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میثم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باب الخطب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96-و من خطبة له علیه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فقوله:نحمده.إلی قوله:فی الأبدان .</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و قوله:و لا تنافسوا.إلی قوله:إلی فناء .</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و قوله:أ و لیس لکم فی آثار الأوّلین.إلی قوله:لا یبقون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97-و من خطبة له 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فقوله:الحمد للّه.إلی قوله:حقوقه .</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و قوله:فلا تطمعوا فی غیر مقبل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و قوله:و لا تیأسوا من مدبر.إلی قوله:تثبتا جمیعا .</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و قوله:ألا إنّ مثل آل محمّد.إلی قوله:طلع نجم .</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 قوله:فکأنّکم.إلی آخر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98-و من خطبة له علیه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و قوله:بأولیّته وجب أن لا أوّل له .</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 قوله:لکأنّی أنظر إلی ضلیل قد نعق بالشام .</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 قوله:عقدت رایات الفتن المعضلة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 قوله:و عن قلیل تلتفّ القرون بالقرون.إلی آخره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99-و من خطبة له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و قوله:و رجفت بهم الأرض .</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و قوله:فأحسنهم حالاً من وجد لقدمیه موضعا و لنفسه متّسعا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و قوله:و سیبتلی أهلک بالموت الأحمر و الجوع الأغبر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100-و من خطبة له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اللغة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اللغة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101-و من خطبة له علیه 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اللغة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102-و من خطبة له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و قوله:حتّی بعث محمّدا صلّی اللّه علیه و آله و سلم.إلی قوله:من بعده .</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و قوله:فما احلولت لکم الدنیا فی لذّاتها.إلی قوله:من بعده.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و قوله:و صادفتموها.إلی قوله:غیر موجود .</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قوله:و صادفتموها و اللّه.إلی قوله:معدودا.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و قوله:ألا إنّ لکلّ دم ثائرا.إلی قوله:من هرب.</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و قوله:فإنّ النازل بهذا المنزل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و قوله:ینقل الردی علی ظهره من موضع .</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 قوله:لرأی یحدثه بعد رأی یرید أن یلصق ما لا یلتصق .</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و قوله:من قبل أن تشغلوا بأنفسکم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103-و من خطبة له علیه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مدح الإسلام بأوصاف أسندها إلی مفیضه و شارعه سبحانه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أحدها:</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الحادی و العشرون: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الثالث و العشرون: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الرابع و العشرون:</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الخامس و العشرون: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القسم الثانی منها فی ذکر النبی صلّی اللّه علیه و آله و سلم: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فقوله:حتّی أوری.إلی قوله:لحابس .</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و قوله:فهو أمینک المأمون .</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و قوله:و اجزه مضاعفات الخیر من فضلک .</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و قوله:اللّهمّ أعل علی بناء البانین بنائه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القسم الثالث و منها فی خطاب أصحابه: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104-و من خطبة له علیه السّلام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105-و من خطبة له علیه 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أقول:حمد اللّه تعالی باعتبارات خمسة :</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أحدها:</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القسم الثانی منها فی ذکر النبی صلی اللّه علیه و آله و سلم: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و فی الفصل استعارات :</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القسم الثالث و منها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فقوله:طبیب دوّار بطبّه.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و قوله:متّبع.</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و قوله:فهم فی ذلک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و قوله:قد انجابت السرائر لأهل البصائر .</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و قوله:و وضحت محجّة الحقّ لخابطها .</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و قوله:و أسفرت الساعة عن وجهها :</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و قوله:و ظهرت العلامة لمتوسّمها :</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و قوله:ما لی أراکم أشباحا بلا أرواح .</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و قوله:و أرواحا بلا أشباح .</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قوله:و نسّاکا بلا صلاح .</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و قوله:و تجّارا بلا أرباح .</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و قوله:و أیقاظا نوّما .</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 قوله:و شهودا غیّبا :</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و قوله:و ناظرة عمیاء .</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و قوله:و سامعة صمّاء :</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و قوله:و ناطقة بکماء :</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و قوله:رایة ضلالةرأیت ضلالة خ .</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و قوله:قائدها خارج عن الملّة :</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و قوله:فلا یبقی یومئذ منکم إلاّ ثفالة کثفالة القدر .</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و قوله:و لکلّ أجل کتاب و لکلّ غیبة إیاب.</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و قوله:و لیجمع شمله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 قوله:و لقد فلق لکم الأمر فلق الخرزة: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و قوله:فعند ذلک.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و قوله:و عظمت الطاغیة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و قوله:وصال الدهر صیال السبع العقور</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 قوله:و تواخی الناس علی الفجور: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و قوله:فإذا کان ذلک کان الولد غیظا: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 قوله:و المطر قیظا.</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و قوله:و کان أهل ذلک الزمان.إلی قوله:أمواتا.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106-و من خطبة له علیه 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و فیه اعتبارات ثبوتیّة و سلبیّة: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الأوّل:خشوع کلّ شیء له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الثانی:قیام کلّ شیء به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الحادی عشر من الاعتبارات السلبیّة: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الحادی و العشرون:</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الثالث و العشرون: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الرابع و العشرون:</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الخامس و العشرون:</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السادس و العشرون: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و قوله:سبحانک ما أعظم ما نری من خلقک.إلی آخره .</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منها: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فذکر الملائکة السماویة،و أشار إلی أفضلیّتهم بأوصاف :</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الأوّل:کونهم أعلم خلق اللّه به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الثانی:کونهم أخوف له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الثالث:کونهم أقرب منه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الرابع من سلب النقصانات البشریّة عنهم</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و قوله:و إنّهم علی مکانتهممکانهم خمنک.إلی آخره.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و فی هذا الفصل نکت :</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الاولی:أنّ خالقا و معبودا حالان انتصبا عمّا فی سبحانک من معنی الفعل:</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و الّذی یحتمل أن یقال فی ذلک وجوه: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أحدها</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الفصل الرابع و منها فی ذکر النبی صلی اللّه علیه و آله و سلم:</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107-و من خطبة له علیه 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و قد أشار علیه السّلام فی هذا الفصل إلی أنّ أفضل الوسائل الموصلة إلی اللّه سبحانه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ثمّ له لواحق و کمالات:</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أحدها:التصدیق برسوله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الثانی:الجهاد فی سبیله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ما یؤکّد الإیمان فی القلوب</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108-و من خطبته له علیه السّلام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و اعلم أنّ مدار هذا الفصل علی التحذیر من الدنیا و التنفیر عنها بذکر معایبها،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فالأولی: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الثانیة عشر: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109-و من خطبة له علیه السّلام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110-و من خطبة له علیه السّلام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و فی هذا الفصل نکت :</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فالاولی:التحذیر من الدنیا و الاستدراج إلی ترکها بذکر معایبها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الثانیة:التأدیب بأوامر: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الثالثة:شرح حال الزاهدین فی الدنیا</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الرابعة:تعنیف السامعین علی ما هم علیه من الأحوال المضرّة فی الآخرة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111-و من خطبة له علیه السّلام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و فی الخطبة لطائف:</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الاولی:أنّه صدّر الخطبة بحمد اللّه تعالی باعتبارین :</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أحدهما:وصله حمد حامدیه بإفاضة نعمه علیهم</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الثانی:وصله النعم الّتی یفیضها علی عباده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الثانیة:أنّه نبّه بتسویته بین حمده علی النعماء و حمده علی البلاء</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الثالثة:نبّه علی وجوب استعانته تعالی علی النفوس</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الرابعة:نبّه علی وجوب طلب المغفرة من اللّه لکلّ ذنب صغیر أو کبیر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الخامسة:إنّما خصّ إیمان من عاین الغیوب و وقف علی الموعود</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السادسة:کون الشهادتین تصعدان القول و ترفعان العمل</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السابعة:أراد بکون تقوی اللّه هی الزاد</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الثامنة:أراد بأسمع داع</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التاسعة:وصف ما یستلزم تقوی اللّه من الآثار فی أولیاء اللّه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العاشرة.ذکر مذامّ الدنیا إجمالا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الحادیة عشر:نسب الغرور إلی سرورها و الظماء إلی ریّها و الضحی إلی فیئها،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الثانیة عشر:قوله:أنّه لیس شیء بشرّ من الشرّ إلاّ عقابه.إلی قوله:سماعه.</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الثالثة عشر:نبّه بالنهی عن ترجیح طلب الرزق علی الاشتغال بفرائض اللّه،</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الرابعة عشر:نبّه علی وجوب المحافظة علی العمر بالعمل فیه للآخرة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الخامسة عشر:أنّه ختم بالآیة اقتباسا من نور القرآن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112-و من خطبة له علیه السّلام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اللغة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113-و من خطبة له علیه السّلام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114-و من کلام له علیه السّلام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أقول:مدار هذا الفضل علی التوبیخ بالبخل بالأموال و الأنفس</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115-و من کلام له علیه السّلام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و قد اشتمل هذا الفصل علی استمالة طباع أصحابه إلی مناصحته فی الحرب.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116-و من کلام له علیه السّلام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و مدار هذا الفصل علی الدعاء علیهم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117-و من کلام له علیه السّلام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118-و من خطبة له علیه السّلام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119-و من کلام له علیه السّلام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120-و من کلام له علیه السّلام</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121-و من کلام له علیه السّلام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122-و من کلام له علیه السّلام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123-و من کلام له علیه السّلام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124-و من کلام له علیه السّلام</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125-و من کلام له علیه السّلام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126-و من کلام له علیه السّلام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127-و من کلام له علیه السّلام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128-و من کلام له علیه السّلام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و قد نفّر علیه السّلام عن الدنیا بذکر عدّة من معایبها:</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أحدها:</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129-و من کلام له علیه السّلام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130-و من کلام له علیه السّلام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131-و من کلام له علیه السّلام</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القسم الثانی منه: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132-و من خطبة له علیه السّلام</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اللغة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و هذا الفصل یشتمل علی تمجید اللّه سبحانه و إظهار عظمة سلطانه.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القسم الثانی‌منها:</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أقول:هذا الفصل کأنّه فی معرض التوبیخ علی ترک أوامر اللّه و مخالفة أحکامه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القسم الثالث منها:</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و غرض الفصل الثناء علی الرسول صلّی اللّه علیه و آله و سلّم .</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القسم الرابع منها:</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و هذا الفصل مع قلّة ألفاظه یشتمل علی لطائف :</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فالاولی:</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القسم الخامس منها</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133-و من کلام له علیه السّلام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134-و من کلام له علیه السّلام</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135-و من کلام له علیه السّلام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136-و من کلام له علیه السّلام</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القسم الثانی منه</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137-و من خطبة له علیه السّلام</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القسم الثالث منها:</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اللغة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و فی الفصل</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138-و من کلام له علیه السّلام</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139-و من کلام له علیه السّلام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140-و من کلام له علیه السّلام</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و هذا الفصل نهی عن التسرّع إلی التصدیق بما یقال فی حقّ مستور الظاهر</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141-و من کلام له علیه السّلام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142-و من کلام له علیه السّلام</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اللغة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143-و من خطبة له علیه السّلام</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144-و من خطبة له علیه السّلام</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اللغة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145-و من کلام له علیه السّلام</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146-و من خطبة له علیه السّلام</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147-و من کلام له علیه السّلام</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148-و من کلام له علیه السّلام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اللغة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و هذا الفصل محلّ الوعظ و الاعتبار.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149-و من خطبة له علیه السّلام</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اللغة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اللغة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150-و من خطبة له علیه السّلام</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اللغة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151-و من خطبة له علیه 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اللغة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و فی الفصل أبحاث من العلم الإلهیّ:</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الأوّل:الإشارة إلی وجوده تعالی الواجب</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البحث الثانی:فی أزلیّته</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البحث الثالث:أنّه لا مثل له و لا شبیه</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البحث الرابع:أنّ المشاعر لا تستلمه</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البحث الخامس:أنّ السواتر لا تحجبه</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البحث السادس:فی وحدانیّته</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البحث السابع:فی کونه تعالی فی خالقیّته منزّها عن الحرکات و المتاعب،</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البحث الثامن:کونه سمیعا لا بأداة</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البحث التاسع:کونه بصیرا لا بتفریق الآلة</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البحث العاشر:کونه تعالی شاهدا</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البحث الحادی عشر:أنّه تعالی مباین للأشیاء لا بتراخی مسافة</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البحث الثانی عشر:أنّه الظاهر لا برؤیة،و الباطن لا بلطافة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البحث الثالث عشر:کونه بان من الأشیاء بالقهر لها و القدرة علیها.</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البحث الرابع عشر:تنزیهه عن الصفات الزائدة بالقیاس</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البحث الخامس عشر:تنزیهه أن یسأل عنه بکیف</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البحث السادس عشر:تنزیهه عن السؤال عنه بأین</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البحث السابع عشر:کونه تعالی عالما.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اللغة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152-و من خطبة له علیه السّلام</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اللغة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153-و من خطبة له علیه السّلام</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اللغة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154-و من خطبة له علیه السّلام</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اللغة</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و قد حمد اللّه تعالی باعتبارات :</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الأوّل:انحسار الأوصاف عن کنه معرفته</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الثانی:ردع عظمته العقول عن بلوغ غایة ملکوته</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الثالث:قوله:هو</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الرابع:تعقیبه لذکر الهویّة باسم اللّه</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الخامس:ذکر الحقّ</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السادس:أنّ العقول لم تبلغه تجدید فیکون مشبّها</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السابع:و کذلک لم تقع الأوهام علیه بتقدیر فیکون ممثّلا.</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الثامن:خلقهخلق خالخلق علی غیر مثال.إلی قوله:معین</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ثمّ شرع فی مقصود الخطبة</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155-و من خطبة له علیه السّلام</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اللغة</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اللغة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القسم الثالث منها:</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156-و من خطبة له علیه السّلام</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157-و من خطبة له علیه السّلام</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اللغة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و ثمرة الفصل التنبیه علی فضیلة الرسول صلّی اللّه علیه و آله و سلّم</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اللغة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و سیاق الکلام الإخبار عن حال بنی امیّة و ما یحدث فی دولتهم من الظلم</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158-و من خطبة له علیه السّلام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159-و من خطبة له علیه السّلام</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160-و من خطبة له علیه السّلام</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و خلاصة الفصل ذکر ممادح النبیّ صلّی اللّه علیه و آله و سلّم.ثمّ الموعظة الحسنة</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161-و من کلام له علیه السّلام</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162-و من خطبة له علیه السّلام</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و قد اشتملت الخطبة من علم التوحید علی مباحث قدّم الحمد للّه تعالی</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الأوّل:قوله:خالق العباد.إلی قوله:النجاد.</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الثانی من الاعتبارات السلبیّة:کونه تعالی لا ابتداء لأولیّته</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الثالث:و لا انقضاء لأزلیّته</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الرابع:خرّت له الجباه و وحدّته الشفاه</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الخامس:أنّه لا یشبهه شیء</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السادس:أنّه منزّه عن لحوق الزمان</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السابع:کونه ظاهرا</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الثامن:کونه باطنا</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العاشر:و لا محجوب فیحویه الحجاب.</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الثانی عشر:کونه بعیدا منها لا بالافتراق</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الثالث عشر:کونه لا یخفی علیه من عباده شخوص لحظة.</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الرابع عشر:کونه قبل کلّ غایة و مدّة و إحصاء و عدّة</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الخامس عشر:تنزّهه و تعالیه عمّا تصفه به المشبّهة و المتّبعون لحکم</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السادس عشر:کون مخلوقاته صادرة عنه من غیر اصول</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السابع عشر:کونه لیس لغیره منه امتناع</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الثامن عشر:کونه لا انتفاع له بطاعة شیء</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التاسع عشر:کون علمه تعالی بالأموات الماضین کعلمه بالأحیاء الباقین،</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163-و من کلام له علیه السّلام</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اللغة</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و حاصل الکلام استعتابه باللیّن من القول.</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164-و من خطبة له علیه السّلام</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القسم الثانی منها فی صفة الجنة: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اللغة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165-و من کلام له علیه السّلام</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اللغة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القسم الثانی و منه</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166-و من خطبة له علیه السّلام</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167-و من کلام له علیه السّلام</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اللغة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168-و من خطبة له علیه السّلام</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169-و من کلام له علیه السّلام</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170-و من کلام له علیه السّلام</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اللغة</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171-و من خطبة له علیه السّلام</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القسم الثالث منها فی ذکر أصحاب الجمل:</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172-و من خطبة له علیه السّلام</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أقول:صدر هذا الفصل من ممادح الرسول صلّی اللّه علیه و آله و سلّم</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ثمّ أردفه ببیان أحکام :</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الأوّل:بیان أحکام الّذی هو أحقّ الناس بأمر الخلافة</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الثانی:فی بیان حکم المشاغب‌للإمام بعد انعقاد بیعته</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الثالث:بیان کیفیّة انعقاد الإمامة بالإجماع</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الرابع:بیان من یجب قتاله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173-و من خطبة له علیه السّلام</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174-و من خطبة له علیه السلام</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175-و من خطبة له علیه السلام</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و قوله:و لا تسئلوا به خلقه.</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و قوله:إنّهفإنّه خما توجّه العباد إلی اللّه بمثله.</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و قوله:فإنّه لا ینادی مناد یوم القیامة.إلی آخره.</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و قوله:و أخرجوا إلی اللّه.إلی قوله:وظائفه.</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و قوله:و إنّی متکلّم بعدة اللّه و حجّته.</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و قوله:فإنّ اللسان جموح بصاحبه.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و قوله:لأنّ المؤمن.إلی قوله:و ما ذا علیه.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و قوله:فمن استطاع.إلی قوله:فلیفعل.</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و قوله:و اعلموا.إلی قوله:حرّم علیکم</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و قوله:و لکنّ الحلال ما أحلّ اللّه و الحرام ما حرّم اللّه،</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و قوله:و قد جرّبتم الامور و ضرّستموها.إلی قوله:الأمر الواضح.</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و قوله:من لم ینفعه.إلی قوله:من أمامه.</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و قوله:من أمامه.</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و قوله:حتّی یعرف ما أنکر و ینکر ما عرف.</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و قوله:إنّ اللّه سبحانه لم یعظ أحداً بمثل هذا القرآن.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و قوله:مع أنّه قد ذهب المتذکّرون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و قوله:و کان من نفسه فی شغل.إلی آخر ما ذکره ثمرة العزلة.</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176-و من کلام له علیه السّلام</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177-و من خطبة له علیه السّلام</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178-و من کلام له علیه السّلام</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و الفصل فصل شریف من التوحید و التنزیه .</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179-و من کلام له علیه السّلام</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180-و من کلام له علیه السّلام</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و الفصل مشتمل علی السؤال عن ظعنهم و إقامتهم و علّتهما و هما الأمن و الجبن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181-و من خطبة له علیه السّلام</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اللغة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القسم الثانی منها</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182-و من خطبة له علیه السّلام</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اللغة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القسم الثانی منهافی ذکر القرآن</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183-و من کلام له علیه السّلام</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اللغة</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184-و من خطبة له علیه السّلام</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ثمّ شرع فی</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فالاولی:الصواب فی القول</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الثانیة:و ملبسهم الاقتصاد</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الثالثة:مشی التواضع</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الرابعة:غضّ الأبصار عمّا حرّم اللّه</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الخامسة:و قوفهم أسماعهم علی سماع العلم النافع</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السادسة:نزول أنفسهم منهم فی البلاء کنزولها فی الرخاء</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السابعة:غلبة الشوق إلی ثواب اللّه و الخوف من عقابه علی نفوسهم</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الثامنة:عظم الخالق فی أنفسهم</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التاسعة:حزن قلوبهم</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العاشرة:کونهم مأمونی الشرّ</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الحادیة عشر:نحافة أجسادهم</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الثانیة عشر:خفّة حاجتهم</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الثالثة عشر:عفّة أنفسهم</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الرابعة عشر:الصبر علی المکاره أیّام حیاتهم</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الخامسة عشر:</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السادسة عشر:</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السابعة عشر:کونهم صافیّن أقدامهم باللیل یتلون القرآن و یرتّلونه.</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الثامنة عشر:-من صفات النهار-کونهم حکماء</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التاسعة عشر:کونهم علماء</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العشرون:کونهم أبرار</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الحادیة و العشرون:کونهم أتقیاء</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الثانیة و العشرون:کونهم لا یرضون القلیل.إلی قوله:الکثیر،</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علامات المؤمن</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فالأولی:القوّة فی الدین</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الثانیة:الحزم فی الأمور</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الثالثة:الإیمان فی الیقین</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الخامسة:مزج العلم و هو فضیلة القوّة الملکیّة بالحلم</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السادسة:القصد فی الغنی</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السابعة:الخشوع فی العبادة</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الثامنة:التحمّل فی الفاقه</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الحادیة عشر:النشاط فی الهدی</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الثانیة عشر:عمل الصالحات علی وجل</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الثالثة عشر:أن یکون همّهم عند المساء الشکر</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الرابعة عشر:أن یبیت حذرا و یصبح فرحا.إلی قوله:الرحمة</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الخامسة عشر:قوله إن استصعبت.إلی قوله:تحبّ.</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السادسة عشر:أن یری قرّة عینه فیما لا یزول</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السابعة عشر:أن یمزج بالحلم العلم</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الثامنة عشر:قصر أمله و قربه</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التاسعة عشر:قلّة زلله</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العشرون:خشوع قلبه</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الحادیة و العشرون:قناعة نفسه</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الثانیة و العشرون:قلّة أکله</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الثالثة و العشرون:سهولة أمره</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الرابعة و العشرون:حرز دینه</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الخامسة و العشرون:موت شهوته</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السادسة و العشرون:کظم غیظه</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السابعة و العشرون:کونه مأمول الخیر</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الثامنة و العشرون:قوله:إن کان فی الغافلین.</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التاسعة و العشرون:عفوه عمّن ظلمه</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الثلاثون:و یعطی من حرمه</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الحادیة و الثلاثون:و یصل من قطعه</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الثانیة و الثلاثون:بعد فحشه</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الثالثة و الثلاثون:لیّنة فی القول</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الرابعة و الثلاثون:غیبة منکره</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الخامسة و الثلاثون:إقبال خیره و إدبار شرّه</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السادسة و الثلاثون:</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السابعة و الثلاثون:کثرة صبره فی المکاره</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الثامنة و الثلاثون:کثرة شکره فی الرخاء</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التاسعة و الثلاثون:کونه لا یحیف علی من یبغض</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الأربعون:کونه لا یأثم فیمن یحبّ</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الحادیة و الأربعون:اعترافه بالحقّ قبل أن یشهدوا علیه</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الثانیة و الأربعون:کونه لا یضیع أماناته و لا یفرط فیما استحفظه</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الثالثة و الأربعون:و لا ینسی ما ذکر</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الرابعة و الأربعون:و لا ینابز بالألقاب</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الخامسة و الأربعون:و لا یضارّ بالجار</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السادسة و الأربعون:و لا یشمت بالمصائب</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السابعة و الأربعون:أنّه لا یدخل الباطل و لا یخرج عن الحقّ</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الثامنة و الأربعون:کونه لا یغمّه صمته</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التاسعة و الأربعون:کونه لا یعلو ضحکه</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الخمسون:صبره فی البغی علیه إلی غایة انتقام اللّه له</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الحادیة و الخمسون:کون نفسه منه فی عناء</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الثانیة و الخمسون:کون بعده عمّن تباعد عنه لزهده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185-و من خطبة له علیه السّلام</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اللغة</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186-و من خطبة له علیه السّلام</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اللغة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187-و من خطبة له علیه السّلام</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اللغة</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188-و من خطبة له علیه السّلام</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اللغة</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و حاصل الفصل:التنبیه علی فضیلته لغایة قبول قوله فیما یأمرهم به.</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فذکر منها:أنّه لم یردّ علی اللّه و علی رسوله فی وقت قطّ</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و منها:مواساته لرسول اللّه صلّی اللّه علیه و آله و سلم بنفسه و هو ممّا اختصّ به علیه السّلام،</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و منها حاله عند ما قبض رسول اللّه صلّی اللّه علیه و آله و سلم</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189-و من خطبة له علیه السّلام</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اللغة</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و صدر الفصل تنبیه علی إحاطة علمه بجزئیّات الموجودات علی اختلافها</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ثمّ باعتبارات من صفة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ثمّ أکّد الوصیّة بطاعة اللّه تعالی بآداب:</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أحدها:</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الثانی:أکّد أمرهم بإبطانهم</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السادس:و جنّة لیوم فزعهم</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الثامن:و کذلک سکنا لطول الوحشة فی القبور تستأنس به النفوس</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التاسع:و کذلک و نفسا لکرب مواطنکم</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العاشر:کونها حرزا من متالف مکتنفة</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الحادی عشر:کون التقوی مستلزمة لبعد الشدائد عن المتّقی بعد دنوّها</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الثانی عشر:کونها مستلزمة لحلاوة الامور بعد مرارتها</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الثالث عشر:و انفراج الأمواج عنه بعد تراکمها</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الرابع عشر:کون لزومها سببا لتسهیل صعاب الأمور علی النفس بعد إتعابها</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الخامس عشر:کونه سببا لهطل الکرامة علیهم</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ثمّ ذکر الإسلام و فضائله مرغّبا فیه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190-و من خطبة له علیه السّلام</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اللغة</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و حاصل الفصل الوصیّة بالمحافظة علی امور ثلاثة و الحثّ علیها :</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أوّلها:الصلاة فأمر بتعاهد أمرها و المحافظة علیها</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الثانیة ممّا أمر بالمحافظة علیه:الزکاة</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الثالثةممّا أوصی به:أداء الأمانة</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191-و من کلام له علیه السّلام</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اللغة</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192-و من کلام له علیه السّلام</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اللغة</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فهرست ما فی هذا الجزء من الخطب و المطالب</w:t>
        </w:r>
        <w:r>
          <w:tab/>
        </w:r>
        <w:r>
          <w:fldChar w:fldCharType="begin"/>
        </w:r>
        <w:r>
          <w:instrText xml:space="preserve">PAGEREF 944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49_196326"/>
    <w:bookmarkEnd w:id="0"/>
    <w:p>
      <w:pPr>
        <w:pStyle w:val="Heading2"/>
      </w:pPr>
      <w:bookmarkStart w:id="297" w:name="_Toc1"/>
      <w:r>
        <w:t>اشارة</w:t>
      </w:r>
      <w:bookmarkEnd w:id="2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7049_196327"/>
    <w:bookmarkEnd w:id="1"/>
    <w:p>
      <w:pPr>
        <w:pStyle w:val="Heading2"/>
      </w:pPr>
      <w:bookmarkStart w:id="298" w:name="_Toc2"/>
      <w:r>
        <w:t>تتمة باب الخطب</w:t>
      </w:r>
      <w:bookmarkEnd w:id="298"/>
    </w:p>
    <w:p>
      <w:pPr>
        <w:pStyle w:val="Heading3"/>
      </w:pPr>
      <w:bookmarkStart w:id="299" w:name="_Toc3"/>
      <w:r>
        <w:t>اشارة</w:t>
      </w:r>
      <w:bookmarkEnd w:id="299"/>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300" w:name="_Toc4"/>
      <w:r>
        <w:t>96-و من خطبة له علیه السّلام</w:t>
      </w:r>
      <w:bookmarkEnd w:id="300"/>
    </w:p>
    <w:p>
      <w:pPr>
        <w:pStyle w:val="Heading4"/>
      </w:pPr>
      <w:bookmarkStart w:id="301" w:name="_Toc5"/>
      <w:r>
        <w:t>اشارة</w:t>
      </w:r>
      <w:bookmarkEnd w:id="301"/>
    </w:p>
    <w:p>
      <w:pPr>
        <w:pStyle w:val="BookText"/>
      </w:pPr>
      <w:r>
        <w:rPr>
          <w:rFonts w:ascii="Amiri" w:hAnsi="Amiri" w:eastAsia="Amiri" w:cs="Amiri"/>
          <w:lang w:bidi="ar-SA"/>
          <w:color w:val="111111"/>
          <w:sz w:val="28"/>
          <w:szCs w:val="28"/>
          <w:rtl/>
        </w:rPr>
        <w:t xml:space="preserve">نَحْمَدُهُ عَلَی مَا کَانَ- وَ نَسْتَعِینُهُ مِنْ أَمْرِنَا عَلَی مَا یَکُونُ- وَ نَسْأَلُهُ الْمُعَافَاةَ فِی الْأَدْیَانِ- کَمَا نَسْأَلُهُ الْمُعَافَاةَ فِی الْأَبْدَانِ- عِبَادَ اللَّهِ أُوصِیکُمْ بِالرَّفْضِ- لِهَذِهِ الدُّنْیَا التَّارِکَةِ لَکُمْ- وَ إِنْ لَمْ تُحِبُّوا تَرْکَهَا- وَ الْمُبْلِیَةِ لِأَجْسَامِکُمْ وَ إِنْ کُنْتُمْ تُحِبُّونَ تَجْدِیدَهَا- فَإِنَّمَا مَثَلُکُمْ وَ مَثَلُهَا کَسَفْرٍ- سَلَکُوا سَبِیلاً فَکَأَنَّهُمْ قَدْ قَطَعُوهُ- وَ أَمُّوا عَلَماً فَکَأَنَّهُمْ قَدْ بَلَغُوهُ- وَ کَمْ عَسَی الْمُجْرِی إِلَی الْغَایَةِ- أَنْ یَجْرِیَ إِلَیْهَا حَتَّی یَبْلُغَهَا- وَ مَا عَسَی أَنْ یَکُونَ بَقَاءُ مَنْ لَهُ یَوْمٌ لاَ یَعْدُوهُ- وَ طَالِبٌ حَثِیثٌ یَحْدُوهُ- فِی الدُّنْیَا حَتَّی یُفَارِقَهَا فَلاَ تَنَافَسُوا فِی عِزِّ الدُّنْیَا وَ فَخْرِهَا- وَ لاَ تَعْجَبُوا بِزِینَتِهَا وَ نَعِیمِهَا- وَ لاَ تَجْزَعُوا مِنْ ضَرَّائِهَا وَ بُؤْسِهَا- فَإِنَّ عِزَّهَا وَ فَخْرَهَا إِلَی انْقِطَاعٍ- وَ زِینَتَهَا وَ نَعِیمَهَا إِلَی زَوَالٍ- وَ ضَرَّاءَهَا وَ بُؤْسَهَا إِلَی نَفَادٍ- وَ کُلُّ مُدَّةٍ فِیهَا إِلَی انْتِهَاءٍ- وَ کُلُّ حَیٍّ فِیهَا إِلَی فَنَاءٍ- أَ وَ لَیْسَ لَکُمْ فِی آثَارِ الْأَوَّلِینَ مُزْدَجَرٌ وَ فِی آبَائِکُمُ الْأَوَّلِینَ تَبْصِرَةٌ وَ مُعْتَبَرٌ- إِنْ کُنْتُمْ تَعْقِلُونَ- أَ وَ لَمْ تَرَوْا إِلَی الْمَاضِینَ مِنْکُمْ لاَ یَرْجِعُونَ- وَ إِلَی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7049_196328"/>
    <w:bookmarkEnd w:id="2"/>
    <w:p>
      <w:pPr>
        <w:pStyle w:val="BookText"/>
      </w:pPr>
      <w:r>
        <w:rPr>
          <w:rFonts w:ascii="Amiri" w:hAnsi="Amiri" w:eastAsia="Amiri" w:cs="Amiri"/>
          <w:lang w:bidi="ar-SA"/>
          <w:color w:val="111111"/>
          <w:sz w:val="28"/>
          <w:szCs w:val="28"/>
          <w:rtl/>
        </w:rPr>
        <w:t xml:space="preserve">الْخَلَفِ الْبَاقِینَ لاَ یَبْقَوْنَ- أَ وَ لَسْتُمْ تَرَوْنَ أَهْلَ الدُّنْیَا- یُصْبِحُونَ وَ یُمْسُونَ عَلَی أَحْوَالٍ شَتَّی- فَمَیِّتٌ یُبْکَی وَ آخَرُ یُعَزَّی- وَ صَرِیعٌ مُبْتَلًی وَ عَائِدٌ یَعُودُ- وَ آخَرُ بِنَفْسِهِ یَجُودُ- وَ طَالِبٌ لِلدُّنْیَا وَ الْمَوْتُ یَطْلُبُهُ- وَ غَافِلٌ وَ لَیْسَ بِمَغْفُولٍ عَنْهُ- وَ عَلَی أَثَرِ الْمَاضِی مَا یَمْضِی الْبَاقِی- أَلاَ فَاذْکُرُوا هَاذِمَ اللَّذَّاتِ- وَ مُنَغِّصَ الشَّهَوَاتِ- وَ قَاطِعَ الْأُمْنِیَاتِ- عِنْدَ الْمُسَاوَرَةِ لِلْأَعْمَالِ الْقَبِیحَةِ- وَ اسْتَعِینُوا اللَّهَ عَلَی أَدَاءِ وَاجِبِ حَقِّهِ- وَ مَا لاَ یُحْصَی مِنْ أَعْدَادِ نِعَمِهِ وَ إِحْسَانِهِ</w:t>
      </w:r>
    </w:p>
    <w:p>
      <w:pPr>
        <w:pStyle w:val="Heading4"/>
      </w:pPr>
      <w:bookmarkStart w:id="302" w:name="_Toc6"/>
      <w:r>
        <w:t>اللغة</w:t>
      </w:r>
      <w:bookmarkEnd w:id="302"/>
    </w:p>
    <w:p>
      <w:pPr>
        <w:pStyle w:val="BookText"/>
      </w:pPr>
      <w:r>
        <w:rPr>
          <w:rFonts w:ascii="IRNazanin" w:hAnsi="IRNazanin" w:eastAsia="IRNazanin" w:cs="IRNazanin"/>
          <w:lang w:bidi="fa-IR"/>
          <w:color w:val="111111"/>
          <w:sz w:val="28"/>
          <w:szCs w:val="28"/>
          <w:rtl/>
        </w:rPr>
        <w:t xml:space="preserve">أقول: الرفض : الترک .و السفر:</w:t>
      </w:r>
    </w:p>
    <w:p>
      <w:pPr>
        <w:pStyle w:val="BookText"/>
      </w:pPr>
      <w:r>
        <w:rPr>
          <w:rFonts w:ascii="IRNazanin" w:hAnsi="IRNazanin" w:eastAsia="IRNazanin" w:cs="IRNazanin"/>
          <w:lang w:bidi="fa-IR"/>
          <w:color w:val="111111"/>
          <w:sz w:val="28"/>
          <w:szCs w:val="28"/>
          <w:rtl/>
        </w:rPr>
        <w:t xml:space="preserve">المسافرون .و أمّوا: قصدوا .و یعدوه:</w:t>
      </w:r>
    </w:p>
    <w:p>
      <w:pPr>
        <w:pStyle w:val="BookText"/>
      </w:pPr>
      <w:r>
        <w:rPr>
          <w:rFonts w:ascii="IRNazanin" w:hAnsi="IRNazanin" w:eastAsia="IRNazanin" w:cs="IRNazanin"/>
          <w:lang w:bidi="fa-IR"/>
          <w:color w:val="111111"/>
          <w:sz w:val="28"/>
          <w:szCs w:val="28"/>
          <w:rtl/>
        </w:rPr>
        <w:t xml:space="preserve">یتعدّاه .و یحدوه: یسوقه .و المساورة: المواثبة .</w:t>
      </w:r>
    </w:p>
    <w:p>
      <w:pPr>
        <w:pStyle w:val="Heading4"/>
      </w:pPr>
      <w:bookmarkStart w:id="303" w:name="_Toc7"/>
      <w:r>
        <w:t>المعنی</w:t>
      </w:r>
      <w:bookmarkEnd w:id="303"/>
    </w:p>
    <w:p>
      <w:pPr>
        <w:pStyle w:val="Heading5"/>
      </w:pPr>
      <w:bookmarkStart w:id="304" w:name="_Toc8"/>
      <w:r>
        <w:t>فقوله:نحمده.إلی قوله:فی الأبدان .</w:t>
      </w:r>
      <w:bookmarkEnd w:id="304"/>
    </w:p>
    <w:p>
      <w:pPr>
        <w:pStyle w:val="BookText"/>
      </w:pPr>
      <w:r>
        <w:rPr>
          <w:rFonts w:ascii="IRNazanin" w:hAnsi="IRNazanin" w:eastAsia="IRNazanin" w:cs="IRNazanin"/>
          <w:lang w:bidi="fa-IR"/>
          <w:color w:val="111111"/>
          <w:sz w:val="28"/>
          <w:szCs w:val="28"/>
          <w:rtl/>
        </w:rPr>
        <w:t xml:space="preserve">فقوله: نحمده .إلی قوله: فی الأبدان.</w:t>
      </w:r>
    </w:p>
    <w:p>
      <w:pPr>
        <w:pStyle w:val="BookText"/>
      </w:pPr>
      <w:r>
        <w:rPr>
          <w:rFonts w:ascii="IRNazanin" w:hAnsi="IRNazanin" w:eastAsia="IRNazanin" w:cs="IRNazanin"/>
          <w:lang w:bidi="fa-IR"/>
          <w:color w:val="111111"/>
          <w:sz w:val="28"/>
          <w:szCs w:val="28"/>
          <w:rtl/>
        </w:rPr>
        <w:t xml:space="preserve">خصّص الحمد بما کان لأنّ الشکر علی النعمة مترتّب علی وقوعها.و الاستعانة علی ما یکون لأنّ طلب العون علی أمر هو بصدد أن یفعل.ثمّ سأل العافیة فی الأدیان کما سألها فی الأبدان لأنّ لها سقما هو فی الحقیقة أشدّ،و قیل لأعرابیّ:ما تشتکی؟قال:ذنوبی.فقیل:ما تشتهی؟قال:الجنّة.فقیل:أ فلا ندعو لک طبیبا؟فقال:الطبیب أمرضنی،و سمعت عصرة(عنترة خ)العابدة البصریّة رجلاً یقول:ما أشدّ العمی علی من کان بصیرا فقالت:یا عبد اللّه غفلت عن مرض الذنوب و اهتممت بمرض الأجساد،و عمی القلب عن اللّه أشدّ.و المعافاة فیها بامداد العنایة الإلهیّة ببقائها سلیمة و بتدارکها للمذنبین بجذبهم إلی التوبة . ثمّ أردف ذلک بالرأی الصالح و الوصیّة الناصحة برفض الدنیا،و نفّر عنها بذکر معایب:</w:t>
      </w:r>
    </w:p>
    <w:p>
      <w:pPr>
        <w:pStyle w:val="BookText"/>
      </w:pPr>
      <w:r>
        <w:rPr>
          <w:rFonts w:ascii="IRNazanin" w:hAnsi="IRNazanin" w:eastAsia="IRNazanin" w:cs="IRNazanin"/>
          <w:lang w:bidi="fa-IR"/>
          <w:color w:val="111111"/>
          <w:sz w:val="28"/>
          <w:szCs w:val="28"/>
          <w:rtl/>
        </w:rPr>
        <w:t xml:space="preserve">أحدها:ترکها لهم علی کلّ حال و إن لم یحبّوا ترکها،و من أکبر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7049_196329"/>
    <w:bookmarkEnd w:id="3"/>
    <w:p>
      <w:pPr>
        <w:pStyle w:val="BookText"/>
      </w:pPr>
      <w:r>
        <w:rPr>
          <w:rFonts w:ascii="IRNazanin" w:hAnsi="IRNazanin" w:eastAsia="IRNazanin" w:cs="IRNazanin"/>
          <w:lang w:bidi="fa-IR"/>
          <w:color w:val="111111"/>
          <w:sz w:val="28"/>
          <w:szCs w:val="28"/>
          <w:rtl/>
        </w:rPr>
        <w:t xml:space="preserve">المصالح ترک محبوب لا بدّ من مفارقته ترکا باستدراج النفس و استغفالها کی لا یقدحها مفارقته دفعة مع تمکّن محبّته عن جوهرها فیبقی کمن نقل من معشوقه إلی موضع ظلمانیّ شدید الظلمة .</w:t>
      </w:r>
    </w:p>
    <w:p>
      <w:pPr>
        <w:pStyle w:val="BookText"/>
      </w:pPr>
      <w:r>
        <w:rPr>
          <w:rFonts w:ascii="IRNazanin" w:hAnsi="IRNazanin" w:eastAsia="IRNazanin" w:cs="IRNazanin"/>
          <w:lang w:bidi="fa-IR"/>
          <w:color w:val="111111"/>
          <w:sz w:val="28"/>
          <w:szCs w:val="28"/>
          <w:rtl/>
        </w:rPr>
        <w:t xml:space="preserve">الثانی: تشبیه کونها مبلیة لأجسامهم و إن أحبّوا تجدیدها و إبلائها بالأمراض و الهرم،و من شأن الموذی أن یجتنب لا أن یحبّ إصلاحه .ثمّ أردف ذلک بتمثیلهم فی الکون بها فمثّلهم بالسفر و مثّلها بسبیل هم سالکوه،و من سلک سبیلا فکأنّهم قطعوه فالمشبّه هم باعتبار سرعة سیرهم و قرب الآخرة منهم و قطع منازل الأعمار، و المشبّه به قاطع ذلک السبیل:أی من سلک سبیلا أشبه فی سرعة سیره من قطعه ثمّ لمّا کان لا بدّ لکلّ طریق سلک من غایة یقصد فمن سلک سبیلا فکأنّهم بلغوا تلک الغایة:أی أشبهوا فی قرب وصولها من بلغها و هو تخویف بالموت و ما بعده و تحقیر لمدّة البقاء فی الدنیا و المقام فیها ،و أکّد ذلک بقوله: و ما عسی المجری إلی الغایة أن یجری إلیها حتّی یبلغها :أی إجرائه إلیها بسیر سریع،و فی بعض النسخ: و کم عسی ،و التقدیر و کم یرجو الّذی یجری إلی غایة من إجرائه إلیها حتّی یبلغها،و هو استفهام فی معنی التحقیر لما یرجوه من مدّة الجری،و هی مدّة الحیاة الدنیا،و مفعول المجری محذوف و التقدیر المجری مرکوبه.و لمّا لم یکن الغرض إلاّ ذکر الإجراء لا جرم حذف المفعول.و قد یجیء لازما،و کذلک استعارة بالکنایة قوله: و ما عسی أن یکون بقاء من له یوم لا یعدوه.إلی قوله:یفارقها :أی و ما یرجی و یؤمل أن یکون من ذلک البقاء،و کان هنا تامّة و هو فی الموضعین استفهام علی سبیل التحقیر لما یرجی من البقاء فی الدنیا و الانکار علی المؤمّل الراجی له ، و عنی بالطالب الحثیث الموت و أسند إلیه الطلب مجازا و استعار له لفظ الحد و، و قد علمت وجه هذه الاستعارة،و کنّی بذلک الحد و عمّا یتوهّم من سوق أسباب الموت للبدن إلیه .</w:t>
      </w:r>
    </w:p>
    <w:p>
      <w:pPr>
        <w:pStyle w:val="Heading5"/>
      </w:pPr>
      <w:bookmarkStart w:id="305" w:name="_Toc9"/>
      <w:r>
        <w:t>و قوله:و لا تنافسوا.إلی قوله:إلی فناء .</w:t>
      </w:r>
      <w:bookmarkEnd w:id="305"/>
    </w:p>
    <w:p>
      <w:pPr>
        <w:pStyle w:val="BookText"/>
      </w:pPr>
      <w:r>
        <w:rPr>
          <w:rFonts w:ascii="IRNazanin" w:hAnsi="IRNazanin" w:eastAsia="IRNazanin" w:cs="IRNazanin"/>
          <w:lang w:bidi="fa-IR"/>
          <w:color w:val="111111"/>
          <w:sz w:val="28"/>
          <w:szCs w:val="28"/>
          <w:rtl/>
        </w:rPr>
        <w:t xml:space="preserve">و قوله: و لا تنافسوا.إلی قوله:إلی فناء.</w:t>
      </w:r>
    </w:p>
    <w:p>
      <w:pPr>
        <w:pStyle w:val="BookText"/>
      </w:pPr>
      <w:r>
        <w:rPr>
          <w:rFonts w:ascii="IRNazanin" w:hAnsi="IRNazanin" w:eastAsia="IRNazanin" w:cs="IRNazanin"/>
          <w:lang w:bidi="fa-IR"/>
          <w:color w:val="111111"/>
          <w:sz w:val="28"/>
          <w:szCs w:val="28"/>
          <w:rtl/>
        </w:rPr>
        <w:t xml:space="preserve">نهی عن اعتبار شیء من أحوالها:خیرها و شرّها.فمن خیرها عزّها و فخرها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7049_196330"/>
    <w:bookmarkEnd w:id="4"/>
    <w:p>
      <w:pPr>
        <w:pStyle w:val="BookText"/>
      </w:pPr>
      <w:r>
        <w:rPr>
          <w:rFonts w:ascii="IRNazanin" w:hAnsi="IRNazanin" w:eastAsia="IRNazanin" w:cs="IRNazanin"/>
          <w:lang w:bidi="fa-IR"/>
          <w:color w:val="111111"/>
          <w:sz w:val="28"/>
          <w:szCs w:val="28"/>
          <w:rtl/>
        </w:rPr>
        <w:t xml:space="preserve">و زینتها و نعیمها،و نهی عن المنافسة فیه و الاعجاب به،و أمّا شرّها فضرّائها و شدائدها ،و نهی عن الجزع منها و علّل وجوب الانتهاء عمّا نهی عنه بانقطاعه و زواله .</w:t>
      </w:r>
    </w:p>
    <w:p>
      <w:pPr>
        <w:pStyle w:val="BookText"/>
      </w:pPr>
      <w:r>
        <w:rPr>
          <w:rFonts w:ascii="IRNazanin" w:hAnsi="IRNazanin" w:eastAsia="IRNazanin" w:cs="IRNazanin"/>
          <w:lang w:bidi="fa-IR"/>
          <w:color w:val="111111"/>
          <w:sz w:val="28"/>
          <w:szCs w:val="28"/>
          <w:rtl/>
        </w:rPr>
        <w:t xml:space="preserve">و ما کان من شأنه الزوال و الانقطاع فمن الواجب أن لا یتنافس فیه و لا یعجب به و إن عدّ نافعا،و أن لا یجزع من وجوده و إن عدّ ضارّا.</w:t>
      </w:r>
    </w:p>
    <w:p>
      <w:pPr>
        <w:pStyle w:val="Heading5"/>
      </w:pPr>
      <w:bookmarkStart w:id="306" w:name="_Toc10"/>
      <w:r>
        <w:t>و قوله:أ و لیس لکم فی آثار الأوّلین.إلی قوله:لا یبقون .</w:t>
      </w:r>
      <w:bookmarkEnd w:id="306"/>
    </w:p>
    <w:p>
      <w:pPr>
        <w:pStyle w:val="BookText"/>
      </w:pPr>
      <w:r>
        <w:rPr>
          <w:rFonts w:ascii="IRNazanin" w:hAnsi="IRNazanin" w:eastAsia="IRNazanin" w:cs="IRNazanin"/>
          <w:lang w:bidi="fa-IR"/>
          <w:color w:val="111111"/>
          <w:sz w:val="28"/>
          <w:szCs w:val="28"/>
          <w:rtl/>
        </w:rPr>
        <w:t xml:space="preserve">و قوله: أ و لیس لکم فی آثار الأوّلین.إلی قوله:لا یبقون.</w:t>
      </w:r>
    </w:p>
    <w:p>
      <w:pPr>
        <w:pStyle w:val="BookText"/>
      </w:pPr>
      <w:r>
        <w:rPr>
          <w:rFonts w:ascii="IRNazanin" w:hAnsi="IRNazanin" w:eastAsia="IRNazanin" w:cs="IRNazanin"/>
          <w:lang w:bidi="fa-IR"/>
          <w:color w:val="111111"/>
          <w:sz w:val="28"/>
          <w:szCs w:val="28"/>
          <w:rtl/>
        </w:rPr>
        <w:t xml:space="preserve">تذکرة لهم بآثار السابقین لهم و الماضین من آبائهم علی سبیل استفهامهم عن حصول العبرة لهم بهم استفهام إنکار علیهم أن لا یستفیدوا من ذلک عبرة علی تقدیر أنّهم عقلاء کما یزعمون ذلک ثمّ تنبیه لهم علی وجه الاعتبار و الاتّعاظ و هو عدم رجوع الماضی منهم و عدم بقاء الباقی فإنّ ذلک محلّ العبرة ثمّ تنبیه لهم علی ما یرون من أحوال أهل الدنیا المختلفة لستدلّوا علی عدم بقائها باختلاف أحوالها و علی أنّها لا تصلح قرارا فأهلها بین میّت یبکی،و آخر یعزّی،و آخر صریع مبتلی بالأمراض و الأسقام ،و آخر یعوده مشغول الخاطر به،و آخر فی المعاوقة و الاحتضار، و السالم من تلک الامور طالب للدنیا و الموت من ورائه طالب له غافل عمّا یراد به و لیس اللّه بغافل عنه ثمّ لا بدّ له أن یمضی علی أثر من مضی و إن طال بقائه،و ما فی ما یمضی مصدریّة،و إنّما قدّم المیّت فی أقسام أهل الدنیا لأنّ ذکره أشدّ موعظة، استعارة و استعار لفظ الجود للمحتضر،و وجه المشابهة أنّه یسمح بنفسه و یسلّمها کما یسلّم الجواد ما یعطیه من مال ثمّ أمرهم بذکر الموت و وصفه بلوازمه المنفّرة عنه و هی کونه هادما للّذّات الدنیویّة،و منغّصا لشهواتها و قاطعا للامنیّات فیها، و عیّن لهم وقت ذکره و هو عند وثباتهم إلی الأعمال القبیحة لیکون ذکره زاجرا لهم عنها ثمّ بالرغبة إلی اللّه فی طلب معونته بجواذب عنایته و جمیل لطفه علی أداء واجب حقوقه الّتی کلّفنا القیام بها بالمواظبة علیها و أداء واجب ما لا یحصی من نعمه بدوام شکرها و الاعتراف بها ملاحظین لجلال کبریائه باعتبار کلّ جزئیّ منها .و باللّه التوفیق.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7049_196331"/>
    <w:bookmarkEnd w:id="5"/>
    <w:p>
      <w:pPr>
        <w:pStyle w:val="Heading3"/>
      </w:pPr>
      <w:bookmarkStart w:id="307" w:name="_Toc11"/>
      <w:r>
        <w:t>97-و من خطبة له علیه السّلام</w:t>
      </w:r>
      <w:bookmarkEnd w:id="307"/>
    </w:p>
    <w:p>
      <w:pPr>
        <w:pStyle w:val="Heading4"/>
      </w:pPr>
      <w:bookmarkStart w:id="308" w:name="_Toc12"/>
      <w:r>
        <w:t>اشارة</w:t>
      </w:r>
      <w:bookmarkEnd w:id="308"/>
    </w:p>
    <w:p>
      <w:pPr>
        <w:pStyle w:val="BookText"/>
      </w:pPr>
      <w:r>
        <w:rPr>
          <w:rFonts w:ascii="Amiri" w:hAnsi="Amiri" w:eastAsia="Amiri" w:cs="Amiri"/>
          <w:lang w:bidi="ar-SA"/>
          <w:color w:val="111111"/>
          <w:sz w:val="28"/>
          <w:szCs w:val="28"/>
          <w:rtl/>
        </w:rPr>
        <w:t xml:space="preserve">اَلْحَمْدُ لِلَّهِ النَّاشِرِ فِی الْخَلْقِ فَضْلَهُ- وَ الْبَاسِطِ فِیهِمْ بِالْجُودِ یَدَهُ- نَحْمَدُهُ فِی جَمِیعِ أُمُورِهِ- وَ نَسْتَعِینُهُ عَلَی رِعَایَةِ حُقُوقِهِ- وَ نَشْهَدُ أَنْ لاَ إِلَهَ غَیْرُهُ- وَ أَنَّ؟مُحَمَّداً؟ عَبْدُهُ وَ رَسُولُهُ- أَرْسَلَهُ بِأَمْرِهِ صَادِعاً وَ بِذِکْرِهِ نَاطِقاً- فَأَدَّی أَمِیناً وَ مَضَی رَشِیداً- وَ خَلَّفَ فِینَا رَایَةَ الْحَقِّ- مَنْ تَقَدَّمَهَا مَرَقَ- وَ مَنْ تَخَلَّفَ عَنْهَا زَهَقَ- وَ مَنْ لَزِمَهَا لَحِقَ- دَلِیلُهَا مَکِیثُ الْکَلاَمِ- بَطِیءُ الْقِیَامِ سَرِیعٌ إِذَا قَامَ- فَإِذَا أَنْتُمْ أَلَنْتُمْ لَهُ رِقَابَکُمْ- وَ أَشَرْتُمْ إِلَیْهِ بِأَصَابِعِکُمْ- جَاءَهُ الْمَوْتُ فَذَهَبَ بِهِ- فَلَبِثْتُمْ بَعْدَهُ «ما شاءَ اللّهُ»   حَتَّی یُطْلِعَ اللَّهُ لَکُمْ مَنْ یَجْمَعُکُمْ وَ یَضُمُّ نَشْرَکُمْ- فَلاَ تَطْمَعُوا فِی غَیْرِ مُقْبِلٍ- وَ لاَ تَیْأَسُوا مِنْ مُدْبِرٍ- فَإِنَّ الْمُدْبِرَ عَسَی أَنْ تَزِلَّ بِهِ إِحْدَی قَائِمَتَیْهِ- وَ تَثْبُتَ الْأُخْرَی فَتَرْجِعَا حَتَّی تَثْبُتَا جَمِیعاً- أَلاَ إِنَّ مَثَلَ؟آلِ مُحَمَّدٍ ص؟ کَمَثَلِ نُجُومِ السَّمَاءِ- إِذَا خَوَی نَجْمٌ طَلَعَ نَجْمٌ- فَکَأَنَّکُمْ قَدْ تَکَامَلَتْ مِنَ اللَّهِ فِیکُمُ الصَّنَائِعُ- وَ أَرَاکُمْ مَا کُنْتُمْ تَأْمُلُونَ</w:t>
      </w:r>
    </w:p>
    <w:p>
      <w:pPr>
        <w:pStyle w:val="Heading4"/>
      </w:pPr>
      <w:bookmarkStart w:id="309" w:name="_Toc13"/>
      <w:r>
        <w:t>اللغة</w:t>
      </w:r>
      <w:bookmarkEnd w:id="309"/>
    </w:p>
    <w:p>
      <w:pPr>
        <w:pStyle w:val="BookText"/>
      </w:pPr>
      <w:r>
        <w:rPr>
          <w:rFonts w:ascii="IRNazanin" w:hAnsi="IRNazanin" w:eastAsia="IRNazanin" w:cs="IRNazanin"/>
          <w:lang w:bidi="fa-IR"/>
          <w:color w:val="111111"/>
          <w:sz w:val="28"/>
          <w:szCs w:val="28"/>
          <w:rtl/>
        </w:rPr>
        <w:t xml:space="preserve">أقول: مرق: خرج من الدین .و زهق: هلک .و المکیث: البطیء المتأنّی.</w:t>
      </w:r>
    </w:p>
    <w:p>
      <w:pPr>
        <w:pStyle w:val="BookText"/>
      </w:pPr>
      <w:r>
        <w:rPr>
          <w:rFonts w:ascii="IRNazanin" w:hAnsi="IRNazanin" w:eastAsia="IRNazanin" w:cs="IRNazanin"/>
          <w:lang w:bidi="fa-IR"/>
          <w:color w:val="111111"/>
          <w:sz w:val="28"/>
          <w:szCs w:val="28"/>
          <w:rtl/>
        </w:rPr>
        <w:t xml:space="preserve">و خوی النجم: سقط للمغیب .و الصنیعة: النعمة .</w:t>
      </w:r>
    </w:p>
    <w:p>
      <w:pPr>
        <w:pStyle w:val="Heading4"/>
      </w:pPr>
      <w:bookmarkStart w:id="310" w:name="_Toc14"/>
      <w:r>
        <w:t>المعنی</w:t>
      </w:r>
      <w:bookmarkEnd w:id="310"/>
    </w:p>
    <w:p>
      <w:pPr>
        <w:pStyle w:val="Heading5"/>
      </w:pPr>
      <w:bookmarkStart w:id="311" w:name="_Toc15"/>
      <w:r>
        <w:t>اشارة</w:t>
      </w:r>
      <w:bookmarkEnd w:id="311"/>
    </w:p>
    <w:p>
      <w:pPr>
        <w:pStyle w:val="BookText"/>
      </w:pPr>
      <w:r>
        <w:rPr>
          <w:rFonts w:ascii="IRNazanin" w:hAnsi="IRNazanin" w:eastAsia="IRNazanin" w:cs="IRNazanin"/>
          <w:lang w:bidi="fa-IR"/>
          <w:color w:val="111111"/>
          <w:sz w:val="28"/>
          <w:szCs w:val="28"/>
          <w:rtl/>
        </w:rPr>
        <w:t xml:space="preserve">و هذا الفصل یشتمل علی إعلامهم بما یکون بعده من أمر الأئمّة و تعلیمهم ما ینبغی أن یفعل الناس معهم و یمنّیهم بظهور إمام من آل محمّد عقیب آخر،و وعدهم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7049_196332"/>
    <w:bookmarkEnd w:id="6"/>
    <w:p>
      <w:pPr>
        <w:pStyle w:val="BookText"/>
      </w:pPr>
      <w:r>
        <w:rPr>
          <w:rFonts w:ascii="IRNazanin" w:hAnsi="IRNazanin" w:eastAsia="IRNazanin" w:cs="IRNazanin"/>
          <w:lang w:bidi="fa-IR"/>
          <w:color w:val="111111"/>
          <w:sz w:val="28"/>
          <w:szCs w:val="28"/>
          <w:rtl/>
        </w:rPr>
        <w:t xml:space="preserve">بتکامل صنایع اللّه فیهم بما یأمّلونه من ظهور إمام منتظر.</w:t>
      </w:r>
    </w:p>
    <w:p>
      <w:pPr>
        <w:pStyle w:val="Heading5"/>
      </w:pPr>
      <w:bookmarkStart w:id="312" w:name="_Toc16"/>
      <w:r>
        <w:t>فقوله:الحمد للّه.إلی قوله:حقوقه .</w:t>
      </w:r>
      <w:bookmarkEnd w:id="312"/>
    </w:p>
    <w:p>
      <w:pPr>
        <w:pStyle w:val="BookText"/>
      </w:pPr>
      <w:r>
        <w:rPr>
          <w:rFonts w:ascii="IRNazanin" w:hAnsi="IRNazanin" w:eastAsia="IRNazanin" w:cs="IRNazanin"/>
          <w:lang w:bidi="fa-IR"/>
          <w:color w:val="111111"/>
          <w:sz w:val="28"/>
          <w:szCs w:val="28"/>
          <w:rtl/>
        </w:rPr>
        <w:t xml:space="preserve">فقوله: الحمد للّه.إلی قوله:حقوقه.</w:t>
      </w:r>
    </w:p>
    <w:p>
      <w:pPr>
        <w:pStyle w:val="BookText"/>
      </w:pPr>
      <w:r>
        <w:rPr>
          <w:rFonts w:ascii="IRNazanin" w:hAnsi="IRNazanin" w:eastAsia="IRNazanin" w:cs="IRNazanin"/>
          <w:lang w:bidi="fa-IR"/>
          <w:color w:val="111111"/>
          <w:sz w:val="28"/>
          <w:szCs w:val="28"/>
          <w:rtl/>
        </w:rPr>
        <w:t xml:space="preserve">شکر له تعالی باعتبار أمرین:أحدهما:نشره لفضله فی خلقه .الثانی: مجاز من باب إطلاق اسم السبب علی المسبّب-استعارة بسطه فیهم بالجود یده ،و یده نعمته مجازا لتقدّسه تعالی عن الجارحة،و هو من باب إطلاق اسم السبب علی المسبّب،و ظاهر کون الجود مبدءا للنعمة،و النشر و البسط و إن کانا حقیقة فی الأجسام إلاّ أنّهما من الاستعارات الشائعة الّتی قاربت الحقیقة ثمّ أکّد ذلک الحمد بتعمیمه باعتبار کلّ صادر عنه من رخاء و شدّة.إذ الشدائد اللاحقة من نعمه أیضا فإنّها إذا قوبلت بصبر جمیل استلزمت ثوابا جزیلا کما قال تعالی «وَ بَشِّرِ الصّابِرِینَ»   الآیة،و ظاهر أنّ أسباب النعم نعم و لمّا حمده علی ما لحق من نعمائه طلب منه المعونة علی رعایة واجب حقوقه ، استعارة و استعار لفظ الصادع للرسول و وجهها أنّه شقّ بأمر اللّه بیضة الشرک و قلوب المشرکین فأخرج ما کان فیها من الکفر و الجهل و نطق بذکره تعالی فأودعها إیّاه فأدّی ما امر به أمینا علیه و قبضه اللّه إلیه مرشدا له إلی حضرة قدسه و منازل الأبرار من ملائکته،و صادعا و ناطقا و أمینا و رشیدا أحوال ،و أشار برایة الحقّ الّتی خلّفها رسول اللّه صلی اللّه علیه و آله و سلم إلی کتاب اللّه و سنّته،و أشار بتقدّمها و التخلّف عنها إلی طرفی الإفراط و التفریط من فضیلة الاستقامة علیها:أی أن من کان تحتها لاحقا بها فهو علی حاقّ الوسط من الفضائل،و من تقدّمها کان علی طرف الإفراط و قد تعدّی فی طلب الدین و أغلی فیه علی جهل فمرق منه کما فعلت الخوارج،و من تخلّف عنها کان علی طرف التفریط و التقصیر فهلک فی طریق الضلال و الحیرة، استعارة و لفظ الرایة مستعار،و وجه المشابهة کون الکتاب و السنّة مقصدین لتابعهما یهتدی بهما فی سبیل اللّه کما أنّ الرایة کذلک،و أشار بدلیلهاإلی نفسه استعارة،و وجهها أنّ الإمام مظهر و مبیّن لأحکام الکتاب و السنّة و ما خفی منهما للسالکین إلی اللّه کما یرفع الرایة حاملها لتابعیه لیقتدوا به ثمّ أشار إلی صفات ذلک الدلیل ، کنایة و کنّی بقوله: مکیث الکلام عن تروّیه و تثبّته فی أقواله و ما یشیر به و یحکم ،و بقوله: بطیء القیام عن تأنّیه فی حرکته فی وجوه المصالح إلی حین استثباته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7049_196333"/>
    <w:bookmarkEnd w:id="7"/>
    <w:p>
      <w:pPr>
        <w:pStyle w:val="BookText"/>
      </w:pPr>
      <w:r>
        <w:rPr>
          <w:rFonts w:ascii="IRNazanin" w:hAnsi="IRNazanin" w:eastAsia="IRNazanin" w:cs="IRNazanin"/>
          <w:lang w:bidi="fa-IR"/>
          <w:color w:val="111111"/>
          <w:sz w:val="28"/>
          <w:szCs w:val="28"/>
          <w:rtl/>
        </w:rPr>
        <w:t xml:space="preserve">الرأی الأصلح و وجه المصلحة ،و بقوله: سریع إذا قام .عن مبادرته إلی وجوه المصلحة و انتهاضه(انتهازه خ)الفرص ثمّ أخذ یذکّرهم بموته ،و کنّی بقوله: ألنتم له رقابکم.</w:t>
      </w:r>
    </w:p>
    <w:p>
      <w:pPr>
        <w:pStyle w:val="BookText"/>
      </w:pPr>
      <w:r>
        <w:rPr>
          <w:rFonts w:ascii="IRNazanin" w:hAnsi="IRNazanin" w:eastAsia="IRNazanin" w:cs="IRNazanin"/>
          <w:lang w:bidi="fa-IR"/>
          <w:color w:val="111111"/>
          <w:sz w:val="28"/>
          <w:szCs w:val="28"/>
          <w:rtl/>
        </w:rPr>
        <w:t xml:space="preserve">من خضوعهم لطاعته و انقیادهم لأمره ،و بقوله: و أشرتم إلیه بالأصابع عن اشتهاره فیهم و تعیّنه و تعظیمهم له ،و أشار إلی أنّه إذا تمّ الإسلام به توفّی ،و نبّه بقوله: فلبثتم بعده «ما شاءَ اللّهُ»   .إلی أنّهم یخلون عن إمام یجمعهم مدّة،و الاشارة إلی مدّة بنی امیّة، و بقوله: حتّی یطلع اللّه لکم.إلی قوله:نشرکم .علی أنّه لابدّ لهم بعد تلک المدّة من شخص یجمعهم،و طلوعه ظهوره و تعیّنه للریاسة بعد اختفاء.فقیل:هو الإمام المنتظر.و قیل:هو قائم بنی العبّاس بعد انقضاء دولة بنی أمیّة.</w:t>
      </w:r>
    </w:p>
    <w:p>
      <w:pPr>
        <w:pStyle w:val="Heading5"/>
      </w:pPr>
      <w:bookmarkStart w:id="313" w:name="_Toc17"/>
      <w:r>
        <w:t>و قوله:فلا تطمعوا فی غیر مقبل .</w:t>
      </w:r>
      <w:bookmarkEnd w:id="313"/>
    </w:p>
    <w:p>
      <w:pPr>
        <w:pStyle w:val="BookText"/>
      </w:pPr>
      <w:r>
        <w:rPr>
          <w:rFonts w:ascii="IRNazanin" w:hAnsi="IRNazanin" w:eastAsia="IRNazanin" w:cs="IRNazanin"/>
          <w:lang w:bidi="fa-IR"/>
          <w:color w:val="111111"/>
          <w:sz w:val="28"/>
          <w:szCs w:val="28"/>
          <w:rtl/>
        </w:rPr>
        <w:t xml:space="preserve">و قوله: فلا تطمعوا فی غیر مقبل.</w:t>
      </w:r>
    </w:p>
    <w:p>
      <w:pPr>
        <w:pStyle w:val="BookText"/>
      </w:pPr>
      <w:r>
        <w:rPr>
          <w:rFonts w:ascii="IRNazanin" w:hAnsi="IRNazanin" w:eastAsia="IRNazanin" w:cs="IRNazanin"/>
          <w:lang w:bidi="fa-IR"/>
          <w:color w:val="111111"/>
          <w:sz w:val="28"/>
          <w:szCs w:val="28"/>
          <w:rtl/>
        </w:rPr>
        <w:t xml:space="preserve">أی من لم یقبل علی طلب هذا الأمر ممّن هو أهله و متعیّن له و آثر ترکه إلی الخلوة باللّه فلا تطمعوا فیه فإنّ له باللّه شغلا عن کلّ شیء.و قیل:المراد بغیر المقبل من انحرف عن الدین بارتکاب منکر فإنّه لا یجوز الطمع فی أن یکون أمیرا لکم،و روی فلا تطعنوا فی عین مقبل:أی من أقبل علیکم من أهل البیت طالبا لهذا الأمر و هو أهل له فکونوا معه، کنایة و کنّی بالطعن فی عینه عن دفعه عمّا یرید .</w:t>
      </w:r>
    </w:p>
    <w:p>
      <w:pPr>
        <w:pStyle w:val="Heading5"/>
      </w:pPr>
      <w:bookmarkStart w:id="314" w:name="_Toc18"/>
      <w:r>
        <w:t>و قوله:و لا تیأسوا من مدبر.إلی قوله:تثبتا جمیعا .</w:t>
      </w:r>
      <w:bookmarkEnd w:id="314"/>
    </w:p>
    <w:p>
      <w:pPr>
        <w:pStyle w:val="BookText"/>
      </w:pPr>
      <w:r>
        <w:rPr>
          <w:rFonts w:ascii="IRNazanin" w:hAnsi="IRNazanin" w:eastAsia="IRNazanin" w:cs="IRNazanin"/>
          <w:lang w:bidi="fa-IR"/>
          <w:color w:val="111111"/>
          <w:sz w:val="28"/>
          <w:szCs w:val="28"/>
          <w:rtl/>
        </w:rPr>
        <w:t xml:space="preserve">و قوله: و لا تیأسوا من مدبر.إلی قوله:تثبتا جمیعا.</w:t>
      </w:r>
    </w:p>
    <w:p>
      <w:pPr>
        <w:pStyle w:val="BookText"/>
      </w:pPr>
      <w:r>
        <w:rPr>
          <w:rFonts w:ascii="IRNazanin" w:hAnsi="IRNazanin" w:eastAsia="IRNazanin" w:cs="IRNazanin"/>
          <w:lang w:bidi="fa-IR"/>
          <w:color w:val="111111"/>
          <w:sz w:val="28"/>
          <w:szCs w:val="28"/>
          <w:rtl/>
        </w:rPr>
        <w:t xml:space="preserve">أراد أنّ من أدبر عن طلب الخلافة ممّن هو أهل لها فلا ینبغی أن یحصل الإیاس من عوده و إقباله علی الطلب فلعلّه إنّما أدبر عن ذلک لاختلال بعض الشرائط الّتی یتعیّن علیه معها القیام، کنایة و کنّی عن اختلال بعض أحواله من قلّة ناصر و نحوه بزوال إحدی قائمتیه و بثبات الاخری من وجود بعض الشرائط کثبات أهلیّته للطلب أو بعض أنصاره معه،و بقوله: فترجعا حتّی تثبتا .عن تکامل شرائط قیامه و لا ینافی النهی عن الیأس هاهنا النهی عن الطمع فی غیر المقبل لجواز أن ینهی عن الطمع فیه حال إعراضه و إدباره عن الطلب لاختلال بعض شرائطه و النهی عن الإیاس منه لجواز حصول شرائط القیام فیه و تکاملها .</w:t>
      </w:r>
    </w:p>
    <w:p>
      <w:pPr>
        <w:pStyle w:val="Heading5"/>
      </w:pPr>
      <w:bookmarkStart w:id="315" w:name="_Toc19"/>
      <w:r>
        <w:t>و قوله:ألا إنّ مثل آل محمّد.إلی قوله:طلع نجم .</w:t>
      </w:r>
      <w:bookmarkEnd w:id="315"/>
    </w:p>
    <w:p>
      <w:pPr>
        <w:pStyle w:val="BookText"/>
      </w:pPr>
      <w:r>
        <w:rPr>
          <w:rFonts w:ascii="IRNazanin" w:hAnsi="IRNazanin" w:eastAsia="IRNazanin" w:cs="IRNazanin"/>
          <w:lang w:bidi="fa-IR"/>
          <w:color w:val="111111"/>
          <w:sz w:val="28"/>
          <w:szCs w:val="28"/>
          <w:rtl/>
        </w:rPr>
        <w:t xml:space="preserve">تشبیه و قوله: ألا إنّ مثل آل محمّد.إلی قوله:طلع نجم.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7049_196334"/>
    <w:bookmarkEnd w:id="8"/>
    <w:p>
      <w:pPr>
        <w:pStyle w:val="BookText"/>
      </w:pPr>
      <w:r>
        <w:rPr>
          <w:rFonts w:ascii="IRNazanin" w:hAnsi="IRNazanin" w:eastAsia="IRNazanin" w:cs="IRNazanin"/>
          <w:lang w:bidi="fa-IR"/>
          <w:color w:val="111111"/>
          <w:sz w:val="28"/>
          <w:szCs w:val="28"/>
          <w:rtl/>
        </w:rPr>
        <w:t xml:space="preserve">تعیین للأئمّة من آل محمّد.قالت الإمامیّة:هم الاثنی عشر من أهل البیت.</w:t>
      </w:r>
    </w:p>
    <w:p>
      <w:pPr>
        <w:pStyle w:val="BookText"/>
      </w:pPr>
      <w:r>
        <w:rPr>
          <w:rFonts w:ascii="IRNazanin" w:hAnsi="IRNazanin" w:eastAsia="IRNazanin" w:cs="IRNazanin"/>
          <w:lang w:bidi="fa-IR"/>
          <w:color w:val="111111"/>
          <w:sz w:val="28"/>
          <w:szCs w:val="28"/>
          <w:rtl/>
        </w:rPr>
        <w:t xml:space="preserve">و شبّههم بالنجوم و وجه التشبیه أمران:أحدهما:أنّهم یستضاء بأنوار هداهم فی سبیل اللّه کما یستضیء المسافر بالنجوم فی سفره و یهتدی بها .الثانی: کنایة ما أشار إلیه بقوله: کلما خوی نجم طلع نجم و هو کنایة عن کونهم کلّما خلا منهم سیّد قام سیّد،و الإمامیّة یستدلّون بهذا الکلام منه علیه السّلام علی أنّه لا یخلو زمان من وجود قائم من أهل البیت یهتدی به فی سبیل اللّه .</w:t>
      </w:r>
    </w:p>
    <w:p>
      <w:pPr>
        <w:pStyle w:val="Heading5"/>
      </w:pPr>
      <w:bookmarkStart w:id="316" w:name="_Toc20"/>
      <w:r>
        <w:t>و قوله:فکأنّکم.إلی آخر .</w:t>
      </w:r>
      <w:bookmarkEnd w:id="316"/>
    </w:p>
    <w:p>
      <w:pPr>
        <w:pStyle w:val="BookText"/>
      </w:pPr>
      <w:r>
        <w:rPr>
          <w:rFonts w:ascii="IRNazanin" w:hAnsi="IRNazanin" w:eastAsia="IRNazanin" w:cs="IRNazanin"/>
          <w:lang w:bidi="fa-IR"/>
          <w:color w:val="111111"/>
          <w:sz w:val="28"/>
          <w:szCs w:val="28"/>
          <w:rtl/>
        </w:rPr>
        <w:t xml:space="preserve">و قوله: فکأنّکم.إلی آخر.</w:t>
      </w:r>
    </w:p>
    <w:p>
      <w:pPr>
        <w:pStyle w:val="BookText"/>
      </w:pPr>
      <w:r>
        <w:rPr>
          <w:rFonts w:ascii="IRNazanin" w:hAnsi="IRNazanin" w:eastAsia="IRNazanin" w:cs="IRNazanin"/>
          <w:lang w:bidi="fa-IR"/>
          <w:color w:val="111111"/>
          <w:sz w:val="28"/>
          <w:szCs w:val="28"/>
          <w:rtl/>
        </w:rPr>
        <w:t xml:space="preserve">إشارة إلی منّة اللّه علیهم بظهور الإمام المنتظر و إصلاح أحوالهم بوجوده.</w:t>
      </w:r>
    </w:p>
    <w:p>
      <w:pPr>
        <w:pStyle w:val="BookText"/>
      </w:pPr>
      <w:r>
        <w:rPr>
          <w:rFonts w:ascii="IRNazanin" w:hAnsi="IRNazanin" w:eastAsia="IRNazanin" w:cs="IRNazanin"/>
          <w:lang w:bidi="fa-IR"/>
          <w:color w:val="111111"/>
          <w:sz w:val="28"/>
          <w:szCs w:val="28"/>
          <w:rtl/>
        </w:rPr>
        <w:t xml:space="preserve">و وجدت له علیه السّلام فی أثناء بعض خطبه فی اقتصاص ما یکون بعده فصلا یجری مجری الشرح لهذا الوعد،و هو أن قال:یا قوم اعلموا علما یقینا أنّ الّذی یستقبل قائمنا من أمر جاهلیّتکم لیس بدون ما استقبل الرسول من أمر جاهلیّتکم و ذلک أنّ الامّة کلّها یومئذ جاهلیّة إلاّ من رحم اللّه فلا تعجلون فیجعل الخرق بکم،و اعلموا أنّ الرفق یمن و فی الإناة بقاء و راحة و الإمام أعلم بما ینکر،و لعمری لینزعنّ عنکم قضاة السوء و لیقبضنّ عنکم المراضین،و لیعزلنّ عنکم امراء الجور،و لیطهرنّ الأرض من کلّ غاش،و لیعملنّ فیکم بالعدل،و لیقومنّ فیکم بالقسطاس المستقیم، و لیتمنّأنّ أحیائکم لأمواتکم رجعة الکرّة عمّا قلیل فیعیشوا إذن فإنّ ذلک کائن.</w:t>
      </w:r>
    </w:p>
    <w:p>
      <w:pPr>
        <w:pStyle w:val="BookText"/>
      </w:pPr>
      <w:r>
        <w:rPr>
          <w:rFonts w:ascii="IRNazanin" w:hAnsi="IRNazanin" w:eastAsia="IRNazanin" w:cs="IRNazanin"/>
          <w:lang w:bidi="fa-IR"/>
          <w:color w:val="111111"/>
          <w:sz w:val="28"/>
          <w:szCs w:val="28"/>
          <w:rtl/>
        </w:rPr>
        <w:t xml:space="preserve">للّه أنتم بأحلامکم کفّوا ألسنتکم و کونوا من وراء معایشکم فإنّ الحرمان سیصل إلیکم و إن صبرتم و احتسبتم و ائتلفتم أنّه طالب و ترکم و مدرک لثارکم و آخذ بحقّکم،و أقسم باللّه قسما حقا أنّ اللّه مع الّذین اتّقوا و الّذین هم محسنون   .</w:t>
      </w:r>
    </w:p>
    <w:p>
      <w:pPr>
        <w:pStyle w:val="Heading3"/>
      </w:pPr>
      <w:bookmarkStart w:id="317" w:name="_Toc21"/>
      <w:r>
        <w:t>98-و من خطبة له علیه السّلام</w:t>
      </w:r>
      <w:bookmarkEnd w:id="317"/>
    </w:p>
    <w:p>
      <w:pPr>
        <w:pStyle w:val="Heading4"/>
      </w:pPr>
      <w:bookmarkStart w:id="318" w:name="_Toc22"/>
      <w:r>
        <w:t>اشارة</w:t>
      </w:r>
      <w:bookmarkEnd w:id="318"/>
    </w:p>
    <w:p>
      <w:pPr>
        <w:pStyle w:val="BookText"/>
      </w:pPr>
      <w:r>
        <w:rPr>
          <w:rFonts w:ascii="IRNazanin" w:hAnsi="IRNazanin" w:eastAsia="IRNazanin" w:cs="IRNazanin"/>
          <w:lang w:bidi="fa-IR"/>
          <w:color w:val="111111"/>
          <w:sz w:val="28"/>
          <w:szCs w:val="28"/>
          <w:rtl/>
        </w:rPr>
        <w:t xml:space="preserve">یشتمل علی ذکر الملاحم.</w:t>
      </w:r>
    </w:p>
    <w:p>
      <w:pPr>
        <w:pStyle w:val="BookText"/>
      </w:pPr>
      <w:r>
        <w:rPr>
          <w:rFonts w:ascii="Amiri" w:hAnsi="Amiri" w:eastAsia="Amiri" w:cs="Amiri"/>
          <w:lang w:bidi="ar-SA"/>
          <w:color w:val="111111"/>
          <w:sz w:val="28"/>
          <w:szCs w:val="28"/>
          <w:rtl/>
        </w:rPr>
        <w:t xml:space="preserve">اَلْأَوَّلِ قَبْلَ کُلِّ أَوَّلٍ وَ الْآخِرِ بَعْدَ کُلِّ آخِرٍ- وَ بِأَوَّلِیَّتِهِ وَجَبَ أَنْ لاَ أَوَّلَ لَهُ- وَ بِآخِرِیَّتِهِ وَجَبَ أَنْ لاَ آخِرَ لَهُ وَ أَشْهَدُ أَنْ «لا إِلهَ إِلاَّ اللّهُ»   شَهَادَةً- یُوَافِقُ فِیهَا السِّرُّ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7049_196335"/>
    <w:bookmarkEnd w:id="9"/>
    <w:p>
      <w:pPr>
        <w:pStyle w:val="BookText"/>
      </w:pPr>
      <w:r>
        <w:rPr>
          <w:rFonts w:ascii="Amiri" w:hAnsi="Amiri" w:eastAsia="Amiri" w:cs="Amiri"/>
          <w:lang w:bidi="ar-SA"/>
          <w:color w:val="111111"/>
          <w:sz w:val="28"/>
          <w:szCs w:val="28"/>
          <w:rtl/>
        </w:rPr>
        <w:t xml:space="preserve">الْإِعْلاَنَ- وَ الْقَلْبُ اللِّسَانَ- أَیُّهَا النَّاسُ «لا یَجْرِمَنَّکُمْ شِقاقِی»   - وَ لاَ یَسْتَهْوِیَنَّکُمْ عِصْیَانِی- وَ لاَ تَتَرَامَوْا بِالْأَبْصَارِ عِنْدَ مَا تَسْمَعُونَهُ مِنِّی- فَوَالَّذِی فَلَقَ الْحَبَّةَ وَ بَرَأَ النَّسَمَةَ- إِنَّ الَّذِی أُنَبِّئُکُمْ بِهِ عَنِ؟النَّبِیِّ الْأُمِّیِّ ص؟- وَ اللَّهِ مَا کَذَبَ الْمُبَلِّغُ وَ لاَ جَهِلَ السَّامِعُ- لَکَأَنِّی أَنْظُرُ إِلَی ضِلِّیلٍ قَدْ نَعَقَ؟بِالشَّامِ؟- وَ فَحَصَ بِرَایَاتِهِ فِی ضَوَاحِی؟کُوفَانَ؟- فَإِذَا فَغَرَتْ فَاغِرَتُهُ- وَ اشْتَدَّتْ شَکِیمَتُهُ- وَ ثَقُلَتْ فِی الْأَرْضِ وَطْأَتُهُ- عَضَّتِ الْفِتْنَةُ أَبْنَاءَهَا بِأَنْیَابِهَا- وَ مَاجَتِ الْحَرْبُ بِأَمْوَاجِهَا- وَ بَدَا مِنَ الْأَیَّامِ کُلُوحُهَا- وَ مِنَ اللَّیَالِی کُدُوحُهَا- فَإِذَا أَیْنَعَ زَرْعُهُ وَ قَامَ عَلَی یَنْعِهِ- وَ هَدَرَتْ شَقَاشِقُهُ وَ بَرَقَتْ بَوَارِقُهُ- عُقِدَتْ رَایَاتُ الْفِتَنِ الْمُعْضِلَةِ- وَ أَقْبَلْنَ کَاللَّیْلِ الْمُظْلِمِ وَ الْبَحْرِ الْمُلْتَطِمِ- هَذَا وَ کَمْ یَخْرِقُ؟الْکُوفَةَ؟ مِنْ قَاصِفٍ- وَ یَمُرُّ عَلَیْهَا مِنْ عَاصِفٍ- وَ عَنْ قَلِیلٍ تَلْتَفُّ الْقُرُونُ بِالْقُرُونِ- وَ یُحْصَدُ الْقَائِمُ- وَ یُحْطَمُ الْمَحْصُودُ یشتمل علی ذکر الملاحم.</w:t>
      </w:r>
    </w:p>
    <w:p>
      <w:pPr>
        <w:pStyle w:val="Heading4"/>
      </w:pPr>
      <w:bookmarkStart w:id="319" w:name="_Toc23"/>
      <w:r>
        <w:t>اللغة</w:t>
      </w:r>
      <w:bookmarkEnd w:id="319"/>
    </w:p>
    <w:p>
      <w:pPr>
        <w:pStyle w:val="BookText"/>
      </w:pPr>
      <w:r>
        <w:rPr>
          <w:rFonts w:ascii="IRNazanin" w:hAnsi="IRNazanin" w:eastAsia="IRNazanin" w:cs="IRNazanin"/>
          <w:lang w:bidi="fa-IR"/>
          <w:color w:val="111111"/>
          <w:sz w:val="28"/>
          <w:szCs w:val="28"/>
          <w:rtl/>
        </w:rPr>
        <w:t xml:space="preserve">أقول: [لا یجرمنّکم: أی لا یحملنّکم خ] . یجرمنّکم: یحقّ علیکم .و استهواه:</w:t>
      </w:r>
    </w:p>
    <w:p>
      <w:pPr>
        <w:pStyle w:val="BookText"/>
      </w:pPr>
      <w:r>
        <w:rPr>
          <w:rFonts w:ascii="IRNazanin" w:hAnsi="IRNazanin" w:eastAsia="IRNazanin" w:cs="IRNazanin"/>
          <w:lang w:bidi="fa-IR"/>
          <w:color w:val="111111"/>
          <w:sz w:val="28"/>
          <w:szCs w:val="28"/>
          <w:rtl/>
        </w:rPr>
        <w:t xml:space="preserve">أماله .و الضلیل: الکثیر الضلال .و نعق: صاح .و فحص الطائر الأرض برجله :</w:t>
      </w:r>
    </w:p>
    <w:p>
      <w:pPr>
        <w:pStyle w:val="BookText"/>
      </w:pPr>
      <w:r>
        <w:rPr>
          <w:rFonts w:ascii="IRNazanin" w:hAnsi="IRNazanin" w:eastAsia="IRNazanin" w:cs="IRNazanin"/>
          <w:lang w:bidi="fa-IR"/>
          <w:color w:val="111111"/>
          <w:sz w:val="28"/>
          <w:szCs w:val="28"/>
          <w:rtl/>
        </w:rPr>
        <w:t xml:space="preserve">بحثها .و الضواحی : النواحی البارزة .و کوفان: اسم للکوفة . فغرفوه: انفتح .</w:t>
      </w:r>
    </w:p>
    <w:p>
      <w:pPr>
        <w:pStyle w:val="BookText"/>
      </w:pPr>
      <w:r>
        <w:rPr>
          <w:rFonts w:ascii="IRNazanin" w:hAnsi="IRNazanin" w:eastAsia="IRNazanin" w:cs="IRNazanin"/>
          <w:lang w:bidi="fa-IR"/>
          <w:color w:val="111111"/>
          <w:sz w:val="28"/>
          <w:szCs w:val="28"/>
          <w:rtl/>
        </w:rPr>
        <w:t xml:space="preserve">و فلان شدید الشکیمة: إذا کان قوّی النفس أبیّا و الکلوح : تکثر فی عبوس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7049_196336"/>
    <w:bookmarkEnd w:id="10"/>
    <w:p>
      <w:pPr>
        <w:pStyle w:val="BookText"/>
      </w:pPr>
      <w:r>
        <w:rPr>
          <w:rFonts w:ascii="IRNazanin" w:hAnsi="IRNazanin" w:eastAsia="IRNazanin" w:cs="IRNazanin"/>
          <w:lang w:bidi="fa-IR"/>
          <w:color w:val="111111"/>
          <w:sz w:val="28"/>
          <w:szCs w:val="28"/>
          <w:rtl/>
        </w:rPr>
        <w:t xml:space="preserve">و الکدح: فوق الخدش .و أینع الزرع : نضج .و الحطم: الدقّ .</w:t>
      </w:r>
    </w:p>
    <w:p>
      <w:pPr>
        <w:pStyle w:val="Heading4"/>
      </w:pPr>
      <w:bookmarkStart w:id="320" w:name="_Toc24"/>
      <w:r>
        <w:t>المعنی</w:t>
      </w:r>
      <w:bookmarkEnd w:id="320"/>
    </w:p>
    <w:p>
      <w:pPr>
        <w:pStyle w:val="Heading5"/>
      </w:pPr>
      <w:bookmarkStart w:id="321" w:name="_Toc25"/>
      <w:r>
        <w:t>اشارة</w:t>
      </w:r>
      <w:bookmarkEnd w:id="321"/>
    </w:p>
    <w:p>
      <w:pPr>
        <w:pStyle w:val="BookText"/>
      </w:pPr>
      <w:r>
        <w:rPr>
          <w:rFonts w:ascii="IRNazanin" w:hAnsi="IRNazanin" w:eastAsia="IRNazanin" w:cs="IRNazanin"/>
          <w:lang w:bidi="fa-IR"/>
          <w:color w:val="111111"/>
          <w:sz w:val="28"/>
          <w:szCs w:val="28"/>
          <w:rtl/>
        </w:rPr>
        <w:t xml:space="preserve">و مضمون هذا الفصل بعد توحید اللّه تحذیر السامعین عن عصیانه و عن التغامر بتکذیبه فیما بینهم فیما کان یخبرهم به من الامور المستقبلة .فقوله: الأوّل و الآخر قد مضی تفسیرهما.</w:t>
      </w:r>
    </w:p>
    <w:p>
      <w:pPr>
        <w:pStyle w:val="Heading5"/>
      </w:pPr>
      <w:bookmarkStart w:id="322" w:name="_Toc26"/>
      <w:r>
        <w:t>و قوله:بأولیّته وجب أن لا أوّل له .</w:t>
      </w:r>
      <w:bookmarkEnd w:id="322"/>
    </w:p>
    <w:p>
      <w:pPr>
        <w:pStyle w:val="BookText"/>
      </w:pPr>
      <w:r>
        <w:rPr>
          <w:rFonts w:ascii="IRNazanin" w:hAnsi="IRNazanin" w:eastAsia="IRNazanin" w:cs="IRNazanin"/>
          <w:lang w:bidi="fa-IR"/>
          <w:color w:val="111111"/>
          <w:sz w:val="28"/>
          <w:szCs w:val="28"/>
          <w:rtl/>
        </w:rPr>
        <w:t xml:space="preserve">و قوله: بأولیّته وجب أن لا أوّل له.</w:t>
      </w:r>
    </w:p>
    <w:p>
      <w:pPr>
        <w:pStyle w:val="BookText"/>
      </w:pPr>
      <w:r>
        <w:rPr>
          <w:rFonts w:ascii="IRNazanin" w:hAnsi="IRNazanin" w:eastAsia="IRNazanin" w:cs="IRNazanin"/>
          <w:lang w:bidi="fa-IR"/>
          <w:color w:val="111111"/>
          <w:sz w:val="28"/>
          <w:szCs w:val="28"/>
          <w:rtl/>
        </w:rPr>
        <w:t xml:space="preserve">لمّا أراد بأولّیته کونه مبدءا لکلّ شیء،و بآخریّته کونه غایة ینتهی إلیها کلّ شیء فی جمیع أحواله کان بذلک الاعتبار یجب أن لا یکون له أوّل هو مبدئه و لا آخر یقف عنده و ینتهی ، کنایة و وصف شهادته بأنّها الّتی یوافق السرّ الإعلان و القلب اللسان کنایة عن خلوصها عن شائبة النفاق و الجحود باللّه ثم أبّه بالناس و حذّرهم من شقاقه و عصیانه و تکذیبه فیما یقول و هو تقریع لمن ضعفت عین بصیرته عن إدراک فضله و إمکان الإخبار بما سیکون من مثله ثمّ أسند ما یرید أن یخبر به من ذلک و ما أخبر به إلی النبیّ صلی اللّه علیه و آله و سلم لیکون ذلک شهادة لصدقه،و أکّد ذلک بتنزیهه صلی اللّه علیه و آله و سلم و تنزیه السامع یعنی نفسه من الکذب فیما بلّغ عن ربّه و فیما سمع هو عنه،و قد بیّنّا کیفیّة أخذه لهذه العلوم عنه فی المقدّمات .</w:t>
      </w:r>
    </w:p>
    <w:p>
      <w:pPr>
        <w:pStyle w:val="Heading5"/>
      </w:pPr>
      <w:bookmarkStart w:id="323" w:name="_Toc27"/>
      <w:r>
        <w:t>و قوله:لکأنّی أنظر إلی ضلیل قد نعق بالشام .</w:t>
      </w:r>
      <w:bookmarkEnd w:id="323"/>
    </w:p>
    <w:p>
      <w:pPr>
        <w:pStyle w:val="BookText"/>
      </w:pPr>
      <w:r>
        <w:rPr>
          <w:rFonts w:ascii="IRNazanin" w:hAnsi="IRNazanin" w:eastAsia="IRNazanin" w:cs="IRNazanin"/>
          <w:lang w:bidi="fa-IR"/>
          <w:color w:val="111111"/>
          <w:sz w:val="28"/>
          <w:szCs w:val="28"/>
          <w:rtl/>
        </w:rPr>
        <w:t xml:space="preserve">و قوله: لکأنّی أنظر إلی ضلیل قد نعق بالشام.</w:t>
      </w:r>
    </w:p>
    <w:p>
      <w:pPr>
        <w:pStyle w:val="BookText"/>
      </w:pPr>
      <w:r>
        <w:rPr>
          <w:rFonts w:ascii="IRNazanin" w:hAnsi="IRNazanin" w:eastAsia="IRNazanin" w:cs="IRNazanin"/>
          <w:lang w:bidi="fa-IR"/>
          <w:color w:val="111111"/>
          <w:sz w:val="28"/>
          <w:szCs w:val="28"/>
          <w:rtl/>
        </w:rPr>
        <w:t xml:space="preserve">من جملة إخباراته بما سیکون،و الضلیل:قیل:إنّه اشار به إلی السفیانّی الدجّال.و قیل:إنّه إشارة إلی معاویة فإنّ مبدء ملکه بالشام و دعوته بها و انتهت غاراته إلی نواحی الکوفة و إلی الأنبار فی حیاته علیه السّلام کما عرفت ذلک من قبل ، استعارة بالکنایة و کنّی بفحصه برایاته عن بلوغه إلی الکوفة و نواحیها کنایة بالمستعار ملاحظة لشبهه بالقطاة المتّخذة مفحصا ،و کذلک فغرت فاغرته کنایة عن اقتحامه للناس کنایة بالمستعار أیضا ملاحظة لشبهه بالأسد فی اقتحام فریسته ،و اشتداد شکیمته کنایة عن قوّة رأسه و شدّة بأسه.و أصله أنّ الفرس الجموح قوّی الرأس محتاج إلی قوّة الشکیمة و شدّتها ،و کذلک ثقل وطأته کنایة عن شدّة بأسه فی الأرض علی الناس ، و الأشبه أنّه إشارة إلی عبد الملک،و قد عرفت أحواله،و ثقل وطأته فی الأرض</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7049_196337"/>
    <w:bookmarkEnd w:id="11"/>
    <w:p>
      <w:pPr>
        <w:pStyle w:val="BookText"/>
      </w:pPr>
      <w:r>
        <w:rPr>
          <w:rFonts w:ascii="IRNazanin" w:hAnsi="IRNazanin" w:eastAsia="IRNazanin" w:cs="IRNazanin"/>
          <w:lang w:bidi="fa-IR"/>
          <w:color w:val="111111"/>
          <w:sz w:val="28"/>
          <w:szCs w:val="28"/>
          <w:rtl/>
        </w:rPr>
        <w:t xml:space="preserve">فیما سبق ، استعارة مرشحة و استعار لفظ العضّ للفتنة و وجه المشابهة ما یستلزمانه من الشدّة و الألم،و رشّح تلک الاستعارة بذکر الأنیاب،و أبناء الفتنة أهلها ، استعارة بالکنایة و کذلک استعار لفظ الموج للحرب ،و کنّی به عن الاختلاط الواقع فیها من القتل و الأهوال.و للأیّام لفظ الکلوح ،و کنّی به عن شدّة ما یلقی فیها من الشرّ کما یلقی من المعیس المکثر ، و کذلک لفظ الکدوح استعارة لما یلقی فیها من المصائب الشبیهة بها ،و لفظ الزرع استعارة لأعماله و لفظ الإیناع کنایة عن بلوغه غایة أفعاله و لفظ الشقاشق و البروق استعارة لحرکاته الهائلة و أقواله المخوفة تشبیها بالسحاب ذی الشقاشق و البروق .</w:t>
      </w:r>
    </w:p>
    <w:p>
      <w:pPr>
        <w:pStyle w:val="Heading5"/>
      </w:pPr>
      <w:bookmarkStart w:id="324" w:name="_Toc28"/>
      <w:r>
        <w:t>و قوله:عقدت رایات الفتن المعضلة .</w:t>
      </w:r>
      <w:bookmarkEnd w:id="324"/>
    </w:p>
    <w:p>
      <w:pPr>
        <w:pStyle w:val="BookText"/>
      </w:pPr>
      <w:r>
        <w:rPr>
          <w:rFonts w:ascii="IRNazanin" w:hAnsi="IRNazanin" w:eastAsia="IRNazanin" w:cs="IRNazanin"/>
          <w:lang w:bidi="fa-IR"/>
          <w:color w:val="111111"/>
          <w:sz w:val="28"/>
          <w:szCs w:val="28"/>
          <w:rtl/>
        </w:rPr>
        <w:t xml:space="preserve">تشبیه و قوله: عقدت رایات الفتن المعضلة.</w:t>
      </w:r>
    </w:p>
    <w:p>
      <w:pPr>
        <w:pStyle w:val="BookText"/>
      </w:pPr>
      <w:r>
        <w:rPr>
          <w:rFonts w:ascii="IRNazanin" w:hAnsi="IRNazanin" w:eastAsia="IRNazanin" w:cs="IRNazanin"/>
          <w:lang w:bidi="fa-IR"/>
          <w:color w:val="111111"/>
          <w:sz w:val="28"/>
          <w:szCs w:val="28"/>
          <w:rtl/>
        </w:rPr>
        <w:t xml:space="preserve">أی:أنّ هذه الفتنة إذا قامت أثارت فتنا کثیرة بعدها یکون فیها الهرج و المرج ، و شبّه تلک الفتن فی إقبالها باللیل المظلم،و وجه المشابهة کونها لا یهتدی فیها لحقّ کما لا یهتدی فی ظلمة اللیل لما یراد،و بالبحر الملتطم فی عظمها و خلطها للخلق بعضهم ببعض و انقلاب قوم علی قوم بالمحقّ لهم و الهلاک کما یلتطم بعض أمواج البحر ببعض ، ثمّ أشار إلی ما یلحق الکوفة بسبب تلک الفتنة بعدها من الوقائع و الفتن،و قد وقع فیها وفق أخباره وقائع جمّة و فتن کثیرة کفتنة الحجّاج و المختار بن أبی عبیدة و غیرهما ، استعارة و استعار لفظی القاصف و العاصف من الریح لما یمرّ بها من ذلک و یجری علی أهلها من الشدائد .</w:t>
      </w:r>
    </w:p>
    <w:p>
      <w:pPr>
        <w:pStyle w:val="Heading5"/>
      </w:pPr>
      <w:bookmarkStart w:id="325" w:name="_Toc29"/>
      <w:r>
        <w:t>و قوله:و عن قلیل تلتفّ القرون بالقرون.إلی آخره .</w:t>
      </w:r>
      <w:bookmarkEnd w:id="325"/>
    </w:p>
    <w:p>
      <w:pPr>
        <w:pStyle w:val="BookText"/>
      </w:pPr>
      <w:r>
        <w:rPr>
          <w:rFonts w:ascii="IRNazanin" w:hAnsi="IRNazanin" w:eastAsia="IRNazanin" w:cs="IRNazanin"/>
          <w:lang w:bidi="fa-IR"/>
          <w:color w:val="111111"/>
          <w:sz w:val="28"/>
          <w:szCs w:val="28"/>
          <w:rtl/>
        </w:rPr>
        <w:t xml:space="preserve">استعارة بالکنایة و قوله: و عن قلیل تلتفّ القرون بالقرون.إلی آخره.</w:t>
      </w:r>
    </w:p>
    <w:p>
      <w:pPr>
        <w:pStyle w:val="BookText"/>
      </w:pPr>
      <w:r>
        <w:rPr>
          <w:rFonts w:ascii="IRNazanin" w:hAnsi="IRNazanin" w:eastAsia="IRNazanin" w:cs="IRNazanin"/>
          <w:lang w:bidi="fa-IR"/>
          <w:color w:val="111111"/>
          <w:sz w:val="28"/>
          <w:szCs w:val="28"/>
          <w:rtl/>
        </w:rPr>
        <w:t xml:space="preserve">أی عن قلیل یلحق قرن من الناس بقرون،و کنّی بالتفاف بعضهم ببعض عن اجتماعهم فی بطن الأرض،و استعار لهم لفظ الحصد و الحطم لمشابهتهم الزرع یحصد قائمة و یحطم محصودة فکنّی بحصدهم عن موتهم أو قتلهم،و بحطم محصودهم عن فنائهم و تفرّق أوصالهم فی التراب.</w:t>
      </w:r>
    </w:p>
    <w:p>
      <w:pPr>
        <w:pStyle w:val="BookText"/>
      </w:pPr>
      <w:r>
        <w:rPr>
          <w:rFonts w:ascii="IRNazanin" w:hAnsi="IRNazanin" w:eastAsia="IRNazanin" w:cs="IRNazanin"/>
          <w:lang w:bidi="fa-IR"/>
          <w:color w:val="111111"/>
          <w:sz w:val="28"/>
          <w:szCs w:val="28"/>
          <w:rtl/>
        </w:rPr>
        <w:t xml:space="preserve">و أعلم أنّه لیس فی اللفظ دلالة واضحة علی أنّ المراد بالضلیل المذکور معاویة بل یحتمل أن یرید به شخصا آخر یظهر فیما بعد بالشام کما قیل:إنّه السفیانیّ الدجّال و إن کان الاحتمال الأوّل أغلب علی الظنّ.و باللّه التوفیق.</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7049_196338"/>
    <w:bookmarkEnd w:id="12"/>
    <w:p>
      <w:pPr>
        <w:pStyle w:val="Heading3"/>
      </w:pPr>
      <w:bookmarkStart w:id="326" w:name="_Toc30"/>
      <w:r>
        <w:t>99-و من خطبة له علیه السّلام</w:t>
      </w:r>
      <w:bookmarkEnd w:id="326"/>
    </w:p>
    <w:p>
      <w:pPr>
        <w:pStyle w:val="Heading4"/>
      </w:pPr>
      <w:bookmarkStart w:id="327" w:name="_Toc31"/>
      <w:r>
        <w:t>اشارة</w:t>
      </w:r>
      <w:bookmarkEnd w:id="327"/>
    </w:p>
    <w:p>
      <w:pPr>
        <w:pStyle w:val="BookText"/>
      </w:pPr>
      <w:r>
        <w:rPr>
          <w:rFonts w:ascii="IRNazanin" w:hAnsi="IRNazanin" w:eastAsia="IRNazanin" w:cs="IRNazanin"/>
          <w:lang w:bidi="fa-IR"/>
          <w:color w:val="111111"/>
          <w:sz w:val="28"/>
          <w:szCs w:val="28"/>
          <w:rtl/>
        </w:rPr>
        <w:t xml:space="preserve">یجری هذا المجری.</w:t>
      </w:r>
    </w:p>
    <w:p>
      <w:pPr>
        <w:pStyle w:val="Heading4"/>
      </w:pPr>
      <w:bookmarkStart w:id="328" w:name="_Toc32"/>
      <w:r>
        <w:t>القسم الأول</w:t>
      </w:r>
      <w:bookmarkEnd w:id="328"/>
    </w:p>
    <w:p>
      <w:pPr>
        <w:pStyle w:val="Heading5"/>
      </w:pPr>
      <w:bookmarkStart w:id="329" w:name="_Toc33"/>
      <w:r>
        <w:t>اشارة</w:t>
      </w:r>
      <w:bookmarkEnd w:id="329"/>
    </w:p>
    <w:p>
      <w:pPr>
        <w:pStyle w:val="BookText"/>
      </w:pPr>
      <w:r>
        <w:rPr>
          <w:rFonts w:ascii="Amiri" w:hAnsi="Amiri" w:eastAsia="Amiri" w:cs="Amiri"/>
          <w:lang w:bidi="ar-SA"/>
          <w:color w:val="111111"/>
          <w:sz w:val="28"/>
          <w:szCs w:val="28"/>
          <w:rtl/>
        </w:rPr>
        <w:t xml:space="preserve">وَ ذَلِکَ یَوْمٌ یَجْمَعُ اللَّهُ فِیهِ الْأَوَّلِینَ وَ الْآخِرِینَ- لِنِقَاشِ الْحِسَابِ وَ جَزَاءِ الْأَعْمَالِ- خُضُوعاً قِیَاماً قَدْ أَلْجَمَهُمُ الْعَرَقُ- وَ رَجَفَتْ بِهِمُ الْأَرْضُ- فَأَحْسَنُهُمْ حَالاً مَنْ وَجَدَ لِقَدَمَیْهِ مَوْضِعاً- وَ لِنَفْسِهِ مُتَّسَعاً</w:t>
      </w:r>
    </w:p>
    <w:p>
      <w:pPr>
        <w:pStyle w:val="Heading5"/>
      </w:pPr>
      <w:bookmarkStart w:id="330" w:name="_Toc34"/>
      <w:r>
        <w:t>اللغة</w:t>
      </w:r>
      <w:bookmarkEnd w:id="330"/>
    </w:p>
    <w:p>
      <w:pPr>
        <w:pStyle w:val="BookText"/>
      </w:pPr>
      <w:r>
        <w:rPr>
          <w:rFonts w:ascii="IRNazanin" w:hAnsi="IRNazanin" w:eastAsia="IRNazanin" w:cs="IRNazanin"/>
          <w:lang w:bidi="fa-IR"/>
          <w:color w:val="111111"/>
          <w:sz w:val="28"/>
          <w:szCs w:val="28"/>
          <w:rtl/>
        </w:rPr>
        <w:t xml:space="preserve">أقول:أشار بالیوم إلی یوم القیامة .و نقاش الحساب: المناقشة و التدقیق فیه .</w:t>
      </w:r>
    </w:p>
    <w:p>
      <w:pPr>
        <w:pStyle w:val="Heading5"/>
      </w:pPr>
      <w:bookmarkStart w:id="331" w:name="_Toc35"/>
      <w:r>
        <w:t>المعنی</w:t>
      </w:r>
      <w:bookmarkEnd w:id="331"/>
    </w:p>
    <w:p>
      <w:pPr>
        <w:pStyle w:val="Heading6"/>
      </w:pPr>
      <w:bookmarkStart w:id="332" w:name="_Toc36"/>
      <w:r>
        <w:t>اشارة</w:t>
      </w:r>
      <w:bookmarkEnd w:id="332"/>
    </w:p>
    <w:p>
      <w:pPr>
        <w:pStyle w:val="BookText"/>
      </w:pPr>
      <w:r>
        <w:rPr>
          <w:rFonts w:ascii="Amiri" w:hAnsi="Amiri" w:eastAsia="Amiri" w:cs="Amiri"/>
          <w:lang w:bidi="ar-SA"/>
          <w:color w:val="111111"/>
          <w:sz w:val="28"/>
          <w:szCs w:val="28"/>
          <w:rtl/>
        </w:rPr>
        <w:t xml:space="preserve">و قد عرفت کیفیّة ذلک الیوم فیما سبق و نحوه قوله تعالی «یَوْمَئِذٍ یَصْدُرُ النّاسُ أَشْتاتاً لِیُرَوْا أَعْمالَهُمْ»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الآیة.و خضوعا کقوله تعالی «خُشَّعاً أَبْصارُهُمْ»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قیاما کقوله تعالی «یَوْمَ یَقُومُ النّاسُ لِرَبِّ الْعالَمِینَ»   و هما کنایة عن کمال براءتهم من حولهم و قوّتهم إذن و تیقّنهم أن لا سلطان إلاّ سلطانه . کنایة و ألجمهم العرق: بلغ منهم مکان اللجام، و هو کنایة عن بلوغهم الغایة من الجهد.إذ کانت غایة التاعب أن یکثر عرقه .</w:t>
      </w:r>
    </w:p>
    <w:p>
      <w:pPr>
        <w:pStyle w:val="Heading6"/>
      </w:pPr>
      <w:bookmarkStart w:id="333" w:name="_Toc37"/>
      <w:r>
        <w:t>و قوله:و رجفت بهم الأرض .</w:t>
      </w:r>
      <w:bookmarkEnd w:id="333"/>
    </w:p>
    <w:p>
      <w:pPr>
        <w:pStyle w:val="BookText"/>
      </w:pPr>
      <w:r>
        <w:rPr>
          <w:rFonts w:ascii="IRNazanin" w:hAnsi="IRNazanin" w:eastAsia="IRNazanin" w:cs="IRNazanin"/>
          <w:lang w:bidi="fa-IR"/>
          <w:color w:val="111111"/>
          <w:sz w:val="28"/>
          <w:szCs w:val="28"/>
          <w:rtl/>
        </w:rPr>
        <w:t xml:space="preserve">و قوله: و رجفت بهم الأرض.</w:t>
      </w:r>
    </w:p>
    <w:p>
      <w:pPr>
        <w:pStyle w:val="BookText"/>
      </w:pPr>
      <w:r>
        <w:rPr>
          <w:rFonts w:ascii="Amiri" w:hAnsi="Amiri" w:eastAsia="Amiri" w:cs="Amiri"/>
          <w:lang w:bidi="ar-SA"/>
          <w:color w:val="111111"/>
          <w:sz w:val="28"/>
          <w:szCs w:val="28"/>
          <w:rtl/>
        </w:rPr>
        <w:t xml:space="preserve">کقوله تعالی «یَوْمَ تَرْجُفُ الْأَرْضُ وَ الْجِبالُ»   </w:t>
      </w:r>
      <w:r>
        <w:rPr>
          <w:rStyle w:val="FootnoteReference"/>
        </w:rPr>
        <w:footnoteReference w:id="2"/>
      </w:r>
      <w:r>
        <w:rPr>
          <w:rFonts w:ascii="Amiri" w:hAnsi="Amiri" w:eastAsia="Amiri" w:cs="Amiri"/>
          <w:lang w:bidi="ar-SA"/>
          <w:color w:val="111111"/>
          <w:sz w:val="28"/>
          <w:szCs w:val="28"/>
          <w:rtl/>
        </w:rPr>
        <w:t xml:space="preserve">و «إِذا رُجَّتِ الْأَرْضُ رَجًّا وَ بُسَّتِ الْجِبالُ بَسًّا»   </w:t>
      </w:r>
      <w:r>
        <w:rPr>
          <w:rStyle w:val="FootnoteReference"/>
        </w:rPr>
        <w:footnoteReference w:id="3"/>
      </w:r>
      <w:r>
        <w:rPr>
          <w:rFonts w:ascii="IRNazanin" w:hAnsi="IRNazanin" w:eastAsia="IRNazanin" w:cs="IRNazanin"/>
          <w:lang w:bidi="fa-IR"/>
          <w:color w:val="111111"/>
          <w:sz w:val="28"/>
          <w:szCs w:val="28"/>
          <w:rtl/>
        </w:rPr>
        <w:t xml:space="preserve">قال بعضهم:المراد بالأرض الراجفة و المرتجّة أرض القلوب عن نزول خشیة اللّه علیها و شدّة أهوال یوم القیامة،و قال آخرون:إنّ ذلک صرف الکلام عن ظاهره من غیر ضرورة فلا یجوز.إذ کلّ ما أخبر الصادق عنه من جزئیّات أحوال القیامة امور ممکنة،و القدرة الإلهیّة وافیة بها.</w:t>
      </w:r>
    </w:p>
    <w:p>
      <w:pPr>
        <w:pStyle w:val="Heading6"/>
      </w:pPr>
      <w:bookmarkStart w:id="334" w:name="_Toc38"/>
      <w:r>
        <w:t>و قوله:فأحسنهم حالاً من وجد لقدمیه موضعا و لنفسه متّسعا .</w:t>
      </w:r>
      <w:bookmarkEnd w:id="334"/>
    </w:p>
    <w:p>
      <w:pPr>
        <w:pStyle w:val="BookText"/>
      </w:pPr>
      <w:r>
        <w:rPr>
          <w:rFonts w:ascii="IRNazanin" w:hAnsi="IRNazanin" w:eastAsia="IRNazanin" w:cs="IRNazanin"/>
          <w:lang w:bidi="fa-IR"/>
          <w:color w:val="111111"/>
          <w:sz w:val="28"/>
          <w:szCs w:val="28"/>
          <w:rtl/>
        </w:rPr>
        <w:t xml:space="preserve">و قوله: فأحسنهم حالاً من وجد لقدمیه موضعا و لنفسه متّسعا.</w:t>
      </w:r>
    </w:p>
    <w:p>
      <w:pPr>
        <w:pStyle w:val="BookText"/>
      </w:pPr>
      <w:r>
        <w:rPr>
          <w:rFonts w:ascii="IRNazanin" w:hAnsi="IRNazanin" w:eastAsia="IRNazanin" w:cs="IRNazanin"/>
          <w:lang w:bidi="fa-IR"/>
          <w:color w:val="111111"/>
          <w:sz w:val="28"/>
          <w:szCs w:val="28"/>
          <w:rtl/>
        </w:rPr>
        <w:t xml:space="preserve">قیل المراد من وجدت لقدما عقله موضعا من معرفة اللّه تعالی و عبادته،و من وجد لنفسه متّسعا فی حظائر قدس اللّه وسعة رحمته.و ظاهر أنّ أولئک أحسن الخلق حالا یوم القیامة،و حمله علی ظاهره موافقة لظاهر الشریعة ممکن.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7049_196339"/>
    <w:bookmarkEnd w:id="13"/>
    <w:p>
      <w:pPr>
        <w:pStyle w:val="Heading4"/>
      </w:pPr>
      <w:bookmarkStart w:id="335" w:name="_Toc39"/>
      <w:r>
        <w:t>القسم الثانی</w:t>
      </w:r>
      <w:bookmarkEnd w:id="335"/>
    </w:p>
    <w:p>
      <w:pPr>
        <w:pStyle w:val="Heading5"/>
      </w:pPr>
      <w:bookmarkStart w:id="336" w:name="_Toc40"/>
      <w:r>
        <w:t>اشارة</w:t>
      </w:r>
      <w:bookmarkEnd w:id="336"/>
    </w:p>
    <w:p>
      <w:pPr>
        <w:pStyle w:val="BookText"/>
      </w:pPr>
      <w:r>
        <w:rPr>
          <w:rFonts w:ascii="Amiri" w:hAnsi="Amiri" w:eastAsia="Amiri" w:cs="Amiri"/>
          <w:lang w:bidi="ar-SA"/>
          <w:color w:val="111111"/>
          <w:sz w:val="28"/>
          <w:szCs w:val="28"/>
          <w:rtl/>
        </w:rPr>
        <w:t xml:space="preserve">و منها :فِتَنٌ کَقِطَعِ اللَّیْلِ الْمُظْلِمِ- لاَ تَقُومُ لَهَا قَائِمَةٌ وَ لاَ تُرَدُّ لَهَا رَایَةٌ- تَأْتِیکُمْ مَزْمُومَةً مَرْحُولَةً- یَحْفِزُهَا قَائِدُهَا وَ یَجْهَدُهَا رَاکِبُهَا- أَهْلُهَا قَوْمٌ شَدِیدٌ کَلَبُهُمْ- قَلِیلٌ سَلَبُهُمْ- یُجَاهِدُهُمْ فِی سَبِیلِ اللَّهِ قَوْمٌ أَذِلَّةٌ عِنْدَ الْمُتَکَبِّرِینَ- فِی الْأَرْضِ مَجْهُولُونَ- وَ فِی السَّمَاءِ مَعْرُوفُونَ- فَوَیْلٌ لَکِ یَا؟بَصْرَةُ؟ عِنْدَ ذَلِکِ- مِنْ جَیْشٍ مِنْ نِقَمِ اللَّهِ- لاَ رَهَجَ لَهُ وَ لاَ حَسَّ- وَ سَیُبْتَلَی أَهْلُکِ بِالْمَوْتِ الْأَحْمَرِ- وَ الْجُوعِ الْأَغْبَرِ</w:t>
      </w:r>
    </w:p>
    <w:p>
      <w:pPr>
        <w:pStyle w:val="Heading5"/>
      </w:pPr>
      <w:bookmarkStart w:id="337" w:name="_Toc41"/>
      <w:r>
        <w:t>اللغة</w:t>
      </w:r>
      <w:bookmarkEnd w:id="337"/>
    </w:p>
    <w:p>
      <w:pPr>
        <w:pStyle w:val="BookText"/>
      </w:pPr>
      <w:r>
        <w:rPr>
          <w:rFonts w:ascii="IRNazanin" w:hAnsi="IRNazanin" w:eastAsia="IRNazanin" w:cs="IRNazanin"/>
          <w:lang w:bidi="fa-IR"/>
          <w:color w:val="111111"/>
          <w:sz w:val="28"/>
          <w:szCs w:val="28"/>
          <w:rtl/>
        </w:rPr>
        <w:t xml:space="preserve">أقول: یحفزها: یدفعها من خلف .و الکلب: الشرّ .و الأذّلة: جمع ذلیل .</w:t>
      </w:r>
    </w:p>
    <w:p>
      <w:pPr>
        <w:pStyle w:val="BookText"/>
      </w:pPr>
      <w:r>
        <w:rPr>
          <w:rFonts w:ascii="IRNazanin" w:hAnsi="IRNazanin" w:eastAsia="IRNazanin" w:cs="IRNazanin"/>
          <w:lang w:bidi="fa-IR"/>
          <w:color w:val="111111"/>
          <w:sz w:val="28"/>
          <w:szCs w:val="28"/>
          <w:rtl/>
        </w:rPr>
        <w:t xml:space="preserve">و الرهج: الغبار .و الحسّ: الصوت الخفیّ .</w:t>
      </w:r>
    </w:p>
    <w:p>
      <w:pPr>
        <w:pStyle w:val="Heading5"/>
      </w:pPr>
      <w:bookmarkStart w:id="338" w:name="_Toc42"/>
      <w:r>
        <w:t>المعنی</w:t>
      </w:r>
      <w:bookmarkEnd w:id="338"/>
    </w:p>
    <w:p>
      <w:pPr>
        <w:pStyle w:val="Heading6"/>
      </w:pPr>
      <w:bookmarkStart w:id="339" w:name="_Toc43"/>
      <w:r>
        <w:t>اشارة</w:t>
      </w:r>
      <w:bookmarkEnd w:id="339"/>
    </w:p>
    <w:p>
      <w:pPr>
        <w:pStyle w:val="BookText"/>
      </w:pPr>
      <w:r>
        <w:rPr>
          <w:rFonts w:ascii="IRNazanin" w:hAnsi="IRNazanin" w:eastAsia="IRNazanin" w:cs="IRNazanin"/>
          <w:lang w:bidi="fa-IR"/>
          <w:color w:val="111111"/>
          <w:sz w:val="28"/>
          <w:szCs w:val="28"/>
          <w:rtl/>
        </w:rPr>
        <w:t xml:space="preserve">و قد نبّه فی هذا الفصل علی ما سیقع بعده من الفتن،و یخصّ منها فتنة صاحب الزنج بالبصرة و شبّه تلک الفتن بقطع اللیل المظلم،و وجه الشبه ظاهر . و لا تقوم لها قائمة :أی لا یمکن مقابلتها بما یقاومها و یدفعها،و إنّما أنّث لکون القائمة فی مقابلة الفتنة.و قیل:لا تثبت لها قائمة فرس ، استعارة بالکنایة و استعار لفظ الزمام و الرحل و الحفز و القائد و الراکب و جهده لها ملاحظة لشبهها بالناقة،و کنّی بالزمام و الرحل عن تمام إعداد الفتنة و تعبیتها کما أنّ کمال الناقة للرکوب أن تکون مزمومة مرحولة،و بقائدها عن أعوانها،و براکبها عن منشئها المتبوع فیها،و بحفزها و جهدها عن سرعتهم فیها ،و أهلها إشارة إلی الزنج و ظاهر شدّة کلبهم و قلّة سلبهم.إذ یکونوا أصحاب حرب و عدّة و خیل کما یعرف ذلک من قصّتهم المشهورة کما سنذکر طرفاً منها فیما یستقبل من کلامه فی فصل آخر ،و قد وصف مقاتلیهم فی اللّه بکونهم أذلّة عند المتکبّرین ،و کونهم مجهولین فی الأرض:أی لیسوا من أبناء الدنیا المشهورین بنعیمها ،و کونهم معروفین فی السماء هو إشارة إلی کونهم من أهل العلم و الایمان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7049_196340"/>
    <w:bookmarkEnd w:id="14"/>
    <w:p>
      <w:pPr>
        <w:pStyle w:val="BookText"/>
      </w:pPr>
      <w:r>
        <w:rPr>
          <w:rFonts w:ascii="Amiri" w:hAnsi="Amiri" w:eastAsia="Amiri" w:cs="Amiri"/>
          <w:lang w:bidi="ar-SA"/>
          <w:color w:val="111111"/>
          <w:sz w:val="28"/>
          <w:szCs w:val="28"/>
          <w:rtl/>
        </w:rPr>
        <w:t xml:space="preserve">یعرفهم ربّهم بطاعتهم و تعرفهم ملائکته بعبادة ربّهم ثمّ أردف ذلک بأخبار البصرة مخاطبا لها و الخطاب لأهلها بما سیقع بها من فتنة الزنج،و ظاهر أنّه لم یکن لهم غبار و لا أصوات.إذ لم یکونوا أهل خیل و لا قعقعة لجم فإذن لا رهج لهم و لا حسّ، و ظاهر کونهم من نقم اللّه للعصاة و إن عمّت الفتنة.إذ قلّما تخصّ العقوبة النازلة بقوم بعضهم کما قال تعالی «وَ اتَّقُوا فِتْنَةً لا تُصِیبَنَّ الَّذِینَ ظَلَمُوا مِنْکُمْ خَاصَّةً»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8-35.</w:t>
      </w:r>
    </w:p>
    <w:p>
      <w:pPr>
        <w:pStyle w:val="Heading6"/>
      </w:pPr>
      <w:bookmarkStart w:id="340" w:name="_Toc44"/>
      <w:r>
        <w:t>و قوله:و سیبتلی أهلک بالموت الأحمر و الجوع الأغبر .</w:t>
      </w:r>
      <w:bookmarkEnd w:id="340"/>
    </w:p>
    <w:p>
      <w:pPr>
        <w:pStyle w:val="BookText"/>
      </w:pPr>
      <w:r>
        <w:rPr>
          <w:rFonts w:ascii="IRNazanin" w:hAnsi="IRNazanin" w:eastAsia="IRNazanin" w:cs="IRNazanin"/>
          <w:lang w:bidi="fa-IR"/>
          <w:color w:val="111111"/>
          <w:sz w:val="28"/>
          <w:szCs w:val="28"/>
          <w:rtl/>
        </w:rPr>
        <w:t xml:space="preserve">و قوله: و سیبتلی أهلک بالموت الأحمر و الجوع الأغبر.</w:t>
      </w:r>
    </w:p>
    <w:p>
      <w:pPr>
        <w:pStyle w:val="BookText"/>
      </w:pPr>
      <w:r>
        <w:rPr>
          <w:rFonts w:ascii="IRNazanin" w:hAnsi="IRNazanin" w:eastAsia="IRNazanin" w:cs="IRNazanin"/>
          <w:lang w:bidi="fa-IR"/>
          <w:color w:val="111111"/>
          <w:sz w:val="28"/>
          <w:szCs w:val="28"/>
          <w:rtl/>
        </w:rPr>
        <w:t xml:space="preserve">قیل:فالموت الأحمر إشارة إلی قتلهم بالسیف من قبل الزنج أو من قبل غیرهم، کنایة و وصفه بالحمرة کنایة عن شدّته و ذلک لأنّ أشدّ الموت ما کان بسفک الدم .و أقول:</w:t>
      </w:r>
    </w:p>
    <w:p>
      <w:pPr>
        <w:pStyle w:val="BookText"/>
      </w:pPr>
      <w:r>
        <w:rPr>
          <w:rFonts w:ascii="IRNazanin" w:hAnsi="IRNazanin" w:eastAsia="IRNazanin" w:cs="IRNazanin"/>
          <w:lang w:bidi="fa-IR"/>
          <w:color w:val="111111"/>
          <w:sz w:val="28"/>
          <w:szCs w:val="28"/>
          <w:rtl/>
        </w:rPr>
        <w:t xml:space="preserve">قد فسّره علیه السّلام بهلاکهم من قبل الغرق کما نحکیه عنه و هو أیضا فی غایة الشدّة لاستلزامه زهوق الروح،و کذلک وصف الأغبر لأنّ أشدّ الجوع ما أغبرّ معه الوجه و غبر السحنة الصافیة لقلّة مادّة الغذاء أو ردائه فذلک سمّی أغبر،و قیل:لأنّه یلصق بالغبراء و هی الأرض،و قد أشار إلی هذه الفتنة فی فصل من خطبته خطب بها عند فراغه من حرب البصرة و فتحها و هی خطبة طویلة حکینا منها فصولا تتعلّق بالملاحم.</w:t>
      </w:r>
    </w:p>
    <w:p>
      <w:pPr>
        <w:pStyle w:val="BookText"/>
      </w:pPr>
      <w:r>
        <w:rPr>
          <w:rFonts w:ascii="IRNazanin" w:hAnsi="IRNazanin" w:eastAsia="IRNazanin" w:cs="IRNazanin"/>
          <w:lang w:bidi="fa-IR"/>
          <w:color w:val="111111"/>
          <w:sz w:val="28"/>
          <w:szCs w:val="28"/>
          <w:rtl/>
        </w:rPr>
        <w:t xml:space="preserve">من ذلک فصل یتضمن حال غرق البصرة.فعند فراغه علیه السّلام من ذلک الفصل قام إلیه الأحنف بن قیس فقال له:یا أمیر المؤمنین و متی یکون ذلک.قال:یا أبا بحر إنّک لن تدرک ذلک الزمان و إنّ بینک و بینه لقرونا و لکن لیبلغ الشاهد منکم الغائب عنکم لکی یبلغوا إخوانهم إذا هم رأوا البصرة قد تحوّلت أخصاصها دورا و آجامها قصورا فالهرب الهرب فإنّه لا بصیرة لکم یومئذ ثمّ التفت عن یمینه فقال:کم بینکم و بین الإبلّة.فقال له المنذر بن الجارود:فداک أبی و أمّی أربعة فراسخ.قال له صدّقت فو الّذی بعث محمّدا و أکرمه بالنبوّة و خصّه بالرسالة و عجّل بروحه إلی الجنّة لقد سمعت منه کما تسمعون منّی أن قال:یا علیّ هل علمت أن بین الّتی تسمّی البصرة و الّتی تسمّی الإبلّة أربعة فراسخ و قد یکون فی الّتی تسمّی الإبلّة موضع أصحاب القشور یقتل فی ذلک الموضع من امّتی سبعون ألفا شهیدهم یومئذ بمنزلة شهداء بدر فقال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المنذر:یا أمیر المؤمنین و من یقتلهم فداک أبی و امی؟قال:یقتلهم إخوان الجنّ و هم اجیل کأنّهم الشیاطین سود ألوانهم منتنة أرواحهم شدید کلبهم قلیل سلبهم طوبی لمن قتلهم و طوبی لمن قتلوه ینفر لجهادهم فی ذلک الزمان قوم هم أذلّة عند المتکبّرین من أهل ذلک الزمان مجهولون فی الأرض معروفون فی السماء تبکی السماء علیهم و سکّانها و الأرض و سکّانها ثمّ هملت عیناه بالبکاء ثمّ قال:ویحک یا بصرة ویلک یا بصرة من جیش لا رهج له و لا حسّ قال له المنذر یا امیر المؤمنین:و ما الّذی یصیبهم من قبل الغرق ممّا ذکرت،و ما الویح،و ما الویل؟فقال:هما بابان فالویح باب الزحمة،و الویل باب العذاب یا ابن الجارود نعم ثارات عظیمة منها عصبة یقتل بعضها بعضا،و منها فتنة تکون بها خراب منازل و خراب دیار و انتهاک أموال و قتل رجال و سبی نساء یذبّحن ذبحا یا ویل أمرهن حدیث عجب منها أن یستحلّ بها الدجّال الأکبر الأعور الممسوح العین الیمنی و الأخری کأنّها ممزوجة بالدم لکأنّها فی الحمرة علقة تأتی الحدقة کهیئة حبّة العنب الطافیة علی الماء فیتبعه من أهلها عدّة،من قتل بالإبلّة من الشهداء أناجیلهم فی صدورهم یقتل من یقتل و یهرب من یهرب ثمّ رجف ثمّ قذف ثمّ خسف ثمّ مسخ ثمّ الجوع الأغبر ثمّ الموت الأحمر و هو الغرق.یا منذر إنّ للبصرة ثلاثة أسماء سوی البصرة فی الزبر الأوّل لا یعلمها إلاّ العلماء منها الخریبة،و منها تدمر، و منها المؤتفکة یا منذر و الّذی فلق الحبّة و بریء النسمة لو أشاء لأخبرتکم بخراب العرصات عرصة عرصة و متی تخرب و متی تعمر بعد خرابها إلی یوم القیامة، و إنّ عندی من ذلک علما جمّا و إن تسألونی تجدونی به عالما لا أخطیء منه علما و لا وافیا، و لقد استودعت علم القرون الأولی و ما کائن إلی یوم القیامة.قال:فقام إلیه رجل فقال یا أمیر المؤمنین:أخبرنی من أهل الجماعة و من أهل الفرقة و من أهل السنّة و من أهل البدعة؟فقال:ویحک إذا سألتنی فافهم عنّی و لا علیک أن لا تسأل أحدا بعدی:أمّا أهل الجماعة فأنا و من اتّبعنی و إن قلّوا و ذلک الحقّ عن أمر اللّه و أمر رسوله،و أمّا أهل الفرقة فالمخالفون لی و لمن اتّبعنی و إن کثروا،و أمّا أهل السنّة فالمتمسّکون بما سنّه اللّه و رسوله لا العاملون برأیهم و أهوائهم و إن کثروا،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7049_196342"/>
    <w:bookmarkEnd w:id="15"/>
    <w:p>
      <w:pPr>
        <w:pStyle w:val="BookText"/>
      </w:pPr>
      <w:r>
        <w:rPr>
          <w:rFonts w:ascii="IRNazanin" w:hAnsi="IRNazanin" w:eastAsia="IRNazanin" w:cs="IRNazanin"/>
          <w:lang w:bidi="fa-IR"/>
          <w:color w:val="111111"/>
          <w:sz w:val="28"/>
          <w:szCs w:val="28"/>
          <w:rtl/>
        </w:rPr>
        <w:t xml:space="preserve">و قد مضی الفوج الأوّل و بقیت أفواج و علی اللّه قصمها و استیصالها عن جدید الأرض.</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341" w:name="_Toc45"/>
      <w:r>
        <w:t>100-و من خطبة له علیه السّلام</w:t>
      </w:r>
      <w:bookmarkEnd w:id="341"/>
    </w:p>
    <w:p>
      <w:pPr>
        <w:pStyle w:val="Heading4"/>
      </w:pPr>
      <w:bookmarkStart w:id="342" w:name="_Toc46"/>
      <w:r>
        <w:t>القسم الأول</w:t>
      </w:r>
      <w:bookmarkEnd w:id="342"/>
    </w:p>
    <w:p>
      <w:pPr>
        <w:pStyle w:val="Heading5"/>
      </w:pPr>
      <w:bookmarkStart w:id="343" w:name="_Toc47"/>
      <w:r>
        <w:t>اشارة</w:t>
      </w:r>
      <w:bookmarkEnd w:id="343"/>
    </w:p>
    <w:p>
      <w:pPr>
        <w:pStyle w:val="BookText"/>
      </w:pPr>
      <w:r>
        <w:rPr>
          <w:rFonts w:ascii="Amiri" w:hAnsi="Amiri" w:eastAsia="Amiri" w:cs="Amiri"/>
          <w:lang w:bidi="ar-SA"/>
          <w:color w:val="111111"/>
          <w:sz w:val="28"/>
          <w:szCs w:val="28"/>
          <w:rtl/>
        </w:rPr>
        <w:t xml:space="preserve">اُنْظُرُوا إِلَی الدُّنْیَا نَظَرَ الزَّاهِدِینَ فِیهَا- الصَّادِفِینَ عَنْهَا- فَإِنَّهَا وَ اللَّهِ عَمَّا قَلِیلٍ تُزِیلُ الثَّاوِیَ السَّاکِنَ- وَ تَفْجَعُ الْمُتْرَفَ الآْمِنَ- لاَ یَرْجِعُ مَا تَوَلَّی مِنْهَا فَأَدْبَرَ- وَ لاَ یُدْرَی مَا هُوَ آتٍ مِنْهَا فَیُنْتَظَرَ سُرُورُهَا مَشُوبٌ بِالْحُزْنِ- وَ جَلَدُ الرِّجَالِ فِیهَا إِلَی الضَّعْفِ وَ الْوَهْنِ- فَلاَ یَغُرَّنَّکُمْ کَثْرَةُ مَا یُعْجِبُکُمْ فِیهَا- لِقِلَّةِ مَا یَصْحَبُکُمْ مِنْهَا- رَحِمَ اللَّهُ امْرَأً تَفَکَّرَ فَاعْتَبَرَ- وَ اعْتَبَرَ فَأَبْصَرَ- فَکَأَنَّ مَا هُوَ کَائِنٌ مِنَ الدُّنْیَا عَنْ قَلِیلٍ لَمْ یَکُنْ- وَ کَأَنَّ مَا هُوَ کَائِنٌ مِنَ الْآخِرَةِ- عَمَّا قَلِیلٍ لَمْ یَزَلْ- وَ کُلُّ مَعْدُودٍ مُنْقَضٍ- وَ کُلُّ مُتَوَقَّعٍ آتٍ- وَ کُلُّ آتٍ قَرِیبٌ دَانٍ</w:t>
      </w:r>
    </w:p>
    <w:p>
      <w:pPr>
        <w:pStyle w:val="Heading5"/>
      </w:pPr>
      <w:bookmarkStart w:id="344" w:name="_Toc48"/>
      <w:r>
        <w:t>اللغة</w:t>
      </w:r>
      <w:bookmarkEnd w:id="344"/>
    </w:p>
    <w:p>
      <w:pPr>
        <w:pStyle w:val="BookText"/>
      </w:pPr>
      <w:r>
        <w:rPr>
          <w:rFonts w:ascii="IRNazanin" w:hAnsi="IRNazanin" w:eastAsia="IRNazanin" w:cs="IRNazanin"/>
          <w:lang w:bidi="fa-IR"/>
          <w:color w:val="111111"/>
          <w:sz w:val="28"/>
          <w:szCs w:val="28"/>
          <w:rtl/>
        </w:rPr>
        <w:t xml:space="preserve">أقول: صدف: أعرض .و ثوی بالمکان: أقام به .و الفجیعة: المصیبة .</w:t>
      </w:r>
    </w:p>
    <w:p>
      <w:pPr>
        <w:pStyle w:val="BookText"/>
      </w:pPr>
      <w:r>
        <w:rPr>
          <w:rFonts w:ascii="Amiri" w:hAnsi="Amiri" w:eastAsia="Amiri" w:cs="Amiri"/>
          <w:lang w:bidi="ar-SA"/>
          <w:color w:val="111111"/>
          <w:sz w:val="28"/>
          <w:szCs w:val="28"/>
          <w:rtl/>
        </w:rPr>
        <w:t xml:space="preserve">و الجلد: القوّة .</w:t>
      </w:r>
    </w:p>
    <w:p>
      <w:pPr>
        <w:pStyle w:val="Heading5"/>
      </w:pPr>
      <w:bookmarkStart w:id="345" w:name="_Toc49"/>
      <w:r>
        <w:t>المعنی</w:t>
      </w:r>
      <w:bookmarkEnd w:id="345"/>
    </w:p>
    <w:p>
      <w:pPr>
        <w:pStyle w:val="BookText"/>
      </w:pPr>
      <w:r>
        <w:rPr>
          <w:rFonts w:ascii="IRNazanin" w:hAnsi="IRNazanin" w:eastAsia="IRNazanin" w:cs="IRNazanin"/>
          <w:lang w:bidi="fa-IR"/>
          <w:color w:val="111111"/>
          <w:sz w:val="28"/>
          <w:szCs w:val="28"/>
          <w:rtl/>
        </w:rPr>
        <w:t xml:space="preserve">و حاصل الفصل تزهید الدنیا و التحذیر منها فأمرهم أن ینظروا إلیها نظر الزاهدین فیها المعرضین عنها أمر لهم بترکها و احتقارها إلاّ بمقدار الضرورة إلی ما تقوم به الضرورة ثمّ أردفه بذکر معایبها المنفرّة :</w:t>
      </w:r>
    </w:p>
    <w:p>
      <w:pPr>
        <w:pStyle w:val="BookText"/>
      </w:pPr>
      <w:r>
        <w:rPr>
          <w:rFonts w:ascii="IRNazanin" w:hAnsi="IRNazanin" w:eastAsia="IRNazanin" w:cs="IRNazanin"/>
          <w:lang w:bidi="fa-IR"/>
          <w:color w:val="111111"/>
          <w:sz w:val="28"/>
          <w:szCs w:val="28"/>
          <w:rtl/>
        </w:rPr>
        <w:t xml:space="preserve">فالأوّل:إزالتها للمقیم بها المطمئنّ إلیها عمّا رکن إلیه منها .</w:t>
      </w:r>
    </w:p>
    <w:p>
      <w:pPr>
        <w:pStyle w:val="BookText"/>
      </w:pPr>
      <w:r>
        <w:rPr>
          <w:rFonts w:ascii="IRNazanin" w:hAnsi="IRNazanin" w:eastAsia="IRNazanin" w:cs="IRNazanin"/>
          <w:lang w:bidi="fa-IR"/>
          <w:color w:val="111111"/>
          <w:sz w:val="28"/>
          <w:szCs w:val="28"/>
          <w:rtl/>
        </w:rPr>
        <w:t xml:space="preserve">الثانی:فجیعتها للمترف المتنعّم بها الّذی خدعته بأمانیها حتّی أمن فیها بسلب ما رکن إلیه و أمن علیه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7049_196343"/>
    <w:bookmarkEnd w:id="16"/>
    <w:p>
      <w:pPr>
        <w:pStyle w:val="BookText"/>
      </w:pPr>
      <w:r>
        <w:rPr>
          <w:rFonts w:ascii="IRNazanin" w:hAnsi="IRNazanin" w:eastAsia="IRNazanin" w:cs="IRNazanin"/>
          <w:lang w:bidi="fa-IR"/>
          <w:color w:val="111111"/>
          <w:sz w:val="28"/>
          <w:szCs w:val="28"/>
          <w:rtl/>
        </w:rPr>
        <w:t xml:space="preserve">الثالث:کونها لا یرجع ما تولّی منها فأدبر من شباب و صحّة و مال و عمر و نحوه .</w:t>
      </w:r>
    </w:p>
    <w:p>
      <w:pPr>
        <w:pStyle w:val="BookText"/>
      </w:pPr>
      <w:r>
        <w:rPr>
          <w:rFonts w:ascii="IRNazanin" w:hAnsi="IRNazanin" w:eastAsia="IRNazanin" w:cs="IRNazanin"/>
          <w:lang w:bidi="fa-IR"/>
          <w:color w:val="111111"/>
          <w:sz w:val="28"/>
          <w:szCs w:val="28"/>
          <w:rtl/>
        </w:rPr>
        <w:t xml:space="preserve">الرابع:کونها لا یدری ما هو آت من مصائبها فینتظر و یحترز منه .</w:t>
      </w:r>
    </w:p>
    <w:p>
      <w:pPr>
        <w:pStyle w:val="BookText"/>
      </w:pPr>
      <w:r>
        <w:rPr>
          <w:rFonts w:ascii="IRNazanin" w:hAnsi="IRNazanin" w:eastAsia="IRNazanin" w:cs="IRNazanin"/>
          <w:lang w:bidi="fa-IR"/>
          <w:color w:val="111111"/>
          <w:sz w:val="28"/>
          <w:szCs w:val="28"/>
          <w:rtl/>
        </w:rPr>
        <w:t xml:space="preserve">الخامس:شوب سرورها بالحزن.إذ کان مسرورها لا یعدم فی کل أوان فوت مطلوب أو فقد محبوب .</w:t>
      </w:r>
    </w:p>
    <w:p>
      <w:pPr>
        <w:pStyle w:val="BookText"/>
      </w:pPr>
      <w:r>
        <w:rPr>
          <w:rFonts w:ascii="Amiri" w:hAnsi="Amiri" w:eastAsia="Amiri" w:cs="Amiri"/>
          <w:lang w:bidi="ar-SA"/>
          <w:color w:val="111111"/>
          <w:sz w:val="28"/>
          <w:szCs w:val="28"/>
          <w:rtl/>
        </w:rPr>
        <w:t xml:space="preserve">السادس:انتهاء قوّة أهلها و جلدهم إلی الضعف کما قال تعالی «ثُمَّ جَعَلَ مِنْ بَعْدِ قُوَّةٍ ضَعْفاً وَ شَیْبَةً»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30-53.</w:t>
      </w:r>
    </w:p>
    <w:p>
      <w:pPr>
        <w:pStyle w:val="BookText"/>
      </w:pPr>
      <w:r>
        <w:rPr>
          <w:rFonts w:ascii="IRNazanin" w:hAnsi="IRNazanin" w:eastAsia="IRNazanin" w:cs="IRNazanin"/>
          <w:lang w:bidi="fa-IR"/>
          <w:color w:val="111111"/>
          <w:sz w:val="28"/>
          <w:szCs w:val="28"/>
          <w:rtl/>
        </w:rPr>
        <w:t xml:space="preserve">و زهّد بعض الصالحین فی الدنیا فقال:عیش مشوب بسقم منساق إلی هرم مختوم بعدم مستعقب بندم هل یجوز التنافس فیه .ثمّ نهی عن الاغترار بکثرة ما یعجبهم منها و علّل حسن ذلک الانتهاء بقلّة ما یصحبهم منها فإنّ المنافسة إنّما ینبغی أن یکون باقیلا للإنسان حیث کان کان،و أشار بقلیل ما یصحبهم منها إلی الکفن و نحوه .ثمّ دعا لمن تفکّر فأفاده فکره عبرة:أی انتقال ذهن إلی ما هو الحقّ من وجوب ترک الدنیا و العمل للآخرة فإفادة ذلک الانتقال إدراکا للحقّ و مشاهدة ببصر البصیرة له تشبیه ثمّ أردفه بتشبیه وجود متاع الدنیا الحاضر بعدمه تنبیها علی سرعة لحوق عدمه بوجوده فکأنّ وجوده شبیه بأن لم یکن لسرعة زواله و کذلک تشبیه عدم الآخرة الآن و ما یلحق فیها من الثواب و العقاب بوجودها الدائم:أی کأنّها لسرعة وجودها و لحوقها لم تزل موجودة ، و نبّه بقوله: و کلّ معدود منقض .علی انقضاء مدد الأعمار لکونها معدودة الأیّام و الساعات و الأنفاس .</w:t>
      </w:r>
    </w:p>
    <w:p>
      <w:pPr>
        <w:pStyle w:val="BookText"/>
      </w:pPr>
      <w:r>
        <w:rPr>
          <w:rFonts w:ascii="Amiri" w:hAnsi="Amiri" w:eastAsia="Amiri" w:cs="Amiri"/>
          <w:lang w:bidi="ar-SA"/>
          <w:color w:val="111111"/>
          <w:sz w:val="28"/>
          <w:szCs w:val="28"/>
          <w:rtl/>
        </w:rPr>
        <w:t xml:space="preserve">و قوله: و کلّ متوقّع آت و کلّ آت قریب دان.</w:t>
      </w:r>
    </w:p>
    <w:p>
      <w:pPr>
        <w:pStyle w:val="BookText"/>
      </w:pPr>
      <w:r>
        <w:rPr>
          <w:rFonts w:ascii="IRNazanin" w:hAnsi="IRNazanin" w:eastAsia="IRNazanin" w:cs="IRNazanin"/>
          <w:lang w:bidi="fa-IR"/>
          <w:color w:val="111111"/>
          <w:sz w:val="28"/>
          <w:szCs w:val="28"/>
          <w:rtl/>
        </w:rPr>
        <w:t xml:space="preserve">فی صورة الضرب الأوّل من الشکل الأوّل.و نتیجته فکلّ متوقّع قریب دان.</w:t>
      </w:r>
    </w:p>
    <w:p>
      <w:pPr>
        <w:pStyle w:val="BookText"/>
      </w:pPr>
      <w:r>
        <w:rPr>
          <w:rFonts w:ascii="IRNazanin" w:hAnsi="IRNazanin" w:eastAsia="IRNazanin" w:cs="IRNazanin"/>
          <w:lang w:bidi="fa-IR"/>
          <w:color w:val="111111"/>
          <w:sz w:val="28"/>
          <w:szCs w:val="28"/>
          <w:rtl/>
        </w:rPr>
        <w:t xml:space="preserve">و الإشارة به إلی الموت و ما بعده.</w:t>
      </w:r>
    </w:p>
    <w:p>
      <w:pPr>
        <w:pStyle w:val="Heading4"/>
      </w:pPr>
      <w:bookmarkStart w:id="346" w:name="_Toc50"/>
      <w:r>
        <w:t>القسم الثانی</w:t>
      </w:r>
      <w:bookmarkEnd w:id="346"/>
    </w:p>
    <w:p>
      <w:pPr>
        <w:pStyle w:val="Heading5"/>
      </w:pPr>
      <w:bookmarkStart w:id="347" w:name="_Toc51"/>
      <w:r>
        <w:t>اشارة</w:t>
      </w:r>
      <w:bookmarkEnd w:id="347"/>
    </w:p>
    <w:p>
      <w:pPr>
        <w:pStyle w:val="BookText"/>
      </w:pPr>
      <w:r>
        <w:rPr>
          <w:rFonts w:ascii="Amiri" w:hAnsi="Amiri" w:eastAsia="Amiri" w:cs="Amiri"/>
          <w:lang w:bidi="ar-SA"/>
          <w:color w:val="111111"/>
          <w:sz w:val="28"/>
          <w:szCs w:val="28"/>
          <w:rtl/>
        </w:rPr>
        <w:t xml:space="preserve">:اَلْعَالِمُ مَنْ عَرَفَ قَدْرَهُ- وَ کَفَی بِالْمَرْءِ جَهْلاً أَلاَّ یَعْرِفَ قَدْرَهُ- وَ إِنَّ مِنْ أَبْغَضِ الرِّجَالِ إِلَی اللَّهِ تَعَالَی لَعَبْداً- وَکَلَهُ اللَّهُ إِلَی نَفْسِهِ- جَائِراً عَنْ قَصْدِ السَّبِیلِ-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7049_196344"/>
    <w:bookmarkEnd w:id="17"/>
    <w:p>
      <w:pPr>
        <w:pStyle w:val="BookText"/>
      </w:pPr>
      <w:r>
        <w:rPr>
          <w:rFonts w:ascii="Amiri" w:hAnsi="Amiri" w:eastAsia="Amiri" w:cs="Amiri"/>
          <w:lang w:bidi="ar-SA"/>
          <w:color w:val="111111"/>
          <w:sz w:val="28"/>
          <w:szCs w:val="28"/>
          <w:rtl/>
        </w:rPr>
        <w:t xml:space="preserve">سَائِراً بِغَیْرِ دَلِیلٍ- إِنْ دُعِیَ إِلَی حَرْثِ الدُّنْیَا عَمِلَ- وَ إِنْ دُعِیَ إِلَی حَرْثِ الْآخِرَةِ کَسِلَ- کَأَنَّ مَا عَمِلَ لَهُ وَاجِبٌ عَلَیْهِ- وَ کَأَنَّ مَا وَنَی فِیهِ سَاقِطٌ عَنْهُ</w:t>
      </w:r>
    </w:p>
    <w:p>
      <w:pPr>
        <w:pStyle w:val="Heading5"/>
      </w:pPr>
      <w:bookmarkStart w:id="348" w:name="_Toc52"/>
      <w:r>
        <w:t>المعنی</w:t>
      </w:r>
      <w:bookmarkEnd w:id="348"/>
    </w:p>
    <w:p>
      <w:pPr>
        <w:pStyle w:val="BookText"/>
      </w:pPr>
      <w:r>
        <w:rPr>
          <w:rFonts w:ascii="IRNazanin" w:hAnsi="IRNazanin" w:eastAsia="IRNazanin" w:cs="IRNazanin"/>
          <w:lang w:bidi="fa-IR"/>
          <w:color w:val="111111"/>
          <w:sz w:val="28"/>
          <w:szCs w:val="28"/>
          <w:rtl/>
        </w:rPr>
        <w:t xml:space="preserve">أقول:حصر العالم فیمن عرف قدره،و أراد بقدره مقداره من ملک اللّه و محلّه من الوجود،و لمّا کان عرفانه بذلک مستلزما لمعرفته بنسبته إلی مخلوقات اللّه فی العالمین و أنّه أیّ شیء هو منها،و لأیّ شیء وجد لا جرم کان هو العالم اللازم لحدّه السالک لما امر به غیر المتعدّی طوره المرسوم له فی کتاب ربّه و سنن أنبیائه .</w:t>
      </w:r>
    </w:p>
    <w:p>
      <w:pPr>
        <w:pStyle w:val="BookText"/>
      </w:pPr>
      <w:r>
        <w:rPr>
          <w:rFonts w:ascii="IRNazanin" w:hAnsi="IRNazanin" w:eastAsia="IRNazanin" w:cs="IRNazanin"/>
          <w:lang w:bidi="fa-IR"/>
          <w:color w:val="111111"/>
          <w:sz w:val="28"/>
          <w:szCs w:val="28"/>
          <w:rtl/>
        </w:rPr>
        <w:t xml:space="preserve">و قوله: و کفی بالمرء جهلا أن لا یعرف قدره.</w:t>
      </w:r>
    </w:p>
    <w:p>
      <w:pPr>
        <w:pStyle w:val="BookText"/>
      </w:pPr>
      <w:r>
        <w:rPr>
          <w:rFonts w:ascii="IRNazanin" w:hAnsi="IRNazanin" w:eastAsia="IRNazanin" w:cs="IRNazanin"/>
          <w:lang w:bidi="fa-IR"/>
          <w:color w:val="111111"/>
          <w:sz w:val="28"/>
          <w:szCs w:val="28"/>
          <w:rtl/>
        </w:rPr>
        <w:t xml:space="preserve">لمّا کان العلم مستلزما لمعرفة القدر کان عدم معرفة القدر مستلزما لعدم العلم و هو الجهل لأنّ نقیض اللازم یستلزم نقیض الملزوم،و قوله: و کفی بذلک الجهل .إشارة إلی قوّته و استلزامه للعذاب .</w:t>
      </w:r>
    </w:p>
    <w:p>
      <w:pPr>
        <w:pStyle w:val="BookText"/>
      </w:pPr>
      <w:r>
        <w:rPr>
          <w:rFonts w:ascii="IRNazanin" w:hAnsi="IRNazanin" w:eastAsia="IRNazanin" w:cs="IRNazanin"/>
          <w:lang w:bidi="fa-IR"/>
          <w:color w:val="111111"/>
          <w:sz w:val="28"/>
          <w:szCs w:val="28"/>
          <w:rtl/>
        </w:rPr>
        <w:t xml:space="preserve">و قوله: و إنّ من أبغض الرجال إلی اللّه.إلی قوله:قصد السبیل.</w:t>
      </w:r>
    </w:p>
    <w:p>
      <w:pPr>
        <w:pStyle w:val="BookText"/>
      </w:pPr>
      <w:r>
        <w:rPr>
          <w:rFonts w:ascii="IRNazanin" w:hAnsi="IRNazanin" w:eastAsia="IRNazanin" w:cs="IRNazanin"/>
          <w:lang w:bidi="fa-IR"/>
          <w:color w:val="111111"/>
          <w:sz w:val="28"/>
          <w:szCs w:val="28"/>
          <w:rtl/>
        </w:rPr>
        <w:t xml:space="preserve">قد سبق بیانه .</w:t>
      </w:r>
    </w:p>
    <w:p>
      <w:pPr>
        <w:pStyle w:val="BookText"/>
      </w:pPr>
      <w:r>
        <w:rPr>
          <w:rFonts w:ascii="IRNazanin" w:hAnsi="IRNazanin" w:eastAsia="IRNazanin" w:cs="IRNazanin"/>
          <w:lang w:bidi="fa-IR"/>
          <w:color w:val="111111"/>
          <w:sz w:val="28"/>
          <w:szCs w:val="28"/>
          <w:rtl/>
        </w:rPr>
        <w:t xml:space="preserve">کنایة و قوله: سائرا بغیر دلیل.</w:t>
      </w:r>
    </w:p>
    <w:p>
      <w:pPr>
        <w:pStyle w:val="BookText"/>
      </w:pPr>
      <w:r>
        <w:rPr>
          <w:rFonts w:ascii="IRNazanin" w:hAnsi="IRNazanin" w:eastAsia="IRNazanin" w:cs="IRNazanin"/>
          <w:lang w:bidi="fa-IR"/>
          <w:color w:val="111111"/>
          <w:sz w:val="28"/>
          <w:szCs w:val="28"/>
          <w:rtl/>
        </w:rPr>
        <w:t xml:space="preserve">کنّی بالدلیل عن أئمّة الهدی و المرشدین إلی اللّه،و یدخل فی ذلک الکتاب و السنّة.فإنّ من سار فی معاملته للّه أو لعباده بغیر دلیل منهما کان من الهالکین .</w:t>
      </w:r>
    </w:p>
    <w:p>
      <w:pPr>
        <w:pStyle w:val="BookText"/>
      </w:pPr>
      <w:r>
        <w:rPr>
          <w:rFonts w:ascii="IRNazanin" w:hAnsi="IRNazanin" w:eastAsia="IRNazanin" w:cs="IRNazanin"/>
          <w:lang w:bidi="fa-IR"/>
          <w:color w:val="111111"/>
          <w:sz w:val="28"/>
          <w:szCs w:val="28"/>
          <w:rtl/>
        </w:rPr>
        <w:t xml:space="preserve">استعارة و قوله: إن دعی.إلی آخره.</w:t>
      </w:r>
    </w:p>
    <w:p>
      <w:pPr>
        <w:pStyle w:val="BookText"/>
      </w:pPr>
      <w:r>
        <w:rPr>
          <w:rFonts w:ascii="IRNazanin" w:hAnsi="IRNazanin" w:eastAsia="IRNazanin" w:cs="IRNazanin"/>
          <w:lang w:bidi="fa-IR"/>
          <w:color w:val="111111"/>
          <w:sz w:val="28"/>
          <w:szCs w:val="28"/>
          <w:rtl/>
        </w:rPr>
        <w:t xml:space="preserve">استعار لفظ الحرث لأعمال الدنیا و أعمال الآخرة،و وجه المشابهة کونها مستلزمة للمکاسب الاخرویّة و الدنیویّة کما أنّ الحرث کذلک ،ثمّ شبّه ما عمل له من حرث الدنیا بالواجب علیه فی مبادرته إلیه و مواظبته علیه ،و شبّه ما قصّر عنه من حرث الآخرة بالساقط عنه فرضه فی تکاسله و قعوده عنه مع أنّ الأمر منه ینبغی أن یکون بالعکس .و باللّه التوفیق.</w:t>
      </w:r>
    </w:p>
    <w:p>
      <w:pPr>
        <w:pStyle w:val="Heading4"/>
      </w:pPr>
      <w:bookmarkStart w:id="349" w:name="_Toc53"/>
      <w:r>
        <w:t>القسم الثالث</w:t>
      </w:r>
      <w:bookmarkEnd w:id="349"/>
    </w:p>
    <w:p>
      <w:pPr>
        <w:pStyle w:val="Heading5"/>
      </w:pPr>
      <w:bookmarkStart w:id="350" w:name="_Toc54"/>
      <w:r>
        <w:t>اشارة</w:t>
      </w:r>
      <w:bookmarkEnd w:id="350"/>
    </w:p>
    <w:p>
      <w:pPr>
        <w:pStyle w:val="BookText"/>
      </w:pPr>
      <w:r>
        <w:rPr>
          <w:rFonts w:ascii="Amiri" w:hAnsi="Amiri" w:eastAsia="Amiri" w:cs="Amiri"/>
          <w:lang w:bidi="ar-SA"/>
          <w:color w:val="111111"/>
          <w:sz w:val="28"/>
          <w:szCs w:val="28"/>
          <w:rtl/>
        </w:rPr>
        <w:t xml:space="preserve">و منها :وَ ذَلِکَ زَمَانٌ لاَ یَنْجُو فِیهِ إِلاَّ کُلُّ مُؤْمِنٍ نُوَمَةٍ- إِنْ شَهِدَ لَمْ یُعْرَفْ وَ إِنْ غَابَ لَمْ یُفْتَقَدْ- أُولَئِکَ مَصَابِیحُ الْهُدَی وَ أَعْلاَمُ السُّرَی-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7049_196345"/>
    <w:bookmarkEnd w:id="18"/>
    <w:p>
      <w:pPr>
        <w:pStyle w:val="BookText"/>
      </w:pPr>
      <w:r>
        <w:rPr>
          <w:rFonts w:ascii="Amiri" w:hAnsi="Amiri" w:eastAsia="Amiri" w:cs="Amiri"/>
          <w:lang w:bidi="ar-SA"/>
          <w:color w:val="111111"/>
          <w:sz w:val="28"/>
          <w:szCs w:val="28"/>
          <w:rtl/>
        </w:rPr>
        <w:t xml:space="preserve">لَیْسُوا بِالْمَسَایِیحِ وَ لاَ الْمَذَایِیعِ الْبُذُرِ- أُولَئِکَ یَفْتَحُ اللَّهُ لَهُمْ أَبْوَابَ رَحْمَتِهِ- وَ یَکْشِفُ عَنْهُمْ ضَرَّاءَ نِقْمَتِهِ- أَیُّهَا النَّاسُ سَیَأْتِی عَلَیْکُمْ زَمَانٌ- یُکْفَأُ فِیهِ الْإِسْلاَمُ کَمَا یُکْفَأُ الْإِنَاءُ بِمَا فِیهِ- أَیُّهَا النَّاسُ- إِنَّ اللَّهَ قَدْ أَعَاذَکُمْ مِنْ أَنْ یَجُورَ عَلَیْکُمْ- وَ لَمْ یُعِذْکُمْ مِنْ أَنْ یَبْتَلِیَکُمْ- وَ قَدْ قَالَ جَلَّ مِنْ قَائِلٍ- «إِنَّ فِی ذلِکَ لَآیاتٍ وَ إِنْ کُنّا لَمُبْتَلِینَ»    قال الشریف:قوله علیه السّلام:«کل مؤمن نومة»فانما أراد به الخامل الذکر القلیل الشر،و المساییح:جمع مسیاح،و هو الذی یسیح بین الناس بالفساد و النمائم،و المذاییع:جمع مذیاع،و هو الذی إذا سمع لغیره بفاحشة أذاعها و نوه بها،و البذر:جمع بذور و هو الذی یکثر سفهه و یلغو منطقه.</w:t>
      </w:r>
    </w:p>
    <w:p>
      <w:pPr>
        <w:pStyle w:val="Heading5"/>
      </w:pPr>
      <w:bookmarkStart w:id="351" w:name="_Toc55"/>
      <w:r>
        <w:t>اللغة</w:t>
      </w:r>
      <w:bookmarkEnd w:id="351"/>
    </w:p>
    <w:p>
      <w:pPr>
        <w:pStyle w:val="BookText"/>
      </w:pPr>
      <w:r>
        <w:rPr>
          <w:rFonts w:ascii="IRNazanin" w:hAnsi="IRNazanin" w:eastAsia="IRNazanin" w:cs="IRNazanin"/>
          <w:lang w:bidi="fa-IR"/>
          <w:color w:val="111111"/>
          <w:sz w:val="28"/>
          <w:szCs w:val="28"/>
          <w:rtl/>
        </w:rPr>
        <w:t xml:space="preserve">أقول: النومة : کثیر النوم،و روی نومة بسکون الواو.و هو ضعیف .</w:t>
      </w:r>
    </w:p>
    <w:p>
      <w:pPr>
        <w:pStyle w:val="BookText"/>
      </w:pPr>
      <w:r>
        <w:rPr>
          <w:rFonts w:ascii="IRNazanin" w:hAnsi="IRNazanin" w:eastAsia="IRNazanin" w:cs="IRNazanin"/>
          <w:lang w:bidi="fa-IR"/>
          <w:color w:val="111111"/>
          <w:sz w:val="28"/>
          <w:szCs w:val="28"/>
          <w:rtl/>
        </w:rPr>
        <w:t xml:space="preserve">و کفأت الإناء: قلّبته لوجهه ،</w:t>
      </w:r>
    </w:p>
    <w:p>
      <w:pPr>
        <w:pStyle w:val="Heading5"/>
      </w:pPr>
      <w:bookmarkStart w:id="352" w:name="_Toc56"/>
      <w:r>
        <w:t>المعنی</w:t>
      </w:r>
      <w:bookmarkEnd w:id="352"/>
    </w:p>
    <w:p>
      <w:pPr>
        <w:pStyle w:val="BookText"/>
      </w:pPr>
      <w:r>
        <w:rPr>
          <w:rFonts w:ascii="IRNazanin" w:hAnsi="IRNazanin" w:eastAsia="IRNazanin" w:cs="IRNazanin"/>
          <w:lang w:bidi="fa-IR"/>
          <w:color w:val="111111"/>
          <w:sz w:val="28"/>
          <w:szCs w:val="28"/>
          <w:rtl/>
        </w:rPr>
        <w:t xml:space="preserve">کنایة و کنّی بالنومة عن خامل الذکر بین الناس المشتغل بربّه عنهم کما فسّره علیه السّلام استعارة بقوله: إن شهد لم یعرف و إن غاب لم یفتقد ،و أشار بأولئک إلی کلّ مؤمن کذلک ،و استعار لهم لفظ المصابیح و الأعلام لکونهم أسباب الهدایة فی سبیل اللّه ،و قد سبق ذلک .</w:t>
      </w:r>
    </w:p>
    <w:p>
      <w:pPr>
        <w:pStyle w:val="BookText"/>
      </w:pPr>
      <w:r>
        <w:rPr>
          <w:rFonts w:ascii="IRNazanin" w:hAnsi="IRNazanin" w:eastAsia="IRNazanin" w:cs="IRNazanin"/>
          <w:lang w:bidi="fa-IR"/>
          <w:color w:val="111111"/>
          <w:sz w:val="28"/>
          <w:szCs w:val="28"/>
          <w:rtl/>
        </w:rPr>
        <w:t xml:space="preserve">و قوله: لیسوا بالمساییح.إلی قوله:ضرّاء نقمته .ظاهر.و قد فسّر السیّد -رضوان اللّه علیه-مشکله .</w:t>
      </w:r>
    </w:p>
    <w:p>
      <w:pPr>
        <w:pStyle w:val="BookText"/>
      </w:pPr>
      <w:r>
        <w:rPr>
          <w:rFonts w:ascii="IRNazanin" w:hAnsi="IRNazanin" w:eastAsia="IRNazanin" w:cs="IRNazanin"/>
          <w:lang w:bidi="fa-IR"/>
          <w:color w:val="111111"/>
          <w:sz w:val="28"/>
          <w:szCs w:val="28"/>
          <w:rtl/>
        </w:rPr>
        <w:t xml:space="preserve">تشبیه و قوله: أیّها الناس.إلی قوله:الإناء بما فیه.</w:t>
      </w:r>
    </w:p>
    <w:p>
      <w:pPr>
        <w:pStyle w:val="BookText"/>
      </w:pPr>
      <w:r>
        <w:rPr>
          <w:rFonts w:ascii="IRNazanin" w:hAnsi="IRNazanin" w:eastAsia="IRNazanin" w:cs="IRNazanin"/>
          <w:lang w:bidi="fa-IR"/>
          <w:color w:val="111111"/>
          <w:sz w:val="28"/>
          <w:szCs w:val="28"/>
          <w:rtl/>
        </w:rPr>
        <w:t xml:space="preserve">إخبار بما سیکون من فساد أهل الزمان و ما یکون فیه من الفتن و ترک الدین کما سبق إشاراته،و شبّه قلبهم للزمان بقلب الإناء بما فیه و وجه الشبه خروج الإسلام عن کونه منتفعا به بعد ترکهم للعمل به کما یخرج ما فی الإناء الّذی کبّ عن الانتفاع.و أحسن بهذا التشبیه.فإنّ الزمان للإسلام کإناء للماء ،و أشار إلی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7049_196346"/>
    <w:bookmarkEnd w:id="19"/>
    <w:p>
      <w:pPr>
        <w:pStyle w:val="BookText"/>
      </w:pPr>
      <w:r>
        <w:rPr>
          <w:rFonts w:ascii="Amiri" w:hAnsi="Amiri" w:eastAsia="Amiri" w:cs="Amiri"/>
          <w:lang w:bidi="ar-SA"/>
          <w:color w:val="111111"/>
          <w:sz w:val="28"/>
          <w:szCs w:val="28"/>
          <w:rtl/>
        </w:rPr>
        <w:t xml:space="preserve">أنّ ذلک لیس بظلم بقوله: إنّ اللّه قد أعاذکم من أن یجور علیکم فی قوله تعالی «وَ ما رَبُّکَ بِظَلاّمٍ لِلْعَبِیدِ»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Amiri" w:hAnsi="Amiri" w:eastAsia="Amiri" w:cs="Amiri"/>
          <w:lang w:bidi="ar-SA"/>
          <w:color w:val="111111"/>
          <w:sz w:val="28"/>
          <w:szCs w:val="28"/>
          <w:rtl/>
        </w:rPr>
        <w:t xml:space="preserve">إنّ ذلک ابتلاء منه یبتلی به عباده کما قال تعالی «إِنَّ فِی ذلِکَ لَآیاتٍ وَ إِنْ کُنّا لَمُبْتَلِینَ»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فمن صبر نفعه صبره و من کفر فعلیه کفره، و قد عرفت معنی ابتلاء اللّه لخلقه و فائدته فلا وجه لإعادته.و باللّه التوفیق.</w:t>
      </w:r>
    </w:p>
    <w:p>
      <w:pPr>
        <w:pStyle w:val="Heading3"/>
      </w:pPr>
      <w:bookmarkStart w:id="353" w:name="_Toc57"/>
      <w:r>
        <w:t>101-و من خطبة له علیه السّلام</w:t>
      </w:r>
      <w:bookmarkEnd w:id="353"/>
    </w:p>
    <w:p>
      <w:pPr>
        <w:pStyle w:val="Heading4"/>
      </w:pPr>
      <w:bookmarkStart w:id="354" w:name="_Toc58"/>
      <w:r>
        <w:t>اشارة</w:t>
      </w:r>
      <w:bookmarkEnd w:id="354"/>
    </w:p>
    <w:p>
      <w:pPr>
        <w:pStyle w:val="BookText"/>
      </w:pPr>
      <w:r>
        <w:rPr>
          <w:rFonts w:ascii="Amiri" w:hAnsi="Amiri" w:eastAsia="Amiri" w:cs="Amiri"/>
          <w:lang w:bidi="ar-SA"/>
          <w:color w:val="111111"/>
          <w:sz w:val="28"/>
          <w:szCs w:val="28"/>
          <w:rtl/>
        </w:rPr>
        <w:t xml:space="preserve">و قد تقدم مختارها بخلاف هذه الروایة أَمَّا بَعْدُ فَإِنَّ اللَّهَ سُبْحَانَهُ بَعَثَ؟مُحَمَّداً ص؟- وَ لَیْسَ أَحَدٌ مِنَ الْعَرَبِ یَقْرَأُ کِتَاباً- وَ لاَ یَدَّعِی نُبُوَّةً وَ لاَ وَحْیاً- فَقَاتَلَ بِمَنْ أَطَاعَهُ مَنْ عَصَاهُ- یَسُوقُهُمْ إِلَی مَنْجَاتِهِمْ- وَ یُبَادِرُ بِهِمُ السَّاعَةَ أَنْ تَنْزِلَ بِهِمْ- یَحْسِرُ الْحَسِیرُ وَ یَقِفُ الْکَسِیرُ- فَیُقِیمُ عَلَیْهِ حَتَّی یُلْحِقَهُ غَایَتَهُ- إِلاَّ هَالِکاً لاَ خَیْرَ فِیهِ- حَتَّی أَرَاهُمْ مَنْجَاتَهُمْ- وَ بَوَّأَهُمْ مَحَلَّتَهُمْ- فَاسْتَدَارَتْ رَحَاهُمْ- وَ اسْتَقَامَتْ قَنَاتُهُمْ- وَ ایْمُ اللَّهِ لَقَدْ کُنْتُ مِنْ سَاقَتِهَا- حَتَّی تَوَلَّتْ بِحَذَافِیرِهَا- وَ اسْتَوْسَقَتْ فِی قِیَادِهَا- مَا ضَعُفْتُ وَ لاَ جَبُنْتُ- وَ لاَ خُنْتُ وَ لاَ وَهَنْتُ- وَ ایْمُ اللَّهِ لَأَبْقُرَنَّ الْبَاطِلَ- حَتَّی أُخْرِجَ الْحَقَّ مِنْ خَاصِرَتِهِ أقول:لنشرح ما انفردت هذه الروایة من الزیادة علی الفصل المتقدّم:</w:t>
      </w:r>
    </w:p>
    <w:p>
      <w:pPr>
        <w:pStyle w:val="Heading4"/>
      </w:pPr>
      <w:bookmarkStart w:id="355" w:name="_Toc59"/>
      <w:r>
        <w:t>اللغة</w:t>
      </w:r>
      <w:bookmarkEnd w:id="355"/>
    </w:p>
    <w:p>
      <w:pPr>
        <w:pStyle w:val="BookText"/>
      </w:pPr>
      <w:r>
        <w:rPr>
          <w:rFonts w:ascii="IRNazanin" w:hAnsi="IRNazanin" w:eastAsia="IRNazanin" w:cs="IRNazanin"/>
          <w:lang w:bidi="fa-IR"/>
          <w:color w:val="111111"/>
          <w:sz w:val="28"/>
          <w:szCs w:val="28"/>
          <w:rtl/>
        </w:rPr>
        <w:t xml:space="preserve">فالحسیر:  الّذی أعیا فی طریقه .و الرحا: قطعة من الأرض تستدیر و ترفع علی ما حولها .و استوسقت: اجتمعت و انتظمت .و خمت: جنبت .</w:t>
      </w:r>
    </w:p>
    <w:p>
      <w:pPr>
        <w:pStyle w:val="Heading4"/>
      </w:pPr>
      <w:bookmarkStart w:id="356" w:name="_Toc60"/>
      <w:r>
        <w:t>المعنی</w:t>
      </w:r>
      <w:bookmarkEnd w:id="356"/>
    </w:p>
    <w:p>
      <w:pPr>
        <w:pStyle w:val="BookText"/>
      </w:pPr>
      <w:r>
        <w:rPr>
          <w:rFonts w:ascii="IRNazanin" w:hAnsi="IRNazanin" w:eastAsia="IRNazanin" w:cs="IRNazanin"/>
          <w:lang w:bidi="fa-IR"/>
          <w:color w:val="111111"/>
          <w:sz w:val="28"/>
          <w:szCs w:val="28"/>
          <w:rtl/>
        </w:rPr>
        <w:t xml:space="preserve">فقوله: فقاتل بمن أطاعه من عصاه .معناه ظاهر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7049_196347"/>
    <w:bookmarkEnd w:id="20"/>
    <w:p>
      <w:pPr>
        <w:pStyle w:val="BookText"/>
      </w:pPr>
      <w:r>
        <w:rPr>
          <w:rFonts w:ascii="IRNazanin" w:hAnsi="IRNazanin" w:eastAsia="IRNazanin" w:cs="IRNazanin"/>
          <w:lang w:bidi="fa-IR"/>
          <w:color w:val="111111"/>
          <w:sz w:val="28"/>
          <w:szCs w:val="28"/>
          <w:rtl/>
        </w:rPr>
        <w:t xml:space="preserve">و قوله: و یبادر بهم الساعة أن تنزل بهم.</w:t>
      </w:r>
    </w:p>
    <w:p>
      <w:pPr>
        <w:pStyle w:val="BookText"/>
      </w:pPr>
      <w:r>
        <w:rPr>
          <w:rFonts w:ascii="IRNazanin" w:hAnsi="IRNazanin" w:eastAsia="IRNazanin" w:cs="IRNazanin"/>
          <w:lang w:bidi="fa-IR"/>
          <w:color w:val="111111"/>
          <w:sz w:val="28"/>
          <w:szCs w:val="28"/>
          <w:rtl/>
        </w:rPr>
        <w:t xml:space="preserve">أی یسارع إلی هدیهم و تسلیکهم لسبیل اللّه کیلا تنزل بهم الساعة علی عمی منهم عن صراط اللّه فیقعوا فی مهاوی الهلاک .</w:t>
      </w:r>
    </w:p>
    <w:p>
      <w:pPr>
        <w:pStyle w:val="BookText"/>
      </w:pPr>
      <w:r>
        <w:rPr>
          <w:rFonts w:ascii="IRNazanin" w:hAnsi="IRNazanin" w:eastAsia="IRNazanin" w:cs="IRNazanin"/>
          <w:lang w:bidi="fa-IR"/>
          <w:color w:val="111111"/>
          <w:sz w:val="28"/>
          <w:szCs w:val="28"/>
          <w:rtl/>
        </w:rPr>
        <w:t xml:space="preserve">و قوله: یحسر الحسیر و یقف الکسیر.إلی قوله:لا خیر فیه.</w:t>
      </w:r>
    </w:p>
    <w:p>
      <w:pPr>
        <w:pStyle w:val="BookText"/>
      </w:pPr>
      <w:r>
        <w:rPr>
          <w:rFonts w:ascii="IRNazanin" w:hAnsi="IRNazanin" w:eastAsia="IRNazanin" w:cs="IRNazanin"/>
          <w:lang w:bidi="fa-IR"/>
          <w:color w:val="111111"/>
          <w:sz w:val="28"/>
          <w:szCs w:val="28"/>
          <w:rtl/>
        </w:rPr>
        <w:t xml:space="preserve">إشارة إلی وصفه علیه السّلام بالشفقّة علی الخلق فی حال أسفارهم معه فی الغزوات و نحوها:أی أنّه کان یسیر فی آخرهم و یفتقد المنقطع منهم عن عیاء و انکسار مرکوب فلا یزال یلطف به حتّی یبلّغه أصحابه إلاّ ما لا یمکن إیصاله و لا یرجی.قال بعض السالکین:کنّی بالحسیر و الکسیر عمن عجز و وقف قدم عقله فی الطریق إلی اللّه لضعف فی عین بصیرته و اعوجاج فی آلة إدراکه ،و بقیامه علیه حتّی یلحقه إلی غایته عن أخذه له بوجوه الحیل و الجواذب إلی الدین حتّی یوصله إلی ما یمکن من العقیدة المرضیّة و الأعمال الزکیّة الّتی هی الغایة من طریق الشریعة المطلوب سلوکها.</w:t>
      </w:r>
    </w:p>
    <w:p>
      <w:pPr>
        <w:pStyle w:val="BookText"/>
      </w:pPr>
      <w:r>
        <w:rPr>
          <w:rFonts w:ascii="IRNazanin" w:hAnsi="IRNazanin" w:eastAsia="IRNazanin" w:cs="IRNazanin"/>
          <w:lang w:bidi="fa-IR"/>
          <w:color w:val="111111"/>
          <w:sz w:val="28"/>
          <w:szCs w:val="28"/>
          <w:rtl/>
        </w:rPr>
        <w:t xml:space="preserve">و قوله: إلاّ هالکا لا خیر فیه.</w:t>
      </w:r>
    </w:p>
    <w:p>
      <w:pPr>
        <w:pStyle w:val="BookText"/>
      </w:pPr>
      <w:r>
        <w:rPr>
          <w:rFonts w:ascii="IRNazanin" w:hAnsi="IRNazanin" w:eastAsia="IRNazanin" w:cs="IRNazanin"/>
          <w:lang w:bidi="fa-IR"/>
          <w:color w:val="111111"/>
          <w:sz w:val="28"/>
          <w:szCs w:val="28"/>
          <w:rtl/>
        </w:rPr>
        <w:t xml:space="preserve">أراد به من کان مأیوسا من رشده لعلمه بأنّ تقویمه غیر ممکن کأبی لهب و أبی جهل و نحوهما .</w:t>
      </w:r>
    </w:p>
    <w:p>
      <w:pPr>
        <w:pStyle w:val="BookText"/>
      </w:pPr>
      <w:r>
        <w:rPr>
          <w:rFonts w:ascii="Amiri" w:hAnsi="Amiri" w:eastAsia="Amiri" w:cs="Amiri"/>
          <w:lang w:bidi="ar-SA"/>
          <w:color w:val="111111"/>
          <w:sz w:val="28"/>
          <w:szCs w:val="28"/>
          <w:rtl/>
        </w:rPr>
        <w:t xml:space="preserve">استعارة و قوله: فاستدارت رحاهم .</w:t>
      </w:r>
    </w:p>
    <w:p>
      <w:pPr>
        <w:pStyle w:val="BookText"/>
      </w:pPr>
      <w:r>
        <w:rPr>
          <w:rFonts w:ascii="IRNazanin" w:hAnsi="IRNazanin" w:eastAsia="IRNazanin" w:cs="IRNazanin"/>
          <w:lang w:bidi="fa-IR"/>
          <w:color w:val="111111"/>
          <w:sz w:val="28"/>
          <w:szCs w:val="28"/>
          <w:rtl/>
        </w:rPr>
        <w:t xml:space="preserve">استعار لهم لفظ الرحا لاجتماعهم و ارتفاعهم علی غیرهم کما یرتفع القطعة من الأرض عن تألّف التراب و نحوه .</w:t>
      </w:r>
    </w:p>
    <w:p>
      <w:pPr>
        <w:pStyle w:val="BookText"/>
      </w:pPr>
      <w:r>
        <w:rPr>
          <w:rFonts w:ascii="IRNazanin" w:hAnsi="IRNazanin" w:eastAsia="IRNazanin" w:cs="IRNazanin"/>
          <w:lang w:bidi="fa-IR"/>
          <w:color w:val="111111"/>
          <w:sz w:val="28"/>
          <w:szCs w:val="28"/>
          <w:rtl/>
        </w:rPr>
        <w:t xml:space="preserve">استعارة مرشحة-استعارة بالکنایة و قوله: و استوسقت فی قیادها.</w:t>
      </w:r>
    </w:p>
    <w:p>
      <w:pPr>
        <w:pStyle w:val="BookText"/>
      </w:pPr>
      <w:r>
        <w:rPr>
          <w:rFonts w:ascii="IRNazanin" w:hAnsi="IRNazanin" w:eastAsia="IRNazanin" w:cs="IRNazanin"/>
          <w:lang w:bidi="fa-IR"/>
          <w:color w:val="111111"/>
          <w:sz w:val="28"/>
          <w:szCs w:val="28"/>
          <w:rtl/>
        </w:rPr>
        <w:t xml:space="preserve">إشارة إلی طاعة من أطاع من العرب و انقاد للإسلام،و استعار لفظ الاتّساق و القیاد ملاحظة لتشبیههم بالإبل المجتمعة لسائقها و المنتظمة فی قیاده لها ،و استعار لفظ الخاصرة للباطل،و رشّح تلک الاستعارة بذکر البقر ملاحظة لشبهه بالحیوان المبتلع ما هو أعزّ قیمة منه،و کنّی به عن تمیّز الحقّ منه .و باللّه التوفیق.</w:t>
      </w:r>
    </w:p>
    <w:p>
      <w:pPr>
        <w:pStyle w:val="Heading3"/>
      </w:pPr>
      <w:bookmarkStart w:id="357" w:name="_Toc61"/>
      <w:r>
        <w:t>102-و من خطبة له علیه السّلام</w:t>
      </w:r>
      <w:bookmarkEnd w:id="357"/>
    </w:p>
    <w:p>
      <w:pPr>
        <w:pStyle w:val="Heading4"/>
      </w:pPr>
      <w:bookmarkStart w:id="358" w:name="_Toc62"/>
      <w:r>
        <w:t>اشارة</w:t>
      </w:r>
      <w:bookmarkEnd w:id="358"/>
    </w:p>
    <w:p>
      <w:pPr>
        <w:pStyle w:val="BookText"/>
      </w:pPr>
      <w:r>
        <w:rPr>
          <w:rFonts w:ascii="Amiri" w:hAnsi="Amiri" w:eastAsia="Amiri" w:cs="Amiri"/>
          <w:lang w:bidi="ar-SA"/>
          <w:color w:val="111111"/>
          <w:sz w:val="28"/>
          <w:szCs w:val="28"/>
          <w:rtl/>
        </w:rPr>
        <w:t xml:space="preserve">حَتَّی بَعَثَ اللَّهُ؟مُحَمَّداً ص؟- شَهِیداً وَ بَشِیراً وَ نَذِیراً-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الْبَرِیَّةِ طِفْلاً- وَ أَنْجَبَهَا کَهْلاً- وَ أَطْهَرَ الْمُطَهَّرِینَ شِیمَةً- وَ أَجْوَدَ الْمُسْتَمْطَرِینَ دِیمَةً فَمَا احْلَوْلَتْ لَکُمُ الدُّنْیَا فِی لَذَّتِهَا- وَ لاَ تَمَکَّنْتُمْ مِنْ رَضَاعِ أَخْلاَفِهَا- إِلاَّ مِنْ بَعْدِ مَا صَادَفْتُمُوهَا جَائِلاً خِطَامُهَا- قَلِقاً وَضِینُهَا- قَدْ صَارَ حَرَامُهَا عِنْدَ أَقْوَامٍ- بِمَنْزِلَةِ السِّدْرِ الْمَخْضُودِ- وَ حَلاَلُهَا بَعِیداً غَیْرَ مَوْجُودٍ- وَ صَادَفْتُمُوهَا وَ اللَّهِ ظِلاًّ مَمْدُوداً- إِلَی أَجْلٍ مَعْدُودٍ- فَالْأَرْضُ لَکُمْ شَاغِرَةٌ- وَ أَیْدِیکُمْ فِیهَا مَبْسُوطَةٌ- وَ أَیْدِی الْقَادَةِ عَنْکُمْ مَکْفُوفَةٌ- وَ سُیُوفُکُمْ عَلَیْهِمْ مُسَلَّطَةٌ- وَ سُیُوفُهُمْ عَنْکُمْ مَقْبُوضَةٌ- أَلاَ وَ إِنَّ لِکُلِّ دَمٍ ثَائِراً- وَ لِکُلِّ حَقٍّ طَالِباً- وَ إِنَّ الثَّائِرَ فِی دِمَائِنَا کَالْحَاکِمِ فِی حَقِّ نَفْسِهِ- وَ هُوَ اللَّهُ الَّذِی لاَ یُعْجِزُهُ مَنْ طَلَبَ- وَ لاَ یَفُوتُهُ مَنْ هَرَبَ- فَأُقْسِمُ بِاللَّهِ یَا؟بَنِی أُمَیَّةَ؟ عَمَّا قَلِیلٍ- لَتَعْرِفُنَّهَا فِی أَیْدِی غَیْرِکُمْ- وَ فِی دَارِ عَدُوِّکُمْ أَلاَ إِنَّ أَبْصَرَ الْأَبْصَارِ مَا نَفَذَ فِی الْخَیْرِ طَرْفُهُ- أَلاَ إِنَّ أَسْمَعَ الْأَسْمَاعِ مَا وَعَی التَّذْکِیرَ وَ قَبِلَهُ أَیُّهَا النَّاسُ- اسْتَصْبِحُوا مِنْ شُعْلَةِ مِصْبَاحٍ وَاعِظٍ مُتَّعِظٍ- وَ امْتَاحُوا مِنْ صَفْوِ عَیْنٍ قَدْ رُوِّقَتْ مِنَ الْکَدَرِ- عِبَادَ اللَّهِ لاَ تَرْکَنُوا إِلَی جَهَالَتِکُمْ- وَ لاَ تَنْقَادُوا إِلَی أَهْوَائِکُمْ فَإِنَّ النَّازِلَ بِهَذَا الْمَنْزِلِ نَازِلٌ بِشَفَا جُرُفٍ هَارٍ- یَنْقُلُ الرَّدَی عَلَی ظَهْرِهِ مِنْ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7049_196349"/>
    <w:bookmarkEnd w:id="21"/>
    <w:p>
      <w:pPr>
        <w:pStyle w:val="BookText"/>
      </w:pPr>
      <w:r>
        <w:rPr>
          <w:rFonts w:ascii="Amiri" w:hAnsi="Amiri" w:eastAsia="Amiri" w:cs="Amiri"/>
          <w:lang w:bidi="ar-SA"/>
          <w:color w:val="111111"/>
          <w:sz w:val="28"/>
          <w:szCs w:val="28"/>
          <w:rtl/>
        </w:rPr>
        <w:t xml:space="preserve">مَوْضِعٍ إِلَی مَوْضِعٍ- لِرَأْیٍ یُحْدِثُهُ بَعْدَ رَأْیٍ- یُرِیدُ أَنْ یُلْصِقَ مَا لاَ یَلْتَصِقُ- وَ یُقَرِّبَ مَا لاَ یَتَقَارَبُ- فَاللَّهَ اللَّهَ أَنْ تَشْکُوا إِلَی مَنْ لاَ یُشْکِی شَجْوَکُمْ- وَ لاَ یَنْقُضُ بِرَأْیِهِ مَا قَدْ أَبْرَمَ لَکُمْ- إِنَّهُ لَیْسَ عَلَی الْإِمَامِ إِلاَّ مَا حُمِّلَ مِنْ أَمْرِ رَبِّهِ- الْإِبْلاَغُ فِی الْمَوْعِظَةِ- وَ الاِجْتِهَادُ فِی النَّصِیحَةِ- وَ الْإِحْیَاءُ لِلسُّنَّةِ- وَ إِقَامَةُ الْحُدُودِ عَلَی مُسْتَحِقِّیهَا- وَ إِصْدَارُ السُّهْمَانِ عَلَی أَهْلِهَا- فَبَادِرُوا الْعِلْمَ مِنْ قَبْلِ تَصْوِیحِ نَبْتِهِ- وَ مِنْ قَبْلِ أَنْ تُشْغَلُوا بِأَنْفُسِکُمْ- عَنْ مُسْتَثَارِ الْعِلْمِ مِنْ عِنْدِ أَهْلِهِ- وَ انْهَوْا عَنِ الْمُنْکَرِ وَ تَنَاهَوْا عَنْهُ- فَإِنَّمَا أُمِرْتُمْ بِالنَّهْیِ بَعْدَ التَّنَاهِی</w:t>
      </w:r>
    </w:p>
    <w:p>
      <w:pPr>
        <w:pStyle w:val="Heading4"/>
      </w:pPr>
      <w:bookmarkStart w:id="359" w:name="_Toc63"/>
      <w:r>
        <w:t>اللغة</w:t>
      </w:r>
      <w:bookmarkEnd w:id="359"/>
    </w:p>
    <w:p>
      <w:pPr>
        <w:pStyle w:val="BookText"/>
      </w:pPr>
      <w:r>
        <w:rPr>
          <w:rFonts w:ascii="IRNazanin" w:hAnsi="IRNazanin" w:eastAsia="IRNazanin" w:cs="IRNazanin"/>
          <w:lang w:bidi="fa-IR"/>
          <w:color w:val="111111"/>
          <w:sz w:val="28"/>
          <w:szCs w:val="28"/>
          <w:rtl/>
        </w:rPr>
        <w:t xml:space="preserve">أقول: الشیمة: الخلق .و احلولی: حلا .و الخلف: حلمة ضرع الناقة .</w:t>
      </w:r>
    </w:p>
    <w:p>
      <w:pPr>
        <w:pStyle w:val="BookText"/>
      </w:pPr>
      <w:r>
        <w:rPr>
          <w:rFonts w:ascii="IRNazanin" w:hAnsi="IRNazanin" w:eastAsia="IRNazanin" w:cs="IRNazanin"/>
          <w:lang w:bidi="fa-IR"/>
          <w:color w:val="111111"/>
          <w:sz w:val="28"/>
          <w:szCs w:val="28"/>
          <w:rtl/>
        </w:rPr>
        <w:t xml:space="preserve">و الوضین: حزام الهودج .و المخضود: الّذی لا شوک فیه .و الماتح: الجاذب للدلو من البئر .و شغر الکلب: رفع إحدی رجلیه لیبول .و الترویق: التصفیة .</w:t>
      </w:r>
    </w:p>
    <w:p>
      <w:pPr>
        <w:pStyle w:val="BookText"/>
      </w:pPr>
      <w:r>
        <w:rPr>
          <w:rFonts w:ascii="IRNazanin" w:hAnsi="IRNazanin" w:eastAsia="IRNazanin" w:cs="IRNazanin"/>
          <w:lang w:bidi="fa-IR"/>
          <w:color w:val="111111"/>
          <w:sz w:val="28"/>
          <w:szCs w:val="28"/>
          <w:rtl/>
        </w:rPr>
        <w:t xml:space="preserve">و الجرف: المکان یأکله السیل .و هار: أصله هائر و هو المنهدم نقلت من الثلاثی إلی الرباعی کشائک و شاکی .و الشجو: الهمّ و الحزن .و صوّح النبت: یبس .</w:t>
      </w:r>
    </w:p>
    <w:p>
      <w:pPr>
        <w:pStyle w:val="Heading4"/>
      </w:pPr>
      <w:bookmarkStart w:id="360" w:name="_Toc64"/>
      <w:r>
        <w:t>المعنی</w:t>
      </w:r>
      <w:bookmarkEnd w:id="360"/>
    </w:p>
    <w:p>
      <w:pPr>
        <w:pStyle w:val="Heading5"/>
      </w:pPr>
      <w:bookmarkStart w:id="361" w:name="_Toc65"/>
      <w:r>
        <w:t>و قوله:حتّی بعث محمّدا صلّی اللّه علیه و آله و سلم.إلی قوله:من بعده .</w:t>
      </w:r>
      <w:bookmarkEnd w:id="361"/>
    </w:p>
    <w:p>
      <w:pPr>
        <w:pStyle w:val="BookText"/>
      </w:pPr>
      <w:r>
        <w:rPr>
          <w:rFonts w:ascii="IRNazanin" w:hAnsi="IRNazanin" w:eastAsia="IRNazanin" w:cs="IRNazanin"/>
          <w:lang w:bidi="fa-IR"/>
          <w:color w:val="111111"/>
          <w:sz w:val="28"/>
          <w:szCs w:val="28"/>
          <w:rtl/>
        </w:rPr>
        <w:t xml:space="preserve">و قوله: حتّی بعث محمّدا صلّی اللّه علیه و آله و سلم.إلی قوله:من بعده.</w:t>
      </w:r>
    </w:p>
    <w:p>
      <w:pPr>
        <w:pStyle w:val="BookText"/>
      </w:pPr>
      <w:r>
        <w:rPr>
          <w:rFonts w:ascii="IRNazanin" w:hAnsi="IRNazanin" w:eastAsia="IRNazanin" w:cs="IRNazanin"/>
          <w:lang w:bidi="fa-IR"/>
          <w:color w:val="111111"/>
          <w:sz w:val="28"/>
          <w:szCs w:val="28"/>
          <w:rtl/>
        </w:rPr>
        <w:t xml:space="preserve">افتخار به صلّی اللّه علیه و آله و سلم و مدح له بالقوّة فی الدین و توبیخ لجمّع الدنیا و محبّیها بعده،و هو غایة لفصل سابق کأنّه ذکر فیه ما کانوا علیه من سوء الحال و القشف و الفقر،و منّ علیهم بذکر هذه الغایة الحسنة لتلک الأحوال،و وصّفه بأوصاف:</w:t>
      </w:r>
    </w:p>
    <w:p>
      <w:pPr>
        <w:pStyle w:val="BookText"/>
      </w:pPr>
      <w:r>
        <w:rPr>
          <w:rFonts w:ascii="Amiri" w:hAnsi="Amiri" w:eastAsia="Amiri" w:cs="Amiri"/>
          <w:lang w:bidi="ar-SA"/>
          <w:color w:val="111111"/>
          <w:sz w:val="28"/>
          <w:szCs w:val="28"/>
          <w:rtl/>
        </w:rPr>
        <w:t xml:space="preserve">أحدها:کونه شهیدا،أی علی الخلق بأعمالهم یوم القیامة کما قال تعالی «فَکَیْفَ إِذا جِئْنا مِنْ کُلِّ أُمَّةٍ بِشَهِیدٍ وَ جِئْنا بِکَ عَلی هؤُلاءِ شَهِیداً»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و قد عرفت کیفیّة هذه الشهادة.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7049_196350"/>
    <w:bookmarkEnd w:id="22"/>
    <w:p>
      <w:pPr>
        <w:pStyle w:val="BookText"/>
      </w:pPr>
      <w:r>
        <w:rPr>
          <w:rFonts w:ascii="IRNazanin" w:hAnsi="IRNazanin" w:eastAsia="IRNazanin" w:cs="IRNazanin"/>
          <w:lang w:bidi="fa-IR"/>
          <w:color w:val="111111"/>
          <w:sz w:val="28"/>
          <w:szCs w:val="28"/>
          <w:rtl/>
        </w:rPr>
        <w:t xml:space="preserve">الثانی: و بشیرا للخلق بما أعدّهم من الثواب العظیم.</w:t>
      </w:r>
    </w:p>
    <w:p>
      <w:pPr>
        <w:pStyle w:val="BookText"/>
      </w:pPr>
      <w:r>
        <w:rPr>
          <w:rFonts w:ascii="Amiri" w:hAnsi="Amiri" w:eastAsia="Amiri" w:cs="Amiri"/>
          <w:lang w:bidi="ar-SA"/>
          <w:color w:val="111111"/>
          <w:sz w:val="28"/>
          <w:szCs w:val="28"/>
          <w:rtl/>
        </w:rPr>
        <w:t xml:space="preserve">الثالث: و نذیرا لهم بما أعدّ للعصاة من العذاب الألیم.و ینتظم هذه الأوصاف قوله تعالی «إِنّا أَرْسَلْناکَ شاهِداً وَ مُبَشِّراً وَ نَذِیراً»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Amiri" w:hAnsi="Amiri" w:eastAsia="Amiri" w:cs="Amiri"/>
          <w:lang w:bidi="ar-SA"/>
          <w:color w:val="111111"/>
          <w:sz w:val="28"/>
          <w:szCs w:val="28"/>
          <w:rtl/>
        </w:rPr>
        <w:t xml:space="preserve">و الثلاثة أحوال .</w:t>
      </w:r>
    </w:p>
    <w:p>
      <w:pPr>
        <w:pStyle w:val="BookText"/>
      </w:pPr>
      <w:r>
        <w:rPr>
          <w:rFonts w:ascii="IRNazanin" w:hAnsi="IRNazanin" w:eastAsia="IRNazanin" w:cs="IRNazanin"/>
          <w:lang w:bidi="fa-IR"/>
          <w:color w:val="111111"/>
          <w:sz w:val="28"/>
          <w:szCs w:val="28"/>
          <w:rtl/>
        </w:rPr>
        <w:t xml:space="preserve">الرابع: خیر البریّة طفلا ،و لمّا علمت أنّ الأفضلیّة إنّما هی بالأعمال الصالحة و التسدید لسلوک سبیل اللّه و کان هو صلّی اللّه علیه و آله و سلم منذ صباه و طفولیّته أفضل الخلق فی لزوم ذلک لا جرم کان خیر الناس طفلا .</w:t>
      </w:r>
    </w:p>
    <w:p>
      <w:pPr>
        <w:pStyle w:val="BookText"/>
      </w:pPr>
      <w:r>
        <w:rPr>
          <w:rFonts w:ascii="IRNazanin" w:hAnsi="IRNazanin" w:eastAsia="IRNazanin" w:cs="IRNazanin"/>
          <w:lang w:bidi="fa-IR"/>
          <w:color w:val="111111"/>
          <w:sz w:val="28"/>
          <w:szCs w:val="28"/>
          <w:rtl/>
        </w:rPr>
        <w:t xml:space="preserve">الخامس: و أنجبها کهلا ،و لمّا کانت النجابة مستلزمة لکرم الخصال و التقاط الفضائل و تتبّعها و کان هو صلّی اللّه علیه و آله و سلم فی کهولته و زهوته منبع کلّ فضیلة لا جرم کان أنجبهم کهلا.و طفلا و کهلا منصوبان علی الحال أیضا .</w:t>
      </w:r>
    </w:p>
    <w:p>
      <w:pPr>
        <w:pStyle w:val="BookText"/>
      </w:pPr>
      <w:r>
        <w:rPr>
          <w:rFonts w:ascii="IRNazanin" w:hAnsi="IRNazanin" w:eastAsia="IRNazanin" w:cs="IRNazanin"/>
          <w:lang w:bidi="fa-IR"/>
          <w:color w:val="111111"/>
          <w:sz w:val="28"/>
          <w:szCs w:val="28"/>
          <w:rtl/>
        </w:rPr>
        <w:t xml:space="preserve">السادس:کونه أطهر المطهّرین شیمة ،و لمّا کان صلّی اللّه علیه و آله و سلم متمّم مکارم الأخلاق الظاهرة و کلّ خلق عدل فمنه مکتسب لا جرم کان أطهر الشیمة و أکرم الخلق .</w:t>
      </w:r>
    </w:p>
    <w:p>
      <w:pPr>
        <w:pStyle w:val="BookText"/>
      </w:pPr>
      <w:r>
        <w:rPr>
          <w:rFonts w:ascii="IRNazanin" w:hAnsi="IRNazanin" w:eastAsia="IRNazanin" w:cs="IRNazanin"/>
          <w:lang w:bidi="fa-IR"/>
          <w:color w:val="111111"/>
          <w:sz w:val="28"/>
          <w:szCs w:val="28"/>
          <w:rtl/>
        </w:rPr>
        <w:t xml:space="preserve">السابع: استعارة مرشحة-استعارة بالکنایة أجود المستمطرین دیمة .استعار له وصف السحاب المرجوّ منه نزول الدیمة و هی المطر الّذی لا رعد فیه و لا برق،و رشّح بلفظ الدیمة و کنّی بذلک عن غایة جوده و کرمه،و قد کان صلّی اللّه علیه و آله و سلم إذا أمسی آوی إلی البیت فلا یجد فیه شیئا من فضّة أو ذهب إلاّ تصدّق به و لم یبت فی بیته منه شیء .و شیمة و دیمة تمیزان .</w:t>
      </w:r>
    </w:p>
    <w:p>
      <w:pPr>
        <w:pStyle w:val="Heading5"/>
      </w:pPr>
      <w:bookmarkStart w:id="362" w:name="_Toc66"/>
      <w:r>
        <w:t>و قوله:فما احلولت لکم الدنیا فی لذّاتها.إلی قوله:من بعده.</w:t>
      </w:r>
      <w:bookmarkEnd w:id="362"/>
    </w:p>
    <w:p>
      <w:pPr>
        <w:pStyle w:val="BookText"/>
      </w:pPr>
      <w:r>
        <w:rPr>
          <w:rFonts w:ascii="IRNazanin" w:hAnsi="IRNazanin" w:eastAsia="IRNazanin" w:cs="IRNazanin"/>
          <w:lang w:bidi="fa-IR"/>
          <w:color w:val="111111"/>
          <w:sz w:val="28"/>
          <w:szCs w:val="28"/>
          <w:rtl/>
        </w:rPr>
        <w:t xml:space="preserve">استعارة بالکنایة-استعارة مرشحة و قوله: فما احلولت لکم الدنیا فی لذّاتها.إلی قوله:من بعده.</w:t>
      </w:r>
    </w:p>
    <w:p>
      <w:pPr>
        <w:pStyle w:val="BookText"/>
      </w:pPr>
      <w:r>
        <w:rPr>
          <w:rFonts w:ascii="IRNazanin" w:hAnsi="IRNazanin" w:eastAsia="IRNazanin" w:cs="IRNazanin"/>
          <w:lang w:bidi="fa-IR"/>
          <w:color w:val="111111"/>
          <w:sz w:val="28"/>
          <w:szCs w:val="28"/>
          <w:rtl/>
        </w:rPr>
        <w:t xml:space="preserve">الخطاب لبنی امیّة و نحوهم و تبکیت لهم بتطعّمهم لذّة الدنیا و ابتهاجهم بها و تمکّنهم منها بعد الرسول صلّی اللّه علیه و آله و سلم و تذکیر لهم بمخالفتهم لسنّته فی ذلک.و استعار لفظ الأخلاف،و کنّی به عن وجوه مکاسب الدنیا و لذّاتها،و رشّح تلک الاستعارة بذکر الرضاع،و کنّی به عن تناولها ملاحظة لتشبیهها بالناقة .</w:t>
      </w:r>
    </w:p>
    <w:p>
      <w:pPr>
        <w:pStyle w:val="Heading5"/>
      </w:pPr>
      <w:bookmarkStart w:id="363" w:name="_Toc67"/>
      <w:r>
        <w:t>و قوله:و صادفتموها.إلی قوله:غیر موجود .</w:t>
      </w:r>
      <w:bookmarkEnd w:id="363"/>
    </w:p>
    <w:p>
      <w:pPr>
        <w:pStyle w:val="BookText"/>
      </w:pPr>
      <w:r>
        <w:rPr>
          <w:rFonts w:ascii="IRNazanin" w:hAnsi="IRNazanin" w:eastAsia="IRNazanin" w:cs="IRNazanin"/>
          <w:lang w:bidi="fa-IR"/>
          <w:color w:val="111111"/>
          <w:sz w:val="28"/>
          <w:szCs w:val="28"/>
          <w:rtl/>
        </w:rPr>
        <w:t xml:space="preserve">استعارة مرشحة-استعارة بالکنایة و قوله: و صادفتموها.إلی قوله:غیر موجود.</w:t>
      </w:r>
    </w:p>
    <w:p>
      <w:pPr>
        <w:pStyle w:val="BookText"/>
      </w:pPr>
      <w:r>
        <w:rPr>
          <w:rFonts w:ascii="IRNazanin" w:hAnsi="IRNazanin" w:eastAsia="IRNazanin" w:cs="IRNazanin"/>
          <w:lang w:bidi="fa-IR"/>
          <w:color w:val="111111"/>
          <w:sz w:val="28"/>
          <w:szCs w:val="28"/>
          <w:rtl/>
        </w:rPr>
        <w:t xml:space="preserve">استعار لها لفظ الخطام و الوضین و رشّحهما بالقلق و الجولان،و کنّی بذلک عن مصادفتهم للدنیا بعد رسول اللّه صلّی اللّه علیه و آله و سلم غیر منظومة الحال و لا مضبوطة علی ما ینبغی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7049_196351"/>
    <w:bookmarkEnd w:id="23"/>
    <w:p>
      <w:pPr>
        <w:pStyle w:val="BookText"/>
      </w:pPr>
      <w:r>
        <w:rPr>
          <w:rFonts w:ascii="IRNazanin" w:hAnsi="IRNazanin" w:eastAsia="IRNazanin" w:cs="IRNazanin"/>
          <w:lang w:bidi="fa-IR"/>
          <w:color w:val="111111"/>
          <w:sz w:val="28"/>
          <w:szCs w:val="28"/>
          <w:rtl/>
        </w:rPr>
        <w:t xml:space="preserve">لضعف ولاتها عن إصلاح حالها کما أنّ الناقة قلقة الحزام،و جائلة الخطام غیر منظومة الآلة و لا مضبوطة الحالة فهی بمعرض أن تمشی و تنصرف علی غیر استقامة فهلک راکبها ، تشبیه ثمّ ذکر رذیلة القوم فشبّه حرامها بالسدر المخضود معهم ،و وجه الشبه أنّ نواهی اللّه و وعیداته علی فعل المحرّمات تجری مجری الشوک للسدر فی کونها مانعة منه کما یمنع شوک السدر جانبه من تناول ثمرته،و لمّا کان بعض الامّة قد طرح اعتبار النواهی و الوعید جانبا عن نفسه و فعل ما حرم علیه جری ذلک عنده مجری تناوله للسدر الخالی عن الشوک فی استسهاله تناوله و إقدامه علیه .و کون حلالها بعیدا غیر موجود:أی بین اولئک المشار إلیهم.و جائلا و قلقا حالان .</w:t>
      </w:r>
    </w:p>
    <w:p>
      <w:pPr>
        <w:pStyle w:val="Heading5"/>
      </w:pPr>
      <w:bookmarkStart w:id="364" w:name="_Toc68"/>
      <w:r>
        <w:t>قوله:و صادفتموها و اللّه.إلی قوله:معدودا.</w:t>
      </w:r>
      <w:bookmarkEnd w:id="364"/>
    </w:p>
    <w:p>
      <w:pPr>
        <w:pStyle w:val="BookText"/>
      </w:pPr>
      <w:r>
        <w:rPr>
          <w:rFonts w:ascii="IRNazanin" w:hAnsi="IRNazanin" w:eastAsia="IRNazanin" w:cs="IRNazanin"/>
          <w:lang w:bidi="fa-IR"/>
          <w:color w:val="111111"/>
          <w:sz w:val="28"/>
          <w:szCs w:val="28"/>
          <w:rtl/>
        </w:rPr>
        <w:t xml:space="preserve">استعارة مرشحة بالکنایة قوله: و صادفتموها و اللّه.إلی قوله:معدودا.</w:t>
      </w:r>
    </w:p>
    <w:p>
      <w:pPr>
        <w:pStyle w:val="BookText"/>
      </w:pPr>
      <w:r>
        <w:rPr>
          <w:rFonts w:ascii="IRNazanin" w:hAnsi="IRNazanin" w:eastAsia="IRNazanin" w:cs="IRNazanin"/>
          <w:lang w:bidi="fa-IR"/>
          <w:color w:val="111111"/>
          <w:sz w:val="28"/>
          <w:szCs w:val="28"/>
          <w:rtl/>
        </w:rPr>
        <w:t xml:space="preserve">استعار لفظ الظلّ لها و رشّح بالممدود،و کنّی بذلک عن زوالها بعد حین تهدیدا لهم به،ثمّ استعار لفظ الشاغرة للأرض،و کنّی به عن خلوّها لهم.یقال:</w:t>
      </w:r>
    </w:p>
    <w:p>
      <w:pPr>
        <w:pStyle w:val="BookText"/>
      </w:pPr>
      <w:r>
        <w:rPr>
          <w:rFonts w:ascii="IRNazanin" w:hAnsi="IRNazanin" w:eastAsia="IRNazanin" w:cs="IRNazanin"/>
          <w:lang w:bidi="fa-IR"/>
          <w:color w:val="111111"/>
          <w:sz w:val="28"/>
          <w:szCs w:val="28"/>
          <w:rtl/>
        </w:rPr>
        <w:t xml:space="preserve">بقی الأمر الفلانیّ شاغرا برجله إذا لم یکن له طالب و لا حام یحمیه،و کنّی ببسط أیدیهم فیها عن قدرتهم علی التصرّف ،و أراد بالقادة الخلفاء،و بسلاطة سیوفهم علی القادة جرأتهم و حکمهم علیهم،و بقبض سیوف القادة عدم تمکّنهم منهم .</w:t>
      </w:r>
    </w:p>
    <w:p>
      <w:pPr>
        <w:pStyle w:val="Heading5"/>
      </w:pPr>
      <w:bookmarkStart w:id="365" w:name="_Toc69"/>
      <w:r>
        <w:t>و قوله:ألا إنّ لکلّ دم ثائرا.إلی قوله:من هرب.</w:t>
      </w:r>
      <w:bookmarkEnd w:id="365"/>
    </w:p>
    <w:p>
      <w:pPr>
        <w:pStyle w:val="BookText"/>
      </w:pPr>
      <w:r>
        <w:rPr>
          <w:rFonts w:ascii="IRNazanin" w:hAnsi="IRNazanin" w:eastAsia="IRNazanin" w:cs="IRNazanin"/>
          <w:lang w:bidi="fa-IR"/>
          <w:color w:val="111111"/>
          <w:sz w:val="28"/>
          <w:szCs w:val="28"/>
          <w:rtl/>
        </w:rPr>
        <w:t xml:space="preserve">استعارة و قوله: ألا إنّ لکلّ دم ثائرا.إلی قوله:من هرب.</w:t>
      </w:r>
    </w:p>
    <w:p>
      <w:pPr>
        <w:pStyle w:val="BookText"/>
      </w:pPr>
      <w:r>
        <w:rPr>
          <w:rFonts w:ascii="IRNazanin" w:hAnsi="IRNazanin" w:eastAsia="IRNazanin" w:cs="IRNazanin"/>
          <w:lang w:bidi="fa-IR"/>
          <w:color w:val="111111"/>
          <w:sz w:val="28"/>
          <w:szCs w:val="28"/>
          <w:rtl/>
        </w:rPr>
        <w:t xml:space="preserve">تهدید باللّه لبنی امیّة و تخویف بأخذه و عقابه.و هاتان الکلّیّتان ظاهرتا الصدق فإنّه تعالی هو الثائر لکلّ دم معصوم و الطالب به إن عدم طالبه أو ضعف،و لمّا کان دم مثلهم علیهم السّلام و سائر الصحابة ممّن عصم اللّه دمه و منع منه و حرّمه یجری مجری الحقّ الثابت المتعارف للّه فی کونه یطلب به و لا یهمله و هو الحاکم المطلق لا جرم استعار لفظ الثائر ،و إنّما قال: کالحاکم لأنّ إطلاق لفظ الحقّ للّه تعالی به لیس بحقیقة.إذ الحقّ من شأنه أن ینتفع بأخذه و یتضرّر بترکه و الباری منزّه عن ذلک لکن لمّا جری ذلک الدم مجری الحقّ له تعالی،به أشبه الحاکم منّا فی استیفاء الحقّ .</w:t>
      </w:r>
    </w:p>
    <w:p>
      <w:pPr>
        <w:pStyle w:val="BookText"/>
      </w:pPr>
      <w:r>
        <w:rPr>
          <w:rFonts w:ascii="IRNazanin" w:hAnsi="IRNazanin" w:eastAsia="IRNazanin" w:cs="IRNazanin"/>
          <w:lang w:bidi="fa-IR"/>
          <w:color w:val="111111"/>
          <w:sz w:val="28"/>
          <w:szCs w:val="28"/>
          <w:rtl/>
        </w:rPr>
        <w:t xml:space="preserve">و وصفه تعالی بأنّه لا یعجزه مطلوب و لا یفوته هارب فی معرض التهدید لهم بأخذه و قوّته .ثمّ أردف ذلک بالقسم البارّ مخاطبا لبنی امیّة لتعرفنّها :أی الدنیا و إمرتها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7049_196352"/>
    <w:bookmarkEnd w:id="24"/>
    <w:p>
      <w:pPr>
        <w:pStyle w:val="BookText"/>
      </w:pPr>
      <w:r>
        <w:rPr>
          <w:rFonts w:ascii="IRNazanin" w:hAnsi="IRNazanin" w:eastAsia="IRNazanin" w:cs="IRNazanin"/>
          <w:lang w:bidi="fa-IR"/>
          <w:color w:val="111111"/>
          <w:sz w:val="28"/>
          <w:szCs w:val="28"/>
          <w:rtl/>
        </w:rPr>
        <w:t xml:space="preserve">فی ید غیرهم من أعدائهم.و ذلک ظاهر الصدق بانتقالها إلی بنی عبّاس ،ثمّ شرع بعده فی التنبیه علی الفکر فی تحصیل السعادة الباقیة و الخیر الدائم و علی قبول الوعظ و التذکّر فأشار إلی أنّه أبصر الأبصار ما نفذ فی الخیر طرفه ،و أسمع الأسماع ما وعی التذکیر فقبله، استعارة و أراد بطرف البصر العقل و سمعه استعارة ،أو حسّ البصر و السمع علی معنی أنّ أفضل إبصار البصر و سماع السمع ما عاد علی المبصر و السامع بالفائدة المطلوبة منهما و هی تحصیل الکمالات النفسانیّة من العلوم و الأخلاق ،و لمّا قدّم ذلک أمام مقصوده أیّه بالناس بعده إلی قبول قوله و الاستصباح بنوره، استعارة مرشحة بالکنایة و استعار لنفسه لفظ المصباح ،و رشّح بذکر الشعلة و الاستصباح ،و استعار لفظ العین و رشّح بذکر الصفو و الترویق و المتح،و وجه الاستعارة الاولی کونه مقتدی به کالمصباح،و وجه الثانیة کون المستفاد منه مادّة الحیاة الأبدیّة کما أنّ ماء العین مادّة الحیاة الدنیویّة و کنّی بترویقها من الکدر عن رسوخه فیما علم بحیث لا یتطرّق إلیه فیه شبهة تکدر یقینه،و هو أمر لهم بالاهتداء به و أخذ العلوم و الأخلاق عنه .ثمّ لمّا أمر بأخذهما عنه أردفه بالنهی عن الجهل و الرکون إلیه ثمّ عن الانقیاد للأهواء الباطلة المخرجة عن کرائم الأخلاق إلی رذائلها و عن حقّ المصالح إلی باطلها.</w:t>
      </w:r>
    </w:p>
    <w:p>
      <w:pPr>
        <w:pStyle w:val="Heading5"/>
      </w:pPr>
      <w:bookmarkStart w:id="366" w:name="_Toc70"/>
      <w:r>
        <w:t>و قوله:فإنّ النازل بهذا المنزل .</w:t>
      </w:r>
      <w:bookmarkEnd w:id="366"/>
    </w:p>
    <w:p>
      <w:pPr>
        <w:pStyle w:val="BookText"/>
      </w:pPr>
      <w:r>
        <w:rPr>
          <w:rFonts w:ascii="IRNazanin" w:hAnsi="IRNazanin" w:eastAsia="IRNazanin" w:cs="IRNazanin"/>
          <w:lang w:bidi="fa-IR"/>
          <w:color w:val="111111"/>
          <w:sz w:val="28"/>
          <w:szCs w:val="28"/>
          <w:rtl/>
        </w:rPr>
        <w:t xml:space="preserve">و قوله: فإنّ النازل بهذا المنزل.</w:t>
      </w:r>
    </w:p>
    <w:p>
      <w:pPr>
        <w:pStyle w:val="BookText"/>
      </w:pPr>
      <w:r>
        <w:rPr>
          <w:rFonts w:ascii="IRNazanin" w:hAnsi="IRNazanin" w:eastAsia="IRNazanin" w:cs="IRNazanin"/>
          <w:lang w:bidi="fa-IR"/>
          <w:color w:val="111111"/>
          <w:sz w:val="28"/>
          <w:szCs w:val="28"/>
          <w:rtl/>
        </w:rPr>
        <w:t xml:space="preserve">أراد المنزل المشیر المدّعی للنصیحة لهم عن جهل منه بوجوه المصالح و ذلک أنّه علیه السّلام کان یری الرأی الصالح،و یشیر علیهم به فإذا خلا بعضهم إلی بعض فما کان من ذلک فیه مشقّة علیهم من جهاد أو مواظبة علی عمل شاقّ أشار منافقوهم المبغضون المدّعون لأهلیّتهم لمقامه بعکس ما رأی فیه و أشار به ردّ و هم عنه إلی ما یوافق أهوائهم و یلائم طباعهم إفسادا فی الدین،و أشار علیه السّلام إلی ما نزّل نفسه منزلة المشیر الناصح مع أنّ کلّ ما یشیر به عن هوی متّبع و جهل فهو علی شفا جرف هار، استعارة و استعار لفظ الجرف للآراء الفاسدة الصادرة فإنّها لم تبن علی نظام العقل و لم ترخّص فیه الشریعة فکانت منهارة لا یبنی علیها إلاّ ما کان بصدد أن ینهار،و کأنّ المشیر بها واقف علی شفا جرف هار منها ینهار به فی نار جهنّم أو فی الهلاک الحاضر.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7049_196353"/>
    <w:bookmarkEnd w:id="25"/>
    <w:p>
      <w:pPr>
        <w:pStyle w:val="BookText"/>
      </w:pPr>
      <w:r>
        <w:rPr>
          <w:rFonts w:ascii="Amiri" w:hAnsi="Amiri" w:eastAsia="Amiri" w:cs="Amiri"/>
          <w:lang w:bidi="ar-SA"/>
          <w:color w:val="111111"/>
          <w:sz w:val="28"/>
          <w:szCs w:val="28"/>
          <w:rtl/>
        </w:rPr>
        <w:t xml:space="preserve">یقال لمن فعل فعلا علی غیر أصل أو یتوقّع له منه عقوبة مثلا:إنّه علی شفا جرف هار،و نحوه قوله تعالی «أَمْ مَنْ أَسَّسَ بُنْیانَهُ عَلی شَفا جُرُفٍ هارٍ»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9-110.</w:t>
      </w:r>
    </w:p>
    <w:p>
      <w:pPr>
        <w:pStyle w:val="BookText"/>
      </w:pPr>
      <w:r>
        <w:rPr>
          <w:rFonts w:ascii="IRNazanin" w:hAnsi="IRNazanin" w:eastAsia="IRNazanin" w:cs="IRNazanin"/>
          <w:lang w:bidi="fa-IR"/>
          <w:color w:val="111111"/>
          <w:sz w:val="28"/>
          <w:szCs w:val="28"/>
          <w:rtl/>
        </w:rPr>
        <w:t xml:space="preserve">الآیة .</w:t>
      </w:r>
    </w:p>
    <w:p>
      <w:pPr>
        <w:pStyle w:val="Heading5"/>
      </w:pPr>
      <w:bookmarkStart w:id="367" w:name="_Toc71"/>
      <w:r>
        <w:t>و قوله:ینقل الردی علی ظهره من موضع .</w:t>
      </w:r>
      <w:bookmarkEnd w:id="367"/>
    </w:p>
    <w:p>
      <w:pPr>
        <w:pStyle w:val="BookText"/>
      </w:pPr>
      <w:r>
        <w:rPr>
          <w:rFonts w:ascii="IRNazanin" w:hAnsi="IRNazanin" w:eastAsia="IRNazanin" w:cs="IRNazanin"/>
          <w:lang w:bidi="fa-IR"/>
          <w:color w:val="111111"/>
          <w:sz w:val="28"/>
          <w:szCs w:val="28"/>
          <w:rtl/>
        </w:rPr>
        <w:t xml:space="preserve">و قوله: ینقل الردی علی ظهره من موضع.</w:t>
      </w:r>
    </w:p>
    <w:p>
      <w:pPr>
        <w:pStyle w:val="BookText"/>
      </w:pPr>
      <w:r>
        <w:rPr>
          <w:rFonts w:ascii="IRNazanin" w:hAnsi="IRNazanin" w:eastAsia="IRNazanin" w:cs="IRNazanin"/>
          <w:lang w:bidi="fa-IR"/>
          <w:color w:val="111111"/>
          <w:sz w:val="28"/>
          <w:szCs w:val="28"/>
          <w:rtl/>
        </w:rPr>
        <w:t xml:space="preserve">لمّا کان الردی هو الهلاک و کان الرأی الفاسد یستلزم الهلاک للمشار علیه و للمشیر کان المشیر علی الخلق به عن هوی کالناقل للهلاک من شخص إلی غیره و المقسّم له علی من یشیر علیهم به.و هو فی معرض التنفیر عنه.</w:t>
      </w:r>
    </w:p>
    <w:p>
      <w:pPr>
        <w:pStyle w:val="Heading5"/>
      </w:pPr>
      <w:bookmarkStart w:id="368" w:name="_Toc72"/>
      <w:r>
        <w:t>و قوله:لرأی یحدثه بعد رأی یرید أن یلصق ما لا یلتصق .</w:t>
      </w:r>
      <w:bookmarkEnd w:id="368"/>
    </w:p>
    <w:p>
      <w:pPr>
        <w:pStyle w:val="BookText"/>
      </w:pPr>
      <w:r>
        <w:rPr>
          <w:rFonts w:ascii="IRNazanin" w:hAnsi="IRNazanin" w:eastAsia="IRNazanin" w:cs="IRNazanin"/>
          <w:lang w:bidi="fa-IR"/>
          <w:color w:val="111111"/>
          <w:sz w:val="28"/>
          <w:szCs w:val="28"/>
          <w:rtl/>
        </w:rPr>
        <w:t xml:space="preserve">و قوله: لرأی یحدثه بعد رأی یرید أن یلصق ما لا یلتصق.</w:t>
      </w:r>
    </w:p>
    <w:p>
      <w:pPr>
        <w:pStyle w:val="BookText"/>
      </w:pPr>
      <w:r>
        <w:rPr>
          <w:rFonts w:ascii="IRNazanin" w:hAnsi="IRNazanin" w:eastAsia="IRNazanin" w:cs="IRNazanin"/>
          <w:lang w:bidi="fa-IR"/>
          <w:color w:val="111111"/>
          <w:sz w:val="28"/>
          <w:szCs w:val="28"/>
          <w:rtl/>
        </w:rPr>
        <w:t xml:space="preserve">ذکر غایة تنقّله من موضع إلی آخر فإنّ نقله للردی یستلزم أن ینقله، و روی:و لرأی بالواو.و علی هذا یکون کلاما مستأنفا،و التقدیر أنّ بسبب رأی یحدثه یرید إلصاق ما لا یلتصق. استعارة و استعار لفظ اللصق للصلح:أی یرید أن یصلح بینکم و بین أعدائکم و ذلک أمر لا ینصلح،و وجه المشابهة کون الخصمین فی طرفین یجمعهما الصالح و یوجب لهما الاتّحاد کما یجمع اللصاق بین الملتصقین ،و یحتمل أن یرید أن یلصق بکم من الآراء الفاسدة ما لا ینبغی أن یلتصق بکم ،و کذلک قوله: و یقرّب ما لا یتقارب و یقرّب علیکم ما بینکم و بینهم من البعد و الافتراق و ذلک أمر لا یتقارب.و یفهم من هذا أنّ من کان ینهاهم عن الرکون إلی استشارته کان یخذلهم عن الحرب بذکر الصلح بینهم و بین معاویة و الدخول فیه .</w:t>
      </w:r>
    </w:p>
    <w:p>
      <w:pPr>
        <w:pStyle w:val="BookText"/>
      </w:pPr>
      <w:r>
        <w:rPr>
          <w:rFonts w:ascii="IRNazanin" w:hAnsi="IRNazanin" w:eastAsia="IRNazanin" w:cs="IRNazanin"/>
          <w:lang w:bidi="fa-IR"/>
          <w:color w:val="111111"/>
          <w:sz w:val="28"/>
          <w:szCs w:val="28"/>
          <w:rtl/>
        </w:rPr>
        <w:t xml:space="preserve">ثمّ حذّرهم اللّه و عقابه فی أن یشکوا إلی من لا یشتکی حزنهم،و ذل أنّ المشتکی إلیه و المستشار إذا لم یساهم الشاکی همّه لم یکن أهلا للرأی فی مثل ذلک الأمر المشکوک و إن کان معروفا بجودة الرأی،و سرّ ذلک أنّ الاهتمام بالأمر یبعث رائد الفکر علی الاستقصاء فی تفتیش وجوه الآراء الصالحة فیه فیکون بصدد أن یستخرج منها أصلحها و أنفعها و إن کان دون غیره فی جودة الرأی بخلاف الخلیّ العدیم الباعث علی طلب الأصلح .و أردفهم بنهیهم عن أن ینقض برأیه الفاسد ما قد أبرمه هو علیه السّلام لهم من الرأی الصائب فی التجرّد للحرب .ثمّ أردفه ببیان ما یجب علی الإمام ممّا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7049_196354"/>
    <w:bookmarkEnd w:id="26"/>
    <w:p>
      <w:pPr>
        <w:pStyle w:val="BookText"/>
      </w:pPr>
      <w:r>
        <w:rPr>
          <w:rFonts w:ascii="IRNazanin" w:hAnsi="IRNazanin" w:eastAsia="IRNazanin" w:cs="IRNazanin"/>
          <w:lang w:bidi="fa-IR"/>
          <w:color w:val="111111"/>
          <w:sz w:val="28"/>
          <w:szCs w:val="28"/>
          <w:rtl/>
        </w:rPr>
        <w:t xml:space="preserve">هو تکلیفه بالنسبة إلی الرعیّة،و فائدة ذلک الإعذار إلیهم فیما هم عساهم ینسبونه إلیه من تقصیر فیرکنون إلی غیره فی الرأی و نحوه،و ذکر امورا خمسة:الإبلاغ فی موعظة العباد .ثمّ الاجتهاد فی النصیحة لهم .ثمّ الإحیاء لسنّة اللّه و رسوله فیهم .ثمّ إقامة الحدود الّتی یستحقّونها بجنایاتهم .ثمّ إصدار السهمان علی أهلها.و السهمان:</w:t>
      </w:r>
    </w:p>
    <w:p>
      <w:pPr>
        <w:pStyle w:val="BookText"/>
      </w:pPr>
      <w:r>
        <w:rPr>
          <w:rFonts w:ascii="IRNazanin" w:hAnsi="IRNazanin" w:eastAsia="IRNazanin" w:cs="IRNazanin"/>
          <w:lang w:bidi="fa-IR"/>
          <w:color w:val="111111"/>
          <w:sz w:val="28"/>
          <w:szCs w:val="28"/>
          <w:rtl/>
        </w:rPr>
        <w:t xml:space="preserve">جمع سهم و هو النصیب المستحقّ به للمسلم من بیت المال .ثمّ استعارة مرشحة بالکنایة لمّا سبق نهیه عن الرکون إلی الجهل أمر هنا بالمبادرة إلی العلم من قبل تصویح نبته،و استعار لفظ النبت ، و رشّح بذکر التصویح،و کنّی به عن عدمه بموته علیه السّلام .</w:t>
      </w:r>
    </w:p>
    <w:p>
      <w:pPr>
        <w:pStyle w:val="Heading5"/>
      </w:pPr>
      <w:bookmarkStart w:id="369" w:name="_Toc73"/>
      <w:r>
        <w:t>و قوله:من قبل أن تشغلوا بأنفسکم .</w:t>
      </w:r>
      <w:bookmarkEnd w:id="369"/>
    </w:p>
    <w:p>
      <w:pPr>
        <w:pStyle w:val="BookText"/>
      </w:pPr>
      <w:r>
        <w:rPr>
          <w:rFonts w:ascii="IRNazanin" w:hAnsi="IRNazanin" w:eastAsia="IRNazanin" w:cs="IRNazanin"/>
          <w:lang w:bidi="fa-IR"/>
          <w:color w:val="111111"/>
          <w:sz w:val="28"/>
          <w:szCs w:val="28"/>
          <w:rtl/>
        </w:rPr>
        <w:t xml:space="preserve">و قوله: من قبل أن تشغلوا بأنفسکم .</w:t>
      </w:r>
    </w:p>
    <w:p>
      <w:pPr>
        <w:pStyle w:val="BookText"/>
      </w:pPr>
      <w:r>
        <w:rPr>
          <w:rFonts w:ascii="IRNazanin" w:hAnsi="IRNazanin" w:eastAsia="IRNazanin" w:cs="IRNazanin"/>
          <w:lang w:bidi="fa-IR"/>
          <w:color w:val="111111"/>
          <w:sz w:val="28"/>
          <w:szCs w:val="28"/>
          <w:rtl/>
        </w:rPr>
        <w:t xml:space="preserve">أی بتخلیصها من شرور الفتن الّذی ستنزل بهم من بنی امیّة و معاناتها، و مستشار العلم ما استشیر منه و استخرج،و أهله هو علیه السّلام و من فی معناه .ثمّ أمرهم بالانتهاء عن المنکر،ثمّ ینهی غیر هم فإنّ النهی عن الشیء بعد الانتهاء عنه هو النهی المثمر المطابق لمقتضی الحکمة.إذ کان انفعال الطباع عن مشاهدة الأفعال و الاقتداء بها أقوی و أسرع منها عن سماع الأقوال خصوصا إذا خالفها فعل القائل.و ذلک أمر ظاهر شهدت به العقول السلیمة و التجارب و توافقت علیه الآراء و الشرائع،و إلیه أشار الشاعر:</w:t>
      </w:r>
    </w:p>
    <w:p>
      <w:pPr>
        <w:pStyle w:val="BookText"/>
      </w:pPr>
      <w:r>
        <w:rPr>
          <w:rFonts w:ascii="IRNazanin" w:hAnsi="IRNazanin" w:eastAsia="IRNazanin" w:cs="IRNazanin"/>
          <w:lang w:bidi="fa-IR"/>
          <w:color w:val="111111"/>
          <w:sz w:val="28"/>
          <w:szCs w:val="28"/>
          <w:rtl/>
        </w:rPr>
        <w:t xml:space="preserve">لا تنه عن خلق و تأتی مثله  عار علیک إذا فعلت عظیم</w:t>
      </w:r>
    </w:p>
    <w:p>
      <w:pPr>
        <w:pStyle w:val="Heading3"/>
      </w:pPr>
      <w:bookmarkStart w:id="370" w:name="_Toc74"/>
      <w:r>
        <w:t>103-و من خطبة له علیه السّلام</w:t>
      </w:r>
      <w:bookmarkEnd w:id="370"/>
    </w:p>
    <w:p>
      <w:pPr>
        <w:pStyle w:val="Heading4"/>
      </w:pPr>
      <w:bookmarkStart w:id="371" w:name="_Toc75"/>
      <w:r>
        <w:t>القسم الأول</w:t>
      </w:r>
      <w:bookmarkEnd w:id="371"/>
    </w:p>
    <w:p>
      <w:pPr>
        <w:pStyle w:val="Heading5"/>
      </w:pPr>
      <w:bookmarkStart w:id="372" w:name="_Toc76"/>
      <w:r>
        <w:t>اشارة</w:t>
      </w:r>
      <w:bookmarkEnd w:id="372"/>
    </w:p>
    <w:p>
      <w:pPr>
        <w:pStyle w:val="BookText"/>
      </w:pPr>
      <w:r>
        <w:rPr>
          <w:rFonts w:ascii="Amiri" w:hAnsi="Amiri" w:eastAsia="Amiri" w:cs="Amiri"/>
          <w:lang w:bidi="ar-SA"/>
          <w:color w:val="111111"/>
          <w:sz w:val="28"/>
          <w:szCs w:val="28"/>
          <w:rtl/>
        </w:rPr>
        <w:t xml:space="preserve">«الْحَمْدُ لِلّهِ الَّذِی»   شَرَعَ الْإِسْلاَمَ- فَسَهَّلَ شَرَائِعَهُ لِمَنْ وَرَدَهُ- وَ أَعَزَّ أَرْکَانَهُ عَلَی مَنْ غَالَبَهُ- فَجَعَلَهُ أَمْناً لِمَنْ عَلِقَهُ- وَ سِلْماً لِمَنْ دَخَلَهُ- وَ بُرْهَاناً لِمَنْ تَکَلَّمَ بِهِ- وَ شَاهِداً لِمَنْ خَاصَمَ عَنْهُ- وَ نُوراً لِمَنِ اسْتَضَاءَ بِهِ وَ فَهْماً لِمَنْ عَقَلَ- وَ لُبّاً لِمَنْ تَدَبَّرَ- وَ آیَةً لِمَنْ تَوَسَّمَ- وَ تَبْصِرَةً لِمَنْ عَزَمَ- وَ عِبْرَةً لِمَنِ اتَّعَظَ وَ نَجَاةً لِمَنْ صَدَّقَ وَ ثِقَةً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7049_196355"/>
    <w:bookmarkEnd w:id="27"/>
    <w:p>
      <w:pPr>
        <w:pStyle w:val="BookText"/>
      </w:pPr>
      <w:r>
        <w:rPr>
          <w:rFonts w:ascii="Amiri" w:hAnsi="Amiri" w:eastAsia="Amiri" w:cs="Amiri"/>
          <w:lang w:bidi="ar-SA"/>
          <w:color w:val="111111"/>
          <w:sz w:val="28"/>
          <w:szCs w:val="28"/>
          <w:rtl/>
        </w:rPr>
        <w:t xml:space="preserve">لِمَنْ تَوَکَّلَ- وَ رَاحَةً لِمَنْ فَوَّضَ وَ جُنَّةً لِمَنْ صَبَرَ- فَهُوَ أَبْلَجُ الْمَنَاهِجِ وَ أَوْضَحُ الْوَلاَئِجِ- مُشْرَفُ الْمَنَارِ مُشْرِقُ الْجَوَادِّ- مُضِیءُ الْمَصَابِیحِ کَرِیمُ الْمِضْمَارِ- رَفِیعُ الْغَایَةِ جَامِعُ الْحَلْبَةِ- مُتَنَافِسُ السُّبْقَةِ شَرِیفُ الْفُرْسَانِ- التَّصْدِیقُ مِنْهَاجُهُ- وَ الصَّالِحَاتُ مَنَارُهُ- وَ الْمَوْتُ غَایَتُهُ وَ الدُّنْیَا مِضْمَارُهُ- وَ الْقِیَامَةُ حَلْبَتُهُ وَ الْجَنَّةُ سُبْقَتُهُ</w:t>
      </w:r>
    </w:p>
    <w:p>
      <w:pPr>
        <w:pStyle w:val="Heading5"/>
      </w:pPr>
      <w:bookmarkStart w:id="373" w:name="_Toc77"/>
      <w:r>
        <w:t>اللغة</w:t>
      </w:r>
      <w:bookmarkEnd w:id="373"/>
    </w:p>
    <w:p>
      <w:pPr>
        <w:pStyle w:val="BookText"/>
      </w:pPr>
      <w:r>
        <w:rPr>
          <w:rFonts w:ascii="IRNazanin" w:hAnsi="IRNazanin" w:eastAsia="IRNazanin" w:cs="IRNazanin"/>
          <w:lang w:bidi="fa-IR"/>
          <w:color w:val="111111"/>
          <w:sz w:val="28"/>
          <w:szCs w:val="28"/>
          <w:rtl/>
        </w:rPr>
        <w:t xml:space="preserve">أقول: الأبلج: الواضح المشرق .و الولیجة : بطانة الرجل و خاصّته .</w:t>
      </w:r>
    </w:p>
    <w:p>
      <w:pPr>
        <w:pStyle w:val="BookText"/>
      </w:pPr>
      <w:r>
        <w:rPr>
          <w:rFonts w:ascii="IRNazanin" w:hAnsi="IRNazanin" w:eastAsia="IRNazanin" w:cs="IRNazanin"/>
          <w:lang w:bidi="fa-IR"/>
          <w:color w:val="111111"/>
          <w:sz w:val="28"/>
          <w:szCs w:val="28"/>
          <w:rtl/>
        </w:rPr>
        <w:t xml:space="preserve">و المضمار: محلّ تضمیر الخیل للسباق .و الحلبة: خیل یجمع من مواضع متفرّقة للسباق،و قد تطلق علی مجمعها .و السبقة: ما یستبق علیه من الخطر .</w:t>
      </w:r>
    </w:p>
    <w:p>
      <w:pPr>
        <w:pStyle w:val="Heading5"/>
      </w:pPr>
      <w:bookmarkStart w:id="374" w:name="_Toc78"/>
      <w:r>
        <w:t>المعنی</w:t>
      </w:r>
      <w:bookmarkEnd w:id="374"/>
    </w:p>
    <w:p>
      <w:pPr>
        <w:pStyle w:val="Heading6"/>
      </w:pPr>
      <w:bookmarkStart w:id="375" w:name="_Toc79"/>
      <w:r>
        <w:t>اشارة</w:t>
      </w:r>
      <w:bookmarkEnd w:id="375"/>
    </w:p>
    <w:p>
      <w:pPr>
        <w:pStyle w:val="BookText"/>
      </w:pPr>
      <w:r>
        <w:rPr>
          <w:rFonts w:ascii="IRNazanin" w:hAnsi="IRNazanin" w:eastAsia="IRNazanin" w:cs="IRNazanin"/>
          <w:lang w:bidi="fa-IR"/>
          <w:color w:val="111111"/>
          <w:sz w:val="28"/>
          <w:szCs w:val="28"/>
          <w:rtl/>
        </w:rPr>
        <w:t xml:space="preserve">و قد حمد اللّه سبحانه باعتبار ما أنعم به من وضع شریعة الإسلام للعقول لتسلک بها إلیه ،و أشار بشرائعه إلی موارد العقول من أرکانه،و تسهیله لها إیضاح قواعده و خطاباته بحیث یفهمهما الفصیح و الألکن و یشارک الغبیّ فی ورود مناهلها الفطن الذکیّ ،و إعزاز أرکانه حمایتها و رفعها علی من قصد هدمه و إطفاء نوره مغالبة من المشرکین و الجاهلین.</w:t>
      </w:r>
    </w:p>
    <w:p>
      <w:pPr>
        <w:pStyle w:val="Heading6"/>
      </w:pPr>
      <w:bookmarkStart w:id="376" w:name="_Toc80"/>
      <w:r>
        <w:t>مدح الإسلام بأوصاف أسندها إلی مفیضه و شارعه سبحانه</w:t>
      </w:r>
      <w:bookmarkEnd w:id="376"/>
    </w:p>
    <w:p>
      <w:pPr>
        <w:pStyle w:val="BookText"/>
      </w:pPr>
      <w:r>
        <w:rPr>
          <w:rFonts w:ascii="IRNazanin" w:hAnsi="IRNazanin" w:eastAsia="IRNazanin" w:cs="IRNazanin"/>
          <w:lang w:bidi="fa-IR"/>
          <w:color w:val="111111"/>
          <w:sz w:val="28"/>
          <w:szCs w:val="28"/>
          <w:rtl/>
        </w:rPr>
        <w:t xml:space="preserve">و تعالی]</w:t>
      </w:r>
    </w:p>
    <w:p>
      <w:pPr>
        <w:pStyle w:val="BookText"/>
      </w:pPr>
      <w:r>
        <w:rPr>
          <w:rFonts w:ascii="IRNazanin" w:hAnsi="IRNazanin" w:eastAsia="IRNazanin" w:cs="IRNazanin"/>
          <w:lang w:bidi="fa-IR"/>
          <w:color w:val="111111"/>
          <w:sz w:val="28"/>
          <w:szCs w:val="28"/>
          <w:rtl/>
        </w:rPr>
        <w:t xml:space="preserve">ثمّ مدح الإسلام بأوصاف أسندها إلی مفیضه و شارعه سبحانه و تعالی :</w:t>
      </w:r>
    </w:p>
    <w:p>
      <w:pPr>
        <w:pStyle w:val="Heading6"/>
      </w:pPr>
      <w:bookmarkStart w:id="377" w:name="_Toc81"/>
      <w:r>
        <w:t>أحدها:</w:t>
      </w:r>
      <w:bookmarkEnd w:id="377"/>
    </w:p>
    <w:p>
      <w:pPr>
        <w:pStyle w:val="BookText"/>
      </w:pPr>
      <w:r>
        <w:rPr>
          <w:rFonts w:ascii="IRNazanin" w:hAnsi="IRNazanin" w:eastAsia="IRNazanin" w:cs="IRNazanin"/>
          <w:lang w:bidi="fa-IR"/>
          <w:color w:val="111111"/>
          <w:sz w:val="28"/>
          <w:szCs w:val="28"/>
          <w:rtl/>
        </w:rPr>
        <w:t xml:space="preserve">تشبیه  جعله أمنا لمن علقه .و ظاهر کونه أمنا لمن تعلّق به فی الدنیا من القتل و فی الآخرة من العذاب .</w:t>
      </w:r>
    </w:p>
    <w:p>
      <w:pPr>
        <w:pStyle w:val="Heading6"/>
      </w:pPr>
      <w:bookmarkStart w:id="378" w:name="_Toc82"/>
      <w:r>
        <w:t>الثانی:</w:t>
      </w:r>
      <w:bookmarkEnd w:id="378"/>
    </w:p>
    <w:p>
      <w:pPr>
        <w:pStyle w:val="BookText"/>
      </w:pPr>
      <w:r>
        <w:rPr>
          <w:rFonts w:ascii="IRNazanin" w:hAnsi="IRNazanin" w:eastAsia="IRNazanin" w:cs="IRNazanin"/>
          <w:lang w:bidi="fa-IR"/>
          <w:color w:val="111111"/>
          <w:sz w:val="28"/>
          <w:szCs w:val="28"/>
          <w:rtl/>
        </w:rPr>
        <w:t xml:space="preserve">و سلما لمن دخله :أی مسالما له،و فی الأوّل ملاحظة لتشبیهه بالحرم باعتبار دخوله،و فی الثانی ملاحظة لشبهه بالمغالب من الشجعان باعتبار مسالمته.</w:t>
      </w:r>
    </w:p>
    <w:p>
      <w:pPr>
        <w:pStyle w:val="BookText"/>
      </w:pPr>
      <w:r>
        <w:rPr>
          <w:rFonts w:ascii="IRNazanin" w:hAnsi="IRNazanin" w:eastAsia="IRNazanin" w:cs="IRNazanin"/>
          <w:lang w:bidi="fa-IR"/>
          <w:color w:val="111111"/>
          <w:sz w:val="28"/>
          <w:szCs w:val="28"/>
          <w:rtl/>
        </w:rPr>
        <w:t xml:space="preserve">و معنی مسالمة الإسلام له کونه محقون الدم مقرّرا علی ما کان یملکه فکأنّ الإسلام سالمه أو صالحه لکونه لا یقتصّ ما یؤذیه بعد دخوله فیه .</w:t>
      </w:r>
    </w:p>
    <w:p>
      <w:pPr>
        <w:pStyle w:val="Heading6"/>
      </w:pPr>
      <w:bookmarkStart w:id="379" w:name="_Toc83"/>
      <w:r>
        <w:t>الثالث:</w:t>
      </w:r>
      <w:bookmarkEnd w:id="379"/>
    </w:p>
    <w:p>
      <w:pPr>
        <w:pStyle w:val="BookText"/>
      </w:pPr>
      <w:r>
        <w:rPr>
          <w:rFonts w:ascii="IRNazanin" w:hAnsi="IRNazanin" w:eastAsia="IRNazanin" w:cs="IRNazanin"/>
          <w:lang w:bidi="fa-IR"/>
          <w:color w:val="111111"/>
          <w:sz w:val="28"/>
          <w:szCs w:val="28"/>
          <w:rtl/>
        </w:rPr>
        <w:t xml:space="preserve">کونه برهانا لمن تکلّم به :أی فیه ما هو برهان .</w:t>
      </w:r>
    </w:p>
    <w:p>
      <w:pPr>
        <w:pStyle w:val="Heading6"/>
      </w:pPr>
      <w:bookmarkStart w:id="380" w:name="_Toc84"/>
      <w:r>
        <w:t>الرابع:</w:t>
      </w:r>
      <w:bookmarkEnd w:id="380"/>
    </w:p>
    <w:p>
      <w:pPr>
        <w:pStyle w:val="BookText"/>
      </w:pPr>
      <w:r>
        <w:rPr>
          <w:rFonts w:ascii="IRNazanin" w:hAnsi="IRNazanin" w:eastAsia="IRNazanin" w:cs="IRNazanin"/>
          <w:lang w:bidi="fa-IR"/>
          <w:color w:val="111111"/>
          <w:sz w:val="28"/>
          <w:szCs w:val="28"/>
          <w:rtl/>
        </w:rPr>
        <w:t xml:space="preserve">کونه شاهدا لمن خاصم به :و الشاهد أعمّ من البرهان لتناوله الجدل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7049_196356"/>
    <w:bookmarkEnd w:id="28"/>
    <w:p>
      <w:pPr>
        <w:pStyle w:val="BookText"/>
      </w:pPr>
      <w:r>
        <w:rPr>
          <w:rFonts w:ascii="Amiri" w:hAnsi="Amiri" w:eastAsia="Amiri" w:cs="Amiri"/>
          <w:lang w:bidi="ar-SA"/>
          <w:color w:val="111111"/>
          <w:sz w:val="28"/>
          <w:szCs w:val="28"/>
          <w:rtl/>
        </w:rPr>
        <w:t xml:space="preserve">و الخطابة .</w:t>
      </w:r>
    </w:p>
    <w:p>
      <w:pPr>
        <w:pStyle w:val="Heading6"/>
      </w:pPr>
      <w:bookmarkStart w:id="381" w:name="_Toc85"/>
      <w:r>
        <w:t>الخامس:</w:t>
      </w:r>
      <w:bookmarkEnd w:id="381"/>
    </w:p>
    <w:p>
      <w:pPr>
        <w:pStyle w:val="BookText"/>
      </w:pPr>
      <w:r>
        <w:rPr>
          <w:rFonts w:ascii="IRNazanin" w:hAnsi="IRNazanin" w:eastAsia="IRNazanin" w:cs="IRNazanin"/>
          <w:lang w:bidi="fa-IR"/>
          <w:color w:val="111111"/>
          <w:sz w:val="28"/>
          <w:szCs w:val="28"/>
          <w:rtl/>
        </w:rPr>
        <w:t xml:space="preserve">استعارة مرشحة  کونه نورا یستضاء به .فاستعار له لفظ النور،و رشّحه بذکر الاستضاءة، و وجه المشابهة کونه مقتدی به فی طریق اللّه إلی جنّته .</w:t>
      </w:r>
    </w:p>
    <w:p>
      <w:pPr>
        <w:pStyle w:val="Heading6"/>
      </w:pPr>
      <w:bookmarkStart w:id="382" w:name="_Toc86"/>
      <w:r>
        <w:t>السادس:</w:t>
      </w:r>
      <w:bookmarkEnd w:id="382"/>
    </w:p>
    <w:p>
      <w:pPr>
        <w:pStyle w:val="BookText"/>
      </w:pPr>
      <w:r>
        <w:rPr>
          <w:rFonts w:ascii="IRNazanin" w:hAnsi="IRNazanin" w:eastAsia="IRNazanin" w:cs="IRNazanin"/>
          <w:lang w:bidi="fa-IR"/>
          <w:color w:val="111111"/>
          <w:sz w:val="28"/>
          <w:szCs w:val="28"/>
          <w:rtl/>
        </w:rPr>
        <w:t xml:space="preserve">مجاز إطلاقا لاسم المسبّب علی السبب  کونه مفهما لمن عقل .و لمّا کان الفهم عبارة عن جودة تهیّؤ الذهن لقبول ما یرد علیه کان الدخول فی الإسلام و ریاضة النفس بقواعده و أرکانه سببا عظیما لتهیّؤ الذهن لقبول الأنوار الإلهیّة و فهم الأسرار لا جرم أطلق علیه لفظ الفهم مجازا إطلاقا لاسم المسبّب علی السبب .</w:t>
      </w:r>
    </w:p>
    <w:p>
      <w:pPr>
        <w:pStyle w:val="Heading6"/>
      </w:pPr>
      <w:bookmarkStart w:id="383" w:name="_Toc87"/>
      <w:r>
        <w:t>السابع:</w:t>
      </w:r>
      <w:bookmarkEnd w:id="383"/>
    </w:p>
    <w:p>
      <w:pPr>
        <w:pStyle w:val="BookText"/>
      </w:pPr>
      <w:r>
        <w:rPr>
          <w:rFonts w:ascii="IRNazanin" w:hAnsi="IRNazanin" w:eastAsia="IRNazanin" w:cs="IRNazanin"/>
          <w:lang w:bidi="fa-IR"/>
          <w:color w:val="111111"/>
          <w:sz w:val="28"/>
          <w:szCs w:val="28"/>
          <w:rtl/>
        </w:rPr>
        <w:t xml:space="preserve">مجاز إطلاقا لاسم المسبّب علی السبب  کونه لبّا لمن تدبّر .و لمّا کان اللبّ هو العقل أطلق علیه لفظ العقل و إن کان مسبّبا له کالمجاز الأوّل،و أراد العقل بالملکة و ما فوقه من مراتب العقل فإنّ الإسلام و قواعده أقوی الأسباب لحصول العقل بمراتبه .</w:t>
      </w:r>
    </w:p>
    <w:p>
      <w:pPr>
        <w:pStyle w:val="Heading6"/>
      </w:pPr>
      <w:bookmarkStart w:id="384" w:name="_Toc88"/>
      <w:r>
        <w:t>الثامن:</w:t>
      </w:r>
      <w:bookmarkEnd w:id="384"/>
    </w:p>
    <w:p>
      <w:pPr>
        <w:pStyle w:val="BookText"/>
      </w:pPr>
      <w:r>
        <w:rPr>
          <w:rFonts w:ascii="IRNazanin" w:hAnsi="IRNazanin" w:eastAsia="IRNazanin" w:cs="IRNazanin"/>
          <w:lang w:bidi="fa-IR"/>
          <w:color w:val="111111"/>
          <w:sz w:val="28"/>
          <w:szCs w:val="28"/>
          <w:rtl/>
        </w:rPr>
        <w:t xml:space="preserve">کونه آیة لمن توسّم .و أراد من تفرّس طرق الخیر و مقاصده فإنّ الإسلام آیة و علامة لذلک المتفرّس،إذ اهتدی بها فقد وقع فی طریق الهدی .</w:t>
      </w:r>
    </w:p>
    <w:p>
      <w:pPr>
        <w:pStyle w:val="Heading6"/>
      </w:pPr>
      <w:bookmarkStart w:id="385" w:name="_Toc89"/>
      <w:r>
        <w:t>التاسع:</w:t>
      </w:r>
      <w:bookmarkEnd w:id="385"/>
    </w:p>
    <w:p>
      <w:pPr>
        <w:pStyle w:val="BookText"/>
      </w:pPr>
      <w:r>
        <w:rPr>
          <w:rFonts w:ascii="IRNazanin" w:hAnsi="IRNazanin" w:eastAsia="IRNazanin" w:cs="IRNazanin"/>
          <w:lang w:bidi="fa-IR"/>
          <w:color w:val="111111"/>
          <w:sz w:val="28"/>
          <w:szCs w:val="28"/>
          <w:rtl/>
        </w:rPr>
        <w:t xml:space="preserve">کونه تبصرة لمن عزم .و أراد من عزم علی أمر قصده فإنّ فی الإسلام تبصرة لکیفیّة فعله علی الوجه الّذی ینبغی .</w:t>
      </w:r>
    </w:p>
    <w:p>
      <w:pPr>
        <w:pStyle w:val="Heading6"/>
      </w:pPr>
      <w:bookmarkStart w:id="386" w:name="_Toc90"/>
      <w:r>
        <w:t>العاشر:</w:t>
      </w:r>
      <w:bookmarkEnd w:id="386"/>
    </w:p>
    <w:p>
      <w:pPr>
        <w:pStyle w:val="BookText"/>
      </w:pPr>
      <w:r>
        <w:rPr>
          <w:rFonts w:ascii="IRNazanin" w:hAnsi="IRNazanin" w:eastAsia="IRNazanin" w:cs="IRNazanin"/>
          <w:lang w:bidi="fa-IR"/>
          <w:color w:val="111111"/>
          <w:sz w:val="28"/>
          <w:szCs w:val="28"/>
          <w:rtl/>
        </w:rPr>
        <w:t xml:space="preserve">کونه عبرة لمن اتّعظ .و ذلک ظاهر فإنّ الإسلام نعم المعبر بنفس المتّعظ إلی حضرة قدس اللّه بما فیه من أحوال القرون الماضیة و تصرّف الزمان بهم .</w:t>
      </w:r>
    </w:p>
    <w:p>
      <w:pPr>
        <w:pStyle w:val="Heading6"/>
      </w:pPr>
      <w:bookmarkStart w:id="387" w:name="_Toc91"/>
      <w:r>
        <w:t>الحادی عشر:</w:t>
      </w:r>
      <w:bookmarkEnd w:id="387"/>
    </w:p>
    <w:p>
      <w:pPr>
        <w:pStyle w:val="BookText"/>
      </w:pPr>
      <w:r>
        <w:rPr>
          <w:rFonts w:ascii="IRNazanin" w:hAnsi="IRNazanin" w:eastAsia="IRNazanin" w:cs="IRNazanin"/>
          <w:lang w:bidi="fa-IR"/>
          <w:color w:val="111111"/>
          <w:sz w:val="28"/>
          <w:szCs w:val="28"/>
          <w:rtl/>
        </w:rPr>
        <w:t xml:space="preserve">مجاز إطلاقا لاسم المسبّب علی السبب  کونه نجاة لمن صدّق الرسول صلّی اللّه علیه و آله و سلم فیما جاء به.فإنّ دخوله فی الإسلام سبب نجاته من سیوف اللّه فی الدنیا و عذابه فی الآخرة،و أطلق علیه اسم النجاة إطلاقا لاسم المسبّب علی السبب .</w:t>
      </w:r>
    </w:p>
    <w:p>
      <w:pPr>
        <w:pStyle w:val="Heading6"/>
      </w:pPr>
      <w:bookmarkStart w:id="388" w:name="_Toc92"/>
      <w:r>
        <w:t>الثانی عشر:</w:t>
      </w:r>
      <w:bookmarkEnd w:id="388"/>
    </w:p>
    <w:p>
      <w:pPr>
        <w:pStyle w:val="BookText"/>
      </w:pPr>
      <w:r>
        <w:rPr>
          <w:rFonts w:ascii="IRNazanin" w:hAnsi="IRNazanin" w:eastAsia="IRNazanin" w:cs="IRNazanin"/>
          <w:lang w:bidi="fa-IR"/>
          <w:color w:val="111111"/>
          <w:sz w:val="28"/>
          <w:szCs w:val="28"/>
          <w:rtl/>
        </w:rPr>
        <w:t xml:space="preserve">کونه ثقة لمن توکّل :أی هو سبب ثقة المتوکّلین علی اللّه لاشتماله علی الوعد الکریم و به یکون استعدادهم للتوکّل .</w:t>
      </w:r>
    </w:p>
    <w:p>
      <w:pPr>
        <w:pStyle w:val="Heading6"/>
      </w:pPr>
      <w:bookmarkStart w:id="389" w:name="_Toc93"/>
      <w:r>
        <w:t>الثالث عشر:</w:t>
      </w:r>
      <w:bookmarkEnd w:id="389"/>
    </w:p>
    <w:p>
      <w:pPr>
        <w:pStyle w:val="BookText"/>
      </w:pPr>
      <w:r>
        <w:rPr>
          <w:rFonts w:ascii="IRNazanin" w:hAnsi="IRNazanin" w:eastAsia="IRNazanin" w:cs="IRNazanin"/>
          <w:lang w:bidi="fa-IR"/>
          <w:color w:val="111111"/>
          <w:sz w:val="28"/>
          <w:szCs w:val="28"/>
          <w:rtl/>
        </w:rPr>
        <w:t xml:space="preserve">کونه راحة لمن فوّض :أی من ترک البحث و الاستقصاء فی الدلائل و تمسّک بأحکام الإسلام و دلائل القرآن و السنّة المتداولة بین أهله و فوّض أمره إلیه استراح بذلک التفویض.و قیل:بل المراد أنّ فیه الندب إلی تفویض</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7049_196357"/>
    <w:bookmarkEnd w:id="29"/>
    <w:p>
      <w:pPr>
        <w:pStyle w:val="BookText"/>
      </w:pPr>
      <w:r>
        <w:rPr>
          <w:rFonts w:ascii="IRNazanin" w:hAnsi="IRNazanin" w:eastAsia="IRNazanin" w:cs="IRNazanin"/>
          <w:lang w:bidi="fa-IR"/>
          <w:color w:val="111111"/>
          <w:sz w:val="28"/>
          <w:szCs w:val="28"/>
          <w:rtl/>
        </w:rPr>
        <w:t xml:space="preserve">الأمور إلی اللّه و علم ما لم یعلم منها و ترک التکلیف به و ذلک راحته،و قیل:بل المراد أنّ المسلم إذا کمل إسلامه و فوّض أمره إلی اللّه کفاه اللّه جمیع اموره و أراحه من الاهتمام بها .</w:t>
      </w:r>
    </w:p>
    <w:p>
      <w:pPr>
        <w:pStyle w:val="Heading6"/>
      </w:pPr>
      <w:bookmarkStart w:id="390" w:name="_Toc94"/>
      <w:r>
        <w:t>الرابع عشر:</w:t>
      </w:r>
      <w:bookmarkEnd w:id="390"/>
    </w:p>
    <w:p>
      <w:pPr>
        <w:pStyle w:val="BookText"/>
      </w:pPr>
      <w:r>
        <w:rPr>
          <w:rFonts w:ascii="IRNazanin" w:hAnsi="IRNazanin" w:eastAsia="IRNazanin" w:cs="IRNazanin"/>
          <w:lang w:bidi="fa-IR"/>
          <w:color w:val="111111"/>
          <w:sz w:val="28"/>
          <w:szCs w:val="28"/>
          <w:rtl/>
        </w:rPr>
        <w:t xml:space="preserve">استعارة  کونه جنّة لمن صبر :أی صبر علی العمل بقواعده و أرکانه، و ظاهر کونه جنّة من عذاب اللّه،و لفظ الجنّة مستعار .</w:t>
      </w:r>
    </w:p>
    <w:p>
      <w:pPr>
        <w:pStyle w:val="Heading6"/>
      </w:pPr>
      <w:bookmarkStart w:id="391" w:name="_Toc95"/>
      <w:r>
        <w:t>الخامس عشر:</w:t>
      </w:r>
      <w:bookmarkEnd w:id="391"/>
    </w:p>
    <w:p>
      <w:pPr>
        <w:pStyle w:val="BookText"/>
      </w:pPr>
      <w:r>
        <w:rPr>
          <w:rFonts w:ascii="IRNazanin" w:hAnsi="IRNazanin" w:eastAsia="IRNazanin" w:cs="IRNazanin"/>
          <w:lang w:bidi="fa-IR"/>
          <w:color w:val="111111"/>
          <w:sz w:val="28"/>
          <w:szCs w:val="28"/>
          <w:rtl/>
        </w:rPr>
        <w:t xml:space="preserve">أبلج المناهج ،و مناهج الإسلام طرقه و أرکانه الّذی یصدق علی من سلکها أنّه مسلم،و هی الإقرار باللّه و رسوله و التصدیق بما ورد به الشریعة کما یفسّره هو به،و ظاهر کونها أنوار واضحة الهدی .</w:t>
      </w:r>
    </w:p>
    <w:p>
      <w:pPr>
        <w:pStyle w:val="Heading6"/>
      </w:pPr>
      <w:bookmarkStart w:id="392" w:name="_Toc96"/>
      <w:r>
        <w:t>السادس عشر:</w:t>
      </w:r>
      <w:bookmarkEnd w:id="392"/>
    </w:p>
    <w:p>
      <w:pPr>
        <w:pStyle w:val="BookText"/>
      </w:pPr>
      <w:r>
        <w:rPr>
          <w:rFonts w:ascii="IRNazanin" w:hAnsi="IRNazanin" w:eastAsia="IRNazanin" w:cs="IRNazanin"/>
          <w:lang w:bidi="fa-IR"/>
          <w:color w:val="111111"/>
          <w:sz w:val="28"/>
          <w:szCs w:val="28"/>
          <w:rtl/>
        </w:rPr>
        <w:t xml:space="preserve">کونه واضح الولایج :واضح البواطن و الأسرار لمن نظر إلیه بعین الاعتبار .</w:t>
      </w:r>
    </w:p>
    <w:p>
      <w:pPr>
        <w:pStyle w:val="Heading6"/>
      </w:pPr>
      <w:bookmarkStart w:id="393" w:name="_Toc97"/>
      <w:r>
        <w:t>السابع عشر:</w:t>
      </w:r>
      <w:bookmarkEnd w:id="393"/>
    </w:p>
    <w:p>
      <w:pPr>
        <w:pStyle w:val="BookText"/>
      </w:pPr>
      <w:r>
        <w:rPr>
          <w:rFonts w:ascii="IRNazanin" w:hAnsi="IRNazanin" w:eastAsia="IRNazanin" w:cs="IRNazanin"/>
          <w:lang w:bidi="fa-IR"/>
          <w:color w:val="111111"/>
          <w:sz w:val="28"/>
          <w:szCs w:val="28"/>
          <w:rtl/>
        </w:rPr>
        <w:t xml:space="preserve">کونه مشرف المنار ،و منار الإسلام الأعمال الصالحات الّتی یقتدی بها السالکون کالعبادات الخمس و نحوها،و ظاهر کونه مشرفة عالیة علی غیرها من العبادات السابقة .</w:t>
      </w:r>
    </w:p>
    <w:p>
      <w:pPr>
        <w:pStyle w:val="Heading6"/>
      </w:pPr>
      <w:bookmarkStart w:id="394" w:name="_Toc98"/>
      <w:r>
        <w:t>الثامن عشر:</w:t>
      </w:r>
      <w:bookmarkEnd w:id="394"/>
    </w:p>
    <w:p>
      <w:pPr>
        <w:pStyle w:val="BookText"/>
      </w:pPr>
      <w:r>
        <w:rPr>
          <w:rFonts w:ascii="IRNazanin" w:hAnsi="IRNazanin" w:eastAsia="IRNazanin" w:cs="IRNazanin"/>
          <w:lang w:bidi="fa-IR"/>
          <w:color w:val="111111"/>
          <w:sz w:val="28"/>
          <w:szCs w:val="28"/>
          <w:rtl/>
        </w:rPr>
        <w:t xml:space="preserve">کونه مشرق الجوادّ .و هو قریب من أبلج المناهج .</w:t>
      </w:r>
    </w:p>
    <w:p>
      <w:pPr>
        <w:pStyle w:val="Heading6"/>
      </w:pPr>
      <w:bookmarkStart w:id="395" w:name="_Toc99"/>
      <w:r>
        <w:t>التاسع عشر:</w:t>
      </w:r>
      <w:bookmarkEnd w:id="395"/>
    </w:p>
    <w:p>
      <w:pPr>
        <w:pStyle w:val="BookText"/>
      </w:pPr>
      <w:r>
        <w:rPr>
          <w:rFonts w:ascii="IRNazanin" w:hAnsi="IRNazanin" w:eastAsia="IRNazanin" w:cs="IRNazanin"/>
          <w:lang w:bidi="fa-IR"/>
          <w:color w:val="111111"/>
          <w:sz w:val="28"/>
          <w:szCs w:val="28"/>
          <w:rtl/>
        </w:rPr>
        <w:t xml:space="preserve">استعارة بالکنایة مرشحة  کونه مضیء المصابیح .و کنّی بها عن علماء الإسلام و أئمّته کنایة بالمستعار،و رشّح بذکر الإضاءة،و کنّی بها عن ظهور العلم عنهم و اقتداء الخلق بهم،و یحتمل أن یرید بالمصابیح أدلّة الإسلام کالکتاب و السنّة .</w:t>
      </w:r>
    </w:p>
    <w:p>
      <w:pPr>
        <w:pStyle w:val="Heading6"/>
      </w:pPr>
      <w:bookmarkStart w:id="396" w:name="_Toc100"/>
      <w:r>
        <w:t>العشرون:</w:t>
      </w:r>
      <w:bookmarkEnd w:id="396"/>
    </w:p>
    <w:p>
      <w:pPr>
        <w:pStyle w:val="BookText"/>
      </w:pPr>
      <w:r>
        <w:rPr>
          <w:rFonts w:ascii="IRNazanin" w:hAnsi="IRNazanin" w:eastAsia="IRNazanin" w:cs="IRNazanin"/>
          <w:lang w:bidi="fa-IR"/>
          <w:color w:val="111111"/>
          <w:sz w:val="28"/>
          <w:szCs w:val="28"/>
          <w:rtl/>
        </w:rPr>
        <w:t xml:space="preserve">استعارة  کونه کریم المضمار ،و مضمار الإسلام الدنیا کما سنذکره،و لا شکّ فی کونها کریمة باعتبار اقتباس الأنوار منها و العبور بها إلی اللّه تعالی،و لفظ المضمار مستعار لها ،و قد سبق بیانه .</w:t>
      </w:r>
    </w:p>
    <w:p>
      <w:pPr>
        <w:pStyle w:val="Heading6"/>
      </w:pPr>
      <w:bookmarkStart w:id="397" w:name="_Toc101"/>
      <w:r>
        <w:t>الحادی و العشرون:</w:t>
      </w:r>
      <w:bookmarkEnd w:id="397"/>
    </w:p>
    <w:p>
      <w:pPr>
        <w:pStyle w:val="BookText"/>
      </w:pPr>
      <w:r>
        <w:rPr>
          <w:rFonts w:ascii="IRNazanin" w:hAnsi="IRNazanin" w:eastAsia="IRNazanin" w:cs="IRNazanin"/>
          <w:lang w:bidi="fa-IR"/>
          <w:color w:val="111111"/>
          <w:sz w:val="28"/>
          <w:szCs w:val="28"/>
          <w:rtl/>
        </w:rPr>
        <w:t xml:space="preserve">کونه رفیع الغایة ،و لمّا کانت غایته الوصول إلی حضرة ربّ العالمین الّتی هی جنّة المأوی لا جرم کان رفیع الغایة.إذ لا غایة أرفع منها و أعلی مرتبة .</w:t>
      </w:r>
    </w:p>
    <w:p>
      <w:pPr>
        <w:pStyle w:val="Heading6"/>
      </w:pPr>
      <w:bookmarkStart w:id="398" w:name="_Toc102"/>
      <w:r>
        <w:t>الثانی و العشرون:</w:t>
      </w:r>
      <w:bookmarkEnd w:id="398"/>
    </w:p>
    <w:p>
      <w:pPr>
        <w:pStyle w:val="BookText"/>
      </w:pPr>
      <w:r>
        <w:rPr>
          <w:rFonts w:ascii="IRNazanin" w:hAnsi="IRNazanin" w:eastAsia="IRNazanin" w:cs="IRNazanin"/>
          <w:lang w:bidi="fa-IR"/>
          <w:color w:val="111111"/>
          <w:sz w:val="28"/>
          <w:szCs w:val="28"/>
          <w:rtl/>
        </w:rPr>
        <w:t xml:space="preserve">استعارة  کونه جامع الحلبة ،و استعار لفظ الحلبة للقیامة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7049_196358"/>
    <w:bookmarkEnd w:id="30"/>
    <w:p>
      <w:pPr>
        <w:pStyle w:val="BookText"/>
      </w:pPr>
      <w:r>
        <w:rPr>
          <w:rFonts w:ascii="IRNazanin" w:hAnsi="IRNazanin" w:eastAsia="IRNazanin" w:cs="IRNazanin"/>
          <w:lang w:bidi="fa-IR"/>
          <w:color w:val="111111"/>
          <w:sz w:val="28"/>
          <w:szCs w:val="28"/>
          <w:rtl/>
        </w:rPr>
        <w:t xml:space="preserve">فإنّها حلبة الإسلام کما سنبیّنه،و وجه الاستعارة کونها محلّ الاجتماع بها للسباق إلی حضرة اللّه الّتی هی الجنّة کاجتماع الخیل للسباق إلی الرهن .</w:t>
      </w:r>
    </w:p>
    <w:p>
      <w:pPr>
        <w:pStyle w:val="Heading6"/>
      </w:pPr>
      <w:bookmarkStart w:id="399" w:name="_Toc103"/>
      <w:r>
        <w:t>الثالث و العشرون:</w:t>
      </w:r>
      <w:bookmarkEnd w:id="399"/>
    </w:p>
    <w:p>
      <w:pPr>
        <w:pStyle w:val="BookText"/>
      </w:pPr>
      <w:r>
        <w:rPr>
          <w:rFonts w:ascii="IRNazanin" w:hAnsi="IRNazanin" w:eastAsia="IRNazanin" w:cs="IRNazanin"/>
          <w:lang w:bidi="fa-IR"/>
          <w:color w:val="111111"/>
          <w:sz w:val="28"/>
          <w:szCs w:val="28"/>
          <w:rtl/>
        </w:rPr>
        <w:t xml:space="preserve">کونه متنافس السبقة ،و لمّا کانت سبقته الجنّة کانت أشرف ما یتنافس فیها .</w:t>
      </w:r>
    </w:p>
    <w:p>
      <w:pPr>
        <w:pStyle w:val="Heading6"/>
      </w:pPr>
      <w:bookmarkStart w:id="400" w:name="_Toc104"/>
      <w:r>
        <w:t>الرابع و العشرون:</w:t>
      </w:r>
      <w:bookmarkEnd w:id="400"/>
    </w:p>
    <w:p>
      <w:pPr>
        <w:pStyle w:val="BookText"/>
      </w:pPr>
      <w:r>
        <w:rPr>
          <w:rFonts w:ascii="IRNazanin" w:hAnsi="IRNazanin" w:eastAsia="IRNazanin" w:cs="IRNazanin"/>
          <w:lang w:bidi="fa-IR"/>
          <w:color w:val="111111"/>
          <w:sz w:val="28"/>
          <w:szCs w:val="28"/>
          <w:rtl/>
        </w:rPr>
        <w:t xml:space="preserve">استعارة  کونه شریف الفرسان ،و استعار لفظ الفرسان لعلمائه الّذین هم فرسان العلوم و رجالها ملاحظة لشبههم بالفرس الجواد الّذی یجاری راکبه .</w:t>
      </w:r>
    </w:p>
    <w:p>
      <w:pPr>
        <w:pStyle w:val="Heading6"/>
      </w:pPr>
      <w:bookmarkStart w:id="401" w:name="_Toc105"/>
      <w:r>
        <w:t>الخامس و العشرون:</w:t>
      </w:r>
      <w:bookmarkEnd w:id="401"/>
    </w:p>
    <w:p>
      <w:pPr>
        <w:pStyle w:val="BookText"/>
      </w:pPr>
      <w:r>
        <w:rPr>
          <w:rFonts w:ascii="IRNazanin" w:hAnsi="IRNazanin" w:eastAsia="IRNazanin" w:cs="IRNazanin"/>
          <w:lang w:bidi="fa-IR"/>
          <w:color w:val="111111"/>
          <w:sz w:val="28"/>
          <w:szCs w:val="28"/>
          <w:rtl/>
        </w:rPr>
        <w:t xml:space="preserve">التصدیق منهاجه ،و هی إلی آخره تفسیر لما اهمل تفسیره من منهاجه و مناره و غایته و مضماره و حلبته و سبقته،و إنّما جعل الموت غایة:</w:t>
      </w:r>
    </w:p>
    <w:p>
      <w:pPr>
        <w:pStyle w:val="BookText"/>
      </w:pPr>
      <w:r>
        <w:rPr>
          <w:rFonts w:ascii="IRNazanin" w:hAnsi="IRNazanin" w:eastAsia="IRNazanin" w:cs="IRNazanin"/>
          <w:lang w:bidi="fa-IR"/>
          <w:color w:val="111111"/>
          <w:sz w:val="28"/>
          <w:szCs w:val="28"/>
          <w:rtl/>
        </w:rPr>
        <w:t xml:space="preserve">أی الغایة القریبة الّتی هی باب الوصول إلی اللّه تعالی،و یحتمل أن یرید بالموت موت الشهوات فإنّها غایة قریبة للإسلام أیضا ،و کذلک استعارة استعار لفظ السبقة للجنّة لکونها الثمرة المطلوبة و الغایة من الدین کما أنّ السبقة غایة سعی المتراهنین .</w:t>
      </w:r>
    </w:p>
    <w:p>
      <w:pPr>
        <w:pStyle w:val="Heading4"/>
      </w:pPr>
      <w:bookmarkStart w:id="402" w:name="_Toc106"/>
      <w:r>
        <w:t>القسم الثانی منها فی ذکر النبی صلّی اللّه علیه و آله و سلم:</w:t>
      </w:r>
      <w:bookmarkEnd w:id="402"/>
    </w:p>
    <w:p>
      <w:pPr>
        <w:pStyle w:val="Heading5"/>
      </w:pPr>
      <w:bookmarkStart w:id="403" w:name="_Toc107"/>
      <w:r>
        <w:t>اشارة</w:t>
      </w:r>
      <w:bookmarkEnd w:id="403"/>
    </w:p>
    <w:p>
      <w:pPr>
        <w:pStyle w:val="BookText"/>
      </w:pPr>
      <w:r>
        <w:rPr>
          <w:rFonts w:ascii="Amiri" w:hAnsi="Amiri" w:eastAsia="Amiri" w:cs="Amiri"/>
          <w:lang w:bidi="ar-SA"/>
          <w:color w:val="111111"/>
          <w:sz w:val="28"/>
          <w:szCs w:val="28"/>
          <w:rtl/>
        </w:rPr>
        <w:t xml:space="preserve">حَتَّی أَوْرَی قَبَساً لِقَابِسٍ- وَ أَنَارَ عَلَماً لِحَابِسٍ- فَهُوَ أَمِینُکَ الْمَأْمُونُ- وَ شَهِیدُکَ یَوْمَ الدِّینِ- وَ بَعِیثُکَ نِعْمَةً وَ رَسُولُکَ بِالْحَقِّ رَحْمَةً- اللَّهُمَّ اقْسِمْ لَهُ مَقْسَماً مِنْ عَدْلِکَ- وَ اجْزِهِ مُضَعَّفَاتِ الْخَیْرِ مِنْ فَضْلِکَ- اللَّهُمَّ أَعْلِ عَلَی بِنَاءِ الْبَانِینَ بِنَاءَهُ- وَ أَکْرِمْ لَدَیْکَ نُزُلَهُ- وَ شَرِّفْ عِنْدَکَ مَنْزِلَهُ- وَ آتِهِ الْوَسِیلَةَ وَ أَعْطِهِ السَّنَاءَ وَ الْفَضِیلَةَ- وَ احْشُرْنَا فِی زُمْرَتِهِ- غَیْرَ خَزَایَا وَ لاَ نَادِمِینَ- وَ لاَ نَاکِبِینَ وَ لاَ نَاکِثِینَ- وَ لاَ ضَالِّینَ وَ لاَ مُضِلِّینَ وَ لاَ مَفْتُونِینَ  قال الشریف:و قد مضی هذا الکلام فیما تقدم،إلا أننا کررناه ههنا لما فی الروایتین من الاختلاف.</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7049_196359"/>
    <w:bookmarkEnd w:id="31"/>
    <w:p>
      <w:pPr>
        <w:pStyle w:val="Heading5"/>
      </w:pPr>
      <w:bookmarkStart w:id="404" w:name="_Toc108"/>
      <w:r>
        <w:t>اللغة</w:t>
      </w:r>
      <w:bookmarkEnd w:id="404"/>
    </w:p>
    <w:p>
      <w:pPr>
        <w:pStyle w:val="BookText"/>
      </w:pPr>
      <w:r>
        <w:rPr>
          <w:rFonts w:ascii="IRNazanin" w:hAnsi="IRNazanin" w:eastAsia="IRNazanin" w:cs="IRNazanin"/>
          <w:lang w:bidi="fa-IR"/>
          <w:color w:val="111111"/>
          <w:sz w:val="28"/>
          <w:szCs w:val="28"/>
          <w:rtl/>
        </w:rPr>
        <w:t xml:space="preserve">أقول: القبس: الشعلة .و أوری: أشعل .و الحابس: الواقف بالمکان .</w:t>
      </w:r>
    </w:p>
    <w:p>
      <w:pPr>
        <w:pStyle w:val="BookText"/>
      </w:pPr>
      <w:r>
        <w:rPr>
          <w:rFonts w:ascii="IRNazanin" w:hAnsi="IRNazanin" w:eastAsia="IRNazanin" w:cs="IRNazanin"/>
          <w:lang w:bidi="fa-IR"/>
          <w:color w:val="111111"/>
          <w:sz w:val="28"/>
          <w:szCs w:val="28"/>
          <w:rtl/>
        </w:rPr>
        <w:t xml:space="preserve">و النزل: ما یهیّأ للنزیل من ضیافة و نحوها .و السناء: الرفعة .و الزمرة: الجماعة من الناس .و الناکب: المنحرف من الطریق .</w:t>
      </w:r>
    </w:p>
    <w:p>
      <w:pPr>
        <w:pStyle w:val="Heading5"/>
      </w:pPr>
      <w:bookmarkStart w:id="405" w:name="_Toc109"/>
      <w:r>
        <w:t>المعنی</w:t>
      </w:r>
      <w:bookmarkEnd w:id="405"/>
    </w:p>
    <w:p>
      <w:pPr>
        <w:pStyle w:val="Heading6"/>
      </w:pPr>
      <w:bookmarkStart w:id="406" w:name="_Toc110"/>
      <w:r>
        <w:t>فقوله:حتّی أوری.إلی قوله:لحابس .</w:t>
      </w:r>
      <w:bookmarkEnd w:id="406"/>
    </w:p>
    <w:p>
      <w:pPr>
        <w:pStyle w:val="BookText"/>
      </w:pPr>
      <w:r>
        <w:rPr>
          <w:rFonts w:ascii="IRNazanin" w:hAnsi="IRNazanin" w:eastAsia="IRNazanin" w:cs="IRNazanin"/>
          <w:lang w:bidi="fa-IR"/>
          <w:color w:val="111111"/>
          <w:sz w:val="28"/>
          <w:szCs w:val="28"/>
          <w:rtl/>
        </w:rPr>
        <w:t xml:space="preserve">فقوله: حتّی أوری.إلی قوله:لحابس.</w:t>
      </w:r>
    </w:p>
    <w:p>
      <w:pPr>
        <w:pStyle w:val="BookText"/>
      </w:pPr>
      <w:r>
        <w:rPr>
          <w:rFonts w:ascii="IRNazanin" w:hAnsi="IRNazanin" w:eastAsia="IRNazanin" w:cs="IRNazanin"/>
          <w:lang w:bidi="fa-IR"/>
          <w:color w:val="111111"/>
          <w:sz w:val="28"/>
          <w:szCs w:val="28"/>
          <w:rtl/>
        </w:rPr>
        <w:t xml:space="preserve">غایة لکلام مدح فیه النبیّ صلّی اللّه علیه و آله و سلم و ذکر جهاده و اجتهاده فی الدین للغایة المذکورة، استعارة و استعار لفظ القبس لأنوار الدین المشتعلة لتقتبس منها نفوس الخلائق أنوار الهدی،و کذلک استعار لفظ العلم و أسند إلیه تنویره .و یفهم منه أمران:</w:t>
      </w:r>
    </w:p>
    <w:p>
      <w:pPr>
        <w:pStyle w:val="BookText"/>
      </w:pPr>
      <w:r>
        <w:rPr>
          <w:rFonts w:ascii="Amiri" w:hAnsi="Amiri" w:eastAsia="Amiri" w:cs="Amiri"/>
          <w:lang w:bidi="ar-SA"/>
          <w:color w:val="111111"/>
          <w:sz w:val="28"/>
          <w:szCs w:val="28"/>
          <w:rtl/>
        </w:rPr>
        <w:t xml:space="preserve">أحدهما:أنّه أظهر أنوارا جعلها أعلاما یهتدی بها فی سبیل اللّه من حبسته [أجلسته خ]ظلمة الحیرة و الشبهة عن سلوکها فهو واقف علی ساق التحیّر کقوله تعالی «وَ إِذا أَظْلَمَ عَلَیْهِمْ قامُوا»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کنایة و کنّی بتلک الأعلام عن آیات الکتاب و السنن.</w:t>
      </w:r>
    </w:p>
    <w:p>
      <w:pPr>
        <w:pStyle w:val="BookText"/>
      </w:pPr>
      <w:r>
        <w:rPr>
          <w:rFonts w:ascii="IRNazanin" w:hAnsi="IRNazanin" w:eastAsia="IRNazanin" w:cs="IRNazanin"/>
          <w:lang w:bidi="fa-IR"/>
          <w:color w:val="111111"/>
          <w:sz w:val="28"/>
          <w:szCs w:val="28"/>
          <w:rtl/>
        </w:rPr>
        <w:t xml:space="preserve">الثانی:أن یکون المراد بالأعلام أئمّة الدین،و تنویره لها تنویر قلوبهم بما ظهر عن نفسه القدسیّة من الکمالات و العلوم.</w:t>
      </w:r>
    </w:p>
    <w:p>
      <w:pPr>
        <w:pStyle w:val="Heading6"/>
      </w:pPr>
      <w:bookmarkStart w:id="407" w:name="_Toc111"/>
      <w:r>
        <w:t>و قوله:فهو أمینک المأمون .</w:t>
      </w:r>
      <w:bookmarkEnd w:id="407"/>
    </w:p>
    <w:p>
      <w:pPr>
        <w:pStyle w:val="BookText"/>
      </w:pPr>
      <w:r>
        <w:rPr>
          <w:rFonts w:ascii="IRNazanin" w:hAnsi="IRNazanin" w:eastAsia="IRNazanin" w:cs="IRNazanin"/>
          <w:lang w:bidi="fa-IR"/>
          <w:color w:val="111111"/>
          <w:sz w:val="28"/>
          <w:szCs w:val="28"/>
          <w:rtl/>
        </w:rPr>
        <w:t xml:space="preserve">و قوله: فهو أمینک المأمون.</w:t>
      </w:r>
    </w:p>
    <w:p>
      <w:pPr>
        <w:pStyle w:val="BookText"/>
      </w:pPr>
      <w:r>
        <w:rPr>
          <w:rFonts w:ascii="IRNazanin" w:hAnsi="IRNazanin" w:eastAsia="IRNazanin" w:cs="IRNazanin"/>
          <w:lang w:bidi="fa-IR"/>
          <w:color w:val="111111"/>
          <w:sz w:val="28"/>
          <w:szCs w:val="28"/>
          <w:rtl/>
        </w:rPr>
        <w:t xml:space="preserve">أی علی وحیک ، و شهیدک یوم الدین :أی علی خلقک ، و بعیثک نعمة :أی مبعوثک إلیهم نعمة علیهم بهدایتهم به إلی جنّتک ، و رسولک بالحقّ رحمة لعبادک أن یقعوا فی مهاوی الهلاک بسخطک «وَ ما أَرْسَلْناکَ إِلاّ رَحْمَةً لِلْعالَمِینَ »   ثمّ أردفه بالدعاء له صلّی اللّه علیه و آله و سلم فدعا اللّه أن یقسم له مقسما من عدله،و لمّا کان مقتضی عدل اللّه أن یبلغ نفسا هی محلّ الرسالة أقصی ما استعدّت له من درجات الکمال و یعدّها بذلک لکمال أعلی،دعا له أن یقسم له نصیبا وافرا من عدله یعدّه به للدرجات من رتب الوصول الغیر المتناهیة.</w:t>
      </w:r>
    </w:p>
    <w:p>
      <w:pPr>
        <w:pStyle w:val="Heading6"/>
      </w:pPr>
      <w:bookmarkStart w:id="408" w:name="_Toc112"/>
      <w:r>
        <w:t>و قوله:و اجزه مضاعفات الخیر من فضلک .</w:t>
      </w:r>
      <w:bookmarkEnd w:id="408"/>
    </w:p>
    <w:p>
      <w:pPr>
        <w:pStyle w:val="BookText"/>
      </w:pPr>
      <w:r>
        <w:rPr>
          <w:rFonts w:ascii="IRNazanin" w:hAnsi="IRNazanin" w:eastAsia="IRNazanin" w:cs="IRNazanin"/>
          <w:lang w:bidi="fa-IR"/>
          <w:color w:val="111111"/>
          <w:sz w:val="28"/>
          <w:szCs w:val="28"/>
          <w:rtl/>
        </w:rPr>
        <w:t xml:space="preserve">و قوله: و اجزه مضاعفات الخیر من فضلک.</w:t>
      </w:r>
    </w:p>
    <w:p>
      <w:pPr>
        <w:pStyle w:val="BookText"/>
      </w:pPr>
      <w:r>
        <w:rPr>
          <w:rFonts w:ascii="IRNazanin" w:hAnsi="IRNazanin" w:eastAsia="IRNazanin" w:cs="IRNazanin"/>
          <w:lang w:bidi="fa-IR"/>
          <w:color w:val="111111"/>
          <w:sz w:val="28"/>
          <w:szCs w:val="28"/>
          <w:rtl/>
        </w:rPr>
        <w:t xml:space="preserve">لمّا دعا له بما یستحقّه زاد علی ذلک فدعا له بأن یتفضّل علیه بزیادة من فضله فیضاعف له ما یستحقّه من الخیرات.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7049_196360"/>
    <w:bookmarkEnd w:id="32"/>
    <w:p>
      <w:pPr>
        <w:pStyle w:val="Heading6"/>
      </w:pPr>
      <w:bookmarkStart w:id="409" w:name="_Toc113"/>
      <w:r>
        <w:t>و قوله:اللّهمّ أعل علی بناء البانین بنائه .</w:t>
      </w:r>
      <w:bookmarkEnd w:id="409"/>
    </w:p>
    <w:p>
      <w:pPr>
        <w:pStyle w:val="BookText"/>
      </w:pPr>
      <w:r>
        <w:rPr>
          <w:rFonts w:ascii="IRNazanin" w:hAnsi="IRNazanin" w:eastAsia="IRNazanin" w:cs="IRNazanin"/>
          <w:lang w:bidi="fa-IR"/>
          <w:color w:val="111111"/>
          <w:sz w:val="28"/>
          <w:szCs w:val="28"/>
          <w:rtl/>
        </w:rPr>
        <w:t xml:space="preserve">و استعارة قوله: اللّهمّ أعل علی بناء البانین بنائه.</w:t>
      </w:r>
    </w:p>
    <w:p>
      <w:pPr>
        <w:pStyle w:val="BookText"/>
      </w:pPr>
      <w:r>
        <w:rPr>
          <w:rFonts w:ascii="IRNazanin" w:hAnsi="IRNazanin" w:eastAsia="IRNazanin" w:cs="IRNazanin"/>
          <w:lang w:bidi="fa-IR"/>
          <w:color w:val="111111"/>
          <w:sz w:val="28"/>
          <w:szCs w:val="28"/>
          <w:rtl/>
        </w:rPr>
        <w:t xml:space="preserve">دعاء لیشیّد ما بناه من قواعد الدین علی سائر بناء البانین للشرائع من الرسل قبله،و أراد ما بناه لنفسه من مراتب الکمال،و لفظ البناء مستعار .ثمّ دعا أن یکرم لدیه ما هیّأه له من الثواب الجزیل و أن یشرّف مقامه فی حضرة قدسه و أن یؤتیه ما یتوسّل به إلیه و یقرّ به منه،و هو أن یکمّل استعداده لما هو أتمّ القوّة علی الوصول إلیه ،و أن یعطیه الرفعة و یشرّفه بالفضیلة التامّة ،و أن یحشره فی زمرته علی أحوال:</w:t>
      </w:r>
    </w:p>
    <w:p>
      <w:pPr>
        <w:pStyle w:val="BookText"/>
      </w:pPr>
      <w:r>
        <w:rPr>
          <w:rFonts w:ascii="IRNazanin" w:hAnsi="IRNazanin" w:eastAsia="IRNazanin" w:cs="IRNazanin"/>
          <w:lang w:bidi="fa-IR"/>
          <w:color w:val="111111"/>
          <w:sz w:val="28"/>
          <w:szCs w:val="28"/>
          <w:rtl/>
        </w:rPr>
        <w:t xml:space="preserve">غیر خازین:أی بقبائح الذنوب ،و لا نادمین علی التفریط فی جنب اللّه و التقصیر فی العمل بطاعته ،و لا ناکبین منحرفین عن سبیله إلی أحد طرفی التفریط و الإفراط ، و لا ناکثین لعهوده و مواثیقه الّتی واثق بها خلقه أن یعبدوه و یخلصوا له الدین ،و لا ضالّین عن سواء السبیل العدل ،و لا مفتونین بشبهات الأباطیل.و باللّه التوفیق.</w:t>
      </w:r>
    </w:p>
    <w:p>
      <w:pPr>
        <w:pStyle w:val="Heading4"/>
      </w:pPr>
      <w:bookmarkStart w:id="410" w:name="_Toc114"/>
      <w:r>
        <w:t>القسم الثالث و منها فی خطاب أصحابه:</w:t>
      </w:r>
      <w:bookmarkEnd w:id="410"/>
    </w:p>
    <w:p>
      <w:pPr>
        <w:pStyle w:val="Heading5"/>
      </w:pPr>
      <w:bookmarkStart w:id="411" w:name="_Toc115"/>
      <w:r>
        <w:t>اشارة</w:t>
      </w:r>
      <w:bookmarkEnd w:id="411"/>
    </w:p>
    <w:p>
      <w:pPr>
        <w:pStyle w:val="BookText"/>
      </w:pPr>
      <w:r>
        <w:rPr>
          <w:rFonts w:ascii="Amiri" w:hAnsi="Amiri" w:eastAsia="Amiri" w:cs="Amiri"/>
          <w:lang w:bidi="ar-SA"/>
          <w:color w:val="111111"/>
          <w:sz w:val="28"/>
          <w:szCs w:val="28"/>
          <w:rtl/>
        </w:rPr>
        <w:t xml:space="preserve">وَ قَدْ بَلَغْتُمْ مِنْ کَرَامَةِ اللَّهِ تَعَالَی لَکُمْ- مَنْزِلَةً تُکْرَمُ بِهَا إِمَاؤُکُمْ- وَ تُوصَلُ بِهَا جِیرَانُکُمْ- وَ یُعَظِّمُکُمْ مَنْ لاَ فَضْلَ لَکُمْ عَلَیْهِ- وَ لاَ یَدَ لَکُمْ عِنْدَهُ- وَ یَهَابُکُمْ مَنْ لاَ یَخَافُ لَکُمْ سَطْوَةً- وَ لاَ لَکُمْ عَلَیْهِ إِمْرَةٌ- وَ قَدْ تَرَوْنَ عُهُودَ اللَّهِ مَنْقُوضَةً فَلاَ تَغْضَبُونَ- وَ أَنْتُمْ لِنَقْضِ ذِمَمِ آبَائِکُمْ تَأْنَفُونَ- وَ کَانَتْ أُمُورُ اللَّهِ عَلَیْکُمْ تَرِدُ- وَ عَنْکُمْ تَصْدُرُ وَ إِلَیْکُمْ تَرْجِعُ- فَمَکَّنْتُمُ الظَّلَمَةَ مِنْ مَنْزِلَتِکُمْ- وَ أَلْقَیْتُمْ إِلَیْهِمْ أَزِمَّتَکُمْ- وَ أَسْلَمْتُمْ أُمُورَ اللَّهِ فِی أَیْدِیهِمْ- یَعْمَلُونَ بِالشُّبُهَاتِ- وَ یَسِیرُونَ فِی الشَّهَوَاتِ- وَ ایْمُ اللَّهِ لَوْ فَرَّقُوکُمْ تَحْتَ کُلِّ کَوْکَبٍ- لَجَمَعَکُمُ اللَّهُ لِشَرِّ یَوْمٍ لَهُمْ</w:t>
      </w:r>
    </w:p>
    <w:p>
      <w:pPr>
        <w:pStyle w:val="Heading5"/>
      </w:pPr>
      <w:bookmarkStart w:id="412" w:name="_Toc116"/>
      <w:r>
        <w:t>المعنی</w:t>
      </w:r>
      <w:bookmarkEnd w:id="412"/>
    </w:p>
    <w:p>
      <w:pPr>
        <w:pStyle w:val="BookText"/>
      </w:pPr>
      <w:r>
        <w:rPr>
          <w:rFonts w:ascii="IRNazanin" w:hAnsi="IRNazanin" w:eastAsia="IRNazanin" w:cs="IRNazanin"/>
          <w:lang w:bidi="fa-IR"/>
          <w:color w:val="111111"/>
          <w:sz w:val="28"/>
          <w:szCs w:val="28"/>
          <w:rtl/>
        </w:rPr>
        <w:t xml:space="preserve">أقول:صدّر هذا الفصل بتذکیرهم المنزلة الّتی أکرمهم اللّه بها من الإسلام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الهدایة للإیمان و ما فی تلک المنزلة من الفضل حتّی عمّت حرمتها إمائهم و جیرانهم و إن کانوا غیر مسلمین ،و عظّمهم من لا فضل لهم علیه و لا ید لهم عنده،و هابهم من لا یخاف سطوتهم.و ظاهر أنّ سبب ذلک کلّه هو کرامة اللّه لهم بالإسلام و الهدایة للإیمان .ثمّ لمّا قرّر نعمة اللّه علیهم أردف ذلک بالتوبیخ لهم علی اتتقصیر فی أداء واجب حقّه، و أشار إلی ارتکابهم لبعض مسبّبات کفران نعمته و هو عدم إنکارهم لما یرون من نقض عهود اللّه و سکوتهم علیها و عدم غضبهم منها کالراضین بذلک،و أراد بذلک بغی البغاة و خروج الخوارج و سائر المنکرات الّتی وقعت من أهل الشام و غیرهم،خالفوا فیها أمر اللّه و نکثوا بیعته الّتی هی عهد من عهود اللّه علیهم فإنّ السکوت علی مثل ذلک مع التمکّن من إزالته و إنکاره بالجهاد منکرهم راکبوه،و الواو فی قوله:و أنتم للحال:</w:t>
      </w:r>
    </w:p>
    <w:p>
      <w:pPr>
        <w:pStyle w:val="BookText"/>
      </w:pPr>
      <w:r>
        <w:rPr>
          <w:rFonts w:ascii="IRNazanin" w:hAnsi="IRNazanin" w:eastAsia="IRNazanin" w:cs="IRNazanin"/>
          <w:lang w:bidi="fa-IR"/>
          <w:color w:val="111111"/>
          <w:sz w:val="28"/>
          <w:szCs w:val="28"/>
          <w:rtl/>
        </w:rPr>
        <w:t xml:space="preserve">أی و أنتم مع ذلک تأنفون لنقض ذمم آبائکم فکان یجب منکم بطریق الأولی أن تأنفوا لعهود اللّه أن تنقض و ذممه أن تخفر .ثمّ ذکّرهم تقریطهم و تهاونهم فی الأمور الّتی کان اللّه سبحانه فرضها علیهم و جعلهم موردها و مصدرها من امور الإسلام و أحکامه و التسلّط به علی سائر الناس و بکّتهم بتمکینهم الظلمة فی منزلتهم تلک من الإسلام، و أراد بالظلمة معاویة و قومه و بتمکینهم لهم تخاذلهم عنهم و إلقائهم أزمّة الامور إلیهم بذلک، استعارة و لفظ الأزمّة مستعار ،و الامور الّتی سلّموها إلیهم أحوال بلاد الإسلام.کلّ ذلک بالتقصیر عن مجاهدتهم .و عملهم بالشبهات :عملهم علی وفق أوهامهم الفاسدة و آرائهم الباطلة الّتی یتوهّمونها حججا فیما یفعلون ،و سیرهم فی الشهوات :قطع أوقاتهم بالانهماک فی مقتضیات الشهوة .</w:t>
      </w:r>
    </w:p>
    <w:p>
      <w:pPr>
        <w:pStyle w:val="BookText"/>
      </w:pPr>
      <w:r>
        <w:rPr>
          <w:rFonts w:ascii="IRNazanin" w:hAnsi="IRNazanin" w:eastAsia="IRNazanin" w:cs="IRNazanin"/>
          <w:lang w:bidi="fa-IR"/>
          <w:color w:val="111111"/>
          <w:sz w:val="28"/>
          <w:szCs w:val="28"/>
          <w:rtl/>
        </w:rPr>
        <w:t xml:space="preserve">و قوله: و أیم اللّه.إلی آخره.</w:t>
      </w:r>
    </w:p>
    <w:p>
      <w:pPr>
        <w:pStyle w:val="BookText"/>
      </w:pPr>
      <w:r>
        <w:rPr>
          <w:rFonts w:ascii="IRNazanin" w:hAnsi="IRNazanin" w:eastAsia="IRNazanin" w:cs="IRNazanin"/>
          <w:lang w:bidi="fa-IR"/>
          <w:color w:val="111111"/>
          <w:sz w:val="28"/>
          <w:szCs w:val="28"/>
          <w:rtl/>
        </w:rPr>
        <w:t xml:space="preserve">تحذیر لهم و إنذار بما سیکون من بنی امیّة من جمع الناس فی بلائهم و شرورهم و عموم فتنتهم ، کنایة و کنّی بالیوم عن مدّة خلافتهم الّتی کانت شرّ الأوقات علی الإسلام و أهله ،و إنّما نسب التفریق إلیهم و الجمع إلی اللّه تقریرا لما سینزل به قدره من ابتلاء الخلق بهم فإنّهم لو فرّقوهم فی أطراف البلاد لم یغنهم ذلک التفریق عن لحوق قدر اللّه لهم و لم یمنعهم من نزوله بجمیعهم بما یراد لهم من الابتلاء بدولة بنی امیّة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7049_196362"/>
    <w:bookmarkEnd w:id="33"/>
    <w:p>
      <w:pPr>
        <w:pStyle w:val="BookText"/>
      </w:pPr>
      <w:r>
        <w:rPr>
          <w:rFonts w:ascii="IRNazanin" w:hAnsi="IRNazanin" w:eastAsia="IRNazanin" w:cs="IRNazanin"/>
          <w:lang w:bidi="fa-IR"/>
          <w:color w:val="111111"/>
          <w:sz w:val="28"/>
          <w:szCs w:val="28"/>
          <w:rtl/>
        </w:rPr>
        <w:t xml:space="preserve">و شرورها،و أحوال دولتهم مع الخلق خصوصا الصالحین من عباد اللّه ظاهرة.و باللّه العصمة و التوفیق</w:t>
      </w:r>
    </w:p>
    <w:p>
      <w:pPr>
        <w:pStyle w:val="Heading3"/>
      </w:pPr>
      <w:bookmarkStart w:id="413" w:name="_Toc117"/>
      <w:r>
        <w:t>104-و من خطبة له علیه السّلام</w:t>
      </w:r>
      <w:bookmarkEnd w:id="413"/>
    </w:p>
    <w:p>
      <w:pPr>
        <w:pStyle w:val="Heading4"/>
      </w:pPr>
      <w:bookmarkStart w:id="414" w:name="_Toc118"/>
      <w:r>
        <w:t>اشارة</w:t>
      </w:r>
      <w:bookmarkEnd w:id="414"/>
    </w:p>
    <w:p>
      <w:pPr>
        <w:pStyle w:val="BookText"/>
      </w:pPr>
      <w:r>
        <w:rPr>
          <w:rFonts w:ascii="Amiri" w:hAnsi="Amiri" w:eastAsia="Amiri" w:cs="Amiri"/>
          <w:lang w:bidi="ar-SA"/>
          <w:color w:val="111111"/>
          <w:sz w:val="28"/>
          <w:szCs w:val="28"/>
          <w:rtl/>
        </w:rPr>
        <w:t xml:space="preserve">وَ قَدْ رَأَیْتُ جَوْلَتَکُمْ- وَ انْحِیَازَکُمْ عَنْ صُفُوفِکُمْ- تَحُوزُکُمُ الْجُفَاةُ الطَّغَامُ- وَ أَعْرَابُ أَهْلِ؟الشَّامِ؟- وَ أَنْتُمْ لَهَامِیمُ الْعَرَبِ- وَ یَآفِیخُ الشَّرَفِ- وَ الْأَنْفُ الْمُقَدَّمُ- وَ السَّنَامُ الْأَعْظَمُ- وَ لَقَدْ شَفَی وَحَاوِحَ صَدْرِی- أَنْ رَأَیْتُکُمْ بِأَخَرَةٍ- تَحُوزُونَهُمْ کَمَا حَازُوکُمْ- وَ تُزِیلُونَهُمْ عَنْ مَوَاقِفِهِمْ کَمَا أَزَالُوکُمْ- حَسّاً بِالنِّصَالِ وَ شَجْراً بِالرِّمَاحِ- تَرْکَبُ أُوْلاَهُمْ- أُخْرَاهُمْ کَالْإِبِلِ الْهِیمِ الْمَطْرُودَةِ- تُرْمَی عَنْ حِیَاضِهَا- وَ تُذَادُ عَنْ مَوَارِدِهَا</w:t>
      </w:r>
    </w:p>
    <w:p>
      <w:pPr>
        <w:pStyle w:val="Heading4"/>
      </w:pPr>
      <w:bookmarkStart w:id="415" w:name="_Toc119"/>
      <w:r>
        <w:t>اللغة</w:t>
      </w:r>
      <w:bookmarkEnd w:id="415"/>
    </w:p>
    <w:p>
      <w:pPr>
        <w:pStyle w:val="BookText"/>
      </w:pPr>
      <w:r>
        <w:rPr>
          <w:rFonts w:ascii="IRNazanin" w:hAnsi="IRNazanin" w:eastAsia="IRNazanin" w:cs="IRNazanin"/>
          <w:lang w:bidi="fa-IR"/>
          <w:color w:val="111111"/>
          <w:sz w:val="28"/>
          <w:szCs w:val="28"/>
          <w:rtl/>
        </w:rPr>
        <w:t xml:space="preserve">أقول: الجولة: الدولة .و انحاز: زلّ .و الطغام: أوغاد الناس .و اللهامیم:</w:t>
      </w:r>
    </w:p>
    <w:p>
      <w:pPr>
        <w:pStyle w:val="BookText"/>
      </w:pPr>
      <w:r>
        <w:rPr>
          <w:rFonts w:ascii="IRNazanin" w:hAnsi="IRNazanin" w:eastAsia="IRNazanin" w:cs="IRNazanin"/>
          <w:lang w:bidi="fa-IR"/>
          <w:color w:val="111111"/>
          <w:sz w:val="28"/>
          <w:szCs w:val="28"/>
          <w:rtl/>
        </w:rPr>
        <w:t xml:space="preserve">جمع لهموم و هو الجواد من الناس .و الیئافیخ: جمع یأفوخ و هو أعلی الدماغ .</w:t>
      </w:r>
    </w:p>
    <w:p>
      <w:pPr>
        <w:pStyle w:val="BookText"/>
      </w:pPr>
      <w:r>
        <w:rPr>
          <w:rFonts w:ascii="IRNazanin" w:hAnsi="IRNazanin" w:eastAsia="IRNazanin" w:cs="IRNazanin"/>
          <w:lang w:bidi="fa-IR"/>
          <w:color w:val="111111"/>
          <w:sz w:val="28"/>
          <w:szCs w:val="28"/>
          <w:rtl/>
        </w:rPr>
        <w:t xml:space="preserve">و الوحاوح: جمع وحوحة و هو صوت فیه بحح یصدر عن المتألّم .و الحسّ: الاستیصال .</w:t>
      </w:r>
    </w:p>
    <w:p>
      <w:pPr>
        <w:pStyle w:val="BookText"/>
      </w:pPr>
      <w:r>
        <w:rPr>
          <w:rFonts w:ascii="IRNazanin" w:hAnsi="IRNazanin" w:eastAsia="IRNazanin" w:cs="IRNazanin"/>
          <w:lang w:bidi="fa-IR"/>
          <w:color w:val="111111"/>
          <w:sz w:val="28"/>
          <w:szCs w:val="28"/>
          <w:rtl/>
        </w:rPr>
        <w:t xml:space="preserve">و النضال: جمع نضل السیف .و الشجر: الطعن .و تذاد: تساق و تطرد .</w:t>
      </w:r>
    </w:p>
    <w:p>
      <w:pPr>
        <w:pStyle w:val="Heading4"/>
      </w:pPr>
      <w:bookmarkStart w:id="416" w:name="_Toc120"/>
      <w:r>
        <w:t>المعنی</w:t>
      </w:r>
      <w:bookmarkEnd w:id="416"/>
    </w:p>
    <w:p>
      <w:pPr>
        <w:pStyle w:val="BookText"/>
      </w:pPr>
      <w:r>
        <w:rPr>
          <w:rFonts w:ascii="IRNazanin" w:hAnsi="IRNazanin" w:eastAsia="IRNazanin" w:cs="IRNazanin"/>
          <w:lang w:bidi="fa-IR"/>
          <w:color w:val="111111"/>
          <w:sz w:val="28"/>
          <w:szCs w:val="28"/>
          <w:rtl/>
        </w:rPr>
        <w:t xml:space="preserve">و فی هذا الفصل تبکیت لأصحابه بانحیازهم عن عدوّهم و تقریع،ثمّ تنحیة و إغراء کیلا یعادوا إلی الفرّ،و ذلک قوله: و قد رأیت.إلی قوله:أهل الشام :</w:t>
      </w:r>
    </w:p>
    <w:p>
      <w:pPr>
        <w:pStyle w:val="BookText"/>
      </w:pPr>
      <w:r>
        <w:rPr>
          <w:rFonts w:ascii="IRNazanin" w:hAnsi="IRNazanin" w:eastAsia="IRNazanin" w:cs="IRNazanin"/>
          <w:lang w:bidi="fa-IR"/>
          <w:color w:val="111111"/>
          <w:sz w:val="28"/>
          <w:szCs w:val="28"/>
          <w:rtl/>
        </w:rPr>
        <w:t xml:space="preserve">أی و قد رأیت تخاذلکم عنهم حتّی حازکم أراذل أهل الشام مع أنّکم أهل الشرف و سادات العرب، استعارة و استعار لفظ الیئافیخ لهم.إذ کانوا بالنسبة إلی العرب فی علوّهم و شرفهم کالیئافیخ بالنسبة إلی الأبدان،و کذلک استعار لفظ الأنف و السنام ،و وجه المشابهة عزّهم و شرفهم کعزّة الأنف و تقدّمه،و حسن الوجه به بالنسبة إلی باقی الأعضاء ،و کعزّة السنام و علوّه بالنسبة إلی باقی أعضاء الجمل .ثمّ أردف ذلک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7049_196363"/>
    <w:bookmarkEnd w:id="34"/>
    <w:p>
      <w:pPr>
        <w:pStyle w:val="BookText"/>
      </w:pPr>
      <w:r>
        <w:rPr>
          <w:rFonts w:ascii="IRNazanin" w:hAnsi="IRNazanin" w:eastAsia="IRNazanin" w:cs="IRNazanin"/>
          <w:lang w:bidi="fa-IR"/>
          <w:color w:val="111111"/>
          <w:sz w:val="28"/>
          <w:szCs w:val="28"/>
          <w:rtl/>
        </w:rPr>
        <w:t xml:space="preserve">التبکیت و التذکیر بالرذیلة بذکر فضیلتهم الّتی ختموا بها و هی حوزهم لعدوّهم بالأخرة کحوزهم لهم أوّلا و إزالتهم عن مواقفهم کما أزالوهم و حسّهم استیصالا و طعنا یرکب مقدّمهم تالیهم،و أوّلهم آخرهم لیثبتوا علی مثل هذه الأفعال فی مثل تلک المواقف،و عدّ ذلک شفاء لوحاوح صدره، کنایة و کنّی بالوحاوح عمّا کان یجده من التألّم بسبب انقهار أصحابه و غلب عدوّهم لهم تشبیه و شبّههم فی تضعضعهم و رکوب بعضهم لبعض مولّین بالإبل العطاش الّتی اجتمعت علی الحیاض لیشرب ثمّ طردت و رمیت عنها بالسهام و ذیدت عمّا وردته فإنّ طردها علی ذلک الاجتماع یوجب لها أن یرکب بعضها بعضا و یقع بعضها علی بعض .و باللّه التوفیق.</w:t>
      </w:r>
    </w:p>
    <w:p>
      <w:pPr>
        <w:pStyle w:val="Heading3"/>
      </w:pPr>
      <w:bookmarkStart w:id="417" w:name="_Toc121"/>
      <w:r>
        <w:t>105-و من خطبة له علیه السّلام</w:t>
      </w:r>
      <w:bookmarkEnd w:id="417"/>
    </w:p>
    <w:p>
      <w:pPr>
        <w:pStyle w:val="Heading4"/>
      </w:pPr>
      <w:bookmarkStart w:id="418" w:name="_Toc122"/>
      <w:r>
        <w:t>اشارة</w:t>
      </w:r>
      <w:bookmarkEnd w:id="418"/>
    </w:p>
    <w:p>
      <w:pPr>
        <w:pStyle w:val="BookText"/>
      </w:pPr>
      <w:r>
        <w:rPr>
          <w:rFonts w:ascii="IRNazanin" w:hAnsi="IRNazanin" w:eastAsia="IRNazanin" w:cs="IRNazanin"/>
          <w:lang w:bidi="fa-IR"/>
          <w:color w:val="111111"/>
          <w:sz w:val="28"/>
          <w:szCs w:val="28"/>
          <w:rtl/>
        </w:rPr>
        <w:t xml:space="preserve">و هی من خطب الملاحم</w:t>
      </w:r>
    </w:p>
    <w:p>
      <w:pPr>
        <w:pStyle w:val="Heading4"/>
      </w:pPr>
      <w:bookmarkStart w:id="419" w:name="_Toc123"/>
      <w:r>
        <w:t>القسم الأول</w:t>
      </w:r>
      <w:bookmarkEnd w:id="419"/>
    </w:p>
    <w:p>
      <w:pPr>
        <w:pStyle w:val="Heading5"/>
      </w:pPr>
      <w:bookmarkStart w:id="420" w:name="_Toc124"/>
      <w:r>
        <w:t>اشارة</w:t>
      </w:r>
      <w:bookmarkEnd w:id="420"/>
    </w:p>
    <w:p>
      <w:pPr>
        <w:pStyle w:val="BookText"/>
      </w:pPr>
      <w:r>
        <w:rPr>
          <w:rFonts w:ascii="Amiri" w:hAnsi="Amiri" w:eastAsia="Amiri" w:cs="Amiri"/>
          <w:lang w:bidi="ar-SA"/>
          <w:color w:val="111111"/>
          <w:sz w:val="28"/>
          <w:szCs w:val="28"/>
          <w:rtl/>
        </w:rPr>
        <w:t xml:space="preserve">اَلْحَمْدُ لِلَّهِ الْمُتَجَلِّی لِخَلْقِهِ بِخَلْقِهِ- وَ الظَّاهِرِ لِقُلُوبِهِمْ بِحُجَّتِهِ- خَلَقَ الْخَلْقَ مِنْ غَیْرِ رَوِیَّةٍ- إِذْ کَانَتِ الرَّوِیَّاتُ لاَ تَلِیقُ إِلاَّ بِذَوِی الضَّمَائِرِ- وَ لَیْسَ بِذِی ضَمِیرٍ فِی نَفْسِهِ- خَرَقَ عِلْمُهُ بَاطِنَ غَیْبِ السُّتُرَاتِ- وَ أَحَاطَ بِغُمُوضِ عَقَائِدِ السَّرِیرَاتِ</w:t>
      </w:r>
    </w:p>
    <w:p>
      <w:pPr>
        <w:pStyle w:val="Heading5"/>
      </w:pPr>
      <w:bookmarkStart w:id="421" w:name="_Toc125"/>
      <w:r>
        <w:t>أقول:حمد اللّه تعالی باعتبارات خمسة :</w:t>
      </w:r>
      <w:bookmarkEnd w:id="421"/>
    </w:p>
    <w:p>
      <w:pPr>
        <w:pStyle w:val="Heading6"/>
      </w:pPr>
      <w:bookmarkStart w:id="422" w:name="_Toc126"/>
      <w:r>
        <w:t>أحدها:</w:t>
      </w:r>
      <w:bookmarkEnd w:id="422"/>
    </w:p>
    <w:p>
      <w:pPr>
        <w:pStyle w:val="BookText"/>
      </w:pPr>
      <w:r>
        <w:rPr>
          <w:rFonts w:ascii="IRNazanin" w:hAnsi="IRNazanin" w:eastAsia="IRNazanin" w:cs="IRNazanin"/>
          <w:lang w:bidi="fa-IR"/>
          <w:color w:val="111111"/>
          <w:sz w:val="28"/>
          <w:szCs w:val="28"/>
          <w:rtl/>
        </w:rPr>
        <w:t xml:space="preserve">اعتبار تجلّیه لخلقه بخلقه ،و قد علمت غیر مرّة أنّ تجلّیه یعود إلی إجلاء معرفته من مصنوعاته لقلوب عباده حتّی أشبهت کلّ ذرّة من مخلوقاته مرآة ظهر فیها لهم.فهم یشاهدونه علی قدر قبولهم لمشاهدته و تفاوت تلک المشاهدة بحسب تفاوت أشعّة ابصار بصائرهم.فمنهم من یری الصنیعة أوّلا و الصانع ثانیا،و منهم من یراهما معا،و منهم من یری الصانع أوّلا،و منهم من لا یری مع الصانع غیره .</w:t>
      </w:r>
    </w:p>
    <w:p>
      <w:pPr>
        <w:pStyle w:val="Heading6"/>
      </w:pPr>
      <w:bookmarkStart w:id="423" w:name="_Toc127"/>
      <w:r>
        <w:t>الثانی:</w:t>
      </w:r>
      <w:bookmarkEnd w:id="423"/>
    </w:p>
    <w:p>
      <w:pPr>
        <w:pStyle w:val="BookText"/>
      </w:pPr>
      <w:r>
        <w:rPr>
          <w:rFonts w:ascii="IRNazanin" w:hAnsi="IRNazanin" w:eastAsia="IRNazanin" w:cs="IRNazanin"/>
          <w:lang w:bidi="fa-IR"/>
          <w:color w:val="111111"/>
          <w:sz w:val="28"/>
          <w:szCs w:val="28"/>
          <w:rtl/>
        </w:rPr>
        <w:t xml:space="preserve">الظاهر لقلوبهم بحجّته :أی الواضح وجوده لقلوب منکریه بأوهامهم و ألسنتهم بقیام حجّته علیهم بذلک و هی إحکام الصنع و إتقانه فی أنفسهم و إن احتاجوا إلی تنبیه ما کقوله تعالی «وَ فِی أَنْفُسِکُمْ أَ فَلا تُبْصِرُونَ»   و کذلک فی ملکوت السماوات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7049_196364"/>
    <w:bookmarkEnd w:id="35"/>
    <w:p>
      <w:pPr>
        <w:pStyle w:val="BookText"/>
      </w:pPr>
      <w:r>
        <w:rPr>
          <w:rFonts w:ascii="Amiri" w:hAnsi="Amiri" w:eastAsia="Amiri" w:cs="Amiri"/>
          <w:lang w:bidi="ar-SA"/>
          <w:color w:val="111111"/>
          <w:sz w:val="28"/>
          <w:szCs w:val="28"/>
          <w:rtl/>
        </w:rPr>
        <w:t xml:space="preserve">و الأرض کقوله تعالی «أَ وَ لَمْ یَنْظُرُوا فِی مَلَکُوتِ السَّماواتِ وَ الْأَرْضِ وَ ما خَلَقَ اللّهُ مِنْ شَیْءٍ»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7-183.</w:t>
      </w:r>
    </w:p>
    <w:p>
      <w:pPr>
        <w:pStyle w:val="BookText"/>
      </w:pPr>
      <w:r>
        <w:rPr>
          <w:rFonts w:ascii="Amiri" w:hAnsi="Amiri" w:eastAsia="Amiri" w:cs="Amiri"/>
          <w:lang w:bidi="ar-SA"/>
          <w:color w:val="111111"/>
          <w:sz w:val="28"/>
          <w:szCs w:val="28"/>
          <w:rtl/>
        </w:rPr>
        <w:t xml:space="preserve">الآیة و هو قریب ممّا مرّ .</w:t>
      </w:r>
    </w:p>
    <w:p>
      <w:pPr>
        <w:pStyle w:val="Heading6"/>
      </w:pPr>
      <w:bookmarkStart w:id="424" w:name="_Toc128"/>
      <w:r>
        <w:t>الثالث:</w:t>
      </w:r>
      <w:bookmarkEnd w:id="424"/>
    </w:p>
    <w:p>
      <w:pPr>
        <w:pStyle w:val="BookText"/>
      </w:pPr>
      <w:r>
        <w:rPr>
          <w:rFonts w:ascii="IRNazanin" w:hAnsi="IRNazanin" w:eastAsia="IRNazanin" w:cs="IRNazanin"/>
          <w:lang w:bidi="fa-IR"/>
          <w:color w:val="111111"/>
          <w:sz w:val="28"/>
          <w:szCs w:val="28"/>
          <w:rtl/>
        </w:rPr>
        <w:t xml:space="preserve">خلقه الخلق بلا رویّة و فکر فی کیفیّة خلقه ،و أشار إلی برهان سلب الرویّة عنه بقوله: إذ کانت الرویّات لا تلیق إلاّ بذوی الضمائر :أی بذی قلب و حواسّ بدنیّة.و لیس بذی ضمیر فی نفسه.و القیاس من الشکل الثانی، و ترتیبه کلّ رویة فلذی ضمیر،و لا شیء من واجب الوجود بذی ضمیر.فینتج أنّه لا شیء من الرویّة لواجب الوجود سبحانه.و المقدّمتان جلیّتان ممّا سبق غیر مرّة .</w:t>
      </w:r>
    </w:p>
    <w:p>
      <w:pPr>
        <w:pStyle w:val="Heading6"/>
      </w:pPr>
      <w:bookmarkStart w:id="425" w:name="_Toc129"/>
      <w:r>
        <w:t>الرابع:</w:t>
      </w:r>
      <w:bookmarkEnd w:id="425"/>
    </w:p>
    <w:p>
      <w:pPr>
        <w:pStyle w:val="BookText"/>
      </w:pPr>
      <w:r>
        <w:rPr>
          <w:rFonts w:ascii="IRNazanin" w:hAnsi="IRNazanin" w:eastAsia="IRNazanin" w:cs="IRNazanin"/>
          <w:lang w:bidi="fa-IR"/>
          <w:color w:val="111111"/>
          <w:sz w:val="28"/>
          <w:szCs w:val="28"/>
          <w:rtl/>
        </w:rPr>
        <w:t xml:space="preserve">کون علمه خارقا لباطن غیب السترات ،و هو إشارة إلی نفوذه فی کلّ مستتر و غائب بحیث لا یحجبه ستر و لا یستره حجاب .</w:t>
      </w:r>
    </w:p>
    <w:p>
      <w:pPr>
        <w:pStyle w:val="Heading6"/>
      </w:pPr>
      <w:bookmarkStart w:id="426" w:name="_Toc130"/>
      <w:r>
        <w:t>الخامس:</w:t>
      </w:r>
      <w:bookmarkEnd w:id="426"/>
    </w:p>
    <w:p>
      <w:pPr>
        <w:pStyle w:val="BookText"/>
      </w:pPr>
      <w:r>
        <w:rPr>
          <w:rFonts w:ascii="Amiri" w:hAnsi="Amiri" w:eastAsia="Amiri" w:cs="Amiri"/>
          <w:lang w:bidi="ar-SA"/>
          <w:color w:val="111111"/>
          <w:sz w:val="28"/>
          <w:szCs w:val="28"/>
          <w:rtl/>
        </w:rPr>
        <w:t xml:space="preserve">کونه محیطا بغموض عقائد السریرات :أی بما دقّ من عقائد أسرار القلوب کقوله تعالی «یَعْلَمُ السِّرَّ وَ أَخْفی»   .</w:t>
      </w:r>
    </w:p>
    <w:p>
      <w:pPr>
        <w:pStyle w:val="Heading4"/>
      </w:pPr>
      <w:bookmarkStart w:id="427" w:name="_Toc131"/>
      <w:r>
        <w:t>القسم الثانی منها فی ذکر النبی صلی اللّه علیه و آله و سلم:</w:t>
      </w:r>
      <w:bookmarkEnd w:id="427"/>
    </w:p>
    <w:p>
      <w:pPr>
        <w:pStyle w:val="Heading5"/>
      </w:pPr>
      <w:bookmarkStart w:id="428" w:name="_Toc132"/>
      <w:r>
        <w:t>اشارة</w:t>
      </w:r>
      <w:bookmarkEnd w:id="428"/>
    </w:p>
    <w:p>
      <w:pPr>
        <w:pStyle w:val="BookText"/>
      </w:pPr>
      <w:r>
        <w:rPr>
          <w:rFonts w:ascii="Amiri" w:hAnsi="Amiri" w:eastAsia="Amiri" w:cs="Amiri"/>
          <w:lang w:bidi="ar-SA"/>
          <w:color w:val="111111"/>
          <w:sz w:val="28"/>
          <w:szCs w:val="28"/>
          <w:rtl/>
        </w:rPr>
        <w:t xml:space="preserve">اِخْتَارَهُ مِنْ شَجَرَةِ الْأَنْبِیَاءِ- وَ مِشْکَاةِ الضِّیَاءِ وَ ذُؤَابَةِ الْعَلْیَاءِ- وَ سُرَّةِ ؟الْبَطْحَاءِ؟ وَ مَصَابِیحِ الظُّلْمَةِ- وَ یَنَابِیعِ الْحِکْمَةِ</w:t>
      </w:r>
    </w:p>
    <w:p>
      <w:pPr>
        <w:pStyle w:val="Heading5"/>
      </w:pPr>
      <w:bookmarkStart w:id="429" w:name="_Toc133"/>
      <w:r>
        <w:t>اللغة</w:t>
      </w:r>
      <w:bookmarkEnd w:id="429"/>
    </w:p>
    <w:p>
      <w:pPr>
        <w:pStyle w:val="BookText"/>
      </w:pPr>
      <w:r>
        <w:rPr>
          <w:rFonts w:ascii="IRNazanin" w:hAnsi="IRNazanin" w:eastAsia="IRNazanin" w:cs="IRNazanin"/>
          <w:lang w:bidi="fa-IR"/>
          <w:color w:val="111111"/>
          <w:sz w:val="28"/>
          <w:szCs w:val="28"/>
          <w:rtl/>
        </w:rPr>
        <w:t xml:space="preserve">أقول: الذؤابة: ما تدلّی من الشعر و نحوه .و بطحاء مکّة: بسیط وادیها .</w:t>
      </w:r>
    </w:p>
    <w:p>
      <w:pPr>
        <w:pStyle w:val="BookText"/>
      </w:pPr>
      <w:r>
        <w:rPr>
          <w:rFonts w:ascii="IRNazanin" w:hAnsi="IRNazanin" w:eastAsia="IRNazanin" w:cs="IRNazanin"/>
          <w:lang w:bidi="fa-IR"/>
          <w:color w:val="111111"/>
          <w:sz w:val="28"/>
          <w:szCs w:val="28"/>
          <w:rtl/>
        </w:rPr>
        <w:t xml:space="preserve">و سرّة الوادی: أشرف موضع فیه .</w:t>
      </w:r>
    </w:p>
    <w:p>
      <w:pPr>
        <w:pStyle w:val="Heading5"/>
      </w:pPr>
      <w:bookmarkStart w:id="430" w:name="_Toc134"/>
      <w:r>
        <w:t>و فی الفصل استعارات :</w:t>
      </w:r>
      <w:bookmarkEnd w:id="430"/>
    </w:p>
    <w:p>
      <w:pPr>
        <w:pStyle w:val="Heading6"/>
      </w:pPr>
      <w:bookmarkStart w:id="431" w:name="_Toc135"/>
      <w:r>
        <w:t>الاولی:</w:t>
      </w:r>
      <w:bookmarkEnd w:id="431"/>
    </w:p>
    <w:p>
      <w:pPr>
        <w:pStyle w:val="BookText"/>
      </w:pPr>
      <w:r>
        <w:rPr>
          <w:rFonts w:ascii="IRNazanin" w:hAnsi="IRNazanin" w:eastAsia="IRNazanin" w:cs="IRNazanin"/>
          <w:lang w:bidi="fa-IR"/>
          <w:color w:val="111111"/>
          <w:sz w:val="28"/>
          <w:szCs w:val="28"/>
          <w:rtl/>
        </w:rPr>
        <w:t xml:space="preserve">استعارة لفظ الشجرة لصنف الأنبیاء علیهم السّلام و وجه المشابهة کون ذلک الصنف ذا ثمر و فروع،ففروعه أشخاص الأنبیاء،و ثمره العلوم و الکمالات النفسانیّة کما أنّ الشجرة ذات غصون و ثمر .</w:t>
      </w:r>
    </w:p>
    <w:p>
      <w:pPr>
        <w:pStyle w:val="Heading6"/>
      </w:pPr>
      <w:bookmarkStart w:id="432" w:name="_Toc136"/>
      <w:r>
        <w:t>الثانیة:</w:t>
      </w:r>
      <w:bookmarkEnd w:id="432"/>
    </w:p>
    <w:p>
      <w:pPr>
        <w:pStyle w:val="BookText"/>
      </w:pPr>
      <w:r>
        <w:rPr>
          <w:rFonts w:ascii="IRNazanin" w:hAnsi="IRNazanin" w:eastAsia="IRNazanin" w:cs="IRNazanin"/>
          <w:lang w:bidi="fa-IR"/>
          <w:color w:val="111111"/>
          <w:sz w:val="28"/>
          <w:szCs w:val="28"/>
          <w:rtl/>
        </w:rPr>
        <w:t xml:space="preserve">استعارة لفظ المشکاة لآل إبراهیم،و وجه المشابهة أنّ هؤلاء قد ظهرت منهم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7049_196365"/>
    <w:bookmarkEnd w:id="36"/>
    <w:p>
      <w:pPr>
        <w:pStyle w:val="BookText"/>
      </w:pPr>
      <w:r>
        <w:rPr>
          <w:rFonts w:ascii="IRNazanin" w:hAnsi="IRNazanin" w:eastAsia="IRNazanin" w:cs="IRNazanin"/>
          <w:lang w:bidi="fa-IR"/>
          <w:color w:val="111111"/>
          <w:sz w:val="28"/>
          <w:szCs w:val="28"/>
          <w:rtl/>
        </w:rPr>
        <w:t xml:space="preserve">الأنبیاء و سطع من بیتهم ضیاء النبوّة و نور الهدایة کما یظهر من نور المصباح من المشکاة .</w:t>
      </w:r>
    </w:p>
    <w:p>
      <w:pPr>
        <w:pStyle w:val="Heading6"/>
      </w:pPr>
      <w:bookmarkStart w:id="433" w:name="_Toc137"/>
      <w:r>
        <w:t>الثالثة:</w:t>
      </w:r>
      <w:bookmarkEnd w:id="433"/>
    </w:p>
    <w:p>
      <w:pPr>
        <w:pStyle w:val="BookText"/>
      </w:pPr>
      <w:r>
        <w:rPr>
          <w:rFonts w:ascii="IRNazanin" w:hAnsi="IRNazanin" w:eastAsia="IRNazanin" w:cs="IRNazanin"/>
          <w:lang w:bidi="fa-IR"/>
          <w:color w:val="111111"/>
          <w:sz w:val="28"/>
          <w:szCs w:val="28"/>
          <w:rtl/>
        </w:rPr>
        <w:t xml:space="preserve">استعارة لفظ الذؤابة .و یشبه أن یشیر به إلی قریش،و وجه المشابهة تدلّیهم فی أغصان الشرف و العلوّ عن آبائهم کتدلّی ذؤابة الشعر عن الرأس .</w:t>
      </w:r>
    </w:p>
    <w:p>
      <w:pPr>
        <w:pStyle w:val="Heading6"/>
      </w:pPr>
      <w:bookmarkStart w:id="434" w:name="_Toc138"/>
      <w:r>
        <w:t>الرابعة:</w:t>
      </w:r>
      <w:bookmarkEnd w:id="434"/>
    </w:p>
    <w:p>
      <w:pPr>
        <w:pStyle w:val="BookText"/>
      </w:pPr>
      <w:r>
        <w:rPr>
          <w:rFonts w:ascii="IRNazanin" w:hAnsi="IRNazanin" w:eastAsia="IRNazanin" w:cs="IRNazanin"/>
          <w:lang w:bidi="fa-IR"/>
          <w:color w:val="111111"/>
          <w:sz w:val="28"/>
          <w:szCs w:val="28"/>
          <w:rtl/>
        </w:rPr>
        <w:t xml:space="preserve">استعارة  سرّة البطحاء ،و أشار به إلی اختیاره من أفضل بیت فی مکّة .</w:t>
      </w:r>
    </w:p>
    <w:p>
      <w:pPr>
        <w:pStyle w:val="Heading6"/>
      </w:pPr>
      <w:bookmarkStart w:id="435" w:name="_Toc139"/>
      <w:r>
        <w:t>الخامسة:</w:t>
      </w:r>
      <w:bookmarkEnd w:id="435"/>
    </w:p>
    <w:p>
      <w:pPr>
        <w:pStyle w:val="BookText"/>
      </w:pPr>
      <w:r>
        <w:rPr>
          <w:rFonts w:ascii="IRNazanin" w:hAnsi="IRNazanin" w:eastAsia="IRNazanin" w:cs="IRNazanin"/>
          <w:lang w:bidi="fa-IR"/>
          <w:color w:val="111111"/>
          <w:sz w:val="28"/>
          <w:szCs w:val="28"/>
          <w:rtl/>
        </w:rPr>
        <w:t xml:space="preserve">استعارة استعارة لفظ المصابیح للأنبیاء أیضا.و وجه المشابهة ظاهر.و قد مرّ غیر مرّة کونهم مصابیح ظلمات الجهل .</w:t>
      </w:r>
    </w:p>
    <w:p>
      <w:pPr>
        <w:pStyle w:val="Heading6"/>
      </w:pPr>
      <w:bookmarkStart w:id="436" w:name="_Toc140"/>
      <w:r>
        <w:t>السادسة:</w:t>
      </w:r>
      <w:bookmarkEnd w:id="436"/>
    </w:p>
    <w:p>
      <w:pPr>
        <w:pStyle w:val="BookText"/>
      </w:pPr>
      <w:r>
        <w:rPr>
          <w:rFonts w:ascii="IRNazanin" w:hAnsi="IRNazanin" w:eastAsia="IRNazanin" w:cs="IRNazanin"/>
          <w:lang w:bidi="fa-IR"/>
          <w:color w:val="111111"/>
          <w:sz w:val="28"/>
          <w:szCs w:val="28"/>
          <w:rtl/>
        </w:rPr>
        <w:t xml:space="preserve">استعارة استعارة لفظ الینابیع ،و وجه المشابهة فیضان العلم و الحکمة عنهم کفیضان الماء عن ینابیعه.</w:t>
      </w:r>
    </w:p>
    <w:p>
      <w:pPr>
        <w:pStyle w:val="Heading4"/>
      </w:pPr>
      <w:bookmarkStart w:id="437" w:name="_Toc141"/>
      <w:r>
        <w:t>القسم الثالث و منها</w:t>
      </w:r>
      <w:bookmarkEnd w:id="437"/>
    </w:p>
    <w:p>
      <w:pPr>
        <w:pStyle w:val="Heading5"/>
      </w:pPr>
      <w:bookmarkStart w:id="438" w:name="_Toc142"/>
      <w:r>
        <w:t>اشارة</w:t>
      </w:r>
      <w:bookmarkEnd w:id="438"/>
    </w:p>
    <w:p>
      <w:pPr>
        <w:pStyle w:val="BookText"/>
      </w:pPr>
      <w:r>
        <w:rPr>
          <w:rFonts w:ascii="Amiri" w:hAnsi="Amiri" w:eastAsia="Amiri" w:cs="Amiri"/>
          <w:lang w:bidi="ar-SA"/>
          <w:color w:val="111111"/>
          <w:sz w:val="28"/>
          <w:szCs w:val="28"/>
          <w:rtl/>
        </w:rPr>
        <w:t xml:space="preserve">طَبِیبٌ دَوَّارٌ بِطِبِّهِ قَدْ أَحْکَمَ مَرَاهِمَهُ- وَ أَحْمَی مَوَاسِمَهُ یَضَعُ ذَلِکَ حَیْثُ الْحَاجَةُ إِلَیْهِ- مِنْ قُلُوبٍ عُمْیٍ وَ آذَانٍ صُمٍّ- وَ أَلْسِنَةٍ بُکْمٍ- مُتَتَبِّعٌ بِدَوَائِهِ مَوَاضِعَ الْغَفْلَةِ- وَ مَوَاطِنَ الْحَیْرَةِ لَمْ یَسْتَضِیئُوا بِأَضْوَاءِ الْحِکْمَةِ- وَ لَمْ یَقْدَحُوا بِزِنَادِ الْعُلُومِ الثَّاقِبَةِ- فَهُمْ فِی ذَلِکَ کَالْأَنْعَامِ السَّائِمَةِ- وَ الصُّخُورِ الْقَاسِیَةِ- قَدِ انْجَابَتِ السَّرَائِرُ لِأَهْلِ الْبَصَائِرِ- وَ وَضَحَتْ مَحَجَّةُ الْحَقِّ لِخَابِطِهَا- وَ أَسْفَرَتِ السَّاعَةُ عَنْ وَجْهِهَا- وَ ظَهَرَتِ الْعَلاَمَةُ لِمُتَوَسِّمِهَا- مَا لِی أَرَاکُمْ أَشْبَاحاً بِلاَ أَرْوَاحٍ- وَ أَرْوَاحاً بِلاَ أَشْبَاحٍ- وَ نُسَّاکاً بِلاَ صَلاَحٍ- وَ تُجَّاراً بِلاَ أَرْبَاحٍ- وَ أَیْقَاظاً نُوَّماً- وَ شُهُوداً غُیَّباً- وَ نَاظِرَةً عَمْیَاءَ- وَ سَامِعَةً صَمَّاءَ- وَ نَاطِقَةً بَکْمَاءَ رَایَةُ ضَلاَلٍ قَدْ قَامَتْ عَلَی قُطْبِهَا- وَ تَفَرَّقَتْ بِشُعَبِهَا- تَکِیلُکُمْ بِصَاعِهَا- وَ تَخْبِطُکُمْ بِبَاعِهَا- قَائِدُهَا خَارِجٌ مِنَ الْمِلَّةِ- قَائِمٌ عَلَی الضَّلَّةِ- فَلاَ یَبْقَی یَوْمَئِذٍ مِنْکُمْ إِلاَّ ثُفَالَةٌ کَثُفَالَةِ الْقِدْرِ- أَوْ نُفَاضَةٌ کَنُفَاضَةِ الْعِکْمِ- تَعْرُکُکُمْ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عَرْکَ الْأَدِیمِ- وَ تَدُوسُکُمْ دَوْسَ الْحَصِیدِ- وَ تَسْتَخْلِصُ الْمُؤْمِنَ مِنْ بَیْنِکُمُ- اسْتِخْلاَصَ الطَّیْرِ الْحَبَّةَ الْبَطِینَةَ- مِنْ بَیْنِ هَزِیلِ الْحَبِّ أَیْنَ تَذْهَبُ بِکُمُ الْمَذَاهِبُ- وَ تَتِیهُ بِکُمُ الْغَیَاهِبُ- وَ تَخْدَعُکُمُ الْکَوَاذِبُ- وَ مِنْ أَیْنَ تُؤْتَوْنَ- وَ أَنَّی تُؤْفَکُونَ- فَ‍ «لِکُلِّ أَجَلٍ کِتابٌ»   - وَ لِکُلِّ غَیْبَةٍ إِیَابٌ- فَاسْتَمِعُوا مِنْ رَبَّانِیِّکُمْ- وَ أَحْضِرُوهُ قُلُوبَکُمْ- وَ اسْتَیْقِظُوا إِنْ هَتَفَ بِکُمْ- وَ لْیَصْدُقْ رَائِدٌ أَهْلَهُ- وَ لْیَجْمَعْ شَمْلَهُ- وَ لْیُحْضِرْ ذِهْنَهُ- فَلَقَدْ فَلَقَ لَکُمُ الْأَمْرَ فَلْقَ الْخَرَزَةِ- وَ قَرَفَهُ قَرْفَ الصَّمْغَةِ فَعِنْدَ ذَلِکَ أَخَذَ الْبَاطِلُ مَآخِذَهُ- وَ رَکِبَ الْجَهْلُ مَرَاکِبَهُ- وَ عَظُمَتِ الطَّاغِیَةُ وَ قَلَّتِ الدَّاعِیَةُ- وَ صَالَ الدَّهْرُ صِیَالَ السَّبُعِ الْعَقُورِ- وَ هَدَرَ فَنِیقُ الْبَاطِلِ بَعْدَ کُظُومٍ- وَ تَوَاخَی النَّاسُ عَلَی الْفُجُورِ- وَ تَهَاجَرُوا عَلَی الدِّینِ- وَ تَحَابُّوا عَلَی الْکَذِبِ- وَ تَبَاغَضُوا عَلَی الصِّدْقِ- فَإِذَا کَانَ ذَلِکَ کَانَ الْوَلَدُ غَیْظاً- وَ الْمَطَرُ قَیْظاً وَ تَفِیضُ اللِّئَامُ فَیْضاً- وَ تَغِیضُ الْکِرَامُ غَیْضاً- وَ کَانَ أَهْلُ ذَلِکَ الزَّمَانِ ذِئَاباً- وَ سَلاَطِینُهُ سِبَاعاً وَ أَوْسَاطُهُ أُکَّالاً- وَ فُقَرَاؤُهُ أَمْوَاتاً وَ غَارَ الصِّدْقُ- وَ فَاضَ الْکَذِبُ- وَ اسْتُعْمِلَتِ الْمَوَدَّةُ بِاللِّسَانِ- وَ تَشَاجَرَ النَّاسُ بِالْقُلُوبِ- وَ صَارَ الْفُسُوقُ نَسَباً- وَ الْعَفَافُ عَجَباً- وَ لُبِسَ الْإِسْلاَمُ لُبْسَ الْفَرْوِ مَقْلُوباً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7049_196367"/>
    <w:bookmarkEnd w:id="37"/>
    <w:p>
      <w:pPr>
        <w:pStyle w:val="Heading5"/>
      </w:pPr>
      <w:bookmarkStart w:id="439" w:name="_Toc143"/>
      <w:r>
        <w:t>اللغة</w:t>
      </w:r>
      <w:bookmarkEnd w:id="439"/>
    </w:p>
    <w:p>
      <w:pPr>
        <w:pStyle w:val="BookText"/>
      </w:pPr>
      <w:r>
        <w:rPr>
          <w:rFonts w:ascii="IRNazanin" w:hAnsi="IRNazanin" w:eastAsia="IRNazanin" w:cs="IRNazanin"/>
          <w:lang w:bidi="fa-IR"/>
          <w:color w:val="111111"/>
          <w:sz w:val="28"/>
          <w:szCs w:val="28"/>
          <w:rtl/>
        </w:rPr>
        <w:t xml:space="preserve">أقول: المواسم: المسامیر الّتی تکوی .و انجابت: انکشفت .و المتوسّم:</w:t>
      </w:r>
    </w:p>
    <w:p>
      <w:pPr>
        <w:pStyle w:val="BookText"/>
      </w:pPr>
      <w:r>
        <w:rPr>
          <w:rFonts w:ascii="IRNazanin" w:hAnsi="IRNazanin" w:eastAsia="IRNazanin" w:cs="IRNazanin"/>
          <w:lang w:bidi="fa-IR"/>
          <w:color w:val="111111"/>
          <w:sz w:val="28"/>
          <w:szCs w:val="28"/>
          <w:rtl/>
        </w:rPr>
        <w:t xml:space="preserve">المتفرّس .و الضلّة: الضلال .و العکم بکسر العین: العدل .و البطینة: الممتلیة .</w:t>
      </w:r>
    </w:p>
    <w:p>
      <w:pPr>
        <w:pStyle w:val="BookText"/>
      </w:pPr>
      <w:r>
        <w:rPr>
          <w:rFonts w:ascii="IRNazanin" w:hAnsi="IRNazanin" w:eastAsia="IRNazanin" w:cs="IRNazanin"/>
          <w:lang w:bidi="fa-IR"/>
          <w:color w:val="111111"/>
          <w:sz w:val="28"/>
          <w:szCs w:val="28"/>
          <w:rtl/>
        </w:rPr>
        <w:t xml:space="preserve">و الغیاهب: الظلم .و تؤفکون: تصرفون .و الفنیق: الفحل المکرم .و کظوم الجمل:</w:t>
      </w:r>
    </w:p>
    <w:p>
      <w:pPr>
        <w:pStyle w:val="BookText"/>
      </w:pPr>
      <w:r>
        <w:rPr>
          <w:rFonts w:ascii="IRNazanin" w:hAnsi="IRNazanin" w:eastAsia="IRNazanin" w:cs="IRNazanin"/>
          <w:lang w:bidi="fa-IR"/>
          <w:color w:val="111111"/>
          <w:sz w:val="28"/>
          <w:szCs w:val="28"/>
          <w:rtl/>
        </w:rPr>
        <w:t xml:space="preserve">سکوته عن الجرّة .</w:t>
      </w:r>
    </w:p>
    <w:p>
      <w:pPr>
        <w:pStyle w:val="Heading5"/>
      </w:pPr>
      <w:bookmarkStart w:id="440" w:name="_Toc144"/>
      <w:r>
        <w:t>المعنی</w:t>
      </w:r>
      <w:bookmarkEnd w:id="440"/>
    </w:p>
    <w:p>
      <w:pPr>
        <w:pStyle w:val="Heading6"/>
      </w:pPr>
      <w:bookmarkStart w:id="441" w:name="_Toc145"/>
      <w:r>
        <w:t>فقوله:طبیب دوّار بطبّه.</w:t>
      </w:r>
      <w:bookmarkEnd w:id="441"/>
    </w:p>
    <w:p>
      <w:pPr>
        <w:pStyle w:val="BookText"/>
      </w:pPr>
      <w:r>
        <w:rPr>
          <w:rFonts w:ascii="IRNazanin" w:hAnsi="IRNazanin" w:eastAsia="IRNazanin" w:cs="IRNazanin"/>
          <w:lang w:bidi="fa-IR"/>
          <w:color w:val="111111"/>
          <w:sz w:val="28"/>
          <w:szCs w:val="28"/>
          <w:rtl/>
        </w:rPr>
        <w:t xml:space="preserve">استعارة بالکنایة فقوله: طبیب دوّار بطبّه.</w:t>
      </w:r>
    </w:p>
    <w:p>
      <w:pPr>
        <w:pStyle w:val="BookText"/>
      </w:pPr>
      <w:r>
        <w:rPr>
          <w:rFonts w:ascii="IRNazanin" w:hAnsi="IRNazanin" w:eastAsia="IRNazanin" w:cs="IRNazanin"/>
          <w:lang w:bidi="fa-IR"/>
          <w:color w:val="111111"/>
          <w:sz w:val="28"/>
          <w:szCs w:val="28"/>
          <w:rtl/>
        </w:rPr>
        <w:t xml:space="preserve">کنایة عن نفسه کنایة بالمستعار فإنّه طبیب مرضی الجهل و رذائل الأخلاق، و کنّی بدورانه بطبّه تعرّضه لعلاج الجهّال من دائهم و نصب نفسه لذلک ، استعارة و استعار لفظ المراهم لما عنده من العلوم و مکارم الأخلاق ،و لفظ المواسم لما یتمکّن منه من إصلاح من لا ینفع فیه الموعظة و التعلیم بالجلد و سائر الحدود.فهو کالطبیب الکامل الّذی یملک المراهم و الأدویة و المکاوی لمن لا ینفع فیه المراهم یضع کلّ واحد من أدویته و مواسمه حیث الحاجة إلیه من قلوب عمی یفتح عماها بإعدادها لقبول أنوار العلم و الهدایة لسلوک سبیل اللّه،و من آذان صمّ یعدّها لقبول المواعظ ، مجاز إطلاقا لاسم الملزوم علی لازمه و تجوّز بلفظ الصمم فی عدم انتفاع النفس بالمواعظة من جهتها فهی کالصمّاء إطلاقا لاسم الملزوم علی لازمه.</w:t>
      </w:r>
    </w:p>
    <w:p>
      <w:pPr>
        <w:pStyle w:val="BookText"/>
      </w:pPr>
      <w:r>
        <w:rPr>
          <w:rFonts w:ascii="IRNazanin" w:hAnsi="IRNazanin" w:eastAsia="IRNazanin" w:cs="IRNazanin"/>
          <w:lang w:bidi="fa-IR"/>
          <w:color w:val="111111"/>
          <w:sz w:val="28"/>
          <w:szCs w:val="28"/>
          <w:rtl/>
        </w:rPr>
        <w:t xml:space="preserve">إذ کان الصمم یستلزم ذلک العدم،و من ألسنة بکم یطلقها بذکر اللّه و الحکمة،و أطلق لفظ البکم مجازا فی عدم المطلوب منها بوجودها و هو التکلّم بما ینبغی فإنّها لفقدها ذلک المطلوب کالبکم .</w:t>
      </w:r>
    </w:p>
    <w:p>
      <w:pPr>
        <w:pStyle w:val="Heading6"/>
      </w:pPr>
      <w:bookmarkStart w:id="442" w:name="_Toc146"/>
      <w:r>
        <w:t>و قوله:متّبع.</w:t>
      </w:r>
      <w:bookmarkEnd w:id="442"/>
    </w:p>
    <w:p>
      <w:pPr>
        <w:pStyle w:val="BookText"/>
      </w:pPr>
      <w:r>
        <w:rPr>
          <w:rFonts w:ascii="Amiri" w:hAnsi="Amiri" w:eastAsia="Amiri" w:cs="Amiri"/>
          <w:lang w:bidi="ar-SA"/>
          <w:color w:val="111111"/>
          <w:sz w:val="28"/>
          <w:szCs w:val="28"/>
          <w:rtl/>
        </w:rPr>
        <w:t xml:space="preserve">و قوله: متّبع .</w:t>
      </w:r>
    </w:p>
    <w:p>
      <w:pPr>
        <w:pStyle w:val="BookText"/>
      </w:pPr>
      <w:r>
        <w:rPr>
          <w:rFonts w:ascii="IRNazanin" w:hAnsi="IRNazanin" w:eastAsia="IRNazanin" w:cs="IRNazanin"/>
          <w:lang w:bidi="fa-IR"/>
          <w:color w:val="111111"/>
          <w:sz w:val="28"/>
          <w:szCs w:val="28"/>
          <w:rtl/>
        </w:rPr>
        <w:t xml:space="preserve">صفة لطبیب، کنایة و مواضع الغفلة و مواطن الحیرة کنایة عن قلوب الجهّال[الجهلة خ] و لذلک أشار إلیهم بأنّهم لم یستضیئوا بأضواء الحکمة :أی لم یکسبوا شیئا من العلوم و الأخلاق و لم یقدحوا بزناد العلوم الثاقبة الّتی تثقب سترات الحجب کما یستخرج بالزناد النار .</w:t>
      </w:r>
    </w:p>
    <w:p>
      <w:pPr>
        <w:pStyle w:val="Heading6"/>
      </w:pPr>
      <w:bookmarkStart w:id="443" w:name="_Toc147"/>
      <w:r>
        <w:t>و قوله:فهم فی ذلک</w:t>
      </w:r>
      <w:bookmarkEnd w:id="443"/>
    </w:p>
    <w:p>
      <w:pPr>
        <w:pStyle w:val="BookText"/>
      </w:pPr>
      <w:r>
        <w:rPr>
          <w:rFonts w:ascii="IRNazanin" w:hAnsi="IRNazanin" w:eastAsia="IRNazanin" w:cs="IRNazanin"/>
          <w:lang w:bidi="fa-IR"/>
          <w:color w:val="111111"/>
          <w:sz w:val="28"/>
          <w:szCs w:val="28"/>
          <w:rtl/>
        </w:rPr>
        <w:t xml:space="preserve">تشبیه و قوله: فهم فی ذلک :أی فی عدم استضاءتهم بأضواء الحکمة کالأنعام السائمة و الصخور القاسیة .و وجه المشابهة بینهم و بین الأنعام استوائهم فی الغفلة و الانخراط فی سلک الشهوة و الغضب دون اعتبار شیء من حظّ العقل و عدم التقیّد به کما لا قید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7049_196368"/>
    <w:bookmarkEnd w:id="38"/>
    <w:p>
      <w:pPr>
        <w:pStyle w:val="BookText"/>
      </w:pPr>
      <w:r>
        <w:rPr>
          <w:rFonts w:ascii="Amiri" w:hAnsi="Amiri" w:eastAsia="Amiri" w:cs="Amiri"/>
          <w:lang w:bidi="ar-SA"/>
          <w:color w:val="111111"/>
          <w:sz w:val="28"/>
          <w:szCs w:val="28"/>
          <w:rtl/>
        </w:rPr>
        <w:t xml:space="preserve">للأنعام السائمة.و بینهم و بین الصخور قساوة قلوبهم و عدم لینها و خشیتها من ذکر اللّه و آیاته کما قال تعالی «ثُمَّ قَسَتْ قُلُوبُکُمْ مِنْ بَعْدِ ذلِکَ فَهِیَ کَالْحِجارَةِ أَوْ أَشَدُّ قَسْوَةً»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2-69.</w:t>
      </w:r>
    </w:p>
    <w:p>
      <w:pPr>
        <w:pStyle w:val="Heading6"/>
      </w:pPr>
      <w:bookmarkStart w:id="444" w:name="_Toc148"/>
      <w:r>
        <w:t>و قوله:قد انجابت السرائر لأهل البصائر .</w:t>
      </w:r>
      <w:bookmarkEnd w:id="444"/>
    </w:p>
    <w:p>
      <w:pPr>
        <w:pStyle w:val="BookText"/>
      </w:pPr>
      <w:r>
        <w:rPr>
          <w:rFonts w:ascii="IRNazanin" w:hAnsi="IRNazanin" w:eastAsia="IRNazanin" w:cs="IRNazanin"/>
          <w:lang w:bidi="fa-IR"/>
          <w:color w:val="111111"/>
          <w:sz w:val="28"/>
          <w:szCs w:val="28"/>
          <w:rtl/>
        </w:rPr>
        <w:t xml:space="preserve">و قوله: قد انجابت السرائر لأهل البصائر.</w:t>
      </w:r>
    </w:p>
    <w:p>
      <w:pPr>
        <w:pStyle w:val="BookText"/>
      </w:pPr>
      <w:r>
        <w:rPr>
          <w:rFonts w:ascii="IRNazanin" w:hAnsi="IRNazanin" w:eastAsia="IRNazanin" w:cs="IRNazanin"/>
          <w:lang w:bidi="fa-IR"/>
          <w:color w:val="111111"/>
          <w:sz w:val="28"/>
          <w:szCs w:val="28"/>
          <w:rtl/>
        </w:rPr>
        <w:t xml:space="preserve">إشارة إلی انکشاف ما یکون بعده لنفسه القدسیّة و لمن تفرّس من اولی التجارب و الفطن السلیمة ممّا یکون من ملوک بنی امیّة و عموم ظلمهم،و یحتمل أن یرید بالسرائر أسرار الشریعة و انکشافها لأهلها.</w:t>
      </w:r>
    </w:p>
    <w:p>
      <w:pPr>
        <w:pStyle w:val="Heading6"/>
      </w:pPr>
      <w:bookmarkStart w:id="445" w:name="_Toc149"/>
      <w:r>
        <w:t>و قوله:و وضحت محجّة الحقّ لخابطها .</w:t>
      </w:r>
      <w:bookmarkEnd w:id="445"/>
    </w:p>
    <w:p>
      <w:pPr>
        <w:pStyle w:val="BookText"/>
      </w:pPr>
      <w:r>
        <w:rPr>
          <w:rFonts w:ascii="Amiri" w:hAnsi="Amiri" w:eastAsia="Amiri" w:cs="Amiri"/>
          <w:lang w:bidi="ar-SA"/>
          <w:color w:val="111111"/>
          <w:sz w:val="28"/>
          <w:szCs w:val="28"/>
          <w:rtl/>
        </w:rPr>
        <w:t xml:space="preserve">و قوله: و وضحت محجّة الحقّ لخابطها.</w:t>
      </w:r>
    </w:p>
    <w:p>
      <w:pPr>
        <w:pStyle w:val="BookText"/>
      </w:pPr>
      <w:r>
        <w:rPr>
          <w:rFonts w:ascii="IRNazanin" w:hAnsi="IRNazanin" w:eastAsia="IRNazanin" w:cs="IRNazanin"/>
          <w:lang w:bidi="fa-IR"/>
          <w:color w:val="111111"/>
          <w:sz w:val="28"/>
          <w:szCs w:val="28"/>
          <w:rtl/>
        </w:rPr>
        <w:t xml:space="preserve">إشارة إلی وضوح الشریعة و بیان طریق اللّه،و فایدة القضیّة الاولی التنبیه علی النظر فی العواقب،و فائدة الثانیة الجذب إلی اتّباع الدین و سلوک سبیل اللّه إذ لا عذر للخابطین فی جهالاتهم بعد وضوح دین اللّه.</w:t>
      </w:r>
    </w:p>
    <w:p>
      <w:pPr>
        <w:pStyle w:val="Heading6"/>
      </w:pPr>
      <w:bookmarkStart w:id="446" w:name="_Toc150"/>
      <w:r>
        <w:t>و قوله:و أسفرت الساعة عن وجهها :</w:t>
      </w:r>
      <w:bookmarkEnd w:id="446"/>
    </w:p>
    <w:p>
      <w:pPr>
        <w:pStyle w:val="BookText"/>
      </w:pPr>
      <w:r>
        <w:rPr>
          <w:rFonts w:ascii="IRNazanin" w:hAnsi="IRNazanin" w:eastAsia="IRNazanin" w:cs="IRNazanin"/>
          <w:lang w:bidi="fa-IR"/>
          <w:color w:val="111111"/>
          <w:sz w:val="28"/>
          <w:szCs w:val="28"/>
          <w:rtl/>
        </w:rPr>
        <w:t xml:space="preserve">کنایة و قوله: و أسفرت الساعة عن وجهها:</w:t>
      </w:r>
    </w:p>
    <w:p>
      <w:pPr>
        <w:pStyle w:val="BookText"/>
      </w:pPr>
      <w:r>
        <w:rPr>
          <w:rFonts w:ascii="IRNazanin" w:hAnsi="IRNazanin" w:eastAsia="IRNazanin" w:cs="IRNazanin"/>
          <w:lang w:bidi="fa-IR"/>
          <w:color w:val="111111"/>
          <w:sz w:val="28"/>
          <w:szCs w:val="28"/>
          <w:rtl/>
        </w:rPr>
        <w:t xml:space="preserve">أی بدت مقبلة،و لمّا کان وجه الشیء أوّل ما یبدو منه و ینظر کنّی به عمّا بدا من أمر الساعة و هو قیام الفتن و إقبالها.</w:t>
      </w:r>
    </w:p>
    <w:p>
      <w:pPr>
        <w:pStyle w:val="Heading6"/>
      </w:pPr>
      <w:bookmarkStart w:id="447" w:name="_Toc151"/>
      <w:r>
        <w:t>و قوله:و ظهرت العلامة لمتوسّمها :</w:t>
      </w:r>
      <w:bookmarkEnd w:id="447"/>
    </w:p>
    <w:p>
      <w:pPr>
        <w:pStyle w:val="BookText"/>
      </w:pPr>
      <w:r>
        <w:rPr>
          <w:rFonts w:ascii="Amiri" w:hAnsi="Amiri" w:eastAsia="Amiri" w:cs="Amiri"/>
          <w:lang w:bidi="ar-SA"/>
          <w:color w:val="111111"/>
          <w:sz w:val="28"/>
          <w:szCs w:val="28"/>
          <w:rtl/>
        </w:rPr>
        <w:t xml:space="preserve">و قوله: و ظهرت العلامة لمتوسّمها:</w:t>
      </w:r>
    </w:p>
    <w:p>
      <w:pPr>
        <w:pStyle w:val="BookText"/>
      </w:pPr>
      <w:r>
        <w:rPr>
          <w:rFonts w:ascii="IRNazanin" w:hAnsi="IRNazanin" w:eastAsia="IRNazanin" w:cs="IRNazanin"/>
          <w:lang w:bidi="fa-IR"/>
          <w:color w:val="111111"/>
          <w:sz w:val="28"/>
          <w:szCs w:val="28"/>
          <w:rtl/>
        </w:rPr>
        <w:t xml:space="preserve">أی علامة قیام الساعة و هی الفتن المتوقّعة المتفرّسة(المتغرّسة خ)من بنی امیّة و من بعدهم،و ذکره لإسفار الساعة و علاماتها تهدید و ترغیب فی العمل لها.</w:t>
      </w:r>
    </w:p>
    <w:p>
      <w:pPr>
        <w:pStyle w:val="Heading6"/>
      </w:pPr>
      <w:bookmarkStart w:id="448" w:name="_Toc152"/>
      <w:r>
        <w:t>و قوله:ما لی أراکم أشباحا بلا أرواح .</w:t>
      </w:r>
      <w:bookmarkEnd w:id="448"/>
    </w:p>
    <w:p>
      <w:pPr>
        <w:pStyle w:val="BookText"/>
      </w:pPr>
      <w:r>
        <w:rPr>
          <w:rFonts w:ascii="IRNazanin" w:hAnsi="IRNazanin" w:eastAsia="IRNazanin" w:cs="IRNazanin"/>
          <w:lang w:bidi="fa-IR"/>
          <w:color w:val="111111"/>
          <w:sz w:val="28"/>
          <w:szCs w:val="28"/>
          <w:rtl/>
        </w:rPr>
        <w:t xml:space="preserve">تشبیه و قوله: ما لی أراکم أشباحا بلا أرواح.</w:t>
      </w:r>
    </w:p>
    <w:p>
      <w:pPr>
        <w:pStyle w:val="BookText"/>
      </w:pPr>
      <w:r>
        <w:rPr>
          <w:rFonts w:ascii="Amiri" w:hAnsi="Amiri" w:eastAsia="Amiri" w:cs="Amiri"/>
          <w:lang w:bidi="ar-SA"/>
          <w:color w:val="111111"/>
          <w:sz w:val="28"/>
          <w:szCs w:val="28"/>
          <w:rtl/>
        </w:rPr>
        <w:t xml:space="preserve">شبّههم فی عدم انتفاعهم بالعقول و عدم تحریک المواعظ و التذکیر لهم بالجمادات الخالیة من الأرواح،کما قال تعالی «کَأَنَّهُمْ خُشُبٌ مُسَنَّدَةٌ»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6"/>
      </w:pPr>
      <w:bookmarkStart w:id="449" w:name="_Toc153"/>
      <w:r>
        <w:t>و قوله:و أرواحا بلا أشباح .</w:t>
      </w:r>
      <w:bookmarkEnd w:id="449"/>
    </w:p>
    <w:p>
      <w:pPr>
        <w:pStyle w:val="BookText"/>
      </w:pPr>
      <w:r>
        <w:rPr>
          <w:rFonts w:ascii="IRNazanin" w:hAnsi="IRNazanin" w:eastAsia="IRNazanin" w:cs="IRNazanin"/>
          <w:lang w:bidi="fa-IR"/>
          <w:color w:val="111111"/>
          <w:sz w:val="28"/>
          <w:szCs w:val="28"/>
          <w:rtl/>
        </w:rPr>
        <w:t xml:space="preserve">و قوله: و أرواحا بلا أشباح.</w:t>
      </w:r>
    </w:p>
    <w:p>
      <w:pPr>
        <w:pStyle w:val="BookText"/>
      </w:pPr>
      <w:r>
        <w:rPr>
          <w:rFonts w:ascii="IRNazanin" w:hAnsi="IRNazanin" w:eastAsia="IRNazanin" w:cs="IRNazanin"/>
          <w:lang w:bidi="fa-IR"/>
          <w:color w:val="111111"/>
          <w:sz w:val="28"/>
          <w:szCs w:val="28"/>
          <w:rtl/>
        </w:rPr>
        <w:t xml:space="preserve">قیل فیه وجوه:الأوّل:أنّ ذلک مع ما قبله إشارة إلی نقصانهم:أی أنّ منهم من هو شبح بلا أرواح کما سبق،و من کان له روح و فهم فلا قوّة له بأمر الحرب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7049_196369"/>
    <w:bookmarkEnd w:id="39"/>
    <w:p>
      <w:pPr>
        <w:pStyle w:val="BookText"/>
      </w:pPr>
      <w:r>
        <w:rPr>
          <w:rFonts w:ascii="IRNazanin" w:hAnsi="IRNazanin" w:eastAsia="IRNazanin" w:cs="IRNazanin"/>
          <w:lang w:bidi="fa-IR"/>
          <w:color w:val="111111"/>
          <w:sz w:val="28"/>
          <w:szCs w:val="28"/>
          <w:rtl/>
        </w:rPr>
        <w:t xml:space="preserve">و لا نهضة معه فهو کروح خلت عن بدن،فهم فی طریق تفریط و إفراط.</w:t>
      </w:r>
    </w:p>
    <w:p>
      <w:pPr>
        <w:pStyle w:val="BookText"/>
      </w:pPr>
      <w:r>
        <w:rPr>
          <w:rFonts w:ascii="IRNazanin" w:hAnsi="IRNazanin" w:eastAsia="IRNazanin" w:cs="IRNazanin"/>
          <w:lang w:bidi="fa-IR"/>
          <w:color w:val="111111"/>
          <w:sz w:val="28"/>
          <w:szCs w:val="28"/>
          <w:rtl/>
        </w:rPr>
        <w:t xml:space="preserve">الثانی:قیل:کنّی بذلک عن عدم نهضة بعضهم إلی الحرب دون بعض إذا دعوا إلیه کما لا یقوم البدن بدون الروح و لا الروح بدون البدن.</w:t>
      </w:r>
    </w:p>
    <w:p>
      <w:pPr>
        <w:pStyle w:val="BookText"/>
      </w:pPr>
      <w:r>
        <w:rPr>
          <w:rFonts w:ascii="IRNazanin" w:hAnsi="IRNazanin" w:eastAsia="IRNazanin" w:cs="IRNazanin"/>
          <w:lang w:bidi="fa-IR"/>
          <w:color w:val="111111"/>
          <w:sz w:val="28"/>
          <w:szCs w:val="28"/>
          <w:rtl/>
        </w:rPr>
        <w:t xml:space="preserve">الثالث:قال بعضهم:أراد أنّهم إن خافوا ذهلت عقولهم و طارت ألبابهم فکانوا کالأجسام بلا أرواح و إن أمنوا ترکوا الاهتمام بامورهم و ضیّعوا الفرص و مصالح الإسلام حتّی کأنّهم فی ذلک أرواح لا تعلّق لها بما یحتاج الأجسام إلیه.</w:t>
      </w:r>
    </w:p>
    <w:p>
      <w:pPr>
        <w:pStyle w:val="Heading6"/>
      </w:pPr>
      <w:bookmarkStart w:id="450" w:name="_Toc154"/>
      <w:r>
        <w:t>قوله:و نسّاکا بلا صلاح .</w:t>
      </w:r>
      <w:bookmarkEnd w:id="450"/>
    </w:p>
    <w:p>
      <w:pPr>
        <w:pStyle w:val="BookText"/>
      </w:pPr>
      <w:r>
        <w:rPr>
          <w:rFonts w:ascii="IRNazanin" w:hAnsi="IRNazanin" w:eastAsia="IRNazanin" w:cs="IRNazanin"/>
          <w:lang w:bidi="fa-IR"/>
          <w:color w:val="111111"/>
          <w:sz w:val="28"/>
          <w:szCs w:val="28"/>
          <w:rtl/>
        </w:rPr>
        <w:t xml:space="preserve">و قوله: و نسّاکا بلا صلاح.</w:t>
      </w:r>
    </w:p>
    <w:p>
      <w:pPr>
        <w:pStyle w:val="BookText"/>
      </w:pPr>
      <w:r>
        <w:rPr>
          <w:rFonts w:ascii="IRNazanin" w:hAnsi="IRNazanin" w:eastAsia="IRNazanin" w:cs="IRNazanin"/>
          <w:lang w:bidi="fa-IR"/>
          <w:color w:val="111111"/>
          <w:sz w:val="28"/>
          <w:szCs w:val="28"/>
          <w:rtl/>
        </w:rPr>
        <w:t xml:space="preserve">إشارة إلی أنّ من تزهّد منهم فزهده ظاهریّ لیس عن صلاح سریرته.و قیل:</w:t>
      </w:r>
    </w:p>
    <w:p>
      <w:pPr>
        <w:pStyle w:val="BookText"/>
      </w:pPr>
      <w:r>
        <w:rPr>
          <w:rFonts w:ascii="IRNazanin" w:hAnsi="IRNazanin" w:eastAsia="IRNazanin" w:cs="IRNazanin"/>
          <w:lang w:bidi="fa-IR"/>
          <w:color w:val="111111"/>
          <w:sz w:val="28"/>
          <w:szCs w:val="28"/>
          <w:rtl/>
        </w:rPr>
        <w:t xml:space="preserve">أراد من تزهّد منهم عن جهل فإنّه و إن عمل إلاّ أنّ أعماله لمّا لم تکن عن علم کانت ضایعة واقعة علی غیر الوجه المرضیّ و المأمور به،کما روی عن الرسول صلّی اللّه علیه و آله و سلم:الزاهد الجاهل مسخرة الشیطان.</w:t>
      </w:r>
    </w:p>
    <w:p>
      <w:pPr>
        <w:pStyle w:val="Heading6"/>
      </w:pPr>
      <w:bookmarkStart w:id="451" w:name="_Toc155"/>
      <w:r>
        <w:t>و قوله:و تجّارا بلا أرباح .</w:t>
      </w:r>
      <w:bookmarkEnd w:id="451"/>
    </w:p>
    <w:p>
      <w:pPr>
        <w:pStyle w:val="BookText"/>
      </w:pPr>
      <w:r>
        <w:rPr>
          <w:rFonts w:ascii="Amiri" w:hAnsi="Amiri" w:eastAsia="Amiri" w:cs="Amiri"/>
          <w:lang w:bidi="ar-SA"/>
          <w:color w:val="111111"/>
          <w:sz w:val="28"/>
          <w:szCs w:val="28"/>
          <w:rtl/>
        </w:rPr>
        <w:t xml:space="preserve">استعارة و قوله: و تجّارا بلا أرباح.</w:t>
      </w:r>
    </w:p>
    <w:p>
      <w:pPr>
        <w:pStyle w:val="BookText"/>
      </w:pPr>
      <w:r>
        <w:rPr>
          <w:rFonts w:ascii="IRNazanin" w:hAnsi="IRNazanin" w:eastAsia="IRNazanin" w:cs="IRNazanin"/>
          <w:lang w:bidi="fa-IR"/>
          <w:color w:val="111111"/>
          <w:sz w:val="28"/>
          <w:szCs w:val="28"/>
          <w:rtl/>
        </w:rPr>
        <w:t xml:space="preserve">إشارة إلی من یتّجر منهم بالأعمال الفاسدة و هو یعتقد کونها قربة إلی اللّه مستلزمة لثوابه و لیس کذلک،و لفظ التجّار و الربح مستعاران،و وجه الاستعارتین ظاهر.</w:t>
      </w:r>
    </w:p>
    <w:p>
      <w:pPr>
        <w:pStyle w:val="Heading6"/>
      </w:pPr>
      <w:bookmarkStart w:id="452" w:name="_Toc156"/>
      <w:r>
        <w:t>و قوله:و أیقاظا نوّما .</w:t>
      </w:r>
      <w:bookmarkEnd w:id="452"/>
    </w:p>
    <w:p>
      <w:pPr>
        <w:pStyle w:val="BookText"/>
      </w:pPr>
      <w:r>
        <w:rPr>
          <w:rFonts w:ascii="IRNazanin" w:hAnsi="IRNazanin" w:eastAsia="IRNazanin" w:cs="IRNazanin"/>
          <w:lang w:bidi="fa-IR"/>
          <w:color w:val="111111"/>
          <w:sz w:val="28"/>
          <w:szCs w:val="28"/>
          <w:rtl/>
        </w:rPr>
        <w:t xml:space="preserve">کنایة و قوله: و أیقاظا نوّما.</w:t>
      </w:r>
    </w:p>
    <w:p>
      <w:pPr>
        <w:pStyle w:val="BookText"/>
      </w:pPr>
      <w:r>
        <w:rPr>
          <w:rFonts w:ascii="IRNazanin" w:hAnsi="IRNazanin" w:eastAsia="IRNazanin" w:cs="IRNazanin"/>
          <w:lang w:bidi="fa-IR"/>
          <w:color w:val="111111"/>
          <w:sz w:val="28"/>
          <w:szCs w:val="28"/>
          <w:rtl/>
        </w:rPr>
        <w:t xml:space="preserve">کنّی بنومهم عن نوم نفوسهم فی مراقد الطبیعة و مماهد الغفلة فهم بهذا الاعتبار أیقاظ العیون نوّم العقول .</w:t>
      </w:r>
    </w:p>
    <w:p>
      <w:pPr>
        <w:pStyle w:val="Heading6"/>
      </w:pPr>
      <w:bookmarkStart w:id="453" w:name="_Toc157"/>
      <w:r>
        <w:t>و قوله:و شهودا غیّبا :</w:t>
      </w:r>
      <w:bookmarkEnd w:id="453"/>
    </w:p>
    <w:p>
      <w:pPr>
        <w:pStyle w:val="BookText"/>
      </w:pPr>
      <w:r>
        <w:rPr>
          <w:rFonts w:ascii="IRNazanin" w:hAnsi="IRNazanin" w:eastAsia="IRNazanin" w:cs="IRNazanin"/>
          <w:lang w:bidi="fa-IR"/>
          <w:color w:val="111111"/>
          <w:sz w:val="28"/>
          <w:szCs w:val="28"/>
          <w:rtl/>
        </w:rPr>
        <w:t xml:space="preserve">و قوله: و شهودا غیّبا:</w:t>
      </w:r>
    </w:p>
    <w:p>
      <w:pPr>
        <w:pStyle w:val="BookText"/>
      </w:pPr>
      <w:r>
        <w:rPr>
          <w:rFonts w:ascii="IRNazanin" w:hAnsi="IRNazanin" w:eastAsia="IRNazanin" w:cs="IRNazanin"/>
          <w:lang w:bidi="fa-IR"/>
          <w:color w:val="111111"/>
          <w:sz w:val="28"/>
          <w:szCs w:val="28"/>
          <w:rtl/>
        </w:rPr>
        <w:t xml:space="preserve">أی شهودا بأبدانهم غیّبا بعقولهم عن التفطّن لمقاصد اللّه و التلقّی لأنواره من الموعظة و الأوامر الإلهیّة.</w:t>
      </w:r>
    </w:p>
    <w:p>
      <w:pPr>
        <w:pStyle w:val="Heading6"/>
      </w:pPr>
      <w:bookmarkStart w:id="454" w:name="_Toc158"/>
      <w:r>
        <w:t>و قوله:و ناظرة عمیاء .</w:t>
      </w:r>
      <w:bookmarkEnd w:id="454"/>
    </w:p>
    <w:p>
      <w:pPr>
        <w:pStyle w:val="BookText"/>
      </w:pPr>
      <w:r>
        <w:rPr>
          <w:rFonts w:ascii="IRNazanin" w:hAnsi="IRNazanin" w:eastAsia="IRNazanin" w:cs="IRNazanin"/>
          <w:lang w:bidi="fa-IR"/>
          <w:color w:val="111111"/>
          <w:sz w:val="28"/>
          <w:szCs w:val="28"/>
          <w:rtl/>
        </w:rPr>
        <w:t xml:space="preserve">تشبیه و قوله: و ناظرة عمیاء.</w:t>
      </w:r>
    </w:p>
    <w:p>
      <w:pPr>
        <w:pStyle w:val="BookText"/>
      </w:pPr>
      <w:r>
        <w:rPr>
          <w:rFonts w:ascii="IRNazanin" w:hAnsi="IRNazanin" w:eastAsia="IRNazanin" w:cs="IRNazanin"/>
          <w:lang w:bidi="fa-IR"/>
          <w:color w:val="111111"/>
          <w:sz w:val="28"/>
          <w:szCs w:val="28"/>
          <w:rtl/>
        </w:rPr>
        <w:t xml:space="preserve">أراد و عیونا ناظرة عمیاء:أی عن تصفّح آثار اللّه للعبرة بها و الانتفاع فی أمر الآخرة فهی تشبه العمی فی عدم الفائدة بها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7049_196370"/>
    <w:bookmarkEnd w:id="40"/>
    <w:p>
      <w:pPr>
        <w:pStyle w:val="Heading6"/>
      </w:pPr>
      <w:bookmarkStart w:id="455" w:name="_Toc159"/>
      <w:r>
        <w:t>و قوله:و سامعة صمّاء :</w:t>
      </w:r>
      <w:bookmarkEnd w:id="455"/>
    </w:p>
    <w:p>
      <w:pPr>
        <w:pStyle w:val="BookText"/>
      </w:pPr>
      <w:r>
        <w:rPr>
          <w:rFonts w:ascii="IRNazanin" w:hAnsi="IRNazanin" w:eastAsia="IRNazanin" w:cs="IRNazanin"/>
          <w:lang w:bidi="fa-IR"/>
          <w:color w:val="111111"/>
          <w:sz w:val="28"/>
          <w:szCs w:val="28"/>
          <w:rtl/>
        </w:rPr>
        <w:t xml:space="preserve">تشبیه و قوله: و سامعة صمّاء:</w:t>
      </w:r>
    </w:p>
    <w:p>
      <w:pPr>
        <w:pStyle w:val="BookText"/>
      </w:pPr>
      <w:r>
        <w:rPr>
          <w:rFonts w:ascii="IRNazanin" w:hAnsi="IRNazanin" w:eastAsia="IRNazanin" w:cs="IRNazanin"/>
          <w:lang w:bidi="fa-IR"/>
          <w:color w:val="111111"/>
          <w:sz w:val="28"/>
          <w:szCs w:val="28"/>
          <w:rtl/>
        </w:rPr>
        <w:t xml:space="preserve">أی:و آذانا سامعة للأصوات صمّاء عن نداء اللّه و النافع من کلامه فهی تشبه الصمّ فی عدم الفائدة المقصودة .</w:t>
      </w:r>
    </w:p>
    <w:p>
      <w:pPr>
        <w:pStyle w:val="Heading6"/>
      </w:pPr>
      <w:bookmarkStart w:id="456" w:name="_Toc160"/>
      <w:r>
        <w:t>و قوله:و ناطقة بکماء :</w:t>
      </w:r>
      <w:bookmarkEnd w:id="456"/>
    </w:p>
    <w:p>
      <w:pPr>
        <w:pStyle w:val="BookText"/>
      </w:pPr>
      <w:r>
        <w:rPr>
          <w:rFonts w:ascii="IRNazanin" w:hAnsi="IRNazanin" w:eastAsia="IRNazanin" w:cs="IRNazanin"/>
          <w:lang w:bidi="fa-IR"/>
          <w:color w:val="111111"/>
          <w:sz w:val="28"/>
          <w:szCs w:val="28"/>
          <w:rtl/>
        </w:rPr>
        <w:t xml:space="preserve">استعارة و قوله: و ناطقة بکماء:</w:t>
      </w:r>
    </w:p>
    <w:p>
      <w:pPr>
        <w:pStyle w:val="BookText"/>
      </w:pPr>
      <w:r>
        <w:rPr>
          <w:rFonts w:ascii="IRNazanin" w:hAnsi="IRNazanin" w:eastAsia="IRNazanin" w:cs="IRNazanin"/>
          <w:lang w:bidi="fa-IR"/>
          <w:color w:val="111111"/>
          <w:sz w:val="28"/>
          <w:szCs w:val="28"/>
          <w:rtl/>
        </w:rPr>
        <w:t xml:space="preserve">أی:و ألسنة ناطقة بکماء عن النطق بما ینبغی فأشبهت البکم،و لفظ العمیاء و الصمّاء و البکماء مستعار للمشابهات المذکورة،و قد راعی فی ذلک التضادّ فی الألفاظ و أراد ذوی عیون و آذان و ألسنة بالصفات المذکورة:أی خالیة عن الفائدة .</w:t>
      </w:r>
    </w:p>
    <w:p>
      <w:pPr>
        <w:pStyle w:val="Heading6"/>
      </w:pPr>
      <w:bookmarkStart w:id="457" w:name="_Toc161"/>
      <w:r>
        <w:t>و قوله:رایة ضلالةرأیت ضلالة خ .</w:t>
      </w:r>
      <w:bookmarkEnd w:id="457"/>
    </w:p>
    <w:p>
      <w:pPr>
        <w:pStyle w:val="BookText"/>
      </w:pPr>
      <w:r>
        <w:rPr>
          <w:rFonts w:ascii="IRNazanin" w:hAnsi="IRNazanin" w:eastAsia="IRNazanin" w:cs="IRNazanin"/>
          <w:lang w:bidi="fa-IR"/>
          <w:color w:val="111111"/>
          <w:sz w:val="28"/>
          <w:szCs w:val="28"/>
          <w:rtl/>
        </w:rPr>
        <w:t xml:space="preserve">استعارة بالکنایة و قوله: رایة ضلالة[رأیت ضلالة خ].</w:t>
      </w:r>
    </w:p>
    <w:p>
      <w:pPr>
        <w:pStyle w:val="BookText"/>
      </w:pPr>
      <w:r>
        <w:rPr>
          <w:rFonts w:ascii="IRNazanin" w:hAnsi="IRNazanin" w:eastAsia="IRNazanin" w:cs="IRNazanin"/>
          <w:lang w:bidi="fa-IR"/>
          <w:color w:val="111111"/>
          <w:sz w:val="28"/>
          <w:szCs w:val="28"/>
          <w:rtl/>
        </w:rPr>
        <w:t xml:space="preserve">لمّا نبّههم و أیقظهم بالتوبیخ و التقریع و التنقیص ألقی إلیهم ما ینبغی أن یحترزوا منه و یأخذوا اهبّتهم له من ظهور الفتن المتوقّعة لبنی امیّة،و کنّی عن ظهورها بقوله:رایة ضلالة،و التقدیر هذه رایة ضلالة،و کنّی بقیامها علی قطبها عن اجتماع أهلها علی قائد الفتنة و رئیسهم فیها،و کنّی بالقطب عنه کنایة بالمستعار .و تفرّقها و تشعبّها انتشارها فی الآفاق و تولّد فتن اخری عنها. استعارة مرشحة ثمّ استعار لفظ الکیل لأخذهم و إهلاکهم زمرة زمرة ملاحظة لشبهها بالکیّال فی أخذه لما یکیل جملة جملة،و رشّح بلفظ الصاع ،و کذلک استعار لفظ الخبط لایقاع السیف و الأحکام الجائرة فیهم علی غیر قانون دینیّ و لا نظام حقّ لشبهها بالبکرة النفور من الإبل الّتی تخبط ما تلقاه بیدیها،و رشّح الاستعارة بذکر الباع.و لم یقل بیدها لأنّ ذکر الباع أبلغ فی البعیر عن قوّة الخبط.</w:t>
      </w:r>
    </w:p>
    <w:p>
      <w:pPr>
        <w:pStyle w:val="Heading6"/>
      </w:pPr>
      <w:bookmarkStart w:id="458" w:name="_Toc162"/>
      <w:r>
        <w:t>و قوله:قائدها خارج عن الملّة :</w:t>
      </w:r>
      <w:bookmarkEnd w:id="458"/>
    </w:p>
    <w:p>
      <w:pPr>
        <w:pStyle w:val="BookText"/>
      </w:pPr>
      <w:r>
        <w:rPr>
          <w:rFonts w:ascii="Amiri" w:hAnsi="Amiri" w:eastAsia="Amiri" w:cs="Amiri"/>
          <w:lang w:bidi="ar-SA"/>
          <w:color w:val="111111"/>
          <w:sz w:val="28"/>
          <w:szCs w:val="28"/>
          <w:rtl/>
        </w:rPr>
        <w:t xml:space="preserve">و قوله: قائدها خارج عن الملّة:</w:t>
      </w:r>
    </w:p>
    <w:p>
      <w:pPr>
        <w:pStyle w:val="BookText"/>
      </w:pPr>
      <w:r>
        <w:rPr>
          <w:rFonts w:ascii="IRNazanin" w:hAnsi="IRNazanin" w:eastAsia="IRNazanin" w:cs="IRNazanin"/>
          <w:lang w:bidi="fa-IR"/>
          <w:color w:val="111111"/>
          <w:sz w:val="28"/>
          <w:szCs w:val="28"/>
          <w:rtl/>
        </w:rPr>
        <w:t xml:space="preserve">أی خارج عن الدین و الشریعة فاسق عن أمر اللّه قائم علی الضلّة :أی مقیم علی الضلالة.</w:t>
      </w:r>
    </w:p>
    <w:p>
      <w:pPr>
        <w:pStyle w:val="Heading6"/>
      </w:pPr>
      <w:bookmarkStart w:id="459" w:name="_Toc163"/>
      <w:r>
        <w:t>و قوله:فلا یبقی یومئذ منکم إلاّ ثفالة کثفالة القدر .</w:t>
      </w:r>
      <w:bookmarkEnd w:id="459"/>
    </w:p>
    <w:p>
      <w:pPr>
        <w:pStyle w:val="BookText"/>
      </w:pPr>
      <w:r>
        <w:rPr>
          <w:rFonts w:ascii="IRNazanin" w:hAnsi="IRNazanin" w:eastAsia="IRNazanin" w:cs="IRNazanin"/>
          <w:lang w:bidi="fa-IR"/>
          <w:color w:val="111111"/>
          <w:sz w:val="28"/>
          <w:szCs w:val="28"/>
          <w:rtl/>
        </w:rPr>
        <w:t xml:space="preserve">استعارة بالکنایة و قوله: فلا یبقی یومئذ منکم إلاّ ثفالة کثفالة القدر.</w:t>
      </w:r>
    </w:p>
    <w:p>
      <w:pPr>
        <w:pStyle w:val="BookText"/>
      </w:pPr>
      <w:r>
        <w:rPr>
          <w:rFonts w:ascii="IRNazanin" w:hAnsi="IRNazanin" w:eastAsia="IRNazanin" w:cs="IRNazanin"/>
          <w:lang w:bidi="fa-IR"/>
          <w:color w:val="111111"/>
          <w:sz w:val="28"/>
          <w:szCs w:val="28"/>
          <w:rtl/>
        </w:rPr>
        <w:t xml:space="preserve">استعار لفظ الثفالة و کنّی به عمّن لا خیر فیه من الأرذال و من لا ذکر له و لا شهرة،و شبّه اولئک بثفالة القدر فی کونهم غیر معتبرین و لا ملتفت إلیهم ،و کذلک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7049_196371"/>
    <w:bookmarkEnd w:id="41"/>
    <w:p>
      <w:pPr>
        <w:pStyle w:val="BookText"/>
      </w:pPr>
      <w:r>
        <w:rPr>
          <w:rFonts w:ascii="IRNazanin" w:hAnsi="IRNazanin" w:eastAsia="IRNazanin" w:cs="IRNazanin"/>
          <w:lang w:bidi="fa-IR"/>
          <w:color w:val="111111"/>
          <w:sz w:val="28"/>
          <w:szCs w:val="28"/>
          <w:rtl/>
        </w:rPr>
        <w:t xml:space="preserve">نفاضة العرک و هو ما یبقی فی أسفل العدل من أثر الزاد أو الحنطة و نحوها . استعارة ثمّ استعار لفظ العرک لتقلیب الفتن لهم و رمیهم و تذلیلهم بها کما یذلّل و یلیّن الأدیم ،و کذلک استعار لفظ الدوس لإهانتهم لهم و شدّة امتهانهم إیّاهم بالبلاء،و شبّه ذلک بدوس الحصید من الحنطة و نحوها و هو ظاهر ، تشبیه ثمّ أشار إلی استقصاء أهل تلک الضلالة علی المؤمنین و استخلاصهم لهم لإیقاع المکروه بهم،و شبّه ذلک الاستخلاص باستخلاص الطیر الحبّة السمینة الممتلیة من الفارغة الهزیلة و ذلک أنّ الطیر ترتاز بمنقاره سمین الحبّ من هزیله فیخلّی عن الهزیل منه . ثمّ أخذ یسألهم علی سبیل التهکّم و التقریع لهم ببقائهم علی غوایتهم فسألهم عن غایة أخذ مذاهب الضلال،و عمّا تتیه بهم ظلم الجهالات ،و عمّا تخدعهم أوهامهم الکواذب جاذبا لهم إلیه،منکرا علیهم مطلوبا آخر غیر اللّه تعالی،رادعا لهم من طریق غیر شریعته .ثمّ سألهم عن الجهة الّتی یؤتون منها:أی من أین أتتکم هذه الأمراض.و هو علیه السّلام یعلم أنّ الداخل إنّما دخل علیهم من جهلهم لکن هذا وجه من البلاغة و ذکرنا أنّه یسمّی تجاهل العارف و هو کقوله تعالی «فَأَیْنَ تَذْهَبُونَ »   و کذلک قوله: «فَأَنّی تُؤْفَکُونَ»   :أی متی یکون انصرافکم عمّا أنتم علیه من الغفلة .</w:t>
      </w:r>
    </w:p>
    <w:p>
      <w:pPr>
        <w:pStyle w:val="Heading6"/>
      </w:pPr>
      <w:bookmarkStart w:id="460" w:name="_Toc164"/>
      <w:r>
        <w:t>و قوله:و لکلّ أجل کتاب و لکلّ غیبة إیاب.</w:t>
      </w:r>
      <w:bookmarkEnd w:id="460"/>
    </w:p>
    <w:p>
      <w:pPr>
        <w:pStyle w:val="BookText"/>
      </w:pPr>
      <w:r>
        <w:rPr>
          <w:rFonts w:ascii="Amiri" w:hAnsi="Amiri" w:eastAsia="Amiri" w:cs="Amiri"/>
          <w:lang w:bidi="ar-SA"/>
          <w:color w:val="111111"/>
          <w:sz w:val="28"/>
          <w:szCs w:val="28"/>
          <w:rtl/>
        </w:rPr>
        <w:t xml:space="preserve">و قوله: و «لِکُلِّ أَجَلٍ کِتابٌ»   و لکلّ غیبة إیاب.</w:t>
      </w:r>
    </w:p>
    <w:p>
      <w:pPr>
        <w:pStyle w:val="BookText"/>
      </w:pPr>
      <w:r>
        <w:rPr>
          <w:rFonts w:ascii="IRNazanin" w:hAnsi="IRNazanin" w:eastAsia="IRNazanin" w:cs="IRNazanin"/>
          <w:lang w:bidi="fa-IR"/>
          <w:color w:val="111111"/>
          <w:sz w:val="28"/>
          <w:szCs w:val="28"/>
          <w:rtl/>
        </w:rPr>
        <w:t xml:space="preserve">تهدید بالإشارة إلی قرب الموت و أنّهم بمعرض أن یأخذهم علی غفلتهم فیکونوا من الأخسرین أعمالا .ثمّ أمرهم بإسماع الموعظة منه.و الربّانیّ:العالم علم الربوبیّة المتبحّر فیه .ثمّ باحضار قلوبهم و هو التفاتهم بأذهانهم إلی ما یقول .ثمّ بالاستیقاظ من نوم الغفلة عند هتفه بهم و ندائه لهم. استعارة بالکنایة و قوله : و لیصدق رائد أهله .مثل نزّله هنا علی مراده،و أصله:لا یکذب رائد أهله.فاستعار لفظ الرائد للفکر،و وجه المثل أنّ الرائد لمّا کان هو الّذی یبعثه القوم لطلب الکلاء و الماء أشبه الفکر فی کونه مبعوثا من قبل النفس فی طلب مرعاها و ماء حیاتها من العلوم و سائر الکمالات فکنّی به عنه، و أهله علی هذا البیان هو النفس فکأنّه علیه السّلام قال:فلتصدق أفکارکم و متخیّلاتکم نفوسکم،و صدقها إیّاها تصرّفها علی حسب إشارة العقل فیما تقوله و تشیر به دون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7049_196372"/>
    <w:bookmarkEnd w:id="42"/>
    <w:p>
      <w:pPr>
        <w:pStyle w:val="BookText"/>
      </w:pPr>
      <w:r>
        <w:rPr>
          <w:rFonts w:ascii="IRNazanin" w:hAnsi="IRNazanin" w:eastAsia="IRNazanin" w:cs="IRNazanin"/>
          <w:lang w:bidi="fa-IR"/>
          <w:color w:val="111111"/>
          <w:sz w:val="28"/>
          <w:szCs w:val="28"/>
          <w:rtl/>
        </w:rPr>
        <w:t xml:space="preserve">التفات إلی مشارکة الهوی فإنّ الرائد إذا أرسلته النفس عن مشارکة میل شهوانیّ کذبها و دلّیها بغرور،و یحتمل أن یرید بالرائد أشخاص من حضر عنده فإنّ کلاّ منهم له أهل و قبیلة یرجع إلیهم فأمرهم أن یصدقهم أمر لهم بتبلیغ ما سمع علی الوجه الّذی ینبغی و النصیحة به و الدعوة إلیه کما یرجع طالب الکلاء و الماء الواجد لهما إلی قومه فیبشّرهم به و یحملهم إلیه .</w:t>
      </w:r>
    </w:p>
    <w:p>
      <w:pPr>
        <w:pStyle w:val="Heading6"/>
      </w:pPr>
      <w:bookmarkStart w:id="461" w:name="_Toc165"/>
      <w:r>
        <w:t>و قوله:و لیجمع شمله</w:t>
      </w:r>
      <w:bookmarkEnd w:id="461"/>
    </w:p>
    <w:p>
      <w:pPr>
        <w:pStyle w:val="BookText"/>
      </w:pPr>
      <w:r>
        <w:rPr>
          <w:rFonts w:ascii="IRNazanin" w:hAnsi="IRNazanin" w:eastAsia="IRNazanin" w:cs="IRNazanin"/>
          <w:lang w:bidi="fa-IR"/>
          <w:color w:val="111111"/>
          <w:sz w:val="28"/>
          <w:szCs w:val="28"/>
          <w:rtl/>
        </w:rPr>
        <w:t xml:space="preserve">و قوله: و لیجمع شمله :</w:t>
      </w:r>
    </w:p>
    <w:p>
      <w:pPr>
        <w:pStyle w:val="BookText"/>
      </w:pPr>
      <w:r>
        <w:rPr>
          <w:rFonts w:ascii="IRNazanin" w:hAnsi="IRNazanin" w:eastAsia="IRNazanin" w:cs="IRNazanin"/>
          <w:lang w:bidi="fa-IR"/>
          <w:color w:val="111111"/>
          <w:sz w:val="28"/>
          <w:szCs w:val="28"/>
          <w:rtl/>
        </w:rPr>
        <w:t xml:space="preserve">أی ما تفرّق و تشعّب من خواطره فی امور الدنیا و مهمّاتها ،و لیحضر ذهنه:</w:t>
      </w:r>
    </w:p>
    <w:p>
      <w:pPr>
        <w:pStyle w:val="BookText"/>
      </w:pPr>
      <w:r>
        <w:rPr>
          <w:rFonts w:ascii="IRNazanin" w:hAnsi="IRNazanin" w:eastAsia="IRNazanin" w:cs="IRNazanin"/>
          <w:lang w:bidi="fa-IR"/>
          <w:color w:val="111111"/>
          <w:sz w:val="28"/>
          <w:szCs w:val="28"/>
          <w:rtl/>
        </w:rPr>
        <w:t xml:space="preserve">أی و لیوجّهه إلی ما أقول</w:t>
      </w:r>
    </w:p>
    <w:p>
      <w:pPr>
        <w:pStyle w:val="Heading6"/>
      </w:pPr>
      <w:bookmarkStart w:id="462" w:name="_Toc166"/>
      <w:r>
        <w:t>و قوله:و لقد فلق لکم الأمر فلق الخرزة:</w:t>
      </w:r>
      <w:bookmarkEnd w:id="462"/>
    </w:p>
    <w:p>
      <w:pPr>
        <w:pStyle w:val="BookText"/>
      </w:pPr>
      <w:r>
        <w:rPr>
          <w:rFonts w:ascii="IRNazanin" w:hAnsi="IRNazanin" w:eastAsia="IRNazanin" w:cs="IRNazanin"/>
          <w:lang w:bidi="fa-IR"/>
          <w:color w:val="111111"/>
          <w:sz w:val="28"/>
          <w:szCs w:val="28"/>
          <w:rtl/>
        </w:rPr>
        <w:t xml:space="preserve">و قوله: و لقد فلق لکم الأمر فلق الخرزة:</w:t>
      </w:r>
    </w:p>
    <w:p>
      <w:pPr>
        <w:pStyle w:val="BookText"/>
      </w:pPr>
      <w:r>
        <w:rPr>
          <w:rFonts w:ascii="IRNazanin" w:hAnsi="IRNazanin" w:eastAsia="IRNazanin" w:cs="IRNazanin"/>
          <w:lang w:bidi="fa-IR"/>
          <w:color w:val="111111"/>
          <w:sz w:val="28"/>
          <w:szCs w:val="28"/>
          <w:rtl/>
        </w:rPr>
        <w:t xml:space="preserve">أی أوضح لکم أمر ما جهلتموه من الدین و أحکام الشریعة،و قیل:أمر ما سیکون من الفتن.و شقّ لکم ظلمة الجهل عنه کایتّضح باطن الخرزة بشقّها ، و قرفه قرف الصمغة :أی ألقی إلیکم علمه بکلّیّته و النصیحة فیه حتّی لم یدّخر عنکم شیئا کما یقرف الصمغة قارفها،یقال:ترکته علی مثل مقرف الصمغة،إذا لم تترک له شیئا لأنّ الصمغة تقتلع من شجرها حتّی لا تبقی علیها علقة .</w:t>
      </w:r>
    </w:p>
    <w:p>
      <w:pPr>
        <w:pStyle w:val="Heading6"/>
      </w:pPr>
      <w:bookmarkStart w:id="463" w:name="_Toc167"/>
      <w:r>
        <w:t>و قوله:فعند ذلک.</w:t>
      </w:r>
      <w:bookmarkEnd w:id="463"/>
    </w:p>
    <w:p>
      <w:pPr>
        <w:pStyle w:val="BookText"/>
      </w:pPr>
      <w:r>
        <w:rPr>
          <w:rFonts w:ascii="IRNazanin" w:hAnsi="IRNazanin" w:eastAsia="IRNazanin" w:cs="IRNazanin"/>
          <w:lang w:bidi="fa-IR"/>
          <w:color w:val="111111"/>
          <w:sz w:val="28"/>
          <w:szCs w:val="28"/>
          <w:rtl/>
        </w:rPr>
        <w:t xml:space="preserve">استعارة بالکنایة و قوله: فعند ذلک.</w:t>
      </w:r>
    </w:p>
    <w:p>
      <w:pPr>
        <w:pStyle w:val="BookText"/>
      </w:pPr>
      <w:r>
        <w:rPr>
          <w:rFonts w:ascii="IRNazanin" w:hAnsi="IRNazanin" w:eastAsia="IRNazanin" w:cs="IRNazanin"/>
          <w:lang w:bidi="fa-IR"/>
          <w:color w:val="111111"/>
          <w:sz w:val="28"/>
          <w:szCs w:val="28"/>
          <w:rtl/>
        </w:rPr>
        <w:t xml:space="preserve">متّصل بقوله: من بین هزیل الحبّ :أی فعند ما تفعل بکم تلک الفتن و رایة الضلال ما تفعل قد أخذ الباطل مآخذه:أی استحکم و ثبت و أخذ مقارّه،و کذلک یرکب الجهل مراکبه:أی کان ذلک وقت حملته ملاحظة لتشبیهه بالمستعدّ للغارة قد رکب خیله،و کنّی بمراکبه عن الجهّال .</w:t>
      </w:r>
    </w:p>
    <w:p>
      <w:pPr>
        <w:pStyle w:val="Heading6"/>
      </w:pPr>
      <w:bookmarkStart w:id="464" w:name="_Toc168"/>
      <w:r>
        <w:t>و قوله:و عظمت الطاغیة</w:t>
      </w:r>
      <w:bookmarkEnd w:id="464"/>
    </w:p>
    <w:p>
      <w:pPr>
        <w:pStyle w:val="BookText"/>
      </w:pPr>
      <w:r>
        <w:rPr>
          <w:rFonts w:ascii="IRNazanin" w:hAnsi="IRNazanin" w:eastAsia="IRNazanin" w:cs="IRNazanin"/>
          <w:lang w:bidi="fa-IR"/>
          <w:color w:val="111111"/>
          <w:sz w:val="28"/>
          <w:szCs w:val="28"/>
          <w:rtl/>
        </w:rPr>
        <w:t xml:space="preserve">و قوله: و عظمت الطاغیة:</w:t>
      </w:r>
    </w:p>
    <w:p>
      <w:pPr>
        <w:pStyle w:val="BookText"/>
      </w:pPr>
      <w:r>
        <w:rPr>
          <w:rFonts w:ascii="IRNazanin" w:hAnsi="IRNazanin" w:eastAsia="IRNazanin" w:cs="IRNazanin"/>
          <w:lang w:bidi="fa-IR"/>
          <w:color w:val="111111"/>
          <w:sz w:val="28"/>
          <w:szCs w:val="28"/>
          <w:rtl/>
        </w:rPr>
        <w:t xml:space="preserve">أی الفتنة الطاغیة الّتی تجاوزت فی عظمها الحدّ و المقدار ، و قلّت الراعیة:</w:t>
      </w:r>
    </w:p>
    <w:p>
      <w:pPr>
        <w:pStyle w:val="BookText"/>
      </w:pPr>
      <w:r>
        <w:rPr>
          <w:rFonts w:ascii="IRNazanin" w:hAnsi="IRNazanin" w:eastAsia="IRNazanin" w:cs="IRNazanin"/>
          <w:lang w:bidi="fa-IR"/>
          <w:color w:val="111111"/>
          <w:sz w:val="28"/>
          <w:szCs w:val="28"/>
          <w:rtl/>
        </w:rPr>
        <w:t xml:space="preserve">أی رعاة الدین و أهله الّذین یحمون حوزته:أی الفرقة الراعیة،و روی الداعیة:</w:t>
      </w:r>
    </w:p>
    <w:p>
      <w:pPr>
        <w:pStyle w:val="BookText"/>
      </w:pPr>
      <w:r>
        <w:rPr>
          <w:rFonts w:ascii="IRNazanin" w:hAnsi="IRNazanin" w:eastAsia="IRNazanin" w:cs="IRNazanin"/>
          <w:lang w:bidi="fa-IR"/>
          <w:color w:val="111111"/>
          <w:sz w:val="28"/>
          <w:szCs w:val="28"/>
          <w:rtl/>
        </w:rPr>
        <w:t xml:space="preserve">أی الفرقة الداعیة إلی اللّه .</w:t>
      </w:r>
    </w:p>
    <w:p>
      <w:pPr>
        <w:pStyle w:val="Heading6"/>
      </w:pPr>
      <w:bookmarkStart w:id="465" w:name="_Toc169"/>
      <w:r>
        <w:t>و قوله:وصال الدهر صیال السبع العقور</w:t>
      </w:r>
      <w:bookmarkEnd w:id="465"/>
    </w:p>
    <w:p>
      <w:pPr>
        <w:pStyle w:val="BookText"/>
      </w:pPr>
      <w:r>
        <w:rPr>
          <w:rFonts w:ascii="IRNazanin" w:hAnsi="IRNazanin" w:eastAsia="IRNazanin" w:cs="IRNazanin"/>
          <w:lang w:bidi="fa-IR"/>
          <w:color w:val="111111"/>
          <w:sz w:val="28"/>
          <w:szCs w:val="28"/>
          <w:rtl/>
        </w:rPr>
        <w:t xml:space="preserve">و قوله: وصال الدهر صیال السبع العقور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7049_196373"/>
    <w:bookmarkEnd w:id="43"/>
    <w:p>
      <w:pPr>
        <w:pStyle w:val="BookText"/>
      </w:pPr>
      <w:r>
        <w:rPr>
          <w:rFonts w:ascii="IRNazanin" w:hAnsi="IRNazanin" w:eastAsia="IRNazanin" w:cs="IRNazanin"/>
          <w:lang w:bidi="fa-IR"/>
          <w:color w:val="111111"/>
          <w:sz w:val="28"/>
          <w:szCs w:val="28"/>
          <w:rtl/>
        </w:rPr>
        <w:t xml:space="preserve">استعارة استعار وصف الصیال للدهر ملاحظة 1لشبهه بالسبع،و وجه الاستعارة کون الدهر مبدءا قوّیا لتلک الشرور الواقعة فأشبه السبع الضاری العقور فی شدّة صیاله .</w:t>
      </w:r>
    </w:p>
    <w:p>
      <w:pPr>
        <w:pStyle w:val="BookText"/>
      </w:pPr>
      <w:r>
        <w:rPr>
          <w:rFonts w:ascii="IRNazanin" w:hAnsi="IRNazanin" w:eastAsia="IRNazanin" w:cs="IRNazanin"/>
          <w:lang w:bidi="fa-IR"/>
          <w:color w:val="111111"/>
          <w:sz w:val="28"/>
          <w:szCs w:val="28"/>
          <w:rtl/>
        </w:rPr>
        <w:t xml:space="preserve">ثمّ استعار لفظ الفنیق للباطل و رشّح الاستعارة بذکر الهدیر و الکظوم،و وجه المشابهة ظهور الباطل و إکرام أهله و تمکّنهم من الأمر و النهی کالفحل المکرّم ذی الشقشقة، و عنی بالهدیر ظهورهم و تمکّنهم و بالکظوم خفاء الباطل و خمول أهله فی زمان ظهور الحقّ و قوّته .</w:t>
      </w:r>
    </w:p>
    <w:p>
      <w:pPr>
        <w:pStyle w:val="Heading6"/>
      </w:pPr>
      <w:bookmarkStart w:id="466" w:name="_Toc170"/>
      <w:r>
        <w:t>و قوله:و تواخی الناس علی الفجور:</w:t>
      </w:r>
      <w:bookmarkEnd w:id="466"/>
    </w:p>
    <w:p>
      <w:pPr>
        <w:pStyle w:val="BookText"/>
      </w:pPr>
      <w:r>
        <w:rPr>
          <w:rFonts w:ascii="IRNazanin" w:hAnsi="IRNazanin" w:eastAsia="IRNazanin" w:cs="IRNazanin"/>
          <w:lang w:bidi="fa-IR"/>
          <w:color w:val="111111"/>
          <w:sz w:val="28"/>
          <w:szCs w:val="28"/>
          <w:rtl/>
        </w:rPr>
        <w:t xml:space="preserve">و قوله: و تواخی الناس علی الفجور:</w:t>
      </w:r>
    </w:p>
    <w:p>
      <w:pPr>
        <w:pStyle w:val="BookText"/>
      </w:pPr>
      <w:r>
        <w:rPr>
          <w:rFonts w:ascii="IRNazanin" w:hAnsi="IRNazanin" w:eastAsia="IRNazanin" w:cs="IRNazanin"/>
          <w:lang w:bidi="fa-IR"/>
          <w:color w:val="111111"/>
          <w:sz w:val="28"/>
          <w:szCs w:val="28"/>
          <w:rtl/>
        </w:rPr>
        <w:t xml:space="preserve">أی کان اتّصالهم و محبّة بعضهم لبعض علی الفجور و اتّباع الأهواء . و تهاجروا علی الدین :أی من أحسّوا منه قوّة فی دینه هجروه و رفضوه.فهجرهم .و التحابّ علی الکذب داخل تحت التواخی علی الفجور ،و التباغض علی الصدق داخل تحت التهاجر علی الدین،و الغرض بتعداد ذلک تنفیر السامعین عن تلک الرذائل و تخویفهم بوقوعها .</w:t>
      </w:r>
    </w:p>
    <w:p>
      <w:pPr>
        <w:pStyle w:val="Heading6"/>
      </w:pPr>
      <w:bookmarkStart w:id="467" w:name="_Toc171"/>
      <w:r>
        <w:t>و قوله:فإذا کان ذلک کان الولد غیظا:</w:t>
      </w:r>
      <w:bookmarkEnd w:id="467"/>
    </w:p>
    <w:p>
      <w:pPr>
        <w:pStyle w:val="BookText"/>
      </w:pPr>
      <w:r>
        <w:rPr>
          <w:rFonts w:ascii="IRNazanin" w:hAnsi="IRNazanin" w:eastAsia="IRNazanin" w:cs="IRNazanin"/>
          <w:lang w:bidi="fa-IR"/>
          <w:color w:val="111111"/>
          <w:sz w:val="28"/>
          <w:szCs w:val="28"/>
          <w:rtl/>
        </w:rPr>
        <w:t xml:space="preserve">مجاز إطلاقا لاسم السبب علی المسبّب و قوله: فإذا کان ذلک کان الولد غیظا:</w:t>
      </w:r>
    </w:p>
    <w:p>
      <w:pPr>
        <w:pStyle w:val="BookText"/>
      </w:pPr>
      <w:r>
        <w:rPr>
          <w:rFonts w:ascii="IRNazanin" w:hAnsi="IRNazanin" w:eastAsia="IRNazanin" w:cs="IRNazanin"/>
          <w:lang w:bidi="fa-IR"/>
          <w:color w:val="111111"/>
          <w:sz w:val="28"/>
          <w:szCs w:val="28"/>
          <w:rtl/>
        </w:rPr>
        <w:t xml:space="preserve">أی إذا احدث ذلک اشتغل کلّ امرء بنفسه لینجو بها.فیکون الولد الّذی هو أعزّ محبوب غیظا لوالده:أی من أسباب محنته و غیظه،و أطلق لفظ الغیظ علیه إطلاقا لاسم السبب علی المسبّب .</w:t>
      </w:r>
    </w:p>
    <w:p>
      <w:pPr>
        <w:pStyle w:val="Heading6"/>
      </w:pPr>
      <w:bookmarkStart w:id="468" w:name="_Toc172"/>
      <w:r>
        <w:t>و قوله:و المطر قیظا.</w:t>
      </w:r>
      <w:bookmarkEnd w:id="468"/>
    </w:p>
    <w:p>
      <w:pPr>
        <w:pStyle w:val="BookText"/>
      </w:pPr>
      <w:r>
        <w:rPr>
          <w:rFonts w:ascii="IRNazanin" w:hAnsi="IRNazanin" w:eastAsia="IRNazanin" w:cs="IRNazanin"/>
          <w:lang w:bidi="fa-IR"/>
          <w:color w:val="111111"/>
          <w:sz w:val="28"/>
          <w:szCs w:val="28"/>
          <w:rtl/>
        </w:rPr>
        <w:t xml:space="preserve">کنایة و قوله: و المطر قیظا.</w:t>
      </w:r>
    </w:p>
    <w:p>
      <w:pPr>
        <w:pStyle w:val="BookText"/>
      </w:pPr>
      <w:r>
        <w:rPr>
          <w:rFonts w:ascii="IRNazanin" w:hAnsi="IRNazanin" w:eastAsia="IRNazanin" w:cs="IRNazanin"/>
          <w:lang w:bidi="fa-IR"/>
          <w:color w:val="111111"/>
          <w:sz w:val="28"/>
          <w:szCs w:val="28"/>
          <w:rtl/>
        </w:rPr>
        <w:t xml:space="preserve">جعل وقوع المطر قیظا من علامات تلک الشرور و هو أیضا ممّا یعدّ شرّا لأنّه لا یثیر نباتا و لا یقوم علیه زرع و یفسد الثمار القائمة،و کأنّه کنّی به عن انقلاب أحوال الخیر شرورا .</w:t>
      </w:r>
    </w:p>
    <w:p>
      <w:pPr>
        <w:pStyle w:val="Heading6"/>
      </w:pPr>
      <w:bookmarkStart w:id="469" w:name="_Toc173"/>
      <w:r>
        <w:t>و قوله:و کان أهل ذلک الزمان.إلی قوله:أمواتا.</w:t>
      </w:r>
      <w:bookmarkEnd w:id="469"/>
    </w:p>
    <w:p>
      <w:pPr>
        <w:pStyle w:val="BookText"/>
      </w:pPr>
      <w:r>
        <w:rPr>
          <w:rFonts w:ascii="IRNazanin" w:hAnsi="IRNazanin" w:eastAsia="IRNazanin" w:cs="IRNazanin"/>
          <w:lang w:bidi="fa-IR"/>
          <w:color w:val="111111"/>
          <w:sz w:val="28"/>
          <w:szCs w:val="28"/>
          <w:rtl/>
        </w:rPr>
        <w:t xml:space="preserve">و قوله: و کان أهل ذلک الزمان.إلی قوله:أمواتا.</w:t>
      </w:r>
    </w:p>
    <w:p>
      <w:pPr>
        <w:pStyle w:val="BookText"/>
      </w:pPr>
      <w:r>
        <w:rPr>
          <w:rFonts w:ascii="IRNazanin" w:hAnsi="IRNazanin" w:eastAsia="IRNazanin" w:cs="IRNazanin"/>
          <w:lang w:bidi="fa-IR"/>
          <w:color w:val="111111"/>
          <w:sz w:val="28"/>
          <w:szCs w:val="28"/>
          <w:rtl/>
        </w:rPr>
        <w:t xml:space="preserve">أهل کلّ زمان ینقسمون إلی ملوک أکابر،و أوساط،و أدانی.فإذا کان زمان العدل کان أهله فی نظام سلکه فیفیض عدل الملوک علی من یلیهم ثمّ بواسطتهم علی من یلیهم حتّی ینتهی إلی أدانی الناس،و إذا کان زمان الجور فاض الجور کذلک فکانت السلاطین سباعا ضاریة مفترسة لکلّ ذی سمن،و کان أهل ذلک الزمان و أکابره ذئابا ضاریة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7049_196374"/>
    <w:bookmarkEnd w:id="44"/>
    <w:p>
      <w:pPr>
        <w:pStyle w:val="BookText"/>
      </w:pPr>
      <w:r>
        <w:rPr>
          <w:rFonts w:ascii="IRNazanin" w:hAnsi="IRNazanin" w:eastAsia="IRNazanin" w:cs="IRNazanin"/>
          <w:lang w:bidi="fa-IR"/>
          <w:color w:val="111111"/>
          <w:sz w:val="28"/>
          <w:szCs w:val="28"/>
          <w:rtl/>
        </w:rPr>
        <w:t xml:space="preserve">علی أوساط الناس و کانت الأوساط أکّالا لهم،و کانت الفقراء أمواتا لانقطاع مادّة حیاتهم ممّن هو أعلی منهم رتبة، مجاز إطلاقا لاسم السبب علی المسبّب و تجوّز بلفظ الأموات عن غایة الشدّة و البلاء لکون الموت غایة ذلک إطلاقا لاسم السبب الغائیّ علی مسبّبه . استعارة ثمّ استعار لفظ الغیض لقلّة الصدق و الفیض لظهور الکذب و کثرته ملاحظة لشبهها بالماء،و استعمال المودّة باللسان إشارة إلی النفاق و هو التودّد بالقول مع التباعد بالقلوب و عقدها علی البغض و الحسد،و استعار لفظ التشاجر بالقلوب ملاحظة لشبهها بالرماح فکما أنّ الرمح یشجر به فکذلک قلوب بعضهم تعقد علی هلاک بعض و الطعن فیه بأنواع المهلکات ،و کذلک لفظ النسب للفسوق،و وجه المشابهة کون الفسق بینهم یومئذ هو سبب التواصل و التزاور و التحابّ کما أنّ النسب کذلک ،و صار العفاف عجبا لقلّة وجوده و ندرته بینهم، تشبیه و لبس الإسلام لبس الفرو مقلوبا من أحسن التشبیه و أبلغه و المشبّه به هاهنا هو لبس الفرو و وجه الشبه کونه مقلوبا،و بیانه أنّه لمّا کان الغرض من الإسلام أن یکون باطنا ینتفع به القلب و یظهر فیه منفعته فقلّب المنافقون غرضه و استعملوه بظاهر ألسنتهم دون قلوبهم أشبه قلبهم له لبس الفرو.</w:t>
      </w:r>
    </w:p>
    <w:p>
      <w:pPr>
        <w:pStyle w:val="BookText"/>
      </w:pPr>
      <w:r>
        <w:rPr>
          <w:rFonts w:ascii="IRNazanin" w:hAnsi="IRNazanin" w:eastAsia="IRNazanin" w:cs="IRNazanin"/>
          <w:lang w:bidi="fa-IR"/>
          <w:color w:val="111111"/>
          <w:sz w:val="28"/>
          <w:szCs w:val="28"/>
          <w:rtl/>
        </w:rPr>
        <w:t xml:space="preserve">إذ کان أصله أن یکون حمله ظاهرا لمنفعة الحیوان الّذی هو لباسه فاستعمله الناس مقلوبا .و باللّه التوفیق.</w:t>
      </w:r>
    </w:p>
    <w:p>
      <w:pPr>
        <w:pStyle w:val="Heading3"/>
      </w:pPr>
      <w:bookmarkStart w:id="470" w:name="_Toc174"/>
      <w:r>
        <w:t>106-و من خطبة له علیه السّلام</w:t>
      </w:r>
      <w:bookmarkEnd w:id="470"/>
    </w:p>
    <w:p>
      <w:pPr>
        <w:pStyle w:val="Heading4"/>
      </w:pPr>
      <w:bookmarkStart w:id="471" w:name="_Toc175"/>
      <w:r>
        <w:t>الفصل الأول</w:t>
      </w:r>
      <w:bookmarkEnd w:id="471"/>
    </w:p>
    <w:p>
      <w:pPr>
        <w:pStyle w:val="Heading5"/>
      </w:pPr>
      <w:bookmarkStart w:id="472" w:name="_Toc176"/>
      <w:r>
        <w:t>اشارة</w:t>
      </w:r>
      <w:bookmarkEnd w:id="472"/>
    </w:p>
    <w:p>
      <w:pPr>
        <w:pStyle w:val="BookText"/>
      </w:pPr>
      <w:r>
        <w:rPr>
          <w:rFonts w:ascii="Amiri" w:hAnsi="Amiri" w:eastAsia="Amiri" w:cs="Amiri"/>
          <w:lang w:bidi="ar-SA"/>
          <w:color w:val="111111"/>
          <w:sz w:val="28"/>
          <w:szCs w:val="28"/>
          <w:rtl/>
        </w:rPr>
        <w:t xml:space="preserve">:کُلُّ شَیْءٍ خَاشِعٌ لَهُ- وَ کُلُّ شَیْءٍ قَائِمٌ بِهِ- غِنَی کُلِّ فَقِیرٍ- وَ عِزُّ کُلِّ ذَلِیلٍ- وَ قُوَّةُ کُلِّ ضَعِیفٍ- وَ مَفْزَعُ کُلِّ مَلْهُوفٍ- مَنْ تَکَلَّمَ سَمِعَ نُطْقَهُ- وَ مَنْ سَکَتَ عَلِمَ سِرَّهُ- وَ مَنْ عَاشَ فَعَلَیْهِ رِزْقُهُ- وَ مَنْ مَاتَ فَإِلَیْهِ مُنْقَلَبُهُ- لَمْ تَرَکَ الْعُیُونُ فَتُخْبِرَ عَنْکَ- بَلْ کُنْتَ قَبْلَ الْوَاصِفِینَ مِنْ خَلْقِکَ- لَمْ تَخْلُقِ الْخَلْقَ لِوَحْشَةٍ- وَ لاَ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7049_196375"/>
    <w:bookmarkEnd w:id="45"/>
    <w:p>
      <w:pPr>
        <w:pStyle w:val="BookText"/>
      </w:pPr>
      <w:r>
        <w:rPr>
          <w:rFonts w:ascii="Amiri" w:hAnsi="Amiri" w:eastAsia="Amiri" w:cs="Amiri"/>
          <w:lang w:bidi="ar-SA"/>
          <w:color w:val="111111"/>
          <w:sz w:val="28"/>
          <w:szCs w:val="28"/>
          <w:rtl/>
        </w:rPr>
        <w:t xml:space="preserve">اسْتَعْمَلْتَهُمْ لِمَنْفَعَةٍ- وَ لاَ یَسْبِقُکَ مَنْ طَلَبْتَ- وَ لاَ یُفْلِتُکَ مَنْ أَخَذْتَ- وَ لاَ یَنْقُصُ سُلْطَانَکَ مَنْ عَصَاکَ- وَ لاَ یَزِیدُ فِی مُلْکِکَ مَنْ أَطَاعَکَ- وَ لاَ یَرُدُّ أَمْرَکَ مَنْ سَخِطَ قَضَاءَکَ- وَ لاَ یَسْتَغْنِی عَنْکَ مَنْ تَوَلَّی عَنْ أَمْرِکَ- کُلُّ سِرٍّ عِنْدَکَ عَلاَنِیَةٌ- وَ کُلُّ غَیْبٍ عِنْدَکَ شَهَادَةٌ- أَنْتَ الْأَبَدُ فَلاَ أَمَدَ لَکَ- وَ أَنْتَ الْمُنْتَهَی فَلاَ مَحِیصَ عَنْکَ- وَ أَنْتَ الْمَوْعِدُ فَلاَ مَنْجَی مِنْکَ إِلاَّ إِلَیْکَ- بِیَدِکَ نَاصِیَةُ کُلِّ دَابَّةٍ- وَ إِلَیْکَ مَصِیرُ کُلِّ نَسَمَةٍ- سُبْحَانَکَ مَا أَعْظَمَ مَا نَرَی مِنْ خَلْقِکَ- وَ مَا أَصْغَرَ عِظَمَهُ فِی جَنْبِ قُدْرَتِکَ- وَ مَا أَهْوَلَ مَا نَرَی مِنْ مَلَکُوتِکَ- وَ مَا أَحْقَرَ ذَلِکَ فِیمَا غَابَ عَنَّا مِنْ سُلْطَانِکَ- وَ مَا أَسْبَغَ نِعَمَکَ فِی الدُّنْیَا- وَ مَا أَصْغَرَهَا فِی نِعَمِ الْآخِرَةِ أقول:هذا الفصل من أشرف الفصول المشتملة علی توحید اللّه و تنزیهه و إجلاله و تعظیمه.</w:t>
      </w:r>
    </w:p>
    <w:p>
      <w:pPr>
        <w:pStyle w:val="Heading5"/>
      </w:pPr>
      <w:bookmarkStart w:id="473" w:name="_Toc177"/>
      <w:r>
        <w:t>اللغة</w:t>
      </w:r>
      <w:bookmarkEnd w:id="473"/>
    </w:p>
    <w:p>
      <w:pPr>
        <w:pStyle w:val="BookText"/>
      </w:pPr>
      <w:r>
        <w:rPr>
          <w:rFonts w:ascii="IRNazanin" w:hAnsi="IRNazanin" w:eastAsia="IRNazanin" w:cs="IRNazanin"/>
          <w:lang w:bidi="fa-IR"/>
          <w:color w:val="111111"/>
          <w:sz w:val="28"/>
          <w:szCs w:val="28"/>
          <w:rtl/>
        </w:rPr>
        <w:t xml:space="preserve">و اللهف: الحزن ،و الملهوف: المظلوم یستغیث .و الأبد: الدائم .و الأمد :</w:t>
      </w:r>
    </w:p>
    <w:p>
      <w:pPr>
        <w:pStyle w:val="BookText"/>
      </w:pPr>
      <w:r>
        <w:rPr>
          <w:rFonts w:ascii="IRNazanin" w:hAnsi="IRNazanin" w:eastAsia="IRNazanin" w:cs="IRNazanin"/>
          <w:lang w:bidi="fa-IR"/>
          <w:color w:val="111111"/>
          <w:sz w:val="28"/>
          <w:szCs w:val="28"/>
          <w:rtl/>
        </w:rPr>
        <w:t xml:space="preserve">الغایة .و حاص عن الشیء: عدل و هرب .و المحیص: المهرب .</w:t>
      </w:r>
    </w:p>
    <w:p>
      <w:pPr>
        <w:pStyle w:val="Heading5"/>
      </w:pPr>
      <w:bookmarkStart w:id="474" w:name="_Toc178"/>
      <w:r>
        <w:t>و فیه اعتبارات ثبوتیّة و سلبیّة:</w:t>
      </w:r>
      <w:bookmarkEnd w:id="474"/>
    </w:p>
    <w:p>
      <w:pPr>
        <w:pStyle w:val="Heading6"/>
      </w:pPr>
      <w:bookmarkStart w:id="475" w:name="_Toc179"/>
      <w:r>
        <w:t>اشارة</w:t>
      </w:r>
      <w:bookmarkEnd w:id="475"/>
    </w:p>
    <w:p>
      <w:pPr>
        <w:pStyle w:val="BookText"/>
      </w:pPr>
      <w:r>
        <w:rPr>
          <w:rFonts w:ascii="Amiri" w:hAnsi="Amiri" w:eastAsia="Amiri" w:cs="Amiri"/>
          <w:lang w:bidi="ar-SA"/>
          <w:color w:val="111111"/>
          <w:sz w:val="28"/>
          <w:szCs w:val="28"/>
          <w:rtl/>
        </w:rPr>
        <w:t xml:space="preserve">أمّا الثبوتیّة فعشرة :</w:t>
      </w:r>
    </w:p>
    <w:p>
      <w:pPr>
        <w:pStyle w:val="Heading6"/>
      </w:pPr>
      <w:bookmarkStart w:id="476" w:name="_Toc180"/>
      <w:r>
        <w:t>الأوّل:خشوع کلّ شیء له</w:t>
      </w:r>
      <w:bookmarkEnd w:id="476"/>
    </w:p>
    <w:p>
      <w:pPr>
        <w:pStyle w:val="BookText"/>
      </w:pPr>
      <w:r>
        <w:rPr>
          <w:rFonts w:ascii="IRNazanin" w:hAnsi="IRNazanin" w:eastAsia="IRNazanin" w:cs="IRNazanin"/>
          <w:lang w:bidi="fa-IR"/>
          <w:color w:val="111111"/>
          <w:sz w:val="28"/>
          <w:szCs w:val="28"/>
          <w:rtl/>
        </w:rPr>
        <w:t xml:space="preserve">،و الخشوع مراد هنا بحسب الاشتراک اللفظیّ.</w:t>
      </w:r>
    </w:p>
    <w:p>
      <w:pPr>
        <w:pStyle w:val="BookText"/>
      </w:pPr>
      <w:r>
        <w:rPr>
          <w:rFonts w:ascii="IRNazanin" w:hAnsi="IRNazanin" w:eastAsia="IRNazanin" w:cs="IRNazanin"/>
          <w:lang w:bidi="fa-IR"/>
          <w:color w:val="111111"/>
          <w:sz w:val="28"/>
          <w:szCs w:val="28"/>
          <w:rtl/>
        </w:rPr>
        <w:t xml:space="preserve">إذ الخشوع من الناس یعود إلی تطأ منهم و خضوعهم للّه و من الملائکة دؤو بهم فی عبادتهم ملاحظة لعظمته،و من سائر الممکنات انفعالها عن قدرته و خضوعها فی رقّ الإمکان و الحاجة إلیه،و المشترک و إن کان لا یستعمل فی جمیع مفهوماته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7049_196376"/>
    <w:bookmarkEnd w:id="46"/>
    <w:p>
      <w:pPr>
        <w:pStyle w:val="BookText"/>
      </w:pPr>
      <w:r>
        <w:rPr>
          <w:rFonts w:ascii="Amiri" w:hAnsi="Amiri" w:eastAsia="Amiri" w:cs="Amiri"/>
          <w:lang w:bidi="ar-SA"/>
          <w:color w:val="111111"/>
          <w:sz w:val="28"/>
          <w:szCs w:val="28"/>
          <w:rtl/>
        </w:rPr>
        <w:t xml:space="preserve">حقیقة فقد بیّنّا أنّه یجوز استعماله مجازا فیها بحسب القرینة و هی هنا إضافته إلی کلّ شیء أو لأنّه فی قوّة المتعدّد کقوله تعالی «إِنَّ اللّهَ وَ مَلائِکَتَهُ یُصَلُّونَ عَلَی النَّبِیِّ»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33-56.</w:t>
      </w:r>
    </w:p>
    <w:p>
      <w:pPr>
        <w:pStyle w:val="BookText"/>
      </w:pPr>
      <w:r>
        <w:rPr>
          <w:rFonts w:ascii="IRNazanin" w:hAnsi="IRNazanin" w:eastAsia="IRNazanin" w:cs="IRNazanin"/>
          <w:lang w:bidi="fa-IR"/>
          <w:color w:val="111111"/>
          <w:sz w:val="28"/>
          <w:szCs w:val="28"/>
          <w:rtl/>
        </w:rPr>
        <w:t xml:space="preserve">فکأنّه قال:الملک خاشع له و البشر خاشع له،و هذا الاعتبار یستلزم وصفه تعالی باعتبارین:أحدهما:کونه عظیما،و الثانی:کونه غنیّا:أمّا العظیم فینقسم إلی ما یکبر حاله فی النفس و لکن یتصوّر أن یحیط بکماله العقول و یقف علی کنه حقیقته،و إلی ما یمکن أن یحیط به بعض العقول و إن فات أکثرها، و هذان القسمان إنّما یطلق علیهما لفظ العظمة بالإضافة،و قیاس کلّ إلی ما دونه فیما هو عظیم فیه،و إلی ما لا یتصوّر أن یحیط به العقل أصلا و ذلک هو العظیم المطلق الّذی جاوز حدود العقول أن یقف علی صفات کماله و نعوت جلاله،و لیس هو إلاّ اللّه تعالی،و أمّا الغنیّ فسنذکره .</w:t>
      </w:r>
    </w:p>
    <w:p>
      <w:pPr>
        <w:pStyle w:val="Heading6"/>
      </w:pPr>
      <w:bookmarkStart w:id="477" w:name="_Toc181"/>
      <w:r>
        <w:t>الثانی:قیام کلّ شیء به</w:t>
      </w:r>
      <w:bookmarkEnd w:id="477"/>
    </w:p>
    <w:p>
      <w:pPr>
        <w:pStyle w:val="BookText"/>
      </w:pPr>
      <w:r>
        <w:rPr>
          <w:rFonts w:ascii="IRNazanin" w:hAnsi="IRNazanin" w:eastAsia="IRNazanin" w:cs="IRNazanin"/>
          <w:lang w:bidi="fa-IR"/>
          <w:color w:val="111111"/>
          <w:sz w:val="28"/>
          <w:szCs w:val="28"/>
          <w:rtl/>
        </w:rPr>
        <w:t xml:space="preserve">.و اعلم أنّ جمیع الممکنات إمّا جواهر أو أعراض و لیس شیء منها یقوم بذاته فی الوجود:أمّا الأعراض فظاهر لظهور حاجتها إلی المحلّ الجوهریّ،و أمّا الجواهر فلأنّ قوامها فی الوجود إنّما یکون بقیام عللها و تنتهی إلی الفاعل الأوّل جلّت عظمته فهو إذن الفاعل المطلق الّذی به قوام کلّ موجود فی الوجود،و إذ ثبت أنّه تعالی غنیّ عن کلّ شیء فی کلّ شیء و ثبت أنّ به قوام کلّ شیء ثبت أنّه القیّوم المطلق.إذ مفهوم القیّوم هو القائم بذاته المقیم لغیره فکان هذا الاعتبار مستلزما لهذا الوصف .</w:t>
      </w:r>
    </w:p>
    <w:p>
      <w:pPr>
        <w:pStyle w:val="Heading6"/>
      </w:pPr>
      <w:bookmarkStart w:id="478" w:name="_Toc182"/>
      <w:r>
        <w:t>الثالث:</w:t>
      </w:r>
      <w:bookmarkEnd w:id="478"/>
    </w:p>
    <w:p>
      <w:pPr>
        <w:pStyle w:val="BookText"/>
      </w:pPr>
      <w:r>
        <w:rPr>
          <w:rFonts w:ascii="IRNazanin" w:hAnsi="IRNazanin" w:eastAsia="IRNazanin" w:cs="IRNazanin"/>
          <w:lang w:bidi="fa-IR"/>
          <w:color w:val="111111"/>
          <w:sz w:val="28"/>
          <w:szCs w:val="28"/>
          <w:rtl/>
        </w:rPr>
        <w:t xml:space="preserve">مجاز إطلاقا لاسم السبب علی المسبّب کونه تعالی غنی کلّ فقیر ،و یجب أن یحمل الفقر علی ما هو أعمّ من الفقر المتعارف و هو مطلق الحاجة لیعمّ التمجید کما أنّ الغنی هو سلب مطلق الحاجة،و إذ ثبت أنّ کلّ ممکن فهو مفتقر فی طرفیه منته فی سلسلة الحاجة إلیه، و أنّه تعالی المقیم له فی الوجود ثبت أنّه تعالی رافع حاجة کلّ موجود بل کلّ ممکن و هو المراد بکونه غنی له،و أطلق علیه تعالی لفظ الغنی و إن کان الغنی به مجازا إطلاقا لاسم السبب علی المسبّب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7049_196377"/>
    <w:bookmarkEnd w:id="47"/>
    <w:p>
      <w:pPr>
        <w:pStyle w:val="Heading6"/>
      </w:pPr>
      <w:bookmarkStart w:id="479" w:name="_Toc183"/>
      <w:r>
        <w:t>الرابع:</w:t>
      </w:r>
      <w:bookmarkEnd w:id="479"/>
    </w:p>
    <w:p>
      <w:pPr>
        <w:pStyle w:val="BookText"/>
      </w:pPr>
      <w:r>
        <w:rPr>
          <w:rFonts w:ascii="IRNazanin" w:hAnsi="IRNazanin" w:eastAsia="IRNazanin" w:cs="IRNazanin"/>
          <w:lang w:bidi="fa-IR"/>
          <w:color w:val="111111"/>
          <w:sz w:val="28"/>
          <w:szCs w:val="28"/>
          <w:rtl/>
        </w:rPr>
        <w:t xml:space="preserve">کونه عزّ کلّ ذلیل ،و قد سبق أنّ معنی العزیز هو الخطیر الّذی یقلّ وجود مثله و یشتدّ الحاجة و یصعب الوصول إلیه فما اجتمعت فیه هذه المفهومات الثلاثة سمّی عزیزا،و سبق أیضا أنّ هذه المفهومات مقولة بالزیادة و النقصان علی ما تصدق علیه،و أنّه لیس الکمال فی واحد منها إلاّ للّه سبحانه،و یقابله الذلیل و ثبت أنّه تعالی عزّ کلّ موجود لأنّ کلّ موجود سواه إنّما یتحقّق فیه هذه المفهومات الثلاثة منه سبحانه الناظم لسلسلة الوجود و الواضع لکلّ من الموجودات فی رتبته من النظام الکلّیّ فمنه عزّ کلّ موجود،و کلّ موجود ذلیل فی رقّ الإمکان و الحاجة إلیه فی إفاضة المفهومات الثلاثة علیه فهو إذن عزّ کلّ ذلیل و إطلاق لفظ العزّ علیه کإطلاق لفظ الغنی .</w:t>
      </w:r>
    </w:p>
    <w:p>
      <w:pPr>
        <w:pStyle w:val="Heading6"/>
      </w:pPr>
      <w:bookmarkStart w:id="480" w:name="_Toc184"/>
      <w:r>
        <w:t>الخامس:</w:t>
      </w:r>
      <w:bookmarkEnd w:id="480"/>
    </w:p>
    <w:p>
      <w:pPr>
        <w:pStyle w:val="BookText"/>
      </w:pPr>
      <w:r>
        <w:rPr>
          <w:rFonts w:ascii="IRNazanin" w:hAnsi="IRNazanin" w:eastAsia="IRNazanin" w:cs="IRNazanin"/>
          <w:lang w:bidi="fa-IR"/>
          <w:color w:val="111111"/>
          <w:sz w:val="28"/>
          <w:szCs w:val="28"/>
          <w:rtl/>
        </w:rPr>
        <w:t xml:space="preserve">و قوّة کلّ ضعیف :القوّة تطلق علی کمال القدرة و علی شدّة الممانعة و الدفع و یقابلها الضعف و هما مقولان بالزیادة و النقصان علی من یطلقان علیه،و إذ ثبت أنّه تعالی مستند جمیع الموجودات و المفیض علی کلّ قابل ما یستعدّ له و یستحقّه فهو المعطی لکلّ ضعیف عادم القوّة من نفسه کماله و قوّته فمنه قوّة کلّ ضعیف بالمعنیین المذکورین لها،و روی أنّ الحسن قال:و اعجبا لنبیّ اللّه لوط علیه السّلام إذ قال لقومه:لو أنّ لی بکم قوّة أو آوی إلی رکن شدید أ تراه أراد رکنا أشدّ من اللّه تعالی.و إطلاق لفظ القوّة علیه کإطلاق لفظ الغنی أیضا .</w:t>
      </w:r>
    </w:p>
    <w:p>
      <w:pPr>
        <w:pStyle w:val="Heading6"/>
      </w:pPr>
      <w:bookmarkStart w:id="481" w:name="_Toc185"/>
      <w:r>
        <w:t>السادس:</w:t>
      </w:r>
      <w:bookmarkEnd w:id="481"/>
    </w:p>
    <w:p>
      <w:pPr>
        <w:pStyle w:val="BookText"/>
      </w:pPr>
      <w:r>
        <w:rPr>
          <w:rFonts w:ascii="Amiri" w:hAnsi="Amiri" w:eastAsia="Amiri" w:cs="Amiri"/>
          <w:lang w:bidi="ar-SA"/>
          <w:color w:val="111111"/>
          <w:sz w:val="28"/>
          <w:szCs w:val="28"/>
          <w:rtl/>
        </w:rPr>
        <w:t xml:space="preserve">کونه مفزع کلّ ملهوف :أی إلیه ملجأ کلّ مضطرّ فی ضرورته حال حزن أو خوف أو ظلم کما قال تعالی «ثُمَّ إِذا مَسَّکُمُ الضُّرُّ فَإِلَیْهِ تَجْئَرُونَ»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Amiri" w:hAnsi="Amiri" w:eastAsia="Amiri" w:cs="Amiri"/>
          <w:lang w:bidi="ar-SA"/>
          <w:color w:val="111111"/>
          <w:sz w:val="28"/>
          <w:szCs w:val="28"/>
          <w:rtl/>
        </w:rPr>
        <w:t xml:space="preserve">«وَ إِذا مَسَّکُمُ الضُّرُّ فِی الْبَحْرِ ضَلَّ مَنْ تَدْعُونَ إِلاّ إِیّاهُ»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فکلّ مفزع و ملجأ غیره فلمضطرّ لا لکلّ مضطرّ و مجاز لا حقیقة و إضافیّ لا حقیقیّ،و هذا الاعتبار یستلزم کمال القدرة للّه لشهادة فطرة ذی الضرورة بنسبة جمیع أحوال وجوده إلی جوده و یستلزم کمال العلم لشهادة فطرته باطّلاعه علی ضرورته،و کذلک کونه سمیعا و بصیرا و خالقا و مجیبا للدعوات و قیّوما و نحوها من الاعتبارات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7049_196378"/>
    <w:bookmarkEnd w:id="48"/>
    <w:p>
      <w:pPr>
        <w:pStyle w:val="Heading6"/>
      </w:pPr>
      <w:bookmarkStart w:id="482" w:name="_Toc186"/>
      <w:r>
        <w:t>السابع:</w:t>
      </w:r>
      <w:bookmarkEnd w:id="482"/>
    </w:p>
    <w:p>
      <w:pPr>
        <w:pStyle w:val="BookText"/>
      </w:pPr>
      <w:r>
        <w:rPr>
          <w:rFonts w:ascii="IRNazanin" w:hAnsi="IRNazanin" w:eastAsia="IRNazanin" w:cs="IRNazanin"/>
          <w:lang w:bidi="fa-IR"/>
          <w:color w:val="111111"/>
          <w:sz w:val="28"/>
          <w:szCs w:val="28"/>
          <w:rtl/>
        </w:rPr>
        <w:t xml:space="preserve">کونه من تکلّم سمع نطقه .</w:t>
      </w:r>
    </w:p>
    <w:p>
      <w:pPr>
        <w:pStyle w:val="Heading6"/>
      </w:pPr>
      <w:bookmarkStart w:id="483" w:name="_Toc187"/>
      <w:r>
        <w:t>الثامن:</w:t>
      </w:r>
      <w:bookmarkEnd w:id="483"/>
    </w:p>
    <w:p>
      <w:pPr>
        <w:pStyle w:val="BookText"/>
      </w:pPr>
      <w:r>
        <w:rPr>
          <w:rFonts w:ascii="IRNazanin" w:hAnsi="IRNazanin" w:eastAsia="IRNazanin" w:cs="IRNazanin"/>
          <w:lang w:bidi="fa-IR"/>
          <w:color w:val="111111"/>
          <w:sz w:val="28"/>
          <w:szCs w:val="28"/>
          <w:rtl/>
        </w:rPr>
        <w:t xml:space="preserve">من سکت علم سرّه،و هما إشارتان إلی وصفی السمیع و العلیم،و لمّا کان السمیع یعود إلی العالم بالمسموعات استلزم الوصفان إحاطته بما أظهر العبد و أبداه و ما أسرّه و أخفاه فی حالتی نطقه و سکوته،و قد سبقت الإشارة إلی ذلک .</w:t>
      </w:r>
    </w:p>
    <w:p>
      <w:pPr>
        <w:pStyle w:val="Heading6"/>
      </w:pPr>
      <w:bookmarkStart w:id="484" w:name="_Toc188"/>
      <w:r>
        <w:t>التاسع:</w:t>
      </w:r>
      <w:bookmarkEnd w:id="484"/>
    </w:p>
    <w:p>
      <w:pPr>
        <w:pStyle w:val="BookText"/>
      </w:pPr>
      <w:r>
        <w:rPr>
          <w:rFonts w:ascii="IRNazanin" w:hAnsi="IRNazanin" w:eastAsia="IRNazanin" w:cs="IRNazanin"/>
          <w:lang w:bidi="fa-IR"/>
          <w:color w:val="111111"/>
          <w:sz w:val="28"/>
          <w:szCs w:val="28"/>
          <w:rtl/>
        </w:rPr>
        <w:t xml:space="preserve">و من عاش فعلیه رزقه .</w:t>
      </w:r>
    </w:p>
    <w:p>
      <w:pPr>
        <w:pStyle w:val="Heading6"/>
      </w:pPr>
      <w:bookmarkStart w:id="485" w:name="_Toc189"/>
      <w:r>
        <w:t>العاشر:</w:t>
      </w:r>
      <w:bookmarkEnd w:id="485"/>
    </w:p>
    <w:p>
      <w:pPr>
        <w:pStyle w:val="BookText"/>
      </w:pPr>
      <w:r>
        <w:rPr>
          <w:rFonts w:ascii="IRNazanin" w:hAnsi="IRNazanin" w:eastAsia="IRNazanin" w:cs="IRNazanin"/>
          <w:lang w:bidi="fa-IR"/>
          <w:color w:val="111111"/>
          <w:sz w:val="28"/>
          <w:szCs w:val="28"/>
          <w:rtl/>
        </w:rPr>
        <w:t xml:space="preserve">و من مات فإلیه منقلبه،و هما إشارتان إلی کونه تعالی مبدء للعباد فی وجودهم و ما یقوم به عاجلا و منتهی و غایة لهم آجلا فإلیه رجوع الأحیاء منهم و الأموات،و به قیام وجودهم حالتی الحیاة و المماة .</w:t>
      </w:r>
    </w:p>
    <w:p>
      <w:pPr>
        <w:pStyle w:val="Heading6"/>
      </w:pPr>
      <w:bookmarkStart w:id="486" w:name="_Toc190"/>
      <w:r>
        <w:t>الحادی عشر من الاعتبارات السلبیّة:</w:t>
      </w:r>
      <w:bookmarkEnd w:id="486"/>
    </w:p>
    <w:p>
      <w:pPr>
        <w:pStyle w:val="BookText"/>
      </w:pPr>
      <w:r>
        <w:rPr>
          <w:rFonts w:ascii="IRNazanin" w:hAnsi="IRNazanin" w:eastAsia="IRNazanin" w:cs="IRNazanin"/>
          <w:lang w:bidi="fa-IR"/>
          <w:color w:val="111111"/>
          <w:sz w:val="28"/>
          <w:szCs w:val="28"/>
          <w:rtl/>
        </w:rPr>
        <w:t xml:space="preserve">التفات من الغیبة إلی الخطاب  تجوز-اضمار  لم تراک العیون فتخبر عنک .و فیه التفات من الغیبة إلی الخطاب کقوله تعالی «إِیّاکَ نَعْبُدُ»   و هذا الالتفات و عکسه یستلزم شدّة عنایة المتکلّم بالمعنی المنتقل إلیه،و حسنه معلوم فی علم البیان، و اعلم أنّ هذا الکلام لا بدّ فیه من تجوّز أو إضمار،و ذلک إن جعلنا الرائی هو العیون کما علیه اللفظ و یصدق حقیقة لزم إسناد قوله فتخبر إلیها مجازا لکون الإخبار لیس لها، و إن راعینا عدم المجاز لزم أن یکون التقدیر:لم ترک العیون فتخبر عنک أربابها،أو لم ترک أرباب العیون فتخبر عنک.فیلزم الاضمار  و یلزم التعارض بینه و بین المجاز لکن قد علمت فی مقدّمات اصول الفقه:أنّهما سیّان فی المرتبة،و غرض الکلام تنزیهه تعالی عن وصف المشبّهة و نحوهم و إخبارهم عنه بالصفات الّتی من شأنها أن یخبر عنها الراءون عن مشاهدة حسیّة مع اعترافهم بأنّ إخبارهم ذلک من غیر رؤیة،و لمّا کان الإخبار عن المحسوسات و ما من شأنه أن یحسّ إنّما یصدق إذا استند إلی الحسّ لا جرم استلزم سلبه لرؤیة العیون له سلب الإخبار عنه من جهتها و کذب الإخبار عنه بما لا یعلم إلاّ من جهتها،و یخبر و إن کان فی صورة الإثبات إلاّ أنّه منفیّ لنفی لازمه و هی رؤیة العیون له.إذ کان الإخبار من جهتها یستلزم رؤیتها،و نصبه بإضمار أن عقیب الفاء فی جواب النفی،و الکلام فی تقدیر شرطیّة متّصلة صورتها لو صحّ إخبار العیون عنک لکانت قد رأتک لکنّها لم تراک فلم تصحّ أن تخبر عنک ،فأمّا قوله: بل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7049_196379"/>
    <w:bookmarkEnd w:id="49"/>
    <w:p>
      <w:pPr>
        <w:pStyle w:val="BookText"/>
      </w:pPr>
      <w:r>
        <w:rPr>
          <w:rFonts w:ascii="IRNazanin" w:hAnsi="IRNazanin" w:eastAsia="IRNazanin" w:cs="IRNazanin"/>
          <w:lang w:bidi="fa-IR"/>
          <w:color w:val="111111"/>
          <w:sz w:val="28"/>
          <w:szCs w:val="28"/>
          <w:rtl/>
        </w:rPr>
        <w:t xml:space="preserve">کنت قبل الواصفین من خلقک .فتعلیل لسلب الرؤیة المستلزم لسلب الإخبار عنها بقیاس ضمیر تقدیر کبراه:و کلّ من کان قبل واصفیه لم یروه فلم یخبروا عنه،و هذه الکبری من المظنونات المشهورات فی بادی النظر،و هی کما علمت من موادّ قیاس الخطیب و إن کانت إذا تعقّبت لم یوجد کلّیّة.إذ لیس کلّما وجد قبلنا بطل إخبارنا عنه،و یمکن حمل هذا القول علی وجه التحقیق و هو أن نقول:المراد بقبلیّته تعالی للواصفین قبلیّة وجوده بالعلیّة الذاتیّة و هو بهذا الاعتبار مستلزمة لتنزیهه تعالی عن الجسمیّة و لواحقها المستلزم لامتناع الرؤیة المستلزم لکذب الإخبار عنه من وجه المشابهة الحسیّة .</w:t>
      </w:r>
    </w:p>
    <w:p>
      <w:pPr>
        <w:pStyle w:val="Heading6"/>
      </w:pPr>
      <w:bookmarkStart w:id="487" w:name="_Toc191"/>
      <w:r>
        <w:t>الثانی عشر:</w:t>
      </w:r>
      <w:bookmarkEnd w:id="487"/>
    </w:p>
    <w:p>
      <w:pPr>
        <w:pStyle w:val="BookText"/>
      </w:pPr>
      <w:r>
        <w:rPr>
          <w:rFonts w:ascii="IRNazanin" w:hAnsi="IRNazanin" w:eastAsia="IRNazanin" w:cs="IRNazanin"/>
          <w:lang w:bidi="fa-IR"/>
          <w:color w:val="111111"/>
          <w:sz w:val="28"/>
          <w:szCs w:val="28"/>
          <w:rtl/>
        </w:rPr>
        <w:t xml:space="preserve">کونه لم تخلق الخلق لوحشة ،و هو إشارة إلی تنزیهه عن الطبع المستوحش و المستأنس،و قد سبق بیان ذلک فی الخطبة الاولی .</w:t>
      </w:r>
    </w:p>
    <w:p>
      <w:pPr>
        <w:pStyle w:val="Heading6"/>
      </w:pPr>
      <w:bookmarkStart w:id="488" w:name="_Toc192"/>
      <w:r>
        <w:t>الثالث عشر:</w:t>
      </w:r>
      <w:bookmarkEnd w:id="488"/>
    </w:p>
    <w:p>
      <w:pPr>
        <w:pStyle w:val="BookText"/>
      </w:pPr>
      <w:r>
        <w:rPr>
          <w:rFonts w:ascii="IRNazanin" w:hAnsi="IRNazanin" w:eastAsia="IRNazanin" w:cs="IRNazanin"/>
          <w:lang w:bidi="fa-IR"/>
          <w:color w:val="111111"/>
          <w:sz w:val="28"/>
          <w:szCs w:val="28"/>
          <w:rtl/>
        </w:rPr>
        <w:t xml:space="preserve">و لا استعملتهم لمنفعة :أی لم یکن خلقه لهم لمنفعة تعود إلیه، و قد سبق بیان أنّ جلب المنفعة و دفع المضرّة من لواحق المزاج-المنزّه قدس اللّه تعالی عنه -.</w:t>
      </w:r>
    </w:p>
    <w:p>
      <w:pPr>
        <w:pStyle w:val="Heading6"/>
      </w:pPr>
      <w:bookmarkStart w:id="489" w:name="_Toc193"/>
      <w:r>
        <w:t>الرابع عشر:</w:t>
      </w:r>
      <w:bookmarkEnd w:id="489"/>
    </w:p>
    <w:p>
      <w:pPr>
        <w:pStyle w:val="BookText"/>
      </w:pPr>
      <w:r>
        <w:rPr>
          <w:rFonts w:ascii="IRNazanin" w:hAnsi="IRNazanin" w:eastAsia="IRNazanin" w:cs="IRNazanin"/>
          <w:lang w:bidi="fa-IR"/>
          <w:color w:val="111111"/>
          <w:sz w:val="28"/>
          <w:szCs w:val="28"/>
          <w:rtl/>
        </w:rPr>
        <w:t xml:space="preserve">و لا یسبقک من طلبت :أی لا یفوتک هربا .</w:t>
      </w:r>
    </w:p>
    <w:p>
      <w:pPr>
        <w:pStyle w:val="Heading6"/>
      </w:pPr>
      <w:bookmarkStart w:id="490" w:name="_Toc194"/>
      <w:r>
        <w:t>الخامس عشر:</w:t>
      </w:r>
      <w:bookmarkEnd w:id="490"/>
    </w:p>
    <w:p>
      <w:pPr>
        <w:pStyle w:val="BookText"/>
      </w:pPr>
      <w:r>
        <w:rPr>
          <w:rFonts w:ascii="IRNazanin" w:hAnsi="IRNazanin" w:eastAsia="IRNazanin" w:cs="IRNazanin"/>
          <w:lang w:bidi="fa-IR"/>
          <w:color w:val="111111"/>
          <w:sz w:val="28"/>
          <w:szCs w:val="28"/>
          <w:rtl/>
        </w:rPr>
        <w:t xml:space="preserve">و لا یفلتک من أخذت :أی لا یفلت منک بعد أخذه فحذف حرف الجرّ،و عدّی الفعل بنفسه کما قال تعالی «وَ اخْتارَ مُوسی قَوْمَهُ»   و هذان الاعتباران یستلزمان کمال ملکه و تمام قدرته و إحاطة علمه.إذ أیّ ملک فرض فقد ینجو من یده الهارب و یفلت من أسره المأخوذ بالحیلة و نحوها .</w:t>
      </w:r>
    </w:p>
    <w:p>
      <w:pPr>
        <w:pStyle w:val="Heading6"/>
      </w:pPr>
      <w:bookmarkStart w:id="491" w:name="_Toc195"/>
      <w:r>
        <w:t>السادس عشر:</w:t>
      </w:r>
      <w:bookmarkEnd w:id="491"/>
    </w:p>
    <w:p>
      <w:pPr>
        <w:pStyle w:val="BookText"/>
      </w:pPr>
      <w:r>
        <w:rPr>
          <w:rFonts w:ascii="IRNazanin" w:hAnsi="IRNazanin" w:eastAsia="IRNazanin" w:cs="IRNazanin"/>
          <w:lang w:bidi="fa-IR"/>
          <w:color w:val="111111"/>
          <w:sz w:val="28"/>
          <w:szCs w:val="28"/>
          <w:rtl/>
        </w:rPr>
        <w:t xml:space="preserve">و لا ینقص سلطانک من عصاک .</w:t>
      </w:r>
    </w:p>
    <w:p>
      <w:pPr>
        <w:pStyle w:val="Heading6"/>
      </w:pPr>
      <w:bookmarkStart w:id="492" w:name="_Toc196"/>
      <w:r>
        <w:t>السابع عشر:</w:t>
      </w:r>
      <w:bookmarkEnd w:id="492"/>
    </w:p>
    <w:p>
      <w:pPr>
        <w:pStyle w:val="BookText"/>
      </w:pPr>
      <w:r>
        <w:rPr>
          <w:rFonts w:ascii="IRNazanin" w:hAnsi="IRNazanin" w:eastAsia="IRNazanin" w:cs="IRNazanin"/>
          <w:lang w:bidi="fa-IR"/>
          <w:color w:val="111111"/>
          <w:sz w:val="28"/>
          <w:szCs w:val="28"/>
          <w:rtl/>
        </w:rPr>
        <w:t xml:space="preserve">و لا یزید فی ملکک من أطاعک ،و هما تنزیه له تعالی من أحوال ملوک الدنیا.إذ کان کمال سلطان أحدهم بزیادة جنوده و کثرة مطیعه و قلّة المخالف و العاصی له،و نقصان ملکه بعکس ذلک و هو سبب لتسلّط أعدائه علیه و طمعهم فیه.فأمّا سلطانه تعالی فلما کان لذاته و کمال قدرته مستولیا و هو مالک الملک یؤتی الملک من یشاء و ینزع الملک ممّن یشاء و یذلّ من یشاء بیده الخیر «وَ هُوَ»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7049_196380"/>
    <w:bookmarkEnd w:id="50"/>
    <w:p>
      <w:pPr>
        <w:pStyle w:val="BookText"/>
      </w:pPr>
      <w:r>
        <w:rPr>
          <w:rFonts w:ascii="Amiri" w:hAnsi="Amiri" w:eastAsia="Amiri" w:cs="Amiri"/>
          <w:lang w:bidi="ar-SA"/>
          <w:color w:val="111111"/>
          <w:sz w:val="28"/>
          <w:szCs w:val="28"/>
          <w:rtl/>
        </w:rPr>
        <w:t xml:space="preserve">«عَلی کُلِّ شَیْءٍ قَدِیرٌ»   .لم یتصوّر خروج العاصی بعصیانه عن سلطانه حتّی یؤثّر فی نقصانه،و لم یکن لطاعة الطائع تأثیر فی زیادة ملکه .</w:t>
      </w:r>
    </w:p>
    <w:p>
      <w:pPr>
        <w:pStyle w:val="Heading6"/>
      </w:pPr>
      <w:bookmarkStart w:id="493" w:name="_Toc197"/>
      <w:r>
        <w:t>الثامن عشر:</w:t>
      </w:r>
      <w:bookmarkEnd w:id="493"/>
    </w:p>
    <w:p>
      <w:pPr>
        <w:pStyle w:val="BookText"/>
      </w:pPr>
      <w:r>
        <w:rPr>
          <w:rFonts w:ascii="Amiri" w:hAnsi="Amiri" w:eastAsia="Amiri" w:cs="Amiri"/>
          <w:lang w:bidi="ar-SA"/>
          <w:color w:val="111111"/>
          <w:sz w:val="28"/>
          <w:szCs w:val="28"/>
          <w:rtl/>
        </w:rPr>
        <w:t xml:space="preserve">و لا یردّ أمرک من سخط قضائک .یرید بالأمر هنا القدر النازل علی وفق القضاء الإلهیّ و هو تفصیل القضاء کما بیّناه،و هذا الاعتبار أیضا یستلزم تمام قدرة اللّه و کمال سلطانه.إذ کان ما علم وجوده فلا بدّ من وجوده سواء کان محبوبا للعبد أو مکروها له کما قال تعالی «وَ یَأْبَی اللّهُ إِلاّ أَنْ یُتِمَّ نُورَهُ وَ لَوْ کَرِهَ الْکافِرُونَ»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«إِنَّ عَذابَ رَبِّکَ لَواقِعٌ ما لَهُ مِنْ دافِعٍ»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إنّما خصّص المستخطّ للقضاء بالعجز عن ردّ الأمر.إذ کان من شأنه أن لو قدر لردّ القدر .</w:t>
      </w:r>
    </w:p>
    <w:p>
      <w:pPr>
        <w:pStyle w:val="Heading6"/>
      </w:pPr>
      <w:bookmarkStart w:id="494" w:name="_Toc198"/>
      <w:r>
        <w:t>التاسع عشر:</w:t>
      </w:r>
      <w:bookmarkEnd w:id="494"/>
    </w:p>
    <w:p>
      <w:pPr>
        <w:pStyle w:val="BookText"/>
      </w:pPr>
      <w:r>
        <w:rPr>
          <w:rFonts w:ascii="IRNazanin" w:hAnsi="IRNazanin" w:eastAsia="IRNazanin" w:cs="IRNazanin"/>
          <w:lang w:bidi="fa-IR"/>
          <w:color w:val="111111"/>
          <w:sz w:val="28"/>
          <w:szCs w:val="28"/>
          <w:rtl/>
        </w:rPr>
        <w:t xml:space="preserve">و لا یستغنی عنک من تولّی عن أمرک .أراد بالأمر هاهنا ظاهره، و هو أمر عباده بطاعته و عبادته،و ظاهر أنّ من تولّی عن أمر اللّه فهو إلیه أشدّ فقرا و أنقص ذاتا ممّن تولّی أمره،و هذا الاعتبار یستلزم کمال سلطانه و غناه المطلق .</w:t>
      </w:r>
    </w:p>
    <w:p>
      <w:pPr>
        <w:pStyle w:val="Heading6"/>
      </w:pPr>
      <w:bookmarkStart w:id="495" w:name="_Toc199"/>
      <w:r>
        <w:t>العشرون:</w:t>
      </w:r>
      <w:bookmarkEnd w:id="495"/>
    </w:p>
    <w:p>
      <w:pPr>
        <w:pStyle w:val="BookText"/>
      </w:pPr>
      <w:r>
        <w:rPr>
          <w:rFonts w:ascii="Amiri" w:hAnsi="Amiri" w:eastAsia="Amiri" w:cs="Amiri"/>
          <w:lang w:bidi="ar-SA"/>
          <w:color w:val="111111"/>
          <w:sz w:val="28"/>
          <w:szCs w:val="28"/>
          <w:rtl/>
        </w:rPr>
        <w:t xml:space="preserve">کلّ سرّ عندک علانیة .</w:t>
      </w:r>
    </w:p>
    <w:p>
      <w:pPr>
        <w:pStyle w:val="Heading6"/>
      </w:pPr>
      <w:bookmarkStart w:id="496" w:name="_Toc200"/>
      <w:r>
        <w:t>الحادی و العشرون:</w:t>
      </w:r>
      <w:bookmarkEnd w:id="496"/>
    </w:p>
    <w:p>
      <w:pPr>
        <w:pStyle w:val="BookText"/>
      </w:pPr>
      <w:r>
        <w:rPr>
          <w:rFonts w:ascii="IRNazanin" w:hAnsi="IRNazanin" w:eastAsia="IRNazanin" w:cs="IRNazanin"/>
          <w:lang w:bidi="fa-IR"/>
          <w:color w:val="111111"/>
          <w:sz w:val="28"/>
          <w:szCs w:val="28"/>
          <w:rtl/>
        </w:rPr>
        <w:t xml:space="preserve">و کلّ غیب عندک شهادة .هذان الاعتباران یستلزمان کمال علمه و إحاطته بجمیع المعلومات،و لمّا کانت نسبة علمه تعالی إلی المعلومات علی سواء لا جرم استوی بالنسبة إلیه السرّ و العلانیة،و أیضا فإنّ السرّ و الغیب إنّما یطلقان بالقیاس إلی مخفیّ عنه و غائب عنه و هی القلوب المحجوبة بحجب الطبیعة و أستار الهیئات البدنیّة و الأرواح المستولی علیها نقصان الإمکان الحاکم علیها بجهل أحوال ما هو أکمل منها،و کلّ ذلک ممّا تنزّه قدس الصانع عنه .</w:t>
      </w:r>
    </w:p>
    <w:p>
      <w:pPr>
        <w:pStyle w:val="Heading6"/>
      </w:pPr>
      <w:bookmarkStart w:id="497" w:name="_Toc201"/>
      <w:r>
        <w:t>الثانی و العشرون:</w:t>
      </w:r>
      <w:bookmarkEnd w:id="497"/>
    </w:p>
    <w:p>
      <w:pPr>
        <w:pStyle w:val="BookText"/>
      </w:pPr>
      <w:r>
        <w:rPr>
          <w:rFonts w:ascii="IRNazanin" w:hAnsi="IRNazanin" w:eastAsia="IRNazanin" w:cs="IRNazanin"/>
          <w:lang w:bidi="fa-IR"/>
          <w:color w:val="111111"/>
          <w:sz w:val="28"/>
          <w:szCs w:val="28"/>
          <w:rtl/>
        </w:rPr>
        <w:t xml:space="preserve">مجاز  أنت الأبد فلا أمد لک :أی أنت الدائم فلا غایة لک یقف عندها وجودک،و ذلک لاستلزام وجوب وجوده امتناع عدمه و انتهائه بالغایة، و قال بعض الشارحین:أراد أنت ذو الأبد کما قیل:أنت خیال.أی ذو خیال من الخیلاء و هو الکبر.و أقول فی تقریر ذلک:إنّه لمّا کان الأزل و الأبد لازمین لوجود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7049_196381"/>
    <w:bookmarkEnd w:id="51"/>
    <w:p>
      <w:pPr>
        <w:pStyle w:val="BookText"/>
      </w:pPr>
      <w:r>
        <w:rPr>
          <w:rFonts w:ascii="IRNazanin" w:hAnsi="IRNazanin" w:eastAsia="IRNazanin" w:cs="IRNazanin"/>
          <w:lang w:bidi="fa-IR"/>
          <w:color w:val="111111"/>
          <w:sz w:val="28"/>
          <w:szCs w:val="28"/>
          <w:rtl/>
        </w:rPr>
        <w:t xml:space="preserve">اللّه تعالی أطلق الأبد علی وجوده مجازا للمبالغة فی الدوام و کان أحدهما هو بعینه الآخر کقولهم:أنت الطلاق.للمبالغة فی البینونة .</w:t>
      </w:r>
    </w:p>
    <w:p>
      <w:pPr>
        <w:pStyle w:val="Heading6"/>
      </w:pPr>
      <w:bookmarkStart w:id="498" w:name="_Toc202"/>
      <w:r>
        <w:t>الثالث و العشرون:</w:t>
      </w:r>
      <w:bookmarkEnd w:id="498"/>
    </w:p>
    <w:p>
      <w:pPr>
        <w:pStyle w:val="BookText"/>
      </w:pPr>
      <w:r>
        <w:rPr>
          <w:rFonts w:ascii="IRNazanin" w:hAnsi="IRNazanin" w:eastAsia="IRNazanin" w:cs="IRNazanin"/>
          <w:lang w:bidi="fa-IR"/>
          <w:color w:val="111111"/>
          <w:sz w:val="28"/>
          <w:szCs w:val="28"/>
          <w:rtl/>
        </w:rPr>
        <w:t xml:space="preserve">و أنت المنتهی فلا محیص عنک .</w:t>
      </w:r>
    </w:p>
    <w:p>
      <w:pPr>
        <w:pStyle w:val="Heading6"/>
      </w:pPr>
      <w:bookmarkStart w:id="499" w:name="_Toc203"/>
      <w:r>
        <w:t>الرابع و العشرون:</w:t>
      </w:r>
      <w:bookmarkEnd w:id="499"/>
    </w:p>
    <w:p>
      <w:pPr>
        <w:pStyle w:val="BookText"/>
      </w:pPr>
      <w:r>
        <w:rPr>
          <w:rFonts w:ascii="Amiri" w:hAnsi="Amiri" w:eastAsia="Amiri" w:cs="Amiri"/>
          <w:lang w:bidi="ar-SA"/>
          <w:color w:val="111111"/>
          <w:sz w:val="28"/>
          <w:szCs w:val="28"/>
          <w:rtl/>
        </w:rPr>
        <w:t xml:space="preserve">و أنت الموعد فلا منجا منک إلاّ إلیک :أمّا أنّه تعالی المنتهی و الموعد فلقوله تعالی «وَ أَنَّ إِلی رَبِّکَ الْمُنْتَهی»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53-33</w:t>
      </w:r>
    </w:p>
    <w:p>
      <w:pPr>
        <w:pStyle w:val="BookText"/>
      </w:pPr>
      <w:r>
        <w:rPr>
          <w:rFonts w:ascii="Amiri" w:hAnsi="Amiri" w:eastAsia="Amiri" w:cs="Amiri"/>
          <w:lang w:bidi="ar-SA"/>
          <w:color w:val="111111"/>
          <w:sz w:val="28"/>
          <w:szCs w:val="28"/>
          <w:rtl/>
        </w:rPr>
        <w:t xml:space="preserve">و قوله «إِلَی اللّهِ مَرْجِعُکُمْ جَمِیعاً»   و المنتهی فی کلامه علیه السّلام الغایة،و قد سبق بیان أنّه تعالی غایة الکلّ و مرجعه و أمّا أنّه لا معدل عنه و لا ملجأ منه إلاّ إلیه فإشارة إلی ضرورة لقائه کقوله تعالی «وَ ظَنُّوا أَنْ لا مَلْجَأَ مِنَ اللّهِ إِلاّ إِلَیْهِ »   .</w:t>
      </w:r>
    </w:p>
    <w:p>
      <w:pPr>
        <w:pStyle w:val="Heading6"/>
      </w:pPr>
      <w:bookmarkStart w:id="500" w:name="_Toc204"/>
      <w:r>
        <w:t>الخامس و العشرون:</w:t>
      </w:r>
      <w:bookmarkEnd w:id="500"/>
    </w:p>
    <w:p>
      <w:pPr>
        <w:pStyle w:val="BookText"/>
      </w:pPr>
      <w:r>
        <w:rPr>
          <w:rFonts w:ascii="Amiri" w:hAnsi="Amiri" w:eastAsia="Amiri" w:cs="Amiri"/>
          <w:lang w:bidi="ar-SA"/>
          <w:color w:val="111111"/>
          <w:sz w:val="28"/>
          <w:szCs w:val="28"/>
          <w:rtl/>
        </w:rPr>
        <w:t xml:space="preserve">بیدک ناصیة کلّ دابّة :أی فی ملکک و تحت تصریف قدرتک کقوله تعالی «ما مِنْ دَابَّةٍ إِلاّ هُوَ آخِذٌ بِناصِیَتِها»   </w:t>
      </w:r>
      <w:r>
        <w:rPr>
          <w:rStyle w:val="FootnoteReference"/>
        </w:rPr>
        <w:footnoteReference w:id="18"/>
      </w:r>
      <w:r>
        <w:rPr>
          <w:rFonts w:ascii="IRNazanin" w:hAnsi="IRNazanin" w:eastAsia="IRNazanin" w:cs="IRNazanin"/>
          <w:lang w:bidi="fa-IR"/>
          <w:color w:val="111111"/>
          <w:sz w:val="28"/>
          <w:szCs w:val="28"/>
          <w:rtl/>
        </w:rPr>
        <w:t xml:space="preserve">و إنّما خصّت الناصیة لحکم الوهم بأنّه تعالی فی جهة فوق فیکون أخذه بالناصیة،و لأنّها أشرف ما فی الدابّة فسلطانه تعالی علی الأشرف یستلزم القهر و الغلبة و تمام القدرة .</w:t>
      </w:r>
    </w:p>
    <w:p>
      <w:pPr>
        <w:pStyle w:val="Heading6"/>
      </w:pPr>
      <w:bookmarkStart w:id="501" w:name="_Toc205"/>
      <w:r>
        <w:t>السادس و العشرون:</w:t>
      </w:r>
      <w:bookmarkEnd w:id="501"/>
    </w:p>
    <w:p>
      <w:pPr>
        <w:pStyle w:val="BookText"/>
      </w:pPr>
      <w:r>
        <w:rPr>
          <w:rFonts w:ascii="IRNazanin" w:hAnsi="IRNazanin" w:eastAsia="IRNazanin" w:cs="IRNazanin"/>
          <w:lang w:bidi="fa-IR"/>
          <w:color w:val="111111"/>
          <w:sz w:val="28"/>
          <w:szCs w:val="28"/>
          <w:rtl/>
        </w:rPr>
        <w:t xml:space="preserve">و إلیک مصیر کلّ نسمة ،و قد سبق أنّه تعالی منتهی الکلّ،و إلیه مصیره.</w:t>
      </w:r>
    </w:p>
    <w:p>
      <w:pPr>
        <w:pStyle w:val="Heading5"/>
      </w:pPr>
      <w:bookmarkStart w:id="502" w:name="_Toc206"/>
      <w:r>
        <w:t>و قوله:سبحانک ما أعظم ما نری من خلقک.إلی آخره .</w:t>
      </w:r>
      <w:bookmarkEnd w:id="502"/>
    </w:p>
    <w:p>
      <w:pPr>
        <w:pStyle w:val="BookText"/>
      </w:pPr>
      <w:r>
        <w:rPr>
          <w:rFonts w:ascii="IRNazanin" w:hAnsi="IRNazanin" w:eastAsia="IRNazanin" w:cs="IRNazanin"/>
          <w:lang w:bidi="fa-IR"/>
          <w:color w:val="111111"/>
          <w:sz w:val="28"/>
          <w:szCs w:val="28"/>
          <w:rtl/>
        </w:rPr>
        <w:t xml:space="preserve">و قوله: سبحانک ما أعظم ما نری من خلقک.إلی آخره.</w:t>
      </w:r>
    </w:p>
    <w:p>
      <w:pPr>
        <w:pStyle w:val="BookText"/>
      </w:pPr>
      <w:r>
        <w:rPr>
          <w:rFonts w:ascii="IRNazanin" w:hAnsi="IRNazanin" w:eastAsia="IRNazanin" w:cs="IRNazanin"/>
          <w:lang w:bidi="fa-IR"/>
          <w:color w:val="111111"/>
          <w:sz w:val="28"/>
          <w:szCs w:val="28"/>
          <w:rtl/>
        </w:rPr>
        <w:t xml:space="preserve">تنزیه و تقدیس للّه تعالی عن أحکام الأوهام علی صفاته بشبهیّة مدرکاتها و تعجّب فی معرض التمجید من عظم ما یشاهد من مخلوقاته کأطباق الأفلاک و العناصر و ما یترکّب عنها،ثمّ من حقارة هذه العظمة بالقیاس إلی ما تعبّره العقول من مقدوراته و ما یمکن فی کمال قدرته من الممکنات الغیر المتناهیة،و ظاهر أنّ نسبة الموجود إلی الممکن فی العظم و الکثرة یستلزم حقارته و صغره،ثمّ من هول ما وصلت إلیه العقول من عظمة ملکوته ،ثمّ من حقارته بالقیاس إلی ما غاب عنها و حجبت عن إدراکه بأستار القدرة و حجب العزّة من الملأ الأعلی و سکّان حظائر القدس و حال العالم العلوی ،ثمّ من سبوغ نعمة اللّه تعالی علی عباده فی الدنیا و حقارة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7049_196382"/>
    <w:bookmarkEnd w:id="52"/>
    <w:p>
      <w:pPr>
        <w:pStyle w:val="BookText"/>
      </w:pPr>
      <w:r>
        <w:rPr>
          <w:rFonts w:ascii="IRNazanin" w:hAnsi="IRNazanin" w:eastAsia="IRNazanin" w:cs="IRNazanin"/>
          <w:lang w:bidi="fa-IR"/>
          <w:color w:val="111111"/>
          <w:sz w:val="28"/>
          <w:szCs w:val="28"/>
          <w:rtl/>
        </w:rPr>
        <w:t xml:space="preserve">تلک النعم بالقیاس إلی النعمة الّتی أعدّها لهم فی الآخرة،و ظاهر أنّ نعم الدنیا إذا اعتبرت إلی نعم الآخرة فی الدوام و الکثرة و الشرف کانت بالقیاس إلیها فی غایة الحقارة.و باللّه التوفیق.</w:t>
      </w:r>
    </w:p>
    <w:p>
      <w:pPr>
        <w:pStyle w:val="Heading4"/>
      </w:pPr>
      <w:bookmarkStart w:id="503" w:name="_Toc207"/>
      <w:r>
        <w:t>منها:</w:t>
      </w:r>
      <w:bookmarkEnd w:id="503"/>
    </w:p>
    <w:p>
      <w:pPr>
        <w:pStyle w:val="Heading5"/>
      </w:pPr>
      <w:bookmarkStart w:id="504" w:name="_Toc208"/>
      <w:r>
        <w:t>اشارة</w:t>
      </w:r>
      <w:bookmarkEnd w:id="504"/>
    </w:p>
    <w:p>
      <w:pPr>
        <w:pStyle w:val="BookText"/>
      </w:pPr>
      <w:r>
        <w:rPr>
          <w:rFonts w:ascii="Amiri" w:hAnsi="Amiri" w:eastAsia="Amiri" w:cs="Amiri"/>
          <w:lang w:bidi="ar-SA"/>
          <w:color w:val="111111"/>
          <w:sz w:val="28"/>
          <w:szCs w:val="28"/>
          <w:rtl/>
        </w:rPr>
        <w:t xml:space="preserve">مِنْ مَلاَئِکَةٍ أَسْکَنْتَهُمْ سَمَاوَاتِکَ- وَ رَفَعْتَهُمْ عَنْ أَرْضِکَ- هُمْ أَعْلَمُ خَلْقِکَ بِکَ- وَ أَخْوَفُهُمْ لَکَ وَ أَقْرَبُهُمْ مِنْکَ- لَمْ یَسْکُنُوا الْأَصْلاَبَ- وَ لَمْ یُضَمَّنُوا الْأَرْحَامَ- وَ لَمْ یُخْلَقُوا مِنْ مَاءٍ مَهِینٍ- وَ لَمْ یَتَشَعَّبْهُمْ رَیْبُ الْمَنُونِ- وَ إِنَّهُمْ عَلَی مَکَانِهِمْ مِنْکَ- وَ مَنْزِلَتِهِمْ عِنْدَکَ وَ اسْتِجْمَاعِ أَهْوَائِهِمْ فِیکَ- وَ کَثْرَةِ طَاعَتِهِمْ لَکَ وَ قِلَّةِ غَفْلَتِهِمْ عَنْ أَمْرِکَ- لَوْ عَایَنُوا کُنْهَ مَا خَفِیَ عَلَیْهِمْ مِنْکَ- لَحَقَّرُوا أَعْمَالَهُمْ وَ لَزَرَوْا عَلَی أَنْفُسِهِمْ- وَ لَعَرَفُوا أَنَّهُمْ لَمْ یَعْبُدُوکَ حَقَّ عِبَادَتِکَ- وَ لَمْ یُطِیعُوکَ حَقَّ طَاعَتِکَ</w:t>
      </w:r>
    </w:p>
    <w:p>
      <w:pPr>
        <w:pStyle w:val="Heading5"/>
      </w:pPr>
      <w:bookmarkStart w:id="505" w:name="_Toc209"/>
      <w:r>
        <w:t>اللغة</w:t>
      </w:r>
      <w:bookmarkEnd w:id="505"/>
    </w:p>
    <w:p>
      <w:pPr>
        <w:pStyle w:val="BookText"/>
      </w:pPr>
      <w:r>
        <w:rPr>
          <w:rFonts w:ascii="IRNazanin" w:hAnsi="IRNazanin" w:eastAsia="IRNazanin" w:cs="IRNazanin"/>
          <w:lang w:bidi="fa-IR"/>
          <w:color w:val="111111"/>
          <w:sz w:val="28"/>
          <w:szCs w:val="28"/>
          <w:rtl/>
        </w:rPr>
        <w:t xml:space="preserve">أقول: المهین: الحقیر .و التشعّب: الاقتسام و التفریق .و المنون: الدهر .</w:t>
      </w:r>
    </w:p>
    <w:p>
      <w:pPr>
        <w:pStyle w:val="BookText"/>
      </w:pPr>
      <w:r>
        <w:rPr>
          <w:rFonts w:ascii="IRNazanin" w:hAnsi="IRNazanin" w:eastAsia="IRNazanin" w:cs="IRNazanin"/>
          <w:lang w:bidi="fa-IR"/>
          <w:color w:val="111111"/>
          <w:sz w:val="28"/>
          <w:szCs w:val="28"/>
          <w:rtl/>
        </w:rPr>
        <w:t xml:space="preserve">و ریبة: ما یکره من حوادثه .و المکانة: المنزلة .و کنه الشیء: نهایة حقیقته .</w:t>
      </w:r>
    </w:p>
    <w:p>
      <w:pPr>
        <w:pStyle w:val="BookText"/>
      </w:pPr>
      <w:r>
        <w:rPr>
          <w:rFonts w:ascii="IRNazanin" w:hAnsi="IRNazanin" w:eastAsia="IRNazanin" w:cs="IRNazanin"/>
          <w:lang w:bidi="fa-IR"/>
          <w:color w:val="111111"/>
          <w:sz w:val="28"/>
          <w:szCs w:val="28"/>
          <w:rtl/>
        </w:rPr>
        <w:t xml:space="preserve">و زریت علیه: عبث فعله .</w:t>
      </w:r>
    </w:p>
    <w:p>
      <w:pPr>
        <w:pStyle w:val="Heading5"/>
      </w:pPr>
      <w:bookmarkStart w:id="506" w:name="_Toc210"/>
      <w:r>
        <w:t>المعنی</w:t>
      </w:r>
      <w:bookmarkEnd w:id="506"/>
    </w:p>
    <w:p>
      <w:pPr>
        <w:pStyle w:val="Heading6"/>
      </w:pPr>
      <w:bookmarkStart w:id="507" w:name="_Toc211"/>
      <w:r>
        <w:t>اشارة</w:t>
      </w:r>
      <w:bookmarkEnd w:id="507"/>
    </w:p>
    <w:p>
      <w:pPr>
        <w:pStyle w:val="BookText"/>
      </w:pPr>
      <w:r>
        <w:rPr>
          <w:rFonts w:ascii="IRNazanin" w:hAnsi="IRNazanin" w:eastAsia="IRNazanin" w:cs="IRNazanin"/>
          <w:lang w:bidi="fa-IR"/>
          <w:color w:val="111111"/>
          <w:sz w:val="28"/>
          <w:szCs w:val="28"/>
          <w:rtl/>
        </w:rPr>
        <w:t xml:space="preserve">و اعلم أنّ من فی صدر هذا الفصل لبیان الجنس،و ذلک أنّه علیه السّلام لمّا شرع فی بیان عظمة اللّه تعالی و جلاله جعل مادّة ذلک التعظیم تعدید مخلوقاته و ذکر الأشرف فالأشرف منها</w:t>
      </w:r>
    </w:p>
    <w:p>
      <w:pPr>
        <w:pStyle w:val="Heading6"/>
      </w:pPr>
      <w:bookmarkStart w:id="508" w:name="_Toc212"/>
      <w:r>
        <w:t>فذکر الملائکة السماویة،و أشار إلی أفضلیّتهم بأوصاف :</w:t>
      </w:r>
      <w:bookmarkEnd w:id="508"/>
    </w:p>
    <w:p>
      <w:pPr>
        <w:pStyle w:val="Heading6"/>
      </w:pPr>
      <w:bookmarkStart w:id="509" w:name="_Toc213"/>
      <w:r>
        <w:t>الأوّل:کونهم أعلم خلق اللّه به</w:t>
      </w:r>
      <w:bookmarkEnd w:id="509"/>
    </w:p>
    <w:p>
      <w:pPr>
        <w:pStyle w:val="BookText"/>
      </w:pPr>
      <w:r>
        <w:rPr>
          <w:rFonts w:ascii="IRNazanin" w:hAnsi="IRNazanin" w:eastAsia="IRNazanin" w:cs="IRNazanin"/>
          <w:lang w:bidi="fa-IR"/>
          <w:color w:val="111111"/>
          <w:sz w:val="28"/>
          <w:szCs w:val="28"/>
          <w:rtl/>
        </w:rPr>
        <w:t xml:space="preserve">،و هو ظاهر.إذ ثبت أنّ کلّ مجرّد کان علمه أبعد عن منازعة النفس الأمّارة بالسوء الّتی هی مبدء الغفلة و السهو و النسیان کان أکمل فی معارفه و علومه ممّن عداه،و لأنّ الملائکة السماویّة وسائط لغیرهم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7049_196383"/>
    <w:bookmarkEnd w:id="53"/>
    <w:p>
      <w:pPr>
        <w:pStyle w:val="BookText"/>
      </w:pPr>
      <w:r>
        <w:rPr>
          <w:rFonts w:ascii="IRNazanin" w:hAnsi="IRNazanin" w:eastAsia="IRNazanin" w:cs="IRNazanin"/>
          <w:lang w:bidi="fa-IR"/>
          <w:color w:val="111111"/>
          <w:sz w:val="28"/>
          <w:szCs w:val="28"/>
          <w:rtl/>
        </w:rPr>
        <w:t xml:space="preserve">فی وصول العلم و سائر الکمالات إلی الخلق فکانوا کالاستادین لمن عداهم،و ظاهر أنّ الاستاد أعلی درجة من التلمیذ،و قد عرفت فی الخطبة الاولی أنّ المعارف مقولة بحسب التشکیک .</w:t>
      </w:r>
    </w:p>
    <w:p>
      <w:pPr>
        <w:pStyle w:val="Heading6"/>
      </w:pPr>
      <w:bookmarkStart w:id="510" w:name="_Toc214"/>
      <w:r>
        <w:t>الثانی:کونهم أخوف له</w:t>
      </w:r>
      <w:bookmarkEnd w:id="510"/>
    </w:p>
    <w:p>
      <w:pPr>
        <w:pStyle w:val="BookText"/>
      </w:pPr>
      <w:r>
        <w:rPr>
          <w:rFonts w:ascii="IRNazanin" w:hAnsi="IRNazanin" w:eastAsia="IRNazanin" w:cs="IRNazanin"/>
          <w:lang w:bidi="fa-IR"/>
          <w:color w:val="111111"/>
          <w:sz w:val="28"/>
          <w:szCs w:val="28"/>
          <w:rtl/>
        </w:rPr>
        <w:t xml:space="preserve">،و ذلک لکونهم أعلم بعظمة اللّه و جلاله و کلّ من کان أعلم بذلک کان أخوف و أشدّ خشیة:أمّا الاولی:فلما مرّ،و أمّا الثانیة:</w:t>
      </w:r>
    </w:p>
    <w:p>
      <w:pPr>
        <w:pStyle w:val="BookText"/>
      </w:pPr>
      <w:r>
        <w:rPr>
          <w:rFonts w:ascii="Amiri" w:hAnsi="Amiri" w:eastAsia="Amiri" w:cs="Amiri"/>
          <w:lang w:bidi="ar-SA"/>
          <w:color w:val="111111"/>
          <w:sz w:val="28"/>
          <w:szCs w:val="28"/>
          <w:rtl/>
        </w:rPr>
        <w:t xml:space="preserve">فلقوله تعالی «إِنَّما یَخْشَی اللّهَ مِنْ عِبادِهِ الْعُلَماءُ»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IRNazanin" w:hAnsi="IRNazanin" w:eastAsia="IRNazanin" w:cs="IRNazanin"/>
          <w:lang w:bidi="fa-IR"/>
          <w:color w:val="111111"/>
          <w:sz w:val="28"/>
          <w:szCs w:val="28"/>
          <w:rtl/>
        </w:rPr>
        <w:t xml:space="preserve">فحصر الخشیة فی العلماء.</w:t>
      </w:r>
    </w:p>
    <w:p>
      <w:pPr>
        <w:pStyle w:val="BookText"/>
      </w:pPr>
      <w:r>
        <w:rPr>
          <w:rFonts w:ascii="IRNazanin" w:hAnsi="IRNazanin" w:eastAsia="IRNazanin" w:cs="IRNazanin"/>
          <w:lang w:bidi="fa-IR"/>
          <w:color w:val="111111"/>
          <w:sz w:val="28"/>
          <w:szCs w:val="28"/>
          <w:rtl/>
        </w:rPr>
        <w:t xml:space="preserve">و بحسب تفاوت العلم بالشدّة و الضعف یکون تفاوت الخشیة بهما .</w:t>
      </w:r>
    </w:p>
    <w:p>
      <w:pPr>
        <w:pStyle w:val="Heading6"/>
      </w:pPr>
      <w:bookmarkStart w:id="511" w:name="_Toc215"/>
      <w:r>
        <w:t>الثالث:کونهم أقرب منه</w:t>
      </w:r>
      <w:bookmarkEnd w:id="511"/>
    </w:p>
    <w:p>
      <w:pPr>
        <w:pStyle w:val="BookText"/>
      </w:pPr>
      <w:r>
        <w:rPr>
          <w:rFonts w:ascii="Amiri" w:hAnsi="Amiri" w:eastAsia="Amiri" w:cs="Amiri"/>
          <w:lang w:bidi="ar-SA"/>
          <w:color w:val="111111"/>
          <w:sz w:val="28"/>
          <w:szCs w:val="28"/>
          <w:rtl/>
        </w:rPr>
        <w:t xml:space="preserve">،و المراد لا القرب المکانیّ لتنزّهه تعالی عن المکان بل قرب المنزلة و الرتبة منه.و ظاهر أنّ من کان أعلم به و أخوف منه کان أقرب منزلة عنده لقوله تعالی «إِنَّ أَکْرَمَکُمْ عِنْدَ اللّهِ أَتْقاکُمْ»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6"/>
      </w:pPr>
      <w:bookmarkStart w:id="512" w:name="_Toc216"/>
      <w:r>
        <w:t>الرابع من سلب النقصانات البشریّة عنهم</w:t>
      </w:r>
      <w:bookmarkEnd w:id="512"/>
    </w:p>
    <w:p>
      <w:pPr>
        <w:pStyle w:val="BookText"/>
      </w:pPr>
      <w:r>
        <w:rPr>
          <w:rFonts w:ascii="IRNazanin" w:hAnsi="IRNazanin" w:eastAsia="IRNazanin" w:cs="IRNazanin"/>
          <w:lang w:bidi="fa-IR"/>
          <w:color w:val="111111"/>
          <w:sz w:val="28"/>
          <w:szCs w:val="28"/>
          <w:rtl/>
        </w:rPr>
        <w:t xml:space="preserve">:کونهم لم یسکنوا الأصلاب، و لم یضمّنوا الأرحام،و لم یخلقوا من ماء مهین،و لم یختلف علیهم حوادث الدهر.</w:t>
      </w:r>
    </w:p>
    <w:p>
      <w:pPr>
        <w:pStyle w:val="BookText"/>
      </w:pPr>
      <w:r>
        <w:rPr>
          <w:rFonts w:ascii="IRNazanin" w:hAnsi="IRNazanin" w:eastAsia="IRNazanin" w:cs="IRNazanin"/>
          <w:lang w:bidi="fa-IR"/>
          <w:color w:val="111111"/>
          <w:sz w:val="28"/>
          <w:szCs w:val="28"/>
          <w:rtl/>
        </w:rPr>
        <w:t xml:space="preserve">و ظاهر کون هذه الامور الأربعة نقصانات تلزم الحیوان العنصریّ لاستلزامها التغیّر و مخالطة المحالّ المستقذرة و معاناة الأسقام و الأمراض و سائر الهیئات البدنیّة المانعة عن التوجّه إلی اللّه فکان سلبها عمّن لا یجوز علیه من کمالاته .</w:t>
      </w:r>
    </w:p>
    <w:p>
      <w:pPr>
        <w:pStyle w:val="Heading6"/>
      </w:pPr>
      <w:bookmarkStart w:id="513" w:name="_Toc217"/>
      <w:r>
        <w:t>و قوله:و إنّهم علی مکانتهممکانهم خمنک.إلی آخره.</w:t>
      </w:r>
      <w:bookmarkEnd w:id="513"/>
    </w:p>
    <w:p>
      <w:pPr>
        <w:pStyle w:val="BookText"/>
      </w:pPr>
      <w:r>
        <w:rPr>
          <w:rFonts w:ascii="IRNazanin" w:hAnsi="IRNazanin" w:eastAsia="IRNazanin" w:cs="IRNazanin"/>
          <w:lang w:bidi="fa-IR"/>
          <w:color w:val="111111"/>
          <w:sz w:val="28"/>
          <w:szCs w:val="28"/>
          <w:rtl/>
        </w:rPr>
        <w:t xml:space="preserve">و قوله: و إنّهم علی مکانتهم[مکانهم خ]منک.إلی آخره.</w:t>
      </w:r>
    </w:p>
    <w:p>
      <w:pPr>
        <w:pStyle w:val="BookText"/>
      </w:pPr>
      <w:r>
        <w:rPr>
          <w:rFonts w:ascii="IRNazanin" w:hAnsi="IRNazanin" w:eastAsia="IRNazanin" w:cs="IRNazanin"/>
          <w:lang w:bidi="fa-IR"/>
          <w:color w:val="111111"/>
          <w:sz w:val="28"/>
          <w:szCs w:val="28"/>
          <w:rtl/>
        </w:rPr>
        <w:t xml:space="preserve">لمّا بیّن عظمة الملائکة بالنسبة إلی من عداهم شرع فی المقصود و هو بیان عظمة اللّه تعالی بالنسبة إلیهم،و حقارتهم علی عظمتهم بالقیاس إلی عظمته و کبریائه:</w:t>
      </w:r>
    </w:p>
    <w:p>
      <w:pPr>
        <w:pStyle w:val="BookText"/>
      </w:pPr>
      <w:r>
        <w:rPr>
          <w:rFonts w:ascii="IRNazanin" w:hAnsi="IRNazanin" w:eastAsia="IRNazanin" w:cs="IRNazanin"/>
          <w:lang w:bidi="fa-IR"/>
          <w:color w:val="111111"/>
          <w:sz w:val="28"/>
          <w:szCs w:val="28"/>
          <w:rtl/>
        </w:rPr>
        <w:t xml:space="preserve">أی أنّهم مع کونهم علی هذه الأحوال الّتی توجب لهم العظمة و الإجلال من قرب منزلتهم منک و کمال محبّتهم لک و غرقهم فی أنوار کبریائک عن الالتفات إلی غیرک لو عرفوا کنه معرفتک لصغرت فی أعینهم أعمالهم،و علموا أن لا نسبة لعبادتهم إلی عظمتک و جلال وجهک،و لمّا کان کمال العبادة و مطابقتها للأمر المطاع بحسب العلم بعظمته،و کان ذات الحقّ سبحانه أعظم من أن یطّلع علیه بالکنه ملک مقرّب</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7049_196384"/>
    <w:bookmarkEnd w:id="54"/>
    <w:p>
      <w:pPr>
        <w:pStyle w:val="BookText"/>
      </w:pPr>
      <w:r>
        <w:rPr>
          <w:rFonts w:ascii="IRNazanin" w:hAnsi="IRNazanin" w:eastAsia="IRNazanin" w:cs="IRNazanin"/>
          <w:lang w:bidi="fa-IR"/>
          <w:color w:val="111111"/>
          <w:sz w:val="28"/>
          <w:szCs w:val="28"/>
          <w:rtl/>
        </w:rPr>
        <w:t xml:space="preserve">أو نبیّ مرسل لا جرم کانت عبادة الملائکة بحسب معارفهم القاصرة عن کنه حقیقته.</w:t>
      </w:r>
    </w:p>
    <w:p>
      <w:pPr>
        <w:pStyle w:val="BookText"/>
      </w:pPr>
      <w:r>
        <w:rPr>
          <w:rFonts w:ascii="IRNazanin" w:hAnsi="IRNazanin" w:eastAsia="IRNazanin" w:cs="IRNazanin"/>
          <w:lang w:bidi="fa-IR"/>
          <w:color w:val="111111"/>
          <w:sz w:val="28"/>
          <w:szCs w:val="28"/>
          <w:rtl/>
        </w:rPr>
        <w:t xml:space="preserve">فکلّ من کانت معرفته أتمّ کانت عبادة من دونه مستحقرة فی جانب عبادته حتّی لو زادت معارفهم به و أمکن اطّلاعهم علی کنه حقیقته لزادت عبادتهم و کانت أکمل فاستحقروا ما کانوا فیه و عابوا أنفسهم بقصور الطاعة و العبادة عمّا یستحقّه کماله المطلق، مجاز إطلاقا لاسم اللازم علی ملزومه و عبّر بقلّة الغفلة عن عدمها فی حقّهم مجازا إطلاقا لاسم اللازم علی ملزومه.</w:t>
      </w:r>
    </w:p>
    <w:p>
      <w:pPr>
        <w:pStyle w:val="BookText"/>
      </w:pPr>
      <w:r>
        <w:rPr>
          <w:rFonts w:ascii="IRNazanin" w:hAnsi="IRNazanin" w:eastAsia="IRNazanin" w:cs="IRNazanin"/>
          <w:lang w:bidi="fa-IR"/>
          <w:color w:val="111111"/>
          <w:sz w:val="28"/>
          <w:szCs w:val="28"/>
          <w:rtl/>
        </w:rPr>
        <w:t xml:space="preserve">إذ کان کلّ معدوم قلیل و لا ینعکس،و جعل قلّة الغفلة فی مقابلة کثرة الطاعة ، و یحتمل أن یرید بقلّة الغفلة قوّة معرفة بعضهم بالنسبة إلی بعض مجازا أیضا إطلاقا لاسم الملزوم علی لازمه.إذ کانت قلّة الغفلة مستلزمة لقوّة المعرفة و زیادتها، و قد سبق ذکر أنواع الملائکة السماویّة و غیرهم،و ذکر نکت من أحوالهم فی الخطبة الاولی.</w:t>
      </w:r>
    </w:p>
    <w:p>
      <w:pPr>
        <w:pStyle w:val="Heading4"/>
      </w:pPr>
      <w:bookmarkStart w:id="514" w:name="_Toc218"/>
      <w:r>
        <w:t>الفصل الثانی</w:t>
      </w:r>
      <w:bookmarkEnd w:id="514"/>
    </w:p>
    <w:p>
      <w:pPr>
        <w:pStyle w:val="Heading5"/>
      </w:pPr>
      <w:bookmarkStart w:id="515" w:name="_Toc219"/>
      <w:r>
        <w:t>اشارة</w:t>
      </w:r>
      <w:bookmarkEnd w:id="515"/>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سُبْحَانَکَ خَالِقاً وَ مَعْبُوداً- بِحُسْنِ بَلاَئِکَ عِنْدَ خَلْقِکَ خَلَقْتَ دَاراً- وَ جَعَلْتَ فِیهَا مَأْدُبَةً- مَشْرَباً وَ مَطْعَماً وَ أَزْوَاجاً- وَ خَدَماً وَ قُصُوراً- وَ أَنْهَاراً وَ زُرُوعاً وَ ثِمَاراً- ثُمَّ أَرْسَلْتَ دَاعِیاً یَدْعُو إِلَیْهَا- فَلاَ الدَّاعِیَ أَجَابُوا- وَ لاَ فِیمَا رَغَّبْتَ رَغِبُوا- وَ لاَ إِلَی مَا شَوَّقْتَ إِلَیْهِ اشْتَاقُوا- أَقْبَلُوا عَلَی جِیفَةٍ قَدِ افْتَضَحُوا بِأَکْلِهَا- وَ اصْطَلَحُوا عَلَی حُبِّهَا- وَ مَنْ عَشِقَ شَیْئاً أَعْشَی بَصَرَهُ- وَ أَمْرَضَ قَلْبَهُ- فَهُوَ یَنْظُرُ بِعَیْنٍ غَیْرِ صَحِیحَةٍ- وَ یَسْمَعُ بِأُذُنٍ غَیْرِ سَمِیعَةٍ- قَدْ خَرَقَتِ الشَّهَوَاتُ عَقْلَهُ- وَ أَمَاتَتِ الدُّنْیَا قَلْبَهُ- وَ وَلِهَتْ عَلَیْهَا نَفْسُهُ- فَهُوَ عَبْدٌ لَهَا- وَ لِمَنْ فِی یَدَیْهِ شَیْءٌ مِنْهَا- حَیْثُمَا زَالَتْ زَالَ إِلَیْهَا- وَ حَیْثُمَا أَقْبَلَتْ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عَلَیْهَا- لاَ یَنْزَجِرُ مِنَ اللَّهِ بِزَاجِرٍ- وَ لاَ یَتَّعِظُ مِنْهُ بِوَاعِظٍ- وَ هُوَ یَرَی الْمَأْخُوذِینَ عَلَی الْغِرَّةِ- حَیْثُ لاَ إِقَالَةَ وَ لاَ رَجْعَةَ- کَیْفَ نَزَلَ بِهِمْ مَا کَانُوا یَجْهَلُونَ- وَ جَاءَهُمْ مِنْ فِرَاقِ الدُّنْیَا مَا کَانُوا یَأْمَنُونَ- وَ قَدِمُوا مِنَ الْآخِرَةِ عَلَی مَا کَانُوا یُوعَدُونَ- فَغَیْرُ مَوْصُوفٍ مَا نَزَلَ بِهِمْ- اجْتَمَعَتْ عَلَیْهِمْ سَکْرَةُ الْمَوْتِ- وَ حَسْرَةُ الْفَوْتِ فَفَتَرَتْ لَهَا أَطْرَافُهُمْ- وَ تَغَیَّرَتْ لَهَا أَلْوَانُهُمْ- ثُمَّ ازْدَادَ الْمَوْتُ فِیهِمْ وُلُوجاً- فَحِیلَ بَیْنَ أَحَدِهِمْ وَ بَیْنَ مَنْطِقِهِ- وَ إِنَّهُ لَبَیْنَ أَهْلِهِ یَنْظُرُ بِبَصَرِهِ- وَ یَسْمَعُ بِأُذُنِهِ عَلَی صِحَّةٍ مِنْ عَقْلِهِ- وَ بَقَاءٍ مِنْ لُبِّهِ- یُفَکِّرُ فِیمَ أَفْنَی عُمُرَهُ- وَ فِیمَ أَذْهَبَ دَهْرَهُ- وَ یَتَذَکَّرُ أَمْوَالاً جَمَعَهَا أَغْمَضَ فِی مَطَالِبِهَا- وَ أَخَذَهَا مِنْ مُصَرَّحَاتِهَا وَ مُشْتَبِهَاتِهَا- قَدْ لَزِمَتْهُ تَبِعَاتُ جَمْعِهَا- وَ أَشْرَفَ عَلَی فِرَاقِهَا- تَبْقَی لِمَنْ وَرَاءَهُ یَنْعَمُونَ فِیهَا- وَ یَتَمَتَّعُونَ بِهَا- فَیَکُونُ الْمَهْنَأُ لِغَیْرِهِ وَ الْعِبْءُ عَلَی ظَهْرِهِ- وَ الْمَرْءُ قَدْ غَلِقَتْ رُهُونُهُ بِهَا- فَهُوَ یَعَضُّ یَدَهُ نَدَامَةً- عَلَی مَا أَصْحَرَ لَهُ عِنْدَ الْمَوْتِ مِنْ أَمْرِهِ- وَ یَزْهَدُ فِیمَا کَانَ یَرْغَبُ فِیهِ أَیَّامَ عُمُرِهِ- وَ یَتَمَنَّی أَنَّ الَّذِی کَانَ یَغْبِطُهُ بِهَا- وَ یَحْسُدُهُ عَلَیْهَا قَدْ حَازَهَا دُونَهُ- فَلَمْ یَزَلِ الْمَوْتُ یُبَالِغُ فِی جَسَدِهِ- حَتَّی خَالَطَ لِسَانُهُ سَمْعَهُ- فَصَارَ بَیْنَ أَهْلِهِ لاَ یَنْطِقُ بِلِسَانِهِ- وَ لاَ یَسْمَعُ بِسَمْعِهِ- یُرَدِّدُ طَرْفَهُ بِالنَّظَرِ فِی وُجُوهِهِمْ- یَرَی حَرَکَاتِ أَلْسِنَتِهِمْ- وَ لاَ یَسْمَعُ</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7049_196386"/>
    <w:bookmarkEnd w:id="55"/>
    <w:p>
      <w:pPr>
        <w:pStyle w:val="BookText"/>
      </w:pPr>
      <w:r>
        <w:rPr>
          <w:rFonts w:ascii="Amiri" w:hAnsi="Amiri" w:eastAsia="Amiri" w:cs="Amiri"/>
          <w:lang w:bidi="ar-SA"/>
          <w:color w:val="111111"/>
          <w:sz w:val="28"/>
          <w:szCs w:val="28"/>
          <w:rtl/>
        </w:rPr>
        <w:t xml:space="preserve">رَجْعَ کَلاَمِهِمْ- ثُمَّ ازْدَادَ الْمَوْتُ الْتِیَاطاً فَقُبِضَ بَصَرُهُ کَمَا قُبِضَ سَمْعُهُ وَ خَرَجَتِ الرُّوحُ مِنْ جَسَدِهِ- فَصَارَ جِیفَةً بَیْنَ أَهْلِهِ- قَدْ أَوْحَشُوا مِنْ جَانِبِهِ- وَ تَبَاعَدُوا مِنْ قُرْبِهِ- لاَ یُسْعِدُ بَاکِیاً وَ لاَ یُجِیبُ دَاعِیاً- ثُمَّ حَمَلُوهُ إِلَی مَخَطٍّ فِی الْأَرْضِ- فَأَسْلَمُوهُ فِیهِ إِلَی عَمَلِهِ- وَ انْقَطَعُوا عَنْ زَوْرَتِهِ</w:t>
      </w:r>
    </w:p>
    <w:p>
      <w:pPr>
        <w:pStyle w:val="Heading5"/>
      </w:pPr>
      <w:bookmarkStart w:id="516" w:name="_Toc220"/>
      <w:r>
        <w:t>اللغة</w:t>
      </w:r>
      <w:bookmarkEnd w:id="516"/>
    </w:p>
    <w:p>
      <w:pPr>
        <w:pStyle w:val="BookText"/>
      </w:pPr>
      <w:r>
        <w:rPr>
          <w:rFonts w:ascii="IRNazanin" w:hAnsi="IRNazanin" w:eastAsia="IRNazanin" w:cs="IRNazanin"/>
          <w:lang w:bidi="fa-IR"/>
          <w:color w:val="111111"/>
          <w:sz w:val="28"/>
          <w:szCs w:val="28"/>
          <w:rtl/>
        </w:rPr>
        <w:t xml:space="preserve">أقول: المأدبة بضمّ الدال و فتحها: الطعام یصنع و یدعی إلیه .و الوله :</w:t>
      </w:r>
    </w:p>
    <w:p>
      <w:pPr>
        <w:pStyle w:val="BookText"/>
      </w:pPr>
      <w:r>
        <w:rPr>
          <w:rFonts w:ascii="IRNazanin" w:hAnsi="IRNazanin" w:eastAsia="IRNazanin" w:cs="IRNazanin"/>
          <w:lang w:bidi="fa-IR"/>
          <w:color w:val="111111"/>
          <w:sz w:val="28"/>
          <w:szCs w:val="28"/>
          <w:rtl/>
        </w:rPr>
        <w:t xml:space="preserve">التحیّر لشدّة الوجد و المحبّة .و أغمض: أی اذداد من مطالبها و تساهل فی وجوه اکتسابها و لم یحفظ دینه .و التبعة: ما یلحق من إثم و عقاب .و المهنأ : المصدر من هنؤ بالضمّ و هنیء بالکسر .و العبء: الحمل .و أصحر: انکشف .و رجع الکلام: جوابه و تردیده .و الالتیاط: الالتصاق .و المخطّ: موضع الخطّ کنایة عن القبر یخطّ أوّلا ثمّ یحفر،و یروی بالحاء .و محطّ القوم: منزلهم .</w:t>
      </w:r>
    </w:p>
    <w:p>
      <w:pPr>
        <w:pStyle w:val="Heading5"/>
      </w:pPr>
      <w:bookmarkStart w:id="517" w:name="_Toc221"/>
      <w:r>
        <w:t>و فی هذا الفصل نکت :</w:t>
      </w:r>
      <w:bookmarkEnd w:id="517"/>
    </w:p>
    <w:p>
      <w:pPr>
        <w:pStyle w:val="Heading6"/>
      </w:pPr>
      <w:bookmarkStart w:id="518" w:name="_Toc222"/>
      <w:r>
        <w:t>الاولی:أنّ خالقا و معبودا حالان انتصبا عمّا فی سبحانک من معنی الفعل:</w:t>
      </w:r>
      <w:bookmarkEnd w:id="518"/>
    </w:p>
    <w:p>
      <w:pPr>
        <w:pStyle w:val="BookText"/>
      </w:pPr>
      <w:r>
        <w:rPr>
          <w:rFonts w:ascii="IRNazanin" w:hAnsi="IRNazanin" w:eastAsia="IRNazanin" w:cs="IRNazanin"/>
          <w:lang w:bidi="fa-IR"/>
          <w:color w:val="111111"/>
          <w:sz w:val="28"/>
          <w:szCs w:val="28"/>
          <w:rtl/>
        </w:rPr>
        <w:t xml:space="preserve">أی اسبّحک خالقا و معبودا،و أشار بذلک إلی وجوب تنزیهه فی هذین الاعتبارین أعنی اعتبار کونه خالقا للخلق و معبودا لهم عن الشرکاء و الأنداد فإنه لمّا تفرّد بالإبداع و الخلق،و استحقّ بذلک التفرّد تفرّده بعبادة الکلّ له وجب تنزیهه عن مساو له فی الاعتبارین .</w:t>
      </w:r>
    </w:p>
    <w:p>
      <w:pPr>
        <w:pStyle w:val="Heading6"/>
      </w:pPr>
      <w:bookmarkStart w:id="519" w:name="_Toc223"/>
      <w:r>
        <w:t>الثانیة:</w:t>
      </w:r>
      <w:bookmarkEnd w:id="519"/>
    </w:p>
    <w:p>
      <w:pPr>
        <w:pStyle w:val="BookText"/>
      </w:pPr>
      <w:r>
        <w:rPr>
          <w:rFonts w:ascii="IRNazanin" w:hAnsi="IRNazanin" w:eastAsia="IRNazanin" w:cs="IRNazanin"/>
          <w:lang w:bidi="fa-IR"/>
          <w:color w:val="111111"/>
          <w:sz w:val="28"/>
          <w:szCs w:val="28"/>
          <w:rtl/>
        </w:rPr>
        <w:t xml:space="preserve">استعارة قوله: بحسن بلائک عند خلقک خلقت دارا .الجارّ و المجرور متعلّق بخلقت،و لفظ الدار مستعار للإسلام،و لفظ المأدبة للجنّة،و الداعی هو الرسول صلّی اللّه علیه و آله و سلم.و قد جمعها الخبر فی بعض أمثاله صلّی اللّه علیه و آله و سلم إنّ اللّه جعل الإسلام دارا و الجنّة مأدبة و الداعی إلیها محمّدا.و وجه الاستعارة الاولی أنّ الإسلام یجمع أهله و یحمیهم کالدار،و وجه الثانیة:أنّ الجنّة مجتمع الشهوات و منتجع اللذّات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7049_196387"/>
    <w:bookmarkEnd w:id="56"/>
    <w:p>
      <w:pPr>
        <w:pStyle w:val="BookText"/>
      </w:pPr>
      <w:r>
        <w:rPr>
          <w:rFonts w:ascii="IRNazanin" w:hAnsi="IRNazanin" w:eastAsia="IRNazanin" w:cs="IRNazanin"/>
          <w:lang w:bidi="fa-IR"/>
          <w:color w:val="111111"/>
          <w:sz w:val="28"/>
          <w:szCs w:val="28"/>
          <w:rtl/>
        </w:rPr>
        <w:t xml:space="preserve">کالمأدبة ،و یحتمل أن یرید بالدار الآخرة باعتبار کونها مجمعا و مستقرّا و المأدبة فیها الجنّة،و المنصوبات الثمانیة ممیّزات لتلک المأدبة،و ظاهر أنّ وجود الإسلام و الجنّة و الدعوة إلیها بلاء حسن من اللّه لخلقه،و قد عرفت معنی ابتلائه تعالی، و قال بعض الشارحین:إنّ قوله:بحسن بلائک متعلّق بسبحانک أو بمعبود و هو بعید .</w:t>
      </w:r>
    </w:p>
    <w:p>
      <w:pPr>
        <w:pStyle w:val="Heading6"/>
      </w:pPr>
      <w:bookmarkStart w:id="520" w:name="_Toc224"/>
      <w:r>
        <w:t>الثالثة:</w:t>
      </w:r>
      <w:bookmarkEnd w:id="520"/>
    </w:p>
    <w:p>
      <w:pPr>
        <w:pStyle w:val="BookText"/>
      </w:pPr>
      <w:r>
        <w:rPr>
          <w:rFonts w:ascii="IRNazanin" w:hAnsi="IRNazanin" w:eastAsia="IRNazanin" w:cs="IRNazanin"/>
          <w:lang w:bidi="fa-IR"/>
          <w:color w:val="111111"/>
          <w:sz w:val="28"/>
          <w:szCs w:val="28"/>
          <w:rtl/>
        </w:rPr>
        <w:t xml:space="preserve">قوله: فلا الداعی أجابوا .إلی قوله: بواعظ .شرح لحال العصاة الّذین لم یجیبوا داعی اللّه،و بیان لعیوبهم و غرقهم فی حبّ الباطل من الدنیا و فائدته:أمّا للمنتهین اللازمین لأوامر اللّه المجیبین لدعوته فتنفیرهم عن الرکون إلی هؤلاء و الوقوع فیما وقعوا فیه،و أمّا لهؤلاء فتنبیههم من مراقد غفلاتهم بتذکیرهم عیوبهم لعلّهم یرجعون، استعارة و استعار لفظ الجیفة للدنیا،و وجه المشابهة أنّ لذّات الدنیا و قیناتها فی نظر العقلاء و اعتبار الصالحین منفور عنها و مهروب منها و مستقذرة کالجیفة و إلی ذلک أشار الواصف لها:</w:t>
      </w:r>
    </w:p>
    <w:p>
      <w:pPr>
        <w:pStyle w:val="BookText"/>
      </w:pPr>
      <w:r>
        <w:rPr>
          <w:rFonts w:ascii="IRNazanin" w:hAnsi="IRNazanin" w:eastAsia="IRNazanin" w:cs="IRNazanin"/>
          <w:lang w:bidi="fa-IR"/>
          <w:color w:val="111111"/>
          <w:sz w:val="28"/>
          <w:szCs w:val="28"/>
          <w:rtl/>
        </w:rPr>
        <w:t xml:space="preserve">و ما هی إلاّ جیفة مستحیلة  علیها کلاب همهنّ اجتذابها</w:t>
      </w:r>
    </w:p>
    <w:p>
      <w:pPr>
        <w:pStyle w:val="BookText"/>
      </w:pPr>
      <w:r>
        <w:rPr>
          <w:rFonts w:ascii="IRNazanin" w:hAnsi="IRNazanin" w:eastAsia="IRNazanin" w:cs="IRNazanin"/>
          <w:lang w:bidi="fa-IR"/>
          <w:color w:val="111111"/>
          <w:sz w:val="28"/>
          <w:szCs w:val="28"/>
          <w:rtl/>
        </w:rPr>
        <w:t xml:space="preserve">فإن تجتنبها کنت سلما لأهلها  و إن تجتذبها نازعتک کلابها</w:t>
      </w:r>
    </w:p>
    <w:p>
      <w:pPr>
        <w:pStyle w:val="BookText"/>
      </w:pPr>
      <w:r>
        <w:rPr>
          <w:rFonts w:ascii="IRNazanin" w:hAnsi="IRNazanin" w:eastAsia="IRNazanin" w:cs="IRNazanin"/>
          <w:lang w:bidi="fa-IR"/>
          <w:color w:val="111111"/>
          <w:sz w:val="28"/>
          <w:szCs w:val="28"/>
          <w:rtl/>
        </w:rPr>
        <w:t xml:space="preserve">و یمکن أخذ معنی البیت الثانی فی وجه الاستعارة المذکورة ، استعارة بالکنایة و کذلک استعار لفظ الافتضاح للاشتهار باقتنائها و جمعها و الخروج بها عن شعائر الصالحین،و وجه الاستعارة أنّه لمّا کان الإقبال علی جمع الدنیا و الاشتغال بها عن اللّه من أعظم الکبائر و المساوی فی نظر الشارع و السالکین لطریق اللّه،و کان الافتضاح عبارة عن انکشاف المساوی المتعارف قبحها لا جرم أشبه الاشتهار بجمعها و انکشاف الحرص علیها الافتضاح،و یمکن أن یصدق الافتضاح هاهنا حقیقة،و کنّی بأکلها عن جمعها ، مجاز إطلاقا لاسم الملزوم علی لازمه و تجوّز بلفظ الاصطلاح فی التوافق علی محبّتها إطلاقا لاسم الملزوم علی لازمه فإنّ الاصطلاح عبارة عن التراضی بعد التغاضب و یلزمه الاتّفاق علی الأحوال ، و قوله: من عشق شیئا أعمی بصره و أمرض قلبه .کبری قیاس دلّ علی صغراه قوله:</w:t>
      </w:r>
    </w:p>
    <w:p>
      <w:pPr>
        <w:pStyle w:val="BookText"/>
      </w:pPr>
      <w:r>
        <w:rPr>
          <w:rFonts w:ascii="IRNazanin" w:hAnsi="IRNazanin" w:eastAsia="IRNazanin" w:cs="IRNazanin"/>
          <w:lang w:bidi="fa-IR"/>
          <w:color w:val="111111"/>
          <w:sz w:val="28"/>
          <w:szCs w:val="28"/>
          <w:rtl/>
        </w:rPr>
        <w:t xml:space="preserve">و اصطلحوا علی حبّها .لأنّ الاصطلاح علی محبّة الشیء یستلزم شدّة محبّته و هو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العشق و نتیجته أنّ المذکورین فی معرض الذمّ قد أعشت الدنیا أبصارهم و أمرضت قلوبهم، استعارة بالکنایة و استعار لفظ البصر لنور البصیرة ملاحظة لشبه المعقول بالمحسوس، و لفظ العشاء لظلمة الجهل ملاحظة للشبه بالظلمة العارضة للعین باللیل،و إسناد الإعشاء إلی الدنیا یحتمل أن یکون حقیقة لما یستلزمه حبّها من الجهل و الغفلة عن أحوال الآخرة،و یحتمل أن یرید بالبصر حقیقته،و یکون لفظ العشاء مستعارا لعدم استفادتهم بأبصارهم عبرة تصرفهم عن حبّ الدنیا إلی ملاحظة أحوال الآخرة ، و یؤیّده قوله: فهو ینظر بعین غیر صحیحة ،و کنّی بعدم صحّتها عمّا یلزم العین غیر الصحیحة من عدم الانتفاع بها فی تحصیل الفائدة ، استعارة بالکنایة و کذلک استعار لفظ المرض للداء الأکبر و هو الجهل استعارة لفظ المحسوس للمعقول ،و قوله: فهو یسمع باذن غیر سمیعة ،و کنّی بذلک عن عدم إفادتها عبرة من المواعظ و الزواجر الإلهیّة کما سبق ، استعارة و کذلک استعار لفظ التخریق لتفرّق عقله فی مهمّات الدنیا و مطالبها.</w:t>
      </w:r>
    </w:p>
    <w:p>
      <w:pPr>
        <w:pStyle w:val="BookText"/>
      </w:pPr>
      <w:r>
        <w:rPr>
          <w:rFonts w:ascii="IRNazanin" w:hAnsi="IRNazanin" w:eastAsia="IRNazanin" w:cs="IRNazanin"/>
          <w:lang w:bidi="fa-IR"/>
          <w:color w:val="111111"/>
          <w:sz w:val="28"/>
          <w:szCs w:val="28"/>
          <w:rtl/>
        </w:rPr>
        <w:t xml:space="preserve">و وجه الاستعارة أنّ العقل إذا استعمل فیما خلق لأجله من اتّخاذ الزاد لیوم المعاد و اقتباس العلم و الحکمة من تصفّح جزئیّات الدنیا و الاستدلال منها علی وجود الصانع و ما ینبغی له و نحو ذلک ممّا هو کماله المستعدّ فی الآخرة فإنّه یکون منتظما منتفعا به،و أمّا إن استعمل فیما لا ینبغی من جمیع متفرّقات الدنیا و توزیع الهمّة فی تحصیل جزئیّاتها و ضبطها حتّی یکون أبدا فی الحزن و الأسف علی فوات ما فات،و فی الخوف من زوال ما یحصل،و فی الهمّة و الحرص علی جمع ما لم یحصل بعد فإنّه یکون کالثوب المخرّق الّذی لا ینتفع به صاحبه .و نحوه قول الرسول صلّی اللّه علیه و آله و سلم:من جعل الدنیا أکبر همّه فرّق اللّه علیه همّه،و جعل فقره بین عینیه.</w:t>
      </w:r>
    </w:p>
    <w:p>
      <w:pPr>
        <w:pStyle w:val="BookText"/>
      </w:pPr>
      <w:r>
        <w:rPr>
          <w:rFonts w:ascii="IRNazanin" w:hAnsi="IRNazanin" w:eastAsia="IRNazanin" w:cs="IRNazanin"/>
          <w:lang w:bidi="fa-IR"/>
          <w:color w:val="111111"/>
          <w:sz w:val="28"/>
          <w:szCs w:val="28"/>
          <w:rtl/>
        </w:rPr>
        <w:t xml:space="preserve">الحدیث،و نسبة ذلک التخریق إلی الشهوات ظاهرة.إذ کان زمام عقله بید شهوته فهی تفرّقه و تمزّقه علی حسب تصرّفاتها و میولها إلی أنواع المشتهیات ، استعارة و کذلک استعار لفظ الإماتة لقلبه،و وجه المشابهة خروجه عن الانتفاع به الانتفاع الحقیقیّ الباقی کالمیّت ،و الضمیر فی قوله: علیها یعود إلی الدنیا:أی و ولّهت الدنیا علی نفسها، کنایة-مجازا تسمیة للشیء بما هو من غایاته و کنّی بالتولّه عن شدّة المحبّة لها و أطلقه مجازا تسمیة للشیء بما هو من غایاته ، استعارة و کذلک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7049_196389"/>
    <w:bookmarkEnd w:id="57"/>
    <w:p>
      <w:pPr>
        <w:pStyle w:val="BookText"/>
      </w:pPr>
      <w:r>
        <w:rPr>
          <w:rFonts w:ascii="IRNazanin" w:hAnsi="IRNazanin" w:eastAsia="IRNazanin" w:cs="IRNazanin"/>
          <w:lang w:bidi="fa-IR"/>
          <w:color w:val="111111"/>
          <w:sz w:val="28"/>
          <w:szCs w:val="28"/>
          <w:rtl/>
        </w:rPr>
        <w:t xml:space="preserve">استعار لفظ العبد له لکونه محبّها و المتجرّد لتحصیلها متصرّفا بحسب تصریفها و دائرا فی حرکاته حیث دارت فإن کانت فی یده أقبل علیها بالعمارة و الحفظ ،و إن زالت عنه أنصب إلی تحصیلها و خدمة من کانت فی یده لغرضها فهو فی ذلک کالعبد لها بل أخسّ حالا کما قال علیه السّلام فی موضع آخر:عبد الشهوة أذلّ من عبد الرقّ.</w:t>
      </w:r>
    </w:p>
    <w:p>
      <w:pPr>
        <w:pStyle w:val="BookText"/>
      </w:pPr>
      <w:r>
        <w:rPr>
          <w:rFonts w:ascii="IRNazanin" w:hAnsi="IRNazanin" w:eastAsia="IRNazanin" w:cs="IRNazanin"/>
          <w:lang w:bidi="fa-IR"/>
          <w:color w:val="111111"/>
          <w:sz w:val="28"/>
          <w:szCs w:val="28"/>
          <w:rtl/>
        </w:rPr>
        <w:t xml:space="preserve">إذا الباعث لعبد الرقّ علی الخدمة و الانقیاد قد یکون قسریّا،و الباعث لعبد الشهوة طبیعیّ،و شتّان ما بینهما .</w:t>
      </w:r>
    </w:p>
    <w:p>
      <w:pPr>
        <w:pStyle w:val="Heading6"/>
      </w:pPr>
      <w:bookmarkStart w:id="521" w:name="_Toc225"/>
      <w:r>
        <w:t>الرابعة</w:t>
      </w:r>
      <w:bookmarkEnd w:id="521"/>
    </w:p>
    <w:p>
      <w:pPr>
        <w:pStyle w:val="BookText"/>
      </w:pPr>
      <w:r>
        <w:rPr>
          <w:rFonts w:ascii="IRNazanin" w:hAnsi="IRNazanin" w:eastAsia="IRNazanin" w:cs="IRNazanin"/>
          <w:lang w:bidi="fa-IR"/>
          <w:color w:val="111111"/>
          <w:sz w:val="28"/>
          <w:szCs w:val="28"/>
          <w:rtl/>
        </w:rPr>
        <w:t xml:space="preserve">:قوله: و هو یری المأخوذین علی الغرّة فالواو فی قوله:و هو للحال،و هو شروع فی وصف نزول الموت بالغافلین عن الاستعداد له و لما ورائه من أحوال الآخرة و کیفیّة قبض الموت لأرواحهم من مبدء نزوله بهم.إلی آخره، و کیفیّة أحوالهم مع أهلیهم و إخوانهم معه،و هو وصف لا مزید علی وضوحه و بلاغته و فائدته تذکیر العصاة بأهوال الموت و تنبیههم من غفلتهم فی الباطل بذلک علی وجوب العمل له،و تثبیت للسالکین إلی اللّه علی ما هم علیه ،و مراده بقوله: ما کانوا یجهلون .لا الموت فإنّه معلوم لکلّ أحد،بل تفصیل سکراته و أهواله . و ما کانوا یأمنون .إشارة إلی الموت و ما بعده فإنّ الغافل حال انهماکه فی لذّات الدنیا لا یعرض له خوف الموت بل یکون فی تلک الحال آمنا منه ،و قوله: فغیر موصوف ما نزل بهم:</w:t>
      </w:r>
    </w:p>
    <w:p>
      <w:pPr>
        <w:pStyle w:val="BookText"/>
      </w:pPr>
      <w:r>
        <w:rPr>
          <w:rFonts w:ascii="IRNazanin" w:hAnsi="IRNazanin" w:eastAsia="IRNazanin" w:cs="IRNazanin"/>
          <w:lang w:bidi="fa-IR"/>
          <w:color w:val="111111"/>
          <w:sz w:val="28"/>
          <w:szCs w:val="28"/>
          <w:rtl/>
        </w:rPr>
        <w:t xml:space="preserve">أی لیس ذلک ممّا یمکن استقصائه بوصف بل غایته التمثیل کما ورد فی التوراة:أنّ مثل.الموت کمثل شجرة شوک أدرجت فی بدن بن آدم فتعلّقت کلّ شوکة بعرق و عصب ثمّ جذبها رجل شدید الجذب فقطع ما قطع و ابقی ما ابقی ، استعارة و استعار لفظ الولوج لما یتصوّر من فراق الحیاة لعضو عضو فأشبه ذلک دخول جسم فی جسم آخر ، استعارة مرشحة و کذلک استعار لفظ العبء للآثام الّتی تحملها النفس،و رشّح بذکر الظهر استعارة لفظ المحسوس للمعقول .</w:t>
      </w:r>
    </w:p>
    <w:p>
      <w:pPr>
        <w:pStyle w:val="Heading6"/>
      </w:pPr>
      <w:bookmarkStart w:id="522" w:name="_Toc226"/>
      <w:r>
        <w:t>الخامسة:</w:t>
      </w:r>
      <w:bookmarkEnd w:id="522"/>
    </w:p>
    <w:p>
      <w:pPr>
        <w:pStyle w:val="BookText"/>
      </w:pPr>
      <w:r>
        <w:rPr>
          <w:rFonts w:ascii="IRNazanin" w:hAnsi="IRNazanin" w:eastAsia="IRNazanin" w:cs="IRNazanin"/>
          <w:lang w:bidi="fa-IR"/>
          <w:color w:val="111111"/>
          <w:sz w:val="28"/>
          <w:szCs w:val="28"/>
          <w:rtl/>
        </w:rPr>
        <w:t xml:space="preserve">قوله: و المرء قد غلقت رهونه بها .ضربه مثلا لحصول المرء فی تبعات ما جمع و ارتباطه بها عن الوصول إلی کماله و انبعاثه إلی سعادته بعد الموت، و قد کان یمکنه فکاکها بالتوبة و الأعمال الصالحة فأشبه ما جمع من الهیئات الردیئة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نفسه عن اکتساب الأموال فارتهنت بها بما علی الرهن من المال،و قال بعض الشارحین:أراد أنّه لمّا أشفی علی الفراق صارت الأموال الّتی جمعها مستحقّة لغیره و لم یبق له فیها تصرّف فاشبهت الرهن الّذی غلّق علی صاحبه فخرج عن کونه مستحقّا لصاحبه و صار مستحقّا للمرتهن.و هذا و إن کان محتملا إلاّ أنّه یضیّع فائدة قوله:بها.لأنّ الضمیر یعود إلی الأموال المجموعة و هو إشارة إلی المال الّذی تعلّق الرهن به فلا تکون هی نفس الرهن ، کنایة و قوله: و هو یعضّ یده .کنایة عمّا یلزم ذلک من الأسف و الحزن و الندم علی تفریطه فی جنب اللّه حیث انکشف له حال الموت انقطاع سببه من اللّه،و فوت ما کان یتوهّم بقائه علیه ممّا اشتغل به عن ربّه، و حیث یتحسّر علی ذلک التفریط کما قال تعالی «أَنْ تَقُولَ نَفْسٌ یا حَسْرَتی عَلی ما فَرَّطْتُ فِی جَنْبِ اللّهِ وَ إِنْ کُنْتُ لَمِنَ السّاخِرِینَ»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39-57</w:t>
      </w:r>
    </w:p>
    <w:p>
      <w:pPr>
        <w:pStyle w:val="BookText"/>
      </w:pPr>
      <w:r>
        <w:rPr>
          <w:rFonts w:ascii="IRNazanin" w:hAnsi="IRNazanin" w:eastAsia="IRNazanin" w:cs="IRNazanin"/>
          <w:lang w:bidi="fa-IR"/>
          <w:color w:val="111111"/>
          <w:sz w:val="28"/>
          <w:szCs w:val="28"/>
          <w:rtl/>
        </w:rPr>
        <w:t xml:space="preserve">و یتمنّی هدایة اللّه فیقول:</w:t>
      </w:r>
    </w:p>
    <w:p>
      <w:pPr>
        <w:pStyle w:val="BookText"/>
      </w:pPr>
      <w:r>
        <w:rPr>
          <w:rFonts w:ascii="Amiri" w:hAnsi="Amiri" w:eastAsia="Amiri" w:cs="Amiri"/>
          <w:lang w:bidi="ar-SA"/>
          <w:color w:val="111111"/>
          <w:sz w:val="28"/>
          <w:szCs w:val="28"/>
          <w:rtl/>
        </w:rPr>
        <w:t xml:space="preserve">«لَوْ أَنَّ اللّهَ هَدانِی لَکُنْتُ مِنَ الْمُتَّقِینَ»   ،أو الرجعة إلی الدنیا لامتثال ما فرّطت فیه من الأوامر الإلهیّة فیقول حین یری العذاب: «لَوْ أَنَّ لِی کَرَّةً فَأَکُونَ مِنَ الْمُحْسِنِینَ»   ، و کما قال تعالی «وَ یَوْمَ یَعَضُّ الظّالِمُ عَلی یَدَیْهِ یَقُولُ یا لَیْتَنِی اتَّخَذْتُ مَعَ الرَّسُولِ سَبِیلاً »   </w:t>
      </w:r>
      <w:r>
        <w:rPr>
          <w:rStyle w:val="FootnoteReference"/>
        </w:rPr>
        <w:footnoteReference w:id="22"/>
      </w:r>
      <w:r>
        <w:rPr>
          <w:rFonts w:ascii="IRNazanin" w:hAnsi="IRNazanin" w:eastAsia="IRNazanin" w:cs="IRNazanin"/>
          <w:lang w:bidi="fa-IR"/>
          <w:color w:val="111111"/>
          <w:sz w:val="28"/>
          <w:szCs w:val="28"/>
          <w:rtl/>
        </w:rPr>
        <w:t xml:space="preserve">و قد نبّه علیه السّلام فی هذا الکلام علی أنّ آلة النطق تبطل من الإنسان حال الموت قبل آلتی السمع و البصر بقوله: فحیل بین أحدهم و بین منطقه،و إنّه لبین أهله ینظر ببصره و یسمع باذنه علی صحّة من عقله .ثمّ نبّه علی بطلان آلة السمع بعدها قبل آلة البصر و أنّ آلة البصر تبطل مع المفارقة بقوله: حتّی خالط سمعه.</w:t>
      </w:r>
    </w:p>
    <w:p>
      <w:pPr>
        <w:pStyle w:val="BookText"/>
      </w:pPr>
      <w:r>
        <w:rPr>
          <w:rFonts w:ascii="IRNazanin" w:hAnsi="IRNazanin" w:eastAsia="IRNazanin" w:cs="IRNazanin"/>
          <w:lang w:bidi="fa-IR"/>
          <w:color w:val="111111"/>
          <w:sz w:val="28"/>
          <w:szCs w:val="28"/>
          <w:rtl/>
        </w:rPr>
        <w:t xml:space="preserve">إلی قوله:یری حرکات ألسنتهم و لا یسمع رجع کلامهم.و ذلک لعلمه علیه السّلام بأسرار الطبیعة،و لیس کلامه مطلقا بل فی بعض الناس و أغلب ما یکون ذلک فیمن تعرّض الموت الطبیعیّ لآلاته،و إلاّ فقد تعرّض الآفة لقوّة البصر و آلته قبل آلة السمع و آلة النطق،و الّذی یلوح من أسباب ذلک أنّه لمّا کان السبب العامّ القریب للموت هو انطفاء الحرارة الغریزیّة عن فناء الرطوبة الأصلیّة الّتی منها خلقنا،و کان فناء تلک الرطوبة عن عمل الحرارة الغریزیّة فیها التجفیف و التحلیل و قد تعینها علی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7049_196391"/>
    <w:bookmarkEnd w:id="58"/>
    <w:p>
      <w:pPr>
        <w:pStyle w:val="BookText"/>
      </w:pPr>
      <w:r>
        <w:rPr>
          <w:rFonts w:ascii="IRNazanin" w:hAnsi="IRNazanin" w:eastAsia="IRNazanin" w:cs="IRNazanin"/>
          <w:lang w:bidi="fa-IR"/>
          <w:color w:val="111111"/>
          <w:sz w:val="28"/>
          <w:szCs w:val="28"/>
          <w:rtl/>
        </w:rPr>
        <w:t xml:space="preserve">ذلک الأسباب الخارجیّة من الأهویة و استعمال الأدویة المجفّفة و سائر المخفّفات کان کلّ عضو أیبس من طبیعته و أبرد أسرع إلی البطلان و أسبق إلی الفساد.</w:t>
      </w:r>
    </w:p>
    <w:p>
      <w:pPr>
        <w:pStyle w:val="BookText"/>
      </w:pPr>
      <w:r>
        <w:rPr>
          <w:rFonts w:ascii="IRNazanin" w:hAnsi="IRNazanin" w:eastAsia="IRNazanin" w:cs="IRNazanin"/>
          <w:lang w:bidi="fa-IR"/>
          <w:color w:val="111111"/>
          <w:sz w:val="28"/>
          <w:szCs w:val="28"/>
          <w:rtl/>
        </w:rPr>
        <w:t xml:space="preserve">إذا عرفت ذلک فنقول:أمّا أنّ آلة النطق أسرع فسادا من آلة السمع فلأنّ آلة النطق مبنیّة علی الأعصاب المحرّکة و مرکّبة منها،و آلة السمع من الأعصاب المفیدة للحسّ،و اتّفق الأطبّاء علی أنّ الأعصاب المحرّکة أیبس و أبرد لکونها منبعثة من مؤخّر الدماغ دون الأعصاب المفیدة للحسّ فإنّ جلّها منبعث من مقدّم الدماغ فکانت لذلک أقرب إلی البطلان،و لأنّ النطق أکثر شرائط من السماع لتوقّفه مع الآلة و سلامتها علی الصوت و سلامة مخارجه و مجاری النفس،و الأکثر شرطا أسرع إلی الفساد ،و أمّا بطلان آلة السمع قبل البصر فلأنّ منبت الأعصاب الّتی هی محلّ القوّة السامعة أقرب إلی مؤخّر الدماغ من منابت محلّ القوّة الباصرة الصماخ الّذی رتّبت فیه قوّة السمع احتاج أن یکون مکشوفا غیر مسدود عنه سبیل الهواء بخلاف العصب الّذی هو آلة البصر فکانت لذلک أصلب،و الأصلب أیبس و أسرع فسادا.هذا مع أنّه قد یکون ذلک لتحلّل الروح الحامل للسمع قبل الروح الحامل للبصر أو لغیر ذلک.و اللّه أعلم،و أمّا سبب النفرة الطبیعیّة من المیّت و التوحّش من قربه فحکم الوهم علی المتخیّلة بمحاکاة حاله فی نفس المتوهّم،و عزل العقل فی ذلک الوضع حتّی أنّ المجاور لمیّت فی موضع منفرد یتخیّل أنّ المیّت یجذبه إلیه و یصیّره بحالة مثل حالته المنفورة عنها طبعا .</w:t>
      </w:r>
    </w:p>
    <w:p>
      <w:pPr>
        <w:pStyle w:val="Heading6"/>
      </w:pPr>
      <w:bookmarkStart w:id="523" w:name="_Toc227"/>
      <w:r>
        <w:t>السادسة:</w:t>
      </w:r>
      <w:bookmarkEnd w:id="523"/>
    </w:p>
    <w:p>
      <w:pPr>
        <w:pStyle w:val="BookText"/>
      </w:pPr>
      <w:r>
        <w:rPr>
          <w:rFonts w:ascii="IRNazanin" w:hAnsi="IRNazanin" w:eastAsia="IRNazanin" w:cs="IRNazanin"/>
          <w:lang w:bidi="fa-IR"/>
          <w:color w:val="111111"/>
          <w:sz w:val="28"/>
          <w:szCs w:val="28"/>
          <w:rtl/>
        </w:rPr>
        <w:t xml:space="preserve">قوله: و أسلموه فیه إلی عمله .إشارة إلی أنّ کلّ ثواب و عقاب اخرویّ یفاض علی النفس فبحسب استعدادها بأعمالها السابقة الحسنة و السیّئة فعمل الإنسان هو النافع أو الضارّ له حین لا ناصر له،و لمّا کان میله علیه السّلام فی هذا الکلام إلی الإنذار و التخویف لا جرم ذکر إسلامهم له إلی عمله لأنّ الإسلام إنّما یکون إلی العدوّ فلمّا حاول أن ینفّر عن قبح الأعمال نبّه علی أنّ عمل الإنسان القبیح یکون کعدوّه القویّ علیه یسلم إلیه.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7049_196392"/>
    <w:bookmarkEnd w:id="59"/>
    <w:p>
      <w:pPr>
        <w:pStyle w:val="Heading4"/>
      </w:pPr>
      <w:bookmarkStart w:id="524" w:name="_Toc228"/>
      <w:r>
        <w:t>الفصل الثالث:</w:t>
      </w:r>
      <w:bookmarkEnd w:id="524"/>
    </w:p>
    <w:p>
      <w:pPr>
        <w:pStyle w:val="Heading5"/>
      </w:pPr>
      <w:bookmarkStart w:id="525" w:name="_Toc229"/>
      <w:r>
        <w:t>اشارة</w:t>
      </w:r>
      <w:bookmarkEnd w:id="525"/>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حَتَّی إِذَا بَلَغَ الْکِتَابُ أَجَلَهُ- وَ الْأَمْرُ مَقَادِیرَهُ- وَ أُلْحِقَ آخِرُ الْخَلْقِ بِأَوَّلِهِ- وَ جَاءَ مِنْ أَمْرِ اللَّهِ مَا یُرِیدُهُ- مِنْ تَجْدِیدِ خَلْقِهِ- أَمَادَ السَّمَاءَ وَ فَطَرَهَا- وَ أَرَجَّ الْأَرْضَ وَ أَرْجَفَهَا- وَ قَلَعَ جِبَالَهَا وَ نَسَفَهَا- وَ دَکَّ بَعْضُهَا بَعْضاً مِنْ هَیْبَةِ جَلاَلَتِهِ- وَ مَخُوفِ سَطْوَتِهِ- وَ أَخْرَجَ مَنْ فِیهَا فَجَدَّدَهُمْ بَعْدَ إِخْلاَقِهِمْ- وَ جَمَعَهُمْ بَعْدَ تَفَرُّقِهِمْ- ثُمَّ مَیَّزَهُمْ لِمَا یُرِیدُهُ مِنْ مَسْأَلَتِهِمْ- عَنْ خَفَایَا الْأَعْمَالِ وَ خَبَایَا الْأَفْعَالِ- وَ جَعَلَهُمْ فَرِیقَیْنِ- أَنْعَمَ عَلَی هَؤُلاَءِ وَ انْتَقَمَ مِنْ هَؤُلاَءِ- فَأَمَّا أَهْلُ الطَّاعَةِ فَأَثَابَهُمْ بِجِوَارِهِ- وَ خَلَّدَهُمْ فِی دَارِهِ- حَیْثُ لاَ یَظْعَنُ النُّزَّالُ- وَ لاَ تَتَغَیَّرُ بِهِمُ الْحَالُ- وَ لاَ تَنُوبُهُمُ الْأَفْزَاعُ- وَ لاَ تَنَالُهُمُ الْأَسْقَامُ وَ لاَ تَعْرِضُ لَهُمُ الْأَخْطَارُ- وَ لاَ تُشْخِصُهُمُ الْأَسْفَارُ- وَ أَمَّا أَهْلُ الْمَعْصِیَةِ- فَأَنْزَلَهُمْ شَرَّ دَارٍ وَ غَلَّ الْأَیْدِیَ إِلَی الْأَعْنَاقِ- وَ قَرَنَ النَّوَاصِیَ بِالْأَقْدَامِ- وَ أَلْبَسَهُمْ سَرَابِیلَ الْقَطِرَانِ- وَ مُقَطَّعَاتِ النِّیرَانِ- فِی عَذَابٍ قَدِ اشْتَدَّ حَرُّهُ- وَ بَابٍ قَدْ أُطْبِقَ عَلَی أَهْلِهِ- فِی نَارٍ لَهَا کَلَبٌ وَ لَجَبٌ- وَ لَهَبٌ سَاطِعٌ وَ قَصِیفٌ هَائِلٌ- لاَ یَظْعَنُ مُقِیمُهَا- وَ لاَ یُفَادَی أَسِیرُهَا- وَ لاَ تُفْصَمُ کُبُولُهَا- لاَ مُدَّةَ لِلدَّارِ فَتَفْنَی- وَ لاَ أَجَلَ لِلْقَوْمِ فَیُقْضَی</w:t>
      </w:r>
    </w:p>
    <w:p>
      <w:pPr>
        <w:pStyle w:val="Heading5"/>
      </w:pPr>
      <w:bookmarkStart w:id="526" w:name="_Toc230"/>
      <w:r>
        <w:t>اللغة</w:t>
      </w:r>
      <w:bookmarkEnd w:id="526"/>
    </w:p>
    <w:p>
      <w:pPr>
        <w:pStyle w:val="BookText"/>
      </w:pPr>
      <w:r>
        <w:rPr>
          <w:rFonts w:ascii="IRNazanin" w:hAnsi="IRNazanin" w:eastAsia="IRNazanin" w:cs="IRNazanin"/>
          <w:lang w:bidi="fa-IR"/>
          <w:color w:val="111111"/>
          <w:sz w:val="28"/>
          <w:szCs w:val="28"/>
          <w:rtl/>
        </w:rPr>
        <w:t xml:space="preserve">أقول: الرجّ،و الرجف: الاضطراب الشدید،و یروی رجّها بغیر همزة، و هو الأشهر .و نسفها: قلعها من اصولها و بثّها .و دکّ بعضها بعضا: تصادمت .</w:t>
      </w:r>
    </w:p>
    <w:p>
      <w:pPr>
        <w:pStyle w:val="BookText"/>
      </w:pPr>
      <w:r>
        <w:rPr>
          <w:rFonts w:ascii="IRNazanin" w:hAnsi="IRNazanin" w:eastAsia="IRNazanin" w:cs="IRNazanin"/>
          <w:lang w:bidi="fa-IR"/>
          <w:color w:val="111111"/>
          <w:sz w:val="28"/>
          <w:szCs w:val="28"/>
          <w:rtl/>
        </w:rPr>
        <w:t xml:space="preserve">و تنوبهم: تعودهم .و الخطر: الإشراف علی الهلاک .و شخص: خرج من منزله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7049_196393"/>
    <w:bookmarkEnd w:id="60"/>
    <w:p>
      <w:pPr>
        <w:pStyle w:val="BookText"/>
      </w:pPr>
      <w:r>
        <w:rPr>
          <w:rFonts w:ascii="IRNazanin" w:hAnsi="IRNazanin" w:eastAsia="IRNazanin" w:cs="IRNazanin"/>
          <w:lang w:bidi="fa-IR"/>
          <w:color w:val="111111"/>
          <w:sz w:val="28"/>
          <w:szCs w:val="28"/>
          <w:rtl/>
        </w:rPr>
        <w:t xml:space="preserve">إلی آخر ،و أشخصه: غیّره .و الکلب: الشدّة .و الجلب و اللجب: الصوت .</w:t>
      </w:r>
    </w:p>
    <w:p>
      <w:pPr>
        <w:pStyle w:val="BookText"/>
      </w:pPr>
      <w:r>
        <w:rPr>
          <w:rFonts w:ascii="IRNazanin" w:hAnsi="IRNazanin" w:eastAsia="IRNazanin" w:cs="IRNazanin"/>
          <w:lang w:bidi="fa-IR"/>
          <w:color w:val="111111"/>
          <w:sz w:val="28"/>
          <w:szCs w:val="28"/>
          <w:rtl/>
        </w:rPr>
        <w:t xml:space="preserve">و القصیف: الصوت الشدید .و الکبول: الأغلال واحدها کبل .و فصمها: کسرها .</w:t>
      </w:r>
    </w:p>
    <w:p>
      <w:pPr>
        <w:pStyle w:val="Heading5"/>
      </w:pPr>
      <w:bookmarkStart w:id="527" w:name="_Toc231"/>
      <w:r>
        <w:t>المعنی</w:t>
      </w:r>
      <w:bookmarkEnd w:id="527"/>
    </w:p>
    <w:p>
      <w:pPr>
        <w:pStyle w:val="Heading6"/>
      </w:pPr>
      <w:bookmarkStart w:id="528" w:name="_Toc232"/>
      <w:r>
        <w:t>اشارة</w:t>
      </w:r>
      <w:bookmarkEnd w:id="528"/>
    </w:p>
    <w:p>
      <w:pPr>
        <w:pStyle w:val="BookText"/>
      </w:pPr>
      <w:r>
        <w:rPr>
          <w:rFonts w:ascii="IRNazanin" w:hAnsi="IRNazanin" w:eastAsia="IRNazanin" w:cs="IRNazanin"/>
          <w:lang w:bidi="fa-IR"/>
          <w:color w:val="111111"/>
          <w:sz w:val="28"/>
          <w:szCs w:val="28"/>
          <w:rtl/>
        </w:rPr>
        <w:t xml:space="preserve">و أشار بقوله: حتّی إذا بلغ الکتاب أجله .إلی غایة الناس فی موتهم، و هو بلوغ الوقت المعلوم الّذی یجمع له الناس و هو یوم القیامة ،و أراد بالأمر القضاء و مقادیره و تفاصیله من الآثار الّتی توجد علی وفقه کما سبق بیانه ،و لحوق الخلق بأوّله إشارة إلی توافیهم فی الموت و تساویهم فیه کما نطقت الشریعة به ، و تجدید الخلق بعثهم و إعادتهم ،و أمّا إمادة السماء و شقّها و ارجاج الأرض و نسف الجبال فظاهر الشریعة الناطق بخراب هذا العالم ناطق به،و أمّا من زعم بقائه فربّما عدلوا إلی التأویل ،</w:t>
      </w:r>
    </w:p>
    <w:p>
      <w:pPr>
        <w:pStyle w:val="Heading6"/>
      </w:pPr>
      <w:bookmarkStart w:id="529" w:name="_Toc233"/>
      <w:r>
        <w:t>و الّذی یحتمل أن یقال فی ذلک وجوه:</w:t>
      </w:r>
      <w:bookmarkEnd w:id="529"/>
    </w:p>
    <w:p>
      <w:pPr>
        <w:pStyle w:val="Heading6"/>
      </w:pPr>
      <w:bookmarkStart w:id="530" w:name="_Toc234"/>
      <w:r>
        <w:t>أحدها</w:t>
      </w:r>
      <w:bookmarkEnd w:id="530"/>
    </w:p>
    <w:p>
      <w:pPr>
        <w:pStyle w:val="BookText"/>
      </w:pPr>
      <w:r>
        <w:rPr>
          <w:rFonts w:ascii="IRNazanin" w:hAnsi="IRNazanin" w:eastAsia="IRNazanin" w:cs="IRNazanin"/>
          <w:lang w:bidi="fa-IR"/>
          <w:color w:val="111111"/>
          <w:sz w:val="28"/>
          <w:szCs w:val="28"/>
          <w:rtl/>
        </w:rPr>
        <w:t xml:space="preserve">:أنّ القیامة لمّا کانت عندهم عبارة عن موت الإنسان و مفارقته لهذا البدن و لما یدرک بواسطته من الأجسام و الجسمانیّات و وصوله إلی مبدئه الأوّل کان عدمه عن هذه الأشیاء مستلزم لغیبوبتها عنه و عدمها و خرابها بالنسبة فیصدق علیه أنّه إذا انقطع نظره عن جمیع الموجودات سوی مبدئه الأوّل-جلّت عظمته- أنّها قد عدمت و تفرّقت،و کذلک إذا انقطع نظره عن عالم الحسّ و الخیال و متعلّقاتهما من الأجسام و الجسمانیّات و اتّصل بالملأ الأعلی فبالحریّ أن یتبدّل الأرض و السماوات بالنسبة إلیه فیصیر عالم الأجسام و الجسمانیّات أرضا له و عالم المفارقات سمائه.</w:t>
      </w:r>
    </w:p>
    <w:p>
      <w:pPr>
        <w:pStyle w:val="Heading6"/>
      </w:pPr>
      <w:bookmarkStart w:id="531" w:name="_Toc235"/>
      <w:r>
        <w:t>الثانی:</w:t>
      </w:r>
      <w:bookmarkEnd w:id="531"/>
    </w:p>
    <w:p>
      <w:pPr>
        <w:pStyle w:val="BookText"/>
      </w:pPr>
      <w:r>
        <w:rPr>
          <w:rFonts w:ascii="IRNazanin" w:hAnsi="IRNazanin" w:eastAsia="IRNazanin" w:cs="IRNazanin"/>
          <w:lang w:bidi="fa-IR"/>
          <w:color w:val="111111"/>
          <w:sz w:val="28"/>
          <w:szCs w:val="28"/>
          <w:rtl/>
        </w:rPr>
        <w:t xml:space="preserve">مجاز أنّ هذه الموجودات المشار إلیها لمّا کانت مقهورة بلجام الإمکان فی قبض القدرة الإلهیّة کان ما نسب إلیها من الانشقاق و الانفطار و الارجاج و النسف و غیرها امورا ممکنة فی نفسها و إن امتنعت بالنظر إلی الأسباب الخارجیّة فعبّر عمّا یمکن بالواقع مجازا.و حسنه فی العربیّة معلوم،و فائدته التهویل بما بعد الموت و التخویف للعصاة بتلک الأهوال .</w:t>
      </w:r>
    </w:p>
    <w:p>
      <w:pPr>
        <w:pStyle w:val="Heading6"/>
      </w:pPr>
      <w:bookmarkStart w:id="532" w:name="_Toc236"/>
      <w:r>
        <w:t>الثالث:</w:t>
      </w:r>
      <w:bookmarkEnd w:id="532"/>
    </w:p>
    <w:p>
      <w:pPr>
        <w:pStyle w:val="BookText"/>
      </w:pPr>
      <w:r>
        <w:rPr>
          <w:rFonts w:ascii="IRNazanin" w:hAnsi="IRNazanin" w:eastAsia="IRNazanin" w:cs="IRNazanin"/>
          <w:lang w:bidi="fa-IR"/>
          <w:color w:val="111111"/>
          <w:sz w:val="28"/>
          <w:szCs w:val="28"/>
          <w:rtl/>
        </w:rPr>
        <w:t xml:space="preserve">استعارة قالوا:یحتمل أن یرید بالأرض القوابل للجود الإلهیّ استعارة فعلی هذا إمادة السماء عبارة عن حرکاتها و اتّصالات کواکبها الّتی هی أسباب معدّة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7049_196394"/>
    <w:bookmarkEnd w:id="61"/>
    <w:p>
      <w:pPr>
        <w:pStyle w:val="BookText"/>
      </w:pPr>
      <w:r>
        <w:rPr>
          <w:rFonts w:ascii="IRNazanin" w:hAnsi="IRNazanin" w:eastAsia="IRNazanin" w:cs="IRNazanin"/>
          <w:lang w:bidi="fa-IR"/>
          <w:color w:val="111111"/>
          <w:sz w:val="28"/>
          <w:szCs w:val="28"/>
          <w:rtl/>
        </w:rPr>
        <w:t xml:space="preserve">لقوابل هذا العالم،و انفطارها إفاضة الجود بسبب تلک المعدّات علی القوابل، و ارجاج الأرض إعداد الموادّ لإعادة أمثال هذه الأبدان أو لنوع آخر بعد فناء النوع الإنسانیّ،و قلع الجبال و نسفها و دقّها إشارة إلی زوال موانع الاستعدادات لنوع آخر إن کان،أولا عادة بناء هذا النوع استعارة.و وجهها أنّ الأرض بنسف الجبال یستوی سطحها و یعتدل فکذلک قوابل الجود یستعدّ و یعتدل لأن یفاض علیها صورة نوع اخری لأبناء هذا النوع.</w:t>
      </w:r>
    </w:p>
    <w:p>
      <w:pPr>
        <w:pStyle w:val="Heading6"/>
      </w:pPr>
      <w:bookmarkStart w:id="533" w:name="_Toc237"/>
      <w:r>
        <w:t>الرابع:</w:t>
      </w:r>
      <w:bookmarkEnd w:id="533"/>
    </w:p>
    <w:p>
      <w:pPr>
        <w:pStyle w:val="BookText"/>
      </w:pPr>
      <w:r>
        <w:rPr>
          <w:rFonts w:ascii="IRNazanin" w:hAnsi="IRNazanin" w:eastAsia="IRNazanin" w:cs="IRNazanin"/>
          <w:lang w:bidi="fa-IR"/>
          <w:color w:val="111111"/>
          <w:sz w:val="28"/>
          <w:szCs w:val="28"/>
          <w:rtl/>
        </w:rPr>
        <w:t xml:space="preserve">قالوا:یحتمل أن یرید بالسماء سماء الجود الإلهیّ،و بالأرض عالم الإنسان.فعلی هذا یکون إمادة السماء عبارة عن ترتیب کلّ استحقاق لقابله فی القضاء الإلهیّ،و الفطر عبارة عن الفیض،و ارجاج الأرض و إرجافها عبارة عن الهرج و المرج الواقع بین أبناء نوع الانسان،و قلع جبالها و نسفها و دکّ بعضها بالبعض عبارة عن إهلاک الجبابرة و المعاندین للناموس الإلهیّ و قتل بعضهم ببعض.کلّ ذلک بأسباب قهریّة مستندة إلی هیبة جلال اللّه و عظمته،و إخراج من فیها و تجدیدهم إشارة إلی ظهور ناموس آخر مجدّد لهذا الناموس و المتّبع له إذن قوم آخرون هم کنوع جدید،و تمییزهم فریقین منعم علیهم و منتقم منهم ظاهر فإنّ المستعدّین لاتّباع الناموس الشرعیّ و القائلین به هم المنعم علیهم المثابون، و التارکین له المعرضین عنه هم المنتقم منهم المعاقبون ،فأمّا صفة الفریقین و ما أعدّ لکلّ منهم بعد الموت فعلی ما نطق به الکتاب العزیز و وصفته هذه الألفاظ الکریمة.</w:t>
      </w:r>
    </w:p>
    <w:p>
      <w:pPr>
        <w:pStyle w:val="BookText"/>
      </w:pPr>
      <w:r>
        <w:rPr>
          <w:rFonts w:ascii="IRNazanin" w:hAnsi="IRNazanin" w:eastAsia="IRNazanin" w:cs="IRNazanin"/>
          <w:lang w:bidi="fa-IR"/>
          <w:color w:val="111111"/>
          <w:sz w:val="28"/>
          <w:szCs w:val="28"/>
          <w:rtl/>
        </w:rPr>
        <w:t xml:space="preserve">و علی تقدیر التأویلات السابقة لمن عدل عن الظواهر فثواب أهل الطاعة جوار بارئهم و ملاحظة الکمال المطلق لهم،و خلودهم فی داره:بقائهم فی تلک النعمة غیر جائز علیهم الفناء کما تطابق علیه الشرع و البرهان ،و کونهم و لا متغیّری الأحوال و لا فزعین و لا ینالهم سقم و لا خطر و لا یشخصهم سفر فلأنّ کلّ ذلک من لواحق الأبدان و الکون فی الحیاة الدنیا فحیث زالت زالت عوارضها و لواحقها ،و أمّا جزاء أهل المعصیة فإنزالهم شرّ دار،و هی جهنّم الّتی هی أبعد بعید عن جوار اللّه ،و غلّ أیدیهم إلی أعناقهم إشارة إلی قصور قواهم العقلیّة عن تناول ثمار المعرفة ،و اقتران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النواصی بالأقدام إشارة إلی انتکاس رؤسهم عن مطالعة أنوار الحضرة الإلهیّة ، استعارة و إلباسهم سرابیل القطران :استعار لفظ السرابیل للهیئات البدنیّة المتمکّنة من جواهر نفوسهم،و وجه المشابهة اشتمالها علیها و تمکّنها منها کالسربال للبدن، و نسبتها إلی القطران إشارة إلی شدّة استعدادهم للعذاب،و ذلک أنّ اشتغال النار فیما یمسح بالقطران أشدّ ،و نحوه قوله تعالی «سَرابِیلُهُمْ مِنْ قَطِرانٍ »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و کذلک مقطّعات النیران :إشارة إلی تلک الهیئات الّتی تمکّنت من جواهر نفوسهم،و نسبتها إلی النار لکونها ملبوس أهلها فهی منها کما قال تعالی «قُطِّعَتْ لَهُمْ ثِیابٌ مِنْ 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لمّا کان سبب الخروج من النار هو الخروج إلی اللّه من المعاصی بالتوبة،و الرجوع إلی تدبّر الآیات و العبر النوافع.و کان البدن و حواسّه أبواب الخروج إلی اللّه فبعد الموت تغلق تلک الأبواب فلا جرم یبقی الکفّار وراء طبق تلک الأبواب فی شدائد حرارة ذلک العذاب ، استعارة و لهب النار و لجبها و أصواتها الهایلة :استعارة لأوصاف النار المحسوسة المستلزمة للهیبة و الخوف حسّا للنار المعقولة الّتی هی فی الحقیقة أشدّ-نعوذ باللّه منها-و إنّما عدل إلی المحسوس للغفلة عن صفات تلک النار و عدم تصوّر أکثر الخلق لها إلاّ من هذه الأوصاف المحسوسة ، کنایة و کونها لا یظعن مقیمها کنایة عن التخلید و ذلک فی حقّ الکفّار ، استعارة و لفظ الأسیر و الفدیة استعارة ،و کذلک لفظ الکبول استعارة لقیود الهیئات البدنیّة المتمکّنة من جواهر نفوس الکفّار فکما لا ینفصم القید الوثیق من الحدید و لا ینفکّ المکبّل به کذلک النفوس المقیّدة بالهیئات الردیئة البدنیّة عن المشی فی بیداء جلال اللّه و عظمته و التنزّه فی جنان حظائر قدسه و مقامات أصفیائه ،و لمّا کان الأجل مفارقة البدن لم یکن لهم بعد موتهم أجل،إذ لا أبدان بعد الأبدان و لا خلاص من العذاب للزوم الملکات الردیئة لأعناق نفوسهم،و تمکّنها منها.فهذا ما عساهم یتأوّلونه أو یعبّرون به عن الأسرار الّتی یدّعونها تحت هذه العبارات الواضحة الّتی وردت الشریعة بها.لکنّک قد علمت أنّ العدول إلی هذه التأویلات و أمثالها مبنیّ علی امتناع المعاد البدنیّ،و ذلک ممّا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7049_196396"/>
    <w:bookmarkEnd w:id="62"/>
    <w:p>
      <w:pPr>
        <w:pStyle w:val="BookText"/>
      </w:pPr>
      <w:r>
        <w:rPr>
          <w:rFonts w:ascii="IRNazanin" w:hAnsi="IRNazanin" w:eastAsia="IRNazanin" w:cs="IRNazanin"/>
          <w:lang w:bidi="fa-IR"/>
          <w:color w:val="111111"/>
          <w:sz w:val="28"/>
          <w:szCs w:val="28"/>
          <w:rtl/>
        </w:rPr>
        <w:t xml:space="preserve">صرّحت به الشریعة تصریحا لا یجوز العدول عنه،و نصوصا لا یحتمل التأویل، و إذا حملنا الکلام علی ما وردت به الشریعة فهذا الکلام منه علیه السّلام أفصح ما یوصف به حال القیامة و المعاد.و التعرّض لشرحه یجری مجری إیضاح الواضحات.و باللّه التوفیق.</w:t>
      </w:r>
    </w:p>
    <w:p>
      <w:pPr>
        <w:pStyle w:val="Heading4"/>
      </w:pPr>
      <w:bookmarkStart w:id="534" w:name="_Toc238"/>
      <w:r>
        <w:t>الفصل الرابع و منها فی ذکر النبی صلی اللّه علیه و آله و سلم:</w:t>
      </w:r>
      <w:bookmarkEnd w:id="534"/>
    </w:p>
    <w:p>
      <w:pPr>
        <w:pStyle w:val="Heading5"/>
      </w:pPr>
      <w:bookmarkStart w:id="535" w:name="_Toc239"/>
      <w:r>
        <w:t>اشارة</w:t>
      </w:r>
      <w:bookmarkEnd w:id="535"/>
    </w:p>
    <w:p>
      <w:pPr>
        <w:pStyle w:val="BookText"/>
      </w:pPr>
      <w:r>
        <w:rPr>
          <w:rFonts w:ascii="Amiri" w:hAnsi="Amiri" w:eastAsia="Amiri" w:cs="Amiri"/>
          <w:lang w:bidi="ar-SA"/>
          <w:color w:val="111111"/>
          <w:sz w:val="28"/>
          <w:szCs w:val="28"/>
          <w:rtl/>
        </w:rPr>
        <w:t xml:space="preserve">قَدْ حَقَّرَ الدُّنْیَا وَ صَغَّرَهَا- وَ أَهْوَنَ بِهَا وَ هَوَّنَهَا- وَ عَلِمَ أَنَّ اللَّهَ زَوَاهَا عَنْهُ اخْتِیَاراً- وَ بَسَطَهَا لِغَیْرِهِ احْتِقَاراً- فَأَعْرَضَ عَنِ الدُّنْیَا بِقَلْبِهِ- وَ أَمَاتَ ذِکْرَهَا عَنْ نَفْسِهِ- وَ أَحَبَّ أَنْ تَغِیبَ زِینَتُهَا عَنْ عَیْنِهِ- لِکَیْلاَ یَتَّخِذَ مِنْهَا رِیَاشاً- أَوْ یَرْجُوَ فِیهَا مَقَاماً- بَلَّغَ عَنْ رَبِّهِ مُعْذِراً- وَ نَصَحَ لِأُمَّتِهِ مُنْذِراً- وَ دَعَا إِلَی الْجَنَّةِ مُبَشِّراً- نَحْنُ شَجَرَةُ النُّبُوَّةِ- وَ مَحَطُّ الرِّسَالَةِ- وَ مُخْتَلَفُ الْمَلاَئِکَةِ- وَ مَعَادِنُ الْعِلْمِ وَ یَنَابِیعُ الْحُکْمِ- نَاصِرُنَا وَ مُحِبُّنَا یَنْتَظِرُ الرَّحْمَةَ- وَ عَدُوُّنَا وَ مُبْغِضُنَا یَنْتَظِرُ السَّطْوَةَ</w:t>
      </w:r>
    </w:p>
    <w:p>
      <w:pPr>
        <w:pStyle w:val="Heading5"/>
      </w:pPr>
      <w:bookmarkStart w:id="536" w:name="_Toc240"/>
      <w:r>
        <w:t>اللغة</w:t>
      </w:r>
      <w:bookmarkEnd w:id="536"/>
    </w:p>
    <w:p>
      <w:pPr>
        <w:pStyle w:val="BookText"/>
      </w:pPr>
      <w:r>
        <w:rPr>
          <w:rFonts w:ascii="IRNazanin" w:hAnsi="IRNazanin" w:eastAsia="IRNazanin" w:cs="IRNazanin"/>
          <w:lang w:bidi="fa-IR"/>
          <w:color w:val="111111"/>
          <w:sz w:val="28"/>
          <w:szCs w:val="28"/>
          <w:rtl/>
        </w:rPr>
        <w:t xml:space="preserve">أقول: الریاش: اللباس .</w:t>
      </w:r>
    </w:p>
    <w:p>
      <w:pPr>
        <w:pStyle w:val="Heading5"/>
      </w:pPr>
      <w:bookmarkStart w:id="537" w:name="_Toc241"/>
      <w:r>
        <w:t>المعنی</w:t>
      </w:r>
      <w:bookmarkEnd w:id="537"/>
    </w:p>
    <w:p>
      <w:pPr>
        <w:pStyle w:val="BookText"/>
      </w:pPr>
      <w:r>
        <w:rPr>
          <w:rFonts w:ascii="IRNazanin" w:hAnsi="IRNazanin" w:eastAsia="IRNazanin" w:cs="IRNazanin"/>
          <w:lang w:bidi="fa-IR"/>
          <w:color w:val="111111"/>
          <w:sz w:val="28"/>
          <w:szCs w:val="28"/>
          <w:rtl/>
        </w:rPr>
        <w:t xml:space="preserve">و الفصل اقتصاص لحال الرسول صلّی اللّه علیه و آله و سلم و أوصافه الحمیدة لیبنی علیها ممادح نفسه بعد.فتحقیره للدنیا و تصغیرها و تهوینها إشارة إلی ما کان یجذب الخلق به عنها من ذکر مذامّها و تعدید معایبها،و إهوانه بها إشارة إلی زهده فیها ،و علمه بإزواء اللّه إیّاها عنه اختیارا إشارة إلی أنّ زهده فیها کان عن علم منه باختیار اللّه له ذلک و تسبّب أسبابه و هو وجه مصلحته لیستعدّ نفسه بذلک لکمال النبوّة و القیام بأعباء الخلافة الأرضیّة و بسطها لغیره احتقارا لها،.و قد عرفت معنی الاختیار من اللّه لخلقه غیر مرّة .فکان إعراضه عنها بقلبه إماتة ذکرها عن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7049_196397"/>
    <w:bookmarkEnd w:id="63"/>
    <w:p>
      <w:pPr>
        <w:pStyle w:val="BookText"/>
      </w:pPr>
      <w:r>
        <w:rPr>
          <w:rFonts w:ascii="IRNazanin" w:hAnsi="IRNazanin" w:eastAsia="IRNazanin" w:cs="IRNazanin"/>
          <w:lang w:bidi="fa-IR"/>
          <w:color w:val="111111"/>
          <w:sz w:val="28"/>
          <w:szCs w:val="28"/>
          <w:rtl/>
        </w:rPr>
        <w:t xml:space="preserve">نفسه،و محبّته لأن تغیب زینتها عن عینه لئلاّ یتّخذ منها ریاشا و لا یرجو فیها مقاما جذبا للعنایة الإلهیّة له عن الالتفات إلی الالتقاط إلی الکمالات المعلومة له،و عن أن ینحطّ لمحبّتها عن مقامه الّذی قضت العنایة الإلهیّة بنظام العالم بسببه .ثمّ أعقب ذلک بذکر ثلاثة أحوال هی ثمرة النبوّة الّتی هی ثمرة الزهد المشار الیه،و هی تبلیغ رسالة ربّه إعذارا إلی خلقه أن یقولوا یوم القیامة: «إِنّا کُنّا عَنْ هذا غافِلِینَ »   ، و النصح لهم إنذارا بالعذاب الألیم فی عاقبة الإعراض عن اللّه ،و دعائه إلی الجنّة مبشّرا لمن سلک سبیل اللّه و نهجه المستقیم بما أعدّ له فیها من النعیم المقیم .ثمّ عقّب اقتصاص تلک الممادح بالإشارة إلی فضیلة نفسه،و ذلک منه فی معرض المفاخرة بینه و بین مشاجریه کمعاویة فأشار إلی فضیلته من جهة اتّصاله بالرسول صلّی اللّه علیه و آله و سلم إذ کان من البیت الّذی هو شجرة النبوّة و محطّ الرسالة و معدن العلم و ینبوع الحکمة بأفضل مکان بعد الرسول صلّی اللّه علیه و آله و سلم کما سبق بیانه فی بیان فضائله، استعارة و لفظ الشجرة و المعادن و الینابیع مستعار کما سبق ،و إذا کان من تلک الشجرة کما علمت و لکلّ غصن من الشجرة قسط من الثمرة بحسب قوّته و قربه من الأصل و عنایة الطبیعة به علمت مقدار فضیلته و نسبتها إلی الرسول صلّی اللّه علیه و آله و سلم.</w:t>
      </w:r>
    </w:p>
    <w:p>
      <w:pPr>
        <w:pStyle w:val="BookText"/>
      </w:pPr>
      <w:r>
        <w:rPr>
          <w:rFonts w:ascii="IRNazanin" w:hAnsi="IRNazanin" w:eastAsia="IRNazanin" w:cs="IRNazanin"/>
          <w:lang w:bidi="fa-IR"/>
          <w:color w:val="111111"/>
          <w:sz w:val="28"/>
          <w:szCs w:val="28"/>
          <w:rtl/>
        </w:rPr>
        <w:t xml:space="preserve">و قوله بعد ذلک : ناصرنا و محبّنا.إلی آخره.</w:t>
      </w:r>
    </w:p>
    <w:p>
      <w:pPr>
        <w:pStyle w:val="BookText"/>
      </w:pPr>
      <w:r>
        <w:rPr>
          <w:rFonts w:ascii="IRNazanin" w:hAnsi="IRNazanin" w:eastAsia="IRNazanin" w:cs="IRNazanin"/>
          <w:lang w:bidi="fa-IR"/>
          <w:color w:val="111111"/>
          <w:sz w:val="28"/>
          <w:szCs w:val="28"/>
          <w:rtl/>
        </w:rPr>
        <w:t xml:space="preserve">ترغیب فی نصرته و محبّته و جذب إلیها بالوعد برحمة اللّه و إفاضة برکاته و تنفیر عن عداوته و بغضه بلحوق سطوة اللّه،و لعلّ ذلک هو غایته هنا من ذکر فضیلته.و باللّه التوفیق و العصمة.</w:t>
      </w:r>
    </w:p>
    <w:p>
      <w:pPr>
        <w:pStyle w:val="Heading3"/>
      </w:pPr>
      <w:bookmarkStart w:id="538" w:name="_Toc242"/>
      <w:r>
        <w:t>107-و من خطبة له علیه السّلام</w:t>
      </w:r>
      <w:bookmarkEnd w:id="538"/>
    </w:p>
    <w:p>
      <w:pPr>
        <w:pStyle w:val="Heading4"/>
      </w:pPr>
      <w:bookmarkStart w:id="539" w:name="_Toc243"/>
      <w:r>
        <w:t>اشارة</w:t>
      </w:r>
      <w:bookmarkEnd w:id="539"/>
    </w:p>
    <w:p>
      <w:pPr>
        <w:pStyle w:val="BookText"/>
      </w:pPr>
      <w:r>
        <w:rPr>
          <w:rFonts w:ascii="Amiri" w:hAnsi="Amiri" w:eastAsia="Amiri" w:cs="Amiri"/>
          <w:lang w:bidi="ar-SA"/>
          <w:color w:val="111111"/>
          <w:sz w:val="28"/>
          <w:szCs w:val="28"/>
          <w:rtl/>
        </w:rPr>
        <w:t xml:space="preserve">:إِنَّ أَفْضَلَ مَا تَوَسَّلَ بِهِ الْمُتَوَسِّلُونَ- إِلَی اللَّهِ سُبْحَانَهُ وَ تَعَالَی- الْإِیمَانُ بِهِ وَ بِرَسُولِهِ وَ الْجِهَادُ فِی سَبِیلِهِ- فَإِنَّهُ ذِرْوَةُ الْإِسْلاَمِ- وَ کَلِمَةُ الْإِخْلاَصِ فَإِنَّهَا الْفِطْرَةُ- وَ إِقَامُ الصَّلاَةِ فَإِنَّهَا الْمِلَّةُ- وَ إِیتَاءُ الزَّکَاةِ فَإِنَّهَا فَرِیضَةٌ وَاجِبَةٌ- وَ صَوْمُ شَهْرِ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7049_196398"/>
    <w:bookmarkEnd w:id="64"/>
    <w:p>
      <w:pPr>
        <w:pStyle w:val="BookText"/>
      </w:pPr>
      <w:r>
        <w:rPr>
          <w:rFonts w:ascii="Amiri" w:hAnsi="Amiri" w:eastAsia="Amiri" w:cs="Amiri"/>
          <w:lang w:bidi="ar-SA"/>
          <w:color w:val="111111"/>
          <w:sz w:val="28"/>
          <w:szCs w:val="28"/>
          <w:rtl/>
        </w:rPr>
        <w:t xml:space="preserve">رَمَضَانَ فَإِنَّهُ جُنَّةٌ مِنَ الْعِقَابِ- وَ حَجُّ؟الْبَیْتِ؟ وَ اعْتِمَارُهُ- فَإِنَّهُمَا یَنْفِیَانِ الْفَقْرَ وَ یَرْحَضَانِ الذَّنْبَ- وَ صِلَةُ الرَّحِمِ- فَإِنَّهَا مَثْرَاةٌ فِی الْمَالِ وَ مَنْسَأَةٌ فِی الْأَجَلِ- وَ صَدَقَةُ السِّرِّ فَإِنَّهَا تُکَفِّرُ الْخَطِیئَةَ- وَ صَدَقَةُ الْعَلاَنِیَةِ فَإِنَّهَا تَدْفَعُ مِیتَةَ السُّوءِ- وَ صَنَائِعُ الْمَعْرُوفِ فَإِنَّهَا تَقِی مَصَارِعَ الْهَوَانِ- أَفِیضُوا فِی ذِکْرِ اللَّهِ فَإِنَّهُ أَحْسَنُ الذِّکْرِ- وَ ارْغَبُوا فِیمَا وَعَدَ الْمُتَّقِینَ فَإِنَّ وَعْدَهُ أَصْدَقُ الْوَعْدِ- وَ اقْتَدُوا بِهَدْیِ نَبِیِّکُمْ فَإِنَّهُ أَفْضَلُ الْهَدْیِ- وَ اسْتَنُّوا بِسُنَّتِهِ فَإِنَّهَا أَهْدَی السُّنَنِ وَ تَعَلَّمُوا؟الْقُرْآنَ؟ فَإِنَّهُ أَحْسَنُ الْحَدِیثِ- وَ تَفَقَّهُوا فِیهِ فَإِنَّهُ رَبِیعُ الْقُلُوبِ- وَ اسْتَشْفُوا بِنُورِهِ فَإِنَّهُ شِفَاءُ الصُّدُورِ- وَ أَحْسِنُوا تِلاَوَتَهُ فَإِنَّهُ أَنْفَعُ الْقَصَصِ- وَ إِنَّ الْعَالِمَ الْعَامِلَ بِغَیْرِ عِلْمِهِ- کَالْجَاهِلِ الْحَائِرِ الَّذِی لاَ یَسْتَفِیقُ مِنْ جَهْلِهِ- بَلِ الْحُجَّةُ عَلَیْهِ أَعْظَمُ وَ الْحَسْرَةُ لَهُ أَلْزَمُ- وَ هُوَ عِنْدَ اللَّهِ أَلْوَمُ</w:t>
      </w:r>
    </w:p>
    <w:p>
      <w:pPr>
        <w:pStyle w:val="Heading4"/>
      </w:pPr>
      <w:bookmarkStart w:id="540" w:name="_Toc244"/>
      <w:r>
        <w:t>اللغة</w:t>
      </w:r>
      <w:bookmarkEnd w:id="540"/>
    </w:p>
    <w:p>
      <w:pPr>
        <w:pStyle w:val="BookText"/>
      </w:pPr>
      <w:r>
        <w:rPr>
          <w:rFonts w:ascii="IRNazanin" w:hAnsi="IRNazanin" w:eastAsia="IRNazanin" w:cs="IRNazanin"/>
          <w:lang w:bidi="fa-IR"/>
          <w:color w:val="111111"/>
          <w:sz w:val="28"/>
          <w:szCs w:val="28"/>
          <w:rtl/>
        </w:rPr>
        <w:t xml:space="preserve">أقول: ذروة الشیء: أعلاه .و الملّة: الدین :و الجنّة: الوقایة .و یرحضان بفتح الحاء: یغسلان .و الرحض: الغسل .و المثراة: المکثرة،و هی محلّ کثرة المال و الثروة .و المنسأة: محلّ النسأ،و هو التأخیر .و الإفاضة فی الذکر:</w:t>
      </w:r>
    </w:p>
    <w:p>
      <w:pPr>
        <w:pStyle w:val="BookText"/>
      </w:pPr>
      <w:r>
        <w:rPr>
          <w:rFonts w:ascii="IRNazanin" w:hAnsi="IRNazanin" w:eastAsia="IRNazanin" w:cs="IRNazanin"/>
          <w:lang w:bidi="fa-IR"/>
          <w:color w:val="111111"/>
          <w:sz w:val="28"/>
          <w:szCs w:val="28"/>
          <w:rtl/>
        </w:rPr>
        <w:t xml:space="preserve">الاندفاع فیه .و الهدی: ضدّ الإضلال،و هو مصدر .</w:t>
      </w:r>
    </w:p>
    <w:p>
      <w:pPr>
        <w:pStyle w:val="Heading4"/>
      </w:pPr>
      <w:bookmarkStart w:id="541" w:name="_Toc245"/>
      <w:r>
        <w:t>و قد أشار علیه السّلام فی هذا الفصل إلی أنّ أفضل الوسائل الموصلة إلی اللّه سبحانه</w:t>
      </w:r>
      <w:bookmarkEnd w:id="541"/>
    </w:p>
    <w:p>
      <w:pPr>
        <w:pStyle w:val="Heading5"/>
      </w:pPr>
      <w:bookmarkStart w:id="542" w:name="_Toc246"/>
      <w:r>
        <w:t>اشارة</w:t>
      </w:r>
      <w:bookmarkEnd w:id="542"/>
    </w:p>
    <w:p>
      <w:pPr>
        <w:pStyle w:val="BookText"/>
      </w:pPr>
      <w:r>
        <w:rPr>
          <w:rFonts w:ascii="IRNazanin" w:hAnsi="IRNazanin" w:eastAsia="IRNazanin" w:cs="IRNazanin"/>
          <w:lang w:bidi="fa-IR"/>
          <w:color w:val="111111"/>
          <w:sz w:val="28"/>
          <w:szCs w:val="28"/>
          <w:rtl/>
        </w:rPr>
        <w:t xml:space="preserve">هو الإیمان</w:t>
      </w:r>
    </w:p>
    <w:p>
      <w:pPr>
        <w:pStyle w:val="BookText"/>
      </w:pPr>
      <w:r>
        <w:rPr>
          <w:rFonts w:ascii="IRNazanin" w:hAnsi="IRNazanin" w:eastAsia="IRNazanin" w:cs="IRNazanin"/>
          <w:lang w:bidi="fa-IR"/>
          <w:color w:val="111111"/>
          <w:sz w:val="28"/>
          <w:szCs w:val="28"/>
          <w:rtl/>
        </w:rPr>
        <w:t xml:space="preserve">الکامل فالإیمان باللّه هو التصدیق بوجوده،و هو إشارة إلی أصل الإیمان.</w:t>
      </w:r>
    </w:p>
    <w:p>
      <w:pPr>
        <w:pStyle w:val="Heading5"/>
      </w:pPr>
      <w:bookmarkStart w:id="543" w:name="_Toc247"/>
      <w:r>
        <w:t>ثمّ له لواحق و کمالات:</w:t>
      </w:r>
      <w:bookmarkEnd w:id="543"/>
    </w:p>
    <w:p>
      <w:pPr>
        <w:pStyle w:val="Heading6"/>
      </w:pPr>
      <w:bookmarkStart w:id="544" w:name="_Toc248"/>
      <w:r>
        <w:t>اشارة</w:t>
      </w:r>
      <w:bookmarkEnd w:id="544"/>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7049_196399"/>
    <w:bookmarkEnd w:id="65"/>
    <w:p>
      <w:pPr>
        <w:pStyle w:val="Heading6"/>
      </w:pPr>
      <w:bookmarkStart w:id="545" w:name="_Toc249"/>
      <w:r>
        <w:t>أحدها:التصدیق برسوله</w:t>
      </w:r>
      <w:bookmarkEnd w:id="545"/>
    </w:p>
    <w:p>
      <w:pPr>
        <w:pStyle w:val="BookText"/>
      </w:pPr>
      <w:r>
        <w:rPr>
          <w:rFonts w:ascii="IRNazanin" w:hAnsi="IRNazanin" w:eastAsia="IRNazanin" w:cs="IRNazanin"/>
          <w:lang w:bidi="fa-IR"/>
          <w:color w:val="111111"/>
          <w:sz w:val="28"/>
          <w:szCs w:val="28"/>
          <w:rtl/>
        </w:rPr>
        <w:t xml:space="preserve">.و إنّما قدّمه علی سائر العبادات لأنّه أصل لها لا تصحّ بدونه .</w:t>
      </w:r>
    </w:p>
    <w:p>
      <w:pPr>
        <w:pStyle w:val="Heading6"/>
      </w:pPr>
      <w:bookmarkStart w:id="546" w:name="_Toc250"/>
      <w:r>
        <w:t>الثانی:الجهاد فی سبیله</w:t>
      </w:r>
      <w:bookmarkEnd w:id="546"/>
    </w:p>
    <w:p>
      <w:pPr>
        <w:pStyle w:val="BookText"/>
      </w:pPr>
      <w:r>
        <w:rPr>
          <w:rFonts w:ascii="IRNazanin" w:hAnsi="IRNazanin" w:eastAsia="IRNazanin" w:cs="IRNazanin"/>
          <w:lang w:bidi="fa-IR"/>
          <w:color w:val="111111"/>
          <w:sz w:val="28"/>
          <w:szCs w:val="28"/>
          <w:rtl/>
        </w:rPr>
        <w:t xml:space="preserve">،و قد عرفت فضائل الجهاد فیما سلف،و أشار إلی وجه فضیلته بکونه ذروة الإسلام، استعارة و استعار لفظ الذروة له ملاحظة لشبهه فی العلوّ و المرتبة فی الإسلام بالسنام للبعیر و إنّما قدّمه علی الصلاة لکون سالکه علی یقین من لقاء اللّه و قوّة من التصدیق بما جاء به الرسول حیث یلقی نفسه إلی التهلکة الحاضرة الّتی ربّما یغلب علی ظنّه أو یتیقّنها،و لأنّه الأصل الأعظم فی جمع العالم علی الدین .</w:t>
      </w:r>
    </w:p>
    <w:p>
      <w:pPr>
        <w:pStyle w:val="Heading6"/>
      </w:pPr>
      <w:bookmarkStart w:id="547" w:name="_Toc251"/>
      <w:r>
        <w:t>الثالث:</w:t>
      </w:r>
      <w:bookmarkEnd w:id="547"/>
    </w:p>
    <w:p>
      <w:pPr>
        <w:pStyle w:val="BookText"/>
      </w:pPr>
      <w:r>
        <w:rPr>
          <w:rFonts w:ascii="IRNazanin" w:hAnsi="IRNazanin" w:eastAsia="IRNazanin" w:cs="IRNazanin"/>
          <w:lang w:bidi="fa-IR"/>
          <w:color w:val="111111"/>
          <w:sz w:val="28"/>
          <w:szCs w:val="28"/>
          <w:rtl/>
        </w:rPr>
        <w:t xml:space="preserve">مجاز إطلاقا لاسم الملزوم علی لازمه  کلمة الإخلاص ،و هی کلمة التوحید المستلزمة لنفی الشرکاء و الأنداد و هی معنی الإخلاص و لذلک اضیفت إلیه،و وجه فضیلتها کونها «فِطْرَتَ اللّهِ الَّتِی فَطَرَ النّاسَ عَلَیْها»   فإنّ العقول السلیمة البریّة عن شوائب العلائق البدنیّة و عوارض التربیة شاهدة و مقرّة بما اخذ علیها من العهد القدیم من توحید صانعها و براءته عن الکثرة،و أطلق علیها اسم الفطرة و إن کانت الفطرة علیها مجازا إطلاقا لاسم الملزوم علی لازمه .</w:t>
      </w:r>
    </w:p>
    <w:p>
      <w:pPr>
        <w:pStyle w:val="Heading6"/>
      </w:pPr>
      <w:bookmarkStart w:id="548" w:name="_Toc252"/>
      <w:r>
        <w:t>الرابع:</w:t>
      </w:r>
      <w:bookmarkEnd w:id="548"/>
    </w:p>
    <w:p>
      <w:pPr>
        <w:pStyle w:val="BookText"/>
      </w:pPr>
      <w:r>
        <w:rPr>
          <w:rFonts w:ascii="IRNazanin" w:hAnsi="IRNazanin" w:eastAsia="IRNazanin" w:cs="IRNazanin"/>
          <w:lang w:bidi="fa-IR"/>
          <w:color w:val="111111"/>
          <w:sz w:val="28"/>
          <w:szCs w:val="28"/>
          <w:rtl/>
        </w:rPr>
        <w:t xml:space="preserve">مجاز إطلاقا لاسم الکلّ علی الجزء  إقامة الصلاة ،و إنّما جعلها الملّة و إن کانت بعض أرکان الدین لأنّها الرکن القویّ من أرکانه فأطلق علیها ذلک اللفظ إطلاقا لاسم الکلّ علی الجزء مجازا.</w:t>
      </w:r>
    </w:p>
    <w:p>
      <w:pPr>
        <w:pStyle w:val="BookText"/>
      </w:pPr>
      <w:r>
        <w:rPr>
          <w:rFonts w:ascii="IRNazanin" w:hAnsi="IRNazanin" w:eastAsia="IRNazanin" w:cs="IRNazanin"/>
          <w:lang w:bidi="fa-IR"/>
          <w:color w:val="111111"/>
          <w:sz w:val="28"/>
          <w:szCs w:val="28"/>
          <w:rtl/>
        </w:rPr>
        <w:t xml:space="preserve">و أعلم أنّ للصلاة فضائل و أسرار یجب التنبیه علیها:أمّا فضیلتها فقد ورد فیها أخبار کثیرة بعد تأکید القرآن الکریم للأمر بها کقوله صلی اللّه علیه و آله و سلم:الصلاة عمود الدین من ترکها فقد هدم الدین،و قوله:مفتاح الجنّة الصلاة،و قوله فی فضل إتمامها:إنّ الرجلین من امّتی یقومان فی الصلاة و رکوعهما و سجودهما واحد و إنّما بین صلاتیهما ما بین السماء و الأرض،و قوله:أمّا یخاف الّذی یحوّل وجهه فی الصلاة أن یحوّل اللّه وجهه وجه حمار،و قوله:من صلّی رکعتین لم یحدث فیهما نفسه بشیء من الدنیا غفر اللّه له ذنوبه.و أمّا أسرارها فیقسم إلی عامّة و إلی خاصّة،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العامّة فقد بیّنّا فیما سلف فی ذکر الحجّ فی الخطبة الاولی السرّ العامّ لجمیع العبادات،و هی کونها متمّمة للغرض الثانی من أغراض العارف من الریاضة و معینة علی تطویع النفس الأمّارة بالسوء للنفس المطمئنّة و تمرینها علی موافقتها،و إذا لاح لک هذا السرّ فقد علمت أنّ جمیع الآیات و الأخبار الواردة فی فضلها یرجع معناها إلیه کنهیها عن الفحشاء و المنکر فی قوله تعالی «إِنَّ الصَّلاةَ تَنْهی عَنِ الْفَحْشاءِ وَ الْمُنْکَرِ»   إذ کان سببهما القوّة الروعیّة[التروّعیّة خ]إذا خرجت عن حکم العقل فإذا کانت الصلاة هی الّتی توجب دخولها تحت حکم العقل و العقل ناه عن الفحشاء و المنکر فقد کانت الصلاة هی السبب فی الانتهاء فکانت ناهیة،فظهر أیضا معنی کونها عماد الدین.إذ قال:بنی الإسلام علی خمس.فکلّ منها عماد بحسب شرائطه فمن أخلّ بها فقد هدم بنیانه الّذی یصعد به إلی اللّه،و کذلک کونها مفتاحا للجنّة.إذ بها ینفتح باب من أبواب الوصول إلی اللّه،و لذلک ظهر التفاوت الّذی یشیر إلیه صلّی اللّه علیه و آله و سلم فی صلاة الرجلین من امّته فإنّه إذا کانت فائدة الصلاة هو الالتفات إلی اللّه تعالی بقمع الشیطان و کان أحد الرجلین فی صلاته خاشعا لخشیة اللّه مستحضرا لعظمته،و الآخر غافل عن هذه الجهة قد صرف الشیطان وجه قلبه إلی غیر القبلة فأین أحدهما من الآخر،و کذلک ما أشار إلیه من التخویف لمن یحوّل وجهه فی الصلاة فإنّه نهی منه عن الغفلة عن الالتفات إلی اللّه و ملاحظة عظمته فی حال الصلاة فإنّ الملتفت یمینا و شمالا ملتفت عن اللّه و غافل عن مطالعة أنوار کبریائه،و من کان کذلک فیوشک أن تدوم تلک الغفلة علیه فیتحوّل وجه قلبه کوجه قلب الحمار فی قلّة عقلیّته للامور العلویّة و عدم إکرامه بشیء من العلوم و القرب إلی اللّه،و کذلک غفران ذنب المصلّی بسبب ترکه حدیث نفسه بشیء من الدنیا فإنّه فی تلک الحال یلتفت إلی اللّه تعالی غافل عن غیره،و الالتفات إلیه هو روح العبادة و خلاصتها،و لذلک قال صلّی اللّه علیه و آله و سلم:إنّما فرضت الصلاة و امر بالحجّ و الطواف و اشعرت المناسک لإقامة ذکر اللّه فإذا لم یکن فی قلبک المذکور الّذی هو المقصود و المبتغی عظمته،و لا هیبته فما فیه ذکرک.و عن عایشة قالت:کان رسول اللّه صلّی اللّه علیه و آله و سلم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یحدّثنا و نحدّثه فإذا حضرت الصلاة فکأنّه لم یعرفنا و لم نعرفه شغلا باللّه عن کلّ شیء.و کان علیّ علیه السّلام إذا حضر وقت الصلاة یتململ و یتزلزل و یتلوّن فیقال له:مالک یا أمیر المؤمنین؟فیقول:جاء وقت أمانة عرضها اللّه علی السماوات و الأرض «فَأَبَیْنَ أَنْ یَحْمِلْنَها وَ أَشْفَقْنَ مِنْها»   ،و کان علیّ بن الحسین علیهما السّلام إذا حضر للوضوء اصفرّ لونه فیقول أهله:ما هذا الّذی یعتادک عند الوضوء؟فیقول:ما تدرون بین یدی من أقوم.و کلّ ذلک إشارة إلی استحضار عظمة اللّه و الالتفات إلیه حال العبادة و الانقطاع عن غیره،و أمّا ما یخصّها من الأسرار فقد علمت أنّ الصلاة لیس إلاّ ذکر و قراءة و رکوع و سجود و قیام و قعود:أمّا الذکر فظاهر أنّه محاورة و مناجاة للّه تعالی و غایتها استلزام الالتفات إلیه،و تذکّر ما ینجذب القوی الشیطانیّة تحت قیاد العقل و یستمرّ تعوّدها بذلک و هو المقصود من القرائة و الأذکار و الحمد و الثناء و التضرّع و الدعاء،و لیس المقصود منه الحرف و الصوت امتحانا للّسان بالعمل و إن حصلت الغفلة فإنّ تحریک اللسان بالهذیان خفیف علی الإنسان لا کلفة فیه من حیث إنّه عمل،و سنبیّن حال الذکر و فضیلته و فائدته فی موضع ألیق به «إِنْ شاءَ اللّهُ»   تعالی،و أمّا الرکوع و السجود و القیام و القعود فالغرض بها التعظیم للّه تعالی المستلزم للالتفات إلیه و ذکره أیضا.إذ لو جاز أن یکون معظّما للّه بفعله و هو غافل عنه لجاز أن یعظّم صنما موضوعا بین یدیه و هو غافل عنه،و یؤیّد ذلک ما روی عن معاذ بن جبل من عرف من علی یمینه و شماله متعمّدا فی الصلاة فلا صلاة له،و قال علیه السّلام:إنّ العبد لیصلّی الصلاة لا یکتب له سدسها و لا عشرها و إنّما یکتب للعبد من صلاته ما عقل منها،و لمّا عرفت أنّ الأصل من أرکانها هو الالتفات إلی اللّه تعالی فاعلم أنّ الالتفات إلیه مستلزم للتذکّر و التفهّم لأنّ الالتفات إلیه إنّما یراد لمطالعة کبریائه و عظمته،و المطالعة لیس إلاّ الفکر الّذی هو عین البصیرة و حدقة العقل الإنسانیّ.ثمّ إنّ التذکّر و التفهّم مستلزم للتعظیم فإنّ مطالعة عظمة اللّه أعظم من أن لا یعظّمها العارف بها،و التعظیم مستلزم للخوف و الرجاء فإنّا نجد عند تصوّر عظمة ملک من ملوک الدنیا وجدانا ضروریّا أنّا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17049_196402"/>
    <w:bookmarkEnd w:id="66"/>
    <w:p>
      <w:pPr>
        <w:pStyle w:val="BookText"/>
      </w:pPr>
      <w:r>
        <w:rPr>
          <w:rFonts w:ascii="IRNazanin" w:hAnsi="IRNazanin" w:eastAsia="IRNazanin" w:cs="IRNazanin"/>
          <w:lang w:bidi="fa-IR"/>
          <w:color w:val="111111"/>
          <w:sz w:val="28"/>
          <w:szCs w:val="28"/>
          <w:rtl/>
        </w:rPr>
        <w:t xml:space="preserve">ننقهر عن مکالمته و محاورته و نلزم معه السکون و الخضوع و ربّما یتبع ذلک رعدة البدن و تعثّم اللسان،و منشأ کلّ ذلک الخوف الحادث عن تصوّر عظمته فکیف یتصوّر جبّار الجبابرة و ملک الدنیا و الآخرة،و کذلک الرجاء فإنّا عند تصوّر عظمة اللّه نتصوّر أنّ الکلّ منه و ذلک باعث علی رجائه،خصوصا و قد تأکّد ذلک بالآیات الواردة فی باب الخوف و الرجاء،و کذلک یستلزم الحیاء لأنّ المتصوّر لعظمة الآمر لا یزال مستشعرا تقصیرا و متوهّما ذنبا و ذلک الاستشعار و التوهّم یوجب الحیاء من اللّه سبحانه .</w:t>
      </w:r>
    </w:p>
    <w:p>
      <w:pPr>
        <w:pStyle w:val="Heading6"/>
      </w:pPr>
      <w:bookmarkStart w:id="549" w:name="_Toc253"/>
      <w:r>
        <w:t>الخامس:</w:t>
      </w:r>
      <w:bookmarkEnd w:id="549"/>
    </w:p>
    <w:p>
      <w:pPr>
        <w:pStyle w:val="BookText"/>
      </w:pPr>
      <w:r>
        <w:rPr>
          <w:rFonts w:ascii="IRNazanin" w:hAnsi="IRNazanin" w:eastAsia="IRNazanin" w:cs="IRNazanin"/>
          <w:lang w:bidi="fa-IR"/>
          <w:color w:val="111111"/>
          <w:sz w:val="28"/>
          <w:szCs w:val="28"/>
          <w:rtl/>
        </w:rPr>
        <w:t xml:space="preserve">إیتاء الزکاة ،و هی رکن قویّ من أرکان الدین،و أشار إلی وجه فضلها بکونها فریضة واجبة.قال قطب الدین الراوندی:أراد بالفریضة السهم المنقطع من المال للفقراء المستحقّین المسمّی زکاة.قال:و هو عرف شرعیّ لأنّ الفریضة بمعنی الواجب فإنّ کلّ العبادات الواجبة کذلک،و لأنّ الفرض و الواجب بمعنی فیکون قوله:فریضة واجبة.تکرارا،و أقول:ما ذکره وجه حسن،و هو إشارة إلی بعض أسرارها کما نبیّنه،و لهذه العبادة مع السرّ العامّ الشامل لجمیع العبادات و هو الالتفات إلی اللّه تعالی و محبّته أسرار:</w:t>
      </w:r>
    </w:p>
    <w:p>
      <w:pPr>
        <w:pStyle w:val="BookText"/>
      </w:pPr>
      <w:r>
        <w:rPr>
          <w:rFonts w:ascii="Amiri" w:hAnsi="Amiri" w:eastAsia="Amiri" w:cs="Amiri"/>
          <w:lang w:bidi="ar-SA"/>
          <w:color w:val="111111"/>
          <w:sz w:val="28"/>
          <w:szCs w:val="28"/>
          <w:rtl/>
        </w:rPr>
        <w:t xml:space="preserve">الأوّل:أنّ المراد بکلمة الشهادة التوحید المطلق و إفراد المعبود بالتوجّه إلیه و ذلک لا یتمّ إلاّ بنفی کلّ محبوب عداه فإنّ المحبّة لا یحتمل الشرکة، و التوحید باللسان قلیل الفائدة فی الباطن و إنّما تمتحن درجة الحبّ بمفارقة المحبوبات،و الأموال محبوبة عند الخلق لأنّها آلة تمتّعهم بالدنیا و انسهم بها و نفرتهم عن الموت فامتحنوا بتصدیق دعواهم فی المحبوب و استنزلوا عن المال الّذی هو معشوقهم کما قال تعالی «إِنَّ اللّهَ اشْتَری مِنَ الْمُؤْمِنِینَ أَنْفُسَهُمْ وَ أَمْوالَهُمْ بِأَنَّ لَهُمُ الْجَنَّةَ»   و لمّا فهم الناس هذا المعنی انقسموا أقساما:فطائفة أخلصوا فی حبّ معشوقهم و وفوا بعهده فبذلوا أموالهم و لم یدّخروا منها شیئا حتّی قیل لبعضهم:</w:t>
      </w:r>
    </w:p>
    <w:p>
      <w:pPr>
        <w:pStyle w:val="BookText"/>
      </w:pPr>
      <w:r>
        <w:rPr>
          <w:rFonts w:ascii="IRNazanin" w:hAnsi="IRNazanin" w:eastAsia="IRNazanin" w:cs="IRNazanin"/>
          <w:lang w:bidi="fa-IR"/>
          <w:color w:val="111111"/>
          <w:sz w:val="28"/>
          <w:szCs w:val="28"/>
          <w:rtl/>
        </w:rPr>
        <w:t xml:space="preserve">کم تجب من الزکاة فی مائتی درهم؟قال:أمّا علی العوّام فبحکم الشرع خمسة دراهم، و أمّا علینا فیجب بذل الجمیع،و منهم من قعد عن هذه المرتبة و أمسکوا أموالهم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راقبوا مواقیت الحاجة و مواسم الخیرات و جعلوا قصدهم فی الادّخار الإنفاق علی قصد الحاجة دون التنعّم،و صرف الفاضل عن الحاجة إلی وجوه البرّ،و هؤلاء لا یقتصرون علی واجب الزکاة کالنخعیّ و الشعبیّ و مجاهد،و قیل للشعبیّ:هل فی المال حقّ سوی الزکاة؟فقال:نعم أما سمعت قوله تعالی «أَنْ تُوَلُّوا وُجُوهَکُمْ قِبَلَ الْمَشْرِقِ وَ الْمَغْرِبِ»   الآیة و استدلّوا بقوله تعالی «وَ مِمّا رَزَقْناهُمْ یُنْفِقُونَ»   و لم یجعلوا ذلک مخصوصا بآیة الزکاة بل هو داخل فی حقّ المسلم علی المسلم،و معناه أنّه یجب علی المؤسر مهما وجد محتاجا أن یزیل حاجته بما یفضل عن مال الزکاة،و منهم من اقتصر علی أداء الواجب من الزکاة من غیر زیادة و لا نقصان و هی أدون الرتب و قد اقتصر مع العوامّ علی ذلک لجهلهم بسرّ البذل و بخلهم المال و ضعف حبّهم للآخرة،و یلزم لهذا السرّ تطهیر ذوی الأموال عن رذیلة البخل فإنّها من المهلکات قال علیه السّلام:</w:t>
      </w:r>
    </w:p>
    <w:p>
      <w:pPr>
        <w:pStyle w:val="BookText"/>
      </w:pPr>
      <w:r>
        <w:rPr>
          <w:rFonts w:ascii="IRNazanin" w:hAnsi="IRNazanin" w:eastAsia="IRNazanin" w:cs="IRNazanin"/>
          <w:lang w:bidi="fa-IR"/>
          <w:color w:val="111111"/>
          <w:sz w:val="28"/>
          <w:szCs w:val="28"/>
          <w:rtl/>
        </w:rPr>
        <w:t xml:space="preserve">ثلاث مهلکات:شحّ مطاع،و هوی متّبع،و إعجاب المرء بنفسه،و وجه کونه مهلکا أنّه إنّما یصدر عن محبّة المال و قد علمت أنّ الدنیا و الآخرة ضرّتان بقدر ما یقرّب من إحداهما یبعّد من الاخری فکانت محبّة المال صارفة عن التوجّه إلی اللّه و مبعّدة منه،و ذلک یستلزم الهلاک الاخروی کما بیّناه،و إنّما تزول هذه الرذیلة بتعوّد البذل.إذ حبّ الشیء لا ینقطع إلاّ بقهر النفس علی مفارقته بالتدریج حتّی یصیر ذلک عادة فالزکاة بهذا المعنی طهور:أی تطهّر صاحبها عن خبث البخل المهلک و إنّما طهارته بقدر بذله و فرحه و استبشاره بصرفه فی جنب اللّه طاعة و محبّة له و ملاحظة لحذف کلّ محبوب عداه من سمت القبلة.</w:t>
      </w:r>
    </w:p>
    <w:p>
      <w:pPr>
        <w:pStyle w:val="BookText"/>
      </w:pPr>
      <w:r>
        <w:rPr>
          <w:rFonts w:ascii="IRNazanin" w:hAnsi="IRNazanin" w:eastAsia="IRNazanin" w:cs="IRNazanin"/>
          <w:lang w:bidi="fa-IR"/>
          <w:color w:val="111111"/>
          <w:sz w:val="28"/>
          <w:szCs w:val="28"/>
          <w:rtl/>
        </w:rPr>
        <w:t xml:space="preserve">السرّ الثانی:شکر النعمة فإنّ للّه علی العبد نعمة فی نفسه و شکرها العبادات البدنیّة،و نعمة فی ماله و شکرها العبادات المالیّة،و لیس أحد أخسّ و أبعد عن رحمة اللّه ممّن ینظر إلی فقیر قد ضیّق علیه الرزق ثمّ اضطرّ إلیه فلم یسمح نفسه بأن یؤدّی شکر اللّه تعالی علی ما أغناه عن السؤال و أحوج غیره إلیه بعشر ماله أو بربع عشره.</w:t>
      </w:r>
    </w:p>
    <w:p>
      <w:pPr>
        <w:pStyle w:val="BookText"/>
      </w:pPr>
      <w:r>
        <w:rPr>
          <w:rFonts w:ascii="IRNazanin" w:hAnsi="IRNazanin" w:eastAsia="IRNazanin" w:cs="IRNazanin"/>
          <w:lang w:bidi="fa-IR"/>
          <w:color w:val="111111"/>
          <w:sz w:val="28"/>
          <w:szCs w:val="28"/>
          <w:rtl/>
        </w:rPr>
        <w:t xml:space="preserve">السرّ الثالث:یتعلّق بإصلاح المدن و تدبیر أحوال أهلها و هو أن جعل اللّه هذا الفرض فی أموال الأغنیاء شرکة للفقراء لأن یسدّ به خلّتهم،و إلیه أشار علیه السّلام بکونه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7049_196404"/>
    <w:bookmarkEnd w:id="67"/>
    <w:p>
      <w:pPr>
        <w:pStyle w:val="BookText"/>
      </w:pPr>
      <w:r>
        <w:rPr>
          <w:rFonts w:ascii="IRNazanin" w:hAnsi="IRNazanin" w:eastAsia="IRNazanin" w:cs="IRNazanin"/>
          <w:lang w:bidi="fa-IR"/>
          <w:color w:val="111111"/>
          <w:sz w:val="28"/>
          <w:szCs w:val="28"/>
          <w:rtl/>
        </w:rPr>
        <w:t xml:space="preserve">فریضة واجبة،و فی هذا السرّ سرّان:أحدهما:أن یکون ذلک عونا لهؤلاء علی عبادة اللّه کی لا یشتغلوا بالطلب عنها.الثانی:أن تنکسر همّهم عن حسد أهل الأموال و السعی بالفساد فی الأرض فلا ینتظم أمر المدنیّة،و تکون قلوبهم ساکنة إلی ذلک القدر معلّقة به مستمدّة من اللّه تعالی بالدعاء فی حفظه متألّفة مع أهل الأموال منجذبة إلیهم فیتمّ بذلک أمر المشارکة و المعاونة و الانس و المحبّة الموجبات للالفة الموجبة لنظام العالم و قوام أمر الدین و بقاء نوع الإنسان لما لأجله وجد .</w:t>
      </w:r>
    </w:p>
    <w:p>
      <w:pPr>
        <w:pStyle w:val="Heading6"/>
      </w:pPr>
      <w:bookmarkStart w:id="550" w:name="_Toc254"/>
      <w:r>
        <w:t>السادس:</w:t>
      </w:r>
      <w:bookmarkEnd w:id="550"/>
    </w:p>
    <w:p>
      <w:pPr>
        <w:pStyle w:val="BookText"/>
      </w:pPr>
      <w:r>
        <w:rPr>
          <w:rFonts w:ascii="IRNazanin" w:hAnsi="IRNazanin" w:eastAsia="IRNazanin" w:cs="IRNazanin"/>
          <w:lang w:bidi="fa-IR"/>
          <w:color w:val="111111"/>
          <w:sz w:val="28"/>
          <w:szCs w:val="28"/>
          <w:rtl/>
        </w:rPr>
        <w:t xml:space="preserve">صوم شهر رمضان .و تخصیصه بکونه جنّة من العقاب مع أنّ سائر العبادات کذلک لما أنّه أشدّها وقایة،و بیان ذلک أنّه مستلزم لقهر أعداء اللّه الّتی هی الشّیاطین المطیفة بالإنسان فإنّ وسیلة الشیطان هی الشهوات و إنّما یقوّی الشهوة و یثیرها الأکل و الشرب،و لذلک قال رسول اللّه صلّی اللّه علیه و آله و سلّم:إنّ الشیطان لیجری من ابن آدم مجری الدم فضیّقوا مجاربه بالجوع،و قال صلی اللّه علیه و آله و سلم لعایشة:داومی قرع باب الجنّة فقالت:بماذا؟قال:بالجوع.فکان الصوم علی الخصوص أشدّ قمعا للشیطان و أسدّ لمسالکه و تضییق مجاریه،و لمّا کان العقاب إنّما یلحق الإنسان و یتفاوت فی حقّه بالشدّة و الضعف بحسب تفاوت قربه من الشیطان و بعده منه و کانت هذه العبادة أبعد بعید عن الشیطان کان بسببها أبعد بعید عن العقاب فلذلک خصّت بکونها وقایة منه.و اعلم أنّ هذه العبادات و إن کانت عدمیّة إلاّ أنّها لیست عدما صرفا بل عدم ملکة یحرّک من الطبیعة تحریکا شدیدا ینبّه صاحبه أنّه علی جملة من الأمر لیس هذرا فیتذکّر سبب ما ینویه من ذلک و أنّه التقرّب إلی اللّه سبحانه کما هو غایة للسرّ العامّ للعبادات .</w:t>
      </w:r>
    </w:p>
    <w:p>
      <w:pPr>
        <w:pStyle w:val="Heading6"/>
      </w:pPr>
      <w:bookmarkStart w:id="551" w:name="_Toc255"/>
      <w:r>
        <w:t>السابع:</w:t>
      </w:r>
      <w:bookmarkEnd w:id="551"/>
    </w:p>
    <w:p>
      <w:pPr>
        <w:pStyle w:val="BookText"/>
      </w:pPr>
      <w:r>
        <w:rPr>
          <w:rFonts w:ascii="IRNazanin" w:hAnsi="IRNazanin" w:eastAsia="IRNazanin" w:cs="IRNazanin"/>
          <w:lang w:bidi="fa-IR"/>
          <w:color w:val="111111"/>
          <w:sz w:val="28"/>
          <w:szCs w:val="28"/>
          <w:rtl/>
        </w:rPr>
        <w:t xml:space="preserve">حجّ البیت و اعتماره ،و قد سبقت منّا الإشارة إلی أسراره فی الخطبة الاولی.و الّذی ذکره هاهنا کونهما ینفیان الفقر و یغسلان الذنب فجمع فیه بین منفعة الدنیا و منفعة الآخرة:أمّا منفعة الدنیا فکونهما ینفیان الفقر و ذلک بسبب التجارة الحاصلة فی موسم الحجّ و قیام الأسواق بمکّة حینئذ،و أمّا منفعة الآخرة لکونهما یغسلان الذنب عن لوح النفس کما علمته فی أسرار العبادات و هی هذه المنافع</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7049_196405"/>
    <w:bookmarkEnd w:id="68"/>
    <w:p>
      <w:pPr>
        <w:pStyle w:val="BookText"/>
      </w:pPr>
      <w:r>
        <w:rPr>
          <w:rFonts w:ascii="Amiri" w:hAnsi="Amiri" w:eastAsia="Amiri" w:cs="Amiri"/>
          <w:lang w:bidi="ar-SA"/>
          <w:color w:val="111111"/>
          <w:sz w:val="28"/>
          <w:szCs w:val="28"/>
          <w:rtl/>
        </w:rPr>
        <w:t xml:space="preserve">المشار إلیها فی القرآن الکریم بقوله «لِیَشْهَدُوا مَنافِعَ لَهُمْ»   قال أکثر المفسّرین:</w:t>
      </w:r>
    </w:p>
    <w:p>
      <w:pPr>
        <w:pStyle w:val="BookText"/>
      </w:pPr>
      <w:r>
        <w:rPr>
          <w:rFonts w:ascii="IRNazanin" w:hAnsi="IRNazanin" w:eastAsia="IRNazanin" w:cs="IRNazanin"/>
          <w:lang w:bidi="fa-IR"/>
          <w:color w:val="111111"/>
          <w:sz w:val="28"/>
          <w:szCs w:val="28"/>
          <w:rtl/>
        </w:rPr>
        <w:t xml:space="preserve">هی منافع الدنیا من التجارة و هو المنقول عن سعید بن جبیر و ابن عبّاس فی روایة أبی رزین عنه،و منهم من جعلها عامّة فی منافع الدنیا و الآخرة کالتجارة و الثواب، و هو المنقول عن مجاهد و ابن عبّاس فی روایة عطاء عنه .</w:t>
      </w:r>
    </w:p>
    <w:p>
      <w:pPr>
        <w:pStyle w:val="Heading6"/>
      </w:pPr>
      <w:bookmarkStart w:id="552" w:name="_Toc256"/>
      <w:r>
        <w:t>الثامن:</w:t>
      </w:r>
      <w:bookmarkEnd w:id="552"/>
    </w:p>
    <w:p>
      <w:pPr>
        <w:pStyle w:val="BookText"/>
      </w:pPr>
      <w:r>
        <w:rPr>
          <w:rFonts w:ascii="IRNazanin" w:hAnsi="IRNazanin" w:eastAsia="IRNazanin" w:cs="IRNazanin"/>
          <w:lang w:bidi="fa-IR"/>
          <w:color w:val="111111"/>
          <w:sz w:val="28"/>
          <w:szCs w:val="28"/>
          <w:rtl/>
        </w:rPr>
        <w:t xml:space="preserve">صلة الرحم ،و ذکر من فوائدها أمرین:</w:t>
      </w:r>
    </w:p>
    <w:p>
      <w:pPr>
        <w:pStyle w:val="BookText"/>
      </w:pPr>
      <w:r>
        <w:rPr>
          <w:rFonts w:ascii="IRNazanin" w:hAnsi="IRNazanin" w:eastAsia="IRNazanin" w:cs="IRNazanin"/>
          <w:lang w:bidi="fa-IR"/>
          <w:color w:val="111111"/>
          <w:sz w:val="28"/>
          <w:szCs w:val="28"/>
          <w:rtl/>
        </w:rPr>
        <w:t xml:space="preserve">أحدهما:کونها مثراة فی المال،و ذلک من وجهین:أحدهما:أنّ العنایة الإلهیّة قسّمت لکلّ حیّ قسطا من الرزق یناله مدّة الحیاة الدنیا و تقوم به صورة بدنه فإذا أعدّت شخصا من الناس للقیام بأمر جماعة و کلّفته بإمدادهم و معونتهم وجب فی العنایة إفاضته أرزاقهم علی یده و ما یقوم بإمدادهم بحسب استعداده لذلک سواء کانوا ذوی أرحام أو مرحومین فی نظره حتّی لو نوی قطع أحد منهم فربّما نقص ماله بحسب رزق ذلک المقطوع،و ذلک معنی کونه مثراة للمال.الثانی:أنّ صلة الرحم من الأخلاق الحمیدة الّتی یستمال بها طباع الخلق فواصل رحمه مرحوم فی نظر الکلّ فیکون ذلک سببا لإمداده و معونته من ذوی الإمداد و المعونات کالملوک و نحوهم فکانت صلة الرحم مظنّة لزیادة المال .</w:t>
      </w:r>
    </w:p>
    <w:p>
      <w:pPr>
        <w:pStyle w:val="BookText"/>
      </w:pPr>
      <w:r>
        <w:rPr>
          <w:rFonts w:ascii="IRNazanin" w:hAnsi="IRNazanin" w:eastAsia="IRNazanin" w:cs="IRNazanin"/>
          <w:lang w:bidi="fa-IR"/>
          <w:color w:val="111111"/>
          <w:sz w:val="28"/>
          <w:szCs w:val="28"/>
          <w:rtl/>
        </w:rPr>
        <w:t xml:space="preserve">و الثانی: کونه منسأة للأجل و هو من وجهین:أحدهما:أنّ صلة الرحم توجب تعاطف ذوی الأرحام و توازرهم و معاضدتهم لواصلهم فیکون عن أذی الأعداد أبعد و فی ذلک مظنّة تأخیره و طول عمره.الثانی:أنّ مواصلة ذوی الأرحام توجب تعلّق هممهم ببقاء واصلهم و إمداده بالدعاء و یکون دعائهم له و تعلّق هممهم ببقائه من شرائط بقائه و إنساء أجله فکانت مواصلتهم منسأة فی أجله .</w:t>
      </w:r>
    </w:p>
    <w:p>
      <w:pPr>
        <w:pStyle w:val="Heading6"/>
      </w:pPr>
      <w:bookmarkStart w:id="553" w:name="_Toc257"/>
      <w:r>
        <w:t>التاسع:</w:t>
      </w:r>
      <w:bookmarkEnd w:id="553"/>
    </w:p>
    <w:p>
      <w:pPr>
        <w:pStyle w:val="BookText"/>
      </w:pPr>
      <w:r>
        <w:rPr>
          <w:rFonts w:ascii="IRNazanin" w:hAnsi="IRNazanin" w:eastAsia="IRNazanin" w:cs="IRNazanin"/>
          <w:lang w:bidi="fa-IR"/>
          <w:color w:val="111111"/>
          <w:sz w:val="28"/>
          <w:szCs w:val="28"/>
          <w:rtl/>
        </w:rPr>
        <w:t xml:space="preserve">صدقة السرّ .و ذکر من فوائدها کونها تکفّر الخطیئة،و إنّما خصّها بذلک مع أنّ سائر العبادات کذلک لکونها أبعد عن الریاء و مخالطة ما لا یراد به إلاّ وجه اللّه تعالی فکان الإخلاص فیها للّه أتمّ فکانت أولی بالتقریب من اللّه و بمحو الخطیئة .</w:t>
      </w:r>
    </w:p>
    <w:p>
      <w:pPr>
        <w:pStyle w:val="Heading6"/>
      </w:pPr>
      <w:bookmarkStart w:id="554" w:name="_Toc258"/>
      <w:r>
        <w:t>العاشر:</w:t>
      </w:r>
      <w:bookmarkEnd w:id="554"/>
    </w:p>
    <w:p>
      <w:pPr>
        <w:pStyle w:val="BookText"/>
      </w:pPr>
      <w:r>
        <w:rPr>
          <w:rFonts w:ascii="IRNazanin" w:hAnsi="IRNazanin" w:eastAsia="IRNazanin" w:cs="IRNazanin"/>
          <w:lang w:bidi="fa-IR"/>
          <w:color w:val="111111"/>
          <w:sz w:val="28"/>
          <w:szCs w:val="28"/>
          <w:rtl/>
        </w:rPr>
        <w:t xml:space="preserve">صدقة العلانیة ،و ذکر من فوائدها أنّها تدفع میتة السوء،و بیان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7049_196406"/>
    <w:bookmarkEnd w:id="69"/>
    <w:p>
      <w:pPr>
        <w:pStyle w:val="BookText"/>
      </w:pPr>
      <w:r>
        <w:rPr>
          <w:rFonts w:ascii="IRNazanin" w:hAnsi="IRNazanin" w:eastAsia="IRNazanin" w:cs="IRNazanin"/>
          <w:lang w:bidi="fa-IR"/>
          <w:color w:val="111111"/>
          <w:sz w:val="28"/>
          <w:szCs w:val="28"/>
          <w:rtl/>
        </w:rPr>
        <w:t xml:space="preserve">ذلک أنّ صدقة العلانیة تستلزم الشهرة بفعل الخیرات و توجب الذکر الجمیل للمتصدّق،و لمّا کانت میتات السوء کالحرق و الغرق و الصلب و القتل و نحو ذلک من الأحوال الشنیعة الّتی تکثر نفرة الناس عن الموت علیها.و کان قلیلا ما یقع شیء منها بقصد من الناس لمن أحبّوه و اشتهر بالرحمة و استجلاب قلوب الفقراء بالصدقة و الإیثار.فلا جرم کانت تلک الصدقة مظنّة الدفع لمیتات السوء .</w:t>
      </w:r>
    </w:p>
    <w:p>
      <w:pPr>
        <w:pStyle w:val="Heading6"/>
      </w:pPr>
      <w:bookmarkStart w:id="555" w:name="_Toc259"/>
      <w:r>
        <w:t>الحادی عشر:</w:t>
      </w:r>
      <w:bookmarkEnd w:id="555"/>
    </w:p>
    <w:p>
      <w:pPr>
        <w:pStyle w:val="BookText"/>
      </w:pPr>
      <w:r>
        <w:rPr>
          <w:rFonts w:ascii="IRNazanin" w:hAnsi="IRNazanin" w:eastAsia="IRNazanin" w:cs="IRNazanin"/>
          <w:lang w:bidi="fa-IR"/>
          <w:color w:val="111111"/>
          <w:sz w:val="28"/>
          <w:szCs w:val="28"/>
          <w:rtl/>
        </w:rPr>
        <w:t xml:space="preserve">صنایع المعروف ،و ذکر من فوائدها أنّها تقی مصارع الهوان، و تقریره قریب ممّا قبله.إذ کان اصطناع المعروف مستلزما لتألّف قلوب الخلق و جامعا لهم علی محبّة المصطنع فقلّما یقع من ذلک نسیبهم فی مصرع هوان .</w:t>
      </w:r>
    </w:p>
    <w:p>
      <w:pPr>
        <w:pStyle w:val="Heading5"/>
      </w:pPr>
      <w:bookmarkStart w:id="556" w:name="_Toc260"/>
      <w:r>
        <w:t>ما یؤکّد الإیمان فی القلوب</w:t>
      </w:r>
      <w:bookmarkEnd w:id="556"/>
    </w:p>
    <w:p>
      <w:pPr>
        <w:pStyle w:val="BookText"/>
      </w:pPr>
      <w:r>
        <w:rPr>
          <w:rFonts w:ascii="IRNazanin" w:hAnsi="IRNazanin" w:eastAsia="IRNazanin" w:cs="IRNazanin"/>
          <w:lang w:bidi="fa-IR"/>
          <w:color w:val="111111"/>
          <w:sz w:val="28"/>
          <w:szCs w:val="28"/>
          <w:rtl/>
        </w:rPr>
        <w:t xml:space="preserve">ثمّ لمّا فرغ من تعداد کمالات الإیمان أمر بما یؤکّده فی القلوب و یثبّته و هی امور :</w:t>
      </w:r>
    </w:p>
    <w:p>
      <w:pPr>
        <w:pStyle w:val="BookText"/>
      </w:pPr>
      <w:r>
        <w:rPr>
          <w:rFonts w:ascii="IRNazanin" w:hAnsi="IRNazanin" w:eastAsia="IRNazanin" w:cs="IRNazanin"/>
          <w:lang w:bidi="fa-IR"/>
          <w:color w:val="111111"/>
          <w:sz w:val="28"/>
          <w:szCs w:val="28"/>
          <w:rtl/>
        </w:rPr>
        <w:t xml:space="preserve">أحدها:الاندفاع فی ذکر اللّه.و هو من مؤکّدات الإیمان به،و رغّب فیه بکونه أحسن الذکر،و ذلک لما یستلزمه من الحصول علی الکمالات المسعدة فی الآخرة و الوصول إلی اللّه کما سنبیّن فائدته و فضیلته فی موضع التوبة .</w:t>
      </w:r>
    </w:p>
    <w:p>
      <w:pPr>
        <w:pStyle w:val="BookText"/>
      </w:pPr>
      <w:r>
        <w:rPr>
          <w:rFonts w:ascii="IRNazanin" w:hAnsi="IRNazanin" w:eastAsia="IRNazanin" w:cs="IRNazanin"/>
          <w:lang w:bidi="fa-IR"/>
          <w:color w:val="111111"/>
          <w:sz w:val="28"/>
          <w:szCs w:val="28"/>
          <w:rtl/>
        </w:rPr>
        <w:t xml:space="preserve">الثانی:الرغبة فیما وعد المتّقین من ثواب الآخرة و أنواعه.و هو أیضا من مؤکّدات طاعته و العمل له ،و لمّا کان الخلف فی خبره تعالی محالا کان وعده أصدق الوعود .</w:t>
      </w:r>
    </w:p>
    <w:p>
      <w:pPr>
        <w:pStyle w:val="BookText"/>
      </w:pPr>
      <w:r>
        <w:rPr>
          <w:rFonts w:ascii="IRNazanin" w:hAnsi="IRNazanin" w:eastAsia="IRNazanin" w:cs="IRNazanin"/>
          <w:lang w:bidi="fa-IR"/>
          <w:color w:val="111111"/>
          <w:sz w:val="28"/>
          <w:szCs w:val="28"/>
          <w:rtl/>
        </w:rPr>
        <w:t xml:space="preserve">الثالث:الاقتداء بهدی النّبی صلّی اللّه علیه و آله و سلّم .</w:t>
      </w:r>
    </w:p>
    <w:p>
      <w:pPr>
        <w:pStyle w:val="BookText"/>
      </w:pPr>
      <w:r>
        <w:rPr>
          <w:rFonts w:ascii="IRNazanin" w:hAnsi="IRNazanin" w:eastAsia="IRNazanin" w:cs="IRNazanin"/>
          <w:lang w:bidi="fa-IR"/>
          <w:color w:val="111111"/>
          <w:sz w:val="28"/>
          <w:szCs w:val="28"/>
          <w:rtl/>
        </w:rPr>
        <w:t xml:space="preserve">الرابع:اتّباع سنّته.و لمّا کان أفضل الأنبیاء کانت سنّته أشرف السنن و الاقتداء به و اتّباع سنّته أهدی الطرق إلی اللّه .</w:t>
      </w:r>
    </w:p>
    <w:p>
      <w:pPr>
        <w:pStyle w:val="BookText"/>
      </w:pPr>
      <w:r>
        <w:rPr>
          <w:rFonts w:ascii="IRNazanin" w:hAnsi="IRNazanin" w:eastAsia="IRNazanin" w:cs="IRNazanin"/>
          <w:lang w:bidi="fa-IR"/>
          <w:color w:val="111111"/>
          <w:sz w:val="28"/>
          <w:szCs w:val="28"/>
          <w:rtl/>
        </w:rPr>
        <w:t xml:space="preserve">استعارة الخامس:تعلّم القرآن.و ظاهر کونه من مؤکّدات الإیمان باللّه و رسوله ،و استعار له لفظ الربیع ،و وجه المشابهة کون القرآن جامعا لأنواع العلوم الشریفة و الأسرار العجیبة اللطیفة الّتی هی متنزّه القلوب کما أنّ زمن الربیع محلّ الأزهار الرایقة الّتی هی مستمتع النظر و مطرح السرور .</w:t>
      </w:r>
    </w:p>
    <w:p>
      <w:pPr>
        <w:pStyle w:val="BookText"/>
      </w:pPr>
      <w:r>
        <w:rPr>
          <w:rFonts w:ascii="IRNazanin" w:hAnsi="IRNazanin" w:eastAsia="IRNazanin" w:cs="IRNazanin"/>
          <w:lang w:bidi="fa-IR"/>
          <w:color w:val="111111"/>
          <w:sz w:val="28"/>
          <w:szCs w:val="28"/>
          <w:rtl/>
        </w:rPr>
        <w:t xml:space="preserve">السادس:الاستشفاء بنوره،و ظاهر کونه شافیا للقلوب من ظلمة الجهل .</w:t>
      </w:r>
    </w:p>
    <w:p>
      <w:pPr>
        <w:pStyle w:val="BookText"/>
      </w:pPr>
      <w:r>
        <w:rPr>
          <w:rFonts w:ascii="IRNazanin" w:hAnsi="IRNazanin" w:eastAsia="IRNazanin" w:cs="IRNazanin"/>
          <w:lang w:bidi="fa-IR"/>
          <w:color w:val="111111"/>
          <w:sz w:val="28"/>
          <w:szCs w:val="28"/>
          <w:rtl/>
        </w:rPr>
        <w:t xml:space="preserve">السابع:حسن تلاوته.و ذلک لأنّ حسن تلاوته مظنّة تفهّم معانیه و تدبّرها،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بحسن تلاوته تظهر فایدته و تحصل منفعة قصصه،و إنّما یکون أنفع القصص إذا تلی حقّ تلاوته کما سبق بیانه .ثمّ أکّد الأوامر المذکورة بالأعمال الّتی عدّدها ممّا ینبغی أن یعمل علی وفق العلم بالتنبیه علی نقصان العالم الّذی لا یعمل بعلمه فسوّی أوّلا بینه و بین الجاهل العادل عن سواء سبیل اللّه،و وجه التسویة اشتراکهما فی ثمرة الجهل و هو الجور عن قصد السبیل و فی عدم الانتفاع بفائدة العلم و ثمرته و هی الأعمال الصالحة.ثمّ جعل حال العالم أخسّ لثلاثة أوجه :</w:t>
      </w:r>
    </w:p>
    <w:p>
      <w:pPr>
        <w:pStyle w:val="BookText"/>
      </w:pPr>
      <w:r>
        <w:rPr>
          <w:rFonts w:ascii="IRNazanin" w:hAnsi="IRNazanin" w:eastAsia="IRNazanin" w:cs="IRNazanin"/>
          <w:lang w:bidi="fa-IR"/>
          <w:color w:val="111111"/>
          <w:sz w:val="28"/>
          <w:szCs w:val="28"/>
          <w:rtl/>
        </w:rPr>
        <w:t xml:space="preserve">أحدها:أنّ الحجّة علیه أعظم لأنّ للجاهلین أن یقولوا:إنا کنّا عن هذا غافلین.و لیس للعالم ذلک،و روی عن الرسول صلّی اللّه علیه و آله و سلّم أنّه قال:العلم علمان:علم علی اللسان فذلک حجّة اللّه علی بن آدم،و علم فی القلب فذلک العلم النافع.أی الّذی یستلزم الطاعة بالعمل .</w:t>
      </w:r>
    </w:p>
    <w:p>
      <w:pPr>
        <w:pStyle w:val="BookText"/>
      </w:pPr>
      <w:r>
        <w:rPr>
          <w:rFonts w:ascii="IRNazanin" w:hAnsi="IRNazanin" w:eastAsia="IRNazanin" w:cs="IRNazanin"/>
          <w:lang w:bidi="fa-IR"/>
          <w:color w:val="111111"/>
          <w:sz w:val="28"/>
          <w:szCs w:val="28"/>
          <w:rtl/>
        </w:rPr>
        <w:t xml:space="preserve">الثانی:أنّ الحسرة له ألزم.و ذلک أنّ النفوس الجاهلة غیر عالمة بمقدار ما یفوتها من الکمال بالتحصیل فإذا فارقت أبدانها فهی و إن کانت محجوبة عن ثمار الجنّة و ما أعدّ اللّه فیها لأولیائه العلماء إلاّ أنّها لمّا لم تجد لذّتها و لم تطعم حلاوة المعارف الإلهیّة لم تکن لها کثیر حسرة علیها و لا أسف علی التقصیر فی تحصیلها بخلاف العارف بها العالم بنسبتها إلی اللذّات الدنیویّة فإنّه بعد المفارقة إذا علم و انکشف له أنّ الصارف له و المانع عن الوصول إلی حضرة جلال اللّه هو تقصیره فی العمل بما علم مع علمه بمقدار ما فاته من الکمالات و الدرجات کان أسفه و حسرته علی ذلک أشدّ الحسرات.و جری ذلک مجری من علم قیمة جوهرة ثمینة یساوی جملة من المال ثمّ اشتغل عن تحصیلها ببعض لعبه حتّی فاتته فإنّه یعظم حسرته علیها و ندمه علی التفریط فیها بخلاف الجاهل بقیمتها .</w:t>
      </w:r>
    </w:p>
    <w:p>
      <w:pPr>
        <w:pStyle w:val="BookText"/>
      </w:pPr>
      <w:r>
        <w:rPr>
          <w:rFonts w:ascii="IRNazanin" w:hAnsi="IRNazanin" w:eastAsia="IRNazanin" w:cs="IRNazanin"/>
          <w:lang w:bidi="fa-IR"/>
          <w:color w:val="111111"/>
          <w:sz w:val="28"/>
          <w:szCs w:val="28"/>
          <w:rtl/>
        </w:rPr>
        <w:t xml:space="preserve">مجاز الثالث:أنّه یکون عند اللّه ألوم ،و أشدّیّة اللائمة بعد المفارقة مجاز فی انقطاع لسان حاله عن العذر فی معصیته عن علم و إنّما یکون ألوم لأنّ إقدام العالم علی المعصیة الّتی علم قبحها إنّما یکون عن نفس فی غایة الانقیاد للنفس الأمّارة بالسوء و الطاعة لإبلیس و جنوده طاعة تفضل علی طاعة الجاهل و انقیاده لقیام الصارف فی حقّ العالم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17049_196408"/>
    <w:bookmarkEnd w:id="70"/>
    <w:p>
      <w:pPr>
        <w:pStyle w:val="BookText"/>
      </w:pPr>
      <w:r>
        <w:rPr>
          <w:rFonts w:ascii="IRNazanin" w:hAnsi="IRNazanin" w:eastAsia="IRNazanin" w:cs="IRNazanin"/>
          <w:lang w:bidi="fa-IR"/>
          <w:color w:val="111111"/>
          <w:sz w:val="28"/>
          <w:szCs w:val="28"/>
          <w:rtl/>
        </w:rPr>
        <w:t xml:space="preserve">و هو علمه بقبحها و ترجّح الداعی إلیها علیه و عدم الصارف فی حقّ الجاهل.و لا شکّ أنّ أشدّیة اللائمة تابعة لأشدیّة الانقیاد لإبلیس خصوصا مع العلم بما یستلزم متابعته من الهلاک.و ظاهر إذن کونه ألوم عند اللّه .و باللّه التوفیق و العصمة.</w:t>
      </w:r>
    </w:p>
    <w:p>
      <w:pPr>
        <w:pStyle w:val="Heading3"/>
      </w:pPr>
      <w:bookmarkStart w:id="557" w:name="_Toc261"/>
      <w:r>
        <w:t>108-و من خطبته له علیه السّلام</w:t>
      </w:r>
      <w:bookmarkEnd w:id="557"/>
    </w:p>
    <w:p>
      <w:pPr>
        <w:pStyle w:val="Heading4"/>
      </w:pPr>
      <w:bookmarkStart w:id="558" w:name="_Toc262"/>
      <w:r>
        <w:t>اشارة</w:t>
      </w:r>
      <w:bookmarkEnd w:id="558"/>
    </w:p>
    <w:p>
      <w:pPr>
        <w:pStyle w:val="BookText"/>
      </w:pPr>
      <w:r>
        <w:rPr>
          <w:rFonts w:ascii="Amiri" w:hAnsi="Amiri" w:eastAsia="Amiri" w:cs="Amiri"/>
          <w:lang w:bidi="ar-SA"/>
          <w:color w:val="111111"/>
          <w:sz w:val="28"/>
          <w:szCs w:val="28"/>
          <w:rtl/>
        </w:rPr>
        <w:t xml:space="preserve">أَمَّا بَعْدُ فَإِنِّی أُحَذِّرُکُمُ الدُّنْیَا- فَإِنَّهَا حُلْوَةٌ خَضِرَةٌ- حُفَّتْ بِالشَّهَوَاتِ وَ تَحَبَّبَتْ بِالْعَاجِلَةِ- وَ رَاقَتْ بِالْقَلِیلِ وَ تَحَلَّتْ بِالْآمَالِ- وَ تَزَیَّنَتْ بِالْغُرُورِ لاَ تَدُومُ حَبْرَتُهَا- وَ لاَ تُؤْمَنُ فَجْعَتُهَا- غَرَّارَةٌ ضَرَّارَةٌ حَائِلَةٌ زَائِلَةٌ- نَافِدَةٌ بَائِدَةٌ أَکَّالَةٌ غَوَّالَةٌ- لاَ تَعْدُو- إِذَا تَنَاهَتْ إِلَی أُمْنِیَّةِ أَهْلِ الرَّغْبَةِ فِیهَا وَ الرِّضَاءِ بِهَا- أَنْ تَکُونَ کَمَا قَالَ اللَّهُ تَعَالَی سُبْحَانَهُ- «کَماءٍ أَنْزَلْناهُ مِنَ السَّماءِ فَاخْتَلَطَ بِهِ نَباتُ الْأَرْضِ فَأَصْبَحَ هَشِیماً تَذْرُوهُ الرِّیاحُ وَ کانَ اللّهُ عَلی کُلِّ شَیْءٍ مُقْتَدِراً»   - لَمْ یَکُنِ امْرُؤٌ مِنْهَا فِی حَبْرَةٍ- إِلاَّ أَعْقَبَتْهُ بَعْدَهَا عَبْرَةً- وَ لَمْ یَلْقَ فِی سَرَّائِهَا بَطْناً- إِلاَّ مَنَحَتْهُ مِنْ ضَرَّائِهَا ظَهْراً- وَ لَمْ تَطُلَّهُ فِیهَا دِیمَةُ رَخَاءٍ- إِلاَّ هَتَنَتْ عَلَیْهِ مُزْنَةُ بَلاَءٍ- وَ حَرِیٌّ إِذَا أَصْبَحَتْ لَهُ مُنْتَصِرَةً- أَنْ تُمْسِیَ لَهُ مُتَنَکِّرَةً- وَ إِنْ جَانِبٌ مِنْهَا اعْذَوْذَبَ وَ احْلَوْلَی- أَمَرَّ مِنْهَا جَانِبٌ فَأَوْبَی- لاَ یَنَالُ امْرُؤٌ مِنْ غَضَارَتِهَا رَغَباً- إِلاَّ أَرْهَقَتْهُ مِنْ نَوَائِبِهَا تَعَباً- وَ لاَ یُمْسِی مِنْهَا فِی جَنَاحِ أَمْنٍ- إِلاَّ أَصْبَحَ عَلَی قَوَادِمِ خَوْفٍ- غَرَّارَةٌ غُرُورٌ مَا فِیهَا فَانِیَةٌ- فَانٍ مَنْ عَلَیْهَا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خَیْرَ فِی شَیْءٍ مِنْ أَزْوَادِهَا إِلاَّ التَّقْوَی- مَنْ أَقَلَّ مِنْهَا اسْتَکْثَرَ مِمَّا یُؤْمِنُهُ- وَ مَنِ اسْتَکْثَرَ مِنْهَا اسْتَکْثَرَ مِمَّا یُوبِقُهُ- وَ زَالَ عَمَّا قَلِیلٍ عَنْهُ- کَمْ مِنْ وَاثِقٍ بِهَا قَدْ فَجَعَتْهُ- وَ ذِی طُمَأْنِینَةٍ إِلَیْهَا قَدْ صَرَعَتْهُ- وَ ذِی أُبَّهَةٍ قَدْ جَعَلَتْهُ حَقِیراً- وَ ذِی نَخْوَةٍ قَدْ رَدَّتْهُ ذَلِیلاً- سُلْطَانُهَا دُوَّلٌ وَ عَیْشُهَا رَنِقٌ- وَ عَذْبُهَا أُجَاجٌ وَ حُلْوُهَا صَبِرٌ- وَ غِذَاؤُهَا سِمَامٌ وَ أَسْبَابُهَا رِمَامٌ- حَیُّهَا بِعَرَضِ مَوْتٍ- وَ صَحِیحُهَا بِعَرَضِ سُقْمٍ- مُلْکُهَا مَسْلُوبٌ- وَ عَزِیزُهَا مَغْلُوبٌ- وَ مَوْفُورُهَا مَنْکُوبٌ- وَ جَارُهَا مَحْرُوبٌ- أَ لَسْتُمْ فِی مَسَاکِنِ- مَنْ کَانَ قَبْلَکُمْ أَطْوَلَ أَعْمَاراً- وَ أَبْقَی آثَاراً وَ أَبْعَدَ آمَالاً- وَ أَعَدَّ عَدِیداً وَ أَکْثَفَ جُنُوداً- تَعَبَّدُوا لِلدُّنْیَا أَیَّ تَعَبُّدٍ- وَ آثَرُوهَا أَیَّ إِیْثَارٍ- ثُمَّ ظَعَنُوا عَنْهَا بِغَیْرِ زَادٍ مُبَلِّغٍ- وَ لاَ ظَهْرٍ قَاطِعٍ- فَهَلْ بَلَغَکُمْ أَنَّ الدُّنْیَا سَخَتْ لَهُمْ نَفْساً بِفِدْیَةٍ- أَوْ أَعَانَتْهُمْ بِمَعُونَةٍ- أَوْ أَحْسَنَتْ لَهُمْ صُحْبَةً- بَلْ أَرْهَقَتْهُمْ بِالْقَوَادِحِ- وَ أَوْهَقَتْهُمْ بِالْقَوَارِعِ- وَ ضَعْضَعَتْهُمْ بِالنَّوَائِبِ- وَ عَفَّرَتْهُمْ لِلْمَنَاخِرِ وَ وَطِئَتْهُمْ بِالْمَنَاسِمِ- وَ أَعَانَتْ عَلَیْهِمْ رَیْبَ الْمَنُونِ- فَقَدْ رَأَیْتُمْ تَنَکُّرَهَا لِمَنْ دَانَ لَهَا- وَ آثَرَهَا وَ أَخْلَدَ لَهَا- حَتَّی ظَعَنُوا عَنْهَا لِفِرَاقِ الْأَبَدِ- وَ هَلْ زَوَّدَتْهُمْ إِلاَّ السَّغَبَ- أَوْ أَحَلَّتْهُمْ إِلاَّ الضَّنْکَ- أَوْ نَوَّرَتْ لَهُمْ إِلاَّ الظُّلْمَةَ- أَوْ أَعْقَبَتْهُمْ إِلاَّ النَّدَامَةَ- أَ فَهَذِهِ تُؤْثِرُونَ أَمْ إِلَیْهَا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17049_196410"/>
    <w:bookmarkEnd w:id="71"/>
    <w:p>
      <w:pPr>
        <w:pStyle w:val="BookText"/>
      </w:pPr>
      <w:r>
        <w:rPr>
          <w:rFonts w:ascii="Amiri" w:hAnsi="Amiri" w:eastAsia="Amiri" w:cs="Amiri"/>
          <w:lang w:bidi="ar-SA"/>
          <w:color w:val="111111"/>
          <w:sz w:val="28"/>
          <w:szCs w:val="28"/>
          <w:rtl/>
        </w:rPr>
        <w:t xml:space="preserve">تَطْمَئِنُّونَ- أَمْ عَلَیْهَا تَحْرِصُونَ- فَبِئْسَتِ الدَّارُ لِمَنْ لَمْ یَتَّهِمْهَا- وَ لَمْ یَکُنْ فِیهَا عَلَی وَجَلٍ مِنْهَا- فَاعْلَمُوا وَ أَنْتُمْ تَعْلَمُونَ- بِأَنَّکُمْ تَارِکُوهَا وَ ظَاعِنُونَ عَنْهَا- وَ اتَّعِظُوا فِیهَا بِالَّذِینَ قَالُوا- «مَنْ أَشَدُّ مِنّا قُوَّةً»   - حُمِلُوا إِلَی قُبُورِهِمْ- فَلاَ یُدْعَوْنَ رُکْبَاناً- وَ أُنْزِلُوا الْأَجْدَاثَ فَلاَ یُدْعَوْنَ ضِیفَاناً- وَ جُعِلَ لَهُمْ مِنَ الصَّفِیحِ أَجْنَانٌ- وَ مِنَ التُّرَابِ أَکْفَانٌ وَ مِنَ الرُّفَاتِ جِیرَانٌ- فَهُمْ جِیرَةٌ لاَ یُجِیبُونَ دَاعِیاً- وَ لاَ یَمْنَعُونَ ضَیْماً وَ لاَ یُبَالُونَ مَنْدَبَةً- إِنْ جِیدُوا لَمْ یَفْرَحُوا- وَ إِنْ قُحِطُوا لَمْ یَقْنَطُوا- جَمِیعٌ وَ هُمْ آحَادٌ وَ جِیرَةٌ وَ هُمْ أَبْعَادٌ- مُتَدَانُونَ لاَ یَتَزَاوَرُونَ- وَ قَرِیبُونَ لاَ یَتَقَارَبُونَ- حُلَمَاءُ قَدْ ذَهَبَتْ أَضْغَانُهُمْ- وَ جُهَلاَءُ قَدْ مَاتَتْ أَحْقَادُهُمْ- لاَ یُخْشَی فَجْعُهُمْ- وَ لاَ یُرْجَی دَفْعُهُمْ- اسْتَبْدَلُوا بِظَهْرِ الْأَرْضِ بَطْناً- وَ بِالسَّعَةِ ضِیقاً وَ بِالْأَهْلِ غُرْبَةً- وَ بِالنُّورِ ظُلْمَةً فَجَاءُوهَا کَمَا فَارَقُوهَا- حُفَاةً عُرَاةً قَدْ ظَعَنُوا عَنْهَا بِأَعْمَالِهِمْ- إِلَی الْحَیَاةِ الدَّائِمَةِ وَ الدَّارِ الْبَاقِیَةِ کَمَا قَالَ سُبْحَانَهُ «کَما بَدَأْنا أَوَّلَ خَلْقٍ نُعِیدُهُ وَعْداً عَلَیْنا إِنّا کُنّا فاعِلِینَ»</w:t>
      </w:r>
    </w:p>
    <w:p>
      <w:pPr>
        <w:pStyle w:val="Heading4"/>
      </w:pPr>
      <w:bookmarkStart w:id="559" w:name="_Toc263"/>
      <w:r>
        <w:t>اللغة</w:t>
      </w:r>
      <w:bookmarkEnd w:id="559"/>
    </w:p>
    <w:p>
      <w:pPr>
        <w:pStyle w:val="BookText"/>
      </w:pPr>
      <w:r>
        <w:rPr>
          <w:rFonts w:ascii="IRNazanin" w:hAnsi="IRNazanin" w:eastAsia="IRNazanin" w:cs="IRNazanin"/>
          <w:lang w:bidi="fa-IR"/>
          <w:color w:val="111111"/>
          <w:sz w:val="28"/>
          <w:szCs w:val="28"/>
          <w:rtl/>
        </w:rPr>
        <w:t xml:space="preserve">أقول: الحبرة: السرور .و الفجعة: الرزیّة .و غوّالة: أی تأخذ علی غرّة.</w:t>
      </w:r>
    </w:p>
    <w:p>
      <w:pPr>
        <w:pStyle w:val="BookText"/>
      </w:pPr>
      <w:r>
        <w:rPr>
          <w:rFonts w:ascii="IRNazanin" w:hAnsi="IRNazanin" w:eastAsia="IRNazanin" w:cs="IRNazanin"/>
          <w:lang w:bidi="fa-IR"/>
          <w:color w:val="111111"/>
          <w:sz w:val="28"/>
          <w:szCs w:val="28"/>
          <w:rtl/>
        </w:rPr>
        <w:t xml:space="preserve">و أوبی: أمرض .و الغضارة: طیب العیش .و قوادم الطیر: مقادیم ریش جناحه .و أوبقه:</w:t>
      </w:r>
    </w:p>
    <w:p>
      <w:pPr>
        <w:pStyle w:val="BookText"/>
      </w:pPr>
      <w:r>
        <w:rPr>
          <w:rFonts w:ascii="IRNazanin" w:hAnsi="IRNazanin" w:eastAsia="IRNazanin" w:cs="IRNazanin"/>
          <w:lang w:bidi="fa-IR"/>
          <w:color w:val="111111"/>
          <w:sz w:val="28"/>
          <w:szCs w:val="28"/>
          <w:rtl/>
        </w:rPr>
        <w:t xml:space="preserve">أهلکه .و الابّهة: العظمة .و رنق: کدر .و رمام: بالیة منقطعة .و المحروب:</w:t>
      </w:r>
    </w:p>
    <w:p>
      <w:pPr>
        <w:pStyle w:val="BookText"/>
      </w:pPr>
      <w:r>
        <w:rPr>
          <w:rFonts w:ascii="IRNazanin" w:hAnsi="IRNazanin" w:eastAsia="IRNazanin" w:cs="IRNazanin"/>
          <w:lang w:bidi="fa-IR"/>
          <w:color w:val="111111"/>
          <w:sz w:val="28"/>
          <w:szCs w:val="28"/>
          <w:rtl/>
        </w:rPr>
        <w:t xml:space="preserve">مسلوب المال .و أرهقتهم: غشیتهم .و فدحه الأمر: اغتاله و أثقله .و القارعة: الداهیة الشدیدة .و ضعضعتهم: أذلّتهم .و المناسم: أخفاف الإبل .و السغب: الجوع .و الأجنان:</w:t>
      </w:r>
    </w:p>
    <w:p>
      <w:pPr>
        <w:pStyle w:val="BookText"/>
      </w:pPr>
      <w:r>
        <w:rPr>
          <w:rFonts w:ascii="IRNazanin" w:hAnsi="IRNazanin" w:eastAsia="IRNazanin" w:cs="IRNazanin"/>
          <w:lang w:bidi="fa-IR"/>
          <w:color w:val="111111"/>
          <w:sz w:val="28"/>
          <w:szCs w:val="28"/>
          <w:rtl/>
        </w:rPr>
        <w:t xml:space="preserve">جمع جنن جمع جنّة و هی الستر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17049_196411"/>
    <w:bookmarkEnd w:id="72"/>
    <w:p>
      <w:pPr>
        <w:pStyle w:val="Heading4"/>
      </w:pPr>
      <w:bookmarkStart w:id="560" w:name="_Toc264"/>
      <w:r>
        <w:t>و اعلم أنّ مدار هذا الفصل علی التحذیر من الدنیا و التنفیر عنها بذکر معایبها،</w:t>
      </w:r>
      <w:bookmarkEnd w:id="560"/>
    </w:p>
    <w:p>
      <w:pPr>
        <w:pStyle w:val="Heading5"/>
      </w:pPr>
      <w:bookmarkStart w:id="561" w:name="_Toc265"/>
      <w:r>
        <w:t>اشارة</w:t>
      </w:r>
      <w:bookmarkEnd w:id="561"/>
    </w:p>
    <w:p>
      <w:pPr>
        <w:pStyle w:val="BookText"/>
      </w:pPr>
      <w:r>
        <w:rPr>
          <w:rFonts w:ascii="IRNazanin" w:hAnsi="IRNazanin" w:eastAsia="IRNazanin" w:cs="IRNazanin"/>
          <w:lang w:bidi="fa-IR"/>
          <w:color w:val="111111"/>
          <w:sz w:val="28"/>
          <w:szCs w:val="28"/>
          <w:rtl/>
        </w:rPr>
        <w:t xml:space="preserve">و فیه نکت :</w:t>
      </w:r>
    </w:p>
    <w:p>
      <w:pPr>
        <w:pStyle w:val="Heading5"/>
      </w:pPr>
      <w:bookmarkStart w:id="562" w:name="_Toc266"/>
      <w:r>
        <w:t>فالأولی:</w:t>
      </w:r>
      <w:bookmarkEnd w:id="562"/>
    </w:p>
    <w:p>
      <w:pPr>
        <w:pStyle w:val="BookText"/>
      </w:pPr>
      <w:r>
        <w:rPr>
          <w:rFonts w:ascii="IRNazanin" w:hAnsi="IRNazanin" w:eastAsia="IRNazanin" w:cs="IRNazanin"/>
          <w:lang w:bidi="fa-IR"/>
          <w:color w:val="111111"/>
          <w:sz w:val="28"/>
          <w:szCs w:val="28"/>
          <w:rtl/>
        </w:rPr>
        <w:t xml:space="preserve">استعارة استعار لفظ الحلاوة و الخضرة المتعلّقین بحّسی الذوق و البصر لما یروق النفس منها و یلذّ،و وجه المشابهة المشارکة فی الالتذاذ به،و إنّما خصّ متعلّق هذین الحسّین لأکثریّة تأدیتهما إلی النفس و الالتذاذ بواسطتهما دون سائر الحواسّ .</w:t>
      </w:r>
    </w:p>
    <w:p>
      <w:pPr>
        <w:pStyle w:val="Heading5"/>
      </w:pPr>
      <w:bookmarkStart w:id="563" w:name="_Toc267"/>
      <w:r>
        <w:t>الثانیة:</w:t>
      </w:r>
      <w:bookmarkEnd w:id="563"/>
    </w:p>
    <w:p>
      <w:pPr>
        <w:pStyle w:val="BookText"/>
      </w:pPr>
      <w:r>
        <w:rPr>
          <w:rFonts w:ascii="IRNazanin" w:hAnsi="IRNazanin" w:eastAsia="IRNazanin" w:cs="IRNazanin"/>
          <w:lang w:bidi="fa-IR"/>
          <w:color w:val="111111"/>
          <w:sz w:val="28"/>
          <w:szCs w:val="28"/>
          <w:rtl/>
        </w:rPr>
        <w:t xml:space="preserve">وصف الدنیا بکونها محفوفة بالشهوات.و فی الخبر:حفّت الجنّة بالمکاره،و حفّت النار بالشهوات.قال أصحاب المعانیّ:و فی ذلک تنبیه علی أنّ النار هی الدنیا،و محبّتها بعد المفارقة هو سبب عذابها.قلت:إنّ ذلک غیر مفهوم من کلامه علیه السّلام،و أمّا معنی الخبر فجاز أن یراد فیه النار المعقولة فیکون قریبا ممّا قالوا،و جاز أنّ یراد بالنار المحسوسة،و یکون المعنی علی التقدیرین أنّ النار إنّما تدخل بالانهماک فی مشتهیات الدنیا و لذّاتها و الخروج فی استعمالها عمّا ینبغی إلی ما لا ینبغی فکأنّها لذلک محفوفة و محاطة بالشهوات لا یدخل إلیها إلاّ منها. استعارة و أراد بالعاجلة اللذّات الحاضرة الّتی مالت القلوب إلی الحیاة الدنیا بسببها فاشبهت المرأة المتحبّبة بما لها و جمالها .فاستعیر لها لفظ التحبّب ،و کذلک قوله: راقت بالقلیل :</w:t>
      </w:r>
    </w:p>
    <w:p>
      <w:pPr>
        <w:pStyle w:val="BookText"/>
      </w:pPr>
      <w:r>
        <w:rPr>
          <w:rFonts w:ascii="IRNazanin" w:hAnsi="IRNazanin" w:eastAsia="IRNazanin" w:cs="IRNazanin"/>
          <w:lang w:bidi="fa-IR"/>
          <w:color w:val="111111"/>
          <w:sz w:val="28"/>
          <w:szCs w:val="28"/>
          <w:rtl/>
        </w:rPr>
        <w:t xml:space="preserve">أی اعجبت بزینتها القلیلة بالنسبة إلی متاع الآخرة کمیّة و کیفیّة ،و کذلک تجلّیها بالآمال الکاذبة المنقطعة و بزینتها ممّا هو فی نفس الأمر غرور و باطل فإنّه لو لا الغرور و الغفلة عن عاقبتها لما زانت فی عیون طالبیها .</w:t>
      </w:r>
    </w:p>
    <w:p>
      <w:pPr>
        <w:pStyle w:val="Heading5"/>
      </w:pPr>
      <w:bookmarkStart w:id="564" w:name="_Toc268"/>
      <w:r>
        <w:t>الثالثة:</w:t>
      </w:r>
      <w:bookmarkEnd w:id="564"/>
    </w:p>
    <w:p>
      <w:pPr>
        <w:pStyle w:val="BookText"/>
      </w:pPr>
      <w:r>
        <w:rPr>
          <w:rFonts w:ascii="IRNazanin" w:hAnsi="IRNazanin" w:eastAsia="IRNazanin" w:cs="IRNazanin"/>
          <w:lang w:bidi="fa-IR"/>
          <w:color w:val="111111"/>
          <w:sz w:val="28"/>
          <w:szCs w:val="28"/>
          <w:rtl/>
        </w:rPr>
        <w:t xml:space="preserve">استعارة بالکنایة استعار لها أوصاف المحتالة الخدوع ،و هی کونها غرّارة و غوّالة:</w:t>
      </w:r>
    </w:p>
    <w:p>
      <w:pPr>
        <w:pStyle w:val="BookText"/>
      </w:pPr>
      <w:r>
        <w:rPr>
          <w:rFonts w:ascii="IRNazanin" w:hAnsi="IRNazanin" w:eastAsia="IRNazanin" w:cs="IRNazanin"/>
          <w:lang w:bidi="fa-IR"/>
          <w:color w:val="111111"/>
          <w:sz w:val="28"/>
          <w:szCs w:val="28"/>
          <w:rtl/>
        </w:rPr>
        <w:t xml:space="preserve">أی کثیرة الاستغفال لأهلها و الخداع لهم،و وصف السبع العقور لکونها أکّالة لهم، و کنّی بالأوّلین عن کونها کالمخادع فی کونها سببا لغفلتهم عمّا خلقوا لأجله بالاشتغال بها و الانهماک فی لذّاتها ،و بالأکّالة عن کونها کالسبع فی إفنائهم بالموت و طحنهم تحت التراب .</w:t>
      </w:r>
    </w:p>
    <w:p>
      <w:pPr>
        <w:pStyle w:val="Heading5"/>
      </w:pPr>
      <w:bookmarkStart w:id="565" w:name="_Toc269"/>
      <w:r>
        <w:t>الرابعة:</w:t>
      </w:r>
      <w:bookmarkEnd w:id="565"/>
    </w:p>
    <w:p>
      <w:pPr>
        <w:pStyle w:val="BookText"/>
      </w:pPr>
      <w:r>
        <w:rPr>
          <w:rFonts w:ascii="IRNazanin" w:hAnsi="IRNazanin" w:eastAsia="IRNazanin" w:cs="IRNazanin"/>
          <w:lang w:bidi="fa-IR"/>
          <w:color w:val="111111"/>
          <w:sz w:val="28"/>
          <w:szCs w:val="28"/>
          <w:rtl/>
        </w:rPr>
        <w:t xml:space="preserve">معنی قوله: لا تعدوا .إلی قوله: مقتدرا أنّ غایة صفائها للراغبین فیها و الراضین بها و موافقتها لهم لا یتجاوز المثل.و هو:أن تزهر فی عیونهم و تروقهم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3" w:name="pg17049_196412"/>
    <w:bookmarkEnd w:id="73"/>
    <w:p>
      <w:pPr>
        <w:pStyle w:val="BookText"/>
      </w:pPr>
      <w:r>
        <w:rPr>
          <w:rFonts w:ascii="Amiri" w:hAnsi="Amiri" w:eastAsia="Amiri" w:cs="Amiri"/>
          <w:lang w:bidi="ar-SA"/>
          <w:color w:val="111111"/>
          <w:sz w:val="28"/>
          <w:szCs w:val="28"/>
          <w:rtl/>
        </w:rPr>
        <w:t xml:space="preserve">محاسنها ثمّ عن قلیل تزول عنهم فکأنّها لم تکن.کما هو معنی المثل المضروب لها فی القرآن الکریم «وَ اضْرِبْ لَهُمْ مَثَلَ الْحَیاةِ الدُّنْیا کَماءٍ»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IRNazanin" w:hAnsi="IRNazanin" w:eastAsia="IRNazanin" w:cs="IRNazanin"/>
          <w:lang w:bidi="fa-IR"/>
          <w:color w:val="111111"/>
          <w:sz w:val="28"/>
          <w:szCs w:val="28"/>
          <w:rtl/>
        </w:rPr>
        <w:t xml:space="preserve">الآیة .</w:t>
      </w:r>
    </w:p>
    <w:p>
      <w:pPr>
        <w:pStyle w:val="Heading5"/>
      </w:pPr>
      <w:bookmarkStart w:id="566" w:name="_Toc270"/>
      <w:r>
        <w:t>الخامسة:</w:t>
      </w:r>
      <w:bookmarkEnd w:id="566"/>
    </w:p>
    <w:p>
      <w:pPr>
        <w:pStyle w:val="BookText"/>
      </w:pPr>
      <w:r>
        <w:rPr>
          <w:rFonts w:ascii="IRNazanin" w:hAnsi="IRNazanin" w:eastAsia="IRNazanin" w:cs="IRNazanin"/>
          <w:lang w:bidi="fa-IR"/>
          <w:color w:val="111111"/>
          <w:sz w:val="28"/>
          <w:szCs w:val="28"/>
          <w:rtl/>
        </w:rPr>
        <w:t xml:space="preserve">کنایة کنّی بالعبرة عن الحزن المعاقب للسرور ، استعارة و تخصیصه البطن بالسرّاء و الظهر بالضرّاء ،و یحتمل أمرین:أحدهما:أن یرید بطنّ المجنّ و ظهره،و ذلک من العادة فی حال الحرب أن یلقی الإنسان ظهر المجنّ،و فی حال السلم أن یلقی المجنّ فیکون بطنه ظاهرا.فجری المثل به فی حقّ المتنکّرین و المخاصمین بعد سلم.فقیل:قلّب له ظهر المجنّ.کما قال علیّ علیه السّلام لابن عبّاس فی بعض کتبه إلیه:قلّبت لابن عمّک ظهر المجنّ.فکذلک استعمل هاهنا لقائها للمرء ببطنها فی إقبالها علیه و لقائه منها ظهرا فی إدبارها عنه و محاربتها له.الثانی:یحتمل أن یرید بطنها و ظهرها.و ذلک أنّ العادة فیمن یلقی صاحبه بالبشر و السرور أن یلقاها بوجهه و بطنه و فیمن یلقاه بالتنکیر و الإدبار أن یلقی بظهره مولّیا عنه فاستعیر ذلک للدنیا و عبّر به عن إقبالها و إدبارها .</w:t>
      </w:r>
    </w:p>
    <w:p>
      <w:pPr>
        <w:pStyle w:val="Heading5"/>
      </w:pPr>
      <w:bookmarkStart w:id="567" w:name="_Toc271"/>
      <w:r>
        <w:t>السادسة:</w:t>
      </w:r>
      <w:bookmarkEnd w:id="567"/>
    </w:p>
    <w:p>
      <w:pPr>
        <w:pStyle w:val="BookText"/>
      </w:pPr>
      <w:r>
        <w:rPr>
          <w:rFonts w:ascii="IRNazanin" w:hAnsi="IRNazanin" w:eastAsia="IRNazanin" w:cs="IRNazanin"/>
          <w:lang w:bidi="fa-IR"/>
          <w:color w:val="111111"/>
          <w:sz w:val="28"/>
          <w:szCs w:val="28"/>
          <w:rtl/>
        </w:rPr>
        <w:t xml:space="preserve">و إنّما خصّ منها بالجناح.لأنّ الجناح محلّ التغیّر بسرعة فنبّه به علی سرعة تغیّراتها،و إنّما خصّ الخوف بالقوادم من الجناح لأنّ القوادم هی رأس الجناح و هی الأصل فی سرعة حرکته و تغیّره و هو فی مساق ذمّها و التخویف منها فحسن ذلک التخصیص،و مراده أنّه و إن حصل فیها أمن فهو فی محلّ التغیّر السریع و الخوف إلیه أسرع لتخصیصه بالقوادم .</w:t>
      </w:r>
    </w:p>
    <w:p>
      <w:pPr>
        <w:pStyle w:val="Heading5"/>
      </w:pPr>
      <w:bookmarkStart w:id="568" w:name="_Toc272"/>
      <w:r>
        <w:t>السابعة:</w:t>
      </w:r>
      <w:bookmarkEnd w:id="568"/>
    </w:p>
    <w:p>
      <w:pPr>
        <w:pStyle w:val="BookText"/>
      </w:pPr>
      <w:r>
        <w:rPr>
          <w:rFonts w:ascii="IRNazanin" w:hAnsi="IRNazanin" w:eastAsia="IRNazanin" w:cs="IRNazanin"/>
          <w:lang w:bidi="fa-IR"/>
          <w:color w:val="111111"/>
          <w:sz w:val="28"/>
          <w:szCs w:val="28"/>
          <w:rtl/>
        </w:rPr>
        <w:t xml:space="preserve">لا خیر فی شیء من أزوادها إلاّ التقوی.استثنی ما هو المقصود من خلق الدنیا و أشار إلی وجود هذا النوع فیها و هو التقوی الموصل إلی اللّه سبحانه،و إنّما کان من أزواد الدنیا لأنّه لا یمکن تحصیله إلاّ فیها،و قد سبقت الإشارة إلیه فی قوله:</w:t>
      </w:r>
    </w:p>
    <w:p>
      <w:pPr>
        <w:pStyle w:val="BookText"/>
      </w:pPr>
      <w:r>
        <w:rPr>
          <w:rFonts w:ascii="IRNazanin" w:hAnsi="IRNazanin" w:eastAsia="IRNazanin" w:cs="IRNazanin"/>
          <w:lang w:bidi="fa-IR"/>
          <w:color w:val="111111"/>
          <w:sz w:val="28"/>
          <w:szCs w:val="28"/>
          <w:rtl/>
        </w:rPr>
        <w:t xml:space="preserve">فتزوّدوا من الدنیا ما تحرزون به أنفسکم غدا.و ظاهر أنّه لا خیر فیها عداه من أزوادها لفنائه و مضرّته فی الآخرة .</w:t>
      </w:r>
    </w:p>
    <w:p>
      <w:pPr>
        <w:pStyle w:val="Heading5"/>
      </w:pPr>
      <w:bookmarkStart w:id="569" w:name="_Toc273"/>
      <w:r>
        <w:t>الثامنة:</w:t>
      </w:r>
      <w:bookmarkEnd w:id="569"/>
    </w:p>
    <w:p>
      <w:pPr>
        <w:pStyle w:val="BookText"/>
      </w:pPr>
      <w:r>
        <w:rPr>
          <w:rFonts w:ascii="IRNazanin" w:hAnsi="IRNazanin" w:eastAsia="IRNazanin" w:cs="IRNazanin"/>
          <w:lang w:bidi="fa-IR"/>
          <w:color w:val="111111"/>
          <w:sz w:val="28"/>
          <w:szCs w:val="28"/>
          <w:rtl/>
        </w:rPr>
        <w:t xml:space="preserve">من أقلّ منها استکثر ممّا یؤمنه :أی من الزهد فیها،و قد عرفت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4" w:name="pg17049_196413"/>
    <w:bookmarkEnd w:id="74"/>
    <w:p>
      <w:pPr>
        <w:pStyle w:val="BookText"/>
      </w:pPr>
      <w:r>
        <w:rPr>
          <w:rFonts w:ascii="IRNazanin" w:hAnsi="IRNazanin" w:eastAsia="IRNazanin" w:cs="IRNazanin"/>
          <w:lang w:bidi="fa-IR"/>
          <w:color w:val="111111"/>
          <w:sz w:val="28"/>
          <w:szCs w:val="28"/>
          <w:rtl/>
        </w:rPr>
        <w:t xml:space="preserve">کیفیّة الأمان من عذاب اللّه ،و من استکثر منها استکثر ممّا یوبقه و هو ملکات السوء الحاصلة عن حبّ قیناتها و ملذّاتها الفانیة الموجبة للهلاک بعد مفارقتها و زوالها .</w:t>
      </w:r>
    </w:p>
    <w:p>
      <w:pPr>
        <w:pStyle w:val="Heading5"/>
      </w:pPr>
      <w:bookmarkStart w:id="570" w:name="_Toc274"/>
      <w:r>
        <w:t>التاسعة:</w:t>
      </w:r>
      <w:bookmarkEnd w:id="570"/>
    </w:p>
    <w:p>
      <w:pPr>
        <w:pStyle w:val="BookText"/>
      </w:pPr>
      <w:r>
        <w:rPr>
          <w:rFonts w:ascii="IRNazanin" w:hAnsi="IRNazanin" w:eastAsia="IRNazanin" w:cs="IRNazanin"/>
          <w:lang w:bidi="fa-IR"/>
          <w:color w:val="111111"/>
          <w:sz w:val="28"/>
          <w:szCs w:val="28"/>
          <w:rtl/>
        </w:rPr>
        <w:t xml:space="preserve">استعارة استعار لفظ العذب و الحلو للذّاتها،و لفظی الاجاج-و هو المالح- و الصبر لما یشوب لذّاتها من الکدر بالأمراض و التغیّرات،و وجه الاستعارات الاشتراک فی الالتذاذ و الإیلام .</w:t>
      </w:r>
    </w:p>
    <w:p>
      <w:pPr>
        <w:pStyle w:val="Heading5"/>
      </w:pPr>
      <w:bookmarkStart w:id="571" w:name="_Toc275"/>
      <w:r>
        <w:t>العاشرة:</w:t>
      </w:r>
      <w:bookmarkEnd w:id="571"/>
    </w:p>
    <w:p>
      <w:pPr>
        <w:pStyle w:val="BookText"/>
      </w:pPr>
      <w:r>
        <w:rPr>
          <w:rFonts w:ascii="IRNazanin" w:hAnsi="IRNazanin" w:eastAsia="IRNazanin" w:cs="IRNazanin"/>
          <w:lang w:bidi="fa-IR"/>
          <w:color w:val="111111"/>
          <w:sz w:val="28"/>
          <w:szCs w:val="28"/>
          <w:rtl/>
        </w:rPr>
        <w:t xml:space="preserve">استعارة بالکنایة استعار لفظ الغذاء ،و کنّی به عن لذّاتها أیضا،و لفظ السمام له.</w:t>
      </w:r>
    </w:p>
    <w:p>
      <w:pPr>
        <w:pStyle w:val="BookText"/>
      </w:pPr>
      <w:r>
        <w:rPr>
          <w:rFonts w:ascii="IRNazanin" w:hAnsi="IRNazanin" w:eastAsia="IRNazanin" w:cs="IRNazanin"/>
          <w:lang w:bidi="fa-IR"/>
          <w:color w:val="111111"/>
          <w:sz w:val="28"/>
          <w:szCs w:val="28"/>
          <w:rtl/>
        </w:rPr>
        <w:t xml:space="preserve">و وجه الاستعارة ما یستعقب الانهماک فی لذّاتها من الهلاک فی الآخرة کما یستعقبه شرب السمّ ،و السمام:جمع سمّ .ثمّ أعقب التحذیر منها بالتنبیه علی مصارع السابقین فیها ممّن کان أطول أعمارا و أشدّ بأسا من تغیّراتها و تنکّراتها لهم مع شدّة محبّتهم و تعبّدهم لها.و السؤال علی سبیل الإنکار عن دوام سرورها لهم و حسن صحبتها إیّاهم ،و صرّح بعده بالإنکار استعارة بقوله: بل أرهقتهم بالفوادح ،و استعار لها لفظ الإرهاق و التضعضع و التعفیر و الوطی و إعانة ریب المنون علیهم،و أسند إلیها أفعال الأحیاء ملاحظة تشبهها بالمرأة المتزیّنة لخداع الرجال عن أنفسهم و أموالهم و نحو ذلک .</w:t>
      </w:r>
    </w:p>
    <w:p>
      <w:pPr>
        <w:pStyle w:val="Heading5"/>
      </w:pPr>
      <w:bookmarkStart w:id="572" w:name="_Toc276"/>
      <w:r>
        <w:t>الحادی عشر:</w:t>
      </w:r>
      <w:bookmarkEnd w:id="572"/>
    </w:p>
    <w:p>
      <w:pPr>
        <w:pStyle w:val="BookText"/>
      </w:pPr>
      <w:r>
        <w:rPr>
          <w:rFonts w:ascii="IRNazanin" w:hAnsi="IRNazanin" w:eastAsia="IRNazanin" w:cs="IRNazanin"/>
          <w:lang w:bidi="fa-IR"/>
          <w:color w:val="111111"/>
          <w:sz w:val="28"/>
          <w:szCs w:val="28"/>
          <w:rtl/>
        </w:rPr>
        <w:t xml:space="preserve">لمّا فرغ من ذمّها و التنفیر عنها بتعدید مذامّها استفهم السامعین علی سبیل التقریع لهم عن إیثارهم لها بهذا المذامّ و اطمینانهم إلیها و حرصهم علیها .</w:t>
      </w:r>
    </w:p>
    <w:p>
      <w:pPr>
        <w:pStyle w:val="BookText"/>
      </w:pPr>
      <w:r>
        <w:rPr>
          <w:rFonts w:ascii="IRNazanin" w:hAnsi="IRNazanin" w:eastAsia="IRNazanin" w:cs="IRNazanin"/>
          <w:lang w:bidi="fa-IR"/>
          <w:color w:val="111111"/>
          <w:sz w:val="28"/>
          <w:szCs w:val="28"/>
          <w:rtl/>
        </w:rPr>
        <w:t xml:space="preserve">ثمّ عاد إلی ذمّها مجملا بقوله: بئست الدار لمن لم یتّهمها :أی لمن اعتقد بصحبتها و أنّها مقصودة بالذات فرکن إلیها فإنّها بذلک الاعتبار مذمومة فی حقّه إذ کانت سبب هلاکه فی الآخرة .فأمّا المتّهم لها بالخدیعة و الغرور فإنّه یکون فیها علی وجل منها عاملا لما بعدها فکانت محمودة له إذ کانت سبب سعادته فی الآخرة .ثمّ شرع فی الأمر بالعمل علی وفق العلم بمفارقتها،و ذلک أنّ ترک العمل للآخرة إنّما یکون للاشتغال بالدنیا فالعالم بضرورة مفارقتها له و ما أعدّ لتارکی العمل من العذاب الألیم إذا نبّه علی تلک الحال کان ذلک صارفا له عنها و مستلزما للعمل لغیرها ،و أکدّ التنبیه علی مفارقتها بالتذکّر بأحوال المفارقین لها بعد مفارقتها المضادّة للأحوال المعتادة للأحیاء الّتی ألفوها و استراحوا إلیها .إذ کان من عادتهم إذا حملوا أن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17049_196414"/>
    <w:bookmarkEnd w:id="75"/>
    <w:p>
      <w:pPr>
        <w:pStyle w:val="BookText"/>
      </w:pPr>
      <w:r>
        <w:rPr>
          <w:rFonts w:ascii="IRNazanin" w:hAnsi="IRNazanin" w:eastAsia="IRNazanin" w:cs="IRNazanin"/>
          <w:lang w:bidi="fa-IR"/>
          <w:color w:val="111111"/>
          <w:sz w:val="28"/>
          <w:szCs w:val="28"/>
          <w:rtl/>
        </w:rPr>
        <w:t xml:space="preserve">یسمّوا رکبانا،و إذا نزلوا أن یسمّوا ضیفانا ،و إذا تجاوروا أن یجیبوا داعیهم و یمنعوا عنه الضیم،و أن یفرحوا إن جادهم الغیث ،و یقنطوا إن قحطوا منه،و أن یتزاوروا فی التدانی و یحلموا عند وجود الأضغان،و یجهلوا عند قیام الأحقاد و یخشوا و یرجوا .</w:t>
      </w:r>
    </w:p>
    <w:p>
      <w:pPr>
        <w:pStyle w:val="BookText"/>
      </w:pPr>
      <w:r>
        <w:rPr>
          <w:rFonts w:ascii="IRNazanin" w:hAnsi="IRNazanin" w:eastAsia="IRNazanin" w:cs="IRNazanin"/>
          <w:lang w:bidi="fa-IR"/>
          <w:color w:val="111111"/>
          <w:sz w:val="28"/>
          <w:szCs w:val="28"/>
          <w:rtl/>
        </w:rPr>
        <w:t xml:space="preserve">فسلبت عنهم تلک الصفات و عرفوا بأضداد تلک السمات .</w:t>
      </w:r>
    </w:p>
    <w:p>
      <w:pPr>
        <w:pStyle w:val="Heading5"/>
      </w:pPr>
      <w:bookmarkStart w:id="573" w:name="_Toc277"/>
      <w:r>
        <w:t>الثانیة عشر:</w:t>
      </w:r>
      <w:bookmarkEnd w:id="573"/>
    </w:p>
    <w:p>
      <w:pPr>
        <w:pStyle w:val="BookText"/>
      </w:pPr>
      <w:r>
        <w:rPr>
          <w:rFonts w:ascii="IRNazanin" w:hAnsi="IRNazanin" w:eastAsia="IRNazanin" w:cs="IRNazanin"/>
          <w:lang w:bidi="fa-IR"/>
          <w:color w:val="111111"/>
          <w:sz w:val="28"/>
          <w:szCs w:val="28"/>
          <w:rtl/>
        </w:rPr>
        <w:t xml:space="preserve">استعارة بالکنایة  فجاءوها کما فارقوها :أی أشبه مجیئهم إلیها و وجودهم فیها و خروجهم منها یوم مفارقتهم لها ،و وجه الشبه کونهم حفاة عراة،و هو کنایة عن النفر منها،و دلّ علی ذلک استشهاده بالآیة الکریمة .و موضع قوله: قد ظعنوا عنها.</w:t>
      </w:r>
    </w:p>
    <w:p>
      <w:pPr>
        <w:pStyle w:val="BookText"/>
      </w:pPr>
      <w:r>
        <w:rPr>
          <w:rFonts w:ascii="IRNazanin" w:hAnsi="IRNazanin" w:eastAsia="IRNazanin" w:cs="IRNazanin"/>
          <w:lang w:bidi="fa-IR"/>
          <w:color w:val="111111"/>
          <w:sz w:val="28"/>
          <w:szCs w:val="28"/>
          <w:rtl/>
        </w:rPr>
        <w:t xml:space="preserve">النصب علی الحال.کما انتصب حفاة عراة،و العامل فارقوها.و لا یقدّر مثله بعد جاءوها و إن قدّر مثل الحالین السابقین.قال الإمام الوبریّ-رحمة اللّه علیه-:فراقهم من الدنیا إن خلقوا منها و مجیئهم إلیها إن دفنوا فیها قال اللّه تعالی «هُوَ الَّذِی خَلَقَکُمْ مِنْ تُرابٍ»   .ثم قلت:و کان الحامل لهذا الإمام علی هذا التأویل أنّه لو کان مراده مجیئهم إلیها هو دخولهم فیها حین الولادة مع أنّه فی ظاهر الأمر هو المشبّه و مفارقتهم هی المشبّه به لانعکس الفرض.إذا المقصود تشبیه المفارقة بالمجیء و ذلک یستلزم کون المشبّه هو المفارقة و المشبّه به هو المجیء لکن ینبعی أن یعلم أن المشابهة إذا حصلت بین الشیئین فی نفس الأمر جاز أن یجعل أحدهما أصلا و الآخر فرعا، و جاز أن یقصد أصل المساواة بینهما من دون ذلک فحمله هنا علی الوجه الثانی أولی من التعسّف الّذی ذکره.فأمّا الآیة فإنّ-من-فیها لبیان الجنس فلا تدلّ علی المفارقة و الانفعال.و باللّه التوفیق.</w:t>
      </w:r>
    </w:p>
    <w:p>
      <w:pPr>
        <w:pStyle w:val="Heading3"/>
      </w:pPr>
      <w:bookmarkStart w:id="574" w:name="_Toc278"/>
      <w:r>
        <w:t>109-و من خطبة له علیه السّلام</w:t>
      </w:r>
      <w:bookmarkEnd w:id="574"/>
    </w:p>
    <w:p>
      <w:pPr>
        <w:pStyle w:val="Heading4"/>
      </w:pPr>
      <w:bookmarkStart w:id="575" w:name="_Toc279"/>
      <w:r>
        <w:t>اشارة</w:t>
      </w:r>
      <w:bookmarkEnd w:id="575"/>
    </w:p>
    <w:p>
      <w:pPr>
        <w:pStyle w:val="BookText"/>
      </w:pPr>
      <w:r>
        <w:rPr>
          <w:rFonts w:ascii="IRNazanin" w:hAnsi="IRNazanin" w:eastAsia="IRNazanin" w:cs="IRNazanin"/>
          <w:lang w:bidi="fa-IR"/>
          <w:color w:val="111111"/>
          <w:sz w:val="28"/>
          <w:szCs w:val="28"/>
          <w:rtl/>
        </w:rPr>
        <w:t xml:space="preserve">ذکر فیها ملک الموت</w:t>
      </w:r>
    </w:p>
    <w:p>
      <w:pPr>
        <w:pStyle w:val="BookText"/>
      </w:pPr>
      <w:r>
        <w:rPr>
          <w:rFonts w:ascii="Amiri" w:hAnsi="Amiri" w:eastAsia="Amiri" w:cs="Amiri"/>
          <w:lang w:bidi="ar-SA"/>
          <w:color w:val="111111"/>
          <w:sz w:val="28"/>
          <w:szCs w:val="28"/>
          <w:rtl/>
        </w:rPr>
        <w:t xml:space="preserve">هَلْ تُحِسُّ بِهِ إِذَا دَخَلَ مَنْزِلاً- أَمْ هَلْ تَرَاهُ إِذَا تَوَفَّی أَحَداً- بَلْ کَیْفَ یَتَوَفَّی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17049_196415"/>
    <w:bookmarkEnd w:id="76"/>
    <w:p>
      <w:pPr>
        <w:pStyle w:val="BookText"/>
      </w:pPr>
      <w:r>
        <w:rPr>
          <w:rFonts w:ascii="Amiri" w:hAnsi="Amiri" w:eastAsia="Amiri" w:cs="Amiri"/>
          <w:lang w:bidi="ar-SA"/>
          <w:color w:val="111111"/>
          <w:sz w:val="28"/>
          <w:szCs w:val="28"/>
          <w:rtl/>
        </w:rPr>
        <w:t xml:space="preserve">الْجَنِینَ فِی بَطْنِ أُمِّهِ- أَ یَلِجُ عَلَیْهِ مِنْ بَعْضِ جَوَارِحِهَا- أَمْ الرُّوحُ أَجَابَتْهُ بِإِذْنِ رَبِّهَا- أَمْ هُوَ سَاکِنٌ مَعَهُ فِی أَحْشَائِهَا- کَیْفَ یَصِفُ إِلَهَهُ- مَنْ یَعْجَزُ عَنْ صِفَةِ مَخْلُوقٍ مِثْلِهِ</w:t>
      </w:r>
    </w:p>
    <w:p>
      <w:pPr>
        <w:pStyle w:val="Heading4"/>
      </w:pPr>
      <w:bookmarkStart w:id="576" w:name="_Toc280"/>
      <w:r>
        <w:t>المعنی</w:t>
      </w:r>
      <w:bookmarkEnd w:id="576"/>
    </w:p>
    <w:p>
      <w:pPr>
        <w:pStyle w:val="BookText"/>
      </w:pPr>
      <w:r>
        <w:rPr>
          <w:rFonts w:ascii="IRNazanin" w:hAnsi="IRNazanin" w:eastAsia="IRNazanin" w:cs="IRNazanin"/>
          <w:lang w:bidi="fa-IR"/>
          <w:color w:val="111111"/>
          <w:sz w:val="28"/>
          <w:szCs w:val="28"/>
          <w:rtl/>
        </w:rPr>
        <w:t xml:space="preserve">أقول:هذا الفصل من خطبة طویلة ذکره فی معرض التوحید و التنزیه للّه تعالی عن اطّلاع العقول البشریّة علی کنه وصفه فقدّم التنبیه بالاستفهام علی سبیل الإنکار عن الإحساس به فی دخوله منازل المتوفّین و ذلک قوله : هل تحسّ به.إلی قوله:</w:t>
      </w:r>
    </w:p>
    <w:p>
      <w:pPr>
        <w:pStyle w:val="BookText"/>
      </w:pPr>
      <w:r>
        <w:rPr>
          <w:rFonts w:ascii="IRNazanin" w:hAnsi="IRNazanin" w:eastAsia="IRNazanin" w:cs="IRNazanin"/>
          <w:lang w:bidi="fa-IR"/>
          <w:color w:val="111111"/>
          <w:sz w:val="28"/>
          <w:szCs w:val="28"/>
          <w:rtl/>
        </w:rPr>
        <w:t xml:space="preserve">أحدا .و نبّه باستنکار الإحساس به علی أنّه لیس بجسم.إذ کان کلّ جسم من شأنه أن یحسّ بإحدی الحواسّ الخمس.ثمّ عن کیفیّة توفّیه للجنین فی بطن امّه و هو استفهام من قبیل تجاهل العارف بالنسبة إلیه،و ذلک قوله : بل کیف یتوفّی الجنین.</w:t>
      </w:r>
    </w:p>
    <w:p>
      <w:pPr>
        <w:pStyle w:val="BookText"/>
      </w:pPr>
      <w:r>
        <w:rPr>
          <w:rFonts w:ascii="IRNazanin" w:hAnsi="IRNazanin" w:eastAsia="IRNazanin" w:cs="IRNazanin"/>
          <w:lang w:bidi="fa-IR"/>
          <w:color w:val="111111"/>
          <w:sz w:val="28"/>
          <w:szCs w:val="28"/>
          <w:rtl/>
        </w:rPr>
        <w:t xml:space="preserve">إلی قوله:فی أحشاها .و جعل الحقّ من هذه الأقسام فی الوسط و هو إجابتها بإذن ربّها لیبقی الجاهل فی محلّ الحیرة متردّدا .ثمّ لمّا بیّن أنّ ملک الموت لا یتمکّن الإنسان من وصفه نبّه علی عظمة اللّه سبحانه بالنسبة إلیه،و أنّه إذا عجز الانسان عن وصف مخلوق مثله فبالأولی أن یعجز عن صفة خالقه و مبدعه الّذی هو أبعد الأشیاء عنه مناسبة،و تقدیر البیان بذلک التنبیه أنّ العبد عاجز عن صفة مخلوق مثله لما بیّناه من العجز عن صفة ملک الموت و حاله،و کلّ من عجز من صفة مخلوق مثله فهو من صفة خالق ذلک المخلوق و مبدعه أشدّ عجزا.و لنشر إشارة خفیفة إلی حقیقة الموت و إلی ما عساه یلوح من وصف ملک الموت «إِنْ شاءَ اللّهُ»   تعالی.</w:t>
      </w:r>
    </w:p>
    <w:p>
      <w:pPr>
        <w:pStyle w:val="BookText"/>
      </w:pPr>
      <w:r>
        <w:rPr>
          <w:rFonts w:ascii="IRNazanin" w:hAnsi="IRNazanin" w:eastAsia="IRNazanin" w:cs="IRNazanin"/>
          <w:lang w:bidi="fa-IR"/>
          <w:color w:val="111111"/>
          <w:sz w:val="28"/>
          <w:szCs w:val="28"/>
          <w:rtl/>
        </w:rPr>
        <w:t xml:space="preserve">فنقول:أمّا حقیقة الموت:فاعلم أنّ الّذی نطقت به الأخبار و شهد به الاعتبار أنّ الموت لیس إلاّ عبارة عن تغیّر حال،و هو مفارقة الروح لهذا البدن الجاری مجری الآلة لذی الصنعة،و أنّ الروح باقیة بعده کما شهدت به البراهین العقلیّة فی مظانّها، و الآثار النبویّة المتواترة.و معنی مفارقتها له هو انقطاع تصرّفها فیه لخروجه عن حدّ الانتفاع به فما کان من الامور المدرکة لها تحتاج فی إدراکه إلی آلة فهی متعطّلة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بعد مفارقة البدن إلی أن تعاد إلیه فی القبر أو یوم القیامة،و ما کان مدرکا لها لنفسها من غیر آلة فهو باق معها یتنعّم به و یفرح أو یحزن من غیر حاجة إلی هذه الآلة فی بقاء تلک العلوم و الإدراکات الکلّیّة لها هناک.و قد ضرب للمفارقة الّتی سمّیناها بالموت مثلا:فقیل:کما أنّ بعض أعضاء المریض متعطّل بحسب فساد المزاج یقع فیه أو بحسب شدّة تعرّض للأعصاب فتمنع نفوذ الروح فیها فتکون النفس مستعملة لبعض الأعضاء دون ما استقصی علیها منها فکذلک الموت عبارة عن استقصاء جمیع الأعضاء کلّها و تعطّلها،و حاصل هذه المفارقة یعود إلی سلب الإنسان عن هذه الأعضاء و الآلات و القینات الدنیویّة من الأهل و المال و الولد و نحوها، و لا فرق بین أن تسلب هذه الأشیاء عن الإنسان أو یسلب هو عنها.إذ کان المولم هو الفراق،و قد یحصل ذلک بنهب مال الرجل و سبی ذریّته،و قد یحصل بسلبه و نهبه عن ماله و أهله.فالموت فی الحقیقة هو سلب الانسان عن أمواله بإزعاجه إلی عالم آخر فإن کان له فی هذا العالم شیء یأنس به و یستریح إلیه فبقدر عظم خطره عنده یعظم تحسّره علیه فی الآخرة و تصعب شقاوته فی مفارقته،و یکون سبب عظم خطره عنده ضعف تصوّره لما اعدّ للأبرار المتّقین فی الآخرة ممّا یستحقر فی القلیل منه أکثر نفائس الدنیا.فأمّا إن کانت عین بصیرته مفتوحة حتّی لم یفرح إلاّ بذکر اللّه و لم یأنس إلاّ به عظم نعیمه و تمّت سعادته.إذ خلّی بینه و بین محبوبه فقطع علائقه و عوائقه الشاغلة له عنه و وصل إلیه و انکشف له هناک ما کان یدرکه من السعادة بحسب الوصف انکشاف مشاهدة کما یشاهد المستیقظة من نومه صورة ما رآه فی النوم.</w:t>
      </w:r>
    </w:p>
    <w:p>
      <w:pPr>
        <w:pStyle w:val="BookText"/>
      </w:pPr>
      <w:r>
        <w:rPr>
          <w:rFonts w:ascii="IRNazanin" w:hAnsi="IRNazanin" w:eastAsia="IRNazanin" w:cs="IRNazanin"/>
          <w:lang w:bidi="fa-IR"/>
          <w:color w:val="111111"/>
          <w:sz w:val="28"/>
          <w:szCs w:val="28"/>
          <w:rtl/>
        </w:rPr>
        <w:t xml:space="preserve">و الناس نیام فإذا ماتوا انتبهوا.</w:t>
      </w:r>
    </w:p>
    <w:p>
      <w:pPr>
        <w:pStyle w:val="BookText"/>
      </w:pPr>
      <w:r>
        <w:rPr>
          <w:rFonts w:ascii="IRNazanin" w:hAnsi="IRNazanin" w:eastAsia="IRNazanin" w:cs="IRNazanin"/>
          <w:lang w:bidi="fa-IR"/>
          <w:color w:val="111111"/>
          <w:sz w:val="28"/>
          <w:szCs w:val="28"/>
          <w:rtl/>
        </w:rPr>
        <w:t xml:space="preserve">إذا عرفت ذلک فاعلم أن ملک الموت عبارة عن الروح المتولّی لإفاضة صورة العدم علی أعضاء هذا البدن و لحال مفارقة النفس له،و لعلّه هو المتولّی لإفاضة صورة الوجود علیها لکنّه بالاعتبار الأوّل یسمّی ملک الموت.ثمّ لمّا کانت النفوس البشریّة إنّما تدرک المجرّدات ما دامت فی هذا العالم و تستثبتها بأن تستصحب القوّة المتخیّلة معها فیتحاکی ما کان محبوبا منها للنفس و مستبشرا بلقائه بصورة بهیّة کتصورّها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7049_196417"/>
    <w:bookmarkEnd w:id="77"/>
    <w:p>
      <w:pPr>
        <w:pStyle w:val="BookText"/>
      </w:pPr>
      <w:r>
        <w:rPr>
          <w:rFonts w:ascii="IRNazanin" w:hAnsi="IRNazanin" w:eastAsia="IRNazanin" w:cs="IRNazanin"/>
          <w:lang w:bidi="fa-IR"/>
          <w:color w:val="111111"/>
          <w:sz w:val="28"/>
          <w:szCs w:val="28"/>
          <w:rtl/>
        </w:rPr>
        <w:t xml:space="preserve">لجبرئیل فی صورة دحیة الکلبیّ و غیره من الصور البهیّة الحسنة،و ما کان مستکرها مخوفا منفورا من لقائه بصورة هائلة لاجرم اختلف رؤیة الناس لملک الموت فمنهم من یراه علی صورة بهیّة و هم المستبشرون بلقاء اللّه الّذین قلّت رغبتهم فی الدنیا و رضوا بالموت لیصلوا إلی لقاء محبوبهم و فرحوا به لکونه وسیلة إلیه کما روی عن إبراهیم علیه السّلام أنّه لقی ملکا فقال له:من أنت؟فقال:أنا ملک الموت.فقال له:أ تستطیع أن ترینی الصورة الّتی تقبض فیها روح المؤمن؟قال:نعم أعرض عنّی فأعرض عنه فإذا هو شابّ فذکر من حسنه و ثیابه(شبابه خ)و طیب ریحه فقال:یا ملک الموت لو لم یلق المؤمن من البشری إلاّ حسن صورتک لکان حسبه،و منهم من یراه علی صورة قبیحة هائلة المنظر و هم الفجّار الّذین أعرضوا عن لقاء اللّه «وَ رَضُوا بِالْحَیاةِ الدُّنْیا وَ اطْمَأَنُّوا بِها»   کما روی عن إبراهیم علیه السّلام أیضا أنّه قال لملک الموت:فهل تستطیع أن ترینی الصورة الّتی تقبض فیها روح الفاجر؟فقال:لا تطیق ذلک.فقال:بلی قال:فأعرض عنّی فأعرض عنه.ثمّ التفت إلیه فإذا هو رجل أسود قائم الشعر منتن الریح أسود الثیاب یخرج من فیه و مناخره النار و الدخان فغشی علی إبراهیم علیه السّلام.</w:t>
      </w:r>
    </w:p>
    <w:p>
      <w:pPr>
        <w:pStyle w:val="BookText"/>
      </w:pPr>
      <w:r>
        <w:rPr>
          <w:rFonts w:ascii="IRNazanin" w:hAnsi="IRNazanin" w:eastAsia="IRNazanin" w:cs="IRNazanin"/>
          <w:lang w:bidi="fa-IR"/>
          <w:color w:val="111111"/>
          <w:sz w:val="28"/>
          <w:szCs w:val="28"/>
          <w:rtl/>
        </w:rPr>
        <w:t xml:space="preserve">ثمّ أفاق،و قد عاد ملک الموت إلی حالته الاولی فقال:یا ملک الموت لو لم یلق الفاجر عند موته إلاّ هذه الصورة لکفته.و باللّه التوفیق.</w:t>
      </w:r>
    </w:p>
    <w:p>
      <w:pPr>
        <w:pStyle w:val="Heading3"/>
      </w:pPr>
      <w:bookmarkStart w:id="577" w:name="_Toc281"/>
      <w:r>
        <w:t>110-و من خطبة له علیه السّلام</w:t>
      </w:r>
      <w:bookmarkEnd w:id="577"/>
    </w:p>
    <w:p>
      <w:pPr>
        <w:pStyle w:val="Heading4"/>
      </w:pPr>
      <w:bookmarkStart w:id="578" w:name="_Toc282"/>
      <w:r>
        <w:t>اشارة</w:t>
      </w:r>
      <w:bookmarkEnd w:id="578"/>
    </w:p>
    <w:p>
      <w:pPr>
        <w:pStyle w:val="BookText"/>
      </w:pPr>
      <w:r>
        <w:rPr>
          <w:rFonts w:ascii="Amiri" w:hAnsi="Amiri" w:eastAsia="Amiri" w:cs="Amiri"/>
          <w:lang w:bidi="ar-SA"/>
          <w:color w:val="111111"/>
          <w:sz w:val="28"/>
          <w:szCs w:val="28"/>
          <w:rtl/>
        </w:rPr>
        <w:t xml:space="preserve">وَ أُحَذِّرُکُمُ الدُّنْیَا فَإِنَّهَا مَنْزِلُ قُلْعَةٍ- وَ لَیْسَتْ بِدَارِ نُجْعَةٍ- قَدْ تَزَیَّنَتْ بِغُرُورِهَا- وَ غَرَّتْ بِزِینَتِهَا- هَانَتْ عَلَی رَبِّهَا فَخَلَطَ حَلاَلَهَا بِحَرَامِهَا- وَ خَیْرَهَا بِشَرِّهَا وَ حَیَاتَهَا بِمَوْتِهَا وَ حُلْوَهَا بِمُرِّهَا- لَمْ یُصْفِهَا اللَّهُ تَعَالَی لِأَوْلِیَائِهِ- وَ لَمْ یَضِنَّ بِهَا عَلَی أَعْدَائِهِ- خَیْرُهَا زَهِیدٌ وَ شَرُّهَا عَتِیدٌ- وَ جَمْعُهَا یَنْفَدُ وَ مُلْکُهَا یُسْلَبُ</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عَامِرُهَا یَخْرَبُ- فَمَا خَیْرُ دَارٍ تُنْقَضُ نَقْضَ الْبِنَاءِ- وَ عُمُرٍ یَفْنَی فِیهَا فَنَاءَ الزَّادِ- وَ مُدَّةٍ تَنْقَطِعُ انْقِطَاعَ السَّیْرِ- اجْعَلُوا مَا افْتَرَضَ اللَّهُ عَلَیْکُمْ مِنْ طَلَبِکُمْ وَ اسْأَلُوهُ مِنْ أَدَاءِ حَقِّهِ مَا سَأَلَکُمْ- وَ أَسْمِعُوا دَعْوَةَ الْمَوْتِ- آذَانَکُمْ قَبْلَ أَنْ یُدْعَی بِکُمْ- إِنَّ الزَّاهِدِینَ فِی الدُّنْیَا تَبْکِی قُلُوبُهُمْ وَ إِنْ ضَحِکُوا- وَ یَشْتَدُّ حُزْنُهُمْ وَ إِنْ فَرِحُوا- وَ یَکْثُرُ مَقْتُهُمْ أَنْفُسَهُمْ وَ إِنِ اغْتَبَطُوا بِمَا رُزِقُوا- قَدْ غَابَ عَنْ قُلُوبِکُمْ ذِکْرُ الْآجَالِ- وَ حَضَرَتْکُمْ کَوَاذِبُ الْآمَالِ- فَصَارَتِ الدُّنْیَا أَمْلَکَ بِکُمْ مِنَ الْآخِرَةِ- وَ الْعَاجِلَةُ أَذْهَبَ بِکُمْ مِنَ الْآجِلَةِ- وَ إِنَّمَا أَنْتُمْ إِخْوَانٌ عَلَی دِینِ اللَّهِ- مَا فَرَّقَ بَیْنَکُمْ إِلاَّ خُبْثُ السَّرَائِرِ- وَ سُوءُ الضَّمَائِرِ- فَلاَ تَوَازَرُونَ وَ لاَ تَنَاصَحُونَ- وَ لاَ تَبَاذَلُونَ وَ لاَ تَوَادُّونَ- مَا بَالُکُمْ تَفْرَحُونَ بِالْیَسِیرِ مِنَ الدُّنْیَا تُدْرِکُونَهُ- وَ لاَ یَحْزُنُکُمُ الْکَثِیرُ مِنَ الْآخِرَةِ تُحْرَمُونَهُ- وَ یُقْلِقُکُمُ الْیَسِیرُ مِنَ الدُّنْیَا یَفُوتُکُمْ- حَتَّی یَتَبَیَّنَ ذَلِکَ فِی وُجُوهِکُمْ- وَ قِلَّةِ صَبْرِکُمْ عَمَّا زُوِیَ مِنْهَا عَنْکُمْ- کَأَنَّهَا دَارُ مُقَامِکُمْ وَ کَأَنَّ مَتَاعَهَا بَاقٍ عَلَیْکُمْ- وَ مَا یَمْنَعُ أَحَدَکُمْ أَنْ یَسْتَقْبِلَ أَخَاهُ بِمَا یَخَافُ مِنْ عَیْبِهِ- إِلاَّ مَخَافَةُ أَنْ یَسْتَقْبِلَهُ بِمِثْلِهِ- قَدْ تَصَافَیْتُمْ عَلَی رَفْضِ الْآجِلِ وَ حُبِّ الْعَاجِلِ- وَ صَارَ دِینُ أَحَدِکُمْ لُعْقَةً عَلَی لِسَانِهِ- صَنِیعَ مَنْ قَدْ فَرَغَ مِنْ عَمَلِهِ وَ أَحْرَزَ رِضَا سَیِّدِهِ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8" w:name="pg17049_196419"/>
    <w:bookmarkEnd w:id="78"/>
    <w:p>
      <w:pPr>
        <w:pStyle w:val="Heading4"/>
      </w:pPr>
      <w:bookmarkStart w:id="579" w:name="_Toc283"/>
      <w:r>
        <w:t>اللغة</w:t>
      </w:r>
      <w:bookmarkEnd w:id="579"/>
    </w:p>
    <w:p>
      <w:pPr>
        <w:pStyle w:val="BookText"/>
      </w:pPr>
      <w:r>
        <w:rPr>
          <w:rFonts w:ascii="IRNazanin" w:hAnsi="IRNazanin" w:eastAsia="IRNazanin" w:cs="IRNazanin"/>
          <w:lang w:bidi="fa-IR"/>
          <w:color w:val="111111"/>
          <w:sz w:val="28"/>
          <w:szCs w:val="28"/>
          <w:rtl/>
        </w:rPr>
        <w:t xml:space="preserve">أقول:یقال:هذا منزل قلعة بضمّ القاف: أی لا یصلح للاستیطان .و النجعة بضمّ النون: طلب الکلاء .و العتید: المهیّأ المعدّ .و اللعقة بالضمّ: اسم لما تأخذه الملعقة .</w:t>
      </w:r>
    </w:p>
    <w:p>
      <w:pPr>
        <w:pStyle w:val="Heading4"/>
      </w:pPr>
      <w:bookmarkStart w:id="580" w:name="_Toc284"/>
      <w:r>
        <w:t>و فی هذا الفصل نکت :</w:t>
      </w:r>
      <w:bookmarkEnd w:id="580"/>
    </w:p>
    <w:p>
      <w:pPr>
        <w:pStyle w:val="Heading5"/>
      </w:pPr>
      <w:bookmarkStart w:id="581" w:name="_Toc285"/>
      <w:r>
        <w:t>فالاولی:التحذیر من الدنیا و الاستدراج إلی ترکها بذکر معایبها</w:t>
      </w:r>
      <w:bookmarkEnd w:id="581"/>
    </w:p>
    <w:p>
      <w:pPr>
        <w:pStyle w:val="BookText"/>
      </w:pPr>
      <w:r>
        <w:rPr>
          <w:rFonts w:ascii="IRNazanin" w:hAnsi="IRNazanin" w:eastAsia="IRNazanin" w:cs="IRNazanin"/>
          <w:lang w:bidi="fa-IR"/>
          <w:color w:val="111111"/>
          <w:sz w:val="28"/>
          <w:szCs w:val="28"/>
          <w:rtl/>
        </w:rPr>
        <w:t xml:space="preserve">،و ذلک من أوّل الفصل إلی قوله: انقطاع السیر .فأشار أوّلاً إلی أنّها لا تصلح للاستیطان کنایة و طلب الکلاء ،و کنّی به عمّا ینبغی أن یطلب من الخیرات الباقیة الّتی هی محلّ الأمن و السرور الدائم .</w:t>
      </w:r>
    </w:p>
    <w:p>
      <w:pPr>
        <w:pStyle w:val="BookText"/>
      </w:pPr>
      <w:r>
        <w:rPr>
          <w:rFonts w:ascii="IRNazanin" w:hAnsi="IRNazanin" w:eastAsia="IRNazanin" w:cs="IRNazanin"/>
          <w:lang w:bidi="fa-IR"/>
          <w:color w:val="111111"/>
          <w:sz w:val="28"/>
          <w:szCs w:val="28"/>
          <w:rtl/>
        </w:rPr>
        <w:t xml:space="preserve">و ثانیا إلی أنّ زینتها سبب لاستغفالها الخلق و الاغترار بها سبب لاستحسانها.</w:t>
      </w:r>
    </w:p>
    <w:p>
      <w:pPr>
        <w:pStyle w:val="BookText"/>
      </w:pPr>
      <w:r>
        <w:rPr>
          <w:rFonts w:ascii="IRNazanin" w:hAnsi="IRNazanin" w:eastAsia="IRNazanin" w:cs="IRNazanin"/>
          <w:lang w:bidi="fa-IR"/>
          <w:color w:val="111111"/>
          <w:sz w:val="28"/>
          <w:szCs w:val="28"/>
          <w:rtl/>
        </w:rPr>
        <w:t xml:space="preserve">فإن قلت:فقد جعل الزینة سببا للغرور،و الغرور سببا للزینة و ذلک دور.</w:t>
      </w:r>
    </w:p>
    <w:p>
      <w:pPr>
        <w:pStyle w:val="BookText"/>
      </w:pPr>
      <w:r>
        <w:rPr>
          <w:rFonts w:ascii="IRNazanin" w:hAnsi="IRNazanin" w:eastAsia="IRNazanin" w:cs="IRNazanin"/>
          <w:lang w:bidi="fa-IR"/>
          <w:color w:val="111111"/>
          <w:sz w:val="28"/>
          <w:szCs w:val="28"/>
          <w:rtl/>
        </w:rPr>
        <w:t xml:space="preserve">قلت:إنّما جعل الزینة سببا للاستغرار،و الغرور سببا لاستحسانها و عدم التنبّه لمعایبها.فلا دور .</w:t>
      </w:r>
    </w:p>
    <w:p>
      <w:pPr>
        <w:pStyle w:val="BookText"/>
      </w:pPr>
      <w:r>
        <w:rPr>
          <w:rFonts w:ascii="IRNazanin" w:hAnsi="IRNazanin" w:eastAsia="IRNazanin" w:cs="IRNazanin"/>
          <w:lang w:bidi="fa-IR"/>
          <w:color w:val="111111"/>
          <w:sz w:val="28"/>
          <w:szCs w:val="28"/>
          <w:rtl/>
        </w:rPr>
        <w:t xml:space="preserve">و ثالثا:أنّها هانت علی ربّها :أی لم تکن العنایة الآلهیّة إلیها بالذات فلم تکن خیرا محضا بل کان کلّ ما فیها ممّا یعدّ خیرا مشوبا بشرّ یقابله،و ذلک بحسب الممکن فیها و زهادة خیرها بالنسبة إلی خیر الآخرة .</w:t>
      </w:r>
    </w:p>
    <w:p>
      <w:pPr>
        <w:pStyle w:val="Heading5"/>
      </w:pPr>
      <w:bookmarkStart w:id="582" w:name="_Toc286"/>
      <w:r>
        <w:t>الثانیة:التأدیب بأوامر:</w:t>
      </w:r>
      <w:bookmarkEnd w:id="582"/>
    </w:p>
    <w:p>
      <w:pPr>
        <w:pStyle w:val="BookText"/>
      </w:pPr>
      <w:r>
        <w:rPr>
          <w:rFonts w:ascii="IRNazanin" w:hAnsi="IRNazanin" w:eastAsia="IRNazanin" w:cs="IRNazanin"/>
          <w:lang w:bidi="fa-IR"/>
          <w:color w:val="111111"/>
          <w:sz w:val="28"/>
          <w:szCs w:val="28"/>
          <w:rtl/>
        </w:rPr>
        <w:t xml:space="preserve">أحدها:أن یجعلوا فرائض اللّه علیهم من جملة ما یطلبونه منه،و الغرض أن تصیر محبوبة لهم کمحبّتهم لما یسألونه من مال و غیره فیواظبوا علی العمل بها.الثانی :أن یسألوه أداء حقّه عنهم،و ذلک بالإعانة و التوفیق و الإعداد لذلک کما سألهم أداء حقّه،و الغرض أیضا أن یصیر الأداء مهمّا لهم محبوبا إلیهم،و نحوه فی الدعاء المأثور:ألّلهمّ إنّک سألتنی من نفسی ما لا أملکه إلاّ بک فأعطنی منها ما یرضیک عنّی.الثالث :أن یسمعوا داعی الموت آذانهم:أی یقصدون سماع کلّ لفظ یخوّف الموت و أهواله،و ذلک بالجلوس مجالس الذکر و محاضرة الزاهدین فی الدنیا،و فائدة ذکر الموت تنغیص اللذّات الدنیویّة کما قال علیه السّلام:</w:t>
      </w:r>
    </w:p>
    <w:p>
      <w:pPr>
        <w:pStyle w:val="BookText"/>
      </w:pPr>
      <w:r>
        <w:rPr>
          <w:rFonts w:ascii="IRNazanin" w:hAnsi="IRNazanin" w:eastAsia="IRNazanin" w:cs="IRNazanin"/>
          <w:lang w:bidi="fa-IR"/>
          <w:color w:val="111111"/>
          <w:sz w:val="28"/>
          <w:szCs w:val="28"/>
          <w:rtl/>
        </w:rPr>
        <w:t xml:space="preserve">أکثروا ذکر هادم اللذّات .</w:t>
      </w:r>
    </w:p>
    <w:p>
      <w:pPr>
        <w:pStyle w:val="Heading5"/>
      </w:pPr>
      <w:bookmarkStart w:id="583" w:name="_Toc287"/>
      <w:r>
        <w:t>الثالثة:شرح حال الزاهدین فی الدنیا</w:t>
      </w:r>
      <w:bookmarkEnd w:id="583"/>
    </w:p>
    <w:p>
      <w:pPr>
        <w:pStyle w:val="BookText"/>
      </w:pPr>
      <w:r>
        <w:rPr>
          <w:rFonts w:ascii="IRNazanin" w:hAnsi="IRNazanin" w:eastAsia="IRNazanin" w:cs="IRNazanin"/>
          <w:lang w:bidi="fa-IR"/>
          <w:color w:val="111111"/>
          <w:sz w:val="28"/>
          <w:szCs w:val="28"/>
          <w:rtl/>
        </w:rPr>
        <w:t xml:space="preserve">لیهتدی من عساه أن ینجذب إلی اللّه إلی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9" w:name="pg17049_196420"/>
    <w:bookmarkEnd w:id="79"/>
    <w:p>
      <w:pPr>
        <w:pStyle w:val="BookText"/>
      </w:pPr>
      <w:r>
        <w:rPr>
          <w:rFonts w:ascii="IRNazanin" w:hAnsi="IRNazanin" w:eastAsia="IRNazanin" w:cs="IRNazanin"/>
          <w:lang w:bidi="fa-IR"/>
          <w:color w:val="111111"/>
          <w:sz w:val="28"/>
          <w:szCs w:val="28"/>
          <w:rtl/>
        </w:rPr>
        <w:t xml:space="preserve">کیفیّة طریقتهم فیقتدی بهم.فذکر لهم أوصافا:الأوّل:أنّهم تبکی قلوبهم و إن ضحکوا،و ذلک إشارة إلی دوام حزنهم لملاحظتهم الخوف من اللّه فإن ضحکوا مع ذلک فمعاملة مع الخلق.الثانی :أنّهم یشتدّ حزنهم و إن فرحوا.و هو قریب ممّا قبله.الثالث :أنّه قد یکثر لبعضهم متاع الحیاة الدنیا و لکنّهم یتمرّدون علی أنفسهم فیترکون الالتفات إلیها بالزینة و طاعتها فیما تدعوهم إلیه من متاع الحیاة الدنیا الحاضرة و إن غبطهم غیرهم بما قسّم لهم من رزق .</w:t>
      </w:r>
    </w:p>
    <w:p>
      <w:pPr>
        <w:pStyle w:val="Heading5"/>
      </w:pPr>
      <w:bookmarkStart w:id="584" w:name="_Toc288"/>
      <w:r>
        <w:t>الرابعة:تعنیف السامعین علی ما هم علیه من الأحوال المضرّة فی الآخرة</w:t>
      </w:r>
      <w:bookmarkEnd w:id="584"/>
    </w:p>
    <w:p>
      <w:pPr>
        <w:pStyle w:val="BookText"/>
      </w:pPr>
      <w:r>
        <w:rPr>
          <w:rFonts w:ascii="IRNazanin" w:hAnsi="IRNazanin" w:eastAsia="IRNazanin" w:cs="IRNazanin"/>
          <w:lang w:bidi="fa-IR"/>
          <w:color w:val="111111"/>
          <w:sz w:val="28"/>
          <w:szCs w:val="28"/>
          <w:rtl/>
        </w:rPr>
        <w:t xml:space="preserve">، و ذلک بالغفلة عن ذکر الأجل و استحضارهم للآمال الکاذبة و غیرها من الأحوال المذکورة.إلی آخر الفصل ،و محلّ-تدرکونه و تحرمونه و یفوتکم-النصب علی الحال ،و-قلّة صبرکم-عطف علی وجوهکم:أی حتّی یتبیّن ذلک الفلق فی وجوهکم و فی قلّة صبرکم عمّا غیّب عنکم منها.</w:t>
      </w:r>
    </w:p>
    <w:p>
      <w:pPr>
        <w:pStyle w:val="BookText"/>
      </w:pPr>
      <w:r>
        <w:rPr>
          <w:rFonts w:ascii="IRNazanin" w:hAnsi="IRNazanin" w:eastAsia="IRNazanin" w:cs="IRNazanin"/>
          <w:lang w:bidi="fa-IR"/>
          <w:color w:val="111111"/>
          <w:sz w:val="28"/>
          <w:szCs w:val="28"/>
          <w:rtl/>
        </w:rPr>
        <w:t xml:space="preserve">و قوله : و ما یمنع أحدکم أن یستقبل أخاه.إلی آخره.</w:t>
      </w:r>
    </w:p>
    <w:p>
      <w:pPr>
        <w:pStyle w:val="BookText"/>
      </w:pPr>
      <w:r>
        <w:rPr>
          <w:rFonts w:ascii="IRNazanin" w:hAnsi="IRNazanin" w:eastAsia="IRNazanin" w:cs="IRNazanin"/>
          <w:lang w:bidi="fa-IR"/>
          <w:color w:val="111111"/>
          <w:sz w:val="28"/>
          <w:szCs w:val="28"/>
          <w:rtl/>
        </w:rPr>
        <w:t xml:space="preserve">أی ما یمنع أحدکم من لقاء أخیه لعیبه و لأئمته علیه إلاّ الخوف منه أن یلقاه بمثله لمشارکته إیّاه فیه کما صرّح به فی قوله:تصافیتم علی رفض الآجل.إلی آخره، استعارة و استعار لفظ اللعقة لما ینطق به من شعار الإسلام و الدین کالشهادتین و نحوهما من دون ثبات ذلک فی القلب و رسوخه و العمل علی وفقه ،و-صنیع-نصب علی المصدر:</w:t>
      </w:r>
    </w:p>
    <w:p>
      <w:pPr>
        <w:pStyle w:val="BookText"/>
      </w:pPr>
      <w:r>
        <w:rPr>
          <w:rFonts w:ascii="IRNazanin" w:hAnsi="IRNazanin" w:eastAsia="IRNazanin" w:cs="IRNazanin"/>
          <w:lang w:bidi="fa-IR"/>
          <w:color w:val="111111"/>
          <w:sz w:val="28"/>
          <w:szCs w:val="28"/>
          <w:rtl/>
        </w:rPr>
        <w:t xml:space="preserve">أی صنعتم صنیعا مثل صنیع من أحرز رضا سیّده بقضاء ما أمره به،و وجه التشبیه الاشتراک فی الترک و الإعراض عن العمل .و باللّه التوفیق.</w:t>
      </w:r>
    </w:p>
    <w:p>
      <w:pPr>
        <w:pStyle w:val="Heading3"/>
      </w:pPr>
      <w:bookmarkStart w:id="585" w:name="_Toc289"/>
      <w:r>
        <w:t>111-و من خطبة له علیه السّلام</w:t>
      </w:r>
      <w:bookmarkEnd w:id="585"/>
    </w:p>
    <w:p>
      <w:pPr>
        <w:pStyle w:val="Heading4"/>
      </w:pPr>
      <w:bookmarkStart w:id="586" w:name="_Toc290"/>
      <w:r>
        <w:t>اشارة</w:t>
      </w:r>
      <w:bookmarkEnd w:id="586"/>
    </w:p>
    <w:p>
      <w:pPr>
        <w:pStyle w:val="BookText"/>
      </w:pPr>
      <w:r>
        <w:rPr>
          <w:rFonts w:ascii="Amiri" w:hAnsi="Amiri" w:eastAsia="Amiri" w:cs="Amiri"/>
          <w:lang w:bidi="ar-SA"/>
          <w:color w:val="111111"/>
          <w:sz w:val="28"/>
          <w:szCs w:val="28"/>
          <w:rtl/>
        </w:rPr>
        <w:t xml:space="preserve">اَلْحَمْدُ لِلَّهِ الْوَاصِلِ الْحَمْدَ بِالنِّعَمِ- وَ النِّعَمَ بِالشُّکْرِ نَحْمَدُهُ عَلَی آلاَئِهِ- کَمَا نَحْمَدُهُ عَلَی بَلاَئِهِ- وَ نَسْتَعِینُهُ عَلَی هَذِهِ النُّفُوسِ الْبِطَاءِ- عَمَّا أُمِرَتْ بِهِ- السِّرَاعِ</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مَا نُهِیَتْ عَنْهُ- وَ نَسْتَغْفِرُهُ مِمَّا أَحَاطَ بِهِ عِلْمُهُ- وَ أَحْصَاهُ کِتَابُهُ عِلْمٌ غَیْرُ قَاصِرٍ- وَ کِتَابٌ غَیْرُ مُغَادِرٍ- وَ نُؤْمِنُ بِهِ إِیمَانَ مَنْ عَایَنَ الْغُیُوبَ- وَ وَقَفَ عَلَی الْمَوْعُودِ- إِیمَاناً نَفَی إِخْلاَصُهُ الشِّرْکَ وَ یَقِینُهُ الشَّکَّ- وَ نَشْهَدُ أَنْ «لا إِلهَ إِلاَّ اللّهُ»   وَحْدَهُ لاَ شَرِیکَ لَهُ- وَ أَنَّ؟مُحَمَّداً عَبْدُهُ وَ رَسُولُهُ- ص شَهَادَتَیْنِ تُصْعِدَانِ الْقَوْلَ وَ تَرْفَعَانِ الْعَمَلَ- لاَ یَخِفُّ مِیزَانٌ تُوضَعَانِ فِیهِ- وَ لاَ یَثْقُلُ مِیزَانٌ تُرْفَعَانِ عَنْهُ أُوصِیکُمْ عِبَادَ اللَّهِ بِتَقْوَی اللَّهِ- الَّتِی هِیَ الزَّادُ وَ بِهَا الْمَعَاذُ- زَادٌ مُبْلِغٌ وَ مَعَاذٌ مُنْجِحٌ- دَعَا إِلَیْهَا أَسْمَعُ دَاعٍ- وَ وَعَاهَا خَیْرُ وَاعٍ- فَأَسْمَعَ دَاعِیهَا وَ فَازَ وَاعِیهَا- عِبَادَ اللَّهِ إِنَّ تَقْوَی اللَّهِ حَمَتْ أَوْلِیَاءَ اللَّهِ مَحَارِمَهُ- وَ أَلْزَمَتْ قُلُوبَهُمْ مَخَافَتَهُ- حَتَّی أَسْهَرَتْ لَیَالِیَهُمْ وَ أَظْمَأَتْ هَوَاجِرَهُمْ- فَأَخَذُوا الرَّاحَةَ بِالنَّصَبِ وَ الرِّیَّ بِالظَّمَإِ- وَ اسْتَقْرَبُوا الْأَجَلَ فَبَادَرُوا الْعَمَلَ- وَ کَذَّبُوا الْأَمَلَ فَلاَحَظُوا الْأَجَلَ- ثُمَّ إِنَّ الدُّنْیَا دَارُ فَنَاءٍ وَ عَنَاءٍ وَ غِیَرٍ وَ عِبَرٍ- فَمِنَ الْفَنَاءِ أَنَّ الدَّهْرَ مُوتِرٌ قَوْسَهُ- لاَ تُخْطِئُ سِهَامُهُ- وَ لاَ تُؤْسَی جِرَاحُهُ یَرْمِی الْحَیَّ بِالْمَوْتِ- وَ الصَّحِیحَ بِالسَّقَمِ- وَ النَّاجِیَ بِالْعَطَبِ- آکِلٌ لاَ یَشْبَعُ وَ شَارِبٌ لاَ یَنْقَعُ- وَ مِنَ الْعَنَاءِ أَنَّ الْمَرْءَ یَجْمَعُ مَا لاَ یَأْکُلُ- وَ یَبْنِی مَا لاَ یَسْکُنُ- ثُمَّ یَخْرُجُ إِلَی اللَّهِ تَعَالَی- لاَ مَالاً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وَ لاَ بِنَاءً نَقَلَ- وَ مِنْ غِیَرِهَا أَنَّکَ تَرَی الْمَرْحُومَ مَغْبُوطاً- وَ الْمَغْبُوطَ مَرْحُوماً- لَیْسَ ذَلِکَ إِلاَّ نَعِیماً زَلَّ وَ بُؤْساً نَزَلَ- وَ مِنْ عِبَرِهَا أَنَّ الْمَرْءَ یُشْرِفُ عَلَی أَمَلِهِ- فَیَقْتَطِعُهُ حُضُورُ أَجَلِهِ- فَلاَ أَمَلٌ یُدْرَکُ- وَ لاَ مُؤَمَّلٌ یُتْرَکُ- فَسُبْحَانَ اللَّهِ مَا أَعَزَّ سُرُورَهَا- وَ أَظْمَأَ رِیَّهَا وَ أَضْحَی فَیْئَهَا- لاَ جَاءٍ یُرَدُّ وَ لاَ مَاضٍ یَرْتَدُّ- فَسُبْحَانَ اللَّهِ- مَا أَقْرَبَ الْحَیَّ مِنَ الْمَیِّتِ لِلَحَاقِهِ بِهِ- وَ أَبْعَدَ الْمَیِّتَ مِنَ الْحَیِّ لاِنْقِطَاعِهِ عَنْهُ- إِنَّهُ لَیْسَ شَیْءٌ بِشَرٍّ مِنَ الشَّرِّ إِلاَّ عِقَابُهُ- وَ لَیْسَ شَیْءٌ بِخَیْرٍ مِنَ الْخَیْرِ إِلاَّ ثَوَابُهُ- وَ کُلُّ شَیْءٍ مِنَ الدُّنْیَا سَمَاعُهُ أَعْظَمُ مِنْ عِیَانِهِ- وَ کُلُّ شَیْءٍ مِنَ الْآخِرَةِ عِیَانُهُ أَعْظَمُ مِنْ سَمَاعِهِ- فَلْیَکْفِکُمْ مِنَ الْعِیَانِ السَّمَاعُ- وَ مِنَ الْغَیْبِ الْخَبَرُ- وَ اعْلَمُوا أَنَّ مَا نَقَصَ مِنَ الدُّنْیَا- وَ زَادَ فِی الْآخِرَةِ- خَیْرٌ مِمَّا نَقَصَ مِنَ الْآخِرَةِ- وَ زَادَ فِی الدُّنْیَا- فَکَمْ مِنْ مَنْقُوصٍ رَابِحٍ وَ مَزِیدٍ خَاسِرٍ- إِنَّ الَّذِی أُمِرْتُمْ بِهِ أَوْسَعُ مِنَ الَّذِی نُهِیتُمْ عَنْهُ- وَ مَا أُحِلَّ لَکُمْ أَکْثَرُ مِمَّا حُرِّمَ عَلَیْکُمْ- فَذَرُوا مَا قَلَّ لِمَا کَثُرَ وَ مَا ضَاقَ لِمَا اتَّسَعَ- قَدْ تَکَفَّلَ لَکُمْ بِالرِّزْقِ- وَ أُمِرْتُمْ بِالْعَمَلِ- فَلاَ یَکُونَنَّ الْمَضْمُونُ لَکُمْ طَلَبُهُ- أَوْلَی بِکُمْ مِنَ الْمَفْرُوضِ عَلَیْکُمْ عَمَلُهُ- مَعَ أَنَّهُ وَ اللَّهِ لَقَدِ اعْتَرَضَ الشَّکُّ- وَ دَخَلَ الْیَقِینُ- حَتَّی کَأَنَّ الَّذِی ضُمِنَ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17049_196423"/>
    <w:bookmarkEnd w:id="80"/>
    <w:p>
      <w:pPr>
        <w:pStyle w:val="BookText"/>
      </w:pPr>
      <w:r>
        <w:rPr>
          <w:rFonts w:ascii="Amiri" w:hAnsi="Amiri" w:eastAsia="Amiri" w:cs="Amiri"/>
          <w:lang w:bidi="ar-SA"/>
          <w:color w:val="111111"/>
          <w:sz w:val="28"/>
          <w:szCs w:val="28"/>
          <w:rtl/>
        </w:rPr>
        <w:t xml:space="preserve">لَکُمْ قَدْ فُرِضَ عَلَیْکُمْ- وَ کَأَنَّ الَّذِی فُرِضَ عَلَیْکُمْ قَدْ وُضِعَ عَنْکُمْ- فَبَادِرُوا الْعَمَلَ وَ خَافُوا بَغْتَةَ الْأَجَلِ- فَإِنَّهُ لاَ یُرْجَی مِنْ رَجْعَةِ الْعُمُرِ- مَا یُرْجَی مِنْ رَجْعَةِ الرِّزْقِ- مَا فَاتَ الْیَوْمَ مِنَ الرِّزْقِ رُجِیَ غَداً زِیَادَتُهُ- وَ مَا فَاتَ أَمْسِ مِنَ الْعُمُرِ- لَمْ یُرْجَ الْیَوْمَ رَجْعَتُهُ- الرَّجَاءُ مَعَ الْجَائِی وَ الْیَأْسُ مَعَ الْمَاضِی- فَ‍ «اتَّقُوا اللّهَ حَقَّ تُقاتِهِ وَ لا تَمُوتُنَّ إِلاّ وَ أَنْتُمْ مُسْلِمُونَ»</w:t>
      </w:r>
    </w:p>
    <w:p>
      <w:pPr>
        <w:pStyle w:val="Heading4"/>
      </w:pPr>
      <w:bookmarkStart w:id="587" w:name="_Toc291"/>
      <w:r>
        <w:t>اللغة</w:t>
      </w:r>
      <w:bookmarkEnd w:id="587"/>
    </w:p>
    <w:p>
      <w:pPr>
        <w:pStyle w:val="BookText"/>
      </w:pPr>
      <w:r>
        <w:rPr>
          <w:rFonts w:ascii="IRNazanin" w:hAnsi="IRNazanin" w:eastAsia="IRNazanin" w:cs="IRNazanin"/>
          <w:lang w:bidi="fa-IR"/>
          <w:color w:val="111111"/>
          <w:sz w:val="28"/>
          <w:szCs w:val="28"/>
          <w:rtl/>
        </w:rPr>
        <w:t xml:space="preserve">أقول: لا توسی: أی لا تداوی .و لا ینقع: لا یسکن عطشه .و أضحی: برز لحرّ الشمس .</w:t>
      </w:r>
    </w:p>
    <w:p>
      <w:pPr>
        <w:pStyle w:val="Heading4"/>
      </w:pPr>
      <w:bookmarkStart w:id="588" w:name="_Toc292"/>
      <w:r>
        <w:t>و فی الخطبة لطائف:</w:t>
      </w:r>
      <w:bookmarkEnd w:id="588"/>
    </w:p>
    <w:p>
      <w:pPr>
        <w:pStyle w:val="Heading5"/>
      </w:pPr>
      <w:bookmarkStart w:id="589" w:name="_Toc293"/>
      <w:r>
        <w:t>الاولی:أنّه صدّر الخطبة بحمد اللّه تعالی باعتبارین :</w:t>
      </w:r>
      <w:bookmarkEnd w:id="589"/>
    </w:p>
    <w:p>
      <w:pPr>
        <w:pStyle w:val="Heading6"/>
      </w:pPr>
      <w:bookmarkStart w:id="590" w:name="_Toc294"/>
      <w:r>
        <w:t>أحدهما:وصله حمد حامدیه بإفاضة نعمه علیهم</w:t>
      </w:r>
      <w:bookmarkEnd w:id="590"/>
    </w:p>
    <w:p>
      <w:pPr>
        <w:pStyle w:val="BookText"/>
      </w:pPr>
      <w:r>
        <w:rPr>
          <w:rFonts w:ascii="Amiri" w:hAnsi="Amiri" w:eastAsia="Amiri" w:cs="Amiri"/>
          <w:lang w:bidi="ar-SA"/>
          <w:color w:val="111111"/>
          <w:sz w:val="28"/>
          <w:szCs w:val="28"/>
          <w:rtl/>
        </w:rPr>
        <w:t xml:space="preserve">.کما قال تعالی «لَئِنْ شَکَرْتُمْ لَأَزِیدَنَّکُمْ»   و سرّه أنّ العبید یستعدّ بشکر النعمة .</w:t>
      </w:r>
    </w:p>
    <w:p>
      <w:pPr>
        <w:pStyle w:val="Heading6"/>
      </w:pPr>
      <w:bookmarkStart w:id="591" w:name="_Toc295"/>
      <w:r>
        <w:t>الثانی:وصله النعم الّتی یفیضها علی عباده</w:t>
      </w:r>
      <w:bookmarkEnd w:id="591"/>
    </w:p>
    <w:p>
      <w:pPr>
        <w:pStyle w:val="BookText"/>
      </w:pPr>
      <w:r>
        <w:rPr>
          <w:rFonts w:ascii="IRNazanin" w:hAnsi="IRNazanin" w:eastAsia="IRNazanin" w:cs="IRNazanin"/>
          <w:lang w:bidi="fa-IR"/>
          <w:color w:val="111111"/>
          <w:sz w:val="28"/>
          <w:szCs w:val="28"/>
          <w:rtl/>
        </w:rPr>
        <w:t xml:space="preserve">بإفاضة الاعتراف بها علی أسرار قلوبهم،و قد علمت:أنّ الاعتراف بالنعم هی حقیقة الشکر فظهر إذن معنی وصله النعم بالشکر،و إنّ الشکر و التوفیق له نعم اخری کما سبقت الإشارة إلیه فی الخطبة الاولی،و یحتمل أن یرید الشکر منه تعالی لعباده الشاکرین کما قال تعالی و «اللّهَ شاکِرٌ عَلِیمٌ»   و ظاهر أنّ وصله نعمه بشکره فی نهایة التفضّل و الإنعام فإنّ الإحسان المتعارف یستتبع الشکر من المحسن إلیه فأمّا من المحسن فذلک تفضّل آخر و رتبة أعلی .</w:t>
      </w:r>
    </w:p>
    <w:p>
      <w:pPr>
        <w:pStyle w:val="Heading5"/>
      </w:pPr>
      <w:bookmarkStart w:id="592" w:name="_Toc296"/>
      <w:r>
        <w:t>الثانیة:أنّه نبّه بتسویته بین حمده علی النعماء و حمده علی البلاء</w:t>
      </w:r>
      <w:bookmarkEnd w:id="592"/>
    </w:p>
    <w:p>
      <w:pPr>
        <w:pStyle w:val="BookText"/>
      </w:pPr>
      <w:r>
        <w:rPr>
          <w:rFonts w:ascii="Amiri" w:hAnsi="Amiri" w:eastAsia="Amiri" w:cs="Amiri"/>
          <w:lang w:bidi="ar-SA"/>
          <w:color w:val="111111"/>
          <w:sz w:val="28"/>
          <w:szCs w:val="28"/>
          <w:rtl/>
        </w:rPr>
        <w:t xml:space="preserve">تنبیها منه علی وجوب ذلک لأنّ النعمة قد تکون بلاءا من اللّه کما قال تعالی «وَ نَبْلُوکُمْ بِالشَّرِّ وَ الْخَیْرِ فِتْنَةً»   و البلاء منه أیضا نعمة یستحقّ به الثواب الآجل،و سبب النعمة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17049_196424"/>
    <w:bookmarkEnd w:id="81"/>
    <w:p>
      <w:pPr>
        <w:pStyle w:val="BookText"/>
      </w:pPr>
      <w:r>
        <w:rPr>
          <w:rFonts w:ascii="IRNazanin" w:hAnsi="IRNazanin" w:eastAsia="IRNazanin" w:cs="IRNazanin"/>
          <w:lang w:bidi="fa-IR"/>
          <w:color w:val="111111"/>
          <w:sz w:val="28"/>
          <w:szCs w:val="28"/>
          <w:rtl/>
        </w:rPr>
        <w:t xml:space="preserve">نعمة،و بهذا الاعتبار یجب الشکر علی البلاء أیضا کما یجب علی النعماء.إذ الکلّ نعمة .</w:t>
      </w:r>
    </w:p>
    <w:p>
      <w:pPr>
        <w:pStyle w:val="Heading5"/>
      </w:pPr>
      <w:bookmarkStart w:id="593" w:name="_Toc297"/>
      <w:r>
        <w:t>الثالثة:نبّه علی وجوب استعانته تعالی علی النفوس</w:t>
      </w:r>
      <w:bookmarkEnd w:id="593"/>
    </w:p>
    <w:p>
      <w:pPr>
        <w:pStyle w:val="BookText"/>
      </w:pPr>
      <w:r>
        <w:rPr>
          <w:rFonts w:ascii="IRNazanin" w:hAnsi="IRNazanin" w:eastAsia="IRNazanin" w:cs="IRNazanin"/>
          <w:lang w:bidi="fa-IR"/>
          <w:color w:val="111111"/>
          <w:sz w:val="28"/>
          <w:szCs w:val="28"/>
          <w:rtl/>
        </w:rPr>
        <w:t xml:space="preserve">،و ذکر ما لأجله الاستعانة علیها و هو کونها بطاء عمّا امرت به من سائر التکالیف.و ذلک لحاجة النفوس إلی مقاومة الطبیعة سراعا إلی ما نهیت عنه من المعاصی،و ذلک لموافقتها مقتضی الطبیعة .</w:t>
      </w:r>
    </w:p>
    <w:p>
      <w:pPr>
        <w:pStyle w:val="Heading5"/>
      </w:pPr>
      <w:bookmarkStart w:id="594" w:name="_Toc298"/>
      <w:r>
        <w:t>الرابعة:نبّه علی وجوب طلب المغفرة من اللّه لکلّ ذنب صغیر أو کبیر</w:t>
      </w:r>
      <w:bookmarkEnd w:id="594"/>
    </w:p>
    <w:p>
      <w:pPr>
        <w:pStyle w:val="BookText"/>
      </w:pPr>
      <w:r>
        <w:rPr>
          <w:rFonts w:ascii="IRNazanin" w:hAnsi="IRNazanin" w:eastAsia="IRNazanin" w:cs="IRNazanin"/>
          <w:lang w:bidi="fa-IR"/>
          <w:color w:val="111111"/>
          <w:sz w:val="28"/>
          <w:szCs w:val="28"/>
          <w:rtl/>
        </w:rPr>
        <w:t xml:space="preserve">ممّا أحاط به علمه و أحصاه کتابه المبین و لوحه المحفوظ-جبرئیل الأمین-علما أحاط بکلّ شیء و کتابا غیر مغادر لشیء .</w:t>
      </w:r>
    </w:p>
    <w:p>
      <w:pPr>
        <w:pStyle w:val="Heading5"/>
      </w:pPr>
      <w:bookmarkStart w:id="595" w:name="_Toc299"/>
      <w:r>
        <w:t>الخامسة:إنّما خصّ إیمان من عاین الغیوب و وقف علی الموعود</w:t>
      </w:r>
      <w:bookmarkEnd w:id="595"/>
    </w:p>
    <w:p>
      <w:pPr>
        <w:pStyle w:val="BookText"/>
      </w:pPr>
      <w:r>
        <w:rPr>
          <w:rFonts w:ascii="IRNazanin" w:hAnsi="IRNazanin" w:eastAsia="IRNazanin" w:cs="IRNazanin"/>
          <w:lang w:bidi="fa-IR"/>
          <w:color w:val="111111"/>
          <w:sz w:val="28"/>
          <w:szCs w:val="28"/>
          <w:rtl/>
        </w:rPr>
        <w:t xml:space="preserve">:أی وقف علی ما وعد به المتّقون بعین الکشف لکونه أقوی درجات الإیمان فإنّ من الإیمان ما یکون بحسب التقلید،و منه ما یکون بحسب البرهان و هو علم الیقین،و أقوی منه الإیمان بحسب الکشف و المشاهدة و هو عین الیقین،و ذلک هو الإیمان الخالص فیه و بحسب الإخلاص فیه یکون نفی الشرک،و بحسب یقینه یعنی اعتقاد أنّ الأمر کذا مع اعتقاد أنّه لا یمکن أن یکون إلاّ کذا یکون نفی الشکّ،و قد علمت أنّه علیه السّلام من أهل هذه المرتبة .</w:t>
      </w:r>
    </w:p>
    <w:p>
      <w:pPr>
        <w:pStyle w:val="Heading5"/>
      </w:pPr>
      <w:bookmarkStart w:id="596" w:name="_Toc300"/>
      <w:r>
        <w:t>السادسة:کون الشهادتین تصعدان القول و ترفعان العمل</w:t>
      </w:r>
      <w:bookmarkEnd w:id="596"/>
    </w:p>
    <w:p>
      <w:pPr>
        <w:pStyle w:val="BookText"/>
      </w:pPr>
      <w:r>
        <w:rPr>
          <w:rFonts w:ascii="IRNazanin" w:hAnsi="IRNazanin" w:eastAsia="IRNazanin" w:cs="IRNazanin"/>
          <w:lang w:bidi="fa-IR"/>
          <w:color w:val="111111"/>
          <w:sz w:val="28"/>
          <w:szCs w:val="28"/>
          <w:rtl/>
        </w:rPr>
        <w:t xml:space="preserve">،و ذلک أنّ إخلاص الشهادتین أصل لقبول الأقوال و الأعمال الصالحة لا یصعد إلی اللّه قول و عمل لا تکونان أصلا له،و أشار إلی ذلک بقوله : لا یخفّ میزان توضعان فیه و لا یثقل میزان ترفعان عنه .و قد أشرنا إلی معنی الوزن فیما سبق و سنزیده بیانا «إِنْ شاءَ اللّهُ»   تعالی .</w:t>
      </w:r>
    </w:p>
    <w:p>
      <w:pPr>
        <w:pStyle w:val="Heading5"/>
      </w:pPr>
      <w:bookmarkStart w:id="597" w:name="_Toc301"/>
      <w:r>
        <w:t>السابعة:أراد بکون تقوی اللّه هی الزاد</w:t>
      </w:r>
      <w:bookmarkEnd w:id="597"/>
    </w:p>
    <w:p>
      <w:pPr>
        <w:pStyle w:val="BookText"/>
      </w:pPr>
      <w:r>
        <w:rPr>
          <w:rFonts w:ascii="Amiri" w:hAnsi="Amiri" w:eastAsia="Amiri" w:cs="Amiri"/>
          <w:lang w:bidi="ar-SA"/>
          <w:color w:val="111111"/>
          <w:sz w:val="28"/>
          <w:szCs w:val="28"/>
          <w:rtl/>
        </w:rPr>
        <w:t xml:space="preserve">أنّها الزاد المبلّغ و أنّ بها المعاد:</w:t>
      </w:r>
    </w:p>
    <w:p>
      <w:pPr>
        <w:pStyle w:val="BookText"/>
      </w:pPr>
      <w:r>
        <w:rPr>
          <w:rFonts w:ascii="IRNazanin" w:hAnsi="IRNazanin" w:eastAsia="IRNazanin" w:cs="IRNazanin"/>
          <w:lang w:bidi="fa-IR"/>
          <w:color w:val="111111"/>
          <w:sz w:val="28"/>
          <w:szCs w:val="28"/>
          <w:rtl/>
        </w:rPr>
        <w:t xml:space="preserve">أی المعاد المنجح،و لذلک أوردهما تفسیرا .</w:t>
      </w:r>
    </w:p>
    <w:p>
      <w:pPr>
        <w:pStyle w:val="Heading5"/>
      </w:pPr>
      <w:bookmarkStart w:id="598" w:name="_Toc302"/>
      <w:r>
        <w:t>الثامنة:أراد بأسمع داع</w:t>
      </w:r>
      <w:bookmarkEnd w:id="598"/>
    </w:p>
    <w:p>
      <w:pPr>
        <w:pStyle w:val="BookText"/>
      </w:pPr>
      <w:r>
        <w:rPr>
          <w:rFonts w:ascii="IRNazanin" w:hAnsi="IRNazanin" w:eastAsia="IRNazanin" w:cs="IRNazanin"/>
          <w:lang w:bidi="fa-IR"/>
          <w:color w:val="111111"/>
          <w:sz w:val="28"/>
          <w:szCs w:val="28"/>
          <w:rtl/>
        </w:rPr>
        <w:t xml:space="preserve">أشدّ الداعین إسماعا و تبلیغا و هو الرسول صلّی اللّه علیه و آله و سلّم و أراد بخیر واع المسارعین إلی داعی اللّه الّذین هم أفضل القوابل الإنسانیّة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17049_196425"/>
    <w:bookmarkEnd w:id="82"/>
    <w:p>
      <w:pPr>
        <w:pStyle w:val="Heading5"/>
      </w:pPr>
      <w:bookmarkStart w:id="599" w:name="_Toc303"/>
      <w:r>
        <w:t>التاسعة:وصف ما یستلزم تقوی اللّه من الآثار فی أولیاء اللّه</w:t>
      </w:r>
      <w:bookmarkEnd w:id="599"/>
    </w:p>
    <w:p>
      <w:pPr>
        <w:pStyle w:val="BookText"/>
      </w:pPr>
      <w:r>
        <w:rPr>
          <w:rFonts w:ascii="IRNazanin" w:hAnsi="IRNazanin" w:eastAsia="IRNazanin" w:cs="IRNazanin"/>
          <w:lang w:bidi="fa-IR"/>
          <w:color w:val="111111"/>
          <w:sz w:val="28"/>
          <w:szCs w:val="28"/>
          <w:rtl/>
        </w:rPr>
        <w:t xml:space="preserve">،و وصف اللیالی بالسهر،و الهواجر بالظماء لکونهما ظرفین.فاللیالی لقیام الصلاة و النهار للصوم فکان مجازا من باب إطلاق صفة المظروف علی الظرف،و هو کقولهم:نهاره صائم و لیله قائم ،و أخذهم الراحة:أی فی الآخرة بالنصب:أی بتعب الأبدان من القیام ، و الریّ من عین تسمّی سبیلا بالاستعداد بظمأ الصیام ،و الفاء فی فبادروا و لاحظوا للتعلیل فإنّ استقراب الأجل مستلزم للعمل له و لما بعده ،و کذلک تکذیب الأمل و انقطاعه ملازم لملاحظة الأجل .</w:t>
      </w:r>
    </w:p>
    <w:p>
      <w:pPr>
        <w:pStyle w:val="Heading5"/>
      </w:pPr>
      <w:bookmarkStart w:id="600" w:name="_Toc304"/>
      <w:r>
        <w:t>العاشرة.ذکر مذامّ الدنیا إجمالا</w:t>
      </w:r>
      <w:bookmarkEnd w:id="600"/>
    </w:p>
    <w:p>
      <w:pPr>
        <w:pStyle w:val="BookText"/>
      </w:pPr>
      <w:r>
        <w:rPr>
          <w:rFonts w:ascii="IRNazanin" w:hAnsi="IRNazanin" w:eastAsia="IRNazanin" w:cs="IRNazanin"/>
          <w:lang w:bidi="fa-IR"/>
          <w:color w:val="111111"/>
          <w:sz w:val="28"/>
          <w:szCs w:val="28"/>
          <w:rtl/>
        </w:rPr>
        <w:t xml:space="preserve">،و هو کونها دار فناء و عناء و غیر و عبر.</w:t>
      </w:r>
    </w:p>
    <w:p>
      <w:pPr>
        <w:pStyle w:val="BookText"/>
      </w:pPr>
      <w:r>
        <w:rPr>
          <w:rFonts w:ascii="IRNazanin" w:hAnsi="IRNazanin" w:eastAsia="IRNazanin" w:cs="IRNazanin"/>
          <w:lang w:bidi="fa-IR"/>
          <w:color w:val="111111"/>
          <w:sz w:val="28"/>
          <w:szCs w:val="28"/>
          <w:rtl/>
        </w:rPr>
        <w:t xml:space="preserve">ثمّ أعقب ذلک الإجمال بتفصیل کلّ جملة و ذلک إلی قوله: و لا مؤمّل یترک . استعارة مرشحة و استعار لفظ الإیتار لإیتار الدهر،و رشّح بذکر القوس،و وجه الاستعارة أنّ الدهر کما یرمی بمصائبه المستندة إلی القضاء الإلهیّ الّذی لا یتغیّر کما یرمی الرامی الّذی لا یخطیء ،و کذلک استعار لفظ الجراح لنوائب الدهر لاشتراکهما فی الإیلام،و رشّح بذکر عدم المداواة ، استعارة و کذلک استعار له لفظ الآکل و الشارب عدیمی الشبع و الریّ،و وجه المشابهة کونه یأتی علی الخلق فیفنیهم کما یأتی الآکل و الشارب المذکوران علی الطعام و الشراب فیفنیانهما ،و أراد بالمرحوم الّذی یری مغبوطا أهل المسکنة و الفقر الّذی یتبدّل فقرهم بالغنی فیغبطون،و بالمغبوط الّذی یری مرحوما أهل الغنی المتبدّلین به فقرا بحسب تصاریف الدهر فیصیروا فی محلّ الرحمة،و قوله :</w:t>
      </w:r>
    </w:p>
    <w:p>
      <w:pPr>
        <w:pStyle w:val="BookText"/>
      </w:pPr>
      <w:r>
        <w:rPr>
          <w:rFonts w:ascii="IRNazanin" w:hAnsi="IRNazanin" w:eastAsia="IRNazanin" w:cs="IRNazanin"/>
          <w:lang w:bidi="fa-IR"/>
          <w:color w:val="111111"/>
          <w:sz w:val="28"/>
          <w:szCs w:val="28"/>
          <w:rtl/>
        </w:rPr>
        <w:t xml:space="preserve">لیس ذلک إلاّ نعیما زلّ :أی عن المغبوطین و بؤسا نزل بهم .</w:t>
      </w:r>
    </w:p>
    <w:p>
      <w:pPr>
        <w:pStyle w:val="Heading5"/>
      </w:pPr>
      <w:bookmarkStart w:id="601" w:name="_Toc305"/>
      <w:r>
        <w:t>الحادیة عشر:نسب الغرور إلی سرورها و الظماء إلی ریّها و الضحی إلی فیئها،</w:t>
      </w:r>
      <w:bookmarkEnd w:id="601"/>
    </w:p>
    <w:p>
      <w:pPr>
        <w:pStyle w:val="BookText"/>
      </w:pPr>
      <w:r>
        <w:rPr>
          <w:rFonts w:ascii="IRNazanin" w:hAnsi="IRNazanin" w:eastAsia="IRNazanin" w:cs="IRNazanin"/>
          <w:lang w:bidi="fa-IR"/>
          <w:color w:val="111111"/>
          <w:sz w:val="28"/>
          <w:szCs w:val="28"/>
          <w:rtl/>
        </w:rPr>
        <w:t xml:space="preserve">و أتی بلفظ التعجّب، کنایة و کنّی بریّها عن استتمام لذّاتها ،و بفیئها عن الرکون إلی قنیاتها و الاعتماد علیها،و وجه هذه النسب أنّ سرورها و فیئها هی الصوارف عن العمل للآخرة و الملفتات عن الإقبال علی اللّه فکان سرورها أقوی سبب للغرور بها،و ریّها و فیئها أقوی الأسباب لظماء منهمک فیها من شراء الأبرار و أوجب لأبراره إلی حرّ الجحیم فلهذه النسبة جازت إضافة الغرور و الظماء و الضحی إلی سرورها و ریّها و فیئها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17049_196426"/>
    <w:bookmarkEnd w:id="83"/>
    <w:p>
      <w:pPr>
        <w:pStyle w:val="BookText"/>
      </w:pPr>
      <w:r>
        <w:rPr>
          <w:rFonts w:ascii="IRNazanin" w:hAnsi="IRNazanin" w:eastAsia="IRNazanin" w:cs="IRNazanin"/>
          <w:lang w:bidi="fa-IR"/>
          <w:color w:val="111111"/>
          <w:sz w:val="28"/>
          <w:szCs w:val="28"/>
          <w:rtl/>
        </w:rPr>
        <w:t xml:space="preserve">قوله : لا جاء یردّ :أی من آفات الدهر کالموت و القتل و نحوهما ، و لا ماض یرتدّ :</w:t>
      </w:r>
    </w:p>
    <w:p>
      <w:pPr>
        <w:pStyle w:val="BookText"/>
      </w:pPr>
      <w:r>
        <w:rPr>
          <w:rFonts w:ascii="IRNazanin" w:hAnsi="IRNazanin" w:eastAsia="IRNazanin" w:cs="IRNazanin"/>
          <w:lang w:bidi="fa-IR"/>
          <w:color w:val="111111"/>
          <w:sz w:val="28"/>
          <w:szCs w:val="28"/>
          <w:rtl/>
        </w:rPr>
        <w:t xml:space="preserve">أی من الأموات و الفائت من القنیات .</w:t>
      </w:r>
    </w:p>
    <w:p>
      <w:pPr>
        <w:pStyle w:val="Heading5"/>
      </w:pPr>
      <w:bookmarkStart w:id="602" w:name="_Toc306"/>
      <w:r>
        <w:t>الثانیة عشر:قوله:أنّه لیس شیء بشرّ من الشرّ إلاّ عقابه.إلی قوله:سماعه.</w:t>
      </w:r>
      <w:bookmarkEnd w:id="602"/>
    </w:p>
    <w:p>
      <w:pPr>
        <w:pStyle w:val="BookText"/>
      </w:pPr>
      <w:r>
        <w:rPr>
          <w:rFonts w:ascii="IRNazanin" w:hAnsi="IRNazanin" w:eastAsia="IRNazanin" w:cs="IRNazanin"/>
          <w:lang w:bidi="fa-IR"/>
          <w:color w:val="111111"/>
          <w:sz w:val="28"/>
          <w:szCs w:val="28"/>
          <w:rtl/>
        </w:rPr>
        <w:t xml:space="preserve">یحتمل أن یرید الشرّ و الخیر المطلقین،و یکون ذلک للمبالغة.إذ یقال للأمر الشریف و الشدید:هذا أشدّ من الشدید و أجود من الجیّد،و یحتمل أن یرید شرّ الدنیا و خیرها فإنّ أعظم شرّ فی الدنیا مستحقر فی عقاب اللّه،و أعظم خیر فیها مستحقر بالنسبة إلی ثواب اللّه .ثمّ أکّد ذلک بأعظمیّة أحوال الآخرة بالنسبة إلی أحوال الدنیا.و مصداق کلامه علیه السّلام أنّ أعظم شرّ یتصوّر الإنسان بالسماع و یستهوله و یستنکره ممّن یفعله صورة القتل و الجراح فإذا وقع فی مثل تلک الأحوال و شاهدها و اضطرّ إلی المخاصمة و المحاربة سهل علیه ما کان یستصعبه منها و هان فی عینه ذلک الوقع و الخوف،و کذلک لا یزال الإنسان یتخوّف المثول بین یدی الملوک و یتصوّر عظمتهم و بطشهم إلی أن یصل إلی مجالسهم فإنّه یجد من نفسه زوال ذلک الخوف.فکانت مشاهدة ما کان یتصوّره شرّا عظیما أهون عنده من وصفه و السماع له، و کذلک حال الخیر فإنّ الإنسان لا یزال یحرص علی تحصیل الدرهم و الدینار و غیرهما من سائر مطالب الدنیا،و یکون قلبه مشغولا بتحصیله فرحا بانتظار وصوله فإذا وصل إلیه هان علیه.و هو أمر وجدانیّ،و أمّا أحوال الآخرة فالّذی یسمعه من شرورها و خیراتها إنّما یلاحظها بالنسبة إلی خیرات الدنیا و شرورها،و ربّما کانت فی اعتبار أکثر الخلق أهون من خیرات الدنیا و شرورها لقرب الخلق من المحسوس و قرب الدنیا منهم و ذوقهم لها دون الآخرة مع قیام البرهان العقلیّ علی ضعف الأحوال الحاضرة من خیر و شرّ بالقیاس إلی أحوال الآخرة فلذلک کان عیان أحوالها أعظم من سماعها .و إذا کانت الحال کذلک فینبغی أن یکتفی من العیان بالسماع، و من الغیب بالخبر حیث لا یمکن الاطّلاع علی الغیب و مشاهدة العیان لتلک الأحوال فی هذه العالم .ثمّ نبّه علی أفضلیّة الآخرة بأنّ ما زاد فیها ممّا یقرّب إلی اللّه تعالی فإن استلزم نقصان الدنیا من بذل مال أو جاه خیر من العکس.و بیان هذه الخیریّة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17049_196427"/>
    <w:bookmarkEnd w:id="84"/>
    <w:p>
      <w:pPr>
        <w:pStyle w:val="BookText"/>
      </w:pPr>
      <w:r>
        <w:rPr>
          <w:rFonts w:ascii="IRNazanin" w:hAnsi="IRNazanin" w:eastAsia="IRNazanin" w:cs="IRNazanin"/>
          <w:lang w:bidi="fa-IR"/>
          <w:color w:val="111111"/>
          <w:sz w:val="28"/>
          <w:szCs w:val="28"/>
          <w:rtl/>
        </w:rPr>
        <w:t xml:space="preserve">کون خیرات الدنیا فی معرض الزوال مشوبة بالأوجاع و الأوجال(الأوحال خ) و کون تلک باقیة علی کلّ حال مع کونها فی نهایة الکمال ،و ضرب المثل بأکثریّة المنقوص من الدنیا الرابح فی الآخرة،و هم أولیاء اللّه و أحبّائه الّذین اشتری منهم أنفسهم و أموالهم «بِأَنَّ لَهُمُ الْجَنَّةَ»   ،و بأکثریّة المزید الخاسر «الَّذِینَ یَکْنِزُونَ الذَّهَبَ وَ الْفِضَّةَ وَ لا یُنْفِقُونَها فِی سَبِیلِ اللّهِ فَبَشِّرْهُمْ بِعَذابٍ أَلِیمٍ»   .ثمّ أکّد الحثّ علی سلوک طریق الآخرة ببیان اتّساعها بالنسبة إلی طریق الدنیا.فقال : إنّ الّذی امرتم به أوسع من الّذی نهیتم عنه ،و ذلک ظاهر فإنّ کبائر ما نهینا عنه خمس:القتل.و فی الحلم و العفو و الصبر الّتی هی من أشرف الأخلاق المحمودة سعة عنه.ثمّ الظلم.و فی العدل و الاقتصار علی تناول الامور المباحة الّتی هی أکثر و أوسع سعة عنه.ثمّ الکذب الّذی هو رأس النفاق و علیه یبتنی خراب العالم.و فی المعاریض و الصدق الّذی هو بضدّه فی عمارة العالم مندوحة عنه.ثمّ الزنا.و لا شکّ أنّ فی سائر وجوه النکاحات مع کثرتها و سلامتها عن المفاسد اللازمة عن الزنا سعة عنه.ثمّ شرب الخمر الّتی هی امّ الخبائث و منشأ کثیر من الفساد.و فی ترکها إلی ما ؟؟؟؟؟؟؟؟؟؟ أفعالها الّتی تدّعی کونها محمودة من سائر الأشربة و غیرها معدل عنها و سعة.و کذلک قوله : و ما أحلّ لکم أکثر ممّا حرّم علیکم فانّ الواجب و المندوب و المباح و المکروه یصدق علی جمیعها اسم الحلال،و هی أکثر من الحرام الّذی هو قسم واحد من الأحکام ثمّ لمّا نبّه علی وجه المصلحة فی ترک المنهیّ و المحرّم أردف ذلک بالأمر بترکهما لأنّ العقل إذا لاحظ طریقا مخوفا واحدا بین طرق کثیرة آمنة اقتضی العدول عن المخوفة لضرورته .</w:t>
      </w:r>
    </w:p>
    <w:p>
      <w:pPr>
        <w:pStyle w:val="Heading5"/>
      </w:pPr>
      <w:bookmarkStart w:id="603" w:name="_Toc307"/>
      <w:r>
        <w:t>الثالثة عشر:نبّه بالنهی عن ترجیح طلب الرزق علی الاشتغال بفرائض اللّه،</w:t>
      </w:r>
      <w:bookmarkEnd w:id="603"/>
    </w:p>
    <w:p>
      <w:pPr>
        <w:pStyle w:val="BookText"/>
      </w:pPr>
      <w:r>
        <w:rPr>
          <w:rFonts w:ascii="IRNazanin" w:hAnsi="IRNazanin" w:eastAsia="IRNazanin" w:cs="IRNazanin"/>
          <w:lang w:bidi="fa-IR"/>
          <w:color w:val="111111"/>
          <w:sz w:val="28"/>
          <w:szCs w:val="28"/>
          <w:rtl/>
        </w:rPr>
        <w:t xml:space="preserve">و علی أنّ الاشتغال بها أولی بکون الرزق مضمونا.فالسعی فی تحصیله یجری مجری تحصیل الحاصل.ثمّ أردف ذلک بما یجری مجری التوبیخ للسامعین علی ترجیحهم طلب الرزق علی الاشتغال بالفرائض فأقسم أنّ ذلک منهم عن اعتراض الشکّ لهم فیما تیقّنوه من تکفّل اللّه سبحانه بأرزاقهم و وعده و ضمانه لهم بقوله «وَ فِی السَّماءِ»</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17049_196428"/>
    <w:bookmarkEnd w:id="85"/>
    <w:p>
      <w:pPr>
        <w:pStyle w:val="BookText"/>
      </w:pPr>
      <w:r>
        <w:rPr>
          <w:rFonts w:ascii="IRNazanin" w:hAnsi="IRNazanin" w:eastAsia="IRNazanin" w:cs="IRNazanin"/>
          <w:lang w:bidi="fa-IR"/>
          <w:color w:val="111111"/>
          <w:sz w:val="28"/>
          <w:szCs w:val="28"/>
          <w:rtl/>
        </w:rPr>
        <w:t xml:space="preserve">«رِزْقُکُمْ وَ ما تُوعَدُونَ»   أی فی سماء جوده،و قد علمت أنّ الجدّ فی طلب الرزق یستند إلی ضعف التوکّل علی اللّه و هو مستند إلی ضعف الیقین فیه و سوء الظنّ به،و ذلک یستلزم استناد العبد إلی نفسه و توکّله علیها.و جعلهم فی طلب الرزق کمن تیقّن المضمون له مفروضا طلبه علیه،و المفروض علیه طلبه موضوعا عنه.مبالغة فی قلّة احتفالهم بفرائض اللّه علیهم و اشتغالهم عنها بطلب الدنیا .</w:t>
      </w:r>
    </w:p>
    <w:p>
      <w:pPr>
        <w:pStyle w:val="Heading5"/>
      </w:pPr>
      <w:bookmarkStart w:id="604" w:name="_Toc308"/>
      <w:r>
        <w:t>الرابعة عشر:نبّه علی وجوب المحافظة علی العمر بالعمل فیه للآخرة</w:t>
      </w:r>
      <w:bookmarkEnd w:id="604"/>
    </w:p>
    <w:p>
      <w:pPr>
        <w:pStyle w:val="BookText"/>
      </w:pPr>
      <w:r>
        <w:rPr>
          <w:rFonts w:ascii="IRNazanin" w:hAnsi="IRNazanin" w:eastAsia="IRNazanin" w:cs="IRNazanin"/>
          <w:lang w:bidi="fa-IR"/>
          <w:color w:val="111111"/>
          <w:sz w:val="28"/>
          <w:szCs w:val="28"/>
          <w:rtl/>
        </w:rPr>
        <w:t xml:space="preserve">،و علی أولویّة مراعاته بالنسبة إلی مراعاة طلب الرزق بکون العمر لا یرجی من رجعته ما یرجی من رجعة الرزق فإنّ العمر فی تقضّ و نقصان ،و ما فات منه غیر عائد بخلاف الرزق فإنّه یرجی زیادته و جبران ما نقص منه فی الماضی،و لمّا کان العمر الّذی من شأنه أن لا یعود ما فات منه طرفا للعمل و یفوت بفواته وجب تدارک العمل بتدارکه،و قوله : الرجاء مع الجائی.یرید الرزق،و الیأس مع الماضی .یرید العمر.</w:t>
      </w:r>
    </w:p>
    <w:p>
      <w:pPr>
        <w:pStyle w:val="BookText"/>
      </w:pPr>
      <w:r>
        <w:rPr>
          <w:rFonts w:ascii="IRNazanin" w:hAnsi="IRNazanin" w:eastAsia="IRNazanin" w:cs="IRNazanin"/>
          <w:lang w:bidi="fa-IR"/>
          <w:color w:val="111111"/>
          <w:sz w:val="28"/>
          <w:szCs w:val="28"/>
          <w:rtl/>
        </w:rPr>
        <w:t xml:space="preserve">و هو مؤکّد لما قبله .</w:t>
      </w:r>
    </w:p>
    <w:p>
      <w:pPr>
        <w:pStyle w:val="Heading5"/>
      </w:pPr>
      <w:bookmarkStart w:id="605" w:name="_Toc309"/>
      <w:r>
        <w:t>الخامسة عشر:أنّه ختم بالآیة اقتباسا من نور القرآن</w:t>
      </w:r>
      <w:bookmarkEnd w:id="605"/>
    </w:p>
    <w:p>
      <w:pPr>
        <w:pStyle w:val="BookText"/>
      </w:pPr>
      <w:r>
        <w:rPr>
          <w:rFonts w:ascii="IRNazanin" w:hAnsi="IRNazanin" w:eastAsia="IRNazanin" w:cs="IRNazanin"/>
          <w:lang w:bidi="fa-IR"/>
          <w:color w:val="111111"/>
          <w:sz w:val="28"/>
          <w:szCs w:val="28"/>
          <w:rtl/>
        </w:rPr>
        <w:t xml:space="preserve">،و وجه هذه الاقتباس أنّه لمّا کان الکلام فی معرض جذب السامعین إلی العمل الّذی هو سبب تطویع النفس الأمّارة بالسوء للنفس المطمئنّة الّذی هو جزء من الریاضة،و کان التقوی عبارة عن الزهد فی الدنیا الّذی حقیقته حذف الموانع الداخلیّة و الخارجیّة عن القلب الّذی هو الجزء الثانی من الریاضة،و کان الإسلام هو الدین الحقّ المرکّب من ذینک الجزئین لا جرم حسن إیراد الآیة المشتملة علی الأمر بالتقوی و الموت علی الإسلام بعد الأمر بالعمل لیکون ذلک أمرا بإکمال الدین و إتمامه.و باللّه التوفیق.</w:t>
      </w:r>
    </w:p>
    <w:p>
      <w:pPr>
        <w:pStyle w:val="Heading3"/>
      </w:pPr>
      <w:bookmarkStart w:id="606" w:name="_Toc310"/>
      <w:r>
        <w:t>112-و من خطبة له علیه السّلام</w:t>
      </w:r>
      <w:bookmarkEnd w:id="606"/>
    </w:p>
    <w:p>
      <w:pPr>
        <w:pStyle w:val="Heading4"/>
      </w:pPr>
      <w:bookmarkStart w:id="607" w:name="_Toc311"/>
      <w:r>
        <w:t>اشارة</w:t>
      </w:r>
      <w:bookmarkEnd w:id="607"/>
    </w:p>
    <w:p>
      <w:pPr>
        <w:pStyle w:val="BookText"/>
      </w:pPr>
      <w:r>
        <w:rPr>
          <w:rFonts w:ascii="IRNazanin" w:hAnsi="IRNazanin" w:eastAsia="IRNazanin" w:cs="IRNazanin"/>
          <w:lang w:bidi="fa-IR"/>
          <w:color w:val="111111"/>
          <w:sz w:val="28"/>
          <w:szCs w:val="28"/>
          <w:rtl/>
        </w:rPr>
        <w:t xml:space="preserve">فی الاستسقاء</w:t>
      </w:r>
    </w:p>
    <w:p>
      <w:pPr>
        <w:pStyle w:val="BookText"/>
      </w:pPr>
      <w:r>
        <w:rPr>
          <w:rFonts w:ascii="Amiri" w:hAnsi="Amiri" w:eastAsia="Amiri" w:cs="Amiri"/>
          <w:lang w:bidi="ar-SA"/>
          <w:color w:val="111111"/>
          <w:sz w:val="28"/>
          <w:szCs w:val="28"/>
          <w:rtl/>
        </w:rPr>
        <w:t xml:space="preserve">اَللَّهُمَّ قَدِ انْصَاحَتْ جِبَالُنَا- وَ اغْبَرَّتْ أَرْضُنَا وَ هَامَتْ دَوَابُّنَا- وَ تَحَیَّرَتْ فِی مَرَابِضِهَا- وَ عَجَّتْ عَجِیجَ الثَّکَالَی عَلَی أَوْلاَدِهَا- وَ مَلَّتِ التَّرَدُّدَ فِی مَرَاتِعِهَا-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الْحَنِینَ إِلَی مَوَارِدِهَا- اللَّهُمَّ فَارْحَمْ أَنِینَ الْآنَّةِ- وَ حَنِینَ الْحَانَّةِ- اللَّهُمَّ فَارْحَمْ حَیْرَتَهَا فِی مَذَاهِبِهَا- وَ أَنِینَهَا فِی مَوَالِجِهَا- اللَّهُمَّ خَرَجْنَا إِلَیْکَ- حِینَ اعْتَکَرَتْ عَلَیْنَا حَدَابِیرُ السِّنِینَ- وَ أَخْلَفَتْنَا مَخَایِلُ الْجُودِ- فَکُنْتَ الرَّجَاءَ لِلْمُبْتَئِسِ- وَ الْبَلاَغَ لِلْمُلْتَمِسِ نَدْعُوکَ حِینَ قَنَطَ الْأَنَامُ- وَ مُنِعَ الْغَمَامُ وَ هَلَکَ السَّوَامُ- أَلاَّ تُؤَاخِذَنَا بِأَعْمَالِنَا- وَ لاَ تَأْخُذَنَا بِذُنُوبِنَا- وَ انْشُرْ عَلَیْنَا رَحْمَتَکَ بِالسَّحَابِ الْمُنْبَعِقِ- وَ الرَّبِیعِ الْمُغْدِقِ- وَ النَّبَاتِ الْمُونِقِ سَحّاً وَابِلاً- تُحْیِی بِهِ مَا قَدْ مَاتَ- وَ تَرُدُّ بِهِ مَا قَدْ فَاتَ- اللَّهُمَّ سُقْیَا مِنْکَ مُحْیِیَةً مُرْوِیَةً- تَامَّةً عَامَّةً طَیِّبَةً مُبَارَکَةً- هَنِیئَةً مَرِیعَةً- زَاکِیاً نَبْتُهَا ثَامِراً فَرْعُهَا نَاضِراً وَرَقُهَا- تُنْعِشُ بِهَا الضَّعِیفَ مِنْ عِبَادِکَ- وَ تُحْیِی بِهَا الْمَیِّتَ مِنْ بِلاَدِکَ- اللَّهُمَّ سُقْیَا مِنْکَ تُعْشِبُ بِهَا نِجَادُنَا- وَ تَجْرِی بِهَا وِهَادُنَا- وَ یُخْصِبُ بِهَا جَنَابُنَا- وَ تُقْبِلُ بِهَا ثِمَارُنَا- وَ تَعِیشُ بِهَا مَوَاشِینَا- وَ تَنْدَی بِهَا أَقَاصِینَا- وَ تَسْتَعِینُ بِهَا ضَوَاحِینَا- مِنْ بَرَکَاتِکَ الْوَاسِعَةِ- وَ عَطَایَاکَ الْجَزِیلَةِ- عَلَی بَرِیَّتِکَ الْمُرْمِلَةِ وَ وَحْشِکَ الْمُهْمَلَةِ- وَ أَنْزِلْ عَلَیْنَا سَمَاءً مُخْضِلَةً مِدْرَاراً هَاطِلَةً- یُدَافِعُ الْوَدْقُ مِنْهَا الْوَدْقَ- وَ یَحْفِزُ الْقَطْرُ مِنْهَا الْقَطْرَ- غَیْرَ خُلَّبٍ بَرْقُهَا- وَ لاَ جَهَامٍ عَارِضُهَا- وَ لاَ قَزَعٍ رَبَابُهَا- وَ لاَ شَفَّانٍ ذِهَابُهَا- حَتَّی یُخْصِبَ لِإِمْرَاعِهَا الْمُجْدِبُونَ-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6" w:name="pg17049_196430"/>
    <w:bookmarkEnd w:id="86"/>
    <w:p>
      <w:pPr>
        <w:pStyle w:val="BookText"/>
      </w:pPr>
      <w:r>
        <w:rPr>
          <w:rFonts w:ascii="Amiri" w:hAnsi="Amiri" w:eastAsia="Amiri" w:cs="Amiri"/>
          <w:lang w:bidi="ar-SA"/>
          <w:color w:val="111111"/>
          <w:sz w:val="28"/>
          <w:szCs w:val="28"/>
          <w:rtl/>
        </w:rPr>
        <w:t xml:space="preserve">وَ یَحْیَا بِبَرَکَتِهَا الْمُسْنِتُونَ- فَإِنَّکَ تُنْزِلُ الْغَیْثَ مِنْ بَعْدِ مَا قَنَطُوا- وَ تَنْشُرُ رَحْمَتَکَ وَ أَنْتَ «الْوَلِیُّ الْحَمِیدُ»    قال الشریف:قوله علیه السّلام«انصاحت جبالنا»أی:تشققت من المحول، یقال:انصاح الثوب،إذا انشق.و یقال أیضا:انصاح النبت و صاح و صوّح إذا جفّ و یبس.و قوله«و هامت دوابنا»أی:عطشت،و الهیام:العطش و قوله«حدابیر السنین»جمع حدبار:و هی الناقة التی أنضاها السیر فشبه بها السنة التی فشا فیها الجدب،قال ذو الرمة:- حدابیر ما تنفکّ إلاّ مناخة علی الحسف أو نرمی بها بلدا قفرا</w:t>
      </w:r>
    </w:p>
    <w:p>
      <w:pPr>
        <w:pStyle w:val="BookText"/>
      </w:pPr>
      <w:r>
        <w:rPr>
          <w:rFonts w:ascii="IRNazanin" w:hAnsi="IRNazanin" w:eastAsia="IRNazanin" w:cs="IRNazanin"/>
          <w:lang w:bidi="fa-IR"/>
          <w:color w:val="111111"/>
          <w:sz w:val="28"/>
          <w:szCs w:val="28"/>
          <w:rtl/>
        </w:rPr>
        <w:t xml:space="preserve">و قوله«و لا قزع ربابها»:القزع:القطع الصغار المتفرقة من السحاب، و قوله«و لا شفان ذهابها»فإن تقدیره:و لا ذات شفان ذهابها،و الشفان:</w:t>
      </w:r>
    </w:p>
    <w:p>
      <w:pPr>
        <w:pStyle w:val="BookText"/>
      </w:pPr>
      <w:r>
        <w:rPr>
          <w:rFonts w:ascii="IRNazanin" w:hAnsi="IRNazanin" w:eastAsia="IRNazanin" w:cs="IRNazanin"/>
          <w:lang w:bidi="fa-IR"/>
          <w:color w:val="111111"/>
          <w:sz w:val="28"/>
          <w:szCs w:val="28"/>
          <w:rtl/>
        </w:rPr>
        <w:t xml:space="preserve">الریح الباردة،و الذهاب:الأمطار اللینة،فحذف«ذات»لعلم السامع به.</w:t>
      </w:r>
    </w:p>
    <w:p>
      <w:pPr>
        <w:pStyle w:val="Heading4"/>
      </w:pPr>
      <w:bookmarkStart w:id="608" w:name="_Toc312"/>
      <w:r>
        <w:t>اللغة</w:t>
      </w:r>
      <w:bookmarkEnd w:id="608"/>
    </w:p>
    <w:p>
      <w:pPr>
        <w:pStyle w:val="BookText"/>
      </w:pPr>
      <w:r>
        <w:rPr>
          <w:rFonts w:ascii="IRNazanin" w:hAnsi="IRNazanin" w:eastAsia="IRNazanin" w:cs="IRNazanin"/>
          <w:lang w:bidi="fa-IR"/>
          <w:color w:val="111111"/>
          <w:sz w:val="28"/>
          <w:szCs w:val="28"/>
          <w:rtl/>
        </w:rPr>
        <w:t xml:space="preserve">و أقول: اعتکرت: اختلطت و ازدحمت .و المخائل: جمع مخیلة للسحابة الّتی ترجی المطر .و المبتئس: الحزین .و المنبعق و المنبعج: السحاب المنصبّ بشدّة .</w:t>
      </w:r>
    </w:p>
    <w:p>
      <w:pPr>
        <w:pStyle w:val="BookText"/>
      </w:pPr>
      <w:r>
        <w:rPr>
          <w:rFonts w:ascii="IRNazanin" w:hAnsi="IRNazanin" w:eastAsia="IRNazanin" w:cs="IRNazanin"/>
          <w:lang w:bidi="fa-IR"/>
          <w:color w:val="111111"/>
          <w:sz w:val="28"/>
          <w:szCs w:val="28"/>
          <w:rtl/>
        </w:rPr>
        <w:t xml:space="preserve">و الربیع هنا:المطر .و السقیا بالضمّ: الاسم من السقی .و المریع : المخصب .</w:t>
      </w:r>
    </w:p>
    <w:p>
      <w:pPr>
        <w:pStyle w:val="BookText"/>
      </w:pPr>
      <w:r>
        <w:rPr>
          <w:rFonts w:ascii="IRNazanin" w:hAnsi="IRNazanin" w:eastAsia="IRNazanin" w:cs="IRNazanin"/>
          <w:lang w:bidi="fa-IR"/>
          <w:color w:val="111111"/>
          <w:sz w:val="28"/>
          <w:szCs w:val="28"/>
          <w:rtl/>
        </w:rPr>
        <w:t xml:space="preserve">و النجاد: جمع نجد و هو المرتفع من الأرض .و الضواحی: النواحی البارزة:أی أهل نواحینا .و المرملة: قلیلة المطر .و المخضلة: الرطبة .و الودق: القطر .</w:t>
      </w:r>
    </w:p>
    <w:p>
      <w:pPr>
        <w:pStyle w:val="BookText"/>
      </w:pPr>
      <w:r>
        <w:rPr>
          <w:rFonts w:ascii="IRNazanin" w:hAnsi="IRNazanin" w:eastAsia="IRNazanin" w:cs="IRNazanin"/>
          <w:lang w:bidi="fa-IR"/>
          <w:color w:val="111111"/>
          <w:sz w:val="28"/>
          <w:szCs w:val="28"/>
          <w:rtl/>
        </w:rPr>
        <w:t xml:space="preserve">و الجهام: المظلم الّذی لا ماء فیه .و الخلّب: الّتی یکذب الظنّ فیها .و المسنتون:</w:t>
      </w:r>
    </w:p>
    <w:p>
      <w:pPr>
        <w:pStyle w:val="BookText"/>
      </w:pPr>
      <w:r>
        <w:rPr>
          <w:rFonts w:ascii="IRNazanin" w:hAnsi="IRNazanin" w:eastAsia="IRNazanin" w:cs="IRNazanin"/>
          <w:lang w:bidi="fa-IR"/>
          <w:color w:val="111111"/>
          <w:sz w:val="28"/>
          <w:szCs w:val="28"/>
          <w:rtl/>
        </w:rPr>
        <w:t xml:space="preserve">الّذین أصابتهم شدّة السنة .</w:t>
      </w:r>
    </w:p>
    <w:p>
      <w:pPr>
        <w:pStyle w:val="Heading4"/>
      </w:pPr>
      <w:bookmarkStart w:id="609" w:name="_Toc313"/>
      <w:r>
        <w:t>المعنی</w:t>
      </w:r>
      <w:bookmarkEnd w:id="609"/>
    </w:p>
    <w:p>
      <w:pPr>
        <w:pStyle w:val="BookText"/>
      </w:pPr>
      <w:r>
        <w:rPr>
          <w:rFonts w:ascii="IRNazanin" w:hAnsi="IRNazanin" w:eastAsia="IRNazanin" w:cs="IRNazanin"/>
          <w:lang w:bidi="fa-IR"/>
          <w:color w:val="111111"/>
          <w:sz w:val="28"/>
          <w:szCs w:val="28"/>
          <w:rtl/>
        </w:rPr>
        <w:t xml:space="preserve">و اعلم أنّه نبّه بقوله. ندعوک عن لا تؤاخذنا بأعمالنا و لا تأخذنا بذنوبنا.</w:t>
      </w:r>
    </w:p>
    <w:p>
      <w:pPr>
        <w:pStyle w:val="BookText"/>
      </w:pPr>
      <w:r>
        <w:rPr>
          <w:rFonts w:ascii="IRNazanin" w:hAnsi="IRNazanin" w:eastAsia="IRNazanin" w:cs="IRNazanin"/>
          <w:lang w:bidi="fa-IR"/>
          <w:color w:val="111111"/>
          <w:sz w:val="28"/>
          <w:szCs w:val="28"/>
          <w:rtl/>
        </w:rPr>
        <w:t xml:space="preserve">علی أنّ للذنوب و الأعمال الخارجة عن أوامر اللّه تأثیر فی رفع الرحمة.و سرّ ذلک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7" w:name="pg17049_196431"/>
    <w:bookmarkEnd w:id="87"/>
    <w:p>
      <w:pPr>
        <w:pStyle w:val="BookText"/>
      </w:pPr>
      <w:r>
        <w:rPr>
          <w:rFonts w:ascii="IRNazanin" w:hAnsi="IRNazanin" w:eastAsia="IRNazanin" w:cs="IRNazanin"/>
          <w:lang w:bidi="fa-IR"/>
          <w:color w:val="111111"/>
          <w:sz w:val="28"/>
          <w:szCs w:val="28"/>
          <w:rtl/>
        </w:rPr>
        <w:t xml:space="preserve">أنّ الجود الإلهیّ لا بخل فیه و لا منع من قبله و إنّما یکون ذلک بحسب عدم الاستعداد و قلّته و کثرته،و ظاهر أنّ المقبلین علی الدنیا المرتکبین لمحارم اللّه معرضون عنه غیر متلقّین لآثار رحمته بل مستعدّون لضدّ ذلک أعنی سخطه و عذابه بحسب استعدادهم بالانهماک فی محارمه و الجور عن سبیله،و حریّ بمن کان کذلک أن لا تناله برکة، و لا یفاض علیه أثر رحمة ،و نصب سحّا و وابلا علی الحال و العامل انشر ،و أراد بالسماء المخضلة هنا السحاب،و العرب تقول:کلّ ما علاک فهو سماءک،و معنی إنزاله إرسال مائه و إدراره،و یحتمل أن یرید بالسماء المطر نفسه،و نحوه أنزل علینا الغیث،و قد اقتبس من القرآن الکریم ختام هذا الفصل أیضا،و وجه مناسبته للآیة ظاهر.و باللّه التوفیق.</w:t>
      </w:r>
    </w:p>
    <w:p>
      <w:pPr>
        <w:pStyle w:val="Heading3"/>
      </w:pPr>
      <w:bookmarkStart w:id="610" w:name="_Toc314"/>
      <w:r>
        <w:t>113-و من خطبة له علیه السّلام</w:t>
      </w:r>
      <w:bookmarkEnd w:id="610"/>
    </w:p>
    <w:p>
      <w:pPr>
        <w:pStyle w:val="Heading4"/>
      </w:pPr>
      <w:bookmarkStart w:id="611" w:name="_Toc315"/>
      <w:r>
        <w:t>القسم الأول</w:t>
      </w:r>
      <w:bookmarkEnd w:id="611"/>
    </w:p>
    <w:p>
      <w:pPr>
        <w:pStyle w:val="Heading5"/>
      </w:pPr>
      <w:bookmarkStart w:id="612" w:name="_Toc316"/>
      <w:r>
        <w:t>اشارة</w:t>
      </w:r>
      <w:bookmarkEnd w:id="612"/>
    </w:p>
    <w:p>
      <w:pPr>
        <w:pStyle w:val="BookText"/>
      </w:pPr>
      <w:r>
        <w:rPr>
          <w:rFonts w:ascii="Amiri" w:hAnsi="Amiri" w:eastAsia="Amiri" w:cs="Amiri"/>
          <w:lang w:bidi="ar-SA"/>
          <w:color w:val="111111"/>
          <w:sz w:val="28"/>
          <w:szCs w:val="28"/>
          <w:rtl/>
        </w:rPr>
        <w:t xml:space="preserve">أَرْسَلَهُ دَاعِیاً إِلَی الْحَقِّ- وَ شَاهِداً عَلَی الْخَلْقِ- فَبَلَّغَ رِسَالاَتِ رَبِّهِ- غَیْرَ وَانٍ وَ لاَ مُقَصِّرٍ- وَ جَاهَدَ فِی اللَّهِ أَعْدَاءَهُ- غَیْرَ وَاهِنٍ وَ لاَ مُعَذِّرٍ- إِمَامُ مَنِ اتَّقَی وَ بَصَرُ مَنِ اهْتَدَی</w:t>
      </w:r>
    </w:p>
    <w:p>
      <w:pPr>
        <w:pStyle w:val="Heading5"/>
      </w:pPr>
      <w:bookmarkStart w:id="613" w:name="_Toc317"/>
      <w:r>
        <w:t>اللغة</w:t>
      </w:r>
      <w:bookmarkEnd w:id="613"/>
    </w:p>
    <w:p>
      <w:pPr>
        <w:pStyle w:val="BookText"/>
      </w:pPr>
      <w:r>
        <w:rPr>
          <w:rFonts w:ascii="IRNazanin" w:hAnsi="IRNazanin" w:eastAsia="IRNazanin" w:cs="IRNazanin"/>
          <w:lang w:bidi="fa-IR"/>
          <w:color w:val="111111"/>
          <w:sz w:val="28"/>
          <w:szCs w:val="28"/>
          <w:rtl/>
        </w:rPr>
        <w:t xml:space="preserve">أقول: الواهن: الضعیف .و المعذّر بالتشدید: المقصّر .</w:t>
      </w:r>
    </w:p>
    <w:p>
      <w:pPr>
        <w:pStyle w:val="Heading5"/>
      </w:pPr>
      <w:bookmarkStart w:id="614" w:name="_Toc318"/>
      <w:r>
        <w:t>المعنی</w:t>
      </w:r>
      <w:bookmarkEnd w:id="614"/>
    </w:p>
    <w:p>
      <w:pPr>
        <w:pStyle w:val="BookText"/>
      </w:pPr>
      <w:r>
        <w:rPr>
          <w:rFonts w:ascii="IRNazanin" w:hAnsi="IRNazanin" w:eastAsia="IRNazanin" w:cs="IRNazanin"/>
          <w:lang w:bidi="fa-IR"/>
          <w:color w:val="111111"/>
          <w:sz w:val="28"/>
          <w:szCs w:val="28"/>
          <w:rtl/>
        </w:rPr>
        <w:t xml:space="preserve">و اعلم أنّ الأوصاف الّتی ذکرها للنبیّ صلّی اللّه علیه و آله و سلّم ظاهرة،و قد سبقت الإشارة إلیها غیر مرّة فأمّا کونه إمام من اتّقی فلاستناد أهل التقوی إلیه فی کیفیّة سلوک سبیل اللّه الّتی هی التقوی ،و قد استعار لفظ البصر له.و وجه المشابهة کونه سببا لاهتداء الخلق إلی سبیل الرشاد کما یهتدی صاحب البصیرة فی طریقه المحسوس.</w:t>
      </w:r>
    </w:p>
    <w:p>
      <w:pPr>
        <w:pStyle w:val="BookText"/>
      </w:pPr>
      <w:r>
        <w:rPr>
          <w:rFonts w:ascii="IRNazanin" w:hAnsi="IRNazanin" w:eastAsia="IRNazanin" w:cs="IRNazanin"/>
          <w:lang w:bidi="fa-IR"/>
          <w:color w:val="111111"/>
          <w:sz w:val="28"/>
          <w:szCs w:val="28"/>
          <w:rtl/>
        </w:rPr>
        <w:t xml:space="preserve">و باللّه التوفیق.</w:t>
      </w:r>
    </w:p>
    <w:p>
      <w:pPr>
        <w:pStyle w:val="Heading4"/>
      </w:pPr>
      <w:bookmarkStart w:id="615" w:name="_Toc319"/>
      <w:r>
        <w:t>القسم الثانی مِنْهَا</w:t>
      </w:r>
      <w:bookmarkEnd w:id="615"/>
    </w:p>
    <w:p>
      <w:pPr>
        <w:pStyle w:val="Heading5"/>
      </w:pPr>
      <w:bookmarkStart w:id="616" w:name="_Toc320"/>
      <w:r>
        <w:t>اشارة</w:t>
      </w:r>
      <w:bookmarkEnd w:id="616"/>
    </w:p>
    <w:p>
      <w:pPr>
        <w:pStyle w:val="BookText"/>
      </w:pPr>
      <w:r>
        <w:rPr>
          <w:rFonts w:ascii="Amiri" w:hAnsi="Amiri" w:eastAsia="Amiri" w:cs="Amiri"/>
          <w:lang w:bidi="ar-SA"/>
          <w:color w:val="111111"/>
          <w:sz w:val="28"/>
          <w:szCs w:val="28"/>
          <w:rtl/>
        </w:rPr>
        <w:t xml:space="preserve">وَ لَوْ تَعْلَمُونَ مَا أَعْلَمُ مِمَّا طُوِیَ عَنْکُمْ غَیْبُهُ- إِذاً لَخَرَجْتُمْ إِلَی الصُّعُدَاتِ- تَبْکُونَ عَلَی أَعْمَالِکُمْ- وَ تَلْتَدِمُونَ عَلَی أَنْفُسِکُمْ- وَ لَتَرَکْتُمْ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8" w:name="pg17049_196432"/>
    <w:bookmarkEnd w:id="88"/>
    <w:p>
      <w:pPr>
        <w:pStyle w:val="BookText"/>
      </w:pPr>
      <w:r>
        <w:rPr>
          <w:rFonts w:ascii="Amiri" w:hAnsi="Amiri" w:eastAsia="Amiri" w:cs="Amiri"/>
          <w:lang w:bidi="ar-SA"/>
          <w:color w:val="111111"/>
          <w:sz w:val="28"/>
          <w:szCs w:val="28"/>
          <w:rtl/>
        </w:rPr>
        <w:t xml:space="preserve">أَمْوَالَکُمْ لاَ حَارِسَ لَهَا- وَ لاَ خَالِفَ عَلَیْهَا- وَ لَهَمَّتْ کُلَّ امْرِئٍ نَفْسُهُ- لاَ یَلْتَفِتُ إِلَی غَیْرِهَا- وَ لَکِنَّکُمْ نَسِیتُمْ مَا ذُکِّرْتُمْ- وَ أَمِنْتُمْ مَا حُذِّرْتُمْ- فَتَاهَ عَنْکُمْ رَأْیُکُمْ- وَ تَشَتَّتَ عَلَیْکُمْ أَمْرُکُمْ- وَ لَوَدِدْتُ أَنَّ اللَّهَ فَرَّقَ بَیْنِی وَ بَیْنَکُمْ- وَ أَلْحَقَنِی بِمَنْ هُوَ أَحَقُّ بِی مِنْکُمْ- قَوْمٌ وَ اللَّهِ مَیَامِینُ الرَّأْیِ- مَرَاجِیحُ الْحِلْمِ- مَقَاوِیلُ بِالْحَقِّ- مَتَارِیکُ لِلْبَغْیِ- مَضَوْا قُدُماً عَلَی الطَّرِیقَةِ- وَ أَوْجَفُوا عَلَی الْمَحَجَّةِ- فَظَفِرُوا بِالْعُقْبَی الدَّائِمَةِ- وَ الْکَرَامَةِ الْبَارِدَةِ- أَمَا وَ اللَّهِ لَیُسَلَّطَنَّ عَلَیْکُمْ- غُلاَمُ؟ثَقِیفٍ؟ الذَّیَّالُ الْمَیَّالُ- یَأْکُلُ خَضِرَتَکُمْ- وَ یُذِیبُ شَحْمَتَکُمْ- إِیهٍ؟أَبَا وَذَحَةَ؟  قال الشریف:أقول:الوذحة:الخنفساء،و هذا القول یرمیء به إلی الحجاج،و له مع الوذحة حدیث لیس هذا موضوع ذکره.</w:t>
      </w:r>
    </w:p>
    <w:p>
      <w:pPr>
        <w:pStyle w:val="Heading5"/>
      </w:pPr>
      <w:bookmarkStart w:id="617" w:name="_Toc321"/>
      <w:r>
        <w:t>اللغة</w:t>
      </w:r>
      <w:bookmarkEnd w:id="617"/>
    </w:p>
    <w:p>
      <w:pPr>
        <w:pStyle w:val="BookText"/>
      </w:pPr>
      <w:r>
        <w:rPr>
          <w:rFonts w:ascii="IRNazanin" w:hAnsi="IRNazanin" w:eastAsia="IRNazanin" w:cs="IRNazanin"/>
          <w:lang w:bidi="fa-IR"/>
          <w:color w:val="111111"/>
          <w:sz w:val="28"/>
          <w:szCs w:val="28"/>
          <w:rtl/>
        </w:rPr>
        <w:t xml:space="preserve">أقول: الصعدات: جمع الصعد،و هو جمع صعید و هو وجه الأرض.</w:t>
      </w:r>
    </w:p>
    <w:p>
      <w:pPr>
        <w:pStyle w:val="BookText"/>
      </w:pPr>
      <w:r>
        <w:rPr>
          <w:rFonts w:ascii="IRNazanin" w:hAnsi="IRNazanin" w:eastAsia="IRNazanin" w:cs="IRNazanin"/>
          <w:lang w:bidi="fa-IR"/>
          <w:color w:val="111111"/>
          <w:sz w:val="28"/>
          <w:szCs w:val="28"/>
          <w:rtl/>
        </w:rPr>
        <w:t xml:space="preserve">و اللدم و الالتدام: ضرب الوجه و نحوه .و رأی میمون: مبارک .و قدما بضمّ القاف و الدال: أی تقدّموا و لم ینثنوا .و الوجیف: ضرب من السیر فیه قوّة .و الوذحة:</w:t>
      </w:r>
    </w:p>
    <w:p>
      <w:pPr>
        <w:pStyle w:val="BookText"/>
      </w:pPr>
      <w:r>
        <w:rPr>
          <w:rFonts w:ascii="IRNazanin" w:hAnsi="IRNazanin" w:eastAsia="IRNazanin" w:cs="IRNazanin"/>
          <w:lang w:bidi="fa-IR"/>
          <w:color w:val="111111"/>
          <w:sz w:val="28"/>
          <w:szCs w:val="28"/>
          <w:rtl/>
        </w:rPr>
        <w:t xml:space="preserve">کما قیل-کنیة للخنفساء.و لم ینقل ذلک فی المشهور من کتب اللغة و إنّما المشهور أنّها القطعة من بعر الشاة تنعقد علی أصواف أذنابها و تتعلّق بها .</w:t>
      </w:r>
    </w:p>
    <w:p>
      <w:pPr>
        <w:pStyle w:val="Heading5"/>
      </w:pPr>
      <w:bookmarkStart w:id="618" w:name="_Toc322"/>
      <w:r>
        <w:t>المعنی</w:t>
      </w:r>
      <w:bookmarkEnd w:id="618"/>
    </w:p>
    <w:p>
      <w:pPr>
        <w:pStyle w:val="BookText"/>
      </w:pPr>
      <w:r>
        <w:rPr>
          <w:rFonts w:ascii="IRNazanin" w:hAnsi="IRNazanin" w:eastAsia="IRNazanin" w:cs="IRNazanin"/>
          <w:lang w:bidi="fa-IR"/>
          <w:color w:val="111111"/>
          <w:sz w:val="28"/>
          <w:szCs w:val="28"/>
          <w:rtl/>
        </w:rPr>
        <w:t xml:space="preserve">و هذا الفصل من خطبة له بالکوفة یستنهض فیها أصحابه إلی حرب الشام، و یتبرّم من تقاعدهم عن صوته.فنبّههم أوّلا علی جهلهم بما سیقع من الفتن فی الإسلام ممّا غاب عنهم علمه-و علمه هو من اللّه و رسوله-بحیث لو تصوّروا ما علمه منها لاحتال کلّ منهم فی الخلاص لنفسه،و لهاموا علی وجه الأرض باکین من تقصیرهم فی أعمالهم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وفق أوامره الّتی بها یکون نظام العالم إلی الأبد،و الأمن من تلک الفتن لو فعلوها .و لکنّهم نسوا ما ذکّروا به من آیات اللّه و أمنوا التحذیر فضلّت عنهم آراؤهم الصالحة الّتی یکون بها نظام امورهم فاستعقب ذلک تشتّت امورهم و غلبة العدوّ علی بلادهم،و قیل:أراد بما طوی عنهم غیبه و علمه هو ما یلقی المقصّرون من أهوال الآخرة.و الأوّل أنسب لسیاق الکلام .ثمّ عقّب ذلک بالتبرّم منهم و طلب فراقهم و اللحاق بإخوانه من أولیاء اللّه مبارکی الآراء،ثقال الحلوم لا یستخفنّهم جهل الجهّال،ملازمی الصدق و نصیحة الدین من شأنهم ترک البغی علی أنفسهم و غیرهم ،مضوا علی الطریقة الحمیدة،سالکین لمحجّة اللّه غیر ملتفتین عنها فوصلوا إلی الثواب الدائم و النعیم المقیم.و قرینة الظفر تخصّص العقبی بالثواب.و العرب تصف النعمة و الکرامة بالبرد .ثمّ بیّن لهم بعض ما سیلحقهم من الفتن العظیمة ممّا طوی عنهم غیبه و هی فتنة الحجّاج بن یوسف بن الحکم بن أبی عقیل بن مسعود بن عامر بن معتب بن ملک بن کعب بن الأخلاف-قوم من ثقیف-و کان ضعیف العین،دقیق الصوت،ذیّالا:أی طویل الذیل یصحبه تبخترا،میّالا:أی یکثر التمایل کبرا، استعارة بالکنایة و أخبر أنّه یأکل خضرتهم ،و کنّی بها عمّا هم علیه من الابّهة و سلامة النفوس و الأموال و حسن الأحوال و بأکله لها عن إزالة تلک و تغییرها إلی أضدادها،و لفظ الأکل مستعار لذلک،و وجه الاستعارة ظاهر ، استعارة و کذلک استعار الشحمة لثرائهم و قوّتهم و وصف الإذابة لإفناء ذلک بالقتل و الإهانة،و مصداق ذلک المشهور من فعله بأهل العراق کما سبق بیانه فی ذکر الکوفة . استعارة بالکنایة ثمّ قال : إیه أبا وذحة .و کلمة إیه اسم من أسماء فعل الأمر یستدعی بها الحدیث المعهود من الغیر-إن سکنت-و إن نوّنت کانت لاستدعاء قول أو فعل ما،و قیل:التسکین للوقف و التنوین للدرج فأمّا تلقیبه علیه السّلام له بأبی وذحة فروی فی سبب ذلک أنّه کان یوما یصلّی علی سجّادة له فدبّت إلیه خنفساء.فقال:نحوّها عنّی فإنّها وذحة من وذح الشیطان.و روی أنّه قال:قاتل اللّه قوما یزعمون أنّ هذه من خلق اللّه.فقیل له:ممّا هی؟فقال:</w:t>
      </w:r>
    </w:p>
    <w:p>
      <w:pPr>
        <w:pStyle w:val="BookText"/>
      </w:pPr>
      <w:r>
        <w:rPr>
          <w:rFonts w:ascii="IRNazanin" w:hAnsi="IRNazanin" w:eastAsia="IRNazanin" w:cs="IRNazanin"/>
          <w:lang w:bidi="fa-IR"/>
          <w:color w:val="111111"/>
          <w:sz w:val="28"/>
          <w:szCs w:val="28"/>
          <w:rtl/>
        </w:rPr>
        <w:t xml:space="preserve">من وذح إبلیس،و کأنّه شبّهها بالوذحة المتعلّقة بذنب الشاة فی حجمها أو شکلها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17049_196434"/>
    <w:bookmarkEnd w:id="89"/>
    <w:p>
      <w:pPr>
        <w:pStyle w:val="BookText"/>
      </w:pPr>
      <w:r>
        <w:rPr>
          <w:rFonts w:ascii="IRNazanin" w:hAnsi="IRNazanin" w:eastAsia="IRNazanin" w:cs="IRNazanin"/>
          <w:lang w:bidi="fa-IR"/>
          <w:color w:val="111111"/>
          <w:sz w:val="28"/>
          <w:szCs w:val="28"/>
          <w:rtl/>
        </w:rPr>
        <w:t xml:space="preserve">فاستعار لها لفظها و نسبته لها إلی إبلیس لاستقذاره إیّاه و استکراهه لصورتها أو لأنّها تشوّشه فی الصلاة،و روی أبو علیّ بن مسکویه:أنّه نحّاها بقصبته و قال:لعنک اللّه وذحة من وذح الشیطان،و نقل بعض الشارحین و دجة بالدال و الجیم،و کنّی بذلک عن کونه سفّاکا للدماء قطّاعا للأوداج ،و فیه بعد.</w:t>
      </w:r>
    </w:p>
    <w:p>
      <w:pPr>
        <w:pStyle w:val="Heading3"/>
      </w:pPr>
      <w:bookmarkStart w:id="619" w:name="_Toc323"/>
      <w:r>
        <w:t>114-و من کلام له علیه السّلام</w:t>
      </w:r>
      <w:bookmarkEnd w:id="619"/>
    </w:p>
    <w:p>
      <w:pPr>
        <w:pStyle w:val="Heading4"/>
      </w:pPr>
      <w:bookmarkStart w:id="620" w:name="_Toc324"/>
      <w:r>
        <w:t>اشارة</w:t>
      </w:r>
      <w:bookmarkEnd w:id="620"/>
    </w:p>
    <w:p>
      <w:pPr>
        <w:pStyle w:val="BookText"/>
      </w:pPr>
      <w:r>
        <w:rPr>
          <w:rFonts w:ascii="Amiri" w:hAnsi="Amiri" w:eastAsia="Amiri" w:cs="Amiri"/>
          <w:lang w:bidi="ar-SA"/>
          <w:color w:val="111111"/>
          <w:sz w:val="28"/>
          <w:szCs w:val="28"/>
          <w:rtl/>
        </w:rPr>
        <w:t xml:space="preserve">فَلاَ أَمْوَالَ بَذَلْتُمُوهَا لِلَّذِی رَزَقَهَا- وَ لاَ أَنْفُسَ خَاطَرْتُمْ بِهَا لِلَّذِی خَلَقَهَا- تَکْرُمُونَ بِاللَّهِ عَلَی عِبَادِهِ- وَ لاَ تُکْرِمُونَ اللَّهَ فِی عِبَادِهِ- فَاعْتَبِرُوا بِنُزُولِکُمْ مَنَازِلَ مَنْ کَانَ قَبْلَکُمْ- وَ انْقِطَاعِکُمْ عَنْ أَوْصَلِ إِخْوَانِکُمْ</w:t>
      </w:r>
    </w:p>
    <w:p>
      <w:pPr>
        <w:pStyle w:val="Heading4"/>
      </w:pPr>
      <w:bookmarkStart w:id="621" w:name="_Toc325"/>
      <w:r>
        <w:t>أقول:مدار هذا الفضل علی التوبیخ بالبخل بالأموال و الأنفس</w:t>
      </w:r>
      <w:bookmarkEnd w:id="621"/>
    </w:p>
    <w:p>
      <w:pPr>
        <w:pStyle w:val="BookText"/>
      </w:pPr>
      <w:r>
        <w:rPr>
          <w:rFonts w:ascii="IRNazanin" w:hAnsi="IRNazanin" w:eastAsia="IRNazanin" w:cs="IRNazanin"/>
          <w:lang w:bidi="fa-IR"/>
          <w:color w:val="111111"/>
          <w:sz w:val="28"/>
          <w:szCs w:val="28"/>
          <w:rtl/>
        </w:rPr>
        <w:t xml:space="preserve">،و فی قوله:</w:t>
      </w:r>
    </w:p>
    <w:p>
      <w:pPr>
        <w:pStyle w:val="BookText"/>
      </w:pPr>
      <w:r>
        <w:rPr>
          <w:rFonts w:ascii="IRNazanin" w:hAnsi="IRNazanin" w:eastAsia="IRNazanin" w:cs="IRNazanin"/>
          <w:lang w:bidi="fa-IR"/>
          <w:color w:val="111111"/>
          <w:sz w:val="28"/>
          <w:szCs w:val="28"/>
          <w:rtl/>
        </w:rPr>
        <w:t xml:space="preserve">للّذی رزقها و خلقها.استدراج حسن فإنّ البخیل إنّما یستقبح بذله لملاحظة أمرین:</w:t>
      </w:r>
    </w:p>
    <w:p>
      <w:pPr>
        <w:pStyle w:val="BookText"/>
      </w:pPr>
      <w:r>
        <w:rPr>
          <w:rFonts w:ascii="IRNazanin" w:hAnsi="IRNazanin" w:eastAsia="IRNazanin" w:cs="IRNazanin"/>
          <w:lang w:bidi="fa-IR"/>
          <w:color w:val="111111"/>
          <w:sz w:val="28"/>
          <w:szCs w:val="28"/>
          <w:rtl/>
        </w:rPr>
        <w:t xml:space="preserve">أحدهما:خوف الفقر،و الثانی:أنّه کثیرا ما یتوهّم الأشحّاء أن لا مستحقّ للمال إلاّ هم فیکون ذلک و أمثاله عذرا لهم مع أنفسهم فی عدم البذل،و کذلک الشحیح بنفسه إنّما یشحّ بها خوف الموت و أن لا یکون له من هذه الحیاة عوض یساویها فإذا علم أنّ بذل المال لرازقه إیّاه بعد أن یکون حسن الظنّ به زال عذره فی البخل لعلمه بتعویضه خیرا منه و بأنّه أحقّ منه.إذ کان المملوک و ما یملک لمولاه،و کذلک یزول عذر الشحیح بنفسه لعلمه أنّ الطالب لبذلها هو الأحقّ بها و أنّه القادر علی أن یوصله إلی ما هو خیر له من هذه الحیاة الفانیة،و فی انقطاع ما یتوهّمونه عذرا فی البخل بالمال و النفس یکون سهولة بذلهما فی سبیل اللّه.</w:t>
      </w:r>
    </w:p>
    <w:p>
      <w:pPr>
        <w:pStyle w:val="BookText"/>
      </w:pPr>
      <w:r>
        <w:rPr>
          <w:rFonts w:ascii="IRNazanin" w:hAnsi="IRNazanin" w:eastAsia="IRNazanin" w:cs="IRNazanin"/>
          <w:lang w:bidi="fa-IR"/>
          <w:color w:val="111111"/>
          <w:sz w:val="28"/>
          <w:szCs w:val="28"/>
          <w:rtl/>
        </w:rPr>
        <w:t xml:space="preserve">و قوله : تکرمون باللّه علی عباده.</w:t>
      </w:r>
    </w:p>
    <w:p>
      <w:pPr>
        <w:pStyle w:val="BookText"/>
      </w:pPr>
      <w:r>
        <w:rPr>
          <w:rFonts w:ascii="IRNazanin" w:hAnsi="IRNazanin" w:eastAsia="IRNazanin" w:cs="IRNazanin"/>
          <w:lang w:bidi="fa-IR"/>
          <w:color w:val="111111"/>
          <w:sz w:val="28"/>
          <w:szCs w:val="28"/>
          <w:rtl/>
        </w:rPr>
        <w:t xml:space="preserve">أی تفخرون و تشرفون علی الخلق بأنّکم أهل طاعة اللّه و عباده .ثمّ لا تکرمونه فیما یدعوکم إلیه و لا تجیبون داعیه فی إکرام عباده و الالتفات إلی فقرائهم بالیسیر ممّا رزقکم .ثمّ أمرهم باعتبار نزولهم منازل الدارجین،و انقطاعهم عن أوصل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17049_196435"/>
    <w:bookmarkEnd w:id="90"/>
    <w:p>
      <w:pPr>
        <w:pStyle w:val="BookText"/>
      </w:pPr>
      <w:r>
        <w:rPr>
          <w:rFonts w:ascii="IRNazanin" w:hAnsi="IRNazanin" w:eastAsia="IRNazanin" w:cs="IRNazanin"/>
          <w:lang w:bidi="fa-IR"/>
          <w:color w:val="111111"/>
          <w:sz w:val="28"/>
          <w:szCs w:val="28"/>
          <w:rtl/>
        </w:rPr>
        <w:t xml:space="preserve">إخوانهم تنبیها لهم علی أنّهم أمثالهم فی اللحاق بمن سلف و الانقطاع عمّن یبقی، و روی عن أصل إخوانکم:أی أقربهم أصلا إلیکم،و فائدة هذا الاعتبار تذکّر الموت و العمل لما بعده.</w:t>
      </w:r>
    </w:p>
    <w:p>
      <w:pPr>
        <w:pStyle w:val="Heading3"/>
      </w:pPr>
      <w:bookmarkStart w:id="622" w:name="_Toc326"/>
      <w:r>
        <w:t>115-و من کلام له علیه السّلام</w:t>
      </w:r>
      <w:bookmarkEnd w:id="622"/>
    </w:p>
    <w:p>
      <w:pPr>
        <w:pStyle w:val="Heading4"/>
      </w:pPr>
      <w:bookmarkStart w:id="623" w:name="_Toc327"/>
      <w:r>
        <w:t>اشارة</w:t>
      </w:r>
      <w:bookmarkEnd w:id="623"/>
    </w:p>
    <w:p>
      <w:pPr>
        <w:pStyle w:val="BookText"/>
      </w:pPr>
      <w:r>
        <w:rPr>
          <w:rFonts w:ascii="Amiri" w:hAnsi="Amiri" w:eastAsia="Amiri" w:cs="Amiri"/>
          <w:lang w:bidi="ar-SA"/>
          <w:color w:val="111111"/>
          <w:sz w:val="28"/>
          <w:szCs w:val="28"/>
          <w:rtl/>
        </w:rPr>
        <w:t xml:space="preserve">أَنْتُمُ الْأَنْصَارُ عَلَی الْحَقِّ- وَ الْإِخْوَانُ فِی الدِّینِ- وَ الْجُنَنُ یَوْمَ الْبَأْسِ- وَ الْبِطَانَةُ دُونَ النَّاسِ- بِکُمْ أَضْرِبُ الْمُدْبِرَ وَ أَرْجُو طَاعَةَ الْمُقْبِلِ- فَأَعِینُونِی بِمُنَاصَحَةٍ خَلِیَّةٍ مِنَ الْغِشِّ- سَلِیمَةٍ مِنَ الرَّیْبِ- فَوَاللَّهِ إِنِّی لَأَوْلَی النَّاسِ بِالنَّاسِ</w:t>
      </w:r>
    </w:p>
    <w:p>
      <w:pPr>
        <w:pStyle w:val="Heading4"/>
      </w:pPr>
      <w:bookmarkStart w:id="624" w:name="_Toc328"/>
      <w:r>
        <w:t>اللغة</w:t>
      </w:r>
      <w:bookmarkEnd w:id="624"/>
    </w:p>
    <w:p>
      <w:pPr>
        <w:pStyle w:val="BookText"/>
      </w:pPr>
      <w:r>
        <w:rPr>
          <w:rFonts w:ascii="IRNazanin" w:hAnsi="IRNazanin" w:eastAsia="IRNazanin" w:cs="IRNazanin"/>
          <w:lang w:bidi="fa-IR"/>
          <w:color w:val="111111"/>
          <w:sz w:val="28"/>
          <w:szCs w:val="28"/>
          <w:rtl/>
        </w:rPr>
        <w:t xml:space="preserve">أقول: الجنن: جمع جنّة و هی ما استترت به من سلاح .و بطانة الرجل:</w:t>
      </w:r>
    </w:p>
    <w:p>
      <w:pPr>
        <w:pStyle w:val="BookText"/>
      </w:pPr>
      <w:r>
        <w:rPr>
          <w:rFonts w:ascii="Amiri" w:hAnsi="Amiri" w:eastAsia="Amiri" w:cs="Amiri"/>
          <w:lang w:bidi="ar-SA"/>
          <w:color w:val="111111"/>
          <w:sz w:val="28"/>
          <w:szCs w:val="28"/>
          <w:rtl/>
        </w:rPr>
        <w:t xml:space="preserve">خاصّته .</w:t>
      </w:r>
    </w:p>
    <w:p>
      <w:pPr>
        <w:pStyle w:val="Heading4"/>
      </w:pPr>
      <w:bookmarkStart w:id="625" w:name="_Toc329"/>
      <w:r>
        <w:t>و قد اشتمل هذا الفصل علی استمالة طباع أصحابه إلی مناصحته فی الحرب.</w:t>
      </w:r>
      <w:bookmarkEnd w:id="625"/>
    </w:p>
    <w:p>
      <w:pPr>
        <w:pStyle w:val="BookText"/>
      </w:pPr>
      <w:r>
        <w:rPr>
          <w:rFonts w:ascii="IRNazanin" w:hAnsi="IRNazanin" w:eastAsia="IRNazanin" w:cs="IRNazanin"/>
          <w:lang w:bidi="fa-IR"/>
          <w:color w:val="111111"/>
          <w:sz w:val="28"/>
          <w:szCs w:val="28"/>
          <w:rtl/>
        </w:rPr>
        <w:t xml:space="preserve">فمدحهم بکونهم من أهل الدین .ثمّ بالشجاعة .ثمّ بإعلامهم أنّهم من أهل خاصّته الّذین یعتمد علیهم فی ضرب المدبر و طاعة المقبل،و طلب منهم الإعانة بمناصحة صادقة سلیمة من الشکّ فی صحّة إمامته و أنّه أولی بالأمر من غیره فلذلک أقسم أنّه کذلک.و قد سبق بیانه.</w:t>
      </w:r>
    </w:p>
    <w:p>
      <w:pPr>
        <w:pStyle w:val="Heading3"/>
      </w:pPr>
      <w:bookmarkStart w:id="626" w:name="_Toc330"/>
      <w:r>
        <w:t>116-و من کلام له علیه السّلام</w:t>
      </w:r>
      <w:bookmarkEnd w:id="626"/>
    </w:p>
    <w:p>
      <w:pPr>
        <w:pStyle w:val="Heading4"/>
      </w:pPr>
      <w:bookmarkStart w:id="627" w:name="_Toc331"/>
      <w:r>
        <w:t>اشارة</w:t>
      </w:r>
      <w:bookmarkEnd w:id="627"/>
    </w:p>
    <w:p>
      <w:pPr>
        <w:pStyle w:val="BookText"/>
      </w:pPr>
      <w:r>
        <w:rPr>
          <w:rFonts w:ascii="Amiri" w:hAnsi="Amiri" w:eastAsia="Amiri" w:cs="Amiri"/>
          <w:lang w:bidi="ar-SA"/>
          <w:color w:val="111111"/>
          <w:sz w:val="28"/>
          <w:szCs w:val="28"/>
          <w:rtl/>
        </w:rPr>
        <w:t xml:space="preserve">و قد جمع الناس و حضهم علی الجهاد فسکتوا ملیا فقال علیه السّلام:أ مخرسون أنتم؟فقال قوم منهم:یا أمیر المؤمنین،إن سرت سرنا معک،فقال علیه السّلام مَا بَالُکُمْ لاَ سُدِّدْتُمْ لِرُشْدٍ وَ لاَ هُدِیتُمْ لِقَصْدٍ- أَ فِی مِثْلِ هَذَا یَنْبَغِی أَنْ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17049_196436"/>
    <w:bookmarkEnd w:id="91"/>
    <w:p>
      <w:pPr>
        <w:pStyle w:val="BookText"/>
      </w:pPr>
      <w:r>
        <w:rPr>
          <w:rFonts w:ascii="Amiri" w:hAnsi="Amiri" w:eastAsia="Amiri" w:cs="Amiri"/>
          <w:lang w:bidi="ar-SA"/>
          <w:color w:val="111111"/>
          <w:sz w:val="28"/>
          <w:szCs w:val="28"/>
          <w:rtl/>
        </w:rPr>
        <w:t xml:space="preserve">أَخْرُجَ- وَ إِنَّمَا یَخْرُجُ فِی مِثْلِ هَذَا رَجُلٌ- مِمَّنْ أَرْضَاهُ مِنْ شُجْعَانِکُمْ- وَ ذَوِی بَأْسِکُمْ- وَ لاَ یَنْبَغِی لِی أَنْ أَدَعَ الْجُنْدَ وَ الْمِصْرَ- وَ بَیْتَ الْمَالِ وَ جِبَایَةَ الْأَرْضِ- وَ الْقَضَاءَ بَیْنَ الْمُسْلِمِینَ- وَ النَّظَرَ فِی حُقُوقِ الْمُطَالِبِینَ- ثُمَّ أَخْرُجَ فِی کَتِیبَةٍ أَتْبَعُ أُخْرَی- أَتَقَلْقَلُ تَقَلْقُلَ الْقِدْحِ فِی الْجَفِیرِ الْفَارِغِ- وَ إِنَّمَا أَنَا قُطْبُ الرَّحَی تَدُورُ عَلَیَّ وَ أَنَا بِمَکَانِی- فَإِذَا فَارَقْتُهُ اسْتَحَارَ مَدَارُهَا- وَ اضْطَرَبَ ثِفَالُهَا- هَذَا لَعَمْرُ اللَّهِ الرَّأْیُ السُّوءُ- وَ اللَّهِ لَوْ لاَ رَجَائِی الشَّهَادَةَ عِنْدَ لِقَائِی الْعَدُوَّ- وَ لَوْ قَدْ حُمَّ لِی لِقَاؤُهُ- لَقَرَّبْتُ رِکَابِی- ثُمَّ شَخَصْتُ عَنْکُمْ فَلاَ أَطْلُبُکُمْ- مَا اخْتَلَفَ جَنُوبٌ وَ شَمَالٌ- إِنَّهُ لاَ غَنَاءَ فِی کَثْرَةِ عَدَدِکُمْ- مَعَ قِلَّةِ اجْتِمَاعِ قُلُوبِکُمْ- لَقَدْ حَمَلْتُکُمْ عَلَی الطَّرِیقِ الْوَاضِحِ- الَّتِی لاَ یَهْلِکُ عَلَیْهَا إِلاَّ هَالِکٌ- مَنِ اسْتَقَامَ فَإِلَی الْجَنَّةِ وَ مَنْ زَلَّ فَإِلَی النَّارِ</w:t>
      </w:r>
    </w:p>
    <w:p>
      <w:pPr>
        <w:pStyle w:val="Heading4"/>
      </w:pPr>
      <w:bookmarkStart w:id="628" w:name="_Toc332"/>
      <w:r>
        <w:t>اللغة</w:t>
      </w:r>
      <w:bookmarkEnd w:id="628"/>
    </w:p>
    <w:p>
      <w:pPr>
        <w:pStyle w:val="BookText"/>
      </w:pPr>
      <w:r>
        <w:rPr>
          <w:rFonts w:ascii="IRNazanin" w:hAnsi="IRNazanin" w:eastAsia="IRNazanin" w:cs="IRNazanin"/>
          <w:lang w:bidi="fa-IR"/>
          <w:color w:val="111111"/>
          <w:sz w:val="28"/>
          <w:szCs w:val="28"/>
          <w:rtl/>
        </w:rPr>
        <w:t xml:space="preserve">أقول: الکتیبة: الجیش .و القدح: السهم قبل أن یراش .و الجفیر: کالکنانة أوسع منها .و ثقال الرحی: الجلد الّذی یوضع علیه لیسقط علیه الدقیق .و حمّ الأمر: قدر .</w:t>
      </w:r>
    </w:p>
    <w:p>
      <w:pPr>
        <w:pStyle w:val="Heading4"/>
      </w:pPr>
      <w:bookmarkStart w:id="629" w:name="_Toc333"/>
      <w:r>
        <w:t>و مدار هذا الفصل علی الدعاء علیهم</w:t>
      </w:r>
      <w:bookmarkEnd w:id="629"/>
    </w:p>
    <w:p>
      <w:pPr>
        <w:pStyle w:val="BookText"/>
      </w:pPr>
      <w:r>
        <w:rPr>
          <w:rFonts w:ascii="IRNazanin" w:hAnsi="IRNazanin" w:eastAsia="IRNazanin" w:cs="IRNazanin"/>
          <w:lang w:bidi="fa-IR"/>
          <w:color w:val="111111"/>
          <w:sz w:val="28"/>
          <w:szCs w:val="28"/>
          <w:rtl/>
        </w:rPr>
        <w:t xml:space="preserve">مصدّرا بالاستفهام عن حالهم القبیحة الّتی هم علیها من مخالفته علی سبیل الإنکار علیهم .ثمّ عمّا أشاروا به من خروجه بنفسه إلی الحرب منکرا لذلک أیضا.ثمّ علی الإشارة إلی من ینبغی أن یخرج عوضا له .ثمّ بیّن وجه المفسدة فی خروجه بنفسه و هو ترکه للمصالح الّتی عدّدها ممّا یقوم به أمر الدولة و نظام العالم.و قبح ذلک ظاهر.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7049_196437"/>
    <w:bookmarkEnd w:id="92"/>
    <w:p>
      <w:pPr>
        <w:pStyle w:val="BookText"/>
      </w:pPr>
      <w:r>
        <w:rPr>
          <w:rFonts w:ascii="IRNazanin" w:hAnsi="IRNazanin" w:eastAsia="IRNazanin" w:cs="IRNazanin"/>
          <w:lang w:bidi="fa-IR"/>
          <w:color w:val="111111"/>
          <w:sz w:val="28"/>
          <w:szCs w:val="28"/>
          <w:rtl/>
        </w:rPr>
        <w:t xml:space="preserve">استعارة و شبّه خروجه معهم بالقدح فی الجفیر.و وجه الشبه أنّه کان قد نفذ الجیش قبل ذلک و أراد أن یجهز من بقی من الناس فی کتیبة اخری فشبّه نفسه فی خروجه فی تلک الکتیبة وحده مع تقدّم أکابر جماعته و شجعانها بالقدح فی الجفیر الفارغ فی کونه یتقلقل.و فی العرف أن یقال للشریف إذا مشی فی حاجة ینوب فیها من هو دونه،و ترک المهامّ الّتی لا تقوم إلاّ به:ترک المهمّ الفلانیّ و مشی یتقلقل علی کذا .ثمّ استعار لنفسه لفظ القطب ملاحظة لدوران الإسلام و مصالحه علیه کما تدور الرحی علی قطبها و ذلک هو وجه الاستعارة،و استلزم ذلک تشبیهه الإسلام و أهله بالرحی،و أنّه إذا أهملها بخروجه إلی الحرب اضطربت کاضطراب الرحی و خروج مدارها و استحارته عن الحرکة المستدیرة إلی المستقیمة ،و لمّا بیّن وجه المفسدة فی رأیهم حکم بردائته،و أکّد ذلک بالقسم البارّ .ثمّ أقسم أنّه لو لا رجائه لقاء اللّه بالشهادة فی لقاء العدوّ لو قدّر له ذلک لفارقهم غیر متأسّف علیهم و لا طالب للعود إلیهم أبدا تبرّما من سوء صنیعهم و کثرة مخالفتهم لأوامره.و باللّه التوفیق.</w:t>
      </w:r>
    </w:p>
    <w:p>
      <w:pPr>
        <w:pStyle w:val="Heading3"/>
      </w:pPr>
      <w:bookmarkStart w:id="630" w:name="_Toc334"/>
      <w:r>
        <w:t>117-و من کلام له علیه السّلام</w:t>
      </w:r>
      <w:bookmarkEnd w:id="630"/>
    </w:p>
    <w:p>
      <w:pPr>
        <w:pStyle w:val="Heading4"/>
      </w:pPr>
      <w:bookmarkStart w:id="631" w:name="_Toc335"/>
      <w:r>
        <w:t>اشارة</w:t>
      </w:r>
      <w:bookmarkEnd w:id="631"/>
    </w:p>
    <w:p>
      <w:pPr>
        <w:pStyle w:val="BookText"/>
      </w:pPr>
      <w:r>
        <w:rPr>
          <w:rFonts w:ascii="Amiri" w:hAnsi="Amiri" w:eastAsia="Amiri" w:cs="Amiri"/>
          <w:lang w:bidi="ar-SA"/>
          <w:color w:val="111111"/>
          <w:sz w:val="28"/>
          <w:szCs w:val="28"/>
          <w:rtl/>
        </w:rPr>
        <w:t xml:space="preserve">تَاللَّهِ لَقَدْ عُلِّمْتُ تَبْلِیغَ الرِّسَالاَتِ- وَ إِتْمَامَ الْعِدَاتِ وَ تَمَامَ الْکَلِمَاتِ- وَ عِنْدَنَا؟أَهْلَ الْبَیْتِ؟ أَبْوَابُ الْحُکْمِ وَ ضِیَاءُ الْأَمْرِ- أَلاَ وَ إِنَّ شَرَائِعَ الدِّینِ وَاحِدَةٌ وَ سُبُلَهُ قَاصِدَةٌ- مَنْ أَخَذَ بِهَا لَحِقَ وَ غَنِمَ- وَ مَنْ وَقَفَ عَنْهَا ضَلَّ وَ نَدِمَ- اعْمَلُوا لِیَوْمٍ تُذْخَرُ لَهُ الذَّخَائِرُ- وَ تُبْلَی فِیهِ السَّرَائِرُ- وَ مَنْ لاَ یَنْفَعُهُ حَاضِرُ لُبِّهِ- فَعَازِبُهُ عَنْهُ أَعْجَزُ وَ غَائِبُهُ أَعْوَزُ- وَ اتَّقُوا نَاراً حَرُّهَا شَدِیدٌ- وَ قَعْرُهَا بَعِیدٌ وَ حِلْیَتُهَا حَدِیدٌ- وَ شَرَابُهَا صَدِیدٌ-.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17049_196438"/>
    <w:bookmarkEnd w:id="93"/>
    <w:p>
      <w:pPr>
        <w:pStyle w:val="BookText"/>
      </w:pPr>
      <w:r>
        <w:rPr>
          <w:rFonts w:ascii="Amiri" w:hAnsi="Amiri" w:eastAsia="Amiri" w:cs="Amiri"/>
          <w:lang w:bidi="ar-SA"/>
          <w:color w:val="111111"/>
          <w:sz w:val="28"/>
          <w:szCs w:val="28"/>
          <w:rtl/>
        </w:rPr>
        <w:t xml:space="preserve">أَلاَ وَ إِنَّ اللِّسَانَ الصَّالِحَ- یَجْعَلُهُ اللَّهُ لِلْمَرْءِ فِی النَّاسِ- خَیْرٌ لَهُ مِنَ الْمَالِ یُورِثُهُ مَنْ لاَ یَحْمَدُهُ</w:t>
      </w:r>
    </w:p>
    <w:p>
      <w:pPr>
        <w:pStyle w:val="Heading4"/>
      </w:pPr>
      <w:bookmarkStart w:id="632" w:name="_Toc336"/>
      <w:r>
        <w:t>المعنی</w:t>
      </w:r>
      <w:bookmarkEnd w:id="632"/>
    </w:p>
    <w:p>
      <w:pPr>
        <w:pStyle w:val="BookText"/>
      </w:pPr>
      <w:r>
        <w:rPr>
          <w:rFonts w:ascii="IRNazanin" w:hAnsi="IRNazanin" w:eastAsia="IRNazanin" w:cs="IRNazanin"/>
          <w:lang w:bidi="fa-IR"/>
          <w:color w:val="111111"/>
          <w:sz w:val="28"/>
          <w:szCs w:val="28"/>
          <w:rtl/>
        </w:rPr>
        <w:t xml:space="preserve">أقول:صدّر الفصل بذکر فضیلته و هی علمه بکیفیّة تبلیغ الرسالات و أدائها،و علمه بإتمام اللّه تعالی ما وعد به المتّقین فی دار القرار.فتمام وعده أن لا خلف فیه،و تمام إخباره أن لا کذب فیها،و تمام أوامره و نواهیه اشتمالها علی المصالح الخاصّة و الغالبة.</w:t>
      </w:r>
    </w:p>
    <w:p>
      <w:pPr>
        <w:pStyle w:val="BookText"/>
      </w:pPr>
      <w:r>
        <w:rPr>
          <w:rFonts w:ascii="IRNazanin" w:hAnsi="IRNazanin" w:eastAsia="IRNazanin" w:cs="IRNazanin"/>
          <w:lang w:bidi="fa-IR"/>
          <w:color w:val="111111"/>
          <w:sz w:val="28"/>
          <w:szCs w:val="28"/>
          <w:rtl/>
        </w:rPr>
        <w:t xml:space="preserve">و هکذا ینبغی أن یکون أوصیاء الأنبیاء و خلفائهم فی أرض اللّه و عباده .ثمّ أردف ذلک بالاشارة إلی فضل أهل البیت عامّا،و أراد بضیاء الأمر أنوار العلوم الّتی یبتنی علیها الأمور و الأعمال الدینیّة و الدنیویّة،و ما ینبغی أن یهتدی الناس به فی حرکاتهم من قوانین الشریفة و ما یستقیم به نظام الأمر من قوانین السیاسات و تدبیر المدن و المنازل و نحوها.إذ کان کلّ أمر شرع فیه علی غیر ضیاء من اللّه و رسوله أو أحد أهل بیته و خلفائه الراشدین فهو محلّ التیه و الزیغ عن سبیل اللّه، استعارة و استعار لفظ الشرائع و هی موارد الشاربة لأهل البیت.و وجه الاستعارة کونهم موارد لطلاّب العلم کما أنّ الشرائع موارد طلبة الماء،و کونها واحدة إشارة إلی أنّ أقوالهم لا تختلف فی الدین بل لمّا علموا أسراره لم تختلف کلمتهم فیه فکلّهم کالشریعة الواحدة ،و کذلک استعار لهم لفظ السبل ،و وجه المشابهة کونهم موصلین إلی المطالب علی بصیرة و قصد کما یوصل الطریق الواضح.</w:t>
      </w:r>
    </w:p>
    <w:p>
      <w:pPr>
        <w:pStyle w:val="BookText"/>
      </w:pPr>
      <w:r>
        <w:rPr>
          <w:rFonts w:ascii="IRNazanin" w:hAnsi="IRNazanin" w:eastAsia="IRNazanin" w:cs="IRNazanin"/>
          <w:lang w:bidi="fa-IR"/>
          <w:color w:val="111111"/>
          <w:sz w:val="28"/>
          <w:szCs w:val="28"/>
          <w:rtl/>
        </w:rPr>
        <w:t xml:space="preserve">و قوله : من أخذ بها لحق.</w:t>
      </w:r>
    </w:p>
    <w:p>
      <w:pPr>
        <w:pStyle w:val="BookText"/>
      </w:pPr>
      <w:r>
        <w:rPr>
          <w:rFonts w:ascii="IRNazanin" w:hAnsi="IRNazanin" w:eastAsia="IRNazanin" w:cs="IRNazanin"/>
          <w:lang w:bidi="fa-IR"/>
          <w:color w:val="111111"/>
          <w:sz w:val="28"/>
          <w:szCs w:val="28"/>
          <w:rtl/>
        </w:rPr>
        <w:t xml:space="preserve">أی من أخذ عنهم و اقتدی بهم لحق بالسابقین من سالکی سبیل اللّه و ندم علی تفریطه بتخلّفه.و قیل:أراد بشرائع الدین وسیلة قوانینه الکلّیّة فإنّ أیّ قانون عمل به منها فإنّه مستلزم لثواب اللّه فهی واحدة فی ذلک و موصل إلی الجنّة من غیر جور و لا عدول و ذلک معنی کونها قاصدة،و الأوّل أظهر لکونه فی معرض ذکر فضیلتهم .</w:t>
      </w:r>
    </w:p>
    <w:p>
      <w:pPr>
        <w:pStyle w:val="BookText"/>
      </w:pPr>
      <w:r>
        <w:rPr>
          <w:rFonts w:ascii="IRNazanin" w:hAnsi="IRNazanin" w:eastAsia="IRNazanin" w:cs="IRNazanin"/>
          <w:lang w:bidi="fa-IR"/>
          <w:color w:val="111111"/>
          <w:sz w:val="28"/>
          <w:szCs w:val="28"/>
          <w:rtl/>
        </w:rPr>
        <w:t xml:space="preserve">و لمّا کان غرض الخطیب من إظهار فضیلته قبول قوله شرع فی الأمر بالعمل لیوم القیامة.و الذخائر:الأعمال الصالحة.و معنی قوله : و من لا ینفعه حاضر لبّه.إلی قوله: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17049_196439"/>
    <w:bookmarkEnd w:id="94"/>
    <w:p>
      <w:pPr>
        <w:pStyle w:val="BookText"/>
      </w:pPr>
      <w:r>
        <w:rPr>
          <w:rFonts w:ascii="IRNazanin" w:hAnsi="IRNazanin" w:eastAsia="IRNazanin" w:cs="IRNazanin"/>
          <w:lang w:bidi="fa-IR"/>
          <w:color w:val="111111"/>
          <w:sz w:val="28"/>
          <w:szCs w:val="28"/>
          <w:rtl/>
        </w:rPr>
        <w:t xml:space="preserve">أعوز :أن اعتبروا حال حضور عقولکم فإنّها إن لم ینفعکم الآن کانت أعوز و أعجز عن نفعکم إذا عزبت عند حضور الموت و مقاساة أهواله و ما بعده من أحوال الآخرة .</w:t>
      </w:r>
    </w:p>
    <w:p>
      <w:pPr>
        <w:pStyle w:val="BookText"/>
      </w:pPr>
      <w:r>
        <w:rPr>
          <w:rFonts w:ascii="IRNazanin" w:hAnsi="IRNazanin" w:eastAsia="IRNazanin" w:cs="IRNazanin"/>
          <w:lang w:bidi="fa-IR"/>
          <w:color w:val="111111"/>
          <w:sz w:val="28"/>
          <w:szCs w:val="28"/>
          <w:rtl/>
        </w:rPr>
        <w:t xml:space="preserve">ثمّ أکّد التخویف بمناقشة الحساب بالتخویف بالنار،و أراد بحلیتها من الحدید ما أعدّ فیها للعصاة من الأغلال و الأصفاد و المقامع و السلاسل الّتی تشبه الحلیة .</w:t>
      </w:r>
    </w:p>
    <w:p>
      <w:pPr>
        <w:pStyle w:val="BookText"/>
      </w:pPr>
      <w:r>
        <w:rPr>
          <w:rFonts w:ascii="IRNazanin" w:hAnsi="IRNazanin" w:eastAsia="IRNazanin" w:cs="IRNazanin"/>
          <w:lang w:bidi="fa-IR"/>
          <w:color w:val="111111"/>
          <w:sz w:val="28"/>
          <w:szCs w:val="28"/>
          <w:rtl/>
        </w:rPr>
        <w:t xml:space="preserve">و قوله: ألا و إنّ اللسان.إلی آخره.</w:t>
      </w:r>
    </w:p>
    <w:p>
      <w:pPr>
        <w:pStyle w:val="BookText"/>
      </w:pPr>
      <w:r>
        <w:rPr>
          <w:rFonts w:ascii="IRNazanin" w:hAnsi="IRNazanin" w:eastAsia="IRNazanin" w:cs="IRNazanin"/>
          <w:lang w:bidi="fa-IR"/>
          <w:color w:val="111111"/>
          <w:sz w:val="28"/>
          <w:szCs w:val="28"/>
          <w:rtl/>
        </w:rPr>
        <w:t xml:space="preserve">تنبیه لهم علی طلب الذکر الجمیل من الناس فی العقبی و تهوین للمال،و قد سبقت الاشارة إلی هذا فی قوله:أمّا بعد فإنّ الأمر ینزل من السماء إلی الأرض.</w:t>
      </w:r>
    </w:p>
    <w:p>
      <w:pPr>
        <w:pStyle w:val="Heading3"/>
      </w:pPr>
      <w:bookmarkStart w:id="633" w:name="_Toc337"/>
      <w:r>
        <w:t>118-و من خطبة له علیه السّلام</w:t>
      </w:r>
      <w:bookmarkEnd w:id="633"/>
    </w:p>
    <w:p>
      <w:pPr>
        <w:pStyle w:val="Heading4"/>
      </w:pPr>
      <w:bookmarkStart w:id="634" w:name="_Toc338"/>
      <w:r>
        <w:t>اشارة</w:t>
      </w:r>
      <w:bookmarkEnd w:id="634"/>
    </w:p>
    <w:p>
      <w:pPr>
        <w:pStyle w:val="BookText"/>
      </w:pPr>
      <w:r>
        <w:rPr>
          <w:rFonts w:ascii="IRNazanin" w:hAnsi="IRNazanin" w:eastAsia="IRNazanin" w:cs="IRNazanin"/>
          <w:lang w:bidi="fa-IR"/>
          <w:color w:val="111111"/>
          <w:sz w:val="28"/>
          <w:szCs w:val="28"/>
          <w:rtl/>
        </w:rPr>
        <w:t xml:space="preserve">و قد قام إلیه رجل من أصحابه فقال:نهیتنا عن الحکومة ثم أمرتنا بها، فلم ندر أی الأمرین أرشد؟فصفق علیه السلام إحدی یدیه علی الأخری ثم قال:</w:t>
      </w:r>
    </w:p>
    <w:p>
      <w:pPr>
        <w:pStyle w:val="BookText"/>
      </w:pPr>
      <w:r>
        <w:rPr>
          <w:rFonts w:ascii="Amiri" w:hAnsi="Amiri" w:eastAsia="Amiri" w:cs="Amiri"/>
          <w:lang w:bidi="ar-SA"/>
          <w:color w:val="111111"/>
          <w:sz w:val="28"/>
          <w:szCs w:val="28"/>
          <w:rtl/>
        </w:rPr>
        <w:t xml:space="preserve">هَذَا جَزَاءُ مَنْ تَرَکَ الْعُقْدَةَ- أَمَا وَ اللَّهِ لَوْ أَنِّی حِینَ أَمَرْتُکُمْ- بِمَا أَمَرْتُکُمْ بِهِ حَمَلْتُکُمْ عَلَی الْمَکْرُوهِ- الَّذِی یَجْعَلُ اللَّهُ فِیهِ خَیْراً- فَإِنِ اسْتَقَمْتُمْ هَدَیْتُکُمْ- وَ إِنِ اعْوَجَجْتُمْ قَوَّمْتُکُمْ- وَ إِنْ أَبَیْتُمْ تَدَارَکْتُکُمْ لَکَانَتِ الْوُثْقَی- وَ لَکِنْ بِمَنْ وَ إِلَی مَنْ- أُرِیدُ أَنْ أُدَاوِیَ بِکُمْ وَ أَنْتُمْ دَائِی- کَنَاقِشِ الشَّوْکَةِ بِالشَّوْکَةِ- وَ هُوَ یَعْلَمُ أَنَّ ضَلْعَهَا مَعَهَا- اللَّهُمَّ قَدْ مَلَّتْ أَطِبَّاءُ هَذَا الدَّاءِ الدَّوِیِّ- وَ کَلَّتِ النَّزَعَةُ بِأَشْطَانِ الرَّکِیِّ- أَیْنَ الْقَوْمُ الَّذِینَ دُعُوا إِلَی الْإِسْلاَمِ فَقَبِلُوهُ- وَ قَرَءُوا؟الْقُرْآنَ؟ فَأَحْکَمُوهُ-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17049_196440"/>
    <w:bookmarkEnd w:id="95"/>
    <w:p>
      <w:pPr>
        <w:pStyle w:val="BookText"/>
      </w:pPr>
      <w:r>
        <w:rPr>
          <w:rFonts w:ascii="Amiri" w:hAnsi="Amiri" w:eastAsia="Amiri" w:cs="Amiri"/>
          <w:lang w:bidi="ar-SA"/>
          <w:color w:val="111111"/>
          <w:sz w:val="28"/>
          <w:szCs w:val="28"/>
          <w:rtl/>
        </w:rPr>
        <w:t xml:space="preserve">وَ هِیجُوا إِلَی الْجِهَادِ فَوَلِهُوا- وَلَهَ اللِّقَاحِ إِلَی أَوْلاَدِهَا- وَ سَلَبُوا السُّیُوفَ أَغْمَادَهَا- وَ أَخَذُوا بِأَطْرَافِ الْأَرْضِ زَحْفاً زَحْفاً- وَ صَفّاً صَفّاً بَعْضٌ هَلَکَ وَ بَعْضٌ نَجَا- لاَ یُبَشَّرُونَ بِالْأَحْیَاءِ- وَ لاَ یُعَزَّوْنَ عَنِ الْمَوْتَی- مُرْهُ الْعُیُونِ مِنَ الْبُکَاءِ- خُمْصُ الْبُطُونِ مِنَ الصِّیَامِ- ذُبُلُ الشِّفَاهِ مِنَ الدُّعَاءِ- صُفْرُ الْأَلْوَانِ مِنَ السَّهَرِ- عَلَی وُجُوهِهِمْ غَبَرَةُ الْخَاشِعِینَ- أُولَئِکَ إِخْوَانِی الذَّاهِبُونَ- فَحَقَّ لَنَا أَنْ نَظْمَأَ إِلَیْهِمْ- وَ نَعَضَّ الْأَیْدِی عَلَی فِرَاقِهِمْ- إِنَّ الشَّیْطَانَ یُسَنِّی لَکُمْ طُرُقَهُ- وَ یُرِیدُ أَنْ یَحُلَّ دِینَکُمْ عُقْدَةً عُقْدَةً- وَ یُعْطِیَکُمْ بِالْجَمَاعَةِ الْفُرْقَةَ- فَاصْدِفُوا عَنْ نَزَغَاتِهِ وَ نَفَثَاتِهِ- وَ اقْبَلُوا النَّصِیحَةَ مِمَّنْ أَهْدَاهَا إِلَیْکُمْ- وَ اعْقِلُوهَا عَلَی أَنْفُسِکُمْ</w:t>
      </w:r>
    </w:p>
    <w:p>
      <w:pPr>
        <w:pStyle w:val="Heading4"/>
      </w:pPr>
      <w:bookmarkStart w:id="635" w:name="_Toc339"/>
      <w:r>
        <w:t>اللغة</w:t>
      </w:r>
      <w:bookmarkEnd w:id="635"/>
    </w:p>
    <w:p>
      <w:pPr>
        <w:pStyle w:val="BookText"/>
      </w:pPr>
      <w:r>
        <w:rPr>
          <w:rFonts w:ascii="IRNazanin" w:hAnsi="IRNazanin" w:eastAsia="IRNazanin" w:cs="IRNazanin"/>
          <w:lang w:bidi="fa-IR"/>
          <w:color w:val="111111"/>
          <w:sz w:val="28"/>
          <w:szCs w:val="28"/>
          <w:rtl/>
        </w:rPr>
        <w:t xml:space="preserve">أقول: الضلع بفتح الضاد و سکون اللام: المیل و الهوی .و الداء الدویّ:</w:t>
      </w:r>
    </w:p>
    <w:p>
      <w:pPr>
        <w:pStyle w:val="BookText"/>
      </w:pPr>
      <w:r>
        <w:rPr>
          <w:rFonts w:ascii="IRNazanin" w:hAnsi="IRNazanin" w:eastAsia="IRNazanin" w:cs="IRNazanin"/>
          <w:lang w:bidi="fa-IR"/>
          <w:color w:val="111111"/>
          <w:sz w:val="28"/>
          <w:szCs w:val="28"/>
          <w:rtl/>
        </w:rPr>
        <w:t xml:space="preserve">الشدید-وصف بما هو من لفظه .و الذویّ: اسم فاعل من دوی إذا مرض .و النزعة:</w:t>
      </w:r>
    </w:p>
    <w:p>
      <w:pPr>
        <w:pStyle w:val="BookText"/>
      </w:pPr>
      <w:r>
        <w:rPr>
          <w:rFonts w:ascii="IRNazanin" w:hAnsi="IRNazanin" w:eastAsia="IRNazanin" w:cs="IRNazanin"/>
          <w:lang w:bidi="fa-IR"/>
          <w:color w:val="111111"/>
          <w:sz w:val="28"/>
          <w:szCs w:val="28"/>
          <w:rtl/>
        </w:rPr>
        <w:t xml:space="preserve">المستقون .و الرکیّ: جمع رکیّة و هی البئر .و مره: جمع مارهة و هی العین الّتی فسدت:أی عیونهم مارهة .و سنّی له کذا: حسّنه و سهّله .و عقلت علیه کذا :</w:t>
      </w:r>
    </w:p>
    <w:p>
      <w:pPr>
        <w:pStyle w:val="BookText"/>
      </w:pPr>
      <w:r>
        <w:rPr>
          <w:rFonts w:ascii="IRNazanin" w:hAnsi="IRNazanin" w:eastAsia="IRNazanin" w:cs="IRNazanin"/>
          <w:lang w:bidi="fa-IR"/>
          <w:color w:val="111111"/>
          <w:sz w:val="28"/>
          <w:szCs w:val="28"/>
          <w:rtl/>
        </w:rPr>
        <w:t xml:space="preserve">أی حبسته علیه .</w:t>
      </w:r>
    </w:p>
    <w:p>
      <w:pPr>
        <w:pStyle w:val="Heading4"/>
      </w:pPr>
      <w:bookmarkStart w:id="636" w:name="_Toc340"/>
      <w:r>
        <w:t>المعنی</w:t>
      </w:r>
      <w:bookmarkEnd w:id="636"/>
    </w:p>
    <w:p>
      <w:pPr>
        <w:pStyle w:val="BookText"/>
      </w:pPr>
      <w:r>
        <w:rPr>
          <w:rFonts w:ascii="IRNazanin" w:hAnsi="IRNazanin" w:eastAsia="IRNazanin" w:cs="IRNazanin"/>
          <w:lang w:bidi="fa-IR"/>
          <w:color w:val="111111"/>
          <w:sz w:val="28"/>
          <w:szCs w:val="28"/>
          <w:rtl/>
        </w:rPr>
        <w:t xml:space="preserve">و کان هذا الکلام منه علیه السّلام بصفّین حین أمرهم بالحکومة بعد أن نهاهم عنها، و السبب أنّ معاویة لمّا أحسّ بالعجز و ظفر علیّ علیه السّلام به لیلة الهریر راجع عمرو بن العاص.فقال:إنّی خبأت لک رأیا لمثل هذا الوقت و هو أن تأمر أصحابک برفع المصاحف علی الأرماح و یدعوا أصحاب علیّ إلی المحاکمة إلی کتاب اللّه فإنّهم إن فعلوا افترقوا و إن لم یفعلوا افترقوا،و کان الأشتر صبیحة تلک اللیلة قد أشرف علی الظفر فلمّا أصبحوا رفعوا المصاحف الکبیرة بالجامع الأعظم علی عشرة أرماح و هم یستغیثون:معاشر المسلمین اللّه فی إخوانکم فی الدین حاکمونا إلی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اللّه،اللّه اللّه فی النساء و البنات.فقال أصحاب علیّ علیه السّلام:إخواننا و أهل دعوتنا استقالونا و استراحونا إلی کتاب اللّه فالرأی النفیس کشف لکربه عنهم فغضب علیه السّلام من هذا الرأی.فقال:إنّها کلمة حقّ یراد بها باطل.کما سبق القول فیه.فافترق أصحابه فریقین:منهم من رأی رأیه علیه السّلام فی الإصرار علی الحرب،و منهم من رأی ترک الحرب و الرجوع إلی الحکومة و کانوا کثیرین فاجتمعوا إلیه علیه السّلام.</w:t>
      </w:r>
    </w:p>
    <w:p>
      <w:pPr>
        <w:pStyle w:val="BookText"/>
      </w:pPr>
      <w:r>
        <w:rPr>
          <w:rFonts w:ascii="IRNazanin" w:hAnsi="IRNazanin" w:eastAsia="IRNazanin" w:cs="IRNazanin"/>
          <w:lang w:bidi="fa-IR"/>
          <w:color w:val="111111"/>
          <w:sz w:val="28"/>
          <w:szCs w:val="28"/>
          <w:rtl/>
        </w:rPr>
        <w:t xml:space="preserve">فقالوا:إن لم تفعل قتلناک کما قتلنا عثمان فرجع إلی قولهم و أمر بردّ الأشتر عن الحرب.ثمّ کتبوا کتاب الصلح و طافوا به فی أصحابه علیه السّلام و اتّفقوا علی الحکومة فخرج بعض أصحابه من هذا الأمر و قالوا:کنت نهیتنا عن الحکومة ثمّ أمرتنا بها فما ندری أیّ الأمرین أرشد.و هذا یدلّ علی أنّک شاکّ فی إمامة نفسک.فصفق بإحدی یدیه علی الاخری فعل النادم غضبا من قولهم،و قال : هذا جزاء من ترک العقدة :أی عقدة الأمر الّذی عقده و أحکمه و هو الرأی فی الحرب و الإصرار علیها،و الّذی کان أمرهم به هو البقاء علی الحرب،و هو المکروه الّذی یجعل اللّه فیه خیرا من الظفر و سلامة العاقبة .و قوّمتکم :أی بالقتل و الضرب و نحوه،و کذلک معنی قوله: تدارکتکم .</w:t>
      </w:r>
    </w:p>
    <w:p>
      <w:pPr>
        <w:pStyle w:val="BookText"/>
      </w:pPr>
      <w:r>
        <w:rPr>
          <w:rFonts w:ascii="IRNazanin" w:hAnsi="IRNazanin" w:eastAsia="IRNazanin" w:cs="IRNazanin"/>
          <w:lang w:bidi="fa-IR"/>
          <w:color w:val="111111"/>
          <w:sz w:val="28"/>
          <w:szCs w:val="28"/>
          <w:rtl/>
        </w:rPr>
        <w:t xml:space="preserve">و قوله: لکانت الوثقی .</w:t>
      </w:r>
    </w:p>
    <w:p>
      <w:pPr>
        <w:pStyle w:val="BookText"/>
      </w:pPr>
      <w:r>
        <w:rPr>
          <w:rFonts w:ascii="IRNazanin" w:hAnsi="IRNazanin" w:eastAsia="IRNazanin" w:cs="IRNazanin"/>
          <w:lang w:bidi="fa-IR"/>
          <w:color w:val="111111"/>
          <w:sz w:val="28"/>
          <w:szCs w:val="28"/>
          <w:rtl/>
        </w:rPr>
        <w:t xml:space="preserve">أی الفعلة المحکمة .</w:t>
      </w:r>
    </w:p>
    <w:p>
      <w:pPr>
        <w:pStyle w:val="BookText"/>
      </w:pPr>
      <w:r>
        <w:rPr>
          <w:rFonts w:ascii="IRNazanin" w:hAnsi="IRNazanin" w:eastAsia="IRNazanin" w:cs="IRNazanin"/>
          <w:lang w:bidi="fa-IR"/>
          <w:color w:val="111111"/>
          <w:sz w:val="28"/>
          <w:szCs w:val="28"/>
          <w:rtl/>
        </w:rPr>
        <w:t xml:space="preserve">و قوله: و لکن بمن؟ أی بمن کنت أستعین علیکم، و إلی من ؟أی إلی من أرجع فی ذلک .</w:t>
      </w:r>
    </w:p>
    <w:p>
      <w:pPr>
        <w:pStyle w:val="BookText"/>
      </w:pPr>
      <w:r>
        <w:rPr>
          <w:rFonts w:ascii="IRNazanin" w:hAnsi="IRNazanin" w:eastAsia="IRNazanin" w:cs="IRNazanin"/>
          <w:lang w:bidi="fa-IR"/>
          <w:color w:val="111111"/>
          <w:sz w:val="28"/>
          <w:szCs w:val="28"/>
          <w:rtl/>
        </w:rPr>
        <w:t xml:space="preserve">و قوله: ارید أن اداوی بکم.</w:t>
      </w:r>
    </w:p>
    <w:p>
      <w:pPr>
        <w:pStyle w:val="BookText"/>
      </w:pPr>
      <w:r>
        <w:rPr>
          <w:rFonts w:ascii="IRNazanin" w:hAnsi="IRNazanin" w:eastAsia="IRNazanin" w:cs="IRNazanin"/>
          <w:lang w:bidi="fa-IR"/>
          <w:color w:val="111111"/>
          <w:sz w:val="28"/>
          <w:szCs w:val="28"/>
          <w:rtl/>
        </w:rPr>
        <w:t xml:space="preserve">أی ارید أن اداوی ما بی من بعضکم ببعض، و أنتم دائی .فأکون فی ذلک کناقش الشوکة بالشوکة و هو یعلم أنّ ضلعها معها ،و هذا مثل تضربه العرب لمن یستعان به فی إصلاح من یراد إصلاحه و میله إلی المستعان علیه یقال:لا تنقش الشوکة بالشوکة فإنّ ضلعها معها.یقول:إنّ استعانتی ببعضکم فی إصلاح بعض کنقش الشوکة بالشوکة،و وجه المشابهة أنّ طباع بعضکم یشبه طباع بعض و یمیل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کما تشبه الشوکة الشوکة و تمیل إلیها فربّما انکسرت معها فی العضو و احتاجت إلی منقاش آخر .ثمّ رجع إلی الشکایة إلی اللّه،و أراد بالداء الدویّ ما هم علیه من الاعتیاد المخالفة لأمره و تثاقلهم عن صوته،و بالأطبّاء نفسه.فإنّ داء الجهل و ما یستلزمه أعظم من سائر الأدواء المحسوسة،و فضل أطبّاء النفوس علی أطبّاء الأبدان بقدر شرف النفوس علی الأبدان،و هی استعارة تکاد أن تکون حقیقة ،و کذلک استعارة لفظ النزعة له مثل ضربه لنفسه معهم فکأنّهم عن المصلحة فی قعر بئر عمیق قد کلّ هو من جذبهم إلیها .ثمّ أخذ فی السؤال عن إخوانه من أکابر الصحابة الّذین بذلوا جهدهم فی نصرة الدین و أعرضوا عن الدنیا استفهاما علی سبیل التوبیخ لفقدهم،و هذا کما یقول أحدنا إذا وقع فی شدّة أین أخی عنّی ؟ثمّ وصفهم بالأوصاف الحمیدة ترغیبا للسامعین فی مثل حالهم و إزراءً علیهم حیث لم یکونوا بهذه الأوصاف، و ذلک بطریق المفهوم .</w:t>
      </w:r>
    </w:p>
    <w:p>
      <w:pPr>
        <w:pStyle w:val="BookText"/>
      </w:pPr>
      <w:r>
        <w:rPr>
          <w:rFonts w:ascii="IRNazanin" w:hAnsi="IRNazanin" w:eastAsia="IRNazanin" w:cs="IRNazanin"/>
          <w:lang w:bidi="fa-IR"/>
          <w:color w:val="111111"/>
          <w:sz w:val="28"/>
          <w:szCs w:val="28"/>
          <w:rtl/>
        </w:rPr>
        <w:t xml:space="preserve">و قوله: أولادها.</w:t>
      </w:r>
    </w:p>
    <w:p>
      <w:pPr>
        <w:pStyle w:val="BookText"/>
      </w:pPr>
      <w:r>
        <w:rPr>
          <w:rFonts w:ascii="IRNazanin" w:hAnsi="IRNazanin" w:eastAsia="IRNazanin" w:cs="IRNazanin"/>
          <w:lang w:bidi="fa-IR"/>
          <w:color w:val="111111"/>
          <w:sz w:val="28"/>
          <w:szCs w:val="28"/>
          <w:rtl/>
        </w:rPr>
        <w:t xml:space="preserve">نصب بإسقاط الجارّ.إذ الفعل و هو قوله:و لهوا.غیر متعدّی إلی مفعولین بنفسه،و فی الخبر:لا توله والدة بولدها.و تولّههم لها برکوبهم إیّاها عند خروجهم للجهاد .</w:t>
      </w:r>
    </w:p>
    <w:p>
      <w:pPr>
        <w:pStyle w:val="BookText"/>
      </w:pPr>
      <w:r>
        <w:rPr>
          <w:rFonts w:ascii="IRNazanin" w:hAnsi="IRNazanin" w:eastAsia="IRNazanin" w:cs="IRNazanin"/>
          <w:lang w:bidi="fa-IR"/>
          <w:color w:val="111111"/>
          <w:sz w:val="28"/>
          <w:szCs w:val="28"/>
          <w:rtl/>
        </w:rPr>
        <w:t xml:space="preserve">و قوله: و أخذوا بأطراف الأرض.</w:t>
      </w:r>
    </w:p>
    <w:p>
      <w:pPr>
        <w:pStyle w:val="BookText"/>
      </w:pPr>
      <w:r>
        <w:rPr>
          <w:rFonts w:ascii="IRNazanin" w:hAnsi="IRNazanin" w:eastAsia="IRNazanin" w:cs="IRNazanin"/>
          <w:lang w:bidi="fa-IR"/>
          <w:color w:val="111111"/>
          <w:sz w:val="28"/>
          <w:szCs w:val="28"/>
          <w:rtl/>
        </w:rPr>
        <w:t xml:space="preserve">أی أخذوها بأطرافها،و زحفا زحفا و صفّا صفّا :مصدران موکّدان بمثلیهما قاما مقام الحال .</w:t>
      </w:r>
    </w:p>
    <w:p>
      <w:pPr>
        <w:pStyle w:val="BookText"/>
      </w:pPr>
      <w:r>
        <w:rPr>
          <w:rFonts w:ascii="IRNazanin" w:hAnsi="IRNazanin" w:eastAsia="IRNazanin" w:cs="IRNazanin"/>
          <w:lang w:bidi="fa-IR"/>
          <w:color w:val="111111"/>
          <w:sz w:val="28"/>
          <w:szCs w:val="28"/>
          <w:rtl/>
        </w:rPr>
        <w:t xml:space="preserve">و قوله: لا یبشّرون بالأحیاء و لا یعزّون عن القتلی[الموتی خ].</w:t>
      </w:r>
    </w:p>
    <w:p>
      <w:pPr>
        <w:pStyle w:val="BookText"/>
      </w:pPr>
      <w:r>
        <w:rPr>
          <w:rFonts w:ascii="IRNazanin" w:hAnsi="IRNazanin" w:eastAsia="IRNazanin" w:cs="IRNazanin"/>
          <w:lang w:bidi="fa-IR"/>
          <w:color w:val="111111"/>
          <w:sz w:val="28"/>
          <w:szCs w:val="28"/>
          <w:rtl/>
        </w:rPr>
        <w:t xml:space="preserve">أی کانوا فی تلک الحال غیر ملتفتین إلی حیّهم و لا مراعین و لا محافظین علی حیاته حتّی یبشّرون ببقائه أو یجزعون لموته فیعزّون علیه بل مجرّدون للجهاد فی سبیل اللّه،و لعلّهم یفرحون بقتل من یقتلونه فی سبیله و إن کان ولدا لوالده أو بالعکس ،و إنّما کان السهر موجبا لصفرة اللون لأنّه یهیّج الحرارة و یفسد السحنة و ینجف البدن و یکثر فیه المرّة،و الصفرة من توابع ذلک لا سیّما فی الأبدان النحیفة کما علیه أهل المدینة و مکّة و الحجاز .و غبرة الخاشعین قشف الزاهدین الخائفین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6" w:name="pg17049_196443"/>
    <w:bookmarkEnd w:id="96"/>
    <w:p>
      <w:pPr>
        <w:pStyle w:val="BookText"/>
      </w:pPr>
      <w:r>
        <w:rPr>
          <w:rFonts w:ascii="IRNazanin" w:hAnsi="IRNazanin" w:eastAsia="IRNazanin" w:cs="IRNazanin"/>
          <w:lang w:bidi="fa-IR"/>
          <w:color w:val="111111"/>
          <w:sz w:val="28"/>
          <w:szCs w:val="28"/>
          <w:rtl/>
        </w:rPr>
        <w:t xml:space="preserve">من اللّه لعدم تحلّیهم بالدنیا ، استعارة و استعار لفظ الظماء للشوق إلیهم ملاحظة لشبههم بالماء فی شدّة الحاجة إلیه فنزل الشوق إلیهم،و الحاجة إلی لقائهم منزلة العطش إلی الماء فأعطاه لفظه ،و أراد بعقدة الدین ما احکم منه من القوانین و القواعد،و بحلّ الشیطان لها تزیینه ترک قانون قانون.و سنّة الاجتماع عقدة عقدها الشارع لما سبق فیها من المصالح و أکّدها.فکانت الفرقة حلاّ لتلک العقدة،و نزعات الشیطان حرکاته بالإفساد ،و نفثاته إلقائه الوسوسة فی القلوب مرّة بعد اخری ،و عنی بمن أهدی إلیهم النصیحة نفسه.و باللّه التوفیق.</w:t>
      </w:r>
    </w:p>
    <w:p>
      <w:pPr>
        <w:pStyle w:val="Heading3"/>
      </w:pPr>
      <w:bookmarkStart w:id="637" w:name="_Toc341"/>
      <w:r>
        <w:t>119-و من کلام له علیه السّلام</w:t>
      </w:r>
      <w:bookmarkEnd w:id="637"/>
    </w:p>
    <w:p>
      <w:pPr>
        <w:pStyle w:val="Heading4"/>
      </w:pPr>
      <w:bookmarkStart w:id="638" w:name="_Toc342"/>
      <w:r>
        <w:t>اشارة</w:t>
      </w:r>
      <w:bookmarkEnd w:id="638"/>
    </w:p>
    <w:p>
      <w:pPr>
        <w:pStyle w:val="BookText"/>
      </w:pPr>
      <w:r>
        <w:rPr>
          <w:rFonts w:ascii="IRNazanin" w:hAnsi="IRNazanin" w:eastAsia="IRNazanin" w:cs="IRNazanin"/>
          <w:lang w:bidi="fa-IR"/>
          <w:color w:val="111111"/>
          <w:sz w:val="28"/>
          <w:szCs w:val="28"/>
          <w:rtl/>
        </w:rPr>
        <w:t xml:space="preserve">قاله للخوارج و قد خرج إلی معسکرهم و هم مقیمون علی إنکار الحکومة،</w:t>
      </w:r>
    </w:p>
    <w:p>
      <w:pPr>
        <w:pStyle w:val="BookText"/>
      </w:pPr>
      <w:r>
        <w:rPr>
          <w:rFonts w:ascii="Amiri" w:hAnsi="Amiri" w:eastAsia="Amiri" w:cs="Amiri"/>
          <w:lang w:bidi="ar-SA"/>
          <w:color w:val="111111"/>
          <w:sz w:val="28"/>
          <w:szCs w:val="28"/>
          <w:rtl/>
        </w:rPr>
        <w:t xml:space="preserve">فقال ع أَ کُلُّکُمْ شَهِدَ مَعَنَا؟صِفِّینَ؟- فَقَالُوا مِنَّا مَنْ شَهِدَ- وَ مِنَّا مَنْ لَمْ یَشْهَدْ- قَالَ فَامْتَازُوا فِرْقَتَیْنِ- فَلْیَکُنْ مَنْ شَهِدَ؟صِفِّینَ؟ فِرْقَةً- وَ مَنْ لَمْ یَشْهَدْهَا فِرْقَةً- حَتَّی أُکَلِّمَ کُلاًّ مِنْکُمْ بِکَلاَمِهِ- وَ نَادَی النَّاسَ فَقَالَ أَمْسِکُوا عَنِ الْکَلاَمِ- وَ أَنْصِتُوا لِقَوْلِی- وَ أَقْبِلُوا بِأَفْئِدَتِکُمْ إِلَیَّ- فَمَنْ نَشَدْنَاهُ شَهَادَةً فَلْیَقُلْ بِعِلْمِهِ فِیهَا- ثُمَّ کَلَّمَهُمْ ع بِکَلاَمٍ طَوِیلٍ- مِنْهُ أَ لَمْ تَقُولُوا عِنْدَ رَفْعِهِمُ الْمَصَاحِفَ حِیلَةً وَ غِیلَةً- وَ مَکْراً وَ خَدِیعَةً إِخْوَانُنَا وَ أَهْلُ دَعْوَتِنَا- اسْتَقَالُونَا وَ اسْتَرَاحُوا إِلَی کِتَابِ اللَّهِ سُبْحَانَهُ- فَالرَّأْیُ الْقَبُولُ مِنْهُمْ- وَ التَّنْفِیسُ عَنْهُمْ- فَقُلْتُ لَکُمْ هَذَا أَمْرٌ ظَاهِرُهُ إِیمَانٌ- وَ بَاطِنُهُ عُدْوَانٌ- وَ أَوَّلُهُ رَحْمَةٌ وَ آخِرُهُ نَدَامَةٌ- فَأَقِیمُوا عَلَی شَأْنِکُمْ- وَ الْزَمُوا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7" w:name="pg17049_196444"/>
    <w:bookmarkEnd w:id="97"/>
    <w:p>
      <w:pPr>
        <w:pStyle w:val="BookText"/>
      </w:pPr>
      <w:r>
        <w:rPr>
          <w:rFonts w:ascii="Amiri" w:hAnsi="Amiri" w:eastAsia="Amiri" w:cs="Amiri"/>
          <w:lang w:bidi="ar-SA"/>
          <w:color w:val="111111"/>
          <w:sz w:val="28"/>
          <w:szCs w:val="28"/>
          <w:rtl/>
        </w:rPr>
        <w:t xml:space="preserve">طَرِیقَتَکُمْ- وَ عَضُّوا عَلَی الْجِهَادِ بَنَوَاجِذِکُمْ- وَ لاَ تَلْتَفِتُوا إِلَی نَاعِقٍ نَعَقَ- إِنْ أُجِیبَ أَضَلَّ وَ إِنْ تُرِکَ ذَلَّ- وَ قَدْ کَانَتْ هَذِهِ الْفَعْلَةُ وَ قَدْ رَأَیْتُکُمْ أَعْطَیْتُمُوهَا- وَ اللَّهِ لَئِنْ أَبَیْتُهَا مَا وَجَبَتْ عَلَیَّ فَرِیضَتُهَا- وَ لاَ حَمَّلَنِی اللَّهُ ذَنْبَهَا وَ وَ اللَّهِ إِنْ جِئْتُهَا إِنِّی لَلْمُحِقُّ الَّذِی یُتَّبَعُ- وَ إِنَّ الْکِتَابَ لَمَعِی مَا فَارَقْتُهُ مُذْ صَحِبْتُهُ فَلَقَدْ کُنَّا مَعَ ؟رَسُولِ اللَّهِ ص؟- وَ إِنَّ الْقَتْلَ لَیَدُورُ عَلَی الْآباءِ وَ الْأَبْنَاءِ- وَ الْإِخْوَانِ وَ الْقَرَابَاتِ- فَمَا نَزْدَادُ عَلَی کُلِّ مُصِیبَةٍ وَ شِدَّةٍ- إِلاَّ إِیمَاناً وَ مُضِیّاً عَلَی الْحَقِّ- وَ تَسْلِیماً لِلْأَمْرِ- وَ صَبْراً عَلَی مَضَضِ الْجِرَاحِ- وَ لَکِنَّا إِنَّمَا أَصْبَحْنَا نُقَاتِلُ إِخْوَانَنَا فِی الْإِسْلاَمِ- عَلَی مَا دَخَلَ فِیهِ مِنَ الزَّیْغِ وَ الاِعْوِجَاجِ- وَ الشُّبْهَةِ وَ التَّأْوِیلِ- فَإِذَا طَمِعْنَا فِی خَصْلَةٍ یَلُمُّ اللَّهُ بِهَا شَعَثَنَا- وَ نَتَدَانَی بِهَا إِلَی الْبَقِیَّةِ فِیمَا بَیْنَنَا- رَغِبْنَا فِیهَا وَ أَمْسَکْنَا عَمَّا سِوَاهَا</w:t>
      </w:r>
    </w:p>
    <w:p>
      <w:pPr>
        <w:pStyle w:val="Heading4"/>
      </w:pPr>
      <w:bookmarkStart w:id="639" w:name="_Toc343"/>
      <w:r>
        <w:t>اللغة</w:t>
      </w:r>
      <w:bookmarkEnd w:id="639"/>
    </w:p>
    <w:p>
      <w:pPr>
        <w:pStyle w:val="BookText"/>
      </w:pPr>
      <w:r>
        <w:rPr>
          <w:rFonts w:ascii="IRNazanin" w:hAnsi="IRNazanin" w:eastAsia="IRNazanin" w:cs="IRNazanin"/>
          <w:lang w:bidi="fa-IR"/>
          <w:color w:val="111111"/>
          <w:sz w:val="28"/>
          <w:szCs w:val="28"/>
          <w:rtl/>
        </w:rPr>
        <w:t xml:space="preserve">أقول: التنفیس: التفریج ،</w:t>
      </w:r>
    </w:p>
    <w:p>
      <w:pPr>
        <w:pStyle w:val="Heading4"/>
      </w:pPr>
      <w:bookmarkStart w:id="640" w:name="_Toc344"/>
      <w:r>
        <w:t>المعنی</w:t>
      </w:r>
      <w:bookmarkEnd w:id="640"/>
    </w:p>
    <w:p>
      <w:pPr>
        <w:pStyle w:val="BookText"/>
      </w:pPr>
      <w:r>
        <w:rPr>
          <w:rFonts w:ascii="IRNazanin" w:hAnsi="IRNazanin" w:eastAsia="IRNazanin" w:cs="IRNazanin"/>
          <w:lang w:bidi="fa-IR"/>
          <w:color w:val="111111"/>
          <w:sz w:val="28"/>
          <w:szCs w:val="28"/>
          <w:rtl/>
        </w:rPr>
        <w:t xml:space="preserve">و أکثر هذا الفصل ظاهر مما سبق .</w:t>
      </w:r>
    </w:p>
    <w:p>
      <w:pPr>
        <w:pStyle w:val="BookText"/>
      </w:pPr>
      <w:r>
        <w:rPr>
          <w:rFonts w:ascii="IRNazanin" w:hAnsi="IRNazanin" w:eastAsia="IRNazanin" w:cs="IRNazanin"/>
          <w:lang w:bidi="fa-IR"/>
          <w:color w:val="111111"/>
          <w:sz w:val="28"/>
          <w:szCs w:val="28"/>
          <w:rtl/>
        </w:rPr>
        <w:t xml:space="preserve">و قوله: هذا أمر ظاهره إیمان.</w:t>
      </w:r>
    </w:p>
    <w:p>
      <w:pPr>
        <w:pStyle w:val="BookText"/>
      </w:pPr>
      <w:r>
        <w:rPr>
          <w:rFonts w:ascii="IRNazanin" w:hAnsi="IRNazanin" w:eastAsia="IRNazanin" w:cs="IRNazanin"/>
          <w:lang w:bidi="fa-IR"/>
          <w:color w:val="111111"/>
          <w:sz w:val="28"/>
          <w:szCs w:val="28"/>
          <w:rtl/>
        </w:rPr>
        <w:t xml:space="preserve">أی رفع أولئک للمصاحف و طلبهم للحکومة فإنّ ظاهره منهم الاجتهاد فی الدین بالرجوع إلی کتاب اللّه،و باطنه منهم عدوان:أی حیلة للظلم و الغلبة ، و أوّله رحمة منکم لهم برجوعکم إلی قولهم، و آخره ندامة لکم عند تمام الحیلة علیکم فأقیموا علی شأنکم :أی ما کنتم علیها من الاجتهاد فی الحرب .و الناعق إشارة إلی طالبی الحکومة أو المشیر علیهم بذلک الرأی و هو عمرو بن العاص،و أخرجه فی أوصاف إبلیس.</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8" w:name="pg17049_196445"/>
    <w:bookmarkEnd w:id="98"/>
    <w:p>
      <w:pPr>
        <w:pStyle w:val="BookText"/>
      </w:pPr>
      <w:r>
        <w:rPr>
          <w:rFonts w:ascii="IRNazanin" w:hAnsi="IRNazanin" w:eastAsia="IRNazanin" w:cs="IRNazanin"/>
          <w:lang w:bidi="fa-IR"/>
          <w:color w:val="111111"/>
          <w:sz w:val="28"/>
          <w:szCs w:val="28"/>
          <w:rtl/>
        </w:rPr>
        <w:t xml:space="preserve">و قوله بعد ذلک : و لقد کنّا مع رسول اللّه صلّی اللّه علیه و آله و سلّم:إلی قوله:مضض الجراح استدراج لهم بشرح حاله و حال الصحابة.حیث کانوا فی الجهاد مع الرسول صلّی اللّه علیه و آله و سلّم علی الحالة الّتی شرحها لعلّهم یتأسّون بالماضین فیها.</w:t>
      </w:r>
    </w:p>
    <w:p>
      <w:pPr>
        <w:pStyle w:val="BookText"/>
      </w:pPr>
      <w:r>
        <w:rPr>
          <w:rFonts w:ascii="IRNazanin" w:hAnsi="IRNazanin" w:eastAsia="IRNazanin" w:cs="IRNazanin"/>
          <w:lang w:bidi="fa-IR"/>
          <w:color w:val="111111"/>
          <w:sz w:val="28"/>
          <w:szCs w:val="28"/>
          <w:rtl/>
        </w:rPr>
        <w:t xml:space="preserve">و قوله : و لکنّا إنّما أصبحنا نقاتل إخواننا فی الإسلام.إلی آخره.</w:t>
      </w:r>
    </w:p>
    <w:p>
      <w:pPr>
        <w:pStyle w:val="BookText"/>
      </w:pPr>
      <w:r>
        <w:rPr>
          <w:rFonts w:ascii="IRNazanin" w:hAnsi="IRNazanin" w:eastAsia="IRNazanin" w:cs="IRNazanin"/>
          <w:lang w:bidi="fa-IR"/>
          <w:color w:val="111111"/>
          <w:sz w:val="28"/>
          <w:szCs w:val="28"/>
          <w:rtl/>
        </w:rPr>
        <w:t xml:space="preserve">تنبیه علی اعتراض عساهم یقولونه و جواب عنه و هو أن یقولوا:إنّما فعل إخواننا السابقون ما فعلوا لیقینهم بما هم علیه من الدین الحقّ و تیقّنهم ضلال الکفّار و المحاربین لهم فأمّا نحن فإنّما نقاتل بعضنا بعضا فکیف یجوز لنا قتل قوم مسلمین استسلموا إلینا و دعونا إلی المحاکمة إلی کتاب اللّه فأجاب بما معناه إنّا إنّما نقاتل فی مبدء الأمر و منتهاه دعوة إلی الإسلام و رغبة فی رسوخ قواعده ففی المبدأ قاتلنا لتحصل ماهیّته فی الوجود،و فی الثانی قاتلنا لحفظ ماهیّته و بقائها،و حیث دخل فیه من الزیغ و الاعوجاج و الشبهة و التأویل ما دخل فإذا طمعنا فی خلّة محمودة یجمع اللّه بها تفرّقنا و نتقارب بها إلی ما بقی فیما بیننا من الإسلام و الدین رغبنا فیها و قاتلنا طمعا فی تحصیلها،و کأنّه عنی بالخصلة رجوع محاربیه إلی طاعته و اتّفاقهم علیه،و هذا الکلام فی قوّة صغری قیاس ضمیر احتجّ علیهم به،و تقدیرها إنّکم حین قلت لکم إنّ رفعهم للمصاحف خدعة منهم أجبتمونی بهذا الجواب،و تقدیر الکبری و کلّ من أجاب بهذا الجواب فلیس له أن ینکر الحکومة،إذ کان قد رضی بها.فینتج أنّه لیس لهم أن یأبوا الحکومة.و باللّه التوفیق.</w:t>
      </w:r>
    </w:p>
    <w:p>
      <w:pPr>
        <w:pStyle w:val="Heading3"/>
      </w:pPr>
      <w:bookmarkStart w:id="641" w:name="_Toc345"/>
      <w:r>
        <w:t>120-و من کلام له علیه السّلام</w:t>
      </w:r>
      <w:bookmarkEnd w:id="641"/>
    </w:p>
    <w:p>
      <w:pPr>
        <w:pStyle w:val="Heading4"/>
      </w:pPr>
      <w:bookmarkStart w:id="642" w:name="_Toc346"/>
      <w:r>
        <w:t>اشارة</w:t>
      </w:r>
      <w:bookmarkEnd w:id="642"/>
    </w:p>
    <w:p>
      <w:pPr>
        <w:pStyle w:val="BookText"/>
      </w:pPr>
      <w:r>
        <w:rPr>
          <w:rFonts w:ascii="IRNazanin" w:hAnsi="IRNazanin" w:eastAsia="IRNazanin" w:cs="IRNazanin"/>
          <w:lang w:bidi="fa-IR"/>
          <w:color w:val="111111"/>
          <w:sz w:val="28"/>
          <w:szCs w:val="28"/>
          <w:rtl/>
        </w:rPr>
        <w:t xml:space="preserve">قاله لأصحابه فی ساعة الحرب</w:t>
      </w:r>
    </w:p>
    <w:p>
      <w:pPr>
        <w:pStyle w:val="BookText"/>
      </w:pPr>
      <w:r>
        <w:rPr>
          <w:rFonts w:ascii="Amiri" w:hAnsi="Amiri" w:eastAsia="Amiri" w:cs="Amiri"/>
          <w:lang w:bidi="ar-SA"/>
          <w:color w:val="111111"/>
          <w:sz w:val="28"/>
          <w:szCs w:val="28"/>
          <w:rtl/>
        </w:rPr>
        <w:t xml:space="preserve">وَ أَیُّ امْرِئٍ مِنْکُمْ أَحَسَّ مِنْ نَفْسِهِ- رَبَاطَةَ جَأْشٍ عِنْدَ اللِّقَاءِ- وَ رَأَی مِنْ أَحَدٍ مِنْ إِخْوَانِهِ فَشَلاً- فَلْیَذُبَّ عَنْ أَخِیهِ بِفَضْلِ نَجْدَتِهِ- الَّتِی فُضِّلَ بِهَا عَلَیْهِ- کَمَا یَذُبُّ عَنْ نَفْسِهِ- فَلَوْ شَاءَ اللَّهُ لَجَعَلَهُ مِثْلَهُ- إِنَّ الْمَوْتَ طَالِبٌ حَثِیثٌ</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9" w:name="pg17049_196446"/>
    <w:bookmarkEnd w:id="99"/>
    <w:p>
      <w:pPr>
        <w:pStyle w:val="BookText"/>
      </w:pPr>
      <w:r>
        <w:rPr>
          <w:rFonts w:ascii="Amiri" w:hAnsi="Amiri" w:eastAsia="Amiri" w:cs="Amiri"/>
          <w:lang w:bidi="ar-SA"/>
          <w:color w:val="111111"/>
          <w:sz w:val="28"/>
          <w:szCs w:val="28"/>
          <w:rtl/>
        </w:rPr>
        <w:t xml:space="preserve">لاَ یَفُوتُهُ الْمُقِیمُ- وَ لاَ یُعْجِزُهُ الْهَارِبُ- إِنَّ أَکْرَمَ الْمَوْتِ الْقَتْلُ- وَ الَّذِی نَفْسُ ؟ابْنِ أَبِی طَالِبٍ؟ بِیَدِهِ- لَأَلْفُ ضَرْبَةٍ بِالسَّیْفِ أَهْوَنُ عَلَیَّ- مِنْ مِیتَةٍ عَلَی الْفِرَاشِ</w:t>
      </w:r>
    </w:p>
    <w:p>
      <w:pPr>
        <w:pStyle w:val="Heading4"/>
      </w:pPr>
      <w:bookmarkStart w:id="643" w:name="_Toc347"/>
      <w:r>
        <w:t>اللغة</w:t>
      </w:r>
      <w:bookmarkEnd w:id="643"/>
    </w:p>
    <w:p>
      <w:pPr>
        <w:pStyle w:val="BookText"/>
      </w:pPr>
      <w:r>
        <w:rPr>
          <w:rFonts w:ascii="IRNazanin" w:hAnsi="IRNazanin" w:eastAsia="IRNazanin" w:cs="IRNazanin"/>
          <w:lang w:bidi="fa-IR"/>
          <w:color w:val="111111"/>
          <w:sz w:val="28"/>
          <w:szCs w:val="28"/>
          <w:rtl/>
        </w:rPr>
        <w:t xml:space="preserve">أقول: نجدته: شجاعته .و التذبیب: الدفع و المنع .</w:t>
      </w:r>
    </w:p>
    <w:p>
      <w:pPr>
        <w:pStyle w:val="Heading4"/>
      </w:pPr>
      <w:bookmarkStart w:id="644" w:name="_Toc348"/>
      <w:r>
        <w:t>المعنی</w:t>
      </w:r>
      <w:bookmarkEnd w:id="644"/>
    </w:p>
    <w:p>
      <w:pPr>
        <w:pStyle w:val="BookText"/>
      </w:pPr>
      <w:r>
        <w:rPr>
          <w:rFonts w:ascii="IRNazanin" w:hAnsi="IRNazanin" w:eastAsia="IRNazanin" w:cs="IRNazanin"/>
          <w:lang w:bidi="fa-IR"/>
          <w:color w:val="111111"/>
          <w:sz w:val="28"/>
          <w:szCs w:val="28"/>
          <w:rtl/>
        </w:rPr>
        <w:t xml:space="preserve">و قد أمرهم فی هذا الفصل بمساعدة بعض لبعض فی الحرب و منع بعضهم عن بعض منعا صادقا کما یمنع عن نفسه،و بذلک یکون انعقاد الاجتماع و تعاون الهمم حتّی یکون الجمیع کنفس واحدة،و بذلک یکون الظفر و الغلبة و استمال ذوی النجدة بذکر فضیلة تخصّهم دون من یذبّون عنه استثارة لنجدتهم و تعطیفا لهم.</w:t>
      </w:r>
    </w:p>
    <w:p>
      <w:pPr>
        <w:pStyle w:val="BookText"/>
      </w:pPr>
      <w:r>
        <w:rPr>
          <w:rFonts w:ascii="IRNazanin" w:hAnsi="IRNazanin" w:eastAsia="IRNazanin" w:cs="IRNazanin"/>
          <w:lang w:bidi="fa-IR"/>
          <w:color w:val="111111"/>
          <w:sz w:val="28"/>
          <w:szCs w:val="28"/>
          <w:rtl/>
        </w:rPr>
        <w:t xml:space="preserve">و قوله : إنّ الموت طالب حثیث.إلی قوله:إنّ أکرم الموت القتل:</w:t>
      </w:r>
    </w:p>
    <w:p>
      <w:pPr>
        <w:pStyle w:val="BookText"/>
      </w:pPr>
      <w:r>
        <w:rPr>
          <w:rFonts w:ascii="IRNazanin" w:hAnsi="IRNazanin" w:eastAsia="IRNazanin" w:cs="IRNazanin"/>
          <w:lang w:bidi="fa-IR"/>
          <w:color w:val="111111"/>
          <w:sz w:val="28"/>
          <w:szCs w:val="28"/>
          <w:rtl/>
        </w:rPr>
        <w:t xml:space="preserve">تسهیل للقتل و الموت بذکر أنّه لابدّ،و تسهیل للحرب علیهم.أمّا أنّ أکرم الموت القتل فأراد القتل فی سبیل اللّه،و ذلک لاستلزامه الذکر الجمیل فی الدنیا و الثواب الدائم فی الاخری .ثمّ أکّد ذلک بالقسم لألف ضربة بالسیف أهون من میتة علی الفراش.و صدق ذلک فی حقّ من نظر إلی الدنیا بعین الاستحقار فی جنب نعیم الأبد فی الآخرة و الذکر الجمیل فی الدنیا و حصلت له ملکة الشجاعة ظاهر.</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645" w:name="_Toc349"/>
      <w:r>
        <w:t>121-و من کلام له علیه السّلام</w:t>
      </w:r>
      <w:bookmarkEnd w:id="645"/>
    </w:p>
    <w:p>
      <w:pPr>
        <w:pStyle w:val="Heading4"/>
      </w:pPr>
      <w:bookmarkStart w:id="646" w:name="_Toc350"/>
      <w:r>
        <w:t>اشارة</w:t>
      </w:r>
      <w:bookmarkEnd w:id="646"/>
    </w:p>
    <w:p>
      <w:pPr>
        <w:pStyle w:val="BookText"/>
      </w:pPr>
      <w:r>
        <w:rPr>
          <w:rFonts w:ascii="Amiri" w:hAnsi="Amiri" w:eastAsia="Amiri" w:cs="Amiri"/>
          <w:lang w:bidi="ar-SA"/>
          <w:color w:val="111111"/>
          <w:sz w:val="28"/>
          <w:szCs w:val="28"/>
          <w:rtl/>
        </w:rPr>
        <w:t xml:space="preserve">وَ کَأَنِّی أَنْظُرُ إِلَیْکُمْ- تَکِشُّونَ کَشِیشَ الضِّبَابِ- لاَ تَأْخُذُونَ حَقّاً وَ لاَ تَمْنَعُونَ ضَیْماً- قَدْ خُلِّیتُمْ وَ الطَّرِیقَ- فَالنَّجَاةُ لِلْمُقْتَحِمِ وَ الْهَلَکَةُ لِلْمُتَلَوِّمِ</w:t>
      </w:r>
    </w:p>
    <w:p>
      <w:pPr>
        <w:pStyle w:val="Heading4"/>
      </w:pPr>
      <w:bookmarkStart w:id="647" w:name="_Toc351"/>
      <w:r>
        <w:t>اللغة</w:t>
      </w:r>
      <w:bookmarkEnd w:id="647"/>
    </w:p>
    <w:p>
      <w:pPr>
        <w:pStyle w:val="BookText"/>
      </w:pPr>
      <w:r>
        <w:rPr>
          <w:rFonts w:ascii="IRNazanin" w:hAnsi="IRNazanin" w:eastAsia="IRNazanin" w:cs="IRNazanin"/>
          <w:lang w:bidi="fa-IR"/>
          <w:color w:val="111111"/>
          <w:sz w:val="28"/>
          <w:szCs w:val="28"/>
          <w:rtl/>
        </w:rPr>
        <w:t xml:space="preserve">أقول: کشیش الضباب: حکّ جلودها بعضها بالبعض عند الازدحام .و التلوّم:</w:t>
      </w:r>
    </w:p>
    <w:p>
      <w:pPr>
        <w:pStyle w:val="BookText"/>
      </w:pPr>
      <w:r>
        <w:rPr>
          <w:rFonts w:ascii="IRNazanin" w:hAnsi="IRNazanin" w:eastAsia="IRNazanin" w:cs="IRNazanin"/>
          <w:lang w:bidi="fa-IR"/>
          <w:color w:val="111111"/>
          <w:sz w:val="28"/>
          <w:szCs w:val="28"/>
          <w:rtl/>
        </w:rPr>
        <w:t xml:space="preserve">الانتظار و التوقّف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0" w:name="pg17049_196447"/>
    <w:bookmarkEnd w:id="100"/>
    <w:p>
      <w:pPr>
        <w:pStyle w:val="Heading4"/>
      </w:pPr>
      <w:bookmarkStart w:id="648" w:name="_Toc352"/>
      <w:r>
        <w:t>المعنی</w:t>
      </w:r>
      <w:bookmarkEnd w:id="648"/>
    </w:p>
    <w:p>
      <w:pPr>
        <w:pStyle w:val="BookText"/>
      </w:pPr>
      <w:r>
        <w:rPr>
          <w:rFonts w:ascii="IRNazanin" w:hAnsi="IRNazanin" w:eastAsia="IRNazanin" w:cs="IRNazanin"/>
          <w:lang w:bidi="fa-IR"/>
          <w:color w:val="111111"/>
          <w:sz w:val="28"/>
          <w:szCs w:val="28"/>
          <w:rtl/>
        </w:rPr>
        <w:t xml:space="preserve">و أشار بهذا الکلام إلی أنّه ستلحقهم غلبة من العدوّ و تعضّهم الحروب بحیث یعضّون[یضعفون خ]و یأخذون فی الهرب و التخفیّ فلا ینتفع بهم فی أخذ حقّ أو دفع ضیم، استعارة و وصف الکشیش مستعار لهم باعتبار هیئاتهم فی الحید عن العدوّ و الهرب منه،و هو وجه الشبه بکشیش الضباب .</w:t>
      </w:r>
    </w:p>
    <w:p>
      <w:pPr>
        <w:pStyle w:val="BookText"/>
      </w:pPr>
      <w:r>
        <w:rPr>
          <w:rFonts w:ascii="IRNazanin" w:hAnsi="IRNazanin" w:eastAsia="IRNazanin" w:cs="IRNazanin"/>
          <w:lang w:bidi="fa-IR"/>
          <w:color w:val="111111"/>
          <w:sz w:val="28"/>
          <w:szCs w:val="28"/>
          <w:rtl/>
        </w:rPr>
        <w:t xml:space="preserve">و قوله: قد خلّیتم و الطریق.</w:t>
      </w:r>
    </w:p>
    <w:p>
      <w:pPr>
        <w:pStyle w:val="BookText"/>
      </w:pPr>
      <w:r>
        <w:rPr>
          <w:rFonts w:ascii="IRNazanin" w:hAnsi="IRNazanin" w:eastAsia="IRNazanin" w:cs="IRNazanin"/>
          <w:lang w:bidi="fa-IR"/>
          <w:color w:val="111111"/>
          <w:sz w:val="28"/>
          <w:szCs w:val="28"/>
          <w:rtl/>
        </w:rPr>
        <w:t xml:space="preserve">أی و طریق الآخرة . فالنجاة للمقتحم :أی مقتحمها و المبادر إلی سلوکها ، و الهلکة للمتوقّف عن ذلک.و الطریق منصوب علی المفعول معه.</w:t>
      </w:r>
    </w:p>
    <w:p>
      <w:pPr>
        <w:pStyle w:val="Heading3"/>
      </w:pPr>
      <w:bookmarkStart w:id="649" w:name="_Toc353"/>
      <w:r>
        <w:t>122-و من کلام له علیه السّلام</w:t>
      </w:r>
      <w:bookmarkEnd w:id="649"/>
    </w:p>
    <w:p>
      <w:pPr>
        <w:pStyle w:val="Heading4"/>
      </w:pPr>
      <w:bookmarkStart w:id="650" w:name="_Toc354"/>
      <w:r>
        <w:t>اشارة</w:t>
      </w:r>
      <w:bookmarkEnd w:id="650"/>
    </w:p>
    <w:p>
      <w:pPr>
        <w:pStyle w:val="BookText"/>
      </w:pPr>
      <w:r>
        <w:rPr>
          <w:rFonts w:ascii="IRNazanin" w:hAnsi="IRNazanin" w:eastAsia="IRNazanin" w:cs="IRNazanin"/>
          <w:lang w:bidi="fa-IR"/>
          <w:color w:val="111111"/>
          <w:sz w:val="28"/>
          <w:szCs w:val="28"/>
          <w:rtl/>
        </w:rPr>
        <w:t xml:space="preserve">فی حث أصحابه علی القتال</w:t>
      </w:r>
    </w:p>
    <w:p>
      <w:pPr>
        <w:pStyle w:val="BookText"/>
      </w:pPr>
      <w:r>
        <w:rPr>
          <w:rFonts w:ascii="Amiri" w:hAnsi="Amiri" w:eastAsia="Amiri" w:cs="Amiri"/>
          <w:lang w:bidi="ar-SA"/>
          <w:color w:val="111111"/>
          <w:sz w:val="28"/>
          <w:szCs w:val="28"/>
          <w:rtl/>
        </w:rPr>
        <w:t xml:space="preserve">فَقَدِّمُوا الدَّارِعَ وَ أَخِّرُوا الْحَاسِرَ- وَ عَضُّوا عَلَی الْأَضْرَاسِ- فَإِنَّهُ أَنْبَی لِلسُّیُوفِ عَنِ الْهَامِ- وَ الْتَوُوا فِی أَطْرَافِ الرِّمَاحِ فَإِنَّهُ أَمْوَرُ لِلْأَسِنَّةِ- وَ غُضُّوا الْأَبْصَارَ فَإِنَّهُ أَرْبَطُ لِلْجَأْشِ وَ أَسْکَنُ لِلْقُلُوبِ- وَ أَمِیتُوا الْأَصْوَاتَ فَإِنَّهُ أَطْرَدُ لِلْفَشَلِ- وَ رَایَتَکُمْ فَلاَ تُمِیلُوهَا وَ لاَ تُخِلُّوهَا- وَ لاَ تَجْعَلُوهَا إِلاَّ بِأَیْدِی شُجْعَانِکُمْ- وَ الْمَانِعِینَ الذِّمَارَ مِنْکُمْ- فَإِنَّ الصَّابِرِینَ عَلَی نُزُولِ الْحَقَائِقِ- هُمُ الَّذِینَ یَحُفُّونَ بِرَایَاتِهِمْ- وَ یَکْتَنِفُونَهَا حِفَافَیْهَا وَ وَرَاءَهَا وَ أَمَامَهَا- لاَ یَتَأَخَّرُونَ عَنْهَا فَیُسْلِمُوهَا- وَ لاَ یَتَقَدَّمُونَ عَلَیْهَا فَیُفْرِدُوهَا أَجْزَأَ امْرُؤٌ قِرْنَهُ وَ آسَی أَخَاهُ بِنَفْسِهِ- وَ لَمْ یَکِلْ قِرْنَهُ إِلَی أَخِیهِ- فَیَجْتَمِعَ عَلَیْهِ قِرْنُهُ وَ قِرْنُ أَخِیهِ- وَ ایْمُ اللَّهِ لَئِنْ فَرَرْتُمْ مِنْ سَیْفِ الْعَاجِلَةِ- لاَ تَسْلَمُوا مِنْ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1" w:name="pg17049_196448"/>
    <w:bookmarkEnd w:id="101"/>
    <w:p>
      <w:pPr>
        <w:pStyle w:val="BookText"/>
      </w:pPr>
      <w:r>
        <w:rPr>
          <w:rFonts w:ascii="Amiri" w:hAnsi="Amiri" w:eastAsia="Amiri" w:cs="Amiri"/>
          <w:lang w:bidi="ar-SA"/>
          <w:color w:val="111111"/>
          <w:sz w:val="28"/>
          <w:szCs w:val="28"/>
          <w:rtl/>
        </w:rPr>
        <w:t xml:space="preserve">سَیْفِ الْآخِرَةِ- وَ أَنْتُمْ لَهَامِیمُ الْعَرَبِ وَ السَّنَامُ الْأَعْظَمُ- إِنَّ فِی الْفِرَارِ مَوْجِدَةَ اللَّهِ وَ الذُّلَّ اللاَّزِمَ وَ الْعَارَ الْبَاقِیَ- وَ إِنَّ الْفَارَّ لَغَیْرُ مَزِیدٍ فِی عُمُرِهِ- وَ لاَ مَحْجُوزٍ بَیْنَهُ وَ بَیْنَ یَوْمِهِ- الرَّائِحُ إِلَی اللَّهِ کَالظَّمْآنِ یَرِدُ الْمَاءَ- الْجَنَّةُ تَحْتَ أَطْرَافِ الْعَوَالِی- الْیَوْمَ تُبْلَی الْأَخْبَارُ- وَ اللَّهِ لَأَنَا أَشْوَقُ إِلَی لِقَائِهِمْ مِنْهُمْ إِلَی دِیَارِهِمْ- اللَّهُمَّ فَإِنْ رَدُّوا الْحَقَّ فَافْضُضْ جَمَاعَتَهُمْ- وَ شَتِّتْ کَلِمَتَهُمْ وَ أَبْسِلْهُمْ بِخَطَایَاهُمْ إِنَّهُمْ لَنْ یَزُولُوا عَنْ مَوَاقِفِهِمْ- دُونَ طَعْنٍ دِرَاکٍ یَخْرُجُ مِنْهُ النَّسِیمُ- وَ ضَرْبٍ یَفْلِقُ الْهَامَ وَ یُطِیحُ الْعِظَامَ- وَ یُنْدِرُ السَّوَاعِدَ وَ الْأَقْدَامَ- وَ حَتَّی یُرْمَوْا بِالْمَنَاسِرِ تَتْبَعُهَا الْمَنَاسِرُ- وَ یُرْجَمُوا بِالْکَتَائِبِ تَقْفُوهَا الْحَلاَئِبُ- وَ حَتَّی یُجَرَّ بِبِلاَدِهِمُ الْخَمِیسُ یَتْلُوهُ الْخَمِیسُ- وَ حَتَّی تَدْعَقَ الْخُیُولُ فِی نَوَاحِرِ أَرْضِهِمْ- وَ بِأَعْنَانِ مَسَارِبِهِمْ وَ مَسَارِحِهِمْ  قال الشریف:أقول:الدعق:الدق،أی:تدق الخیول بحوافرها أرضهم، و نواحر أرضهم:متقابلاتها،یقال:منازل بنی فلان تتناحر،أی:تتقابل أقول:هذا الکلام.قاله بصفّین.</w:t>
      </w:r>
    </w:p>
    <w:p>
      <w:pPr>
        <w:pStyle w:val="Heading4"/>
      </w:pPr>
      <w:bookmarkStart w:id="651" w:name="_Toc355"/>
      <w:r>
        <w:t>اللغة</w:t>
      </w:r>
      <w:bookmarkEnd w:id="651"/>
    </w:p>
    <w:p>
      <w:pPr>
        <w:pStyle w:val="BookText"/>
      </w:pPr>
      <w:r>
        <w:rPr>
          <w:rFonts w:ascii="IRNazanin" w:hAnsi="IRNazanin" w:eastAsia="IRNazanin" w:cs="IRNazanin"/>
          <w:lang w:bidi="fa-IR"/>
          <w:color w:val="111111"/>
          <w:sz w:val="28"/>
          <w:szCs w:val="28"/>
          <w:rtl/>
        </w:rPr>
        <w:t xml:space="preserve">أمور:  أشدّ حرکة و نفوذا .و الجأش: روعة القلب و اضطرابه عند الخوف .</w:t>
      </w:r>
    </w:p>
    <w:p>
      <w:pPr>
        <w:pStyle w:val="BookText"/>
      </w:pPr>
      <w:r>
        <w:rPr>
          <w:rFonts w:ascii="IRNazanin" w:hAnsi="IRNazanin" w:eastAsia="IRNazanin" w:cs="IRNazanin"/>
          <w:lang w:bidi="fa-IR"/>
          <w:color w:val="111111"/>
          <w:sz w:val="28"/>
          <w:szCs w:val="28"/>
          <w:rtl/>
        </w:rPr>
        <w:t xml:space="preserve">و الذمار: ما وراء الرجل ممّا یجب علیه حمایته ،و حفافا الشیء: جانباه .و لهامیم العرب: أجوادهم .و الموجدة: الغضب .و أبسلهم: أسلمهم للهلکة .و العوالی: جمع عالیة:الرمح،و هو ما دخل منه إلی ثلثه .و النسیم: النفس .و المنسر : القطعة من الجیش ،و کذلک الخمیس: الجیش .و النواحر: جمع نحیرة و هی آخر لیلة 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2" w:name="pg17049_196449"/>
    <w:bookmarkEnd w:id="102"/>
    <w:p>
      <w:pPr>
        <w:pStyle w:val="BookText"/>
      </w:pPr>
      <w:r>
        <w:rPr>
          <w:rFonts w:ascii="IRNazanin" w:hAnsi="IRNazanin" w:eastAsia="IRNazanin" w:cs="IRNazanin"/>
          <w:lang w:bidi="fa-IR"/>
          <w:color w:val="111111"/>
          <w:sz w:val="28"/>
          <w:szCs w:val="28"/>
          <w:rtl/>
        </w:rPr>
        <w:t xml:space="preserve">الشهر مع یومها کأنّها تنحر الشهر المستقبل فیکون مراده بنواحر أرضهم أقاصیها.</w:t>
      </w:r>
    </w:p>
    <w:p>
      <w:pPr>
        <w:pStyle w:val="BookText"/>
      </w:pPr>
      <w:r>
        <w:rPr>
          <w:rFonts w:ascii="IRNazanin" w:hAnsi="IRNazanin" w:eastAsia="IRNazanin" w:cs="IRNazanin"/>
          <w:lang w:bidi="fa-IR"/>
          <w:color w:val="111111"/>
          <w:sz w:val="28"/>
          <w:szCs w:val="28"/>
          <w:rtl/>
        </w:rPr>
        <w:t xml:space="preserve">و أعنان مساربهم: أقطارها و ما اعترض منها .و مساربهم: مراعیهم واحدتها مسربة و هکذا مسارحهم: واحدتها مسرحة .</w:t>
      </w:r>
    </w:p>
    <w:p>
      <w:pPr>
        <w:pStyle w:val="Heading4"/>
      </w:pPr>
      <w:bookmarkStart w:id="652" w:name="_Toc356"/>
      <w:r>
        <w:t>المعنی</w:t>
      </w:r>
      <w:bookmarkEnd w:id="652"/>
    </w:p>
    <w:p>
      <w:pPr>
        <w:pStyle w:val="BookText"/>
      </w:pPr>
      <w:r>
        <w:rPr>
          <w:rFonts w:ascii="IRNazanin" w:hAnsi="IRNazanin" w:eastAsia="IRNazanin" w:cs="IRNazanin"/>
          <w:lang w:bidi="fa-IR"/>
          <w:color w:val="111111"/>
          <w:sz w:val="28"/>
          <w:szCs w:val="28"/>
          <w:rtl/>
        </w:rPr>
        <w:t xml:space="preserve">و قد أمرهم بأوامر فی مصلحة الحرب و کیفیّتها و نهاهم مناهی :</w:t>
      </w:r>
    </w:p>
    <w:p>
      <w:pPr>
        <w:pStyle w:val="BookText"/>
      </w:pPr>
      <w:r>
        <w:rPr>
          <w:rFonts w:ascii="IRNazanin" w:hAnsi="IRNazanin" w:eastAsia="IRNazanin" w:cs="IRNazanin"/>
          <w:lang w:bidi="fa-IR"/>
          <w:color w:val="111111"/>
          <w:sz w:val="28"/>
          <w:szCs w:val="28"/>
          <w:rtl/>
        </w:rPr>
        <w:t xml:space="preserve">فأوّلها:الأمر بتقدیم الدارع و تأخیر الحاسر.و المصلحة فیه ظاهرة .</w:t>
      </w:r>
    </w:p>
    <w:p>
      <w:pPr>
        <w:pStyle w:val="BookText"/>
      </w:pPr>
      <w:r>
        <w:rPr>
          <w:rFonts w:ascii="IRNazanin" w:hAnsi="IRNazanin" w:eastAsia="IRNazanin" w:cs="IRNazanin"/>
          <w:lang w:bidi="fa-IR"/>
          <w:color w:val="111111"/>
          <w:sz w:val="28"/>
          <w:szCs w:val="28"/>
          <w:rtl/>
        </w:rPr>
        <w:t xml:space="preserve">الثانی:العضّ علی الأضراس.و حکمته ما سبق فی قوله:معاشر المسلمین استشعروا الخشیة،و فی قوله لابنه محمّد بن الحنفیّة:تزول الجبال و لا تزل،و قد کرّره هنا أیضا .</w:t>
      </w:r>
    </w:p>
    <w:p>
      <w:pPr>
        <w:pStyle w:val="BookText"/>
      </w:pPr>
      <w:r>
        <w:rPr>
          <w:rFonts w:ascii="IRNazanin" w:hAnsi="IRNazanin" w:eastAsia="IRNazanin" w:cs="IRNazanin"/>
          <w:lang w:bidi="fa-IR"/>
          <w:color w:val="111111"/>
          <w:sz w:val="28"/>
          <w:szCs w:val="28"/>
          <w:rtl/>
        </w:rPr>
        <w:t xml:space="preserve">الثالث:الالتواء فی أطراف الرماح.و علّته ما ذکر،و هو أنّه إذا التوی الإنسان مع الرمح حال إرساله کان الرمی به أشدّ،و ذلک لحرکة صدر الإنسان بعد التوائه مع حرکة یده حین الإرسال فکانت حرکته أشدّ و أقوی نفوذا .</w:t>
      </w:r>
    </w:p>
    <w:p>
      <w:pPr>
        <w:pStyle w:val="BookText"/>
      </w:pPr>
      <w:r>
        <w:rPr>
          <w:rFonts w:ascii="IRNazanin" w:hAnsi="IRNazanin" w:eastAsia="IRNazanin" w:cs="IRNazanin"/>
          <w:lang w:bidi="fa-IR"/>
          <w:color w:val="111111"/>
          <w:sz w:val="28"/>
          <w:szCs w:val="28"/>
          <w:rtl/>
        </w:rPr>
        <w:t xml:space="preserve">الرابع:غضّ الأبصار.و فائدته ما ذکر من کونه أربط لاضطراب القلب و أسکن،و ضدّ ذلک مدّ البصر إلی القوم فإنّه مظنّة الخوف و الفشل و علامة لهما عند العدوّ .</w:t>
      </w:r>
    </w:p>
    <w:p>
      <w:pPr>
        <w:pStyle w:val="BookText"/>
      </w:pPr>
      <w:r>
        <w:rPr>
          <w:rFonts w:ascii="IRNazanin" w:hAnsi="IRNazanin" w:eastAsia="IRNazanin" w:cs="IRNazanin"/>
          <w:lang w:bidi="fa-IR"/>
          <w:color w:val="111111"/>
          <w:sz w:val="28"/>
          <w:szCs w:val="28"/>
          <w:rtl/>
        </w:rPr>
        <w:t xml:space="preserve">الخامس:إماتة الأصوات.و فائدته أیضا طرد الفشل،إذ کانت کثرة اللغط (اللفظ خ)و الصیاخ علامة لخوف الصائخ،و ذلک مستلزم لطمع العدوّ فیه و جرئته علیه .</w:t>
      </w:r>
    </w:p>
    <w:p>
      <w:pPr>
        <w:pStyle w:val="BookText"/>
      </w:pPr>
      <w:r>
        <w:rPr>
          <w:rFonts w:ascii="IRNazanin" w:hAnsi="IRNazanin" w:eastAsia="IRNazanin" w:cs="IRNazanin"/>
          <w:lang w:bidi="fa-IR"/>
          <w:color w:val="111111"/>
          <w:sz w:val="28"/>
          <w:szCs w:val="28"/>
          <w:rtl/>
        </w:rPr>
        <w:t xml:space="preserve">السادس:قوله: و رایتکم فلا تمیلوها .فإنّ إمالتها ممّا یظنّ به العدوّ تشویشا و اضطراب حال فیطمع و یقدم،و لأنّها إذا امیلت تغیب عن عیون الجیش فربّما لا یهتدی کثیر منهم للوجه المطلوب.</w:t>
      </w:r>
    </w:p>
    <w:p>
      <w:pPr>
        <w:pStyle w:val="BookText"/>
      </w:pPr>
      <w:r>
        <w:rPr>
          <w:rFonts w:ascii="IRNazanin" w:hAnsi="IRNazanin" w:eastAsia="IRNazanin" w:cs="IRNazanin"/>
          <w:lang w:bidi="fa-IR"/>
          <w:color w:val="111111"/>
          <w:sz w:val="28"/>
          <w:szCs w:val="28"/>
          <w:rtl/>
        </w:rPr>
        <w:t xml:space="preserve">السابع: و لا تخلّوها .و سیفسّر هو التخلیة .</w:t>
      </w:r>
    </w:p>
    <w:p>
      <w:pPr>
        <w:pStyle w:val="BookText"/>
      </w:pPr>
      <w:r>
        <w:rPr>
          <w:rFonts w:ascii="IRNazanin" w:hAnsi="IRNazanin" w:eastAsia="IRNazanin" w:cs="IRNazanin"/>
          <w:lang w:bidi="fa-IR"/>
          <w:color w:val="111111"/>
          <w:sz w:val="28"/>
          <w:szCs w:val="28"/>
          <w:rtl/>
        </w:rPr>
        <w:t xml:space="preserve">الثامن: لا تجعلوها.إلی قوله:منکم .و ذلک أنّها أصل نظام العسکر و علیها یدور و بها یقوی قلوبهم ما دامت قائمة فیجب فی ترتیب الحرب أن یکون حاملها أشجع القوم .و قوله: فإنّ الصابرین.إلی قوله:فیفردوها .تخصیص لمن یحفظ الرایة و یحفّها بوصف الصبر علی نزول الحقائق:أی الشدائد الحقّة المتیقّنة الّتی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شکّ فی نزولها،کی یسارعوا إلی حفظها و الإحاطة بها رغبة فی تلک المحمدة ،و بیّن بقوله: لا یتأخّرون عنها.إلی قوله:فیفردوها .معنی التخلیة الّتی نهاهم عنها، و قوله:فیسلموها و یفردوها.نصب الفعلان بإضمار أن عقیب الفاء فی جواب النفی .</w:t>
      </w:r>
    </w:p>
    <w:p>
      <w:pPr>
        <w:pStyle w:val="BookText"/>
      </w:pPr>
      <w:r>
        <w:rPr>
          <w:rFonts w:ascii="IRNazanin" w:hAnsi="IRNazanin" w:eastAsia="IRNazanin" w:cs="IRNazanin"/>
          <w:lang w:bidi="fa-IR"/>
          <w:color w:val="111111"/>
          <w:sz w:val="28"/>
          <w:szCs w:val="28"/>
          <w:rtl/>
        </w:rPr>
        <w:t xml:space="preserve">التاسع:قوله: أجزء امرؤ قرنه.</w:t>
      </w:r>
    </w:p>
    <w:p>
      <w:pPr>
        <w:pStyle w:val="BookText"/>
      </w:pPr>
      <w:r>
        <w:rPr>
          <w:rFonts w:ascii="IRNazanin" w:hAnsi="IRNazanin" w:eastAsia="IRNazanin" w:cs="IRNazanin"/>
          <w:lang w:bidi="fa-IR"/>
          <w:color w:val="111111"/>
          <w:sz w:val="28"/>
          <w:szCs w:val="28"/>
          <w:rtl/>
        </w:rPr>
        <w:t xml:space="preserve">العاشر: آسی أخاه بنفسه فعلان ماضیان فی معنی الامر،و التقدیر و لیجزی امرؤ قرنه و هو خصمه و کفوه فی الحرب:أی لتقاومه و لیواس أخاه بنفسه فی الذبّ عنه و لا یفرّ من قرنه اعتمادا علی أخیه فی دفعه فیجتمع علی أخیه قرنه و قرن أخیه.</w:t>
      </w:r>
    </w:p>
    <w:p>
      <w:pPr>
        <w:pStyle w:val="BookText"/>
      </w:pPr>
      <w:r>
        <w:rPr>
          <w:rFonts w:ascii="Amiri" w:hAnsi="Amiri" w:eastAsia="Amiri" w:cs="Amiri"/>
          <w:lang w:bidi="ar-SA"/>
          <w:color w:val="111111"/>
          <w:sz w:val="28"/>
          <w:szCs w:val="28"/>
          <w:rtl/>
        </w:rPr>
        <w:t xml:space="preserve">ثم ذکّرهم عدم الفائدة فی الفرار.إذ کانت غایة الفرار السلامة من الموت و هو لا بدّ منه کقوله تعالی «قُلْ لَنْ یَنْفَعَکُمُ الْفِرارُ إِنْ فَرَرْتُمْ مِنَ الْمَوْتِ أَوِ الْقَتْلِ وَ إِذاً لا تُمَتَّعُونَ إِلاّ قَلِیلاً»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IRNazanin" w:hAnsi="IRNazanin" w:eastAsia="IRNazanin" w:cs="IRNazanin"/>
          <w:lang w:bidi="fa-IR"/>
          <w:color w:val="111111"/>
          <w:sz w:val="28"/>
          <w:szCs w:val="28"/>
          <w:rtl/>
        </w:rPr>
        <w:t xml:space="preserve">استعارة و استعار لفظ سیف الآخرة للموت.و وجه المشابهة کونهما مبطلین للحیاة.و إنّما کان سیف الآخرة لأنّها غایته .ثمّ مدحهم بأوصاف یستقبح معها الفرار، و هی کونهم أجود العرب و السنام الأعظم ، استعارة و استعار لهم لفظ السنام لمشارکتهم إیّاه فی العلوّ و الرفعة .ثمّ أکّد تقبیح الفرار بذکر معایبه،و أنّه لا فائدة فیه أیضا:أمّا معایبه فکونه یستلزم غضب اللّه فإنّ الفارّ من الجهاد فی سبیله عاص لأمره و العاصی له مستحقّ لغضبه و عقابه .ثمّ کونه مستلزما للذّل اللازم و العار الباقی فی الأعقاب و هو ظاهر ،و أمّا أنّه لا فائدة فیه فلأنّ الفارّ لا یزاد فی عمره لفراره.</w:t>
      </w:r>
    </w:p>
    <w:p>
      <w:pPr>
        <w:pStyle w:val="BookText"/>
      </w:pPr>
      <w:r>
        <w:rPr>
          <w:rFonts w:ascii="IRNazanin" w:hAnsi="IRNazanin" w:eastAsia="IRNazanin" w:cs="IRNazanin"/>
          <w:lang w:bidi="fa-IR"/>
          <w:color w:val="111111"/>
          <w:sz w:val="28"/>
          <w:szCs w:val="28"/>
          <w:rtl/>
        </w:rPr>
        <w:t xml:space="preserve">إذ علمنا أنّه بفراره لم یبلغ إلاّ أجله المکتوب له فکان بقائه فی مدّة الفرار من عمره لازیادة فیه و إنّ له یوما فی القضاء الإلهیّ لا یحجز بینه و بینه فرار.و فیه تخویف بالموت .و قوله: رائح إلی اللّه کالظمآن یرد الماء .استفهام عمّن یسلک سبیل اللّه و یروح إلیه کما یروح الظمآن استفهاما علی سبیل العرض لذلک الرواح، و وجه الشبه القوّة فی السیر و السعی الحثیث ، مجاز تسمیة باسم غایته و أشار بقوله: الجنّة تحت أطراف العوالی .إلی أنّ مطلوبه الرواح إلی اللّه بالجهاد و جذب إلیه بذکر الجنّة،و خصّها بجهة تحت لأنّ دخول الجنّة غایة من الحرکات بالرماح فی سبیل اللّه و تلک الحرکات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17049_196451"/>
    <w:bookmarkEnd w:id="103"/>
    <w:p>
      <w:pPr>
        <w:pStyle w:val="BookText"/>
      </w:pPr>
      <w:r>
        <w:rPr>
          <w:rFonts w:ascii="IRNazanin" w:hAnsi="IRNazanin" w:eastAsia="IRNazanin" w:cs="IRNazanin"/>
          <w:lang w:bidi="fa-IR"/>
          <w:color w:val="111111"/>
          <w:sz w:val="28"/>
          <w:szCs w:val="28"/>
          <w:rtl/>
        </w:rPr>
        <w:t xml:space="preserve">إنّما هی تحت العوالی،و قد أطلق لفظ الجنّة علی تلک الأفعال الّتی هی غایة منها مجازا تسمیة باسم غایته .ثمّ أعقب ذلک بدعاء اللّه علی محاربیه إن ردّوا دعوته الحقّ بالتفریق و الإهلاک .ثمّ حکم بأنّهم لن یزولوا عن مواقفهم دون ما ذکر حکما علی سبیل التهدید و الوعید لهم.و الطعن الدراک:المتدارک. کنایة و کنّی بخروج النسیم منه عن کونه بخرق الجوف و الأمعاء بحیث یتنفّس المطعون من الطعنة ، و روی النسم،و روی القشم بالقاف و الشین المعجمة و هو اللحم و الشحم و هو بعید.</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653" w:name="_Toc357"/>
      <w:r>
        <w:t>123-و من کلام له علیه السّلام</w:t>
      </w:r>
      <w:bookmarkEnd w:id="653"/>
    </w:p>
    <w:p>
      <w:pPr>
        <w:pStyle w:val="Heading4"/>
      </w:pPr>
      <w:bookmarkStart w:id="654" w:name="_Toc358"/>
      <w:r>
        <w:t>اشارة</w:t>
      </w:r>
      <w:bookmarkEnd w:id="654"/>
    </w:p>
    <w:p>
      <w:pPr>
        <w:pStyle w:val="BookText"/>
      </w:pPr>
      <w:r>
        <w:rPr>
          <w:rFonts w:ascii="IRNazanin" w:hAnsi="IRNazanin" w:eastAsia="IRNazanin" w:cs="IRNazanin"/>
          <w:lang w:bidi="fa-IR"/>
          <w:color w:val="111111"/>
          <w:sz w:val="28"/>
          <w:szCs w:val="28"/>
          <w:rtl/>
        </w:rPr>
        <w:t xml:space="preserve">فی التحکیم</w:t>
      </w:r>
    </w:p>
    <w:p>
      <w:pPr>
        <w:pStyle w:val="BookText"/>
      </w:pPr>
      <w:r>
        <w:rPr>
          <w:rFonts w:ascii="Amiri" w:hAnsi="Amiri" w:eastAsia="Amiri" w:cs="Amiri"/>
          <w:lang w:bidi="ar-SA"/>
          <w:color w:val="111111"/>
          <w:sz w:val="28"/>
          <w:szCs w:val="28"/>
          <w:rtl/>
        </w:rPr>
        <w:t xml:space="preserve">إِنَّا لَمْ نُحَکِّمِ الرِّجَالَ- وَ إِنَّمَا حَکَّمْنَا؟الْقُرْآنَ؟ هَذَا؟الْقُرْآنُ؟- إِنَّمَا هُوَ خَطٌّ مَسْطُورٌ بَیْنَ الدَّفَّتَیْنِ- لاَ یَنْطِقُ بِلِسَانٍ وَ لاَ بُدَّ لَهُ مِنْ تَرْجُمَانٍ- وَ إِنَّمَا یَنْطِقُ عَنْهُ الرِّجَالُ- وَ لَمَّا دَعَانَا الْقَوْمُ- إلَی أَنْ نُحَکِّمَ بَیْنَنَا؟الْقُرْآنَ؟- لَمْ نَکُنِ الْفَرِیقَ الْمُتَوَلِّیَ- عَنْ کِتَابِ اللَّهِ سُبْحَانَهُ وَ تَعَالَی- وَ قَدْ قَالَ اللَّهُ سُبْحَانَهُ- «فَإِنْ تَنازَعْتُمْ فِی شَیْءٍ فَرُدُّوهُ إِلَی اللّهِ وَ الرَّسُولِ»   - فَرَدُّهُ إِلَی اللَّهِ أَنْ نَحْکُمَ بِکِتَابِهِ- وَ رَدُّهُ إِلَی؟الرَّسُولِ؟ أَنْ نَأْخُذَ بِسُنَّتِهِ- فَإِذَا حُکِمَ بِالصِّدْقِ فِی کِتَابِ اللَّهِ- فَنَحْنُ أَحَقُّ النَّاسِ بِهِ- وَ إِنْ حُکِمَ بِسُنَّةِ؟رَسُولِ اللَّهِ ص؟- فَنَحْنُ أَوْلاَهُمْ بِهِ- وَ أَمَّا قَوْلُکُمْ- لِمَ جَعَلْتَ بَیْنَکَ وَ بَیْنَهُمْ أَجَلاً فِی التَّحْکِیمِ- فَإِنَّمَا فَعَلْتُ ذَلِکَ لِیَتَبَیَّنَ الْجَاهِلُ- وَ یَتَثَبَّتَ الْعَالِمُ- وَ لَعَلَّ اللَّهَ أَنْ یُصْلِحَ فِی هَذِهِ الْهُدْنَةِ- أَمْرَ هَذِهِ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17049_196452"/>
    <w:bookmarkEnd w:id="104"/>
    <w:p>
      <w:pPr>
        <w:pStyle w:val="BookText"/>
      </w:pPr>
      <w:r>
        <w:rPr>
          <w:rFonts w:ascii="Amiri" w:hAnsi="Amiri" w:eastAsia="Amiri" w:cs="Amiri"/>
          <w:lang w:bidi="ar-SA"/>
          <w:color w:val="111111"/>
          <w:sz w:val="28"/>
          <w:szCs w:val="28"/>
          <w:rtl/>
        </w:rPr>
        <w:t xml:space="preserve">الْأُمَّةِ- وَ لاَ تُؤْخَذَ بِأَکْظَامِهَا- فَتَعْجَلَ عَنْ تَبَیُّنِ الْحَقِّ- وَ تَنْقَادَ لِأَوَّلِ الْغَیِّ- إِنَّ أَفْضَلَ النَّاسِ عِنْدَ اللَّهِ- مَنْ کَانَ الْعَمَلُ بِالْحَقِّ أَحَبَّ إِلَیْهِ- وَ إِنْ نَقَصَهُ وَ کَرَثَهُ مِنَ الْبَاطِلِ- وَ إِنْ جَرَّ إِلَیْهِ فَائِدَةً وَ زَادَهُ- فَأَیْنَ یُتَاهُ بِکُمْ- وَ مِنْ أَیْنَ أُتِیتُمْ- اسْتَعِدُّوا لِلْمَسِیرِ إِلَی قَوْمٍ حَیَارَی- عَنِ الْحَقِّ لاَ یُبْصِرُونَهُ- وَ مُوزَعِینَ بِالْجَوْرِ لاَ یَعْدِلُونَ بِهِ- جُفَاةٍ عَنِ الْکِتَابِ- نُکُبٍ عَنِ الطَّرِیقِ- مَا أَنْتُمْ بِوَثِیقَةٍ یُعْلَقُ بِهَا- وَ لاَ زَوَافِرَ عِزٍّ یُعْتَصَمُ إِلَیْهَا- لَبِئْسَ حُشَّاشُ نَارِ الْحَرْبِ أَنْتُمْ- أُفٍّ لَکُمْ- لَقَدْ لَقِیتُ مِنْکُمْ بَرْحاً یَوْماً أُنَادِیکُمْ- وَ یَوْماً أُنَاجِیکُمْ- فَلاَ أَحْرَارُ صِدْقٍ عِنْدَ النِّدَاءِ- وَ لاَ إِخْوَانُ ثِقَةٍ عِنْدَ النَّجَاءِ أقول:هذا الفصل من کلام له بعد سماعه لأمر الحکمین و خدعة عمرو بن العاص لأبی موسی.</w:t>
      </w:r>
    </w:p>
    <w:p>
      <w:pPr>
        <w:pStyle w:val="Heading4"/>
      </w:pPr>
      <w:bookmarkStart w:id="655" w:name="_Toc359"/>
      <w:r>
        <w:t>اللغة</w:t>
      </w:r>
      <w:bookmarkEnd w:id="655"/>
    </w:p>
    <w:p>
      <w:pPr>
        <w:pStyle w:val="BookText"/>
      </w:pPr>
      <w:r>
        <w:rPr>
          <w:rFonts w:ascii="IRNazanin" w:hAnsi="IRNazanin" w:eastAsia="IRNazanin" w:cs="IRNazanin"/>
          <w:lang w:bidi="fa-IR"/>
          <w:color w:val="111111"/>
          <w:sz w:val="28"/>
          <w:szCs w:val="28"/>
          <w:rtl/>
        </w:rPr>
        <w:t xml:space="preserve">کرثه الأمر.  اشتدّ علیه .و أوزع له بکذا فهو موزع: إذا أغری به .و نکّب بتشدید الکاف: جمع ناکب و هو العادل عن الطریق کباذل و بذّل .و زوافر الرجل:</w:t>
      </w:r>
    </w:p>
    <w:p>
      <w:pPr>
        <w:pStyle w:val="BookText"/>
      </w:pPr>
      <w:r>
        <w:rPr>
          <w:rFonts w:ascii="IRNazanin" w:hAnsi="IRNazanin" w:eastAsia="IRNazanin" w:cs="IRNazanin"/>
          <w:lang w:bidi="fa-IR"/>
          <w:color w:val="111111"/>
          <w:sz w:val="28"/>
          <w:szCs w:val="28"/>
          <w:rtl/>
        </w:rPr>
        <w:t xml:space="preserve">أنصاره و عشیرته .و الحشّاش: جمع حاشّ و هو موقد النار،و کذلک الحشاش بکسر الحاء و تخفیف الشین کنائم و نوّام و نیام،و قیل:هو ما یحشّ به النار:أی یوقد .</w:t>
      </w:r>
    </w:p>
    <w:p>
      <w:pPr>
        <w:pStyle w:val="BookText"/>
      </w:pPr>
      <w:r>
        <w:rPr>
          <w:rFonts w:ascii="IRNazanin" w:hAnsi="IRNazanin" w:eastAsia="IRNazanin" w:cs="IRNazanin"/>
          <w:lang w:bidi="fa-IR"/>
          <w:color w:val="111111"/>
          <w:sz w:val="28"/>
          <w:szCs w:val="28"/>
          <w:rtl/>
        </w:rPr>
        <w:t xml:space="preserve">و البرح بسکون الراء: الشدّة و الأذی.یقال:لقیت منه برحا بارحا،و روی ترحا و هو الحزن .</w:t>
      </w:r>
    </w:p>
    <w:p>
      <w:pPr>
        <w:pStyle w:val="Heading4"/>
      </w:pPr>
      <w:bookmarkStart w:id="656" w:name="_Toc360"/>
      <w:r>
        <w:t>المعنی</w:t>
      </w:r>
      <w:bookmarkEnd w:id="656"/>
    </w:p>
    <w:p>
      <w:pPr>
        <w:pStyle w:val="BookText"/>
      </w:pPr>
      <w:r>
        <w:rPr>
          <w:rFonts w:ascii="IRNazanin" w:hAnsi="IRNazanin" w:eastAsia="IRNazanin" w:cs="IRNazanin"/>
          <w:lang w:bidi="fa-IR"/>
          <w:color w:val="111111"/>
          <w:sz w:val="28"/>
          <w:szCs w:val="28"/>
          <w:rtl/>
        </w:rPr>
        <w:t xml:space="preserve">و هذا الفصل من أوله.إلی قوله: أولاهم به .جواب له عن شبهة التحکیم للخوارج عن أمره بالحرب بعد أن رضی بالتحکیم.و تقدیر الشبهة أنّک رضیت بتحکیم رجلین فی هذا الأمر و عاهدت علی ذلک،و کلّ من رضی بأمر و عاهد علیه فلیس له أن ینقض عهده .فقدح فی صغری هذه الشبهة بقوله: إنّا لم نحکّم الرجال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لکونها رجالا، و إنّما حکّمنا القرآن لکن لمّا کان القرآن لا بدّ له من ترجمان یبیّن مقاصده ،و دعانا القوم إلی حکم القرآن و لم نکن نحن الفریق الکاره لکتاب اللّه،المتولّی عنه بعد أمره تعالی بالرجوع إلیه و إلی رسوله فی الکتاب و السنّة فیما اشتبه أمره بقوله «فَإِنْ تَنازَعْتُمْ»   الآیة .فإذا حکم بالصدق عن علم بکتابه فنحن أحقّ الناس به:أی أولاهم باتّباعه و أولاهم بأن ینصّ علی کون الأمر لنا کما فی قوله تعالی «وَ إِنْ طائِفَتانِ مِنَ الْمُؤْمِنِینَ»   .إلی قوله: «حَتّی تَفِیءَ إِلی أَمْرِ اللّهِ»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و ظاهر کون اولئک بعد عقد الإمامة بغاة علیه فوجب بنصّ الکتاب قتالهم، و کذلک الآیات الدالّة علی وجوب الوفاء بالعهود و العقود و کان هو أولی بالحقّ الّذی یجب قتالهم علیه فکان الحاکم لهم مخطئا مخالفا لکتاب اللّه غیر عامل به فوجبت مخالفة حکمه ،و إن حکم بسنّة رسول اللّه فنحن أولی الناس برسول اللّه للقرابة و للعمل بسنّته لموافقتها الکتاب و نصّه علی وجوب متابعة الإمام العادل فکان الحاکم لغیره مخالفا للسنّة أیضا.فصارت خلاصة هذا الجواب أنّا لم نرض بتحکیم الرجلین و لکن بتقدیر حکمهما بکتاب اللّه الّذی هما ترجمان عنه و هو الحاکم الّذی دعانا الخصم إلیه و حیث خالفاه لم یجب علینا قبول قولهما .</w:t>
      </w:r>
    </w:p>
    <w:p>
      <w:pPr>
        <w:pStyle w:val="BookText"/>
      </w:pPr>
      <w:r>
        <w:rPr>
          <w:rFonts w:ascii="IRNazanin" w:hAnsi="IRNazanin" w:eastAsia="IRNazanin" w:cs="IRNazanin"/>
          <w:lang w:bidi="fa-IR"/>
          <w:color w:val="111111"/>
          <w:sz w:val="28"/>
          <w:szCs w:val="28"/>
          <w:rtl/>
        </w:rPr>
        <w:t xml:space="preserve">و قوله :و أمّا قولکم.إلی قوله:لأوّل الغیّ.</w:t>
      </w:r>
    </w:p>
    <w:p>
      <w:pPr>
        <w:pStyle w:val="BookText"/>
      </w:pPr>
      <w:r>
        <w:rPr>
          <w:rFonts w:ascii="IRNazanin" w:hAnsi="IRNazanin" w:eastAsia="IRNazanin" w:cs="IRNazanin"/>
          <w:lang w:bidi="fa-IR"/>
          <w:color w:val="111111"/>
          <w:sz w:val="28"/>
          <w:szCs w:val="28"/>
          <w:rtl/>
        </w:rPr>
        <w:t xml:space="preserve">فتقدیر سؤال آخر لهم مع جوابه،و ذلک أنّهم حین اتّفقوا علی التحکیم کتبوا کتاب الصلح و ضربوا لحکم الحکمین أجلاً مدّة سنة،و صورة الکتاب:هذا ما تقاضی علیه علیّ بن ابی طالب و معاویة بن أبی سفیان قاضی علیّ بن أبی طالب علی أهل العراق و من کان معه من شیعته من المؤمنین و المسلمین،و قاضی معاویة بن أبی سفیان علی أهل الشام و من کان من شیعته من المؤمنین و المسلمین إنّما ننزل عند حکم اللّه تعالی و کتابه و لا یجمع بیننا إلا إیّاه،و إنّ کتاب اللّه سبحانه بیننا من فاتحته إلی خاتمته نحیی ما أحیی القرآن و نمیت ما أمات القرآن.فإن وجد الحکمان ذلک فی کتاب اللّه اتّبعاه،و إن لم یجداه أخذا بالسنّة العادلة غیر المفرّقة،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الحکمان عبد اللّه و عمرو بن العاص،و قد أخذ الحکمان من علیّ و معاویة و من الجندین أنّهما آمنان علی أنفسهما و أموالهما و الامّة لهما أنصار،و علی الّذی یقضیان علیه و علی المؤمنین و المسلمین من الطائفتین عهد اللّه أن یعمل بما یقضیان علیه ممّا وافق الکتاب و السنّة،و إنّ الأمن و الموادعة و وضع السلاح متّفق علیه بین الطائفتین إلی أن یقع الحکم،و علی کلّ واحد من الحکمین عهد اللّه لیحکمنّ بین الأمّة بالحقّ لا بما یهوی،و أجل الموادعة سنة کاملة فإن أحبّ الحکمان أن یعجّلا الحکم عجّلاه،و إن توفّی أحدهما فلأمیر شیعته أن یختار مکانه رجلا لا یألو الحقّ و العدل و إن توفّی أحد الأمیرین کان نصب غیره إلی أصحابه ممّن یرتضون أمره و یحمدون طریقته.اللّهم إنّا نستنصرک علی من ترک ما فی هذه الصحیفة و أراد فیها إلحادا و ظلما.</w:t>
      </w:r>
    </w:p>
    <w:p>
      <w:pPr>
        <w:pStyle w:val="BookText"/>
      </w:pPr>
      <w:r>
        <w:rPr>
          <w:rFonts w:ascii="IRNazanin" w:hAnsi="IRNazanin" w:eastAsia="IRNazanin" w:cs="IRNazanin"/>
          <w:lang w:bidi="fa-IR"/>
          <w:color w:val="111111"/>
          <w:sz w:val="28"/>
          <w:szCs w:val="28"/>
          <w:rtl/>
        </w:rPr>
        <w:t xml:space="preserve">و شهد فیه من أصحاب علیّ علیه السّلام عشرة،و من أصحاب معاویة عشرة.فذلک معنی الأجل فی التحکیم.و تقدیر هذا السؤال إنّک حین رضیت بالتحکیم لم ضربت بینک و بینهم أجلا،و ما الحکمة فی ذلک .فأجاب إنّما فعلت ذلک لیتبیّن الجاهل :</w:t>
      </w:r>
    </w:p>
    <w:p>
      <w:pPr>
        <w:pStyle w:val="BookText"/>
      </w:pPr>
      <w:r>
        <w:rPr>
          <w:rFonts w:ascii="IRNazanin" w:hAnsi="IRNazanin" w:eastAsia="IRNazanin" w:cs="IRNazanin"/>
          <w:lang w:bidi="fa-IR"/>
          <w:color w:val="111111"/>
          <w:sz w:val="28"/>
          <w:szCs w:val="28"/>
          <w:rtl/>
        </w:rPr>
        <w:t xml:space="preserve">أی فی وجه الحقّ، و یتثبّت العالم :أی فی أمره بحیث یخلص من الشبهة ،و رجاء إصلاح هذه الامّة بهذا الصلح .</w:t>
      </w:r>
    </w:p>
    <w:p>
      <w:pPr>
        <w:pStyle w:val="BookText"/>
      </w:pPr>
      <w:r>
        <w:rPr>
          <w:rFonts w:ascii="IRNazanin" w:hAnsi="IRNazanin" w:eastAsia="IRNazanin" w:cs="IRNazanin"/>
          <w:lang w:bidi="fa-IR"/>
          <w:color w:val="111111"/>
          <w:sz w:val="28"/>
          <w:szCs w:val="28"/>
          <w:rtl/>
        </w:rPr>
        <w:t xml:space="preserve">استعارة و قوله: و لا تؤخذ بأکظامها فتعجل.إلی آخره.</w:t>
      </w:r>
    </w:p>
    <w:p>
      <w:pPr>
        <w:pStyle w:val="BookText"/>
      </w:pPr>
      <w:r>
        <w:rPr>
          <w:rFonts w:ascii="IRNazanin" w:hAnsi="IRNazanin" w:eastAsia="IRNazanin" w:cs="IRNazanin"/>
          <w:lang w:bidi="fa-IR"/>
          <w:color w:val="111111"/>
          <w:sz w:val="28"/>
          <w:szCs w:val="28"/>
          <w:rtl/>
        </w:rPr>
        <w:t xml:space="preserve">فعبّر بأخذ الکظم عن الأخذ بغتة و علی غرّة،و هؤلاء القوم لمّا أخذوا لأوّل شبهة عرضت من رفع المصاحف و هو أوّل الغیّ و لم یتثبّتوا فی أمرهم أشبهوا من اخذ بمجری نفسه فلم یتمکّن من الاستراحة إلی التنفیس فاستعیر وصف الکظم لهم .</w:t>
      </w:r>
    </w:p>
    <w:p>
      <w:pPr>
        <w:pStyle w:val="BookText"/>
      </w:pPr>
      <w:r>
        <w:rPr>
          <w:rFonts w:ascii="IRNazanin" w:hAnsi="IRNazanin" w:eastAsia="IRNazanin" w:cs="IRNazanin"/>
          <w:lang w:bidi="fa-IR"/>
          <w:color w:val="111111"/>
          <w:sz w:val="28"/>
          <w:szCs w:val="28"/>
          <w:rtl/>
        </w:rPr>
        <w:t xml:space="preserve">و قوله: إنّ أفضل الناس.إلی قوله:و زاده.</w:t>
      </w:r>
    </w:p>
    <w:p>
      <w:pPr>
        <w:pStyle w:val="BookText"/>
      </w:pPr>
      <w:r>
        <w:rPr>
          <w:rFonts w:ascii="IRNazanin" w:hAnsi="IRNazanin" w:eastAsia="IRNazanin" w:cs="IRNazanin"/>
          <w:lang w:bidi="fa-IR"/>
          <w:color w:val="111111"/>
          <w:sz w:val="28"/>
          <w:szCs w:val="28"/>
          <w:rtl/>
        </w:rPr>
        <w:t xml:space="preserve">جذب إلی الحقّ و إن أدّی إلی الغایة المذکورة و تنفیر عن الباطل و إن استلزم الغایة المذکورة بذکر الأفضلیّة عند اللّه.</w:t>
      </w:r>
    </w:p>
    <w:p>
      <w:pPr>
        <w:pStyle w:val="BookText"/>
      </w:pPr>
      <w:r>
        <w:rPr>
          <w:rFonts w:ascii="IRNazanin" w:hAnsi="IRNazanin" w:eastAsia="IRNazanin" w:cs="IRNazanin"/>
          <w:lang w:bidi="fa-IR"/>
          <w:color w:val="111111"/>
          <w:sz w:val="28"/>
          <w:szCs w:val="28"/>
          <w:rtl/>
        </w:rPr>
        <w:t xml:space="preserve">و قوله: من الباطل .متعلّق بأحبّ إلیه.</w:t>
      </w:r>
    </w:p>
    <w:p>
      <w:pPr>
        <w:pStyle w:val="BookText"/>
      </w:pPr>
      <w:r>
        <w:rPr>
          <w:rFonts w:ascii="IRNazanin" w:hAnsi="IRNazanin" w:eastAsia="IRNazanin" w:cs="IRNazanin"/>
          <w:lang w:bidi="fa-IR"/>
          <w:color w:val="111111"/>
          <w:sz w:val="28"/>
          <w:szCs w:val="28"/>
          <w:rtl/>
        </w:rPr>
        <w:t xml:space="preserve">و قوله: و إن نقصه و کرثه .</w:t>
      </w:r>
    </w:p>
    <w:p>
      <w:pPr>
        <w:pStyle w:val="BookText"/>
      </w:pPr>
      <w:r>
        <w:rPr>
          <w:rFonts w:ascii="IRNazanin" w:hAnsi="IRNazanin" w:eastAsia="IRNazanin" w:cs="IRNazanin"/>
          <w:lang w:bidi="fa-IR"/>
          <w:color w:val="111111"/>
          <w:sz w:val="28"/>
          <w:szCs w:val="28"/>
          <w:rtl/>
        </w:rPr>
        <w:t xml:space="preserve">اعتراض بینهما.و الحکم فی هذه القضیّة ظاهر الصدق.إذ کان ملازم الحقّ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17049_196455"/>
    <w:bookmarkEnd w:id="105"/>
    <w:p>
      <w:pPr>
        <w:pStyle w:val="BookText"/>
      </w:pPr>
      <w:r>
        <w:rPr>
          <w:rFonts w:ascii="Amiri" w:hAnsi="Amiri" w:eastAsia="Amiri" w:cs="Amiri"/>
          <w:lang w:bidi="ar-SA"/>
          <w:color w:val="111111"/>
          <w:sz w:val="28"/>
          <w:szCs w:val="28"/>
          <w:rtl/>
        </w:rPr>
        <w:t xml:space="preserve">أتقی الخلق،و الأتقی أفضل عند اللّه تعالی کما قال تعالی «إِنَّ أَکْرَمَکُمْ عِنْدَ اللّهِ أَتْقاکُمْ »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49-13.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فأین یتاه بکم؟ یرید إلی أیّ غایة یکون هذا التیه الّذی أخذتم فیه،و فیه تنبیه علی أنّ ذلک التیه فعل الغیر بهم . و من أین اتیتم؟ :أی من أیّ وجه دخلت علیکم الشبهة.و یشبه هذا السؤال تجاهل العارف.إذ کان یعلم وجه الداخل علیهم .ثمّ أعقب ذلک التعنیف لهم بالأمر بالمسیر إلی أهل الشام.و وصفهم بالحیرة عن الحقّ و العمی عنه و الإغراء بالجور عن طریق اللّه بحیث لا مثل للجور عندهم،و بجفاوة الطباع عن فهم کتاب اللّه و نبوء الأفهام عنه و بعدولهم عن طریقه کلّ ذلک إغراء بهم .</w:t>
      </w:r>
    </w:p>
    <w:p>
      <w:pPr>
        <w:pStyle w:val="BookText"/>
      </w:pPr>
      <w:r>
        <w:rPr>
          <w:rFonts w:ascii="IRNazanin" w:hAnsi="IRNazanin" w:eastAsia="IRNazanin" w:cs="IRNazanin"/>
          <w:lang w:bidi="fa-IR"/>
          <w:color w:val="111111"/>
          <w:sz w:val="28"/>
          <w:szCs w:val="28"/>
          <w:rtl/>
        </w:rPr>
        <w:t xml:space="preserve">و قوله: ما أنتم بوثیقة:أی بعروة وثیقة.إلی آخره و هو عتاب لهم و تضجّر منهم علی قلّة طاعته .</w:t>
      </w:r>
    </w:p>
    <w:p>
      <w:pPr>
        <w:pStyle w:val="BookText"/>
      </w:pPr>
      <w:r>
        <w:rPr>
          <w:rFonts w:ascii="IRNazanin" w:hAnsi="IRNazanin" w:eastAsia="IRNazanin" w:cs="IRNazanin"/>
          <w:lang w:bidi="fa-IR"/>
          <w:color w:val="111111"/>
          <w:sz w:val="28"/>
          <w:szCs w:val="28"/>
          <w:rtl/>
        </w:rPr>
        <w:t xml:space="preserve">و قوله: یوما انادیکم.</w:t>
      </w:r>
    </w:p>
    <w:p>
      <w:pPr>
        <w:pStyle w:val="BookText"/>
      </w:pPr>
      <w:r>
        <w:rPr>
          <w:rFonts w:ascii="IRNazanin" w:hAnsi="IRNazanin" w:eastAsia="IRNazanin" w:cs="IRNazanin"/>
          <w:lang w:bidi="fa-IR"/>
          <w:color w:val="111111"/>
          <w:sz w:val="28"/>
          <w:szCs w:val="28"/>
          <w:rtl/>
        </w:rPr>
        <w:t xml:space="preserve">أی أدعوکم إلی النصرة و أستغیث بکم، و یوما اناجیکم :أی اعاتبکم و اجادلکم علی تقصیرکم .</w:t>
      </w:r>
    </w:p>
    <w:p>
      <w:pPr>
        <w:pStyle w:val="BookText"/>
      </w:pPr>
      <w:r>
        <w:rPr>
          <w:rFonts w:ascii="IRNazanin" w:hAnsi="IRNazanin" w:eastAsia="IRNazanin" w:cs="IRNazanin"/>
          <w:lang w:bidi="fa-IR"/>
          <w:color w:val="111111"/>
          <w:sz w:val="28"/>
          <w:szCs w:val="28"/>
          <w:rtl/>
        </w:rPr>
        <w:t xml:space="preserve">و قوله فلا أحرار صدق عند النداء.</w:t>
      </w:r>
    </w:p>
    <w:p>
      <w:pPr>
        <w:pStyle w:val="BookText"/>
      </w:pPr>
      <w:r>
        <w:rPr>
          <w:rFonts w:ascii="IRNazanin" w:hAnsi="IRNazanin" w:eastAsia="IRNazanin" w:cs="IRNazanin"/>
          <w:lang w:bidi="fa-IR"/>
          <w:color w:val="111111"/>
          <w:sz w:val="28"/>
          <w:szCs w:val="28"/>
          <w:rtl/>
        </w:rPr>
        <w:t xml:space="preserve">لأنّ الحرّ من شأنه إجابة الداعی و الوفاء بالوعد و لستم کذلک ، و لا إخوان ثقة عند النجاء لأنّ أخا الثقة إذا زلّ و عوتب من أخیه انعتب،و إذا أحوج و اعتذر إلیه رجع إلی صفاء الاخوّة لمکان وثاقتها و لستم من ذلک فی شیء.و باللّه التوفیق.</w:t>
      </w:r>
    </w:p>
    <w:p>
      <w:pPr>
        <w:pStyle w:val="Heading3"/>
      </w:pPr>
      <w:bookmarkStart w:id="657" w:name="_Toc361"/>
      <w:r>
        <w:t>124-و من کلام له علیه السّلام</w:t>
      </w:r>
      <w:bookmarkEnd w:id="657"/>
    </w:p>
    <w:p>
      <w:pPr>
        <w:pStyle w:val="Heading4"/>
      </w:pPr>
      <w:bookmarkStart w:id="658" w:name="_Toc362"/>
      <w:r>
        <w:t>اشارة</w:t>
      </w:r>
      <w:bookmarkEnd w:id="658"/>
    </w:p>
    <w:p>
      <w:pPr>
        <w:pStyle w:val="BookText"/>
      </w:pPr>
      <w:r>
        <w:rPr>
          <w:rFonts w:ascii="IRNazanin" w:hAnsi="IRNazanin" w:eastAsia="IRNazanin" w:cs="IRNazanin"/>
          <w:lang w:bidi="fa-IR"/>
          <w:color w:val="111111"/>
          <w:sz w:val="28"/>
          <w:szCs w:val="28"/>
          <w:rtl/>
        </w:rPr>
        <w:t xml:space="preserve">لما عوتب علی التسویة فی العطاء</w:t>
      </w:r>
    </w:p>
    <w:p>
      <w:pPr>
        <w:pStyle w:val="BookText"/>
      </w:pPr>
      <w:r>
        <w:rPr>
          <w:rFonts w:ascii="Amiri" w:hAnsi="Amiri" w:eastAsia="Amiri" w:cs="Amiri"/>
          <w:lang w:bidi="ar-SA"/>
          <w:color w:val="111111"/>
          <w:sz w:val="28"/>
          <w:szCs w:val="28"/>
          <w:rtl/>
        </w:rPr>
        <w:t xml:space="preserve">أَ تَأْمُرُونِّی أَنْ أَطْلُبَ النَّصْرَ بِالْجَوْرِ- فِیمَنْ وُلِّیتُ عَلَیْهِ- وَ اللَّهِ لاَ أَطُورُ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6" w:name="pg17049_196456"/>
    <w:bookmarkEnd w:id="106"/>
    <w:p>
      <w:pPr>
        <w:pStyle w:val="BookText"/>
      </w:pPr>
      <w:r>
        <w:rPr>
          <w:rFonts w:ascii="Amiri" w:hAnsi="Amiri" w:eastAsia="Amiri" w:cs="Amiri"/>
          <w:lang w:bidi="ar-SA"/>
          <w:color w:val="111111"/>
          <w:sz w:val="28"/>
          <w:szCs w:val="28"/>
          <w:rtl/>
        </w:rPr>
        <w:t xml:space="preserve">مَا سَمَرَ سَمِیرٌ- وَ مَا أَمَّ نَجْمٌ فِی السَّمَاءِ نَجْماً- لَوْ کَانَ الْمَالُ لِی لَسَوَّیْتُ بَیْنَهُمْ- فَکَیْفَ وَ إِنَّمَا الْمَالُ مَالُ اللَّهِ- أَلاَ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 فَإِنْ زَلَّتْ بِهِ النَّعْلُ یَوْماً- فَاحْتَاجَ إِلَی مَعُونَتِهِمْ فَشَرُّ خَلِیلٍ- وَ أَلْأَمُ خَدِینٍ</w:t>
      </w:r>
    </w:p>
    <w:p>
      <w:pPr>
        <w:pStyle w:val="Heading4"/>
      </w:pPr>
      <w:bookmarkStart w:id="659" w:name="_Toc363"/>
      <w:r>
        <w:t>اللغة</w:t>
      </w:r>
      <w:bookmarkEnd w:id="659"/>
    </w:p>
    <w:p>
      <w:pPr>
        <w:pStyle w:val="BookText"/>
      </w:pPr>
      <w:r>
        <w:rPr>
          <w:rFonts w:ascii="IRNazanin" w:hAnsi="IRNazanin" w:eastAsia="IRNazanin" w:cs="IRNazanin"/>
          <w:lang w:bidi="fa-IR"/>
          <w:color w:val="111111"/>
          <w:sz w:val="28"/>
          <w:szCs w:val="28"/>
          <w:rtl/>
        </w:rPr>
        <w:t xml:space="preserve">أقول: لا أطور به: أی لا أقرّبه .و السمیر: الدهر.یقال:لا أفعله ما سمر سمیر:</w:t>
      </w:r>
    </w:p>
    <w:p>
      <w:pPr>
        <w:pStyle w:val="BookText"/>
      </w:pPr>
      <w:r>
        <w:rPr>
          <w:rFonts w:ascii="IRNazanin" w:hAnsi="IRNazanin" w:eastAsia="IRNazanin" w:cs="IRNazanin"/>
          <w:lang w:bidi="fa-IR"/>
          <w:color w:val="111111"/>
          <w:sz w:val="28"/>
          <w:szCs w:val="28"/>
          <w:rtl/>
        </w:rPr>
        <w:t xml:space="preserve">أی الدهر کلّه،و کذلک لا أفعله ما سمر ابنا سمیر:أی الدهر کلّه ،و ابناه: اللیل و النهار .و الخدین: الصدیق .</w:t>
      </w:r>
    </w:p>
    <w:p>
      <w:pPr>
        <w:pStyle w:val="Heading4"/>
      </w:pPr>
      <w:bookmarkStart w:id="660" w:name="_Toc364"/>
      <w:r>
        <w:t>المعنی</w:t>
      </w:r>
      <w:bookmarkEnd w:id="660"/>
    </w:p>
    <w:p>
      <w:pPr>
        <w:pStyle w:val="BookText"/>
      </w:pPr>
      <w:r>
        <w:rPr>
          <w:rFonts w:ascii="IRNazanin" w:hAnsi="IRNazanin" w:eastAsia="IRNazanin" w:cs="IRNazanin"/>
          <w:lang w:bidi="fa-IR"/>
          <w:color w:val="111111"/>
          <w:sz w:val="28"/>
          <w:szCs w:val="28"/>
          <w:rtl/>
        </w:rPr>
        <w:t xml:space="preserve">و التسویة فی العطاء من سنّة الرسول صلّی اللّه علیه و آله و سلّم و کان أبو بکر کذلک علی تلک السنّة فلمّا فضّل من بعدهما أهل السابقة و الشرف فی العطاء علی غیرهم اعتاد المفضّلون بذلک إلی زمانه علیه السّلام و لمّا کان سالکا مسالک الرسول اللّه صلّی اللّه علیه و آله و سلّم و مقتفیا أثر سنّته لم یمکنه إلاّ التسویة فطلب المفضّلون عادتهم من التفضیل عند ولایته لهذا الأمر فقال الکلام .</w:t>
      </w:r>
    </w:p>
    <w:p>
      <w:pPr>
        <w:pStyle w:val="BookText"/>
      </w:pPr>
      <w:r>
        <w:rPr>
          <w:rFonts w:ascii="IRNazanin" w:hAnsi="IRNazanin" w:eastAsia="IRNazanin" w:cs="IRNazanin"/>
          <w:lang w:bidi="fa-IR"/>
          <w:color w:val="111111"/>
          <w:sz w:val="28"/>
          <w:szCs w:val="28"/>
          <w:rtl/>
        </w:rPr>
        <w:t xml:space="preserve">فقوله: أ تامرونیّ أن أطلب النصر بالجور، جواب لمن أشار علیه بالتفضیل،و کأنّ المشیر قال له:إن فضّلت هؤلاء کانوا معک بقلوبهم و نصروک.فأجابهم بذلک.و الجور:العدول عن سبیل اللّه بالتفضیل حیث کان خارجا عن سنّة الرسول .ثمّ أقسم أنّه لا یقرب التفضیل أبدا،و أنّ المال لو کان له لکان من العدل أن یسوّی بینهم فیه فکیف و المال للّه و لهم،و وجه ذلک أنّ التسویة هی العدل الّذی تجتمع به النفوس علی النصرة و تتألّف الهمم علی مقاومة العدوّ دون التفضیل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17049_196457"/>
    <w:bookmarkEnd w:id="107"/>
    <w:p>
      <w:pPr>
        <w:pStyle w:val="BookText"/>
      </w:pPr>
      <w:r>
        <w:rPr>
          <w:rFonts w:ascii="IRNazanin" w:hAnsi="IRNazanin" w:eastAsia="IRNazanin" w:cs="IRNazanin"/>
          <w:lang w:bidi="fa-IR"/>
          <w:color w:val="111111"/>
          <w:sz w:val="28"/>
          <w:szCs w:val="28"/>
          <w:rtl/>
        </w:rPr>
        <w:t xml:space="preserve">المستلزم لانکسار قلوب المفضولین مع کثرتهم.فلو کان المال له مع کونه بطباع البشریّة المیّالة إلی شخص دون شخص لم یسوّ بینهم فکیف و المال للّه الّذی تساوی نسبة الخلق إلیه و ما لهم الّذی فرضه اللّه لهم علی سواء،و هو کالاعتذار الحاسم لمادّة الطمع فی التفضیل .</w:t>
      </w:r>
    </w:p>
    <w:p>
      <w:pPr>
        <w:pStyle w:val="BookText"/>
      </w:pPr>
      <w:r>
        <w:rPr>
          <w:rFonts w:ascii="IRNazanin" w:hAnsi="IRNazanin" w:eastAsia="IRNazanin" w:cs="IRNazanin"/>
          <w:lang w:bidi="fa-IR"/>
          <w:color w:val="111111"/>
          <w:sz w:val="28"/>
          <w:szCs w:val="28"/>
          <w:rtl/>
        </w:rPr>
        <w:t xml:space="preserve">ثمّ نبّه علی قبح وضع المال فی غیر أهله و علی غیر وجهه.و غیر أهله:هم غیر المفروض لهم،و غیر وجهه:غیر حقّه الّذی یفرضه الشارع،و أشار إلی وجوه المفاسد ففی غیر أهله تبذیر،و فی غیر وجهه إسراف،و عرفت أنّهما طرفا الإفراط و التفریط من فضیلة السخاء .و قوله: یرفع صاحبه فی الدنیا.</w:t>
      </w:r>
    </w:p>
    <w:p>
      <w:pPr>
        <w:pStyle w:val="BookText"/>
      </w:pPr>
      <w:r>
        <w:rPr>
          <w:rFonts w:ascii="IRNazanin" w:hAnsi="IRNazanin" w:eastAsia="IRNazanin" w:cs="IRNazanin"/>
          <w:lang w:bidi="fa-IR"/>
          <w:color w:val="111111"/>
          <w:sz w:val="28"/>
          <w:szCs w:val="28"/>
          <w:rtl/>
        </w:rPr>
        <w:t xml:space="preserve">أی یحصل له بالتبذیر ذکر الکرم بین العوامّ و الغاغة،و من لا یعرف حقیقة الکرم، و یضعه فی الآخرة .إذ کان به علی رذیلة ،و کذلک یکرمه عند الناس و یهینه عند اللّه ،و أمّا حکمه علیه السّلام بأنّ الواضع لماله فی غیر حقّه و عند غیر أهله محروم شکرهم و لغیره ودّهم و علی تقدیر وقوع الزلّة منه الّتی یحتاج فیها إلی مساعدتهم یتقاعدون عنه فذلک أمر یحصل بالاستقراء و ربّما بلغ التجربة،و أمّا سرّ ذلک فیحتمل أن یکون لأنّهم لمّا کانوا غیر أهل لوضع المعروف لم یکونوا أهلا للاعتراف به إمّا لجهلهم و غفلتهم أو لاعتقادهم أنّ المسدی إلیهم غیر أهل لشکرهم،و أنّهم علی مرتبته و أحقّ بالمال منه.و أکثر ما یکون عدم الشکر من هؤلاء لنظر کلّ منهم إلی أنّ غیره من المسدی إلیه غیر أهل،و أنّه هو أحقّ فیری نفسه دائما مبخوس الحظّ من باذل المعروف فلا یزال متسخّطا عاتبا علیه ذامّا للزمان،و حینئذ لا یتحقّق اعترافه بنعمة الباذل فإذا أصابه من غیره أدنی معروف أو لم یصبه بل سمع مدح أحد و شکر الناس له ساعد علی مدحه و أظهر فضله،و قال:إنّه ممّن یضع المعروف فی أهله فیکون ذلک کالمستنهض لهمة الباذل أو کالمزری علیه و المغایر له،و کنّی بزلّ النعل عن خطائه و عثاره فی المصائب.و باللّه التوفیق.</w:t>
      </w:r>
    </w:p>
    <w:p>
      <w:pPr>
        <w:pStyle w:val="Heading3"/>
      </w:pPr>
      <w:bookmarkStart w:id="661" w:name="_Toc365"/>
      <w:r>
        <w:t>125-و من کلام له علیه السّلام</w:t>
      </w:r>
      <w:bookmarkEnd w:id="661"/>
    </w:p>
    <w:p>
      <w:pPr>
        <w:pStyle w:val="Heading4"/>
      </w:pPr>
      <w:bookmarkStart w:id="662" w:name="_Toc366"/>
      <w:r>
        <w:t>اشارة</w:t>
      </w:r>
      <w:bookmarkEnd w:id="662"/>
    </w:p>
    <w:p>
      <w:pPr>
        <w:pStyle w:val="BookText"/>
      </w:pPr>
      <w:r>
        <w:rPr>
          <w:rFonts w:ascii="IRNazanin" w:hAnsi="IRNazanin" w:eastAsia="IRNazanin" w:cs="IRNazanin"/>
          <w:lang w:bidi="fa-IR"/>
          <w:color w:val="111111"/>
          <w:sz w:val="28"/>
          <w:szCs w:val="28"/>
          <w:rtl/>
        </w:rPr>
        <w:t xml:space="preserve">أیضا للخوارج.</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أَبَیْتُمْ إِلاَّ أَنْ تَزْعُمُوا أَنِّی أَخْطَأْتُ وَ ضَلَلْتُ- فَلِمَ تُضَلِّلُونَ عَامَّةَ أُمَّةِ؟مُحَمَّدٍ ص؟ بِضَلاَلِی- وَ تَأْخُذُونَهُمْ بِخَطَئِی- وَ تُکَفِّرُونَهُمْ بِذُنُوبِی- سُیُوفُکُمْ عَلَی عَوَاتِقِکُمْ- تَضَعُونَهَا مَوَاضِعَ الْبُرْءِ وَ السُّقْمِ- وَ تَخْلِطُونَ مَنْ أَذْنَبَ بِمَنْ لَمْ یُذْنِبْ- وَ قَدْ عَلِمْتُمْ أَنَّ؟رَسُولَ اللَّهِ ص؟ رَجَمَ الزَّانِیَ الْمُحْصَنَ- ثُمَّ صَلَّی عَلَیْهِ ثُمَّ وَرَّثَهُ أَهْلَهُ- وَ قَتَلَ الْقَاتِلَ وَ وَرَّثَ مِیرَاثَهُ أَهْلَهُ- وَ قَطَعَ السَّارِقَ وَ جَلَدَ الزَّانِیَ غَیْرَ الْمُحْصَنِ- ثُمَّ قَسَمَ عَلَیْهِمَا مِنَ الْفَیْءِ وَ نَکَحَا الْمُسْلِمَاتِ- فَأَخَذَهُمْ؟رَسُولُ اللَّهِ ص؟ بِذُنُوبِهِمْ- وَ أَقَامَ حَقَّ اللَّهِ فِیهِمْ- وَ لَمْ یَمْنَعْهُمْ سَهْمَهُمْ مِنَ الْإِسْلاَمِ- وَ لَمْ یُخْرِجْ أَسْمَاءَهُمْ مِنْ بَیْنِ أَهْلِهِ- ثُمَّ أَنْتُمْ شِرَارُ النَّاسِ- وَ مَنْ رَمَی بِهِ الشَّیْطَانُ مَرَامِیَهُ وَ ضَرَبَ بِهِ تِیهَهُ- وَ سَیَهْلِکُ فِیَّ صِنْفَانِ- مُحِبٌّ مُفْرِطٌ یَذْهَبُ بِهِ الْحُبُّ إِلَی غَیْرِ الْحَقِّ- وَ مُبْغِضٌ مُفْرِطٌ یَذْهَبُ بِهِ الْبُغْضُ إِلَی غَیْرِ الْحَقِّ- وَ خَیْرُ النَّاسِ فِیَّ حَالاً النَّمَطُ الْأَوْسَطُ فَالْزَمُوهُ- وَ الْزَمُوا السَّوَادَ الْأَعْظَمَ- فَإِنَّ یَدَ اللَّهِ عَلَی الْجَمَاعَةِ- وَ إِیَّاکُمْ وَ الْفُرْقَةَ- فَإِنَّ الشَّاذَّ مِنَ النَّاسِ لِلشَّیْطَانِ- کَمَا أَنَّ الشَّاذَّ مِنَ الْغَنَمِ لِلذِّئْبِ- أَلاَ مَنْ دَعَا إِلَی هَذَا الشِّعَارِ فَاقْتُلُوهُ- وَ لَوْ کَانَ تَحْتَ عِمَامَتِی هَذِهِ- فَإِنَّمَا حُکِّمَ الْحَکَمَانِ لِیُحْیِیَا مَا أَحْیَا؟الْقُرْآنُ؟- وَ یُمِیتَا مَا أَمَاتَ؟الْقُرْآنُ؟-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8" w:name="pg17049_196459"/>
    <w:bookmarkEnd w:id="108"/>
    <w:p>
      <w:pPr>
        <w:pStyle w:val="BookText"/>
      </w:pPr>
      <w:r>
        <w:rPr>
          <w:rFonts w:ascii="Amiri" w:hAnsi="Amiri" w:eastAsia="Amiri" w:cs="Amiri"/>
          <w:lang w:bidi="ar-SA"/>
          <w:color w:val="111111"/>
          <w:sz w:val="28"/>
          <w:szCs w:val="28"/>
          <w:rtl/>
        </w:rPr>
        <w:t xml:space="preserve">وَ إِحْیَاؤُهُ الاِجْتِمَاعُ عَلَیْهِ- وَ إِمَاتَتُهُ الاِفْتِرَاقُ عَنْهُ- فَإِنْ جَرَّنَا؟الْقُرْآنُ؟ إِلَیْهِمُ اتَّبَعْنَاهُمْ- وَ إِنْ جَرَّهُمْ إِلَیْنَا اتَّبَعُونَا- فَلَمْ آتِ لاَ أَبَا لَکُمْ بُجْراً- وَ لاَ خَتَلْتُکُمْ عَنْ أَمْرِکُمْ- وَ لاَ لَبَّسْتُهُ عَلَیْکُمْ- إِنَّمَا اجْتَمَعَ رَأْیُ مَلَئِکُمْ عَلَی اخْتِیَارِ رَجُلَیْنِ- أَخَذْنَا عَلَیْهِمَا أَلاَّ یَتَعَدَّیَا؟الْقُرْآنَ؟ فَتَاهَا عَنْهُ- وَ تَرَکَا الْحَقَّ وَ هُمَا یُبْصِرَانِهِ- وَ کَانَ الْجَوْرُ هَوَاهُمَا فَمَضَیَا عَلَیْهِ- وَ قَدْ سَبَقَ اسْتِثْنَاؤُنَا عَلَیْهِمَا فِی الْحُکُومَةِ بِالْعَدْلِ- وَ الصَّمْدِ لِلْحَقِّ سُوءَ رَأْیِهِمَا وَ جَوْرَ حُکْمِهِمَا</w:t>
      </w:r>
    </w:p>
    <w:p>
      <w:pPr>
        <w:pStyle w:val="Heading4"/>
      </w:pPr>
      <w:bookmarkStart w:id="663" w:name="_Toc367"/>
      <w:r>
        <w:t>اللغة</w:t>
      </w:r>
      <w:bookmarkEnd w:id="663"/>
    </w:p>
    <w:p>
      <w:pPr>
        <w:pStyle w:val="BookText"/>
      </w:pPr>
      <w:r>
        <w:rPr>
          <w:rFonts w:ascii="IRNazanin" w:hAnsi="IRNazanin" w:eastAsia="IRNazanin" w:cs="IRNazanin"/>
          <w:lang w:bidi="fa-IR"/>
          <w:color w:val="111111"/>
          <w:sz w:val="28"/>
          <w:szCs w:val="28"/>
          <w:rtl/>
        </w:rPr>
        <w:t xml:space="preserve">أقول: البحر: الشرّ و الأمر العظیم .و الختل: الخدیعة .و الصمد: القصد .</w:t>
      </w:r>
    </w:p>
    <w:p>
      <w:pPr>
        <w:pStyle w:val="Heading4"/>
      </w:pPr>
      <w:bookmarkStart w:id="664" w:name="_Toc368"/>
      <w:r>
        <w:t>المعنی</w:t>
      </w:r>
      <w:bookmarkEnd w:id="664"/>
    </w:p>
    <w:p>
      <w:pPr>
        <w:pStyle w:val="BookText"/>
      </w:pPr>
      <w:r>
        <w:rPr>
          <w:rFonts w:ascii="IRNazanin" w:hAnsi="IRNazanin" w:eastAsia="IRNazanin" w:cs="IRNazanin"/>
          <w:lang w:bidi="fa-IR"/>
          <w:color w:val="111111"/>
          <w:sz w:val="28"/>
          <w:szCs w:val="28"/>
          <w:rtl/>
        </w:rPr>
        <w:t xml:space="preserve">و هذا الفصل مشاجرة مع الخوارج و هو منع لشبههم الّتی بها کفّروا أصحابه علیه السّلام و صورتها إنّکم ضللتم بالتحکیم،و کلّ ضالّ کافر ینتج أنّهم کفّار .</w:t>
      </w:r>
    </w:p>
    <w:p>
      <w:pPr>
        <w:pStyle w:val="BookText"/>
      </w:pPr>
      <w:r>
        <w:rPr>
          <w:rFonts w:ascii="IRNazanin" w:hAnsi="IRNazanin" w:eastAsia="IRNazanin" w:cs="IRNazanin"/>
          <w:lang w:bidi="fa-IR"/>
          <w:color w:val="111111"/>
          <w:sz w:val="28"/>
          <w:szCs w:val="28"/>
          <w:rtl/>
        </w:rPr>
        <w:t xml:space="preserve">فقوله: فإن أبیتم.إلی قوله:و ضللت.</w:t>
      </w:r>
    </w:p>
    <w:p>
      <w:pPr>
        <w:pStyle w:val="BookText"/>
      </w:pPr>
      <w:r>
        <w:rPr>
          <w:rFonts w:ascii="IRNazanin" w:hAnsi="IRNazanin" w:eastAsia="IRNazanin" w:cs="IRNazanin"/>
          <w:lang w:bidi="fa-IR"/>
          <w:color w:val="111111"/>
          <w:sz w:val="28"/>
          <w:szCs w:val="28"/>
          <w:rtl/>
        </w:rPr>
        <w:t xml:space="preserve">یجری مجری تسلیم جدل لما منعه أوّلا فی الفصول السابقة من صغری شبههم و بین أنّ التحکیم لم یکن منه خطأ و لا ضلالا.فکأنّه یقول:وهب أنی أخطأت کما زعمتم .</w:t>
      </w:r>
    </w:p>
    <w:p>
      <w:pPr>
        <w:pStyle w:val="BookText"/>
      </w:pPr>
      <w:r>
        <w:rPr>
          <w:rFonts w:ascii="Amiri" w:hAnsi="Amiri" w:eastAsia="Amiri" w:cs="Amiri"/>
          <w:lang w:bidi="ar-SA"/>
          <w:color w:val="111111"/>
          <w:sz w:val="28"/>
          <w:szCs w:val="28"/>
          <w:rtl/>
        </w:rPr>
        <w:t xml:space="preserve">و قوله: فلم تضلّلون عامّة امّة محمّد صلّی اللّه علیه و آله و سلّم بضلالی.</w:t>
      </w:r>
    </w:p>
    <w:p>
      <w:pPr>
        <w:pStyle w:val="BookText"/>
      </w:pPr>
      <w:r>
        <w:rPr>
          <w:rFonts w:ascii="IRNazanin" w:hAnsi="IRNazanin" w:eastAsia="IRNazanin" w:cs="IRNazanin"/>
          <w:lang w:bidi="fa-IR"/>
          <w:color w:val="111111"/>
          <w:sz w:val="28"/>
          <w:szCs w:val="28"/>
          <w:rtl/>
        </w:rPr>
        <w:t xml:space="preserve">منع لصغری هذه الشبهة .</w:t>
      </w:r>
    </w:p>
    <w:p>
      <w:pPr>
        <w:pStyle w:val="BookText"/>
      </w:pPr>
      <w:r>
        <w:rPr>
          <w:rFonts w:ascii="IRNazanin" w:hAnsi="IRNazanin" w:eastAsia="IRNazanin" w:cs="IRNazanin"/>
          <w:lang w:bidi="fa-IR"/>
          <w:color w:val="111111"/>
          <w:sz w:val="28"/>
          <w:szCs w:val="28"/>
          <w:rtl/>
        </w:rPr>
        <w:t xml:space="preserve">و قوله: و تکفّرونهم بذنوبی.إلی قوله:بمن لم یذنب.</w:t>
      </w:r>
    </w:p>
    <w:p>
      <w:pPr>
        <w:pStyle w:val="BookText"/>
      </w:pPr>
      <w:r>
        <w:rPr>
          <w:rFonts w:ascii="IRNazanin" w:hAnsi="IRNazanin" w:eastAsia="IRNazanin" w:cs="IRNazanin"/>
          <w:lang w:bidi="fa-IR"/>
          <w:color w:val="111111"/>
          <w:sz w:val="28"/>
          <w:szCs w:val="28"/>
          <w:rtl/>
        </w:rPr>
        <w:t xml:space="preserve">منع للکبری.فکأنّه یقول:و هب أنّکم ضلّلتموهم بضلالی فلم تکفّرونهم، و تقتلون بسبب تکفیرهم المذنب و غیر المذنب .</w:t>
      </w:r>
    </w:p>
    <w:p>
      <w:pPr>
        <w:pStyle w:val="BookText"/>
      </w:pPr>
      <w:r>
        <w:rPr>
          <w:rFonts w:ascii="IRNazanin" w:hAnsi="IRNazanin" w:eastAsia="IRNazanin" w:cs="IRNazanin"/>
          <w:lang w:bidi="fa-IR"/>
          <w:color w:val="111111"/>
          <w:sz w:val="28"/>
          <w:szCs w:val="28"/>
          <w:rtl/>
        </w:rPr>
        <w:t xml:space="preserve">و قوله: و قد علمتم.إلی قوله:بین أهله.</w:t>
      </w:r>
    </w:p>
    <w:p>
      <w:pPr>
        <w:pStyle w:val="BookText"/>
      </w:pPr>
      <w:r>
        <w:rPr>
          <w:rFonts w:ascii="IRNazanin" w:hAnsi="IRNazanin" w:eastAsia="IRNazanin" w:cs="IRNazanin"/>
          <w:lang w:bidi="fa-IR"/>
          <w:color w:val="111111"/>
          <w:sz w:val="28"/>
          <w:szCs w:val="28"/>
          <w:rtl/>
        </w:rPr>
        <w:t xml:space="preserve">استشهاد علیهم بفعل الرسول صلّی اللّه علیه و آله و سلّم فیمن أخطأ،و أنّه لم یکفّرهم بذنوبهم بل أجری علیهم أحکام الإسلام،و لم یسلبهم اسمه،و هذا الاستشهاد یجری مجری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مستند المنع.و الزانی الّذی رجمه هو المحصن،و لم یمنعه استحقاقه الرجم صدق الإسلام علیه و لحوق أحکامه له من الصلاة علیه و توریث ماله لأهله ،و کذلک الباقون من أهل الکبائر من الأمّة لم یمنعهم ذلک من إجراء أحکام الإسلام علیهم، و صدق اسمه المنافی لصدق الکفر علیهم،و ضمیر الاثنین فی نکحا یرجع إلی السارق و الزانی:أی لم یمنعهم استحقاق القطع و الجلد من حصّتهما من الفیء و لا من نکاح المسلمات ،و ضمائر الجمع فی قوله:فأخذهم اللّه بذنوبهم.إلی قوله:بین أهله راجعة إلی کلّ من جری ذکره من المذنبین،و الکلام المذکور حکایة لحالهم، و الضمیر فی أهله یرجع إلی الإسلام .ثمّ لمّا فرغ من بیان غلطهم ذمّهم و نسبهم إلی الانفعال عن الشیطان.إذ کانت وساوسه مبادی الأغلاط و الشبه .ثمّ عقّب ذلک بالإخبار عن هلاک من سلک طریق الإفراط فی حبّه أو بغضه لخروجهما عن الحقّ و العدل إلی الباطل و الجور،و إفراط الحبّ أن جعل إلهاً کالمنسوب إلی النصیریّة و نحوهم من الغلاة،و إفراط البغض أن نسب إلی الکفر کالمنقول عن الخوارج ، و جعل خیر الناس فیه حالاً النمط الأوسط فی المحبّة،و هم أهل العدل فیه.و النمط الأوسط الجماعة من الناس أمرهم واحد،و فی الحدیث خیر هذه الامّة النمط الأوسط یلحق بهم التالی و یرجع إلیهم الغالی.فالتالی هو المقصّر الواقف فی طرف التفریط، و الغالی هو العابر إلی طرف الإفراط.و أمر بلزوم ذلک النمط و لزوم طریقة السواد الأعظم:أی أکثر المسلمین المتّفقین علی رأی واحد،و رغّب فی لزوم طریقتهم بأنّ ید اللّه علی الجماعة فتجوّز بلفظ الید فی قدرة اللّه و حراسته للجماعة.إذ کانوا أمنع و أبعد عن الانفعال للعدوّ،و آمن من الغلط و الخطاء لکثرة آرائهم و اتّفاقها فلا تکاد تتّفق علی أمر لا مصلحة فیه مع کثرتها و اختلافها ،و حذّر من الفرقة و الشذوذ عن الجماعة بأنّ الشاذّ من الناس:أی المتفرّد المستبدّ برأیه للشیطان:</w:t>
      </w:r>
    </w:p>
    <w:p>
      <w:pPr>
        <w:pStyle w:val="BookText"/>
      </w:pPr>
      <w:r>
        <w:rPr>
          <w:rFonts w:ascii="IRNazanin" w:hAnsi="IRNazanin" w:eastAsia="IRNazanin" w:cs="IRNazanin"/>
          <w:lang w:bidi="fa-IR"/>
          <w:color w:val="111111"/>
          <w:sz w:val="28"/>
          <w:szCs w:val="28"/>
          <w:rtl/>
        </w:rPr>
        <w:t xml:space="preserve">أی محلّ تطرّق الشیطان لانفراده،و شبّه ذلک بالشّاذ من الغنم،و وجه الشبه کون انفراده محلاّ لتطرّق الهلاک إلیه باستغواء الشیطان له کمان أنّ الشاة المنفردة فی مظنّة الهلاک لانفرادها و وحدتها للذئب .ثمّ أمر بقتل من دعا إلی هذا الشعار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9" w:name="pg17049_196461"/>
    <w:bookmarkEnd w:id="109"/>
    <w:p>
      <w:pPr>
        <w:pStyle w:val="BookText"/>
      </w:pPr>
      <w:r>
        <w:rPr>
          <w:rFonts w:ascii="IRNazanin" w:hAnsi="IRNazanin" w:eastAsia="IRNazanin" w:cs="IRNazanin"/>
          <w:lang w:bidi="fa-IR"/>
          <w:color w:val="111111"/>
          <w:sz w:val="28"/>
          <w:szCs w:val="28"/>
          <w:rtl/>
        </w:rPr>
        <w:t xml:space="preserve">و هو مفارقه الجماعه و الاستبداد بالرأی.</w:t>
      </w:r>
    </w:p>
    <w:p>
      <w:pPr>
        <w:pStyle w:val="BookText"/>
      </w:pPr>
      <w:r>
        <w:rPr>
          <w:rFonts w:ascii="IRNazanin" w:hAnsi="IRNazanin" w:eastAsia="IRNazanin" w:cs="IRNazanin"/>
          <w:lang w:bidi="fa-IR"/>
          <w:color w:val="111111"/>
          <w:sz w:val="28"/>
          <w:szCs w:val="28"/>
          <w:rtl/>
        </w:rPr>
        <w:t xml:space="preserve">کنایة و قوله: و لو کان تحت عما متی هذه.</w:t>
      </w:r>
    </w:p>
    <w:p>
      <w:pPr>
        <w:pStyle w:val="BookText"/>
      </w:pPr>
      <w:r>
        <w:rPr>
          <w:rFonts w:ascii="IRNazanin" w:hAnsi="IRNazanin" w:eastAsia="IRNazanin" w:cs="IRNazanin"/>
          <w:lang w:bidi="fa-IR"/>
          <w:color w:val="111111"/>
          <w:sz w:val="28"/>
          <w:szCs w:val="28"/>
          <w:rtl/>
        </w:rPr>
        <w:t xml:space="preserve">مبالغة فی الکلام کنّی بها عن أقصی القرب من عنایته:أی و لو کان ذلک الداعی إلی هذا الحدّ من عنایتی به ،و قیل:أراد و لو کان ذلک الداعی أنا.</w:t>
      </w:r>
    </w:p>
    <w:p>
      <w:pPr>
        <w:pStyle w:val="BookText"/>
      </w:pPr>
      <w:r>
        <w:rPr>
          <w:rFonts w:ascii="IRNazanin" w:hAnsi="IRNazanin" w:eastAsia="IRNazanin" w:cs="IRNazanin"/>
          <w:lang w:bidi="fa-IR"/>
          <w:color w:val="111111"/>
          <w:sz w:val="28"/>
          <w:szCs w:val="28"/>
          <w:rtl/>
        </w:rPr>
        <w:t xml:space="preserve">مجاز و قوله : و إنّما حکّم الحکمان.</w:t>
      </w:r>
    </w:p>
    <w:p>
      <w:pPr>
        <w:pStyle w:val="BookText"/>
      </w:pPr>
      <w:r>
        <w:rPr>
          <w:rFonts w:ascii="IRNazanin" w:hAnsi="IRNazanin" w:eastAsia="IRNazanin" w:cs="IRNazanin"/>
          <w:lang w:bidi="fa-IR"/>
          <w:color w:val="111111"/>
          <w:sz w:val="28"/>
          <w:szCs w:val="28"/>
          <w:rtl/>
        </w:rPr>
        <w:t xml:space="preserve">اعتذار عن شبهة التحکیم،و أسند إلیهما لفظی الإحیاء و الإماتة مجازا باعتبار کونهما فی الاجتماع علیه و العمل به مظهرین لمنفعته و فایدته کما یفعله موجد الحیاة،و کونهما فی ترکه و الإعراض عنه سببا لبطلان منفعته و عدم منفعته کما یفعله ممیت الشیء و مبطل حیاته .</w:t>
      </w:r>
    </w:p>
    <w:p>
      <w:pPr>
        <w:pStyle w:val="BookText"/>
      </w:pPr>
      <w:r>
        <w:rPr>
          <w:rFonts w:ascii="IRNazanin" w:hAnsi="IRNazanin" w:eastAsia="IRNazanin" w:cs="IRNazanin"/>
          <w:lang w:bidi="fa-IR"/>
          <w:color w:val="111111"/>
          <w:sz w:val="28"/>
          <w:szCs w:val="28"/>
          <w:rtl/>
        </w:rPr>
        <w:t xml:space="preserve">فلم آت-لا أبالکم-بجراً:إلی آخر.</w:t>
      </w:r>
    </w:p>
    <w:p>
      <w:pPr>
        <w:pStyle w:val="BookText"/>
      </w:pPr>
      <w:r>
        <w:rPr>
          <w:rFonts w:ascii="IRNazanin" w:hAnsi="IRNazanin" w:eastAsia="IRNazanin" w:cs="IRNazanin"/>
          <w:lang w:bidi="fa-IR"/>
          <w:color w:val="111111"/>
          <w:sz w:val="28"/>
          <w:szCs w:val="28"/>
          <w:rtl/>
        </w:rPr>
        <w:t xml:space="preserve">لمّا بیّن وجه عذره فی التحکیم أنکر أن یکون فعله ذلک مشتملا علی قصد شرّ أو خدیعة لهم أو تلبیسا علیهم فی التحکیم من غیر اتّفاق منهم و مراجعة لهم بل إنّما کان ذلک عن اجتماع آراء قومهم علی اختیار حکمین اخذت علیهما الشرائط المعدودة فی کتاب الصلح،و فی نسبته اختیار الحکمین إلی ملائهم،و نسبة أخذ العهد علیها فی اتّباع الکتاب إلی نفسه أو إلی جماعة هو أحدهم تنبیه علی أنّ أخذ العهد علیهما کان منه أو بشرکته دون تعیینهما للحکومة لما نقل إنّه کان غیر راض بنصب أبی موسی نائبا عنه،و إنّما اکره علی ذلک و کان میله و اختیاره فی ذلک لابن عبّاس.</w:t>
      </w:r>
    </w:p>
    <w:p>
      <w:pPr>
        <w:pStyle w:val="BookText"/>
      </w:pPr>
      <w:r>
        <w:rPr>
          <w:rFonts w:ascii="IRNazanin" w:hAnsi="IRNazanin" w:eastAsia="IRNazanin" w:cs="IRNazanin"/>
          <w:lang w:bidi="fa-IR"/>
          <w:color w:val="111111"/>
          <w:sz w:val="28"/>
          <w:szCs w:val="28"/>
          <w:rtl/>
        </w:rPr>
        <w:t xml:space="preserve">و تلخیص الکلام:أنّا إنّما رضینا بالحکمین بشرط أن یعملا بکتاب اللّه،و المشروط بشرط عدم عند عدم ذلک الشرط .فحیث خالفا الشرط عمدا بعد أن سبق استثناؤنا علیهما سوء رأیهما وجبت مخالفتهم.و انتصب سوء رأیهما لأنّه مفعول به عن سبق.و باللّه التوفیق و العصمة.</w:t>
      </w:r>
    </w:p>
    <w:p>
      <w:pPr>
        <w:pStyle w:val="Heading3"/>
      </w:pPr>
      <w:bookmarkStart w:id="665" w:name="_Toc369"/>
      <w:r>
        <w:t>126-و من کلام له علیه السّلام</w:t>
      </w:r>
      <w:bookmarkEnd w:id="665"/>
    </w:p>
    <w:p>
      <w:pPr>
        <w:pStyle w:val="Heading4"/>
      </w:pPr>
      <w:bookmarkStart w:id="666" w:name="_Toc370"/>
      <w:r>
        <w:t>اشارة</w:t>
      </w:r>
      <w:bookmarkEnd w:id="666"/>
    </w:p>
    <w:p>
      <w:pPr>
        <w:pStyle w:val="BookText"/>
      </w:pPr>
      <w:r>
        <w:rPr>
          <w:rFonts w:ascii="IRNazanin" w:hAnsi="IRNazanin" w:eastAsia="IRNazanin" w:cs="IRNazanin"/>
          <w:lang w:bidi="fa-IR"/>
          <w:color w:val="111111"/>
          <w:sz w:val="28"/>
          <w:szCs w:val="28"/>
          <w:rtl/>
        </w:rPr>
        <w:t xml:space="preserve">فیما یخبر به عن الملاحم بالبصرة</w:t>
      </w:r>
    </w:p>
    <w:p>
      <w:pPr>
        <w:pStyle w:val="BookText"/>
      </w:pPr>
      <w:r>
        <w:rPr>
          <w:rFonts w:ascii="Amiri" w:hAnsi="Amiri" w:eastAsia="Amiri" w:cs="Amiri"/>
          <w:lang w:bidi="ar-SA"/>
          <w:color w:val="111111"/>
          <w:sz w:val="28"/>
          <w:szCs w:val="28"/>
          <w:rtl/>
        </w:rPr>
        <w:t xml:space="preserve">یَا؟أَحْنَفُ؟ کَأَنِّی بِهِ وَ قَدْ سَارَ بِالْجَیْشِ- الَّذِی لاَ یَکُونُ لَهُ غُبَارٌ وَ لاَ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0" w:name="pg17049_196462"/>
    <w:bookmarkEnd w:id="110"/>
    <w:p>
      <w:pPr>
        <w:pStyle w:val="BookText"/>
      </w:pPr>
      <w:r>
        <w:rPr>
          <w:rFonts w:ascii="Amiri" w:hAnsi="Amiri" w:eastAsia="Amiri" w:cs="Amiri"/>
          <w:lang w:bidi="ar-SA"/>
          <w:color w:val="111111"/>
          <w:sz w:val="28"/>
          <w:szCs w:val="28"/>
          <w:rtl/>
        </w:rPr>
        <w:t xml:space="preserve">لَجَبٌ- وَ لاَ قَعْقَعَةُ لُجُمٍ وَ لاَ حَمْحَمَةُ خَیْلٍ- یُثِیرُونَ الْأَرْضَ بِأَقْدَامِهِمْ- کَأَنَّهَا أَقْدَامُ النَّعَامِ یومئ بذلک إلی؟صاحب الزنج؟ثُمَّ قَالَ ع- وَیْلٌ لِسِکَکِکُمُ الْعَامِرَةِ وَ الدُّورِ الْمُزَخْرَفَةِ- الَّتِی لَهَا أَجْنِحَةٌ کَأَجْنِحَةِ النُّسُورِ- وَ خَرَاطِیمُ کَخَرَاطِیمِ الْفِیَلَةِ- مِنْ أُولَئِکَ الَّذِینَ لاَ یُنْدَبُ قَتِیلُهُمْ- وَ لاَ یُفْقَدُ غَائِبُهُمْ- أَنَا کَابُّ الدُّنْیَا لِوَجْهِهَا- وَ قَادِرُهَا بِقَدْرِهَا وَ نَاظِرُهَا بِعَیْنِهَا</w:t>
      </w:r>
    </w:p>
    <w:p>
      <w:pPr>
        <w:pStyle w:val="Heading4"/>
      </w:pPr>
      <w:bookmarkStart w:id="667" w:name="_Toc371"/>
      <w:r>
        <w:t>اللغة</w:t>
      </w:r>
      <w:bookmarkEnd w:id="667"/>
    </w:p>
    <w:p>
      <w:pPr>
        <w:pStyle w:val="BookText"/>
      </w:pPr>
      <w:r>
        <w:rPr>
          <w:rFonts w:ascii="IRNazanin" w:hAnsi="IRNazanin" w:eastAsia="IRNazanin" w:cs="IRNazanin"/>
          <w:lang w:bidi="fa-IR"/>
          <w:color w:val="111111"/>
          <w:sz w:val="28"/>
          <w:szCs w:val="28"/>
          <w:rtl/>
        </w:rPr>
        <w:t xml:space="preserve">أقول: الملحمة: الوقعة العظیمة .</w:t>
      </w:r>
    </w:p>
    <w:p>
      <w:pPr>
        <w:pStyle w:val="Heading4"/>
      </w:pPr>
      <w:bookmarkStart w:id="668" w:name="_Toc372"/>
      <w:r>
        <w:t>المعنی</w:t>
      </w:r>
      <w:bookmarkEnd w:id="668"/>
    </w:p>
    <w:p>
      <w:pPr>
        <w:pStyle w:val="BookText"/>
      </w:pPr>
      <w:r>
        <w:rPr>
          <w:rFonts w:ascii="IRNazanin" w:hAnsi="IRNazanin" w:eastAsia="IRNazanin" w:cs="IRNazanin"/>
          <w:lang w:bidi="fa-IR"/>
          <w:color w:val="111111"/>
          <w:sz w:val="28"/>
          <w:szCs w:val="28"/>
          <w:rtl/>
        </w:rPr>
        <w:t xml:space="preserve">و هذا الفصل من خطبة له علیه السّلام بالبصرة بعد وقعة الجمل ذکرنا منها فصولا فیما سبق،و الخطاب مع الأحنف بن قیس لأنّه کان رئیسا ذا عقل و سابقة فی قومه، و کان اسمه صخر بن قیس بن معاویة بن حصن بن عباد بن مرّة بن عبید بن تمیم، و قیل:اسمه الضحّاک،و کنیته أبو بحر.و بسببه کان إسلام بنی تمیم حین دعاهم رسول اللّه صلّی اللّه علیه و آله و سلّم فلم یجیبوا.فقال لهم الأحنف:إنّه یدعوکم إلی مکارم الأخلاق و ینهاکم عن ملاعبها فأسلموا.و أسلم الأحنف و شهد مع علیّ علیه السّلام صفّین و لم یشهد الجمل مع أحد الفریقین،و الضمیر فی قوله : کأنّی به .لصاحب الزنج و اسمه علیّ بن محمّد علویّ النسب،و الجیش المشار إلیه هم الزنج،و واقعتهم بالبصرة مشهورة و أخبارهم و بیان أحوالهم و تفصیل واقعتهم یشتمل علیها کتاب منفرد فی نحو من عشرین کرّاسة فلیطلب علمها من هناک ،و أمّا وصف ذلک الجیش بالأوصاف المذکورة فلأنّ الزنج لم یکونوا أهل خیل و لا جند من قبل حتّی یکون بالأوصاف المشار إلیها، استعارة بالکنایة و إثارتهم التراب بأقدامهم کنایة عن کونهم حفاة فی الأغلب سائرین بالأقدام فهی[من اعتیاد الحفاة-خ-]باعتبار الحفاء و مباشرة الأرض بالخشب و نحوه فکانت مظنّة إثارة التراب عوضا من حوافر الخیل،و وجه شبهها بأقدام النعام أنّ أقدامهم فی الأغلب قصار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1" w:name="pg17049_196463"/>
    <w:bookmarkEnd w:id="111"/>
    <w:p>
      <w:pPr>
        <w:pStyle w:val="BookText"/>
      </w:pPr>
      <w:r>
        <w:rPr>
          <w:rFonts w:ascii="IRNazanin" w:hAnsi="IRNazanin" w:eastAsia="IRNazanin" w:cs="IRNazanin"/>
          <w:lang w:bidi="fa-IR"/>
          <w:color w:val="111111"/>
          <w:sz w:val="28"/>
          <w:szCs w:val="28"/>
          <w:rtl/>
        </w:rPr>
        <w:t xml:space="preserve">عراض منتشرة الصدور و مفرّقات الأصابع فهی من عرضها لا یتبیّن لها طول فأشبهت أقدام النعام فی بعض تلک الأوصاف ، استعارة ثمّ أخبر بالویل لمحالّ البصرة و دورها المزوّقة من اولئک،و استعار لدورها لفظ الأجنحة ،و أراد بها القطانیّات الّتی تعمل من الأخشاب و البواری بارزة عن السقوف کالوقایة للمشارف و الحیطان عن آثار الأمطار و هی أشبه الاشیاء فی هیئتها و صورة وضعها بأجنحة کبار الطیر کالنسور ،و کذلک استعار لفظ خراطیم الفیلة للمیازیب الّتی تعمل من الخوص علی شکل خرطوم الفیل و تطلی بالقار یکون نحوا من خمسة أزرع أو أزید تدلی من السطوح حفظا للحیطان من أذی السیل أیضا،و هی أشبه الأشیاء فی صورتها بخراطیم الفیلة ،و أمّا وصفه لهم بأنّه لا یندب قتیلهم و لا یفتقد غایبهم.قال بعض الشارحین:ذلک وصف لهم بشدّة البأس و الحرص علی الحرب و القتال و أنّهم لا یبالون بالموت و لا یأسفون علی من فقد منهم.</w:t>
      </w:r>
    </w:p>
    <w:p>
      <w:pPr>
        <w:pStyle w:val="BookText"/>
      </w:pPr>
      <w:r>
        <w:rPr>
          <w:rFonts w:ascii="IRNazanin" w:hAnsi="IRNazanin" w:eastAsia="IRNazanin" w:cs="IRNazanin"/>
          <w:lang w:bidi="fa-IR"/>
          <w:color w:val="111111"/>
          <w:sz w:val="28"/>
          <w:szCs w:val="28"/>
          <w:rtl/>
        </w:rPr>
        <w:t xml:space="preserve">و أقول:و الأشبه أنّ ذلک لکونهم لا اصول لهم و لا أهل لأکثرهم من امّ أو أخت أو غیر ذلک ممّن عادته أن ینوح و یندب قتیله و یفتقد غائبه لکون أکثرهم غرباء فی البصرة فمن قتل منهم لا یکون له من یندبه و من غاب لا یکون له من یفتقده.</w:t>
      </w:r>
    </w:p>
    <w:p>
      <w:pPr>
        <w:pStyle w:val="BookText"/>
      </w:pPr>
      <w:r>
        <w:rPr>
          <w:rFonts w:ascii="IRNazanin" w:hAnsi="IRNazanin" w:eastAsia="IRNazanin" w:cs="IRNazanin"/>
          <w:lang w:bidi="fa-IR"/>
          <w:color w:val="111111"/>
          <w:sz w:val="28"/>
          <w:szCs w:val="28"/>
          <w:rtl/>
        </w:rPr>
        <w:t xml:space="preserve">و قوله : أنا کابّ الدنیا لوجهها.</w:t>
      </w:r>
    </w:p>
    <w:p>
      <w:pPr>
        <w:pStyle w:val="BookText"/>
      </w:pPr>
      <w:r>
        <w:rPr>
          <w:rFonts w:ascii="IRNazanin" w:hAnsi="IRNazanin" w:eastAsia="IRNazanin" w:cs="IRNazanin"/>
          <w:lang w:bidi="fa-IR"/>
          <w:color w:val="111111"/>
          <w:sz w:val="28"/>
          <w:szCs w:val="28"/>
          <w:rtl/>
        </w:rPr>
        <w:t xml:space="preserve">إشارة إلی زهده فیها،و تنبیه علی فضیلته.یقال:کببت فلانا لوجهه إذا ترکته و ما التفت إلیه ، و قادرها بقدرها :أی معامل لها بمقدارها،و لمّا کان مقدارها حقیرا عنده کان التفاته إلیها التفاتا حقیرا حسب ضرورة البقاء فیها،و کذلک ناظرها بعینها :أی معتبرها بالعین الّتی ینبغی أن تعتبر بها الدنیا من کونها غرّارة غدّارة حائلة إلی غیر ذلک من أوصافها،و أنّها مزرعة الآخرة و طریق إلیها غیر مطلوبة لذاتها.و باللّه التوفیق.</w:t>
      </w:r>
    </w:p>
    <w:p>
      <w:pPr>
        <w:pStyle w:val="Heading3"/>
      </w:pPr>
      <w:bookmarkStart w:id="669" w:name="_Toc373"/>
      <w:r>
        <w:t>127-و من کلام له علیه السّلام</w:t>
      </w:r>
      <w:bookmarkEnd w:id="669"/>
    </w:p>
    <w:p>
      <w:pPr>
        <w:pStyle w:val="Heading4"/>
      </w:pPr>
      <w:bookmarkStart w:id="670" w:name="_Toc374"/>
      <w:r>
        <w:t>اشارة</w:t>
      </w:r>
      <w:bookmarkEnd w:id="670"/>
    </w:p>
    <w:p>
      <w:pPr>
        <w:pStyle w:val="BookText"/>
      </w:pPr>
      <w:r>
        <w:rPr>
          <w:rFonts w:ascii="IRNazanin" w:hAnsi="IRNazanin" w:eastAsia="IRNazanin" w:cs="IRNazanin"/>
          <w:lang w:bidi="fa-IR"/>
          <w:color w:val="111111"/>
          <w:sz w:val="28"/>
          <w:szCs w:val="28"/>
          <w:rtl/>
        </w:rPr>
        <w:t xml:space="preserve">یؤمی به إلی وصف الأتراک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2" w:name="pg17049_196464"/>
    <w:bookmarkEnd w:id="112"/>
    <w:p>
      <w:pPr>
        <w:pStyle w:val="BookText"/>
      </w:pPr>
      <w:r>
        <w:rPr>
          <w:rFonts w:ascii="Amiri" w:hAnsi="Amiri" w:eastAsia="Amiri" w:cs="Amiri"/>
          <w:lang w:bidi="ar-SA"/>
          <w:color w:val="111111"/>
          <w:sz w:val="28"/>
          <w:szCs w:val="28"/>
          <w:rtl/>
        </w:rPr>
        <w:t xml:space="preserve">کَأَنِّی أَرَاهُمْ قَوْماً- کَأَنَّ وُجُوهَهُمُ الْمَجَانُّ الْمُطْرَقَةُ- یَلْبَسُونَ السَّرَقَ وَ الدِّیبَاجَ- وَ یَعْتَقِبُونَ الْخَیْلَ الْعِتَاقَ- وَ یَکُونُ هُنَاکَ اسْتِحْرَارُ قَتْلٍ- حَتَّی یَمْشِیَ الْمَجْرُوحُ عَلَی الْمَقْتُولِ- وَ یَکُونَ الْمُفْلِتُ أَقَلَّ مِنَ الْمَأْسُورِ- فَقَالَ لَهُ بَعْضُ أَصْحَابِهِ- لَقَدْ أُعْطِیتَ یَا؟أَمِیرَ الْمُؤْمِنِینَ؟ عِلْمَ الْغَیْبِ- فَضَحِکَ ع وَ قَالَ لِلرَّجُلِ وَ کَانَ کَلْبِیّاً یَا أَخَا؟کَلْبٍ؟ لَیْسَ هُوَ بِعِلْمِ غَیْبٍ- وَ إِنَّمَا هُوَ تَعَلُّمٌ مِنْ ذِی عِلْمٍ- وَ إِنَّمَا عِلْمُ الْغَیْبِ عِلْمُ السَّاعَةِ- وَ مَا عَدَّدَهُ اللَّهُ سُبْحَانَهُ بِقَوْلِهِ- «إِنَّ اللّهَ عِنْدَهُ عِلْمُ السّاعَةِ»   الْآیَةَ- فَیَعْلَمُ اللَّهُ سُبْحَانَهُ مَا فِی الْأَرْحَامِ- مِنْ ذَکَرٍ أَوْ أُنْثَی وَ قَبِیحٍ أَوْ جَمِیلٍ- وَ سَخِیٍّ أَوْ بَخِیلٍ- وَ شَقِیٍّ أَوْ سَعِیدٍ- وَ مَنْ یَکُونُ فِی النَّارِ حَطَباً- أَوْ فِی الْجِنَانِ لِلنَّبِیِّینَ مُرَافِقاً- فَهَذَا عِلْمُ الْغَیْبِ الَّذِی لاَ یَعْلَمُهُ أَحَدٌ إِلاَّ اللَّهُ- وَ مَا سِوَی ذَلِکَ فَعِلْمٌ- عَلَّمَهُ اللَّهُ نَبِیَّهُ ص فَعَلَّمَنِیهِ- وَ دَعَا لِی بِأَنْ یَعِیَهُ صَدْرِی- وَ تَضْطَمَّ عَلَیْهِ جَوَانِحِی</w:t>
      </w:r>
    </w:p>
    <w:p>
      <w:pPr>
        <w:pStyle w:val="Heading4"/>
      </w:pPr>
      <w:bookmarkStart w:id="671" w:name="_Toc375"/>
      <w:r>
        <w:t>اللغة</w:t>
      </w:r>
      <w:bookmarkEnd w:id="671"/>
    </w:p>
    <w:p>
      <w:pPr>
        <w:pStyle w:val="BookText"/>
      </w:pPr>
      <w:r>
        <w:rPr>
          <w:rFonts w:ascii="IRNazanin" w:hAnsi="IRNazanin" w:eastAsia="IRNazanin" w:cs="IRNazanin"/>
          <w:lang w:bidi="fa-IR"/>
          <w:color w:val="111111"/>
          <w:sz w:val="28"/>
          <w:szCs w:val="28"/>
          <w:rtl/>
        </w:rPr>
        <w:t xml:space="preserve">أقول: المجانّ بالفتح: جمع مجنّ بکسر المیم و هو الترس .و المطرقة بفتح الراء و التخفیف: الّتی تطبق و تخصف کطبقات النعل.یقال:أطرقت بالجلد إذا ألبست .</w:t>
      </w:r>
    </w:p>
    <w:p>
      <w:pPr>
        <w:pStyle w:val="BookText"/>
      </w:pPr>
      <w:r>
        <w:rPr>
          <w:rFonts w:ascii="IRNazanin" w:hAnsi="IRNazanin" w:eastAsia="IRNazanin" w:cs="IRNazanin"/>
          <w:lang w:bidi="fa-IR"/>
          <w:color w:val="111111"/>
          <w:sz w:val="28"/>
          <w:szCs w:val="28"/>
          <w:rtl/>
        </w:rPr>
        <w:t xml:space="preserve">و السرق بفتح السین و الراء: شقق الحریر واحدتها سرقة.قال أبو عبیدة:هی البیض منها،و هو فارسیّ معرّب أصله سره:أی جیّد کالاستبرق الغلیظ من الدیباج .</w:t>
      </w:r>
    </w:p>
    <w:p>
      <w:pPr>
        <w:pStyle w:val="BookText"/>
      </w:pPr>
      <w:r>
        <w:rPr>
          <w:rFonts w:ascii="IRNazanin" w:hAnsi="IRNazanin" w:eastAsia="IRNazanin" w:cs="IRNazanin"/>
          <w:lang w:bidi="fa-IR"/>
          <w:color w:val="111111"/>
          <w:sz w:val="28"/>
          <w:szCs w:val="28"/>
          <w:rtl/>
        </w:rPr>
        <w:t xml:space="preserve">و یعتقبون الخیل: یحتبسونها و یرتبطونها .و استحرّ القتل و حرّ: أی اشتدّ .</w:t>
      </w:r>
    </w:p>
    <w:p>
      <w:pPr>
        <w:pStyle w:val="Heading4"/>
      </w:pPr>
      <w:bookmarkStart w:id="672" w:name="_Toc376"/>
      <w:r>
        <w:t>المعنی</w:t>
      </w:r>
      <w:bookmarkEnd w:id="672"/>
    </w:p>
    <w:p>
      <w:pPr>
        <w:pStyle w:val="BookText"/>
      </w:pPr>
      <w:r>
        <w:rPr>
          <w:rFonts w:ascii="IRNazanin" w:hAnsi="IRNazanin" w:eastAsia="IRNazanin" w:cs="IRNazanin"/>
          <w:lang w:bidi="fa-IR"/>
          <w:color w:val="111111"/>
          <w:sz w:val="28"/>
          <w:szCs w:val="28"/>
          <w:rtl/>
        </w:rPr>
        <w:t xml:space="preserve">تشبیه و اعلم أنّه علیه السّلام من عادته إذا أراد الإخبار عن أمر سیکون فإنّه یصدّره بقوله: کأنّی کما سبق من إخباره علیه السّلام عن الکوفة کأنّی بک یا کوفه،و کقوله: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کأنّی به و قد نعق بالشام.و وجه ذلک أنّ مشاهدته بعین بصیرته لمّا افیض علی نفسه القدسیّة من أنوار الغیب علی سبیل الإلهام بواسطة الاستاد المرشد صلّی اللّه علیه و آله و سلّم تشبّه المشاهدة بعین البصر فی الجلاء و الظهور الخالی عن الشکّ فلذلک حسن حرف التشبیه صدرا ،و ضمایر الجمع فی الفصل تعود إلی الأتراک،و شبّه وجوههم بالتروس المطبقة،و وجه الشبه فی تشبیهها بالتروس الاستداره و العظم و الانبساط،و فی کونها مطرقة الخشونة و الغلظة و هو تشبیه للمحسوس بالمحسوس ،و أمّا وصفه لهم بمراعاة لبس السرق و الدیباج،و اعتقاب الخیل فاعتبار أحوال الترک تشهد بصدقه ، و أمّا إخباره عن استحرار القتل إلی الغایة المذکورة حین ظهورهم فممّا یشهد بصدقه التواریخ بالوقایع المشهورة بینهم و بین العرب و غیرهم من المسلمین فی أیّام عبد اللّه بن الزبیر،و فی أیّام قتیبة بن مسلم،و یکفی فی صدق ذلک إلی الغایة المذکورة ما شهدناه من وقایع التتار مع المسلمین و قتلهم إیّاهم بالعراقین و خراسان و غیرها من البلاد فأمّا جوابه علیه السّلام للکلبیّ إنّ ذلک لیس بعلم غیب،و إنّما هو تعلّم من ذی علم،و تعدیده للمعلومات بعلم الغیب الّذی لا یعلمها إلاّ اللّه سبحانه فحقّ و صدق،و قد نبّهنا علی الفرق بین علم الغیب و الإخبار عن المغیبات فی المقدّمات لکن ینبغی أن یعلم أنّ التعلّم الحاصل له من قبل الرسول صلّی اللّه علیه و آله و سلم لیس علی سبیل أنّ کلّ ما القی إلیه صور جزئیّة و وقایع جزئیّة بل معناه هو إعداد نفسه القدسیّة علی طول الصحبة من حیث کان طفلا إلی أن توفّی الرسول صلّی اللّه علیه و آله و سلّم لهذه العلوم بالریاضة التامّة،و تعلیم کیفیّة السلوک و أسباب تطویع النفس الأمّارة بالسوء للنفس المطمئنّة حتّی استعدّت نفسه الشریفة للانتقاش بالامور الغیبیّة،و انتقشت فیها الصور الکلّیّة فأمکنه الإخبار عنها و بها،و لذلک قال: کنایة و دعا لی بأن یعیه صدری و تضطمّ علیه جوانحی :أی یضبطه قلبی و یشتمل علیه،و کنّی بالجوانح عن القلب لاشتمالها علیه و لو کانت تلک العلوم صورا جزئیّة لم یحتج إلی مثل هذا الدعاء فإنّ فهم الصور الجزئیّة و ضبطها و الإخبار عنها ممکن لکلّ الصحابة من العوامّ و غیرهم،و إنّما الصعب المحتاج إلی الدعاء بأن یعیه الصدر و یستعدّ الأذهان لقبوله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17049_196466"/>
    <w:bookmarkEnd w:id="113"/>
    <w:p>
      <w:pPr>
        <w:pStyle w:val="BookText"/>
      </w:pPr>
      <w:r>
        <w:rPr>
          <w:rFonts w:ascii="IRNazanin" w:hAnsi="IRNazanin" w:eastAsia="IRNazanin" w:cs="IRNazanin"/>
          <w:lang w:bidi="fa-IR"/>
          <w:color w:val="111111"/>
          <w:sz w:val="28"/>
          <w:szCs w:val="28"/>
          <w:rtl/>
        </w:rPr>
        <w:t xml:space="preserve">هو القوانین الکلّیّة،و کیفیّة انشعابها و تفصیلها و أسباب تلک الامور المعدّه لإدراکها حتّی إذا استعدّت النفس بها أمکن أن ینتقش بالصور الجزئیّة من مفیضها کما سبقت الاشارة إلیه.</w:t>
      </w:r>
    </w:p>
    <w:p>
      <w:pPr>
        <w:pStyle w:val="Heading3"/>
      </w:pPr>
      <w:bookmarkStart w:id="673" w:name="_Toc377"/>
      <w:r>
        <w:t>128-و من کلام له علیه السّلام</w:t>
      </w:r>
      <w:bookmarkEnd w:id="673"/>
    </w:p>
    <w:p>
      <w:pPr>
        <w:pStyle w:val="Heading4"/>
      </w:pPr>
      <w:bookmarkStart w:id="674" w:name="_Toc378"/>
      <w:r>
        <w:t>اشارة</w:t>
      </w:r>
      <w:bookmarkEnd w:id="674"/>
    </w:p>
    <w:p>
      <w:pPr>
        <w:pStyle w:val="BookText"/>
      </w:pPr>
      <w:r>
        <w:rPr>
          <w:rFonts w:ascii="IRNazanin" w:hAnsi="IRNazanin" w:eastAsia="IRNazanin" w:cs="IRNazanin"/>
          <w:lang w:bidi="fa-IR"/>
          <w:color w:val="111111"/>
          <w:sz w:val="28"/>
          <w:szCs w:val="28"/>
          <w:rtl/>
        </w:rPr>
        <w:t xml:space="preserve">فی ذکر المکائیل و الموازین.</w:t>
      </w:r>
    </w:p>
    <w:p>
      <w:pPr>
        <w:pStyle w:val="BookText"/>
      </w:pPr>
      <w:r>
        <w:rPr>
          <w:rFonts w:ascii="Amiri" w:hAnsi="Amiri" w:eastAsia="Amiri" w:cs="Amiri"/>
          <w:lang w:bidi="ar-SA"/>
          <w:color w:val="111111"/>
          <w:sz w:val="28"/>
          <w:szCs w:val="28"/>
          <w:rtl/>
        </w:rPr>
        <w:t xml:space="preserve">عِبَادَ اللَّهِ إِنَّکُمْ وَ مَا تَأْمُلُونَ- مِنْ هَذِهِ الدُّنْیَا أَثْوِیَاءُ مُؤَجَّلُونَ- وَ مَدِینُونَ مُقْتَضَوْنَ أَجَلٌ مَنْقُوصٌ- وَ عَمَلٌ مَحْفُوظٌ- فَرُبَّ دَائِبٍ مُضَیَّعٌ وَ رُبَّ کَادِحٍ خَاسِرٌ- وَ قَدْ أَصْبَحْتُمْ فِی زَمَنٍ لاَ یَزْدَادُ الْخَیْرُ فِیهِ إِلاَّ إِدْبَاراً- وَ الشَّرُّ فِیهِ إِلاَّ إِقْبَالاً- وَ الشَّیْطَانُ فِی هَلاَکِ النَّاسِ إِلاَّ طَمَعاً- فَهَذَا أَوَانٌ قَوِیَتْ عُدَّتُهُ- وَ عَمَّتْ مَکِیدَتُهُ وَ أَمْکَنَتْ فَرِیسَتُهُ- اضْرِبْ بِطَرْفِکَ حَیْثُ شِئْتَ مِنَ النَّاسِ- فَهَلْ تُبْصِرُ إِلاَّ فَقِیراً یُکَابِدُ فَقْراً- أَوْ غَنِیّاً بَدَّلَ نِعْمَةَ اللَّهِ کُفْراً- أَوْ بَخِیلاً اتَّخَذَ الْبُخْلَ بِحَقِّ اللَّهِ وَفْراً- أَوْ مُتَمَرِّداً کَأَنَّ بِأُذُنِهِ عَنْ سَمْعِ الْمَوَاعِظِ وَقْراً- أَیْنَ أَخْیَارُکُمْ وَ صُلَحَاؤُکُمْ- وَ أَیْنَ أَحْرَارُکُمْ وَ سُمَحَاؤُکُمْ- وَ أَیْنَ الْمُتَوَرِّعُونَ فِی مَکَاسِبِهِمْ- وَ الْمُتَنَزِّهُونَ فِی مَذَاهِبِهِمْ- أَ لَیْسَ قَدْ ظَعَنُوا جَمِیعاً- عَنْ هَذِهِ الدُّنْیَا الدَّنِیَّةِ- وَ الْعَاجِلَةِ الْمُنَغِّصَةِ- وَ هَلْ خُلِقْتُمْ إِلاَّ فِی حُثَالَةٍ- لاَ تَلْتَقِی بِذَمِّهِمُ الشَّفَتَانِ- اسْتِصْغَاراً لِقَدْرِهِمْ وَ ذَهَاباً عَنْ ذِکْرِهِمْ- فَ‍ «إِنّا لِلّهِ وَ إِنّا إِلَیْهِ راجِعُونَ»   - ظَهَرَ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17049_196467"/>
    <w:bookmarkEnd w:id="114"/>
    <w:p>
      <w:pPr>
        <w:pStyle w:val="BookText"/>
      </w:pPr>
      <w:r>
        <w:rPr>
          <w:rFonts w:ascii="Amiri" w:hAnsi="Amiri" w:eastAsia="Amiri" w:cs="Amiri"/>
          <w:lang w:bidi="ar-SA"/>
          <w:color w:val="111111"/>
          <w:sz w:val="28"/>
          <w:szCs w:val="28"/>
          <w:rtl/>
        </w:rPr>
        <w:t xml:space="preserve">الْفَسَادُ فَلاَ مُنْکِرٌ مُغَیِّرٌ- وَ لاَ زَاجِرٌ مُزْدَجِرٌ- أَ فَبِهَذَا تُرِیدُونَ أَنْ تُجَاوِرُوا اللَّهَ فِی دَارِ قُدْسِهِ- وَ تَکُونُوا أَعَزَّ أَوْلِیَائِهِ عِنْدَهُ- هَیْهَاتَ لاَ یُخْدَعُ اللَّهُ عَنْ جَنَّتِهِ- وَ لاَ تُنَالُ مَرْضَاتُهُ إِلاَّ بِطَاعَتِهِ- لَعَنَ اللَّهُ الْآمِرِینَ بِالْمَعْرُوفِ التَّارِکِینَ لَهُ- وَ النَّاهِینَ عَنِ الْمُنْکَرِ الْعَامِلِینَ بِهِ</w:t>
      </w:r>
    </w:p>
    <w:p>
      <w:pPr>
        <w:pStyle w:val="Heading4"/>
      </w:pPr>
      <w:bookmarkStart w:id="675" w:name="_Toc379"/>
      <w:r>
        <w:t>اللغة</w:t>
      </w:r>
      <w:bookmarkEnd w:id="675"/>
    </w:p>
    <w:p>
      <w:pPr>
        <w:pStyle w:val="BookText"/>
      </w:pPr>
      <w:r>
        <w:rPr>
          <w:rFonts w:ascii="IRNazanin" w:hAnsi="IRNazanin" w:eastAsia="IRNazanin" w:cs="IRNazanin"/>
          <w:lang w:bidi="fa-IR"/>
          <w:color w:val="111111"/>
          <w:sz w:val="28"/>
          <w:szCs w:val="28"/>
          <w:rtl/>
        </w:rPr>
        <w:t xml:space="preserve">أقول: أثویاء: جمع ثویّ علی فعیل و هو الضیف .و الدائب: المجدّ فی العمل .</w:t>
      </w:r>
    </w:p>
    <w:p>
      <w:pPr>
        <w:pStyle w:val="BookText"/>
      </w:pPr>
      <w:r>
        <w:rPr>
          <w:rFonts w:ascii="IRNazanin" w:hAnsi="IRNazanin" w:eastAsia="IRNazanin" w:cs="IRNazanin"/>
          <w:lang w:bidi="fa-IR"/>
          <w:color w:val="111111"/>
          <w:sz w:val="28"/>
          <w:szCs w:val="28"/>
          <w:rtl/>
        </w:rPr>
        <w:t xml:space="preserve">و الکدح: العمل .و الوقر: الصمم .و الحثالة: الثقل،و کأنّه الردیّ من کلّ شیء .</w:t>
      </w:r>
    </w:p>
    <w:p>
      <w:pPr>
        <w:pStyle w:val="Heading4"/>
      </w:pPr>
      <w:bookmarkStart w:id="676" w:name="_Toc380"/>
      <w:r>
        <w:t>المعنی</w:t>
      </w:r>
      <w:bookmarkEnd w:id="676"/>
    </w:p>
    <w:p>
      <w:pPr>
        <w:pStyle w:val="Heading5"/>
      </w:pPr>
      <w:bookmarkStart w:id="677" w:name="_Toc381"/>
      <w:r>
        <w:t>و قد نفّر علیه السّلام عن الدنیا بذکر عدّة من معایبها:</w:t>
      </w:r>
      <w:bookmarkEnd w:id="677"/>
    </w:p>
    <w:p>
      <w:pPr>
        <w:pStyle w:val="Heading6"/>
      </w:pPr>
      <w:bookmarkStart w:id="678" w:name="_Toc382"/>
      <w:r>
        <w:t>أحدها:</w:t>
      </w:r>
      <w:bookmarkEnd w:id="678"/>
    </w:p>
    <w:p>
      <w:pPr>
        <w:pStyle w:val="BookText"/>
      </w:pPr>
      <w:r>
        <w:rPr>
          <w:rFonts w:ascii="IRNazanin" w:hAnsi="IRNazanin" w:eastAsia="IRNazanin" w:cs="IRNazanin"/>
          <w:lang w:bidi="fa-IR"/>
          <w:color w:val="111111"/>
          <w:sz w:val="28"/>
          <w:szCs w:val="28"/>
          <w:rtl/>
        </w:rPr>
        <w:t xml:space="preserve">استعارة مرشحة  کونهم فیها ضیفانا ،و استعار لهم لفظ الضیف و کذلک لما یأملون منها و وجه الاستعارة مشابهتهم للضیف فی تأجیل الإقامة و انقطاع وقته و قرب رحیله،و مؤجّلون ترشیح للاستعارة .</w:t>
      </w:r>
    </w:p>
    <w:p>
      <w:pPr>
        <w:pStyle w:val="Heading6"/>
      </w:pPr>
      <w:bookmarkStart w:id="679" w:name="_Toc383"/>
      <w:r>
        <w:t>الثانیة:</w:t>
      </w:r>
      <w:bookmarkEnd w:id="679"/>
    </w:p>
    <w:p>
      <w:pPr>
        <w:pStyle w:val="BookText"/>
      </w:pPr>
      <w:r>
        <w:rPr>
          <w:rFonts w:ascii="IRNazanin" w:hAnsi="IRNazanin" w:eastAsia="IRNazanin" w:cs="IRNazanin"/>
          <w:lang w:bidi="fa-IR"/>
          <w:color w:val="111111"/>
          <w:sz w:val="28"/>
          <w:szCs w:val="28"/>
          <w:rtl/>
        </w:rPr>
        <w:t xml:space="preserve">استعارة مرشحة  کونهم مدینون فیها ،و استعار لفظ المدین باعتبار وجوب الفرائض المطلوبة منهم و عهد اللّه المأخوذ علیهم أن یرجعوا الیه طاهرین عن نجس الملحدین، و رشّح بذکر المقتضین لما أنّ شأن المدین أن یقتضی فیه الدین .ثمّ لمّا ذکر کونهم مؤجّلین و مدینین کرّر ذکر الأجل بوصف النقصان،و لا شکّ فی نقصان ما لا یبقی، و ذکر العمل الّذی خالصه و صالحه هو الدین المقتضی منهم بوصف کونهم محفوظا علیهم لیجذب بنقصان الأجل إلی العمل،و بحفظ العمل إلی إصلاحه و الإخلاص فیه.</w:t>
      </w:r>
    </w:p>
    <w:p>
      <w:pPr>
        <w:pStyle w:val="BookText"/>
      </w:pPr>
      <w:r>
        <w:rPr>
          <w:rFonts w:ascii="IRNazanin" w:hAnsi="IRNazanin" w:eastAsia="IRNazanin" w:cs="IRNazanin"/>
          <w:lang w:bidi="fa-IR"/>
          <w:color w:val="111111"/>
          <w:sz w:val="28"/>
          <w:szCs w:val="28"/>
          <w:rtl/>
        </w:rPr>
        <w:t xml:space="preserve">و أجل و عمل:خبران حذف مبتدئهما:أی أجلکم أجل منقوص،و عملکم عمل محفوظ .</w:t>
      </w:r>
    </w:p>
    <w:p>
      <w:pPr>
        <w:pStyle w:val="BookText"/>
      </w:pPr>
      <w:r>
        <w:rPr>
          <w:rFonts w:ascii="Amiri" w:hAnsi="Amiri" w:eastAsia="Amiri" w:cs="Amiri"/>
          <w:lang w:bidi="ar-SA"/>
          <w:color w:val="111111"/>
          <w:sz w:val="28"/>
          <w:szCs w:val="28"/>
          <w:rtl/>
        </w:rPr>
        <w:t xml:space="preserve">و نبّه بقوله: فربّ دائب مضیّع،و ربّ کادح خاسر :أنّ العمل و إن قصد فیه الصلاح أیضا إلاّ أنّه قد یقع علی وجه الغلط فیحصل بذلک انحراف عن الدین و ضلال عن الحقّ فیضیّع العمل و یخسر الکدح کدأب الخوارج و نحوهم فربما دخل الکادح فی قوله تعالی «هَلْ نُنَبِّئُکُمْ بِالْأَخْسَرِینَ أَعْمالاً اَلَّذِینَ ضَلَّ سَعْیُهُمْ فِی الْحَیاةِ الدُّنْیا وَ 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«یَحْسَبُونَ أَنَّهُمْ یُحْسِنُونَ صُنْعاً»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18-104.</w:t>
      </w:r>
    </w:p>
    <w:p>
      <w:pPr>
        <w:pStyle w:val="BookText"/>
      </w:pPr>
      <w:r>
        <w:rPr>
          <w:rFonts w:ascii="IRNazanin" w:hAnsi="IRNazanin" w:eastAsia="IRNazanin" w:cs="IRNazanin"/>
          <w:lang w:bidi="fa-IR"/>
          <w:color w:val="111111"/>
          <w:sz w:val="28"/>
          <w:szCs w:val="28"/>
          <w:rtl/>
        </w:rPr>
        <w:t xml:space="preserve">و ذلک ککدح أهل الکتاب و نحوهم .</w:t>
      </w:r>
    </w:p>
    <w:p>
      <w:pPr>
        <w:pStyle w:val="BookText"/>
      </w:pPr>
      <w:r>
        <w:rPr>
          <w:rFonts w:ascii="IRNazanin" w:hAnsi="IRNazanin" w:eastAsia="IRNazanin" w:cs="IRNazanin"/>
          <w:lang w:bidi="fa-IR"/>
          <w:color w:val="111111"/>
          <w:sz w:val="28"/>
          <w:szCs w:val="28"/>
          <w:rtl/>
        </w:rPr>
        <w:t xml:space="preserve">و قوله: و قد أصبحتم:إلی قوله:إقبالا.</w:t>
      </w:r>
    </w:p>
    <w:p>
      <w:pPr>
        <w:pStyle w:val="BookText"/>
      </w:pPr>
      <w:r>
        <w:rPr>
          <w:rFonts w:ascii="IRNazanin" w:hAnsi="IRNazanin" w:eastAsia="IRNazanin" w:cs="IRNazanin"/>
          <w:lang w:bidi="fa-IR"/>
          <w:color w:val="111111"/>
          <w:sz w:val="28"/>
          <w:szCs w:val="28"/>
          <w:rtl/>
        </w:rPr>
        <w:t xml:space="preserve">شکایة للزمان و ذمّ له،و هو کقوله:إنّا قد أصبحنا فی زمن کنود،و دهر عنود.و ذلک لأخذ الزمان فی البعد عن وقت ظهور الشریعة و طراوتها و جرأة الناس علی هتک الدین و ارتکاب مناهی اللّه ،و کذلک طمع الشیطان فی هلاکهم:أی فی هلاک دینهم الّذی یکون غایته هلاکهم فی الآخرة ،و أشار إلی أنّ ذلک الوقت هو أوان قوّة عدّته و عموم مکیدته و إمکان عمله فما ظنّک بزماننا هذا و ما بعده، استعارة و استعار لفظ الفریسة لمطاوعی الشیطان و المنفعلین عنه،و وجه الاستعارة بلوغه منهم مراده و تصریفه لهم لغایة هلاکهم کالأسد مع فریسته .</w:t>
      </w:r>
    </w:p>
    <w:p>
      <w:pPr>
        <w:pStyle w:val="BookText"/>
      </w:pPr>
      <w:r>
        <w:rPr>
          <w:rFonts w:ascii="IRNazanin" w:hAnsi="IRNazanin" w:eastAsia="IRNazanin" w:cs="IRNazanin"/>
          <w:lang w:bidi="fa-IR"/>
          <w:color w:val="111111"/>
          <w:sz w:val="28"/>
          <w:szCs w:val="28"/>
          <w:rtl/>
        </w:rPr>
        <w:t xml:space="preserve">و قوله: اضرب بطرفک.إلی قوله:و قرا.</w:t>
      </w:r>
    </w:p>
    <w:p>
      <w:pPr>
        <w:pStyle w:val="BookText"/>
      </w:pPr>
      <w:r>
        <w:rPr>
          <w:rFonts w:ascii="IRNazanin" w:hAnsi="IRNazanin" w:eastAsia="IRNazanin" w:cs="IRNazanin"/>
          <w:lang w:bidi="fa-IR"/>
          <w:color w:val="111111"/>
          <w:sz w:val="28"/>
          <w:szCs w:val="28"/>
          <w:rtl/>
        </w:rPr>
        <w:t xml:space="preserve">شرح لما أجمله أوّلا من ازدیاد إقبال الشرّ و إدبار الخیر،و کفر الغنیّ ترکه و إعراضه عن شکر نعم اللّه سبحانه علیه .</w:t>
      </w:r>
    </w:p>
    <w:p>
      <w:pPr>
        <w:pStyle w:val="BookText"/>
      </w:pPr>
      <w:r>
        <w:rPr>
          <w:rFonts w:ascii="Amiri" w:hAnsi="Amiri" w:eastAsia="Amiri" w:cs="Amiri"/>
          <w:lang w:bidi="ar-SA"/>
          <w:color w:val="111111"/>
          <w:sz w:val="28"/>
          <w:szCs w:val="28"/>
          <w:rtl/>
        </w:rPr>
        <w:t xml:space="preserve">و قوله: بحقّ اللّه متعلّق بالبخل.</w:t>
      </w:r>
    </w:p>
    <w:p>
      <w:pPr>
        <w:pStyle w:val="BookText"/>
      </w:pPr>
      <w:r>
        <w:rPr>
          <w:rFonts w:ascii="IRNazanin" w:hAnsi="IRNazanin" w:eastAsia="IRNazanin" w:cs="IRNazanin"/>
          <w:lang w:bidi="fa-IR"/>
          <w:color w:val="111111"/>
          <w:sz w:val="28"/>
          <w:szCs w:val="28"/>
          <w:rtl/>
        </w:rPr>
        <w:t xml:space="preserve">أی:أنّ البخیل یقصد ببخله بحقّ اللّه علی مستحقّه توفیر المال و الزیادة فیه .</w:t>
      </w:r>
    </w:p>
    <w:p>
      <w:pPr>
        <w:pStyle w:val="BookText"/>
      </w:pPr>
      <w:r>
        <w:rPr>
          <w:rFonts w:ascii="IRNazanin" w:hAnsi="IRNazanin" w:eastAsia="IRNazanin" w:cs="IRNazanin"/>
          <w:lang w:bidi="fa-IR"/>
          <w:color w:val="111111"/>
          <w:sz w:val="28"/>
          <w:szCs w:val="28"/>
          <w:rtl/>
        </w:rPr>
        <w:t xml:space="preserve">تجاهل العارف و قوله: أین خیارکم:إلی قوله:مذاهبهم.</w:t>
      </w:r>
    </w:p>
    <w:p>
      <w:pPr>
        <w:pStyle w:val="BookText"/>
      </w:pPr>
      <w:r>
        <w:rPr>
          <w:rFonts w:ascii="IRNazanin" w:hAnsi="IRNazanin" w:eastAsia="IRNazanin" w:cs="IRNazanin"/>
          <w:lang w:bidi="fa-IR"/>
          <w:color w:val="111111"/>
          <w:sz w:val="28"/>
          <w:szCs w:val="28"/>
          <w:rtl/>
        </w:rPr>
        <w:t xml:space="preserve">سؤال من باب تجاهل العارف تنبیها لهم علی ما صار و إلیه من الفناء و فراق الدنیا،و علی أنّه لم یبق فیهم من اولی الأعمال الصالحة أحد لعلّهم یرجعون إلی لزوم الأعمال الصالحة ،و أراد بالأحرار الکرماء ،و المتورّعون فی مکاسبهم الملازمون للأعمال الجمیلة فیها من التقوی و المسالمة و إخراج حقوق اللّه تعالی ، و المتنزّهون فی مذاهبهم الممتنعون عن ولوج أبواب المحارم و الشبهات فی مسالکهم و حرکاتهم .</w:t>
      </w:r>
    </w:p>
    <w:p>
      <w:pPr>
        <w:pStyle w:val="BookText"/>
      </w:pPr>
      <w:r>
        <w:rPr>
          <w:rFonts w:ascii="IRNazanin" w:hAnsi="IRNazanin" w:eastAsia="IRNazanin" w:cs="IRNazanin"/>
          <w:lang w:bidi="fa-IR"/>
          <w:color w:val="111111"/>
          <w:sz w:val="28"/>
          <w:szCs w:val="28"/>
          <w:rtl/>
        </w:rPr>
        <w:t xml:space="preserve">و قوله: أ لیس.إلی قوله:المنغّصة.</w:t>
      </w:r>
    </w:p>
    <w:p>
      <w:pPr>
        <w:pStyle w:val="BookText"/>
      </w:pPr>
      <w:r>
        <w:rPr>
          <w:rFonts w:ascii="IRNazanin" w:hAnsi="IRNazanin" w:eastAsia="IRNazanin" w:cs="IRNazanin"/>
          <w:lang w:bidi="fa-IR"/>
          <w:color w:val="111111"/>
          <w:sz w:val="28"/>
          <w:szCs w:val="28"/>
          <w:rtl/>
        </w:rPr>
        <w:t xml:space="preserve">سؤال علی سبیل التقریر لما نبّههم علیه من فراق الدنیا و دناءتها بالنسبة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عظیم ثواب الآخرة و تنغیصها بالآلام و نحوها حتّی قال بعض الحکماء:إنّ کلّ لذّة فی الدنیا فإنّما هی خلاص من ألم .</w:t>
      </w:r>
    </w:p>
    <w:p>
      <w:pPr>
        <w:pStyle w:val="BookText"/>
      </w:pPr>
      <w:r>
        <w:rPr>
          <w:rFonts w:ascii="IRNazanin" w:hAnsi="IRNazanin" w:eastAsia="IRNazanin" w:cs="IRNazanin"/>
          <w:lang w:bidi="fa-IR"/>
          <w:color w:val="111111"/>
          <w:sz w:val="28"/>
          <w:szCs w:val="28"/>
          <w:rtl/>
        </w:rPr>
        <w:t xml:space="preserve">و قوله: و هل خلقتم.إلی قوله:عن ذکرهم.</w:t>
      </w:r>
    </w:p>
    <w:p>
      <w:pPr>
        <w:pStyle w:val="BookText"/>
      </w:pPr>
      <w:r>
        <w:rPr>
          <w:rFonts w:ascii="IRNazanin" w:hAnsi="IRNazanin" w:eastAsia="IRNazanin" w:cs="IRNazanin"/>
          <w:lang w:bidi="fa-IR"/>
          <w:color w:val="111111"/>
          <w:sz w:val="28"/>
          <w:szCs w:val="28"/>
          <w:rtl/>
        </w:rPr>
        <w:t xml:space="preserve">سؤال علی سبیل التقریر لما ذکر أیضا، استعارة و استعار لفظ الحثالة لرعاع الناس و همجهم.</w:t>
      </w:r>
    </w:p>
    <w:p>
      <w:pPr>
        <w:pStyle w:val="BookText"/>
      </w:pPr>
      <w:r>
        <w:rPr>
          <w:rFonts w:ascii="IRNazanin" w:hAnsi="IRNazanin" w:eastAsia="IRNazanin" w:cs="IRNazanin"/>
          <w:lang w:bidi="fa-IR"/>
          <w:color w:val="111111"/>
          <w:sz w:val="28"/>
          <w:szCs w:val="28"/>
          <w:rtl/>
        </w:rPr>
        <w:t xml:space="preserve">و قوله: لا تلتقی بذمّهم الشفتان.</w:t>
      </w:r>
    </w:p>
    <w:p>
      <w:pPr>
        <w:pStyle w:val="BookText"/>
      </w:pPr>
      <w:r>
        <w:rPr>
          <w:rFonts w:ascii="IRNazanin" w:hAnsi="IRNazanin" w:eastAsia="IRNazanin" w:cs="IRNazanin"/>
          <w:lang w:bidi="fa-IR"/>
          <w:color w:val="111111"/>
          <w:sz w:val="28"/>
          <w:szCs w:val="28"/>
          <w:rtl/>
        </w:rPr>
        <w:t xml:space="preserve">أی إنّهم أحقر من أن یشتغل الإنسان بذمّهم.و انتصب استصغارا و ذهابا علی المفعول له ، اقتباس و حسن اقتباس القرآن هاهنا لما أنّ هذه الحال الّتی الناس علیها من فقد خیارهم و بقاء شرارهم مصیبة لحقتهم،و من آداب اللّه للصابرین علی نزول المصائب أن یسلّموا أنفسهم و أحوالهم إلیه فیقولوا عندها:إنّا للّه و إنّا إلیه راجعون کما قال سبحانه «وَ بَشِّرِ الصّابِرِینَ»   الآیة .ثمّ حکم علی سبیل التوجّع و الأسف بظهور الفساد و بنفی المنکر المغیّر للفساد المزدجر عنه تنبیها لهم علی أنّهم و إن کان فیهم من ینکر و یزجر إلاّ أنّه لا یغیّر ما ینکره و لا یزدجر عن مثله،و ذلک من قبایح الأعمال و الریاء فیها .</w:t>
      </w:r>
    </w:p>
    <w:p>
      <w:pPr>
        <w:pStyle w:val="BookText"/>
      </w:pPr>
      <w:r>
        <w:rPr>
          <w:rFonts w:ascii="IRNazanin" w:hAnsi="IRNazanin" w:eastAsia="IRNazanin" w:cs="IRNazanin"/>
          <w:lang w:bidi="fa-IR"/>
          <w:color w:val="111111"/>
          <w:sz w:val="28"/>
          <w:szCs w:val="28"/>
          <w:rtl/>
        </w:rPr>
        <w:t xml:space="preserve">و قوله: أ فبهذا.</w:t>
      </w:r>
    </w:p>
    <w:p>
      <w:pPr>
        <w:pStyle w:val="BookText"/>
      </w:pPr>
      <w:r>
        <w:rPr>
          <w:rFonts w:ascii="IRNazanin" w:hAnsi="IRNazanin" w:eastAsia="IRNazanin" w:cs="IRNazanin"/>
          <w:lang w:bidi="fa-IR"/>
          <w:color w:val="111111"/>
          <w:sz w:val="28"/>
          <w:szCs w:val="28"/>
          <w:rtl/>
        </w:rPr>
        <w:t xml:space="preserve">أی بأعمالکم هذه المدخولة و بتقصیرکم.و مجاورة اللّه:الوصول إلیه و المقام معه فی جنّته الّتی هی مقام الطهارة عن نجاسات الهیئات البدنیّة و مقام تنزیه ذات اللّه تعالی و طهارتها عن اتّخاذ الشرکاء و الأنداد،و هو استفهام علی سبیل الإنکار و لذلک عقبّه بقوله: هیهات .إلی آخره،و لمّا کان ذلک یجری مجری الزهد الظاهر مع النفاق فی الباطن أعنی أعمالهم المدخولة من إنکار المنکر و ارتکابهم نبّههم علی أنّ فعلهم کخداع اللّه عن جنّته،و صرّح بأنّ اللّه لا یخدع لعلمه بالسرائر و أنّه لا تنال مرضاته إلاّ بطاعته:أی الطاعة الحقیقیّة الخالصة دون الظاهرة .ثمّ ختم بلعن الآمرین بالمعروف مع ترکهم للعمل به،و الناهین عن المنکر المرتکبین له لأنّهم منافقون مغرون بذلک لمن یقتدی بهم و النفاق مستلزم اللعن و البعد عن رحمة اللّه.و باللّه التوفیق.</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7049_196470"/>
    <w:bookmarkEnd w:id="115"/>
    <w:p>
      <w:pPr>
        <w:pStyle w:val="Heading3"/>
      </w:pPr>
      <w:bookmarkStart w:id="680" w:name="_Toc384"/>
      <w:r>
        <w:t>129-و من کلام له علیه السّلام</w:t>
      </w:r>
      <w:bookmarkEnd w:id="680"/>
    </w:p>
    <w:p>
      <w:pPr>
        <w:pStyle w:val="Heading4"/>
      </w:pPr>
      <w:bookmarkStart w:id="681" w:name="_Toc385"/>
      <w:r>
        <w:t>اشارة</w:t>
      </w:r>
      <w:bookmarkEnd w:id="681"/>
    </w:p>
    <w:p>
      <w:pPr>
        <w:pStyle w:val="BookText"/>
      </w:pPr>
      <w:r>
        <w:rPr>
          <w:rFonts w:ascii="IRNazanin" w:hAnsi="IRNazanin" w:eastAsia="IRNazanin" w:cs="IRNazanin"/>
          <w:lang w:bidi="fa-IR"/>
          <w:color w:val="111111"/>
          <w:sz w:val="28"/>
          <w:szCs w:val="28"/>
          <w:rtl/>
        </w:rPr>
        <w:t xml:space="preserve">لأبی ذر رحمه اللّه لما اخرج إلی الربذة</w:t>
      </w:r>
    </w:p>
    <w:p>
      <w:pPr>
        <w:pStyle w:val="BookText"/>
      </w:pPr>
      <w:r>
        <w:rPr>
          <w:rFonts w:ascii="Amiri" w:hAnsi="Amiri" w:eastAsia="Amiri" w:cs="Amiri"/>
          <w:lang w:bidi="ar-SA"/>
          <w:color w:val="111111"/>
          <w:sz w:val="28"/>
          <w:szCs w:val="28"/>
          <w:rtl/>
        </w:rPr>
        <w:t xml:space="preserve">یَا؟أَبَا ذَرٍّ؟ إِنَّکَ غَضِبْتَ لِلَّهِ فَارْجُ مَنْ غَضِبْتَ لَهُ- إِنَّ الْقَوْمَ خَافُوکَ عَلَی دُنْیَاهُمْ وَ خِفْتَهُمْ عَلَی دِینِکَ- فَاتْرُکْ فِی أَیْدِیهِمْ مَا خَافُوکَ عَلَیْهِ- وَ اهْرُبْ بِمَا خِفْتَهُمْ عَلَیْهِ- فَمَا أَحْوَجَهُمْ إِلَی مَا مَنَعْتَهُمْ- و مَا أَغْنَاکَ عَمَّا مَنَعُوکَ- وَ سَتَعْلَمُ مَنِ الرَّابِحُ غَداً وَ الْأَکْثَرُ حُسَّداً- وَ لَوْ أَنَّ السَّمَاوَاتِ وَ الْأَرَضِینَ کَانَتَا عَلَی عَبْدٍ رَتْقاً- ثُمَّ اتَّقَی اللَّهَ لَجَعَلَ اللَّهُ لَهُ مِنْهُمَا مَخْرَجاً- لاَ یُؤْنِسَنَّکَ إِلاَّ الْحَقُّ- وَ لاَ یُوحِشَنَّکَ إِلاَّ الْبَاطِلُ- فَلَوْ قَبِلْتَ دُنْیَاهُمْ لَأَحَبُّوکَ- وَ لَوْ قَرَضْتَ مِنْهَا لَأَمَّنُوکَ</w:t>
      </w:r>
    </w:p>
    <w:p>
      <w:pPr>
        <w:pStyle w:val="Heading4"/>
      </w:pPr>
      <w:bookmarkStart w:id="682" w:name="_Toc386"/>
      <w:r>
        <w:t>المعنی</w:t>
      </w:r>
      <w:bookmarkEnd w:id="682"/>
    </w:p>
    <w:p>
      <w:pPr>
        <w:pStyle w:val="BookText"/>
      </w:pPr>
      <w:r>
        <w:rPr>
          <w:rFonts w:ascii="IRNazanin" w:hAnsi="IRNazanin" w:eastAsia="IRNazanin" w:cs="IRNazanin"/>
          <w:lang w:bidi="fa-IR"/>
          <w:color w:val="111111"/>
          <w:sz w:val="28"/>
          <w:szCs w:val="28"/>
          <w:rtl/>
        </w:rPr>
        <w:t xml:space="preserve">أقول:أبوذرّ:اسمه جندب بن جنادة،و هو من بنی غفار قبیلة من کنانه، و أسلم بمکّة و لم یشهد بدرا و لا الخندق لأنّه حین أسلم رجع إلی بلاد قومه فأقام حتّی مضت[قامت خ]هذه المشاهد.ثمّ قدم المدینة علی رسول اللّه صلّی اللّه علیه و آله و سلّم و کانّ یتولّی علیّا و أهل بیته،و هو الّذی قال الرسول صلّی اللّه علیه و آله و سلّم فی حقّه:ما أقلّت الغبراء و لا أظلّت الخضراء علی ذی لهجة أصدق من أبی ذرّ،و روی ابن المعمّر عنه قال:رأیت أباذرّ آخذا بحلقة باب الکعبة و هو یقول:أنا أبوذرّ الغفاریّ فمن لم یعرفنی فأنا جندب صاحب رسول اللّه صلّی اللّه علیه و آله و سلّم سمعت رسول اللّه صلّی اللّه علیه و آله و سلم یقول:مثل أهل بیتی کمثل سفینة نوح من رکبها نجی و من تخلّف عنها غرق.و کان قد أخرجه عثمان إلی الربذة،و هی موضع قریب إلی المدینة.و اختلف فی سبب إخراجه فروی عن زید بن وهب أنّه قال:قلت لأبی ذرّ-رحمة اللّه علیه-و هو بالربذة:ما أنزلک هذا المنزل؟ قال:اخبرک أنّی کنت بالشام فی أیّام معاویة فذکرت قوله تعالی «وَ الَّذِینَ یَکْنِزُونَ الذَّهَبَ وَ الْفِضَّةَ وَ لا یُنْفِقُونَها فِی سَبِیلِ اللّهِ»   الایة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فقال معاویة هذه نزلت فی أهل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الکتاب.قلت:بل فینا و فیهم.فکتب معاویة إلی عثمان یشکومنّی فی ذلک فکتب إلیّ أن أقدم علیّ فقدمت علیه فامثال الناس علیّ کأنّهم لم یعرفونی فشکوت ذلک إلی عثمان فخیّرنی فقال:أنزل حیث شئت فنزلت الربذة.و هذا قول من نزّه عثمان عن ظلم أبی ذرّ و نفیه.إذ کان خروجه إلی الربذة باختیاره،و قیل:بل کان یغلّظ القول فی إنکار ما یراه منکرا و فی حقّ عثمان،و یقول:لم تبق أصحاب محمّد علی ما عهد.و ینفرّ بهذا القول و أمثاله عنه.فأخرجه لذلک،و خطابه علیه السّلام لأبی ذرّ ألیق بالقول الثانی.</w:t>
      </w:r>
    </w:p>
    <w:p>
      <w:pPr>
        <w:pStyle w:val="BookText"/>
      </w:pPr>
      <w:r>
        <w:rPr>
          <w:rFonts w:ascii="Amiri" w:hAnsi="Amiri" w:eastAsia="Amiri" w:cs="Amiri"/>
          <w:lang w:bidi="ar-SA"/>
          <w:color w:val="111111"/>
          <w:sz w:val="28"/>
          <w:szCs w:val="28"/>
          <w:rtl/>
        </w:rPr>
        <w:t xml:space="preserve">فقوله : إنّک عضبت للّه.</w:t>
      </w:r>
    </w:p>
    <w:p>
      <w:pPr>
        <w:pStyle w:val="BookText"/>
      </w:pPr>
      <w:r>
        <w:rPr>
          <w:rFonts w:ascii="IRNazanin" w:hAnsi="IRNazanin" w:eastAsia="IRNazanin" w:cs="IRNazanin"/>
          <w:lang w:bidi="fa-IR"/>
          <w:color w:val="111111"/>
          <w:sz w:val="28"/>
          <w:szCs w:val="28"/>
          <w:rtl/>
        </w:rPr>
        <w:t xml:space="preserve">شهادة له أنّ إنکاره لما ینکره إنّما یقصد به وجه اللّه تعالی.</w:t>
      </w:r>
    </w:p>
    <w:p>
      <w:pPr>
        <w:pStyle w:val="BookText"/>
      </w:pPr>
      <w:r>
        <w:rPr>
          <w:rFonts w:ascii="IRNazanin" w:hAnsi="IRNazanin" w:eastAsia="IRNazanin" w:cs="IRNazanin"/>
          <w:lang w:bidi="fa-IR"/>
          <w:color w:val="111111"/>
          <w:sz w:val="28"/>
          <w:szCs w:val="28"/>
          <w:rtl/>
        </w:rPr>
        <w:t xml:space="preserve">و قوله : إنّ القوم خافوک علی دنیاهم.</w:t>
      </w:r>
    </w:p>
    <w:p>
      <w:pPr>
        <w:pStyle w:val="BookText"/>
      </w:pPr>
      <w:r>
        <w:rPr>
          <w:rFonts w:ascii="IRNazanin" w:hAnsi="IRNazanin" w:eastAsia="IRNazanin" w:cs="IRNazanin"/>
          <w:lang w:bidi="fa-IR"/>
          <w:color w:val="111111"/>
          <w:sz w:val="28"/>
          <w:szCs w:val="28"/>
          <w:rtl/>
        </w:rPr>
        <w:t xml:space="preserve">أی علی أمر الخلافة بالتنفیر عنهم، و خفتهم علی دینک باجتناب موافقتهم و أخذ عطائهم علی غیر السنّة.</w:t>
      </w:r>
    </w:p>
    <w:p>
      <w:pPr>
        <w:pStyle w:val="BookText"/>
      </w:pPr>
      <w:r>
        <w:rPr>
          <w:rFonts w:ascii="IRNazanin" w:hAnsi="IRNazanin" w:eastAsia="IRNazanin" w:cs="IRNazanin"/>
          <w:lang w:bidi="fa-IR"/>
          <w:color w:val="111111"/>
          <w:sz w:val="28"/>
          <w:szCs w:val="28"/>
          <w:rtl/>
        </w:rPr>
        <w:t xml:space="preserve">و قوله : فاترک.إلی قوله:منعوک.</w:t>
      </w:r>
    </w:p>
    <w:p>
      <w:pPr>
        <w:pStyle w:val="BookText"/>
      </w:pPr>
      <w:r>
        <w:rPr>
          <w:rFonts w:ascii="IRNazanin" w:hAnsi="IRNazanin" w:eastAsia="IRNazanin" w:cs="IRNazanin"/>
          <w:lang w:bidi="fa-IR"/>
          <w:color w:val="111111"/>
          <w:sz w:val="28"/>
          <w:szCs w:val="28"/>
          <w:rtl/>
        </w:rPr>
        <w:t xml:space="preserve">أی اترک لهم دنیاهم و انج بدینک فما أحوجهم إلی دینک و أغناک عن دنیاهم.</w:t>
      </w:r>
    </w:p>
    <w:p>
      <w:pPr>
        <w:pStyle w:val="BookText"/>
      </w:pPr>
      <w:r>
        <w:rPr>
          <w:rFonts w:ascii="IRNazanin" w:hAnsi="IRNazanin" w:eastAsia="IRNazanin" w:cs="IRNazanin"/>
          <w:lang w:bidi="fa-IR"/>
          <w:color w:val="111111"/>
          <w:sz w:val="28"/>
          <w:szCs w:val="28"/>
          <w:rtl/>
        </w:rPr>
        <w:t xml:space="preserve">و قوله : ستعلم من الرابح غدا و الأکثر حسّدا.</w:t>
      </w:r>
    </w:p>
    <w:p>
      <w:pPr>
        <w:pStyle w:val="BookText"/>
      </w:pPr>
      <w:r>
        <w:rPr>
          <w:rFonts w:ascii="IRNazanin" w:hAnsi="IRNazanin" w:eastAsia="IRNazanin" w:cs="IRNazanin"/>
          <w:lang w:bidi="fa-IR"/>
          <w:color w:val="111111"/>
          <w:sz w:val="28"/>
          <w:szCs w:val="28"/>
          <w:rtl/>
        </w:rPr>
        <w:t xml:space="preserve">أشار به إلی یوم القیامة،و ظاهر کون تارک الدنیا أربح من المقبل علیها.و أکثریّة الحسّد من لواحق أکثریّة الربح.</w:t>
      </w:r>
    </w:p>
    <w:p>
      <w:pPr>
        <w:pStyle w:val="BookText"/>
      </w:pPr>
      <w:r>
        <w:rPr>
          <w:rFonts w:ascii="IRNazanin" w:hAnsi="IRNazanin" w:eastAsia="IRNazanin" w:cs="IRNazanin"/>
          <w:lang w:bidi="fa-IR"/>
          <w:color w:val="111111"/>
          <w:sz w:val="28"/>
          <w:szCs w:val="28"/>
          <w:rtl/>
        </w:rPr>
        <w:t xml:space="preserve">و قوله : و لو أنّ السماوات.إلی قوله:مخرجا.</w:t>
      </w:r>
    </w:p>
    <w:p>
      <w:pPr>
        <w:pStyle w:val="BookText"/>
      </w:pPr>
      <w:r>
        <w:rPr>
          <w:rFonts w:ascii="Amiri" w:hAnsi="Amiri" w:eastAsia="Amiri" w:cs="Amiri"/>
          <w:lang w:bidi="ar-SA"/>
          <w:color w:val="111111"/>
          <w:sz w:val="28"/>
          <w:szCs w:val="28"/>
          <w:rtl/>
        </w:rPr>
        <w:t xml:space="preserve">بشارة له بخلاصه ممّا هو فیه من ضیق الحال بسبب الإخراج،و شرط فی ذلک تقوی اللّه إشارةً إلی قوله تعالی «وَ مَنْ یَتَّقِ اللّهَ یَجْعَلْ لَهُ مَخْرَجاً»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قال ابن عبّاس قرء رسول اللّه صلّی اللّه علیه و آله و سلّم «وَ مَنْ یَتَّقِ اللّهَ یَجْعَلْ لَهُ مَخْرَجاً»   ،قال:من شبهات الدنیا،و من غمرات الموت و شدائد یوم القیامة.و ظاهر کون التقوی عند استشعارها سببا قاطعا لطمع المتّقی من الدنیا و قیناتها،و هو مستلزم لراجیه من مجاذبة النفس الأمّارة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6" w:name="pg17049_196472"/>
    <w:bookmarkEnd w:id="116"/>
    <w:p>
      <w:pPr>
        <w:pStyle w:val="BookText"/>
      </w:pPr>
      <w:r>
        <w:rPr>
          <w:rFonts w:ascii="IRNazanin" w:hAnsi="IRNazanin" w:eastAsia="IRNazanin" w:cs="IRNazanin"/>
          <w:lang w:bidi="fa-IR"/>
          <w:color w:val="111111"/>
          <w:sz w:val="28"/>
          <w:szCs w:val="28"/>
          <w:rtl/>
        </w:rPr>
        <w:t xml:space="preserve">بالسوء عن الوقوع فی شبهات الدنیا،و هی فی استلزام الخلاص من غمرات الموت و شدائد یوم القیامة أظهر، کنایة و کنّی علیه السّلام بالغایة المذکورة و هی رتق السماوات و الأرض علی العبد عن غایة الشدّة مبالغة لیتبیّن فضل التقوی ،ثمّ أمره بالاستیناس بالحقّ وحده،و الاستیحاش من الباطل وحده.و أکّد الحصر فی الموضعین بقوله:</w:t>
      </w:r>
    </w:p>
    <w:p>
      <w:pPr>
        <w:pStyle w:val="BookText"/>
      </w:pPr>
      <w:r>
        <w:rPr>
          <w:rFonts w:ascii="IRNazanin" w:hAnsi="IRNazanin" w:eastAsia="IRNazanin" w:cs="IRNazanin"/>
          <w:lang w:bidi="fa-IR"/>
          <w:color w:val="111111"/>
          <w:sz w:val="28"/>
          <w:szCs w:val="28"/>
          <w:rtl/>
        </w:rPr>
        <w:t xml:space="preserve">وحده.تنفیرا عن أن یستوحش من حقّ ما فیترک و ینفر عنه و إن صعب و شقّ علی النفس،أو یستأنس بباطل ما فیفعل أو یسکت علیه و إن لذّ لها .و نبّه علی علّة بغضهم و إخافتهم له و هو عدم مشارکتهم فی دنیاهم و الانفراد بالإنکار و غلظة القول علیهم، کنایة و کنّی بالقرض من الدنیا عن الأخذ .و باللّه التوفیق.</w:t>
      </w:r>
    </w:p>
    <w:p>
      <w:pPr>
        <w:pStyle w:val="Heading3"/>
      </w:pPr>
      <w:bookmarkStart w:id="683" w:name="_Toc387"/>
      <w:r>
        <w:t>130-و من کلام له علیه السّلام</w:t>
      </w:r>
      <w:bookmarkEnd w:id="683"/>
    </w:p>
    <w:p>
      <w:pPr>
        <w:pStyle w:val="Heading4"/>
      </w:pPr>
      <w:bookmarkStart w:id="684" w:name="_Toc388"/>
      <w:r>
        <w:t>اشارة</w:t>
      </w:r>
      <w:bookmarkEnd w:id="684"/>
    </w:p>
    <w:p>
      <w:pPr>
        <w:pStyle w:val="BookText"/>
      </w:pPr>
      <w:r>
        <w:rPr>
          <w:rFonts w:ascii="Amiri" w:hAnsi="Amiri" w:eastAsia="Amiri" w:cs="Amiri"/>
          <w:lang w:bidi="ar-SA"/>
          <w:color w:val="111111"/>
          <w:sz w:val="28"/>
          <w:szCs w:val="28"/>
          <w:rtl/>
        </w:rPr>
        <w:t xml:space="preserve">أَیَّتُهَا النُّفُوسُ الْمُخْتَلِفَةُ وَ الْقُلُوبُ الْمُتَشَتِّتَةُ- الشَّاهِدَةُ أَبْدَانُهُمْ وَ الْغَائِبَةُ عَنْهُمْ عُقُولُهُمْ- أَظْأَرُکُمْ عَلَی الْحَقِّ- وَ أَنْتُمْ تَنْفِرُونَ عَنْهُ نُفُورَ الْمِعْزَی مِنْ وَعْوَعَةِ الْأَسَدِ- هَیْهَاتَ أَنْ أَطْلَعَ بِکُمْ سَرَارَ الْعَدْلِ- أَوْ أُقِیمَ اعْوِجَاجَ الْحَقِّ- 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إِنِّی أَوَّلُ مَنْ أَنَابَ- وَ سَمِعَ وَ أَجَابَ- لَمْ یَسْبِقْنِی إِلاَّ؟رَسُولُ اللَّهِ ص؟ بِالصَّلاَةِ- وَ قَدْ عَلِمْتُمْ أَنَّهُ لاَ یَنْبَغِی أَنْ یَکُونَ الْوَالِی عَلَی الْفُرُوجِ- وَ الدِّمَاءِ وَ الْمَغَانِمِ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7" w:name="pg17049_196473"/>
    <w:bookmarkEnd w:id="117"/>
    <w:p>
      <w:pPr>
        <w:pStyle w:val="BookText"/>
      </w:pPr>
      <w:r>
        <w:rPr>
          <w:rFonts w:ascii="Amiri" w:hAnsi="Amiri" w:eastAsia="Amiri" w:cs="Amiri"/>
          <w:lang w:bidi="ar-SA"/>
          <w:color w:val="111111"/>
          <w:sz w:val="28"/>
          <w:szCs w:val="28"/>
          <w:rtl/>
        </w:rPr>
        <w:t xml:space="preserve">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بِالْحُقُوقِ- وَ یَقِفَ بِهَا دُونَ الْمَقَاطِعِ- وَ لاَ الْمُعَطِّلُ لِلسُّنَّةِ فَیُهْلِکَ الْأُمَّةَ</w:t>
      </w:r>
    </w:p>
    <w:p>
      <w:pPr>
        <w:pStyle w:val="Heading4"/>
      </w:pPr>
      <w:bookmarkStart w:id="685" w:name="_Toc389"/>
      <w:r>
        <w:t>اللغة</w:t>
      </w:r>
      <w:bookmarkEnd w:id="685"/>
    </w:p>
    <w:p>
      <w:pPr>
        <w:pStyle w:val="BookText"/>
      </w:pPr>
      <w:r>
        <w:rPr>
          <w:rFonts w:ascii="IRNazanin" w:hAnsi="IRNazanin" w:eastAsia="IRNazanin" w:cs="IRNazanin"/>
          <w:lang w:bidi="fa-IR"/>
          <w:color w:val="111111"/>
          <w:sz w:val="28"/>
          <w:szCs w:val="28"/>
          <w:rtl/>
        </w:rPr>
        <w:t xml:space="preserve">أقول: أظأرکم: أعطفکم .و وعوعة الأسد: صوته .و سرار العدل: ما خفی منه ،و النهمة: الحرص علی الدنیا .</w:t>
      </w:r>
    </w:p>
    <w:p>
      <w:pPr>
        <w:pStyle w:val="Heading4"/>
      </w:pPr>
      <w:bookmarkStart w:id="686" w:name="_Toc390"/>
      <w:r>
        <w:t>المعنی</w:t>
      </w:r>
      <w:bookmarkEnd w:id="686"/>
    </w:p>
    <w:p>
      <w:pPr>
        <w:pStyle w:val="BookText"/>
      </w:pPr>
      <w:r>
        <w:rPr>
          <w:rFonts w:ascii="IRNazanin" w:hAnsi="IRNazanin" w:eastAsia="IRNazanin" w:cs="IRNazanin"/>
          <w:lang w:bidi="fa-IR"/>
          <w:color w:val="111111"/>
          <w:sz w:val="28"/>
          <w:szCs w:val="28"/>
          <w:rtl/>
        </w:rPr>
        <w:t xml:space="preserve">و قد أیّه بالنفوس بصفة الاختلاف:أی اختلاف الأهواء و القلوب المتشتّتة:</w:t>
      </w:r>
    </w:p>
    <w:p>
      <w:pPr>
        <w:pStyle w:val="BookText"/>
      </w:pPr>
      <w:r>
        <w:rPr>
          <w:rFonts w:ascii="IRNazanin" w:hAnsi="IRNazanin" w:eastAsia="IRNazanin" w:cs="IRNazanin"/>
          <w:lang w:bidi="fa-IR"/>
          <w:color w:val="111111"/>
          <w:sz w:val="28"/>
          <w:szCs w:val="28"/>
          <w:rtl/>
        </w:rPr>
        <w:t xml:space="preserve">أی المتفرّقة عن مصالحها و ما خلقت لأجله .و أراد بغیبة عقولهم ذهولها عن رشدها، و إصابة وجه الحقّ بانصرافها عن دعائه إلی ما ینبغی ، تشبیه و شبّه نفارهم بنفور المعزی من صوت الأسد ،و وجه التشبیه شدّة نفارهم عن الحقّ ،ثمّ استبعد إظهاره للعدل و إقامة الدین بمثلهم علی ما هم علیهم من قلّة طاعته .ثمّ عقّب ذلک باستشهاد اللّه سبحانه علی أنّ قصده بمنافسته فی أمر الخلافة لم یکن فی سلطان و لا لفضل حطام دنیویّ ،و لکن للغایة الّتی ذکرها من ردّ معالم الدین و هی الآثار الّتی یهتدی بها و کذا سائر ما عدّده من المصالح .ثمّ تلا ذلک الاستشهاد باستشهاده علی أنّه أوّل من أناب.أی رجع إلی اللّه تعالی عمّا لعلّه کان یعدّ فی حقّه ذنبا،و سمع:أی أطاع اللّه و أجاب:أی داعی اللّه .ثمّ استثنی سبق الرسول صلّی اللّه علیه و آله و سلّم إلی الدین بالصلاة و ذلک أمر معلوم من حاله،و إنّما یقول خصمه:إنّه حین تبع الرسول صلّی اللّه علیه و آله و سلّم کان طفلا لا اعتداد بإسلامه.و سنذکر ذلک فی موضعه من الخطبة المسمّاة بالقاصعة، و غرضه من هذا الاستشهاد مع ما بعده من الإشارة إلی الرذائل الّتی ینبغی أن یکون الإمام منزّها عنها تقریر فضیلته ،و نبّه علی أنّ فیه من الفضائل ما یقابل تلک الرذائل بتعدیدها و نفیها عن الإمام الوالی لامور المسلمین،و الإشارة إلی وجوه المقاصد اللازمة عنها،و تذکیرهم بما علموه من ذلک بقوله.و قد علمتم.إلی آخره: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8" w:name="pg17049_196474"/>
    <w:bookmarkEnd w:id="118"/>
    <w:p>
      <w:pPr>
        <w:pStyle w:val="BookText"/>
      </w:pPr>
      <w:r>
        <w:rPr>
          <w:rFonts w:ascii="IRNazanin" w:hAnsi="IRNazanin" w:eastAsia="IRNazanin" w:cs="IRNazanin"/>
          <w:lang w:bidi="fa-IR"/>
          <w:color w:val="111111"/>
          <w:sz w:val="28"/>
          <w:szCs w:val="28"/>
          <w:rtl/>
        </w:rPr>
        <w:t xml:space="preserve">أمّا البخیل فلشدّة حرصه علی ما فی أیدی الناس من الرعیّة و قد عرفت ما یستلزمه من نفارهم عنه و عدم انتظام الأحوال به ،و أمّا الجاهل فلأنّه لجهله بقوانین الدین و تدبیر امور العالم ضالّ و ضلاله یستلزم ضلال من اقتدی به و ذلک ضدّ مقصود الشارع ،و أمّا الجافی فلأنّ جفاءه یستلزم النفرة و الانقطاع عنه و ذلک ضدّ الالفة و الاجتماع المطلوب للشارع ،و أمّا الخائف من الدول فیخصّص بعنایته من یخافه دون غیره و ذلک ظلم لا ینتظم معه نظام العالم ،و أمّا المرتشی فی الحکم فلظلمه و ذهابه بالحقوق و الوقوف فیها علی الحیف دون المقاطع الحقّة.فتری أحد هؤلاء إذا أراد فصل قضیّة دافع بها طویلا و صعّب الحقّ و عرّض بغموضه و أشار بالصلح بین الخصمین مع ظهور الحقّ لأحدهما و کانت غایته من ذلک تخویف صاحب الحقّ من فواته لیجنح إلی الاصلاح[الصلح.خ]و الرضی ببعض حقّه مع أنّه قد یأخذ منه رشوة أیضا،و ربّما کانت فی المقدار کرشوة المبطل منهما.و لهم فی ذلک حیل یعرفها من عاناهم. «وَ اللّهُ الْمُسْتَعانُ عَلی ما تَصِفُونَ »   ،و أمّا المعطّل للسنّة فلتضییعه قوانین الشریعة و إهمالها المستلزم لفساد النظام فی الدنیا و الهلاک الدائم فی الاخری.و باللّه التوفیق.</w:t>
      </w:r>
    </w:p>
    <w:p>
      <w:pPr>
        <w:pStyle w:val="Heading3"/>
      </w:pPr>
      <w:bookmarkStart w:id="687" w:name="_Toc391"/>
      <w:r>
        <w:t>131-و من کلام له علیه السّلام</w:t>
      </w:r>
      <w:bookmarkEnd w:id="687"/>
    </w:p>
    <w:p>
      <w:pPr>
        <w:pStyle w:val="Heading4"/>
      </w:pPr>
      <w:bookmarkStart w:id="688" w:name="_Toc392"/>
      <w:r>
        <w:t>القسم الأول</w:t>
      </w:r>
      <w:bookmarkEnd w:id="688"/>
    </w:p>
    <w:p>
      <w:pPr>
        <w:pStyle w:val="Heading5"/>
      </w:pPr>
      <w:bookmarkStart w:id="689" w:name="_Toc393"/>
      <w:r>
        <w:t>اشارة</w:t>
      </w:r>
      <w:bookmarkEnd w:id="689"/>
    </w:p>
    <w:p>
      <w:pPr>
        <w:pStyle w:val="BookText"/>
      </w:pPr>
      <w:r>
        <w:rPr>
          <w:rFonts w:ascii="Amiri" w:hAnsi="Amiri" w:eastAsia="Amiri" w:cs="Amiri"/>
          <w:lang w:bidi="ar-SA"/>
          <w:color w:val="111111"/>
          <w:sz w:val="28"/>
          <w:szCs w:val="28"/>
          <w:rtl/>
        </w:rPr>
        <w:t xml:space="preserve">نَحْمَدُهُ عَلَی مَا أَخَذَ وَ أَعْطَی- وَ عَلَی مَا أَبْلَی وَ ابْتَلَی- الْبَاطِنُ لِکُلِّ خَفِیَّةٍ- وَ الْحَاضِرُ لِکُلِّ سَرِیرَةٍ- الْعَالِمُ بِمَا تُکِنُّ الصُّدُورُ- وَ مَا تَخُونُ الْعُیُونُ- وَ نَشْهَدُ أَنْ لاَ إِلَهَ غَیْرُهُ- وَ أَنَّ؟مُحَمَّداً ص؟ نَجِیبُهُ وَ بَعِیثُهُ- شَهَادَةً یُوَافِقُ فِیهَا السِّرُّ الْإِعْلاَنَ وَ الْقَلْبُ اللِّسَانَ</w:t>
      </w:r>
    </w:p>
    <w:p>
      <w:pPr>
        <w:pStyle w:val="Heading5"/>
      </w:pPr>
      <w:bookmarkStart w:id="690" w:name="_Toc394"/>
      <w:r>
        <w:t>المعنی</w:t>
      </w:r>
      <w:bookmarkEnd w:id="690"/>
    </w:p>
    <w:p>
      <w:pPr>
        <w:pStyle w:val="BookText"/>
      </w:pPr>
      <w:r>
        <w:rPr>
          <w:rFonts w:ascii="IRNazanin" w:hAnsi="IRNazanin" w:eastAsia="IRNazanin" w:cs="IRNazanin"/>
          <w:lang w:bidi="fa-IR"/>
          <w:color w:val="111111"/>
          <w:sz w:val="28"/>
          <w:szCs w:val="28"/>
          <w:rtl/>
        </w:rPr>
        <w:t xml:space="preserve">أقول:الضمیر فی قوله : نحمده .یعود إلی اسم اللّه فی کلام سابق لم یذکر، و قد علّم شکر اللّه تعالی علی أخذه و إعطائه و علی إبلائه بالخیر و ابتلائه بالشرّ،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9" w:name="pg17049_196475"/>
    <w:bookmarkEnd w:id="119"/>
    <w:p>
      <w:pPr>
        <w:pStyle w:val="BookText"/>
      </w:pPr>
      <w:r>
        <w:rPr>
          <w:rFonts w:ascii="Amiri" w:hAnsi="Amiri" w:eastAsia="Amiri" w:cs="Amiri"/>
          <w:lang w:bidi="ar-SA"/>
          <w:color w:val="111111"/>
          <w:sz w:val="28"/>
          <w:szCs w:val="28"/>
          <w:rtl/>
        </w:rPr>
        <w:t xml:space="preserve">و نبّه بذلک علی وجوب شکر اللّه تعالی فی طواری السرّاء و الضرّاء و حالتی الشدّة و الرخاء ،فأمّا وصفه له بالباطن و الحاضر و العالم فقد سبق شرحه غیر مرّة و مصداق الوصفین الأوّلین قوله تعالی «یَعْلَمُ السِّرَّ وَ أَخْفی»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،و مصداق الأخیرین قوله تعالی «یَعْلَمُ خائِنَةَ الْأَعْیُنِ وَ ما تُخْفِی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کذلک سبقت الإشارة إلی سرّ الشهادتین.و نجیبه و بعیثه :منتخبه و مبعوثه.فعیل بمعنی مفعول.</w:t>
      </w:r>
    </w:p>
    <w:p>
      <w:pPr>
        <w:pStyle w:val="BookText"/>
      </w:pPr>
      <w:r>
        <w:rPr>
          <w:rFonts w:ascii="IRNazanin" w:hAnsi="IRNazanin" w:eastAsia="IRNazanin" w:cs="IRNazanin"/>
          <w:lang w:bidi="fa-IR"/>
          <w:color w:val="111111"/>
          <w:sz w:val="28"/>
          <w:szCs w:val="28"/>
          <w:rtl/>
        </w:rPr>
        <w:t xml:space="preserve">و قوله : شهادة یوافق فیها.إلی آخره.</w:t>
      </w:r>
    </w:p>
    <w:p>
      <w:pPr>
        <w:pStyle w:val="BookText"/>
      </w:pPr>
      <w:r>
        <w:rPr>
          <w:rFonts w:ascii="IRNazanin" w:hAnsi="IRNazanin" w:eastAsia="IRNazanin" w:cs="IRNazanin"/>
          <w:lang w:bidi="fa-IR"/>
          <w:color w:val="111111"/>
          <w:sz w:val="28"/>
          <w:szCs w:val="28"/>
          <w:rtl/>
        </w:rPr>
        <w:t xml:space="preserve">أی شهادة خالصة من النفاق و الریاء.و باللّه التوفیق.</w:t>
      </w:r>
    </w:p>
    <w:p>
      <w:pPr>
        <w:pStyle w:val="Heading4"/>
      </w:pPr>
      <w:bookmarkStart w:id="691" w:name="_Toc395"/>
      <w:r>
        <w:t>القسم الثانی منه:</w:t>
      </w:r>
      <w:bookmarkEnd w:id="691"/>
    </w:p>
    <w:p>
      <w:pPr>
        <w:pStyle w:val="Heading5"/>
      </w:pPr>
      <w:bookmarkStart w:id="692" w:name="_Toc396"/>
      <w:r>
        <w:t>اشارة</w:t>
      </w:r>
      <w:bookmarkEnd w:id="692"/>
    </w:p>
    <w:p>
      <w:pPr>
        <w:pStyle w:val="BookText"/>
      </w:pPr>
      <w:r>
        <w:rPr>
          <w:rFonts w:ascii="Amiri" w:hAnsi="Amiri" w:eastAsia="Amiri" w:cs="Amiri"/>
          <w:lang w:bidi="ar-SA"/>
          <w:color w:val="111111"/>
          <w:sz w:val="28"/>
          <w:szCs w:val="28"/>
          <w:rtl/>
        </w:rPr>
        <w:t xml:space="preserve">:فَإِنَّهُ وَ اللَّهِ الْجِدُّ لاَ اللَّعِبُ- وَ الْحَقُّ لاَ الْکَذِبُ- وَ مَا هُوَ إِلاَّ الْمَوْتُ قَدْ أَسْمَعَ دَاعِیهِ- وَ أَعْجَلَ حَادِیهِ- فَلاَ یَغُرَّنَّکَ سَوَادُ النَّاسِ مِنْ نَفْسِکَ- فَقَدْ رَأَیْتَ مَنْ کَانَ قَبْلَکَ- مِمَّنْ جَمَعَ الْمَالَ وَ حَذِرَ الْإِقْلاَلَ- وَ أَمِنَ الْعَوَاقِبَ طُولَ أَمَلٍ وَ اسْتِبْعَادَ أَجَلٍ- کَیْفَ نَزَلَ بِهِ الْمَوْتُ فَأَزْعَجَهُ عَنْ وَطَنِهِ- وَ أَخَذَهُ مِنْ مَأْمَنِهِ- مَحْمُولاً عَلَی أَعْوَادِ الْمَنَایَا- یَتَعَاطَی بِهِ الرِّجَالُ الرِّجَالَ- حَمْلاً عَلَی الْمَنَاکِبِ- وَ إِمْسَاکاً بِالْأَنَامِلِ- أَ مَا رَأَیْتُمُ الَّذِینَ یَأْمُلُونَ بَعِیداً- وَ یَبْنُونَ مَشِیداً وَ یَجْمَعُونَ کَثِیراً- کَیْفَ أَصْبَحَتْ بُیُوتُهُمْ قُبُوراً- وَ مَا جَمَعُوا بُوراً- وَ صَارَتْ أَمْوَالُهُمْ لِلْوَارِثِینَ- وَ أَزْوَاجُهُمْ لِقَوْمٍ آخَرِینَ- لاَ فِی حَسَنَةٍ یَزِیدُونَ- وَ لاَ مِنْ سَیِّئَةٍ یَسْتَعْتِبُونَ- فَمَنْ أَشْعَرَ التَّقْوَی قَلْبَهُ بَرَّزَ مَهَلُهُ- وَ فَازَ عَمَلُهُ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0" w:name="pg17049_196476"/>
    <w:bookmarkEnd w:id="120"/>
    <w:p>
      <w:pPr>
        <w:pStyle w:val="BookText"/>
      </w:pPr>
      <w:r>
        <w:rPr>
          <w:rFonts w:ascii="Amiri" w:hAnsi="Amiri" w:eastAsia="Amiri" w:cs="Amiri"/>
          <w:lang w:bidi="ar-SA"/>
          <w:color w:val="111111"/>
          <w:sz w:val="28"/>
          <w:szCs w:val="28"/>
          <w:rtl/>
        </w:rPr>
        <w:t xml:space="preserve">فَاهْتَبِلُوا هَبَلَهَا- وَ اعْمَلُوا لِلْجَنَّةِ عَمَلَهَا- فَإِنَّ الدُّنْیَا لَمْ تُخْلَقْ لَکُمْ دَارَ مُقَامٍ- بَلْ خُلِقَتْ لَکُمْ مَجَازاً- لِتَزَوَّدُوا مِنْهَا الْأَعْمَالَ إِلَی دَارِ الْقَرَارِ- فَکُونُوا مِنْهَا عَلَی أَوْفَازٍ- وَ قَرِّبُوا الظُّهُورَ لِلزِّیَالِ</w:t>
      </w:r>
    </w:p>
    <w:p>
      <w:pPr>
        <w:pStyle w:val="Heading5"/>
      </w:pPr>
      <w:bookmarkStart w:id="693" w:name="_Toc397"/>
      <w:r>
        <w:t>اللغة</w:t>
      </w:r>
      <w:bookmarkEnd w:id="693"/>
    </w:p>
    <w:p>
      <w:pPr>
        <w:pStyle w:val="BookText"/>
      </w:pPr>
      <w:r>
        <w:rPr>
          <w:rFonts w:ascii="IRNazanin" w:hAnsi="IRNazanin" w:eastAsia="IRNazanin" w:cs="IRNazanin"/>
          <w:lang w:bidi="fa-IR"/>
          <w:color w:val="111111"/>
          <w:sz w:val="28"/>
          <w:szCs w:val="28"/>
          <w:rtl/>
        </w:rPr>
        <w:t xml:space="preserve">أقول: المشید: المعلّی .و الاهتبال فی الأمر: السعی فی إحکامه،و هبلها مصدر مضاف إلی ضمیر التقوی مؤکّد للفعل:أی احکموها إحکاما .و الأوفاز: جمع وفزة و هی العجلة ،</w:t>
      </w:r>
    </w:p>
    <w:p>
      <w:pPr>
        <w:pStyle w:val="Heading5"/>
      </w:pPr>
      <w:bookmarkStart w:id="694" w:name="_Toc398"/>
      <w:r>
        <w:t>المعنی</w:t>
      </w:r>
      <w:bookmarkEnd w:id="694"/>
    </w:p>
    <w:p>
      <w:pPr>
        <w:pStyle w:val="BookText"/>
      </w:pPr>
      <w:r>
        <w:rPr>
          <w:rFonts w:ascii="IRNazanin" w:hAnsi="IRNazanin" w:eastAsia="IRNazanin" w:cs="IRNazanin"/>
          <w:lang w:bidi="fa-IR"/>
          <w:color w:val="111111"/>
          <w:sz w:val="28"/>
          <w:szCs w:val="28"/>
          <w:rtl/>
        </w:rPr>
        <w:t xml:space="preserve">و الضمیر فی قوله: فإنّه .إمّا أن یرجع إلی مذکور سابق أو إلی معنی کلامه و هو التحذیر و الإنذار ،و کذلک الّذی فی قوله: و ما هو إلاّ الموت .یحتمل أن یعود إلی ملفوظ به سابق و یحتمل أن یعود إلی المعنیّ بالتحذیر منه و الإنذار به:أی و ما الّذی احذّرکم هجومه علیکم إلاّ الموت،و أسمع و أعجل محلّهما النصب علی الحال من معنی الإشارة.</w:t>
      </w:r>
    </w:p>
    <w:p>
      <w:pPr>
        <w:pStyle w:val="BookText"/>
      </w:pPr>
      <w:r>
        <w:rPr>
          <w:rFonts w:ascii="IRNazanin" w:hAnsi="IRNazanin" w:eastAsia="IRNazanin" w:cs="IRNazanin"/>
          <w:lang w:bidi="fa-IR"/>
          <w:color w:val="111111"/>
          <w:sz w:val="28"/>
          <w:szCs w:val="28"/>
          <w:rtl/>
        </w:rPr>
        <w:t xml:space="preserve">و قوله : فلا یغرّنّک إلی قوله:و أمن العواقب.</w:t>
      </w:r>
    </w:p>
    <w:p>
      <w:pPr>
        <w:pStyle w:val="BookText"/>
      </w:pPr>
      <w:r>
        <w:rPr>
          <w:rFonts w:ascii="IRNazanin" w:hAnsi="IRNazanin" w:eastAsia="IRNazanin" w:cs="IRNazanin"/>
          <w:lang w:bidi="fa-IR"/>
          <w:color w:val="111111"/>
          <w:sz w:val="28"/>
          <w:szCs w:val="28"/>
          <w:rtl/>
        </w:rPr>
        <w:t xml:space="preserve">أی فلا یغرّنّک من نفسک الأمّارة بالسوء و سوستها و استغفالها لک عن ملاحظة الموت برؤیة سواد الناس:أی کثرتهم .إذ کثیرا ما یری الإنسان المیّت محمولا فیتدارکه من ذلک رقّة و روعة.ثمّ یعاوده الوسواس الخنّاس و یأمره باعتبار کثرة المشیّعین له من الناس و أن یجعل نفسه من الأحیاء الکثیرین بملاحظة شبابه و صحّته و یأمره باعتبار أسباب موت ذلک المیّت من القتل و سائر الأمراض و باعتبار زوال تلک الأسباب فی حقّ نفسه،و بالجملة فیبعّد فی اعتباره الموت بکلّ حیلة.فنهی السامعین عن الانخداع للنفس بهذه الخدیعة،و أسند الغرور إلی سواد الناس لأنّه مادّته.ثمّ نبّههم بقوله : و قد رأیت.إلی قوله:یستعتبون .علی کذب تلک الخدیعة مشاهدة،و الواو فی قوله :و قد.واو الحال،و من فی قوله:من جمع.بدل البعض من الکلّ من قوله:من کان قبلک.و المعنی أنّه کما نزل بأولئک الموت و أزعجهم عن أوطانهم فکذلک أنتم.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1" w:name="pg17049_196477"/>
    <w:bookmarkEnd w:id="121"/>
    <w:p>
      <w:pPr>
        <w:pStyle w:val="BookText"/>
      </w:pPr>
      <w:r>
        <w:rPr>
          <w:rFonts w:ascii="IRNazanin" w:hAnsi="IRNazanin" w:eastAsia="IRNazanin" w:cs="IRNazanin"/>
          <w:lang w:bidi="fa-IR"/>
          <w:color w:val="111111"/>
          <w:sz w:val="28"/>
          <w:szCs w:val="28"/>
          <w:rtl/>
        </w:rPr>
        <w:t xml:space="preserve">و قوله : طول أمل .نصب علی المفعول له.</w:t>
      </w:r>
    </w:p>
    <w:p>
      <w:pPr>
        <w:pStyle w:val="BookText"/>
      </w:pPr>
      <w:r>
        <w:rPr>
          <w:rFonts w:ascii="IRNazanin" w:hAnsi="IRNazanin" w:eastAsia="IRNazanin" w:cs="IRNazanin"/>
          <w:lang w:bidi="fa-IR"/>
          <w:color w:val="111111"/>
          <w:sz w:val="28"/>
          <w:szCs w:val="28"/>
          <w:rtl/>
        </w:rPr>
        <w:t xml:space="preserve">أی فعلوا ذلک لأجل طول الأمل،و یحتمل أن یکون مصدرا سدّ مسدّ الحال،و یحتمل أن یکون ظرفا و العامل أمن،و قیل:هو بدل من قوله:من کان قبلک:أی رأیت طول أمل من کان قبلک،و یروی بطول أمل.و أعواد المنایا:</w:t>
      </w:r>
    </w:p>
    <w:p>
      <w:pPr>
        <w:pStyle w:val="BookText"/>
      </w:pPr>
      <w:r>
        <w:rPr>
          <w:rFonts w:ascii="IRNazanin" w:hAnsi="IRNazanin" w:eastAsia="IRNazanin" w:cs="IRNazanin"/>
          <w:lang w:bidi="fa-IR"/>
          <w:color w:val="111111"/>
          <w:sz w:val="28"/>
          <w:szCs w:val="28"/>
          <w:rtl/>
        </w:rPr>
        <w:t xml:space="preserve">النعوش،و یتعاطی به الرجال الرجال :أی یسلّمه الحاملون له بعضهم إلی بعض،و الخطاب بالکاف لنوع المخاطب أو لشخص علی طریقة قولهم:إیّاک أعنی و اسمعی یا جارة.</w:t>
      </w:r>
    </w:p>
    <w:p>
      <w:pPr>
        <w:pStyle w:val="BookText"/>
      </w:pPr>
      <w:r>
        <w:rPr>
          <w:rFonts w:ascii="IRNazanin" w:hAnsi="IRNazanin" w:eastAsia="IRNazanin" w:cs="IRNazanin"/>
          <w:lang w:bidi="fa-IR"/>
          <w:color w:val="111111"/>
          <w:sz w:val="28"/>
          <w:szCs w:val="28"/>
          <w:rtl/>
        </w:rPr>
        <w:t xml:space="preserve">و قوله: أما رأیتم؟ استفهام علی سبیل التقریر،و إنّما کانوا لا یستطیعون زیادة فی حسنة و لا استعتابا من سیّئة لأنّ محلّ الأعمال هی الدنیا دون ما بعدها.</w:t>
      </w:r>
    </w:p>
    <w:p>
      <w:pPr>
        <w:pStyle w:val="BookText"/>
      </w:pPr>
      <w:r>
        <w:rPr>
          <w:rFonts w:ascii="IRNazanin" w:hAnsi="IRNazanin" w:eastAsia="IRNazanin" w:cs="IRNazanin"/>
          <w:lang w:bidi="fa-IR"/>
          <w:color w:val="111111"/>
          <w:sz w:val="28"/>
          <w:szCs w:val="28"/>
          <w:rtl/>
        </w:rPr>
        <w:t xml:space="preserve">و قوله : فمن أشعر التقوی قلبه.</w:t>
      </w:r>
    </w:p>
    <w:p>
      <w:pPr>
        <w:pStyle w:val="BookText"/>
      </w:pPr>
      <w:r>
        <w:rPr>
          <w:rFonts w:ascii="IRNazanin" w:hAnsi="IRNazanin" w:eastAsia="IRNazanin" w:cs="IRNazanin"/>
          <w:lang w:bidi="fa-IR"/>
          <w:color w:val="111111"/>
          <w:sz w:val="28"/>
          <w:szCs w:val="28"/>
          <w:rtl/>
        </w:rPr>
        <w:t xml:space="preserve">أی من اتّقی تقوی حقیقة برزت تؤدته:أی ظهرت علیه آثار الرحمة الإلهیّة فی السکینة و الوقار و الحلم و الأناة عن التسرّع إلی مطالب الدنیا ،و علمت راحته فی الآخرة،و فاز عمله فیها بالجزاء الأوفی .ثمّ أمرهم بإحکام التقوی:أی أن تتّقوا اللّه تقوی حقیقیّة فإنّها الّتی یستحقّ بها الثواب الدائم ،و أن یعملوا للجنّة عملها الّتی تستحقّ به .ثمّ نبّههم علی وجوب العمل للجنّة بالتصریح بما لأجله خلقت الدنیا،و أنّها لم تخلق دار إقامة بل طریقا یعبر بها إلی الآخرة کما یعبر المسافرون، و یتزوّد منها الأعمال الصالحة الموصلة إلی الجنّة ،و أمرهم أن یکونوا فیها علی سرعة فی قطع عقباتها و عجل فی الارتحال عنها لأنّ التأنّی فیها یستلزم الالتفات إلی لذّاتها و الغفلة عن المقصد الحقّ، استعارة و استعار لفظ الظهور و هی الرکوب لمطایا الآخرة و هی الأعمال الصالحة،و تقریبها للزیال هو العنایة الإلهیّة بالأعمال المقرّبة إلی الآخرة المستلزمة للبعد عن الدنیا و الإعراض عنها و مفارقتها .</w:t>
      </w:r>
    </w:p>
    <w:p>
      <w:pPr>
        <w:pStyle w:val="Heading3"/>
      </w:pPr>
      <w:bookmarkStart w:id="695" w:name="_Toc399"/>
      <w:r>
        <w:t>132-و من خطبة له علیه السّلام</w:t>
      </w:r>
      <w:bookmarkEnd w:id="695"/>
    </w:p>
    <w:p>
      <w:pPr>
        <w:pStyle w:val="Heading4"/>
      </w:pPr>
      <w:bookmarkStart w:id="696" w:name="_Toc400"/>
      <w:r>
        <w:t>القسم الأول</w:t>
      </w:r>
      <w:bookmarkEnd w:id="696"/>
    </w:p>
    <w:p>
      <w:pPr>
        <w:pStyle w:val="Heading5"/>
      </w:pPr>
      <w:bookmarkStart w:id="697" w:name="_Toc401"/>
      <w:r>
        <w:t>اشارة</w:t>
      </w:r>
      <w:bookmarkEnd w:id="697"/>
    </w:p>
    <w:p>
      <w:pPr>
        <w:pStyle w:val="BookText"/>
      </w:pPr>
      <w:r>
        <w:rPr>
          <w:rFonts w:ascii="Amiri" w:hAnsi="Amiri" w:eastAsia="Amiri" w:cs="Amiri"/>
          <w:lang w:bidi="ar-SA"/>
          <w:color w:val="111111"/>
          <w:sz w:val="28"/>
          <w:szCs w:val="28"/>
          <w:rtl/>
        </w:rPr>
        <w:t xml:space="preserve">وَ انْقَادَتْ لَهُ الدُّنْیَا وَ الْآخِرَةُ بِأَزِمَّتِهَا- وَ قَذَفَتْ إِلَیْهِ السَّمَاوَاتُ وَ الْأَرَضُونَ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2" w:name="pg17049_196478"/>
    <w:bookmarkEnd w:id="122"/>
    <w:p>
      <w:pPr>
        <w:pStyle w:val="BookText"/>
      </w:pPr>
      <w:r>
        <w:rPr>
          <w:rFonts w:ascii="Amiri" w:hAnsi="Amiri" w:eastAsia="Amiri" w:cs="Amiri"/>
          <w:lang w:bidi="ar-SA"/>
          <w:color w:val="111111"/>
          <w:sz w:val="28"/>
          <w:szCs w:val="28"/>
          <w:rtl/>
        </w:rPr>
        <w:t xml:space="preserve">مَقَالِیدَهَا- وَ سَجَدَتْ لَهُ بِالْغُدُوِّ وَ الْآصَالِ الْأَشْجَارُ النَّاضِرَةُ- وَ قَدَحَتْ لَهُ مِنْ قُضْبَانِهَا النِّیرَانَ الْمُضِیئَةَ- وَ آتَتْ أُکُلَهَا بِکَلِمَاتِهِ الثِّمَارُ الْیَانِعَةُ</w:t>
      </w:r>
    </w:p>
    <w:p>
      <w:pPr>
        <w:pStyle w:val="Heading5"/>
      </w:pPr>
      <w:bookmarkStart w:id="698" w:name="_Toc402"/>
      <w:r>
        <w:t>اللغة</w:t>
      </w:r>
      <w:bookmarkEnd w:id="698"/>
    </w:p>
    <w:p>
      <w:pPr>
        <w:pStyle w:val="BookText"/>
      </w:pPr>
      <w:r>
        <w:rPr>
          <w:rFonts w:ascii="IRNazanin" w:hAnsi="IRNazanin" w:eastAsia="IRNazanin" w:cs="IRNazanin"/>
          <w:lang w:bidi="fa-IR"/>
          <w:color w:val="111111"/>
          <w:sz w:val="28"/>
          <w:szCs w:val="28"/>
          <w:rtl/>
        </w:rPr>
        <w:t xml:space="preserve">أقول: المقالید: المفاتیح جمع مقلد بکسر المیم .و الیانع من التمار: المدرک .</w:t>
      </w:r>
    </w:p>
    <w:p>
      <w:pPr>
        <w:pStyle w:val="Heading5"/>
      </w:pPr>
      <w:bookmarkStart w:id="699" w:name="_Toc403"/>
      <w:r>
        <w:t>و هذا الفصل یشتمل علی تمجید اللّه سبحانه و إظهار عظمة سلطانه.</w:t>
      </w:r>
      <w:bookmarkEnd w:id="699"/>
    </w:p>
    <w:p>
      <w:pPr>
        <w:pStyle w:val="BookText"/>
      </w:pPr>
      <w:r>
        <w:rPr>
          <w:rFonts w:ascii="IRNazanin" w:hAnsi="IRNazanin" w:eastAsia="IRNazanin" w:cs="IRNazanin"/>
          <w:lang w:bidi="fa-IR"/>
          <w:color w:val="111111"/>
          <w:sz w:val="28"/>
          <w:szCs w:val="28"/>
          <w:rtl/>
        </w:rPr>
        <w:t xml:space="preserve">فانقیاد الدنیا و الآخرة له بأزمّتها:دخولها ذلّ الإمکان و الحاجة إلیه .</w:t>
      </w:r>
    </w:p>
    <w:p>
      <w:pPr>
        <w:pStyle w:val="BookText"/>
      </w:pPr>
      <w:r>
        <w:rPr>
          <w:rFonts w:ascii="IRNazanin" w:hAnsi="IRNazanin" w:eastAsia="IRNazanin" w:cs="IRNazanin"/>
          <w:lang w:bidi="fa-IR"/>
          <w:color w:val="111111"/>
          <w:sz w:val="28"/>
          <w:szCs w:val="28"/>
          <w:rtl/>
        </w:rPr>
        <w:t xml:space="preserve">و قوله: و قذفت إلیه السماوات و الأرضون مقالیدها.</w:t>
      </w:r>
    </w:p>
    <w:p>
      <w:pPr>
        <w:pStyle w:val="BookText"/>
      </w:pPr>
      <w:r>
        <w:rPr>
          <w:rFonts w:ascii="Amiri" w:hAnsi="Amiri" w:eastAsia="Amiri" w:cs="Amiri"/>
          <w:lang w:bidi="ar-SA"/>
          <w:color w:val="111111"/>
          <w:sz w:val="28"/>
          <w:szCs w:val="28"/>
          <w:rtl/>
        </w:rPr>
        <w:t xml:space="preserve">کقوله تعالی «لَهُ مَقالِیدُ السَّماواتِ وَ الْأَرْضِ»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39-63.</w:t>
      </w:r>
    </w:p>
    <w:p>
      <w:pPr>
        <w:pStyle w:val="BookText"/>
      </w:pPr>
      <w:r>
        <w:rPr>
          <w:rFonts w:ascii="IRNazanin" w:hAnsi="IRNazanin" w:eastAsia="IRNazanin" w:cs="IRNazanin"/>
          <w:lang w:bidi="fa-IR"/>
          <w:color w:val="111111"/>
          <w:sz w:val="28"/>
          <w:szCs w:val="28"/>
          <w:rtl/>
        </w:rPr>
        <w:t xml:space="preserve">قال ابن عبّاس و مقاتل:</w:t>
      </w:r>
    </w:p>
    <w:p>
      <w:pPr>
        <w:pStyle w:val="BookText"/>
      </w:pPr>
      <w:r>
        <w:rPr>
          <w:rFonts w:ascii="IRNazanin" w:hAnsi="IRNazanin" w:eastAsia="IRNazanin" w:cs="IRNazanin"/>
          <w:lang w:bidi="fa-IR"/>
          <w:color w:val="111111"/>
          <w:sz w:val="28"/>
          <w:szCs w:val="28"/>
          <w:rtl/>
        </w:rPr>
        <w:t xml:space="preserve">المراد بمفاتیح السماوات و الأرض الرزق و الرحمة،و قال اللیث:القلاد:</w:t>
      </w:r>
    </w:p>
    <w:p>
      <w:pPr>
        <w:pStyle w:val="BookText"/>
      </w:pPr>
      <w:r>
        <w:rPr>
          <w:rFonts w:ascii="IRNazanin" w:hAnsi="IRNazanin" w:eastAsia="IRNazanin" w:cs="IRNazanin"/>
          <w:lang w:bidi="fa-IR"/>
          <w:color w:val="111111"/>
          <w:sz w:val="28"/>
          <w:szCs w:val="28"/>
          <w:rtl/>
        </w:rPr>
        <w:t xml:space="preserve">الخزانة.و مقالید السماوات و الأرض خزائنهما، مجاز و أقول:لفظ القذف مجاز فی تسلیمها و انقیادها بزمام الحاجة و الإمکان إلی قدرته مع جمیع ما هی سبب فی وجوده فی هذا العالم ممّا هو رزق و رحمة للخلق ، استعارة و کذلک لفظ المفاتیح علی رأی ابن عبّاس استعارة للأسباب المعدّة للأرزاق و الرحمة،و تلک الأسباب کحرکات السماوات و اتّصالات بعض الکواکب ببعض و کاستعدادات الأرض للنبات و غیره، و وجه الاستعارة أنّ هذه الأسباب باعدادها الموادّ الأرضیّة تفتح بها خزائن الجود الإلهیّ کما تفتح الأبواب المحسوسة بمفاتیحها،و کلّها مسلّمة إلی حکمه و جریانها بمشیئته،و علی قول اللیث فلفظ الخزائن استعارة فی موادّها و استعدادتها،و وجه الاستعارة أنّ تلک الموادّ و الاستعدادات تکون فیها بالقوّة و الفعل جمیع المحدثات من الأرزاق و غیرها کما یکون فی الخزائن ما یحتاج إلیه .و سجود الأشجار الناضرة له بالغدوّ و الآصال:خضوعها و ذلّها تحت قدرته و حاجتها إلی جوده ،و نسب قدح النیران إلیها لما أنّها السبب المادّیّ و إن کان القدح حقیقة فی فعال السبب الفاعلیّ القریب،و جعل ذلک له تعالی لأنّه الفاعل الأوّل.</w:t>
      </w:r>
    </w:p>
    <w:p>
      <w:pPr>
        <w:pStyle w:val="BookText"/>
      </w:pPr>
      <w:r>
        <w:rPr>
          <w:rFonts w:ascii="IRNazanin" w:hAnsi="IRNazanin" w:eastAsia="IRNazanin" w:cs="IRNazanin"/>
          <w:lang w:bidi="fa-IR"/>
          <w:color w:val="111111"/>
          <w:sz w:val="28"/>
          <w:szCs w:val="28"/>
          <w:rtl/>
        </w:rPr>
        <w:t xml:space="preserve">استعارة و قوله : و آتت.إلی آخره.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3" w:name="pg17049_196479"/>
    <w:bookmarkEnd w:id="123"/>
    <w:p>
      <w:pPr>
        <w:pStyle w:val="BookText"/>
      </w:pPr>
      <w:r>
        <w:rPr>
          <w:rFonts w:ascii="IRNazanin" w:hAnsi="IRNazanin" w:eastAsia="IRNazanin" w:cs="IRNazanin"/>
          <w:lang w:bidi="fa-IR"/>
          <w:color w:val="111111"/>
          <w:sz w:val="28"/>
          <w:szCs w:val="28"/>
          <w:rtl/>
        </w:rPr>
        <w:t xml:space="preserve">فأراد بکلماته أوامره و أحکام قدرته المعبّر عنها بقوله:کن،و إطلاق الکلمات علیها استعارة وجهها نفوذ تلک الأحکام فی المحکومات کنفوذ الأوامر القولیّة فی المأمورات ،و أراد بإتیان الثمار دخولها طوعا فی الوجود المعبّر عنه بقوله تعالی «فَیَکُونُ»   .و باللّه التوفیق و العصمة.</w:t>
      </w:r>
    </w:p>
    <w:p>
      <w:pPr>
        <w:pStyle w:val="Heading4"/>
      </w:pPr>
      <w:bookmarkStart w:id="700" w:name="_Toc404"/>
      <w:r>
        <w:t>القسم الثانی‌منها:</w:t>
      </w:r>
      <w:bookmarkEnd w:id="700"/>
    </w:p>
    <w:p>
      <w:pPr>
        <w:pStyle w:val="Heading5"/>
      </w:pPr>
      <w:bookmarkStart w:id="701" w:name="_Toc405"/>
      <w:r>
        <w:t>اشارة</w:t>
      </w:r>
      <w:bookmarkEnd w:id="701"/>
    </w:p>
    <w:p>
      <w:pPr>
        <w:pStyle w:val="BookText"/>
      </w:pPr>
      <w:r>
        <w:rPr>
          <w:rFonts w:ascii="Amiri" w:hAnsi="Amiri" w:eastAsia="Amiri" w:cs="Amiri"/>
          <w:lang w:bidi="ar-SA"/>
          <w:color w:val="111111"/>
          <w:sz w:val="28"/>
          <w:szCs w:val="28"/>
          <w:rtl/>
        </w:rPr>
        <w:t xml:space="preserve">وَ کِتَابُ اللَّهِ بَیْنَ أَظْهُرِکُمْ- نَاطِقٌ لاَ یَعْیَا لِسَانُهُ- وَ بَیْتٌ لاَ تُهْدَمُ أَرْکَانُهُ- وَ عِزٌّ لاَ تُهْزَمُ أَعْوَانُهُ</w:t>
      </w:r>
    </w:p>
    <w:p>
      <w:pPr>
        <w:pStyle w:val="Heading5"/>
      </w:pPr>
      <w:bookmarkStart w:id="702" w:name="_Toc406"/>
      <w:r>
        <w:t>أقول:هذا الفصل کأنّه فی معرض التوبیخ علی ترک أوامر اللّه و مخالفة أحکامه</w:t>
      </w:r>
      <w:bookmarkEnd w:id="702"/>
    </w:p>
    <w:p>
      <w:pPr>
        <w:pStyle w:val="BookText"/>
      </w:pPr>
      <w:r>
        <w:rPr>
          <w:rFonts w:ascii="IRNazanin" w:hAnsi="IRNazanin" w:eastAsia="IRNazanin" w:cs="IRNazanin"/>
          <w:lang w:bidi="fa-IR"/>
          <w:color w:val="111111"/>
          <w:sz w:val="28"/>
          <w:szCs w:val="28"/>
          <w:rtl/>
        </w:rPr>
        <w:t xml:space="preserve">، و یشبه أن یکون الواو للحال کأنّه یقول:تفعلون کذا استعارة بالکنایة مرشحة-مجاز و کتاب اللّه بین أظهرکم ناطق ،و کونه بین أظهرهم کنایة عن وجوده بینهم مع أنّ من شأنه أن یستند إلیه، و استعار لفظ الناطق للکتاب باعتبار أن المکتوب یعبّر عن المقصود کما أنّ الناطق کذلک،و لفظ اللسان و أنّه لا یعیا ترشیح للاستعارة کنّی بها عن بیان الکتاب علی مرور الأوقات،و یحتمل أن یرید باللسان نفسه علیه السّلام مجازا.إذ کان هو لسان الکتاب الّذی لا یفتر و لا یقصر عن بیان مقاصده ، استعارة و کذلک استعار لفظ البیت باعتبار کونه حافظا لحافظیه و العاملین به کما یحفظ البیت أهله،و أرکانه:قواعده الکلّیّة الّتی یبنی علیها نظام العالم من الأوامر و النواهی و المواعظ و الحکم،و تلک القواعد لا تکاد تنهدم فی وقت من الأوقات.إذ الحکم الکلّیّة صالحة لجمیع الأوقات ، مجاز إطلاقا لاسم اللازم علی ملزومه و کونه عزّا مجاز إطلاقا لاسم اللازم علی ملزومه.إذ کان حفظه و العمل به مستلزما للعزّ الدائم الّذی لا یعرض له ذلّ،و أعوانه هم اللّه و ملائکته و رسله و أولیاؤه.</w:t>
      </w:r>
    </w:p>
    <w:p>
      <w:pPr>
        <w:pStyle w:val="BookText"/>
      </w:pPr>
      <w:r>
        <w:rPr>
          <w:rFonts w:ascii="IRNazanin" w:hAnsi="IRNazanin" w:eastAsia="IRNazanin" w:cs="IRNazanin"/>
          <w:lang w:bidi="fa-IR"/>
          <w:color w:val="111111"/>
          <w:sz w:val="28"/>
          <w:szCs w:val="28"/>
          <w:rtl/>
        </w:rPr>
        <w:t xml:space="preserve">و أولئک أعوان لا خوف علیهم و لا انهزام لجمعیّتهم من أمر .و باللّه التوفیق.</w:t>
      </w:r>
    </w:p>
    <w:p>
      <w:pPr>
        <w:pStyle w:val="Heading4"/>
      </w:pPr>
      <w:bookmarkStart w:id="703" w:name="_Toc407"/>
      <w:r>
        <w:t>القسم الثالث منها:</w:t>
      </w:r>
      <w:bookmarkEnd w:id="703"/>
    </w:p>
    <w:p>
      <w:pPr>
        <w:pStyle w:val="Heading5"/>
      </w:pPr>
      <w:bookmarkStart w:id="704" w:name="_Toc408"/>
      <w:r>
        <w:t>اشارة</w:t>
      </w:r>
      <w:bookmarkEnd w:id="704"/>
    </w:p>
    <w:p>
      <w:pPr>
        <w:pStyle w:val="BookText"/>
      </w:pPr>
      <w:r>
        <w:rPr>
          <w:rFonts w:ascii="Amiri" w:hAnsi="Amiri" w:eastAsia="Amiri" w:cs="Amiri"/>
          <w:lang w:bidi="ar-SA"/>
          <w:color w:val="111111"/>
          <w:sz w:val="28"/>
          <w:szCs w:val="28"/>
          <w:rtl/>
        </w:rPr>
        <w:t xml:space="preserve">:أَرْسَلَهُ عَلَی حِینِ فَتْرَةٍ مِنَ الرُّسُلِ- وَ تَنَازُعٍ مِنَ الْأَلْسُنِ- فَقَفَّی بِهِ الرُّسُلَ وَ خَتَمَ بِهِ الْوَحْیَ- فَجَاهَدَ فِی اللَّهِ الْمُدْبِرِینَ عَنْهُ وَ الْعَادِلِینَ بِهِ</w:t>
      </w:r>
    </w:p>
    <w:p>
      <w:pPr>
        <w:pStyle w:val="Heading5"/>
      </w:pPr>
      <w:bookmarkStart w:id="705" w:name="_Toc409"/>
      <w:r>
        <w:t>اللغة</w:t>
      </w:r>
      <w:bookmarkEnd w:id="705"/>
    </w:p>
    <w:p>
      <w:pPr>
        <w:pStyle w:val="BookText"/>
      </w:pPr>
      <w:r>
        <w:rPr>
          <w:rFonts w:ascii="IRNazanin" w:hAnsi="IRNazanin" w:eastAsia="IRNazanin" w:cs="IRNazanin"/>
          <w:lang w:bidi="fa-IR"/>
          <w:color w:val="111111"/>
          <w:sz w:val="28"/>
          <w:szCs w:val="28"/>
          <w:rtl/>
        </w:rPr>
        <w:t xml:space="preserve">أقول: قفّی به: اتّبع به من قبله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4" w:name="pg17049_196480"/>
    <w:bookmarkEnd w:id="124"/>
    <w:p>
      <w:pPr>
        <w:pStyle w:val="Heading5"/>
      </w:pPr>
      <w:bookmarkStart w:id="706" w:name="_Toc410"/>
      <w:r>
        <w:t>و غرض الفصل الثناء علی الرسول صلّی اللّه علیه و آله و سلّم .</w:t>
      </w:r>
      <w:bookmarkEnd w:id="706"/>
    </w:p>
    <w:p>
      <w:pPr>
        <w:pStyle w:val="BookText"/>
      </w:pPr>
      <w:r>
        <w:rPr>
          <w:rFonts w:ascii="IRNazanin" w:hAnsi="IRNazanin" w:eastAsia="IRNazanin" w:cs="IRNazanin"/>
          <w:lang w:bidi="fa-IR"/>
          <w:color w:val="111111"/>
          <w:sz w:val="28"/>
          <w:szCs w:val="28"/>
          <w:rtl/>
        </w:rPr>
        <w:t xml:space="preserve">فقوله: أرسله .إلی قوله: الألسن.</w:t>
      </w:r>
    </w:p>
    <w:p>
      <w:pPr>
        <w:pStyle w:val="BookText"/>
      </w:pPr>
      <w:r>
        <w:rPr>
          <w:rFonts w:ascii="IRNazanin" w:hAnsi="IRNazanin" w:eastAsia="IRNazanin" w:cs="IRNazanin"/>
          <w:lang w:bidi="fa-IR"/>
          <w:color w:val="111111"/>
          <w:sz w:val="28"/>
          <w:szCs w:val="28"/>
          <w:rtl/>
        </w:rPr>
        <w:t xml:space="preserve">بیان لبعض أمارات النبوّة فإنّ منها الزمان المتطاول الّذی تندرس فیه الشریعة السابقة و القوانین الّتی بها نظام العالم و یحتاج الخلق إلی قوانین مجدّدة لنظام أحوالهم.و حینئذ تجب بعثة رسول.و کان الفترة بین عیسی و محمّد علیهما السّلام ستّة مأئة و عشرین سنة ،و منها تنازع الألسن و اختلاف الخلق فی الآراء و المذاهب و قلّة الاتّفاق علی قانون شرعیّ جامع لهم.</w:t>
      </w:r>
    </w:p>
    <w:p>
      <w:pPr>
        <w:pStyle w:val="BookText"/>
      </w:pPr>
      <w:r>
        <w:rPr>
          <w:rFonts w:ascii="IRNazanin" w:hAnsi="IRNazanin" w:eastAsia="IRNazanin" w:cs="IRNazanin"/>
          <w:lang w:bidi="fa-IR"/>
          <w:color w:val="111111"/>
          <w:sz w:val="28"/>
          <w:szCs w:val="28"/>
          <w:rtl/>
        </w:rPr>
        <w:t xml:space="preserve">فقوله : فقفّی به الرسل.</w:t>
      </w:r>
    </w:p>
    <w:p>
      <w:pPr>
        <w:pStyle w:val="BookText"/>
      </w:pPr>
      <w:r>
        <w:rPr>
          <w:rFonts w:ascii="Amiri" w:hAnsi="Amiri" w:eastAsia="Amiri" w:cs="Amiri"/>
          <w:lang w:bidi="ar-SA"/>
          <w:color w:val="111111"/>
          <w:sz w:val="28"/>
          <w:szCs w:val="28"/>
          <w:rtl/>
        </w:rPr>
        <w:t xml:space="preserve">کقوله تعالی «وَ قَفَّیْنا مِنْ بَعْدِهِ بِالرُّسُلِ»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ختم به الوحی.</w:t>
      </w:r>
    </w:p>
    <w:p>
      <w:pPr>
        <w:pStyle w:val="BookText"/>
      </w:pPr>
      <w:r>
        <w:rPr>
          <w:rFonts w:ascii="IRNazanin" w:hAnsi="IRNazanin" w:eastAsia="IRNazanin" w:cs="IRNazanin"/>
          <w:lang w:bidi="fa-IR"/>
          <w:color w:val="111111"/>
          <w:sz w:val="28"/>
          <w:szCs w:val="28"/>
          <w:rtl/>
        </w:rPr>
        <w:t xml:space="preserve">کقوله «وَ خاتَمَ النَّبِیِّینَ»   و هذا الختام مستفاد من الشریعة و لیس للعقل فی الحکم بانقطاع الرسل فیما بعد مجال بل ذلک من الامور الممکنة عنده.و المدبرون عن اللّه:المعرضون عن اتّباع أوامره و نواهیه.و العادلون به:الجاعلون له عدیلا و هو الندّ و المثل کالمشرکین-تعالی عمّا یقولون علوّا کبیرا- استعارة و نسبة المجاهدة إلی اللّه تعالی استعارة،و وجهها أنّه تعالی رمی بمحمّد صلّی اللّه علیه و آله و سلّم المشرکین کما یرمی المجاهد بنفسه و أعوانه مجاهدیه .و باللّه التوفیق.</w:t>
      </w:r>
    </w:p>
    <w:p>
      <w:pPr>
        <w:pStyle w:val="Heading4"/>
      </w:pPr>
      <w:bookmarkStart w:id="707" w:name="_Toc411"/>
      <w:r>
        <w:t>القسم الرابع منها:</w:t>
      </w:r>
      <w:bookmarkEnd w:id="707"/>
    </w:p>
    <w:p>
      <w:pPr>
        <w:pStyle w:val="Heading5"/>
      </w:pPr>
      <w:bookmarkStart w:id="708" w:name="_Toc412"/>
      <w:r>
        <w:t>اشارة</w:t>
      </w:r>
      <w:bookmarkEnd w:id="708"/>
    </w:p>
    <w:p>
      <w:pPr>
        <w:pStyle w:val="BookText"/>
      </w:pPr>
      <w:r>
        <w:rPr>
          <w:rFonts w:ascii="Amiri" w:hAnsi="Amiri" w:eastAsia="Amiri" w:cs="Amiri"/>
          <w:lang w:bidi="ar-SA"/>
          <w:color w:val="111111"/>
          <w:sz w:val="28"/>
          <w:szCs w:val="28"/>
          <w:rtl/>
        </w:rPr>
        <w:t xml:space="preserve">:وَ إِنَّمَا الدُّنْیَا مُنْتَهَی بَصَرِ الْأَعْمَی- لاَ یُبْصِرُ مِمَّا وَرَاءَهَا شَیْئاً- وَ الْبَصِیرُ یَنْفُذُهَا بَصَرُهُ- وَ یَعْلَمُ أَنَّ الدَّارَ وَرَاءَهَا- فَالْبَصِیرُ مِنْهَا شَاخِصٌ- وَ الْأَعْمَی إِلَیْهَا شَاخِصٌ- وَ الْبَصِیرُ مِنْهَا مُتَزَوِّدٌ- وَ الْأَعْمَی لَهَا مُتَزَوِّدٌ</w:t>
      </w:r>
    </w:p>
    <w:p>
      <w:pPr>
        <w:pStyle w:val="Heading5"/>
      </w:pPr>
      <w:bookmarkStart w:id="709" w:name="_Toc413"/>
      <w:r>
        <w:t>اللغة</w:t>
      </w:r>
      <w:bookmarkEnd w:id="709"/>
    </w:p>
    <w:p>
      <w:pPr>
        <w:pStyle w:val="BookText"/>
      </w:pPr>
      <w:r>
        <w:rPr>
          <w:rFonts w:ascii="IRNazanin" w:hAnsi="IRNazanin" w:eastAsia="IRNazanin" w:cs="IRNazanin"/>
          <w:lang w:bidi="fa-IR"/>
          <w:color w:val="111111"/>
          <w:sz w:val="28"/>
          <w:szCs w:val="28"/>
          <w:rtl/>
        </w:rPr>
        <w:t xml:space="preserve">أقول: الشاخص: الذاهل و المسافر،و الشاخص أیضا الّذی یرفع بصره إلی الشیء و یمدّه إلیه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5" w:name="pg17049_196481"/>
    <w:bookmarkEnd w:id="125"/>
    <w:p>
      <w:pPr>
        <w:pStyle w:val="Heading5"/>
      </w:pPr>
      <w:bookmarkStart w:id="710" w:name="_Toc414"/>
      <w:r>
        <w:t>و هذا الفصل مع قلّة ألفاظه یشتمل علی لطائف :</w:t>
      </w:r>
      <w:bookmarkEnd w:id="710"/>
    </w:p>
    <w:p>
      <w:pPr>
        <w:pStyle w:val="Heading6"/>
      </w:pPr>
      <w:bookmarkStart w:id="711" w:name="_Toc415"/>
      <w:r>
        <w:t>فالاولی:</w:t>
      </w:r>
      <w:bookmarkEnd w:id="711"/>
    </w:p>
    <w:p>
      <w:pPr>
        <w:pStyle w:val="BookText"/>
      </w:pPr>
      <w:r>
        <w:rPr>
          <w:rFonts w:ascii="Amiri" w:hAnsi="Amiri" w:eastAsia="Amiri" w:cs="Amiri"/>
          <w:lang w:bidi="ar-SA"/>
          <w:color w:val="111111"/>
          <w:sz w:val="28"/>
          <w:szCs w:val="28"/>
          <w:rtl/>
        </w:rPr>
        <w:t xml:space="preserve">استعارة  أنّ الدنیا منتهی بصر الأعمی شیئا .و استعار لفظ الأعمی للجاهل کقوله تعالی «فَإِنَّها لا تَعْمَی الْأَبْصارُ وَ لکِنْ تَعْمَی الْقُلُوبُ الَّتِی فِی الصُّدُورِ»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IRNazanin" w:hAnsi="IRNazanin" w:eastAsia="IRNazanin" w:cs="IRNazanin"/>
          <w:lang w:bidi="fa-IR"/>
          <w:color w:val="111111"/>
          <w:sz w:val="28"/>
          <w:szCs w:val="28"/>
          <w:rtl/>
        </w:rPr>
        <w:t xml:space="preserve">و وجه الاستعارة أنّ الجاهل لا یدرک بعین بصیرته الحقّ کما لا یدرک الأعمی من المبصرات ،و أشار بقوله: لا یبصر من ورائها شیئا إلی جهله بأحوال الموت و ما بعده من سعادة الآخرة و شقاوتها.</w:t>
      </w:r>
    </w:p>
    <w:p>
      <w:pPr>
        <w:pStyle w:val="BookText"/>
      </w:pPr>
      <w:r>
        <w:rPr>
          <w:rFonts w:ascii="IRNazanin" w:hAnsi="IRNazanin" w:eastAsia="IRNazanin" w:cs="IRNazanin"/>
          <w:lang w:bidi="fa-IR"/>
          <w:color w:val="111111"/>
          <w:sz w:val="28"/>
          <w:szCs w:val="28"/>
          <w:rtl/>
        </w:rPr>
        <w:t xml:space="preserve">فإن قلت:إنّه أثبت للأعمی العمی،و أثبت أنّه یبصر الدنیا و ذلک نوع مناقضة.</w:t>
      </w:r>
    </w:p>
    <w:p>
      <w:pPr>
        <w:pStyle w:val="BookText"/>
      </w:pPr>
      <w:r>
        <w:rPr>
          <w:rFonts w:ascii="IRNazanin" w:hAnsi="IRNazanin" w:eastAsia="IRNazanin" w:cs="IRNazanin"/>
          <w:lang w:bidi="fa-IR"/>
          <w:color w:val="111111"/>
          <w:sz w:val="28"/>
          <w:szCs w:val="28"/>
          <w:rtl/>
        </w:rPr>
        <w:t xml:space="preserve">قلت:إنّه لمّا أراد بالأعمی أعمی البصیرة و هو الجاهل استعارة لم یکن فی إثبات البصر الحسّی له و نظر الدنیا به مناقضة،و یحتمل أن یرید ببصره أیضا بصر بصیرته استعارة،و ظاهر أن منتهی بصر بصیرة الجاهل التصرّف فی أحوال الدنیا و کیفیّة تحصیلها و التمتّع بها دون أن یفیده عبرة لما ورائها من أحوال الآخرة .</w:t>
      </w:r>
    </w:p>
    <w:p>
      <w:pPr>
        <w:pStyle w:val="Heading6"/>
      </w:pPr>
      <w:bookmarkStart w:id="712" w:name="_Toc416"/>
      <w:r>
        <w:t>الثانیة:</w:t>
      </w:r>
      <w:bookmarkEnd w:id="712"/>
    </w:p>
    <w:p>
      <w:pPr>
        <w:pStyle w:val="BookText"/>
      </w:pPr>
      <w:r>
        <w:rPr>
          <w:rFonts w:ascii="IRNazanin" w:hAnsi="IRNazanin" w:eastAsia="IRNazanin" w:cs="IRNazanin"/>
          <w:lang w:bidi="fa-IR"/>
          <w:color w:val="111111"/>
          <w:sz w:val="28"/>
          <w:szCs w:val="28"/>
          <w:rtl/>
        </w:rPr>
        <w:t xml:space="preserve">استعاره بالکنایة قوله: و البصیر ینفذها بصره .استعار لفظ البصیر للعالم،و نفوذ بصره کنایة عن إدراکه ما وراء الدنیا من أحوال الآخرة و علمه أنّها دار القرار .</w:t>
      </w:r>
    </w:p>
    <w:p>
      <w:pPr>
        <w:pStyle w:val="Heading6"/>
      </w:pPr>
      <w:bookmarkStart w:id="713" w:name="_Toc417"/>
      <w:r>
        <w:t>الثالثة:</w:t>
      </w:r>
      <w:bookmarkEnd w:id="713"/>
    </w:p>
    <w:p>
      <w:pPr>
        <w:pStyle w:val="BookText"/>
      </w:pPr>
      <w:r>
        <w:rPr>
          <w:rFonts w:ascii="IRNazanin" w:hAnsi="IRNazanin" w:eastAsia="IRNazanin" w:cs="IRNazanin"/>
          <w:lang w:bidi="fa-IR"/>
          <w:color w:val="111111"/>
          <w:sz w:val="28"/>
          <w:szCs w:val="28"/>
          <w:rtl/>
        </w:rPr>
        <w:t xml:space="preserve">التجنیس التامّ-المطابقة قوله: فالبصیر منها شاخص :أی راحل مسافر قد جعلها طریقا له إلی الآخرة ، و الأعمی إلیها شاخص :أی متطلّع إلیها بعین بصیرته و وهمه و إن کان أعمی عن مصالحه الحقیقیّة و عن آفاتها و طرقها المخوفة،و فی هذه الکلمة مع الّتی قبلها من أقسام البدیع التجنیس التامّ و المطابقة بین الأعمی و البصیر .</w:t>
      </w:r>
    </w:p>
    <w:p>
      <w:pPr>
        <w:pStyle w:val="Heading6"/>
      </w:pPr>
      <w:bookmarkStart w:id="714" w:name="_Toc418"/>
      <w:r>
        <w:t>الرابعة:</w:t>
      </w:r>
      <w:bookmarkEnd w:id="714"/>
    </w:p>
    <w:p>
      <w:pPr>
        <w:pStyle w:val="BookText"/>
      </w:pPr>
      <w:r>
        <w:rPr>
          <w:rFonts w:ascii="IRNazanin" w:hAnsi="IRNazanin" w:eastAsia="IRNazanin" w:cs="IRNazanin"/>
          <w:lang w:bidi="fa-IR"/>
          <w:color w:val="111111"/>
          <w:sz w:val="28"/>
          <w:szCs w:val="28"/>
          <w:rtl/>
        </w:rPr>
        <w:t xml:space="preserve">قوله: و البصیر منها متزوّد :أی بالتقوی و الأعمال الصالحة فی سفره إلی اللّه تعالی ، و الأعمی لها متزوّد :أی متّخذ للذّاتها و قیناتها زادا له فی قطعها مدّة عمره قد جعل ذلک هو الزاد الحقیقیّ و الکمال الّذی ینبغی له و هی فی البدیع کالّتی قبلها.و باللّه التوفیق.</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6" w:name="pg17049_196482"/>
    <w:bookmarkEnd w:id="126"/>
    <w:p>
      <w:pPr>
        <w:pStyle w:val="Heading4"/>
      </w:pPr>
      <w:bookmarkStart w:id="715" w:name="_Toc419"/>
      <w:r>
        <w:t>القسم الخامس منها</w:t>
      </w:r>
      <w:bookmarkEnd w:id="715"/>
    </w:p>
    <w:p>
      <w:pPr>
        <w:pStyle w:val="Heading5"/>
      </w:pPr>
      <w:bookmarkStart w:id="716" w:name="_Toc420"/>
      <w:r>
        <w:t>اشارة</w:t>
      </w:r>
      <w:bookmarkEnd w:id="716"/>
    </w:p>
    <w:p>
      <w:pPr>
        <w:pStyle w:val="BookText"/>
      </w:pPr>
      <w:r>
        <w:rPr>
          <w:rFonts w:ascii="Amiri" w:hAnsi="Amiri" w:eastAsia="Amiri" w:cs="Amiri"/>
          <w:lang w:bidi="ar-SA"/>
          <w:color w:val="111111"/>
          <w:sz w:val="28"/>
          <w:szCs w:val="28"/>
          <w:rtl/>
        </w:rPr>
        <w:t xml:space="preserve">:وَ اعْلَمُوا أَنَّهُ لَیْسَ مِنْ شَیْءٍ- إِلاَّ وَ یَکَادُ صَاحِبُهُ یَشْبَعُ مِنْهُ- وَ یَمَلُّهُ إِلاَّ الْحَیَاةَ فَإِنَّهُ لاَ یَجِدُ فِی الْمَوْتِ رَاحَةً- وَ إِنَّمَا ذَلِکَ بِمَنْزِلَةِ الْحِکْمَةِ- الَّتِی هِیَ حَیَاةٌ لِلْقَلْبِ الْمَیِّتِ- وَ بَصَرٌ لِلْعَیْنِ الْعَمْیَاءِ- وَ سَمْعٌ لِلْأُذُنِ الصَّمَّاءِ- وَ رِیٌّ لِلظَّمْآنِ وَ فِیهَا الْغِنَی کُلُّهُ وَ السَّلاَمَةُ- کِتَابُ اللَّهِ تُبْصِرُونَ بِهِ- وَ تَنْطِقُونَ بِهِ وَ تَسْمَعُونَ بِهِ- وَ یَنْطِقُ بَعْضُهُ بِبَعْضٍ- وَ یَشْهَدُ بَعْضُهُ عَلَی بَعْضٍ- وَ لاَ یَخْتَلِفُ فِی اللَّهِ- وَ لاَ یُخَالِفُ بِصَاحِبِهِ عَنِ اللَّهِ- قَدِ اصْطَلَحْتُمْ عَلَی الْغِلِّ فِیمَا بَیْنَکُمْ- وَ نَبَتَ الْمَرْعَی عَلَی دِمَنِکُمْ- وَ تَصَافَیْتُمْ عَلَی حُبِّ الْآمَالِ- وَ تَعَادَیْتُمْ فِی کَسْبِ الْأَمْوَالِ- لَقَدِ اسْتَهَامَ بِکُمُ الْخَبِیثُ وَ تَاهَ بِکُمُ الْغُرُورُ- «وَ اللّهُ الْمُسْتَعانُ»   عَلَی نَفْسِی وَ أَنْفُسِکُمْ</w:t>
      </w:r>
    </w:p>
    <w:p>
      <w:pPr>
        <w:pStyle w:val="Heading5"/>
      </w:pPr>
      <w:bookmarkStart w:id="717" w:name="_Toc421"/>
      <w:r>
        <w:t>اللغة</w:t>
      </w:r>
      <w:bookmarkEnd w:id="717"/>
    </w:p>
    <w:p>
      <w:pPr>
        <w:pStyle w:val="BookText"/>
      </w:pPr>
      <w:r>
        <w:rPr>
          <w:rFonts w:ascii="Amiri" w:hAnsi="Amiri" w:eastAsia="Amiri" w:cs="Amiri"/>
          <w:lang w:bidi="ar-SA"/>
          <w:color w:val="111111"/>
          <w:sz w:val="28"/>
          <w:szCs w:val="28"/>
          <w:rtl/>
        </w:rPr>
        <w:t xml:space="preserve">أقول: الدمن: ما تلبّد من آثار الناس و ما اسوّد و هو جمع دمنة :و الغلّ:</w:t>
      </w:r>
    </w:p>
    <w:p>
      <w:pPr>
        <w:pStyle w:val="BookText"/>
      </w:pPr>
      <w:r>
        <w:rPr>
          <w:rFonts w:ascii="IRNazanin" w:hAnsi="IRNazanin" w:eastAsia="IRNazanin" w:cs="IRNazanin"/>
          <w:lang w:bidi="fa-IR"/>
          <w:color w:val="111111"/>
          <w:sz w:val="28"/>
          <w:szCs w:val="28"/>
          <w:rtl/>
        </w:rPr>
        <w:t xml:space="preserve">الغشّ و الحقد .</w:t>
      </w:r>
    </w:p>
    <w:p>
      <w:pPr>
        <w:pStyle w:val="Heading5"/>
      </w:pPr>
      <w:bookmarkStart w:id="718" w:name="_Toc422"/>
      <w:r>
        <w:t>المعنی</w:t>
      </w:r>
      <w:bookmarkEnd w:id="718"/>
    </w:p>
    <w:p>
      <w:pPr>
        <w:pStyle w:val="BookText"/>
      </w:pPr>
      <w:r>
        <w:rPr>
          <w:rFonts w:ascii="IRNazanin" w:hAnsi="IRNazanin" w:eastAsia="IRNazanin" w:cs="IRNazanin"/>
          <w:lang w:bidi="fa-IR"/>
          <w:color w:val="111111"/>
          <w:sz w:val="28"/>
          <w:szCs w:val="28"/>
          <w:rtl/>
        </w:rPr>
        <w:t xml:space="preserve">و قد استثنی الحیاة ممّا یشبع منه و یملّ ثمّ علّل عدم ملال الحیاة بفقدان الراحة فی الموت.قال بعض الشارحین:إنّ فقدان الراحة فی الموت مخصوص بأهل الشقاوة فی الآخرة فأمّا أولیاء اللّه و عباده الصالحون فلهم فی الموت الراحة الکبری کما أشار إلیه سیّد المرسلین صلّی اللّه علیه و آله و سلّم:لیس للمؤمن راحة دون لقاء اللّه.و قال بعضهم:بل یحمل علی العموم مراعاة لظاهر الکلام و ذلک من وجهین:</w:t>
      </w:r>
    </w:p>
    <w:p>
      <w:pPr>
        <w:pStyle w:val="BookText"/>
      </w:pPr>
      <w:r>
        <w:rPr>
          <w:rFonts w:ascii="IRNazanin" w:hAnsi="IRNazanin" w:eastAsia="IRNazanin" w:cs="IRNazanin"/>
          <w:lang w:bidi="fa-IR"/>
          <w:color w:val="111111"/>
          <w:sz w:val="28"/>
          <w:szCs w:val="28"/>
          <w:rtl/>
        </w:rPr>
        <w:t xml:space="preserve">أحدهما:أنّ بالموت یفوت متجر الآخرة و ینقطع الاستعداد لکمال أشرف ممّا حصل علیه المیّت و إن کان ولیّا فلا جرم لا یجد الراحة الّتی تلحقه بما یفوته من ذلک الکمال.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النفوس البشریّة لمّا لم یکن معارفها ضروریّة و لم یتمکّن ما دامت فی هذه الأبدان من الاطّلاع علی ما بعد الموت من سعادة أو شقاوة فبالحریّ أن لا تجد لها راحة تتصوّرها فی الموت.قال:و ذلک لا ینافی الخبر:لیس للمؤمن راحة دون لقاء اللّه:أمّا علی الوجه الأوّل فلأنّ الراحة الحاصلة من الکمال الفائت بالموت لا تحصل له و إن حصل علی راحة ما بحسب طاعته السابقة،و أمّا علی الثانی فلأنّ المؤمن لا یجد له ما دام فی الدنیا راحة فی الموت و ذلک لا ینافی أن تحصل له الراحة عند لقاء اللّه کما نقل أنّ الحسن علیه السّلام لمّا آن سفره إلی الآخرة بکی فقال له أخوه الحسین علیه السّلام:ما لی أراک تکاد تجزع مع یقینک بأنّک تقدم حیث تقدم علی جدّک و أبیک.فقال:نعم یا أخی لا شکّ فی ذلک إلاّ أنّنی سالک مسلکا لا أسلکه من قبل.و أقول:إن کان مراده علیه السّلام بقوله:لا یجد فی الموت راحة:أی فی نفس الموت مع قطع النظر عن غیره من أحوال الآخرة فالحقّ قول من عمّم فقدان الراحة فی حق الجمیع.إذ الموت من حیث هو موت لا راحة فیه لأحد من الناس کافّة،و إن کان مراده فقدان الراحة فی الموت و ما بعده فالحقّ التخصیص بأهل الشقاوة الدائمة.فإنّ شدّة محبّة الحیاة و نقصانها متفاوته بحسب تصوّر زیادة الراحة فی الآخرة و نقصانها، و ذلک ظاهر عند اعتبار أهل الدنیا المقبلین علیها بالکلّیّة،و أهل الآخرة المقبلین علیها بالکلّیّة،و من بینهم من طبقات السالکین .</w:t>
      </w:r>
    </w:p>
    <w:p>
      <w:pPr>
        <w:pStyle w:val="BookText"/>
      </w:pPr>
      <w:r>
        <w:rPr>
          <w:rFonts w:ascii="IRNazanin" w:hAnsi="IRNazanin" w:eastAsia="IRNazanin" w:cs="IRNazanin"/>
          <w:lang w:bidi="fa-IR"/>
          <w:color w:val="111111"/>
          <w:sz w:val="28"/>
          <w:szCs w:val="28"/>
          <w:rtl/>
        </w:rPr>
        <w:t xml:space="preserve">و قوله: و إنّما ذلک.</w:t>
      </w:r>
    </w:p>
    <w:p>
      <w:pPr>
        <w:pStyle w:val="BookText"/>
      </w:pPr>
      <w:r>
        <w:rPr>
          <w:rFonts w:ascii="IRNazanin" w:hAnsi="IRNazanin" w:eastAsia="IRNazanin" w:cs="IRNazanin"/>
          <w:lang w:bidi="fa-IR"/>
          <w:color w:val="111111"/>
          <w:sz w:val="28"/>
          <w:szCs w:val="28"/>
          <w:rtl/>
        </w:rPr>
        <w:t xml:space="preserve">أی الأمر الّذی هو أحقّ بأن لا یملّ و لا یشبع منه بمنزلة الحکمة :أی ما کان بمنزلة الحکمة،و الحکمة فی لسان الشریعة هی العلم النافع فی الآخرة، و قد یطلق علی ما هو أعمّ من ذلک.ثمّ ذکر لها أوصافا:</w:t>
      </w:r>
    </w:p>
    <w:p>
      <w:pPr>
        <w:pStyle w:val="BookText"/>
      </w:pPr>
      <w:r>
        <w:rPr>
          <w:rFonts w:ascii="IRNazanin" w:hAnsi="IRNazanin" w:eastAsia="IRNazanin" w:cs="IRNazanin"/>
          <w:lang w:bidi="fa-IR"/>
          <w:color w:val="111111"/>
          <w:sz w:val="28"/>
          <w:szCs w:val="28"/>
          <w:rtl/>
        </w:rPr>
        <w:t xml:space="preserve">الأوّل:أنّها حیاة للقلب المیّت،و قد مرّ أنّ القلب فی عرف العارفین هی النفس الإنسانیّة، استعارة و استعار للحکمة لفظ الحیاة ،و وجه المشابهة کون الحیاة بها وجود القلب و بقائه کما أنّ الحکمة بها بقاء الإنسان و سعادته فی الدارین،و کذلک استعار لفظ المیّت للقلب الجاهل باعتبار أنّه غیر مطّلع علی وجوه مصالحه و مفاسده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الدارین غیر مهتد لانتفاع أو دفع تضرّر کالمیّت.</w:t>
      </w:r>
    </w:p>
    <w:p>
      <w:pPr>
        <w:pStyle w:val="BookText"/>
      </w:pPr>
      <w:r>
        <w:rPr>
          <w:rFonts w:ascii="IRNazanin" w:hAnsi="IRNazanin" w:eastAsia="IRNazanin" w:cs="IRNazanin"/>
          <w:lang w:bidi="fa-IR"/>
          <w:color w:val="111111"/>
          <w:sz w:val="28"/>
          <w:szCs w:val="28"/>
          <w:rtl/>
        </w:rPr>
        <w:t xml:space="preserve">الثانی :استعار لفظ البصر للحکمة،و وصف العمیاء لعین الجاهل.ثمّ یجوز أن یکون لفظ العین أیضا استعارة فی بصیرة الجاهل،و یجوز أن یکون المراد حقیقته، و وجه الاستعارة الاولی:أنّ بالحکمة یبصر الإنسان مقاصده و یهتدی وجوه مصالحه الدنیویّة و الاخرویّة کما یهتدی البصیر بعینه وجوه مسالکه و مقاصده،و وجه الثانیة:أنّ بصیرة الجاهل لا تهتدی لتلک الوجوه کما لا تهتدی العین العمیاء إلی شیء، و وجه الثالثة:أنّ بصر الجاهل تابع لبصیرته فإقدامه و إحجامه و تصرّفاته المنسوبة إلی حسّ البصر و غیره تابعة لما یتصوّره،و لمّا کانت تلک التصرّفات غیر نافعة فی الأکثر بل قد یکون ضارّة لا جرم أشبهت عینه الباصرة الّتی وقع بها سوء ذلک التصرف العین العمیاء فاستعیر لها لفظها و کذلک استعار لفظ السمع و لفظ الصّماء للاذن،و وجه الاستعارات ما سبق فإنّ المراد بالسمع إدراک البصیرة.و الاذن یحتمل أن یراد بها البصیرة استعارة،أو الاذن المحسوسة ،و کذلک استعار لفظ الرّی للحکمة،و لفظ الظمآن للجاهل،و وجه الاولی:أنّ الحکمة تملأ النفس و تجدها شفاء لها من داء الجهل کما یملأ الماء جوف الظمآن و ینقع غلّته و یشفی من ألم الظماء،و وجه الثانیة:أنّ الجاهل یلحقه ألم الجهل و یکون سببا لموته فی الآخرة کما یلحق الظمآن ألم الظمأ .</w:t>
      </w:r>
    </w:p>
    <w:p>
      <w:pPr>
        <w:pStyle w:val="BookText"/>
      </w:pPr>
      <w:r>
        <w:rPr>
          <w:rFonts w:ascii="IRNazanin" w:hAnsi="IRNazanin" w:eastAsia="IRNazanin" w:cs="IRNazanin"/>
          <w:lang w:bidi="fa-IR"/>
          <w:color w:val="111111"/>
          <w:sz w:val="28"/>
          <w:szCs w:val="28"/>
          <w:rtl/>
        </w:rPr>
        <w:t xml:space="preserve">الثالث:أنّ فیها الغنی کلّه و السلامة،و أراد بالغنی غنی النفس عن کلّ شیء و کمالها بها فإنّ غایة الحکمة الوصول إلی الحقّ سبحانه و الغرق فی بحار معرفته و فی ذلک غنی العارفین عن کلّ شیء،و أراد بالسلامة سلامة النفوس من عذاب الجهل.إذ ثبت فی اصول الحکمة أنّه السبب الأکبر فی الهلاک الاخرویّ .</w:t>
      </w:r>
    </w:p>
    <w:p>
      <w:pPr>
        <w:pStyle w:val="BookText"/>
      </w:pPr>
      <w:r>
        <w:rPr>
          <w:rFonts w:ascii="IRNazanin" w:hAnsi="IRNazanin" w:eastAsia="IRNazanin" w:cs="IRNazanin"/>
          <w:lang w:bidi="fa-IR"/>
          <w:color w:val="111111"/>
          <w:sz w:val="28"/>
          <w:szCs w:val="28"/>
          <w:rtl/>
        </w:rPr>
        <w:t xml:space="preserve">قوله: کتاب اللّه.</w:t>
      </w:r>
    </w:p>
    <w:p>
      <w:pPr>
        <w:pStyle w:val="BookText"/>
      </w:pPr>
      <w:r>
        <w:rPr>
          <w:rFonts w:ascii="IRNazanin" w:hAnsi="IRNazanin" w:eastAsia="IRNazanin" w:cs="IRNazanin"/>
          <w:lang w:bidi="fa-IR"/>
          <w:color w:val="111111"/>
          <w:sz w:val="28"/>
          <w:szCs w:val="28"/>
          <w:rtl/>
        </w:rPr>
        <w:t xml:space="preserve">خبر مبتدأ:إمّا خبر ثان لذلک،و ما کان بمنزلة الحکمة خبر أوّل،أو لمبتدأ محذوف تقدیره و هو کتاب اللّه،و یحتمل أن یکون عطف بیان لما کان بمنزلة الحکمة و ذکر له أوصافا: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الأوّل:قوله: تبصرون به .إشارة إلی اشتمال الکتاب علی الحکمة،و وجه شبهه بها أنّ به إبصار الجاهلین لمقاصدهم الدنیویّة و الاخرویّة لما فیه من الحکمة.</w:t>
      </w:r>
    </w:p>
    <w:p>
      <w:pPr>
        <w:pStyle w:val="BookText"/>
      </w:pPr>
      <w:r>
        <w:rPr>
          <w:rFonts w:ascii="IRNazanin" w:hAnsi="IRNazanin" w:eastAsia="IRNazanin" w:cs="IRNazanin"/>
          <w:lang w:bidi="fa-IR"/>
          <w:color w:val="111111"/>
          <w:sz w:val="28"/>
          <w:szCs w:val="28"/>
          <w:rtl/>
        </w:rPr>
        <w:t xml:space="preserve">الثانی:و کذلک ینطقون به.</w:t>
      </w:r>
    </w:p>
    <w:p>
      <w:pPr>
        <w:pStyle w:val="BookText"/>
      </w:pPr>
      <w:r>
        <w:rPr>
          <w:rFonts w:ascii="IRNazanin" w:hAnsi="IRNazanin" w:eastAsia="IRNazanin" w:cs="IRNazanin"/>
          <w:lang w:bidi="fa-IR"/>
          <w:color w:val="111111"/>
          <w:sz w:val="28"/>
          <w:szCs w:val="28"/>
          <w:rtl/>
        </w:rPr>
        <w:t xml:space="preserve">الثالث:و یسمعون به .</w:t>
      </w:r>
    </w:p>
    <w:p>
      <w:pPr>
        <w:pStyle w:val="BookText"/>
      </w:pPr>
      <w:r>
        <w:rPr>
          <w:rFonts w:ascii="IRNazanin" w:hAnsi="IRNazanin" w:eastAsia="IRNazanin" w:cs="IRNazanin"/>
          <w:lang w:bidi="fa-IR"/>
          <w:color w:val="111111"/>
          <w:sz w:val="28"/>
          <w:szCs w:val="28"/>
          <w:rtl/>
        </w:rPr>
        <w:t xml:space="preserve">الرابع:قوله: ینطق بعضه ببعض .أی یفسّر بعضه ببعض کالمبیّن المفسّر للمجمل،و المقیّد المبیّن للمطلق،و المخصّص المبیّن للعامّ .</w:t>
      </w:r>
    </w:p>
    <w:p>
      <w:pPr>
        <w:pStyle w:val="BookText"/>
      </w:pPr>
      <w:r>
        <w:rPr>
          <w:rFonts w:ascii="IRNazanin" w:hAnsi="IRNazanin" w:eastAsia="IRNazanin" w:cs="IRNazanin"/>
          <w:lang w:bidi="fa-IR"/>
          <w:color w:val="111111"/>
          <w:sz w:val="28"/>
          <w:szCs w:val="28"/>
          <w:rtl/>
        </w:rPr>
        <w:t xml:space="preserve">الخامس: و یشهد بعضه علی بعض :أی یستشهد ببعضه علی أنّ المراد بعض آخر و هو قریب ممّا قبله .</w:t>
      </w:r>
    </w:p>
    <w:p>
      <w:pPr>
        <w:pStyle w:val="BookText"/>
      </w:pPr>
      <w:r>
        <w:rPr>
          <w:rFonts w:ascii="IRNazanin" w:hAnsi="IRNazanin" w:eastAsia="IRNazanin" w:cs="IRNazanin"/>
          <w:lang w:bidi="fa-IR"/>
          <w:color w:val="111111"/>
          <w:sz w:val="28"/>
          <w:szCs w:val="28"/>
          <w:rtl/>
        </w:rPr>
        <w:t xml:space="preserve">السادس:قوله: و لا یختلف فی اللّه .أی لمّا کان مدار الکتاب علی بیان القواعد الکلّیّة الّتی بها یکون صلاح حال نوع الإنسان فی معاشه و معاده و کانت غایة ذلک الجذب إلی اللّه سبحانه و الوصول إلی جواره لم یکن فیه لفظ یختلف فی الدلالة علی هذه المقاصد بل کلّه متطابق الألفاظ علی مقصود واحد و هو الوصول إلی الحقّ -سبحانه-بصفة الطهارة عن نجاسات هذه الدار و إن تعدّدت الأسباب الموصلة إلی ذلک المقصود .</w:t>
      </w:r>
    </w:p>
    <w:p>
      <w:pPr>
        <w:pStyle w:val="BookText"/>
      </w:pPr>
      <w:r>
        <w:rPr>
          <w:rFonts w:ascii="IRNazanin" w:hAnsi="IRNazanin" w:eastAsia="IRNazanin" w:cs="IRNazanin"/>
          <w:lang w:bidi="fa-IR"/>
          <w:color w:val="111111"/>
          <w:sz w:val="28"/>
          <w:szCs w:val="28"/>
          <w:rtl/>
        </w:rPr>
        <w:t xml:space="preserve">السابع:قوله: و لا یخالف بصاحبه عن اللّه .أی لا یجوز بالمهتدین بأنواره فی سلوک سبیل اللّه عن الغایة الحقیقیّة و هو اللّه-سبحانه -.</w:t>
      </w:r>
    </w:p>
    <w:p>
      <w:pPr>
        <w:pStyle w:val="BookText"/>
      </w:pPr>
      <w:r>
        <w:rPr>
          <w:rFonts w:ascii="IRNazanin" w:hAnsi="IRNazanin" w:eastAsia="IRNazanin" w:cs="IRNazanin"/>
          <w:lang w:bidi="fa-IR"/>
          <w:color w:val="111111"/>
          <w:sz w:val="28"/>
          <w:szCs w:val="28"/>
          <w:rtl/>
        </w:rPr>
        <w:t xml:space="preserve">استعارة و قوله: قد اصطلحتم.إلی آخره.</w:t>
      </w:r>
    </w:p>
    <w:p>
      <w:pPr>
        <w:pStyle w:val="BookText"/>
      </w:pPr>
      <w:r>
        <w:rPr>
          <w:rFonts w:ascii="IRNazanin" w:hAnsi="IRNazanin" w:eastAsia="IRNazanin" w:cs="IRNazanin"/>
          <w:lang w:bidi="fa-IR"/>
          <w:color w:val="111111"/>
          <w:sz w:val="28"/>
          <w:szCs w:val="28"/>
          <w:rtl/>
        </w:rPr>
        <w:t xml:space="preserve">توبیخ للسامعین علی ارتکاب رذائل الأخلاق،و استعار لفظ الاصطلاح لسکوتهم عن إنکار بعضهم علی بعض ما یصدر عنه من المنکر کالغشّ و الحقد و الحسد،و اشتراکهم فی تلک الرذائل .</w:t>
      </w:r>
    </w:p>
    <w:p>
      <w:pPr>
        <w:pStyle w:val="BookText"/>
      </w:pPr>
      <w:r>
        <w:rPr>
          <w:rFonts w:ascii="IRNazanin" w:hAnsi="IRNazanin" w:eastAsia="IRNazanin" w:cs="IRNazanin"/>
          <w:lang w:bidi="fa-IR"/>
          <w:color w:val="111111"/>
          <w:sz w:val="28"/>
          <w:szCs w:val="28"/>
          <w:rtl/>
        </w:rPr>
        <w:t xml:space="preserve">و قوله: و نبت المرعی علی دمنکم.</w:t>
      </w:r>
    </w:p>
    <w:p>
      <w:pPr>
        <w:pStyle w:val="BookText"/>
      </w:pPr>
      <w:r>
        <w:rPr>
          <w:rFonts w:ascii="IRNazanin" w:hAnsi="IRNazanin" w:eastAsia="IRNazanin" w:cs="IRNazanin"/>
          <w:lang w:bidi="fa-IR"/>
          <w:color w:val="111111"/>
          <w:sz w:val="28"/>
          <w:szCs w:val="28"/>
          <w:rtl/>
        </w:rPr>
        <w:t xml:space="preserve">یضرب مثلا للمتصالحین فی الظاهر مع غلّ القلوب فیما بینهم،و وجه مطابقة المثل أنّ ذلک الصلح سریع الزوال لا أصل له کما یسرع جفاف النبات فی الدمن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7" w:name="pg17049_196486"/>
    <w:bookmarkEnd w:id="127"/>
    <w:p>
      <w:pPr>
        <w:pStyle w:val="BookText"/>
      </w:pPr>
      <w:r>
        <w:rPr>
          <w:rFonts w:ascii="IRNazanin" w:hAnsi="IRNazanin" w:eastAsia="IRNazanin" w:cs="IRNazanin"/>
          <w:lang w:bidi="fa-IR"/>
          <w:color w:val="111111"/>
          <w:sz w:val="28"/>
          <w:szCs w:val="28"/>
          <w:rtl/>
        </w:rPr>
        <w:t xml:space="preserve">و قوله: تصافیتم علی حبّ الآمال.</w:t>
      </w:r>
    </w:p>
    <w:p>
      <w:pPr>
        <w:pStyle w:val="BookText"/>
      </w:pPr>
      <w:r>
        <w:rPr>
          <w:rFonts w:ascii="IRNazanin" w:hAnsi="IRNazanin" w:eastAsia="IRNazanin" w:cs="IRNazanin"/>
          <w:lang w:bidi="fa-IR"/>
          <w:color w:val="111111"/>
          <w:sz w:val="28"/>
          <w:szCs w:val="28"/>
          <w:rtl/>
        </w:rPr>
        <w:t xml:space="preserve">إشارة إلی وجه الصلح الّذی ذکره و لذلک اسقط حرف العطف هنا .</w:t>
      </w:r>
    </w:p>
    <w:p>
      <w:pPr>
        <w:pStyle w:val="BookText"/>
      </w:pPr>
      <w:r>
        <w:rPr>
          <w:rFonts w:ascii="IRNazanin" w:hAnsi="IRNazanin" w:eastAsia="IRNazanin" w:cs="IRNazanin"/>
          <w:lang w:bidi="fa-IR"/>
          <w:color w:val="111111"/>
          <w:sz w:val="28"/>
          <w:szCs w:val="28"/>
          <w:rtl/>
        </w:rPr>
        <w:t xml:space="preserve">و قوله: و تعادیتم فی کسب الأموال.</w:t>
      </w:r>
    </w:p>
    <w:p>
      <w:pPr>
        <w:pStyle w:val="BookText"/>
      </w:pPr>
      <w:r>
        <w:rPr>
          <w:rFonts w:ascii="IRNazanin" w:hAnsi="IRNazanin" w:eastAsia="IRNazanin" w:cs="IRNazanin"/>
          <w:lang w:bidi="fa-IR"/>
          <w:color w:val="111111"/>
          <w:sz w:val="28"/>
          <w:szCs w:val="28"/>
          <w:rtl/>
        </w:rPr>
        <w:t xml:space="preserve">إشارة إلی وجه الغلّ الّذی أشار إلیه:أمّا الأوّل:فلأنّ الجامع للناس فی الظاهر هو ما یؤمّل کلّ من صاحبه من الانتفاع به أو دفع شرّه فیما هو بصدده من المأمولات الدنیویّة و إن انطوی له علی غلّ کما هو المتعارف فی زماننا،و أمّا الثانی:فلأنّ الأحقاد و العداوات أغلب ما تکون علی مجاذبة أموال الدنیا و قیناتها .</w:t>
      </w:r>
    </w:p>
    <w:p>
      <w:pPr>
        <w:pStyle w:val="BookText"/>
      </w:pPr>
      <w:r>
        <w:rPr>
          <w:rFonts w:ascii="IRNazanin" w:hAnsi="IRNazanin" w:eastAsia="IRNazanin" w:cs="IRNazanin"/>
          <w:lang w:bidi="fa-IR"/>
          <w:color w:val="111111"/>
          <w:sz w:val="28"/>
          <w:szCs w:val="28"/>
          <w:rtl/>
        </w:rPr>
        <w:t xml:space="preserve">و قوله: لقد استهام بکم الخبیث.</w:t>
      </w:r>
    </w:p>
    <w:p>
      <w:pPr>
        <w:pStyle w:val="BookText"/>
      </w:pPr>
      <w:r>
        <w:rPr>
          <w:rFonts w:ascii="IRNazanin" w:hAnsi="IRNazanin" w:eastAsia="IRNazanin" w:cs="IRNazanin"/>
          <w:lang w:bidi="fa-IR"/>
          <w:color w:val="111111"/>
          <w:sz w:val="28"/>
          <w:szCs w:val="28"/>
          <w:rtl/>
        </w:rPr>
        <w:t xml:space="preserve">أی اشتدّ عشقه لکم و لازمکم،و أراد بالخبیث إبلیس،و ذلک تنبیه علی ما یظهر منهم من آثار وسوسته و ملازمتهم لما ینهون عنه،و کذلک قوله: و تاه بکم الغرور :أی استغفلکم فتهتم فی استغفاله لکم عن سواء سبیل اللّه،و الغرور هو الشیطان کما قال تعالی «وَ لا یَغُرَّنَّکُمْ بِاللّهِ الْغَرُورُ »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IRNazanin" w:hAnsi="IRNazanin" w:eastAsia="IRNazanin" w:cs="IRNazanin"/>
          <w:lang w:bidi="fa-IR"/>
          <w:color w:val="111111"/>
          <w:sz w:val="28"/>
          <w:szCs w:val="28"/>
          <w:rtl/>
        </w:rPr>
        <w:t xml:space="preserve">.ثمّ ختم باستعانة اللّه تعالی له و لهم علی النفوس الأمّارة بالسوء:أمّا فی حقّه علیه السّلام ففی دوامها مقهورة لعقله،و أمّا فی حقّهم قهرها و قمعها.و باللّه التوفیق.</w:t>
      </w:r>
    </w:p>
    <w:p>
      <w:pPr>
        <w:pStyle w:val="Heading3"/>
      </w:pPr>
      <w:bookmarkStart w:id="719" w:name="_Toc423"/>
      <w:r>
        <w:t>133-و من کلام له علیه السّلام</w:t>
      </w:r>
      <w:bookmarkEnd w:id="719"/>
    </w:p>
    <w:p>
      <w:pPr>
        <w:pStyle w:val="Heading4"/>
      </w:pPr>
      <w:bookmarkStart w:id="720" w:name="_Toc424"/>
      <w:r>
        <w:t>اشارة</w:t>
      </w:r>
      <w:bookmarkEnd w:id="720"/>
    </w:p>
    <w:p>
      <w:pPr>
        <w:pStyle w:val="BookText"/>
      </w:pPr>
      <w:r>
        <w:rPr>
          <w:rFonts w:ascii="IRNazanin" w:hAnsi="IRNazanin" w:eastAsia="IRNazanin" w:cs="IRNazanin"/>
          <w:lang w:bidi="fa-IR"/>
          <w:color w:val="111111"/>
          <w:sz w:val="28"/>
          <w:szCs w:val="28"/>
          <w:rtl/>
        </w:rPr>
        <w:t xml:space="preserve">و قد شاوره عمر بن الخطاب</w:t>
      </w:r>
    </w:p>
    <w:p>
      <w:pPr>
        <w:pStyle w:val="BookText"/>
      </w:pPr>
      <w:r>
        <w:rPr>
          <w:rFonts w:ascii="IRNazanin" w:hAnsi="IRNazanin" w:eastAsia="IRNazanin" w:cs="IRNazanin"/>
          <w:lang w:bidi="fa-IR"/>
          <w:color w:val="111111"/>
          <w:sz w:val="28"/>
          <w:szCs w:val="28"/>
          <w:rtl/>
        </w:rPr>
        <w:t xml:space="preserve">فی الخروج إلی غزو الروم بنفسه</w:t>
      </w:r>
    </w:p>
    <w:p>
      <w:pPr>
        <w:pStyle w:val="BookText"/>
      </w:pPr>
      <w:r>
        <w:rPr>
          <w:rFonts w:ascii="Amiri" w:hAnsi="Amiri" w:eastAsia="Amiri" w:cs="Amiri"/>
          <w:lang w:bidi="ar-SA"/>
          <w:color w:val="111111"/>
          <w:sz w:val="28"/>
          <w:szCs w:val="28"/>
          <w:rtl/>
        </w:rPr>
        <w:t xml:space="preserve">وَ قَدْ تَوَکَّلَ اللَّهُ- لِأَهْلِ هَذَا الدِّینِ بِإِعْزَازِ الْحَوْزَةِ- وَ سَتْرِ الْعَوْرَةِ وَ الَّذِی نَصَرَهُمْ- وَ هُمْ قَلِیلٌ لاَ یَنْتَصِرُونَ- وَ مَنَعَهُمْ وَ هُمْ قَلِیلٌ لاَ یَمْتَنِعُونَ- حَیٌّ لاَ یَمُوتُ- إِنَّکَ مَتَی تَسِرْ إِلَی هَذَا الْعَدُوِّ بِنَفْسِکَ- فَتَلْقَهُمْ فَتُنْکَبْ- لاَ تَکُنْ لِلْمُسْلِمِینَ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8" w:name="pg17049_196487"/>
    <w:bookmarkEnd w:id="128"/>
    <w:p>
      <w:pPr>
        <w:pStyle w:val="BookText"/>
      </w:pPr>
      <w:r>
        <w:rPr>
          <w:rFonts w:ascii="Amiri" w:hAnsi="Amiri" w:eastAsia="Amiri" w:cs="Amiri"/>
          <w:lang w:bidi="ar-SA"/>
          <w:color w:val="111111"/>
          <w:sz w:val="28"/>
          <w:szCs w:val="28"/>
          <w:rtl/>
        </w:rPr>
        <w:t xml:space="preserve">کَانِفَةٌ دُونَ أَقْصَی بِلاَدِهِمْ- لَیْسَ بَعْدَکَ مَرْجِعٌ یَرْجِعُونَ إِلَیْهِ- فَابْعَثْ إِلَیْهِمْ رَجُلاً مِحْرَباً- وَ احْفِزْ مَعَهُ أَهْلَ الْبَلاَءِ وَ النَّصِیحَةِ- فَإِنْ أَظْهَرَ اللَّهُ فَذَاکَ مَا تُحِبُّ- وَ إِنْ تَکُنِ الْأُخْرَی- کُنْتَ رِدْءاً لِلنَّاسِ وَ مَثَابَةً لِلْمُسْلِمِینَ أقول:ذلک حین خرج قیصر الروم فی جماهیر أهلها إلی المسلمین،و انزوی خالد بن الولید فلازم بیته و صعب الأمر علی أبی عبیدة بن الجرّاح.و شرحبیل بن حسنة و غیرهما من امراء سرایا الإسلام.</w:t>
      </w:r>
    </w:p>
    <w:p>
      <w:pPr>
        <w:pStyle w:val="Heading4"/>
      </w:pPr>
      <w:bookmarkStart w:id="721" w:name="_Toc425"/>
      <w:r>
        <w:t>اللغة</w:t>
      </w:r>
      <w:bookmarkEnd w:id="721"/>
    </w:p>
    <w:p>
      <w:pPr>
        <w:pStyle w:val="BookText"/>
      </w:pPr>
      <w:r>
        <w:rPr>
          <w:rFonts w:ascii="IRNazanin" w:hAnsi="IRNazanin" w:eastAsia="IRNazanin" w:cs="IRNazanin"/>
          <w:lang w:bidi="fa-IR"/>
          <w:color w:val="111111"/>
          <w:sz w:val="28"/>
          <w:szCs w:val="28"/>
          <w:rtl/>
        </w:rPr>
        <w:t xml:space="preserve">و حوزة کلّ شیء: بیضته و جمعیّته .و کنفه: حفظه و آواه .و المحرب بکسر المیم: الرجل صاحب حروب .و حفز کذا: أی دفعه.و حفزه ضمّه إلی غیره .</w:t>
      </w:r>
    </w:p>
    <w:p>
      <w:pPr>
        <w:pStyle w:val="BookText"/>
      </w:pPr>
      <w:r>
        <w:rPr>
          <w:rFonts w:ascii="IRNazanin" w:hAnsi="IRNazanin" w:eastAsia="IRNazanin" w:cs="IRNazanin"/>
          <w:lang w:bidi="fa-IR"/>
          <w:color w:val="111111"/>
          <w:sz w:val="28"/>
          <w:szCs w:val="28"/>
          <w:rtl/>
        </w:rPr>
        <w:t xml:space="preserve">و أظهر اللّه علی فلان: نصر علیه .و الرده: العون .و المثابة: المرجع.</w:t>
      </w:r>
    </w:p>
    <w:p>
      <w:pPr>
        <w:pStyle w:val="Heading4"/>
      </w:pPr>
      <w:bookmarkStart w:id="722" w:name="_Toc426"/>
      <w:r>
        <w:t>المعنی</w:t>
      </w:r>
      <w:bookmarkEnd w:id="722"/>
    </w:p>
    <w:p>
      <w:pPr>
        <w:pStyle w:val="BookText"/>
      </w:pPr>
      <w:r>
        <w:rPr>
          <w:rFonts w:ascii="IRNazanin" w:hAnsi="IRNazanin" w:eastAsia="IRNazanin" w:cs="IRNazanin"/>
          <w:lang w:bidi="fa-IR"/>
          <w:color w:val="111111"/>
          <w:sz w:val="28"/>
          <w:szCs w:val="28"/>
          <w:rtl/>
        </w:rPr>
        <w:t xml:space="preserve">کنایة-استعارة و قوله: و قد توکّل اللّه.إلی قوله:لا یموت.</w:t>
      </w:r>
    </w:p>
    <w:p>
      <w:pPr>
        <w:pStyle w:val="BookText"/>
      </w:pPr>
      <w:r>
        <w:rPr>
          <w:rFonts w:ascii="Amiri" w:hAnsi="Amiri" w:eastAsia="Amiri" w:cs="Amiri"/>
          <w:lang w:bidi="ar-SA"/>
          <w:color w:val="111111"/>
          <w:sz w:val="28"/>
          <w:szCs w:val="28"/>
          <w:rtl/>
        </w:rPr>
        <w:t xml:space="preserve">صدر لهذه النصیحة و الرأی،نبّه فیه علی وجوه التوکّل علی اللّه و الاستناد إلیه فی هذا الأمر،و خلاصتها أنّه ضمن إقامة هذا الدین و إعزاز حوزة أهله، و کنّی بالعورة عن هتک الستر فی النساء،و یحتمل أن یکون استعارة لما یظهر علیهم من الذلّ و القهر لو اصیبوا فضمن سبحانه ستر ذلک بإفاضة النصر علیهم،و هذا الحکم من قوله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الّذی نصرهم.إلی آخر الصدر.</w:t>
      </w:r>
    </w:p>
    <w:p>
      <w:pPr>
        <w:pStyle w:val="BookText"/>
      </w:pPr>
      <w:r>
        <w:rPr>
          <w:rFonts w:ascii="IRNazanin" w:hAnsi="IRNazanin" w:eastAsia="IRNazanin" w:cs="IRNazanin"/>
          <w:lang w:bidi="fa-IR"/>
          <w:color w:val="111111"/>
          <w:sz w:val="28"/>
          <w:szCs w:val="28"/>
          <w:rtl/>
        </w:rPr>
        <w:t xml:space="preserve">احتجاج فی هذه الخطابة یشبه أن یکون تمثیلا،و تلخیصه أنّ الّذی نصرهم حال قلّتهم حیّ لا یموت فهو ینصرهم حال کثرتهم.فأصل التمثیل هو حال قلّتهم و فرعه حال کثرتهم،و حکمه النصر و علّة ذلک الحکم هو حیاته الباقیة الّتی لا یعاقبها موت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9" w:name="pg17049_196488"/>
    <w:bookmarkEnd w:id="129"/>
    <w:p>
      <w:pPr>
        <w:pStyle w:val="BookText"/>
      </w:pPr>
      <w:r>
        <w:rPr>
          <w:rFonts w:ascii="IRNazanin" w:hAnsi="IRNazanin" w:eastAsia="IRNazanin" w:cs="IRNazanin"/>
          <w:lang w:bidi="fa-IR"/>
          <w:color w:val="111111"/>
          <w:sz w:val="28"/>
          <w:szCs w:val="28"/>
          <w:rtl/>
        </w:rPr>
        <w:t xml:space="preserve">و قوله: إنّک متی تسر.إلی آخره.</w:t>
      </w:r>
    </w:p>
    <w:p>
      <w:pPr>
        <w:pStyle w:val="BookText"/>
      </w:pPr>
      <w:r>
        <w:rPr>
          <w:rFonts w:ascii="IRNazanin" w:hAnsi="IRNazanin" w:eastAsia="IRNazanin" w:cs="IRNazanin"/>
          <w:lang w:bidi="fa-IR"/>
          <w:color w:val="111111"/>
          <w:sz w:val="28"/>
          <w:szCs w:val="28"/>
          <w:rtl/>
        </w:rPr>
        <w:t xml:space="preserve">نفس الرأی و خلاصة المشورة بعدم خروجه بنفسه،و وجه هذا الرأی تجویز النکبة و انقهاره عند ملاقات العدوّ مع أنّه یومئذ ظهر المسلمین الّذین یلجؤن إلیه.فلو انکسر لم تبق لهم کانفة قوام یحوطهم،و لا جمع یستندون إلیه .ثمّ بإخراج من یقوم مقامه من أهل النجدة ممّن عرف بکثرة الوقایع و الحروب فیکون علی بصیرة فی أمر الحرب،و أن یضمّ إلیه أهل البلاء:أی المختبرون فی النصیحة و المجرّبون فی الوقائع .ثمّ استنتج من هذا الرأی أنّه إن نصر اللّه المسلمین فذاک الّذی تحبّ ،و إن تکن الاخری:أی الانکسار و عدم الانتصار کان للمسلمین ظهر یستندون إلیه و مأمن یأوون إلیه.</w:t>
      </w:r>
    </w:p>
    <w:p>
      <w:pPr>
        <w:pStyle w:val="Heading3"/>
      </w:pPr>
      <w:bookmarkStart w:id="723" w:name="_Toc427"/>
      <w:r>
        <w:t>134-و من کلام له علیه السّلام</w:t>
      </w:r>
      <w:bookmarkEnd w:id="723"/>
    </w:p>
    <w:p>
      <w:pPr>
        <w:pStyle w:val="Heading4"/>
      </w:pPr>
      <w:bookmarkStart w:id="724" w:name="_Toc428"/>
      <w:r>
        <w:t>اشارة</w:t>
      </w:r>
      <w:bookmarkEnd w:id="724"/>
    </w:p>
    <w:p>
      <w:pPr>
        <w:pStyle w:val="BookText"/>
      </w:pPr>
      <w:r>
        <w:rPr>
          <w:rFonts w:ascii="IRNazanin" w:hAnsi="IRNazanin" w:eastAsia="IRNazanin" w:cs="IRNazanin"/>
          <w:lang w:bidi="fa-IR"/>
          <w:color w:val="111111"/>
          <w:sz w:val="28"/>
          <w:szCs w:val="28"/>
          <w:rtl/>
        </w:rPr>
        <w:t xml:space="preserve">قد وقعت مشاجرة بینه و بین عثمان فقال المغیرة ابن أخنس لعثمان:أنا أکفیکه.فقال أمیر المؤمنین علیه السّلام:</w:t>
      </w:r>
    </w:p>
    <w:p>
      <w:pPr>
        <w:pStyle w:val="BookText"/>
      </w:pPr>
      <w:r>
        <w:rPr>
          <w:rFonts w:ascii="Amiri" w:hAnsi="Amiri" w:eastAsia="Amiri" w:cs="Amiri"/>
          <w:lang w:bidi="ar-SA"/>
          <w:color w:val="111111"/>
          <w:sz w:val="28"/>
          <w:szCs w:val="28"/>
          <w:rtl/>
        </w:rPr>
        <w:t xml:space="preserve">یَا ابْنَ اللَّعِینِ الْأَبْتَرِ- وَ الشَّجَرَةِ الَّتِی لاَ أَصْلَ لَهَا وَ لاَ فَرْعَ- أَنْتَ تَکْفِینِی- فَوَ اللَّهِ مَا أَعَزَّ اللَّهُ مَنْ أَنْتَ نَاصِرُهُ- وَ لاَ قَامَ مَنْ أَنْتَ مُنْهِضُهُ- اخْرُجْ عَنَّا أَبْعَدَ اللَّهُ نَوَاکَ ثُمَّ ابْلُغْ جَهْدَکَ- فَلاَ أَبْقَی اللَّهُ عَلَیْکَ إِنْ أَبْقَیْتَ أقول:هذه المشاجرة کانت فی زمن ثوران الفتنة علی عثمان فی خلافته،و کان الناس یستسفرونه علیه السّلام إلیه.</w:t>
      </w:r>
    </w:p>
    <w:p>
      <w:pPr>
        <w:pStyle w:val="Heading4"/>
      </w:pPr>
      <w:bookmarkStart w:id="725" w:name="_Toc429"/>
      <w:r>
        <w:t>اللغة</w:t>
      </w:r>
      <w:bookmarkEnd w:id="725"/>
    </w:p>
    <w:p>
      <w:pPr>
        <w:pStyle w:val="BookText"/>
      </w:pPr>
      <w:r>
        <w:rPr>
          <w:rFonts w:ascii="IRNazanin" w:hAnsi="IRNazanin" w:eastAsia="IRNazanin" w:cs="IRNazanin"/>
          <w:lang w:bidi="fa-IR"/>
          <w:color w:val="111111"/>
          <w:sz w:val="28"/>
          <w:szCs w:val="28"/>
          <w:rtl/>
        </w:rPr>
        <w:t xml:space="preserve">و الأبتر: کلّ أمر انقطع من الخیر أثره .و النوی: المقصد الّذی ینویه المسافر من قرب أو بعد .و النوی: لغة فی النأی:و هو البعد .</w:t>
      </w:r>
    </w:p>
    <w:p>
      <w:pPr>
        <w:pStyle w:val="Heading4"/>
      </w:pPr>
      <w:bookmarkStart w:id="726" w:name="_Toc430"/>
      <w:r>
        <w:t>المعنی</w:t>
      </w:r>
      <w:bookmarkEnd w:id="726"/>
    </w:p>
    <w:p>
      <w:pPr>
        <w:pStyle w:val="BookText"/>
      </w:pPr>
      <w:r>
        <w:rPr>
          <w:rFonts w:ascii="IRNazanin" w:hAnsi="IRNazanin" w:eastAsia="IRNazanin" w:cs="IRNazanin"/>
          <w:lang w:bidi="fa-IR"/>
          <w:color w:val="111111"/>
          <w:sz w:val="28"/>
          <w:szCs w:val="28"/>
          <w:rtl/>
        </w:rPr>
        <w:t xml:space="preserve">استعارة بالکنایة و قد ذمّ المغیرة بسقوط الأصل،و لعنه .و استعار لبیته لفظ الشجرة ،و کنّی بنفی أصلها و فرعها عن سقوط بیته و دناءته و حقارته فی الناس .ثمّ استفهمه عمّا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0" w:name="pg17049_196489"/>
    <w:bookmarkEnd w:id="130"/>
    <w:p>
      <w:pPr>
        <w:pStyle w:val="BookText"/>
      </w:pPr>
      <w:r>
        <w:rPr>
          <w:rFonts w:ascii="Amiri" w:hAnsi="Amiri" w:eastAsia="Amiri" w:cs="Amiri"/>
          <w:lang w:bidi="ar-SA"/>
          <w:color w:val="111111"/>
          <w:sz w:val="28"/>
          <w:szCs w:val="28"/>
          <w:rtl/>
        </w:rPr>
        <w:t xml:space="preserve">ادّعی من الکفایة له استفهاما علی سبیل الإنکار و الاستحقار له ،و أقسم أنّ اللّه لا یعزّ من هو ناصره،و إنّما یعزّ اللّه من نصره أولیاء اللّه و أهل عنایته،و من لم یعزّ اللّه لم یقم من نهضته کقوله تعالی «إِنْ یَنْصُرْکُمُ اللّهُ فَلا غالِبَ لَکُمْ وَ إِنْ یَخْذُلْکُمْ فَمَنْ ذَا الَّذِی یَنْصُرُکُمْ مِنْ بَعْدِهِ »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IRNazanin" w:hAnsi="IRNazanin" w:eastAsia="IRNazanin" w:cs="IRNazanin"/>
          <w:lang w:bidi="fa-IR"/>
          <w:color w:val="111111"/>
          <w:sz w:val="28"/>
          <w:szCs w:val="28"/>
          <w:rtl/>
        </w:rPr>
        <w:t xml:space="preserve">.ثمّ دعا علیه بإبعاد اللّه مقصده .</w:t>
      </w:r>
    </w:p>
    <w:p>
      <w:pPr>
        <w:pStyle w:val="BookText"/>
      </w:pPr>
      <w:r>
        <w:rPr>
          <w:rFonts w:ascii="IRNazanin" w:hAnsi="IRNazanin" w:eastAsia="IRNazanin" w:cs="IRNazanin"/>
          <w:lang w:bidi="fa-IR"/>
          <w:color w:val="111111"/>
          <w:sz w:val="28"/>
          <w:szCs w:val="28"/>
          <w:rtl/>
        </w:rPr>
        <w:t xml:space="preserve">و قوله: أبلغ جهدک.</w:t>
      </w:r>
    </w:p>
    <w:p>
      <w:pPr>
        <w:pStyle w:val="BookText"/>
      </w:pPr>
      <w:r>
        <w:rPr>
          <w:rFonts w:ascii="IRNazanin" w:hAnsi="IRNazanin" w:eastAsia="IRNazanin" w:cs="IRNazanin"/>
          <w:lang w:bidi="fa-IR"/>
          <w:color w:val="111111"/>
          <w:sz w:val="28"/>
          <w:szCs w:val="28"/>
          <w:rtl/>
        </w:rPr>
        <w:t xml:space="preserve">أی فی الأذی فلا أبقی اللّه علیک إن أبقیت،أی لارعاک و لا رحمک إن راعیتنی.</w:t>
      </w:r>
    </w:p>
    <w:p>
      <w:pPr>
        <w:pStyle w:val="BookText"/>
      </w:pPr>
      <w:r>
        <w:rPr>
          <w:rFonts w:ascii="IRNazanin" w:hAnsi="IRNazanin" w:eastAsia="IRNazanin" w:cs="IRNazanin"/>
          <w:lang w:bidi="fa-IR"/>
          <w:color w:val="111111"/>
          <w:sz w:val="28"/>
          <w:szCs w:val="28"/>
          <w:rtl/>
        </w:rPr>
        <w:t xml:space="preserve">یقال:أبقیت علی فلان إذا راعیته و رحمیته.</w:t>
      </w:r>
    </w:p>
    <w:p>
      <w:pPr>
        <w:pStyle w:val="Heading3"/>
      </w:pPr>
      <w:bookmarkStart w:id="727" w:name="_Toc431"/>
      <w:r>
        <w:t>135-و من کلام له علیه السّلام</w:t>
      </w:r>
      <w:bookmarkEnd w:id="727"/>
    </w:p>
    <w:p>
      <w:pPr>
        <w:pStyle w:val="Heading4"/>
      </w:pPr>
      <w:bookmarkStart w:id="728" w:name="_Toc432"/>
      <w:r>
        <w:t>اشارة</w:t>
      </w:r>
      <w:bookmarkEnd w:id="728"/>
    </w:p>
    <w:p>
      <w:pPr>
        <w:pStyle w:val="BookText"/>
      </w:pPr>
      <w:r>
        <w:rPr>
          <w:rFonts w:ascii="Amiri" w:hAnsi="Amiri" w:eastAsia="Amiri" w:cs="Amiri"/>
          <w:lang w:bidi="ar-SA"/>
          <w:color w:val="111111"/>
          <w:sz w:val="28"/>
          <w:szCs w:val="28"/>
          <w:rtl/>
        </w:rPr>
        <w:t xml:space="preserve">لَمْ تَکُنْ بَیْعَتُکُمْ إِیَّایَ فَلْتَةً- وَ لَیْسَ أَمْرِی وَ أَمْرُکُمْ وَاحِداً- إِنِّی أُرِیدُکُمْ لِلَّهِ وَ أَنْتُمْ تُرِیدُونَنِی لِأَنْفُسِکُمْ- أَیُّهَا النَّاسُ أَعِینُونِی عَلَی أَنْفُسِکُمْ- وَ ایْمُ اللَّهِ لَأُنْصِفَنَّ الْمَظْلُومَ مِنْ ظَالِمِهِ وَ لَأَقُودَنَّ الظَّالِمَ بِخِزَامَتِهِ- حَتَّی أُورِدَهُ مَنْهَلَ الْحَقِّ وَ إِنْ کَانَ کَارِهاً</w:t>
      </w:r>
    </w:p>
    <w:p>
      <w:pPr>
        <w:pStyle w:val="Heading4"/>
      </w:pPr>
      <w:bookmarkStart w:id="729" w:name="_Toc433"/>
      <w:r>
        <w:t>اللغة</w:t>
      </w:r>
      <w:bookmarkEnd w:id="729"/>
    </w:p>
    <w:p>
      <w:pPr>
        <w:pStyle w:val="BookText"/>
      </w:pPr>
      <w:r>
        <w:rPr>
          <w:rFonts w:ascii="IRNazanin" w:hAnsi="IRNazanin" w:eastAsia="IRNazanin" w:cs="IRNazanin"/>
          <w:lang w:bidi="fa-IR"/>
          <w:color w:val="111111"/>
          <w:sz w:val="28"/>
          <w:szCs w:val="28"/>
          <w:rtl/>
        </w:rPr>
        <w:t xml:space="preserve">أقول: الفلتة: الأمر یقع بغیر تدبّر و لا رویّة .و الحزامة: الحلقة من الشعر یجعل فی أنف البعیر .</w:t>
      </w:r>
    </w:p>
    <w:p>
      <w:pPr>
        <w:pStyle w:val="Heading4"/>
      </w:pPr>
      <w:bookmarkStart w:id="730" w:name="_Toc434"/>
      <w:r>
        <w:t>المعنی</w:t>
      </w:r>
      <w:bookmarkEnd w:id="730"/>
    </w:p>
    <w:p>
      <w:pPr>
        <w:pStyle w:val="BookText"/>
      </w:pPr>
      <w:r>
        <w:rPr>
          <w:rFonts w:ascii="IRNazanin" w:hAnsi="IRNazanin" w:eastAsia="IRNazanin" w:cs="IRNazanin"/>
          <w:lang w:bidi="fa-IR"/>
          <w:color w:val="111111"/>
          <w:sz w:val="28"/>
          <w:szCs w:val="28"/>
          <w:rtl/>
        </w:rPr>
        <w:t xml:space="preserve">و مفهوم قوله: لم تکن بیعتکم إیّای فلتة .أنّها لمّا کانت عن تدبّر و اجتماع رأی منکم لم یکن لأحدکم بعدها أن یخالف أو یندم علیها،و فیه تعریض ببیعة أبی بکر حیث قال عمر فیها:کانت بیعة أبی بکر فلتة وقی اللّه شرّها .</w:t>
      </w:r>
    </w:p>
    <w:p>
      <w:pPr>
        <w:pStyle w:val="BookText"/>
      </w:pPr>
      <w:r>
        <w:rPr>
          <w:rFonts w:ascii="IRNazanin" w:hAnsi="IRNazanin" w:eastAsia="IRNazanin" w:cs="IRNazanin"/>
          <w:lang w:bidi="fa-IR"/>
          <w:color w:val="111111"/>
          <w:sz w:val="28"/>
          <w:szCs w:val="28"/>
          <w:rtl/>
        </w:rPr>
        <w:t xml:space="preserve">و قوله: و لیس أمری و أمرکم واحدا.</w:t>
      </w:r>
    </w:p>
    <w:p>
      <w:pPr>
        <w:pStyle w:val="BookText"/>
      </w:pPr>
      <w:r>
        <w:rPr>
          <w:rFonts w:ascii="IRNazanin" w:hAnsi="IRNazanin" w:eastAsia="IRNazanin" w:cs="IRNazanin"/>
          <w:lang w:bidi="fa-IR"/>
          <w:color w:val="111111"/>
          <w:sz w:val="28"/>
          <w:szCs w:val="28"/>
          <w:rtl/>
        </w:rPr>
        <w:t xml:space="preserve">إشارة إلی الاختلاف بین حرکاته و مقاصدهم .ثمّ بیّن الفرق بقوله: إنّی اریدکم للّه :أی إنّما ارید طاعتکم لإقامة دین اللّه،و إقامة حدوده، و أنتم تریدوننی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1" w:name="pg17049_196490"/>
    <w:bookmarkEnd w:id="131"/>
    <w:p>
      <w:pPr>
        <w:pStyle w:val="BookText"/>
      </w:pPr>
      <w:r>
        <w:rPr>
          <w:rFonts w:ascii="IRNazanin" w:hAnsi="IRNazanin" w:eastAsia="IRNazanin" w:cs="IRNazanin"/>
          <w:lang w:bidi="fa-IR"/>
          <w:color w:val="111111"/>
          <w:sz w:val="28"/>
          <w:szCs w:val="28"/>
          <w:rtl/>
        </w:rPr>
        <w:t xml:space="preserve">لأنفسکم :أی لحظوظ أنفسکم من العطاء و التقریب و سایر منافع الدنیا .ثمّ لمّا وبّخهم بذلک أیّه بهم،و طلب منهم الإعانة علی أنفسهم:أی بالطاعة له و امتثال أوامره . استعارة مرشحة فأقسم لینصفنّ المظلوم و لیقودنّ الظالم بخزامته ، استعارة و کذلک استعار لفظ المنهل للحقّ.و وجه الاستعار کونه موردا یشفی به ألم المظلوم کما یشفی به ألم العطشان.</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731" w:name="_Toc435"/>
      <w:r>
        <w:t>136-و من کلام له علیه السّلام</w:t>
      </w:r>
      <w:bookmarkEnd w:id="731"/>
    </w:p>
    <w:p>
      <w:pPr>
        <w:pStyle w:val="Heading4"/>
      </w:pPr>
      <w:bookmarkStart w:id="732" w:name="_Toc436"/>
      <w:r>
        <w:t>اشارة</w:t>
      </w:r>
      <w:bookmarkEnd w:id="732"/>
    </w:p>
    <w:p>
      <w:pPr>
        <w:pStyle w:val="BookText"/>
      </w:pPr>
      <w:r>
        <w:rPr>
          <w:rFonts w:ascii="IRNazanin" w:hAnsi="IRNazanin" w:eastAsia="IRNazanin" w:cs="IRNazanin"/>
          <w:lang w:bidi="fa-IR"/>
          <w:color w:val="111111"/>
          <w:sz w:val="28"/>
          <w:szCs w:val="28"/>
          <w:rtl/>
        </w:rPr>
        <w:t xml:space="preserve">فی معنی طلحة و الزبیر</w:t>
      </w:r>
    </w:p>
    <w:p>
      <w:pPr>
        <w:pStyle w:val="Heading4"/>
      </w:pPr>
      <w:bookmarkStart w:id="733" w:name="_Toc437"/>
      <w:r>
        <w:t>القسم الأول</w:t>
      </w:r>
      <w:bookmarkEnd w:id="733"/>
    </w:p>
    <w:p>
      <w:pPr>
        <w:pStyle w:val="Heading5"/>
      </w:pPr>
      <w:bookmarkStart w:id="734" w:name="_Toc438"/>
      <w:r>
        <w:t>اشارة</w:t>
      </w:r>
      <w:bookmarkEnd w:id="734"/>
    </w:p>
    <w:p>
      <w:pPr>
        <w:pStyle w:val="BookText"/>
      </w:pPr>
      <w:r>
        <w:rPr>
          <w:rFonts w:ascii="Amiri" w:hAnsi="Amiri" w:eastAsia="Amiri" w:cs="Amiri"/>
          <w:lang w:bidi="ar-SA"/>
          <w:color w:val="111111"/>
          <w:sz w:val="28"/>
          <w:szCs w:val="28"/>
          <w:rtl/>
        </w:rPr>
        <w:t xml:space="preserve">وَ اللَّهِ مَا أَنْکَرُوا عَلَیَّ مُنْکَراً- وَ لاَ جَعَلُوا بَیْنِی وَ بَیْنَهُمْ نِصْفاً- وَ إِنَّهُمْ لَیَطْلُبُونَ حَقّاً هُمْ تَرَکُوهُ وَ دَماً هُمْ سَفَکُوهُ- فَإِنْ کُنْتُ شَرِیکَهُمْ فِیهِ فَإِنَّ لَهُمْ نَصِیبَهُمْ مِنْهُ- وَ إِنْ کَانُوا وَلُوهُ دُونِی فَمَا الطَّلِبَةُ إِلاَّ قِبَلَهُمْ- وَ إِنَّ أَوَّلَ عَدْلِهِمْ لَلْحُکْمُ عَلَی أَنْفُسِهِمْ- وَ إِنَّ مَعِی لَبَصِیرَتِی مَا لَبَسْتُ وَ لاَ لُبِسَ عَلَیَّ- وَ إِنَّهَا لَلْفِئَةُ الْبَاغِیَةُ فِیهَا الْحَمَأُ وَ الْحُمَّةُ- وَ الشُّبْهَةُ الْمُغْدِفَةُ وَ إِنَّ الْأَمْرَ لَوَاضِحٌ- وَ قَدْ زَاحَ الْبَاطِلُ عَنْ نِصَابِهِ- وَ انْقَطَعَ لِسَانُهُ عَنْ شَغْبِهِ- وَ ایْمُ اللَّهِ لَأُفْرِطَنَّ لَهُمْ حَوْضاً أَنَا مَاتِحُهُ- لاَ یَصْدُرُونَ عَنْهُ بِرِیٍّ- وَ لاَ یَعُبُّونَ بَعْدَهُ فِی حَسْیٍ</w:t>
      </w:r>
    </w:p>
    <w:p>
      <w:pPr>
        <w:pStyle w:val="Heading5"/>
      </w:pPr>
      <w:bookmarkStart w:id="735" w:name="_Toc439"/>
      <w:r>
        <w:t>اللغة</w:t>
      </w:r>
      <w:bookmarkEnd w:id="735"/>
    </w:p>
    <w:p>
      <w:pPr>
        <w:pStyle w:val="BookText"/>
      </w:pPr>
      <w:r>
        <w:rPr>
          <w:rFonts w:ascii="IRNazanin" w:hAnsi="IRNazanin" w:eastAsia="IRNazanin" w:cs="IRNazanin"/>
          <w:lang w:bidi="fa-IR"/>
          <w:color w:val="111111"/>
          <w:sz w:val="28"/>
          <w:szCs w:val="28"/>
          <w:rtl/>
        </w:rPr>
        <w:t xml:space="preserve">أقول: النصف: النصفة .و الطلبة بکسر اللام: المطلوب .و الحمأ: الطین الأسود المنتن کما قال تعالی «مِنْ حَمَإٍ مَسْنُونٍ»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و یروی الحما بألف مقصورة.</w:t>
      </w:r>
    </w:p>
    <w:p>
      <w:pPr>
        <w:pStyle w:val="BookText"/>
      </w:pPr>
      <w:r>
        <w:rPr>
          <w:rFonts w:ascii="IRNazanin" w:hAnsi="IRNazanin" w:eastAsia="IRNazanin" w:cs="IRNazanin"/>
          <w:lang w:bidi="fa-IR"/>
          <w:color w:val="111111"/>
          <w:sz w:val="28"/>
          <w:szCs w:val="28"/>
          <w:rtl/>
        </w:rPr>
        <w:t xml:space="preserve">و الحمه بضمّ الحاء و تخفیف المیم و فتحها: اسم العقرب .و المغدفة بالدال و الفاء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2" w:name="pg17049_196491"/>
    <w:bookmarkEnd w:id="132"/>
    <w:p>
      <w:pPr>
        <w:pStyle w:val="BookText"/>
      </w:pPr>
      <w:r>
        <w:rPr>
          <w:rFonts w:ascii="IRNazanin" w:hAnsi="IRNazanin" w:eastAsia="IRNazanin" w:cs="IRNazanin"/>
          <w:lang w:bidi="fa-IR"/>
          <w:color w:val="111111"/>
          <w:sz w:val="28"/>
          <w:szCs w:val="28"/>
          <w:rtl/>
        </w:rPr>
        <w:t xml:space="preserve">المظلمة.یقال:أغدف اللیل إذا اشتدّ ظلامه،و روی:المغدفة بفتح الدال:الخفیّة.</w:t>
      </w:r>
    </w:p>
    <w:p>
      <w:pPr>
        <w:pStyle w:val="BookText"/>
      </w:pPr>
      <w:r>
        <w:rPr>
          <w:rFonts w:ascii="IRNazanin" w:hAnsi="IRNazanin" w:eastAsia="IRNazanin" w:cs="IRNazanin"/>
          <w:lang w:bidi="fa-IR"/>
          <w:color w:val="111111"/>
          <w:sz w:val="28"/>
          <w:szCs w:val="28"/>
          <w:rtl/>
        </w:rPr>
        <w:t xml:space="preserve">و أصله أنّ المرأة تغدف وجهها بالقناع .و زاح الباطل: انحرف .و نصابه: أصله و مقرّه .و لافرطنّ: لأملأنّ .و الشغب بالتسکین: المشاغبة و تهییج الشرّ .</w:t>
      </w:r>
    </w:p>
    <w:p>
      <w:pPr>
        <w:pStyle w:val="BookText"/>
      </w:pPr>
      <w:r>
        <w:rPr>
          <w:rFonts w:ascii="IRNazanin" w:hAnsi="IRNazanin" w:eastAsia="IRNazanin" w:cs="IRNazanin"/>
          <w:lang w:bidi="fa-IR"/>
          <w:color w:val="111111"/>
          <w:sz w:val="28"/>
          <w:szCs w:val="28"/>
          <w:rtl/>
        </w:rPr>
        <w:t xml:space="preserve">و الماتح بنقطتین من فوق: المستقی،و بنقطتین من تحت:الّذی یملأ الدلو فی البئر .</w:t>
      </w:r>
    </w:p>
    <w:p>
      <w:pPr>
        <w:pStyle w:val="BookText"/>
      </w:pPr>
      <w:r>
        <w:rPr>
          <w:rFonts w:ascii="IRNazanin" w:hAnsi="IRNazanin" w:eastAsia="IRNazanin" w:cs="IRNazanin"/>
          <w:lang w:bidi="fa-IR"/>
          <w:color w:val="111111"/>
          <w:sz w:val="28"/>
          <w:szCs w:val="28"/>
          <w:rtl/>
        </w:rPr>
        <w:t xml:space="preserve">و العبّ: الشرب .و الحسی بکسر الحاء و سکون السین: الماء الّذی یشربه الرمل فینتهی إلی أرض صلبة تحفظه ثمّ یحفر عنه فیستخرج .</w:t>
      </w:r>
    </w:p>
    <w:p>
      <w:pPr>
        <w:pStyle w:val="Heading5"/>
      </w:pPr>
      <w:bookmarkStart w:id="736" w:name="_Toc440"/>
      <w:r>
        <w:t>المعنی</w:t>
      </w:r>
      <w:bookmarkEnd w:id="736"/>
    </w:p>
    <w:p>
      <w:pPr>
        <w:pStyle w:val="BookText"/>
      </w:pPr>
      <w:r>
        <w:rPr>
          <w:rFonts w:ascii="IRNazanin" w:hAnsi="IRNazanin" w:eastAsia="IRNazanin" w:cs="IRNazanin"/>
          <w:lang w:bidi="fa-IR"/>
          <w:color w:val="111111"/>
          <w:sz w:val="28"/>
          <w:szCs w:val="28"/>
          <w:rtl/>
        </w:rPr>
        <w:t xml:space="preserve">و اعلم أنّ قوله: و اللّه .إلی قوله: و لا لبس علیّ .قد تقدّم تفسیره فی قوله:</w:t>
      </w:r>
    </w:p>
    <w:p>
      <w:pPr>
        <w:pStyle w:val="BookText"/>
      </w:pPr>
      <w:r>
        <w:rPr>
          <w:rFonts w:ascii="IRNazanin" w:hAnsi="IRNazanin" w:eastAsia="IRNazanin" w:cs="IRNazanin"/>
          <w:lang w:bidi="fa-IR"/>
          <w:color w:val="111111"/>
          <w:sz w:val="28"/>
          <w:szCs w:val="28"/>
          <w:rtl/>
        </w:rPr>
        <w:t xml:space="preserve">ألا و إنّ الشیطان قد ذمّر حزبه.و فی فصل قبله بروایة اخری فلا حاجة إلی إعادته . استعارة و أمّا قوله: و إنّها للفئة الباغیة فیها الحمأ و الحمة .فقال بعض الشارحین:</w:t>
      </w:r>
    </w:p>
    <w:p>
      <w:pPr>
        <w:pStyle w:val="BookText"/>
      </w:pPr>
      <w:r>
        <w:rPr>
          <w:rFonts w:ascii="IRNazanin" w:hAnsi="IRNazanin" w:eastAsia="IRNazanin" w:cs="IRNazanin"/>
          <w:lang w:bidi="fa-IR"/>
          <w:color w:val="111111"/>
          <w:sz w:val="28"/>
          <w:szCs w:val="28"/>
          <w:rtl/>
        </w:rPr>
        <w:t xml:space="preserve">فی تعریف الفئة بالألف و اللام تنبیه علی أنّه کان عنده علم من الرسول صلّی اللّه علیه و آله و سلّم أنّه ستبغی علیه فئة من غیر تعیین لها.فلمّا خرجت هذه الفئة علمها بإماراتها،و قد سبق أیضا تفسیر الحمأ و الحمة علی بعض الروایات،و أمّا علی هذه الروایة فاستعارة للغلّ و الفساد الّذی کان فی صدور هذه الفئة،و وجه الاستعارة استلزامه لتکدیر الإسلام و إثارة الفتنة بین المسلمین کما تکدّر الحمأ الماء و تخبثه،و استلزامه للأذی و القتل کما یستلزم ذلک سمّ العقرب،و أشار بالشبهة المغدفة إلی شبهتهم فی الطلب بدم عثمان،و استعار لها وصف الظلمة لعدم اهتداء أکثر الخلق فیها حتّی قتلوا بسببها کما لا یهتدی فی اللیل المظلم   استعارة مرشحة و قوله: و إنّ الأمر لواضح.إلی قوله:شغبه.</w:t>
      </w:r>
    </w:p>
    <w:p>
      <w:pPr>
        <w:pStyle w:val="BookText"/>
      </w:pPr>
      <w:r>
        <w:rPr>
          <w:rFonts w:ascii="IRNazanin" w:hAnsi="IRNazanin" w:eastAsia="IRNazanin" w:cs="IRNazanin"/>
          <w:lang w:bidi="fa-IR"/>
          <w:color w:val="111111"/>
          <w:sz w:val="28"/>
          <w:szCs w:val="28"/>
          <w:rtl/>
        </w:rPr>
        <w:t xml:space="preserve">نفی لتلک الشبهة عن نفسه و ولایته،و أنّ الحقّ واضح فی حاله لا أصل للباطل فیه و لا لسان یشغب به،و لفظة اللسان استعارة،و الشغب ترشیح لها .و باقی الفصل قد تقدّم تفسیره أیضا فی الفصل المذکور.</w:t>
      </w:r>
    </w:p>
    <w:p>
      <w:pPr>
        <w:pStyle w:val="Heading4"/>
      </w:pPr>
      <w:bookmarkStart w:id="737" w:name="_Toc441"/>
      <w:r>
        <w:t>القسم الثانی منه</w:t>
      </w:r>
      <w:bookmarkEnd w:id="737"/>
    </w:p>
    <w:p>
      <w:pPr>
        <w:pStyle w:val="Heading5"/>
      </w:pPr>
      <w:bookmarkStart w:id="738" w:name="_Toc442"/>
      <w:r>
        <w:t>اشارة</w:t>
      </w:r>
      <w:bookmarkEnd w:id="738"/>
    </w:p>
    <w:p>
      <w:pPr>
        <w:pStyle w:val="BookText"/>
      </w:pPr>
      <w:r>
        <w:rPr>
          <w:rFonts w:ascii="Amiri" w:hAnsi="Amiri" w:eastAsia="Amiri" w:cs="Amiri"/>
          <w:lang w:bidi="ar-SA"/>
          <w:color w:val="111111"/>
          <w:sz w:val="28"/>
          <w:szCs w:val="28"/>
          <w:rtl/>
        </w:rPr>
        <w:t xml:space="preserve">فَأَقْبَلْتُمْ إِلَیَّ إِقْبَالَ الْعُوذِ الْمَطَافِیلِ عَلَی أَوْلاَدِهَا- تَقُولُونَ الْبَیْعَةَ الْبَیْعَةَ- قَبَضْتُ کَفِّی فَبَسَطْتُمُوهَا- وَ نَازَعْتُکُمْ یَدِی فَجَاذَبْتُمُوهَا- اللَّهُمَّ إِنَّهُمَا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3" w:name="pg17049_196492"/>
    <w:bookmarkEnd w:id="133"/>
    <w:p>
      <w:pPr>
        <w:pStyle w:val="BookText"/>
      </w:pPr>
      <w:r>
        <w:rPr>
          <w:rFonts w:ascii="Amiri" w:hAnsi="Amiri" w:eastAsia="Amiri" w:cs="Amiri"/>
          <w:lang w:bidi="ar-SA"/>
          <w:color w:val="111111"/>
          <w:sz w:val="28"/>
          <w:szCs w:val="28"/>
          <w:rtl/>
        </w:rPr>
        <w:t xml:space="preserve">قَطَعَانِی وَ ظَلَمَانِی- وَ نَکَثَا بَیْعَتِی وَ أَلَّبَا النَّاسَ عَلَیَّ- فَاحْلُلْ مَا عَقَدَا وَ لاَ تُحْکِمْ لَهُمَا مَا أَبْرَمَا- وَ أَرِهِمَا الْمَسَاءَةَ فِیمَا أَمَّلاَ وَ عَمِلاَ- وَ لَقَدِ اسْتَثَبْتُهُمَا قَبْلَ الْقِتَالِ- وَ اسْتَأْنَیْتُ بِهِمَا أَمَامَ الْوِقَاعِ- فَغَمَطَا النِّعْمَةَ وَ رَدَّا الْعَافِیَةَ</w:t>
      </w:r>
    </w:p>
    <w:p>
      <w:pPr>
        <w:pStyle w:val="Heading5"/>
      </w:pPr>
      <w:bookmarkStart w:id="739" w:name="_Toc443"/>
      <w:r>
        <w:t>اللغة</w:t>
      </w:r>
      <w:bookmarkEnd w:id="739"/>
    </w:p>
    <w:p>
      <w:pPr>
        <w:pStyle w:val="BookText"/>
      </w:pPr>
      <w:r>
        <w:rPr>
          <w:rFonts w:ascii="IRNazanin" w:hAnsi="IRNazanin" w:eastAsia="IRNazanin" w:cs="IRNazanin"/>
          <w:lang w:bidi="fa-IR"/>
          <w:color w:val="111111"/>
          <w:sz w:val="28"/>
          <w:szCs w:val="28"/>
          <w:rtl/>
        </w:rPr>
        <w:t xml:space="preserve">أقول: العوذ: جمع عوذة و هی الناقة المسنّة .و المطافیل: جمع مطفل بضم المیم و هی قریبة العهد بالنتاج .و التألیب: التحریص .و أبرمت الأمر: أحکمته .</w:t>
      </w:r>
    </w:p>
    <w:p>
      <w:pPr>
        <w:pStyle w:val="BookText"/>
      </w:pPr>
      <w:r>
        <w:rPr>
          <w:rFonts w:ascii="IRNazanin" w:hAnsi="IRNazanin" w:eastAsia="IRNazanin" w:cs="IRNazanin"/>
          <w:lang w:bidi="fa-IR"/>
          <w:color w:val="111111"/>
          <w:sz w:val="28"/>
          <w:szCs w:val="28"/>
          <w:rtl/>
        </w:rPr>
        <w:t xml:space="preserve">و استثبتّهما بالثاء المعجمة بثلاث نقط: طلبت رجوعهما،و یروی بالتاء من التوبة .</w:t>
      </w:r>
    </w:p>
    <w:p>
      <w:pPr>
        <w:pStyle w:val="BookText"/>
      </w:pPr>
      <w:r>
        <w:rPr>
          <w:rFonts w:ascii="IRNazanin" w:hAnsi="IRNazanin" w:eastAsia="IRNazanin" w:cs="IRNazanin"/>
          <w:lang w:bidi="fa-IR"/>
          <w:color w:val="111111"/>
          <w:sz w:val="28"/>
          <w:szCs w:val="28"/>
          <w:rtl/>
        </w:rPr>
        <w:t xml:space="preserve">و استأنیت: انتظرت .</w:t>
      </w:r>
    </w:p>
    <w:p>
      <w:pPr>
        <w:pStyle w:val="Heading5"/>
      </w:pPr>
      <w:bookmarkStart w:id="740" w:name="_Toc444"/>
      <w:r>
        <w:t>المعنی</w:t>
      </w:r>
      <w:bookmarkEnd w:id="740"/>
    </w:p>
    <w:p>
      <w:pPr>
        <w:pStyle w:val="BookText"/>
      </w:pPr>
      <w:r>
        <w:rPr>
          <w:rFonts w:ascii="IRNazanin" w:hAnsi="IRNazanin" w:eastAsia="IRNazanin" w:cs="IRNazanin"/>
          <w:lang w:bidi="fa-IR"/>
          <w:color w:val="111111"/>
          <w:sz w:val="28"/>
          <w:szCs w:val="28"/>
          <w:rtl/>
        </w:rPr>
        <w:t xml:space="preserve">و هذا الفصل احتجاج علی طلحة و الزبیر و من تابعهما علی نکث بیعته .</w:t>
      </w:r>
    </w:p>
    <w:p>
      <w:pPr>
        <w:pStyle w:val="BookText"/>
      </w:pPr>
      <w:r>
        <w:rPr>
          <w:rFonts w:ascii="IRNazanin" w:hAnsi="IRNazanin" w:eastAsia="IRNazanin" w:cs="IRNazanin"/>
          <w:lang w:bidi="fa-IR"/>
          <w:color w:val="111111"/>
          <w:sz w:val="28"/>
          <w:szCs w:val="28"/>
          <w:rtl/>
        </w:rPr>
        <w:t xml:space="preserve">تشبیه فقوله: فأقبلتم.إلی قوله:فجاذ بتموها.</w:t>
      </w:r>
    </w:p>
    <w:p>
      <w:pPr>
        <w:pStyle w:val="BookText"/>
      </w:pPr>
      <w:r>
        <w:rPr>
          <w:rFonts w:ascii="Amiri" w:hAnsi="Amiri" w:eastAsia="Amiri" w:cs="Amiri"/>
          <w:lang w:bidi="ar-SA"/>
          <w:color w:val="111111"/>
          <w:sz w:val="28"/>
          <w:szCs w:val="28"/>
          <w:rtl/>
        </w:rPr>
        <w:t xml:space="preserve">یجری مجری صغری قیاس ضمیر من الشکل الأوّل،و تلخیصها أنّکم اجتهدتم علیّ فی طلب البیعة حتّی بایعتکم و أخذت عهودکم.و تقدیر الکبری و کلّ من اجتهد اجتهادکم إلی تلک الغایة فیجب علیه الوفاء بعهده.و الصغری مسلّمة منهم.و برهان الکبری الکتاب «یا أَیُّهَا الَّذِینَ آمَنُوا أَوْفُوا بِالْعُقُودِ»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 «أَوْفُوا بِعَهْدِ اللّهِ إِذا عاهَدْتُمْ»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الآیة،و قد شبّه إقبالهم علیه طالبین للبیعة بإقبال مسنّات النوق علی أطفالها،و وجه التشبیه شدّة الإقبال و الحرص علی مبایعته، و خصّ المسنّات لأنّها أقوی حنّة علی أولادها ،و نصب البیعة علی الإغراء،و فائدة التکریر فی الإغراء تأکید الأمر الدالّ علی شدّة الاهتمام بالمأمور به.و قال بعض الشارحین:فایدة التکرار دلالة المنصوب الأوّل علی تخصیص الأمر الأوّل بالحال،و دلالة الثانی علی تخصیص الأمر الثانی بالمستقبل:أی خذ البیعة فی الحال و خذها للاستقبال.قال:و کذلک قوله:اللّه اللّه:أی أتّقوا اللّه فی الحال و اتّقوه فی الاستقبال.</w:t>
      </w:r>
    </w:p>
    <w:p>
      <w:pPr>
        <w:pStyle w:val="BookText"/>
      </w:pPr>
      <w:r>
        <w:rPr>
          <w:rFonts w:ascii="IRNazanin" w:hAnsi="IRNazanin" w:eastAsia="IRNazanin" w:cs="IRNazanin"/>
          <w:lang w:bidi="fa-IR"/>
          <w:color w:val="111111"/>
          <w:sz w:val="28"/>
          <w:szCs w:val="28"/>
          <w:rtl/>
        </w:rPr>
        <w:t xml:space="preserve">و أقول:إنّ ذلک غیر مستفاد من اللفظ بإحدی الدلالات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4" w:name="pg17049_196493"/>
    <w:bookmarkEnd w:id="134"/>
    <w:p>
      <w:pPr>
        <w:pStyle w:val="BookText"/>
      </w:pPr>
      <w:r>
        <w:rPr>
          <w:rFonts w:ascii="IRNazanin" w:hAnsi="IRNazanin" w:eastAsia="IRNazanin" w:cs="IRNazanin"/>
          <w:lang w:bidi="fa-IR"/>
          <w:color w:val="111111"/>
          <w:sz w:val="28"/>
          <w:szCs w:val="28"/>
          <w:rtl/>
        </w:rPr>
        <w:t xml:space="preserve">و قوله: اللّهم إلی قوله: علیّ.</w:t>
      </w:r>
    </w:p>
    <w:p>
      <w:pPr>
        <w:pStyle w:val="BookText"/>
      </w:pPr>
      <w:r>
        <w:rPr>
          <w:rFonts w:ascii="IRNazanin" w:hAnsi="IRNazanin" w:eastAsia="IRNazanin" w:cs="IRNazanin"/>
          <w:lang w:bidi="fa-IR"/>
          <w:color w:val="111111"/>
          <w:sz w:val="28"/>
          <w:szCs w:val="28"/>
          <w:rtl/>
        </w:rPr>
        <w:t xml:space="preserve">شکایة إلی اللّه منهم فی امور ثلاثة:قطع رحمه و ظلمهما له بمطالبتهما له بغیر حقّ لهما عنده.ثمّ نکث بیعته.ثمّ جمع الناس علی قتاله .</w:t>
      </w:r>
    </w:p>
    <w:p>
      <w:pPr>
        <w:pStyle w:val="BookText"/>
      </w:pPr>
      <w:r>
        <w:rPr>
          <w:rFonts w:ascii="IRNazanin" w:hAnsi="IRNazanin" w:eastAsia="IRNazanin" w:cs="IRNazanin"/>
          <w:lang w:bidi="fa-IR"/>
          <w:color w:val="111111"/>
          <w:sz w:val="28"/>
          <w:szCs w:val="28"/>
          <w:rtl/>
        </w:rPr>
        <w:t xml:space="preserve">و قوله: فاحلل.</w:t>
      </w:r>
    </w:p>
    <w:p>
      <w:pPr>
        <w:pStyle w:val="BookText"/>
      </w:pPr>
      <w:r>
        <w:rPr>
          <w:rFonts w:ascii="IRNazanin" w:hAnsi="IRNazanin" w:eastAsia="IRNazanin" w:cs="IRNazanin"/>
          <w:lang w:bidi="fa-IR"/>
          <w:color w:val="111111"/>
          <w:sz w:val="28"/>
          <w:szCs w:val="28"/>
          <w:rtl/>
        </w:rPr>
        <w:t xml:space="preserve">دعاء علیهما بأمور ثلاثة:أن یحلّ ما عقدا من العزوم الفاسدة الّتی فیها هلاک المسلمین ،و أن لا یحکم ما أبرماه من الإغراء فی حربه ،و أن یریهما المسئاة فی آمالهما و أعمالهما:أی عکس أغراضهما فیهما.و استجابة دعاءه ظاهرة بقتلهما.</w:t>
      </w:r>
    </w:p>
    <w:p>
      <w:pPr>
        <w:pStyle w:val="BookText"/>
      </w:pPr>
      <w:r>
        <w:rPr>
          <w:rFonts w:ascii="IRNazanin" w:hAnsi="IRNazanin" w:eastAsia="IRNazanin" w:cs="IRNazanin"/>
          <w:lang w:bidi="fa-IR"/>
          <w:color w:val="111111"/>
          <w:sz w:val="28"/>
          <w:szCs w:val="28"/>
          <w:rtl/>
        </w:rPr>
        <w:t xml:space="preserve">و قوله : و لقد استثبتّهما.إلی قوله:الوقاع.</w:t>
      </w:r>
    </w:p>
    <w:p>
      <w:pPr>
        <w:pStyle w:val="BookText"/>
      </w:pPr>
      <w:r>
        <w:rPr>
          <w:rFonts w:ascii="IRNazanin" w:hAnsi="IRNazanin" w:eastAsia="IRNazanin" w:cs="IRNazanin"/>
          <w:lang w:bidi="fa-IR"/>
          <w:color w:val="111111"/>
          <w:sz w:val="28"/>
          <w:szCs w:val="28"/>
          <w:rtl/>
        </w:rPr>
        <w:t xml:space="preserve">إظهار لعذره مع الناس فی حقّهما قبل وقاع الحرب بتأنّیه فیه فی حقّهما، و استعطافه لهما فی الرجوع إلی الحقّ و استتابته لهما من ذنبهما فی نکث البیعة.</w:t>
      </w:r>
    </w:p>
    <w:p>
      <w:pPr>
        <w:pStyle w:val="BookText"/>
      </w:pPr>
      <w:r>
        <w:rPr>
          <w:rFonts w:ascii="IRNazanin" w:hAnsi="IRNazanin" w:eastAsia="IRNazanin" w:cs="IRNazanin"/>
          <w:lang w:bidi="fa-IR"/>
          <w:color w:val="111111"/>
          <w:sz w:val="28"/>
          <w:szCs w:val="28"/>
          <w:rtl/>
        </w:rPr>
        <w:t xml:space="preserve">و قوله: فغمطا.إلی آخره.</w:t>
      </w:r>
    </w:p>
    <w:p>
      <w:pPr>
        <w:pStyle w:val="BookText"/>
      </w:pPr>
      <w:r>
        <w:rPr>
          <w:rFonts w:ascii="IRNazanin" w:hAnsi="IRNazanin" w:eastAsia="IRNazanin" w:cs="IRNazanin"/>
          <w:lang w:bidi="fa-IR"/>
          <w:color w:val="111111"/>
          <w:sz w:val="28"/>
          <w:szCs w:val="28"/>
          <w:rtl/>
        </w:rPr>
        <w:t xml:space="preserve">بیان لجوابهم عن إعذاره إلیهم و هو مقابلتهم نعمة اللّه:أی قسمهما من الفیء بالاحتقار لها و النظر علیها.إذ کان أحد الأسباب الباعثة لهما علی منافرته هو التسویة بینهم و بین غیرهم فی العطاء،و کذلک مقابلتهم للسلامة و العافیة من بلاء الحرب و الشقاق و هلاک الدین و النفس فی عاقبة فعلهما بردّهما لهما و الإصرار علی الحرب و المنابذة من غیر نظر فی عاقبة أمرها.و باللّه التوفیق.</w:t>
      </w:r>
    </w:p>
    <w:p>
      <w:pPr>
        <w:pStyle w:val="Heading3"/>
      </w:pPr>
      <w:bookmarkStart w:id="741" w:name="_Toc445"/>
      <w:r>
        <w:t>137-و من خطبة له علیه السّلام</w:t>
      </w:r>
      <w:bookmarkEnd w:id="741"/>
    </w:p>
    <w:p>
      <w:pPr>
        <w:pStyle w:val="Heading4"/>
      </w:pPr>
      <w:bookmarkStart w:id="742" w:name="_Toc446"/>
      <w:r>
        <w:t>اشارة</w:t>
      </w:r>
      <w:bookmarkEnd w:id="742"/>
    </w:p>
    <w:p>
      <w:pPr>
        <w:pStyle w:val="BookText"/>
      </w:pPr>
      <w:r>
        <w:rPr>
          <w:rFonts w:ascii="IRNazanin" w:hAnsi="IRNazanin" w:eastAsia="IRNazanin" w:cs="IRNazanin"/>
          <w:lang w:bidi="fa-IR"/>
          <w:color w:val="111111"/>
          <w:sz w:val="28"/>
          <w:szCs w:val="28"/>
          <w:rtl/>
        </w:rPr>
        <w:t xml:space="preserve">فی ذکر الملاحم</w:t>
      </w:r>
    </w:p>
    <w:p>
      <w:pPr>
        <w:pStyle w:val="Heading4"/>
      </w:pPr>
      <w:bookmarkStart w:id="743" w:name="_Toc447"/>
      <w:r>
        <w:t>القسم الأول</w:t>
      </w:r>
      <w:bookmarkEnd w:id="743"/>
    </w:p>
    <w:p>
      <w:pPr>
        <w:pStyle w:val="BookText"/>
      </w:pPr>
      <w:r>
        <w:rPr>
          <w:rFonts w:ascii="Amiri" w:hAnsi="Amiri" w:eastAsia="Amiri" w:cs="Amiri"/>
          <w:lang w:bidi="ar-SA"/>
          <w:color w:val="111111"/>
          <w:sz w:val="28"/>
          <w:szCs w:val="28"/>
          <w:rtl/>
        </w:rPr>
        <w:t xml:space="preserve">یَعْطِفُ الْهَوَی عَلَی الْهُدَی- إِذَا عَطَفُوا الْهُدَی عَلَی الْهَوَی- وَ یَعْطِفُ الرَّأْیَ عَلَی؟الْقُرْآنِ؟- إِذَا عَطَفُوا؟الْقُرْآنَ؟ عَلَی الرَّأْیِ أقول:الإشارة فی هذا الفصل إلی وصف الإمام المنتظر فی آخر الزمان الموعود به فی الخبر و الأثر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5" w:name="pg17049_196494"/>
    <w:bookmarkEnd w:id="135"/>
    <w:p>
      <w:pPr>
        <w:pStyle w:val="BookText"/>
      </w:pPr>
      <w:r>
        <w:rPr>
          <w:rFonts w:ascii="IRNazanin" w:hAnsi="IRNazanin" w:eastAsia="IRNazanin" w:cs="IRNazanin"/>
          <w:lang w:bidi="fa-IR"/>
          <w:color w:val="111111"/>
          <w:sz w:val="28"/>
          <w:szCs w:val="28"/>
          <w:rtl/>
        </w:rPr>
        <w:t xml:space="preserve">فقوله: یعطف الهوی علی الهدی أی یردّ النفوس الحایرة عن سبیل اللّه المتّبعة لظلمات أهوائها عن طرقها الفاسدة و مذاهبها المختلفة إلی سلوک سبیله و اتّباع أنوار هداه،و ذلک إذا ارتدّت تلک النفوس عن اتّباع أنوار هدی اللّه فی سبیله الواضح إلی اتّباع أهوائها فی آخر الزمان،و حین ضعفت الشریعة و زعمت أنّ الحقّ و الهدی هو ذلک .</w:t>
      </w:r>
    </w:p>
    <w:p>
      <w:pPr>
        <w:pStyle w:val="BookText"/>
      </w:pPr>
      <w:r>
        <w:rPr>
          <w:rFonts w:ascii="IRNazanin" w:hAnsi="IRNazanin" w:eastAsia="IRNazanin" w:cs="IRNazanin"/>
          <w:lang w:bidi="fa-IR"/>
          <w:color w:val="111111"/>
          <w:sz w:val="28"/>
          <w:szCs w:val="28"/>
          <w:rtl/>
        </w:rPr>
        <w:t xml:space="preserve">و کذلک قوله: و یعطف الرأی علی القرآن إذا عطفوا القرآن علی الرأی :أی یردّ علی کلّ رأی رآه غیره إلی القرآن فیحملهم علی ما وافقه منها دون ما خالفه،و ذلک إذا تأوّل الناس القرآن و حملوه علی آرائهم و ردّوه إلی أهوائهم کما علیه أهل المذاهب المتفرّقة من فرق الإسلام کلّ علی ما خیل إلیه،و کلّ یزعم أنّ الحقّ الّذی یشهد به القرآن هو ما رآه و أنّه لا حقّ وراه سواه.و باللّه التوفیق.</w:t>
      </w:r>
    </w:p>
    <w:p>
      <w:pPr>
        <w:pStyle w:val="Heading4"/>
      </w:pPr>
      <w:bookmarkStart w:id="744" w:name="_Toc448"/>
      <w:r>
        <w:t>القسم الثانی منها:</w:t>
      </w:r>
      <w:bookmarkEnd w:id="744"/>
    </w:p>
    <w:p>
      <w:pPr>
        <w:pStyle w:val="Heading5"/>
      </w:pPr>
      <w:bookmarkStart w:id="745" w:name="_Toc449"/>
      <w:r>
        <w:t>اشارة</w:t>
      </w:r>
      <w:bookmarkEnd w:id="745"/>
    </w:p>
    <w:p>
      <w:pPr>
        <w:pStyle w:val="BookText"/>
      </w:pPr>
      <w:r>
        <w:rPr>
          <w:rFonts w:ascii="Amiri" w:hAnsi="Amiri" w:eastAsia="Amiri" w:cs="Amiri"/>
          <w:lang w:bidi="ar-SA"/>
          <w:color w:val="111111"/>
          <w:sz w:val="28"/>
          <w:szCs w:val="28"/>
          <w:rtl/>
        </w:rPr>
        <w:t xml:space="preserve">حَتَّی تَقُومَ الْحَرْبُ بِکُمْ عَلَی سَاقٍ بَادِیاً نَوَاجِذُهَا- مَمْلُوءَةً أَخْلاَفُهَا حُلْواً رَضَاعُهَا عَلْقَماً عَاقِبَتُهَا- أَلاَ وَ فِی غَدٍ وَ سَیَأْتِی غَدٌ بِمَا لاَ تَعْرِفُونَ- یَأْخُذُ الْوَالِی مِنْ غَیْرِهَا عُمَّالَهَا عَلَی مَسَاوِئِ أَعْمَالِهَا- وَ تُخْرِجُ لَهُ الْأَرْضُ أَفَالِیذَ کَبِدِهَا- وَ تُلْقِی إِلَیْهِ سِلْماً مَقَالِیدَهَا- فَیُرِیکُمْ کَیْفَ عَدْلُ السِّیرَةِ- وَ یُحْیِی مَیِّتَ الْکِتَابِ وَ السُّنَّةِ</w:t>
      </w:r>
    </w:p>
    <w:p>
      <w:pPr>
        <w:pStyle w:val="Heading5"/>
      </w:pPr>
      <w:bookmarkStart w:id="746" w:name="_Toc450"/>
      <w:r>
        <w:t>اللغة</w:t>
      </w:r>
      <w:bookmarkEnd w:id="746"/>
    </w:p>
    <w:p>
      <w:pPr>
        <w:pStyle w:val="BookText"/>
      </w:pPr>
      <w:r>
        <w:rPr>
          <w:rFonts w:ascii="IRNazanin" w:hAnsi="IRNazanin" w:eastAsia="IRNazanin" w:cs="IRNazanin"/>
          <w:lang w:bidi="fa-IR"/>
          <w:color w:val="111111"/>
          <w:sz w:val="28"/>
          <w:szCs w:val="28"/>
          <w:rtl/>
        </w:rPr>
        <w:t xml:space="preserve">أقول: أخلاف الناقة . حلمات ضرعها .و أفالیذ: جمع الجمع لفلذة،و هی القطعة من الکبد و جمعها فلذ .</w:t>
      </w:r>
    </w:p>
    <w:p>
      <w:pPr>
        <w:pStyle w:val="Heading5"/>
      </w:pPr>
      <w:bookmarkStart w:id="747" w:name="_Toc451"/>
      <w:r>
        <w:t>المعنی</w:t>
      </w:r>
      <w:bookmarkEnd w:id="747"/>
    </w:p>
    <w:p>
      <w:pPr>
        <w:pStyle w:val="BookText"/>
      </w:pPr>
      <w:r>
        <w:rPr>
          <w:rFonts w:ascii="IRNazanin" w:hAnsi="IRNazanin" w:eastAsia="IRNazanin" w:cs="IRNazanin"/>
          <w:lang w:bidi="fa-IR"/>
          <w:color w:val="111111"/>
          <w:sz w:val="28"/>
          <w:szCs w:val="28"/>
          <w:rtl/>
        </w:rPr>
        <w:t xml:space="preserve">کنایة فقوله: حتّی تقوم الحرب بکم علی ساق.إلی قوله:عاقبتها.</w:t>
      </w:r>
    </w:p>
    <w:p>
      <w:pPr>
        <w:pStyle w:val="BookText"/>
      </w:pPr>
      <w:r>
        <w:rPr>
          <w:rFonts w:ascii="IRNazanin" w:hAnsi="IRNazanin" w:eastAsia="IRNazanin" w:cs="IRNazanin"/>
          <w:lang w:bidi="fa-IR"/>
          <w:color w:val="111111"/>
          <w:sz w:val="28"/>
          <w:szCs w:val="28"/>
          <w:rtl/>
        </w:rPr>
        <w:t xml:space="preserve">کأنّه غایة لتخاذلهم عن طاعته فی أمر الحرب و لقاء العدوّ.کأنّه یقول:</w:t>
      </w:r>
    </w:p>
    <w:p>
      <w:pPr>
        <w:pStyle w:val="BookText"/>
      </w:pPr>
      <w:r>
        <w:rPr>
          <w:rFonts w:ascii="IRNazanin" w:hAnsi="IRNazanin" w:eastAsia="IRNazanin" w:cs="IRNazanin"/>
          <w:lang w:bidi="fa-IR"/>
          <w:color w:val="111111"/>
          <w:sz w:val="28"/>
          <w:szCs w:val="28"/>
          <w:rtl/>
        </w:rPr>
        <w:t xml:space="preserve">إنّکم لا تزالون متخاذلین متقاعدین حتّی یشتدّ العدوّ و یقوم بکم الحرب علی ساق.و قیامها علی الساق کنایة عن بلوغها الغایة فی الشدّة،و بدوّ نواجدها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کنایة عمّا یستلزمه من الشدّة و الأذی،و هو من أوصاف الأسد عند غضبه.لأنّه حاول أن یستعیر لها لفظ الأسد فأتی بوصفه.</w:t>
      </w:r>
    </w:p>
    <w:p>
      <w:pPr>
        <w:pStyle w:val="BookText"/>
      </w:pPr>
      <w:r>
        <w:rPr>
          <w:rFonts w:ascii="IRNazanin" w:hAnsi="IRNazanin" w:eastAsia="IRNazanin" w:cs="IRNazanin"/>
          <w:lang w:bidi="fa-IR"/>
          <w:color w:val="111111"/>
          <w:sz w:val="28"/>
          <w:szCs w:val="28"/>
          <w:rtl/>
        </w:rPr>
        <w:t xml:space="preserve">و قال بعض الشارحین:بدوّ النواجد فی الضحک:أی تبلغ بکم الحرب الغایة کما أنّ غایة الضحک أن تبدو النواجد.فهی أقصی الأضراس.فکنّی بذلک عن إقبالها.</w:t>
      </w:r>
    </w:p>
    <w:p>
      <w:pPr>
        <w:pStyle w:val="BookText"/>
      </w:pPr>
      <w:r>
        <w:rPr>
          <w:rFonts w:ascii="IRNazanin" w:hAnsi="IRNazanin" w:eastAsia="IRNazanin" w:cs="IRNazanin"/>
          <w:lang w:bidi="fa-IR"/>
          <w:color w:val="111111"/>
          <w:sz w:val="28"/>
          <w:szCs w:val="28"/>
          <w:rtl/>
        </w:rPr>
        <w:t xml:space="preserve">قلت:هذا و إن کان محتملا إلاّ أنّ الحرب مظنّة إقبال الغضب لا إقبال الضحک.فکان الأوّل أنسب.</w:t>
      </w:r>
    </w:p>
    <w:p>
      <w:pPr>
        <w:pStyle w:val="BookText"/>
      </w:pPr>
      <w:r>
        <w:rPr>
          <w:rFonts w:ascii="IRNazanin" w:hAnsi="IRNazanin" w:eastAsia="IRNazanin" w:cs="IRNazanin"/>
          <w:lang w:bidi="fa-IR"/>
          <w:color w:val="111111"/>
          <w:sz w:val="28"/>
          <w:szCs w:val="28"/>
          <w:rtl/>
        </w:rPr>
        <w:t xml:space="preserve">و کذلک قوله : مملوّة أخلافها .استعارة لوصف الناقة لحال استعداد الحرب و استکمالها عدّتها و رجالها کاستکمال ضرع الناقة اللبن.</w:t>
      </w:r>
    </w:p>
    <w:p>
      <w:pPr>
        <w:pStyle w:val="BookText"/>
      </w:pPr>
      <w:r>
        <w:rPr>
          <w:rFonts w:ascii="IRNazanin" w:hAnsi="IRNazanin" w:eastAsia="IRNazanin" w:cs="IRNazanin"/>
          <w:lang w:bidi="fa-IR"/>
          <w:color w:val="111111"/>
          <w:sz w:val="28"/>
          <w:szCs w:val="28"/>
          <w:rtl/>
        </w:rPr>
        <w:t xml:space="preserve">استعارة بالکنایة و قوله : حلوا رضاعها.</w:t>
      </w:r>
    </w:p>
    <w:p>
      <w:pPr>
        <w:pStyle w:val="BookText"/>
      </w:pPr>
      <w:r>
        <w:rPr>
          <w:rFonts w:ascii="IRNazanin" w:hAnsi="IRNazanin" w:eastAsia="IRNazanin" w:cs="IRNazanin"/>
          <w:lang w:bidi="fa-IR"/>
          <w:color w:val="111111"/>
          <w:sz w:val="28"/>
          <w:szCs w:val="28"/>
          <w:rtl/>
        </w:rPr>
        <w:t xml:space="preserve">استعارة لوصف المرضع لها،و کنّی بحلاوة رضاعها عن إقبال أهل النجدة فی أوّل الحرب علیها.فکلّ منهم یحبّ أن یناجز قرنه و یستحلی مغالبته کما یستحلی الراضع لبن امّه،و کذلک استعار لفظ العلقم لعاقبتها،و وجه الاستعارة المشابهة بین المرارتین الحسیّة و العقلیّة ،و المنصوبات الأربعة:بادیا،و مملوّة،و حلوا، و علقما.أحوال.و المرفوعات بعد کلّ منها فاعله،و إنّما ارتفع عاقبتها عن علقما مع أنّه اسم صریح لقیامه مقام اسم الفاعل کأنّه قال:مریرة عاقبتها.</w:t>
      </w:r>
    </w:p>
    <w:p>
      <w:pPr>
        <w:pStyle w:val="BookText"/>
      </w:pPr>
      <w:r>
        <w:rPr>
          <w:rFonts w:ascii="IRNazanin" w:hAnsi="IRNazanin" w:eastAsia="IRNazanin" w:cs="IRNazanin"/>
          <w:lang w:bidi="fa-IR"/>
          <w:color w:val="111111"/>
          <w:sz w:val="28"/>
          <w:szCs w:val="28"/>
          <w:rtl/>
        </w:rPr>
        <w:t xml:space="preserve">و قوله : ألا و فی غد .إخبار عن بعض الامور الّتی ستکون.</w:t>
      </w:r>
    </w:p>
    <w:p>
      <w:pPr>
        <w:pStyle w:val="BookText"/>
      </w:pPr>
      <w:r>
        <w:rPr>
          <w:rFonts w:ascii="IRNazanin" w:hAnsi="IRNazanin" w:eastAsia="IRNazanin" w:cs="IRNazanin"/>
          <w:lang w:bidi="fa-IR"/>
          <w:color w:val="111111"/>
          <w:sz w:val="28"/>
          <w:szCs w:val="28"/>
          <w:rtl/>
        </w:rPr>
        <w:t xml:space="preserve">و قوله: و سیأتی غد بما لا تعرفون.</w:t>
      </w:r>
    </w:p>
    <w:p>
      <w:pPr>
        <w:pStyle w:val="BookText"/>
      </w:pPr>
      <w:r>
        <w:rPr>
          <w:rFonts w:ascii="IRNazanin" w:hAnsi="IRNazanin" w:eastAsia="IRNazanin" w:cs="IRNazanin"/>
          <w:lang w:bidi="fa-IR"/>
          <w:color w:val="111111"/>
          <w:sz w:val="28"/>
          <w:szCs w:val="28"/>
          <w:rtl/>
        </w:rPr>
        <w:t xml:space="preserve">المراد به تعظیم شأن الموعود بمجیئه.و بیان لفضیلته علیه السّلام بعلم ما جهلوه.</w:t>
      </w:r>
    </w:p>
    <w:p>
      <w:pPr>
        <w:pStyle w:val="BookText"/>
      </w:pPr>
      <w:r>
        <w:rPr>
          <w:rFonts w:ascii="Amiri" w:hAnsi="Amiri" w:eastAsia="Amiri" w:cs="Amiri"/>
          <w:lang w:bidi="ar-SA"/>
          <w:color w:val="111111"/>
          <w:sz w:val="28"/>
          <w:szCs w:val="28"/>
          <w:rtl/>
        </w:rPr>
        <w:t xml:space="preserve">و هو جملة اعتراضیّة کقوله تعالی «فَلا أُقْسِمُ بِمَواقِعِ النُّجُومِ وَ إِنَّهُ لَقَسَمٌ لَوْ تَعْلَمُونَ عَظِیمٌ إِنَّهُ لَقُرْآنٌ کَرِیمٌ»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56-75.</w:t>
      </w:r>
    </w:p>
    <w:p>
      <w:pPr>
        <w:pStyle w:val="BookText"/>
      </w:pPr>
      <w:r>
        <w:rPr>
          <w:rFonts w:ascii="IRNazanin" w:hAnsi="IRNazanin" w:eastAsia="IRNazanin" w:cs="IRNazanin"/>
          <w:lang w:bidi="fa-IR"/>
          <w:color w:val="111111"/>
          <w:sz w:val="28"/>
          <w:szCs w:val="28"/>
          <w:rtl/>
        </w:rPr>
        <w:t xml:space="preserve">فقوله:و إنّه لقسم.اعتراض.</w:t>
      </w:r>
    </w:p>
    <w:p>
      <w:pPr>
        <w:pStyle w:val="BookText"/>
      </w:pPr>
      <w:r>
        <w:rPr>
          <w:rFonts w:ascii="IRNazanin" w:hAnsi="IRNazanin" w:eastAsia="IRNazanin" w:cs="IRNazanin"/>
          <w:lang w:bidi="fa-IR"/>
          <w:color w:val="111111"/>
          <w:sz w:val="28"/>
          <w:szCs w:val="28"/>
          <w:rtl/>
        </w:rPr>
        <w:t xml:space="preserve">و قوله : یأخذ الوالی من غیرها عمّالها.</w:t>
      </w:r>
    </w:p>
    <w:p>
      <w:pPr>
        <w:pStyle w:val="BookText"/>
      </w:pPr>
      <w:r>
        <w:rPr>
          <w:rFonts w:ascii="IRNazanin" w:hAnsi="IRNazanin" w:eastAsia="IRNazanin" w:cs="IRNazanin"/>
          <w:lang w:bidi="fa-IR"/>
          <w:color w:val="111111"/>
          <w:sz w:val="28"/>
          <w:szCs w:val="28"/>
          <w:rtl/>
        </w:rPr>
        <w:t xml:space="preserve">یشبه أن یکون قد سبقه ذکر طائفة من الناس ذات ملک و إمرة فأخبر علیه السّلام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الوالی من غیر تلک الطائفة-یؤمی به إلی الإمام المنتظر-یأخذ عمّالها علی مساوی أعمالها:أی یؤاخذهم بذنوبهم.</w:t>
      </w:r>
    </w:p>
    <w:p>
      <w:pPr>
        <w:pStyle w:val="BookText"/>
      </w:pPr>
      <w:r>
        <w:rPr>
          <w:rFonts w:ascii="IRNazanin" w:hAnsi="IRNazanin" w:eastAsia="IRNazanin" w:cs="IRNazanin"/>
          <w:lang w:bidi="fa-IR"/>
          <w:color w:val="111111"/>
          <w:sz w:val="28"/>
          <w:szCs w:val="28"/>
          <w:rtl/>
        </w:rPr>
        <w:t xml:space="preserve">استعارة مرشحة-مجاز و قوله : و تخرج الأرض أفالیذ کبدها.</w:t>
      </w:r>
    </w:p>
    <w:p>
      <w:pPr>
        <w:pStyle w:val="BookText"/>
      </w:pPr>
      <w:r>
        <w:rPr>
          <w:rFonts w:ascii="IRNazanin" w:hAnsi="IRNazanin" w:eastAsia="IRNazanin" w:cs="IRNazanin"/>
          <w:lang w:bidi="fa-IR"/>
          <w:color w:val="111111"/>
          <w:sz w:val="28"/>
          <w:szCs w:val="28"/>
          <w:rtl/>
        </w:rPr>
        <w:t xml:space="preserve">استعار لفظ الکبد لما فی الأرض من الکنوز و الخزائن،و وجهها مشابهة الکنوز للکبد فی العزّة و الخفاء،و رشّح بذکر الأفالیذ.و قد ورد ذلک فی الخبر المرقوع،و من لفظه:و قادت له الأرض أفلاذ کبدها.و فسّر بعضهم قوله تعالی «وَ أَخْرَجَتِ الْأَرْضُ أَثْقالَها»   بذلک.فأمّا کیفیّة ذلک الإخراج:فقال بعض المحقّقین:</w:t>
      </w:r>
    </w:p>
    <w:p>
      <w:pPr>
        <w:pStyle w:val="BookText"/>
      </w:pPr>
      <w:r>
        <w:rPr>
          <w:rFonts w:ascii="IRNazanin" w:hAnsi="IRNazanin" w:eastAsia="IRNazanin" w:cs="IRNazanin"/>
          <w:lang w:bidi="fa-IR"/>
          <w:color w:val="111111"/>
          <w:sz w:val="28"/>
          <w:szCs w:val="28"/>
          <w:rtl/>
        </w:rPr>
        <w:t xml:space="preserve">هو إشارة إلی أنّ جمیع ملوک الأرض تسلّم إلیه مقالید ممالکها طوعا و کرها و تحمل إلیه الکنوز و الذخائر،و أسند الإخراج إلی الأرض مجازا لأنّ المخرج أهلها .و استبعد أن یکون الأرض بنفسها هی المخرجة لکنوزها.و لأهل الظاهر أن یقولوا إنّ المخرج یکون هو اللّه تعالی،و یکون ذلک من معجزات الإمام و لا مانع.</w:t>
      </w:r>
    </w:p>
    <w:p>
      <w:pPr>
        <w:pStyle w:val="BookText"/>
      </w:pPr>
      <w:r>
        <w:rPr>
          <w:rFonts w:ascii="IRNazanin" w:hAnsi="IRNazanin" w:eastAsia="IRNazanin" w:cs="IRNazanin"/>
          <w:lang w:bidi="fa-IR"/>
          <w:color w:val="111111"/>
          <w:sz w:val="28"/>
          <w:szCs w:val="28"/>
          <w:rtl/>
        </w:rPr>
        <w:t xml:space="preserve">مجاز-کنایة و قوله : و تلقی إلیه سلما مقالیدها.</w:t>
      </w:r>
    </w:p>
    <w:p>
      <w:pPr>
        <w:pStyle w:val="BookText"/>
      </w:pPr>
      <w:r>
        <w:rPr>
          <w:rFonts w:ascii="IRNazanin" w:hAnsi="IRNazanin" w:eastAsia="IRNazanin" w:cs="IRNazanin"/>
          <w:lang w:bidi="fa-IR"/>
          <w:color w:val="111111"/>
          <w:sz w:val="28"/>
          <w:szCs w:val="28"/>
          <w:rtl/>
        </w:rPr>
        <w:t xml:space="preserve">أسند أیضا لفظ الإلقاء إلی الأرض مجازا لأنّ الملقی للمقالید مسالما هو أهل الأرض،و کنّی بذلک عن طاعتهم و انقیادهم أجمعین لأوامره و تحت حکمه، و سلما مصدر سدّ مسدّ الحال. استعارة ثمّ أخبر أنّه سیریهم عدل سیرته،و أنّه یحیی میّت الکتاب و السنّة .و لفظ المیّت استعارة لما ترک منهما فانقطع أثره و الانتفاع به کما ینقطع أثر المیّت.</w:t>
      </w:r>
    </w:p>
    <w:p>
      <w:pPr>
        <w:pStyle w:val="BookText"/>
      </w:pPr>
      <w:r>
        <w:rPr>
          <w:rFonts w:ascii="IRNazanin" w:hAnsi="IRNazanin" w:eastAsia="IRNazanin" w:cs="IRNazanin"/>
          <w:lang w:bidi="fa-IR"/>
          <w:color w:val="111111"/>
          <w:sz w:val="28"/>
          <w:szCs w:val="28"/>
          <w:rtl/>
        </w:rPr>
        <w:t xml:space="preserve">فإنّ قلت:قوله:و یریکم.یدلّ علی أنّ المخاطبین یدرکون المخبر عنه و یرون عدله مع أنّکم قلتم أنّه یکون فی آخر الزمان فکیف وجه ذلک.</w:t>
      </w:r>
    </w:p>
    <w:p>
      <w:pPr>
        <w:pStyle w:val="BookText"/>
      </w:pPr>
      <w:r>
        <w:rPr>
          <w:rFonts w:ascii="IRNazanin" w:hAnsi="IRNazanin" w:eastAsia="IRNazanin" w:cs="IRNazanin"/>
          <w:lang w:bidi="fa-IR"/>
          <w:color w:val="111111"/>
          <w:sz w:val="28"/>
          <w:szCs w:val="28"/>
          <w:rtl/>
        </w:rPr>
        <w:t xml:space="preserve">قلت:خطاب الحاضرین من الامّة کالعامّ لکلّ الامّة،و ذلک کسائر خطابات القرآن الکریم مع الموجودین فی عصر الرسول صلّی اللّه علیه و آله و سلّم فإنّه یتناول الموجودین إلی یوم القیامة ثمّ یخرج المخاطبون بدلیل العادة.إذ من عادتهم أن لا تمتدّ أعمارهم إلی وقت ظهوره فبقی الموجودون فی زمانه.و باللّه التوفیق.</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6" w:name="pg17049_196497"/>
    <w:bookmarkEnd w:id="136"/>
    <w:p>
      <w:pPr>
        <w:pStyle w:val="Heading4"/>
      </w:pPr>
      <w:bookmarkStart w:id="748" w:name="_Toc452"/>
      <w:r>
        <w:t>القسم الثالث منها:</w:t>
      </w:r>
      <w:bookmarkEnd w:id="748"/>
    </w:p>
    <w:p>
      <w:pPr>
        <w:pStyle w:val="Heading5"/>
      </w:pPr>
      <w:bookmarkStart w:id="749" w:name="_Toc453"/>
      <w:r>
        <w:t>اشارة</w:t>
      </w:r>
      <w:bookmarkEnd w:id="749"/>
    </w:p>
    <w:p>
      <w:pPr>
        <w:pStyle w:val="BookText"/>
      </w:pPr>
      <w:r>
        <w:rPr>
          <w:rFonts w:ascii="Amiri" w:hAnsi="Amiri" w:eastAsia="Amiri" w:cs="Amiri"/>
          <w:lang w:bidi="ar-SA"/>
          <w:color w:val="111111"/>
          <w:sz w:val="28"/>
          <w:szCs w:val="28"/>
          <w:rtl/>
        </w:rPr>
        <w:t xml:space="preserve">کَأَنِّی بِهِ قَدْ نَعَقَ؟بِالشَّامِ؟- وَ فَحَصَ بِرَایَاتِهِ فِی ضَوَاحِی؟کُوفَانَ؟- فَعَطَفَ عَلَیْهَا عَطْفَ الضَّرُوسِ- وَ فَرَشَ الْأَرْضَ بِالرُّءُوسِ- قَدْ فَغَرَتْ فَاغِرَتُهُ وَ ثَقُلَتْ فِی الْأَرْضِ وَطْأَتُهُ بَعِیدَ الْجَوْلَةِ عَظِیمَ الصَّوْلَةِ- وَ اللَّهِ لَیُشَرِّدَنَّکُمْ فِی أَطْرَافِ الْأَرْضِ- حَتَّی لاَ یَبْقَی مِنْکُمْ إِلاَّ قَلِیلٌ کَالْکُحْلِ فِی الْعَیْنِ- فَلاَ تَزَالُونَ کَذَلِکَ- حَتَّی تَئُوبَ إِلَی الْعَرَبِ عَوَازِبُ أَحْلاَمِهَا- فَالْزَمُوا السُّنَنَ الْقَائِمَةَ وَ الْآثَارَ الْبَیِّنَةَ- وَ الْعَهْدَ الْقَرِیبَ الَّذِی عَلَیْهِ بَاقِی النُّبُوَّةِ- وَ اعْلَمُوا أَنَّ الشَّیْطَانَ- إِنَّمَا یُسَنِّی لَکُمْ طُرُقَهُ لِتَتَّبِعُوا عَقِبَهُ</w:t>
      </w:r>
    </w:p>
    <w:p>
      <w:pPr>
        <w:pStyle w:val="Heading5"/>
      </w:pPr>
      <w:bookmarkStart w:id="750" w:name="_Toc454"/>
      <w:r>
        <w:t>اللغة</w:t>
      </w:r>
      <w:bookmarkEnd w:id="750"/>
    </w:p>
    <w:p>
      <w:pPr>
        <w:pStyle w:val="BookText"/>
      </w:pPr>
      <w:r>
        <w:rPr>
          <w:rFonts w:ascii="IRNazanin" w:hAnsi="IRNazanin" w:eastAsia="IRNazanin" w:cs="IRNazanin"/>
          <w:lang w:bidi="fa-IR"/>
          <w:color w:val="111111"/>
          <w:sz w:val="28"/>
          <w:szCs w:val="28"/>
          <w:rtl/>
        </w:rPr>
        <w:t xml:space="preserve">أقول: نعق الغراب و نعق الراعی بغنمه بالعین و الغین: صاح .و فحص المطر التراب : قلّبه ،و الفحص: البحث .و کوفان: اسم للکوفة .و ضواحیها: نواحیها البارزة .و الضروس: الناقة السیّئة الخلق تعضّ حالبها .و فغرت فاغرته: انفتح فوه.</w:t>
      </w:r>
    </w:p>
    <w:p>
      <w:pPr>
        <w:pStyle w:val="BookText"/>
      </w:pPr>
      <w:r>
        <w:rPr>
          <w:rFonts w:ascii="IRNazanin" w:hAnsi="IRNazanin" w:eastAsia="IRNazanin" w:cs="IRNazanin"/>
          <w:lang w:bidi="fa-IR"/>
          <w:color w:val="111111"/>
          <w:sz w:val="28"/>
          <w:szCs w:val="28"/>
          <w:rtl/>
        </w:rPr>
        <w:t xml:space="preserve">و أکّد الفعل بذکر الفاعل من لفظه .و یسنّی: یسهّل .و العقب بکسر القاف:</w:t>
      </w:r>
    </w:p>
    <w:p>
      <w:pPr>
        <w:pStyle w:val="BookText"/>
      </w:pPr>
      <w:r>
        <w:rPr>
          <w:rFonts w:ascii="Amiri" w:hAnsi="Amiri" w:eastAsia="Amiri" w:cs="Amiri"/>
          <w:lang w:bidi="ar-SA"/>
          <w:color w:val="111111"/>
          <w:sz w:val="28"/>
          <w:szCs w:val="28"/>
          <w:rtl/>
        </w:rPr>
        <w:t xml:space="preserve">مؤخّر القدم .</w:t>
      </w:r>
    </w:p>
    <w:p>
      <w:pPr>
        <w:pStyle w:val="Heading5"/>
      </w:pPr>
      <w:bookmarkStart w:id="751" w:name="_Toc455"/>
      <w:r>
        <w:t>المعنی</w:t>
      </w:r>
      <w:bookmarkEnd w:id="751"/>
    </w:p>
    <w:p>
      <w:pPr>
        <w:pStyle w:val="Heading6"/>
      </w:pPr>
      <w:bookmarkStart w:id="752" w:name="_Toc456"/>
      <w:r>
        <w:t>اشارة</w:t>
      </w:r>
      <w:bookmarkEnd w:id="752"/>
    </w:p>
    <w:p>
      <w:pPr>
        <w:pStyle w:val="BookText"/>
      </w:pPr>
      <w:r>
        <w:rPr>
          <w:rFonts w:ascii="IRNazanin" w:hAnsi="IRNazanin" w:eastAsia="IRNazanin" w:cs="IRNazanin"/>
          <w:lang w:bidi="fa-IR"/>
          <w:color w:val="111111"/>
          <w:sz w:val="28"/>
          <w:szCs w:val="28"/>
          <w:rtl/>
        </w:rPr>
        <w:t xml:space="preserve">و قد أخبر فی هذا الفصل أنّه سیظهر رجل بهذه الصفات.قال بعض الشارحین:</w:t>
      </w:r>
    </w:p>
    <w:p>
      <w:pPr>
        <w:pStyle w:val="BookText"/>
      </w:pPr>
      <w:r>
        <w:rPr>
          <w:rFonts w:ascii="IRNazanin" w:hAnsi="IRNazanin" w:eastAsia="IRNazanin" w:cs="IRNazanin"/>
          <w:lang w:bidi="fa-IR"/>
          <w:color w:val="111111"/>
          <w:sz w:val="28"/>
          <w:szCs w:val="28"/>
          <w:rtl/>
        </w:rPr>
        <w:t xml:space="preserve">هو عبد الملک بن مروان،و ذلک لأنّه ظهر بالشام حین جعله أبوه الخلیفة من بعده و سار لقتال مصعب بن الزبیر إلی الکوفة بعد أن قتل مصعب المختار بن أبی عبیدة الثقفیّ فالتقوا بأرض مسکن-بکسر الکاف-من نواحی الکوفة.ثمّ قتل مصعبا و دخل الکوفة فبایعه أهلها و بعث الحجّاج بن یوسف إلی عبد اللّه بن الزبیر بمکّة فقتله و هدم الکعبة،و ذلک سنة ثلاث و سبعین من الهجرة،و قتل خلقا عظیما من العرب فی وقایع عبد الرحمن بن الأشعث،و رمی الناس بالحجّاج بن یوسف،</w:t>
      </w:r>
    </w:p>
    <w:p>
      <w:pPr>
        <w:pStyle w:val="Heading6"/>
      </w:pPr>
      <w:bookmarkStart w:id="753" w:name="_Toc457"/>
      <w:r>
        <w:t>و فی الفصل</w:t>
      </w:r>
      <w:bookmarkEnd w:id="753"/>
    </w:p>
    <w:p>
      <w:pPr>
        <w:pStyle w:val="BookText"/>
      </w:pPr>
      <w:r>
        <w:rPr>
          <w:rFonts w:ascii="IRNazanin" w:hAnsi="IRNazanin" w:eastAsia="IRNazanin" w:cs="IRNazanin"/>
          <w:lang w:bidi="fa-IR"/>
          <w:color w:val="111111"/>
          <w:sz w:val="28"/>
          <w:szCs w:val="28"/>
          <w:rtl/>
        </w:rPr>
        <w:t xml:space="preserve">لطایف:</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7" w:name="pg17049_196498"/>
    <w:bookmarkEnd w:id="137"/>
    <w:p>
      <w:pPr>
        <w:pStyle w:val="Heading6"/>
      </w:pPr>
      <w:bookmarkStart w:id="754" w:name="_Toc458"/>
      <w:r>
        <w:t>الاولی:</w:t>
      </w:r>
      <w:bookmarkEnd w:id="754"/>
    </w:p>
    <w:p>
      <w:pPr>
        <w:pStyle w:val="BookText"/>
      </w:pPr>
      <w:r>
        <w:rPr>
          <w:rFonts w:ascii="IRNazanin" w:hAnsi="IRNazanin" w:eastAsia="IRNazanin" w:cs="IRNazanin"/>
          <w:lang w:bidi="fa-IR"/>
          <w:color w:val="111111"/>
          <w:sz w:val="28"/>
          <w:szCs w:val="28"/>
          <w:rtl/>
        </w:rPr>
        <w:t xml:space="preserve">مجاز أطلق لفظ النعیق لظهور أوامره و دعوته بالشام مجازا ، استعارة و کذلک استعار لفظ الفحص لقلبه أهل الکوفة بعضهم علی بعض و نقصه لحالاتهم الّتی کانوا علیها . تشبیه ثمّ شبّه عطفه و حمله علیها بعطف الناقة الضروس ،و وجه التشبیه شدّة الغضب و الحنق و الأذی الحاصل منها .</w:t>
      </w:r>
    </w:p>
    <w:p>
      <w:pPr>
        <w:pStyle w:val="Heading6"/>
      </w:pPr>
      <w:bookmarkStart w:id="755" w:name="_Toc459"/>
      <w:r>
        <w:t>الثانیة:</w:t>
      </w:r>
      <w:bookmarkEnd w:id="755"/>
    </w:p>
    <w:p>
      <w:pPr>
        <w:pStyle w:val="BookText"/>
      </w:pPr>
      <w:r>
        <w:rPr>
          <w:rFonts w:ascii="IRNazanin" w:hAnsi="IRNazanin" w:eastAsia="IRNazanin" w:cs="IRNazanin"/>
          <w:lang w:bidi="fa-IR"/>
          <w:color w:val="111111"/>
          <w:sz w:val="28"/>
          <w:szCs w:val="28"/>
          <w:rtl/>
        </w:rPr>
        <w:t xml:space="preserve">کنایة  فرشه الأرض بالرءوس کنایة عن کثرة قتلة فیها،و ذلک ممّا یشهد به التواریخ . استعارة بالکنایة و فغر :فیه استعارة ببعض أوصاف السبع الضاری کنّی به عن شدّة إقدامه علی القتل و إقباله علی الناس بشدّة الغضب و الأذی ، کنایة و کذلک ثقل وطأته فی الأرض کنایة عن شدّة بأسه و تمکّنه فی الأرض .</w:t>
      </w:r>
    </w:p>
    <w:p>
      <w:pPr>
        <w:pStyle w:val="Heading6"/>
      </w:pPr>
      <w:bookmarkStart w:id="756" w:name="_Toc460"/>
      <w:r>
        <w:t>الثالثة:</w:t>
      </w:r>
      <w:bookmarkEnd w:id="756"/>
    </w:p>
    <w:p>
      <w:pPr>
        <w:pStyle w:val="BookText"/>
      </w:pPr>
      <w:r>
        <w:rPr>
          <w:rFonts w:ascii="IRNazanin" w:hAnsi="IRNazanin" w:eastAsia="IRNazanin" w:cs="IRNazanin"/>
          <w:lang w:bidi="fa-IR"/>
          <w:color w:val="111111"/>
          <w:sz w:val="28"/>
          <w:szCs w:val="28"/>
          <w:rtl/>
        </w:rPr>
        <w:t xml:space="preserve">کنایة  بعد جولته کنایة عن اتّساع ملکه و جولان خیله و رجله فی البلاد البعیدة،و بعید و عظیم حالان،و من روی بالرفع فهما خبرا مبتدأ محذوف .</w:t>
      </w:r>
    </w:p>
    <w:p>
      <w:pPr>
        <w:pStyle w:val="Heading6"/>
      </w:pPr>
      <w:bookmarkStart w:id="757" w:name="_Toc461"/>
      <w:r>
        <w:t>الرابعة:</w:t>
      </w:r>
      <w:bookmarkEnd w:id="757"/>
    </w:p>
    <w:p>
      <w:pPr>
        <w:pStyle w:val="BookText"/>
      </w:pPr>
      <w:r>
        <w:rPr>
          <w:rFonts w:ascii="IRNazanin" w:hAnsi="IRNazanin" w:eastAsia="IRNazanin" w:cs="IRNazanin"/>
          <w:lang w:bidi="fa-IR"/>
          <w:color w:val="111111"/>
          <w:sz w:val="28"/>
          <w:szCs w:val="28"/>
          <w:rtl/>
        </w:rPr>
        <w:t xml:space="preserve">لمّا فرغ من صفاته العامّة بیّن لهم ما سیفعله معهم من التشرید و الطرد فی أطراف البلاد،و أکّد ذلک بالقسم البارّ،و ذلک إشارة إلی ما فعله عبد الملک و من ولی الأمر من ولده فی باقی الصحابة و التابعین،و أحوالهم معهم فی الانتقاض و الاحتقار و الطرد و القتل ظاهرة، تشبیه و شبّه البقیّة منهم بالغبار الّذی یکون فی العین من الکحل ،و وجه التشبیه الاشتراک فی القلّة .</w:t>
      </w:r>
    </w:p>
    <w:p>
      <w:pPr>
        <w:pStyle w:val="Heading6"/>
      </w:pPr>
      <w:bookmarkStart w:id="758" w:name="_Toc462"/>
      <w:r>
        <w:t>الخامسة:</w:t>
      </w:r>
      <w:bookmarkEnd w:id="758"/>
    </w:p>
    <w:p>
      <w:pPr>
        <w:pStyle w:val="BookText"/>
      </w:pPr>
      <w:r>
        <w:rPr>
          <w:rFonts w:ascii="IRNazanin" w:hAnsi="IRNazanin" w:eastAsia="IRNazanin" w:cs="IRNazanin"/>
          <w:lang w:bidi="fa-IR"/>
          <w:color w:val="111111"/>
          <w:sz w:val="28"/>
          <w:szCs w:val="28"/>
          <w:rtl/>
        </w:rPr>
        <w:t xml:space="preserve">أخبر أنّهم لا یزالون کذلک:أی بالحال الموصوفة مع عبد الملک و من بعده من أولاده حتّی تعود إلی العرب عوازب أحلامها:أی ما کان ذهب من عقولها العملیّة فی نظام أحوالهم،و العرب هم بنو العبّاس و من معهم من العرب أیّام ظهور الدولة کقحطبة بن شبیب الطائیّ و ابنیه حمید و الحسن،و کبنی زریق أبی طاهر بن الحسین و إسحاق بن إبراهیم المصعبیّ و من فی عدادهم من خزاعة و غیرهم من العرب من شیعة بنی العبّاس.و قیل:إنّ أبا مسلم أصله عربیّ.و کلّ هؤلاء کانوا مستضعفین مقهورین مقمورین فی دولة بنی أمیّة لهم ینهض منهم ناهض إلی أن أفاء اللّه تعالی علیهم ما کان عزب عنهم من حمیّاتهم فغاروا للدین و للمسلمین من جور بنی مروان و أقاموا الأمر و أزالوا تلک الدولة.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8" w:name="pg17049_196499"/>
    <w:bookmarkEnd w:id="138"/>
    <w:p>
      <w:pPr>
        <w:pStyle w:val="BookText"/>
      </w:pPr>
      <w:r>
        <w:rPr>
          <w:rFonts w:ascii="IRNazanin" w:hAnsi="IRNazanin" w:eastAsia="IRNazanin" w:cs="IRNazanin"/>
          <w:lang w:bidi="fa-IR"/>
          <w:color w:val="111111"/>
          <w:sz w:val="28"/>
          <w:szCs w:val="28"/>
          <w:rtl/>
        </w:rPr>
        <w:t xml:space="preserve">فإن قلت:إنّ قوله:تؤوب.یدلّ علی أنّ انقطاع تلک الدولة بظهور العرب و عود عوازب أحلامها،و عبد الملک مات و قامت بنوه بعده بالدولة،و لم یزل الملک عنه بظهور العرب فأین فایدة الغایة؟ قلت:إنّ تلک الغایة لیست غایة لدولة عبد الملک بل غایة من کونهم لا یزالون مشرّدین فی البلاد،و ذلک الانقهار و إن کان أصله من عبد الملک إلاّ أنّه استمرّ فی زمن أولاده إلی حین انقضاء دولتهم فکانت غایته ما ذکر،و قال بعض الشارحین فی الجواب:إنّ ملک أولاده ملکه و ما زال الملک عن بنی مروان حتّی آبت إلی العرب عوازب أحلامها.و هذا جواب من لم یتدبّر کلامه علیه السّلام،و لم یتتبّع ألفاظ الفصل حتّی یعلم أنّ هذه الغایة لأیّ شیء منه فیلحقها به .ثمّ أمرهم بلزوم سنن اللّه و رسوله القائمة فیهم من بعده و آثاره البیّنة فیهم و عهده القریب بینهم و بینه.و وجّه علیهم ذلک الأمر فی الحال و عند نزول تلک الشدائد بهم:أی إذا نزل بکم منه ما وصف فلتکن وظیفتکم لزوم ما ذکرت .ثمّ نبّههم علی ما فی سهولة المعاصی و فی تسهیل نفوسهم الأمّارة بالسوء علیهم طرق المحارم من المحذور و هو أن تنقاد لها النفوس العاقلة فتضلّها عن سبیل اللّه و یقودها الضلال إلی الهلاک الاخرویّ.و باللّه التوفیق.</w:t>
      </w:r>
    </w:p>
    <w:p>
      <w:pPr>
        <w:pStyle w:val="Heading3"/>
      </w:pPr>
      <w:bookmarkStart w:id="759" w:name="_Toc463"/>
      <w:r>
        <w:t>138-و من کلام له علیه السّلام</w:t>
      </w:r>
      <w:bookmarkEnd w:id="759"/>
    </w:p>
    <w:p>
      <w:pPr>
        <w:pStyle w:val="Heading4"/>
      </w:pPr>
      <w:bookmarkStart w:id="760" w:name="_Toc464"/>
      <w:r>
        <w:t>اشارة</w:t>
      </w:r>
      <w:bookmarkEnd w:id="760"/>
    </w:p>
    <w:p>
      <w:pPr>
        <w:pStyle w:val="BookText"/>
      </w:pPr>
      <w:r>
        <w:rPr>
          <w:rFonts w:ascii="IRNazanin" w:hAnsi="IRNazanin" w:eastAsia="IRNazanin" w:cs="IRNazanin"/>
          <w:lang w:bidi="fa-IR"/>
          <w:color w:val="111111"/>
          <w:sz w:val="28"/>
          <w:szCs w:val="28"/>
          <w:rtl/>
        </w:rPr>
        <w:t xml:space="preserve">فی وقت الشوری</w:t>
      </w:r>
    </w:p>
    <w:p>
      <w:pPr>
        <w:pStyle w:val="BookText"/>
      </w:pPr>
      <w:r>
        <w:rPr>
          <w:rFonts w:ascii="Amiri" w:hAnsi="Amiri" w:eastAsia="Amiri" w:cs="Amiri"/>
          <w:lang w:bidi="ar-SA"/>
          <w:color w:val="111111"/>
          <w:sz w:val="28"/>
          <w:szCs w:val="28"/>
          <w:rtl/>
        </w:rPr>
        <w:t xml:space="preserve">لَنْ یُسْرِعَ أَحَدٌ قَبْلِی إِلَی دَعْوَةِ حَقٍّ- وَ صِلَةِ رَحِمٍ وَ عَائِدَةِ کَرَمٍ- فَاسْمَعُوا قَوْلِی وَ عُوا مَنْطِقِی- عَسَی أَنْ تَرَوْا هَذَا الْأَمْرَ مِنْ بَعْدِ هَذَا الْیَوْمِ- تُنْتَضَی فِیهِ السُّیُوفُ وَ تُخَانُ فِیهِ الْعُهُودُ- حَتَّی یَکُونَ بَعْضُکُمْ أَئِمَّةً لِأَهْلِ الضَّلاَلَةِ- وَ شِیعَةً لِأَهْلِ الْجَهَالَةِ</w:t>
      </w:r>
    </w:p>
    <w:p>
      <w:pPr>
        <w:pStyle w:val="Heading4"/>
      </w:pPr>
      <w:bookmarkStart w:id="761" w:name="_Toc465"/>
      <w:r>
        <w:t>المعنی</w:t>
      </w:r>
      <w:bookmarkEnd w:id="761"/>
    </w:p>
    <w:p>
      <w:pPr>
        <w:pStyle w:val="BookText"/>
      </w:pPr>
      <w:r>
        <w:rPr>
          <w:rFonts w:ascii="IRNazanin" w:hAnsi="IRNazanin" w:eastAsia="IRNazanin" w:cs="IRNazanin"/>
          <w:lang w:bidi="fa-IR"/>
          <w:color w:val="111111"/>
          <w:sz w:val="28"/>
          <w:szCs w:val="28"/>
          <w:rtl/>
        </w:rPr>
        <w:t xml:space="preserve">أقول:هذا من جملة کلام قاله علیه السّلام لأهل الشوری،و قد ذکرنا طرفا من أخبارها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9" w:name="pg17049_196500"/>
    <w:bookmarkEnd w:id="139"/>
    <w:p>
      <w:pPr>
        <w:pStyle w:val="BookText"/>
      </w:pPr>
      <w:r>
        <w:rPr>
          <w:rFonts w:ascii="IRNazanin" w:hAnsi="IRNazanin" w:eastAsia="IRNazanin" w:cs="IRNazanin"/>
          <w:lang w:bidi="fa-IR"/>
          <w:color w:val="111111"/>
          <w:sz w:val="28"/>
          <w:szCs w:val="28"/>
          <w:rtl/>
        </w:rPr>
        <w:t xml:space="preserve">فقوله: لن یسرع أحد.إلی قوله:و عائدة کرم.</w:t>
      </w:r>
    </w:p>
    <w:p>
      <w:pPr>
        <w:pStyle w:val="BookText"/>
      </w:pPr>
      <w:r>
        <w:rPr>
          <w:rFonts w:ascii="IRNazanin" w:hAnsi="IRNazanin" w:eastAsia="IRNazanin" w:cs="IRNazanin"/>
          <w:lang w:bidi="fa-IR"/>
          <w:color w:val="111111"/>
          <w:sz w:val="28"/>
          <w:szCs w:val="28"/>
          <w:rtl/>
        </w:rPr>
        <w:t xml:space="preserve">تقریر لفضیلته لیسمع قوله،و لذلک قال بعده:فسمعوا قولی و عوا منطقی، و ذکر فضائل ثلاثا:الدعوة إلی الحقّ الّذی لن یسارعه أحد إلیها إلاّ سرعه.و هی ثمرة العدالة،و صلة الرحم،و عائدة الکرم.و هما فضیلتان تحت ملکة العفّة.و الّذی أمرهم بسماعه هو التنبیه علی عاقبة أمر الخلافة،و ما یقع فیها من الهرج و المرج بعدهم بناء علی ما حضر من الخبط و الاختلاط فیها فکأنّه یقول:إذا کان حال هذا الأمر هذه الحال من الخبط و مجاذبة من لا یستحقّه[لمن یستحقّه خ]و التغلّب فیه علی أهله فعسی أن ترونه بعد هذا الیوم بحال یختصم الناس فیه بالسیوف و تخان فیه العهود،و هو إشارة إلی ما علمه من حال البغاة و الخوارج علیه و الناکثین لعهد بیعته .</w:t>
      </w:r>
    </w:p>
    <w:p>
      <w:pPr>
        <w:pStyle w:val="BookText"/>
      </w:pPr>
      <w:r>
        <w:rPr>
          <w:rFonts w:ascii="IRNazanin" w:hAnsi="IRNazanin" w:eastAsia="IRNazanin" w:cs="IRNazanin"/>
          <w:lang w:bidi="fa-IR"/>
          <w:color w:val="111111"/>
          <w:sz w:val="28"/>
          <w:szCs w:val="28"/>
          <w:rtl/>
        </w:rPr>
        <w:t xml:space="preserve">فقوله: حتّی یکون بعضهم أئمّة لأهل الضلالة و شیعة لأهل الجهالة .غایة للتغالب علی هذا الأمر،و أشار بالأئمّة إلی طلحة و الزبیر،و بأهل الضلالة إلی أتباعهم،و بأهل الجهالة إلی معاویة و رؤساء الخوارج و سائر امراء بنی امیّة،و بشیعة أهل الجهالة إلی أتباعهم.و باللّه التوفیق.</w:t>
      </w:r>
    </w:p>
    <w:p>
      <w:pPr>
        <w:pStyle w:val="Heading3"/>
      </w:pPr>
      <w:bookmarkStart w:id="762" w:name="_Toc466"/>
      <w:r>
        <w:t>139-و من کلام له علیه السّلام</w:t>
      </w:r>
      <w:bookmarkEnd w:id="762"/>
    </w:p>
    <w:p>
      <w:pPr>
        <w:pStyle w:val="Heading4"/>
      </w:pPr>
      <w:bookmarkStart w:id="763" w:name="_Toc467"/>
      <w:r>
        <w:t>اشارة</w:t>
      </w:r>
      <w:bookmarkEnd w:id="763"/>
    </w:p>
    <w:p>
      <w:pPr>
        <w:pStyle w:val="BookText"/>
      </w:pPr>
      <w:r>
        <w:rPr>
          <w:rFonts w:ascii="IRNazanin" w:hAnsi="IRNazanin" w:eastAsia="IRNazanin" w:cs="IRNazanin"/>
          <w:lang w:bidi="fa-IR"/>
          <w:color w:val="111111"/>
          <w:sz w:val="28"/>
          <w:szCs w:val="28"/>
          <w:rtl/>
        </w:rPr>
        <w:t xml:space="preserve">فی النهی عن غیبة الناس</w:t>
      </w:r>
    </w:p>
    <w:p>
      <w:pPr>
        <w:pStyle w:val="BookText"/>
      </w:pPr>
      <w:r>
        <w:rPr>
          <w:rFonts w:ascii="Amiri" w:hAnsi="Amiri" w:eastAsia="Amiri" w:cs="Amiri"/>
          <w:lang w:bidi="ar-SA"/>
          <w:color w:val="111111"/>
          <w:sz w:val="28"/>
          <w:szCs w:val="28"/>
          <w:rtl/>
        </w:rPr>
        <w:t xml:space="preserve">وَ إِنَّمَا یَنْبَغِی لِأَهْلِ الْعِصْمَةِ وَ الْمَصْنُوعِ إِلَیْهِمْ فِی السَّلاَمَةِ- أَنْ یَرْحَمُوا أَهْلَ الذُّنُوبِ وَ الْمَعْصِیَةِ- وَ یَکُونَ الشُّکْرُ هُوَ الْغَالِبَ عَلَیْهِمْ- وَ الْحَاجِزَ لَهُمْ عَنْهُمْ- فَکَیْفَ بِالْعَائِبِ الَّذِی عَابَ أَخَاهُ وَ عَیَّرَهُ بِبَلْوَاهُ- أَ مَا ذَکَرَ مَوْضِعَ سَتْرِ اللَّهِ عَلَیْهِ مِنْ ذُنُوبِهِ- مِمَّا هُوَ أَعْظَمُ مِنَ الذَّنْبِ الَّذِی عَابَهُ بِهِ- وَ کَیْفَ یَذُمُّهُ بِذَنْبٍ قَدْ رَکِبَ مِثْلَهُ- فَإِنْ لَمْ یَکُنْ رَکِبَ ذَلِکَ الذَّنْبَ بِعَیْنِهِ- فَقَدْ عَصَی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0" w:name="pg17049_196501"/>
    <w:bookmarkEnd w:id="140"/>
    <w:p>
      <w:pPr>
        <w:pStyle w:val="BookText"/>
      </w:pPr>
      <w:r>
        <w:rPr>
          <w:rFonts w:ascii="Amiri" w:hAnsi="Amiri" w:eastAsia="Amiri" w:cs="Amiri"/>
          <w:lang w:bidi="ar-SA"/>
          <w:color w:val="111111"/>
          <w:sz w:val="28"/>
          <w:szCs w:val="28"/>
          <w:rtl/>
        </w:rPr>
        <w:t xml:space="preserve">اللَّهَ فِیمَا سِوَاهُ مِمَّا هُوَ أَعْظَمُ مِنْهُ- وَ ایْمُ اللَّهِ لَئِنْ لَمْ یَکُنْ عَصَاهُ فِی الْکَبِیرِ- وَ عَصَاهُ فِی الصَّغِیرِ لَجُرْأَتُهُ عَلَی عَیْبِ النَّاسِ أَکْبَرُ- یَا عَبْدَ اللَّهِ لاَ تَعْجَلْ فِی عَیْبِ أَحَدٍ بِذَنْبِهِ- فَلَعَلَّهُ مَغْفُورٌ لَهُ وَ لاَ تَأْمَنْ عَلَی نَفْسِکَ صَغِیرَ مَعْصِیَةٍ- فَلَعَلَّکَ مُعَذَّبٌ عَلَیْهِ- فَلْیَکْفُفْ مَنْ عَلِمَ مِنْکُمْ عَیْبَ غَیْرِهِ لِمَا یَعْلَمُ مِنْ عَیْبِ نَفْسِهِ- وَ لْیَکُنِ الشُّکْرُ شَاغِلاً لَهُ عَلَی مُعَافَاتِهِ مِمَّا ابْتُلِیَ بِهِ غَیْرُهُ</w:t>
      </w:r>
    </w:p>
    <w:p>
      <w:pPr>
        <w:pStyle w:val="Heading4"/>
      </w:pPr>
      <w:bookmarkStart w:id="764" w:name="_Toc468"/>
      <w:r>
        <w:t>المعنی</w:t>
      </w:r>
      <w:bookmarkEnd w:id="764"/>
    </w:p>
    <w:p>
      <w:pPr>
        <w:pStyle w:val="BookText"/>
      </w:pPr>
      <w:r>
        <w:rPr>
          <w:rFonts w:ascii="IRNazanin" w:hAnsi="IRNazanin" w:eastAsia="IRNazanin" w:cs="IRNazanin"/>
          <w:lang w:bidi="fa-IR"/>
          <w:color w:val="111111"/>
          <w:sz w:val="28"/>
          <w:szCs w:val="28"/>
          <w:rtl/>
        </w:rPr>
        <w:t xml:space="preserve">أقول:أهل العصمة هم الّذین أعانهم اللّه سبحانه علی قهر نفوسهم الأمّارة بالسوء حتّی صارت أسیرة فی أیدی نفوسهم العاقلة فحصلوا من ذلک علی ملکة ترک الذنوب و الانزجار عن ولوج أبواب المحارم،و اولئک هم الّذین اصطنع اللّه إلیهم السلامة من الانحراف عن سبیله و الوقوع فی مهاوی الهلاک.فنبّههم أوّلا علی ما ینبغی لهم و هو أن یرحموا أهل الذنوب.و حصول تلک الرحمة منهم باعتبارهم حال العصاة و وقوعهم فی مهاوی الهلاک.و من عادة عباد اللّه الرحمة لمن یرونه فی مهلکة بإنقاذه و إعانته علی الخروج منها،و أن یکون الشکر هو الغالب علیهم و الحاجز لهم،و ذلک باعتبارهم عند مشاهدة أهل المعاصی لما أنعم اللّه به علیهم من إعانته لهم علی قهر شیاطینهم الّتی هی موادّ الذنوب .</w:t>
      </w:r>
    </w:p>
    <w:p>
      <w:pPr>
        <w:pStyle w:val="BookText"/>
      </w:pPr>
      <w:r>
        <w:rPr>
          <w:rFonts w:ascii="IRNazanin" w:hAnsi="IRNazanin" w:eastAsia="IRNazanin" w:cs="IRNazanin"/>
          <w:lang w:bidi="fa-IR"/>
          <w:color w:val="111111"/>
          <w:sz w:val="28"/>
          <w:szCs w:val="28"/>
          <w:rtl/>
        </w:rPr>
        <w:t xml:space="preserve">و قوله:فکیف بالغایب.</w:t>
      </w:r>
    </w:p>
    <w:p>
      <w:pPr>
        <w:pStyle w:val="BookText"/>
      </w:pPr>
      <w:r>
        <w:rPr>
          <w:rFonts w:ascii="IRNazanin" w:hAnsi="IRNazanin" w:eastAsia="IRNazanin" w:cs="IRNazanin"/>
          <w:lang w:bidi="fa-IR"/>
          <w:color w:val="111111"/>
          <w:sz w:val="28"/>
          <w:szCs w:val="28"/>
          <w:rtl/>
        </w:rPr>
        <w:t xml:space="preserve">شروع فی تنبیه من هو دون أهل العصمة ممّن یرتکب کبیرة أو صغیرة علی ما ینبغی له من ترک الغیبة فکأنّه قال:فهذا هو ما ینبغی لأهل العصمة فکیف یلیق بغیرهم ممّن یعیب أخاه و یعیّره ببلواه بل ینبغی لمثله أن یترک الغیبة و یشکر اللّه بالطریق الأولی.و ذلک باعتبار ستر اللّه علیه من ذنوبه ما هو أعظم ممّا عیّر أخاه به.</w:t>
      </w:r>
    </w:p>
    <w:p>
      <w:pPr>
        <w:pStyle w:val="BookText"/>
      </w:pPr>
      <w:r>
        <w:rPr>
          <w:rFonts w:ascii="IRNazanin" w:hAnsi="IRNazanin" w:eastAsia="IRNazanin" w:cs="IRNazanin"/>
          <w:lang w:bidi="fa-IR"/>
          <w:color w:val="111111"/>
          <w:sz w:val="28"/>
          <w:szCs w:val="28"/>
          <w:rtl/>
        </w:rPr>
        <w:t xml:space="preserve">و تلک نعمة اللّه یجب شکره علیها ،و أشار بموضع ستر اللّه علیه إلی النعمة المصطنعة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و هی تأهیله و إعداده له،و الاستفهام علی سبیل الإنکار أخذ بالتعجّب من ذمّ العائب لأخیه علی ذنب.و هو فی صورة احتجاج علیه فی ارتکابه لهذا الذنب،و ذلک قوله: و کیف یذمّه.إلی قوله:یا عبد اللّه .فکأنّه یقول:لا یجوز لأحد أن یعیب أخاه لأنّه إمّا أن یکون بذنب قد رکب العائب مثله أو أکبر منه أو أصغر.فإن کان بذنب قد رکب مثله أو أکبر کان له فی عیبه لنفسه شغل عن عیب غیره ،و إن کان ارتکب أصغر منه فهو ممنوع علی تقدیر جرأته علی الغیبة و صدوره عنه لأنّها من الکبایر،و إنّما قال:هی أکبر ما عند اللّه.إمّا مبالغة أو لأنّ المفاسد الّتی یشتمل علیها ارتکاب سایر المنهیّات جزئیّة و مفسدة الغیبة کلّیّة لأنّه لمّا کان من المقاصد المهمّة للشارع اجتماع النفوس علی همّ واحد و طریقة واحدة و هی سلوک سبیل اللّه بسایر وجوه الأوامر و النواهی و لن یتمّ ذلک إلاّ بتعاون هممهم و تصافی بواطنهم و اجتماعهم علی الالفة و المحبّة حتّی یکونوا بمنزلة عبد واحد فی طاعة مولاه، و لن یتمّ ذلک إلاّ بنفی الضغائن و الأحقاد و الحسد و نحوه،و کانت الغیبة من کلّ منهم لأخیه مشیرة لضغنه و مستدعیة منه مثلها فی حقّه لا جرم کانت ضدّ المقصود الکلّیّ للشارع فکانت مفسدة کلّیّة،و لذلک أکثر اللّه تعالی و رسوله من النهی عنها کقوله تعالی «وَ لا یَغْتَبْ بَعْضُکُمْ بَعْضاً»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49-12.</w:t>
      </w:r>
    </w:p>
    <w:p>
      <w:pPr>
        <w:pStyle w:val="BookText"/>
      </w:pPr>
      <w:r>
        <w:rPr>
          <w:rFonts w:ascii="IRNazanin" w:hAnsi="IRNazanin" w:eastAsia="IRNazanin" w:cs="IRNazanin"/>
          <w:lang w:bidi="fa-IR"/>
          <w:color w:val="111111"/>
          <w:sz w:val="28"/>
          <w:szCs w:val="28"/>
          <w:rtl/>
        </w:rPr>
        <w:t xml:space="preserve">حتّی استعار لما یقترضه الغائب من عرض أخیه لفظ اللحم و زاده تقبیحا و تکریها بصفة المیّت فقال «أَ یُحِبُّ أَحَدُکُمْ أَنْ یَأْکُلَ لَحْمَ أَخِیهِ مَیْتاً»   و قال صلّی اللّه علیه و آله و سلّم:إیّاکم و الغیبة فإنّ الغیبة أشدّ من الزنا إنّ الرجل یزنی فیتوب اللّه علیه و إنّ صاحب الغیبة لا یغفر له حتّی یغفر له صاحبه،و عنه صلّی اللّه علیه و آله و سلّم مررت لیلة اسری بی فرأیت قوما یخمشون وجوههم بأظافیرهم فسألت جبرئیل عنهم.فقال:هؤلاء الّذین یغتابون الناس،و فی حدیث البراء بن عاذب:خطبنا رسول اللّه صلّی اللّه علیه و آله و سلّم حتّی أسمع العواتق فی بیوتهنّ.فقال:ألا لا تغتابوا المسلمین و لا تتّبعوا عوراتهم فمن تتّبع عورة أخیه تتّبع اللّه عورته و من تتّبع اللّه عورته یفضحه فی جوف بیته .ثمّ نهی عن الاستعجال و التسرّع إلی العیب،و نبّه علی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ذلک الاحتمال[لانتهاء-خ-]باحتمال أن یکون الذنب الّذی یعیب أخاه به مغفورا له و إن کان کبیرا،و ذلک لاحتمال أن یکون حالة لم تتمکّن من جوهر نفسه ، و نهی عن أن یأمن علی نفسه صغیر معصیة یرتکبها لاحتمال أن یعذّب علیها لصیرورتها ملکة متمکّنة من جوهر نفسه .ثمّ عاد إلی الأمر بالکفّ عن العیب باعتبار ما یعلم الإنسان من عیب نفسه،و أن یکون الشکر للّه دأبه علی السلامة من التورّط فی مورد الهلکة الّذی سلکه صاحب الذنب و ابتلاه اللّه به.</w:t>
      </w:r>
    </w:p>
    <w:p>
      <w:pPr>
        <w:pStyle w:val="BookText"/>
      </w:pPr>
      <w:r>
        <w:rPr>
          <w:rFonts w:ascii="IRNazanin" w:hAnsi="IRNazanin" w:eastAsia="IRNazanin" w:cs="IRNazanin"/>
          <w:lang w:bidi="fa-IR"/>
          <w:color w:val="111111"/>
          <w:sz w:val="28"/>
          <w:szCs w:val="28"/>
          <w:rtl/>
        </w:rPr>
        <w:t xml:space="preserve">و اعلم أن تعریف الغیبة یعود إلی ذکر الإنسان بما یکره نسبته إلیه ممّا یعدّ نقصانا فی العرف ذکرا علی سبیل قصد الانتقاص و الذمّ سواء کان ذلک النقصان عدم کمال بدنیّ کالعور و العمی،أو نفسانیّ کالجهل و الشره و الظلم،أو عدم کمال من خارج کسقوط الأصل و دناءة الآباء.و احترزنا بالقید الأخیر فی تعریفها و هو قصد الانتقاص عن ذکر العیب للطبیب مثلا أو لاستدعاء الرحمة من السلطان فی حقّ الزمن و الأعمی بذکر نقصانهما.ثمّ الغیبة قد تکون باللسان و هی الحقیقیّة،و قد تکون بالإشارة و غیرها من سایر ما یعلم به انتقاص أخیک و التنبیه علی عیبه،و تسمّی غیبة مجازا لقیامها مقام الغیبة.و لها أسباب غائیّة:</w:t>
      </w:r>
    </w:p>
    <w:p>
      <w:pPr>
        <w:pStyle w:val="BookText"/>
      </w:pPr>
      <w:r>
        <w:rPr>
          <w:rFonts w:ascii="IRNazanin" w:hAnsi="IRNazanin" w:eastAsia="IRNazanin" w:cs="IRNazanin"/>
          <w:lang w:bidi="fa-IR"/>
          <w:color w:val="111111"/>
          <w:sz w:val="28"/>
          <w:szCs w:val="28"/>
          <w:rtl/>
        </w:rPr>
        <w:t xml:space="preserve">أحدها:شفاء الغیظ.فانّ الإنسان کثیرا ما یشفی غیظه بذکر مساوی من غاظه.</w:t>
      </w:r>
    </w:p>
    <w:p>
      <w:pPr>
        <w:pStyle w:val="BookText"/>
      </w:pPr>
      <w:r>
        <w:rPr>
          <w:rFonts w:ascii="IRNazanin" w:hAnsi="IRNazanin" w:eastAsia="IRNazanin" w:cs="IRNazanin"/>
          <w:lang w:bidi="fa-IR"/>
          <w:color w:val="111111"/>
          <w:sz w:val="28"/>
          <w:szCs w:val="28"/>
          <w:rtl/>
        </w:rPr>
        <w:t xml:space="preserve">الثانی:المباهاة و التفاضل کما یقول من یتعاطی الإنشاء و الشعر:کلام فلان رکیک و شعره بارد.</w:t>
      </w:r>
    </w:p>
    <w:p>
      <w:pPr>
        <w:pStyle w:val="BookText"/>
      </w:pPr>
      <w:r>
        <w:rPr>
          <w:rFonts w:ascii="IRNazanin" w:hAnsi="IRNazanin" w:eastAsia="IRNazanin" w:cs="IRNazanin"/>
          <w:lang w:bidi="fa-IR"/>
          <w:color w:val="111111"/>
          <w:sz w:val="28"/>
          <w:szCs w:val="28"/>
          <w:rtl/>
        </w:rPr>
        <w:t xml:space="preserve">الثالث:اللعب و الهزل و ترجیة الوقت فیذکر غیره بما یضحک الحاضرین.</w:t>
      </w:r>
    </w:p>
    <w:p>
      <w:pPr>
        <w:pStyle w:val="BookText"/>
      </w:pPr>
      <w:r>
        <w:rPr>
          <w:rFonts w:ascii="IRNazanin" w:hAnsi="IRNazanin" w:eastAsia="IRNazanin" w:cs="IRNazanin"/>
          <w:lang w:bidi="fa-IR"/>
          <w:color w:val="111111"/>
          <w:sz w:val="28"/>
          <w:szCs w:val="28"/>
          <w:rtl/>
        </w:rPr>
        <w:t xml:space="preserve">الرابع:أن یستشعر من غیره أنّه سیذمّه عند السلطان مثلا فیقصد سبقه بذکر مساویه لیسقط شهادته عنده علیه،و قد تکون لها غایات أخر.</w:t>
      </w:r>
    </w:p>
    <w:p>
      <w:pPr>
        <w:pStyle w:val="BookText"/>
      </w:pPr>
      <w:r>
        <w:rPr>
          <w:rFonts w:ascii="IRNazanin" w:hAnsi="IRNazanin" w:eastAsia="IRNazanin" w:cs="IRNazanin"/>
          <w:lang w:bidi="fa-IR"/>
          <w:color w:val="111111"/>
          <w:sz w:val="28"/>
          <w:szCs w:val="28"/>
          <w:rtl/>
        </w:rPr>
        <w:t xml:space="preserve">و قد وردت الرخصة فی غیبة الفاسق المتجاهر بفسقه کالخمّار و المخنّث و العشّار الّذی ربّما یفتخر بعیبه و لا یستحیی منه.قال النبیّ صلّی اللّه علیه و آله و سلّم:من ألقی جلباب الحیاء عن وجهه فلا غیبة له.لکن ترکها إلی السکوت أولی.و باللّه التوفیق.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1" w:name="pg17049_196504"/>
    <w:bookmarkEnd w:id="141"/>
    <w:p>
      <w:pPr>
        <w:pStyle w:val="Heading3"/>
      </w:pPr>
      <w:bookmarkStart w:id="765" w:name="_Toc469"/>
      <w:r>
        <w:t>140-و من کلام له علیه السّلام</w:t>
      </w:r>
      <w:bookmarkEnd w:id="765"/>
    </w:p>
    <w:p>
      <w:pPr>
        <w:pStyle w:val="Heading4"/>
      </w:pPr>
      <w:bookmarkStart w:id="766" w:name="_Toc470"/>
      <w:r>
        <w:t>اشارة</w:t>
      </w:r>
      <w:bookmarkEnd w:id="766"/>
    </w:p>
    <w:p>
      <w:pPr>
        <w:pStyle w:val="BookText"/>
      </w:pPr>
      <w:r>
        <w:rPr>
          <w:rFonts w:ascii="Amiri" w:hAnsi="Amiri" w:eastAsia="Amiri" w:cs="Amiri"/>
          <w:lang w:bidi="ar-SA"/>
          <w:color w:val="111111"/>
          <w:sz w:val="28"/>
          <w:szCs w:val="28"/>
          <w:rtl/>
        </w:rPr>
        <w:t xml:space="preserve">أَیُّهَا النَّاسُ- مَنْ عَرَفَ مِنْ أَخِیهِ وَثِیقَةَ دِینٍ وَ سَدَادَ طَرِیقٍ- فَلاَ یَسْمَعَنَّ فِیهِ أَقَاوِیلَ الرِّجَالِ- أَمَا إِنَّهُ قَدْ یَرْمِی الرَّامِی- وَ تُخْطِئُ السِّهَامُ وَ یُحِیلُ الْکَلاَمُ- وَ بَاطِلُ ذَلِکَ یَبُورُ وَ اللَّهُ سَمِیعٌ وَ شَهِیدٌ- أَمَا إِنَّهُ لَیْسَ بَیْنَ الْبَاطِل وَ الْحَقِّ إِلاَّ أَرْبَعُ أَصَابِعَ قال الشریف:فسئل علیه السلام عن معنی قوله هذا،فجمع أصابعه و وضعها بین أذنه و عینه،ثم قال:الباطل أن تقول سمعت،و الحقّ أن تقول رأیت.</w:t>
      </w:r>
    </w:p>
    <w:p>
      <w:pPr>
        <w:pStyle w:val="Heading4"/>
      </w:pPr>
      <w:bookmarkStart w:id="767" w:name="_Toc471"/>
      <w:r>
        <w:t>اللغة</w:t>
      </w:r>
      <w:bookmarkEnd w:id="767"/>
    </w:p>
    <w:p>
      <w:pPr>
        <w:pStyle w:val="BookText"/>
      </w:pPr>
      <w:r>
        <w:rPr>
          <w:rFonts w:ascii="IRNazanin" w:hAnsi="IRNazanin" w:eastAsia="IRNazanin" w:cs="IRNazanin"/>
          <w:lang w:bidi="fa-IR"/>
          <w:color w:val="111111"/>
          <w:sz w:val="28"/>
          <w:szCs w:val="28"/>
          <w:rtl/>
        </w:rPr>
        <w:t xml:space="preserve">أقول: أحاک الکلام یحیک: إذا عمل و أثّر و کذلک حاک،و روی:یحیل:أی یبطل و لا یصیب .</w:t>
      </w:r>
    </w:p>
    <w:p>
      <w:pPr>
        <w:pStyle w:val="Heading4"/>
      </w:pPr>
      <w:bookmarkStart w:id="768" w:name="_Toc472"/>
      <w:r>
        <w:t>و هذا الفصل نهی عن التسرّع إلی التصدیق بما یقال فی حقّ مستور الظاهر</w:t>
      </w:r>
      <w:bookmarkEnd w:id="768"/>
    </w:p>
    <w:p>
      <w:pPr>
        <w:pStyle w:val="BookText"/>
      </w:pPr>
      <w:r>
        <w:rPr>
          <w:rFonts w:ascii="IRNazanin" w:hAnsi="IRNazanin" w:eastAsia="IRNazanin" w:cs="IRNazanin"/>
          <w:lang w:bidi="fa-IR"/>
          <w:color w:val="111111"/>
          <w:sz w:val="28"/>
          <w:szCs w:val="28"/>
          <w:rtl/>
        </w:rPr>
        <w:t xml:space="preserve">المشهور بالصلاح و التدیّن من العیب و القدح فی دینه،</w:t>
      </w:r>
    </w:p>
    <w:p>
      <w:pPr>
        <w:pStyle w:val="BookText"/>
      </w:pPr>
      <w:r>
        <w:rPr>
          <w:rFonts w:ascii="Amiri" w:hAnsi="Amiri" w:eastAsia="Amiri" w:cs="Amiri"/>
          <w:lang w:bidi="ar-SA"/>
          <w:color w:val="111111"/>
          <w:sz w:val="28"/>
          <w:szCs w:val="28"/>
          <w:rtl/>
        </w:rPr>
        <w:t xml:space="preserve">و هو نهی عن سماع الغیبة بعد نهیه عنها نفسها،و إلیها الإشارة بقوله تعالی «یا أَیُّهَا الَّذِینَ آمَنُوا إِنْ جاءَکُمْ فاسِقٌ بِنَبَإٍ فَتَبَیَّنُوا أَنْ تُصِیبُوا قَوْماً بِجَهالَةٍ فَتُصْبِحُوا عَلی ما فَعَلْتُمْ نادِمِینَ»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.ثمّ نبّه علی جواز الخطأ علی المتسرّعین إلی الغیبة بالمثل.فقال : أما إنّه قد یرمی الرامی و تخطیء السهام .و وجه مطابقة هذا المثل أنّ الّذی یرمی بعیب قد یکون بریئا منه فیکون الکلام فی حقّه غیر مطابق و لا صائب کما لا یصیب السهم الّذی یرمی به فیخطئ الغرض .و علی الروایة بالکاف،و یحیک الکلام:أی أنّ السهم قد یخطیء فلا یؤثّر،و الکلام یؤثّر علی کلّ حال،و إن لم یکن حقّا فإنّه یسوّد العرض و یلوّثه فی نظر من لا یعرفه.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2" w:name="pg17049_196505"/>
    <w:bookmarkEnd w:id="142"/>
    <w:p>
      <w:pPr>
        <w:pStyle w:val="BookText"/>
      </w:pPr>
      <w:r>
        <w:rPr>
          <w:rFonts w:ascii="IRNazanin" w:hAnsi="IRNazanin" w:eastAsia="IRNazanin" w:cs="IRNazanin"/>
          <w:lang w:bidi="fa-IR"/>
          <w:color w:val="111111"/>
          <w:sz w:val="28"/>
          <w:szCs w:val="28"/>
          <w:rtl/>
        </w:rPr>
        <w:t xml:space="preserve">و قوله: و باطل ذلک یبور و اللّه سمیع و شهید.</w:t>
      </w:r>
    </w:p>
    <w:p>
      <w:pPr>
        <w:pStyle w:val="BookText"/>
      </w:pPr>
      <w:r>
        <w:rPr>
          <w:rFonts w:ascii="IRNazanin" w:hAnsi="IRNazanin" w:eastAsia="IRNazanin" w:cs="IRNazanin"/>
          <w:lang w:bidi="fa-IR"/>
          <w:color w:val="111111"/>
          <w:sz w:val="28"/>
          <w:szCs w:val="28"/>
          <w:rtl/>
        </w:rPr>
        <w:t xml:space="preserve">یجری مجری التهدید و تحقیر ثمرة ذلک القول الکاذب الّذی لا یبقی من مال أو جاه أو نحوهما بالنسبة إلی عظم عقوبة اللّه و غضبه الباقی فإنّ سمعه و شهادته مستلزمان لغضبه المستلزم لعقوبته.</w:t>
      </w:r>
    </w:p>
    <w:p>
      <w:pPr>
        <w:pStyle w:val="BookText"/>
      </w:pPr>
      <w:r>
        <w:rPr>
          <w:rFonts w:ascii="IRNazanin" w:hAnsi="IRNazanin" w:eastAsia="IRNazanin" w:cs="IRNazanin"/>
          <w:lang w:bidi="fa-IR"/>
          <w:color w:val="111111"/>
          <w:sz w:val="28"/>
          <w:szCs w:val="28"/>
          <w:rtl/>
        </w:rPr>
        <w:t xml:space="preserve">و قوله: أما إنّه لیس بین الحقّ و الباطل إلاّ مقدار أربع أصابع.</w:t>
      </w:r>
    </w:p>
    <w:p>
      <w:pPr>
        <w:pStyle w:val="BookText"/>
      </w:pPr>
      <w:r>
        <w:rPr>
          <w:rFonts w:ascii="IRNazanin" w:hAnsi="IRNazanin" w:eastAsia="IRNazanin" w:cs="IRNazanin"/>
          <w:lang w:bidi="fa-IR"/>
          <w:color w:val="111111"/>
          <w:sz w:val="28"/>
          <w:szCs w:val="28"/>
          <w:rtl/>
        </w:rPr>
        <w:t xml:space="preserve">فتفسیره الفعل المذکور ،و تفسیر ذلک الفعل هو قوله: الباطل أن تقول:سمعت، و الحقّ أن تقول:رأیت .ثمّ هاهنا لطیفتان:</w:t>
      </w:r>
    </w:p>
    <w:p>
      <w:pPr>
        <w:pStyle w:val="BookText"/>
      </w:pPr>
      <w:r>
        <w:rPr>
          <w:rFonts w:ascii="IRNazanin" w:hAnsi="IRNazanin" w:eastAsia="IRNazanin" w:cs="IRNazanin"/>
          <w:lang w:bidi="fa-IR"/>
          <w:color w:val="111111"/>
          <w:sz w:val="28"/>
          <w:szCs w:val="28"/>
          <w:rtl/>
        </w:rPr>
        <w:t xml:space="preserve">فالاولی:أنّ قوله:الباطل أن تقول سمعت.لا یستلزم الکلّیّة حتّی یکون کلّ ما سمعه باطلاً فإنّ الباطل و المسموع مهملان.</w:t>
      </w:r>
    </w:p>
    <w:p>
      <w:pPr>
        <w:pStyle w:val="BookText"/>
      </w:pPr>
      <w:r>
        <w:rPr>
          <w:rFonts w:ascii="IRNazanin" w:hAnsi="IRNazanin" w:eastAsia="IRNazanin" w:cs="IRNazanin"/>
          <w:lang w:bidi="fa-IR"/>
          <w:color w:val="111111"/>
          <w:sz w:val="28"/>
          <w:szCs w:val="28"/>
          <w:rtl/>
        </w:rPr>
        <w:t xml:space="preserve">الثانیة:أنّ الحقّ لیس هو قوله:رأیت.بل المرئیّ له،و الباطل هو قوله.</w:t>
      </w:r>
    </w:p>
    <w:p>
      <w:pPr>
        <w:pStyle w:val="BookText"/>
      </w:pPr>
      <w:r>
        <w:rPr>
          <w:rFonts w:ascii="IRNazanin" w:hAnsi="IRNazanin" w:eastAsia="IRNazanin" w:cs="IRNazanin"/>
          <w:lang w:bidi="fa-IR"/>
          <w:color w:val="111111"/>
          <w:sz w:val="28"/>
          <w:szCs w:val="28"/>
          <w:rtl/>
        </w:rPr>
        <w:t xml:space="preserve">سمعت.بل القول المسموع له،و إنّما قوله:رأیت و سمعت.إخبار عن وصول المرئیّ و المسموع إلی بصره و سمعه فأقام هذین الخبرین مقام المخبر عنهما مجازا.و باللّه التوفیق.</w:t>
      </w:r>
    </w:p>
    <w:p>
      <w:pPr>
        <w:pStyle w:val="Heading3"/>
      </w:pPr>
      <w:bookmarkStart w:id="769" w:name="_Toc473"/>
      <w:r>
        <w:t>141-و من کلام له علیه السّلام</w:t>
      </w:r>
      <w:bookmarkEnd w:id="769"/>
    </w:p>
    <w:p>
      <w:pPr>
        <w:pStyle w:val="Heading4"/>
      </w:pPr>
      <w:bookmarkStart w:id="770" w:name="_Toc474"/>
      <w:r>
        <w:t>اشارة</w:t>
      </w:r>
      <w:bookmarkEnd w:id="770"/>
    </w:p>
    <w:p>
      <w:pPr>
        <w:pStyle w:val="BookText"/>
      </w:pPr>
      <w:r>
        <w:rPr>
          <w:rFonts w:ascii="Amiri" w:hAnsi="Amiri" w:eastAsia="Amiri" w:cs="Amiri"/>
          <w:lang w:bidi="ar-SA"/>
          <w:color w:val="111111"/>
          <w:sz w:val="28"/>
          <w:szCs w:val="28"/>
          <w:rtl/>
        </w:rPr>
        <w:t xml:space="preserve">وَ لَیْسَ لِوَاضِعِ الْمَعْرُوفِ فِی غَیْرِ حَقِّهِ- وَ عِنْدَ غَیْرِ أَهْلِهِ مِنَ الْحَظِّ فِیمَا أَتَی إِلاَّ مَحْمَدَةُ اللِّئَامِ- وَ ثَنَاءُ الْأَشْرَارِ وَ مَقَالَةُ الْجُهَّالَ- مَا دَامَ مُنْعِماً عَلَیْهِمْ مَا أَجْوَدَ یَدَهُ- وَ هُوَ عَنْ ذَاتِ اللَّهِ بِخَیْلٌ- فَمَنْ آتَاهُ اللَّهُ مَالاً فَلْیَصِلْ بِهِ الْقَرَابَةَ- وَ لْیُحْسِنْ مِنْهُ الضِّیَافَةَ وَ لْیَفُکَّ بِهِ الْأَسِیرَ وَ الْعَانِیَ- وَ لْیُعْطِ مِنْهُ الْفَقِیرَ وَ الْغَارِمَ- وَ لْیَصْبِرْ نَفْسَهُ عَلَی الْحُقُوقِ وَ النَّوَائِبِ ابْتِغَاءَ الثَّوَابِ- فَإِنَّ فَوْزاً بِهَذِهِ الْخِصَالِ شَرَفُ مَکَارِمِ الدُّنْیَا- وَ دَرْکُ فَضَائِلِ الْآخِرَةِ إِنْ شَاءَ اللَّهُ :</w:t>
      </w:r>
    </w:p>
    <w:p>
      <w:pPr>
        <w:pStyle w:val="Heading4"/>
      </w:pPr>
      <w:bookmarkStart w:id="771" w:name="_Toc475"/>
      <w:r>
        <w:t>المعنی</w:t>
      </w:r>
      <w:bookmarkEnd w:id="771"/>
    </w:p>
    <w:p>
      <w:pPr>
        <w:pStyle w:val="BookText"/>
      </w:pPr>
      <w:r>
        <w:rPr>
          <w:rFonts w:ascii="IRNazanin" w:hAnsi="IRNazanin" w:eastAsia="IRNazanin" w:cs="IRNazanin"/>
          <w:lang w:bidi="fa-IR"/>
          <w:color w:val="111111"/>
          <w:sz w:val="28"/>
          <w:szCs w:val="28"/>
          <w:rtl/>
        </w:rPr>
        <w:t xml:space="preserve">أقول:لمّا کان لواضع المعروف سواء کان فی أهله أو غیر أهله ثناء من الناس</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مدح له بالکرم و البذل کان ممّا یتمیّز به وضعه فی غیر أهله عن وضعه فی أهله أنّ الأوّل إنّما یحصل به لواضعه الحمد من لئام الناس:أی ساقطی الاصول و السفهاء و الأشرار و الجهّال لعدم معرفتهم بوضع الأشیاء فی مواضعها الّتی هی مقتضی العقل الّذی به نظام امور الدنیا و قوام نوع الإنسان فی الوجود مع أنّه فی الحقیقة و عند اولی الألباب العارفین بمواقع المعروف بخیل فی جنب اللّه تعالی،و أمّا الثانی:فتحصل له المحمدة من الکلّ.فی الدنیا محمدة مطابقة للحقّ مع الثواب الجزیل فی الاخری فلا جرم أشار إلی الأوّل بقوله: فلیس لواضع المعروف.إلی قوله:و هو عن ذات اللّه بخیل .</w:t>
      </w:r>
    </w:p>
    <w:p>
      <w:pPr>
        <w:pStyle w:val="BookText"/>
      </w:pPr>
      <w:r>
        <w:rPr>
          <w:rFonts w:ascii="IRNazanin" w:hAnsi="IRNazanin" w:eastAsia="IRNazanin" w:cs="IRNazanin"/>
          <w:lang w:bidi="fa-IR"/>
          <w:color w:val="111111"/>
          <w:sz w:val="28"/>
          <w:szCs w:val="28"/>
          <w:rtl/>
        </w:rPr>
        <w:t xml:space="preserve">و قوله : ما أجو دیده.</w:t>
      </w:r>
    </w:p>
    <w:p>
      <w:pPr>
        <w:pStyle w:val="BookText"/>
      </w:pPr>
      <w:r>
        <w:rPr>
          <w:rFonts w:ascii="IRNazanin" w:hAnsi="IRNazanin" w:eastAsia="IRNazanin" w:cs="IRNazanin"/>
          <w:lang w:bidi="fa-IR"/>
          <w:color w:val="111111"/>
          <w:sz w:val="28"/>
          <w:szCs w:val="28"/>
          <w:rtl/>
        </w:rPr>
        <w:t xml:space="preserve">متعلّق بمقالة:أی ذلک هو الأمر الّذی یقولونه ما دام منعما علیهم،و إنّما قیّد بهذا القید لأنّ الجاهل قد یعتقد أنّ ما یسدی إلیه حقّ له فربّما دام حمده بدوام ذلک الإنعام لکن ینقطع بانقطاعه،و أمّا الجاهل الشریر فکثیرا ما یعتقد أنّه إنّما یسدی إلیه لشرّه و خوف أذاه فربّما یشکر المنعم ما دام منعما حتّی إذا انقطع إنعامه جعل شرّه عوض شکره استجلابا لذلک الإنعام المنقطع و استعادة له،و أمّا الثانی :فنبّه أوّلا علی مواضع المعروف و أمر بوضعه فیها،و ذکر منها خمسة:</w:t>
      </w:r>
    </w:p>
    <w:p>
      <w:pPr>
        <w:pStyle w:val="BookText"/>
      </w:pPr>
      <w:r>
        <w:rPr>
          <w:rFonts w:ascii="Amiri" w:hAnsi="Amiri" w:eastAsia="Amiri" w:cs="Amiri"/>
          <w:lang w:bidi="ar-SA"/>
          <w:color w:val="111111"/>
          <w:sz w:val="28"/>
          <w:szCs w:val="28"/>
          <w:rtl/>
        </w:rPr>
        <w:t xml:space="preserve">الأوّل :صلة الرحم.</w:t>
      </w:r>
    </w:p>
    <w:p>
      <w:pPr>
        <w:pStyle w:val="BookText"/>
      </w:pPr>
      <w:r>
        <w:rPr>
          <w:rFonts w:ascii="IRNazanin" w:hAnsi="IRNazanin" w:eastAsia="IRNazanin" w:cs="IRNazanin"/>
          <w:lang w:bidi="fa-IR"/>
          <w:color w:val="111111"/>
          <w:sz w:val="28"/>
          <w:szCs w:val="28"/>
          <w:rtl/>
        </w:rPr>
        <w:t xml:space="preserve">الثانی :حسن الضیافة.</w:t>
      </w:r>
    </w:p>
    <w:p>
      <w:pPr>
        <w:pStyle w:val="BookText"/>
      </w:pPr>
      <w:r>
        <w:rPr>
          <w:rFonts w:ascii="IRNazanin" w:hAnsi="IRNazanin" w:eastAsia="IRNazanin" w:cs="IRNazanin"/>
          <w:lang w:bidi="fa-IR"/>
          <w:color w:val="111111"/>
          <w:sz w:val="28"/>
          <w:szCs w:val="28"/>
          <w:rtl/>
        </w:rPr>
        <w:t xml:space="preserve">الثالث :فکّ الأسیر و العانی.و إنّما اختلف اللفظ.</w:t>
      </w:r>
    </w:p>
    <w:p>
      <w:pPr>
        <w:pStyle w:val="BookText"/>
      </w:pPr>
      <w:r>
        <w:rPr>
          <w:rFonts w:ascii="IRNazanin" w:hAnsi="IRNazanin" w:eastAsia="IRNazanin" w:cs="IRNazanin"/>
          <w:lang w:bidi="fa-IR"/>
          <w:color w:val="111111"/>
          <w:sz w:val="28"/>
          <w:szCs w:val="28"/>
          <w:rtl/>
        </w:rPr>
        <w:t xml:space="preserve">و الرابع :إعطاء الفقیر و الغارم و هو من علیه دین.</w:t>
      </w:r>
    </w:p>
    <w:p>
      <w:pPr>
        <w:pStyle w:val="BookText"/>
      </w:pPr>
      <w:r>
        <w:rPr>
          <w:rFonts w:ascii="IRNazanin" w:hAnsi="IRNazanin" w:eastAsia="IRNazanin" w:cs="IRNazanin"/>
          <w:lang w:bidi="fa-IR"/>
          <w:color w:val="111111"/>
          <w:sz w:val="28"/>
          <w:szCs w:val="28"/>
          <w:rtl/>
        </w:rPr>
        <w:t xml:space="preserve">الخامس :الحقوق الواجبة علی أهلها کالزکاة،و المستحبّة کالصدقات.</w:t>
      </w:r>
    </w:p>
    <w:p>
      <w:pPr>
        <w:pStyle w:val="BookText"/>
      </w:pPr>
      <w:r>
        <w:rPr>
          <w:rFonts w:ascii="IRNazanin" w:hAnsi="IRNazanin" w:eastAsia="IRNazanin" w:cs="IRNazanin"/>
          <w:lang w:bidi="fa-IR"/>
          <w:color w:val="111111"/>
          <w:sz w:val="28"/>
          <w:szCs w:val="28"/>
          <w:rtl/>
        </w:rPr>
        <w:t xml:space="preserve">و أشار بالنوائب إلی ما یلحق الإنسان من المصادرات و الغرامات الّتی یفکّ بها الإنسان من أیدی الظالمین و ألسنتهم،و الإنفاق فی ذلک من الحقوق الواجبة علی الإنسان.</w:t>
      </w:r>
    </w:p>
    <w:p>
      <w:pPr>
        <w:pStyle w:val="BookText"/>
      </w:pPr>
      <w:r>
        <w:rPr>
          <w:rFonts w:ascii="IRNazanin" w:hAnsi="IRNazanin" w:eastAsia="IRNazanin" w:cs="IRNazanin"/>
          <w:lang w:bidi="fa-IR"/>
          <w:color w:val="111111"/>
          <w:sz w:val="28"/>
          <w:szCs w:val="28"/>
          <w:rtl/>
        </w:rPr>
        <w:t xml:space="preserve">و الفضایل الخمس داخلة تحت فضیلة الکرم،و الإشارة إلی ذلک بقوله: فمن آتاه اللّه.</w:t>
      </w:r>
    </w:p>
    <w:p>
      <w:pPr>
        <w:pStyle w:val="BookText"/>
      </w:pPr>
      <w:r>
        <w:rPr>
          <w:rFonts w:ascii="IRNazanin" w:hAnsi="IRNazanin" w:eastAsia="IRNazanin" w:cs="IRNazanin"/>
          <w:lang w:bidi="fa-IR"/>
          <w:color w:val="111111"/>
          <w:sz w:val="28"/>
          <w:szCs w:val="28"/>
          <w:rtl/>
        </w:rPr>
        <w:t xml:space="preserve">إلی قوله:ابتغاء الثواب .و نبّه بهذه الغایة أعنی المفعول له علی أنّ الإنفاق فی هذه الوجوه إنّما یکون وضعا للمعروف فی موضعه إذا قصد به وجه اللّه تعالی فأمّا إذا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3" w:name="pg17049_196507"/>
    <w:bookmarkEnd w:id="143"/>
    <w:p>
      <w:pPr>
        <w:pStyle w:val="BookText"/>
      </w:pPr>
      <w:r>
        <w:rPr>
          <w:rFonts w:ascii="IRNazanin" w:hAnsi="IRNazanin" w:eastAsia="IRNazanin" w:cs="IRNazanin"/>
          <w:lang w:bidi="fa-IR"/>
          <w:color w:val="111111"/>
          <w:sz w:val="28"/>
          <w:szCs w:val="28"/>
          <w:rtl/>
        </w:rPr>
        <w:t xml:space="preserve">قصد به الریاء و السمعة فهو و إن عدّ فی ظاهر الشریعة مجزیا إلاّ أنّه غیر مجز و لا مقبول فی باطنها ثمّ أشار بقوله : فإنّ فوزا بهذه الخصال.إلی آخره إلی ما یتمیّز به وضع المعروف فی أهله و هو شرف مکارم الدنیا من الذکر الجمیل بین الناس، و الجاه العریض، و درک فضایل الآخرة و هی درجات الثواب الجزیل الموعود لأولی الفضایل النفسانیّة،و إنّما نکّر الفوز لأنّ تنکیره یفید نوع الفوز فقط الّذی یحصل بأیّ شخص کان من أشخاصه،و هذا و إن کان حاصلا مع الالف و اللام لتعریف تلک الطبیعة إلاّ أنّ ذلک التعریف مشترک بین تعریف الطبیعة و المعهود الشخصیّ فکان موهما لفوز شخصیّ و لذلک کان الإتیان به منکّرا أفصح و أبلغ.و باللّه التوفیق.</w:t>
      </w:r>
    </w:p>
    <w:p>
      <w:pPr>
        <w:pStyle w:val="Heading3"/>
      </w:pPr>
      <w:bookmarkStart w:id="772" w:name="_Toc476"/>
      <w:r>
        <w:t>142-و من کلام له علیه السّلام</w:t>
      </w:r>
      <w:bookmarkEnd w:id="772"/>
    </w:p>
    <w:p>
      <w:pPr>
        <w:pStyle w:val="Heading4"/>
      </w:pPr>
      <w:bookmarkStart w:id="773" w:name="_Toc477"/>
      <w:r>
        <w:t>اشارة</w:t>
      </w:r>
      <w:bookmarkEnd w:id="773"/>
    </w:p>
    <w:p>
      <w:pPr>
        <w:pStyle w:val="BookText"/>
      </w:pPr>
      <w:r>
        <w:rPr>
          <w:rFonts w:ascii="IRNazanin" w:hAnsi="IRNazanin" w:eastAsia="IRNazanin" w:cs="IRNazanin"/>
          <w:lang w:bidi="fa-IR"/>
          <w:color w:val="111111"/>
          <w:sz w:val="28"/>
          <w:szCs w:val="28"/>
          <w:rtl/>
        </w:rPr>
        <w:t xml:space="preserve">فی الاستسقاء.</w:t>
      </w:r>
    </w:p>
    <w:p>
      <w:pPr>
        <w:pStyle w:val="BookText"/>
      </w:pPr>
      <w:r>
        <w:rPr>
          <w:rFonts w:ascii="Amiri" w:hAnsi="Amiri" w:eastAsia="Amiri" w:cs="Amiri"/>
          <w:lang w:bidi="ar-SA"/>
          <w:color w:val="111111"/>
          <w:sz w:val="28"/>
          <w:szCs w:val="28"/>
          <w:rtl/>
        </w:rPr>
        <w:t xml:space="preserve">أَلاَ وَ إِنَّ الْأَرْضَ الَّتِی تُقِلُّکُمْ- وَ السَّمَاءَ الَّتِی تُظِلُّکُمْ مُطِیعَتَانِ لِرَبِّکُمْ- وَ مَا أَصْبَحَتَا تَجُودَانِ لَکُمْ بِبَرَکَتِهِمَا تَوَجُّعاً لَکُمْ- وَ لاَ زُلْفَةً إِلَیْکُمْ وَ لاَ لِخَیْرٍ تَرْجُوَانِهِ مِنْکُمْ- وَ لَکِنْ أُمِرَتَا بِمَنَافِعِکُمْ فَأَطَاعَتَا- وَ أُقِیمَتَا عَلَی حُدُودِ مَصَالِحِکُمْ فَقَامَتَا- إِنَّ اللَّهَ یَبْتَلِی عِبَادَهُ عِنْدَ الْأَعْمَالِ السَّیِّئَةِ- بِنَقْصِ الثَّمَرَاتِ وَ حَبْسِ الْبَرَکَاتِ- وَ إِغْلاَقِ خَزَائِنِ الْخَیْرَاتِ لِیَتُوبَ تَائِبٌ- وَ یُقْلِعَ مُقْلِعٌ وَ یَتَذَکَّرَ مُتَذَکِّرٌ وَ یَزْدَجِرَ مُزْدَجِرٌ- وَ قَدْ جَعَلَ اللَّهُ سُبْحَانَهُ الاِسْتِغْفَارَ سَبَباً- لِدُرُورِ الرِّزْقِ وَ رَحْمَةِ الْخَلْقِ فَقَالَ سُبْحَانَهُ- «اسْتَغْفِرُوا رَبَّکُمْ إِنَّهُ کانَ غَفّاراً یُرْسِلِ السَّماءَ عَلَیْکُمْ مِدْراراً وَ یُمْدِدْکُمْ»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«بِأَمْوالٍ وَ بَنِینَ»   فَرَحِمَ اللَّهُ امْرَأً اسْتَقْبَلَ تَوْبَتَهُ- وَ اسْتَقَالَ خَطِیئَتَهُ وَ بَادَرَ مَنِیَّتَهُ- اللَّهُمَّ إِنَّا خَرَجْنَا إِلَیْکَ مِنْ تَحْتِ الْأَسْتَارِ وَ الْأَکْنَانِ- وَ بَعْدَ عَجِیجِ الْبَهَائِمِ وَ الْوِلْدَانِ- رَاغِبِینَ فِی رَحْمَتِکَ وَ رَاجِینَ فَضْلَ نِعْمَتِکَ- وَ خَائِفِینَ مِنْ عَذَابِکَ وَ نِقْمَتِکَ اللَّهُمَّ فَاسْقِنَا غَیْثَکَ وَ لاَ تَجْعَلْنَا مِنَ الْقَانِطِینَ- وَ لاَ تُهْلِکْنَا بِالسِّنِینَ- وَ لاَ تُؤَاخِذْنَا بِمَا فَعَلَ السُّفَهَاءُ مِنَّا یَا أَرْحَمَ الرَّاحِمِینَ- اللَّهُمَّ إِنَّا خَرَجْنَا إِلَیْکَ- نَشْکُو إِلَیْکَ مَا لاَ یَخْفَی عَلَیْکَ- حِینَ أَلْجَأَتْنَا الْمَضَایِقُ الْوَعْرَةُ وَ أَجَاءَتْنَا الْمَقَاحِطُ الْمُجْدِبَةُ- وَ أَعْیَتْنَا الْمَطَالِبُ الْمُتَعَسِّرَةُ- وَ تَلاَحَمَتْ عَلَیْنَا الْفِتَنُ الْمُسْتَصْعِبَةُ- اللَّهُمَّ إِنَّا نَسْأَلُکَ أَلاَّ تَرُدَّنَا خَائِبِینَ- وَ لاَ تَقْلِبَنَا وَاجِمِینَ وَ لاَ تُخَاطِبَنَا بِذُنُوبِنَا- وَ لاَ تُقَایِسَنَا بِأَعْمَالِنَا- اللَّهُمَّ انْشُرْ عَلَیْنَا غَیْثَکَ وَ بَرَکَتَکَ- وَ رِزْقَکَ وَ رَحْمَتَکَ وَ اسْقِنَا سُقْیَا نَاقِعَةً مُرْوِیَةً مُعْشِبَةً- تُنْبِتُ بِهَا مَا قَدْ فَاتَ وَ تُحْیِی بِهَا مَا قَدْ مَاتَ- نَافِعَةَ الْحَیَا کَثِیرَةَ الْمُجْتَنَی تُرْوِی بِهَا الْقِیعَانَ- وَ تُسِیلُ الْبُطْنَانَ وَ تَسْتَوْرِقُ الْأَشْجَارَ- وَ تُرْخِصُ الْأَسْعَارَ إِنَّکَ عَلَی مَا تَشَاءُ قَدِیرٌ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4" w:name="pg17049_196509"/>
    <w:bookmarkEnd w:id="144"/>
    <w:p>
      <w:pPr>
        <w:pStyle w:val="Heading4"/>
      </w:pPr>
      <w:bookmarkStart w:id="774" w:name="_Toc478"/>
      <w:r>
        <w:t>اللغة</w:t>
      </w:r>
      <w:bookmarkEnd w:id="774"/>
    </w:p>
    <w:p>
      <w:pPr>
        <w:pStyle w:val="BookText"/>
      </w:pPr>
      <w:r>
        <w:rPr>
          <w:rFonts w:ascii="IRNazanin" w:hAnsi="IRNazanin" w:eastAsia="IRNazanin" w:cs="IRNazanin"/>
          <w:lang w:bidi="fa-IR"/>
          <w:color w:val="111111"/>
          <w:sz w:val="28"/>
          <w:szCs w:val="28"/>
          <w:rtl/>
        </w:rPr>
        <w:t xml:space="preserve">أقول: أقلع عن خطیئته: إذا رجع عنها و تاب .و المثاور: المواثب .</w:t>
      </w:r>
    </w:p>
    <w:p>
      <w:pPr>
        <w:pStyle w:val="BookText"/>
      </w:pPr>
      <w:r>
        <w:rPr>
          <w:rFonts w:ascii="IRNazanin" w:hAnsi="IRNazanin" w:eastAsia="IRNazanin" w:cs="IRNazanin"/>
          <w:lang w:bidi="fa-IR"/>
          <w:color w:val="111111"/>
          <w:sz w:val="28"/>
          <w:szCs w:val="28"/>
          <w:rtl/>
        </w:rPr>
        <w:t xml:space="preserve">و الزلفة: القربی و المنزلة .و الواجم: الّذی اشتدّ حزنه حتّی سکت من الکلام .</w:t>
      </w:r>
    </w:p>
    <w:p>
      <w:pPr>
        <w:pStyle w:val="BookText"/>
      </w:pPr>
      <w:r>
        <w:rPr>
          <w:rFonts w:ascii="IRNazanin" w:hAnsi="IRNazanin" w:eastAsia="IRNazanin" w:cs="IRNazanin"/>
          <w:lang w:bidi="fa-IR"/>
          <w:color w:val="111111"/>
          <w:sz w:val="28"/>
          <w:szCs w:val="28"/>
          <w:rtl/>
        </w:rPr>
        <w:t xml:space="preserve">و النافعة: المرویة .و القیعان: جمع قاع:و هو المستوی من الأرض .و البطنان: جمع البطن:و هو ما انخفض من الأرض .</w:t>
      </w:r>
    </w:p>
    <w:p>
      <w:pPr>
        <w:pStyle w:val="Heading4"/>
      </w:pPr>
      <w:bookmarkStart w:id="775" w:name="_Toc479"/>
      <w:r>
        <w:t>المعنی</w:t>
      </w:r>
      <w:bookmarkEnd w:id="775"/>
    </w:p>
    <w:p>
      <w:pPr>
        <w:pStyle w:val="BookText"/>
      </w:pPr>
      <w:r>
        <w:rPr>
          <w:rFonts w:ascii="IRNazanin" w:hAnsi="IRNazanin" w:eastAsia="IRNazanin" w:cs="IRNazanin"/>
          <w:lang w:bidi="fa-IR"/>
          <w:color w:val="111111"/>
          <w:sz w:val="28"/>
          <w:szCs w:val="28"/>
          <w:rtl/>
        </w:rPr>
        <w:t xml:space="preserve">و اعلم أنّا بیّنا فیما سبق أنّ الجود الإلهیّ لا بخل فیه و لا منع من جهته، و إنّما یکون منع الکمالات فی هذه الحیاة بعدم الاستعدادات لها فکلّ مستعدّ لأمر ملاق له و فایض علیه.إذا عرفت ذلک فاعلم أنّه علیه السّلام صدّر هذا الفصل بتنبیه العباد علی وجوب الاستعداد لرحمة اللّه الّتی ارتفعت عنهم بحبس المطر،و ذلک فی قوله : ألا و إنّ الأرض.إلی قوله:و بادر منیّته .فنبّههم أوّلا فی ذلک الصدر علی أنّ الأرض الّتی هی کالأمّ للنبات و الزرع،و السماء الّتی هی کالأب مطیعتان لربّهم، و أشار بالسماء إلی السحاب أو إلی السماوات لکونها بحرکاتها أسبابا معدّة لکلّ ما فی هذا العالم من الحوادث،و أشار بطاعتهما إلی دخولهما تحت حکم القدرة الإلهیّة،و أشار بقوله : و ما أصبحنا.إلی قوله:ترجوا أنّه منکم .إلی لطیفة:و هی أنّ الحوادث الحادثة فی هذا العالم من العالیات لیست مقصودة بالذات لها فیکون ذلک منها لأجل توجّع للناس أو لأجل قرابة و منزلة بینهم و بینها،و لا لخیر ترجو أنّه منهم کما هو المتعارف من منافع الناس بعضهم لبعض لأنّ السماوات و الأرض غنیّة عنها لکنّ لمّا کانت السماوات متحرّکه دائما طلبا لکمالاتها اللائقة بها من واهبها -جلّ و علا-و مسخّرة بأمره عرض عن هذه الحرکات و الاتصالات إعداد الأرض لقبول النبات و الزرع و وجود الحیوانات الّتی هی أرزاق لها و بها قوام وجودها فکانت مصالح هذه الحیوانات إذن منوطة بتلک الحرکات و جاریة علی وفقها بإذن المدبّر العزیز الحکیم سبحانه،و إلی ذلک أشار بقوله : و لکن.إلی قوله:</w:t>
      </w:r>
    </w:p>
    <w:p>
      <w:pPr>
        <w:pStyle w:val="BookText"/>
      </w:pPr>
      <w:r>
        <w:rPr>
          <w:rFonts w:ascii="IRNazanin" w:hAnsi="IRNazanin" w:eastAsia="IRNazanin" w:cs="IRNazanin"/>
          <w:lang w:bidi="fa-IR"/>
          <w:color w:val="111111"/>
          <w:sz w:val="28"/>
          <w:szCs w:val="28"/>
          <w:rtl/>
        </w:rPr>
        <w:t xml:space="preserve">فأقامتا ،و غرضه ممّا سبق إلی هاهنا أن یقرّر فی النفوس عظمة اللّه سبحانه و أنّ الأرزاق و أسبابها منسوبة إلیه و منه حتّی تتوجّه النفوس إلیه بالإقلاع عن الذنوب الّتی هی حجب لها عن إفاضة الرحمة علیها منه .ثمّ بیّن بعده أنّ اللّه سبحانه إنّما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یفعل ما یفعل من نقص الثمرات و حبس البرکات و إغلاق خزائن الخیرات عن الخلق عند أعمالهم السیّئة ابتلاء لهم کقوله تعالی «وَ لَنَبْلُوَنَّکُمْ بِشَیْءٍ مِنَ الْخَوْفِ وَ الْجُوعِ وَ نَقْصٍ مِنَ الْأَمْوالِ وَ الْأَنْفُسِ وَ الثَّمَراتِ وَ بَشِّرِ الصّابِرِینَ»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IRNazanin" w:hAnsi="IRNazanin" w:eastAsia="IRNazanin" w:cs="IRNazanin"/>
          <w:lang w:bidi="fa-IR"/>
          <w:color w:val="111111"/>
          <w:sz w:val="28"/>
          <w:szCs w:val="28"/>
          <w:rtl/>
        </w:rPr>
        <w:t xml:space="preserve">و قد علمت معنی ابتلائه لهم .ثمّ بیّن أنّ غایة العنایة الإلهیّة من ذلک الابتلاء رفع حجب النفوس الّتی هی الذنوب و المعاصی و استعدادها بذلک لقبول رحمة اللّه بالتوبة و الإقلاع منها و الازدجار عنها و التذکّر للمبدأ الأوّل-جلّت عظمته-و ما أعدّ لأولیائه الأبرار فی دار القرار و لأعدائه الأشرار فی دار البوار .ثمّ بیّن لهم أنّ اللّه سبحانه جعل الاستغفار سببا لدرور الرزق و الرحمة،و لمّا کان الاستغفار هو طلب غفر الذنوب و سترها علی العبد أن یفتضح بها و ذلک إنّما یکون بمحوها من لوح نفسه لا جرم کان المستغفر المخلص ماحیا لخطیئته باستغفاره عن لوح نفسه و بذلک یکمل استعداده لإفاضة رحمة اللّه علیه فی الدنیا بإنزال البرکات و فی الآخرة برفع الدرجات ،و إلی ذلک الإشارة بالشاهد العدل قوله تعالی «فَقُلْتُ اسْتَغْفِرُوا رَبَّکُمْ إِنَّهُ کانَ غَفّاراً یُرْسِلِ السَّماءَ عَلَیْکُمْ مِدْراراً»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الآیات،و قوله تعالی «وَ لَوْ أَنَّ أَهْلَ الْقُری آمَنُوا وَ اتَّقَوْا لَفَتَحْنا عَلَیْهِمْ بَرَکاتٍ مِنَ السَّماءِ وَ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الآیة،و قوله «وَ لَوْ أَنَّهُمْ أَقامُوا التَّوْراةَ وَ الْإِنْجِیلَ وَ ما أُنْزِلَ إِلَیْهِمْ مِنْ رَبِّهِمْ لَأَکَلُوا مِنْ فَوْقِهِمْ وَ مِنْ تَحْتِ أَرْجُلِهِمْ»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قوله: «وَ أَنْ لَوِ اسْتَقامُوا عَلَی الطَّرِیقَةِ لَأَسْقَیْناهُمْ ماءً غَدَقاً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ثمّ دعا لمن استقبل توبته و شرع فی الاستعداد بها،و لمن استقال خطیئته:أی طلب الإقالة من الإلزام بعاقبتها و ثمرتها و هو العقاب علیها و المؤاخذة بها،و لمن واثب منیّته و عاجلها قبل إدراکها له بالتوبة.کلّ ذلک تنبیه علی الاستعداد و طلب له منهم.إذ کان لا یتمّ المطلوب بدونه،و لفظ الإقالة استعارة، و وجهها أنّ المخطئ کالمعاهد و الملتزم لعقاب اخرویّ بلذّة عاجلة لما علم استلزام تلک اللذّة المنهیّ عنها للعقاب فهو یطلب للإقالة من هذه المعاهدة[المعاصی-خ-] کما یطلب المشتری الإقالة من البیع.</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17049_196511"/>
    <w:bookmarkEnd w:id="145"/>
    <w:p>
      <w:pPr>
        <w:pStyle w:val="BookText"/>
      </w:pPr>
      <w:r>
        <w:rPr>
          <w:rFonts w:ascii="IRNazanin" w:hAnsi="IRNazanin" w:eastAsia="IRNazanin" w:cs="IRNazanin"/>
          <w:lang w:bidi="fa-IR"/>
          <w:color w:val="111111"/>
          <w:sz w:val="28"/>
          <w:szCs w:val="28"/>
          <w:rtl/>
        </w:rPr>
        <w:t xml:space="preserve">و قوله : اللّهم.إلی آخره.</w:t>
      </w:r>
    </w:p>
    <w:p>
      <w:pPr>
        <w:pStyle w:val="BookText"/>
      </w:pPr>
      <w:r>
        <w:rPr>
          <w:rFonts w:ascii="IRNazanin" w:hAnsi="IRNazanin" w:eastAsia="IRNazanin" w:cs="IRNazanin"/>
          <w:lang w:bidi="fa-IR"/>
          <w:color w:val="111111"/>
          <w:sz w:val="28"/>
          <w:szCs w:val="28"/>
          <w:rtl/>
        </w:rPr>
        <w:t xml:space="preserve">لمّا قدّم الأمر بالاستعداد لرحمة اللّه رجع إلیه فی استنزالها علیهم فقدّم فی الدعاء ما عادته أن یقدّم بین یدی الملوک من الکلام المرفق للطباع و الموجب للعفو و الرحمة.</w:t>
      </w:r>
    </w:p>
    <w:p>
      <w:pPr>
        <w:pStyle w:val="BookText"/>
      </w:pPr>
      <w:r>
        <w:rPr>
          <w:rFonts w:ascii="IRNazanin" w:hAnsi="IRNazanin" w:eastAsia="IRNazanin" w:cs="IRNazanin"/>
          <w:lang w:bidi="fa-IR"/>
          <w:color w:val="111111"/>
          <w:sz w:val="28"/>
          <w:szCs w:val="28"/>
          <w:rtl/>
        </w:rPr>
        <w:t xml:space="preserve">فذکر الخروج من تحت الأستار و الأکنان الّتی لیس من شأنها أن یفارق إلاّ لضرورة شدیدة ،و کذلک عجیج البهائم و الولدان و أصواتها المرتفعة بالبکاء،و ذکر الغایة من ذلک و هی الرغبة فی رحمته و الرجاء لفضل نعمته و الخوف من عذابه و نقمته.و هذه جهات المساعی البشریّة .ثمّ سأل بعد ذلک المطالب:و هی السقیا و عدم الهلاک بالجدب، و أن لا یؤاخذهم بأفعال السفهاء من المعاصی المبعّدة عن رحمته کقوله تعالی حکایة عن موسی علیه السّلام «أَ تُهْلِکُنا بِما فَعَلَ السُّفَهاءُ مِنّا »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7-154</w:t>
      </w:r>
    </w:p>
    <w:p>
      <w:pPr>
        <w:pStyle w:val="BookText"/>
      </w:pPr>
      <w:r>
        <w:rPr>
          <w:rFonts w:ascii="IRNazanin" w:hAnsi="IRNazanin" w:eastAsia="IRNazanin" w:cs="IRNazanin"/>
          <w:lang w:bidi="fa-IR"/>
          <w:color w:val="111111"/>
          <w:sz w:val="28"/>
          <w:szCs w:val="28"/>
          <w:rtl/>
        </w:rPr>
        <w:t xml:space="preserve">ثمّ عاد إلی تکریر شکوی الجدب بذکر أسبابها الحاملة علیها لیکون أقوم للعذر.و المقاحط:أماکن القحط أو سنی القحط،و ظاهر کون الجوع و العری و سایر المسبّبات عن القحط فتنة:أی صارفة للقلوب عمّا یراد بها .ثمّ عاد إلی طلب إجابة دعائه.</w:t>
      </w:r>
    </w:p>
    <w:p>
      <w:pPr>
        <w:pStyle w:val="BookText"/>
      </w:pPr>
      <w:r>
        <w:rPr>
          <w:rFonts w:ascii="IRNazanin" w:hAnsi="IRNazanin" w:eastAsia="IRNazanin" w:cs="IRNazanin"/>
          <w:lang w:bidi="fa-IR"/>
          <w:color w:val="111111"/>
          <w:sz w:val="28"/>
          <w:szCs w:val="28"/>
          <w:rtl/>
        </w:rPr>
        <w:t xml:space="preserve">و قوله : و لا تخاطبنا بذنوبنا :أی لا تجعل جوابنا الاحتجاج علینا بذنوبنا ، و لا تقایسنا بأعمالنا :أی لا تجعل فعلک بنا مقایسا لأعمالنا السیّئة و مشابها لها و سیّئة مثلها .ثمّ عاد إلی طلب أنواع ما یطلب منه سبحانه بأتمّ ما ینبغی علی الوجه الّذی ینبغی.إلی آخره.و هو ظاهر.و باللّه التوفیق.</w:t>
      </w:r>
    </w:p>
    <w:p>
      <w:pPr>
        <w:pStyle w:val="Heading3"/>
      </w:pPr>
      <w:bookmarkStart w:id="776" w:name="_Toc480"/>
      <w:r>
        <w:t>143-و من خطبة له علیه السّلام</w:t>
      </w:r>
      <w:bookmarkEnd w:id="776"/>
    </w:p>
    <w:p>
      <w:pPr>
        <w:pStyle w:val="Heading4"/>
      </w:pPr>
      <w:bookmarkStart w:id="777" w:name="_Toc481"/>
      <w:r>
        <w:t>القسم الأول</w:t>
      </w:r>
      <w:bookmarkEnd w:id="777"/>
    </w:p>
    <w:p>
      <w:pPr>
        <w:pStyle w:val="BookText"/>
      </w:pPr>
      <w:r>
        <w:rPr>
          <w:rFonts w:ascii="Amiri" w:hAnsi="Amiri" w:eastAsia="Amiri" w:cs="Amiri"/>
          <w:lang w:bidi="ar-SA"/>
          <w:color w:val="111111"/>
          <w:sz w:val="28"/>
          <w:szCs w:val="28"/>
          <w:rtl/>
        </w:rPr>
        <w:t xml:space="preserve">بَعَثَ اللَّهُ رُسُلَهُ بِمَا خَصَّهُمْ بِهِ مِنْ وَحْیِهِ- وَ جَعَلَهُمْ حُجَّةً لَهُ عَلَی خَلْقِهِ- لِئَلاَّ تَجِبَ الْحُجَّةُ لَهُمْ بِتَرْکِ الْإِعْذَارِ إِلَیْهِمْ- فَدَعَاهُمْ بِلِسَانِ الصِّدْقِ إِلَی سَبِیلِ الْحَقِّ- أَلاَ إِنَّ اللَّهَ تَعَالَی قَدْ کَشَفَ الْخَلْقَ کَشْفَةً- لاَ أَنَّهُ جَهِلَ مَا أَخْفَوْهُ مِنْ مَصُونِ أَسْرَارِهِمْ- وَ مَکْنُونِ ضَمَائِرِهِمْ- وَ لَکِنْ لِیَبْلُوَهُمْ أَیُّهُمْ أَحْسَنُ عَمَلاً- فَیَکُونَ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جَزَاءً وَ الْعِقَابُ بَوَاءً 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مِنْ؟هَاشِمٍ؟ لاَ تَصْلُحُ عَلَی سِوَاهُمْ- وَ لاَ تَصْلُحُ الْوُلاَةُ مِنْ غَیْرِهِمْ أقول:هذا الفصل منافرة بینه و بین جمع من الصحابة الّذی کانوا ینازعونه الفضل.و البواء: الکفو .</w:t>
      </w:r>
    </w:p>
    <w:p>
      <w:pPr>
        <w:pStyle w:val="BookText"/>
      </w:pPr>
      <w:r>
        <w:rPr>
          <w:rFonts w:ascii="IRNazanin" w:hAnsi="IRNazanin" w:eastAsia="IRNazanin" w:cs="IRNazanin"/>
          <w:lang w:bidi="fa-IR"/>
          <w:color w:val="111111"/>
          <w:sz w:val="28"/>
          <w:szCs w:val="28"/>
          <w:rtl/>
        </w:rPr>
        <w:t xml:space="preserve">فقوله: بعث رسله .إلی قوله: سبیل الحقّ.</w:t>
      </w:r>
    </w:p>
    <w:p>
      <w:pPr>
        <w:pStyle w:val="BookText"/>
      </w:pPr>
      <w:r>
        <w:rPr>
          <w:rFonts w:ascii="Amiri" w:hAnsi="Amiri" w:eastAsia="Amiri" w:cs="Amiri"/>
          <w:lang w:bidi="ar-SA"/>
          <w:color w:val="111111"/>
          <w:sz w:val="28"/>
          <w:szCs w:val="28"/>
          <w:rtl/>
        </w:rPr>
        <w:t xml:space="preserve">کقوله تعالی «رُسُلاً مُبَشِّرِینَ وَ مُنْذِرِینَ لِئَلاّ یَکُونَ لِلنّاسِ عَلَی اللّهِ حُجَّةٌ بَعْدَ الرُّسُلِ»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و لسان الصدق هو لسان الشریعة الناطقة عن مصباح النبوّة المشتعل عن نور الحقّ سبحانه،و سبیل الحقّ هو الطریق الموصلة إلیه تعالی الّتی تطابقت علی الهدایة إلیها ألسنة الرسل و الأولیاء.و صدّر الفصل بذلک لاشتماله علی فضیلة الأنبیاء لیبنی علیه فضیلة نبیّه.</w:t>
      </w:r>
    </w:p>
    <w:p>
      <w:pPr>
        <w:pStyle w:val="BookText"/>
      </w:pPr>
      <w:r>
        <w:rPr>
          <w:rFonts w:ascii="IRNazanin" w:hAnsi="IRNazanin" w:eastAsia="IRNazanin" w:cs="IRNazanin"/>
          <w:lang w:bidi="fa-IR"/>
          <w:color w:val="111111"/>
          <w:sz w:val="28"/>
          <w:szCs w:val="28"/>
          <w:rtl/>
        </w:rPr>
        <w:t xml:space="preserve">و قوله : ألا إنّ اللّه .إلی قوله: بواء.</w:t>
      </w:r>
    </w:p>
    <w:p>
      <w:pPr>
        <w:pStyle w:val="BookText"/>
      </w:pPr>
      <w:r>
        <w:rPr>
          <w:rFonts w:ascii="IRNazanin" w:hAnsi="IRNazanin" w:eastAsia="IRNazanin" w:cs="IRNazanin"/>
          <w:lang w:bidi="fa-IR"/>
          <w:color w:val="111111"/>
          <w:sz w:val="28"/>
          <w:szCs w:val="28"/>
          <w:rtl/>
        </w:rPr>
        <w:t xml:space="preserve">کلام یجری مجری التهدید لمن نافره باطّلاع اللّه علی أسرارهم،و أنّ ما کلّفهم به إنّما هو ابتلاء منه لهم أیّهم أحسن عملا،و قد عرفت معنی ابتلاء اللّه لخلقه مرارا، و أراد بالکشفة الاختبار و الابتلاء أیضا .ثمّ عقّب ذلک بالاستفهام عن الّذین زعموا أنّهم أفضل منه،و ذلک أنّ قوما من الصحابة کان منهم من یدّعی الأفضلیّة فی فنّ من العلم.فمنهم من کان یدّعی أنّه أفرض،و منهم من کان یدّعی أنّه أقرء، و منهم من کان یدّعی أنّه أعلم بالحلال و الحرام.و رووا أفرضکم زید بن ثابت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أقرئکم أبیّ،و رووا مع ذلک أقضاکم علیّ .و ذلک الاستفهام علی سبیل الإنکار علیهم و لذلک أردفه بالتکذیب لهم فیما ادّعوه من الأفضلیّة .ثمّ إن کان ما رووه حقّا مع أنّ القضاء یحتاج إلی جمیع ما ادّعوه فضیلة لهم ثبت أنّه علیه السّلام أفضلهم لاستجماعه ما تفرّق فیهم من الفضایل فیهم،و إن لم یکن حقّا مع أنّ أنوار فضایله مستطیرة فی آفاق الصدور فقد ظهر فضله علیهم،و ذلک وجه التکذیب لهم.ثمّ أشار إلی العلّة الحاملة لهم علی الکذب فیما ادّعوه،و هو قوله: أن رفعنا اللّه :أی رفع درجاتنا فی الدنیا و الآخرة علی الکافّة و وضعهم دوننا،و أن و ما بعدها نصب علی المفعول له ، و أعطانا :أی الملک و النبوّة و حرّمهم ذلک،و کذلک أدخلنا بعنایته الخاصّة بنا فیما أعطانا و أخرجهم من ذلک .</w:t>
      </w:r>
    </w:p>
    <w:p>
      <w:pPr>
        <w:pStyle w:val="BookText"/>
      </w:pPr>
      <w:r>
        <w:rPr>
          <w:rFonts w:ascii="IRNazanin" w:hAnsi="IRNazanin" w:eastAsia="IRNazanin" w:cs="IRNazanin"/>
          <w:lang w:bidi="fa-IR"/>
          <w:color w:val="111111"/>
          <w:sz w:val="28"/>
          <w:szCs w:val="28"/>
          <w:rtl/>
        </w:rPr>
        <w:t xml:space="preserve">استعارة مرشحة قوله: بنا یستطعی الهدی،و یستجلی العمی.</w:t>
      </w:r>
    </w:p>
    <w:p>
      <w:pPr>
        <w:pStyle w:val="BookText"/>
      </w:pPr>
      <w:r>
        <w:rPr>
          <w:rFonts w:ascii="IRNazanin" w:hAnsi="IRNazanin" w:eastAsia="IRNazanin" w:cs="IRNazanin"/>
          <w:lang w:bidi="fa-IR"/>
          <w:color w:val="111111"/>
          <w:sz w:val="28"/>
          <w:szCs w:val="28"/>
          <w:rtl/>
        </w:rPr>
        <w:t xml:space="preserve">فاستعار لفظ العمی للجهل،و رشّح بذکر الاستجلاء ، کنایة و لمّا کانوا علیهم السّلام المعدّین لأذهان الخلق لقبول أنوار اللّه و المرشدین لنفوسهم إلی سبیل اللّه لا جرم کان بهم یستعطی الهدی من اللّه .إذ بواسطة استعدادهم یفاض علی النفوس هداها،و بواسطة إعطائهم القوانین الشرعیّة الکلّیّة و الجزئیّة یستجلی الجهل من واهب ذلک الجلاء.و هو کنایة عن الاستعداد أیضا .</w:t>
      </w:r>
    </w:p>
    <w:p>
      <w:pPr>
        <w:pStyle w:val="BookText"/>
      </w:pPr>
      <w:r>
        <w:rPr>
          <w:rFonts w:ascii="IRNazanin" w:hAnsi="IRNazanin" w:eastAsia="IRNazanin" w:cs="IRNazanin"/>
          <w:lang w:bidi="fa-IR"/>
          <w:color w:val="111111"/>
          <w:sz w:val="28"/>
          <w:szCs w:val="28"/>
          <w:rtl/>
        </w:rPr>
        <w:t xml:space="preserve">و قوله: إنّ الأئمّة من قریش .إلی آخره.</w:t>
      </w:r>
    </w:p>
    <w:p>
      <w:pPr>
        <w:pStyle w:val="BookText"/>
      </w:pPr>
      <w:r>
        <w:rPr>
          <w:rFonts w:ascii="IRNazanin" w:hAnsi="IRNazanin" w:eastAsia="IRNazanin" w:cs="IRNazanin"/>
          <w:lang w:bidi="fa-IR"/>
          <w:color w:val="111111"/>
          <w:sz w:val="28"/>
          <w:szCs w:val="28"/>
          <w:rtl/>
        </w:rPr>
        <w:t xml:space="preserve">لفظ النصّ المشهور عن الرسول صلّی اللّه علیه و آله و سلّم الأئمّة من قریش و تخصیصه ذلک بهذا البطن من هاشم:أمّا علی مذهب الشیعة فهو نصّ یجب اتّباعه کما یجب اتّباع نصّ الرسول صلّی اللّه علیه و آله و سلّم لاعتقادهم عصمته،و أمّا علی مذهب الباقین من المسلمین فواجب الاتّباع أیضا لقوله علیه الصلاة و السلام:إنّه لمع الحقّ و أنّ الحقّ معه یدور حیث دار.و مراده بذلک البطن:أمّا علی مذهب الاثنی عشریّة فنفسه مع الأحد عشر من ولده بنصّ کلّ منهم علی من بعدهم من کونهم معصومین،و أمّا علی مذهب الباقین من الإمامیّة فکلّ منهم یحمل هذا الکلام علی من اعتقد إمامته . لا یصلح علی سواهم :أی لا یکون لها صلاح علی ید غیرهم،و لا یصلح الولاة غیرهم.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6" w:name="pg17049_196514"/>
    <w:bookmarkEnd w:id="146"/>
    <w:p>
      <w:pPr>
        <w:pStyle w:val="Heading4"/>
      </w:pPr>
      <w:bookmarkStart w:id="778" w:name="_Toc482"/>
      <w:r>
        <w:t>القسم الثانی منها:</w:t>
      </w:r>
      <w:bookmarkEnd w:id="778"/>
    </w:p>
    <w:p>
      <w:pPr>
        <w:pStyle w:val="Heading5"/>
      </w:pPr>
      <w:bookmarkStart w:id="779" w:name="_Toc483"/>
      <w:r>
        <w:t>اشارة</w:t>
      </w:r>
      <w:bookmarkEnd w:id="779"/>
    </w:p>
    <w:p>
      <w:pPr>
        <w:pStyle w:val="BookText"/>
      </w:pPr>
      <w:r>
        <w:rPr>
          <w:rFonts w:ascii="Amiri" w:hAnsi="Amiri" w:eastAsia="Amiri" w:cs="Amiri"/>
          <w:lang w:bidi="ar-SA"/>
          <w:color w:val="111111"/>
          <w:sz w:val="28"/>
          <w:szCs w:val="28"/>
          <w:rtl/>
        </w:rPr>
        <w:t xml:space="preserve">آثَرُوا عَاجِلاً وَ أَخَّرُوا آجِلاً- وَ تَرَکُوا صَافِیاً وَ شَرِبُوا آجِناً- کَأَنِّی أَنْظُرُ إِلَی فَاسِقِهِمْ وَ قَدْ صَحِبَ الْمُنْکَرَ فَأَلِفَهُ- وَ بَسِئَ بِهِ وَ وَافَقَهُ حَتَّی شَابَتْ عَلَیْهِ مَفَارِقُهُ- وَ صُبِغَتْ بِهِ خَلاَئِقُهُ- ثُمَّ أَقْبَلَ مُزْبِداً کَالتَّیَّارِ لاَ یُبَالِی مَا غَرَّقَ- أَوْ کَوَقْعِ النَّارِ فِی الْهَشِیمِ لاَ یَحْفِلُ مَا حَرَّقَ- أَیْنَ الْعُقُولُ الْمُسْتَصْبِحَةُ بِمَصَابِیحِ الْهُدَی- وَ الْأَبْصَارُ اللاَّمِحَةُ إِلَی مَنَارِ التَّقْوَی- أَیْنَ الْقُلُوبُ الَّتِی وُهِبَتْ لِلَّهِ وَ عُوقِدَتْ عَلَی طَاعَةِ اللَّهِ- ازْدَحَمُوا عَلَی الْحُطَامِ وَ تَشَاحُّوا عَلَی الْحَرَامِ- وَ رُفِعَ لَهُمْ عَلَمُ الْجَنَّةِ وَ النَّارِ- فَصَرَفُوا عَنِ الْجَنَّةِ وُجُوهَهُمْ- وَ أَقْبَلُوا إِلَی النَّارِ بِأَعْمَالِهِمْ- وَ دَعَاهُمْ رَبُّهُمْ فَنَفَرُوا وَ وَلَّوْا- وَ دَعَاهُمُ الشَّیْطَانُ فَاسْتَجَابُوا وَ أَقْبَلُوا</w:t>
      </w:r>
    </w:p>
    <w:p>
      <w:pPr>
        <w:pStyle w:val="Heading5"/>
      </w:pPr>
      <w:bookmarkStart w:id="780" w:name="_Toc484"/>
      <w:r>
        <w:t>اللغة</w:t>
      </w:r>
      <w:bookmarkEnd w:id="780"/>
    </w:p>
    <w:p>
      <w:pPr>
        <w:pStyle w:val="BookText"/>
      </w:pPr>
      <w:r>
        <w:rPr>
          <w:rFonts w:ascii="IRNazanin" w:hAnsi="IRNazanin" w:eastAsia="IRNazanin" w:cs="IRNazanin"/>
          <w:lang w:bidi="fa-IR"/>
          <w:color w:val="111111"/>
          <w:sz w:val="28"/>
          <w:szCs w:val="28"/>
          <w:rtl/>
        </w:rPr>
        <w:t xml:space="preserve">أقول: بسیء به: آلفه و استانس به .</w:t>
      </w:r>
    </w:p>
    <w:p>
      <w:pPr>
        <w:pStyle w:val="Heading5"/>
      </w:pPr>
      <w:bookmarkStart w:id="781" w:name="_Toc485"/>
      <w:r>
        <w:t>المعنی</w:t>
      </w:r>
      <w:bookmarkEnd w:id="781"/>
    </w:p>
    <w:p>
      <w:pPr>
        <w:pStyle w:val="BookText"/>
      </w:pPr>
      <w:r>
        <w:rPr>
          <w:rFonts w:ascii="IRNazanin" w:hAnsi="IRNazanin" w:eastAsia="IRNazanin" w:cs="IRNazanin"/>
          <w:lang w:bidi="fa-IR"/>
          <w:color w:val="111111"/>
          <w:sz w:val="28"/>
          <w:szCs w:val="28"/>
          <w:rtl/>
        </w:rPr>
        <w:t xml:space="preserve">و اعلم أنّ ضمیر الجمع فی آثروا و أخّروا و ما بعدهما ضمائر مهملة یصدق إطلاقها علی الجماعة و إن کان المعنیّ بها بعضهم،و هذا الکلام یصدق علی من تخلّف من الناس إلی زمانه ممّن هو غیر مرضیّ الطریقة و إن کان معدودا من الصحابة بالظاهر کالمغیرة بن شعبة و عمرو بن العاص و مروان بن الحکم و معاویة و نحوهم من امراء بنی امیّة ممّن آثر عاجل الدنیا و ثاور إلیه و أخّر آجل ثواب الاخری فنبذه وراء ظهره و ترک ما وعد به من تلک اللذّات الصافیة عن کدورات الدنیا و العلایق البدنیّة إلی اللذّات الوهمیّة الآجنة بشوب الأعراض و الأمراض و التغیّر و الزوال، استعارة مرشحة و استعار لفظ الآجن للذّات الدنیا ملاحظة لتشبیهها بالماء الّذی لا یسوغ شربه لتغیّر طعمه، و رشّح بذکر الشوب.</w:t>
      </w:r>
    </w:p>
    <w:p>
      <w:pPr>
        <w:pStyle w:val="BookText"/>
      </w:pPr>
      <w:r>
        <w:rPr>
          <w:rFonts w:ascii="IRNazanin" w:hAnsi="IRNazanin" w:eastAsia="IRNazanin" w:cs="IRNazanin"/>
          <w:lang w:bidi="fa-IR"/>
          <w:color w:val="111111"/>
          <w:sz w:val="28"/>
          <w:szCs w:val="28"/>
          <w:rtl/>
        </w:rPr>
        <w:t xml:space="preserve">کنایة و قوله : کأنّی أنظر إلی فاسقهم.</w:t>
      </w:r>
    </w:p>
    <w:p>
      <w:pPr>
        <w:pStyle w:val="BookText"/>
      </w:pPr>
      <w:r>
        <w:rPr>
          <w:rFonts w:ascii="IRNazanin" w:hAnsi="IRNazanin" w:eastAsia="IRNazanin" w:cs="IRNazanin"/>
          <w:lang w:bidi="fa-IR"/>
          <w:color w:val="111111"/>
          <w:sz w:val="28"/>
          <w:szCs w:val="28"/>
          <w:rtl/>
        </w:rPr>
        <w:t xml:space="preserve">یحتمل أن یرید فاسقا معیّنا کعبد الملک بن مروان و یکون الضمیر عائدا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بنی أمیّة و من تابعهم،و یحتمل أن یرید مطلق الفاسق:أی من یفسق من هؤلاء فیما بعده و یکون بالصفات الّتی ذکرها من صحبة المنکر و الفة له و موافقته لطبعه إلی غایة عمره،و کنّی عن تلک الغایة بشیب المفارق . و صبغت به خلائقه :</w:t>
      </w:r>
    </w:p>
    <w:p>
      <w:pPr>
        <w:pStyle w:val="BookText"/>
      </w:pPr>
      <w:r>
        <w:rPr>
          <w:rFonts w:ascii="IRNazanin" w:hAnsi="IRNazanin" w:eastAsia="IRNazanin" w:cs="IRNazanin"/>
          <w:lang w:bidi="fa-IR"/>
          <w:color w:val="111111"/>
          <w:sz w:val="28"/>
          <w:szCs w:val="28"/>
          <w:rtl/>
        </w:rPr>
        <w:t xml:space="preserve">أی صار المنکر ملکة له و خلقا، استعارة و استعار لفظ الازدیاد تشبیها له بالبحر الطامی، و وجه التشبیه کونه عند غضبه لا یحفل بما یفعله فی الناس من المنکرات کما لا حفلة للبحر بمن غرق فیه ،و کذلک شبّه حرکته فی المنکرات و الظلامات بوقع النار فی الحطب ،و وجه الشّبه کونه لا یبالی بتلک الحرکات کما لا یبالی النار بما أحرقت .</w:t>
      </w:r>
    </w:p>
    <w:p>
      <w:pPr>
        <w:pStyle w:val="BookText"/>
      </w:pPr>
      <w:r>
        <w:rPr>
          <w:rFonts w:ascii="IRNazanin" w:hAnsi="IRNazanin" w:eastAsia="IRNazanin" w:cs="IRNazanin"/>
          <w:lang w:bidi="fa-IR"/>
          <w:color w:val="111111"/>
          <w:sz w:val="28"/>
          <w:szCs w:val="28"/>
          <w:rtl/>
        </w:rPr>
        <w:t xml:space="preserve">ثمّ أخذ یسئل عن العقول المستکملة بأنوار اللّه، استعارة و استعار لفظ مصابیح الهدی :إمّا لأئمّة الدین أو لقوانینه الکلّیّة .و الاستصباح بها:الاقتداء بها. استعارة و الأبصار اللامحة إلی منار التقوی :أی الناظرة إلی أعلام التقوی،و استعارة لفظ المنار کاستعارة لفظ المصابیح .</w:t>
      </w:r>
    </w:p>
    <w:p>
      <w:pPr>
        <w:pStyle w:val="BookText"/>
      </w:pPr>
      <w:r>
        <w:rPr>
          <w:rFonts w:ascii="IRNazanin" w:hAnsi="IRNazanin" w:eastAsia="IRNazanin" w:cs="IRNazanin"/>
          <w:lang w:bidi="fa-IR"/>
          <w:color w:val="111111"/>
          <w:sz w:val="28"/>
          <w:szCs w:val="28"/>
          <w:rtl/>
        </w:rPr>
        <w:t xml:space="preserve">ثمّ عن القلوب الّتی وهبها للّه أهلها:أی جعلوا هممهم مطالعة أنوار کبریاءه و التوجّه إلی کعبة وجوب وجوده . و عوقدت علی طاعة اللّه :أی اخذ خلفاء اللّه علیهم العهد بطاعته و المواظبة علیها .ثمّ عاد إلی ذمّ السابقین و توبیخهم بازدحامهم علی حطام الدنیا، استعارة و استعار لفظ الحطام لمقتنیات الدنیا،و وجه الاستعارة سرعة فنائها و فسادها کما یسرع فساد النبت الیابس و تکسیره ،و بتشاحّهم علی الحرام:أی کلّ واحد یشاحّ صاحبه علی الحرام و یبخل به علیه ،و أشار بعلم الجنّة إلی قانون الشریعة القاید إلی الجنّة و بعلم النار إلی الوساوس المزیّنة لقینات الدنیا.و العلم الأوّل بید الدعاة إلی اللّه و هم الرسول صلّی اللّه علیه و آله و سلّم و من بعده من أولیاء اللّه من أهل بیته و التابعین لهم بإحسان،و العلم الثانی بید إبلیس و جنوده من شیاطین الجنّ و الإنس الداعین إلی النار .ثمّ ذمّهم بصرفهم وجوههم عن الجنّة و إقبالهم بأعمالهم علی النار حین رفع العلمین من قبل الدعاة:و إنّما قال:و أقبلوا بأعمالهم.و لم یقل بوجوههم.کما قال:</w:t>
      </w:r>
    </w:p>
    <w:p>
      <w:pPr>
        <w:pStyle w:val="BookText"/>
      </w:pPr>
      <w:r>
        <w:rPr>
          <w:rFonts w:ascii="IRNazanin" w:hAnsi="IRNazanin" w:eastAsia="IRNazanin" w:cs="IRNazanin"/>
          <w:lang w:bidi="fa-IR"/>
          <w:color w:val="111111"/>
          <w:sz w:val="28"/>
          <w:szCs w:val="28"/>
          <w:rtl/>
        </w:rPr>
        <w:t xml:space="preserve">فصرفوا وجوههم.لأنّ إقبالهم بوجوه نفوسهم علی لذّات الدنیا و اقتنائها یستلزم صرفها عن الأعمال الموصلة إلی الجنّة و ذلک یستلزم إعراضها عن الجنّة.ثمّ لمّا کانت الغایة الّتی یطلبها الإنسان من الدنیا هو الحصول علی لذّاتها و کانت النار لازمة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7" w:name="pg17049_196516"/>
    <w:bookmarkEnd w:id="147"/>
    <w:p>
      <w:pPr>
        <w:pStyle w:val="BookText"/>
      </w:pPr>
      <w:r>
        <w:rPr>
          <w:rFonts w:ascii="IRNazanin" w:hAnsi="IRNazanin" w:eastAsia="IRNazanin" w:cs="IRNazanin"/>
          <w:lang w:bidi="fa-IR"/>
          <w:color w:val="111111"/>
          <w:sz w:val="28"/>
          <w:szCs w:val="28"/>
          <w:rtl/>
        </w:rPr>
        <w:t xml:space="preserve">للأعمال الموصلة إلی تلک الغایة لزوما عرضیّا لم تکن النار غایة ذاتیّة قد أقبلوا بوجوههم علیها بل کان إقبالهم علیها بأعمالهم.إذ کانت هی المستلزمة لها .ثمّ أخبر فی معرض الذمّ لهم عن مقابلتهم لدعاء ربّهم لهم بالنفار عنه،و لدعاء الشیطان لهم باستجابتهم لدعوته و إقبالهم إلیه.و فی قوله: و دعاهم.إلی آخره تنبیه أنّ الرافع لعلم الجنّة هو اللّه بأیدی خلفائه،و الرافع لعلم النار هو الشیطان بأیدی أولیائه.</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782" w:name="_Toc486"/>
      <w:r>
        <w:t>144-و من خطبة له علیه السّلام</w:t>
      </w:r>
      <w:bookmarkEnd w:id="782"/>
    </w:p>
    <w:p>
      <w:pPr>
        <w:pStyle w:val="Heading4"/>
      </w:pPr>
      <w:bookmarkStart w:id="783" w:name="_Toc487"/>
      <w:r>
        <w:t>القسم الأول</w:t>
      </w:r>
      <w:bookmarkEnd w:id="783"/>
    </w:p>
    <w:p>
      <w:pPr>
        <w:pStyle w:val="Heading5"/>
      </w:pPr>
      <w:bookmarkStart w:id="784" w:name="_Toc488"/>
      <w:r>
        <w:t>اشارة</w:t>
      </w:r>
      <w:bookmarkEnd w:id="784"/>
    </w:p>
    <w:p>
      <w:pPr>
        <w:pStyle w:val="BookText"/>
      </w:pPr>
      <w:r>
        <w:rPr>
          <w:rFonts w:ascii="Amiri" w:hAnsi="Amiri" w:eastAsia="Amiri" w:cs="Amiri"/>
          <w:lang w:bidi="ar-SA"/>
          <w:color w:val="111111"/>
          <w:sz w:val="28"/>
          <w:szCs w:val="28"/>
          <w:rtl/>
        </w:rPr>
        <w:t xml:space="preserve">أَیُّهَا النَّاسُ- إِنَّمَا أَنْتُمْ فِی هَذِهِ الدُّنْیَا غَرَضٌ تَنْتَضِلُ فِیهِ الْمَنَایَا- مَعَ کُلِّ جَرْعَةٍ شَرَقٌ وَ فِی کُلِّ أَکْلَةٍ غَصَصٌ- لاَ تَنَالُونَ مِنْهَا نِعْمَةً إِلاَّ بِفِرَاقِ أُخْرَی- وَ لاَ یُعَمَّرُ مُعَمَّرٌ مِنْکُمْ یَوْماً مِنْ عُمُرِهِ- إِلاَّ بِهَدْمِ آخَرَ مِنْ أَجَلِهِ- وَ لاَ تُجَدَّدُ لَهُ زِیَادَةٌ فِی أَکْلِهِ إِلاَّ بِنَفَادِ مَا قَبْلَهَا مِنْ رِزْقِهِ- وَ لاَ یَحْیَا لَهُ أَثَرٌ إِلاَّ مَاتَ لَهُ أَثَرٌ- وَ لاَ یَتَجَدَّدُ لَهُ جَدِیدٌ إِلاَّ بَعْدَ أَنْ یَخْلَقَ لَهُ جَدِیدٌ- وَ لاَ تَقُومُ لَهُ نَابِتَةٌ إِلاَّ وَ تَسْقُطُ مِنْهُ مَحْصُودَةٌ- وَ قَدْ مَضَتْ أُصُولٌ نَحْنُ فُرُوعُهَا- فَمَا بَقَاءُ فَرْعٍ بَعْدَ ذَهَابِ أَصْلِهِ</w:t>
      </w:r>
    </w:p>
    <w:p>
      <w:pPr>
        <w:pStyle w:val="Heading5"/>
      </w:pPr>
      <w:bookmarkStart w:id="785" w:name="_Toc489"/>
      <w:r>
        <w:t>اللغة</w:t>
      </w:r>
      <w:bookmarkEnd w:id="785"/>
    </w:p>
    <w:p>
      <w:pPr>
        <w:pStyle w:val="BookText"/>
      </w:pPr>
      <w:r>
        <w:rPr>
          <w:rFonts w:ascii="IRNazanin" w:hAnsi="IRNazanin" w:eastAsia="IRNazanin" w:cs="IRNazanin"/>
          <w:lang w:bidi="fa-IR"/>
          <w:color w:val="111111"/>
          <w:sz w:val="28"/>
          <w:szCs w:val="28"/>
          <w:rtl/>
        </w:rPr>
        <w:t xml:space="preserve">أقول: الغرض: الهدف .</w:t>
      </w:r>
    </w:p>
    <w:p>
      <w:pPr>
        <w:pStyle w:val="Heading5"/>
      </w:pPr>
      <w:bookmarkStart w:id="786" w:name="_Toc490"/>
      <w:r>
        <w:t>المعنی</w:t>
      </w:r>
      <w:bookmarkEnd w:id="786"/>
    </w:p>
    <w:p>
      <w:pPr>
        <w:pStyle w:val="BookText"/>
      </w:pPr>
      <w:r>
        <w:rPr>
          <w:rFonts w:ascii="IRNazanin" w:hAnsi="IRNazanin" w:eastAsia="IRNazanin" w:cs="IRNazanin"/>
          <w:lang w:bidi="fa-IR"/>
          <w:color w:val="111111"/>
          <w:sz w:val="28"/>
          <w:szCs w:val="28"/>
          <w:rtl/>
        </w:rPr>
        <w:t xml:space="preserve">استعارة و غرض هذا الفصل ذمّ الدنیا و تقبیحها بذکر معایبها لتخفّ الرغبات فیها و تنصرف إلی ما ورائها من الامور الباقیة.فاستعار لهم لفظ الغرض، و وجه الاستعارة کونهم مقصودین بسهام المنیّة من سائر الأمراض و الأغراض کما یقصد الغرض بالسهام ، مجاز فی الإفراد و الترکیب و أسند الانتضال إلی المنایا مجازا لأنّ القاصد لهم بالأمراض هو فاعلها بهم.</w:t>
      </w:r>
    </w:p>
    <w:p>
      <w:pPr>
        <w:pStyle w:val="BookText"/>
      </w:pPr>
      <w:r>
        <w:rPr>
          <w:rFonts w:ascii="IRNazanin" w:hAnsi="IRNazanin" w:eastAsia="IRNazanin" w:cs="IRNazanin"/>
          <w:lang w:bidi="fa-IR"/>
          <w:color w:val="111111"/>
          <w:sz w:val="28"/>
          <w:szCs w:val="28"/>
          <w:rtl/>
        </w:rPr>
        <w:t xml:space="preserve">فکان المجاز هاهنا فی الإفراد و الترکیب . کنایة ثمّ کنّی بالجرعة و الأکلة عن لذّات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الدنیا،و بالشرق و الغصص عمّا فی کلّ منها من شوب الکدورات اللازمة لها طبعا من الأمراض و المخاوف و سائر المنغّصات لها .</w:t>
      </w:r>
    </w:p>
    <w:p>
      <w:pPr>
        <w:pStyle w:val="BookText"/>
      </w:pPr>
      <w:r>
        <w:rPr>
          <w:rFonts w:ascii="IRNazanin" w:hAnsi="IRNazanin" w:eastAsia="IRNazanin" w:cs="IRNazanin"/>
          <w:lang w:bidi="fa-IR"/>
          <w:color w:val="111111"/>
          <w:sz w:val="28"/>
          <w:szCs w:val="28"/>
          <w:rtl/>
        </w:rPr>
        <w:t xml:space="preserve">و قوله: لا تنالون نعمة إلاّ بفراق اخری.</w:t>
      </w:r>
    </w:p>
    <w:p>
      <w:pPr>
        <w:pStyle w:val="BookText"/>
      </w:pPr>
      <w:r>
        <w:rPr>
          <w:rFonts w:ascii="IRNazanin" w:hAnsi="IRNazanin" w:eastAsia="IRNazanin" w:cs="IRNazanin"/>
          <w:lang w:bidi="fa-IR"/>
          <w:color w:val="111111"/>
          <w:sz w:val="28"/>
          <w:szCs w:val="28"/>
          <w:rtl/>
        </w:rPr>
        <w:t xml:space="preserve">فیه لطف:و هو إشارة إلی أنّ کلّ نوع من نعمة فإنّما یتجدّد شخص منها و یلتذّ به بعد مفارقة مثله کلذّة اللقمة مثلا فإنّها تستدعی فوت اللذّة باختها السابقة،و کذلک لذّة ملبوس شخصیّ أو مرکوب شخصیّ،و سائر ما یعدّ نعما دنیویّة ملتذّا بها فإنّها إنّما تحصل بعد مفارقة ما سبق من أمثالها بل و أعمّ من ذلک فإنّ الإنسان لا یتهیّأ له الجمع بین الملاذّ الجسمانیّة فی وقت واحد بل و لا اثنین منها فإنّه حال ما یکون آکلا لا یکون مجامعا أو حال ما هو فی لذّة الأکل لا یکون یلتذّ بمشروب،و حال ما یکون جالسا علی فراشه الوثیر لا یکون راکبا المنزهة.و نحو ذلک.و بالجملة لا یکون مشغولا بنوع من الملاذّ الجسمانیّة إلاّ و هو تارک لغیره،و ما استلزم مفارقة نعمة اخری لا یعدّ فی الحقیقة نعمة ملتذّا بها ،و کذلک قوله: و لا یعمّر معمّر منکم.إلی قوله:أجله .لأنّ السرور بالبقاء إلی یوم معیّن لا یصل إلیه إلاّ بعد انقضاء ما قبله من الأیّام المحسوسة من عمره.</w:t>
      </w:r>
    </w:p>
    <w:p>
      <w:pPr>
        <w:pStyle w:val="BookText"/>
      </w:pPr>
      <w:r>
        <w:rPr>
          <w:rFonts w:ascii="IRNazanin" w:hAnsi="IRNazanin" w:eastAsia="IRNazanin" w:cs="IRNazanin"/>
          <w:lang w:bidi="fa-IR"/>
          <w:color w:val="111111"/>
          <w:sz w:val="28"/>
          <w:szCs w:val="28"/>
          <w:rtl/>
        </w:rPr>
        <w:t xml:space="preserve">فإذا هدم من عمره یوما فیکون لذّته فی الحقیقة ببقائه مستلزما لقربه من الموت و ما استلزم القرب من الموت فلا لذّة فیه عند الاعتبار ،و کذلک قوله: و لا تجدّد له زیادة فی أکله إلاّ بنفاد ما قبلها من رزقه :أی من رزقه المعلوم أنّه رزقه و هو ما وصل إلی جوفه مثلا فإنّ ما لم یصل جاز أن یکون رزقا لغیره.و قد علمت أنّ الإنسان لا یأکل لقمة حتّی یفنی ما قبلها فهو إذن لا یتجدّد له زیادة فی أکله إلاّ بنفاد رزقه السابق،و ما استلزم نفاد الرزق لم یکن لذیذا فی الحقیقة،و روی:اکلة.</w:t>
      </w:r>
    </w:p>
    <w:p>
      <w:pPr>
        <w:pStyle w:val="BookText"/>
      </w:pPr>
      <w:r>
        <w:rPr>
          <w:rFonts w:ascii="IRNazanin" w:hAnsi="IRNazanin" w:eastAsia="IRNazanin" w:cs="IRNazanin"/>
          <w:lang w:bidi="fa-IR"/>
          <w:color w:val="111111"/>
          <w:sz w:val="28"/>
          <w:szCs w:val="28"/>
          <w:rtl/>
        </w:rPr>
        <w:t xml:space="preserve">و یحتمل أن یرید أنّه إذا تجدّدت له جهة رزق فتوجّه فیها طالبا له کان ذلک التوجّه مستلزما لانصرافه عمّا قبلها من الجهات و انقطاع رزقه من جهتها،و اللفظ مهمل یصدق و لو فی بعض الناس فلا تجب الکلّیّة ،و کذلک قوله: و لا یحیی له أثر إلاّ مات له أثر .و أراد بالأثر الذکر أو الفعل فإنّ ما کان یعرف به الانسان فی وقت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8" w:name="pg17049_196518"/>
    <w:bookmarkEnd w:id="148"/>
    <w:p>
      <w:pPr>
        <w:pStyle w:val="BookText"/>
      </w:pPr>
      <w:r>
        <w:rPr>
          <w:rFonts w:ascii="IRNazanin" w:hAnsi="IRNazanin" w:eastAsia="IRNazanin" w:cs="IRNazanin"/>
          <w:lang w:bidi="fa-IR"/>
          <w:color w:val="111111"/>
          <w:sz w:val="28"/>
          <w:szCs w:val="28"/>
          <w:rtl/>
        </w:rPr>
        <w:t xml:space="preserve">ما من فعل محمود أو مذموم أو ذکر حسن أو قبیح و یحیی له بین الناس یموت منه ما کان معروفا به قبله من الآثار و ینسی ،و کذلک لا یتجدّد له جدید من زیادات بدنه و نقصانه و أوقاته إلاّ بعد أن یخلق له جدید بتحلّل بدنه و معاقبة شیخوخته بشبابه و مستقبل أوقاته لسالفها ، استعارة و کذلک لا تقوم له نابتة إلاّ بعد أن تسقط منه محصودة ،و استعار لفظ النابتة لمن ینشأ من أولاده و أقربائه،و لفظ المحصودة لمن یموت من آبائه و أهله .و لذلک قال: و قد مضت اصول یعنی الآباء و نحن فروعها .</w:t>
      </w:r>
    </w:p>
    <w:p>
      <w:pPr>
        <w:pStyle w:val="BookText"/>
      </w:pPr>
      <w:r>
        <w:rPr>
          <w:rFonts w:ascii="IRNazanin" w:hAnsi="IRNazanin" w:eastAsia="IRNazanin" w:cs="IRNazanin"/>
          <w:lang w:bidi="fa-IR"/>
          <w:color w:val="111111"/>
          <w:sz w:val="28"/>
          <w:szCs w:val="28"/>
          <w:rtl/>
        </w:rPr>
        <w:t xml:space="preserve">ثمّ استفهم علی سبیل التعجّب عن بقاء الفرع بعد ذهاب أصله.و قد صرّح أبو العتاهیّة بهذا المعنی حیث قال:</w:t>
      </w:r>
    </w:p>
    <w:p>
      <w:pPr>
        <w:pStyle w:val="BookText"/>
      </w:pPr>
      <w:r>
        <w:rPr>
          <w:rFonts w:ascii="Amiri" w:hAnsi="Amiri" w:eastAsia="Amiri" w:cs="Amiri"/>
          <w:lang w:bidi="ar-SA"/>
          <w:color w:val="111111"/>
          <w:sz w:val="28"/>
          <w:szCs w:val="28"/>
          <w:rtl/>
        </w:rPr>
        <w:t xml:space="preserve">کلّ حیاة إلی ممات  و کلّ ذی جدّة یحول</w:t>
      </w:r>
    </w:p>
    <w:p>
      <w:pPr>
        <w:pStyle w:val="BookText"/>
      </w:pPr>
      <w:r>
        <w:rPr>
          <w:rFonts w:ascii="IRNazanin" w:hAnsi="IRNazanin" w:eastAsia="IRNazanin" w:cs="IRNazanin"/>
          <w:lang w:bidi="fa-IR"/>
          <w:color w:val="111111"/>
          <w:sz w:val="28"/>
          <w:szCs w:val="28"/>
          <w:rtl/>
        </w:rPr>
        <w:t xml:space="preserve">کیف بقاء الفروع یوما  و ذوّب قبلها الاصول</w:t>
      </w:r>
    </w:p>
    <w:p>
      <w:pPr>
        <w:pStyle w:val="Heading4"/>
      </w:pPr>
      <w:bookmarkStart w:id="787" w:name="_Toc491"/>
      <w:r>
        <w:t>القسم الثانی منها</w:t>
      </w:r>
      <w:bookmarkEnd w:id="787"/>
    </w:p>
    <w:p>
      <w:pPr>
        <w:pStyle w:val="Heading5"/>
      </w:pPr>
      <w:bookmarkStart w:id="788" w:name="_Toc492"/>
      <w:r>
        <w:t>اشارة</w:t>
      </w:r>
      <w:bookmarkEnd w:id="788"/>
    </w:p>
    <w:p>
      <w:pPr>
        <w:pStyle w:val="BookText"/>
      </w:pPr>
      <w:r>
        <w:rPr>
          <w:rFonts w:ascii="Amiri" w:hAnsi="Amiri" w:eastAsia="Amiri" w:cs="Amiri"/>
          <w:lang w:bidi="ar-SA"/>
          <w:color w:val="111111"/>
          <w:sz w:val="28"/>
          <w:szCs w:val="28"/>
          <w:rtl/>
        </w:rPr>
        <w:t xml:space="preserve">وَ مَا أُحْدِثَتْ بِدْعَةٌ إِلاَّ تُرِکَ بِهَا سُنَّةٌ- فَاتَّقُوا الْبِدَعَ وَ الْزَمُوا الْمَهْیَعَ- إِنَّ عَوَازِمَ الْأُمُورِ أَفْضَلُهَا- وَ إِنَّ مُحْدَثَاتِهَا شِرَارُهَا</w:t>
      </w:r>
    </w:p>
    <w:p>
      <w:pPr>
        <w:pStyle w:val="Heading5"/>
      </w:pPr>
      <w:bookmarkStart w:id="789" w:name="_Toc493"/>
      <w:r>
        <w:t>اللغة</w:t>
      </w:r>
      <w:bookmarkEnd w:id="789"/>
    </w:p>
    <w:p>
      <w:pPr>
        <w:pStyle w:val="BookText"/>
      </w:pPr>
      <w:r>
        <w:rPr>
          <w:rFonts w:ascii="IRNazanin" w:hAnsi="IRNazanin" w:eastAsia="IRNazanin" w:cs="IRNazanin"/>
          <w:lang w:bidi="fa-IR"/>
          <w:color w:val="111111"/>
          <w:sz w:val="28"/>
          <w:szCs w:val="28"/>
          <w:rtl/>
        </w:rPr>
        <w:t xml:space="preserve">أقول: المهیع. الطریق الواسع .و العوازم: جمع عوزم و هی العجوز المسنّة .</w:t>
      </w:r>
    </w:p>
    <w:p>
      <w:pPr>
        <w:pStyle w:val="Heading5"/>
      </w:pPr>
      <w:bookmarkStart w:id="790" w:name="_Toc494"/>
      <w:r>
        <w:t>المعنی</w:t>
      </w:r>
      <w:bookmarkEnd w:id="790"/>
    </w:p>
    <w:p>
      <w:pPr>
        <w:pStyle w:val="BookText"/>
      </w:pPr>
      <w:r>
        <w:rPr>
          <w:rFonts w:ascii="IRNazanin" w:hAnsi="IRNazanin" w:eastAsia="IRNazanin" w:cs="IRNazanin"/>
          <w:lang w:bidi="fa-IR"/>
          <w:color w:val="111111"/>
          <w:sz w:val="28"/>
          <w:szCs w:val="28"/>
          <w:rtl/>
        </w:rPr>
        <w:t xml:space="preserve">و المراد بالبدعة کلّ ما احدث ممّا لم یکن علی عهد الرسول صلّی اللّه علیه و آله و سلّم.</w:t>
      </w:r>
    </w:p>
    <w:p>
      <w:pPr>
        <w:pStyle w:val="BookText"/>
      </w:pPr>
      <w:r>
        <w:rPr>
          <w:rFonts w:ascii="IRNazanin" w:hAnsi="IRNazanin" w:eastAsia="IRNazanin" w:cs="IRNazanin"/>
          <w:lang w:bidi="fa-IR"/>
          <w:color w:val="111111"/>
          <w:sz w:val="28"/>
          <w:szCs w:val="28"/>
          <w:rtl/>
        </w:rPr>
        <w:t xml:space="preserve">و قد اشتمل هذا الفصل علی وجه ترک البدعة،و برهان استلزام إحداث البدعة لترک السنّة أنّ عدم إحداث البدع سنّته لقوله صلی اللّه علیه و آله و سلم:کلّ بدعة حرام.فکان إحداثها مستلزما لترک تلک السنّة .ثمّ علی أمرهم بتقوی البدع:أی خشیة عواقبها .</w:t>
      </w:r>
    </w:p>
    <w:p>
      <w:pPr>
        <w:pStyle w:val="BookText"/>
      </w:pPr>
      <w:r>
        <w:rPr>
          <w:rFonts w:ascii="IRNazanin" w:hAnsi="IRNazanin" w:eastAsia="IRNazanin" w:cs="IRNazanin"/>
          <w:lang w:bidi="fa-IR"/>
          <w:color w:val="111111"/>
          <w:sz w:val="28"/>
          <w:szCs w:val="28"/>
          <w:rtl/>
        </w:rPr>
        <w:t xml:space="preserve">ثمّ بلزوم الطریق الواضح،و هی سبیل اللّه و شریعته ،و أراد بعوازم الامور:إمّا قدیمها و هو ما کان علیه عهد النبوّة.و إمّا جوازمها و هی المقطوع بها دون المحدثات منها الّتی هی محلّ الشبهة و الشکّ.و یرجّح الأوّل المقابلة بمحدثاتها.و جهة وصفها بکونها شرارا کونها محلّ الشبهة و خارجة عن قانون الشریعة فکانت مستلزمة للهرج و المرج و أنواع الشرور.و باللّه التوفیق.</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9" w:name="pg17049_196519"/>
    <w:bookmarkEnd w:id="149"/>
    <w:p>
      <w:pPr>
        <w:pStyle w:val="Heading3"/>
      </w:pPr>
      <w:bookmarkStart w:id="791" w:name="_Toc495"/>
      <w:r>
        <w:t>145-و من کلام له علیه السّلام</w:t>
      </w:r>
      <w:bookmarkEnd w:id="791"/>
    </w:p>
    <w:p>
      <w:pPr>
        <w:pStyle w:val="Heading4"/>
      </w:pPr>
      <w:bookmarkStart w:id="792" w:name="_Toc496"/>
      <w:r>
        <w:t>اشارة</w:t>
      </w:r>
      <w:bookmarkEnd w:id="792"/>
    </w:p>
    <w:p>
      <w:pPr>
        <w:pStyle w:val="BookText"/>
      </w:pPr>
      <w:r>
        <w:rPr>
          <w:rFonts w:ascii="IRNazanin" w:hAnsi="IRNazanin" w:eastAsia="IRNazanin" w:cs="IRNazanin"/>
          <w:lang w:bidi="fa-IR"/>
          <w:color w:val="111111"/>
          <w:sz w:val="28"/>
          <w:szCs w:val="28"/>
          <w:rtl/>
        </w:rPr>
        <w:t xml:space="preserve">لعمر بن الخطاب</w:t>
      </w:r>
    </w:p>
    <w:p>
      <w:pPr>
        <w:pStyle w:val="BookText"/>
      </w:pPr>
      <w:r>
        <w:rPr>
          <w:rFonts w:ascii="Amiri" w:hAnsi="Amiri" w:eastAsia="Amiri" w:cs="Amiri"/>
          <w:lang w:bidi="ar-SA"/>
          <w:color w:val="111111"/>
          <w:sz w:val="28"/>
          <w:szCs w:val="28"/>
          <w:rtl/>
        </w:rPr>
        <w:t xml:space="preserve">،و قد استشاره فی غزو الفرس بنفسه إِنَّ هَذَا الْأَمْرَ لَمْ یَکُنْ نَصْرُهُ- وَ لاَ خِذْلاَنُهُ بِکَثْرَةٍ وَ لاَ بِقِلَّةٍ- وَ هُوَ دِینُ اللَّهِ الَّذِی أَظْهَرَهُ- وَ جُنْدُهُ الَّذِی أَعَدَّهُ وَ أَمَدَّهُ- حَتَّی بَلَغَ مَا بَلَغَ وَ طَلَعَ حَیْثُ طَلَعَ- وَ نَحْنُ عَلَی مَوْعُودٍ مِنَ اللَّهِ- وَ اللَّهُ مُنْجِزٌ وَعْدَهُ وَ نَاصِرٌ جُنْدَهُ- وَ مَکَانُ الْقَیِّمِ بِالْأَمْرِ مَکَانُ النِّظَامِ مِنَ الْخَرَزِ- یَجْمَعُهُ وَ یَضُمُّهُ- فَإِنِ انْقَطَعَ النِّظَامُ تَفَرَّقَ الْخَرَزُ وَ ذَهَبَ- ثُمَّ لَمْ یَجْتَمِعْ بِحَذَافِیرِهِ أَبَداً- وَ الْعَرَبُ الْیَوْمَ وَ إِنْ کَانُوا قَلِیلاً- فَهُمْ کَثِیرُونَ بِالْإِسْلاَمِ- عَزِیزُونَ بِالاِجْتِمَاعِ- فَکُنْ قُطْباً وَ اسْتَدِرِ الرَّحَی بِالْعَرَبِ- وَ أَصْلِهِمْ دُونَکَ نَارَ الْحَرْبِ- فَإِنَّکَ إِنْ شَخَصْتَ مِنْ هَذِهِ الْأَرْضِ- انْتَقَضَتْ عَلَیْکَ الْعَرَبُ مِنْ أَطْرَافِهَا وَ أَقْطَارِهَا- حَتَّی یَکُونَ مَا تَدَعُ وَرَاءَکَ مِنَ الْعَوْرَاتِ- أَهَمَّ إِلَیْکَ مِمَّا بَیْنَ یَدَیْکَ- إِنَّ الْأَعَاجِمَ إِنْ یَنْظُرُوا إِلَیْکَ غَداً یَقُولُوا- هَذَا أَصْلُ الْعَرَبِ فَإِذَا اقْتَطَعْتُمُوهُ اسْتَرَحْتُمْ- فَیَکُونُ ذَلِکَ أَشَدَّ لِکَلَبِهِمْ عَلَیْکَ وَ طَمَعِهِمْ فِیکَ- فَأَمَّا مَا ذَکَرْتَ مِنْ مَسِیرِ الْقَوْمِ إِلَی قِتَالِ الْمُسْلِمِینَ- فَإِنَّ اللَّهَ سُبْحَانَهُ هُوَ أَکْرَهُ لِمَسِیرِهِمْ مِنْکَ- وَ هُوَ أَقْدَرُ عَلَی تَغْیِیرِ مَا یَکْرَهُ- وَ أَمَّا مَا ذَکَرْتَ مِنْ عَدَدِهِمْ- فَإِنَّا لَمْ نَکُنْ نُقَاتِلُ فِیمَا مَضَی بِالْکَثْرَةِ- وَ إِنَّمَا کُنَّا نُقَاتِلُ بِالنَّصْرِ وَ الْمَعُونَةِ</w:t>
      </w:r>
    </w:p>
    <w:p>
      <w:pPr>
        <w:pStyle w:val="Heading4"/>
      </w:pPr>
      <w:bookmarkStart w:id="793" w:name="_Toc497"/>
      <w:r>
        <w:t>المعنی</w:t>
      </w:r>
      <w:bookmarkEnd w:id="793"/>
    </w:p>
    <w:p>
      <w:pPr>
        <w:pStyle w:val="BookText"/>
      </w:pPr>
      <w:r>
        <w:rPr>
          <w:rFonts w:ascii="IRNazanin" w:hAnsi="IRNazanin" w:eastAsia="IRNazanin" w:cs="IRNazanin"/>
          <w:lang w:bidi="fa-IR"/>
          <w:color w:val="111111"/>
          <w:sz w:val="28"/>
          <w:szCs w:val="28"/>
          <w:rtl/>
        </w:rPr>
        <w:t xml:space="preserve">أقول:اختلف الناقلون لهذا الکلام فی الوقت الّذی قاله لعمر فیه.فقیل:</w:t>
      </w:r>
    </w:p>
    <w:p>
      <w:pPr>
        <w:pStyle w:val="BookText"/>
      </w:pPr>
      <w:r>
        <w:rPr>
          <w:rFonts w:ascii="IRNazanin" w:hAnsi="IRNazanin" w:eastAsia="IRNazanin" w:cs="IRNazanin"/>
          <w:lang w:bidi="fa-IR"/>
          <w:color w:val="111111"/>
          <w:sz w:val="28"/>
          <w:szCs w:val="28"/>
          <w:rtl/>
        </w:rPr>
        <w:t xml:space="preserve">إنّه قاله فی غزاة القادسیّة.و هو المنقول عن المدائنی فی کتاب الفتوح.و قیل:</w:t>
      </w:r>
    </w:p>
    <w:p>
      <w:pPr>
        <w:pStyle w:val="BookText"/>
      </w:pPr>
      <w:r>
        <w:rPr>
          <w:rFonts w:ascii="IRNazanin" w:hAnsi="IRNazanin" w:eastAsia="IRNazanin" w:cs="IRNazanin"/>
          <w:lang w:bidi="fa-IR"/>
          <w:color w:val="111111"/>
          <w:sz w:val="28"/>
          <w:szCs w:val="28"/>
          <w:rtl/>
        </w:rPr>
        <w:t xml:space="preserve">فی غزاة نهاوند.و هو نقل محمّد بن جریر الطبریّ.فأمّا وقعة القادسیّة فکانت سنة أربع عشرة للهجرة استشار عمر المسلمین فی خروجه فیها بنفسه فأشار علیه علیّ علیه السّلام بالرأی المسطور فأخذ عمر به و رجع عن عزم المسیر بنفسه،و أمّر سعد بن أبی وقّاص علی المسلمین.و یروی فی تلک الواقعة أنّ رستم أمیر العسکر من قبل یزدجرد أقام بریدا من الرجال الواحد منهم إلی جانب الآخر من القادسیّة إلی المدائن کلّما تکلّم رستم بکلمة أدّاها بعضهم إلی بعض حتّی یصل إلی سمع یزدجرد،و قصص الواقعة مشهورة فی التواریخ،و أمّا وقعة نهاوند فإنّه لمّا أراد عمر أن یغزو العجم،و جیوش کسری قد اجتمعت بنهاوند استشار أصحابه فأشار عثمان علیه بأن یخرج بنفسه بعد أن یکتب إلی جمیع المسلمین من أهل الشام و الیمن و الحرمین و الکوفة و البصرة و یأمرهم بالخروج،و أشار علیّ علیه السّلام بالرأی المذکور:و قال:أمّا بعد و إنّ هذا الأمر لم یکن نصره و لا خذلانه.الفصل.فقال:عمر أجل هذا الرأی،و قد کنت احبّ أن اتابع علیه فأشیروا علیّ برجل اولّیه ذلک الثغر.فقالوا:أنت أفضل رأیا.</w:t>
      </w:r>
    </w:p>
    <w:p>
      <w:pPr>
        <w:pStyle w:val="BookText"/>
      </w:pPr>
      <w:r>
        <w:rPr>
          <w:rFonts w:ascii="IRNazanin" w:hAnsi="IRNazanin" w:eastAsia="IRNazanin" w:cs="IRNazanin"/>
          <w:lang w:bidi="fa-IR"/>
          <w:color w:val="111111"/>
          <w:sz w:val="28"/>
          <w:szCs w:val="28"/>
          <w:rtl/>
        </w:rPr>
        <w:t xml:space="preserve">فقال:أشیروا علیّ به و اجعلوه عراقیّا.فقالوا:له أنت أعلم بأهل العراق و قد وفدوا علیک فرأیتهم و کلّمتهم.فقال:أما و اللّه لاولینّ أمرهم رجلا یکون غدا لأوّل الأسنّة.قیل:و من هو؟فقال:النعمان بن مقرن.قالوا:هولها.و کان نعمان یومئذ بالبصرة فکتب إلیه عمر فولاّه أمر الجیش.</w:t>
      </w:r>
    </w:p>
    <w:p>
      <w:pPr>
        <w:pStyle w:val="BookText"/>
      </w:pPr>
      <w:r>
        <w:rPr>
          <w:rFonts w:ascii="IRNazanin" w:hAnsi="IRNazanin" w:eastAsia="IRNazanin" w:cs="IRNazanin"/>
          <w:lang w:bidi="fa-IR"/>
          <w:color w:val="111111"/>
          <w:sz w:val="28"/>
          <w:szCs w:val="28"/>
          <w:rtl/>
        </w:rPr>
        <w:t xml:space="preserve">و لنرجع إلی المتن.فقوله: بحذافیره: أی بأسره .</w:t>
      </w:r>
    </w:p>
    <w:p>
      <w:pPr>
        <w:pStyle w:val="BookText"/>
      </w:pPr>
      <w:r>
        <w:rPr>
          <w:rFonts w:ascii="IRNazanin" w:hAnsi="IRNazanin" w:eastAsia="IRNazanin" w:cs="IRNazanin"/>
          <w:lang w:bidi="fa-IR"/>
          <w:color w:val="111111"/>
          <w:sz w:val="28"/>
          <w:szCs w:val="28"/>
          <w:rtl/>
        </w:rPr>
        <w:t xml:space="preserve">و قوله: إنّ هذا الأمر .إلی قوله: بالاجتماع:</w:t>
      </w:r>
    </w:p>
    <w:p>
      <w:pPr>
        <w:pStyle w:val="BookText"/>
      </w:pPr>
      <w:r>
        <w:rPr>
          <w:rFonts w:ascii="IRNazanin" w:hAnsi="IRNazanin" w:eastAsia="IRNazanin" w:cs="IRNazanin"/>
          <w:lang w:bidi="fa-IR"/>
          <w:color w:val="111111"/>
          <w:sz w:val="28"/>
          <w:szCs w:val="28"/>
          <w:rtl/>
        </w:rPr>
        <w:t xml:space="preserve">صدر الکلام أورده لیبتنی علیه الرأی فقرّر فیه أوّلا أنّ هذا الأمر:أی أمر الإسلام لیس نصره بکثرة و لا خذلانه بقلّة ،و نبّه علی صدق هذه الدعوی بأنّه دین اللّه الّذی أظهره و جنوده،و هی جنده الّذی أعدّه و أمدّه بالملائکة و الناس حتّی بلغ هذا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المبلغ ،و طلع فی آفاق البلاد حیث طلع .ثمّ وعدنا بموعود و هو النصر و الغلبة و الاستخلاف فی الأرض کما قال «وَعَدَ اللّهُ الَّذِینَ آمَنُوا مِنْکُمْ وَ عَمِلُوا الصّالِحاتِ لَیَسْتَخْلِفَنَّهُمْ فِی الْأَرْضِ کَمَا اسْتَخْلَفَ الَّذِینَ مِنْ قَبْلِهِمْ»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IRNazanin" w:hAnsi="IRNazanin" w:eastAsia="IRNazanin" w:cs="IRNazanin"/>
          <w:lang w:bidi="fa-IR"/>
          <w:color w:val="111111"/>
          <w:sz w:val="28"/>
          <w:szCs w:val="28"/>
          <w:rtl/>
        </w:rPr>
        <w:t xml:space="preserve">الآیة ،و کلّ وعد من اللّه فهو منجّز لعدم الخلف فی خبره .</w:t>
      </w:r>
    </w:p>
    <w:p>
      <w:pPr>
        <w:pStyle w:val="BookText"/>
      </w:pPr>
      <w:r>
        <w:rPr>
          <w:rFonts w:ascii="IRNazanin" w:hAnsi="IRNazanin" w:eastAsia="IRNazanin" w:cs="IRNazanin"/>
          <w:lang w:bidi="fa-IR"/>
          <w:color w:val="111111"/>
          <w:sz w:val="28"/>
          <w:szCs w:val="28"/>
          <w:rtl/>
        </w:rPr>
        <w:t xml:space="preserve">و قوله: و ناصر جنده.</w:t>
      </w:r>
    </w:p>
    <w:p>
      <w:pPr>
        <w:pStyle w:val="BookText"/>
      </w:pPr>
      <w:r>
        <w:rPr>
          <w:rFonts w:ascii="IRNazanin" w:hAnsi="IRNazanin" w:eastAsia="IRNazanin" w:cs="IRNazanin"/>
          <w:lang w:bidi="fa-IR"/>
          <w:color w:val="111111"/>
          <w:sz w:val="28"/>
          <w:szCs w:val="28"/>
          <w:rtl/>
        </w:rPr>
        <w:t xml:space="preserve">یجری مجری النتیجة.إذ من جملة وعده نصر جنده،و جنده هم المؤمنون.فالمؤمنون منصورون علی کلّ حال سواء کانوا قلیلین أو کثیرین . تشبیه ثمّ شبّه مکان القیّم بالأمر بمکان الخیط من العقد ،و وجه التشبیه هو قوله: یجمعه و یضمّه.إلی قوله:أبدا .</w:t>
      </w:r>
    </w:p>
    <w:p>
      <w:pPr>
        <w:pStyle w:val="BookText"/>
      </w:pPr>
      <w:r>
        <w:rPr>
          <w:rFonts w:ascii="IRNazanin" w:hAnsi="IRNazanin" w:eastAsia="IRNazanin" w:cs="IRNazanin"/>
          <w:lang w:bidi="fa-IR"/>
          <w:color w:val="111111"/>
          <w:sz w:val="28"/>
          <w:szCs w:val="28"/>
          <w:rtl/>
        </w:rPr>
        <w:t xml:space="preserve">مجاز و قوله: لم یجتمع بحذافیره أبدا.</w:t>
      </w:r>
    </w:p>
    <w:p>
      <w:pPr>
        <w:pStyle w:val="BookText"/>
      </w:pPr>
      <w:r>
        <w:rPr>
          <w:rFonts w:ascii="IRNazanin" w:hAnsi="IRNazanin" w:eastAsia="IRNazanin" w:cs="IRNazanin"/>
          <w:lang w:bidi="fa-IR"/>
          <w:color w:val="111111"/>
          <w:sz w:val="28"/>
          <w:szCs w:val="28"/>
          <w:rtl/>
        </w:rPr>
        <w:t xml:space="preserve">و ذلک أنّهم عند فساد نظامهم بقتل الإمام مثلا یقع بهم طمع العدوّ و ظفره فیکون ذلک سبب استیصالهم .ثمّ رفع عنه الشبهة فی عدم الحاجة إلی اجتماع کلّ العرب فی هذه الواقعة،و ذلک لکثرتهم بالإسلام و استقبال الدولة و عزّتهم باجتماع الرأی و اتّفاق القلوب الّذی هو خیر من کثرة الأشخاص،و أراد بالکثرة القوّة و الغلبة مجازا إطلاقا لاسم مظنّة الشیء علی الشیء .</w:t>
      </w:r>
    </w:p>
    <w:p>
      <w:pPr>
        <w:pStyle w:val="BookText"/>
      </w:pPr>
      <w:r>
        <w:rPr>
          <w:rFonts w:ascii="IRNazanin" w:hAnsi="IRNazanin" w:eastAsia="IRNazanin" w:cs="IRNazanin"/>
          <w:lang w:bidi="fa-IR"/>
          <w:color w:val="111111"/>
          <w:sz w:val="28"/>
          <w:szCs w:val="28"/>
          <w:rtl/>
        </w:rPr>
        <w:t xml:space="preserve">استعارة مرشحة بالکنایة و قوله: فکن قطبا.</w:t>
      </w:r>
    </w:p>
    <w:p>
      <w:pPr>
        <w:pStyle w:val="BookText"/>
      </w:pPr>
      <w:r>
        <w:rPr>
          <w:rFonts w:ascii="IRNazanin" w:hAnsi="IRNazanin" w:eastAsia="IRNazanin" w:cs="IRNazanin"/>
          <w:lang w:bidi="fa-IR"/>
          <w:color w:val="111111"/>
          <w:sz w:val="28"/>
          <w:szCs w:val="28"/>
          <w:rtl/>
        </w:rPr>
        <w:t xml:space="preserve">شروع فی الرأی الخاصّ بعمر.فأشار علیه أن یجعل نفسه مرجعا للعرب تؤل إلیه،و تدور علیه ،و استعار له لفظ القطب و لهم لفظ الرحا ،و رشّح بالاستدارة، و کنّی بذلک عن جعل العرب دربة دونه و حیطة له ،و لذلک قال: و أصلهم دونک نار الحرب .لأنّهم إن سلموا و غنموا فذلک الّذی ینبغی،و إن انقهروا کان هو مرجعا لهم و سندا یقوی ظهورهم به بخلاف شخوصه معهم فإنهم إن ظفروا فذلک و إن انقهروا لم یکن لهم ظهر یلجئون إلیه کما سبق بیانه .</w:t>
      </w:r>
    </w:p>
    <w:p>
      <w:pPr>
        <w:pStyle w:val="BookText"/>
      </w:pPr>
      <w:r>
        <w:rPr>
          <w:rFonts w:ascii="IRNazanin" w:hAnsi="IRNazanin" w:eastAsia="IRNazanin" w:cs="IRNazanin"/>
          <w:lang w:bidi="fa-IR"/>
          <w:color w:val="111111"/>
          <w:sz w:val="28"/>
          <w:szCs w:val="28"/>
          <w:rtl/>
        </w:rPr>
        <w:t xml:space="preserve">و قوله: فإنّک إن شخصت.إلی قوله:فیک.</w:t>
      </w:r>
    </w:p>
    <w:p>
      <w:pPr>
        <w:pStyle w:val="BookText"/>
      </w:pPr>
      <w:r>
        <w:rPr>
          <w:rFonts w:ascii="IRNazanin" w:hAnsi="IRNazanin" w:eastAsia="IRNazanin" w:cs="IRNazanin"/>
          <w:lang w:bidi="fa-IR"/>
          <w:color w:val="111111"/>
          <w:sz w:val="28"/>
          <w:szCs w:val="28"/>
          <w:rtl/>
        </w:rPr>
        <w:t xml:space="preserve">بیان للمفسدة فی خروجه بنفسه من وجهین: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0" w:name="pg17049_196522"/>
    <w:bookmarkEnd w:id="150"/>
    <w:p>
      <w:pPr>
        <w:pStyle w:val="BookText"/>
      </w:pPr>
      <w:r>
        <w:rPr>
          <w:rFonts w:ascii="IRNazanin" w:hAnsi="IRNazanin" w:eastAsia="IRNazanin" w:cs="IRNazanin"/>
          <w:lang w:bidi="fa-IR"/>
          <w:color w:val="111111"/>
          <w:sz w:val="28"/>
          <w:szCs w:val="28"/>
          <w:rtl/>
        </w:rPr>
        <w:t xml:space="preserve">أحدهما:أنّ الإسلام کان فی ذلک الوقت غضّا،و قلوب کثیر من العرب ممّن أسلم غیر مستقرّة بعد فإذا انضاف إلی من لم یسلم منهم و علموا خروجه و ترکه للبلاد کثر طمعهم و هاجت فتنتهم علی الحرمین و بلاد الإسلام فیکون ما ترکه ورائه أهمّ عنده بما یستقبله و یطلبه و یلتقی علیه الفریقان من الأعداء .</w:t>
      </w:r>
    </w:p>
    <w:p>
      <w:pPr>
        <w:pStyle w:val="BookText"/>
      </w:pPr>
      <w:r>
        <w:rPr>
          <w:rFonts w:ascii="IRNazanin" w:hAnsi="IRNazanin" w:eastAsia="IRNazanin" w:cs="IRNazanin"/>
          <w:lang w:bidi="fa-IR"/>
          <w:color w:val="111111"/>
          <w:sz w:val="28"/>
          <w:szCs w:val="28"/>
          <w:rtl/>
        </w:rPr>
        <w:t xml:space="preserve">الثانی:أنّ الأعاجم إذا خرج إلیهم بنفسه طمعوا فیه و قالوا المقالة.فکان خروجه محرّصا لهم علی القتال و هم أشدّ علیه کلبا و أقوی فیه طمعا .</w:t>
      </w:r>
    </w:p>
    <w:p>
      <w:pPr>
        <w:pStyle w:val="BookText"/>
      </w:pPr>
      <w:r>
        <w:rPr>
          <w:rFonts w:ascii="IRNazanin" w:hAnsi="IRNazanin" w:eastAsia="IRNazanin" w:cs="IRNazanin"/>
          <w:lang w:bidi="fa-IR"/>
          <w:color w:val="111111"/>
          <w:sz w:val="28"/>
          <w:szCs w:val="28"/>
          <w:rtl/>
        </w:rPr>
        <w:t xml:space="preserve">و قوله: فأمّا ما ذکرت من مسیر القوم.إلی آخره.</w:t>
      </w:r>
    </w:p>
    <w:p>
      <w:pPr>
        <w:pStyle w:val="BookText"/>
      </w:pPr>
      <w:r>
        <w:rPr>
          <w:rFonts w:ascii="IRNazanin" w:hAnsi="IRNazanin" w:eastAsia="IRNazanin" w:cs="IRNazanin"/>
          <w:lang w:bidi="fa-IR"/>
          <w:color w:val="111111"/>
          <w:sz w:val="28"/>
          <w:szCs w:val="28"/>
          <w:rtl/>
        </w:rPr>
        <w:t xml:space="preserve">فهو أنّه قال له:إنّ هؤلاء الفرس قد قصدوا المسیر إلی المسلمین و قصدهم إیّاهم دلیل قوّتهم،و أنا أکره أن یغزونا قبل أن نغزوهم .فأجابه بأنّک إن کرهت ذلک فإنّ اللّه تعالی أشدّ کراهیّة ،و أقدر منک علی التغیّر و الإزالة.و هذا الجواب یدور علی حرف و هو أنّ مسیرهم إلی المسلمین و إن کان مفسدة إلاّ أنّ لقائه لهم بنفسه فیه مفسدة أکبر،و إذا کان کذلک فینبغی أن یدفع العظمی،و یکل دفع المفسدة الاخری إلی اللّه تعالی فإنّه کاره لها و مع کراهیّته لها فهو أقدر علی إزالتها .</w:t>
      </w:r>
    </w:p>
    <w:p>
      <w:pPr>
        <w:pStyle w:val="BookText"/>
      </w:pPr>
      <w:r>
        <w:rPr>
          <w:rFonts w:ascii="IRNazanin" w:hAnsi="IRNazanin" w:eastAsia="IRNazanin" w:cs="IRNazanin"/>
          <w:lang w:bidi="fa-IR"/>
          <w:color w:val="111111"/>
          <w:sz w:val="28"/>
          <w:szCs w:val="28"/>
          <w:rtl/>
        </w:rPr>
        <w:t xml:space="preserve">و قوله: و أمّا ما ذکرت من عددهم.إلی آخره.</w:t>
      </w:r>
    </w:p>
    <w:p>
      <w:pPr>
        <w:pStyle w:val="BookText"/>
      </w:pPr>
      <w:r>
        <w:rPr>
          <w:rFonts w:ascii="IRNazanin" w:hAnsi="IRNazanin" w:eastAsia="IRNazanin" w:cs="IRNazanin"/>
          <w:lang w:bidi="fa-IR"/>
          <w:color w:val="111111"/>
          <w:sz w:val="28"/>
          <w:szCs w:val="28"/>
          <w:rtl/>
        </w:rPr>
        <w:t xml:space="preserve">فهو أنّ عمر ذکر کثرة القوم و عددهم فأجابه علیه السّلام بتذکیر قتال المسلمین فی صدر الإسلام فإنّه کان من غیر کثرة ،و إنّما کان بنصر اللّه و معونته فینبغی أن یکون الحال الآن کذلک.و هو یجری مجری التمثیل کما أشرنا إلیه فی المشورة الأولی،و بوعد اللّه تعالی المسلمین بالاستخلاف فی الأرض و تمکین دینهم الّذی ارتضی لهم و تبدیلهم بخوفهم أمنا کما هو مقتضی الآیة.</w:t>
      </w:r>
    </w:p>
    <w:p>
      <w:pPr>
        <w:pStyle w:val="Heading3"/>
      </w:pPr>
      <w:bookmarkStart w:id="794" w:name="_Toc498"/>
      <w:r>
        <w:t>146-و من خطبة له علیه السّلام</w:t>
      </w:r>
      <w:bookmarkEnd w:id="794"/>
    </w:p>
    <w:p>
      <w:pPr>
        <w:pStyle w:val="Heading4"/>
      </w:pPr>
      <w:bookmarkStart w:id="795" w:name="_Toc499"/>
      <w:r>
        <w:t>اشارة</w:t>
      </w:r>
      <w:bookmarkEnd w:id="795"/>
    </w:p>
    <w:p>
      <w:pPr>
        <w:pStyle w:val="BookText"/>
      </w:pPr>
      <w:r>
        <w:rPr>
          <w:rFonts w:ascii="Amiri" w:hAnsi="Amiri" w:eastAsia="Amiri" w:cs="Amiri"/>
          <w:lang w:bidi="ar-SA"/>
          <w:color w:val="111111"/>
          <w:sz w:val="28"/>
          <w:szCs w:val="28"/>
          <w:rtl/>
        </w:rPr>
        <w:t xml:space="preserve">فَبَعَثَ اللَّهُ؟مُحَمَّداً ص؟ بِالْحَقِّ- لِیُخْرِجَ عِبَادَهُ مِنْ عِبَادَةِ الْأَوْثَانِ إِلَی عِبَادَتِهِ- وَ مِنْ طَاعَةِ الشَّیْطَانِ إِلَی طَاعَتِهِ- ؟بِقُرْآنٍ؟ قَدْ بَیَّنَهُ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أَحْکَمَهُ- لِیَعْلَمَ الْعِبَادُ رَبَّهُمْ إِذْ جَهِلُوهُ- وَ لِیُقِرُّوا بِهِ بَعْدَ إِذْ جَحَدُوهُ- وَ لِیُثْبِتُوهُ بَعْدَ إِذْ أَنْکَرُوهُ- فَتَجَلَّی لَهُمْ سُبْحَانَهُ فِی کِتَابِهِ- مِنْ غَیْرِ أَنْ یَکُونُوا رَأَوْهُ بِمَا أَرَاهُمْ مِنْ قُدْرَتِهِ- وَ خَوَّفَهُمْ مِنْ سَطْوَتِهِ- وَ کَیْفَ مَحَقَ مَنْ مَحَقَ بِالْمَثُلاَتِ- وَ احْتَصَدَ مَنِ احْتَصَدَ بِالنَّقِمَاتِ وَ إِنَّهُ سَیَأْتِی عَلَیْکُمْ مِنْ بَعْدِی زَمَانٌ- لَیْسَ فِیهِ شَیْءٌ أَخْفَی مِنَ الْحَقِّ- وَ لاَ أَظْهَرَ مِنَ الْبَاطِلِ- وَ لاَ أَکْثَرَ مِنَ الْکَذِبِ عَلَی اللَّهِ وَ رَسُولِهِ- وَ لَیْسَ عِنْدَ أَهْلِ ذَلِکَ الزَّمَانِ سِلْعَةٌ أَبْوَرَ مِنَ الْکِتَابِ- إِذَا تُلِیَ حَقَّ تِلاَوَتِهِ- وَ لاَ أَنْفَقَ مِنْهُ إِذَا حُرِّفَ عَنْ مَوَاضِعِهِ- وَ لاَ فِی الْبِلاَدِ شَیْءٌ أَنْکَرَ مِنَ الْمَعْرُوفِ- وَ لاَ أَعْرَفَ مِنَ الْمُنْکَرِ- فَقَدْ نَبَذَ الْکِتَابَ حَمَلَتُهُ وَ تَنَاسَاهُ حَفَظَتُهُ- فَالْکِتَابُ یَوْمَئِذٍ وَ أَهْلُهُ طَرِیدَانِ مَنْفِیَّانِ- وَ صَاحِبَانِ مُصْطَحِبَانِ فِی طَرِیقٍ وَاحِدٍ لاَ یُؤْوِیهِمَا مُؤْوٍ- فَالْکِتَابُ وَ أَهْلُهُ فِی ذَلِکَ الزَّمَانِ فِی النَّاسِ وَ لَیْسَا فِیهِمْ- وَ مَعَهُمْ وَ لَیْسَا مَعَهُمْ- لِأَنَّ الضَّلاَلَةَ لاَ تُوَافِقُ الْهُدَی وَ إِنِ اجْتَمَعَا- فَاجْتَمَعَ الْقَوْمُ عَلَی الْفُرْقَةِ- وَ افْتَرَقُوا عَنِ الْجَمَاعَةِ کَأَنَّهُمْ أَئِمَّةُ الْکِتَابِ- وَ لَیْسَ الْکِتَابُ إِمَامَهُمْ- فَلَمْ یَبْقَ عِنْدَهُمْ مِنْهُ إِلاَّ اسْمُهُ- وَ لاَ یَعْرِفُونَ إِلاَّ خَطَّهُ وَ زَبْرَهُ- وَ مِنْ قَبْلُ مَا مَثَّلُوا بِالصَّالِحِینَ کُلَّ مُثْلَةٍ- وَ سَمَّوْا صِدْقَهُمْ عَلَی اللَّهِ فِرْیَةً وَ جَعَلُوا فِی الْحَسَنَةِ عُقُوبَةَ السَّیِّئَةِ-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1" w:name="pg17049_196524"/>
    <w:bookmarkEnd w:id="151"/>
    <w:p>
      <w:pPr>
        <w:pStyle w:val="BookText"/>
      </w:pPr>
      <w:r>
        <w:rPr>
          <w:rFonts w:ascii="Amiri" w:hAnsi="Amiri" w:eastAsia="Amiri" w:cs="Amiri"/>
          <w:lang w:bidi="ar-SA"/>
          <w:color w:val="111111"/>
          <w:sz w:val="28"/>
          <w:szCs w:val="28"/>
          <w:rtl/>
        </w:rPr>
        <w:t xml:space="preserve">وَ إِنَّمَا هَلَکَ مَنْ کَانَ قَبْلَکُمْ بِطُولِ آمَالِهِمْ وَ تَغَیُّبِ آجَالِهِمْ- حَتَّی نَزَلَ بِهِمُ الْمَوْعُودُ الَّذِی تُرَدُّ عَنْهُ الْمَعْذِرَةُ- وَ تُرْفَعُ عَنْهُ التَّوْبَةُ وَ تَحُلُّ مَعَهُ الْقَارِعَةُ وَ النِّقْمَةُ أَیُّهَا النَّاسُ إِنَّهُ مَنِ اسْتَنْصَحَ اللَّهَ وُفِّقَ- وَ مَنِ اتَّخَذَ قَوْلَهُ دَلِیلاً هُدِیَ لِلَّتِی هِیَ أَقُومُ- فَإِنَّ جَارَ اللَّهِ آمِنٌ وَ عَدُوَّهُ خَائِفٌ- وَ إِنَّهُ لاَ یَنْبَغِی لِمَنْ عَرَفَ عَظَمَةَ اللَّهِ أَنْ یَتَعَظَّمَ- فَإِنَّ رِفْعَةَ الَّذِینَ یَعْلَمُونَ مَا عَظَمَتُهُ أَنْ یَتَوَاضَعُوا لَهُ- وَ سَلاَمَةَ الَّذِینَ یَعْلَمُونَ مَا قُدْرَتُهُ أَنْ یَسْتَسْلِمُوا لَهُ- فَلاَ تَنْفِرُوا مِنَ الْحَقِّ نِفَارَ الصَّحِیحِ مِنَ الْأَجْرَبِ- وَ الْبَارِئِ مِنْ ذِی السَّقَمِ- 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p>
    <w:p>
      <w:pPr>
        <w:pStyle w:val="Heading4"/>
      </w:pPr>
      <w:bookmarkStart w:id="796" w:name="_Toc500"/>
      <w:r>
        <w:t>اللغة</w:t>
      </w:r>
      <w:bookmarkEnd w:id="796"/>
    </w:p>
    <w:p>
      <w:pPr>
        <w:pStyle w:val="BookText"/>
      </w:pPr>
      <w:r>
        <w:rPr>
          <w:rFonts w:ascii="IRNazanin" w:hAnsi="IRNazanin" w:eastAsia="IRNazanin" w:cs="IRNazanin"/>
          <w:lang w:bidi="fa-IR"/>
          <w:color w:val="111111"/>
          <w:sz w:val="28"/>
          <w:szCs w:val="28"/>
          <w:rtl/>
        </w:rPr>
        <w:t xml:space="preserve">أقول: الأوثان: الأصنام .و زبره: کتبه .و مثّلوا:بفتح المیم و الثاء : أی نکّلوا.</w:t>
      </w:r>
    </w:p>
    <w:p>
      <w:pPr>
        <w:pStyle w:val="BookText"/>
      </w:pPr>
      <w:r>
        <w:rPr>
          <w:rFonts w:ascii="IRNazanin" w:hAnsi="IRNazanin" w:eastAsia="IRNazanin" w:cs="IRNazanin"/>
          <w:lang w:bidi="fa-IR"/>
          <w:color w:val="111111"/>
          <w:sz w:val="28"/>
          <w:szCs w:val="28"/>
          <w:rtl/>
        </w:rPr>
        <w:t xml:space="preserve">و الاسم المثلة بضمّ المیم و سکون الثاء .و القارعة: الشدیدة من شدائد الدهر .</w:t>
      </w:r>
    </w:p>
    <w:p>
      <w:pPr>
        <w:pStyle w:val="Heading4"/>
      </w:pPr>
      <w:bookmarkStart w:id="797" w:name="_Toc501"/>
      <w:r>
        <w:t>المعنی</w:t>
      </w:r>
      <w:bookmarkEnd w:id="797"/>
    </w:p>
    <w:p>
      <w:pPr>
        <w:pStyle w:val="BookText"/>
      </w:pPr>
      <w:r>
        <w:rPr>
          <w:rFonts w:ascii="IRNazanin" w:hAnsi="IRNazanin" w:eastAsia="IRNazanin" w:cs="IRNazanin"/>
          <w:lang w:bidi="fa-IR"/>
          <w:color w:val="111111"/>
          <w:sz w:val="28"/>
          <w:szCs w:val="28"/>
          <w:rtl/>
        </w:rPr>
        <w:t xml:space="preserve">و مدار هذا الفصل علی بیان بعثة الرسول صلّی اللّه علیه و آله و سلّم و بیان غایة البعثة،و السبب المعدّ للوصول إلی تلک الغایة،ثمّ بیان غایة تلک الغایة .و الإشارة إلی البعثة بقوله: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فبعث.إلی قوله:بالحقّ ،و أشار إلی غایتها بقوله: لیخرج إلی قوله:طاعته.</w:t>
      </w:r>
    </w:p>
    <w:p>
      <w:pPr>
        <w:pStyle w:val="BookText"/>
      </w:pPr>
      <w:r>
        <w:rPr>
          <w:rFonts w:ascii="IRNazanin" w:hAnsi="IRNazanin" w:eastAsia="IRNazanin" w:cs="IRNazanin"/>
          <w:lang w:bidi="fa-IR"/>
          <w:color w:val="111111"/>
          <w:sz w:val="28"/>
          <w:szCs w:val="28"/>
          <w:rtl/>
        </w:rPr>
        <w:t xml:space="preserve">و قد علمت أنّ طاعته بسلوک الصراط المستقیم فی الدنیا و هو اتّباع الدین القیّم ، و العدول عن طاعة الشیطان الّتی هی بالخروج إلی أحد طرفی الإفراط و التفریط .</w:t>
      </w:r>
    </w:p>
    <w:p>
      <w:pPr>
        <w:pStyle w:val="BookText"/>
      </w:pPr>
      <w:r>
        <w:rPr>
          <w:rFonts w:ascii="IRNazanin" w:hAnsi="IRNazanin" w:eastAsia="IRNazanin" w:cs="IRNazanin"/>
          <w:lang w:bidi="fa-IR"/>
          <w:color w:val="111111"/>
          <w:sz w:val="28"/>
          <w:szCs w:val="28"/>
          <w:rtl/>
        </w:rPr>
        <w:t xml:space="preserve">فأشار إلی سبب تلک الغایة بقوله: بقرآن قد بیّنه و أحکمه .و قد علمت اشتمال القرآن الکریم علی الجواذب الإلهیّة إلی طاعة اللّه،و سلوک صراطه المستقیم ،و أشار إلی غایة تلک الغایة أعنی غایة طاعة اللّه بقوله: لیعلم العباد.إلی قوله:أنکروه.</w:t>
      </w:r>
    </w:p>
    <w:p>
      <w:pPr>
        <w:pStyle w:val="BookText"/>
      </w:pPr>
      <w:r>
        <w:rPr>
          <w:rFonts w:ascii="IRNazanin" w:hAnsi="IRNazanin" w:eastAsia="IRNazanin" w:cs="IRNazanin"/>
          <w:lang w:bidi="fa-IR"/>
          <w:color w:val="111111"/>
          <w:sz w:val="28"/>
          <w:szCs w:val="28"/>
          <w:rtl/>
        </w:rPr>
        <w:t xml:space="preserve">و هی مسئلتان من امّهات العلم الإلهیّ:</w:t>
      </w:r>
    </w:p>
    <w:p>
      <w:pPr>
        <w:pStyle w:val="BookText"/>
      </w:pPr>
      <w:r>
        <w:rPr>
          <w:rFonts w:ascii="IRNazanin" w:hAnsi="IRNazanin" w:eastAsia="IRNazanin" w:cs="IRNazanin"/>
          <w:lang w:bidi="fa-IR"/>
          <w:color w:val="111111"/>
          <w:sz w:val="28"/>
          <w:szCs w:val="28"/>
          <w:rtl/>
        </w:rPr>
        <w:t xml:space="preserve">الاُولی:معرفتهم له بعد جهلهم به .</w:t>
      </w:r>
    </w:p>
    <w:p>
      <w:pPr>
        <w:pStyle w:val="BookText"/>
      </w:pPr>
      <w:r>
        <w:rPr>
          <w:rFonts w:ascii="IRNazanin" w:hAnsi="IRNazanin" w:eastAsia="IRNazanin" w:cs="IRNazanin"/>
          <w:lang w:bidi="fa-IR"/>
          <w:color w:val="111111"/>
          <w:sz w:val="28"/>
          <w:szCs w:val="28"/>
          <w:rtl/>
        </w:rPr>
        <w:t xml:space="preserve">و الثانیة:الإقرار به بعد جحدهم له و إثباتهم له بعد إنکارهم إیّاه.و المعنی واحد و إن اختلفت العبارتان و هو التصدیق بودّه إلاّ أن یحمل الإقرار علی الإقرار باللسان و الجحد به،و یحمل الإثبات و الإنکار علی إثباته بالقلب بعد الإنکار به و حینئذ یتغایر المعنیان ،و أشار بتجلّیه-سبحانه-فی کتابه إلی ظهوره لهم فی تذکیرهم فیه بما أراهم من عجائب مصنوعاته ،و بما خوّفهم به من وعیده ،و بتذکیرهم أنّه کیف محق من محق من القرون الماضیة بالعقوبات و احتصد من احتصد منهم بالنقمات.کلّ ذلک الظهور و الجلاء من غیر رؤیة له.إذ تعالی عن إدراک الحواسّ. استعارة و قال بعض الفضلاء:</w:t>
      </w:r>
    </w:p>
    <w:p>
      <w:pPr>
        <w:pStyle w:val="BookText"/>
      </w:pPr>
      <w:r>
        <w:rPr>
          <w:rFonts w:ascii="IRNazanin" w:hAnsi="IRNazanin" w:eastAsia="IRNazanin" w:cs="IRNazanin"/>
          <w:lang w:bidi="fa-IR"/>
          <w:color w:val="111111"/>
          <w:sz w:val="28"/>
          <w:szCs w:val="28"/>
          <w:rtl/>
        </w:rPr>
        <w:t xml:space="preserve">یحتمل أن یرید بتجلّیه فی کتابه ظهوره فی عجائب مصنوعاته و مکنوناته،و یکون لفظ الکتاب استعارة فی العلم،و وجه المشابهة کونه محلاّ قابلا لآثار الصنع المختلفة و عجائب الصور المنقوشة فیه کما أنّ الکتاب محلّ لنقش الحروف کلّ ذلک من غیر رؤیة بحاسّة البصر له لتعالیه و تقدّسه عن ذلک .</w:t>
      </w:r>
    </w:p>
    <w:p>
      <w:pPr>
        <w:pStyle w:val="BookText"/>
      </w:pPr>
      <w:r>
        <w:rPr>
          <w:rFonts w:ascii="IRNazanin" w:hAnsi="IRNazanin" w:eastAsia="IRNazanin" w:cs="IRNazanin"/>
          <w:lang w:bidi="fa-IR"/>
          <w:color w:val="111111"/>
          <w:sz w:val="28"/>
          <w:szCs w:val="28"/>
          <w:rtl/>
        </w:rPr>
        <w:t xml:space="preserve">و قوله: سیأتی.إلی قوله:المنکر.</w:t>
      </w:r>
    </w:p>
    <w:p>
      <w:pPr>
        <w:pStyle w:val="BookText"/>
      </w:pPr>
      <w:r>
        <w:rPr>
          <w:rFonts w:ascii="IRNazanin" w:hAnsi="IRNazanin" w:eastAsia="IRNazanin" w:cs="IRNazanin"/>
          <w:lang w:bidi="fa-IR"/>
          <w:color w:val="111111"/>
          <w:sz w:val="28"/>
          <w:szCs w:val="28"/>
          <w:rtl/>
        </w:rPr>
        <w:t xml:space="preserve">إخبار عن زمان یأتی بعده بالصفات المذکورة،و قد رأیناه و رأته قرون قبلنا فإنّ خفاء الحقّ و ظهور الباطل علیه أمر ظاهر،و کون الحقّ لا شیء أخفی منه و الباطل لا شیء أظهر علی سبیل المبالغة ،و کذلک لا أکثر من الکذب علی اللّه و علی رسوله.روی عن شعبة و کان إمام المحدّثین أنّه قال:تسعة أعشار الحدیث کذب.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الدارقطنی.ما الحدیث الصحیح إلاّ کالشعرة البیضاء فی الثور الأسود .</w:t>
      </w:r>
    </w:p>
    <w:p>
      <w:pPr>
        <w:pStyle w:val="BookText"/>
      </w:pPr>
      <w:r>
        <w:rPr>
          <w:rFonts w:ascii="IRNazanin" w:hAnsi="IRNazanin" w:eastAsia="IRNazanin" w:cs="IRNazanin"/>
          <w:lang w:bidi="fa-IR"/>
          <w:color w:val="111111"/>
          <w:sz w:val="28"/>
          <w:szCs w:val="28"/>
          <w:rtl/>
        </w:rPr>
        <w:t xml:space="preserve">و قوله: و لیس عند أهل.إلی آخره.</w:t>
      </w:r>
    </w:p>
    <w:p>
      <w:pPr>
        <w:pStyle w:val="BookText"/>
      </w:pPr>
      <w:r>
        <w:rPr>
          <w:rFonts w:ascii="IRNazanin" w:hAnsi="IRNazanin" w:eastAsia="IRNazanin" w:cs="IRNazanin"/>
          <w:lang w:bidi="fa-IR"/>
          <w:color w:val="111111"/>
          <w:sz w:val="28"/>
          <w:szCs w:val="28"/>
          <w:rtl/>
        </w:rPr>
        <w:t xml:space="preserve">قد مرّ تفسیره فی الفصل الّذی یذمّ من یتصدّی للحکم بین الامّة و لیس له بأهل،و نبذ حملة الکتاب له:إعراض قرّائه عن تدبّر ما فیه و العمل به ،و تناسی حفظته أیضا:تعامیهم عن أمره و نواهیه و تغافلهم عن اتّباعها .</w:t>
      </w:r>
    </w:p>
    <w:p>
      <w:pPr>
        <w:pStyle w:val="BookText"/>
      </w:pPr>
      <w:r>
        <w:rPr>
          <w:rFonts w:ascii="IRNazanin" w:hAnsi="IRNazanin" w:eastAsia="IRNazanin" w:cs="IRNazanin"/>
          <w:lang w:bidi="fa-IR"/>
          <w:color w:val="111111"/>
          <w:sz w:val="28"/>
          <w:szCs w:val="28"/>
          <w:rtl/>
        </w:rPr>
        <w:t xml:space="preserve">و قوله: فالکتاب.إلی قوله:و إن اجتمعا.</w:t>
      </w:r>
    </w:p>
    <w:p>
      <w:pPr>
        <w:pStyle w:val="BookText"/>
      </w:pPr>
      <w:r>
        <w:rPr>
          <w:rFonts w:ascii="IRNazanin" w:hAnsi="IRNazanin" w:eastAsia="IRNazanin" w:cs="IRNazanin"/>
          <w:lang w:bidi="fa-IR"/>
          <w:color w:val="111111"/>
          <w:sz w:val="28"/>
          <w:szCs w:val="28"/>
          <w:rtl/>
        </w:rPr>
        <w:t xml:space="preserve">فأهل الکتاب الملازمون للعمل به.و حیث کان أهل ذلک الزمان المشار إلیه غیر ملتفتین إلی الکتاب کانوا أیضا غیر ملتفتین إلی أهله و من یعمل به بل مؤذون لهم فیما یخالفونهم فیه ممّا یقتضیه أحکام الکتاب و یوجبه اتّباعه فکان إعراضهم عنهم إبعادا لهم و نفیا و طردا،و الطریق الّذی اصطحب فیه الکتاب و أهله هو طریق اللّه الواحد .و صدق إذن أنّه لا یؤویهما مؤو من أهل ذلک الزمان.اللّهم إلاّ إذا وافقتا غرضه لکن ذلک لیس للکتاب و للعامل به بل لموافقتهما الغرض .و کونهما فی الناس:أی بوجودهما،و کونهما لیسا فیهم لعدم اتّباعهما و إلغاء فائدتهما فأشبها ما لیس بموجود، و لأنّ فایدة الموجود أن ینتفع به .و کذلک معهم بالمصاحبة الاتّفاقیّة فی الوجود، و لیسا معهم لأنّ ضلالتهم لا تجامع هدی الکتاب و أهله فکانا مضادّین لهم و إن اجتمعا فی الوجود .</w:t>
      </w:r>
    </w:p>
    <w:p>
      <w:pPr>
        <w:pStyle w:val="BookText"/>
      </w:pPr>
      <w:r>
        <w:rPr>
          <w:rFonts w:ascii="IRNazanin" w:hAnsi="IRNazanin" w:eastAsia="IRNazanin" w:cs="IRNazanin"/>
          <w:lang w:bidi="fa-IR"/>
          <w:color w:val="111111"/>
          <w:sz w:val="28"/>
          <w:szCs w:val="28"/>
          <w:rtl/>
        </w:rPr>
        <w:t xml:space="preserve">و قوله: فاجتمع القوم علی الفرقة.</w:t>
      </w:r>
    </w:p>
    <w:p>
      <w:pPr>
        <w:pStyle w:val="BookText"/>
      </w:pPr>
      <w:r>
        <w:rPr>
          <w:rFonts w:ascii="IRNazanin" w:hAnsi="IRNazanin" w:eastAsia="IRNazanin" w:cs="IRNazanin"/>
          <w:lang w:bidi="fa-IR"/>
          <w:color w:val="111111"/>
          <w:sz w:val="28"/>
          <w:szCs w:val="28"/>
          <w:rtl/>
        </w:rPr>
        <w:t xml:space="preserve">أی اتّفقوا علی مفارقة الاجتماع و ما علیه الجماعة أمّا فی وقته علیه السّلام فکالخوارج و البغاة،و أمّا فیما یستقبل من الزمان بعده فکالآخذین بالآراء و المذاهب المتفرّقة المحدثة فی الدین.و الاجتماع علی الفرقة یلازم الافتراق عن الجماعة .</w:t>
      </w:r>
    </w:p>
    <w:p>
      <w:pPr>
        <w:pStyle w:val="BookText"/>
      </w:pPr>
      <w:r>
        <w:rPr>
          <w:rFonts w:ascii="IRNazanin" w:hAnsi="IRNazanin" w:eastAsia="IRNazanin" w:cs="IRNazanin"/>
          <w:lang w:bidi="fa-IR"/>
          <w:color w:val="111111"/>
          <w:sz w:val="28"/>
          <w:szCs w:val="28"/>
          <w:rtl/>
        </w:rPr>
        <w:t xml:space="preserve">تشبیه و قوله: کأنّهم أئمّة الکتاب.</w:t>
      </w:r>
    </w:p>
    <w:p>
      <w:pPr>
        <w:pStyle w:val="BookText"/>
      </w:pPr>
      <w:r>
        <w:rPr>
          <w:rFonts w:ascii="IRNazanin" w:hAnsi="IRNazanin" w:eastAsia="IRNazanin" w:cs="IRNazanin"/>
          <w:lang w:bidi="fa-IR"/>
          <w:color w:val="111111"/>
          <w:sz w:val="28"/>
          <w:szCs w:val="28"/>
          <w:rtl/>
        </w:rPr>
        <w:t xml:space="preserve">تشبیه لهم بالأئمّة له فی الجرأة علی مخالفة ظواهره و الاختلاف فیه و تفریعه علی حسب أغراضهم.إذ شأن الإمام مع المأموم ذلک مع أنّه إمامهم الّذی یجب أن یتّبعوه و یقتفوا أثره،و إذ خالفوه و نبذوه وراء ظهورهم فلم یبق معهم من تمسّکهم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إلاّ اسمه و علم خطّه و زبره دون اتّباع مقاصده .</w:t>
      </w:r>
    </w:p>
    <w:p>
      <w:pPr>
        <w:pStyle w:val="BookText"/>
      </w:pPr>
      <w:r>
        <w:rPr>
          <w:rFonts w:ascii="IRNazanin" w:hAnsi="IRNazanin" w:eastAsia="IRNazanin" w:cs="IRNazanin"/>
          <w:lang w:bidi="fa-IR"/>
          <w:color w:val="111111"/>
          <w:sz w:val="28"/>
          <w:szCs w:val="28"/>
          <w:rtl/>
        </w:rPr>
        <w:t xml:space="preserve">و قوله: و من قبل ما مثّلوا بالصالحین.</w:t>
      </w:r>
    </w:p>
    <w:p>
      <w:pPr>
        <w:pStyle w:val="BookText"/>
      </w:pPr>
      <w:r>
        <w:rPr>
          <w:rFonts w:ascii="IRNazanin" w:hAnsi="IRNazanin" w:eastAsia="IRNazanin" w:cs="IRNazanin"/>
          <w:lang w:bidi="fa-IR"/>
          <w:color w:val="111111"/>
          <w:sz w:val="28"/>
          <w:szCs w:val="28"/>
          <w:rtl/>
        </w:rPr>
        <w:t xml:space="preserve">إشارة إلی زمن بنی امیّة الکائن قبل زمن من یخبر عنهم.و تمثیل بنی امیّة بالصالحین من الصحابة و التابعین و حملهم لهم علی المکروه،و نسبتهم لهم إلی الکذب علی اللّه،و جعلهم لهم فی الحسنة عقوبة السیّئة ظاهر منهم.و وصفه لمن سیأتی فی ذلک الزمان بالأوصاف المذکورة لا ینافی وصف من قبلهم من بنی أمیّة بمثل تلک الأوصاف.</w:t>
      </w:r>
    </w:p>
    <w:p>
      <w:pPr>
        <w:pStyle w:val="BookText"/>
      </w:pPr>
      <w:r>
        <w:rPr>
          <w:rFonts w:ascii="IRNazanin" w:hAnsi="IRNazanin" w:eastAsia="IRNazanin" w:cs="IRNazanin"/>
          <w:lang w:bidi="fa-IR"/>
          <w:color w:val="111111"/>
          <w:sz w:val="28"/>
          <w:szCs w:val="28"/>
          <w:rtl/>
        </w:rPr>
        <w:t xml:space="preserve">و-ما-مع الفعل فی حکم المصدر و محلّها الرفع بالابتداء و خبرها-من قبل -.</w:t>
      </w:r>
    </w:p>
    <w:p>
      <w:pPr>
        <w:pStyle w:val="BookText"/>
      </w:pPr>
      <w:r>
        <w:rPr>
          <w:rFonts w:ascii="IRNazanin" w:hAnsi="IRNazanin" w:eastAsia="IRNazanin" w:cs="IRNazanin"/>
          <w:lang w:bidi="fa-IR"/>
          <w:color w:val="111111"/>
          <w:sz w:val="28"/>
          <w:szCs w:val="28"/>
          <w:rtl/>
        </w:rPr>
        <w:t xml:space="preserve">و قوله: و إنّما هلک.إلی آخره.</w:t>
      </w:r>
    </w:p>
    <w:p>
      <w:pPr>
        <w:pStyle w:val="BookText"/>
      </w:pPr>
      <w:r>
        <w:rPr>
          <w:rFonts w:ascii="IRNazanin" w:hAnsi="IRNazanin" w:eastAsia="IRNazanin" w:cs="IRNazanin"/>
          <w:lang w:bidi="fa-IR"/>
          <w:color w:val="111111"/>
          <w:sz w:val="28"/>
          <w:szCs w:val="28"/>
          <w:rtl/>
        </w:rPr>
        <w:t xml:space="preserve">تنبیه علی وجوب تقصیر الآمال فی الدنیا لاستلزام طلبها الهلاک الاخرویّ، و أشار إلی القرون الماضیة من قبل،و أراد الهلاک الاخرویّ،و جعل سبب هلاکهم طول آمالهم فی الدنیا الموجب للاستغراق فی لذّاتها المبعّدة عن اللّه تعالی مع تغیّب آجالهم عنهم:أی غفلتهم عنها،و قلّة فکرهم فیها و عدم علمهم بتعیینها فإنّ استشعار الأجل موجب للإقلاع عن الانهماک فی اللذّات الحاضرة،و منغّص لها .</w:t>
      </w:r>
    </w:p>
    <w:p>
      <w:pPr>
        <w:pStyle w:val="BookText"/>
      </w:pPr>
      <w:r>
        <w:rPr>
          <w:rFonts w:ascii="IRNazanin" w:hAnsi="IRNazanin" w:eastAsia="IRNazanin" w:cs="IRNazanin"/>
          <w:lang w:bidi="fa-IR"/>
          <w:color w:val="111111"/>
          <w:sz w:val="28"/>
          <w:szCs w:val="28"/>
          <w:rtl/>
        </w:rPr>
        <w:t xml:space="preserve">و قوله: حتّی نزل بهم الموعود.إلی آخره.</w:t>
      </w:r>
    </w:p>
    <w:p>
      <w:pPr>
        <w:pStyle w:val="BookText"/>
      </w:pPr>
      <w:r>
        <w:rPr>
          <w:rFonts w:ascii="Amiri" w:hAnsi="Amiri" w:eastAsia="Amiri" w:cs="Amiri"/>
          <w:lang w:bidi="ar-SA"/>
          <w:color w:val="111111"/>
          <w:sz w:val="28"/>
          <w:szCs w:val="28"/>
          <w:rtl/>
        </w:rPr>
        <w:t xml:space="preserve">ذکر غایة طول آمالهم.و الموعود هو الموت،و تردّ عنه المعذرة:أی لا تقبل فیه معذرة معتذر ،و ترفع عنه التوبة:أی ینسدّ بابها حین نزوله کقوله تعالی «وَ لَیْسَتِ التَّوْبَةُ لِلَّذِینَ یَعْمَلُونَ السَّیِّئاتِ حَتّی إِذا حَضَرَ أَحَدَهُمُ الْمَوْتُ قالَ إِنِّی تُبْتُ الْآنَ وَ لاَ الَّذِینَ»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الآیة ،و تحلّ معه القارعة:أی تنزل بمن نزل به الشدائد و الأهوال و تتبعها العقوبات الاخرویّة .ثمّ عاد إلی الرأی الصالح للسامعین فأیّه بهم و نبّههم علی وجوب استنصاحه:أی اتّخاذه ناصحا فی قبول أوامره و نواهیه و اتّخاذ قوله دلیلا إلی المطالب المهمّة فإنّ استنصاحه یستلزم التوفیق،و اتّخاذه دلیلا یستلزم الهدی للّتی هی أقوم:أی للطریق الّتی هی أقوم الطرق .ثمّ نبّه علی حسن جوار اللّه بالأمن الّذی هو غایة الجوار ،و علی قبح عداوته بذکر الخوف الّذی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غایة عداوة الملوک خصوصا جبّار الجبابرة و ملک الدنیا و الآخرة،و أراد بجواره القرب منه بالطاعة،و بعداوته البعد عنه بالمعصیة و مخالفة أوامره.و لا شکّ فی کون الأوّل أمنا من أهوال الآخرة و فی کون الثانی فی محلّ الخوف و الخطر .</w:t>
      </w:r>
    </w:p>
    <w:p>
      <w:pPr>
        <w:pStyle w:val="BookText"/>
      </w:pPr>
      <w:r>
        <w:rPr>
          <w:rFonts w:ascii="IRNazanin" w:hAnsi="IRNazanin" w:eastAsia="IRNazanin" w:cs="IRNazanin"/>
          <w:lang w:bidi="fa-IR"/>
          <w:color w:val="111111"/>
          <w:sz w:val="28"/>
          <w:szCs w:val="28"/>
          <w:rtl/>
        </w:rPr>
        <w:t xml:space="preserve">و قوله: و إنّه لا ینبغی لمن عرف إلی آخره.</w:t>
      </w:r>
    </w:p>
    <w:p>
      <w:pPr>
        <w:pStyle w:val="BookText"/>
      </w:pPr>
      <w:r>
        <w:rPr>
          <w:rFonts w:ascii="IRNazanin" w:hAnsi="IRNazanin" w:eastAsia="IRNazanin" w:cs="IRNazanin"/>
          <w:lang w:bidi="fa-IR"/>
          <w:color w:val="111111"/>
          <w:sz w:val="28"/>
          <w:szCs w:val="28"/>
          <w:rtl/>
        </w:rPr>
        <w:t xml:space="preserve">إرشاد لهم إلی التواضع للّه و لمن ارشد إلی طریقه،و نهی عن التکبّر علیهم، و النفار عن قبول الحقّ منهم.و خاطب من یعرف عظمة اللّه لاحتقاره نفسه عند ملاحظته لنفسه و نسبته لها إلی جلال اللّه فهو أسرع انفعالا و أحقر فی نفسه أن یتکبّر علی اللّه ، و نبّه علی حسن التواضع له بذکر عظمته و رفعه للعالمین بعظمته.فإنّه لمّا کان هو العظیم المطلق و کلّ عظمة و رفعة لعظیم فمستفادة من جوده و القرب منه،و کانت العادة جاریة من الملوک فی حقّ من یتواضع لهم و یوفّیهم حقّهم من الإجلال و الإکرام و حسن الانقیاد أن یرفعوه و یعظّموه فبالحرّی أن یکون رفعة المتواضع للملک المطلق و العظیم المطلق لازمة عن التواضع له ،و کذلک العادة جاریة منهم بسلامة من استسلم لهم عن معرفته باقتدارهم فبالحرّی أن یکون سلامة المستسلم للّه عن العلم بغلبة قدرته و استیلاء سلطانه لازمة من استسلامه له . تشبیه و إذ أدّبهم بالتواضع للّه و لأولیائه ندبهم إلی قبول الحقّ منهم و عدم النفار منه الشبیه بنفار الصحیح من الأجرب، و الباریء من السقیم ،و وجه الشبه هو شدّة النفار .ثمّ عاد إلی تنفیرهم عن أئمّة الضلال،و ذلک بتنبیههم علی أنّهم لیسوا عارفین بالرشد و المعرفة الصحیحة ،و لا آخذین بمیثاق الکتاب ،و لا متمسّکین به الأخذ و التمسّک التامّ ما لم یعرفوا اولئک الضالّین.</w:t>
      </w:r>
    </w:p>
    <w:p>
      <w:pPr>
        <w:pStyle w:val="BookText"/>
      </w:pPr>
      <w:r>
        <w:rPr>
          <w:rFonts w:ascii="IRNazanin" w:hAnsi="IRNazanin" w:eastAsia="IRNazanin" w:cs="IRNazanin"/>
          <w:lang w:bidi="fa-IR"/>
          <w:color w:val="111111"/>
          <w:sz w:val="28"/>
          <w:szCs w:val="28"/>
          <w:rtl/>
        </w:rPr>
        <w:t xml:space="preserve">و إنّما شرط معرفتهم للرشد بمعرفتهم لتارکه لأنّ المعرفة التامّة للرشد بل لکلّ شیء تستدعی معرفة ما علیها من الشکوک و الشبهات الّتی هی سبب التشکیک فیها و ترک العمل علی وفقها،و لمّا کان الرشد و هو الحقّ الّذی هو علیه و تابعوه،و کان التارک لذلک هم مخالفوه و خصومه فی الأمر من أئمّة الضلال لا جرم کان من تمام معرفة الحقّ الّذی فی یده و الرشد الّذی یدعو إلیه معرفة خصومة و أنّهم علی شبهة إذا عرفها طالب الحقّ تمّت معرفته بطریق الرشد فسلکها و نفر عمّن نکب،</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شرطه لأخذهم بمیثاق الکتاب و العمل بما فیه بمعرفتهم لمن نقضه من خصومه:أی إنّ أخذهم بما یعمل به علیه السّلام منه لا یتمّ منهم إلاّ أن یعرفوا شبهة ناقضه و هو العامل بخلاف حکمه علیه السّلام علی وفق الکتاب لشبهة حتّی إذا اطّلعوا علی کیفیّة فسادها و ضلاله بها أخذوا بمیثاق الکتاب علی بصیرة،و علموا أنّه ناقض له فنفروا عنه،و کذلک شرطه لتمسّکهم بالکتاب و لزومهم بمیثاقه بمعرفة نابذه و أنّه ضالّ لتحصل النفرة عنه فیتمّ التمسّک به و یتأکّد لزوم میثاقه.و غایة کلّ ذلک التنفیر عن أئمّة الضلال بمعرفتهم و معرفة ما هم علیه من الشبه و التبرّی منهم .</w:t>
      </w:r>
    </w:p>
    <w:p>
      <w:pPr>
        <w:pStyle w:val="BookText"/>
      </w:pPr>
      <w:r>
        <w:rPr>
          <w:rFonts w:ascii="IRNazanin" w:hAnsi="IRNazanin" w:eastAsia="IRNazanin" w:cs="IRNazanin"/>
          <w:lang w:bidi="fa-IR"/>
          <w:color w:val="111111"/>
          <w:sz w:val="28"/>
          <w:szCs w:val="28"/>
          <w:rtl/>
        </w:rPr>
        <w:t xml:space="preserve">استعارة ثمّ بعد أن نبّه علی تلک المعرفة أمر بالتماسها من عند أهلها،و الإشارة بهم إلی نفسه و أهل بیته علیهم السّلام ،و استعار لهم وصفی عیش العلم :أی حیاته،و موت الجهل .و وجه الاستعارة الاولی:أنّ بهم یکون وجود العلم و الانتفاع به کما یکون بحیاة الشیء الانتفاع به،و وجه الثانیة:أنّ بهم یکون عدم الجهل و عدم التضرّر به کما یکون بموت الشریر عدمه و عدم مضرّته .</w:t>
      </w:r>
    </w:p>
    <w:p>
      <w:pPr>
        <w:pStyle w:val="BookText"/>
      </w:pPr>
      <w:r>
        <w:rPr>
          <w:rFonts w:ascii="IRNazanin" w:hAnsi="IRNazanin" w:eastAsia="IRNazanin" w:cs="IRNazanin"/>
          <w:lang w:bidi="fa-IR"/>
          <w:color w:val="111111"/>
          <w:sz w:val="28"/>
          <w:szCs w:val="28"/>
          <w:rtl/>
        </w:rPr>
        <w:t xml:space="preserve">و قوله: هم الّذین یخبرکم حکمهم عن علمهم.</w:t>
      </w:r>
    </w:p>
    <w:p>
      <w:pPr>
        <w:pStyle w:val="BookText"/>
      </w:pPr>
      <w:r>
        <w:rPr>
          <w:rFonts w:ascii="IRNazanin" w:hAnsi="IRNazanin" w:eastAsia="IRNazanin" w:cs="IRNazanin"/>
          <w:lang w:bidi="fa-IR"/>
          <w:color w:val="111111"/>
          <w:sz w:val="28"/>
          <w:szCs w:val="28"/>
          <w:rtl/>
        </w:rPr>
        <w:t xml:space="preserve">أی یدلّکم منطقهم بالحکمة،و سیرتهم علی وفقها علی کمال نفوسهم بالعلوم،و صمتهم عن منطقهم فإنّ لصمت المنطیق اللسن ذی الحکمة العزیزة وقتا و هیئة و حالة تکون قرائن دالّة علی حسن منطقه و علمه بما یقول،و کذلک ظاهرهم عن باطنهم .</w:t>
      </w:r>
    </w:p>
    <w:p>
      <w:pPr>
        <w:pStyle w:val="BookText"/>
      </w:pPr>
      <w:r>
        <w:rPr>
          <w:rFonts w:ascii="IRNazanin" w:hAnsi="IRNazanin" w:eastAsia="IRNazanin" w:cs="IRNazanin"/>
          <w:lang w:bidi="fa-IR"/>
          <w:color w:val="111111"/>
          <w:sz w:val="28"/>
          <w:szCs w:val="28"/>
          <w:rtl/>
        </w:rPr>
        <w:t xml:space="preserve">و قوله: لا یخالفون الدین.</w:t>
      </w:r>
    </w:p>
    <w:p>
      <w:pPr>
        <w:pStyle w:val="BookText"/>
      </w:pPr>
      <w:r>
        <w:rPr>
          <w:rFonts w:ascii="IRNazanin" w:hAnsi="IRNazanin" w:eastAsia="IRNazanin" w:cs="IRNazanin"/>
          <w:lang w:bidi="fa-IR"/>
          <w:color w:val="111111"/>
          <w:sz w:val="28"/>
          <w:szCs w:val="28"/>
          <w:rtl/>
        </w:rPr>
        <w:t xml:space="preserve">إشارة إلی لزومهم لأوامر اللّه و طریق شریعته. و لا یختلفون فیه .إشارة إلی اتّفاق آرائهم علی أحکامه عن کمال علومهم به.فإنّه لمّا کان طریقا واحدا و اتّفقوا علی معرفته وجب أن لا یختلفوا فیه و لا یضلّ أحدهم عن حکم من أحکامه حتّی یخالف صاحبه فیه ..</w:t>
      </w:r>
    </w:p>
    <w:p>
      <w:pPr>
        <w:pStyle w:val="BookText"/>
      </w:pPr>
      <w:r>
        <w:rPr>
          <w:rFonts w:ascii="IRNazanin" w:hAnsi="IRNazanin" w:eastAsia="IRNazanin" w:cs="IRNazanin"/>
          <w:lang w:bidi="fa-IR"/>
          <w:color w:val="111111"/>
          <w:sz w:val="28"/>
          <w:szCs w:val="28"/>
          <w:rtl/>
        </w:rPr>
        <w:t xml:space="preserve">و قوله: فهو بینهم شاهد صادق.</w:t>
      </w:r>
    </w:p>
    <w:p>
      <w:pPr>
        <w:pStyle w:val="BookText"/>
      </w:pPr>
      <w:r>
        <w:rPr>
          <w:rFonts w:ascii="IRNazanin" w:hAnsi="IRNazanin" w:eastAsia="IRNazanin" w:cs="IRNazanin"/>
          <w:lang w:bidi="fa-IR"/>
          <w:color w:val="111111"/>
          <w:sz w:val="28"/>
          <w:szCs w:val="28"/>
          <w:rtl/>
        </w:rPr>
        <w:t xml:space="preserve">أی شاهد یستدلّون به علی الأحکام و الوقایع النازلة بهم و بغیرهم.لا یکذب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2" w:name="pg17049_196530"/>
    <w:bookmarkEnd w:id="152"/>
    <w:p>
      <w:pPr>
        <w:pStyle w:val="BookText"/>
      </w:pPr>
      <w:r>
        <w:rPr>
          <w:rFonts w:ascii="IRNazanin" w:hAnsi="IRNazanin" w:eastAsia="IRNazanin" w:cs="IRNazanin"/>
          <w:lang w:bidi="fa-IR"/>
          <w:color w:val="111111"/>
          <w:sz w:val="28"/>
          <w:szCs w:val="28"/>
          <w:rtl/>
        </w:rPr>
        <w:t xml:space="preserve">من حیث هو شاهد ، استعارة و صامت ناطق لکونه حروفا و أصواتا.و إنّما ینطق بألسنتهم فهو بمنزلة الناطق.و اللفظان استعارة،وجهها الإفادة مع النطق به و عدمها مع السکوت عنه کافادة الناطق و عدم إفادة الصامت .</w:t>
      </w:r>
    </w:p>
    <w:p>
      <w:pPr>
        <w:pStyle w:val="Heading3"/>
      </w:pPr>
      <w:bookmarkStart w:id="798" w:name="_Toc502"/>
      <w:r>
        <w:t>147-و من کلام له علیه السّلام</w:t>
      </w:r>
      <w:bookmarkEnd w:id="798"/>
    </w:p>
    <w:p>
      <w:pPr>
        <w:pStyle w:val="Heading4"/>
      </w:pPr>
      <w:bookmarkStart w:id="799" w:name="_Toc503"/>
      <w:r>
        <w:t>اشارة</w:t>
      </w:r>
      <w:bookmarkEnd w:id="799"/>
    </w:p>
    <w:p>
      <w:pPr>
        <w:pStyle w:val="BookText"/>
      </w:pPr>
      <w:r>
        <w:rPr>
          <w:rFonts w:ascii="IRNazanin" w:hAnsi="IRNazanin" w:eastAsia="IRNazanin" w:cs="IRNazanin"/>
          <w:lang w:bidi="fa-IR"/>
          <w:color w:val="111111"/>
          <w:sz w:val="28"/>
          <w:szCs w:val="28"/>
          <w:rtl/>
        </w:rPr>
        <w:t xml:space="preserve">فی ذکر أهل البصرة</w:t>
      </w:r>
    </w:p>
    <w:p>
      <w:pPr>
        <w:pStyle w:val="BookText"/>
      </w:pPr>
      <w:r>
        <w:rPr>
          <w:rFonts w:ascii="Amiri" w:hAnsi="Amiri" w:eastAsia="Amiri" w:cs="Amiri"/>
          <w:lang w:bidi="ar-SA"/>
          <w:color w:val="111111"/>
          <w:sz w:val="28"/>
          <w:szCs w:val="28"/>
          <w:rtl/>
        </w:rPr>
        <w:t xml:space="preserve">کُلُّ وَاحِدٍ مِنْهُمَا یَرْجُو الْأَمْرَ لَهُ- وَ یَعْطِفُهُ عَلَیْهِ دُونَ صَاحِبِهِ- لاَ یَمُتَّانِ إِلَی اللَّهِ بِحَبْلٍ- وَ لاَ یَمُدَّانِ إِلَیْهِ بِسَبَبٍ- کُلُّ وَاحِدٍ مِنْهُمَا حَامِلُ ضَبٍّ لِصَاحِبِهِ- وَ عَمَّا قَلِیلٍ یُکْشَفُ قِنَاعُهُ بِهِ- وَ اللَّهِ لَئِنْ أَصَابُوا الَّذِی یُرِیدُونَ- لَیَنْتَزِعَنَّ هَذَا نَفْسَ هَذَا- وَ لَیَأْتِیَنَّ هَذَا عَلَی هَذَا- قَدْ قَامَتِ الْفِئَةُ الْبَاغِیَةُ فَأَیْنَ الْمُحْتَسِبُونَ- فَقَدْ سُنَّتْ لَهُمُ السُّنَنُ وَ قُدِّمَ لَهُمُ الْخَبَرُ- وَ لِکُلِّ ضَلَّةٍ عِلَّةٌ وَ لِکُلِّ نَاکِثٍ شُبْهَةٌ- وَ اللَّهِ لاَ أَکُونُ کَمُسْتَمِعِ اللَّدْمِ- یَسْمَعُ النَّاعِیَ وَ یَحْضُرُ الْبَاکِیَ</w:t>
      </w:r>
    </w:p>
    <w:p>
      <w:pPr>
        <w:pStyle w:val="Heading4"/>
      </w:pPr>
      <w:bookmarkStart w:id="800" w:name="_Toc504"/>
      <w:r>
        <w:t>اللغة</w:t>
      </w:r>
      <w:bookmarkEnd w:id="800"/>
    </w:p>
    <w:p>
      <w:pPr>
        <w:pStyle w:val="BookText"/>
      </w:pPr>
      <w:r>
        <w:rPr>
          <w:rFonts w:ascii="IRNazanin" w:hAnsi="IRNazanin" w:eastAsia="IRNazanin" w:cs="IRNazanin"/>
          <w:lang w:bidi="fa-IR"/>
          <w:color w:val="111111"/>
          <w:sz w:val="28"/>
          <w:szCs w:val="28"/>
          <w:rtl/>
        </w:rPr>
        <w:t xml:space="preserve">أقول: متّ إلیه بکذا: أی تقرّب إلیه به .و الضبّ: الحقد و الغلّ .</w:t>
      </w:r>
    </w:p>
    <w:p>
      <w:pPr>
        <w:pStyle w:val="BookText"/>
      </w:pPr>
      <w:r>
        <w:rPr>
          <w:rFonts w:ascii="IRNazanin" w:hAnsi="IRNazanin" w:eastAsia="IRNazanin" w:cs="IRNazanin"/>
          <w:lang w:bidi="fa-IR"/>
          <w:color w:val="111111"/>
          <w:sz w:val="28"/>
          <w:szCs w:val="28"/>
          <w:rtl/>
        </w:rPr>
        <w:t xml:space="preserve">و المحتسبون: طالبون الأجر و الثواب .و اللدم: ضرب الصدر بالید فعل الحزین ،</w:t>
      </w:r>
    </w:p>
    <w:p>
      <w:pPr>
        <w:pStyle w:val="Heading4"/>
      </w:pPr>
      <w:bookmarkStart w:id="801" w:name="_Toc505"/>
      <w:r>
        <w:t>المعنی</w:t>
      </w:r>
      <w:bookmarkEnd w:id="801"/>
    </w:p>
    <w:p>
      <w:pPr>
        <w:pStyle w:val="BookText"/>
      </w:pPr>
      <w:r>
        <w:rPr>
          <w:rFonts w:ascii="IRNazanin" w:hAnsi="IRNazanin" w:eastAsia="IRNazanin" w:cs="IRNazanin"/>
          <w:lang w:bidi="fa-IR"/>
          <w:color w:val="111111"/>
          <w:sz w:val="28"/>
          <w:szCs w:val="28"/>
          <w:rtl/>
        </w:rPr>
        <w:t xml:space="preserve">و الضمیر فی منهما راجع إلی طلحة و الزبیر،و الأمر :أمر الخلافة،و ذلک حین خرجا إلی البصرة مع عائشة ،و یعطفه إلیه :یجذبه إلی نفسه و یزعم أنّه أحقّ به من صاحبه .</w:t>
      </w:r>
    </w:p>
    <w:p>
      <w:pPr>
        <w:pStyle w:val="BookText"/>
      </w:pPr>
      <w:r>
        <w:rPr>
          <w:rFonts w:ascii="IRNazanin" w:hAnsi="IRNazanin" w:eastAsia="IRNazanin" w:cs="IRNazanin"/>
          <w:lang w:bidi="fa-IR"/>
          <w:color w:val="111111"/>
          <w:sz w:val="28"/>
          <w:szCs w:val="28"/>
          <w:rtl/>
        </w:rPr>
        <w:t xml:space="preserve">و قوله: لا یمتّان.إلی قوله:بسبب.</w:t>
      </w:r>
    </w:p>
    <w:p>
      <w:pPr>
        <w:pStyle w:val="BookText"/>
      </w:pPr>
      <w:r>
        <w:rPr>
          <w:rFonts w:ascii="IRNazanin" w:hAnsi="IRNazanin" w:eastAsia="IRNazanin" w:cs="IRNazanin"/>
          <w:lang w:bidi="fa-IR"/>
          <w:color w:val="111111"/>
          <w:sz w:val="28"/>
          <w:szCs w:val="28"/>
          <w:rtl/>
        </w:rPr>
        <w:t xml:space="preserve">أی لا حجّة یعتذران إلی اللّه تعالی بها فی قتالهما له علیه السّلام و هلاک المسلمین فیما بینهم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کلّ واحد منهما حامل ضبّ لصاحبه.</w:t>
      </w:r>
    </w:p>
    <w:p>
      <w:pPr>
        <w:pStyle w:val="BookText"/>
      </w:pPr>
      <w:r>
        <w:rPr>
          <w:rFonts w:ascii="IRNazanin" w:hAnsi="IRNazanin" w:eastAsia="IRNazanin" w:cs="IRNazanin"/>
          <w:lang w:bidi="fa-IR"/>
          <w:color w:val="111111"/>
          <w:sz w:val="28"/>
          <w:szCs w:val="28"/>
          <w:rtl/>
        </w:rPr>
        <w:t xml:space="preserve">أی فی صدره غلّ علیه و عمّا قلیل یظهر و ینکشف، استعارة و استعار لفظ القناع لظاهره الساتر لباطنه،و ذلک مثل یضرب لمن ینافق صاحبه و یظهر له الصداقة مع حسده و عقوقه له فی الباطن.و العرب تضرب بالضبّ المثل فی العقوق.فیقال:</w:t>
      </w:r>
    </w:p>
    <w:p>
      <w:pPr>
        <w:pStyle w:val="BookText"/>
      </w:pPr>
      <w:r>
        <w:rPr>
          <w:rFonts w:ascii="IRNazanin" w:hAnsi="IRNazanin" w:eastAsia="IRNazanin" w:cs="IRNazanin"/>
          <w:lang w:bidi="fa-IR"/>
          <w:color w:val="111111"/>
          <w:sz w:val="28"/>
          <w:szCs w:val="28"/>
          <w:rtl/>
        </w:rPr>
        <w:t xml:space="preserve">أعقّ من ضبّ.و ذلک أنّه ربّما یأکل حسوله .ثمّ أقسم لئن أصابوا بغیتهم لینزعنّ هذا و لیأتینّ علیه:أی یسعی کلّ منهم فی قتل صاحبه،و هذا ممّا لا شکّ فیه فإنّ العادة جاریة بعدم قیام الأمر برئیسین معا،و سرّه أنّ الطباع البشریّة متشاحّة علی الکمال و یتفاوت ذلک التشاحّ بحسب تفاوت ذلک الکمال فی تصوّر قوّته و ضعفه و لا شیء فی نفوس طالبی الدنیا أعظم من الملک خصوصا فی نفس من یعتقد أنّه یقدر علی تحصیل الآخرة فیه أیضا فإنّ تحصیل الدنیا و الآخرة هی أکمل الکمالات المطلوبة للإنسان.و لا شیء یقاوم هذا المطلوب فی النفوس.فهی تسعی فی تحصیله بکلّ ممکن من قتل الولد و الوالد و الأخ.و لذلک قیل:الملک عقیم.و قد نقل عن هذین الرجلین الاختلاف قبل إصابتهما و قبل وقوع الحرب فاختلفا فی الأحقّ بالتقدیم فی الصلاة فأقامت عایشة محمّد بن طلحة و عبد اللّه بن الزبیر یصلّی هذا یوما و هذا یوما إلی أن ینقضی الحرب.ثمّ إنّ عبد اللّه بن الزبیر ادّعی أنّ عثمان نصّ علیه بالخلافة یوم الدار و احتجّ علی ذلک باستخلافه له فی الصلاة،و احتجّ تارة بنصّ صریح ادّعاه.و طلب طلحة أن یسلّم الناس علیه بالإمرة و أدلی إلیها بالسمیّة،و أدلی الزبیر بأختها أسماء.فأمرت الناس أن یسلّموا علیهما بالإمرة، و اختلفا فی تولّی القتال فطلبه کلّ واحد منهما أوّلا ثمّ نکل عنه.و أحوالهم فی ذلک ظاهرة .</w:t>
      </w:r>
    </w:p>
    <w:p>
      <w:pPr>
        <w:pStyle w:val="BookText"/>
      </w:pPr>
      <w:r>
        <w:rPr>
          <w:rFonts w:ascii="IRNazanin" w:hAnsi="IRNazanin" w:eastAsia="IRNazanin" w:cs="IRNazanin"/>
          <w:lang w:bidi="fa-IR"/>
          <w:color w:val="111111"/>
          <w:sz w:val="28"/>
          <w:szCs w:val="28"/>
          <w:rtl/>
        </w:rPr>
        <w:t xml:space="preserve">فقوله: قد قامت الفئة الباغیة.</w:t>
      </w:r>
    </w:p>
    <w:p>
      <w:pPr>
        <w:pStyle w:val="BookText"/>
      </w:pPr>
      <w:r>
        <w:rPr>
          <w:rFonts w:ascii="IRNazanin" w:hAnsi="IRNazanin" w:eastAsia="IRNazanin" w:cs="IRNazanin"/>
          <w:lang w:bidi="fa-IR"/>
          <w:color w:val="111111"/>
          <w:sz w:val="28"/>
          <w:szCs w:val="28"/>
          <w:rtl/>
        </w:rPr>
        <w:t xml:space="preserve">إشارة إلیهم و هم الناکثون الّذین نقل فیما سبق فیهم الخبر:امرت أن اقاتل الناکثین و القاسطین و المارقین .</w:t>
      </w:r>
    </w:p>
    <w:p>
      <w:pPr>
        <w:pStyle w:val="BookText"/>
      </w:pPr>
      <w:r>
        <w:rPr>
          <w:rFonts w:ascii="IRNazanin" w:hAnsi="IRNazanin" w:eastAsia="IRNazanin" w:cs="IRNazanin"/>
          <w:lang w:bidi="fa-IR"/>
          <w:color w:val="111111"/>
          <w:sz w:val="28"/>
          <w:szCs w:val="28"/>
          <w:rtl/>
        </w:rPr>
        <w:t xml:space="preserve">و قوله: فأین المحتسبون و قد سنّت لهم السنن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3" w:name="pg17049_196532"/>
    <w:bookmarkEnd w:id="153"/>
    <w:p>
      <w:pPr>
        <w:pStyle w:val="BookText"/>
      </w:pPr>
      <w:r>
        <w:rPr>
          <w:rFonts w:ascii="IRNazanin" w:hAnsi="IRNazanin" w:eastAsia="IRNazanin" w:cs="IRNazanin"/>
          <w:lang w:bidi="fa-IR"/>
          <w:color w:val="111111"/>
          <w:sz w:val="28"/>
          <w:szCs w:val="28"/>
          <w:rtl/>
        </w:rPr>
        <w:t xml:space="preserve">أی أین طالبو الثواب من اللّه بعد وضوح الطریق،و روی:فأین المحسنون .</w:t>
      </w:r>
    </w:p>
    <w:p>
      <w:pPr>
        <w:pStyle w:val="BookText"/>
      </w:pPr>
      <w:r>
        <w:rPr>
          <w:rFonts w:ascii="IRNazanin" w:hAnsi="IRNazanin" w:eastAsia="IRNazanin" w:cs="IRNazanin"/>
          <w:lang w:bidi="fa-IR"/>
          <w:color w:val="111111"/>
          <w:sz w:val="28"/>
          <w:szCs w:val="28"/>
          <w:rtl/>
        </w:rPr>
        <w:t xml:space="preserve">و قوله: و قدّم لهم الخبر.</w:t>
      </w:r>
    </w:p>
    <w:p>
      <w:pPr>
        <w:pStyle w:val="BookText"/>
      </w:pPr>
      <w:r>
        <w:rPr>
          <w:rFonts w:ascii="IRNazanin" w:hAnsi="IRNazanin" w:eastAsia="IRNazanin" w:cs="IRNazanin"/>
          <w:lang w:bidi="fa-IR"/>
          <w:color w:val="111111"/>
          <w:sz w:val="28"/>
          <w:szCs w:val="28"/>
          <w:rtl/>
        </w:rPr>
        <w:t xml:space="preserve">أی أخبرهم الرسول صلّی اللّه علیه و آله و سلّم عن خروج فئة باغیة و ناکثة و مارقة.فبالحریّ أن یحذر هؤلاء أن یکونوا ممّن أخبر عنهم .</w:t>
      </w:r>
    </w:p>
    <w:p>
      <w:pPr>
        <w:pStyle w:val="BookText"/>
      </w:pPr>
      <w:r>
        <w:rPr>
          <w:rFonts w:ascii="Amiri" w:hAnsi="Amiri" w:eastAsia="Amiri" w:cs="Amiri"/>
          <w:lang w:bidi="ar-SA"/>
          <w:color w:val="111111"/>
          <w:sz w:val="28"/>
          <w:szCs w:val="28"/>
          <w:rtl/>
        </w:rPr>
        <w:t xml:space="preserve">و قوله: و لکلّ ضلّة علّة.</w:t>
      </w:r>
    </w:p>
    <w:p>
      <w:pPr>
        <w:pStyle w:val="BookText"/>
      </w:pPr>
      <w:r>
        <w:rPr>
          <w:rFonts w:ascii="IRNazanin" w:hAnsi="IRNazanin" w:eastAsia="IRNazanin" w:cs="IRNazanin"/>
          <w:lang w:bidi="fa-IR"/>
          <w:color w:val="111111"/>
          <w:sz w:val="28"/>
          <w:szCs w:val="28"/>
          <w:rtl/>
        </w:rPr>
        <w:t xml:space="preserve">أی لکلّ خروج عن سبیل اللّه علّة.و أشار إلی خروج هذه الفرقة عن الدین.</w:t>
      </w:r>
    </w:p>
    <w:p>
      <w:pPr>
        <w:pStyle w:val="BookText"/>
      </w:pPr>
      <w:r>
        <w:rPr>
          <w:rFonts w:ascii="IRNazanin" w:hAnsi="IRNazanin" w:eastAsia="IRNazanin" w:cs="IRNazanin"/>
          <w:lang w:bidi="fa-IR"/>
          <w:color w:val="111111"/>
          <w:sz w:val="28"/>
          <w:szCs w:val="28"/>
          <w:rtl/>
        </w:rPr>
        <w:t xml:space="preserve">و تلک العلّة هی البغی و الحسد ،و کذلک لکلّ ناکث شبهة تغطّی عین بصیرته عن النظر إلی وجه الحقّ کطلبهم بدم عثمان.</w:t>
      </w:r>
    </w:p>
    <w:p>
      <w:pPr>
        <w:pStyle w:val="BookText"/>
      </w:pPr>
      <w:r>
        <w:rPr>
          <w:rFonts w:ascii="IRNazanin" w:hAnsi="IRNazanin" w:eastAsia="IRNazanin" w:cs="IRNazanin"/>
          <w:lang w:bidi="fa-IR"/>
          <w:color w:val="111111"/>
          <w:sz w:val="28"/>
          <w:szCs w:val="28"/>
          <w:rtl/>
        </w:rPr>
        <w:t xml:space="preserve">و قوله : و اللّه لا أکون.إلی آخره.</w:t>
      </w:r>
    </w:p>
    <w:p>
      <w:pPr>
        <w:pStyle w:val="BookText"/>
      </w:pPr>
      <w:r>
        <w:rPr>
          <w:rFonts w:ascii="IRNazanin" w:hAnsi="IRNazanin" w:eastAsia="IRNazanin" w:cs="IRNazanin"/>
          <w:lang w:bidi="fa-IR"/>
          <w:color w:val="111111"/>
          <w:sz w:val="28"/>
          <w:szCs w:val="28"/>
          <w:rtl/>
        </w:rPr>
        <w:t xml:space="preserve">أقسم أنّه لا یکون کذلک:أی إنّه بعد سماعه لغلبة هؤلاء و جلبهم علیه و تهدیدهم إیّاه لا ینام عنهم و یصبر لهم حتّی یوافوه فیکون فی الغرور کمن یسمع الضرب و البکاء الّذی هو مظنّة الخطر ثمّ لا یصدّق حتّی یجیء لمشاهدة الحال و یحضر الباکی و قد کان الأولی به أن یکتفی بذلک السماع لظهور دلالته و یأخذ فی الاستعداد للعدوّ و الحرب منه.</w:t>
      </w:r>
    </w:p>
    <w:p>
      <w:pPr>
        <w:pStyle w:val="Heading3"/>
      </w:pPr>
      <w:bookmarkStart w:id="802" w:name="_Toc506"/>
      <w:r>
        <w:t>148-و من کلام له علیه السّلام</w:t>
      </w:r>
      <w:bookmarkEnd w:id="802"/>
    </w:p>
    <w:p>
      <w:pPr>
        <w:pStyle w:val="Heading4"/>
      </w:pPr>
      <w:bookmarkStart w:id="803" w:name="_Toc507"/>
      <w:r>
        <w:t>اشارة</w:t>
      </w:r>
      <w:bookmarkEnd w:id="803"/>
    </w:p>
    <w:p>
      <w:pPr>
        <w:pStyle w:val="BookText"/>
      </w:pPr>
      <w:r>
        <w:rPr>
          <w:rFonts w:ascii="IRNazanin" w:hAnsi="IRNazanin" w:eastAsia="IRNazanin" w:cs="IRNazanin"/>
          <w:lang w:bidi="fa-IR"/>
          <w:color w:val="111111"/>
          <w:sz w:val="28"/>
          <w:szCs w:val="28"/>
          <w:rtl/>
        </w:rPr>
        <w:t xml:space="preserve">قبل موته</w:t>
      </w:r>
    </w:p>
    <w:p>
      <w:pPr>
        <w:pStyle w:val="BookText"/>
      </w:pPr>
      <w:r>
        <w:rPr>
          <w:rFonts w:ascii="Amiri" w:hAnsi="Amiri" w:eastAsia="Amiri" w:cs="Amiri"/>
          <w:lang w:bidi="ar-SA"/>
          <w:color w:val="111111"/>
          <w:sz w:val="28"/>
          <w:szCs w:val="28"/>
          <w:rtl/>
        </w:rPr>
        <w:t xml:space="preserve">أَیُّهَا النَّاسُ- کُلُّ امْرِئٍ لاَقٍ مَا یَفِرُّ مِنْهُ فِی فِرَارِهِ- الْأَجَلُ مَسَاقُ النَّفْسِ وَ الْهَرَبُ مِنْهُ مُوَافَاتُهُ- کَمْ أَطْرَدْتُ الْأَیَّامَ أَبْحَثُهَا عَنْ مَکْنُونِ هَذَا الْأَمْرِ- فَأَبَی اللَّهُ إِلاَّ إِخْفَاءَهُ هَیْهَاتَ عِلْمٌ مَخْزُونٌ- أَمَّا وَصِیَّتِی فَاللَّهَ لاَ تُشْرِکُوا بِهِ شَیْئاً- وَ؟مُحَمَّداً ص؟ فَلاَ تُضَیِّعُوا سُنَّتَهُ- أَقِیمُوا هَذَیْنِ الْعَمُودَیْنِ-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4" w:name="pg17049_196533"/>
    <w:bookmarkEnd w:id="154"/>
    <w:p>
      <w:pPr>
        <w:pStyle w:val="BookText"/>
      </w:pPr>
      <w:r>
        <w:rPr>
          <w:rFonts w:ascii="Amiri" w:hAnsi="Amiri" w:eastAsia="Amiri" w:cs="Amiri"/>
          <w:lang w:bidi="ar-SA"/>
          <w:color w:val="111111"/>
          <w:sz w:val="28"/>
          <w:szCs w:val="28"/>
          <w:rtl/>
        </w:rPr>
        <w:t xml:space="preserve">وَ أَوْقِدُوا هَذَیْنِ الْمِصْبَاحَیْنِ- وَ خَلاَکُمْ ذَمٌّ مَا لَمْ تَشْرُدُوا- حُمِّلَ کُلُّ امْرِئٍ مِنْکُمْ مَجْهُودَهُ- وَ خُفِّفَ عَنِ الْجَهَلَةِ- رَبٌّ رَحِیمٌ وَ دِینٌ قَوِیمٌ وَ إِمَامٌ عَلِیمٌ- أَنَا بِالْأَمْسِ صَاحِبُکُمْ- وَ أَنَا الْیَوْمَ عِبْرَةٌ لَکُمْ وَ غَداً مُفَارِقُکُمْ- غَفَرَ اللَّهُ لِی وَ لَکُمْ- إِنْ تَثْبُتِ الْوَطْأَةُ فِی هَذِهِ الْمَزَلَّةِ فَذَاکَ- وَ إِنْ تَدْحَضِ الْقَدَمُ فَإِنَّا کُنَّا فِی أَفْیَاءِ أَغْصَانٍ- وَ مَهَبِّ رِیَاحٍ وَ تَحْتَ ظِلِّ غَمَامٍ- اضْمَحَلَّ فِی الْجَوِّ مُتَلَفَّقُهَا وَ عَفَا فِی الْأَرْضِ مَخَطُّهَا- وَ إِنَّمَا کُنْتُ جَاراً جَاوَرَکُمْ بَدَنِی أَیَّاماً- وَ سَتُعْقَبُونَ مِنِّی جُثَّةً خَلاَءً- سَاکِنَةً بَعْدَ حَرَاکٍ وَ صَامِتَةً بَعْدَ نُطُوقٍ- لِیَعِظْکُمْ هُدُوِّی وَ خُفُوتُ إِطْرَاقِی وَ سُکُونُ أَطْرَافِی- فَإِنَّهُ أَوْعَظُ لِلْمُعْتَبِرِینَ مِنَ الْمَنْطِقِ الْبَلِیغِ- وَ الْقَوْلِ الْمَسْمُوعِ- وَدَاعِی لَکُمْ وَدَاعُ امْرِئٍ مُرْصِدٍ لِلتَّلاَقِی- غَداً تَرَوْنَ أَیَّامِی وَ یُکْشَفُ لَکُمْ عَنْ سَرَائِرِی- وَ تَعْرِفُونَنِی بَعْدَ خُلُوِّ مَکَانِی وَ قِیَامِ غَیْرِی مَقَامِی</w:t>
      </w:r>
    </w:p>
    <w:p>
      <w:pPr>
        <w:pStyle w:val="Heading4"/>
      </w:pPr>
      <w:bookmarkStart w:id="804" w:name="_Toc508"/>
      <w:r>
        <w:t>اللغة</w:t>
      </w:r>
      <w:bookmarkEnd w:id="804"/>
    </w:p>
    <w:p>
      <w:pPr>
        <w:pStyle w:val="BookText"/>
      </w:pPr>
      <w:r>
        <w:rPr>
          <w:rFonts w:ascii="IRNazanin" w:hAnsi="IRNazanin" w:eastAsia="IRNazanin" w:cs="IRNazanin"/>
          <w:lang w:bidi="fa-IR"/>
          <w:color w:val="111111"/>
          <w:sz w:val="28"/>
          <w:szCs w:val="28"/>
          <w:rtl/>
        </w:rPr>
        <w:t xml:space="preserve">أقول: أطردت الأیّام: صیّرتها طریدة لی .و شرد الجمل: ذهب لوجهه .</w:t>
      </w:r>
    </w:p>
    <w:p>
      <w:pPr>
        <w:pStyle w:val="BookText"/>
      </w:pPr>
      <w:r>
        <w:rPr>
          <w:rFonts w:ascii="IRNazanin" w:hAnsi="IRNazanin" w:eastAsia="IRNazanin" w:cs="IRNazanin"/>
          <w:lang w:bidi="fa-IR"/>
          <w:color w:val="111111"/>
          <w:sz w:val="28"/>
          <w:szCs w:val="28"/>
          <w:rtl/>
        </w:rPr>
        <w:t xml:space="preserve">و دحضت القدم: زلفت .و اضمحلّ: فنی .و المخطّ: الأثر .</w:t>
      </w:r>
    </w:p>
    <w:p>
      <w:pPr>
        <w:pStyle w:val="Heading4"/>
      </w:pPr>
      <w:bookmarkStart w:id="805" w:name="_Toc509"/>
      <w:r>
        <w:t>و هذا الفصل محلّ الوعظ و الاعتبار.</w:t>
      </w:r>
      <w:bookmarkEnd w:id="805"/>
    </w:p>
    <w:p>
      <w:pPr>
        <w:pStyle w:val="BookText"/>
      </w:pPr>
      <w:r>
        <w:rPr>
          <w:rFonts w:ascii="IRNazanin" w:hAnsi="IRNazanin" w:eastAsia="IRNazanin" w:cs="IRNazanin"/>
          <w:lang w:bidi="fa-IR"/>
          <w:color w:val="111111"/>
          <w:sz w:val="28"/>
          <w:szCs w:val="28"/>
          <w:rtl/>
        </w:rPr>
        <w:t xml:space="preserve">فأیّه بالناس و نبّههم علی لحوق ضرورة الموت المنفور منه طبعا.و أحسن بقوله:فی فراره.فإنّه لمّا کان الإنسان دائما فارّا من الموت و متوقیّا له،و کان لابدّ منه.لا جرم کان ضروریّ اللقاء له فی فراره.</w:t>
      </w:r>
    </w:p>
    <w:p>
      <w:pPr>
        <w:pStyle w:val="BookText"/>
      </w:pPr>
      <w:r>
        <w:rPr>
          <w:rFonts w:ascii="Amiri" w:hAnsi="Amiri" w:eastAsia="Amiri" w:cs="Amiri"/>
          <w:lang w:bidi="ar-SA"/>
          <w:color w:val="111111"/>
          <w:sz w:val="28"/>
          <w:szCs w:val="28"/>
          <w:rtl/>
        </w:rPr>
        <w:t xml:space="preserve">و الأجل قد یراد به غایة الحیاة الدنیا کما قال تعالی «فَإِذا جاءَ أَجَلُهُمْ لا یَسْتَأْخِرُونَ»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و قد یراد به المدّة المضروبة للإنسان و هی مدّة عمره،و إیّاه عنی هاهنا بقوله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الأجل مساق النفس فإنّ مدّة بقائها فی هذا البدن هو مساقها إلی غایتها لا محلّ قرارها.</w:t>
      </w:r>
    </w:p>
    <w:p>
      <w:pPr>
        <w:pStyle w:val="BookText"/>
      </w:pPr>
      <w:r>
        <w:rPr>
          <w:rFonts w:ascii="IRNazanin" w:hAnsi="IRNazanin" w:eastAsia="IRNazanin" w:cs="IRNazanin"/>
          <w:lang w:bidi="fa-IR"/>
          <w:color w:val="111111"/>
          <w:sz w:val="28"/>
          <w:szCs w:val="28"/>
          <w:rtl/>
        </w:rPr>
        <w:t xml:space="preserve">مجازا إطلاقا لاسم اللازم علی ملزومه و قوله : و الهرب منه موافاته.</w:t>
      </w:r>
    </w:p>
    <w:p>
      <w:pPr>
        <w:pStyle w:val="BookText"/>
      </w:pPr>
      <w:r>
        <w:rPr>
          <w:rFonts w:ascii="IRNazanin" w:hAnsi="IRNazanin" w:eastAsia="IRNazanin" w:cs="IRNazanin"/>
          <w:lang w:bidi="fa-IR"/>
          <w:color w:val="111111"/>
          <w:sz w:val="28"/>
          <w:szCs w:val="28"/>
          <w:rtl/>
        </w:rPr>
        <w:t xml:space="preserve">فی غایة اللطف،و ذلک أنّ الفارّ من الموت مثلا بالحرکات و العلاجات و نحوها یستلزم حرکاته فی ذلک فناء الأوقات و تصرّمها و قطع تلک الأوقات مستلزم لملاقاته و موافاته فأطلق لفظ الموافاة علی الهرب مجازا إطلاقا لاسم اللازم علی ملزومه.</w:t>
      </w:r>
    </w:p>
    <w:p>
      <w:pPr>
        <w:pStyle w:val="BookText"/>
      </w:pPr>
      <w:r>
        <w:rPr>
          <w:rFonts w:ascii="IRNazanin" w:hAnsi="IRNazanin" w:eastAsia="IRNazanin" w:cs="IRNazanin"/>
          <w:lang w:bidi="fa-IR"/>
          <w:color w:val="111111"/>
          <w:sz w:val="28"/>
          <w:szCs w:val="28"/>
          <w:rtl/>
        </w:rPr>
        <w:t xml:space="preserve">و قوله : کم أطردت الأیّام.</w:t>
      </w:r>
    </w:p>
    <w:p>
      <w:pPr>
        <w:pStyle w:val="BookText"/>
      </w:pPr>
      <w:r>
        <w:rPr>
          <w:rFonts w:ascii="IRNazanin" w:hAnsi="IRNazanin" w:eastAsia="IRNazanin" w:cs="IRNazanin"/>
          <w:lang w:bidi="fa-IR"/>
          <w:color w:val="111111"/>
          <w:sz w:val="28"/>
          <w:szCs w:val="28"/>
          <w:rtl/>
        </w:rPr>
        <w:t xml:space="preserve">أی صیّرتها طریدة لی أتّبع بعضها بعضا بالبحث و تعرّف مکنون هذا الأمر:</w:t>
      </w:r>
    </w:p>
    <w:p>
      <w:pPr>
        <w:pStyle w:val="BookText"/>
      </w:pPr>
      <w:r>
        <w:rPr>
          <w:rFonts w:ascii="Amiri" w:hAnsi="Amiri" w:eastAsia="Amiri" w:cs="Amiri"/>
          <w:lang w:bidi="ar-SA"/>
          <w:color w:val="111111"/>
          <w:sz w:val="28"/>
          <w:szCs w:val="28"/>
          <w:rtl/>
        </w:rPr>
        <w:t xml:space="preserve">أی الّذی وقع له من القتل،و ذلک المکنون هو وقته المعیّن بالتفصیل و مکانه فإنّ ذلک ممّا استأثر اللّه تعالی بعلمه کقوله تعالی «إِنَّ اللّهَ عِنْدَهُ عِلْمُ السّاعَةِ»   و قوله «وَ ما تَدْرِی نَفْسٌ بِأَیِّ أَرْضٍ تَمُوتُ»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IRNazanin" w:hAnsi="IRNazanin" w:eastAsia="IRNazanin" w:cs="IRNazanin"/>
          <w:lang w:bidi="fa-IR"/>
          <w:color w:val="111111"/>
          <w:sz w:val="28"/>
          <w:szCs w:val="28"/>
          <w:rtl/>
        </w:rPr>
        <w:t xml:space="preserve">و إن کان قد أخبره الرسول صلّی اللّه علیه و آله و سلّم بکیفیّة قتله مجملا کما روی عنه أنّه قال:ستضرب علی هذه-و أشار إلی هامّته-فیخضب منها هذه-و أشار إلی لحیته-.و عنه أنّه قال:أتعلم من أشقی الأوّلین؟قال:نعم عاقر الناقة.فقال له:أتعلم من أشقی الآخرین؟قال:لا.قال:من یضربک هاهنا فیخضب هذه.و أمّا بحثه هو فعن تفصیل الوقت و المکان و نحوهما من القرائن المشخّصه،و ذلک البحث إمّا بالسؤال من الرسول صلّی اللّه علیه و آله و سلّم مدّة حیاته و کتمانه إیّاه أو بالفحص و التفرّس من قرائن أحواله فی سائر أوقاته مع الناس .فأبی اللّه إلاّ أن تخفی عنه تلک الحال.هیهات:أی بعد ذلک العلم فهو علم مخزون .ثمّ شرع فی الوصیّة فبدء بالأهمّ فالأهمّ فالأوّل:هو الإخلاص للّه بالإعراض عن کلّ ما سواه، و فی ذلک لزوم أوامره و نواهیه و سائر ما نطق به کتابه العزیز.الثانی :لزوم سنّة محمّد صلّی اللّه علیه و آله و سلّم و عدم إهمالها.و إنّما قدّم اسم اللّه علی محمّد لما بیّنا أنّ الواجب فی علم البیان تقدیم الأهمّ. استعارة مرشحة ثمّ أکّد القول فی الأمر باتّباع التوحید المطلق و السنّة النبویّة، و استعار لهما لفظ العمودین و رشّح بذکر الإقامة ،و لفظ المصباحین و رشّح بذکر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الإیقاد،و وجه الاستعارة الاولی أنّ مدار الإسلام و نظام امور المسلمین فی معاشهم و معادهم علی توحید اللّه و لزوم ما جاء به رسوله کما أنّ مدار الخیمة و قیامها بالعمد، و وجه الثانیة:أنّ توحید اللّه و الاقتداء بما جاء به رسوله مستلزمان للهدایة فی طریقه من ظلمات الجهل قائدان إلی جواره فی جنّات النعیم و هو المطلوب الحقیقیّ کما یهدی المصباح فی الظلام علی الطریق إلی المطلوب.</w:t>
      </w:r>
    </w:p>
    <w:p>
      <w:pPr>
        <w:pStyle w:val="BookText"/>
      </w:pPr>
      <w:r>
        <w:rPr>
          <w:rFonts w:ascii="IRNazanin" w:hAnsi="IRNazanin" w:eastAsia="IRNazanin" w:cs="IRNazanin"/>
          <w:lang w:bidi="fa-IR"/>
          <w:color w:val="111111"/>
          <w:sz w:val="28"/>
          <w:szCs w:val="28"/>
          <w:rtl/>
        </w:rPr>
        <w:t xml:space="preserve">و قوله : و خلاکم ذمّ.</w:t>
      </w:r>
    </w:p>
    <w:p>
      <w:pPr>
        <w:pStyle w:val="BookText"/>
      </w:pPr>
      <w:r>
        <w:rPr>
          <w:rFonts w:ascii="IRNazanin" w:hAnsi="IRNazanin" w:eastAsia="IRNazanin" w:cs="IRNazanin"/>
          <w:lang w:bidi="fa-IR"/>
          <w:color w:val="111111"/>
          <w:sz w:val="28"/>
          <w:szCs w:val="28"/>
          <w:rtl/>
        </w:rPr>
        <w:t xml:space="preserve">أی عداکم،و هی کلمة تجری مجری المثل:أی عند لزومکم لتوحید اللّه و سنّة رسوله لا ذمّ علیکم،و أوّل من قالها قصیر مولی جذیمة حین حثّ عمرو بن عدیّ ابن اخت جذیمة علی ثاره من الزباء.فقال له عمرو:کیف لی بذلک و الزباء أمنع من عقاب الجوّ.فقال له قصیر:اطلب الأمر و خلاک ذمّ.</w:t>
      </w:r>
    </w:p>
    <w:p>
      <w:pPr>
        <w:pStyle w:val="BookText"/>
      </w:pPr>
      <w:r>
        <w:rPr>
          <w:rFonts w:ascii="IRNazanin" w:hAnsi="IRNazanin" w:eastAsia="IRNazanin" w:cs="IRNazanin"/>
          <w:lang w:bidi="fa-IR"/>
          <w:color w:val="111111"/>
          <w:sz w:val="28"/>
          <w:szCs w:val="28"/>
          <w:rtl/>
        </w:rPr>
        <w:t xml:space="preserve">و قوله: ما لم تشردوا.</w:t>
      </w:r>
    </w:p>
    <w:p>
      <w:pPr>
        <w:pStyle w:val="BookText"/>
      </w:pPr>
      <w:r>
        <w:rPr>
          <w:rFonts w:ascii="IRNazanin" w:hAnsi="IRNazanin" w:eastAsia="IRNazanin" w:cs="IRNazanin"/>
          <w:lang w:bidi="fa-IR"/>
          <w:color w:val="111111"/>
          <w:sz w:val="28"/>
          <w:szCs w:val="28"/>
          <w:rtl/>
        </w:rPr>
        <w:t xml:space="preserve">استثناء من نفی لحوق الذمّ لهم:أی أوقدوا هذین المصباحین فما دمتم کذلک فلا ذمّ یلحقکم إلاّ أن تشردوا:أی تنفرّقوا عمّا أنتم علیه.ثمّ لمّا کان قد أمرهم بلزوم هذین الأمرین اللذین یدور علیهما التکلیف بیّن لهم بقوله : حمل کلّ امریء منکم.إلی قوله:الجهلة .أنّ التکلیف بذلک یتفاوت فکلّ امرء من العلماء و أهل النباهة و من هو بصدد العلم یحمل مجهوده و طاقته منه بالتنبیه علی الأدلّة و تعلیمها، و أمّا الجهّال کالنساء و أهل البادیة و الزنج و نحوهم من أهل الغباوة فتکلیفهم دون ذلک و هو بالمحسوس من العبادات دون الأمر بالتفکّر فی مقاصدها .ثمّ ذکر وصف الرحمة للربّ لمناسبة ما سبق من ذکر التخفیف عن الجهلة فی التکلیف. و دین قویم :</w:t>
      </w:r>
    </w:p>
    <w:p>
      <w:pPr>
        <w:pStyle w:val="BookText"/>
      </w:pPr>
      <w:r>
        <w:rPr>
          <w:rFonts w:ascii="IRNazanin" w:hAnsi="IRNazanin" w:eastAsia="IRNazanin" w:cs="IRNazanin"/>
          <w:lang w:bidi="fa-IR"/>
          <w:color w:val="111111"/>
          <w:sz w:val="28"/>
          <w:szCs w:val="28"/>
          <w:rtl/>
        </w:rPr>
        <w:t xml:space="preserve">لا عوج فیه و لا زیغ عن القصد الحقیقیّ. و إمام علیم :إشارة إلی الرسول صلّی اللّه علیه و آله و سلّم العالم بکیفیّة سلوک طریق اللّه و مراحلها و منازلها،و الهادی فیها بما یقتضیه حکمته من القول و العمل،أو إلی نفسه لکونه وارث علمه و سالک مسالکه.و ربّ:خبر مبتدأ محذوف و تقدیره و ذلک المکلّف ربّ رحیم،و یجوز أن یکون فاعلا لفعل یفسّره قوله:حمل و خفّف:أی یحملکم ربّ کقوله تعالی «یُسَبِّحُ لَهُ فِیها بِالْغُدُوِّ وَ الْآصالِ»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24-36.</w:t>
      </w:r>
    </w:p>
    <w:p>
      <w:pPr>
        <w:pStyle w:val="BookText"/>
      </w:pPr>
      <w:r>
        <w:rPr>
          <w:rFonts w:ascii="IRNazanin" w:hAnsi="IRNazanin" w:eastAsia="IRNazanin" w:cs="IRNazanin"/>
          <w:lang w:bidi="fa-IR"/>
          <w:color w:val="111111"/>
          <w:sz w:val="28"/>
          <w:szCs w:val="28"/>
          <w:rtl/>
        </w:rPr>
        <w:t xml:space="preserve">ثمّ ختم الوصیّة بالدعاء لهم و له و بطلب المغفرة .ثمّ تمّم بالتنبیه لهم علی وجه الاعتبار به،و هو تصرّف حالاته بحسب الأزمان فقد کان بالأمس صاحبهم فی الحرب و منازعة الأقران و صاحب الأمر و النهی فیهم،و الیوم عبرة لهم بحال مصرعه و ضعفه عن الحراک،و غدا مفارقهم بالموت.و کلّ هذه التغییرات محلّ الاعتبار یجب التنبیه لها.و أراد بغد إمّا حقیقة إن کان قد غلب علی ظنّه موته فی تلک الواقعة،أو ما یستقبل من الزمان و إن بعد،و هذا أرجح لقوله: کنایة إن ثبتت الوطأة فی هذه المزلّة :أی إن یکن لی ثبات فی الدنیا و بقاء فی هذه المزلّة:أی محلّ الزوال عن الحیاة فذاک المرجوّ،و کنّی بثبات الوطأة عمّا ذکرناه ،و بدحض القدم عن عدم ذلک بالموت.</w:t>
      </w:r>
    </w:p>
    <w:p>
      <w:pPr>
        <w:pStyle w:val="BookText"/>
      </w:pPr>
      <w:r>
        <w:rPr>
          <w:rFonts w:ascii="IRNazanin" w:hAnsi="IRNazanin" w:eastAsia="IRNazanin" w:cs="IRNazanin"/>
          <w:lang w:bidi="fa-IR"/>
          <w:color w:val="111111"/>
          <w:sz w:val="28"/>
          <w:szCs w:val="28"/>
          <w:rtl/>
        </w:rPr>
        <w:t xml:space="preserve">کنایة-استعارة و قوله فی جواب الشرط: فإنّا کنّا فی أفیاء أغصان.إلی قوله:مخطّها.</w:t>
      </w:r>
    </w:p>
    <w:p>
      <w:pPr>
        <w:pStyle w:val="BookText"/>
      </w:pPr>
      <w:r>
        <w:rPr>
          <w:rFonts w:ascii="IRNazanin" w:hAnsi="IRNazanin" w:eastAsia="IRNazanin" w:cs="IRNazanin"/>
          <w:lang w:bidi="fa-IR"/>
          <w:color w:val="111111"/>
          <w:sz w:val="28"/>
          <w:szCs w:val="28"/>
          <w:rtl/>
        </w:rPr>
        <w:t xml:space="preserve">أی و إن نمت فإنّا کنّا فی کذا.و کنّی بالامور المذکورة عن أحوال الدنیا و ملذّاتها و بقائه فیها و متاعه بها،و قیل:استعار لفظ الأغصان للأرکان الأربعة من العناصر،و لفظ الأفیاء لما تستریح فیه النفوس من ترکیبها فی هذا العالم،و وجه الاستعارة الاولی:أنّ الأرکان فی مادّتها کالأغصان للشجرة،و وجه الثانیة:</w:t>
      </w:r>
    </w:p>
    <w:p>
      <w:pPr>
        <w:pStyle w:val="BookText"/>
      </w:pPr>
      <w:r>
        <w:rPr>
          <w:rFonts w:ascii="IRNazanin" w:hAnsi="IRNazanin" w:eastAsia="IRNazanin" w:cs="IRNazanin"/>
          <w:lang w:bidi="fa-IR"/>
          <w:color w:val="111111"/>
          <w:sz w:val="28"/>
          <w:szCs w:val="28"/>
          <w:rtl/>
        </w:rPr>
        <w:t xml:space="preserve">أنّ الأفیاء محلّ الاستراحة و اللذة کما أنّ الکون فی هذا البدن حین صحّة الترکیب و اعتدال المزاج من هذه الأرکان کذلک.و کذلک استعار لفظ مهابّ الریاح للأبدان،و لفظ الریاح للأرواح و النفحات الإلهیّة علیها فی هذه الأبدان،و وجه الاولی:قبول الأبدان لنفحات الجود کقبول مهابّ الریاح لها استعارة لفظ المحسوس للمعقول،و وجه الثانیة:أظهر من أن یذکر.و کذلک لفظ الغمام للأسباب العلویّة من الحرکات السماویّة و الاتّصالات الکوکبیّة و الأرزاق المفاضة علی الإنسان فی هذا العالم الّتی هی سبب بقائها،و وجهها الاشتراک فی الإفاضة و السببیّته ، کنایة و کنّی بظلّها عمّا یستراح إلیه منها کما یقال:فلان یعیش فی ظلّ فلان:أی فی عیشه و عنایته ،و کنّی باضمحلال متلفّقها فی الجوّ عن تفرّق الأسباب العلویّة للبقاء و</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فنائها ،و بعفاء مخطّها فی الأرض عن فناء آثارها فی الأبدان ،و الضمیر فی متلفّقها یعود إلی الغمام،و فی مخطّها یعود إلی مهابّ الریاح.</w:t>
      </w:r>
    </w:p>
    <w:p>
      <w:pPr>
        <w:pStyle w:val="BookText"/>
      </w:pPr>
      <w:r>
        <w:rPr>
          <w:rFonts w:ascii="IRNazanin" w:hAnsi="IRNazanin" w:eastAsia="IRNazanin" w:cs="IRNazanin"/>
          <w:lang w:bidi="fa-IR"/>
          <w:color w:val="111111"/>
          <w:sz w:val="28"/>
          <w:szCs w:val="28"/>
          <w:rtl/>
        </w:rPr>
        <w:t xml:space="preserve">کنایة و قوله : فإنّما کنت جارا جاورکم بدنی أیّاما.</w:t>
      </w:r>
    </w:p>
    <w:p>
      <w:pPr>
        <w:pStyle w:val="BookText"/>
      </w:pPr>
      <w:r>
        <w:rPr>
          <w:rFonts w:ascii="IRNazanin" w:hAnsi="IRNazanin" w:eastAsia="IRNazanin" w:cs="IRNazanin"/>
          <w:lang w:bidi="fa-IR"/>
          <w:color w:val="111111"/>
          <w:sz w:val="28"/>
          <w:szCs w:val="28"/>
          <w:rtl/>
        </w:rPr>
        <w:t xml:space="preserve">فیه تنبیه علی أنّ نفسه القدسیّة کانت متّصلة بالملأ الأعلی،و لم یکن لها میل إلی البقاء فی الدنیا و مجاورة أهلها فیها فکانت مجاورته لهم ببدنه فقط،و أیضا فإنّ المجاورة من عوارض الجسمیّة فیحتمل أن یکون ذلک تنبیها منه علی وجود أمر آخر غیر البدن و هو النفس،و کنّی بالأیّام عن مدّة حیاته الدنیا.</w:t>
      </w:r>
    </w:p>
    <w:p>
      <w:pPr>
        <w:pStyle w:val="BookText"/>
      </w:pPr>
      <w:r>
        <w:rPr>
          <w:rFonts w:ascii="IRNazanin" w:hAnsi="IRNazanin" w:eastAsia="IRNazanin" w:cs="IRNazanin"/>
          <w:lang w:bidi="fa-IR"/>
          <w:color w:val="111111"/>
          <w:sz w:val="28"/>
          <w:szCs w:val="28"/>
          <w:rtl/>
        </w:rPr>
        <w:t xml:space="preserve">و قوله : و ستعقبون.</w:t>
      </w:r>
    </w:p>
    <w:p>
      <w:pPr>
        <w:pStyle w:val="BookText"/>
      </w:pPr>
      <w:r>
        <w:rPr>
          <w:rFonts w:ascii="IRNazanin" w:hAnsi="IRNazanin" w:eastAsia="IRNazanin" w:cs="IRNazanin"/>
          <w:lang w:bidi="fa-IR"/>
          <w:color w:val="111111"/>
          <w:sz w:val="28"/>
          <w:szCs w:val="28"/>
          <w:rtl/>
        </w:rPr>
        <w:t xml:space="preserve">أی توجدون فی عاقبة أمرکم منّی جثّة خالیة لا روح بها و لا حراک قد افقرت من تلک المعانی المعهودة لکم من العقل و النطق و القوّة فهی متبدّلة بالحراک السکون،و بالنطق السکوت .ثمّ عاد إلی أمرهم بالاتّعاظ بذلک الهدوء و خفوت الأطراق و سکون الأطراف بالموت.</w:t>
      </w:r>
    </w:p>
    <w:p>
      <w:pPr>
        <w:pStyle w:val="BookText"/>
      </w:pPr>
      <w:r>
        <w:rPr>
          <w:rFonts w:ascii="IRNazanin" w:hAnsi="IRNazanin" w:eastAsia="IRNazanin" w:cs="IRNazanin"/>
          <w:lang w:bidi="fa-IR"/>
          <w:color w:val="111111"/>
          <w:sz w:val="28"/>
          <w:szCs w:val="28"/>
          <w:rtl/>
        </w:rPr>
        <w:t xml:space="preserve">و قوله : فإنّه أوعظ للمعتبرین من المنطیق البلیغ .صاحب اللسن و الفصاحة.</w:t>
      </w:r>
    </w:p>
    <w:p>
      <w:pPr>
        <w:pStyle w:val="BookText"/>
      </w:pPr>
      <w:r>
        <w:rPr>
          <w:rFonts w:ascii="IRNazanin" w:hAnsi="IRNazanin" w:eastAsia="IRNazanin" w:cs="IRNazanin"/>
          <w:lang w:bidi="fa-IR"/>
          <w:color w:val="111111"/>
          <w:sz w:val="28"/>
          <w:szCs w:val="28"/>
          <w:rtl/>
        </w:rPr>
        <w:t xml:space="preserve">کلام حقّ فإنّ الطباع أکثر انفعالا و اعتبارا عن مشاهدة ما فیه العبرة من الوصف له بالقول المسموع،و لو بأبلغ عبارة.ثمّ أخذ علیه السّلام فی تودیعهم.</w:t>
      </w:r>
    </w:p>
    <w:p>
      <w:pPr>
        <w:pStyle w:val="BookText"/>
      </w:pPr>
      <w:r>
        <w:rPr>
          <w:rFonts w:ascii="IRNazanin" w:hAnsi="IRNazanin" w:eastAsia="IRNazanin" w:cs="IRNazanin"/>
          <w:lang w:bidi="fa-IR"/>
          <w:color w:val="111111"/>
          <w:sz w:val="28"/>
          <w:szCs w:val="28"/>
          <w:rtl/>
        </w:rPr>
        <w:t xml:space="preserve">فقوله : و داعیکم.إنشاء لاخبر.</w:t>
      </w:r>
    </w:p>
    <w:p>
      <w:pPr>
        <w:pStyle w:val="BookText"/>
      </w:pPr>
      <w:r>
        <w:rPr>
          <w:rFonts w:ascii="IRNazanin" w:hAnsi="IRNazanin" w:eastAsia="IRNazanin" w:cs="IRNazanin"/>
          <w:lang w:bidi="fa-IR"/>
          <w:color w:val="111111"/>
          <w:sz w:val="28"/>
          <w:szCs w:val="28"/>
          <w:rtl/>
        </w:rPr>
        <w:t xml:space="preserve">و قوله: وداع امرء مرصد للتلاقی.</w:t>
      </w:r>
    </w:p>
    <w:p>
      <w:pPr>
        <w:pStyle w:val="BookText"/>
      </w:pPr>
      <w:r>
        <w:rPr>
          <w:rFonts w:ascii="Amiri" w:hAnsi="Amiri" w:eastAsia="Amiri" w:cs="Amiri"/>
          <w:lang w:bidi="ar-SA"/>
          <w:color w:val="111111"/>
          <w:sz w:val="28"/>
          <w:szCs w:val="28"/>
          <w:rtl/>
        </w:rPr>
        <w:t xml:space="preserve">أی معدّ و مهیّأ للقاء اللّه.</w:t>
      </w:r>
    </w:p>
    <w:p>
      <w:pPr>
        <w:pStyle w:val="BookText"/>
      </w:pPr>
      <w:r>
        <w:rPr>
          <w:rFonts w:ascii="IRNazanin" w:hAnsi="IRNazanin" w:eastAsia="IRNazanin" w:cs="IRNazanin"/>
          <w:lang w:bidi="fa-IR"/>
          <w:color w:val="111111"/>
          <w:sz w:val="28"/>
          <w:szCs w:val="28"/>
          <w:rtl/>
        </w:rPr>
        <w:t xml:space="preserve">و قوله : غدا ترون أیّامی.إلی آخره.</w:t>
      </w:r>
    </w:p>
    <w:p>
      <w:pPr>
        <w:pStyle w:val="BookText"/>
      </w:pPr>
      <w:r>
        <w:rPr>
          <w:rFonts w:ascii="IRNazanin" w:hAnsi="IRNazanin" w:eastAsia="IRNazanin" w:cs="IRNazanin"/>
          <w:lang w:bidi="fa-IR"/>
          <w:color w:val="111111"/>
          <w:sz w:val="28"/>
          <w:szCs w:val="28"/>
          <w:rtl/>
        </w:rPr>
        <w:t xml:space="preserve">تذکیر لهم بفضیلته و تنبیه علیها لیثبت متّبعوه علی اتّباعه،و الغافلون عن فضله و محلّه بینهم إذا فارقهم و ولّی أمرهم الظالمون بعده فلابدّ أن ینکشف لهم ما کان مغطّی عن أعین بصائرهم من لزومه للقصد فی سبیل اللّه ،و یعرفون منزلته و فضله حین مشاهدة المنکرات ممّن یقوم مقامه خلفا فی الناس.و إنّ وقائعه و حروبه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5" w:name="pg17049_196538"/>
    <w:bookmarkEnd w:id="155"/>
    <w:p>
      <w:pPr>
        <w:pStyle w:val="BookText"/>
      </w:pPr>
      <w:r>
        <w:rPr>
          <w:rFonts w:ascii="IRNazanin" w:hAnsi="IRNazanin" w:eastAsia="IRNazanin" w:cs="IRNazanin"/>
          <w:lang w:bidi="fa-IR"/>
          <w:color w:val="111111"/>
          <w:sz w:val="28"/>
          <w:szCs w:val="28"/>
          <w:rtl/>
        </w:rPr>
        <w:t xml:space="preserve">و حرصه علی هذا الأمر لم یکن لنیل دنیا بل لإقامة سنن العدل و رضا اللّه تعالی.</w:t>
      </w:r>
    </w:p>
    <w:p>
      <w:pPr>
        <w:pStyle w:val="Heading3"/>
      </w:pPr>
      <w:bookmarkStart w:id="806" w:name="_Toc510"/>
      <w:r>
        <w:t>149-و من خطبة له علیه السّلام</w:t>
      </w:r>
      <w:bookmarkEnd w:id="806"/>
    </w:p>
    <w:p>
      <w:pPr>
        <w:pStyle w:val="Heading4"/>
      </w:pPr>
      <w:bookmarkStart w:id="807" w:name="_Toc511"/>
      <w:r>
        <w:t>اشارة</w:t>
      </w:r>
      <w:bookmarkEnd w:id="807"/>
    </w:p>
    <w:p>
      <w:pPr>
        <w:pStyle w:val="BookText"/>
      </w:pPr>
      <w:r>
        <w:rPr>
          <w:rFonts w:ascii="IRNazanin" w:hAnsi="IRNazanin" w:eastAsia="IRNazanin" w:cs="IRNazanin"/>
          <w:lang w:bidi="fa-IR"/>
          <w:color w:val="111111"/>
          <w:sz w:val="28"/>
          <w:szCs w:val="28"/>
          <w:rtl/>
        </w:rPr>
        <w:t xml:space="preserve">فی الملاحم</w:t>
      </w:r>
    </w:p>
    <w:p>
      <w:pPr>
        <w:pStyle w:val="Heading4"/>
      </w:pPr>
      <w:bookmarkStart w:id="808" w:name="_Toc512"/>
      <w:r>
        <w:t>القسم الأول</w:t>
      </w:r>
      <w:bookmarkEnd w:id="808"/>
    </w:p>
    <w:p>
      <w:pPr>
        <w:pStyle w:val="Heading5"/>
      </w:pPr>
      <w:bookmarkStart w:id="809" w:name="_Toc513"/>
      <w:r>
        <w:t>اشارة</w:t>
      </w:r>
      <w:bookmarkEnd w:id="809"/>
    </w:p>
    <w:p>
      <w:pPr>
        <w:pStyle w:val="BookText"/>
      </w:pPr>
      <w:r>
        <w:rPr>
          <w:rFonts w:ascii="Amiri" w:hAnsi="Amiri" w:eastAsia="Amiri" w:cs="Amiri"/>
          <w:lang w:bidi="ar-SA"/>
          <w:color w:val="111111"/>
          <w:sz w:val="28"/>
          <w:szCs w:val="28"/>
          <w:rtl/>
        </w:rPr>
        <w:t xml:space="preserve">وَ أَخَذُوا یَمِیناً وَ شِمَالاً ظَعْناً فِی مَسَالِکِ الْغَیِّ- وَ تَرْکاً لِمَذَاهِبِ الرُّشْدِ- فَلاَ تَسْتَعْجِلُوا مَا هُوَ کَائِنٌ مُرْصَدٌ- وَ لاَ تَسْتَبْطِئُوا مَا یَجِیءُ بِهِ الْغَدُ- فَکَمْ مِنْ مُسْتَعْجِلٍ بِمَا إِنْ أَدْرَکَهُ وَدَّ أَنَّهُ لَمْ یُدْرِکْهُ- وَ مَا أَقْرَبَ الْیَوْمَ مِنْ تَبَاشِیرِ غَدٍ- یَا قَوْمِ هَذَا إِبَّانُ وُرُودِ کُلِّ مَوْعُودٍ- وَ دُنُوٍّ مِنْ طَلْعَةِ مَا لاَ تَعْرِفُونَ- أَلاَ وَ إِنَّ مَنْ أَدْرَکَهَا مِنَّا یَسْرِی فِیهَا بِسِرَاجٍ مُنِیرٍ- وَ یَحْذُو فِیهَا عَلَی مِثَالِ الصَّالِحِینَ- لِیَحُلَّ فِیهَا رِبْقاً- وَ یُعْتِقَ فِیهَا رِقّاً وَ یَصْدَعَ شَعْباً- وَ یَشْعَبَ صَدْعاً فِی سُتْرَةٍ عَنِ النَّاسِ- لاَ یُبْصِرُ الْقَائِفُ أَثَرَهُ وَ لَوْ تَابَعَ نَظَرَهُ- ثُمَّ لَیُشْحَذَنَّ فِیهَا قَوْمٌ شَحْذَ الْقَیْنِ النَّصْلَ- تُجْلَی بِالتَّنْزِیلِ أَبْصَارُهُمْ- وَ یُرْمَی بِالتَّفْسِیرِ فِی مَسَامِعِهِمْ- وَ یُغْبَقُونَ کَأْسَ الْحِکْمَةِ بَعْدَ الصَّبُوحِ</w:t>
      </w:r>
    </w:p>
    <w:p>
      <w:pPr>
        <w:pStyle w:val="Heading5"/>
      </w:pPr>
      <w:bookmarkStart w:id="810" w:name="_Toc514"/>
      <w:r>
        <w:t>اللغة</w:t>
      </w:r>
      <w:bookmarkEnd w:id="810"/>
    </w:p>
    <w:p>
      <w:pPr>
        <w:pStyle w:val="BookText"/>
      </w:pPr>
      <w:r>
        <w:rPr>
          <w:rFonts w:ascii="IRNazanin" w:hAnsi="IRNazanin" w:eastAsia="IRNazanin" w:cs="IRNazanin"/>
          <w:lang w:bidi="fa-IR"/>
          <w:color w:val="111111"/>
          <w:sz w:val="28"/>
          <w:szCs w:val="28"/>
          <w:rtl/>
        </w:rPr>
        <w:t xml:space="preserve">أقول: إبّان الشیء.بکسر الهمزة و تشدید الباء: وقته .و الربق بکسر الراء و تسکین الباء: حبل فیه عدّة عری یشدّ به البهم .و الصدع: الشقّ .و الشعب:</w:t>
      </w:r>
    </w:p>
    <w:p>
      <w:pPr>
        <w:pStyle w:val="BookText"/>
      </w:pPr>
      <w:r>
        <w:rPr>
          <w:rFonts w:ascii="IRNazanin" w:hAnsi="IRNazanin" w:eastAsia="IRNazanin" w:cs="IRNazanin"/>
          <w:lang w:bidi="fa-IR"/>
          <w:color w:val="111111"/>
          <w:sz w:val="28"/>
          <w:szCs w:val="28"/>
          <w:rtl/>
        </w:rPr>
        <w:t xml:space="preserve">إصلاحه .و الشحذ: التحدید .و القین: الحدّاد .و الغبوق: الشراب بالعشیّ .</w:t>
      </w:r>
    </w:p>
    <w:p>
      <w:pPr>
        <w:pStyle w:val="BookText"/>
      </w:pPr>
      <w:r>
        <w:rPr>
          <w:rFonts w:ascii="Amiri" w:hAnsi="Amiri" w:eastAsia="Amiri" w:cs="Amiri"/>
          <w:lang w:bidi="ar-SA"/>
          <w:color w:val="111111"/>
          <w:sz w:val="28"/>
          <w:szCs w:val="28"/>
          <w:rtl/>
        </w:rPr>
        <w:t xml:space="preserve">و الصبوح: الشرب بالغداة .</w:t>
      </w:r>
    </w:p>
    <w:p>
      <w:pPr>
        <w:pStyle w:val="Heading5"/>
      </w:pPr>
      <w:bookmarkStart w:id="811" w:name="_Toc515"/>
      <w:r>
        <w:t>المعنی</w:t>
      </w:r>
      <w:bookmarkEnd w:id="811"/>
    </w:p>
    <w:p>
      <w:pPr>
        <w:pStyle w:val="BookText"/>
      </w:pPr>
      <w:r>
        <w:rPr>
          <w:rFonts w:ascii="IRNazanin" w:hAnsi="IRNazanin" w:eastAsia="IRNazanin" w:cs="IRNazanin"/>
          <w:lang w:bidi="fa-IR"/>
          <w:color w:val="111111"/>
          <w:sz w:val="28"/>
          <w:szCs w:val="28"/>
          <w:rtl/>
        </w:rPr>
        <w:t xml:space="preserve">فقوله: و أخذوا یمینا و شمالا .إلی قوله: الرشد.</w:t>
      </w:r>
    </w:p>
    <w:p>
      <w:pPr>
        <w:pStyle w:val="BookText"/>
      </w:pPr>
      <w:r>
        <w:rPr>
          <w:rFonts w:ascii="IRNazanin" w:hAnsi="IRNazanin" w:eastAsia="IRNazanin" w:cs="IRNazanin"/>
          <w:lang w:bidi="fa-IR"/>
          <w:color w:val="111111"/>
          <w:sz w:val="28"/>
          <w:szCs w:val="28"/>
          <w:rtl/>
        </w:rPr>
        <w:t xml:space="preserve">إشارة إلی من ضلّ من فرق الإسلام عن طریق الهدی الّتی علیها الکتاب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السنّة و سلکوا طرفی الإفراط و التفریط منها کما قال علیه السّلام فیما قبل:الیمین و الشمال مضلّة و الطریق الوسطی هی الجادّة.و قد سبق تفسیر ذلک مستوفی.و مسالک الغیّ:أطراف الرذائل من الفضایل الّتی عدّدناها کالحکمة و العفّة و الشجاعة و العدالة و ما تحتها،و مذاهب الرشد:هی تلک الفضایل،و ظعنا و ترکا مصدران قاما مقام الحال.</w:t>
      </w:r>
    </w:p>
    <w:p>
      <w:pPr>
        <w:pStyle w:val="BookText"/>
      </w:pPr>
      <w:r>
        <w:rPr>
          <w:rFonts w:ascii="IRNazanin" w:hAnsi="IRNazanin" w:eastAsia="IRNazanin" w:cs="IRNazanin"/>
          <w:lang w:bidi="fa-IR"/>
          <w:color w:val="111111"/>
          <w:sz w:val="28"/>
          <w:szCs w:val="28"/>
          <w:rtl/>
        </w:rPr>
        <w:t xml:space="preserve">و قوله : فلا تستعجلوا ما هو کائن مرصد.</w:t>
      </w:r>
    </w:p>
    <w:p>
      <w:pPr>
        <w:pStyle w:val="BookText"/>
      </w:pPr>
      <w:r>
        <w:rPr>
          <w:rFonts w:ascii="IRNazanin" w:hAnsi="IRNazanin" w:eastAsia="IRNazanin" w:cs="IRNazanin"/>
          <w:lang w:bidi="fa-IR"/>
          <w:color w:val="111111"/>
          <w:sz w:val="28"/>
          <w:szCs w:val="28"/>
          <w:rtl/>
        </w:rPr>
        <w:t xml:space="preserve">ذلک الاستعجال إشارة إلی ما کانوا یتوقّعونه من الفتن الّتی أخبر الرسول صلّی اللّه علیه و آله و سلّم عن وقوعها فی المستقبل،و کانوا فی أکثر الوقت یسألونه علیه السّلام عنها فقال:لا تستعجلوا ما هو کائن:أی لا بدّ من وقوعه و هو مرصد معدّ . و لا تستبطئوا ما یجیء به الغد:</w:t>
      </w:r>
    </w:p>
    <w:p>
      <w:pPr>
        <w:pStyle w:val="BookText"/>
      </w:pPr>
      <w:r>
        <w:rPr>
          <w:rFonts w:ascii="IRNazanin" w:hAnsi="IRNazanin" w:eastAsia="IRNazanin" w:cs="IRNazanin"/>
          <w:lang w:bidi="fa-IR"/>
          <w:color w:val="111111"/>
          <w:sz w:val="28"/>
          <w:szCs w:val="28"/>
          <w:rtl/>
        </w:rPr>
        <w:t xml:space="preserve">أی من الفتن و الوقایع.</w:t>
      </w:r>
    </w:p>
    <w:p>
      <w:pPr>
        <w:pStyle w:val="BookText"/>
      </w:pPr>
      <w:r>
        <w:rPr>
          <w:rFonts w:ascii="IRNazanin" w:hAnsi="IRNazanin" w:eastAsia="IRNazanin" w:cs="IRNazanin"/>
          <w:lang w:bidi="fa-IR"/>
          <w:color w:val="111111"/>
          <w:sz w:val="28"/>
          <w:szCs w:val="28"/>
          <w:rtl/>
        </w:rPr>
        <w:t xml:space="preserve">و قوله : فکم من مستعجل.إلی قوله:لم یدرکه.</w:t>
      </w:r>
    </w:p>
    <w:p>
      <w:pPr>
        <w:pStyle w:val="BookText"/>
      </w:pPr>
      <w:r>
        <w:rPr>
          <w:rFonts w:ascii="Amiri" w:hAnsi="Amiri" w:eastAsia="Amiri" w:cs="Amiri"/>
          <w:lang w:bidi="ar-SA"/>
          <w:color w:val="111111"/>
          <w:sz w:val="28"/>
          <w:szCs w:val="28"/>
          <w:rtl/>
        </w:rPr>
        <w:t xml:space="preserve">ذمّ للاستعجال و الاستبطاء لهذا الموعود کقوله «وَ عَسی أَنْ تُحِبُّوا شَیْئاً وَ هُوَ شَرٌّ لَکُمْ »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IRNazanin" w:hAnsi="IRNazanin" w:eastAsia="IRNazanin" w:cs="IRNazanin"/>
          <w:lang w:bidi="fa-IR"/>
          <w:color w:val="111111"/>
          <w:sz w:val="28"/>
          <w:szCs w:val="28"/>
          <w:rtl/>
        </w:rPr>
        <w:t xml:space="preserve">و ما أقرب الیوم من تباشیر غد :أی من البشری بغد.کقوله:غد ما غد ما أقرب الیوم من غد،و کقوله:و إن غدا للناظرین قریب .ثمّ أخذ فی تقریب ذلک الموعود من الفتن فقال:هذا إبّان ورود کلّ موعود به أو وقت دنوّ ظهور ما لا تعرفون من تلک الامور بالتفصیل.</w:t>
      </w:r>
    </w:p>
    <w:p>
      <w:pPr>
        <w:pStyle w:val="BookText"/>
      </w:pPr>
      <w:r>
        <w:rPr>
          <w:rFonts w:ascii="IRNazanin" w:hAnsi="IRNazanin" w:eastAsia="IRNazanin" w:cs="IRNazanin"/>
          <w:lang w:bidi="fa-IR"/>
          <w:color w:val="111111"/>
          <w:sz w:val="28"/>
          <w:szCs w:val="28"/>
          <w:rtl/>
        </w:rPr>
        <w:t xml:space="preserve">و قوله : ألا و إنّ من أدرکها منّا.</w:t>
      </w:r>
    </w:p>
    <w:p>
      <w:pPr>
        <w:pStyle w:val="BookText"/>
      </w:pPr>
      <w:r>
        <w:rPr>
          <w:rFonts w:ascii="IRNazanin" w:hAnsi="IRNazanin" w:eastAsia="IRNazanin" w:cs="IRNazanin"/>
          <w:lang w:bidi="fa-IR"/>
          <w:color w:val="111111"/>
          <w:sz w:val="28"/>
          <w:szCs w:val="28"/>
          <w:rtl/>
        </w:rPr>
        <w:t xml:space="preserve">أی من أدرک تلک الفتن من أهل بیته الأئمّة الأطهار استعارة مرشحة یسری فیها بسراج المنیر .و استعار لفظ السراج لکمالات نفسه الّتی استضاءت بها فی طریق اللّه من العلوم و الأخلاق الفاضلة،و لفظ المنیر ترشیح .و هو إخبار عن معرفته للحقّ و تمییزه من الباطل ،و أنّ تلک الفتن لا توقع له شبهة و لا تأثیر لها فی عقیدته الصادقة الصافیة بل یتصرّف فیها منقادا لأنوار اللّه علی صراطه المستقیم لا یلویه عنه ملو بل یقتفی فیه أثر آبائه الصالحین و یلتزم مکارم الأخلاق فیحلّ ما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6" w:name="pg17049_196540"/>
    <w:bookmarkEnd w:id="156"/>
    <w:p>
      <w:pPr>
        <w:pStyle w:val="BookText"/>
      </w:pPr>
      <w:r>
        <w:rPr>
          <w:rFonts w:ascii="IRNazanin" w:hAnsi="IRNazanin" w:eastAsia="IRNazanin" w:cs="IRNazanin"/>
          <w:lang w:bidi="fa-IR"/>
          <w:color w:val="111111"/>
          <w:sz w:val="28"/>
          <w:szCs w:val="28"/>
          <w:rtl/>
        </w:rPr>
        <w:t xml:space="preserve">انعقد فیها و أشکل علی الناس من الشبه ،و یفکّ ربق الشکّ من أعناق نفوسهم أو یفتدی فیها الأسری فیفکّ ربق أسرهم و یعتقهم،و یصدع ما انشعب و التأم من ضلال یمکنه صدعه،و یشعب ممّا انصدع من أمر الدین ما أمکنه شعبه فی ستره عن الناس لا یبصر القائف أثره و لو تابع إلیه نظره ،و ما زالت أئمّة أهل البیت علیهم السّلام مغمورین فی الناس لا یعرفهم إلاّ من عرّفوه أنفسهم حتّی لو تعرّفهم من لا یریدون معرفته لهم لم یعرّفهم،و لست أقول لم یعرف أشخاصهم بل لا یعرف أنّهم أهل الحقّ و الأحقّون بالأمر.</w:t>
      </w:r>
    </w:p>
    <w:p>
      <w:pPr>
        <w:pStyle w:val="BookText"/>
      </w:pPr>
      <w:r>
        <w:rPr>
          <w:rFonts w:ascii="IRNazanin" w:hAnsi="IRNazanin" w:eastAsia="IRNazanin" w:cs="IRNazanin"/>
          <w:lang w:bidi="fa-IR"/>
          <w:color w:val="111111"/>
          <w:sz w:val="28"/>
          <w:szCs w:val="28"/>
          <w:rtl/>
        </w:rPr>
        <w:t xml:space="preserve">استعارة و قوله : ثمّ لیشحذنّ فیها قوم.</w:t>
      </w:r>
    </w:p>
    <w:p>
      <w:pPr>
        <w:pStyle w:val="BookText"/>
      </w:pPr>
      <w:r>
        <w:rPr>
          <w:rFonts w:ascii="IRNazanin" w:hAnsi="IRNazanin" w:eastAsia="IRNazanin" w:cs="IRNazanin"/>
          <w:lang w:bidi="fa-IR"/>
          <w:color w:val="111111"/>
          <w:sz w:val="28"/>
          <w:szCs w:val="28"/>
          <w:rtl/>
        </w:rPr>
        <w:t xml:space="preserve">أی فی أثناء ما یأتی من الفتن تشحذ أذهان قوم.و تعدّ لقبول العلوم و الحکمة کما یشحذ الحدّاد النصل،و لفظ الشحذ مستعار لإعداد الأذهان،و وجه الاستعارة الاشتراک فی الإعداد التامّ النافع فهو یمضی فی مسائل الحکمة و العلوم کمضیّ النصل فیما یقطع به،و هو وجه التشبیه المذکور .ثمّ أخذ فی تفسیر ذلک الشحذة و الإعداد، فقال : تجلّی بالتنزیل أبصارهم :أی تعدّ بالقرآن الکریم و دراسته و تدبّره أبصار بصائرهم لإدراک الحکمة و أسرار العلوم و ذلک لاشتمال التنزیل الإلهیّ علیها ، و یرمی التفسیر فی مسامعهم :أی یلقی إلیهم تفسیره علی وجهه من إمام الوقت. استعارة ثمّ عبّر عن أخذهم الحکمة و مواظبتهم علی تلقّفها بعد استعدادهم لها بالغبوق و الصبوح ، و لفظ الصبوح و الغبوق مستعاران لکونهما حقیقتین فی الشرب المخصوص المحسوس.</w:t>
      </w:r>
    </w:p>
    <w:p>
      <w:pPr>
        <w:pStyle w:val="BookText"/>
      </w:pPr>
      <w:r>
        <w:rPr>
          <w:rFonts w:ascii="IRNazanin" w:hAnsi="IRNazanin" w:eastAsia="IRNazanin" w:cs="IRNazanin"/>
          <w:lang w:bidi="fa-IR"/>
          <w:color w:val="111111"/>
          <w:sz w:val="28"/>
          <w:szCs w:val="28"/>
          <w:rtl/>
        </w:rPr>
        <w:t xml:space="preserve">و هؤلاء المشار إلیهم بالاستعداد للحکمة و أخذها هم علماء الأمّة من جاء منهم قبلنا و من فی آخر الزمان من المستجمعین لکمالات النفوس السالکین لسبیل اللّه المرتضین فی نظره و نظر الأئمّة من ولده بعده.</w:t>
      </w:r>
    </w:p>
    <w:p>
      <w:pPr>
        <w:pStyle w:val="Heading4"/>
      </w:pPr>
      <w:bookmarkStart w:id="812" w:name="_Toc516"/>
      <w:r>
        <w:t>القسم الثانی منها</w:t>
      </w:r>
      <w:bookmarkEnd w:id="812"/>
    </w:p>
    <w:p>
      <w:pPr>
        <w:pStyle w:val="Heading5"/>
      </w:pPr>
      <w:bookmarkStart w:id="813" w:name="_Toc517"/>
      <w:r>
        <w:t>اشارة</w:t>
      </w:r>
      <w:bookmarkEnd w:id="813"/>
    </w:p>
    <w:p>
      <w:pPr>
        <w:pStyle w:val="BookText"/>
      </w:pPr>
      <w:r>
        <w:rPr>
          <w:rFonts w:ascii="Amiri" w:hAnsi="Amiri" w:eastAsia="Amiri" w:cs="Amiri"/>
          <w:lang w:bidi="ar-SA"/>
          <w:color w:val="111111"/>
          <w:sz w:val="28"/>
          <w:szCs w:val="28"/>
          <w:rtl/>
        </w:rPr>
        <w:t xml:space="preserve">:وَ طَالَ الْأَمَدُ بِهِمْ لِیَسْتَکْمِلُوا الْخِزْیَ وَ یَسْتَوْجِبُوا الْغِیَرَ حَتَّی إِذَا اخْلَوْلَقَ الْأَجَلُ- وَ اسْتَرَاحَ قَوْمٌ إِلَی الْفِتَنِ- وَ أَشَالُوا عَنْ لَقَاحِ</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7" w:name="pg17049_196541"/>
    <w:bookmarkEnd w:id="157"/>
    <w:p>
      <w:pPr>
        <w:pStyle w:val="BookText"/>
      </w:pPr>
      <w:r>
        <w:rPr>
          <w:rFonts w:ascii="Amiri" w:hAnsi="Amiri" w:eastAsia="Amiri" w:cs="Amiri"/>
          <w:lang w:bidi="ar-SA"/>
          <w:color w:val="111111"/>
          <w:sz w:val="28"/>
          <w:szCs w:val="28"/>
          <w:rtl/>
        </w:rPr>
        <w:t xml:space="preserve">حَرْبِهِمْ- لَمْ یَمُنُّوا عَلَی اللَّهِ بِالصَّبْرِ- وَ لَمْ یَسْتَعْظِمُوا بَذْلَ أَنْفُسِهِمْ فِی الْحَقِّ- حَتَّی إِذَا وَافَقَ وَارِدُ الْقَضَاءِ انْقِطَاعَ مُدَّةِ الْبَلاَءِ- حَمَلُوا بَصَائِرَهُمْ عَلَی أَسْیَافِهِمْ- وَ دَانُوا لِرَبِّهِمْ بِأَمْرِ وَاعِظِهِمْ حَتَّی إِذَا قَبَضَ اللَّهُ رَسُولَهُ ص رَجَعَ قَوْمٌ عَلَی الْأَعْقَابِ- وَ غَالَتْهُمُ السُّبُلُ 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مِنْ؟آلِ فِرْعَوْنَ؟- مِنْ مُنْقَطِعٍ إِلَی الدُّنْیَا رَاکِنٍ- أَوْ مُفَارِقٍ لِلدِّینِ مُبَایِنٍ</w:t>
      </w:r>
    </w:p>
    <w:p>
      <w:pPr>
        <w:pStyle w:val="Heading5"/>
      </w:pPr>
      <w:bookmarkStart w:id="814" w:name="_Toc518"/>
      <w:r>
        <w:t>اللغة</w:t>
      </w:r>
      <w:bookmarkEnd w:id="814"/>
    </w:p>
    <w:p>
      <w:pPr>
        <w:pStyle w:val="BookText"/>
      </w:pPr>
      <w:r>
        <w:rPr>
          <w:rFonts w:ascii="IRNazanin" w:hAnsi="IRNazanin" w:eastAsia="IRNazanin" w:cs="IRNazanin"/>
          <w:lang w:bidi="fa-IR"/>
          <w:color w:val="111111"/>
          <w:sz w:val="28"/>
          <w:szCs w:val="28"/>
          <w:rtl/>
        </w:rPr>
        <w:t xml:space="preserve">أقول: الأمد: الوقت .و الاشتیال: الرفع .و الولیجة: البطانة،و هی خاصّة الرجل من أهله و عشیرته .و رصّ الأساس: إحکامه .و ماروا: تحرّکوا .</w:t>
      </w:r>
    </w:p>
    <w:p>
      <w:pPr>
        <w:pStyle w:val="Heading5"/>
      </w:pPr>
      <w:bookmarkStart w:id="815" w:name="_Toc519"/>
      <w:r>
        <w:t>المعنی</w:t>
      </w:r>
      <w:bookmarkEnd w:id="815"/>
    </w:p>
    <w:p>
      <w:pPr>
        <w:pStyle w:val="BookText"/>
      </w:pPr>
      <w:r>
        <w:rPr>
          <w:rFonts w:ascii="IRNazanin" w:hAnsi="IRNazanin" w:eastAsia="IRNazanin" w:cs="IRNazanin"/>
          <w:lang w:bidi="fa-IR"/>
          <w:color w:val="111111"/>
          <w:sz w:val="28"/>
          <w:szCs w:val="28"/>
          <w:rtl/>
        </w:rPr>
        <w:t xml:space="preserve">و هذا الفصل یستدعی کلاما منقطعا قبله لم یذکره الرضیّ-رضوان اللّه علیه- قد وصف فیه فئة ضالّة قد استولت و ملکت و أملی لها اللّه سبحانه .</w:t>
      </w:r>
    </w:p>
    <w:p>
      <w:pPr>
        <w:pStyle w:val="BookText"/>
      </w:pPr>
      <w:r>
        <w:rPr>
          <w:rFonts w:ascii="IRNazanin" w:hAnsi="IRNazanin" w:eastAsia="IRNazanin" w:cs="IRNazanin"/>
          <w:lang w:bidi="fa-IR"/>
          <w:color w:val="111111"/>
          <w:sz w:val="28"/>
          <w:szCs w:val="28"/>
          <w:rtl/>
        </w:rPr>
        <w:t xml:space="preserve">و قوله: و طال الأمد بهم لیستکملوا الخزی.</w:t>
      </w:r>
    </w:p>
    <w:p>
      <w:pPr>
        <w:pStyle w:val="BookText"/>
      </w:pPr>
      <w:r>
        <w:rPr>
          <w:rFonts w:ascii="Amiri" w:hAnsi="Amiri" w:eastAsia="Amiri" w:cs="Amiri"/>
          <w:lang w:bidi="ar-SA"/>
          <w:color w:val="111111"/>
          <w:sz w:val="28"/>
          <w:szCs w:val="28"/>
          <w:rtl/>
        </w:rPr>
        <w:t xml:space="preserve">کقوله تعالی «إِنَّما نُمْلِی لَهُمْ لِیَزْدادُوا إِثْماً»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Amiri" w:hAnsi="Amiri" w:eastAsia="Amiri" w:cs="Amiri"/>
          <w:lang w:bidi="ar-SA"/>
          <w:color w:val="111111"/>
          <w:sz w:val="28"/>
          <w:szCs w:val="28"/>
          <w:rtl/>
        </w:rPr>
        <w:t xml:space="preserve">و قوله تعالی «وَ إِذا أَرَدْنا أَنْ نُهْلِکَ قَرْیَةً أَمَرْنا مُتْرَفِیها فَفَسَقُوا فِیها فَحَقَّ عَلَیْهَا الْقَوْلُ فَدَمَّرْناها تَدْمِیراً»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کنایة و قوله : حتّی إذا اخلولق الأجل.</w:t>
      </w:r>
    </w:p>
    <w:p>
      <w:pPr>
        <w:pStyle w:val="BookText"/>
      </w:pPr>
      <w:r>
        <w:rPr>
          <w:rFonts w:ascii="IRNazanin" w:hAnsi="IRNazanin" w:eastAsia="IRNazanin" w:cs="IRNazanin"/>
          <w:lang w:bidi="fa-IR"/>
          <w:color w:val="111111"/>
          <w:sz w:val="28"/>
          <w:szCs w:val="28"/>
          <w:rtl/>
        </w:rPr>
        <w:t xml:space="preserve">ای صار خلقا و هو کنایه عن بلوغهم غایه مدتهم المکتوبه بقلم القضاء الالهی فی اللوح المحفوظ.</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 و استراح قوم إلی الفتن.</w:t>
      </w:r>
    </w:p>
    <w:p>
      <w:pPr>
        <w:pStyle w:val="BookText"/>
      </w:pPr>
      <w:r>
        <w:rPr>
          <w:rFonts w:ascii="IRNazanin" w:hAnsi="IRNazanin" w:eastAsia="IRNazanin" w:cs="IRNazanin"/>
          <w:lang w:bidi="fa-IR"/>
          <w:color w:val="111111"/>
          <w:sz w:val="28"/>
          <w:szCs w:val="28"/>
          <w:rtl/>
        </w:rPr>
        <w:t xml:space="preserve">إشارة إلی من یعتزل الوقائع الّتی ستقع فی آخر الزمان من شیعة الحقّ و أنصاره.و یستریح إلیها:أی یجد فی اشتغال القوم بعضهم ببعض راحة له فی الانقطاع و العزلة و الخمول، استعارة و اشتیالهم عن لقاح حربهم :رفعهم لأنفسهم عن تهییجها،و استعار لفظ اللقاح بفتح اللام لإثارة الحرب ملاحظة لشبهها بالناقة.</w:t>
      </w:r>
    </w:p>
    <w:p>
      <w:pPr>
        <w:pStyle w:val="BookText"/>
      </w:pPr>
      <w:r>
        <w:rPr>
          <w:rFonts w:ascii="IRNazanin" w:hAnsi="IRNazanin" w:eastAsia="IRNazanin" w:cs="IRNazanin"/>
          <w:lang w:bidi="fa-IR"/>
          <w:color w:val="111111"/>
          <w:sz w:val="28"/>
          <w:szCs w:val="28"/>
          <w:rtl/>
        </w:rPr>
        <w:t xml:space="preserve">و قوله : لم یمنّوا.</w:t>
      </w:r>
    </w:p>
    <w:p>
      <w:pPr>
        <w:pStyle w:val="BookText"/>
      </w:pPr>
      <w:r>
        <w:rPr>
          <w:rFonts w:ascii="IRNazanin" w:hAnsi="IRNazanin" w:eastAsia="IRNazanin" w:cs="IRNazanin"/>
          <w:lang w:bidi="fa-IR"/>
          <w:color w:val="111111"/>
          <w:sz w:val="28"/>
          <w:szCs w:val="28"/>
          <w:rtl/>
        </w:rPr>
        <w:t xml:space="preserve">جواب قوله:حتّی إذا اخلولق.و الضمیر فی یمنّوا قال بعض الشارحین:</w:t>
      </w:r>
    </w:p>
    <w:p>
      <w:pPr>
        <w:pStyle w:val="BookText"/>
      </w:pPr>
      <w:r>
        <w:rPr>
          <w:rFonts w:ascii="IRNazanin" w:hAnsi="IRNazanin" w:eastAsia="IRNazanin" w:cs="IRNazanin"/>
          <w:lang w:bidi="fa-IR"/>
          <w:color w:val="111111"/>
          <w:sz w:val="28"/>
          <w:szCs w:val="28"/>
          <w:rtl/>
        </w:rPr>
        <w:t xml:space="preserve">إنّه عائد إلی العارفین الّذین تقدّم ذکرهم فی الفصل السابق یقول:حتّی إذا ألقی هؤلاء السلّم إلی هذه الفئة الضالّة و عجزوا و استراحوا من منابذتهم إلی فتنتهم تقیّة منهم أنهض اللّه أولئک الّذین خصّهم بحکمته و اطّلعهم علی أسرار العلوم فنهضوا و لم یمنّوا علی اللّه تعالی بالصبر فی طاعته.و فی روایة بالنصر:أی بنصرهم له .و لم یستعظموا ما بذلوه من نفوسهم فی طلب الحقّ حتّی إذا وافق القدر الّذی هو وارد القضاء و تفصیله انقطاع مدّة هذه الفئة و ارتفاع ما کان شمل الخلق من بلائهم حمل هؤلاء العارفون بصائرهم علی أسیافهم،و فیه معنی لطیف یرید أنّهم أظهروا عقاید قلوبهم للناس و کشفوها و جرّدوها مع تجرید سیوفهم فکأنّهم حملوها علی سیوفهم فتری فی غایة الجلاء و الظهور کما تری السیوف المجرّدة،و منهم من قال:أراد بالبصائر جمع بصیرة و هی الدم فکأنّه أراد طلبوا ثارهم و الدماء الّتی سفکتها تلک الفئة فکانت تلک الدماء المطلوب ثارها محمولة علی أسیافهم المجرّدة للحرب،و أشار بواعظهم إلی الإمام القائم.و أقول:یحتمل أن یرید بالضمیر فی یمنّوا و ما بعده القوم الّذین استراحوا إلی الفتنة و اشتالوا عن لقاح الحرب،و ذلک أنّهم لم یفعلوا ذلک إلاّ لأنّه لم یؤذن لهم فی القیام حین استراحتهم و إلقائهم السلّم لهذه الفئة،و لم یتمکّنوا من مقاومتهم لعدم قیام القائم بالأمر فکانوا حین مسالمتهم صابرین علی مضض من ألم المنکر الّذی یشاهدونه غیر مستعظمین لبذل أنفسهم فی نصرة الحقّ لو ظهر من یکون لهم ظهر یلجئون إلیه حتّی إذا ورد القضاء الإلهیّ بانقطاع مدّة بلاء هذه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الفئة و ظهور من یقوم بنصر الحقّ و دعا إلیه حمل هؤلاء بصائرهم علی أسیافهم و قاموا لربّهم بأمر من یقوم فیهم واعظا و مخوّفا و داعیا،و هذا الحمل یرجّحه عود الضمیر إلی الأقرب و هم القوم .</w:t>
      </w:r>
    </w:p>
    <w:p>
      <w:pPr>
        <w:pStyle w:val="BookText"/>
      </w:pPr>
      <w:r>
        <w:rPr>
          <w:rFonts w:ascii="IRNazanin" w:hAnsi="IRNazanin" w:eastAsia="IRNazanin" w:cs="IRNazanin"/>
          <w:lang w:bidi="fa-IR"/>
          <w:color w:val="111111"/>
          <w:sz w:val="28"/>
          <w:szCs w:val="28"/>
          <w:rtl/>
        </w:rPr>
        <w:t xml:space="preserve">و قوله: حتّی إذا قبض اللّه و رسوله.إلی آخره.</w:t>
      </w:r>
    </w:p>
    <w:p>
      <w:pPr>
        <w:pStyle w:val="BookText"/>
      </w:pPr>
      <w:r>
        <w:rPr>
          <w:rFonts w:ascii="IRNazanin" w:hAnsi="IRNazanin" w:eastAsia="IRNazanin" w:cs="IRNazanin"/>
          <w:lang w:bidi="fa-IR"/>
          <w:color w:val="111111"/>
          <w:sz w:val="28"/>
          <w:szCs w:val="28"/>
          <w:rtl/>
        </w:rPr>
        <w:t xml:space="preserve">هذا الفصل منقطع عمّا قبله لأنّ صریحه ذکر غایة الاقتصاص حال حیاة الرسول صلّی اللّه علیه و آله و سلّم و حال الناس قبله و بعده و معه،و لیس فی الکلام المتقدّم شیء من ذلک.اللّهم إلاّ أن یحمل من طال الأمد بهم فی الکلام المتقدّم علی من کان أهل الضلال قبل الإسلام حتّی إذا اخلولق أجلهم و استراح قوم منهم إلی الفتن و الوقائع بالنهب و الغارة و اشتالوا عن لقاح حربهم:أی أعدّوا أنفسهم لها کما تعدّ الناقة نفسها بشول ذنبها للقاحها:أی برفعه،و تسمّی شائلا،و یکون الضمیر فی قوله:لم یمنّوا راجعا إلی ذکر سبق للصحابة فی هذه الخطبة حین قام الرسول صلّی اللّه علیه و آله و سلّم فیهم و بهم للحرب فلم یمنّوا علی اللّه بصبرهم معه و فی نصرة الحقّ،و لم یستعظموا بذل أنفسهم له حتّی إذا وافق وارد القضاء انقطاع مدّة البلاء بدولة الجاهلیّة و الکفر حمل هؤلاء الّذین لم یمنّوا علی اللّه بنصرهم بصائرهم:أی ما کانوا یخفونه من الإسلام فی أوّله علی سیوفهم:أی کشفوا عقائدهم کما سبق القول فیه أو دمائهم و ثاراتهم من الکفّار، و دانوا لربّهم بأمر واعظهم و هو الرسول صلّی اللّه علیه و آله و سلّم و حینئذ یصلح قوله:حتّی إذا قبض اللّه رسوله.غایة لذلک الکلام علی هذا التأویل.</w:t>
      </w:r>
    </w:p>
    <w:p>
      <w:pPr>
        <w:pStyle w:val="BookText"/>
      </w:pPr>
      <w:r>
        <w:rPr>
          <w:rFonts w:ascii="IRNazanin" w:hAnsi="IRNazanin" w:eastAsia="IRNazanin" w:cs="IRNazanin"/>
          <w:lang w:bidi="fa-IR"/>
          <w:color w:val="111111"/>
          <w:sz w:val="28"/>
          <w:szCs w:val="28"/>
          <w:rtl/>
        </w:rPr>
        <w:t xml:space="preserve">و قوله: رجع قوم علی الأعقاب.إلی آخره.</w:t>
      </w:r>
    </w:p>
    <w:p>
      <w:pPr>
        <w:pStyle w:val="BookText"/>
      </w:pPr>
      <w:r>
        <w:rPr>
          <w:rFonts w:ascii="IRNazanin" w:hAnsi="IRNazanin" w:eastAsia="IRNazanin" w:cs="IRNazanin"/>
          <w:lang w:bidi="fa-IR"/>
          <w:color w:val="111111"/>
          <w:sz w:val="28"/>
          <w:szCs w:val="28"/>
          <w:rtl/>
        </w:rPr>
        <w:t xml:space="preserve">أمّا علی المذاهب الإمامیّة فإشارة إلی عدول الصحابة بالخلافة عنه و عن أهل بیته علیهم السّلام إلی الخلفاء الثلاثة،و أمّا علی مذهب من صحّح إمامة الخلفاء الثلاثة فیحتمل أن یرید بالقوم الراجعین علی الأعقاب من خرج علیه فی زمن خلافته من الصحابة کمعاویة و طلحة و الزبیر و غیرهم،و زعموا أنّ غیره أحقّ بهامنه و من أولاده.</w:t>
      </w:r>
    </w:p>
    <w:p>
      <w:pPr>
        <w:pStyle w:val="BookText"/>
      </w:pPr>
      <w:r>
        <w:rPr>
          <w:rFonts w:ascii="IRNazanin" w:hAnsi="IRNazanin" w:eastAsia="IRNazanin" w:cs="IRNazanin"/>
          <w:lang w:bidi="fa-IR"/>
          <w:color w:val="111111"/>
          <w:sz w:val="28"/>
          <w:szCs w:val="28"/>
          <w:rtl/>
        </w:rPr>
        <w:t xml:space="preserve">کنایة-مجاز فی المفرد-مجاز فی الترکیب و الرجوع علی الأعقاب کنایة عن الرجوع عمّا کانوا علیه من الانقیاد للشریعة و أوامر اللّه و رسوله و وصیّته بأهل بیته ،و غیلة السبل لهم کنایة عن اشتباه طرق الباطل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و استراق طرق الباطل لهم و إهلاکها إیّاهم،و هی الشبه المستلزمة للآراء الفاسدة کما یقال فی العرف:أخذته الطریق إلی مضیق،و هی مجاز فی المفرد و المرکّب:أمّا فی المفرد فلأنّ سلوکهم لسبل الباطل لمّا کان عن غیر علم منهم بکونه باطلا ناسب الغیلة فأطلق علیه لفظها،و أمّا فی المرکّب فلأنّ إسناد الغیلة إلی السبل لیس حقیقة.إذ الغیلة من فعل العقلاء .و اتّکالهم علی الولائح اعتماد کلّ من رأی منهم رأیا فاسدا علی أهله و خواصّه فی نصرة ذلک الرأی . و وصلوا غیر الرحم :أی غیر الرسول صلّی اللّه علیه و آله و سلّم و ترک المضاف إلیه للعلم به.و کذلک هجروا السبب الّذی امروا بمودّته و لزومه یرید أهل البیت أیضا،و ظاهر کونهم سببا لمن اهتدی بهم فی الوصول إلی اللّه سبحانه کما قال الرسول صلّی اللّه علیه و آله و سلّم:خلّفت فیکم الثقلین:کتاب اللّه و عترتی أهل بیتی حبلان ممدودان من السماء إلی الأرض لم یفترقا حتّی یردا علیّ الحوض.</w:t>
      </w:r>
    </w:p>
    <w:p>
      <w:pPr>
        <w:pStyle w:val="BookText"/>
      </w:pPr>
      <w:r>
        <w:rPr>
          <w:rFonts w:ascii="Amiri" w:hAnsi="Amiri" w:eastAsia="Amiri" w:cs="Amiri"/>
          <w:lang w:bidi="ar-SA"/>
          <w:color w:val="111111"/>
          <w:sz w:val="28"/>
          <w:szCs w:val="28"/>
          <w:rtl/>
        </w:rPr>
        <w:t xml:space="preserve">فاستعار لهم لفظ الحبل،و السبب فی اللغة الحبل و أمرهم بمودّته کما فی قوله تعالی «قُلْ لا أَسْئَلُکُمْ عَلَیْهِ أَجْراً إِلاَّ الْمَوَدَّةَ فِی الْقُرْبی»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 و نقلوا البناء عن رصّ أساسه فبنوه فی غیر موضعه.</w:t>
      </w:r>
    </w:p>
    <w:p>
      <w:pPr>
        <w:pStyle w:val="BookText"/>
      </w:pPr>
      <w:r>
        <w:rPr>
          <w:rFonts w:ascii="IRNazanin" w:hAnsi="IRNazanin" w:eastAsia="IRNazanin" w:cs="IRNazanin"/>
          <w:lang w:bidi="fa-IR"/>
          <w:color w:val="111111"/>
          <w:sz w:val="28"/>
          <w:szCs w:val="28"/>
          <w:rtl/>
        </w:rPr>
        <w:t xml:space="preserve">إشارة إلی العدول بأمر الخلافة عنه و عن أهل بیته إلی غیرهم،و صلة غیر الرحم خروج عن فضیلة العدالة إلی رذیلة الظلم،و عدم مودّة اولی القربی رذیلة التفریط من تلک الفضیلة الداخلة تحت العفّة،و کذلک نقل البناء عن موضعه دخول فی رذیلة الظلم. استعارة ثمّ وصفهم وصفا إجمالیّا بکونهم معادن کلّ خطیئة :أی إنّهم مستعدّون لفعل کلّ خطیئة،و مهیّئون لها.فهم مظانّها،و لفظ المعادن استعارة، و کذلک أبواب کلّ ضارب فی عمرة ،و استعار لفظ الأبواب لهم باعتبار أنّ کلّ من دخل فی غمرة جهالة أو شبهة یثیر بها فتنة،و استعان بهم فتحوا له ذلک الباب و ساعدوه و حسّنوا له رأیه فکأنّهم بذلک أبواب له إلی مراده الباطل یدخل منها.</w:t>
      </w:r>
    </w:p>
    <w:p>
      <w:pPr>
        <w:pStyle w:val="BookText"/>
      </w:pPr>
      <w:r>
        <w:rPr>
          <w:rFonts w:ascii="IRNazanin" w:hAnsi="IRNazanin" w:eastAsia="IRNazanin" w:cs="IRNazanin"/>
          <w:lang w:bidi="fa-IR"/>
          <w:color w:val="111111"/>
          <w:sz w:val="28"/>
          <w:szCs w:val="28"/>
          <w:rtl/>
        </w:rPr>
        <w:t xml:space="preserve">و قوله : قد ما روا فی الحیرة.</w:t>
      </w:r>
    </w:p>
    <w:p>
      <w:pPr>
        <w:pStyle w:val="BookText"/>
      </w:pPr>
      <w:r>
        <w:rPr>
          <w:rFonts w:ascii="IRNazanin" w:hAnsi="IRNazanin" w:eastAsia="IRNazanin" w:cs="IRNazanin"/>
          <w:lang w:bidi="fa-IR"/>
          <w:color w:val="111111"/>
          <w:sz w:val="28"/>
          <w:szCs w:val="28"/>
          <w:rtl/>
        </w:rPr>
        <w:t xml:space="preserve">أی تردّدوا فی أمرهم فهم حائرون لا یعرفون جهة الحقّ فیقصدونه،و ذهلوا: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8" w:name="pg17049_196545"/>
    <w:bookmarkEnd w:id="158"/>
    <w:p>
      <w:pPr>
        <w:pStyle w:val="BookText"/>
      </w:pPr>
      <w:r>
        <w:rPr>
          <w:rFonts w:ascii="IRNazanin" w:hAnsi="IRNazanin" w:eastAsia="IRNazanin" w:cs="IRNazanin"/>
          <w:lang w:bidi="fa-IR"/>
          <w:color w:val="111111"/>
          <w:sz w:val="28"/>
          <w:szCs w:val="28"/>
          <w:rtl/>
        </w:rPr>
        <w:t xml:space="preserve">أی غابت أذهانهم فی سکرة الجهل فهم علی سنّة من آل فرعون و طریقته،و إنّما نکّر السنّة لأنّه یرید بها مشابهتهم فی بعض طرائقهم،و آل فرعون أتباعه.</w:t>
      </w:r>
    </w:p>
    <w:p>
      <w:pPr>
        <w:pStyle w:val="BookText"/>
      </w:pPr>
      <w:r>
        <w:rPr>
          <w:rFonts w:ascii="IRNazanin" w:hAnsi="IRNazanin" w:eastAsia="IRNazanin" w:cs="IRNazanin"/>
          <w:lang w:bidi="fa-IR"/>
          <w:color w:val="111111"/>
          <w:sz w:val="28"/>
          <w:szCs w:val="28"/>
          <w:rtl/>
        </w:rPr>
        <w:t xml:space="preserve">و قوله : من منقطع إلی الدنیا.إلی آخره.</w:t>
      </w:r>
    </w:p>
    <w:p>
      <w:pPr>
        <w:pStyle w:val="BookText"/>
      </w:pPr>
      <w:r>
        <w:rPr>
          <w:rFonts w:ascii="IRNazanin" w:hAnsi="IRNazanin" w:eastAsia="IRNazanin" w:cs="IRNazanin"/>
          <w:lang w:bidi="fa-IR"/>
          <w:color w:val="111111"/>
          <w:sz w:val="28"/>
          <w:szCs w:val="28"/>
          <w:rtl/>
        </w:rPr>
        <w:t xml:space="preserve">تفصیل لهم باعتبار کونهم علی سنّة من آل فرعون فمنهم المنقطع إلی الدنیا المنهمک فی لذّاتها المکبّ علی تحصیلها ،و منهم المفارق للدین المباین له و إن لم یکن له دنیا،و المنفصلة مانعة الخلوّ بالنسبة إلی المشار إلیهم،و یحتمل أن یرید مانعة الجمع،و یشیر بمفارق الدین إلی من لیس براکن إلی الدنیا ککثیر ممّن یدعی الزهد مع کونه جاهلا بالطریق فتراه ینفر من الدنیا و یحسب أنّه علی شیء مع أنّ جهله بکیفیّة سلوک سبیل اللّه یقوده یمینا و شمالا عنها.و باللّه التوفیق.</w:t>
      </w:r>
    </w:p>
    <w:p>
      <w:pPr>
        <w:pStyle w:val="Heading3"/>
      </w:pPr>
      <w:bookmarkStart w:id="816" w:name="_Toc520"/>
      <w:r>
        <w:t>150-و من خطبة له علیه السّلام</w:t>
      </w:r>
      <w:bookmarkEnd w:id="816"/>
    </w:p>
    <w:p>
      <w:pPr>
        <w:pStyle w:val="Heading4"/>
      </w:pPr>
      <w:bookmarkStart w:id="817" w:name="_Toc521"/>
      <w:r>
        <w:t>القسم الأول</w:t>
      </w:r>
      <w:bookmarkEnd w:id="817"/>
    </w:p>
    <w:p>
      <w:pPr>
        <w:pStyle w:val="Heading5"/>
      </w:pPr>
      <w:bookmarkStart w:id="818" w:name="_Toc522"/>
      <w:r>
        <w:t>اشارة</w:t>
      </w:r>
      <w:bookmarkEnd w:id="818"/>
    </w:p>
    <w:p>
      <w:pPr>
        <w:pStyle w:val="BookText"/>
      </w:pPr>
      <w:r>
        <w:rPr>
          <w:rFonts w:ascii="Amiri" w:hAnsi="Amiri" w:eastAsia="Amiri" w:cs="Amiri"/>
          <w:lang w:bidi="ar-SA"/>
          <w:color w:val="111111"/>
          <w:sz w:val="28"/>
          <w:szCs w:val="28"/>
          <w:rtl/>
        </w:rPr>
        <w:t xml:space="preserve">وَ أَسْتَعِینُهُ عَلَی مَدَاحِرِ الشَّیْطَانِ وَ مَزَاجِرِهِ- وَ الاِعْتِصَامِ مِنْ حَبَائِلِهِ وَ مَخَاتِلِهِ وَ أَشْهَدُ أَنَّ؟مُحَمَّداً؟ عَبْدُهُ وَ رَسُولُهُ وَ نَجِیبُهُ وَ صَفْوَتُهُ- لاَ یُؤَازَی فَضْلُهُ وَ لاَ یُجْبَرُ فَقْدُهُ- أَضَاءَتْ بِهِ الْبِلاَدُ بَعْدَ الضَّلاَلَةِ الْمُظْلِمَةِ- وَ الْجَهَالَةِ الْغَالِبَةِ وَ الْجَفْوَةِ الْجَافِیَةِ- وَ النَّاسُ یَسْتَحِلُّونَ الْحَرِیمَ- وَ یَسْتَذِلُّونَ الْحَکِیمَ- یَحْیَوْنَ عَلَی فَتْرَةٍ وَ یَمُوتُونَ عَلَی کَفْرَةٍ ثُمَّ إِنَّکُمْ مَعْشَرَ الْعَرَبِ أَغْرَاضُ بَلاَیَا قَدِ اقْتَرَبَتْ- فَاتَّقُوا سَکَرَاتِ النِّعْمَةِ وَ احْذَرُوا بَوَائِقَ النِّقْمَةِ- وَ تَثَبَّتُوا فِی قَتَامِ الْعِشْوَةِ وَ اعْوِجَاجِ الْفِتْنَةِ- عِنْدَ طُلُوعِ جَنِینِهَا وَ ظُهُورِ کَمِینِهَا- وَ انْتِصَابِ قُطْبِهَا وَ مَدَارِ رَحَاهَا- تَبْدَأُ فِی مَدَارِجَ خَفِیَّةٍ وَ تَئُولُ إِلَی فَظَاعَةٍ جَلِیَّةٍ-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9" w:name="pg17049_196546"/>
    <w:bookmarkEnd w:id="159"/>
    <w:p>
      <w:pPr>
        <w:pStyle w:val="BookText"/>
      </w:pPr>
      <w:r>
        <w:rPr>
          <w:rFonts w:ascii="Amiri" w:hAnsi="Amiri" w:eastAsia="Amiri" w:cs="Amiri"/>
          <w:lang w:bidi="ar-SA"/>
          <w:color w:val="111111"/>
          <w:sz w:val="28"/>
          <w:szCs w:val="28"/>
          <w:rtl/>
        </w:rPr>
        <w:t xml:space="preserve">شِبَابُهَا کَشِبَابِ الْغُلاَمِ وَ آثَارُهَا کَآثَارِ السِّلاَمِ- یَتَوَارَثُهَا الظَّلَمَةُ بِالْعُهُودِ أَوَّلُهُمْ قَائِدٌ لِآخِرِهِمْ- وَ آخِرُهُمْ مُقْتَدٍ بِأَوَّلِهِمْ یَتَنَافَسُونَ فِی دُنْیَا دَنِیَّةٍ- وَ یَتَکَالَبُونَ عَلَی جِیفَةٍ مُرِیحَةٍ- وَ عَنْ قَلِیلٍ یَتَبَرَّأُ التَّابِعُ مِنَ الْمَتْبُوعِ- وَ الْقَائِدُ مِنَ الْمَقُودِ فَیَتَزَایَلُونَ بِالْبَغْضَاءِ- وَ یَتَلاَعَنُونَ عِنْدَ اللِّقَاءِ- ثُمَّ یَأْتِی بَعْدَ ذَلِکَ طَالِعُ الْفِتْنَةِ الرَّجُوفِ- وَ الْقَاصِمَةِ الزَّحُوفِ فَتَزِیغُ قُلُوبٌ بَعْدَ اسْتِقَامَةٍ- وَ تَضِلُّ رِجَالٌ بَعْدَ سَلاَمَةٍ- وَ تَخْتَلِفُ الْأَهْوَاءُ عِنْدَ هُجُومِهَا- وَ تَلْتَبِسُ الْآرَاءُ عِنْدَ نُجُومِهَا- مَنْ أَشْرَفَ لَهَا قَصَمَتْهُ وَ مَنْ سَعَی فِیهَا حَطَمَتْهُ- یَتَکَادَمُونَ فِیهَا تَکَادُمَ الْحُمُرِ فِی الْعَانَةِ- قَدِ اضْطَرَبَ مَعْقُودُ الْحَبْلِ وَ عَمِیَ وَجْهُ الْأَمْرِ- تَغِیضُ فِیهَا الْحِکْمَةُ وَ تَنْطِقُ فِیهَا الظَّلَمَةُ- وَ تَدُقُّ أَهْلَ الْبَدْوِ بِمِسْحَلِهَا- وَ تَرُضُّهُمْ بِکَلْکَلِهَا یَضِیعُ فِی غُبَارِهَا الْوُحْدَانُ- وَ یَهْلِکُ فِی طَرِیقِهَا الرُّکْبَانُ تَرِدُ بِمُرِّ الْقَضَاءِ- وَ تَحْلُبُ عَبِیطَ الدِّمَاءِ وَ تَثْلِمُ مَنَارَ الدِّینِ- وَ تَنْقُضُ عَقْدَ الْیَقِینِ- یَهْرُبُ مِنْهَا الْأَکْیَاسُ وَ یُدَبِّرُهَا الْأَرْجَاسُ- مِرْعَادٌ مِبْرَاقٌ کَاشِفَةٌ عَنْ سَاقٍ تُقْطَعُ فِیهَا الْأَرْحَامُ- وَ یُفَارَقُ عَلَیْهَا الْإِسْلاَمُ بَرِیئُهَا سَقِیمٌ وَ ظَاعِنُهَا مُقِیمٌ</w:t>
      </w:r>
    </w:p>
    <w:p>
      <w:pPr>
        <w:pStyle w:val="Heading5"/>
      </w:pPr>
      <w:bookmarkStart w:id="819" w:name="_Toc523"/>
      <w:r>
        <w:t>اللغة</w:t>
      </w:r>
      <w:bookmarkEnd w:id="819"/>
    </w:p>
    <w:p>
      <w:pPr>
        <w:pStyle w:val="BookText"/>
      </w:pPr>
      <w:r>
        <w:rPr>
          <w:rFonts w:ascii="IRNazanin" w:hAnsi="IRNazanin" w:eastAsia="IRNazanin" w:cs="IRNazanin"/>
          <w:lang w:bidi="fa-IR"/>
          <w:color w:val="111111"/>
          <w:sz w:val="28"/>
          <w:szCs w:val="28"/>
          <w:rtl/>
        </w:rPr>
        <w:t xml:space="preserve">أقول: المداحر: جمع مدحر.و هی الامور الّتی بها یدحر:أی یطرد .</w:t>
      </w:r>
    </w:p>
    <w:p>
      <w:pPr>
        <w:pStyle w:val="BookText"/>
      </w:pPr>
      <w:r>
        <w:rPr>
          <w:rFonts w:ascii="IRNazanin" w:hAnsi="IRNazanin" w:eastAsia="IRNazanin" w:cs="IRNazanin"/>
          <w:lang w:bidi="fa-IR"/>
          <w:color w:val="111111"/>
          <w:sz w:val="28"/>
          <w:szCs w:val="28"/>
          <w:rtl/>
        </w:rPr>
        <w:t xml:space="preserve">و مخاتلها: محالّ غروره الّتی یخیّل إلی الناس بها و یوهمهم أنّها نافعة .و البوائق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0" w:name="pg17049_196547"/>
    <w:bookmarkEnd w:id="160"/>
    <w:p>
      <w:pPr>
        <w:pStyle w:val="BookText"/>
      </w:pPr>
      <w:r>
        <w:rPr>
          <w:rFonts w:ascii="IRNazanin" w:hAnsi="IRNazanin" w:eastAsia="IRNazanin" w:cs="IRNazanin"/>
          <w:lang w:bidi="fa-IR"/>
          <w:color w:val="111111"/>
          <w:sz w:val="28"/>
          <w:szCs w:val="28"/>
          <w:rtl/>
        </w:rPr>
        <w:t xml:space="preserve">جمع بائقة،و هی الداهیة .و القتام بفتح القاف: الغبار .و العشوة بکسر العین:</w:t>
      </w:r>
    </w:p>
    <w:p>
      <w:pPr>
        <w:pStyle w:val="BookText"/>
      </w:pPr>
      <w:r>
        <w:rPr>
          <w:rFonts w:ascii="IRNazanin" w:hAnsi="IRNazanin" w:eastAsia="IRNazanin" w:cs="IRNazanin"/>
          <w:lang w:bidi="fa-IR"/>
          <w:color w:val="111111"/>
          <w:sz w:val="28"/>
          <w:szCs w:val="28"/>
          <w:rtl/>
        </w:rPr>
        <w:t xml:space="preserve">الأمر علی غیر بیان و وضوح .و الفظاعة: تجاوز الأمر الشدید الحدّ و المقدار .</w:t>
      </w:r>
    </w:p>
    <w:p>
      <w:pPr>
        <w:pStyle w:val="BookText"/>
      </w:pPr>
      <w:r>
        <w:rPr>
          <w:rFonts w:ascii="IRNazanin" w:hAnsi="IRNazanin" w:eastAsia="IRNazanin" w:cs="IRNazanin"/>
          <w:lang w:bidi="fa-IR"/>
          <w:color w:val="111111"/>
          <w:sz w:val="28"/>
          <w:szCs w:val="28"/>
          <w:rtl/>
        </w:rPr>
        <w:t xml:space="preserve">و السلام بالکسر: الحجارة الصمّ واحدها سلمة بکسر السین .و المریحة: المنتنة .</w:t>
      </w:r>
    </w:p>
    <w:p>
      <w:pPr>
        <w:pStyle w:val="BookText"/>
      </w:pPr>
      <w:r>
        <w:rPr>
          <w:rFonts w:ascii="IRNazanin" w:hAnsi="IRNazanin" w:eastAsia="IRNazanin" w:cs="IRNazanin"/>
          <w:lang w:bidi="fa-IR"/>
          <w:color w:val="111111"/>
          <w:sz w:val="28"/>
          <w:szCs w:val="28"/>
          <w:rtl/>
        </w:rPr>
        <w:t xml:space="preserve">و یتزایلون: یتفارقون .و نجومها: طلوعها .و أشرف لها: أی انتصب لدفعها .</w:t>
      </w:r>
    </w:p>
    <w:p>
      <w:pPr>
        <w:pStyle w:val="BookText"/>
      </w:pPr>
      <w:r>
        <w:rPr>
          <w:rFonts w:ascii="IRNazanin" w:hAnsi="IRNazanin" w:eastAsia="IRNazanin" w:cs="IRNazanin"/>
          <w:lang w:bidi="fa-IR"/>
          <w:color w:val="111111"/>
          <w:sz w:val="28"/>
          <w:szCs w:val="28"/>
          <w:rtl/>
        </w:rPr>
        <w:t xml:space="preserve">و التکادم: التعاضّ بأدنی الفم .و العانة: القطیع من حمر الوحش .و المسحل: المبرد، و المسحل:حلقة تکون فی طرف شکیمة اللجام مدخلة فی مثلها .و الوحدان: جمع واحد .و العبیط: الخالص الطریّ .</w:t>
      </w:r>
    </w:p>
    <w:p>
      <w:pPr>
        <w:pStyle w:val="Heading5"/>
      </w:pPr>
      <w:bookmarkStart w:id="820" w:name="_Toc524"/>
      <w:r>
        <w:t>المعنی</w:t>
      </w:r>
      <w:bookmarkEnd w:id="820"/>
    </w:p>
    <w:p>
      <w:pPr>
        <w:pStyle w:val="BookText"/>
      </w:pPr>
      <w:r>
        <w:rPr>
          <w:rFonts w:ascii="IRNazanin" w:hAnsi="IRNazanin" w:eastAsia="IRNazanin" w:cs="IRNazanin"/>
          <w:lang w:bidi="fa-IR"/>
          <w:color w:val="111111"/>
          <w:sz w:val="28"/>
          <w:szCs w:val="28"/>
          <w:rtl/>
        </w:rPr>
        <w:t xml:space="preserve">و صدّر هذا الفصل باستعانة اللّه تعالی علی ما یدحر الشیطان و یزجر به.و ذلک هو العبادات و الأعمال الصالحة المستلزمة لطرده و زجره و تطویعه،و علی الاعتصام من حبائله و مخاتله.و هی الشهوات و اللذّات الدنیویّة،و استعار لها لفظ الحبایل و هی أشراک الصاید لمشابهتها إیّاها فی استلزام الحصول فیهما للبعد عن السلامة و الحصول فی العذاب ،و من ممادح الرسول صلّی اللّه علیه و آله و سلّم کونه نجیبا للّه:أی مختارا، و روی نجیّه،و صفوة له من خلقه لا یوازی فضله :أی لا یحصل مثله فی أحد.</w:t>
      </w:r>
    </w:p>
    <w:p>
      <w:pPr>
        <w:pStyle w:val="BookText"/>
      </w:pPr>
      <w:r>
        <w:rPr>
          <w:rFonts w:ascii="IRNazanin" w:hAnsi="IRNazanin" w:eastAsia="IRNazanin" w:cs="IRNazanin"/>
          <w:lang w:bidi="fa-IR"/>
          <w:color w:val="111111"/>
          <w:sz w:val="28"/>
          <w:szCs w:val="28"/>
          <w:rtl/>
        </w:rPr>
        <w:t xml:space="preserve">إذ کان کماله فی قوّتیه النظریّة و العملیّة غیر مدرک لأحد من الخلق،و من کان کذلک لم یجبر فقده إلاّ بقیام مثله من الناس،و إذ لا مثل له فیهم فلا جبران لفقده.</w:t>
      </w:r>
    </w:p>
    <w:p>
      <w:pPr>
        <w:pStyle w:val="BookText"/>
      </w:pPr>
      <w:r>
        <w:rPr>
          <w:rFonts w:ascii="Amiri" w:hAnsi="Amiri" w:eastAsia="Amiri" w:cs="Amiri"/>
          <w:lang w:bidi="ar-SA"/>
          <w:color w:val="111111"/>
          <w:sz w:val="28"/>
          <w:szCs w:val="28"/>
          <w:rtl/>
        </w:rPr>
        <w:t xml:space="preserve">استعارة-مجاز و قوله : أضاءت به البلاد بعد الضلالة.</w:t>
      </w:r>
    </w:p>
    <w:p>
      <w:pPr>
        <w:pStyle w:val="BookText"/>
      </w:pPr>
      <w:r>
        <w:rPr>
          <w:rFonts w:ascii="IRNazanin" w:hAnsi="IRNazanin" w:eastAsia="IRNazanin" w:cs="IRNazanin"/>
          <w:lang w:bidi="fa-IR"/>
          <w:color w:val="111111"/>
          <w:sz w:val="28"/>
          <w:szCs w:val="28"/>
          <w:rtl/>
        </w:rPr>
        <w:t xml:space="preserve">أی ضلالة الکفر،و وصفها بالظلمة لعدم الاهتداء فیها للحقّ.و الوصف مستعار، و کذلک وصف الإضاءة به مستعار لاهتداء الخلق به فی معاشهم و معادهم،و إسناد الإضاءة إلی البلاد مجاز .أو الجهالة الغالبة علی أکثر الخلق،و أراد الجهل بالطریق إلی اللّه تعالی و بکیفیّة نظام المعاش ممّا بیّنه هو و کشفه بشریعته. و الجفوة الجافیة یرید غلظة العرب و ما کانوا علیه من قساوة القلوب و سفک الدماء،و وصفها بما اشتقّ منها مبالغة و تأکیدا لها،و أراد الجفوة القویّة . و الناس یستحلّون الحریم الواو للحال و العامل أضاءت و یستذلّون الحکیم ،و ظاهر من عادة العرب إلی الآن استذلال من عقل منهم و حلم عن الغارة و النهب و إثارة الفتن،و استنهاضه بنسبته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الجبن و الضعف . و یحیون علی فترة :أی علی حالة انقطاع الوحی و الرسل، و تلک حال انقطاع الخیر و موت النفوس بداء الجهل.و یموتون علی کفرة و هی الفعلة من الکفر لأهل کلّ قرن حیث لا هادی لهم. استعارة ثمّ أخذ علیه السّلام فی إنذار السامعین باقتراب حوادث الوقایع المستقبلة الّتی یرمون بها کما یرمی الغرض بالسهام،و استعار لفظ الغرض لهم،و لمّا کانت الفتن الحادثة کتدمیر قوم و إهلاکهم مثلا بحسب استعدادهم لذلک و کان أکبر الأسباب المعدّة له هی الغفلة عن ذکر اللّه بالانهماک فی نعم الدنیا و لذّاتها استعار للغفلات لفظ السکرات .ثمّ أمر باتّقائها،و حذّر من دواهی النقمات بسبب کفران النعم. استعارة ثمّ أمر بالتثبّت أو التبیّن علی الروایتین عند اشتباه الامور علیهم و ظهور الشبهة المثیرة للفتن کشبهة قتل عثمان الّتی نشأت منها وقایع الجمل و صفّین و الخوارج،و استعار لفظ القتام لذلک الأمر المشتبه،و وجه المشابهة کون ذلک الأمر ممّا لا یهتدی فیه خائضوه کما لا یهتدی القائم فی القتام عند ظهوره و خوضه ، و اعوجاج الفتنة إتیانها علی غیر وجهها، حقیقت-استعارة و لفظ الجنین یحتمل أن یکون حقیقة:أی عند طلوع ما اجتنّ منها و خفی علیکم ،و کذلک کمینها :</w:t>
      </w:r>
    </w:p>
    <w:p>
      <w:pPr>
        <w:pStyle w:val="BookText"/>
      </w:pPr>
      <w:r>
        <w:rPr>
          <w:rFonts w:ascii="IRNazanin" w:hAnsi="IRNazanin" w:eastAsia="IRNazanin" w:cs="IRNazanin"/>
          <w:lang w:bidi="fa-IR"/>
          <w:color w:val="111111"/>
          <w:sz w:val="28"/>
          <w:szCs w:val="28"/>
          <w:rtl/>
        </w:rPr>
        <w:t xml:space="preserve">أی ما کمن منها و استتر،و یحتمل أن یکون استعارة ،و عنّی بقطبها من تدور علیه من البغاة المنافرین استعارة.و انتصابه:قیامه لذلک الأمر، استعارة و کذلک استعار لفظ مدار الرحی لدورانها علی من تدور علیه من أنصار ذلک القطب و عسکره الّذین تدور علیهم الفتنة .ثمّ أخبر أنّها تبدء فی مدارج خفیّة،و أراد بالمدارج صدور من ینوی القیام فیها و یقصد[یعقد علی خ]إثارتها،و کان هذا إشارة إلی فتنة بنی أمیّة،و قد کان مبدأها شبهة قتل عثمان،و لم یکن أحد من الصحابة یتوهّم خصوصیّة هذه الفتنة و إنّما کانوا علموا من الرسول صلّی اللّه علیه و آله و سلّم حدوث وقایع و فتن غیر معیّنة الأزمان،و لا من یثیرها و یکون قطبا لها.فخفاء مدارجها کتمان معاویة و طلحة و الزبیر و غیرهم لامورهم و ما عزموا علیه من إقامة الفتنة و الطمع فی الملک و الدولة حتّی آل ذلک الطمع إلی الامور القطعیّة الواضحة بعد الخفاء ، استعارة و استعار لفظ الشباب لقیامها و ظهورها فی الناس،و وجه المشابهة السرعة فی الظهور و لذلک أکّدها بتشبیه ذلک الظهور بشباب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 :أی فی السرعة ،و مع سرعتها لها آثار فی هدم الإسلام کآثار الحجارة الصلب فی الجلد ،و وجه الشبه إفسادها للبین و لنظام المسلمین کإفساد الحجر ما یقع علیه بالرضّ و الکسر ،و أشار بالظلمة الّتی یتوارثونها إلی بنی امیّة بعهد الأب لابنه إلی آخرهم ، استعارة و ذکر قود أوّلهم لآخرهم إلی النار و الدخول فی الظلم و الضلالة و إثارة تلک الفتن،و استعار لفظ القود لتهیئة الأوّل منهم أسباب الملک لمن بعده و اقتداء آخرهم بأوّلهم فی ذلک ،و ضمیر المفعول فی یتوارثونها یرجع إلی تلک الفتنة .</w:t>
      </w:r>
    </w:p>
    <w:p>
      <w:pPr>
        <w:pStyle w:val="BookText"/>
      </w:pPr>
      <w:r>
        <w:rPr>
          <w:rFonts w:ascii="IRNazanin" w:hAnsi="IRNazanin" w:eastAsia="IRNazanin" w:cs="IRNazanin"/>
          <w:lang w:bidi="fa-IR"/>
          <w:color w:val="111111"/>
          <w:sz w:val="28"/>
          <w:szCs w:val="28"/>
          <w:rtl/>
        </w:rPr>
        <w:t xml:space="preserve">ثمّ أشار إلی صفة حالهم فی إثارة تلک الفتن و توارثها و هی المنافسة فی الدنیا الدنیّة فی نظر العقلاء، استعارة و استعار لفظ التکالب لمجاذبة بعضهم لبعض علیها کالمجاذبة بین الکلاب علی المیتة . استعارة مرشحة و استعار لها لفظ الجیفة ،و رشّح بذکر المریحة للتنفیر عنها،و وجهها کونها مستلزمة لأذی طالبها مهروبا منها العقلاء کالهرب من الجیفة المنتنة و الانزواء عنها . کنایة ثمّ أخبر بانقضائها عن قلیل،و کنّی عن ذلک بتبرّء التابع من المتبوع و القاید من المقود :أی یتبرّء کلّ من الفریقین من الآخر کما قال تعالی «إِذْ تَبَرَّأَ الَّذِینَ اتُّبِعُوا مِنَ الَّذِینَ اتَّبَعُوا»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.و قوله «قالُوا ضَلُّوا عَنّا بَلْ لَمْ نَکُنْ نَدْعُوا مِنْ قَبْلُ شَیْئاً»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ذلک التبرّء قیل عند ظهور الدولة العباسیّة فإنّ العادة جاریة بتبرّء الناس من الولاة المعزولین خصوصا عند الخوف ممّن تولّی عزل اولئک أو قتلهم فیتباینون بالبغضاء إذ لم تکن الفتهم و محبّتهم إلاّ لغرض دنیاویّ زال،و یتلاعنون عند اللقاء.و قیل ذلک یوم القیامة.</w:t>
      </w:r>
    </w:p>
    <w:p>
      <w:pPr>
        <w:pStyle w:val="BookText"/>
      </w:pPr>
      <w:r>
        <w:rPr>
          <w:rFonts w:ascii="IRNazanin" w:hAnsi="IRNazanin" w:eastAsia="IRNazanin" w:cs="IRNazanin"/>
          <w:lang w:bidi="fa-IR"/>
          <w:color w:val="111111"/>
          <w:sz w:val="28"/>
          <w:szCs w:val="28"/>
          <w:rtl/>
        </w:rPr>
        <w:t xml:space="preserve">قوله: و عن قلیل.إلی قوله:عند اللقاء.</w:t>
      </w:r>
    </w:p>
    <w:p>
      <w:pPr>
        <w:pStyle w:val="BookText"/>
      </w:pPr>
      <w:r>
        <w:rPr>
          <w:rFonts w:ascii="IRNazanin" w:hAnsi="IRNazanin" w:eastAsia="IRNazanin" w:cs="IRNazanin"/>
          <w:lang w:bidi="fa-IR"/>
          <w:color w:val="111111"/>
          <w:sz w:val="28"/>
          <w:szCs w:val="28"/>
          <w:rtl/>
        </w:rPr>
        <w:t xml:space="preserve">جملة اعتراضیّة مؤکّد بها معنی تعجبّه منهم فکأنّه قال:إنّهم علی تکالبهم علیها عن قلیل یتبرّء بعضهم من بعض،و ذلک أدعی لهم إلی ترک التکالب علیها .</w:t>
      </w:r>
    </w:p>
    <w:p>
      <w:pPr>
        <w:pStyle w:val="BookText"/>
      </w:pPr>
      <w:r>
        <w:rPr>
          <w:rFonts w:ascii="IRNazanin" w:hAnsi="IRNazanin" w:eastAsia="IRNazanin" w:cs="IRNazanin"/>
          <w:lang w:bidi="fa-IR"/>
          <w:color w:val="111111"/>
          <w:sz w:val="28"/>
          <w:szCs w:val="28"/>
          <w:rtl/>
        </w:rPr>
        <w:t xml:space="preserve">کنایة و قوله: ثمّ یأتی بعد ذلک طالع الفتنة الرجوف ،و کان هذه الفتنة هی فتنة التتار إذ الدائره فیها علی العرب.و قال بعض الشارجین:بل ذلک إشارة إلی الملحمة الکائنة فی آخر الزّمان کفتنة الدّجال،و کنّی عن أهوالها و اضطراب أمر الإسلام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بکونها رجوفا:أی کثیرة الرجف،و طالعها مقدّماتها و أوائلها ، استعارة بالکنایة و کنّی بقصمها عن إهلاک الخلق فیها،و استعار لها لفظ الزحوف ملاحظة لشبهها بالرجل الشجاع کثیر الزحف فی الحرب إلی أقرانه:أی یمشی إلیهم قدما .ثمّ شرع فی بیان أفعال تلک الفتنة بالناس من إزاغة قلوب قوم عن سبیل اللّه تعالی بعد استقامتها علیه ، و ضلال رجال:أی هلاکهم فی الآخرة بالمعاصی بعد سلامة منها ،و اختلاف الأهواء عن إرادة اللّه بهجومها ،و التباس الآراء الصحیحة بالفاسدة عند ظهورها علی الناس فلا یعرفون وجه المصلحة من غیره ،و من یطلع إلی مقاومتها و سعی فی دفعها هلک ، استعارة و استعار لفظ التکادم إمّا لمغالبة مشیری هذه الفتنة بعضهم لبعض أو مغالبتهم لغیرهم،و شبّه ذلک بتکادم الحمر فی العانة،و وجه التشبیه المغالبة مع الإیماء:أی خلعهم ربق التکلیف من أعناقهم و کثرة غفلتهم عمّا یراد بهم فی الآخرة ،و استعار معقود الحبل لما کان انبرم من دولة الإسلام استعارة بالکنایة و استعار لفظ الحبل للدین،و کنّی باضطرابه عن عدم استقرار قواعد الدین عند ظهور أوّل هذه الفتنة ،و عمی وجه هذا الأمر:أی عدم الاهتداء إلی وجه المصلحة ،و أشار بالحکمة الّتی تغیض فیها إلی الحکمة الخلقیّة الّتی علیها مدار الشریعة و تعلیمها،و استعار لفظ الغیض لعدم ظهورها و الانتفاع بها و ینطق فیها الظلمة بالأمر و النهی،و ما یقتضیه آراؤهم الخارجة عن العدل ، استعارة و استعار لفظ المسحل لما تؤذی به العرب و أهل البادیة،و وجه المشابهة اشتراک المبرد أو شکیمة اللجام و ما تؤذی به العرب من هذه الفتنة فی الإیذاء فکأنّها شجاع ساق علیهم فدقّهم بشکیمة فرسه أو نحو ذلک ،و کذلک استعار لفظ الکلکل لما یدهم البدو منها ملاحظة لشبهها بالناقة التی برک علی الشیء فتستحقه .</w:t>
      </w:r>
    </w:p>
    <w:p>
      <w:pPr>
        <w:pStyle w:val="BookText"/>
      </w:pPr>
      <w:r>
        <w:rPr>
          <w:rFonts w:ascii="IRNazanin" w:hAnsi="IRNazanin" w:eastAsia="IRNazanin" w:cs="IRNazanin"/>
          <w:lang w:bidi="fa-IR"/>
          <w:color w:val="111111"/>
          <w:sz w:val="28"/>
          <w:szCs w:val="28"/>
          <w:rtl/>
        </w:rPr>
        <w:t xml:space="preserve">استعارة بالکنایة و قوله: یضیع فی غبارها الوحدان و یهلک فی طریقها الرکبان.</w:t>
      </w:r>
    </w:p>
    <w:p>
      <w:pPr>
        <w:pStyle w:val="BookText"/>
      </w:pPr>
      <w:r>
        <w:rPr>
          <w:rFonts w:ascii="IRNazanin" w:hAnsi="IRNazanin" w:eastAsia="IRNazanin" w:cs="IRNazanin"/>
          <w:lang w:bidi="fa-IR"/>
          <w:color w:val="111111"/>
          <w:sz w:val="28"/>
          <w:szCs w:val="28"/>
          <w:rtl/>
        </w:rPr>
        <w:t xml:space="preserve">کنایة عن عظمتها:أی لا یقاومها أحد و لا یخلص منها الوحدان و الرکبان،   استعارة بالکنایة و لفظ الغبار مستعار للقلیل الیسیر من حرکة أهلها:أی أنّ القلیل من الناس إذا أرادوا دفعها هلکوا فی غبارها من دون أن یدخلوا فی غمارها،و أمّا الرکبان و کنّی بهم عن الکثیر من الناس فإنّهم یهلکون فی طریقها و عند خوضها ،و قیل:أراد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1" w:name="pg17049_196551"/>
    <w:bookmarkEnd w:id="161"/>
    <w:p>
      <w:pPr>
        <w:pStyle w:val="BookText"/>
      </w:pPr>
      <w:r>
        <w:rPr>
          <w:rFonts w:ascii="IRNazanin" w:hAnsi="IRNazanin" w:eastAsia="IRNazanin" w:cs="IRNazanin"/>
          <w:lang w:bidi="fa-IR"/>
          <w:color w:val="111111"/>
          <w:sz w:val="28"/>
          <w:szCs w:val="28"/>
          <w:rtl/>
        </w:rPr>
        <w:t xml:space="preserve">بالوحدان فضلاء الوقت.إذ یقال:فلان واحد وقته،و بالغبار الشبه الّتی تغطی الحقّ عن أعینهم،و یکون الرکبان کنایة عن الجماعة أهل القوّة،و إذا کان هؤلاء یهلکون فی طریقها:أی عند الخوض لغمراتها فکیف بغیرهم ، کنایة و کنّی بمرّ القضاء عن القتل و الأسر و نحوهما ،و ظاهر کون المواردات الموذیة أو النافعة واردة عن القضاء الإلهیّ معلومة الکون ، استعارة بالکنایة و کذلک استعار وصف الحلب لها ملاحظة لشبهها بالناقة،و کنّی بذلک عن سفک الدماء فیها ،و منار الدین أعلامه و هم علماؤه و یحتمل أن یرید قوانینه الکلّیّة ،و ثلمها عبارة عن قتل العلماء و هدم قواعد الدین و ترک العمل به ،و عقد الیقین هو الاعتقاد الموصل إلی علم الیقین أو إلی عین الیقین و هو اعتقاد الشریعة و إیصال ذلک إلی جوار اللّه تعالی و القرب منه و نقضه هو ترک العمل علی وفقه من تغیّره و تبدّله ،و الأکیاس الهاربون منها هم العلماء و أهل العقول السلیمة و کلّ هذه الإشارات معلومة من فتنة من ذکرنا،و ظاهر کونهم أرجاس النفوس یرجس الشیطان أنجاسها بالهیئات البدنیّة،و الملکات الردیئة أنجاس الأبدان بحکم الشریعة ، استعارة بالکنایة و کنّی عن شدّتها و کونها محلّ المخاوف بوصف المرعاد و المبراق المستعارین ملاحظة لشبهها بالسحابة کثیرة البروق و الرعود بوصف کشفها عن ساق عن إقبالها مجرّدة کالمشمّر للحرب أو لأمر مهمّ ،و ظاهر کونها تقطع فیها الأرحام و یفارق علیها الإسلام ،و أشار بریّها إلی من یعتقد فی هذه الدولة أنّه ذو صلاح بریء من المعاصی و الآثام مع کونه لیس کذلک.إذ من الظاهر أنّ السالم فی هذه الفتنة من معصیة اللّه قلیل بل أقلّ من القلیل،و لعلّه عند الاستقراء لا یوجد،و أشار بظاعنها إلی من یعتقد أنّه متخلّف عنها و غیر داخل فیها و ظاهر کونه غیر منحرف عنها، و یحتمل أن یرید أنّ من ارتحل عنها خوفا لا ینجو منها،و باللّه التوفیق.</w:t>
      </w:r>
    </w:p>
    <w:p>
      <w:pPr>
        <w:pStyle w:val="Heading4"/>
      </w:pPr>
      <w:bookmarkStart w:id="821" w:name="_Toc525"/>
      <w:r>
        <w:t>القسم الثانی منها:</w:t>
      </w:r>
      <w:bookmarkEnd w:id="821"/>
    </w:p>
    <w:p>
      <w:pPr>
        <w:pStyle w:val="Heading5"/>
      </w:pPr>
      <w:bookmarkStart w:id="822" w:name="_Toc526"/>
      <w:r>
        <w:t>اشارة</w:t>
      </w:r>
      <w:bookmarkEnd w:id="822"/>
    </w:p>
    <w:p>
      <w:pPr>
        <w:pStyle w:val="BookText"/>
      </w:pPr>
      <w:r>
        <w:rPr>
          <w:rFonts w:ascii="Amiri" w:hAnsi="Amiri" w:eastAsia="Amiri" w:cs="Amiri"/>
          <w:lang w:bidi="ar-SA"/>
          <w:color w:val="111111"/>
          <w:sz w:val="28"/>
          <w:szCs w:val="28"/>
          <w:rtl/>
        </w:rPr>
        <w:t xml:space="preserve">بَیْنَ قَتِیلٍ مَطْلُولٍ وَ خَائِفٍ مُسْتَجِیرٍ- یَخْتِلُونَ بِعَقْدِ الْأَیْمَانِ وَ بِغُرُورِ الْإِیمَانِ- فَلاَ تَکُونُوا أَنْصَابَ الْفِتَنِ وَ أَعْلاَمَ الْبِدَعِ- وَ الْزَمُوا مَا عُقِدَ عَلَیْهِ حَبْلُ الْجَمَاعَةِ- وَ بُنِیَتْ عَلَیْهِ أَرْکَانُ الطَّاعَةِ- وَ اقْدَمُوا عَلَی اللَّهِ مَظْلُومِینَ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2" w:name="pg17049_196552"/>
    <w:bookmarkEnd w:id="162"/>
    <w:p>
      <w:pPr>
        <w:pStyle w:val="BookText"/>
      </w:pPr>
      <w:r>
        <w:rPr>
          <w:rFonts w:ascii="Amiri" w:hAnsi="Amiri" w:eastAsia="Amiri" w:cs="Amiri"/>
          <w:lang w:bidi="ar-SA"/>
          <w:color w:val="111111"/>
          <w:sz w:val="28"/>
          <w:szCs w:val="28"/>
          <w:rtl/>
        </w:rPr>
        <w:t xml:space="preserve">وَ لاَ تَقْدَمُوا عَلَیْهِ ظَالِمِینَ- وَ اتَّقُوا مَدَارِجَ الشَّیْطَانِ وَ مَهَابِطَ الْعُدْوَانِ- وَ لاَ تُدْخِلُوا بُطُونَکُمْ لُعَقَ الْحَرَامِ- فَإِنَّکُمْ بِعَیْنِ مَنْ حَرَّمَ عَلَیْکُمُ الْمَعْصِیَةَ- وَ سَهَّلَ لَکُمْ سُبُلَ الطَّاعَةِ</w:t>
      </w:r>
    </w:p>
    <w:p>
      <w:pPr>
        <w:pStyle w:val="Heading5"/>
      </w:pPr>
      <w:bookmarkStart w:id="823" w:name="_Toc527"/>
      <w:r>
        <w:t>اللغة</w:t>
      </w:r>
      <w:bookmarkEnd w:id="823"/>
    </w:p>
    <w:p>
      <w:pPr>
        <w:pStyle w:val="BookText"/>
      </w:pPr>
      <w:r>
        <w:rPr>
          <w:rFonts w:ascii="IRNazanin" w:hAnsi="IRNazanin" w:eastAsia="IRNazanin" w:cs="IRNazanin"/>
          <w:lang w:bidi="fa-IR"/>
          <w:color w:val="111111"/>
          <w:sz w:val="28"/>
          <w:szCs w:val="28"/>
          <w:rtl/>
        </w:rPr>
        <w:t xml:space="preserve">أقول:یقال: طلّ دم فلان فهو مطلول: إذا هدر و لم یطلب به .و یختلون:</w:t>
      </w:r>
    </w:p>
    <w:p>
      <w:pPr>
        <w:pStyle w:val="BookText"/>
      </w:pPr>
      <w:r>
        <w:rPr>
          <w:rFonts w:ascii="IRNazanin" w:hAnsi="IRNazanin" w:eastAsia="IRNazanin" w:cs="IRNazanin"/>
          <w:lang w:bidi="fa-IR"/>
          <w:color w:val="111111"/>
          <w:sz w:val="28"/>
          <w:szCs w:val="28"/>
          <w:rtl/>
        </w:rPr>
        <w:t xml:space="preserve">یخدعون ،و اللعق: جمع لعقة،و هی اسم لما تناوله الملعقة مرّة .</w:t>
      </w:r>
    </w:p>
    <w:p>
      <w:pPr>
        <w:pStyle w:val="Heading5"/>
      </w:pPr>
      <w:bookmarkStart w:id="824" w:name="_Toc528"/>
      <w:r>
        <w:t>المعنی</w:t>
      </w:r>
      <w:bookmarkEnd w:id="824"/>
    </w:p>
    <w:p>
      <w:pPr>
        <w:pStyle w:val="BookText"/>
      </w:pPr>
      <w:r>
        <w:rPr>
          <w:rFonts w:ascii="IRNazanin" w:hAnsi="IRNazanin" w:eastAsia="IRNazanin" w:cs="IRNazanin"/>
          <w:lang w:bidi="fa-IR"/>
          <w:color w:val="111111"/>
          <w:sz w:val="28"/>
          <w:szCs w:val="28"/>
          <w:rtl/>
        </w:rPr>
        <w:t xml:space="preserve">فقوله: بین قتیل .إلی قوله: مستجیر.</w:t>
      </w:r>
    </w:p>
    <w:p>
      <w:pPr>
        <w:pStyle w:val="BookText"/>
      </w:pPr>
      <w:r>
        <w:rPr>
          <w:rFonts w:ascii="IRNazanin" w:hAnsi="IRNazanin" w:eastAsia="IRNazanin" w:cs="IRNazanin"/>
          <w:lang w:bidi="fa-IR"/>
          <w:color w:val="111111"/>
          <w:sz w:val="28"/>
          <w:szCs w:val="28"/>
          <w:rtl/>
        </w:rPr>
        <w:t xml:space="preserve">یشبه أن یکون صفة حال المتمسّکین بالدین فی زمان الفتنة الاولی .</w:t>
      </w:r>
    </w:p>
    <w:p>
      <w:pPr>
        <w:pStyle w:val="BookText"/>
      </w:pPr>
      <w:r>
        <w:rPr>
          <w:rFonts w:ascii="IRNazanin" w:hAnsi="IRNazanin" w:eastAsia="IRNazanin" w:cs="IRNazanin"/>
          <w:lang w:bidi="fa-IR"/>
          <w:color w:val="111111"/>
          <w:sz w:val="28"/>
          <w:szCs w:val="28"/>
          <w:rtl/>
        </w:rPr>
        <w:t xml:space="preserve">و قوله: یختلون .إلی قوله: و بغرور الإیمان.</w:t>
      </w:r>
    </w:p>
    <w:p>
      <w:pPr>
        <w:pStyle w:val="BookText"/>
      </w:pPr>
      <w:r>
        <w:rPr>
          <w:rFonts w:ascii="IRNazanin" w:hAnsi="IRNazanin" w:eastAsia="IRNazanin" w:cs="IRNazanin"/>
          <w:lang w:bidi="fa-IR"/>
          <w:color w:val="111111"/>
          <w:sz w:val="28"/>
          <w:szCs w:val="28"/>
          <w:rtl/>
        </w:rPr>
        <w:t xml:space="preserve">صفة حال استجلاب هؤلاء المقتولین:أی أنّهم یخدعون بإعطاء الأقسام و العهود الکاذبة و ذلک کخداع الحسین علیه السّلام عن نفسه و أصحابه،روی یختلون بالبناء للفاعل فیکون وصف حال أهل الفتنة و أتباعهم .ثمّ أخذ فی نهی السامعین أن یکونوا أنصارا للفتن الّتی یدرکونها،و أعلاما للبدع:أی رؤساء یشار إلیهم فیها ، و یقتدی بهم کما یشار إلی الأعلام البیّنة و یقتدی بها،و فی الخبر کن فی الفتنة کابن لبون لا ظهر فیرکب و لا ضرع فیحلب .</w:t>
      </w:r>
    </w:p>
    <w:p>
      <w:pPr>
        <w:pStyle w:val="BookText"/>
      </w:pPr>
      <w:r>
        <w:rPr>
          <w:rFonts w:ascii="IRNazanin" w:hAnsi="IRNazanin" w:eastAsia="IRNazanin" w:cs="IRNazanin"/>
          <w:lang w:bidi="fa-IR"/>
          <w:color w:val="111111"/>
          <w:sz w:val="28"/>
          <w:szCs w:val="28"/>
          <w:rtl/>
        </w:rPr>
        <w:t xml:space="preserve">و قوله: و أقدموا علی اللّه مظلومین.</w:t>
      </w:r>
    </w:p>
    <w:p>
      <w:pPr>
        <w:pStyle w:val="BookText"/>
      </w:pPr>
      <w:r>
        <w:rPr>
          <w:rFonts w:ascii="IRNazanin" w:hAnsi="IRNazanin" w:eastAsia="IRNazanin" w:cs="IRNazanin"/>
          <w:lang w:bidi="fa-IR"/>
          <w:color w:val="111111"/>
          <w:sz w:val="28"/>
          <w:szCs w:val="28"/>
          <w:rtl/>
        </w:rPr>
        <w:t xml:space="preserve">لیس المراد منه الأمر بالانظلام فإنّ ذلک طرف التفریط من فضیلة العدالة، و هی رذیلة بل المراد إنّکم إذا کانت لکم مکنة من الظلم فلا تظلموا و لو استلزم ترک الظلم انظلامکم و هو کسر للنفوس عن رذیلة الظلم خصوصا نفوس العرب فإنّها أکثر تطاولا إلی الظلم و أمنع عن قبول الانظلام و الانفعال عنه و إن استلزم الظلم کما أشار إلیه العربیّ.</w:t>
      </w:r>
    </w:p>
    <w:p>
      <w:pPr>
        <w:pStyle w:val="BookText"/>
      </w:pPr>
      <w:r>
        <w:rPr>
          <w:rFonts w:ascii="IRNazanin" w:hAnsi="IRNazanin" w:eastAsia="IRNazanin" w:cs="IRNazanin"/>
          <w:lang w:bidi="fa-IR"/>
          <w:color w:val="111111"/>
          <w:sz w:val="28"/>
          <w:szCs w:val="28"/>
          <w:rtl/>
        </w:rPr>
        <w:t xml:space="preserve">و من لم یذد عن حوضه بسهامه  یهدم و من لا یظلم القوم یظلم</w:t>
      </w:r>
    </w:p>
    <w:p>
      <w:pPr>
        <w:pStyle w:val="BookText"/>
      </w:pPr>
      <w:r>
        <w:rPr>
          <w:rFonts w:ascii="IRNazanin" w:hAnsi="IRNazanin" w:eastAsia="IRNazanin" w:cs="IRNazanin"/>
          <w:lang w:bidi="fa-IR"/>
          <w:color w:val="111111"/>
          <w:sz w:val="28"/>
          <w:szCs w:val="28"/>
          <w:rtl/>
        </w:rPr>
        <w:t xml:space="preserve">و مدارج الشیطان :طرقه،و هی الرذائل الّتی یحسّنها و یقود إلیه،و کذلک مهابط العدوان محالّة الّتی یهبط فیها.و هی من طرق الشیطان أیضا ، کنایة و لعق الحرام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3" w:name="pg17049_196553"/>
    <w:bookmarkEnd w:id="163"/>
    <w:p>
      <w:pPr>
        <w:pStyle w:val="BookText"/>
      </w:pPr>
      <w:r>
        <w:rPr>
          <w:rFonts w:ascii="IRNazanin" w:hAnsi="IRNazanin" w:eastAsia="IRNazanin" w:cs="IRNazanin"/>
          <w:lang w:bidi="fa-IR"/>
          <w:color w:val="111111"/>
          <w:sz w:val="28"/>
          <w:szCs w:val="28"/>
          <w:rtl/>
        </w:rPr>
        <w:t xml:space="preserve">کنایة عمّا یکتسبه الإنسان من الدنیا و متاعها علی غیر الوجه الشرعیّ،و نبّه، باللعق علی قلتها و حقارتها بالنسبة الی متاع الاخرة   مجاز و نبه علی وجوب الانتهاء عمّا نهی عنه بقوله: فإنّکم بعین من حرّم علیکم.إلی آخره یقال:فلان من فلان بمرآ و مسمع و بعین منه إذا کان مطّلعا علی أمره:أی فإنّ الّذی حرّم علیکم المعصیة و أوجب علیکم طاعته مطّلع علیکم و عالم بما تفعلون،و ذلک أردع لهم من النهی المجرّد،و لفظ العین مجاز فی العلم .</w:t>
      </w:r>
    </w:p>
    <w:p>
      <w:pPr>
        <w:pStyle w:val="Heading3"/>
      </w:pPr>
      <w:bookmarkStart w:id="825" w:name="_Toc529"/>
      <w:r>
        <w:t>151-و من خطبة له علیه السّلام</w:t>
      </w:r>
      <w:bookmarkEnd w:id="825"/>
    </w:p>
    <w:p>
      <w:pPr>
        <w:pStyle w:val="Heading4"/>
      </w:pPr>
      <w:bookmarkStart w:id="826" w:name="_Toc530"/>
      <w:r>
        <w:t>القسم الأول</w:t>
      </w:r>
      <w:bookmarkEnd w:id="826"/>
    </w:p>
    <w:p>
      <w:pPr>
        <w:pStyle w:val="Heading5"/>
      </w:pPr>
      <w:bookmarkStart w:id="827" w:name="_Toc531"/>
      <w:r>
        <w:t>اشارة</w:t>
      </w:r>
      <w:bookmarkEnd w:id="827"/>
    </w:p>
    <w:p>
      <w:pPr>
        <w:pStyle w:val="BookText"/>
      </w:pPr>
      <w:r>
        <w:rPr>
          <w:rFonts w:ascii="Amiri" w:hAnsi="Amiri" w:eastAsia="Amiri" w:cs="Amiri"/>
          <w:lang w:bidi="ar-SA"/>
          <w:color w:val="111111"/>
          <w:sz w:val="28"/>
          <w:szCs w:val="28"/>
          <w:rtl/>
        </w:rPr>
        <w:t xml:space="preserve">اَلْحَمْدُ لِلَّهِ الدَّالِّ عَلَی وُجُودِهِ بِخَلْقِهِ- وَ بِمُحْدَثِ خَلْقِهِ عَلَی أَزَلِیَّتِهِ- وَ بِاشْتِبَاهِهِمْ عَلَی أَنْ لاَ شَبَهَ لَهُ- لاَ تَسْتَلِمُهُ الْمَشَاعِرُ وَ لاَ تَحْجُبُهُ السَّوَاتِرُ- لاِفْتِرَاقِ الصَّانِعِ وَ الْمَصْنُوعِ- وَ الْحَادِّ وَ الْمَحْدُودِ وَ الرَّبِّ وَ الْمَرْبُوبِ- الْأَحَدِ بِلاَ تَأْوِیلِ عَدَدٍ- وَ الْخَالِقِ لاَ بِمَعْنَی حَرَکَةٍ وَ نَصَبٍ- وَ السَّمِیعِ لاَ بِأَدَاةٍ وَ الْبَصِیرِ لاَ بِتَفْرِیقِ آلَةٍ- وَ الشَّاهِدِ لاَ بِمُمَاسَّةٍ وَ الْبَائِنِ لاَ بِتَرَاخِی مَسَافَةٍ- وَ الظَّاهِرِ لاَ بِرُؤْیَةٍ وَ الْبَاطِنِ لاَ بِلَطَافَةٍ- بَانَ مِنَ الْأَشْیَاءِ بِالْقَهْرِ لَهَا وَ الْقُدْرَةِ عَلَیْهَا- وَ بَانَتِ الْأَشْیَاءُ مِنْهُ بِالْخُضُوعِ لَهُ وَ الرُّجُوعِ إِلَیْهِ- مَنْ وَصَفَهُ فَقَدْ حَدَّهُ وَ مَنْ حَدَّهُ فَقَدْ عَدَّهُ- وَ مَنْ عَدَّهُ فَقَدْ أَبْطَلَ أَزَلَهُ- وَ مَنْ قَالَ کَیْفَ فَقَدِ اسْتَوْصَفَهُ- وَ مَنْ قَالَ أَیْنَ فَقَدْ حَیَّزَهُ- عَالِمٌ إِذْ لاَ مَعْلُومٌ وَ رَبٌّ إِذْ لاَ مَرْبُوبٌ- وَ قَادِرٌ إِذْ لاَ مَقْدُورٌ</w:t>
      </w:r>
    </w:p>
    <w:p>
      <w:pPr>
        <w:pStyle w:val="Heading5"/>
      </w:pPr>
      <w:bookmarkStart w:id="828" w:name="_Toc532"/>
      <w:r>
        <w:t>اللغة</w:t>
      </w:r>
      <w:bookmarkEnd w:id="828"/>
    </w:p>
    <w:p>
      <w:pPr>
        <w:pStyle w:val="BookText"/>
      </w:pPr>
      <w:r>
        <w:rPr>
          <w:rFonts w:ascii="IRNazanin" w:hAnsi="IRNazanin" w:eastAsia="IRNazanin" w:cs="IRNazanin"/>
          <w:lang w:bidi="fa-IR"/>
          <w:color w:val="111111"/>
          <w:sz w:val="28"/>
          <w:szCs w:val="28"/>
          <w:rtl/>
        </w:rPr>
        <w:t xml:space="preserve">أقول: المشاعر: الحواس.إذ هی محلّ الشعور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4" w:name="pg17049_196554"/>
    <w:bookmarkEnd w:id="164"/>
    <w:p>
      <w:pPr>
        <w:pStyle w:val="BookText"/>
      </w:pPr>
      <w:r>
        <w:rPr>
          <w:rFonts w:ascii="IRNazanin" w:hAnsi="IRNazanin" w:eastAsia="IRNazanin" w:cs="IRNazanin"/>
          <w:lang w:bidi="fa-IR"/>
          <w:color w:val="111111"/>
          <w:sz w:val="28"/>
          <w:szCs w:val="28"/>
          <w:rtl/>
        </w:rPr>
        <w:t xml:space="preserve">و قد حمد اللّه تعالی باعتبارات من أوصافه ،</w:t>
      </w:r>
    </w:p>
    <w:p>
      <w:pPr>
        <w:pStyle w:val="Heading5"/>
      </w:pPr>
      <w:bookmarkStart w:id="829" w:name="_Toc533"/>
      <w:r>
        <w:t>و فی الفصل أبحاث من العلم الإلهیّ:</w:t>
      </w:r>
      <w:bookmarkEnd w:id="829"/>
    </w:p>
    <w:p>
      <w:pPr>
        <w:pStyle w:val="Heading6"/>
      </w:pPr>
      <w:bookmarkStart w:id="830" w:name="_Toc534"/>
      <w:r>
        <w:t>الأوّل:الإشارة إلی وجوده تعالی الواجب</w:t>
      </w:r>
      <w:bookmarkEnd w:id="830"/>
    </w:p>
    <w:p>
      <w:pPr>
        <w:pStyle w:val="BookText"/>
      </w:pPr>
      <w:r>
        <w:rPr>
          <w:rFonts w:ascii="IRNazanin" w:hAnsi="IRNazanin" w:eastAsia="IRNazanin" w:cs="IRNazanin"/>
          <w:lang w:bidi="fa-IR"/>
          <w:color w:val="111111"/>
          <w:sz w:val="28"/>
          <w:szCs w:val="28"/>
          <w:rtl/>
        </w:rPr>
        <w:t xml:space="preserve">،و للناس فی إثباته طریقان:</w:t>
      </w:r>
    </w:p>
    <w:p>
      <w:pPr>
        <w:pStyle w:val="BookText"/>
      </w:pPr>
      <w:r>
        <w:rPr>
          <w:rFonts w:ascii="IRNazanin" w:hAnsi="IRNazanin" w:eastAsia="IRNazanin" w:cs="IRNazanin"/>
          <w:lang w:bidi="fa-IR"/>
          <w:color w:val="111111"/>
          <w:sz w:val="28"/>
          <w:szCs w:val="28"/>
          <w:rtl/>
        </w:rPr>
        <w:t xml:space="preserve">إحداهما:إثبات وجوده بالنظر فی نفس الوجود،و قسمته إلی أقسام حاصرة، و تقریر هذه الطریقة أن یقال:لا شکّ فی وجود موجود فذلک الموجود إن کان واجب الوجود فهو المطلوب و إن کان ممکنا افتقر إلی مؤثّر بناء علی أنّ العلّة المحوجة إلی المؤثّر هی الإمکان،و ذلک الموجود إن کان ممکنا افتقر إلی غیره و لزم الدور أو التسلسل و کلاهما باطلان:أمّا الأوّل:فلأنّه لو افتقر کلّ واحد من الأمرین إلی الآخر باعتبار واحد لزم تقدّم کلّ منهما علی المتقدّم علی نفسه فیلزم تقدّمه علی نفسه بمراتب،و أمّا الثانی:فلأنّه و لو کانت سلسلة من علل و معلولات لا نهایة لها فی الوجود لکان مجموعها ممکنا لافتقاره إلی الأجزاء الّتی هی غیره و بمجموعها علّة تامّة فهی إمّا نفسه و هو محال بالبدیهة أو أمر داخل فیه و هو باطل لأنّ العلّة التامّة للمرکّب علّة أوّلا لأجزائه و إلاّ لتوقّف علی علّة أجزائه فلم تکن علّة تامّة له بل هی مع علّة أجزائه هذا خلف،و إذا کانت علّة المرکّب علّة أوّلا لأجزائه لزم کون ذلک الجزء المؤثّر فی المجموع مؤثّرا فی نفسه أوّلا، و فی علله السابقة فیلزم تقدّمه علی نفسه بمراتب غیر متناهیة و ذلک باطل بالبدیهة فبقی أن یکون المؤثّر فی ذلک المجموع إمّا أمرا خارجا عنه أو ما یترکّب من الداخل و الخارج عنه لکنّ القسم الثانی أیضا باطل لأنّ الداخل لمّا کان جزءا من العلّة المرکّبة فله تقدّم علیها،و هی متقدّمة علی مجموع الممکنات فلها تقدّم علیه، و علی أجزائه فجزئها کذلک فله تقدّم علی نفسه و علی علله و هو باطل فبقی الأوّل لکن الموجود الخارج عن کلّ الممکنات لا یکون ممکنا بل واجب الوجود،و هو المطلوب،و هذه طریق العلّیّین الّذین یستدلّون به علی مخلوقاته و یسمّونه برهان اللمّ.</w:t>
      </w:r>
    </w:p>
    <w:p>
      <w:pPr>
        <w:pStyle w:val="BookText"/>
      </w:pPr>
      <w:r>
        <w:rPr>
          <w:rFonts w:ascii="IRNazanin" w:hAnsi="IRNazanin" w:eastAsia="IRNazanin" w:cs="IRNazanin"/>
          <w:lang w:bidi="fa-IR"/>
          <w:color w:val="111111"/>
          <w:sz w:val="28"/>
          <w:szCs w:val="28"/>
          <w:rtl/>
        </w:rPr>
        <w:t xml:space="preserve">و أمّا الطریق الثانیة:فهی الاستدلال بالنظر فی المخلوقات و طبائعها و إمکانها و تکثّرها و قبولها للتغیّر و الترکیب علی مبادیها.ثمّ علی المبدأ الأوّل-جلّت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5" w:name="pg17049_196555"/>
    <w:bookmarkEnd w:id="165"/>
    <w:p>
      <w:pPr>
        <w:pStyle w:val="BookText"/>
      </w:pPr>
      <w:r>
        <w:rPr>
          <w:rFonts w:ascii="IRNazanin" w:hAnsi="IRNazanin" w:eastAsia="IRNazanin" w:cs="IRNazanin"/>
          <w:lang w:bidi="fa-IR"/>
          <w:color w:val="111111"/>
          <w:sz w:val="28"/>
          <w:szCs w:val="28"/>
          <w:rtl/>
        </w:rPr>
        <w:t xml:space="preserve">عظمته-و هی طریق الطبیعیّین و هی الّتی أشار إلیها علیه السّلام بقوله: الدالّ علی وجوده بخلقه ،و المتکلّمون فرّعوا هذه الطریق إلی أربع طرق:</w:t>
      </w:r>
    </w:p>
    <w:p>
      <w:pPr>
        <w:pStyle w:val="BookText"/>
      </w:pPr>
      <w:r>
        <w:rPr>
          <w:rFonts w:ascii="IRNazanin" w:hAnsi="IRNazanin" w:eastAsia="IRNazanin" w:cs="IRNazanin"/>
          <w:lang w:bidi="fa-IR"/>
          <w:color w:val="111111"/>
          <w:sz w:val="28"/>
          <w:szCs w:val="28"/>
          <w:rtl/>
        </w:rPr>
        <w:t xml:space="preserve">أحدها:أنّهم استدلّوا بحدوث هذه الذوات علی إمکانها و بإمکانها علی حاجتها إلی موجد و مؤثّر،و هی طریق الأشعریّ و أبی الحسین البصری و المتأخّرین من المتکلّمین.</w:t>
      </w:r>
    </w:p>
    <w:p>
      <w:pPr>
        <w:pStyle w:val="BookText"/>
      </w:pPr>
      <w:r>
        <w:rPr>
          <w:rFonts w:ascii="IRNazanin" w:hAnsi="IRNazanin" w:eastAsia="IRNazanin" w:cs="IRNazanin"/>
          <w:lang w:bidi="fa-IR"/>
          <w:color w:val="111111"/>
          <w:sz w:val="28"/>
          <w:szCs w:val="28"/>
          <w:rtl/>
        </w:rPr>
        <w:t xml:space="preserve">الثانیة:استدلّوا بحدوث هذه الذوات فقط علی وجود محدث لها من غیر نظر إلی الإمکان فقالوا:الأجسام محدثة و کلّ محدث فله محدث،و المقدّمة الاولی استدلالیّة،و الثانیة عندهم بدیهیّة.</w:t>
      </w:r>
    </w:p>
    <w:p>
      <w:pPr>
        <w:pStyle w:val="BookText"/>
      </w:pPr>
      <w:r>
        <w:rPr>
          <w:rFonts w:ascii="IRNazanin" w:hAnsi="IRNazanin" w:eastAsia="IRNazanin" w:cs="IRNazanin"/>
          <w:lang w:bidi="fa-IR"/>
          <w:color w:val="111111"/>
          <w:sz w:val="28"/>
          <w:szCs w:val="28"/>
          <w:rtl/>
        </w:rPr>
        <w:t xml:space="preserve">الثالثة:استدلالهم بإمکان الصفات،و ذلک أن بیّنوا أنّ الأجسام الفلکیّة و العنصریّة متماثلة،ثمّ قالوا:رأینا بعضها قد اختصّ بصفات لیست للآخر فذلک التخصیص لیس للجسمیّة و لا للوازمها،و إلاّ لوجب فی کلّ جسم کذلک،و لا لعارض من عوارضها لأنّ الکلام فی تخصیص ذلک العارض کالکلام فی الأوّل و یلزم التسلسل،و لا للطبیعة کما یقول بعض الناس لأنّها لا تفعل فی المادّة البسیطة کالنقطة مثلا فعلاً مختلفا فبقی أن یکون ذلک التخصیص لمدبّر حکیم و هو مرادنا بالصانع.</w:t>
      </w:r>
    </w:p>
    <w:p>
      <w:pPr>
        <w:pStyle w:val="BookText"/>
      </w:pPr>
      <w:r>
        <w:rPr>
          <w:rFonts w:ascii="IRNazanin" w:hAnsi="IRNazanin" w:eastAsia="IRNazanin" w:cs="IRNazanin"/>
          <w:lang w:bidi="fa-IR"/>
          <w:color w:val="111111"/>
          <w:sz w:val="28"/>
          <w:szCs w:val="28"/>
          <w:rtl/>
        </w:rPr>
        <w:t xml:space="preserve">الرابعة:الاستدلال بحدوث الصفات و هو ظاهر،و تقریر هذه الطرق و ما لها و علیها فی الکتب الکلامیّة،و ینبغی أن یخصّص المتکلّم قوله علیه السّلام:الدالّ علی وجوده بخلقه الطریقة الاولی لهم،و الثالثة فإنّه علیه السّلام جعل الحدوث دلیلا علی الأزلیّة.</w:t>
      </w:r>
    </w:p>
    <w:p>
      <w:pPr>
        <w:pStyle w:val="Heading6"/>
      </w:pPr>
      <w:bookmarkStart w:id="831" w:name="_Toc535"/>
      <w:r>
        <w:t>البحث الثانی:فی أزلیّته</w:t>
      </w:r>
      <w:bookmarkEnd w:id="831"/>
    </w:p>
    <w:p>
      <w:pPr>
        <w:pStyle w:val="BookText"/>
      </w:pPr>
      <w:r>
        <w:rPr>
          <w:rFonts w:ascii="IRNazanin" w:hAnsi="IRNazanin" w:eastAsia="IRNazanin" w:cs="IRNazanin"/>
          <w:lang w:bidi="fa-IR"/>
          <w:color w:val="111111"/>
          <w:sz w:val="28"/>
          <w:szCs w:val="28"/>
          <w:rtl/>
        </w:rPr>
        <w:t xml:space="preserve">،و بیانه ما ذکره علیه السّلام بقوله : و بمحدث خلقه علی أزلیّته ،و تقریر هذه الدلالة أنّه قد ثبت فی موضعه أنّ جمیع المحدثات صادرة عن قدرته تعالی و منتهیة عندها فلو کان هو محدثا لکان محدثا لنفسه و هو باطل بالضرورة.</w:t>
      </w:r>
    </w:p>
    <w:p>
      <w:pPr>
        <w:pStyle w:val="Heading6"/>
      </w:pPr>
      <w:bookmarkStart w:id="832" w:name="_Toc536"/>
      <w:r>
        <w:t>البحث الثالث:أنّه لا مثل له و لا شبیه</w:t>
      </w:r>
      <w:bookmarkEnd w:id="832"/>
    </w:p>
    <w:p>
      <w:pPr>
        <w:pStyle w:val="BookText"/>
      </w:pPr>
      <w:r>
        <w:rPr>
          <w:rFonts w:ascii="IRNazanin" w:hAnsi="IRNazanin" w:eastAsia="IRNazanin" w:cs="IRNazanin"/>
          <w:lang w:bidi="fa-IR"/>
          <w:color w:val="111111"/>
          <w:sz w:val="28"/>
          <w:szCs w:val="28"/>
          <w:rtl/>
        </w:rPr>
        <w:t xml:space="preserve">،و إلیه الإشارة بقوله : و باشتباههم علی أنّه لا شبیه له ،و أراد اشتباههم فی الحاجة إلی المؤثّر و المدبّر،و تقریر هذه الطریق أن نقول:إن کان تعالی غنیّا عن المؤثّر فلا شبیه له فی الحاجة إلیه لکن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6" w:name="pg17049_196556"/>
    <w:bookmarkEnd w:id="166"/>
    <w:p>
      <w:pPr>
        <w:pStyle w:val="BookText"/>
      </w:pPr>
      <w:r>
        <w:rPr>
          <w:rFonts w:ascii="IRNazanin" w:hAnsi="IRNazanin" w:eastAsia="IRNazanin" w:cs="IRNazanin"/>
          <w:lang w:bidi="fa-IR"/>
          <w:color w:val="111111"/>
          <w:sz w:val="28"/>
          <w:szCs w:val="28"/>
          <w:rtl/>
        </w:rPr>
        <w:t xml:space="preserve">المقدّم حقّ فالتالی مثله،و قیل:أراد اشتباههم فی الجسمیّة و الجنس و النوع و الأشکال و المقادیر و الألوان و نحو ذلک،و إذ لیس داخلا تحت جنس لبراءته عن الترکیب المستلزم للإمکان،و لا تحت النوع لافتقاره فی التخصیص بالعوارض إلی غیره،و لا بذی مادّة لاستلزامها الترکیب أیضا فلیس بذی شبیه فی شیء من الامور المذکورة،و الأوّل أعمّ فی نفی الشبیه .</w:t>
      </w:r>
    </w:p>
    <w:p>
      <w:pPr>
        <w:pStyle w:val="Heading6"/>
      </w:pPr>
      <w:bookmarkStart w:id="833" w:name="_Toc537"/>
      <w:r>
        <w:t>البحث الرابع:أنّ المشاعر لا تستلمه</w:t>
      </w:r>
      <w:bookmarkEnd w:id="833"/>
    </w:p>
    <w:p>
      <w:pPr>
        <w:pStyle w:val="BookText"/>
      </w:pPr>
      <w:r>
        <w:rPr>
          <w:rFonts w:ascii="IRNazanin" w:hAnsi="IRNazanin" w:eastAsia="IRNazanin" w:cs="IRNazanin"/>
          <w:lang w:bidi="fa-IR"/>
          <w:color w:val="111111"/>
          <w:sz w:val="28"/>
          <w:szCs w:val="28"/>
          <w:rtl/>
        </w:rPr>
        <w:t xml:space="preserve">،و بیانه أنّ استلام المشاعر مستلزم للجسمیّة و الأعراض القائمة بها،و إذ قد تنزّه قدسه تعالی عن الجسمیّة و لواحقها فقد تنزّه عن إدراک المشاعر و لمسها.</w:t>
      </w:r>
    </w:p>
    <w:p>
      <w:pPr>
        <w:pStyle w:val="Heading6"/>
      </w:pPr>
      <w:bookmarkStart w:id="834" w:name="_Toc538"/>
      <w:r>
        <w:t>البحث الخامس:أنّ السواتر لا تحجبه</w:t>
      </w:r>
      <w:bookmarkEnd w:id="834"/>
    </w:p>
    <w:p>
      <w:pPr>
        <w:pStyle w:val="BookText"/>
      </w:pPr>
      <w:r>
        <w:rPr>
          <w:rFonts w:ascii="IRNazanin" w:hAnsi="IRNazanin" w:eastAsia="IRNazanin" w:cs="IRNazanin"/>
          <w:lang w:bidi="fa-IR"/>
          <w:color w:val="111111"/>
          <w:sz w:val="28"/>
          <w:szCs w:val="28"/>
          <w:rtl/>
        </w:rPr>
        <w:t xml:space="preserve">،و بیانه أنّ الحجاب و الستر من لواحق ذی الجهة و الجسمیّة،و إذ تنزّه قدسه عنها فقد تنزّه عن الحجب و الستر المحسوسین.</w:t>
      </w:r>
    </w:p>
    <w:p>
      <w:pPr>
        <w:pStyle w:val="BookText"/>
      </w:pPr>
      <w:r>
        <w:rPr>
          <w:rFonts w:ascii="IRNazanin" w:hAnsi="IRNazanin" w:eastAsia="IRNazanin" w:cs="IRNazanin"/>
          <w:lang w:bidi="fa-IR"/>
          <w:color w:val="111111"/>
          <w:sz w:val="28"/>
          <w:szCs w:val="28"/>
          <w:rtl/>
        </w:rPr>
        <w:t xml:space="preserve">و قوله : لافتراق الصانع و المصنوع.إلی قوله:و المربوب.</w:t>
      </w:r>
    </w:p>
    <w:p>
      <w:pPr>
        <w:pStyle w:val="BookText"/>
      </w:pPr>
      <w:r>
        <w:rPr>
          <w:rFonts w:ascii="IRNazanin" w:hAnsi="IRNazanin" w:eastAsia="IRNazanin" w:cs="IRNazanin"/>
          <w:lang w:bidi="fa-IR"/>
          <w:color w:val="111111"/>
          <w:sz w:val="28"/>
          <w:szCs w:val="28"/>
          <w:rtl/>
        </w:rPr>
        <w:t xml:space="preserve">التعلیل راجع إلی الجمل المتقدّمة کلّها.إذ کان لکلّ من الصانع و المصنوع صفات تخصّه و یتمیّز بها و هی ألیق به،و بها یفارق الآخر فالمخلوقیّة و الحدوث و الاشتباه و الملموسیّة بالمشاعر و الحجب بالسواتر من لواحق الامور الممکنة المصنوعة،و ممّا ینبغی لها و یلیق بها،و الوجود الأزلیّ الّذی لا شبیه له المنزّه عن المشاعر و حجب السواتر من لواحق الصانع الأوّل الواجب و هو الّذی ینبغی له و یلیق به،و یضادّ ما سبق من أوصاف الممکنات ،و أراد بالحادّ خالق الحدود و النهایات و هو الصانع،و اعتبار الصانع غیر اعتبار الربّ لدخول المالکیّة فی مفهوم الربوبیّة دون الصنع.</w:t>
      </w:r>
    </w:p>
    <w:p>
      <w:pPr>
        <w:pStyle w:val="Heading6"/>
      </w:pPr>
      <w:bookmarkStart w:id="835" w:name="_Toc539"/>
      <w:r>
        <w:t>البحث السادس:فی وحدانیّته</w:t>
      </w:r>
      <w:bookmarkEnd w:id="835"/>
    </w:p>
    <w:p>
      <w:pPr>
        <w:pStyle w:val="BookText"/>
      </w:pPr>
      <w:r>
        <w:rPr>
          <w:rFonts w:ascii="IRNazanin" w:hAnsi="IRNazanin" w:eastAsia="IRNazanin" w:cs="IRNazanin"/>
          <w:lang w:bidi="fa-IR"/>
          <w:color w:val="111111"/>
          <w:sz w:val="28"/>
          <w:szCs w:val="28"/>
          <w:rtl/>
        </w:rPr>
        <w:t xml:space="preserve">و قد سبق برهانها،و أراد بقوله : لیس بمعنی العدد أنّ وحدانیّته لیس بمعنی کونه مبدء لکثرة تعدّ به کما یقال فی أوّل العدد واحد،و قد علمت فیما سبق أنّ الواحد یقال بالاشتراک اللفظی علی معان عدیدة عرفتها و عرفت إطلاق الواحد علیه تعالی بأیّ معنی هو،و أنّه لا یجوز أن یکون مبدء للعدد بل هو تعالی واحد بمعنی أنّه لا ثانی له فی الوجود بمعنی أنّه لا کثرة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7" w:name="pg17049_196557"/>
    <w:bookmarkEnd w:id="167"/>
    <w:p>
      <w:pPr>
        <w:pStyle w:val="BookText"/>
      </w:pPr>
      <w:r>
        <w:rPr>
          <w:rFonts w:ascii="IRNazanin" w:hAnsi="IRNazanin" w:eastAsia="IRNazanin" w:cs="IRNazanin"/>
          <w:lang w:bidi="fa-IR"/>
          <w:color w:val="111111"/>
          <w:sz w:val="28"/>
          <w:szCs w:val="28"/>
          <w:rtl/>
        </w:rPr>
        <w:t xml:space="preserve">فی ذاته بوجه لا ذهنا و لا خارجا،و بمعنی أنّه لم یفته من کماله شیء بل کلّ ما ینبغی أن یکون له فهو بالذات و الفعل .</w:t>
      </w:r>
    </w:p>
    <w:p>
      <w:pPr>
        <w:pStyle w:val="Heading6"/>
      </w:pPr>
      <w:bookmarkStart w:id="836" w:name="_Toc540"/>
      <w:r>
        <w:t>البحث السابع:فی کونه تعالی فی خالقیّته منزّها عن الحرکات و المتاعب،</w:t>
      </w:r>
      <w:bookmarkEnd w:id="836"/>
    </w:p>
    <w:p>
      <w:pPr>
        <w:pStyle w:val="BookText"/>
      </w:pPr>
      <w:r>
        <w:rPr>
          <w:rFonts w:ascii="IRNazanin" w:hAnsi="IRNazanin" w:eastAsia="IRNazanin" w:cs="IRNazanin"/>
          <w:lang w:bidi="fa-IR"/>
          <w:color w:val="111111"/>
          <w:sz w:val="28"/>
          <w:szCs w:val="28"/>
          <w:rtl/>
        </w:rPr>
        <w:t xml:space="preserve">و قد عرفت لمیّة ذلک فی الخطبة الاولی،و هو کونهما من لواحق الأجسام المنزّه قدسه عنها .</w:t>
      </w:r>
    </w:p>
    <w:p>
      <w:pPr>
        <w:pStyle w:val="Heading6"/>
      </w:pPr>
      <w:bookmarkStart w:id="837" w:name="_Toc541"/>
      <w:r>
        <w:t>البحث الثامن:کونه سمیعا لا بأداة</w:t>
      </w:r>
      <w:bookmarkEnd w:id="837"/>
    </w:p>
    <w:p>
      <w:pPr>
        <w:pStyle w:val="BookText"/>
      </w:pPr>
      <w:r>
        <w:rPr>
          <w:rFonts w:ascii="IRNazanin" w:hAnsi="IRNazanin" w:eastAsia="IRNazanin" w:cs="IRNazanin"/>
          <w:lang w:bidi="fa-IR"/>
          <w:color w:val="111111"/>
          <w:sz w:val="28"/>
          <w:szCs w:val="28"/>
          <w:rtl/>
        </w:rPr>
        <w:t xml:space="preserve">:أی لا بسمع،و قد سبق بیانه فی الخطبة الاولی .</w:t>
      </w:r>
    </w:p>
    <w:p>
      <w:pPr>
        <w:pStyle w:val="Heading6"/>
      </w:pPr>
      <w:bookmarkStart w:id="838" w:name="_Toc542"/>
      <w:r>
        <w:t>البحث التاسع:کونه بصیرا لا بتفریق الآلة</w:t>
      </w:r>
      <w:bookmarkEnd w:id="838"/>
    </w:p>
    <w:p>
      <w:pPr>
        <w:pStyle w:val="BookText"/>
      </w:pPr>
      <w:r>
        <w:rPr>
          <w:rFonts w:ascii="IRNazanin" w:hAnsi="IRNazanin" w:eastAsia="IRNazanin" w:cs="IRNazanin"/>
          <w:lang w:bidi="fa-IR"/>
          <w:color w:val="111111"/>
          <w:sz w:val="28"/>
          <w:szCs w:val="28"/>
          <w:rtl/>
        </w:rPr>
        <w:t xml:space="preserve">،و تفریقها إمّا عبارة عن بعث القوّة الباصرة و توزیعها علی المبصرات،و هذا المعنی علی قول من جعل الإبصار بآلة الشعاع الخارج من العین المتّصل بسطح المرئی أظهر فإنّ توزیعه أوضح من توزیع الآلة علی قول من یقول:إنّ الإدراک یحصل بانطباع صورة المرئی فی العین، و معنی التفریق علی القول الثانی هو تقلیب الحدقة و توجیهها مرّة إلی هذا المبصر و مرّة إلی ذاک کما یقال:فلان مفرّق الهمّة و الخاطر إذا وزع فکره علی حفظ أشیاء متباینة و مراعاتها کالعلم و تحصیل المال،و ظاهر تنزیهه تعالی عن الإبصار بآلة الحسّ لکونها من توابع الجسمیّة و لواحقها .</w:t>
      </w:r>
    </w:p>
    <w:p>
      <w:pPr>
        <w:pStyle w:val="Heading6"/>
      </w:pPr>
      <w:bookmarkStart w:id="839" w:name="_Toc543"/>
      <w:r>
        <w:t>البحث العاشر:کونه تعالی شاهدا</w:t>
      </w:r>
      <w:bookmarkEnd w:id="839"/>
    </w:p>
    <w:p>
      <w:pPr>
        <w:pStyle w:val="BookText"/>
      </w:pPr>
      <w:r>
        <w:rPr>
          <w:rFonts w:ascii="IRNazanin" w:hAnsi="IRNazanin" w:eastAsia="IRNazanin" w:cs="IRNazanin"/>
          <w:lang w:bidi="fa-IR"/>
          <w:color w:val="111111"/>
          <w:sz w:val="28"/>
          <w:szCs w:val="28"/>
          <w:rtl/>
        </w:rPr>
        <w:t xml:space="preserve">:أی حاضرا لا بمماسّة شیء،و المراد تنزیة حضوره عن مماثلة حضور الجسمانیّات المستلزم للقرب المستلزم لمماسّة الأجسام و تقارب أین من أین فهو تعالی الحاضر بعلمه عند کلّ شیء و الشاهد لکلّ شیء من غیر قرب و لا مماسّة و لا أین مطلقا لتنزّهه عن الجسمیّة و لواحقها</w:t>
      </w:r>
    </w:p>
    <w:p>
      <w:pPr>
        <w:pStyle w:val="Heading6"/>
      </w:pPr>
      <w:bookmarkStart w:id="840" w:name="_Toc544"/>
      <w:r>
        <w:t>البحث الحادی عشر:أنّه تعالی مباین للأشیاء لا بتراخی مسافة</w:t>
      </w:r>
      <w:bookmarkEnd w:id="840"/>
    </w:p>
    <w:p>
      <w:pPr>
        <w:pStyle w:val="BookText"/>
      </w:pPr>
      <w:r>
        <w:rPr>
          <w:rFonts w:ascii="IRNazanin" w:hAnsi="IRNazanin" w:eastAsia="IRNazanin" w:cs="IRNazanin"/>
          <w:lang w:bidi="fa-IR"/>
          <w:color w:val="111111"/>
          <w:sz w:val="28"/>
          <w:szCs w:val="28"/>
          <w:rtl/>
        </w:rPr>
        <w:t xml:space="preserve">:أی أنّ مباینته للأشیاء لا تستدعی التمییز بالوضع و الأین بل بذاته فقط،و قد سبق تقریر ذلک فی الخطبة الاولی أیضا .</w:t>
      </w:r>
    </w:p>
    <w:p>
      <w:pPr>
        <w:pStyle w:val="Heading6"/>
      </w:pPr>
      <w:bookmarkStart w:id="841" w:name="_Toc545"/>
      <w:r>
        <w:t>البحث الثانی عشر:أنّه الظاهر لا برؤیة،و الباطن لا بلطافة</w:t>
      </w:r>
      <w:bookmarkEnd w:id="841"/>
    </w:p>
    <w:p>
      <w:pPr>
        <w:pStyle w:val="BookText"/>
      </w:pPr>
      <w:r>
        <w:rPr>
          <w:rFonts w:ascii="IRNazanin" w:hAnsi="IRNazanin" w:eastAsia="IRNazanin" w:cs="IRNazanin"/>
          <w:lang w:bidi="fa-IR"/>
          <w:color w:val="111111"/>
          <w:sz w:val="28"/>
          <w:szCs w:val="28"/>
          <w:rtl/>
        </w:rPr>
        <w:t xml:space="preserve">،و ذلک أنّ الظاهر من الأجسام ما کان منها مرئیّا بحاسّة البصر و الباطن منها ما کان لطیفا إمّا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8" w:name="pg17049_196558"/>
    <w:bookmarkEnd w:id="168"/>
    <w:p>
      <w:pPr>
        <w:pStyle w:val="BookText"/>
      </w:pPr>
      <w:r>
        <w:rPr>
          <w:rFonts w:ascii="IRNazanin" w:hAnsi="IRNazanin" w:eastAsia="IRNazanin" w:cs="IRNazanin"/>
          <w:lang w:bidi="fa-IR"/>
          <w:color w:val="111111"/>
          <w:sz w:val="28"/>
          <w:szCs w:val="28"/>
          <w:rtl/>
        </w:rPr>
        <w:t xml:space="preserve">لصغر حجمه أو لطافة قوامه کالهواء،و ظهوره تعالی و بطونه منزّه من هاتین الکیفیّتین، و قد شرحنا هذین الوصفین غیر مرّة .</w:t>
      </w:r>
    </w:p>
    <w:p>
      <w:pPr>
        <w:pStyle w:val="Heading6"/>
      </w:pPr>
      <w:bookmarkStart w:id="842" w:name="_Toc546"/>
      <w:r>
        <w:t>البحث الثالث عشر:کونه بان من الأشیاء بالقهر لها و القدرة علیها.</w:t>
      </w:r>
      <w:bookmarkEnd w:id="842"/>
    </w:p>
    <w:p>
      <w:pPr>
        <w:pStyle w:val="BookText"/>
      </w:pPr>
      <w:r>
        <w:rPr>
          <w:rFonts w:ascii="IRNazanin" w:hAnsi="IRNazanin" w:eastAsia="IRNazanin" w:cs="IRNazanin"/>
          <w:lang w:bidi="fa-IR"/>
          <w:color w:val="111111"/>
          <w:sz w:val="28"/>
          <w:szCs w:val="28"/>
          <w:rtl/>
        </w:rPr>
        <w:t xml:space="preserve">إلی قوله:إلیه.ذکر فی بینونته تعالی من مخلوقاته ما ینبغی له من الصفات،و فی بینونتها منه ما ینبغی لها فالّذی ینبغی له کونه قاهرا لها غالبا علیها و مستولیا،و کونه قادرا علی إیجادها و إعدامها،و الّذی ینبغی لها کونها خاضعة فی ذلّ الإمکان و الحاجة لعزّته و قهره و راجعة فی وجودها و کمالاتها إلی وجوده،و بذلک حصل التباین بینها و بینه.</w:t>
      </w:r>
    </w:p>
    <w:p>
      <w:pPr>
        <w:pStyle w:val="Heading6"/>
      </w:pPr>
      <w:bookmarkStart w:id="843" w:name="_Toc547"/>
      <w:r>
        <w:t>البحث الرابع عشر:تنزیهه عن الصفات الزائدة بالقیاس</w:t>
      </w:r>
      <w:bookmarkEnd w:id="843"/>
    </w:p>
    <w:p>
      <w:pPr>
        <w:pStyle w:val="BookText"/>
      </w:pPr>
      <w:r>
        <w:rPr>
          <w:rFonts w:ascii="IRNazanin" w:hAnsi="IRNazanin" w:eastAsia="IRNazanin" w:cs="IRNazanin"/>
          <w:lang w:bidi="fa-IR"/>
          <w:color w:val="111111"/>
          <w:sz w:val="28"/>
          <w:szCs w:val="28"/>
          <w:rtl/>
        </w:rPr>
        <w:t xml:space="preserve">الّذی ذکره بقوله :</w:t>
      </w:r>
    </w:p>
    <w:p>
      <w:pPr>
        <w:pStyle w:val="BookText"/>
      </w:pPr>
      <w:r>
        <w:rPr>
          <w:rFonts w:ascii="IRNazanin" w:hAnsi="IRNazanin" w:eastAsia="IRNazanin" w:cs="IRNazanin"/>
          <w:lang w:bidi="fa-IR"/>
          <w:color w:val="111111"/>
          <w:sz w:val="28"/>
          <w:szCs w:val="28"/>
          <w:rtl/>
        </w:rPr>
        <w:t xml:space="preserve">من وصفه فقد حدّه،و من حدّه فقد عدّه ،و قد مرّ هذا القیاس بعینه فی الخطبة الاولی بأتمّ تقریر و أبلغ تحقیق غیر أنّه قال هناک:و من أشار إلیه فقد حدّه،و قال هاهنا:و من وصفه فقد حدّه لکن المراد بوصفه هنا هو إشارة الوهم إلیه و استثباته بکیفیّات و صفات فیکون معنی العبارتین واحد.</w:t>
      </w:r>
    </w:p>
    <w:p>
      <w:pPr>
        <w:pStyle w:val="BookText"/>
      </w:pPr>
      <w:r>
        <w:rPr>
          <w:rFonts w:ascii="IRNazanin" w:hAnsi="IRNazanin" w:eastAsia="IRNazanin" w:cs="IRNazanin"/>
          <w:lang w:bidi="fa-IR"/>
          <w:color w:val="111111"/>
          <w:sz w:val="28"/>
          <w:szCs w:val="28"/>
          <w:rtl/>
        </w:rPr>
        <w:t xml:space="preserve">و قوله : و من عدّه فقد أبطل أزله.</w:t>
      </w:r>
    </w:p>
    <w:p>
      <w:pPr>
        <w:pStyle w:val="BookText"/>
      </w:pPr>
      <w:r>
        <w:rPr>
          <w:rFonts w:ascii="IRNazanin" w:hAnsi="IRNazanin" w:eastAsia="IRNazanin" w:cs="IRNazanin"/>
          <w:lang w:bidi="fa-IR"/>
          <w:color w:val="111111"/>
          <w:sz w:val="28"/>
          <w:szCs w:val="28"/>
          <w:rtl/>
        </w:rPr>
        <w:t xml:space="preserve">لمّا کان عدّه عبارة عن جعله مبدءا لکثرة معدودة أو عن کونه ذا أجزاء معدوت، و کان ذلک من لواحق الممکنات و المحدثات الغیر المستحقّة للأزلیّة بالذات لا جرم کان من عدّه بأحد الاعتبارین مبطلا أزله الّذی یستحقّه لذاته .</w:t>
      </w:r>
    </w:p>
    <w:p>
      <w:pPr>
        <w:pStyle w:val="Heading6"/>
      </w:pPr>
      <w:bookmarkStart w:id="844" w:name="_Toc548"/>
      <w:r>
        <w:t>البحث الخامس عشر:تنزیهه أن یسأل عنه بکیف</w:t>
      </w:r>
      <w:bookmarkEnd w:id="844"/>
    </w:p>
    <w:p>
      <w:pPr>
        <w:pStyle w:val="BookText"/>
      </w:pPr>
      <w:r>
        <w:rPr>
          <w:rFonts w:ascii="IRNazanin" w:hAnsi="IRNazanin" w:eastAsia="IRNazanin" w:cs="IRNazanin"/>
          <w:lang w:bidi="fa-IR"/>
          <w:color w:val="111111"/>
          <w:sz w:val="28"/>
          <w:szCs w:val="28"/>
          <w:rtl/>
        </w:rPr>
        <w:t xml:space="preserve">لأنّها سؤال عن الکیفیّة و الصفة و هو معنی قوله: قد استوصفه ،و قد بیّنا تنزیهه تعالی عن الکیفیّات و الصفات .</w:t>
      </w:r>
    </w:p>
    <w:p>
      <w:pPr>
        <w:pStyle w:val="Heading6"/>
      </w:pPr>
      <w:bookmarkStart w:id="845" w:name="_Toc549"/>
      <w:r>
        <w:t>البحث السادس عشر:تنزیهه عن السؤال عنه بأین</w:t>
      </w:r>
      <w:bookmarkEnd w:id="845"/>
    </w:p>
    <w:p>
      <w:pPr>
        <w:pStyle w:val="BookText"/>
      </w:pPr>
      <w:r>
        <w:rPr>
          <w:rFonts w:ascii="IRNazanin" w:hAnsi="IRNazanin" w:eastAsia="IRNazanin" w:cs="IRNazanin"/>
          <w:lang w:bidi="fa-IR"/>
          <w:color w:val="111111"/>
          <w:sz w:val="28"/>
          <w:szCs w:val="28"/>
          <w:rtl/>
        </w:rPr>
        <w:t xml:space="preserve">،و ذلک لأنّها سؤال عن الحیّز و الجهة اللّذین هما من لواحق الأجسام،و قد بیّنا تنزیهه تعالی عن الجسمیّة و ما ینبغی لها فلیس هو سبحانه فی مکان و هو فی کلّ مکان بعلمه و إحاطته .</w:t>
      </w:r>
    </w:p>
    <w:p>
      <w:pPr>
        <w:pStyle w:val="Heading6"/>
      </w:pPr>
      <w:bookmarkStart w:id="846" w:name="_Toc550"/>
      <w:r>
        <w:t>البحث السابع عشر:کونه تعالی عالما.</w:t>
      </w:r>
      <w:bookmarkEnd w:id="846"/>
    </w:p>
    <w:p>
      <w:pPr>
        <w:pStyle w:val="BookText"/>
      </w:pPr>
      <w:r>
        <w:rPr>
          <w:rFonts w:ascii="IRNazanin" w:hAnsi="IRNazanin" w:eastAsia="IRNazanin" w:cs="IRNazanin"/>
          <w:lang w:bidi="fa-IR"/>
          <w:color w:val="111111"/>
          <w:sz w:val="28"/>
          <w:szCs w:val="28"/>
          <w:rtl/>
        </w:rPr>
        <w:t xml:space="preserve">إذ لا معلوم.إلی قوله:مقدور.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9" w:name="pg17049_196559"/>
    <w:bookmarkEnd w:id="169"/>
    <w:p>
      <w:pPr>
        <w:pStyle w:val="BookText"/>
      </w:pPr>
      <w:r>
        <w:rPr>
          <w:rFonts w:ascii="IRNazanin" w:hAnsi="IRNazanin" w:eastAsia="IRNazanin" w:cs="IRNazanin"/>
          <w:lang w:bidi="fa-IR"/>
          <w:color w:val="111111"/>
          <w:sz w:val="28"/>
          <w:szCs w:val="28"/>
          <w:rtl/>
        </w:rPr>
        <w:t xml:space="preserve">و قد علمت معنی علمه و ربوبیّته و قدرته،و علمت أنّ الإشارة بإذ إلی اعتبار تقدّمه بذاته علی معلوماته و معلولاته،و ظاهر عند ذلک الاعتبار أنّه لا معلوم فی الوجود سوی ذاته لذاته و لا مربوب و لا مقدور موجود هناک بل هی واجبة التأخّر عن ذلک الاعتبار سواء کانت بعد ذلک محدثة کلّها کما علیه المتکلّمون أو بعضها کما علیه الأوائل،و باللّه التوفیق و العصمة.</w:t>
      </w:r>
    </w:p>
    <w:p>
      <w:pPr>
        <w:pStyle w:val="Heading4"/>
      </w:pPr>
      <w:bookmarkStart w:id="847" w:name="_Toc551"/>
      <w:r>
        <w:t>القسم الثانی منها:</w:t>
      </w:r>
      <w:bookmarkEnd w:id="847"/>
    </w:p>
    <w:p>
      <w:pPr>
        <w:pStyle w:val="Heading5"/>
      </w:pPr>
      <w:bookmarkStart w:id="848" w:name="_Toc552"/>
      <w:r>
        <w:t>اشارة</w:t>
      </w:r>
      <w:bookmarkEnd w:id="848"/>
    </w:p>
    <w:p>
      <w:pPr>
        <w:pStyle w:val="BookText"/>
      </w:pPr>
      <w:r>
        <w:rPr>
          <w:rFonts w:ascii="Amiri" w:hAnsi="Amiri" w:eastAsia="Amiri" w:cs="Amiri"/>
          <w:lang w:bidi="ar-SA"/>
          <w:color w:val="111111"/>
          <w:sz w:val="28"/>
          <w:szCs w:val="28"/>
          <w:rtl/>
        </w:rPr>
        <w:t xml:space="preserve">قَدْ طَلَعَ طَالِعٌ وَ لَمَعَ لاَمِعٌ وَ لاَحَ لاَئِحٌ- وَ اعْتَدَلَ مَائِلٌ وَ اسْتَبْدَلَ اللَّهُ بِقَوْمٍ قَوْماً وَ بِیَوْمٍ یَوْماً- وَ انْتَظَرْنَا الْغِیَرَ انْتِظَارَ الْمُجْدِبِ الْمَطَرَ- وَ إِنَّمَا الْأَئِمَّةُ قُوَّامُ اللَّهِ عَلَی خَلْقِهِ- وَ عُرَفَاؤُهُ عَلَی عِبَادِهِ- وَ لاَ یَدْخُلُ الْجَنَّةَ إِلاَّ مَنْ عَرَفَهُمْ وَ عَرَفُوهُ- وَ لاَ یَدْخُلُ النَّارَ إِلاَّ مَنْ أَنْکَرَهُمْ وَ أَنْکَرُوهُ- إِنَّ اللَّهَ تَعَالَی خَصَّکُمْ بِالْإِسْلاَمِ وَ اسْتَخْلَصَکُمْ لَهُ- وَ ذَلِکَ لِأَنَّهُ اسْمُ سَلاَمَةٍ وَ جِمَاعُ کَرَامَةٍ- اصْطَفَی اللَّهُ تَعَالَی مَنْهَجَهُ وَ بَیَّنَ حُجَجَهُ- مِنْ ظَاهِرِ عِلْمٍ وَ بَاطِنِ حُکْمٍ- لاَ تَفْنَی غَرَائِبُهُ وَ لاَ تَنْقَضِی عَجَائِبُهُ- فِیهِ مَرَابِیعُ النِّعَمِ وَ مَصَابِیحُ الظُّلَمِ- لاَ تُفْتَحُ الْخَیْرَاتُ إِلاَّ بِمَفَاتِیحِهِ- وَ لاَ تُکْشَفُ الظُّلُمَاتُ إِلاَّ بِمَصَابِیحِهِ- قَدْ أَحْمَی حِمَاهُ وَ أَرْعَی مَرْعَاهُ- فِیهِ شِفَاءُ الْمُشْتَفِی وَ کِفَایَةُ الْمُکْتَفِی</w:t>
      </w:r>
    </w:p>
    <w:p>
      <w:pPr>
        <w:pStyle w:val="Heading5"/>
      </w:pPr>
      <w:bookmarkStart w:id="849" w:name="_Toc553"/>
      <w:r>
        <w:t>اللغة</w:t>
      </w:r>
      <w:bookmarkEnd w:id="849"/>
    </w:p>
    <w:p>
      <w:pPr>
        <w:pStyle w:val="BookText"/>
      </w:pPr>
      <w:r>
        <w:rPr>
          <w:rFonts w:ascii="IRNazanin" w:hAnsi="IRNazanin" w:eastAsia="IRNazanin" w:cs="IRNazanin"/>
          <w:lang w:bidi="fa-IR"/>
          <w:color w:val="111111"/>
          <w:sz w:val="28"/>
          <w:szCs w:val="28"/>
          <w:rtl/>
        </w:rPr>
        <w:t xml:space="preserve">أقول: العرفاء: جمع عریف و هو النقیب،و هو دون الرئیس .</w:t>
      </w:r>
    </w:p>
    <w:p>
      <w:pPr>
        <w:pStyle w:val="Heading5"/>
      </w:pPr>
      <w:bookmarkStart w:id="850" w:name="_Toc554"/>
      <w:r>
        <w:t>المعنی</w:t>
      </w:r>
      <w:bookmarkEnd w:id="850"/>
    </w:p>
    <w:p>
      <w:pPr>
        <w:pStyle w:val="BookText"/>
      </w:pPr>
      <w:r>
        <w:rPr>
          <w:rFonts w:ascii="IRNazanin" w:hAnsi="IRNazanin" w:eastAsia="IRNazanin" w:cs="IRNazanin"/>
          <w:lang w:bidi="fa-IR"/>
          <w:color w:val="111111"/>
          <w:sz w:val="28"/>
          <w:szCs w:val="28"/>
          <w:rtl/>
        </w:rPr>
        <w:t xml:space="preserve">و أشار بطلوع الطالع إلی ظهور الإمرة و الخلافة علیه،و انتقالها إلیه ،و بلموع اللامع إلی ظهورها من حیث هی حقّ له،و سطوع أنوار العدل بصیرورتها إلیه،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بلوح اللائح إلی ما یلحق انتقالها إلیه من الفتن و الحروب الموعودة الّتی لاحت أماراتها یومئذ،و قال بعض الشارحین:المراد بالثلاثة معنی واحد،و هو انتقال الخلافة إلیه.</w:t>
      </w:r>
    </w:p>
    <w:p>
      <w:pPr>
        <w:pStyle w:val="BookText"/>
      </w:pPr>
      <w:r>
        <w:rPr>
          <w:rFonts w:ascii="IRNazanin" w:hAnsi="IRNazanin" w:eastAsia="IRNazanin" w:cs="IRNazanin"/>
          <w:lang w:bidi="fa-IR"/>
          <w:color w:val="111111"/>
          <w:sz w:val="28"/>
          <w:szCs w:val="28"/>
          <w:rtl/>
        </w:rPr>
        <w:t xml:space="preserve">فقوله: و اعتدل مائل.</w:t>
      </w:r>
    </w:p>
    <w:p>
      <w:pPr>
        <w:pStyle w:val="BookText"/>
      </w:pPr>
      <w:r>
        <w:rPr>
          <w:rFonts w:ascii="IRNazanin" w:hAnsi="IRNazanin" w:eastAsia="IRNazanin" w:cs="IRNazanin"/>
          <w:lang w:bidi="fa-IR"/>
          <w:color w:val="111111"/>
          <w:sz w:val="28"/>
          <w:szCs w:val="28"/>
          <w:rtl/>
        </w:rPr>
        <w:t xml:space="preserve">فالمائل الخلافة فیمن کان قبله فی نظره.إذ کان اعتقاده أنّه أولی بها و أنّ العدل أن یکون فیه،و اعتدل ذلک المائل بانتقالها إلیه ، و استبدل اللّه بقوم :أی من سبق علیه قوما:أی و هو و تابعوه ، و بیوم یوما کنایة عن زمانهم بزمانهم.</w:t>
      </w:r>
    </w:p>
    <w:p>
      <w:pPr>
        <w:pStyle w:val="BookText"/>
      </w:pPr>
      <w:r>
        <w:rPr>
          <w:rFonts w:ascii="IRNazanin" w:hAnsi="IRNazanin" w:eastAsia="IRNazanin" w:cs="IRNazanin"/>
          <w:lang w:bidi="fa-IR"/>
          <w:color w:val="111111"/>
          <w:sz w:val="28"/>
          <w:szCs w:val="28"/>
          <w:rtl/>
        </w:rPr>
        <w:t xml:space="preserve">و قوله : و انتظرنا الغیر انتظار المجدب المطر.</w:t>
      </w:r>
    </w:p>
    <w:p>
      <w:pPr>
        <w:pStyle w:val="BookText"/>
      </w:pPr>
      <w:r>
        <w:rPr>
          <w:rFonts w:ascii="IRNazanin" w:hAnsi="IRNazanin" w:eastAsia="IRNazanin" w:cs="IRNazanin"/>
          <w:lang w:bidi="fa-IR"/>
          <w:color w:val="111111"/>
          <w:sz w:val="28"/>
          <w:szCs w:val="28"/>
          <w:rtl/>
        </w:rPr>
        <w:t xml:space="preserve">إشارة إلی ما کان یتوقّعه من انتقال هذا الأمر إلیه،و أراد بالغیر تغیّرات الدهر و تقلبات الأحوال.</w:t>
      </w:r>
    </w:p>
    <w:p>
      <w:pPr>
        <w:pStyle w:val="BookText"/>
      </w:pPr>
      <w:r>
        <w:rPr>
          <w:rFonts w:ascii="IRNazanin" w:hAnsi="IRNazanin" w:eastAsia="IRNazanin" w:cs="IRNazanin"/>
          <w:lang w:bidi="fa-IR"/>
          <w:color w:val="111111"/>
          <w:sz w:val="28"/>
          <w:szCs w:val="28"/>
          <w:rtl/>
        </w:rPr>
        <w:t xml:space="preserve">فإن قلت:ألیس هو المطلّق للدنیا فأین هذا القول من طلاقها ثلاثا؟ قلت:إنّه یطلّقها من حیث هی دنیا،و لم یردها لذاتها،و لم یطلّقها من حیث یعمر بها الآخرة بإنکار المنکرات،و إظهار العدل و إقامة عمود الدین و حراسته فإنّ طلبه لها إنّما کان لذلک کما سبق فی قوله لابن عبّاس بذی قار و هو یخصف نعله، تشبیه و شبّه انتظاره للغیر بانتطار المجدب للمطر ،و وجه الشبه شدّة التوقّع و انتظاره، و یمکن أن یلاحظ فی وجه الشبه لواحق الأمرین المنتظرین.إذ من لواحق ما انتظره هو عن الغیر و انتقال الأمر إلیه شمول العدل و ظهور الحقّ فی موارده المشبّه لوقع المطر فی الأرض المجدبة،و استلزامه للخیر و البرکة .ثمّ شرع فی تعریف حال الأئمّة و ما نصبوا له.</w:t>
      </w:r>
    </w:p>
    <w:p>
      <w:pPr>
        <w:pStyle w:val="BookText"/>
      </w:pPr>
      <w:r>
        <w:rPr>
          <w:rFonts w:ascii="IRNazanin" w:hAnsi="IRNazanin" w:eastAsia="IRNazanin" w:cs="IRNazanin"/>
          <w:lang w:bidi="fa-IR"/>
          <w:color w:val="111111"/>
          <w:sz w:val="28"/>
          <w:szCs w:val="28"/>
          <w:rtl/>
        </w:rPr>
        <w:t xml:space="preserve">و قوله : لا یدخل الجنّة إلاّ من عرفهم و عرفوه.</w:t>
      </w:r>
    </w:p>
    <w:p>
      <w:pPr>
        <w:pStyle w:val="BookText"/>
      </w:pPr>
      <w:r>
        <w:rPr>
          <w:rFonts w:ascii="IRNazanin" w:hAnsi="IRNazanin" w:eastAsia="IRNazanin" w:cs="IRNazanin"/>
          <w:lang w:bidi="fa-IR"/>
          <w:color w:val="111111"/>
          <w:sz w:val="28"/>
          <w:szCs w:val="28"/>
          <w:rtl/>
        </w:rPr>
        <w:t xml:space="preserve">معناه أنّ أهل کلّ عصر لا یدخلون الجنّة إلاّ بمعرفة إمامهم و معرفته لهم، و أراد الأئمّة من ولده علیهم السّلام و معرفتهم معرفة حقّ ولایتهم و صدق إمامتهم،و بیان الحصر من وجهین:</w:t>
      </w:r>
    </w:p>
    <w:p>
      <w:pPr>
        <w:pStyle w:val="BookText"/>
      </w:pPr>
      <w:r>
        <w:rPr>
          <w:rFonts w:ascii="IRNazanin" w:hAnsi="IRNazanin" w:eastAsia="IRNazanin" w:cs="IRNazanin"/>
          <w:lang w:bidi="fa-IR"/>
          <w:color w:val="111111"/>
          <w:sz w:val="28"/>
          <w:szCs w:val="28"/>
          <w:rtl/>
        </w:rPr>
        <w:t xml:space="preserve">أحدهما:أنّ دخول الجنّة لا یمکن لأحد من هذه الأمّة إلاّ باتّباع الشریعة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لزوم العمل بها و لا یمکن ذلک إلاّ بمعرفتها و معرفة کیفیّة العمل بها، و لا یمکن ذلک إلاّ ببیان صاحب الشریعة و القائم بها،و إرشاده و تعلیمه،و ذلک لا یمکن إلاّ بمعرفة المأموم للإمام و حقیّة إمامته و صدق ولائه له لیقتدی به، و معرفة الإمام للماموم لیهدیه فإذن دخول الجنّة مستلزم لمعرفة الإمام للمأمومین و معرفتهم له.</w:t>
      </w:r>
    </w:p>
    <w:p>
      <w:pPr>
        <w:pStyle w:val="BookText"/>
      </w:pPr>
      <w:r>
        <w:rPr>
          <w:rFonts w:ascii="IRNazanin" w:hAnsi="IRNazanin" w:eastAsia="IRNazanin" w:cs="IRNazanin"/>
          <w:lang w:bidi="fa-IR"/>
          <w:color w:val="111111"/>
          <w:sz w:val="28"/>
          <w:szCs w:val="28"/>
          <w:rtl/>
        </w:rPr>
        <w:t xml:space="preserve">الثانی:أنّ معرفة هؤلاء الأئمّة علی رأیه علیه السّلام کما هو المشهور المنقول عنه،و معرفة حقیّة إمامتهم و صدق ولایتهم رکن من أرکان الدین فلا یدخل الجنّة إلاّ من أقامه،و من عرفهم کذلک وجبت معرفتهم له بذلک.</w:t>
      </w:r>
    </w:p>
    <w:p>
      <w:pPr>
        <w:pStyle w:val="BookText"/>
      </w:pPr>
      <w:r>
        <w:rPr>
          <w:rFonts w:ascii="IRNazanin" w:hAnsi="IRNazanin" w:eastAsia="IRNazanin" w:cs="IRNazanin"/>
          <w:lang w:bidi="fa-IR"/>
          <w:color w:val="111111"/>
          <w:sz w:val="28"/>
          <w:szCs w:val="28"/>
          <w:rtl/>
        </w:rPr>
        <w:t xml:space="preserve">فإن قلت:فنحن نری کثیرا من شیعة هؤلاء الأئمّة و محبّیهم لا تعرفهم الأئمّة و لا یرون أشخاصهم.</w:t>
      </w:r>
    </w:p>
    <w:p>
      <w:pPr>
        <w:pStyle w:val="BookText"/>
      </w:pPr>
      <w:r>
        <w:rPr>
          <w:rFonts w:ascii="IRNazanin" w:hAnsi="IRNazanin" w:eastAsia="IRNazanin" w:cs="IRNazanin"/>
          <w:lang w:bidi="fa-IR"/>
          <w:color w:val="111111"/>
          <w:sz w:val="28"/>
          <w:szCs w:val="28"/>
          <w:rtl/>
        </w:rPr>
        <w:t xml:space="preserve">قلت:لا یشترط فی معرفتهم لمحبّیهم و معرفة محبّیهم لهم المعرفة الشخصیّة العینیّة بل الشرط المعرفة علی وجه کلّیّ،و هو أن یعلموا أنّ کلّ من اعتقد حقّ إمامتهم و اهتدی بما انتشر من هدیهم فهو ولیّ لهم،و مقیم لهذا الرکن من الدین فیکونون عارفین بمن یتولاّهم علی هذا الوجه و من یتولاّهم عارفا بهم لمعرفته بحقیّة ولایتهم، و اعتقاد ما یقولون و إن لم یشترط المشاهدة و المعرفة الشخصیّة ،و أمّا أنّه لا یدخل النار إلاّ من أنکرهم و أنکروه فهو أیضا حقّ و ذلک أنّ دخول الجنّة مستلزم لمعرفتهم علی الوجه الّذی قرّرناه و منحصر فیه فکلّ واحد واحد ممّن یدخل الجنّة عارف بهم،و ذلک یستلزم أنّه لا واحد ممّن یدخل الجنّة بمنکر لهم لأنّ معرفتهم و إنکارهم ممّا لا یجتمعان فی ملزوم واحد.</w:t>
      </w:r>
    </w:p>
    <w:p>
      <w:pPr>
        <w:pStyle w:val="BookText"/>
      </w:pPr>
      <w:r>
        <w:rPr>
          <w:rFonts w:ascii="IRNazanin" w:hAnsi="IRNazanin" w:eastAsia="IRNazanin" w:cs="IRNazanin"/>
          <w:lang w:bidi="fa-IR"/>
          <w:color w:val="111111"/>
          <w:sz w:val="28"/>
          <w:szCs w:val="28"/>
          <w:rtl/>
        </w:rPr>
        <w:t xml:space="preserve">إذا عرفت ذلک فنقول:إنّ من أنکرهم فأنکروه لا یجوز أن یکون أعمّ ممّن یدخل النار:أمّا أوّلا فللخبر المشهور من مات و لم یعرف إمام وقته مات میتة جاهلیّة دلّ الخبر علی أنّ إنکارهم مستلزم للمیتة الجاهلیّة المستلزمة لدخول النار،و أمّا ثانیا فلأنّه لو کان أعمّ لصدق علی بعض من یدخل الجنّة فبعض المنکر لهم یدخل الجنّة فینعکس بعض من یدخل الجنّة منکر لهم،و قد بیّنا أنّه لا واحد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یدخل الجنّة بمنکر لهم هذا خلف،و کذلک لا یجوز أن یکون أخصّ و إلاّ لصدق علی بعض من یتولاّهم و یعترف بصدق إمامتهم أنّه یدخل النار لکن ذلک باطل لقول الرسول صلّی اللّه علیه و آله و سلّم:یحشر المرء مع من أحبّ،و لقوله:لو أحبّ رجل حجرا لحشر معه دلّ الخبر علی أنّ محبّة الإنسان لغیره مستلزمة لحشره معه، و قد ثبت أنّهم علیهم السّلام إلی الجنّة یحشرون فکذلک من أحبّهم و اعترف بحقیّة إمامتهم،و دخول الجنّة مع دخول النار ممّا لا یجتمعان فثبت أنّه لا واحد ممّن یحبّهم و یعترف بحقّهم یدخل النار فقد ظهر إذن صدق هذه الکلّیّة أیضا،و وجه الحصر فیها .ثمّ أخذ فی إظهار منّة اللّه تعالی علیهم بالقرآن الکریم و تخصیصهم به من سائر الکتب و استخلاصهم له،و إعدادهم لقبوله من سائر الامم .ثمّ نبّه علی بعض أسباب إکرامه تعالی لهم به أمّا من جهة اسمه فلأنّه مشتقّ من السلامة بالدخول فی الطاعة،و أمّا من معناه فمن وجوه:</w:t>
      </w:r>
    </w:p>
    <w:p>
      <w:pPr>
        <w:pStyle w:val="BookText"/>
      </w:pPr>
      <w:r>
        <w:rPr>
          <w:rFonts w:ascii="IRNazanin" w:hAnsi="IRNazanin" w:eastAsia="IRNazanin" w:cs="IRNazanin"/>
          <w:lang w:bidi="fa-IR"/>
          <w:color w:val="111111"/>
          <w:sz w:val="28"/>
          <w:szCs w:val="28"/>
          <w:rtl/>
        </w:rPr>
        <w:t xml:space="preserve">أحدها:أنّه مجموع کرامة من اللّه لخلقه لأنّ مدار جمیع آیاته علی هدایة الخلق إلی سبیل اللّه القائدة إلی جنّته.</w:t>
      </w:r>
    </w:p>
    <w:p>
      <w:pPr>
        <w:pStyle w:val="BookText"/>
      </w:pPr>
      <w:r>
        <w:rPr>
          <w:rFonts w:ascii="IRNazanin" w:hAnsi="IRNazanin" w:eastAsia="IRNazanin" w:cs="IRNazanin"/>
          <w:lang w:bidi="fa-IR"/>
          <w:color w:val="111111"/>
          <w:sz w:val="28"/>
          <w:szCs w:val="28"/>
          <w:rtl/>
        </w:rPr>
        <w:t xml:space="preserve">الثانی :أنّ اللّه تعالی اصطفی منهجه،و هو طریقته الواضحة المؤدیّة للسالکین بأیسر سعی إلی رضوان اللّه.</w:t>
      </w:r>
    </w:p>
    <w:p>
      <w:pPr>
        <w:pStyle w:val="BookText"/>
      </w:pPr>
      <w:r>
        <w:rPr>
          <w:rFonts w:ascii="IRNazanin" w:hAnsi="IRNazanin" w:eastAsia="IRNazanin" w:cs="IRNazanin"/>
          <w:lang w:bidi="fa-IR"/>
          <w:color w:val="111111"/>
          <w:sz w:val="28"/>
          <w:szCs w:val="28"/>
          <w:rtl/>
        </w:rPr>
        <w:t xml:space="preserve">الثالث:أنّه تعالی بیّن حججه،و هی الأدلّة و الأمارات ،و من للتمییز و التقسیم هنا تقسیم الحجج إلی ظاهر علم،و أشار إلی ظواهر الشریعة و أحکامها الفقهیّة و أدلّة تلک الأحکام،و باطن حکم و أشار به إلی ما یشتمل علیه الکتاب العزیز من الحکمة الإلهیّة و أسرار التوحید و علم الأخلاق و السیاسات و غیرها.</w:t>
      </w:r>
    </w:p>
    <w:p>
      <w:pPr>
        <w:pStyle w:val="BookText"/>
      </w:pPr>
      <w:r>
        <w:rPr>
          <w:rFonts w:ascii="IRNazanin" w:hAnsi="IRNazanin" w:eastAsia="IRNazanin" w:cs="IRNazanin"/>
          <w:lang w:bidi="fa-IR"/>
          <w:color w:val="111111"/>
          <w:sz w:val="28"/>
          <w:szCs w:val="28"/>
          <w:rtl/>
        </w:rPr>
        <w:t xml:space="preserve">الرابع :أنّه لا تفنی عزائمه[غرائبه خ]و أراد بالعزایم هنا آیاته المحکمة و براهینه العازمة:أی القاطعة،و عدم فنائها إشارة إمّا إلی ثباتها و استقرارها و طول المدّة و تغیّر الأعصار،و إمّا إلی کثرتها عند البحث و التفتیش عنها.</w:t>
      </w:r>
    </w:p>
    <w:p>
      <w:pPr>
        <w:pStyle w:val="BookText"/>
      </w:pPr>
      <w:r>
        <w:rPr>
          <w:rFonts w:ascii="IRNazanin" w:hAnsi="IRNazanin" w:eastAsia="IRNazanin" w:cs="IRNazanin"/>
          <w:lang w:bidi="fa-IR"/>
          <w:color w:val="111111"/>
          <w:sz w:val="28"/>
          <w:szCs w:val="28"/>
          <w:rtl/>
        </w:rPr>
        <w:t xml:space="preserve">الخامس : و لا تنقضی عجائبه ،و ذلک أنّه کلّما تأمله الإنسان استخرج منه بفکره لطائف معجبة من أنواع العلوم لم یکن عنده من قبل.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استعارة السادس : فیه مرابیع النعم ،و استعار لفظ المرابیع،و هی الأمطار تأتی زمن الربیع فتحیی الأرض و تنبت الکلاء لما یحصل علیه الإنسان من النعم ببرکة القرآن و لزوم أوامره و نواهیه و حکمه و آدابه:أمّا فی الدنیا فالنعم الّتی تحصل ببرکته لحاملیه من القرّاء و المفسّرین و غیرهم ظاهرة الکثرة،و أمّا بالنسبة إلی الآخرة فما یحصل علیه مقتبسوا أنواره من الکمالات المسعدة فی الآخرة من العلوم و الأخلاق الفاضلة أعظم نعمة و أتمّ فضل،و وجه الاستعارة ظاهر.</w:t>
      </w:r>
    </w:p>
    <w:p>
      <w:pPr>
        <w:pStyle w:val="BookText"/>
      </w:pPr>
      <w:r>
        <w:rPr>
          <w:rFonts w:ascii="IRNazanin" w:hAnsi="IRNazanin" w:eastAsia="IRNazanin" w:cs="IRNazanin"/>
          <w:lang w:bidi="fa-IR"/>
          <w:color w:val="111111"/>
          <w:sz w:val="28"/>
          <w:szCs w:val="28"/>
          <w:rtl/>
        </w:rPr>
        <w:t xml:space="preserve">السابع :أنّ فیه مصابیح الظلم ،و استعار لفظ المصابیح لقوانینه و قواعده الهادیة إلی اللّه فی سبیله کما یهدی المصباح فی الطریق المظلمة.</w:t>
      </w:r>
    </w:p>
    <w:p>
      <w:pPr>
        <w:pStyle w:val="BookText"/>
      </w:pPr>
      <w:r>
        <w:rPr>
          <w:rFonts w:ascii="IRNazanin" w:hAnsi="IRNazanin" w:eastAsia="IRNazanin" w:cs="IRNazanin"/>
          <w:lang w:bidi="fa-IR"/>
          <w:color w:val="111111"/>
          <w:sz w:val="28"/>
          <w:szCs w:val="28"/>
          <w:rtl/>
        </w:rPr>
        <w:t xml:space="preserve">الثامن:أنّه لا تفتح الخیرات إلاّ بمفاتیحه ،و أراد الخیرات الحقیقیّة الباقیة، و استعار لفظ المفاتیح لمناهجه و طرقه الموصلة إلی تلک الخیرات،و وجه الاستعارة کونها أسبابا موصلة إلیها کما أنّ المفاتیح أسباب موصلة إلی خیرات الخزائن مثلا التاسع : و لا ینکشف الظلمات إلاّ بمصابیحه ،و أراد ظلمات الجهل،و بالمصابیح قوانینه کما سبق استعارة.</w:t>
      </w:r>
    </w:p>
    <w:p>
      <w:pPr>
        <w:pStyle w:val="BookText"/>
      </w:pPr>
      <w:r>
        <w:rPr>
          <w:rFonts w:ascii="IRNazanin" w:hAnsi="IRNazanin" w:eastAsia="IRNazanin" w:cs="IRNazanin"/>
          <w:lang w:bidi="fa-IR"/>
          <w:color w:val="111111"/>
          <w:sz w:val="28"/>
          <w:szCs w:val="28"/>
          <w:rtl/>
        </w:rPr>
        <w:t xml:space="preserve">استعارة-مجاز العاشر :کونه قد أحمی حماه :أی هیّأه و عرّضه لأن یحمی کما یقال:</w:t>
      </w:r>
    </w:p>
    <w:p>
      <w:pPr>
        <w:pStyle w:val="BookText"/>
      </w:pPr>
      <w:r>
        <w:rPr>
          <w:rFonts w:ascii="IRNazanin" w:hAnsi="IRNazanin" w:eastAsia="IRNazanin" w:cs="IRNazanin"/>
          <w:lang w:bidi="fa-IR"/>
          <w:color w:val="111111"/>
          <w:sz w:val="28"/>
          <w:szCs w:val="28"/>
          <w:rtl/>
        </w:rPr>
        <w:t xml:space="preserve">أقتلت فلانا و أضربته إذا هیّأته للقتل و عرّضته للضرب،و استعار لفظ الحمی لحفظه و تدبّره و العمل بقوانینه،و وجه الاستعارة أنّ بذلک یکون حفظ الشخص و حراسته:</w:t>
      </w:r>
    </w:p>
    <w:p>
      <w:pPr>
        <w:pStyle w:val="BookText"/>
      </w:pPr>
      <w:r>
        <w:rPr>
          <w:rFonts w:ascii="IRNazanin" w:hAnsi="IRNazanin" w:eastAsia="IRNazanin" w:cs="IRNazanin"/>
          <w:lang w:bidi="fa-IR"/>
          <w:color w:val="111111"/>
          <w:sz w:val="28"/>
          <w:szCs w:val="28"/>
          <w:rtl/>
        </w:rPr>
        <w:t xml:space="preserve">أمّا فی الدنیا فمن أیدی کثیر من الظالمین لاحترامهم حملة القرآن و مفسّریه،و من یتعلّق به،و أمّا فی الآخرة فلحمایته حفظته و متدبّریه و العامل به من عذاب اللّه کما یحمی الحمی من یلوذ به،و نسبة الإحماء إلیه مجاز إذ المعرض له أن یتدبّر و یعمل به هو اللّه تعالی و رسوله صلّی اللّه علیه و آله و سلّم و حملته ،و قیل:أراد بحماه محارمه،و أحماه:أی منع بنواهیه و زواجره أن یستباح محارمه،و هو أخصّ ممّا قلناه أوّلا.</w:t>
      </w:r>
    </w:p>
    <w:p>
      <w:pPr>
        <w:pStyle w:val="BookText"/>
      </w:pPr>
      <w:r>
        <w:rPr>
          <w:rFonts w:ascii="IRNazanin" w:hAnsi="IRNazanin" w:eastAsia="IRNazanin" w:cs="IRNazanin"/>
          <w:lang w:bidi="fa-IR"/>
          <w:color w:val="111111"/>
          <w:sz w:val="28"/>
          <w:szCs w:val="28"/>
          <w:rtl/>
        </w:rPr>
        <w:t xml:space="preserve">استعارة الحادی عشر:و کذلک أرعی مرعاه :أی هیّأه لأن یرعی،و استعار لفظ المرعی للعلوم و الحکم و الآداب الّتی یشتمل علیها القرآن،و وجه المشابهة أنّ هذه مراعی النفوس الإنسانیّة و غذاؤها الّذی به یکون نشوها العقلیّ و نمائها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0" w:name="pg17049_196564"/>
    <w:bookmarkEnd w:id="170"/>
    <w:p>
      <w:pPr>
        <w:pStyle w:val="BookText"/>
      </w:pPr>
      <w:r>
        <w:rPr>
          <w:rFonts w:ascii="IRNazanin" w:hAnsi="IRNazanin" w:eastAsia="IRNazanin" w:cs="IRNazanin"/>
          <w:lang w:bidi="fa-IR"/>
          <w:color w:val="111111"/>
          <w:sz w:val="28"/>
          <w:szCs w:val="28"/>
          <w:rtl/>
        </w:rPr>
        <w:t xml:space="preserve">الفعلیّ کما أنّ المراعی المحسوسة من النبات و العشب غذاء للأبدان الحیوانیّة الّتی بها یقوم وجودها.</w:t>
      </w:r>
    </w:p>
    <w:p>
      <w:pPr>
        <w:pStyle w:val="BookText"/>
      </w:pPr>
      <w:r>
        <w:rPr>
          <w:rFonts w:ascii="IRNazanin" w:hAnsi="IRNazanin" w:eastAsia="IRNazanin" w:cs="IRNazanin"/>
          <w:lang w:bidi="fa-IR"/>
          <w:color w:val="111111"/>
          <w:sz w:val="28"/>
          <w:szCs w:val="28"/>
          <w:rtl/>
        </w:rPr>
        <w:t xml:space="preserve">الثانی عشر : فیه شفاء المشتفی :أی طالب الشفاء منه:أمّا فی الأبدان فبالتعوّذ به مع صدق النیة فیه و سلامة الصدور،و أمّا فی النفوس فلشفائها به من أمراض الجهل.</w:t>
      </w:r>
    </w:p>
    <w:p>
      <w:pPr>
        <w:pStyle w:val="BookText"/>
      </w:pPr>
      <w:r>
        <w:rPr>
          <w:rFonts w:ascii="IRNazanin" w:hAnsi="IRNazanin" w:eastAsia="IRNazanin" w:cs="IRNazanin"/>
          <w:lang w:bidi="fa-IR"/>
          <w:color w:val="111111"/>
          <w:sz w:val="28"/>
          <w:szCs w:val="28"/>
          <w:rtl/>
        </w:rPr>
        <w:t xml:space="preserve">الثالث عشر : و کفایة المکتفی ،و أراد بالمکتفی طالب الکفایة:أمّا من الدنیا فلأنّ حملة القرآن الطالبین به المطالب الدنیویّة هم أقدر أکثر الناس علی الاحتیال به فی تحصیل مطالبهم و کفایتهم بها،و أمّا فی الآخرة فلأنّ طالب الکفایة منها یکفیه تدبّر القرآن و لزوم مقاصده فی تحصیل مطلوبه منها،و باللّه التوفیق.</w:t>
      </w:r>
    </w:p>
    <w:p>
      <w:pPr>
        <w:pStyle w:val="Heading3"/>
      </w:pPr>
      <w:bookmarkStart w:id="851" w:name="_Toc555"/>
      <w:r>
        <w:t>152-و من خطبة له علیه السّلام</w:t>
      </w:r>
      <w:bookmarkEnd w:id="851"/>
    </w:p>
    <w:p>
      <w:pPr>
        <w:pStyle w:val="Heading4"/>
      </w:pPr>
      <w:bookmarkStart w:id="852" w:name="_Toc556"/>
      <w:r>
        <w:t>القسم الأول</w:t>
      </w:r>
      <w:bookmarkEnd w:id="852"/>
    </w:p>
    <w:p>
      <w:pPr>
        <w:pStyle w:val="Heading5"/>
      </w:pPr>
      <w:bookmarkStart w:id="853" w:name="_Toc557"/>
      <w:r>
        <w:t>اشارة</w:t>
      </w:r>
      <w:bookmarkEnd w:id="853"/>
    </w:p>
    <w:p>
      <w:pPr>
        <w:pStyle w:val="BookText"/>
      </w:pPr>
      <w:r>
        <w:rPr>
          <w:rFonts w:ascii="Amiri" w:hAnsi="Amiri" w:eastAsia="Amiri" w:cs="Amiri"/>
          <w:lang w:bidi="ar-SA"/>
          <w:color w:val="111111"/>
          <w:sz w:val="28"/>
          <w:szCs w:val="28"/>
          <w:rtl/>
        </w:rPr>
        <w:t xml:space="preserve">وَ هُوَ فِی مُهْلَةٍ مِنَ اللَّهِ یَهْوِی مَعَ الْغَافِلِینَ- وَ یَغْدُو مَعَ الْمُذْنِبِینَ بِلاَ سَبِیلٍ قَاصِدٍ وَ لاَ إِمَامٍ قَائِدٍ</w:t>
      </w:r>
    </w:p>
    <w:p>
      <w:pPr>
        <w:pStyle w:val="Heading5"/>
      </w:pPr>
      <w:bookmarkStart w:id="854" w:name="_Toc558"/>
      <w:r>
        <w:t>المعنی</w:t>
      </w:r>
      <w:bookmarkEnd w:id="854"/>
    </w:p>
    <w:p>
      <w:pPr>
        <w:pStyle w:val="BookText"/>
      </w:pPr>
      <w:r>
        <w:rPr>
          <w:rFonts w:ascii="IRNazanin" w:hAnsi="IRNazanin" w:eastAsia="IRNazanin" w:cs="IRNazanin"/>
          <w:lang w:bidi="fa-IR"/>
          <w:color w:val="111111"/>
          <w:sz w:val="28"/>
          <w:szCs w:val="28"/>
          <w:rtl/>
        </w:rPr>
        <w:t xml:space="preserve">استعارة أقول:هذا الفصل یشتمل علی صفة مطلق الضالّ ،و أشار بالمهلة إلی مدّة عمره المضروبة له من اللّه تعالی،و یهویه مع الغافلین إلی سقوطه و انخراطه فی سلکهم بسبب جهله و غفلته عمّا یراد به،و استعار لفظ الهوی لذلک الانخراط و تلک المتابعة، و وجه المشابهة أنّ المنهمک فی مجاری الغفلة و مسالک الجهل ینحطّ بها عن درجة أهل السلامة،و یهوی فی مهابط الهلاک و هی الرذائل المبعّدة عن اللّه تعالی کما أنّ الهاوی من علوّ کذلک ، و یغدو مع المذنبین موافقته لهم فیما هم فیه،و مسارعته إلی المعاصی من غیر أن یسلک سبیلا قاصدا للحقّ و یتّبع إماما یقوده إلیه من استاد مرشد أو کتاب أو سنّة،و باللّه التوفیق.</w:t>
      </w:r>
    </w:p>
    <w:p>
      <w:pPr>
        <w:pStyle w:val="Heading4"/>
      </w:pPr>
      <w:bookmarkStart w:id="855" w:name="_Toc559"/>
      <w:r>
        <w:t>القسم الثانی منها</w:t>
      </w:r>
      <w:bookmarkEnd w:id="855"/>
    </w:p>
    <w:p>
      <w:pPr>
        <w:pStyle w:val="Heading5"/>
      </w:pPr>
      <w:bookmarkStart w:id="856" w:name="_Toc560"/>
      <w:r>
        <w:t>اشارة</w:t>
      </w:r>
      <w:bookmarkEnd w:id="856"/>
    </w:p>
    <w:p>
      <w:pPr>
        <w:pStyle w:val="BookText"/>
      </w:pPr>
      <w:r>
        <w:rPr>
          <w:rFonts w:ascii="Amiri" w:hAnsi="Amiri" w:eastAsia="Amiri" w:cs="Amiri"/>
          <w:lang w:bidi="ar-SA"/>
          <w:color w:val="111111"/>
          <w:sz w:val="28"/>
          <w:szCs w:val="28"/>
          <w:rtl/>
        </w:rPr>
        <w:t xml:space="preserve">حَتَّی إِذَا کَشَفَ لَهُمْ عَنْ جَزَاءِ مَعْصِیَتِهِمْ- وَ اسْتَخْرَجَهُمْ مِنْ جَلاَبِیبِ غَفْلَتِهِمُ- اسْتَقْبَلُوا مُدْبِراً وَ اسْتَدْبَرُوا مُقْبِلاً- فَلَمْ یَنْتَفِعُوا بِمَا أَدْرَکُوا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1" w:name="pg17049_196565"/>
    <w:bookmarkEnd w:id="171"/>
    <w:p>
      <w:pPr>
        <w:pStyle w:val="BookText"/>
      </w:pPr>
      <w:r>
        <w:rPr>
          <w:rFonts w:ascii="Amiri" w:hAnsi="Amiri" w:eastAsia="Amiri" w:cs="Amiri"/>
          <w:lang w:bidi="ar-SA"/>
          <w:color w:val="111111"/>
          <w:sz w:val="28"/>
          <w:szCs w:val="28"/>
          <w:rtl/>
        </w:rPr>
        <w:t xml:space="preserve">مِنْ طَلِبَتِهِمْ- وَ لاَ بِمَا قَضَوْا مِنْ وَطَرِهِمْ- إِنِّی أُحَذِّرُکُمْ وَ نَفْسِی هَذِهِ الْمَنْزِلَةَ- فَلْیَنْتَفِعِ امْرُؤٌ بِنَفْسِهِ- فَإِنَّمَا الْبَصِیرُ مَنْ سَمِعَ فَتَفَکَّرَ- وَ نَظَرَ فَأَبْصَرَ وَ انْتَفَعَ بِالْعِبَرِ- ثُمَّ سَلَکَ جَدَداً وَاضِحاً یَتَجَنَّبُ فِیهِ الصَّرْعَةَ فِی الْمَهَاوِی- وَ الضَّلاَلَ فِی الْمَغَاوِی- وَ لاَ یُعِینُ عَلَی نَفْسِهِ الْغُوَاةَ بِتَعَسُّفٍ فِی حَقٍّ- أَوْ تَحْرِیفٍ فِی نُطْقٍ أَوْ تَخَوُّفٍ مِنْ صِدْقٍ فَأَفِقْ أَیُّهَا السَّامِعُ مِنْ سَکْرَتِکَ- وَ اسْتَیْقِظْ مِنْ غَفْلَتِکَ وَ اخْتَصِرْ مِنْ عَجَلَتِکَ- وَ أَنْعِمِ الْفِکْرَ فِیمَا جَاءَکَ- عَلَی لِسَانِ؟النَّبِیِّ الْأُمِّیِّ ص؟ مِمَّا لاَ بُدَّ مِنْهُ- وَ لاَ مَحِیصَ عَنْهُ- وَ خَالِفْ مَنْ خَالَفَ ذَلِکَ إِلَی غَیْرِهِ- وَ دَعْهُ وَ مَا رَضِیَ لِنَفْسِهِ وَ ضَعْ فَخْرَکَ- وَ احْطُطْ کِبْرَکَ وَ اذْکُرْ قَبْرَکَ فَإِنَّ عَلَیْهِ مَمَرَّکَ- وَ کَمَا تَدِینُ تُدَانُ وَ کَمَا تَزْرَعُ تَحْصُدُ- وَ مَا قَدَّمْتَ الْیَوْمَ تَقْدَمُ عَلَیْهِ غَداً- فَامْهَدْ لِقَدَمِکَ وَ قَدِّمْ لِیَوْمِکَ- فَالْحَذَرَ الْحَذَرَ أَیُّهَا الْمُسْتَمِعُ وَ الْجِدَّ الْجِدَّ أَیُّهَا الْغَافِلُ- «وَ لا یُنَبِّئُکَ مِثْلُ خَبِیرٍ»   إِنَّ مِنْ عَزَائِمِ اللَّهِ فِی الذِّکْرِ الْحَکِیمِ- الَّتِی عَلَیْهَا یُثِیبُ وَ یُعَاقِبُ وَ لَهَا یَرْضَی</w:t>
      </w:r>
    </w:p>
    <w:p>
      <w:pPr>
        <w:pStyle w:val="Heading5"/>
      </w:pPr>
      <w:bookmarkStart w:id="857" w:name="_Toc561"/>
      <w:r>
        <w:t>اللغة</w:t>
      </w:r>
      <w:bookmarkEnd w:id="857"/>
    </w:p>
    <w:p>
      <w:pPr>
        <w:pStyle w:val="BookText"/>
      </w:pPr>
      <w:r>
        <w:rPr>
          <w:rFonts w:ascii="IRNazanin" w:hAnsi="IRNazanin" w:eastAsia="IRNazanin" w:cs="IRNazanin"/>
          <w:lang w:bidi="fa-IR"/>
          <w:color w:val="111111"/>
          <w:sz w:val="28"/>
          <w:szCs w:val="28"/>
          <w:rtl/>
        </w:rPr>
        <w:t xml:space="preserve">أقول: الجلباب: الملحفة .و الوطر: الحاجة .و الجدد: الطریق الواضح .</w:t>
      </w:r>
    </w:p>
    <w:p>
      <w:pPr>
        <w:pStyle w:val="BookText"/>
      </w:pPr>
      <w:r>
        <w:rPr>
          <w:rFonts w:ascii="Amiri" w:hAnsi="Amiri" w:eastAsia="Amiri" w:cs="Amiri"/>
          <w:lang w:bidi="ar-SA"/>
          <w:color w:val="111111"/>
          <w:sz w:val="28"/>
          <w:szCs w:val="28"/>
          <w:rtl/>
        </w:rPr>
        <w:t xml:space="preserve">و استنجح الحاجة: استقضائها .</w:t>
      </w:r>
    </w:p>
    <w:p>
      <w:pPr>
        <w:pStyle w:val="Heading5"/>
      </w:pPr>
      <w:bookmarkStart w:id="858" w:name="_Toc562"/>
      <w:r>
        <w:t>المعنی</w:t>
      </w:r>
      <w:bookmarkEnd w:id="858"/>
    </w:p>
    <w:p>
      <w:pPr>
        <w:pStyle w:val="BookText"/>
      </w:pPr>
      <w:r>
        <w:rPr>
          <w:rFonts w:ascii="IRNazanin" w:hAnsi="IRNazanin" w:eastAsia="IRNazanin" w:cs="IRNazanin"/>
          <w:lang w:bidi="fa-IR"/>
          <w:color w:val="111111"/>
          <w:sz w:val="28"/>
          <w:szCs w:val="28"/>
          <w:rtl/>
        </w:rPr>
        <w:t xml:space="preserve">و صدر هذا الفصل صفة غایة الغافلین عن أحوال الآخرة المشمّرین فی طلب الدنیا ،و فاعل کشف ضمیر یعود إلی اسم اللّه تعالی فیما سبق من الکلام،و قد علمت أنّ النفس ذا جهتین:جهة تدبیر أحوالها البدنیّة بما لها من القوّة العملیّة،و جهة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استکمالها بقوّتهما النظریّة الّتی تتلقّی بها من العالیات کمالها ،و علمت أنّ بقدر خروجها عن حدّ العدل فی استکمال قوّتها العملیّة تنقطع عن الجهة الاخری، و تکشفها الهیئات البدنیّة فتکون فی أغطیة منها و جلابیب من الغفلة عن الجهة الاخری بالانصباب إلی ما یقتنیه ممّا یعدّ خیرا فی الدنیا،و بحسب انصبابها فی هذه الجهة،و تمکّن تلک الهیئات البدنیّة منها یکون بعدها عن بارئها و نزولها فی درکات الجحیم عن درجات النعیم،و بالعکس کما قال صلّی اللّه علیه و آله و سلّم:الدنیا و الآخرة ضرّتان بقدر ما تقرب من إحداهما تبعد من الاخری،و ظاهر أنّ بالموت تنقطع تلک الغفلة و تنکشف تلک الحجب فیومئذ یتذکّر الإنسان و أنّی له الذکری،و یکون ما اثیبه یومئذ من تعلّق تلک الهیئات بنفسه و حطّها له عن درجات الکمال و ما شاهده من السلاسل و الأغلال هو جزاء معصیتهم المنکشف لهم، استعارة و لفظ الجلابیب استعارة لفظ المحسوس للمعقول،و وجه المشابهة حجب الغفلة لا غیر یصائرهم عن التنوّر بأنوار اللّه کحجب الوجه بالجلباب ،و المدبر الّذی استقبلوه هو العذاب الاخرویّ، و الأهوال الّتی کانت غائبة عنهم،و المقبل الّذی استدبروه هو ما کانوا فیه من مأمولاتهم و أحوالهم الدنیویّة ،و ظاهر أنّهم لم ینفعوا إذن بما أدرکوا من طلباتهم الدنیویّة،و لا بما قضوا من أوطارهم و حاجاتهم الحاضرة فیها .ثمّ عاد إلی التحذیر من هذه المنزلة:أی الحالة الّتی هؤلاء الموصوفون علیها من الغفلة فإنّها مقام صعب و مزلّة قدم،و شرک نفسه فی التحذیر لأنّه أدخل فی جذب نفوس السامعین إلی طاعته .</w:t>
      </w:r>
    </w:p>
    <w:p>
      <w:pPr>
        <w:pStyle w:val="BookText"/>
      </w:pPr>
      <w:r>
        <w:rPr>
          <w:rFonts w:ascii="IRNazanin" w:hAnsi="IRNazanin" w:eastAsia="IRNazanin" w:cs="IRNazanin"/>
          <w:lang w:bidi="fa-IR"/>
          <w:color w:val="111111"/>
          <w:sz w:val="28"/>
          <w:szCs w:val="28"/>
          <w:rtl/>
        </w:rPr>
        <w:t xml:space="preserve">ثمّ أمر کلاّ بالانتفاع بنفسه،و شرح کیفیّة الانتفاع بشرح حال البصیر لأنّه لا ینتفع بنفسه إلاّ البصیر،و ذکر امورا:</w:t>
      </w:r>
    </w:p>
    <w:p>
      <w:pPr>
        <w:pStyle w:val="BookText"/>
      </w:pPr>
      <w:r>
        <w:rPr>
          <w:rFonts w:ascii="IRNazanin" w:hAnsi="IRNazanin" w:eastAsia="IRNazanin" w:cs="IRNazanin"/>
          <w:lang w:bidi="fa-IR"/>
          <w:color w:val="111111"/>
          <w:sz w:val="28"/>
          <w:szCs w:val="28"/>
          <w:rtl/>
        </w:rPr>
        <w:t xml:space="preserve">فالأوّل،أن یتفکّر فیما یسمعه من کلام اللّه و رسوله و المواعظ البالغة فإنّه لا ینتفع بها بدون الفکر کما علمته.</w:t>
      </w:r>
    </w:p>
    <w:p>
      <w:pPr>
        <w:pStyle w:val="BookText"/>
      </w:pPr>
      <w:r>
        <w:rPr>
          <w:rFonts w:ascii="IRNazanin" w:hAnsi="IRNazanin" w:eastAsia="IRNazanin" w:cs="IRNazanin"/>
          <w:lang w:bidi="fa-IR"/>
          <w:color w:val="111111"/>
          <w:sz w:val="28"/>
          <w:szCs w:val="28"/>
          <w:rtl/>
        </w:rPr>
        <w:t xml:space="preserve">الثانی :أن ینظر بعین حسّه،و بصیرته فیتوخی المقاصد النافعة فیبصرها و یدرک بعقله منها العبر.الثالث:أن ینتفع بما یدرکه من العبر و ذلک بالعمل علی وفق ما علم و أدرک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الرابع:أن یسلک الصراط المستقیم الّذی وردت به الشریعة و هو الجدد الواضح،و یتجنّب فیه العدول و الانحراف بأنّه من انحرف عنه و لو بالیسیر انصرع فی مهراة و ضلّ فی مغواة،و قد نبّهناک فیما سلف علی ذلک بالمثل الّذی ضربه النبیّ صلّی اللّه علیه و آله و سلّم حیث قال:ضرب اللّه مثلا مستقیما،و علی جنبتی الصراط أبواب مفتّحة، و علیها ستور مرخاة،و علی رأس الصراط داع یقول:جوزوا و لا تعرّجوا.قال:</w:t>
      </w:r>
    </w:p>
    <w:p>
      <w:pPr>
        <w:pStyle w:val="BookText"/>
      </w:pPr>
      <w:r>
        <w:rPr>
          <w:rFonts w:ascii="IRNazanin" w:hAnsi="IRNazanin" w:eastAsia="IRNazanin" w:cs="IRNazanin"/>
          <w:lang w:bidi="fa-IR"/>
          <w:color w:val="111111"/>
          <w:sz w:val="28"/>
          <w:szCs w:val="28"/>
          <w:rtl/>
        </w:rPr>
        <w:t xml:space="preserve">فالصراط هو الدین،و هو الجدد الواضح هنا،و الداعی هو القرآن،و الأبواب المفتّحة محارم اللّه،و هی المهاوی و المغاوی هنا،و الستور المرخاة هی حدود اللّه و نواهیه .ثمّ نهی أن یعین الإنسان علی نفسه الغواة بأحد امور:أن یتعسّف فی حقّ:</w:t>
      </w:r>
    </w:p>
    <w:p>
      <w:pPr>
        <w:pStyle w:val="BookText"/>
      </w:pPr>
      <w:r>
        <w:rPr>
          <w:rFonts w:ascii="IRNazanin" w:hAnsi="IRNazanin" w:eastAsia="IRNazanin" w:cs="IRNazanin"/>
          <w:lang w:bidi="fa-IR"/>
          <w:color w:val="111111"/>
          <w:sz w:val="28"/>
          <w:szCs w:val="28"/>
          <w:rtl/>
        </w:rPr>
        <w:t xml:space="preserve">أی لا یحملهم علی مرّ الحقّ و صعبه فإنّ الحقّ له درجات بعضها أسهل من بعض فالاستقصاء فیه علی غیر أهله یوجب لهم النفرة عمّن یقوله و یأمره به،و العداوة له و القول فیه،و یحتمل أن یرید بالتعسّف فی الحقّ التکلّف فی العمل به مع نوع من التقصیر فیه فإنّ الغواة هم تارکوا الحقّ فإذا وجدوا رکیکا فیه أو متکلّفا للعمل به مقصّرا طمعوا فی الأبنة للباطل فکان قد أعانهم علی نفسه بذلک ،و کذلک إذا آنسوا منه الکذب و التحریف فی القول أو التخوّف من الصدق کأن ادعی لهم من الطمع فی انفعاله لباطلهم و إدخاله فیه فکان معینا لهم علی إغواء نفسه بذلک .ثمّ عاد إلی أمر السامع بأوامر:</w:t>
      </w:r>
    </w:p>
    <w:p>
      <w:pPr>
        <w:pStyle w:val="BookText"/>
      </w:pPr>
      <w:r>
        <w:rPr>
          <w:rFonts w:ascii="IRNazanin" w:hAnsi="IRNazanin" w:eastAsia="IRNazanin" w:cs="IRNazanin"/>
          <w:lang w:bidi="fa-IR"/>
          <w:color w:val="111111"/>
          <w:sz w:val="28"/>
          <w:szCs w:val="28"/>
          <w:rtl/>
        </w:rPr>
        <w:t xml:space="preserve">أحدها:الإفاقة من سکرة الجهل و التیقّظ من الغفلة فی الدنیا، استعارة و لفظ السکرة مستعار،و وجه المشابهة کون الغفلة مستلزمة لترک إعمال العقل کما أنّ السکر کذلک .</w:t>
      </w:r>
    </w:p>
    <w:p>
      <w:pPr>
        <w:pStyle w:val="BookText"/>
      </w:pPr>
      <w:r>
        <w:rPr>
          <w:rFonts w:ascii="IRNazanin" w:hAnsi="IRNazanin" w:eastAsia="IRNazanin" w:cs="IRNazanin"/>
          <w:lang w:bidi="fa-IR"/>
          <w:color w:val="111111"/>
          <w:sz w:val="28"/>
          <w:szCs w:val="28"/>
          <w:rtl/>
        </w:rPr>
        <w:t xml:space="preserve">الثانی:بالاختصار من العجلة،و أراد بالعجلة سرعة الحرکة فی طلب الدنیا و الاهتمام بها،و باختصارها تخفیف تلک الحرکة و تقلیلها .</w:t>
      </w:r>
    </w:p>
    <w:p>
      <w:pPr>
        <w:pStyle w:val="BookText"/>
      </w:pPr>
      <w:r>
        <w:rPr>
          <w:rFonts w:ascii="IRNazanin" w:hAnsi="IRNazanin" w:eastAsia="IRNazanin" w:cs="IRNazanin"/>
          <w:lang w:bidi="fa-IR"/>
          <w:color w:val="111111"/>
          <w:sz w:val="28"/>
          <w:szCs w:val="28"/>
          <w:rtl/>
        </w:rPr>
        <w:t xml:space="preserve">الثالث:بانعام الفکر فیما دار علی لسان الرسول صلّی اللّه علیه و آله و سلّم و کثر من ذکر الموت و عرض النفوس علی دیّانها،و إنعام الفکر فی ذلک تدقیق النظر فی حال الموت و ما بعده،و الاعتبار بما لا بدّ منه و لا محیص عنه من ذلک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الرابع:بمخالفة من خالف ذلک و نظر فی غیره ممّا عنه بدّ من أحوال الدنیا و زینتها ،و أن یدع ذلک المخالف،و ما رضی لنفسه من التعوّض بالامور الفانیة عن الامور الباقیة،و ما یستلزم ذلک من الشقاوة الاخرویّة .</w:t>
      </w:r>
    </w:p>
    <w:p>
      <w:pPr>
        <w:pStyle w:val="BookText"/>
      </w:pPr>
      <w:r>
        <w:rPr>
          <w:rFonts w:ascii="IRNazanin" w:hAnsi="IRNazanin" w:eastAsia="IRNazanin" w:cs="IRNazanin"/>
          <w:lang w:bidi="fa-IR"/>
          <w:color w:val="111111"/>
          <w:sz w:val="28"/>
          <w:szCs w:val="28"/>
          <w:rtl/>
        </w:rPr>
        <w:t xml:space="preserve">الخامس:أن یضع الفخر و یحطّ الکبر،و قد سبق بیان ما فی الکبر من الآفات،و الفخر مستلزم للکبر.إذ کلّ مفتخر متکبّر أو متلازمان .</w:t>
      </w:r>
    </w:p>
    <w:p>
      <w:pPr>
        <w:pStyle w:val="BookText"/>
      </w:pPr>
      <w:r>
        <w:rPr>
          <w:rFonts w:ascii="IRNazanin" w:hAnsi="IRNazanin" w:eastAsia="IRNazanin" w:cs="IRNazanin"/>
          <w:lang w:bidi="fa-IR"/>
          <w:color w:val="111111"/>
          <w:sz w:val="28"/>
          <w:szCs w:val="28"/>
          <w:rtl/>
        </w:rPr>
        <w:t xml:space="preserve">السادس:أن یذکر قبره لأنّ فی ذکره عبرة تامّة.</w:t>
      </w:r>
    </w:p>
    <w:p>
      <w:pPr>
        <w:pStyle w:val="BookText"/>
      </w:pPr>
      <w:r>
        <w:rPr>
          <w:rFonts w:ascii="Amiri" w:hAnsi="Amiri" w:eastAsia="Amiri" w:cs="Amiri"/>
          <w:lang w:bidi="ar-SA"/>
          <w:color w:val="111111"/>
          <w:sz w:val="28"/>
          <w:szCs w:val="28"/>
          <w:rtl/>
        </w:rPr>
        <w:t xml:space="preserve">و قوله: فإنّ علیه ممرّک.</w:t>
      </w:r>
    </w:p>
    <w:p>
      <w:pPr>
        <w:pStyle w:val="BookText"/>
      </w:pPr>
      <w:r>
        <w:rPr>
          <w:rFonts w:ascii="IRNazanin" w:hAnsi="IRNazanin" w:eastAsia="IRNazanin" w:cs="IRNazanin"/>
          <w:lang w:bidi="fa-IR"/>
          <w:color w:val="111111"/>
          <w:sz w:val="28"/>
          <w:szCs w:val="28"/>
          <w:rtl/>
        </w:rPr>
        <w:t xml:space="preserve">تنبیه له علی وجوب الذکر له فإنّ السالک لطریق لا بدّ من سلوکها إذا کان فیها منزل موحش مظلم وجب الاستعداد له بحمل الضوء للاستنارة فیه،و الإنسان فی سلوکه لطریق الآخرة لا بدّ له من المرور بالقبر و أحکام الشارع أکثریة ، ثمّ نبّهه بالمثلین المشهورین: کما تدین تدان علی وجوب حسن المعاملة مع اللّه سبحانه.إذ کان حسن جزائه بقدر حسن معاملة العبد،و قبحه بقبحها،و کذلک استعارة قوله: کما تزرع تحصد ،و لفظ الزرع مستعار لما یفعله الإنسان فیکسب نفسه ملکة خیریّة أو شرّیّة،و کذلک لفظ الحصد للحصول علی ما تثمره تلک الآثار، و تستلزمه من ثواب أو عقاب،و وجه الاستعارتین ظاهر .</w:t>
      </w:r>
    </w:p>
    <w:p>
      <w:pPr>
        <w:pStyle w:val="BookText"/>
      </w:pPr>
      <w:r>
        <w:rPr>
          <w:rFonts w:ascii="IRNazanin" w:hAnsi="IRNazanin" w:eastAsia="IRNazanin" w:cs="IRNazanin"/>
          <w:lang w:bidi="fa-IR"/>
          <w:color w:val="111111"/>
          <w:sz w:val="28"/>
          <w:szCs w:val="28"/>
          <w:rtl/>
        </w:rPr>
        <w:t xml:space="preserve">و قوله: و کما قدّمت الیوم تقدم علیه غدا.</w:t>
      </w:r>
    </w:p>
    <w:p>
      <w:pPr>
        <w:pStyle w:val="BookText"/>
      </w:pPr>
      <w:r>
        <w:rPr>
          <w:rFonts w:ascii="IRNazanin" w:hAnsi="IRNazanin" w:eastAsia="IRNazanin" w:cs="IRNazanin"/>
          <w:lang w:bidi="fa-IR"/>
          <w:color w:val="111111"/>
          <w:sz w:val="28"/>
          <w:szCs w:val="28"/>
          <w:rtl/>
        </w:rPr>
        <w:t xml:space="preserve">ظاهر فإنّ الهیئات النفسانیّة الّتی هی ثمرات الأفعال المستلزمة للسعادة أو الشقاوة و إن کانت مستصحبة للنفس مدّة بقائها فی الدنیا أیضا إلاّ أنّها لا تنکشف لها إلاّ بعد المفارقة کما سبق بیانه فتکون حینئذ حالة الانکشاف بمنزلة من قدم علی أمر لم یکن معه،و إذا کان کذلک فینبغی للإنسان أن یمهّد لقدمه:أی یوطیء موضع قدمه فی الآخرة بطیب الأعمال،و یقدّم صالحها لیوم قیامته .ثمّ عاد إلی تحذیره من حیث هو مستمع للموعظة،و إلی أمره بالجدّ فی العمل لما بعد الموت و الیقظة من الغفلة،و نبّهه باقتباس الآیة علی أنّ الواعظ له خبیر بأحوال طریق الآخرة و أهوالها و لا یخبر بحقائق الامور کالعارف بها .ثمّ عاد إلی التحذیر من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17049_196569"/>
    <w:bookmarkEnd w:id="172"/>
    <w:p>
      <w:pPr>
        <w:pStyle w:val="BookText"/>
      </w:pPr>
      <w:r>
        <w:rPr>
          <w:rFonts w:ascii="IRNazanin" w:hAnsi="IRNazanin" w:eastAsia="IRNazanin" w:cs="IRNazanin"/>
          <w:lang w:bidi="fa-IR"/>
          <w:color w:val="111111"/>
          <w:sz w:val="28"/>
          <w:szCs w:val="28"/>
          <w:rtl/>
        </w:rPr>
        <w:t xml:space="preserve">بعض الکبائر الّتی نصّ القرآن المجید أنّها مستلزمة للعقاب لا محالة،و الذکر الحکیم هو القرآن،و قد سبق بیان معنی العزائم منه،و قیل:هو اللوح المحفوظ،</w:t>
      </w:r>
    </w:p>
    <w:p>
      <w:pPr>
        <w:pStyle w:val="Heading4"/>
      </w:pPr>
      <w:bookmarkStart w:id="859" w:name="_Toc563"/>
      <w:r>
        <w:t>القسم الثالث</w:t>
      </w:r>
      <w:bookmarkEnd w:id="859"/>
    </w:p>
    <w:p>
      <w:pPr>
        <w:pStyle w:val="Heading5"/>
      </w:pPr>
      <w:bookmarkStart w:id="860" w:name="_Toc564"/>
      <w:r>
        <w:t>اشارة</w:t>
      </w:r>
      <w:bookmarkEnd w:id="860"/>
    </w:p>
    <w:p>
      <w:pPr>
        <w:pStyle w:val="BookText"/>
      </w:pPr>
      <w:r>
        <w:rPr>
          <w:rFonts w:ascii="Amiri" w:hAnsi="Amiri" w:eastAsia="Amiri" w:cs="Amiri"/>
          <w:lang w:bidi="ar-SA"/>
          <w:color w:val="111111"/>
          <w:sz w:val="28"/>
          <w:szCs w:val="28"/>
          <w:rtl/>
        </w:rPr>
        <w:t xml:space="preserve">وَ یَسْخَطُ- أَنَّهُ لاَ یَنْفَعُ عَبْداً- وَ إِنْ أَجْهَدَ نَفْسَهُ وَ أَخْلَصَ فِعْلَهُ- أَنْ یَخْرُجَ مِنَ الدُّنْیَا لاَقِیاً رَبَّهُ- بِخَصْلَةٍ مِنْ هَذِهِ الْخِصَالِ لَمْ یَتُبْ مِنْهَا- أَنْ یُشْرِکَ بِاللَّهِ فِیمَا افْتَرَضَ عَلَیْهِ مِنْ عِبَادَتِهِ- أَوْ یَشْفِیَ غَیْظَهُ بِهَلاَکِ نَفْسٍ- أَوْ یَعُرَّ بِأَمْرٍ فَعَلَهُ غَیْرُهُ- أَوْ یَسْتَنْجِحَ حَاجَةً إِلَی النَّاسِ بِإِظْهَارِ بِدْعَةٍ فِی دِینِهِ- أَوْ یَلْقَی النَّاسَ بِوَجْهَیْنِ أَوْ یَمْشِیَ فِیهِمْ بِلِسَانَیْنِ- اعْقِلْ ذَلِکَ فَإِنَّ الْمِثْلَ دَلِیلٌ عَلَی شِبْهِهِ- إِنَّ الْبَهَائِمَ هَمُّهَا بُطُونُهَا- وَ إِنَّ السِّبَاعَ هَمُّهَا الْعُدْوَانُ عَلَی غَیْرِهَا- وَ إِنَّ النِّسَاءَ هَمُّهُنَّ زِینَةُ الْحَیَاةِ الدُّنْیَا وَ الْفَسَادُ فِیهَا- إِنَّ الْمُؤْمِنِینَ مُسْتَکِینُونَ- إِنَّ الْمُؤْمِنِینَ مُشْفِقُونَ إِنَّ الْمُؤْمِنِینَ خَائِفُونَ</w:t>
      </w:r>
    </w:p>
    <w:p>
      <w:pPr>
        <w:pStyle w:val="Heading5"/>
      </w:pPr>
      <w:bookmarkStart w:id="861" w:name="_Toc565"/>
      <w:r>
        <w:t>المعنی</w:t>
      </w:r>
      <w:bookmarkEnd w:id="861"/>
    </w:p>
    <w:p>
      <w:pPr>
        <w:pStyle w:val="BookText"/>
      </w:pPr>
      <w:r>
        <w:rPr>
          <w:rFonts w:ascii="IRNazanin" w:hAnsi="IRNazanin" w:eastAsia="IRNazanin" w:cs="IRNazanin"/>
          <w:lang w:bidi="fa-IR"/>
          <w:color w:val="111111"/>
          <w:sz w:val="28"/>
          <w:szCs w:val="28"/>
          <w:rtl/>
        </w:rPr>
        <w:t xml:space="preserve">اسم إنّ أنّه لا ینفع،و الضمیر فی أنّه ضمیر الشأن،و فاعل ینفع أن یخرج، و لاقیا نصب علی الحال،و أراد أنّ من جملة نصوص اللّه سبحانه الّتی هی فی محکم کتابه العزیز الّتی باعتقادها و العمل علی وفقها یثیت و یرضی،و بترکها یعاقب و یسخط أنّه لا ینفع عبدا خروجه من الدنیا لاقیا ربّه بأحد الخصال المذکورة و إن أجهد نفسه فی العمل و أخلص فیه :</w:t>
      </w:r>
    </w:p>
    <w:p>
      <w:pPr>
        <w:pStyle w:val="BookText"/>
      </w:pPr>
      <w:r>
        <w:rPr>
          <w:rFonts w:ascii="Amiri" w:hAnsi="Amiri" w:eastAsia="Amiri" w:cs="Amiri"/>
          <w:lang w:bidi="ar-SA"/>
          <w:color w:val="111111"/>
          <w:sz w:val="28"/>
          <w:szCs w:val="28"/>
          <w:rtl/>
        </w:rPr>
        <w:t xml:space="preserve">أحدها:الشرک باللّه تعالی،و قد سبق منّا بیان درجات الشرک،و بقدر قوّته و ضعفه یکون قوّة العقاب و ضعفه،و النصّ الدالّ علی مضرّته المستلزم لعدم نفعه قوله تعالی «إِنَّ اللّهَ لا یَغْفِرُ أَنْ یُشْرَکَ بِهِ»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و قوله: فیما افترض علیه من عبادته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یفهم منه أنّه أراد الشرک بالریاء فی العبادة لا اتّخاذ إله ثان،و هذه الآیة تلحق النفس تارة من غلبة الجهل علیها و استیلاء الغفلة و ترک النظر فی المعرفة و التوحید و تارة من غلبة الشهوة کما تلحق نفس المرائی بعبادته لطلب الدنیا .</w:t>
      </w:r>
    </w:p>
    <w:p>
      <w:pPr>
        <w:pStyle w:val="BookText"/>
      </w:pPr>
      <w:r>
        <w:rPr>
          <w:rFonts w:ascii="Amiri" w:hAnsi="Amiri" w:eastAsia="Amiri" w:cs="Amiri"/>
          <w:lang w:bidi="ar-SA"/>
          <w:color w:val="111111"/>
          <w:sz w:val="28"/>
          <w:szCs w:val="28"/>
          <w:rtl/>
        </w:rPr>
        <w:t xml:space="preserve">الثانیة:أن یشفی غیظه بهلاک نفس،و فی نسخة نفسه،و نفس أعمّ و ذلک الهلاک تارة فی الدنیا کما یستلزمه السعی بالنمیمة إلی الملوک و نحوه،و تارة فی الآخرة باکتساب الآثام المستلزم لشفاء الغیظ،و النصّ فیه قوله تعالی «وَ مَنْ یَقْتُلْ مُؤْمِناً مُتَعَمِّداً فَجَزاؤُهُ جَهَنَّمُ خالِداً فِیها»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الآیة،و هذه الآفة تلحقها بواسطة القوّة الغضبیّة .</w:t>
      </w:r>
    </w:p>
    <w:p>
      <w:pPr>
        <w:pStyle w:val="BookText"/>
      </w:pPr>
      <w:r>
        <w:rPr>
          <w:rFonts w:ascii="Amiri" w:hAnsi="Amiri" w:eastAsia="Amiri" w:cs="Amiri"/>
          <w:lang w:bidi="ar-SA"/>
          <w:color w:val="111111"/>
          <w:sz w:val="28"/>
          <w:szCs w:val="28"/>
          <w:rtl/>
        </w:rPr>
        <w:t xml:space="preserve">الثالثة:أن یقرّ بأمر فعله غیره:أی یتمّ علی غیره بأمر فعله ذلک الغیر فیستلزمه إهلاکه و أذاه فیدخل فیمن یسعی فی الأرض فسادا،و النصّ علیه قوله «إِنَّما جَزاءُ الَّذِینَ یُحارِبُونَ اللّهَ وَ رَسُولَهُ وَ یَسْعَوْنَ فِی الْأَرْضِ فَساداً أَنْ یُقَتَّلُوا»   </w:t>
      </w:r>
      <w:r>
        <w:rPr>
          <w:rStyle w:val="FootnoteReference"/>
        </w:rPr>
        <w:footnoteReference w:id="57"/>
      </w:r>
      <w:r>
        <w:rPr>
          <w:rFonts w:ascii="IRNazanin" w:hAnsi="IRNazanin" w:eastAsia="IRNazanin" w:cs="IRNazanin"/>
          <w:lang w:bidi="fa-IR"/>
          <w:color w:val="111111"/>
          <w:sz w:val="28"/>
          <w:szCs w:val="28"/>
          <w:rtl/>
        </w:rPr>
        <w:t xml:space="preserve">الآیة،و روی الشارحین یعرّ بالعین المهملة.قال:و معناه أن یقذف غیره بأمر قد فعله هو فیکون غیره منصوبا مفعولا به،و العامل یعرّ یقال عرّه یعرّه عرّا:أی غابه و لحظه(لطخه خ)فعلی هذا یکون داخلا فی جملة الفاسقین و الکاذبین و الموذین للمؤمنین بغیر ما اکتسبوا،و هذه الآفة تلحق النفس بشرکة من الشهوة و الغضب .</w:t>
      </w:r>
    </w:p>
    <w:p>
      <w:pPr>
        <w:pStyle w:val="BookText"/>
      </w:pPr>
      <w:r>
        <w:rPr>
          <w:rFonts w:ascii="IRNazanin" w:hAnsi="IRNazanin" w:eastAsia="IRNazanin" w:cs="IRNazanin"/>
          <w:lang w:bidi="fa-IR"/>
          <w:color w:val="111111"/>
          <w:sz w:val="28"/>
          <w:szCs w:val="28"/>
          <w:rtl/>
        </w:rPr>
        <w:t xml:space="preserve">الرابعة:أن یستنجح حاجة إلی الناس بإظهار بدعة فی دینه کشاهد الزور لغایة یصل إلیها،و المرتشی فی الحکم و القضاء .</w:t>
      </w:r>
    </w:p>
    <w:p>
      <w:pPr>
        <w:pStyle w:val="BookText"/>
      </w:pPr>
      <w:r>
        <w:rPr>
          <w:rFonts w:ascii="Amiri" w:hAnsi="Amiri" w:eastAsia="Amiri" w:cs="Amiri"/>
          <w:lang w:bidi="ar-SA"/>
          <w:color w:val="111111"/>
          <w:sz w:val="28"/>
          <w:szCs w:val="28"/>
          <w:rtl/>
        </w:rPr>
        <w:t xml:space="preserve">الخامسة:أن یلقی الناس بوجهین أو یمشی فیهم بلسانین:أی یلقی کلاّ من الصدیقین مثلا بغیر ما یلقی به الآخر لیفرّق بینهما أو بین العدوّین لیضری بینهما،و بالجملة أن یقول بلسانه ما لیس فی قلبه فیدخل فی زمرة المنافقین،و وعید المنافقین فی القرآن «إِنَّ الْمُنافِقِینَ فِی الدَّرْکِ الْأَسْفَلِ مِنَ النّارِ»   </w:t>
      </w:r>
      <w:r>
        <w:rPr>
          <w:rStyle w:val="FootnoteReference"/>
        </w:rPr>
        <w:footnoteReference w:id="58"/>
      </w:r>
      <w:r>
        <w:rPr>
          <w:rFonts w:ascii="IRNazanin" w:hAnsi="IRNazanin" w:eastAsia="IRNazanin" w:cs="IRNazanin"/>
          <w:lang w:bidi="fa-IR"/>
          <w:color w:val="111111"/>
          <w:sz w:val="28"/>
          <w:szCs w:val="28"/>
          <w:rtl/>
        </w:rPr>
        <w:t xml:space="preserve">و مطابقة ذلک من العقل أنّ من انتقش لوح نفسه بهیئات السوء و لم یمحها بالتوبة ألحقه فهو من أصحاب النار .</w:t>
      </w:r>
    </w:p>
    <w:p>
      <w:pPr>
        <w:pStyle w:val="BookText"/>
      </w:pPr>
      <w:r>
        <w:rPr>
          <w:rFonts w:ascii="IRNazanin" w:hAnsi="IRNazanin" w:eastAsia="IRNazanin" w:cs="IRNazanin"/>
          <w:lang w:bidi="fa-IR"/>
          <w:color w:val="111111"/>
          <w:sz w:val="28"/>
          <w:szCs w:val="28"/>
          <w:rtl/>
        </w:rPr>
        <w:t xml:space="preserve">و قوله: اعقل ذلک.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اعقل ما أضربه لک من المثل،و احمل علیه ما یشبهه فإنّ المثل دلیل علی شبهه و ذلک المثل قوله: إنّ البهائم.إلی قوله:و الفساد فیها.</w:t>
      </w:r>
    </w:p>
    <w:p>
      <w:pPr>
        <w:pStyle w:val="BookText"/>
      </w:pPr>
      <w:r>
        <w:rPr>
          <w:rFonts w:ascii="IRNazanin" w:hAnsi="IRNazanin" w:eastAsia="IRNazanin" w:cs="IRNazanin"/>
          <w:lang w:bidi="fa-IR"/>
          <w:color w:val="111111"/>
          <w:sz w:val="28"/>
          <w:szCs w:val="28"/>
          <w:rtl/>
        </w:rPr>
        <w:t xml:space="preserve">فقوله: إنّ البهائم همّها بطونها.</w:t>
      </w:r>
    </w:p>
    <w:p>
      <w:pPr>
        <w:pStyle w:val="BookText"/>
      </w:pPr>
      <w:r>
        <w:rPr>
          <w:rFonts w:ascii="IRNazanin" w:hAnsi="IRNazanin" w:eastAsia="IRNazanin" w:cs="IRNazanin"/>
          <w:lang w:bidi="fa-IR"/>
          <w:color w:val="111111"/>
          <w:sz w:val="28"/>
          <w:szCs w:val="28"/>
          <w:rtl/>
        </w:rPr>
        <w:t xml:space="preserve">إشارة إلی أنّ الإنسان المتّبع لشهوته بمنزلة البهیمة فی اتّباع قوّته الشهویّة، و الاهتمام بالطعام و الشراب دون المطالب الحقیقیّة .</w:t>
      </w:r>
    </w:p>
    <w:p>
      <w:pPr>
        <w:pStyle w:val="BookText"/>
      </w:pPr>
      <w:r>
        <w:rPr>
          <w:rFonts w:ascii="IRNazanin" w:hAnsi="IRNazanin" w:eastAsia="IRNazanin" w:cs="IRNazanin"/>
          <w:lang w:bidi="fa-IR"/>
          <w:color w:val="111111"/>
          <w:sz w:val="28"/>
          <w:szCs w:val="28"/>
          <w:rtl/>
        </w:rPr>
        <w:t xml:space="preserve">و قوله: إنّ السباع همّها العدوان علی غیرها.</w:t>
      </w:r>
    </w:p>
    <w:p>
      <w:pPr>
        <w:pStyle w:val="BookText"/>
      </w:pPr>
      <w:r>
        <w:rPr>
          <w:rFonts w:ascii="IRNazanin" w:hAnsi="IRNazanin" w:eastAsia="IRNazanin" w:cs="IRNazanin"/>
          <w:lang w:bidi="fa-IR"/>
          <w:color w:val="111111"/>
          <w:sz w:val="28"/>
          <w:szCs w:val="28"/>
          <w:rtl/>
        </w:rPr>
        <w:t xml:space="preserve">إشارة إلی أنّ متّبع القوّة الغضبیّة بمنزلة السبع فی اتّباعها و محبّة الانتقام و الغلبة علی الغیر .</w:t>
      </w:r>
    </w:p>
    <w:p>
      <w:pPr>
        <w:pStyle w:val="BookText"/>
      </w:pPr>
      <w:r>
        <w:rPr>
          <w:rFonts w:ascii="IRNazanin" w:hAnsi="IRNazanin" w:eastAsia="IRNazanin" w:cs="IRNazanin"/>
          <w:lang w:bidi="fa-IR"/>
          <w:color w:val="111111"/>
          <w:sz w:val="28"/>
          <w:szCs w:val="28"/>
          <w:rtl/>
        </w:rPr>
        <w:t xml:space="preserve">و قوله: و إنّ النساء همّهنّ زینة الحیاة الدنیا و الفساد فیها.</w:t>
      </w:r>
    </w:p>
    <w:p>
      <w:pPr>
        <w:pStyle w:val="BookText"/>
      </w:pPr>
      <w:r>
        <w:rPr>
          <w:rFonts w:ascii="IRNazanin" w:hAnsi="IRNazanin" w:eastAsia="IRNazanin" w:cs="IRNazanin"/>
          <w:lang w:bidi="fa-IR"/>
          <w:color w:val="111111"/>
          <w:sz w:val="28"/>
          <w:szCs w:val="28"/>
          <w:rtl/>
        </w:rPr>
        <w:t xml:space="preserve">إشارة إلی أنّ النساء متّبعة للقوّتین:الشهویّة و لها کان همّهنّ زینة الحیاة الدنیا،و الغضبیّة و لها کان همّهنّ الفساد فی الدنیا فالتابع لشهوته و غضبه لاحق بالنساء فی ذلک .ثمّ لمّا حصر متابع الشرّ فی قوّتی الشهوة و الغضب ذکر المؤمنین بصفات ثلاث کلّ منها یستلزم کسر تینک القوّتین،و هی الاستکانة للّه و.الخضوع له.ثمّ الاشفاق من غضبه.ثمّ الخوف من عقابه،و ظاهر کون کلّ واحد من هذه الصفات جاذبا لهم عن طرف الافراط فی القوّتین و الخروج عن حدّ العدل فیهما،و غایة هذا المثل التنفیر عن طاعة الشهوة و الغضب بالتنبیه علی أنّ الخارج فیهما عن حدّ العدل إلی ما لا ینبغی إمّا أن یشبه البهیمة أو السبع أو المرأة،و کلّ منها ممّا یرغب العاقل عنه،و هو الّذی أمر بعقلیّته فانظر إلی ما اشتمل علیه هذا الکلام من الإشارة اللطیفة الّتی یشهد علیه علیه السّلام بمشاهدة الحقّ کما هو،و إذا اعتبرت ذلک و أمثاله من الحکم البالغة و نظرت إلی أنّه علیه السّلام لم یرجع فیه إلی مطالعة کتاب أو استفادة بحث علمت أنّه فیض ربّانیّ بواسطة إعداد سیّد البشر و الاستاد المرشد صلّی اللّه علیه و آله و سلّم قال الشارح الفاضل عبد الحمید بن أبی الحدید-رحمه اللّه-إنّما رمز بباطن هذا الکلام إلی الرؤساء یوم الجمل لأنّهم حاولوا أن یشفوا غیظهم بإهلاکه و إهلاک غیره من المسلمین و عیّروه علیه السّلام بأمرهم فعلوه،و هو التألیب علی عثمان و حصره و استنجحوا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3" w:name="pg17049_196572"/>
    <w:bookmarkEnd w:id="173"/>
    <w:p>
      <w:pPr>
        <w:pStyle w:val="BookText"/>
      </w:pPr>
      <w:r>
        <w:rPr>
          <w:rFonts w:ascii="IRNazanin" w:hAnsi="IRNazanin" w:eastAsia="IRNazanin" w:cs="IRNazanin"/>
          <w:lang w:bidi="fa-IR"/>
          <w:color w:val="111111"/>
          <w:sz w:val="28"/>
          <w:szCs w:val="28"/>
          <w:rtl/>
        </w:rPr>
        <w:t xml:space="preserve">حوائجهم إلی أهل البصرة بإظهار البدعة و الفتنة و لقوا الناس بوجهین و لسانین لأنّهم بایعوه و أظهروا الرضا به.ثمّ نکثوا من وجه آخر فجعل ذنوبهم هذه بمنزلة الشرک فی أنّها لا تغفر إلاّ بالتوبة.قال:و هذا معنی قوله:اعقل ذلک فإنّ المثل دلیل علی شبهه.و باللّه التوفیق.</w:t>
      </w:r>
    </w:p>
    <w:p>
      <w:pPr>
        <w:pStyle w:val="Heading3"/>
      </w:pPr>
      <w:bookmarkStart w:id="862" w:name="_Toc566"/>
      <w:r>
        <w:t>153-و من خطبة له علیه السّلام</w:t>
      </w:r>
      <w:bookmarkEnd w:id="862"/>
    </w:p>
    <w:p>
      <w:pPr>
        <w:pStyle w:val="Heading4"/>
      </w:pPr>
      <w:bookmarkStart w:id="863" w:name="_Toc567"/>
      <w:r>
        <w:t>القسم الأول</w:t>
      </w:r>
      <w:bookmarkEnd w:id="863"/>
    </w:p>
    <w:p>
      <w:pPr>
        <w:pStyle w:val="Heading5"/>
      </w:pPr>
      <w:bookmarkStart w:id="864" w:name="_Toc568"/>
      <w:r>
        <w:t>اشارة</w:t>
      </w:r>
      <w:bookmarkEnd w:id="864"/>
    </w:p>
    <w:p>
      <w:pPr>
        <w:pStyle w:val="BookText"/>
      </w:pPr>
      <w:r>
        <w:rPr>
          <w:rFonts w:ascii="Amiri" w:hAnsi="Amiri" w:eastAsia="Amiri" w:cs="Amiri"/>
          <w:lang w:bidi="ar-SA"/>
          <w:color w:val="111111"/>
          <w:sz w:val="28"/>
          <w:szCs w:val="28"/>
          <w:rtl/>
        </w:rPr>
        <w:t xml:space="preserve">وَ نَاظِرُ قَلْبِ اللَّبِیبِ بِهِ یُبْصِرُ أَمَدَهُ- وَ یَعْرِفُ غَوْرَهُ وَ نَجْدَهُ- دَاعٍ دَعَا وَ رَاعٍ رَعَی- فَاسْتَجِیبُوا لِلدَّاعِی وَ اتَّبِعُوا الرَّاعِیَ قَدْ خَاضُوا بِحَارَ الْفِتَنِ- وَ أَخَذُوا بِالْبِدَعِ دُونَ السُّنَنِ- وَ أَرَزَ الْمُؤْمِنُونَ وَ نَطَقَ الضَّالُّونَ الْمُکَذِّبُونَ- نَحْنُ الشِّعَارُ وَ الْأَصْحَابُ وَ الْخَزَنَةُ وَ الْأَبْوَابُ- وَ لاَ تُؤْتَی الْبُیُوتُ إِلاَّ مِنْ أَبْوَابِهَا- فَمَنْ أَتَاهَا مِنْ غَیْرِ أَبْوَابِهَا سُمِّیَ سَارِقاً</w:t>
      </w:r>
    </w:p>
    <w:p>
      <w:pPr>
        <w:pStyle w:val="Heading5"/>
      </w:pPr>
      <w:bookmarkStart w:id="865" w:name="_Toc569"/>
      <w:r>
        <w:t>اللغة</w:t>
      </w:r>
      <w:bookmarkEnd w:id="865"/>
    </w:p>
    <w:p>
      <w:pPr>
        <w:pStyle w:val="BookText"/>
      </w:pPr>
      <w:r>
        <w:rPr>
          <w:rFonts w:ascii="IRNazanin" w:hAnsi="IRNazanin" w:eastAsia="IRNazanin" w:cs="IRNazanin"/>
          <w:lang w:bidi="fa-IR"/>
          <w:color w:val="111111"/>
          <w:sz w:val="28"/>
          <w:szCs w:val="28"/>
          <w:rtl/>
        </w:rPr>
        <w:t xml:space="preserve">أقول: الأمد: الغایة .و غوره و نجده: منخفضه و مرتفعه .و أرز بفتح الراء:</w:t>
      </w:r>
    </w:p>
    <w:p>
      <w:pPr>
        <w:pStyle w:val="BookText"/>
      </w:pPr>
      <w:r>
        <w:rPr>
          <w:rFonts w:ascii="IRNazanin" w:hAnsi="IRNazanin" w:eastAsia="IRNazanin" w:cs="IRNazanin"/>
          <w:lang w:bidi="fa-IR"/>
          <w:color w:val="111111"/>
          <w:sz w:val="28"/>
          <w:szCs w:val="28"/>
          <w:rtl/>
        </w:rPr>
        <w:t xml:space="preserve">أی انقبض و انجمع .</w:t>
      </w:r>
    </w:p>
    <w:p>
      <w:pPr>
        <w:pStyle w:val="Heading5"/>
      </w:pPr>
      <w:bookmarkStart w:id="866" w:name="_Toc570"/>
      <w:r>
        <w:t>المعنی</w:t>
      </w:r>
      <w:bookmarkEnd w:id="866"/>
    </w:p>
    <w:p>
      <w:pPr>
        <w:pStyle w:val="BookText"/>
      </w:pPr>
      <w:r>
        <w:rPr>
          <w:rFonts w:ascii="IRNazanin" w:hAnsi="IRNazanin" w:eastAsia="IRNazanin" w:cs="IRNazanin"/>
          <w:lang w:bidi="fa-IR"/>
          <w:color w:val="111111"/>
          <w:sz w:val="28"/>
          <w:szCs w:val="28"/>
          <w:rtl/>
        </w:rPr>
        <w:t xml:space="preserve">و ناظر قلب اللبیب :عین بصیرته.و ظاهر أنّه یبصر بها طریقه و غایته الّتی هی متوجّه إلیها و مطلوبه منها ،و غوره و نجده طریقاه للخیر و الشرّ و هما النجدان فی قوله تعالی «وَ هَدَیْناهُ النَّجْدَیْنِ»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Amiri" w:hAnsi="Amiri" w:eastAsia="Amiri" w:cs="Amiri"/>
          <w:lang w:bidi="ar-SA"/>
          <w:color w:val="111111"/>
          <w:sz w:val="28"/>
          <w:szCs w:val="28"/>
          <w:rtl/>
        </w:rPr>
        <w:t xml:space="preserve">و عبارة القرآن المجید أخص،و هذه العبارة أنسب إلی المعنی فإنّ الغور هو المنخفض و المستفل أنسب إلی أن یعبّر به عن رتبة النازلین فی درکات الجحیم من النجد ،و أشار بالداعی إلی الرسول صلّی اللّه علیه و آله و سلّم و ما جاء به القرآن الکریم و السنّة،و بالراعی إلی نفسه ،و الأمر بالاستجابة للأوّل و الاتّباع للثانی، و ظاهر وجوب الاستجابة للّه و رسوله لقوله تعالی «یا أَیُّهَا الَّذِینَ آمَنُوا اسْتَجِیبُوا لِلّهِ وَ لِلرَّسُولِ إِذا دَعاکُمْ لِما یُحْیِیکُمْ»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فیجب اتّباع من أوجبا اتّباعه.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4" w:name="pg17049_196573"/>
    <w:bookmarkEnd w:id="174"/>
    <w:p>
      <w:pPr>
        <w:pStyle w:val="BookText"/>
      </w:pPr>
      <w:r>
        <w:rPr>
          <w:rFonts w:ascii="Amiri" w:hAnsi="Amiri" w:eastAsia="Amiri" w:cs="Amiri"/>
          <w:lang w:bidi="ar-SA"/>
          <w:color w:val="111111"/>
          <w:sz w:val="28"/>
          <w:szCs w:val="28"/>
          <w:rtl/>
        </w:rPr>
        <w:t xml:space="preserve">استعارة مرشحة و قوله : قد خاضوا بحار الفتن.</w:t>
      </w:r>
    </w:p>
    <w:p>
      <w:pPr>
        <w:pStyle w:val="BookText"/>
      </w:pPr>
      <w:r>
        <w:rPr>
          <w:rFonts w:ascii="IRNazanin" w:hAnsi="IRNazanin" w:eastAsia="IRNazanin" w:cs="IRNazanin"/>
          <w:lang w:bidi="fa-IR"/>
          <w:color w:val="111111"/>
          <w:sz w:val="28"/>
          <w:szCs w:val="28"/>
          <w:rtl/>
        </w:rPr>
        <w:t xml:space="preserve">یحتمل أن یکون التفاتا إلی صفة قوم معهودین للسامعین کمعاویة و أصحاب الجمل و الخوارج،و یحتمل أن یکون منقطعا عمّا قبله متّصلا بکلام لم یحکه الرضیّ-رضوان اللّه علیه-و إلیه ذهب بعض الشارحین.قال:و هو ذکر قوم من أهل الضلال قد کان أخذ فی ذمّهم و عیبهم،و لفظ البحار مستعار لما عظم من الفتن و الحروب،و قد عرفت وجه الاستعارة قبل ،و رشّح بذکر الخوض ،و البدعة قد یراد بها ترک السنّة،و قد یراد بها أمر آخر یفعل مع ترک السنّة،و هو الأظهر فی العرف. استعارة ثمّ التفت إلی ذکر فضیلته فاستعار لفظ الشعار لنفسه و أهل بیته،و وجه المشابهة ملازمتهم للرسول صلی اللّه علیه و آله و سلم و اختصاصهم به کما یلزم الشعار الجسد .ثمّ ذکر کونهم أصحابا له.ثمّ کونهم خزنة علمه کما نقل عن الرسول صلّی اللّه علیه و آله و سلّم و هو خازن علمی،و فی روایة عیبة علمی،و قیل:خزنة الجنّة علی معنی أنّ من جاء یوم القیامة بولایتهم دخل الجنّة و إلاّ فلا،و لفظ الخزن علی التقدیرین مستعار،و وجه المشابهة تصرّفهم بمنع العلم و إعطائه أو بمنع الجنّة بسببهم،و إعطائها کما أنّ الخاذن للشیء کذلک.ثمّ کونهم الأبواب:أی أبواب العلم کما قال صلّی اللّه علیه و آله و سلّم:أنا مدینة العلم و علیّ بابها و أبواب الجنّة علی الاستعارة السابقة.</w:t>
      </w:r>
    </w:p>
    <w:p>
      <w:pPr>
        <w:pStyle w:val="BookText"/>
      </w:pPr>
      <w:r>
        <w:rPr>
          <w:rFonts w:ascii="IRNazanin" w:hAnsi="IRNazanin" w:eastAsia="IRNazanin" w:cs="IRNazanin"/>
          <w:lang w:bidi="fa-IR"/>
          <w:color w:val="111111"/>
          <w:sz w:val="28"/>
          <w:szCs w:val="28"/>
          <w:rtl/>
        </w:rPr>
        <w:t xml:space="preserve">و قوله : لا تؤتی البیوت إلاّ من أبوابها ،و ذلک لوجوه:</w:t>
      </w:r>
    </w:p>
    <w:p>
      <w:pPr>
        <w:pStyle w:val="BookText"/>
      </w:pPr>
      <w:r>
        <w:rPr>
          <w:rFonts w:ascii="IRNazanin" w:hAnsi="IRNazanin" w:eastAsia="IRNazanin" w:cs="IRNazanin"/>
          <w:lang w:bidi="fa-IR"/>
          <w:color w:val="111111"/>
          <w:sz w:val="28"/>
          <w:szCs w:val="28"/>
          <w:rtl/>
        </w:rPr>
        <w:t xml:space="preserve">أحدها:العادة الجاریة علی وفق الحکمة.</w:t>
      </w:r>
    </w:p>
    <w:p>
      <w:pPr>
        <w:pStyle w:val="BookText"/>
      </w:pPr>
      <w:r>
        <w:rPr>
          <w:rFonts w:ascii="Amiri" w:hAnsi="Amiri" w:eastAsia="Amiri" w:cs="Amiri"/>
          <w:lang w:bidi="ar-SA"/>
          <w:color w:val="111111"/>
          <w:sz w:val="28"/>
          <w:szCs w:val="28"/>
          <w:rtl/>
        </w:rPr>
        <w:t xml:space="preserve">الثانی:النصّ «وَ أْتُوا الْبُیُوتَ مِنْ أَبْوابِها وَ اتَّقُوا اللّهَ»   .</w:t>
      </w:r>
    </w:p>
    <w:p>
      <w:pPr>
        <w:pStyle w:val="BookText"/>
      </w:pPr>
      <w:r>
        <w:rPr>
          <w:rFonts w:ascii="IRNazanin" w:hAnsi="IRNazanin" w:eastAsia="IRNazanin" w:cs="IRNazanin"/>
          <w:lang w:bidi="fa-IR"/>
          <w:color w:val="111111"/>
          <w:sz w:val="28"/>
          <w:szCs w:val="28"/>
          <w:rtl/>
        </w:rPr>
        <w:t xml:space="preserve">الثالث:العرف و هو أنّه من أتاها من غیر أبوابها سمّی سارقا،و التقبیح العرفیّ یستلزم الترک،و مراده أنّ من طلب العلم و الحکمة و أسرار الشریعة فلیرجع إلینا،و باللّه التوفیق.</w:t>
      </w:r>
    </w:p>
    <w:p>
      <w:pPr>
        <w:pStyle w:val="Heading4"/>
      </w:pPr>
      <w:bookmarkStart w:id="867" w:name="_Toc571"/>
      <w:r>
        <w:t>القسم الثانی منها:</w:t>
      </w:r>
      <w:bookmarkEnd w:id="867"/>
    </w:p>
    <w:p>
      <w:pPr>
        <w:pStyle w:val="Heading5"/>
      </w:pPr>
      <w:bookmarkStart w:id="868" w:name="_Toc572"/>
      <w:r>
        <w:t>اشارة</w:t>
      </w:r>
      <w:bookmarkEnd w:id="868"/>
    </w:p>
    <w:p>
      <w:pPr>
        <w:pStyle w:val="BookText"/>
      </w:pPr>
      <w:r>
        <w:rPr>
          <w:rFonts w:ascii="Amiri" w:hAnsi="Amiri" w:eastAsia="Amiri" w:cs="Amiri"/>
          <w:lang w:bidi="ar-SA"/>
          <w:color w:val="111111"/>
          <w:sz w:val="28"/>
          <w:szCs w:val="28"/>
          <w:rtl/>
        </w:rPr>
        <w:t xml:space="preserve">فِیهِمْ کَرَائِمُ الْقُرْآنِ وَ هُمْ کُنُوزُ الرَّحْمَنِ- إِنْ نَطَقُوا صَدَقُوا وَ إِنْ صَمَتُوا لَمْ یُسْبَقُوا- فَلْیَصْدُقْ رَائِدٌ أَهْلَهُ وَ لْیُحْضِرْ عَقْلَهُ- وَ لْیَکُنْ مِنْ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5" w:name="pg17049_196574"/>
    <w:bookmarkEnd w:id="175"/>
    <w:p>
      <w:pPr>
        <w:pStyle w:val="BookText"/>
      </w:pPr>
      <w:r>
        <w:rPr>
          <w:rFonts w:ascii="Amiri" w:hAnsi="Amiri" w:eastAsia="Amiri" w:cs="Amiri"/>
          <w:lang w:bidi="ar-SA"/>
          <w:color w:val="111111"/>
          <w:sz w:val="28"/>
          <w:szCs w:val="28"/>
          <w:rtl/>
        </w:rPr>
        <w:t xml:space="preserve">أَبْنَاءِ الْآخِرَةِ- فَإِنَّهُ مِنْهَا قَدِمَ وَ إِلَیْهَا یَنْقَلِبُ- فَالنَّاظِرُ بِالْقَلْبِ الْعَامِلُ بِالْبَصَرِ- یَکُونُ مُبْتَدَأُ عَمَلِهِ أَنْ یَعْلَمَ أَ عَمَلُهُ عَلَیْهِ أَمْ لَهُ- فَإِنْ کَانَ لَهُ مَضَی فِیهِ وَ إِنْ کَانَ عَلَیْهِ وَقَفَ عَنْهُ- فَإِنَّ الْعَامِلَ بِغَیْرِ عِلْمٍ کَالسَّائِرِ عَلَی غَیْرِ طَرِیقٍ- فَلاَ یَزِیدُهُ بُعْدُهُ عَنِ الطَّرِیقِ الْوَاضِحِ إِلاَّ بُعْداً مِنْ حَاجَتِهِ- وَ الْعَامِلُ بِالْعِلْمِ کَالسَّائِرِ عَلَی الطَّرِیقِ الْوَاضِحِ- فَلْیَنْظُرْ نَاظِرٌ أَ سَائِرٌ هُوَ أَمْ رَاجِعٌ وَ اعْلَمْ أَنَّ لِکُلِّ ظَاهِرٍ بَاطِناً عَلَی مِثَالِهِ- فَمَا طَابَ ظَاهِرُهُ طَابَ بَاطِنُهُ- وَ مَا خَبُثَ ظَاهِرُهُ خَبُثَ بَاطِنُهُ- وَ قَدْ قَالَ؟الرَّسُولُ؟ الصَّادِقُ ص- إِنَّ اللَّهَ یُحِبُّ الْعَبْدَ وَ یُبْغِضُ عَمَلَهُ- وَ یُحِبُّ الْعَمَلَ وَ یُبْغِضُ بَدَنَهُ وَ اعْلَمْ أَنَّ لِکُلِّ عَمَلٍ نَبَاتاً- وَ کُلُّ نَبَاتٍ لاَ غِنَی بِهِ عَنِ الْمَاءِ- وَ الْمِیَاهُ مُخْتَلِفَةٌ فَمَا طَابَ سَقْیُهُ طَابَ غَرْسُهُ وَ حَلَتْ ثَمَرَتُهُ- وَ مَا خَبُثَ سَقْیُهُ خَبُثَ غَرْسُهُ وَ أَمَرَّتْ ثَمَرَتُهُ</w:t>
      </w:r>
    </w:p>
    <w:p>
      <w:pPr>
        <w:pStyle w:val="Heading5"/>
      </w:pPr>
      <w:bookmarkStart w:id="869" w:name="_Toc573"/>
      <w:r>
        <w:t>المعنی</w:t>
      </w:r>
      <w:bookmarkEnd w:id="869"/>
    </w:p>
    <w:p>
      <w:pPr>
        <w:pStyle w:val="BookText"/>
      </w:pPr>
      <w:r>
        <w:rPr>
          <w:rFonts w:ascii="IRNazanin" w:hAnsi="IRNazanin" w:eastAsia="IRNazanin" w:cs="IRNazanin"/>
          <w:lang w:bidi="fa-IR"/>
          <w:color w:val="111111"/>
          <w:sz w:val="28"/>
          <w:szCs w:val="28"/>
          <w:rtl/>
        </w:rPr>
        <w:t xml:space="preserve">أقول:الإشارة إلی فضائل أهل البیت علیهم السّلام فالاولی : فیهم کرائم الإیمان :</w:t>
      </w:r>
    </w:p>
    <w:p>
      <w:pPr>
        <w:pStyle w:val="BookText"/>
      </w:pPr>
      <w:r>
        <w:rPr>
          <w:rFonts w:ascii="IRNazanin" w:hAnsi="IRNazanin" w:eastAsia="IRNazanin" w:cs="IRNazanin"/>
          <w:lang w:bidi="fa-IR"/>
          <w:color w:val="111111"/>
          <w:sz w:val="28"/>
          <w:szCs w:val="28"/>
          <w:rtl/>
        </w:rPr>
        <w:t xml:space="preserve">أی نفائسه المستلزمة لأشدیّة القرب من اللّه تعالی کالأخلاق الفاضلة و الاعتقادات الحقّة المطابقة لما علیه الأمر نفسه.</w:t>
      </w:r>
    </w:p>
    <w:p>
      <w:pPr>
        <w:pStyle w:val="BookText"/>
      </w:pPr>
      <w:r>
        <w:rPr>
          <w:rFonts w:ascii="IRNazanin" w:hAnsi="IRNazanin" w:eastAsia="IRNazanin" w:cs="IRNazanin"/>
          <w:lang w:bidi="fa-IR"/>
          <w:color w:val="111111"/>
          <w:sz w:val="28"/>
          <w:szCs w:val="28"/>
          <w:rtl/>
        </w:rPr>
        <w:t xml:space="preserve">الثانیة : و هو کنوز الرحمن :أی خزائن علمه و سایر ما امر به من مکارم الأخلاق.</w:t>
      </w:r>
    </w:p>
    <w:p>
      <w:pPr>
        <w:pStyle w:val="BookText"/>
      </w:pPr>
      <w:r>
        <w:rPr>
          <w:rFonts w:ascii="Amiri" w:hAnsi="Amiri" w:eastAsia="Amiri" w:cs="Amiri"/>
          <w:lang w:bidi="ar-SA"/>
          <w:color w:val="111111"/>
          <w:sz w:val="28"/>
          <w:szCs w:val="28"/>
          <w:rtl/>
        </w:rPr>
        <w:t xml:space="preserve">الثالثة :ملازمة منطقهم للصدق.</w:t>
      </w:r>
    </w:p>
    <w:p>
      <w:pPr>
        <w:pStyle w:val="BookText"/>
      </w:pPr>
      <w:r>
        <w:rPr>
          <w:rFonts w:ascii="IRNazanin" w:hAnsi="IRNazanin" w:eastAsia="IRNazanin" w:cs="IRNazanin"/>
          <w:lang w:bidi="fa-IR"/>
          <w:color w:val="111111"/>
          <w:sz w:val="28"/>
          <w:szCs w:val="28"/>
          <w:rtl/>
        </w:rPr>
        <w:t xml:space="preserve">الرابعة:اختصاصهم بالحکمة الّتی لا یتمکّن غیرهم من النطق بها و السبق إلیها حال سکوتهم فهم إن نطقوا فبحکمة و إن صمتوا فحکمة و وضع للصمت فی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موضعه،و إنّما ذکر هذه الفضائل لنفسه و أهل بیته جذبا إلی سماع قوله و دعوته إلی اللّه و لذلک عقّب بالمثل فلیصدق رائد أهله ،و أشار به إلی من یحضرنا طلبا لاختیارنا فلیصدق من یعینه أمره إنّنا أهل الحقّ و ینابیع العلوم و الحکمة و الأدلاّء إلی اللّه کما یصدق الرائد لطلب الکلاء و الماء أهله مبشّرا بهما، و لیحضر عقله لما یقوله لیعرف صحّة ما ادّعیناه.ثمّ شرع فیما ینبغی أن یقوله أمثاله،و هو التنبیه علی أحوال الآخرة،و أن یکون العاقل من أبنائها،و وجه استعارة النبوّة هاهنا.</w:t>
      </w:r>
    </w:p>
    <w:p>
      <w:pPr>
        <w:pStyle w:val="BookText"/>
      </w:pPr>
      <w:r>
        <w:rPr>
          <w:rFonts w:ascii="IRNazanin" w:hAnsi="IRNazanin" w:eastAsia="IRNazanin" w:cs="IRNazanin"/>
          <w:lang w:bidi="fa-IR"/>
          <w:color w:val="111111"/>
          <w:sz w:val="28"/>
          <w:szCs w:val="28"/>
          <w:rtl/>
        </w:rPr>
        <w:t xml:space="preserve">قوله : فإنّه منها قدم و إلیها ینقلب.</w:t>
      </w:r>
    </w:p>
    <w:p>
      <w:pPr>
        <w:pStyle w:val="BookText"/>
      </w:pPr>
      <w:r>
        <w:rPr>
          <w:rFonts w:ascii="IRNazanin" w:hAnsi="IRNazanin" w:eastAsia="IRNazanin" w:cs="IRNazanin"/>
          <w:lang w:bidi="fa-IR"/>
          <w:color w:val="111111"/>
          <w:sz w:val="28"/>
          <w:szCs w:val="28"/>
          <w:rtl/>
        </w:rPr>
        <w:t xml:space="preserve">أی کما أنّ الابن ینقلب عن الامّ و إلیها و له و رجوعه کذلک الإنسان مبدؤه الحضرة الإلهیّة فعنها ینقلب و إلیها یعود فینبغی أن یکون من أبنائها بالرغبة فیها و الوله إلیها و العمل لها .ثمّ نبّه العاقل ذا الفکر السلیم الناظر بعین بصیرته علی ما ینبغی له أن یبدأ به فی حرکاته و سکناته و هو أن یتفقّد أحوال نفسه فیما یهمّ به و ینبعث فی طلبه أو ترکه،و یعلم أذلک الخاطر أو تلک الحرکة مقرّبة له من اللّه تعالی فیکون له فینبغی أن یمضی فیها أو مبعّده له عن رضاه و مستلزمة لسخطه فیکون علیه فیقف عنها. تشبیه ثمّ شبّه الجاهل فی حرکاته و سکناته بالسائر علی غیر طریق و أشار إلی وجه التشبیه بقوله : فلا یزیده بعده عن الطریق إلاّ بعدا عن حاجته .إذ کان بعده عن مطلوبه بقدر بعده عن طریق ذلک المطلوب،و بضدّه العامل بالعلم فی سلوکه و قربه من مطلوبه،و نفر بذلک التشبیه عن الجهل و زاد فی التنفیر بقوله : فلینظر ناظر أسایر هوأم راجع فإنّه إذا علم أنّه سائر وجب أن یعلم کیف یسیر و یشعل مصباح العلم لیسلم من الضلال و الصرعة فی مهاوی الهلاک.</w:t>
      </w:r>
    </w:p>
    <w:p>
      <w:pPr>
        <w:pStyle w:val="BookText"/>
      </w:pPr>
      <w:r>
        <w:rPr>
          <w:rFonts w:ascii="IRNazanin" w:hAnsi="IRNazanin" w:eastAsia="IRNazanin" w:cs="IRNazanin"/>
          <w:lang w:bidi="fa-IR"/>
          <w:color w:val="111111"/>
          <w:sz w:val="28"/>
          <w:szCs w:val="28"/>
          <w:rtl/>
        </w:rPr>
        <w:t xml:space="preserve">و قوله : و اعلم أنّ لکلّ ظاهر باطنا.إلی قوله:و یبغض بدنه.</w:t>
      </w:r>
    </w:p>
    <w:p>
      <w:pPr>
        <w:pStyle w:val="BookText"/>
      </w:pPr>
      <w:r>
        <w:rPr>
          <w:rFonts w:ascii="IRNazanin" w:hAnsi="IRNazanin" w:eastAsia="IRNazanin" w:cs="IRNazanin"/>
          <w:lang w:bidi="fa-IR"/>
          <w:color w:val="111111"/>
          <w:sz w:val="28"/>
          <w:szCs w:val="28"/>
          <w:rtl/>
        </w:rPr>
        <w:t xml:space="preserve">فاعلم أنّ هذه القضیّة الکلّیّة صادقة و ذلک أنّه لمّا صدر عن الجود الإلهیّ عالما الغیب و الشهادة و إن شئت عالم الخلق و الأمر و إن شئت العالم الروحانیّ و الجسمانیّ اقتضت الحکمة الإلهیّة کون عالم الشهادة طریقا للنفوس البشریّة إلی عالم الغیب و لولاها لتعذّر السفر إلی الحضرة الإلهیّة و انسدّ طریق الترقّی إلی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فکان جمیع ما ظهر فی عالم الشهادة مثالا مناسبا للأمر باطن من عالم الغیب هو الطریق إلیه،و الدلیل علیه غیر أنّ المفهوم من کلامه علیه السّلام هنا تخصیص تلک الکلّیّة بأحد أمرین فإنّه إمّا أن یشیر بالظاهر إلی أشخاص الناس أو إلی أفعالهم الظاهرة، و الباطن إشارة إلی الأخلاق و أعمال القلوب و ما فی الأمزجة المختلفة من الخیر و الشرّ،و قیل:إشارة إلی ما یخفی من الثواب و العقاب فی الآخرة،و قد دلّ الاستقراء و القیاس علی أنّ حسن الصورة أو حسن الأعمال الظاهرة الّتی تبدو من الإنسان حسن الأخلاق طیّب العشرة مستقیم السیرة،و علی أنّ قبیحها سیّء الأخلاق شریر أمّا الاستقراء فظاهر،و أمّا القیاس فلأنّ حسن الأخلاق و قرب النفس من الاستقامة علی طلب الحقّ مقتضی قرب المزاج من الاعتدال،و کذلک حسن الصورة فیترتّب قیاس هکذا:</w:t>
      </w:r>
    </w:p>
    <w:p>
      <w:pPr>
        <w:pStyle w:val="BookText"/>
      </w:pPr>
      <w:r>
        <w:rPr>
          <w:rFonts w:ascii="Amiri" w:hAnsi="Amiri" w:eastAsia="Amiri" w:cs="Amiri"/>
          <w:lang w:bidi="ar-SA"/>
          <w:color w:val="111111"/>
          <w:sz w:val="28"/>
          <w:szCs w:val="28"/>
          <w:rtl/>
        </w:rPr>
        <w:t xml:space="preserve">حسن الصورة معتدل المزاج و کلّ معتدل المزاج حسن الأخلاق فحسن الصورة حسن الأخلاق،و إن شئت هکذا:معتدل المزاج حسن الصورة و معتدل المزاج حسن الأخلاق و القضیّتان أکثریّتان فإنّ بعض حسن الصورة قبیح الباطن،و بعض خبیث الظاهر حسن الباطل،و لذلک استشهد بما رواه عن الرسول صلّی اللّه علیه و آله و سلّم فإنّ اللّه یحبّ العبد من حیث صورته الحسنة لکونها مقتضی الحکمة الإلهیّة و أنسب إلی الوجود من القبیحة الّتی هی أنسب إلی العدم الّذی هو الشرّ المحض و یبغض عمله من جهة ما هو شرّ،و کذلک یحبّ العمل الحسن الباطن الطیب،و یبغض بدنه القبیح لنسبته إلی العدم الّذی هو شرّ،و أمّا النصّ فی دلالة الظاهر علی الباطن فما نطق به القرآن الکریم «وَ الْبَلَدُ الطَّیِّبُ یَخْرُجُ نَباتُهُ بِإِذْنِ رَبِّهِ وَ الَّذِی خَبُثَ لا یَخْرُجُ إِلاّ نَکِداً»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أی عسرا مشوما.قال ابن عبّاس و مجاهد و الحسن و قتادة و السدی:هذا مثل ضربه اللّه تعالی للمؤمن و الکافر بالأرض العذیة التربة و بالأرض السبخة المالحة،و شبّه فیه المؤمن الّذی إذا سمع القرآن و عاه و عقله و انتفع به فبان أثره علیه بحسن الأعمال و طیّبها بالبلد الطیّب.إذ کان البلد الطیّب یمرع و یخصب و یحسن أثر المطر علیه،و شبّه الکافر الّذی یسمع القرآن فلا یؤثّر فیه أثرا محمودا بالبلد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6" w:name="pg17049_196577"/>
    <w:bookmarkEnd w:id="176"/>
    <w:p>
      <w:pPr>
        <w:pStyle w:val="BookText"/>
      </w:pPr>
      <w:r>
        <w:rPr>
          <w:rFonts w:ascii="IRNazanin" w:hAnsi="IRNazanin" w:eastAsia="IRNazanin" w:cs="IRNazanin"/>
          <w:lang w:bidi="fa-IR"/>
          <w:color w:val="111111"/>
          <w:sz w:val="28"/>
          <w:szCs w:val="28"/>
          <w:rtl/>
        </w:rPr>
        <w:t xml:space="preserve">الخبیث.إذ کان لا یمرع و لا یخصب و لا یتبیّن أثر المطر فیه،و أمّا البغض و المحبّة فقد علمت أنّهما یعودان فی اللّه سبحانه إلی إرادته و کراهیّته فما کان خیراً محضا أو الخیر غالب علیه فهو مراد له بالذات،و ما کان شرّا محضا أو غالبا فهو مراد له بالعرض مکروه له بالذات.</w:t>
      </w:r>
    </w:p>
    <w:p>
      <w:pPr>
        <w:pStyle w:val="BookText"/>
      </w:pPr>
      <w:r>
        <w:rPr>
          <w:rFonts w:ascii="IRNazanin" w:hAnsi="IRNazanin" w:eastAsia="IRNazanin" w:cs="IRNazanin"/>
          <w:lang w:bidi="fa-IR"/>
          <w:color w:val="111111"/>
          <w:sz w:val="28"/>
          <w:szCs w:val="28"/>
          <w:rtl/>
        </w:rPr>
        <w:t xml:space="preserve">استعارة مرشحة بالکنایة و قوله : و أعلم أنّ لکلّ عمل نباتا.</w:t>
      </w:r>
    </w:p>
    <w:p>
      <w:pPr>
        <w:pStyle w:val="BookText"/>
      </w:pPr>
      <w:r>
        <w:rPr>
          <w:rFonts w:ascii="IRNazanin" w:hAnsi="IRNazanin" w:eastAsia="IRNazanin" w:cs="IRNazanin"/>
          <w:lang w:bidi="fa-IR"/>
          <w:color w:val="111111"/>
          <w:sz w:val="28"/>
          <w:szCs w:val="28"/>
          <w:rtl/>
        </w:rPr>
        <w:t xml:space="preserve">استعار لفظ النبات لزیادة الأعمال و نموّها،و رشّح تلک الاستعارة بذکر الماء.</w:t>
      </w:r>
    </w:p>
    <w:p>
      <w:pPr>
        <w:pStyle w:val="BookText"/>
      </w:pPr>
      <w:r>
        <w:rPr>
          <w:rFonts w:ascii="IRNazanin" w:hAnsi="IRNazanin" w:eastAsia="IRNazanin" w:cs="IRNazanin"/>
          <w:lang w:bidi="fa-IR"/>
          <w:color w:val="111111"/>
          <w:sz w:val="28"/>
          <w:szCs w:val="28"/>
          <w:rtl/>
        </w:rPr>
        <w:t xml:space="preserve">و کنّی به عن المادّة القلبیّة للأعمال،و وجه المشابهة أنّ الحرکات فی العبادة إنّما تکون بالمیول القلبیّة و النیّات کما أنّ حرکة النموّ للنبات إنّما تکون بالماء .</w:t>
      </w:r>
    </w:p>
    <w:p>
      <w:pPr>
        <w:pStyle w:val="BookText"/>
      </w:pPr>
      <w:r>
        <w:rPr>
          <w:rFonts w:ascii="IRNazanin" w:hAnsi="IRNazanin" w:eastAsia="IRNazanin" w:cs="IRNazanin"/>
          <w:lang w:bidi="fa-IR"/>
          <w:color w:val="111111"/>
          <w:sz w:val="28"/>
          <w:szCs w:val="28"/>
          <w:rtl/>
        </w:rPr>
        <w:t xml:space="preserve">و ظاهر أنّ اختلاف المیاه فی الحلاوة و الملوحة سبب لاختلاف استعداد النبات لطیب المغارس و الثمار فما طاب سقیه :أی نصیبه من الماء طابت ثمرته و ما خبثت ثمرته فکذلک ما یشبه النباتات و هی الأعمال یکون طیب ثمارها و هی ثمار الجنّة و أنواع لذّاتها بحسب طیب مادّتها من الإخلاص للّه،و خبثها بحسب خبث مادّتها من الریاء و حبّ الشهرة و تکون ثمرتها أمرّ الثمار.إذ لا أمرّ مذاقا من عذاب النار .و باللّه التوفیق.</w:t>
      </w:r>
    </w:p>
    <w:p>
      <w:pPr>
        <w:pStyle w:val="Heading3"/>
      </w:pPr>
      <w:bookmarkStart w:id="870" w:name="_Toc574"/>
      <w:r>
        <w:t>154-و من خطبة له علیه السّلام</w:t>
      </w:r>
      <w:bookmarkEnd w:id="870"/>
    </w:p>
    <w:p>
      <w:pPr>
        <w:pStyle w:val="Heading4"/>
      </w:pPr>
      <w:bookmarkStart w:id="871" w:name="_Toc575"/>
      <w:r>
        <w:t>اشارة</w:t>
      </w:r>
      <w:bookmarkEnd w:id="871"/>
    </w:p>
    <w:p>
      <w:pPr>
        <w:pStyle w:val="BookText"/>
      </w:pPr>
      <w:r>
        <w:rPr>
          <w:rFonts w:ascii="IRNazanin" w:hAnsi="IRNazanin" w:eastAsia="IRNazanin" w:cs="IRNazanin"/>
          <w:lang w:bidi="fa-IR"/>
          <w:color w:val="111111"/>
          <w:sz w:val="28"/>
          <w:szCs w:val="28"/>
          <w:rtl/>
        </w:rPr>
        <w:t xml:space="preserve">یذکر فیها بدیع خلقة الخفاش</w:t>
      </w:r>
    </w:p>
    <w:p>
      <w:pPr>
        <w:pStyle w:val="BookText"/>
      </w:pPr>
      <w:r>
        <w:rPr>
          <w:rFonts w:ascii="Amiri" w:hAnsi="Amiri" w:eastAsia="Amiri" w:cs="Amiri"/>
          <w:lang w:bidi="ar-SA"/>
          <w:color w:val="111111"/>
          <w:sz w:val="28"/>
          <w:szCs w:val="28"/>
          <w:rtl/>
        </w:rPr>
        <w:t xml:space="preserve">«الْحَمْدُ لِلّهِ الَّذِی»   انْحَسَرَتِ الْأَوْصَافُ عَنْ کُنْهِ مَعْرِفَتِهِ- وَ رَدَعَتْ عَظَمَتُهُ الْعُقُولَ- فَلَمْ تَجِدْ مَسَاغاً إِلَی بُلُوغِ غَایَةِ مَلَکُوتِهِ- هُوَ اللَّهُ «الْحَقُّ الْمُبِینُ»   - أَحَقُّ وَ أَبْیَنُ مِمَّا تَرَی الْعُیُونُ- لَمْ تَبْلُغْهُ الْعُقُولُ بِتَحْدِیدٍ فَیَکُونَ مُشَبَّهاً- وَ لَمْ تَقَعْ عَلَیْهِ الْأَوْهَامُ بِتَقْدِیرٍ فَیَکُونَ مُمَثَّلاً- خَلَقَ الْخَلْقَ عَلَی غَیْرِ تَمْثِیلٍ وَ لاَ مَشُورَةِ مُشِیرٍ-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مَعُونَةِ مُعِینٍ فَتَمَّ خَلْقُهُ بِأَمْرِهِ وَ أَذْعَنَ لِطَاعَتِهِ- فَأَجَابَ وَ لَمْ یُدَافِعْ وَ انْقَادَ وَ لَمْ یُنَازِعْ وَ مِنْ لَطَائِفِ صَنْعَتِهِ وَ عَجَائِبِ خِلْقَتِهِ- مَا أَرَانَا مِنْ غَوَامِضِ الْحِکْمَةِ فِی هَذِهِ الْخَفَافِیشِ- الَّتِی یَقْبِضُهَا الضِّیَاءُ الْبَاسِطُ لِکُلِّ شَیْءٍ- وَ یَبْسُطُهَا الظَّلاَمُ الْقَابِضُ لِکُلِّ حَیٍّ- وَ کَیْفَ عَشِیَتْ أَعْیُنُهَا عَنْ أَنْ تَسْتَمِدَّ- مِنَ الشَّمْسِ الْمُضِیئَةِ نُوراً تَهْتَدِی بِهِ فِی مَذَاهِبِهَا- وَ تَتَّصِلُ بِعَلاَنِیَةِ بُرْهَانِ الشَّمْسِ إِلَی مَعَارِفِهَا- وَ رَدَعَهَا بِتَلَأْلُؤِ ضِیَائِهَا عَنِ الْمُضِیِّ فِی سُبُحَاتِ إِشْرَاقِهَا- وَ أَکَنَّهَا فِی مَکَامِنِهَا عَنِ الذَّهَابِ فِی بُلَجِ ائْتِلاَقِهَا- فَهِیَ مُسْدَلَةُ الْجُفُونِ بِالنَّهَارِ عَلَی حِدَاقِهَا- وَ جَاعِلَةُ اللَّیْلِ سِرَاجاً تَسْتَدِلُّ بِهِ فِی الْتِمَاسِ أَرْزَاقِهَا- فَلاَ یَرُدُّ أَبْصَارَهَا إِسْدَافُ ظُلْمَتِهِ- وَ لاَ تَمْتَنِعُ مِنَ الْمُضِیِّ فِیهِ لِغَسَقِ دُجُنَّتِهِ- فَإِذَا أَلْقَتِ الشَّمْسُ قِنَاعَهَا وَ بَدَتْ أَوْضَاحُ نَهَارِهَا- وَ دَخَلَ مِنْ إِشْرَاقِ نُورِهَا عَلَی الضِّبَابِ فِی وِجَارِهَا- أَطْبَقَتِ الْأَجْفَانَ عَلَی مَآقِیهَا- وَ تَبَلَّغَتْ بِمَا اکْتَسَبَتْهُ مِنَ الْمَعَاشِ فِی ظُلَمِ لَیَالِیهَا فَسُبْحَانَ مَنْ جَعَلَ اللَّیْلَ لَهَا نَهَاراً وَ مَعَاشاً- وَ النَّهَارَ سَکَناً وَ قَرَاراً- وَ جَعَلَ لَهَا أَجْنِحَةً مِنْ لَحْمِهَا- تَعْرُجُ بِهَا عِنْدَ الْحَاجَةِ إِلَی الطَّیَرَانِ- کَأَنَّهَا شَظَایَا الْآذَانِ غَیْرَ ذَوَاتِ رِیشٍ وَ لاَ قَصَبٍ- إِلاَّ أَنَّکَ تَرَی مَوَاضِعَ الْعُرُوقِ بَیِّنَةً أَعْلاَماً-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7" w:name="pg17049_196579"/>
    <w:bookmarkEnd w:id="177"/>
    <w:p>
      <w:pPr>
        <w:pStyle w:val="BookText"/>
      </w:pPr>
      <w:r>
        <w:rPr>
          <w:rFonts w:ascii="Amiri" w:hAnsi="Amiri" w:eastAsia="Amiri" w:cs="Amiri"/>
          <w:lang w:bidi="ar-SA"/>
          <w:color w:val="111111"/>
          <w:sz w:val="28"/>
          <w:szCs w:val="28"/>
          <w:rtl/>
        </w:rPr>
        <w:t xml:space="preserve">لَهَا جَنَاحَانِ لَمَّا یَرِقَّا فَیَنْشَقَّا وَ لَمْ یَغْلُظَا فَیَثْقُلاَ- تَطِیرُ وَ وَلَدُهَا لاَصِقٌ بِهَا لاَجِئٌ إِلَیْهَا- یَقَعُ إِذَا وَقَعَتْ وَ یَرْتَفِعُ إِذَا ارْتَفَعَتْ- لاَ یُفَارِقُهَا حَتَّی تَشْتَدَّ أَرْکَانُهُ- وَ یَحْمِلَهُ لِلنُّهُوضِ جَنَاحُهُ- وَ یَعْرِفَ مَذَاهِبَ عَیْشِهِ وَ مَصَالِحَ نَفْسِهِ- فَسُبْحَانَ الْبَارِئِ لِکُلِّ شَیْءٍ عَلَی غَیْرِ مِثَالٍ خَلاَ مِنْ غَیْرِهِ</w:t>
      </w:r>
    </w:p>
    <w:p>
      <w:pPr>
        <w:pStyle w:val="Heading4"/>
      </w:pPr>
      <w:bookmarkStart w:id="872" w:name="_Toc576"/>
      <w:r>
        <w:t>اللغة</w:t>
      </w:r>
      <w:bookmarkEnd w:id="872"/>
    </w:p>
    <w:p>
      <w:pPr>
        <w:pStyle w:val="BookText"/>
      </w:pPr>
      <w:r>
        <w:rPr>
          <w:rFonts w:ascii="IRNazanin" w:hAnsi="IRNazanin" w:eastAsia="IRNazanin" w:cs="IRNazanin"/>
          <w:lang w:bidi="fa-IR"/>
          <w:color w:val="111111"/>
          <w:sz w:val="28"/>
          <w:szCs w:val="28"/>
          <w:rtl/>
        </w:rPr>
        <w:t xml:space="preserve">أقول: الخفاش: مفرد جمعه خفافیش،و هو من الخفش و هو ضعف البصر خلقة .و انحسرت: کلت .و درعت: کفّت .و المساغ: المسلک .و سبحات إشراقها :</w:t>
      </w:r>
    </w:p>
    <w:p>
      <w:pPr>
        <w:pStyle w:val="BookText"/>
      </w:pPr>
      <w:r>
        <w:rPr>
          <w:rFonts w:ascii="IRNazanin" w:hAnsi="IRNazanin" w:eastAsia="IRNazanin" w:cs="IRNazanin"/>
          <w:lang w:bidi="fa-IR"/>
          <w:color w:val="111111"/>
          <w:sz w:val="28"/>
          <w:szCs w:val="28"/>
          <w:rtl/>
        </w:rPr>
        <w:t xml:space="preserve">جلالته و بهاؤه .و البلج: جمع بلجة و هو أوّل ضوء الصبح،و قد یکون مصدرا .</w:t>
      </w:r>
    </w:p>
    <w:p>
      <w:pPr>
        <w:pStyle w:val="BookText"/>
      </w:pPr>
      <w:r>
        <w:rPr>
          <w:rFonts w:ascii="IRNazanin" w:hAnsi="IRNazanin" w:eastAsia="IRNazanin" w:cs="IRNazanin"/>
          <w:lang w:bidi="fa-IR"/>
          <w:color w:val="111111"/>
          <w:sz w:val="28"/>
          <w:szCs w:val="28"/>
          <w:rtl/>
        </w:rPr>
        <w:t xml:space="preserve">و الائتلاق: اللمعان .و الإسداف: مصدر أسدف اللیل ظلم .و غسق الدجّنة:</w:t>
      </w:r>
    </w:p>
    <w:p>
      <w:pPr>
        <w:pStyle w:val="BookText"/>
      </w:pPr>
      <w:r>
        <w:rPr>
          <w:rFonts w:ascii="IRNazanin" w:hAnsi="IRNazanin" w:eastAsia="IRNazanin" w:cs="IRNazanin"/>
          <w:lang w:bidi="fa-IR"/>
          <w:color w:val="111111"/>
          <w:sz w:val="28"/>
          <w:szCs w:val="28"/>
          <w:rtl/>
        </w:rPr>
        <w:t xml:space="preserve">ظلام اللیل .و وضح النهار: ضوءه .و وجار الضبّ: بیته .و الشظایا: القطع .</w:t>
      </w:r>
    </w:p>
    <w:p>
      <w:pPr>
        <w:pStyle w:val="Heading4"/>
      </w:pPr>
      <w:bookmarkStart w:id="873" w:name="_Toc577"/>
      <w:r>
        <w:t>المعنی</w:t>
      </w:r>
      <w:bookmarkEnd w:id="873"/>
    </w:p>
    <w:p>
      <w:pPr>
        <w:pStyle w:val="Heading5"/>
      </w:pPr>
      <w:bookmarkStart w:id="874" w:name="_Toc578"/>
      <w:r>
        <w:t>و قد حمد اللّه تعالی باعتبارات :</w:t>
      </w:r>
      <w:bookmarkEnd w:id="874"/>
    </w:p>
    <w:p>
      <w:pPr>
        <w:pStyle w:val="Heading6"/>
      </w:pPr>
      <w:bookmarkStart w:id="875" w:name="_Toc579"/>
      <w:r>
        <w:t>الأوّل:انحسار الأوصاف عن کنه معرفته</w:t>
      </w:r>
      <w:bookmarkEnd w:id="875"/>
    </w:p>
    <w:p>
      <w:pPr>
        <w:pStyle w:val="BookText"/>
      </w:pPr>
      <w:r>
        <w:rPr>
          <w:rFonts w:ascii="IRNazanin" w:hAnsi="IRNazanin" w:eastAsia="IRNazanin" w:cs="IRNazanin"/>
          <w:lang w:bidi="fa-IR"/>
          <w:color w:val="111111"/>
          <w:sz w:val="28"/>
          <w:szCs w:val="28"/>
          <w:rtl/>
        </w:rPr>
        <w:t xml:space="preserve">،و لمّا کانت ذاته تعالی بریئة من أنحاء التراکیب لم یمکن العقول إدراکها بشیء من الأوصاف بالکنه،و قد سبق ذلک مرارا .</w:t>
      </w:r>
    </w:p>
    <w:p>
      <w:pPr>
        <w:pStyle w:val="Heading6"/>
      </w:pPr>
      <w:bookmarkStart w:id="876" w:name="_Toc580"/>
      <w:r>
        <w:t>الثانی:ردع عظمته العقول عن بلوغ غایة ملکوته</w:t>
      </w:r>
      <w:bookmarkEnd w:id="876"/>
    </w:p>
    <w:p>
      <w:pPr>
        <w:pStyle w:val="BookText"/>
      </w:pPr>
      <w:r>
        <w:rPr>
          <w:rFonts w:ascii="IRNazanin" w:hAnsi="IRNazanin" w:eastAsia="IRNazanin" w:cs="IRNazanin"/>
          <w:lang w:bidi="fa-IR"/>
          <w:color w:val="111111"/>
          <w:sz w:val="28"/>
          <w:szCs w:val="28"/>
          <w:rtl/>
        </w:rPr>
        <w:t xml:space="preserve">،و ذلک ظاهر لأنّ الإدراک للأشیاء بحقائقها إنّما یتمّ بإدراک حقائق عللها،و إذا استلزمت عظمته و ارتفاعه عن إدراک العقول ردعها عن معرفة کنهه فظاهر أنّها لا تجد مسلکا إلی غایة ملکوته، و ما علیه نظام الوجود الأعلی و الأسفل کما هو .</w:t>
      </w:r>
    </w:p>
    <w:p>
      <w:pPr>
        <w:pStyle w:val="Heading6"/>
      </w:pPr>
      <w:bookmarkStart w:id="877" w:name="_Toc581"/>
      <w:r>
        <w:t>الثالث:قوله:هو</w:t>
      </w:r>
      <w:bookmarkEnd w:id="877"/>
    </w:p>
    <w:p>
      <w:pPr>
        <w:pStyle w:val="BookText"/>
      </w:pPr>
      <w:r>
        <w:rPr>
          <w:rFonts w:ascii="IRNazanin" w:hAnsi="IRNazanin" w:eastAsia="IRNazanin" w:cs="IRNazanin"/>
          <w:lang w:bidi="fa-IR"/>
          <w:color w:val="111111"/>
          <w:sz w:val="28"/>
          <w:szCs w:val="28"/>
          <w:rtl/>
        </w:rPr>
        <w:t xml:space="preserve">فهو الهویة المطلق،و هو الّذی لا یکون هویّته موقوفة علی غیره و مستفادة منه فإنّ کلّ ما کان مستفادا من الغیر فما لم یعتبر غیره لم یکن هو فلم یکن هو هو المطلق،و کلّ ما کان هو هو لذاته فسواء اعتبر غیره أ و لم یعتبر فهو هو لکن کلّ ممکن فوجوده من غیره فکلّ ما کان وجوده من غیر فخصوصیّة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8" w:name="pg17049_196580"/>
    <w:bookmarkEnd w:id="178"/>
    <w:p>
      <w:pPr>
        <w:pStyle w:val="BookText"/>
      </w:pPr>
      <w:r>
        <w:rPr>
          <w:rFonts w:ascii="IRNazanin" w:hAnsi="IRNazanin" w:eastAsia="IRNazanin" w:cs="IRNazanin"/>
          <w:lang w:bidi="fa-IR"/>
          <w:color w:val="111111"/>
          <w:sz w:val="28"/>
          <w:szCs w:val="28"/>
          <w:rtl/>
        </w:rPr>
        <w:t xml:space="preserve">وجوده و تعیّنه من غیره و هو الهویّة فإذن کلّ ممکن فهویّته من غیره فلا یکون هو هو لذاته لکنّ المبدأ الأوّل هو هو لذاته فلا یکون من غیره فلا یکون ممکنا فهو واجب لذاته فإذن واجب الوجود هو الّذی لذاته هو هو بل ذاته أنّه هو البراءة عن الترکیب المستلزم للإمکان.</w:t>
      </w:r>
    </w:p>
    <w:p>
      <w:pPr>
        <w:pStyle w:val="Heading6"/>
      </w:pPr>
      <w:bookmarkStart w:id="878" w:name="_Toc582"/>
      <w:r>
        <w:t>الرابع:تعقیبه لذکر الهویّة باسم اللّه</w:t>
      </w:r>
      <w:bookmarkEnd w:id="878"/>
    </w:p>
    <w:p>
      <w:pPr>
        <w:pStyle w:val="BookText"/>
      </w:pPr>
      <w:r>
        <w:rPr>
          <w:rFonts w:ascii="IRNazanin" w:hAnsi="IRNazanin" w:eastAsia="IRNazanin" w:cs="IRNazanin"/>
          <w:lang w:bidi="fa-IR"/>
          <w:color w:val="111111"/>
          <w:sz w:val="28"/>
          <w:szCs w:val="28"/>
          <w:rtl/>
        </w:rPr>
        <w:t xml:space="preserve">،و ذلک لأنّه لمّا کانت تلک الهویّة و الخصوصیّة عدیمة الاسم لا یمکن شرحها إلاّ بلوازمها،و اللوازم منها إضافیّة و منها سلبیّة،و اللوازم الإضافیّة أشدّ تعریفا و الأکمل فی التعریف هو اللازم الجامع لنوعی الإضافة و السلب،و ذلک هو کون تلک الهویّة إلیها فإنّ الإله هو الّذی ینسب إلیه غیره و لا ینسب هو إلی غیره فانتساب غیره إلیه إضافیّ،و عدم انتسابه إلی غیره سلبیّ فلا جرم عقّب ذکر الهویّة بما یدلّ علی ذلک اللازم لأکملیّته فی التعریف من غیره لیکون کالکاشف لما دلّ علیه لفظ هو،و فیه سرّ آخر،و هو أنّه لمّا عرّف تلک الهویّة بلازمها،و هو الإلهیّة نبّه علی أنّه لا جزء لتلک الهویّة و إلاّ لکان العدول عنه إلی التعریف باللازم قصور.</w:t>
      </w:r>
    </w:p>
    <w:p>
      <w:pPr>
        <w:pStyle w:val="Heading6"/>
      </w:pPr>
      <w:bookmarkStart w:id="879" w:name="_Toc583"/>
      <w:r>
        <w:t>الخامس:ذکر الحقّ</w:t>
      </w:r>
      <w:bookmarkEnd w:id="879"/>
    </w:p>
    <w:p>
      <w:pPr>
        <w:pStyle w:val="BookText"/>
      </w:pPr>
      <w:r>
        <w:rPr>
          <w:rFonts w:ascii="IRNazanin" w:hAnsi="IRNazanin" w:eastAsia="IRNazanin" w:cs="IRNazanin"/>
          <w:lang w:bidi="fa-IR"/>
          <w:color w:val="111111"/>
          <w:sz w:val="28"/>
          <w:szCs w:val="28"/>
          <w:rtl/>
        </w:rPr>
        <w:t xml:space="preserve">،و هو الثابت الموجود فإنّه لمّا أشار إلی الهویّة و شرح اسمها عقّب ذلک بالإشارة إلی کونها حقّا موجودا وجودها عند العقول أحقّ و أبین ممّا[عمّا خ]تری العیون،و ذلک ظاهر فإنّ العلم بوجود الصانع-جلّت عظمته-فطریّ للعقول و إن احتاج إلی بیّنة ما.و العلوم الّتی مستندها الحس قد یقع الخلل فیها بسبب ما یقع للوهم من اشتباه المحسوسات و عدم ضبطها أو بسبب تقصیر الحسّ فی کیفیّة الأداء لصورة المحسوس فکانت المعقولات الصرفة أحقّ لإدراک العقل لها بذاته .</w:t>
      </w:r>
    </w:p>
    <w:p>
      <w:pPr>
        <w:pStyle w:val="Heading6"/>
      </w:pPr>
      <w:bookmarkStart w:id="880" w:name="_Toc584"/>
      <w:r>
        <w:t>السادس:أنّ العقول لم تبلغه تجدید فیکون مشبّها</w:t>
      </w:r>
      <w:bookmarkEnd w:id="880"/>
    </w:p>
    <w:p>
      <w:pPr>
        <w:pStyle w:val="BookText"/>
      </w:pPr>
      <w:r>
        <w:rPr>
          <w:rFonts w:ascii="IRNazanin" w:hAnsi="IRNazanin" w:eastAsia="IRNazanin" w:cs="IRNazanin"/>
          <w:lang w:bidi="fa-IR"/>
          <w:color w:val="111111"/>
          <w:sz w:val="28"/>
          <w:szCs w:val="28"/>
          <w:rtl/>
        </w:rPr>
        <w:t xml:space="preserve">،و فیه إشارة لطیفة تدل علی کمال علمه علیه السّلام،و ذلک أنّک علمت فی المقدّمات أنّ العقول إذا قویت علی الاتّصال بالامور المجرّدة،و کانت القوّة المتخیّلة بحیث تقوی علی استخلاص الحسّ المشترک و ضبطه عن الحواسّ الظاهرة فإنّ النفس و الحال هذه إذا توجّهت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9" w:name="pg17049_196581"/>
    <w:bookmarkEnd w:id="179"/>
    <w:p>
      <w:pPr>
        <w:pStyle w:val="BookText"/>
      </w:pPr>
      <w:r>
        <w:rPr>
          <w:rFonts w:ascii="IRNazanin" w:hAnsi="IRNazanin" w:eastAsia="IRNazanin" w:cs="IRNazanin"/>
          <w:lang w:bidi="fa-IR"/>
          <w:color w:val="111111"/>
          <w:sz w:val="28"/>
          <w:szCs w:val="28"/>
          <w:rtl/>
        </w:rPr>
        <w:t xml:space="preserve">لاقتناص أمر معقول و انجذبت القوی النفسانیّة أثرها انتقشت بذلک المعقول.ثمّ إنّها تستعین فی ضبط ذلک الأمر بالقوّة المتخیّلة فتحاکیه بما یشبهه من الامور المحسوسة.ثمّ تحطّه إلی خزانة الخیال فیصیر مشاهدا ممثّلاً.</w:t>
      </w:r>
    </w:p>
    <w:p>
      <w:pPr>
        <w:pStyle w:val="BookText"/>
      </w:pPr>
      <w:r>
        <w:rPr>
          <w:rFonts w:ascii="IRNazanin" w:hAnsi="IRNazanin" w:eastAsia="IRNazanin" w:cs="IRNazanin"/>
          <w:lang w:bidi="fa-IR"/>
          <w:color w:val="111111"/>
          <w:sz w:val="28"/>
          <w:szCs w:val="28"/>
          <w:rtl/>
        </w:rPr>
        <w:t xml:space="preserve">إذا عرفت ذلک فنقول:لو کان الباری تعالی ممّا تدرکه العقول و تشتبه بحدّ وصفة لکان استثباتها له علی النحو المذکور فیلزم أن یکون مشبّها بغیره من الأجسام،و الجسمانیّات لیثبت صورته عند الذهن،و قد تنزّه قدس اللّه عن التشبیه بشیء منها .</w:t>
      </w:r>
    </w:p>
    <w:p>
      <w:pPr>
        <w:pStyle w:val="Heading6"/>
      </w:pPr>
      <w:bookmarkStart w:id="881" w:name="_Toc585"/>
      <w:r>
        <w:t>السابع:و کذلک لم تقع الأوهام علیه بتقدیر فیکون ممثّلا.</w:t>
      </w:r>
      <w:bookmarkEnd w:id="881"/>
    </w:p>
    <w:p>
      <w:pPr>
        <w:pStyle w:val="BookText"/>
      </w:pPr>
      <w:r>
        <w:rPr>
          <w:rFonts w:ascii="IRNazanin" w:hAnsi="IRNazanin" w:eastAsia="IRNazanin" w:cs="IRNazanin"/>
          <w:lang w:bidi="fa-IR"/>
          <w:color w:val="111111"/>
          <w:sz w:val="28"/>
          <w:szCs w:val="28"/>
          <w:rtl/>
        </w:rPr>
        <w:t xml:space="preserve">إذ الوهم لا یدرک إلاّ المعانی الجزئیّة المتعلّقة بالمحسوسات،و لا بدّ له فی إدراک ذلک المدرک من بعث المتخیّلة علی تشبیهه بمثال من الصور الجسمانیّة فلو وقع علیه و هو لمثّله فی صورة حسّیة حتّی أنّ الوهم إنّما یدرک نفسه فی مثال من صورة و حجم و مقدار .</w:t>
      </w:r>
    </w:p>
    <w:p>
      <w:pPr>
        <w:pStyle w:val="Heading6"/>
      </w:pPr>
      <w:bookmarkStart w:id="882" w:name="_Toc586"/>
      <w:r>
        <w:t>الثامن:خلقهخلق خالخلق علی غیر مثال.إلی قوله:معین</w:t>
      </w:r>
      <w:bookmarkEnd w:id="882"/>
    </w:p>
    <w:p>
      <w:pPr>
        <w:pStyle w:val="BookText"/>
      </w:pPr>
      <w:r>
        <w:rPr>
          <w:rFonts w:ascii="IRNazanin" w:hAnsi="IRNazanin" w:eastAsia="IRNazanin" w:cs="IRNazanin"/>
          <w:lang w:bidi="fa-IR"/>
          <w:color w:val="111111"/>
          <w:sz w:val="28"/>
          <w:szCs w:val="28"/>
          <w:rtl/>
        </w:rPr>
        <w:t xml:space="preserve">،و قد سبق أیضا بیانه فی الخطبة الاولی و غیرها ،و تمام خلقه بأمره بلوغه إلی غایته فی الکمال الممکن له إذ[إذا خ]نطقت البراهین العقلیّة أنّ کلّ ما أمکن لشیء وصل إلیه من الجود الإلهی المنزّه عن البخل و المنع من جهته،و إذعانه لطاعته دخوله تحت القدرة الالهیّة،و کذلک إجابته من غیر مدافعة و انقیاده من غیر منازعة .</w:t>
      </w:r>
    </w:p>
    <w:p>
      <w:pPr>
        <w:pStyle w:val="Heading5"/>
      </w:pPr>
      <w:bookmarkStart w:id="883" w:name="_Toc587"/>
      <w:r>
        <w:t>ثمّ شرع فی مقصود الخطبة</w:t>
      </w:r>
      <w:bookmarkEnd w:id="883"/>
    </w:p>
    <w:p>
      <w:pPr>
        <w:pStyle w:val="BookText"/>
      </w:pPr>
      <w:r>
        <w:rPr>
          <w:rFonts w:ascii="IRNazanin" w:hAnsi="IRNazanin" w:eastAsia="IRNazanin" w:cs="IRNazanin"/>
          <w:lang w:bidi="fa-IR"/>
          <w:color w:val="111111"/>
          <w:sz w:val="28"/>
          <w:szCs w:val="28"/>
          <w:rtl/>
        </w:rPr>
        <w:t xml:space="preserve">،و هو حمد اللّه تعالی باعتبار بعض لطائف صنعه و عجائب خلقه،و التنبیه علی غوامض حکمته فی خلقة هذا الحیوان المخصوص،و بدأ بالتعجّب من مخالفتها لسایر الحیوان فی قبض الضیاء لإبصارها مع بسطها لسائر إبصار الحیوانات و إعداده لانبساط النبات و نموّه و غیره.ثمّ من بسط الظلام لإبصارها مع قبضه لسایر الإبصار .ثمّ نبّه علی العلّة الطبیعیّة لذلک و هو عشاء أعینها و ضعفها أن تستمدّ من نور الشمس المضیئة نورا تهتدی به،و الّذی ذکر فی علّة ذلک الضعف هو إفراط التحلّل فی الروح الحامل للقوّة الباصرة من هذا الحیوان إذا لقی حرّ النهار فیصیبه لذلل التحلّل ضعف یحتاج معه إلی التعوّض عمّا یتحلّل فیرجع عن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العضو الباصر منها طلبا لبدل ما یتحلّل فیستکمل البدل بقرب اللیل لمکان برده و ضعف حرارة النهار فیعود الإبصار،و وصفه علیه السّلام بهذه الخاصیّة منها و کیفیّة حالها فیها إلی قوله:ظلم لیالیها.وصف لا مزید علی فصاحته.</w:t>
      </w:r>
    </w:p>
    <w:p>
      <w:pPr>
        <w:pStyle w:val="BookText"/>
      </w:pPr>
      <w:r>
        <w:rPr>
          <w:rFonts w:ascii="IRNazanin" w:hAnsi="IRNazanin" w:eastAsia="IRNazanin" w:cs="IRNazanin"/>
          <w:lang w:bidi="fa-IR"/>
          <w:color w:val="111111"/>
          <w:sz w:val="28"/>
          <w:szCs w:val="28"/>
          <w:rtl/>
        </w:rPr>
        <w:t xml:space="preserve">و قوله : و تتّصل بعلانیة برهان الشمس إلی معارفها.</w:t>
      </w:r>
    </w:p>
    <w:p>
      <w:pPr>
        <w:pStyle w:val="BookText"/>
      </w:pPr>
      <w:r>
        <w:rPr>
          <w:rFonts w:ascii="IRNazanin" w:hAnsi="IRNazanin" w:eastAsia="IRNazanin" w:cs="IRNazanin"/>
          <w:lang w:bidi="fa-IR"/>
          <w:color w:val="111111"/>
          <w:sz w:val="28"/>
          <w:szCs w:val="28"/>
          <w:rtl/>
        </w:rPr>
        <w:t xml:space="preserve">فی غایة الفصاحة.و معارفها ما تعرفه من مذاهبها و وجوه تصرّفاتها،و تتّصل عطف علی قوله:تستمدّ ،و أمّا إسدالها لجفونها علی حداقها فلأنّ تحلّل الروح الحامل للقوّة الباصرة سبب للنوم أیضا فیکون ذلک الإسدال ضربا من النوم و کثیرا ما یلحق کثیرا من الحیوان و سببه ما ذکرناه، استعارة بالکنایة و استعار لفظ القناع للشمس ملاحظة لشبهها بالمرأة ذات القناع،و کنّی بإلقائه عن بروزها من حجاب الأرض .ثمّ ثنّی بتسبیح اللّه و تعظیمه باعتبار أمر آخر لها علی سبیل التعجّب و هو خلق أجنحتها من لحم بلا ریش و لا قصب کسایر أجنحة الطیر بل من عروق و رقّ تبسطه و تقبضه علی مفاصل مخصوصة من غیر رقّة توجب له الانشقاق عند الطیران،و لا غلظ یوجب له الثقل .ثمّ ثلّث بعجیب حالها مع ولدها، و ذلک أنّه یلصق بها فیرتضعها و لا یفارقها فی حالتی وقوعها و طیرانها حتّی یشتدّ و یمکنه الطیران و التصرّف بنفسه،و ذلک أمر یخالف به أیضا سایر الحیوان و هو محلّ التعجّب .ثمّ ختم الفصل بتسبیح اللّه تعالی باعتبار خلقه لکلّ شیء من غیر مثال سبق من غیره،و من الأمثال العامّة:قیل للخفّاش:لما ذا لا جناح لک؟قالت:لأنّی تصویر مخلوق.قیل:فلما ذا لا تخرج نهارا؟قال:حیاء من الطیور.یریدون أنّ المسیح علیه السّلام صوّره.و إنّ إلیه الإشارة بقوله تعالی «وَ إِذْ تَخْلُقُ مِنَ الطِّینِ کَهَیْئَةِ الطَّیْرِ بِإِذْنِی فَتَنْفُخُ فِیها فَتَکُونُ طَیْراً بِإِذْنِی»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5-110</w:t>
      </w:r>
    </w:p>
    <w:p>
      <w:pPr>
        <w:pStyle w:val="BookText"/>
      </w:pPr>
      <w:r>
        <w:rPr>
          <w:rFonts w:ascii="IRNazanin" w:hAnsi="IRNazanin" w:eastAsia="IRNazanin" w:cs="IRNazanin"/>
          <w:lang w:bidi="fa-IR"/>
          <w:color w:val="111111"/>
          <w:sz w:val="28"/>
          <w:szCs w:val="28"/>
          <w:rtl/>
        </w:rPr>
        <w:t xml:space="preserve">و فی الطیر عجائب لا تهتدی لها العقول بل و فی کلّ ذرّة من ذرّات مبدعاته و مکوّناته لطائف و أسرار کالنحل و البعوض و النمل تعجز عن إدراکها و استقصاء أوصافها ألباب الألبّاء و حکمة الحکماء فسبحانه ما أعظم شأنه و أبهر برهانه.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0" w:name="pg17049_196583"/>
    <w:bookmarkEnd w:id="180"/>
    <w:p>
      <w:pPr>
        <w:pStyle w:val="Heading3"/>
      </w:pPr>
      <w:bookmarkStart w:id="884" w:name="_Toc588"/>
      <w:r>
        <w:t>155-و من خطبة له علیه السّلام</w:t>
      </w:r>
      <w:bookmarkEnd w:id="884"/>
    </w:p>
    <w:p>
      <w:pPr>
        <w:pStyle w:val="Heading4"/>
      </w:pPr>
      <w:bookmarkStart w:id="885" w:name="_Toc589"/>
      <w:r>
        <w:t>اشارة</w:t>
      </w:r>
      <w:bookmarkEnd w:id="885"/>
    </w:p>
    <w:p>
      <w:pPr>
        <w:pStyle w:val="BookText"/>
      </w:pPr>
      <w:r>
        <w:rPr>
          <w:rFonts w:ascii="IRNazanin" w:hAnsi="IRNazanin" w:eastAsia="IRNazanin" w:cs="IRNazanin"/>
          <w:lang w:bidi="fa-IR"/>
          <w:color w:val="111111"/>
          <w:sz w:val="28"/>
          <w:szCs w:val="28"/>
          <w:rtl/>
        </w:rPr>
        <w:t xml:space="preserve">خاطب به أهل البصرة علی جهة اقتصاص الملاحم</w:t>
      </w:r>
    </w:p>
    <w:p>
      <w:pPr>
        <w:pStyle w:val="Heading4"/>
      </w:pPr>
      <w:bookmarkStart w:id="886" w:name="_Toc590"/>
      <w:r>
        <w:t>القسم الأول</w:t>
      </w:r>
      <w:bookmarkEnd w:id="886"/>
    </w:p>
    <w:p>
      <w:pPr>
        <w:pStyle w:val="Heading5"/>
      </w:pPr>
      <w:bookmarkStart w:id="887" w:name="_Toc591"/>
      <w:r>
        <w:t>اشارة</w:t>
      </w:r>
      <w:bookmarkEnd w:id="887"/>
    </w:p>
    <w:p>
      <w:pPr>
        <w:pStyle w:val="BookText"/>
      </w:pPr>
      <w:r>
        <w:rPr>
          <w:rFonts w:ascii="Amiri" w:hAnsi="Amiri" w:eastAsia="Amiri" w:cs="Amiri"/>
          <w:lang w:bidi="ar-SA"/>
          <w:color w:val="111111"/>
          <w:sz w:val="28"/>
          <w:szCs w:val="28"/>
          <w:rtl/>
        </w:rPr>
        <w:t xml:space="preserve">فَمَنِ اسْتَطَاعَ عِنْدَ ذَلِکَ- أَنْ یَعْتَقِلَ نَفْسَهُ عَلَی اللَّهِ عَزَّ وَ جَلَّ فَلْیَفْعَلْ- فَإِنْ أَطَعْتُمُونِی- فَإِنِّی حَامِلُکُمْ «إِنْ شاءَ اللّهُ»   عَلَی سَبِیلِ الْجَنَّةِ- وَ إِنْ کَانَ ذَا مَشَقَّةٍ شَدِیدَةٍ وَ مَذَاقَةٍ مَرِیرَةٍ- وَ أَمَّا فُلاَنَةُ فَأَدْرَکَهَا رَأْیُ النِّسَاءِ- وَ ضِغْنٌ غَلاَ فِی صَدْرِهَا کَمِرْجَلِ الْقَیْنِ- وَ لَوْ دُعِیَتْ لِتَنَالَ مِنْ غَیْرِی مَا أَتَتْ إِلَیَّ لَمْ تَفْعَلْ- وَ لَهَا بَعْدُ حُرْمَتُهَا الْأُولَی وَ الْحِسَابُ عَلَی اللَّهِ</w:t>
      </w:r>
    </w:p>
    <w:p>
      <w:pPr>
        <w:pStyle w:val="Heading5"/>
      </w:pPr>
      <w:bookmarkStart w:id="888" w:name="_Toc592"/>
      <w:r>
        <w:t>اللغة</w:t>
      </w:r>
      <w:bookmarkEnd w:id="888"/>
    </w:p>
    <w:p>
      <w:pPr>
        <w:pStyle w:val="BookText"/>
      </w:pPr>
      <w:r>
        <w:rPr>
          <w:rFonts w:ascii="IRNazanin" w:hAnsi="IRNazanin" w:eastAsia="IRNazanin" w:cs="IRNazanin"/>
          <w:lang w:bidi="fa-IR"/>
          <w:color w:val="111111"/>
          <w:sz w:val="28"/>
          <w:szCs w:val="28"/>
          <w:rtl/>
        </w:rPr>
        <w:t xml:space="preserve">أقول: اعتقل نفسه: أی ضبطها و حبسها .و الضغن: الحقد .و المرجل: القدر .</w:t>
      </w:r>
    </w:p>
    <w:p>
      <w:pPr>
        <w:pStyle w:val="Heading5"/>
      </w:pPr>
      <w:bookmarkStart w:id="889" w:name="_Toc593"/>
      <w:r>
        <w:t>المعنی</w:t>
      </w:r>
      <w:bookmarkEnd w:id="889"/>
    </w:p>
    <w:p>
      <w:pPr>
        <w:pStyle w:val="BookText"/>
      </w:pPr>
      <w:r>
        <w:rPr>
          <w:rFonts w:ascii="IRNazanin" w:hAnsi="IRNazanin" w:eastAsia="IRNazanin" w:cs="IRNazanin"/>
          <w:lang w:bidi="fa-IR"/>
          <w:color w:val="111111"/>
          <w:sz w:val="28"/>
          <w:szCs w:val="28"/>
          <w:rtl/>
        </w:rPr>
        <w:t xml:space="preserve">و قوله: عند ذلک.</w:t>
      </w:r>
    </w:p>
    <w:p>
      <w:pPr>
        <w:pStyle w:val="BookText"/>
      </w:pPr>
      <w:r>
        <w:rPr>
          <w:rFonts w:ascii="IRNazanin" w:hAnsi="IRNazanin" w:eastAsia="IRNazanin" w:cs="IRNazanin"/>
          <w:lang w:bidi="fa-IR"/>
          <w:color w:val="111111"/>
          <w:sz w:val="28"/>
          <w:szCs w:val="28"/>
          <w:rtl/>
        </w:rPr>
        <w:t xml:space="preserve">یقتضی أنّه سبق منه قبل هذا الفصل ذکر فتن و حروب یقع بین المسلمین وجب علی من أدرکها أن یحبس نفسه علی طاعة اللّه دون مخالطتها و الدخول فیها، و سبیل الجنّة هو الدین القیّم،و ظاهر شرط حمله لهم علیه بالطاعة.إذ لا رأی لمن لا یطاع،و نبّه علی أنّ من الدین الحقّ ما هو ذو مشقّة شدیدة و مذاقة مریرة کالجهاد،و کذلک سائر التکالیف لها مشقّة، کنایة و فلانة کنایة عن عایشة و إدراک رأی النساء لها فی حربه بالبصرة،و قد علمت أنّ رأی النساء یرجع إلی أفن و ضعف.</w:t>
      </w:r>
    </w:p>
    <w:p>
      <w:pPr>
        <w:pStyle w:val="BookText"/>
      </w:pPr>
      <w:r>
        <w:rPr>
          <w:rFonts w:ascii="IRNazanin" w:hAnsi="IRNazanin" w:eastAsia="IRNazanin" w:cs="IRNazanin"/>
          <w:lang w:bidi="fa-IR"/>
          <w:color w:val="111111"/>
          <w:sz w:val="28"/>
          <w:szCs w:val="28"/>
          <w:rtl/>
        </w:rPr>
        <w:t xml:space="preserve">و فی الخبر:لا یفلح قوم أسندوا أمرهم إلی امرأة،و جاء:إنّهنّ قلیلات عقل و دین.</w:t>
      </w:r>
    </w:p>
    <w:p>
      <w:pPr>
        <w:pStyle w:val="BookText"/>
      </w:pPr>
      <w:r>
        <w:rPr>
          <w:rFonts w:ascii="IRNazanin" w:hAnsi="IRNazanin" w:eastAsia="IRNazanin" w:cs="IRNazanin"/>
          <w:lang w:bidi="fa-IR"/>
          <w:color w:val="111111"/>
          <w:sz w:val="28"/>
          <w:szCs w:val="28"/>
          <w:rtl/>
        </w:rPr>
        <w:t xml:space="preserve">کما سبق بیان أخلاقهنّ ،و أمّا الضغن فقد نقل له أسباب عدّة:منها ما کان بینها و بین فاطمة علیها السّلام بسبب تزویج الرسول صلّی اللّه علیه و آله و سلّم لها عقیب موت خدیجة امّ فاطمة،و إقامتها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مقامها،و من المعلوم المعتاد ما یقع بین المرأة و ابنة زوجها من غیرها من الکدر، و کان سبب البغض من المرأة لبنت الزوج حرکة المتخیّلة بإقامة البنت مقام الامّ الّتی هی ضرّة لها و تشبیهها بها فتقیمها مقام الضرّة،و تتوهّم فیها العداوة و البغضاء ثمّ ینشأ ذلک الخیال و یقوی بأسباب اخری فیتأکّد البغض خصوصا إن کان الزوج أکرم لبنته کما هو المنقول من الرسول صلّی اللّه علیه و آله و سلّم فی حقّ فاطمة علیها السّلام،و أمّا من جهة البنت فلتخیّلها أنّها ضرّة امّها و توهّمها بسبب ذلک بغضها لها،و الباغض للامّ باغض للبنت لا محالة،و یتأکّد ذلک بالمیل المنقول عن الرسول صلّی اللّه علیه و آله و سلّم فی حقّ عایشة و إیثارها علی سائر نسائه،و النفوس البشریّة خصوصا نفوس النساء تغیظ علی ما دون ذلک فکیف بذلک منه صلّی اللّه علیه و آله و سلّم،و لا شکّ فی تعدّی ذلک إلی نفس بعلها علیه السّلام فإنّ النساء کثیرا ما یحصل بسببهنّ الأحقاد فی قلوب الرجال،و عن بعض الحکماء:</w:t>
      </w:r>
    </w:p>
    <w:p>
      <w:pPr>
        <w:pStyle w:val="BookText"/>
      </w:pPr>
      <w:r>
        <w:rPr>
          <w:rFonts w:ascii="IRNazanin" w:hAnsi="IRNazanin" w:eastAsia="IRNazanin" w:cs="IRNazanin"/>
          <w:lang w:bidi="fa-IR"/>
          <w:color w:val="111111"/>
          <w:sz w:val="28"/>
          <w:szCs w:val="28"/>
          <w:rtl/>
        </w:rPr>
        <w:t xml:space="preserve">إذا رأیت فی الدنیا خصومة لیست بسبب امرأة فاحمد اللّه تعالی فإنّها أمر عجیب، و کثیراً ما کانت فاطمة علیها السّلام تشکو إلی بعلها من عایشة.و منها ما کان من أمر قذف عایشة،و نقل إنّ علیّا علیه السّلام کان من المشیرین بطلاقها تنزیها لعرض الرسول صلّی اللّه علیه و آله و سلّم من أقوال المنافقین،و قال له لمّا استشاره:إن هی إلاّ شسع نعلک،و قال:</w:t>
      </w:r>
    </w:p>
    <w:p>
      <w:pPr>
        <w:pStyle w:val="BookText"/>
      </w:pPr>
      <w:r>
        <w:rPr>
          <w:rFonts w:ascii="IRNazanin" w:hAnsi="IRNazanin" w:eastAsia="IRNazanin" w:cs="IRNazanin"/>
          <w:lang w:bidi="fa-IR"/>
          <w:color w:val="111111"/>
          <w:sz w:val="28"/>
          <w:szCs w:val="28"/>
          <w:rtl/>
        </w:rPr>
        <w:t xml:space="preserve">اسأل الخادمة و خوّفها فإن أقامت علی الجحود فاضربها.و بلغها کلّ ذلک الکلام و سمعت أضعافه من الغیر ممّا جرت عادة الناس أن یتداولنه فی مثل هذه الواقعة، و نقل إلیها النساء:إنّ علیّا علیه السّلام و فاطمة سرّا بذلک.فتفاقم الأمر و غلظ.ثمّ لمّا نزلت براءتها و صالحها الرسول صلّی اللّه علیه و آله و سلّم ظهر منها ما جرت العادة بظهوره ممّن انتصر بعد ظلمه و ینتصر بعد غلبه من بسط اللسان و التبجّح بالبراءة من العیب،و فلتات القول فی أثناء ذلک.و بلغ ذلک علیّا و فاطمة علیهما السّلام،و منها کون النبیّ صلّی اللّه علیه و آله و سلّم سدّ باب أبی بکر من المسجد و فتح باب صهره،و منها بعثه إیّاها بسورة براءة، ثمّ أخذها منه و دفعها إلی علیّ علیه السّلام.إلی غیر ذلک من الأسباب الجزئیّة الّتی تشهد بها قرائن الأحوال و لا تکاد تتبیّن بالأقوال.فإنّ کلّ ذلک ممّا یثیر الأحقاد و یؤکّد الأضغان.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1" w:name="pg17049_196585"/>
    <w:bookmarkEnd w:id="181"/>
    <w:p>
      <w:pPr>
        <w:pStyle w:val="BookText"/>
      </w:pPr>
      <w:r>
        <w:rPr>
          <w:rFonts w:ascii="IRNazanin" w:hAnsi="IRNazanin" w:eastAsia="IRNazanin" w:cs="IRNazanin"/>
          <w:lang w:bidi="fa-IR"/>
          <w:color w:val="111111"/>
          <w:sz w:val="28"/>
          <w:szCs w:val="28"/>
          <w:rtl/>
        </w:rPr>
        <w:t xml:space="preserve">و قوله: و لو دعیت.إلی آخره.</w:t>
      </w:r>
    </w:p>
    <w:p>
      <w:pPr>
        <w:pStyle w:val="BookText"/>
      </w:pPr>
      <w:r>
        <w:rPr>
          <w:rFonts w:ascii="IRNazanin" w:hAnsi="IRNazanin" w:eastAsia="IRNazanin" w:cs="IRNazanin"/>
          <w:lang w:bidi="fa-IR"/>
          <w:color w:val="111111"/>
          <w:sz w:val="28"/>
          <w:szCs w:val="28"/>
          <w:rtl/>
        </w:rPr>
        <w:t xml:space="preserve">کلام حقّ لمکان الباعث لها فی حقّه دون غیره.</w:t>
      </w:r>
    </w:p>
    <w:p>
      <w:pPr>
        <w:pStyle w:val="BookText"/>
      </w:pPr>
      <w:r>
        <w:rPr>
          <w:rFonts w:ascii="IRNazanin" w:hAnsi="IRNazanin" w:eastAsia="IRNazanin" w:cs="IRNazanin"/>
          <w:lang w:bidi="fa-IR"/>
          <w:color w:val="111111"/>
          <w:sz w:val="28"/>
          <w:szCs w:val="28"/>
          <w:rtl/>
        </w:rPr>
        <w:t xml:space="preserve">و قوله : و لها بعد حرمتها الاولی.</w:t>
      </w:r>
    </w:p>
    <w:p>
      <w:pPr>
        <w:pStyle w:val="BookText"/>
      </w:pPr>
      <w:r>
        <w:rPr>
          <w:rFonts w:ascii="IRNazanin" w:hAnsi="IRNazanin" w:eastAsia="IRNazanin" w:cs="IRNazanin"/>
          <w:lang w:bidi="fa-IR"/>
          <w:color w:val="111111"/>
          <w:sz w:val="28"/>
          <w:szCs w:val="28"/>
          <w:rtl/>
        </w:rPr>
        <w:t xml:space="preserve">وجه اعتذاره فی الکفّ عن أذاها بعد استحقاقها للأذی فی نظره،و حرمتها بنکاح رسول اللّه صلّی اللّه علیه و آله و سلّم و کونها زوجة له.</w:t>
      </w:r>
    </w:p>
    <w:p>
      <w:pPr>
        <w:pStyle w:val="BookText"/>
      </w:pPr>
      <w:r>
        <w:rPr>
          <w:rFonts w:ascii="IRNazanin" w:hAnsi="IRNazanin" w:eastAsia="IRNazanin" w:cs="IRNazanin"/>
          <w:lang w:bidi="fa-IR"/>
          <w:color w:val="111111"/>
          <w:sz w:val="28"/>
          <w:szCs w:val="28"/>
          <w:rtl/>
        </w:rPr>
        <w:t xml:space="preserve">و قوله : و الحساب علی اللّه.</w:t>
      </w:r>
    </w:p>
    <w:p>
      <w:pPr>
        <w:pStyle w:val="BookText"/>
      </w:pPr>
      <w:r>
        <w:rPr>
          <w:rFonts w:ascii="IRNazanin" w:hAnsi="IRNazanin" w:eastAsia="IRNazanin" w:cs="IRNazanin"/>
          <w:lang w:bidi="fa-IR"/>
          <w:color w:val="111111"/>
          <w:sz w:val="28"/>
          <w:szCs w:val="28"/>
          <w:rtl/>
        </w:rPr>
        <w:t xml:space="preserve">تنبیه علی أنّه و إن سامحها فی الدنیا بما فعلت فإنّ اللّه تعالی هو المتولّی لحسابها فی الآخرة،و لعلّ هذا الکلام منه علیه السّلام قبل إظهارها للتوبة و علمه بذلک لأنّه فی معنی إظهار الوعید لها من اللّه.</w:t>
      </w:r>
    </w:p>
    <w:p>
      <w:pPr>
        <w:pStyle w:val="Heading4"/>
      </w:pPr>
      <w:bookmarkStart w:id="890" w:name="_Toc594"/>
      <w:r>
        <w:t>القسم الثانی منها:</w:t>
      </w:r>
      <w:bookmarkEnd w:id="890"/>
    </w:p>
    <w:p>
      <w:pPr>
        <w:pStyle w:val="Heading5"/>
      </w:pPr>
      <w:bookmarkStart w:id="891" w:name="_Toc595"/>
      <w:r>
        <w:t>اشارة</w:t>
      </w:r>
      <w:bookmarkEnd w:id="891"/>
    </w:p>
    <w:p>
      <w:pPr>
        <w:pStyle w:val="BookText"/>
      </w:pPr>
      <w:r>
        <w:rPr>
          <w:rFonts w:ascii="Amiri" w:hAnsi="Amiri" w:eastAsia="Amiri" w:cs="Amiri"/>
          <w:lang w:bidi="ar-SA"/>
          <w:color w:val="111111"/>
          <w:sz w:val="28"/>
          <w:szCs w:val="28"/>
          <w:rtl/>
        </w:rPr>
        <w:t xml:space="preserve">سَبِیلٌ أَبْلَجُ الْمِنْهَاجِ أَنْوَرُ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إِنَّ الْخَلْقَ لاَ مَقْصَرَ لَهُمْ عَنِ الْقِیَامَةِ- مُرْقِلِینَ فِی مِضْمَارِهَا إِلَی الْغَایَةِ الْقُصْوَی</w:t>
      </w:r>
    </w:p>
    <w:p>
      <w:pPr>
        <w:pStyle w:val="Heading5"/>
      </w:pPr>
      <w:bookmarkStart w:id="892" w:name="_Toc596"/>
      <w:r>
        <w:t>اللغة</w:t>
      </w:r>
      <w:bookmarkEnd w:id="892"/>
    </w:p>
    <w:p>
      <w:pPr>
        <w:pStyle w:val="BookText"/>
      </w:pPr>
      <w:r>
        <w:rPr>
          <w:rFonts w:ascii="IRNazanin" w:hAnsi="IRNazanin" w:eastAsia="IRNazanin" w:cs="IRNazanin"/>
          <w:lang w:bidi="fa-IR"/>
          <w:color w:val="111111"/>
          <w:sz w:val="28"/>
          <w:szCs w:val="28"/>
          <w:rtl/>
        </w:rPr>
        <w:t xml:space="preserve">أقول: [ازلفت خ]: قدّمت و قربت .و الإرقال: ضرب من الخبب .و لا مقصر له عن کذا: أی لا محبس .</w:t>
      </w:r>
    </w:p>
    <w:p>
      <w:pPr>
        <w:pStyle w:val="Heading5"/>
      </w:pPr>
      <w:bookmarkStart w:id="893" w:name="_Toc597"/>
      <w:r>
        <w:t>المعنی</w:t>
      </w:r>
      <w:bookmarkEnd w:id="893"/>
    </w:p>
    <w:p>
      <w:pPr>
        <w:pStyle w:val="BookText"/>
      </w:pPr>
      <w:r>
        <w:rPr>
          <w:rFonts w:ascii="IRNazanin" w:hAnsi="IRNazanin" w:eastAsia="IRNazanin" w:cs="IRNazanin"/>
          <w:lang w:bidi="fa-IR"/>
          <w:color w:val="111111"/>
          <w:sz w:val="28"/>
          <w:szCs w:val="28"/>
          <w:rtl/>
        </w:rPr>
        <w:t xml:space="preserve">و مبدء الفصل فی وصف الإیمان،و المراد بالإیمان التصدیق القلبیّ بالتوحید و بما جاء به الرسول صلّی اللّه علیه و آله و سلّم و لا شکّ فی کونه سبیلا أبلج واضح المسلک إلی الجنّة استعارة أنور السراج فی ظلمات الجهل،و لفظ السراج مستعار ،و الصالحات هی الأعمال الصالحات من سایر العبادات و مکارم الأخلاق الّتی وردت بها الشریعة،و ظاهر کونها معلولات للإیمان و ثمرات له یستدلّ بوجوده فی قلب العبد علی ملازمته لها استدلالا بالعلّة علی المعلول،و یستدلّ بصدورها من العبد علی وجود الإیمان فی قلبه استدلالا بالمعلول علی العلّة،و أمّا قوله : و بالإیمان یعمر العلم .فلأنّ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بالتفسیر المذکور إذا عضده البرهان کان علما و هو روح العلوم،و یطلق اسم الإیمان علیه مع ثمراته،و هی الأعمال الصالحة لأنّها من کمالاته و لا تمام له و لا منفعة بدونها فإنّ العلم إذا لم یعضد بالعمل فهو قلیل الفائدة فی الآخرة بل لا ثمرة له فهو کالخراب الغیر الصالح للاقتناء فکما لا یصلح الخراب للسکنی فکذلک العلم الخالی عن الأعمال الصالحة فلذلک قال علیه السّلام فی موضع آخر:العلم مقرون بالعمل،و العلم یهتفّ بالعمل فإن جاء به و إلاّ ارتحل،و أمّا قوله : و بالعلم یرهب الموت .فلأنّ العلم باللّه تعالی و غایة خلقه للإنسان و ملاحظة نسبة الدنیا إلی الآخرة و العلم بأحوال المعاد یستلزم ذکر الموت و دوام ملاحظته و ذلک مستلزم لرهبته و العمل له و لما بعده.</w:t>
      </w:r>
    </w:p>
    <w:p>
      <w:pPr>
        <w:pStyle w:val="BookText"/>
      </w:pPr>
      <w:r>
        <w:rPr>
          <w:rFonts w:ascii="IRNazanin" w:hAnsi="IRNazanin" w:eastAsia="IRNazanin" w:cs="IRNazanin"/>
          <w:lang w:bidi="fa-IR"/>
          <w:color w:val="111111"/>
          <w:sz w:val="28"/>
          <w:szCs w:val="28"/>
          <w:rtl/>
        </w:rPr>
        <w:t xml:space="preserve">و قوله : و بالموت یختم الدنیا.</w:t>
      </w:r>
    </w:p>
    <w:p>
      <w:pPr>
        <w:pStyle w:val="BookText"/>
      </w:pPr>
      <w:r>
        <w:rPr>
          <w:rFonts w:ascii="IRNazanin" w:hAnsi="IRNazanin" w:eastAsia="IRNazanin" w:cs="IRNazanin"/>
          <w:lang w:bidi="fa-IR"/>
          <w:color w:val="111111"/>
          <w:sz w:val="28"/>
          <w:szCs w:val="28"/>
          <w:rtl/>
        </w:rPr>
        <w:t xml:space="preserve">ظاهر إذ الدنیا عبارة عمّا فیه الإنسان قبل الموت من التصرّفات البدنیّة.</w:t>
      </w:r>
    </w:p>
    <w:p>
      <w:pPr>
        <w:pStyle w:val="BookText"/>
      </w:pPr>
      <w:r>
        <w:rPr>
          <w:rFonts w:ascii="IRNazanin" w:hAnsi="IRNazanin" w:eastAsia="IRNazanin" w:cs="IRNazanin"/>
          <w:lang w:bidi="fa-IR"/>
          <w:color w:val="111111"/>
          <w:sz w:val="28"/>
          <w:szCs w:val="28"/>
          <w:rtl/>
        </w:rPr>
        <w:t xml:space="preserve">و قوله : و بالدنیا تحرز الآخرة.</w:t>
      </w:r>
    </w:p>
    <w:p>
      <w:pPr>
        <w:pStyle w:val="BookText"/>
      </w:pPr>
      <w:r>
        <w:rPr>
          <w:rFonts w:ascii="IRNazanin" w:hAnsi="IRNazanin" w:eastAsia="IRNazanin" w:cs="IRNazanin"/>
          <w:lang w:bidi="fa-IR"/>
          <w:color w:val="111111"/>
          <w:sz w:val="28"/>
          <w:szCs w:val="28"/>
          <w:rtl/>
        </w:rPr>
        <w:t xml:space="preserve">إشارة إلی أنّ الدنیا محلّ الاستعداد لتحصیل الزاد لیوم المعاد،و فیها یحصل کمال النفوس الّذی تحرز به سعادة الآخرة.و قد سبق بیانه.</w:t>
      </w:r>
    </w:p>
    <w:p>
      <w:pPr>
        <w:pStyle w:val="BookText"/>
      </w:pPr>
      <w:r>
        <w:rPr>
          <w:rFonts w:ascii="IRNazanin" w:hAnsi="IRNazanin" w:eastAsia="IRNazanin" w:cs="IRNazanin"/>
          <w:lang w:bidi="fa-IR"/>
          <w:color w:val="111111"/>
          <w:sz w:val="28"/>
          <w:szCs w:val="28"/>
          <w:rtl/>
        </w:rPr>
        <w:t xml:space="preserve">و قوله : [بالقیامة تزلف الجنّة للمتّقین و تبرز الجحیم للغاوین خ].</w:t>
      </w:r>
    </w:p>
    <w:p>
      <w:pPr>
        <w:pStyle w:val="BookText"/>
      </w:pPr>
      <w:r>
        <w:rPr>
          <w:rFonts w:ascii="IRNazanin" w:hAnsi="IRNazanin" w:eastAsia="IRNazanin" w:cs="IRNazanin"/>
          <w:lang w:bidi="fa-IR"/>
          <w:color w:val="111111"/>
          <w:sz w:val="28"/>
          <w:szCs w:val="28"/>
          <w:rtl/>
        </w:rPr>
        <w:t xml:space="preserve">إشارة لطیفة ذکرناها غیر مرّه.و هو أنّ بالموت و طرح جلباب البدن یتبیّن ما للإنسان و ما علیه ممّا قدّم من خیر أو شرّ و إن کانت ثمرة ذلک أثرا حاصلا للنفس فی الدنیا لأنّ التألّم به و الالتذاذ إنّما یحصل لها بعد طرح البدن.</w:t>
      </w:r>
    </w:p>
    <w:p>
      <w:pPr>
        <w:pStyle w:val="BookText"/>
      </w:pPr>
      <w:r>
        <w:rPr>
          <w:rFonts w:ascii="Amiri" w:hAnsi="Amiri" w:eastAsia="Amiri" w:cs="Amiri"/>
          <w:lang w:bidi="ar-SA"/>
          <w:color w:val="111111"/>
          <w:sz w:val="28"/>
          <w:szCs w:val="28"/>
          <w:rtl/>
        </w:rPr>
        <w:t xml:space="preserve">و إلیه الإشارة بقوله تعالی «یَوْمَ تَجِدُ کُلُّ نَفْسٍ ما عَمِلَتْ مِنْ خَیْرٍ مُحْضَراً وَ ما عَمِلَتْ مِنْ سُوءٍ تَوَدُّ لَوْ أَنَّ بَیْنَها وَ بَیْنَهُ أَمَداً بَعِیداً»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و لفظ الإزلاف و البروز یشهد بذلک لأنّ فیه معنی الظهور:أی ظهور الإدراک إذن.</w:t>
      </w:r>
    </w:p>
    <w:p>
      <w:pPr>
        <w:pStyle w:val="BookText"/>
      </w:pPr>
      <w:r>
        <w:rPr>
          <w:rFonts w:ascii="IRNazanin" w:hAnsi="IRNazanin" w:eastAsia="IRNazanin" w:cs="IRNazanin"/>
          <w:lang w:bidi="fa-IR"/>
          <w:color w:val="111111"/>
          <w:sz w:val="28"/>
          <w:szCs w:val="28"/>
          <w:rtl/>
        </w:rPr>
        <w:t xml:space="preserve">و قوله : و إنّ الخلق لا مقصر لهم عن القیامة.إلی آخره.</w:t>
      </w:r>
    </w:p>
    <w:p>
      <w:pPr>
        <w:pStyle w:val="BookText"/>
      </w:pPr>
      <w:r>
        <w:rPr>
          <w:rFonts w:ascii="IRNazanin" w:hAnsi="IRNazanin" w:eastAsia="IRNazanin" w:cs="IRNazanin"/>
          <w:lang w:bidi="fa-IR"/>
          <w:color w:val="111111"/>
          <w:sz w:val="28"/>
          <w:szCs w:val="28"/>
          <w:rtl/>
        </w:rPr>
        <w:t xml:space="preserve">کلام فی غایة الحسن مع غزارة الفائدة،و هو إشارة إلی أنّه لا بدّ لهم 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2" w:name="pg17049_196587"/>
    <w:bookmarkEnd w:id="182"/>
    <w:p>
      <w:pPr>
        <w:pStyle w:val="BookText"/>
      </w:pPr>
      <w:r>
        <w:rPr>
          <w:rFonts w:ascii="IRNazanin" w:hAnsi="IRNazanin" w:eastAsia="IRNazanin" w:cs="IRNazanin"/>
          <w:lang w:bidi="fa-IR"/>
          <w:color w:val="111111"/>
          <w:sz w:val="28"/>
          <w:szCs w:val="28"/>
          <w:rtl/>
        </w:rPr>
        <w:t xml:space="preserve">ورود القیامة. استعارة و مضمارها :مدّة الحیاة الدنیا.و هو لفظ مستعار،و وجه المشابهة کون تلک المدّة محلّ استعداد النفوس للسباق إلی حضرة اللّه کما أنّ المضمار محلّ استعداد الخیل للسباق،و قد سبق بیان ذلک فی قوله:ألا و إنّ الیوم المضمار و غدا السباق ، کنایة و مرقلین :حال.و إرقالهم کنایة عن سیرهم المتوهّم فی مدّة أعمارهم إلی الآخرة و سرعة حثیث الزمان بهم فی إعداد أبدانهم للخراب،و الغایة القصوی هی السعادة و الشقاوة الاخرویّة .</w:t>
      </w:r>
    </w:p>
    <w:p>
      <w:pPr>
        <w:pStyle w:val="Heading4"/>
      </w:pPr>
      <w:bookmarkStart w:id="894" w:name="_Toc598"/>
      <w:r>
        <w:t>القسم الثالث منها:</w:t>
      </w:r>
      <w:bookmarkEnd w:id="894"/>
    </w:p>
    <w:p>
      <w:pPr>
        <w:pStyle w:val="Heading5"/>
      </w:pPr>
      <w:bookmarkStart w:id="895" w:name="_Toc599"/>
      <w:r>
        <w:t>اشارة</w:t>
      </w:r>
      <w:bookmarkEnd w:id="895"/>
    </w:p>
    <w:p>
      <w:pPr>
        <w:pStyle w:val="BookText"/>
      </w:pPr>
      <w:r>
        <w:rPr>
          <w:rFonts w:ascii="Amiri" w:hAnsi="Amiri" w:eastAsia="Amiri" w:cs="Amiri"/>
          <w:lang w:bidi="ar-SA"/>
          <w:color w:val="111111"/>
          <w:sz w:val="28"/>
          <w:szCs w:val="28"/>
          <w:rtl/>
        </w:rPr>
        <w:t xml:space="preserve">قَدْ شَخَصُوا مِنْ مُسْتَقَرِّ الْأَجْدَاثِ- وَ صَارُوا إِلَی مَصَایِرِ الْغَایَاتِ لِکُلِّ دَارٍ أَهْلُهَا- لاَ یَسْتَبْدِلُونَ بِهَا وَ لاَ یُنْقَلُونَ عَنْهَا- وَ إِنَّ الْأَمْرَ بِالْمَعْرُوفِ وَ النَّهْیَ عَنِ الْمُنْکَرِ- لَخُلُقَانِ مِنْ خُلُقِ اللَّهِ سُبْحَانَهُ- وَ إِنَّهُمَا لاَ یُقَرِّبَانِ مِنْ أَجَلٍ- وَ لاَ یَنْقُصَانِ مِنْ رِزْقٍ- وَ عَلَیْکُمْ بِکِتَابِ اللَّهِ- فَإِنَّهُ الْحَبْلُ الْمَتِینُ وَ النُّورُ الْمُبِینُ- وَ الشِّفَاءُ النَّافِعُ وَ الرِّیُّ النَّاقِعُ- وَ الْعِصْمَةُ لِلْمُتَمَسِّکِ وَ النَّجَاةُ لِلْمُتَعَلِّقِ- لاَ یَعْوَجُّ فَیُقَامَ وَ لاَ یَزِیغُ فَیُسْتَعْتَبَ- وَ لاَ تُخْلِقُهُ کَثْرَةُ الرَّدِّ وَ وُلُوجُ السَّمْعِ- مَنْ قَالَ بِهِ صَدَقَ وَ مَنْ عَمِلَ بِهِ سَبَقَ و قام إلیه رجل و قال:أخبرنا عن الفتنة،و هل سألت عنها رسول اللّه صلّی اللّه علیه و آله و سلّم؟فقال علیه السّلام:لَمَّا أَنْزَلَ اللَّهُ سُبْحَانَهُ قَوْلَهُ «الم أَ حَسِبَ النّاسُ أَنْ یُتْرَکُوا أَنْ یَقُولُوا آمَنّا وَ هُمْ لا یُفْتَنُونَ»   - عَلِمْتُ أَنَّ الْفِتْنَةَ لاَ تَنْزِلُ بِنَا- وَ؟رَسُولُ اللَّهِ ص؟ بَیْنَ أَظْهُرِنَا- فَقُلْتُ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3" w:name="pg17049_196588"/>
    <w:bookmarkEnd w:id="183"/>
    <w:p>
      <w:pPr>
        <w:pStyle w:val="BookText"/>
      </w:pPr>
      <w:r>
        <w:rPr>
          <w:rFonts w:ascii="Amiri" w:hAnsi="Amiri" w:eastAsia="Amiri" w:cs="Amiri"/>
          <w:lang w:bidi="ar-SA"/>
          <w:color w:val="111111"/>
          <w:sz w:val="28"/>
          <w:szCs w:val="28"/>
          <w:rtl/>
        </w:rPr>
        <w:t xml:space="preserve">یَا؟رَسُولَ اللَّهِ؟ مَا هَذِهِ الْفِتْنَةُ الَّتِی أَخْبَرَکَ اللَّهُ تَعَالَی بِهَا- فَقَالَ یَا؟عَلِیُّ؟إِنَّ أُمَّتِی سَیُفْتَنُونَ بَعْدِی- فَقُلْتُ یَا؟رَسُولُ اللَّهِ؟- أَ وَ لَیْسَ قَدْ قُلْتَ لِی؟یَوْمَ أُحُدٍ؟- حَیْثُ اسْتُشْهِدَ مَنِ اسْتُشْهِدَ مِنَ الْمُسْلِمِینَ- وَ حِیزَتْ عَنِّی الشَّهَادَةُ فَشَقَّ ذَلِکَ عَلَیَّ- فَقُلْتَ لِی أَبْشِرْ فَإِنَّ الشَّهَادَةَ مِنْ وَرَائِکَ- فَقَالَ لِی إِنَّ ذَلِکَ لَکَذَلِکَ فَکَیْفَ صَبْرُکَ إِذاً- فَقُلْتُ یَا؟رَسُولَ اللَّهِ؟ لَیْسَ هَذَا مِنْ مَوَاطِنِ الصَّبْرِ- وَ لَکِنْ مِنْ مَوَاطِنِ الْبُشْرَی وَ الشُّکْرِ- وَ قَالَ یَا؟عَلِیُّ؟ إِنَّ الْقَوْمَ سَیُفْتَنُونَ بِأَمْوَالِهِمْ- وَ یَمُنُّونَ بِدِینِهِمْ عَلَی رَبِّهِمْ- وَ یَتَمَنَّوْنَ رَحْمَتَهُ وَ یَأْمَنُونَ سَطْوَتَهُ- وَ یَسْتَحِلُّونَ حَرَامَهُ بِالشُّبُهَاتِ الْکَاذِبَةِ- وَ الْأَهْوَاءِ السَّاهِیَةِ فَیَسْتَحِلُّونَ الْخَمْرَ بِالنَّبِیذِ- وَ السُّحْتَ بِالْهَدِیَّةِ وَ الرِّبَا بِالْبَیْعِ- قُلْتُ یَا؟رَسُولَ اللَّهِ؟- بِأَیِّ الْمَنَازِلِ أُنْزِلُهُمْ عِنْدَ ذَلِکَ- أَ بِمَنْزِلَةِ رِدَّةٍ أَمْ بِمَنْزِلَةِ فِتْنَةٍ فَقَالَ بِمَنْزِلَةِ فِتْنَةٍ</w:t>
      </w:r>
    </w:p>
    <w:p>
      <w:pPr>
        <w:pStyle w:val="Heading5"/>
      </w:pPr>
      <w:bookmarkStart w:id="896" w:name="_Toc600"/>
      <w:r>
        <w:t>المعنی</w:t>
      </w:r>
      <w:bookmarkEnd w:id="896"/>
    </w:p>
    <w:p>
      <w:pPr>
        <w:pStyle w:val="BookText"/>
      </w:pPr>
      <w:r>
        <w:rPr>
          <w:rFonts w:ascii="IRNazanin" w:hAnsi="IRNazanin" w:eastAsia="IRNazanin" w:cs="IRNazanin"/>
          <w:lang w:bidi="fa-IR"/>
          <w:color w:val="111111"/>
          <w:sz w:val="28"/>
          <w:szCs w:val="28"/>
          <w:rtl/>
        </w:rPr>
        <w:t xml:space="preserve">أقول:صدر هذا الفصل صفة حال أهل القبور فی القیامة.و مصائر الغایات:</w:t>
      </w:r>
    </w:p>
    <w:p>
      <w:pPr>
        <w:pStyle w:val="BookText"/>
      </w:pPr>
      <w:r>
        <w:rPr>
          <w:rFonts w:ascii="IRNazanin" w:hAnsi="IRNazanin" w:eastAsia="IRNazanin" w:cs="IRNazanin"/>
          <w:lang w:bidi="fa-IR"/>
          <w:color w:val="111111"/>
          <w:sz w:val="28"/>
          <w:szCs w:val="28"/>
          <w:rtl/>
        </w:rPr>
        <w:t xml:space="preserve">الجنّة و النار،و ظاهر أنّ لکلّ دار منهما أهل لا یستبدلون بها،و یجب أن یعنی بأهل النار الکفّار لیتمّ قوله:لا یستبدلون بها و لا ینقلون عنها فإنّ العصاة من أهل القبلة و إن صحّ أنّهم یعذّبون لکن ثبت أنّهم ینتقلون عنها.</w:t>
      </w:r>
    </w:p>
    <w:p>
      <w:pPr>
        <w:pStyle w:val="BookText"/>
      </w:pPr>
      <w:r>
        <w:rPr>
          <w:rFonts w:ascii="IRNazanin" w:hAnsi="IRNazanin" w:eastAsia="IRNazanin" w:cs="IRNazanin"/>
          <w:lang w:bidi="fa-IR"/>
          <w:color w:val="111111"/>
          <w:sz w:val="28"/>
          <w:szCs w:val="28"/>
          <w:rtl/>
        </w:rPr>
        <w:t xml:space="preserve">استعارة و قوله : و إنّ الأمر بالمعروف و النهی عن المنکر.إلی قوله:من رزق.</w:t>
      </w:r>
    </w:p>
    <w:p>
      <w:pPr>
        <w:pStyle w:val="BookText"/>
      </w:pPr>
      <w:r>
        <w:rPr>
          <w:rFonts w:ascii="IRNazanin" w:hAnsi="IRNazanin" w:eastAsia="IRNazanin" w:cs="IRNazanin"/>
          <w:lang w:bidi="fa-IR"/>
          <w:color w:val="111111"/>
          <w:sz w:val="28"/>
          <w:szCs w:val="28"/>
          <w:rtl/>
        </w:rPr>
        <w:t xml:space="preserve">حثّ علیهما،یذکر کونهما خلقین من خلق اللّه.و اعلم أنّ إطلاق لفظ الخلق علی اللّه استعارة لأنّ حقیقة الخلق أنّه ملکة نفسانیّة تصدر عن الإنسان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أفعال خیریّة أو شرّیّة.و إذ قد تنزّه قدسه تعالی عن الکیفیّات و الهیئات لم یصدق هذا اللفظ علیه حقیقة لکن لمّا کان الأمر بالمعروف و النهی عن المنکر من الأخلاق الفاضلة أشبه ما نعتبره له تعالی من صفات الکمال و نعوت الجلال الّتی ینسب إلیها ما یصدر عنه من الأمر بالمعروف و النهی عن المنکر و الأفعال الخیریّة الّتی بها نظام العالم و بقاؤه کحکمته و قدرته وجوده و عنایته و عدم حاجته ما یتعارف من الأخلاق الفاضلة الّتی تصدر عنها الأفعال الخیریّة و الشرّیّة فاستعیر لها لفظ الأخلاق،و اطلق علیه .فأمّا کونهما لا یقرّبان الأجل و لا ینقصان الرزق فلأنّ کثیرا من ضعفاء الاعتبار العقلیّ یمنعهم عن الأمر بالمعروف و النهی عن المنکر توهّم أحد الأمرین،و خصوصا ترک نهی الملوک من المنکرات .ثمّ شرع فی الحثّ علی لزوم کتاب اللّه بأوصاف نبّه بها علی فضیلته:</w:t>
      </w:r>
    </w:p>
    <w:p>
      <w:pPr>
        <w:pStyle w:val="BookText"/>
      </w:pPr>
      <w:r>
        <w:rPr>
          <w:rFonts w:ascii="IRNazanin" w:hAnsi="IRNazanin" w:eastAsia="IRNazanin" w:cs="IRNazanin"/>
          <w:lang w:bidi="fa-IR"/>
          <w:color w:val="111111"/>
          <w:sz w:val="28"/>
          <w:szCs w:val="28"/>
          <w:rtl/>
        </w:rPr>
        <w:t xml:space="preserve">استعارة مرشحة الأوّل :کونه الحبل المتین ،و لفظ الحبل مستعار له،و وجه المشابهة کونه سببا لنجاة المتمسّک به من الهوی فی درکات الجحیم کالحبل فی نجاة المتمسّک به، و رشّح بذکر المتانة.</w:t>
      </w:r>
    </w:p>
    <w:p>
      <w:pPr>
        <w:pStyle w:val="BookText"/>
      </w:pPr>
      <w:r>
        <w:rPr>
          <w:rFonts w:ascii="IRNazanin" w:hAnsi="IRNazanin" w:eastAsia="IRNazanin" w:cs="IRNazanin"/>
          <w:lang w:bidi="fa-IR"/>
          <w:color w:val="111111"/>
          <w:sz w:val="28"/>
          <w:szCs w:val="28"/>
          <w:rtl/>
        </w:rPr>
        <w:t xml:space="preserve">استعارة الثانی:کونه نورا مبینا ،و لفظ النور أیضا استعارة له باعتبار الاهتداء به إلی المقاصد الحقیقیّة فی سلوک سبیل اللّه.</w:t>
      </w:r>
    </w:p>
    <w:p>
      <w:pPr>
        <w:pStyle w:val="BookText"/>
      </w:pPr>
      <w:r>
        <w:rPr>
          <w:rFonts w:ascii="IRNazanin" w:hAnsi="IRNazanin" w:eastAsia="IRNazanin" w:cs="IRNazanin"/>
          <w:lang w:bidi="fa-IR"/>
          <w:color w:val="111111"/>
          <w:sz w:val="28"/>
          <w:szCs w:val="28"/>
          <w:rtl/>
        </w:rPr>
        <w:t xml:space="preserve">الثالث :کونه الشفاء النافع:أی من ألم الجهل ،و کذلک الریّ الناقع:أی للعطشان من ماء الحیاة الأبدیّة کالعلوم و الکمالات الباقیة.</w:t>
      </w:r>
    </w:p>
    <w:p>
      <w:pPr>
        <w:pStyle w:val="BookText"/>
      </w:pPr>
      <w:r>
        <w:rPr>
          <w:rFonts w:ascii="IRNazanin" w:hAnsi="IRNazanin" w:eastAsia="IRNazanin" w:cs="IRNazanin"/>
          <w:lang w:bidi="fa-IR"/>
          <w:color w:val="111111"/>
          <w:sz w:val="28"/>
          <w:szCs w:val="28"/>
          <w:rtl/>
        </w:rPr>
        <w:t xml:space="preserve">الرابع :کونه عصمة للمتمسّک و نجاة للمتعلّق،و معناه کالّذی سبق فی کونه حبلا.</w:t>
      </w:r>
    </w:p>
    <w:p>
      <w:pPr>
        <w:pStyle w:val="BookText"/>
      </w:pPr>
      <w:r>
        <w:rPr>
          <w:rFonts w:ascii="IRNazanin" w:hAnsi="IRNazanin" w:eastAsia="IRNazanin" w:cs="IRNazanin"/>
          <w:lang w:bidi="fa-IR"/>
          <w:color w:val="111111"/>
          <w:sz w:val="28"/>
          <w:szCs w:val="28"/>
          <w:rtl/>
        </w:rPr>
        <w:t xml:space="preserve">الخامس : لا یعوجّ فیقام .إذ لیس هو کسائر اللآلات المحسوسة.</w:t>
      </w:r>
    </w:p>
    <w:p>
      <w:pPr>
        <w:pStyle w:val="BookText"/>
      </w:pPr>
      <w:r>
        <w:rPr>
          <w:rFonts w:ascii="IRNazanin" w:hAnsi="IRNazanin" w:eastAsia="IRNazanin" w:cs="IRNazanin"/>
          <w:lang w:bidi="fa-IR"/>
          <w:color w:val="111111"/>
          <w:sz w:val="28"/>
          <w:szCs w:val="28"/>
          <w:rtl/>
        </w:rPr>
        <w:t xml:space="preserve">السادس : و لا یزیع فیستعتب :أی یطلب منه العتبی و الرجوع إلی الحقّ کما یفعله سائر الحکام من الناس.</w:t>
      </w:r>
    </w:p>
    <w:p>
      <w:pPr>
        <w:pStyle w:val="BookText"/>
      </w:pPr>
      <w:r>
        <w:rPr>
          <w:rFonts w:ascii="IRNazanin" w:hAnsi="IRNazanin" w:eastAsia="IRNazanin" w:cs="IRNazanin"/>
          <w:lang w:bidi="fa-IR"/>
          <w:color w:val="111111"/>
          <w:sz w:val="28"/>
          <w:szCs w:val="28"/>
          <w:rtl/>
        </w:rPr>
        <w:t xml:space="preserve">السابع :کونه و لا تخلقه کثرة الردّ:أی التردید فی الألسنة و ولوج الأسماع و هو من خصائص القرآن الکریم فإنّ کلّ کلام نثر أو نظم إذا کثرت تلاوته محّته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الأسماع و استهجن إلاّ القرآن الکریم فإنّه لا یزال غضّا طریّا یزداد علی طول التکرار فی کرور الأعصار محبّة فی القلوب و حسنا،و الّذی یلوح من سرّ ذلک کثرة أسراره و غموضها الّتی لا یطّلع علیها إلاّ الأفراد مع کونه فی غایة من فصاحة الألفاظ و عذوبة المسمع .فأمّا ما حکاه من سؤاله الرسول صلّی اللّه علیه و آله و سلّم و جواب الرسول له فقد روی کثیر من المحدّثین عنه علیه السّلام عن النبیّ صلّی اللّه علیه و آله و سلّم أنّه قال:إنّ اللّه قد کتب علیک جهاد المفتونین کما کتب علیّ جهاد المشرکین.قال:فقلت:یا رسول اللّه و ما هذه الفتنة الّتی کتب علیّ فیها الجهاد؟قال:فتنة قوم یشهدون أن «لا إِلهَ إِلاَّ اللّهُ»   و أنّی رسول اللّه و هم مخالفون للسنّة.فقلت:یا رسول اللّه صلّی اللّه علیه و آله و سلّم:فعلام اقاتلهم و هم یشهدون کما أشهد؟.قال:علی الإحداث فی الدین و مخالفة الأمر.فقلت:یا رسول اللّه إنّک کنت وعدتنی بالشهادة فاسأل اللّه أن یعجّلها لی بین یدیک.قال:فمن یقاتل الناکثین و القاسطین و المارقین؟أما إنّی وعدتک الشهادة و ستشهد تضرب علی هذا فتخضب هذه فکیف صبرک إذن؟.فقلت:یا رسول اللّه لیس ذا[هذا خ]بموطن صبر هذا موطن شکر.قال:أجل أصبت فأعدّ للخصومة فإنّک مخاصم.فقلت:یا رسول اللّه لو بیّنت لی قلیلا.فقال:إنّ امّتی ستفتن من بعدی فتتأوّل القرآن و تعمل بالرأی و تستحلّ الخمر بالنبیذ و السحت بالهدیة و الربا بالبیع و تحرّف الکتاب عن مواضعه و تغلب کلمة الضلال فکن حلس بیتک حتّی تقلّدها فإذا قلّدتها جاشت علیک الصدور و قلبت لک الامور فقاتل حینئذ علی تأویل القرآن کما قاتلت علی تنزیله فلیست حالهم الثانیة دون حالهم الاولی.فقلت:یا رسول اللّه فبأیّ المنازل هؤلاء المفتونین أ بمنزلة فتنة أم بمنزلة ردّة؟.فقال:بمنزلة فتنة یعمهون فیها إلی أن یدرکهم العدل.فقلت:یا رسول اللّه أ یدرکهم العدل منّا أم من غیرنا؟قال:بل منّا فبنا فتح و بنا یختم و بنا ألّف اللّه بین القلوب بعد الشرک.فقلت:الحمد للّه علی ما وهب لنا من فضله.و لیس فی هذا الفصل غریب ینبّه علیه سوی قوله : لیس هذا من مواطن الصبر و لکن من مواطن الشکر .فإنّک علمت فیما سلف أنّ الصبر و الشکر من أبواب الجنّة و المقامات العالیة للسالک إلی اللّه تعالی لکن علمت أنّ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4" w:name="pg17049_196591"/>
    <w:bookmarkEnd w:id="184"/>
    <w:p>
      <w:pPr>
        <w:pStyle w:val="BookText"/>
      </w:pPr>
      <w:r>
        <w:rPr>
          <w:rFonts w:ascii="IRNazanin" w:hAnsi="IRNazanin" w:eastAsia="IRNazanin" w:cs="IRNazanin"/>
          <w:lang w:bidi="fa-IR"/>
          <w:color w:val="111111"/>
          <w:sz w:val="28"/>
          <w:szCs w:val="28"/>
          <w:rtl/>
        </w:rPr>
        <w:t xml:space="preserve">مقام الشکر أرفع من مقام الصبر،و لمّا کان هو علیه السّلام سیّد العارفین بعد سیّد المرسلین صلّی اللّه علیه و آله و سلّم لا جرم کان أولی من صدرت عنه هذه الإشارة فأمّا إخبار الرسول صلّی اللّه علیه و آله و سلّم بأنّ الناس سیفتنون بأموالهم و یمنّون بدینهم علی ربّهم و یتمنّون رحمته و یأمنون سطوته و سائر ما أخبر به.إلی قوله:بالبیع.فکلّ ذلک مشاهد فی زماننا و قبله بقرون ،و أمّا کون ذلک منزلة فتنة لا منزلة ردّة فلبقائهم علی الإقرار بالشهادتین و إن ارتکبوا من المحارم ما ارتکبوا لشبه غطّت علی أعین أبصارهم.و باللّه التوفیق.</w:t>
      </w:r>
    </w:p>
    <w:p>
      <w:pPr>
        <w:pStyle w:val="Heading3"/>
      </w:pPr>
      <w:bookmarkStart w:id="897" w:name="_Toc601"/>
      <w:r>
        <w:t>156-و من خطبة له علیه السّلام</w:t>
      </w:r>
      <w:bookmarkEnd w:id="897"/>
    </w:p>
    <w:p>
      <w:pPr>
        <w:pStyle w:val="Heading4"/>
      </w:pPr>
      <w:bookmarkStart w:id="898" w:name="_Toc602"/>
      <w:r>
        <w:t>اشارة</w:t>
      </w:r>
      <w:bookmarkEnd w:id="898"/>
    </w:p>
    <w:p>
      <w:pPr>
        <w:pStyle w:val="BookText"/>
      </w:pPr>
      <w:r>
        <w:rPr>
          <w:rFonts w:ascii="Amiri" w:hAnsi="Amiri" w:eastAsia="Amiri" w:cs="Amiri"/>
          <w:lang w:bidi="ar-SA"/>
          <w:color w:val="111111"/>
          <w:sz w:val="28"/>
          <w:szCs w:val="28"/>
          <w:rtl/>
        </w:rPr>
        <w:t xml:space="preserve">«الْحَمْدُ لِلّهِ الَّذِی»   جَعَلَ الْحَمْدَ مِفْتَاحاً لِذِکْرِهِ- وَ سَبَباً لِلْمَزِیدِ مِنْ فَضْلِهِ- وَ دَلِیلاً عَلَی آلاَئِهِ وَ عَظَمَتِهِ- عِبَادَ اللَّهِ- إِنَّ الدَّهْرَ یَجْرِی بِالْبَاقِینَ کَجَرْیِهِ بِالْمَاضِینَ- لاَ یَعُودُ مَا قَدْ وَلَّی مِنْهُ- وَ لاَ یَبْقَی سَرْمَداً مَا فِیهِ- آخِرُ فَعَالِهِ کَأَوَّلِهِ مُتَشَابِهَةٌ أُمُورُهُ- مُتَظَاهِرَةٌ أَعْلاَمُهُ فَکَأَنَّکُمْ بِالسَّاعَةِ تَحْدُوکُمْ حَدْوَ الزَّاجِرِ بِشَوْلِهِ- فَمَنْ شَغَلَ نَفْسَهُ بِغَیْرِ نَفْسِهِ تَحَیَّرَ فِی الظُّلُمَاتِ- وَ ارْتَبَکَ فِی الْهَلَکَاتِ- وَ مَدَّتْ بِهِ شَیَاطِینُهُ فِی طُغْیَانِهِ- وَ زَیَّنَتْ لَهُ سَیِّئَ أَعْمَالِهِ- فَالْجَنَّةُ غَایَةُ السَّابِقِینَ وَ النَّارُ غَایَةُ الْمُفَرِّطِینَ- اعْلَمُوا عِبَادَ اللَّهِ- أَنَّ التَّقْوَی دَارُ حِصْنٍ عَزِیزٍ- وَ الْفُجُورَ دَارُ حِصْنٍ ذَلِیلٍ- لاَ یَمْنَعُ أَهْلَهُ وَ لاَ یُحْرِزُ مَنْ لَجَأَ إِلَیْهِ- أَلاَ وَ بِالتَّقْوَی تُقْطَعُ حُمَةُ الْخَطَایَا- وَ بِالْیَقِینِ تُدْرَکُ الْغَایَةُ الْقُصْوَی-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اللَّهَ اللَّهَ فِی أَعَزِّ الْأَنْفُسِ عَلَیْکُمْ وَ أَحَبِّهَا إِلَیْکُمْ- فَإِنَّ اللَّهَ قَدْ أَوْضَحَ لَکُمْ سَبِیلَ الْحَقِّ وَ أَنَارَ طُرُقَهُ- فَشِقْوَةٌ لاَزِمَةٌ أَوْ سَعَادَةٌ دَائِمَةٌ- فَتَزَوَّدُوا فِی أَیَّامِ الْفَنَاءِ لِأَیَّامِ الْبَقَاءِ- قَدْ دُلِلْتُمْ عَلَی الزَّادِ وَ أُمِرْتُمْ بِالظَّعْنِ- وَ حُثِثْتُمْ عَلَی الْمَسِیرِ- فَإِنَّمَا أَنْتُمْ کَرَکْبٍ وُقُوفٍ لاَ یَدْرُونَ- مَتَی یُؤْمَرُونَ بِالسَّیْرِ- أَلاَ فَمَا یَصْنَعُ بِالدُّنْیَا مَنْ خُلِقَ لِلْآخِرَةِ- وَ مَا یَصْنَعُ بِالْمَالِ مَنْ عَمَّا قَلِیلٍ یُسْلَبُهُ- وَ تَبْقَی عَلَیْهِ تَبِعَتُهُ وَ حِسَابُهُ- عِبَادَ اللَّهِ- إِنَّهُ لَیْسَ لِمَا وَعَدَ اللَّهُ مِنَ الْخَیْرِ مَتْرَکٌ- وَ لاَ فِیمَا نَهَی عَنْهُ مِنَ الشَّرِّ مَرْغَبٌ- عِبَادَ اللَّهِ- احْذَرُوا یَوْماً تُفْحَصُ فِیهِ الْأَعْمَالُ- وَ یَکْثُرُ فِیهِ الزِّلْزَالُ وَ تَشِیبُ فِیهِ الْأَطْفَالُ- اعْلَمُوا عِبَادَ اللَّهِ- أَنَّ عَلَیْکُمْ رَصَداً مِنْ أَنْفُسِکُمْ- وَ عُیُوناً مِنْ جَوَارِحِکُمْ- وَ حُفَّاظَ صِدْقٍ یَحْفَظُونَ أَعْمَالَکُمْ وَ عَدَدَ أَنْفَاسِکُمْ- لاَ تَسْتُرُکُمْ مِنْهُمْ ظُلْمَةُ لَیْلٍ دَاجٍ- وَ لاَ یُکِنُّکُمْ مِنْهُمْ بَابٌ ذُو رِتَاجٍ- وَ إِنَّ غَداً مِنَ الْیَوْمِ قَرِیبٌ یَذْهَبُ الْیَوْمُ بِمَا فِیهِ- وَ یَجِیءُ الْغَدُ لاَحِقاً بِهِ- فَکَأَنَّ کُلَّ امْرِئٍ مِنْکُمْ- قَدْ بَلَغَ مِنَ الْأَرْضِ مَنْزِلَ وَحْدَتِهِ وَ مَخَطَّ حُفْرَتِهِ- فَیَا لَهُ مِنْ بَیْتِ وَحْدَةٍ-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5" w:name="pg17049_196593"/>
    <w:bookmarkEnd w:id="185"/>
    <w:p>
      <w:pPr>
        <w:pStyle w:val="BookText"/>
      </w:pPr>
      <w:r>
        <w:rPr>
          <w:rFonts w:ascii="Amiri" w:hAnsi="Amiri" w:eastAsia="Amiri" w:cs="Amiri"/>
          <w:lang w:bidi="ar-SA"/>
          <w:color w:val="111111"/>
          <w:sz w:val="28"/>
          <w:szCs w:val="28"/>
          <w:rtl/>
        </w:rPr>
        <w:t xml:space="preserve">وَ مَنْزِلِ وَحْشَةٍ وَ مُفْرَدِ غُرْبَةٍ- وَ کَأَنَّ الصَّیْحَةَ قَدْ أَتَتْکُمْ- وَ السَّاعَةَ قَدْ غَشِیَتْکُمْ- وَ بَرَزْتُمْ لِفَصْلِ الْقَضَاءِ- قَدْ زَاحَتْ عَنْکُمُ الْأَبَاطِیلُ- وَ اضْمَحَلَّتْ عَنْکُمُ الْعِلَلُ- وَ اسْتَحَقَّتْ بِکُمُ الْحَقَائِقُ- وَ صَدَرَتْ بِکُمُ الْأُمُورُ مَصَادِرَهَا- فَاتَّعِظُوا بِالْعِبَرِ- وَ اعْتَبِرُوا بِالْغِیَرِ وَ انْتَفِعُوا بِالنُّذُرِ</w:t>
      </w:r>
    </w:p>
    <w:p>
      <w:pPr>
        <w:pStyle w:val="Heading4"/>
      </w:pPr>
      <w:bookmarkStart w:id="899" w:name="_Toc603"/>
      <w:r>
        <w:t>اللغة</w:t>
      </w:r>
      <w:bookmarkEnd w:id="899"/>
    </w:p>
    <w:p>
      <w:pPr>
        <w:pStyle w:val="BookText"/>
      </w:pPr>
      <w:r>
        <w:rPr>
          <w:rFonts w:ascii="IRNazanin" w:hAnsi="IRNazanin" w:eastAsia="IRNazanin" w:cs="IRNazanin"/>
          <w:lang w:bidi="fa-IR"/>
          <w:color w:val="111111"/>
          <w:sz w:val="28"/>
          <w:szCs w:val="28"/>
          <w:rtl/>
        </w:rPr>
        <w:t xml:space="preserve">أقول: الشول: النوق الّتی جفّ لبنها و ارتفع ضرعها و أتی علیها من نتاجها سبعة أشهر.الواحدة شائلة علی غیر قیاس .و الارتباک: الاختلاط .و حمة العقرب:</w:t>
      </w:r>
    </w:p>
    <w:p>
      <w:pPr>
        <w:pStyle w:val="BookText"/>
      </w:pPr>
      <w:r>
        <w:rPr>
          <w:rFonts w:ascii="IRNazanin" w:hAnsi="IRNazanin" w:eastAsia="IRNazanin" w:cs="IRNazanin"/>
          <w:lang w:bidi="fa-IR"/>
          <w:color w:val="111111"/>
          <w:sz w:val="28"/>
          <w:szCs w:val="28"/>
          <w:rtl/>
        </w:rPr>
        <w:t xml:space="preserve">إبرتها،و هی محلّ سمّها .و الرتاج: الغلق .</w:t>
      </w:r>
    </w:p>
    <w:p>
      <w:pPr>
        <w:pStyle w:val="Heading4"/>
      </w:pPr>
      <w:bookmarkStart w:id="900" w:name="_Toc604"/>
      <w:r>
        <w:t>المعنی</w:t>
      </w:r>
      <w:bookmarkEnd w:id="900"/>
    </w:p>
    <w:p>
      <w:pPr>
        <w:pStyle w:val="BookText"/>
      </w:pPr>
      <w:r>
        <w:rPr>
          <w:rFonts w:ascii="IRNazanin" w:hAnsi="IRNazanin" w:eastAsia="IRNazanin" w:cs="IRNazanin"/>
          <w:lang w:bidi="fa-IR"/>
          <w:color w:val="111111"/>
          <w:sz w:val="28"/>
          <w:szCs w:val="28"/>
          <w:rtl/>
        </w:rPr>
        <w:t xml:space="preserve">و قد حمد اللّه تعالی باعتبارات :</w:t>
      </w:r>
    </w:p>
    <w:p>
      <w:pPr>
        <w:pStyle w:val="BookText"/>
      </w:pPr>
      <w:r>
        <w:rPr>
          <w:rFonts w:ascii="IRNazanin" w:hAnsi="IRNazanin" w:eastAsia="IRNazanin" w:cs="IRNazanin"/>
          <w:lang w:bidi="fa-IR"/>
          <w:color w:val="111111"/>
          <w:sz w:val="28"/>
          <w:szCs w:val="28"/>
          <w:rtl/>
        </w:rPr>
        <w:t xml:space="preserve">أحدها:جعله الحمد مفتاحا لذکره فی عدّة سور .</w:t>
      </w:r>
    </w:p>
    <w:p>
      <w:pPr>
        <w:pStyle w:val="BookText"/>
      </w:pPr>
      <w:r>
        <w:rPr>
          <w:rFonts w:ascii="Amiri" w:hAnsi="Amiri" w:eastAsia="Amiri" w:cs="Amiri"/>
          <w:lang w:bidi="ar-SA"/>
          <w:color w:val="111111"/>
          <w:sz w:val="28"/>
          <w:szCs w:val="28"/>
          <w:rtl/>
        </w:rPr>
        <w:t xml:space="preserve">الثانی:کونه سببا للمزید من فضله،و المراد بالحمد هنا الشکر لقوله تعالی «لَئِنْ شَکَرْتُمْ لَأَزِیدَنَّکُمْ»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و قد عرفت إعداده لزیادة النعم.</w:t>
      </w:r>
    </w:p>
    <w:p>
      <w:pPr>
        <w:pStyle w:val="BookText"/>
      </w:pPr>
      <w:r>
        <w:rPr>
          <w:rFonts w:ascii="IRNazanin" w:hAnsi="IRNazanin" w:eastAsia="IRNazanin" w:cs="IRNazanin"/>
          <w:lang w:bidi="fa-IR"/>
          <w:color w:val="111111"/>
          <w:sz w:val="28"/>
          <w:szCs w:val="28"/>
          <w:rtl/>
        </w:rPr>
        <w:t xml:space="preserve">الثالث : و دلیلا علی آلائه .لاختصاص الشکر بمولی النعم،و علی عظمته.</w:t>
      </w:r>
    </w:p>
    <w:p>
      <w:pPr>
        <w:pStyle w:val="BookText"/>
      </w:pPr>
      <w:r>
        <w:rPr>
          <w:rFonts w:ascii="IRNazanin" w:hAnsi="IRNazanin" w:eastAsia="IRNazanin" w:cs="IRNazanin"/>
          <w:lang w:bidi="fa-IR"/>
          <w:color w:val="111111"/>
          <w:sz w:val="28"/>
          <w:szCs w:val="28"/>
          <w:rtl/>
        </w:rPr>
        <w:t xml:space="preserve">لاختصاصه باستحقاق ذلک لذاته.إذ هو مبدء لکلّ نعمة،و لأنّ الحمد لا ینبغی إلاّ له ،ثمّ أخذ فی الموعظة فنبّه السامعین علی فعل الدهر بالماضین لیتذکّروا أنّهم أمثالهم و لاحقون بهم فیتقهقروا عن غیّهم و یعملوا لما بعد الموت .ثمّ نبّه علی حاله فی تقضّیه بأنّ کلّ وقت مضی منه لا یعود،و أنّ کلّ وقت منه له أهل و متاع من الدنیا إنّما یکون فی الوجود بوجود ذلک الوقت،و ظاهر أنّه تنقضی بتقضّیه و لا یبقی سرمدا ما فیه ،و أنّ آثاره متشابهة آخرها کأوّلها:أی یوجد ما یکون بإعداد وقت منه بوجود ذلک الوقت و ینقضی بانقضائه فحاله دائما علی وتیرة واحدة، و کذلک قوله : متشابهة اموره فإنّه کما کان أوّلا یعدّ قوما للفقر و قوما للغنی،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قوما للضعة و قوما للرفعة،و قوما للوجود و آخرین للعدم کذلک هو آخرا.</w:t>
      </w:r>
    </w:p>
    <w:p>
      <w:pPr>
        <w:pStyle w:val="BookText"/>
      </w:pPr>
      <w:r>
        <w:rPr>
          <w:rFonts w:ascii="Amiri" w:hAnsi="Amiri" w:eastAsia="Amiri" w:cs="Amiri"/>
          <w:lang w:bidi="ar-SA"/>
          <w:color w:val="111111"/>
          <w:sz w:val="28"/>
          <w:szCs w:val="28"/>
          <w:rtl/>
        </w:rPr>
        <w:t xml:space="preserve">و قوله : متظاهرة أعلامه.</w:t>
      </w:r>
    </w:p>
    <w:p>
      <w:pPr>
        <w:pStyle w:val="BookText"/>
      </w:pPr>
      <w:r>
        <w:rPr>
          <w:rFonts w:ascii="IRNazanin" w:hAnsi="IRNazanin" w:eastAsia="IRNazanin" w:cs="IRNazanin"/>
          <w:lang w:bidi="fa-IR"/>
          <w:color w:val="111111"/>
          <w:sz w:val="28"/>
          <w:szCs w:val="28"/>
          <w:rtl/>
        </w:rPr>
        <w:t xml:space="preserve">أی دلالاته علی شیمته و طبیعته و أفعاله الّتی یعامل الناس بها قدیما و حدیثا متعاضدة یتبع بعضها بعضا،و نسبة هذه الامور إلی الدهر جریا علی ما فی أوهام العرب و إن کان الفاعل هو اللّه تعالی و إنّما للدهر الإعداد کما سبق .ثمّ نبّه علی قرب الساعة استعارة و شبّه حدوها :أی سوقها لهم بسوق الزاجر للنوق فی حثّه لها، و قد عرفت کیفیّة ذلک السوق و وجه الاستعارة فیه و فی قوله: و إنّ الساعة من ورائکم تحدوکم ،فأمّا وجه الشبه فهو السرعة و الحثّ ،و إنّما خصّ الشول من النوق لخلوّها من العثار فیکون سوقها بعنف و أسرع،و لمّا نبّههم علی قربها و إنّها تحدوهم نبّههم علی وجوب اشتغال کلّ بنفسه.إذ کلّ مشغل نفسه بغیر نفسه غیر محصّل لنور یهتدی به فی ظلمات طریق الآخرة بل إنّما یحصل علی أغطیة و أغشیة من الهیئات البدنیّة اکتسبها عمّا اشتغل به من متاع الدنیا و العمل بها،و علمت أنّ تلک الأغطیة مغشیّة لنور البصیرة فلا جرم یتحیّر فی تلک الظلمات و یرتبک فی مهالک تلک الطریق و مغاویها،و تمدّ به شیاطینه و نفسه الأمّارة فی طغیانه،و تزیّن له سیّء أعماله .ثمّ ذکر غایة وجود الإنسان فخصّ الجنّة بالسابقین، و النّار بالمفرّطین،و قد کان ذکر الجنّة کافیا فی الجذب إلیها،و النار کافیا فی الجذب عنها فقرن ذکر الجنّة بذکر فضیلة السبق،و ذکر النار برذیلة التفریط لیقوی الباعث علی طلب أشرف الغایتین و الهرب من أخسّهما،و أیضا فلأنّ السبق و التفریط علّتان للوصول إلی غایتیهما المذکورتین فهدی إلی طلب إحداهما،و الهرب من الاخری بذکر سببها. استعارة ثمّ عاد إلی التنبیه علی فضیلة التقوی،و استعار له لفظ الدار الحصینة الّتی تعزّ من تحصّن بها ،و وجه الاستعارة کونها تحصن النفس أمّا فی الدنیا فمن الرذائل الموبقة المنقّصة الموجبة لکثیر من الهلکات الدنیویّة،و أمّا فی الآخرة فمن ثمرات الرذائل ملکات السوء المستلزمة للعذاب الألیم .ثمّ علی رذیلة الفجور،و هو طرف الإفراط من فضیلة العفّة،و استعار لفظ</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بقید کونها حصنا ذلیلا ،و وجه الاستعارة کونه مستلزما لضدّ ما استلزم التقوی و یجب أن یخصّص التقوی هنا بفضیلة القوّة البهیمیّة و هی العفّة و الزهد لمقابلة الفجور للعفّة .ثمّ نبّه علی فضیلة اخری للتقوی و هی کونها قاطعا لحمة الخطایا و لفظ الحمة مستعار لها باعتبار کونها أسبابا مستلزمة للأذی فی الآخرة کما یستلزم إبرة العقرب أو سمّها للأذی ،و من روی حمّة مشددّة أراد شدّة الخطایا و بأسها لأنّ حمة الحرّ معظمته،و ظاهر کون التقوی قاطعا لبأس الخطایا و ماحیا لآثارها، و لمّا أشار إلی کون التقوی حاسما لمادّة الخطایا و کان بذلک إصلاح القوّة العملیّة أشار إلی أنّ الیقین الّذی به إصلاح القوّة النظریّة سبب لإدراک الغایة القصوی فإنّ الإنسان إذا حصل علی کمال القوّة النظریّة بالیقین و علی کمال القوّة العملیّة بالتقوی بلغ الغایة القصوی من الکمال الإنسانیّ .ثمّ عقّب بتحذیر السامعین من اللّه تعالی فی أعزّ الأنفس علیهم و أحبّها إلیهم،و فی الکلام إشارة إلی أنّ للإنسان نفوسا متعدّدة و هی باعتبار مطمئنّة،و أمّارة بالسوء،و لوّامة.</w:t>
      </w:r>
    </w:p>
    <w:p>
      <w:pPr>
        <w:pStyle w:val="BookText"/>
      </w:pPr>
      <w:r>
        <w:rPr>
          <w:rFonts w:ascii="IRNazanin" w:hAnsi="IRNazanin" w:eastAsia="IRNazanin" w:cs="IRNazanin"/>
          <w:lang w:bidi="fa-IR"/>
          <w:color w:val="111111"/>
          <w:sz w:val="28"/>
          <w:szCs w:val="28"/>
          <w:rtl/>
        </w:rPr>
        <w:t xml:space="preserve">و باعتبار عاقلة،و شهویّة،و غضبیّة.و الإشارة إلی الثلاث الأخیرة.و أعزّها النفس العاقلة.إذ هی الباقیة بعد الموت،و لها الثواب و علیها العقاب،و فیها الوصیّة، و غایة هذا التحذیر حفظ کلّ نفسه ممّا یوبقها فی الآخرة،و ذلک بالاستقامة علی سبیل اللّه،و لذلک قال : فقد أوضح لکم سبیل الحقّ و أبان طرقه،و روی و أنار طرقه :أی بالآیات و النذر .ثمّ نبّه علی غایتی سبیل الحقّ و سبیل الباطل بقوله:</w:t>
      </w:r>
    </w:p>
    <w:p>
      <w:pPr>
        <w:pStyle w:val="BookText"/>
      </w:pPr>
      <w:r>
        <w:rPr>
          <w:rFonts w:ascii="Amiri" w:hAnsi="Amiri" w:eastAsia="Amiri" w:cs="Amiri"/>
          <w:lang w:bidi="ar-SA"/>
          <w:color w:val="111111"/>
          <w:sz w:val="28"/>
          <w:szCs w:val="28"/>
          <w:rtl/>
        </w:rPr>
        <w:t xml:space="preserve">فشقوة لازمة أو سعادة دائمة .ثمّ عاد إلی الحثّ علی اتّخاذ الزاد بعد أن ذکر التقوی تنبیها علی أنّ الزاد هو التقوی کما قال تعالی «وَ تَزَوَّدُوا فَإِنَّ خَیْرَ الزّادِ التَّقْوی»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و أیّام البقاء الحال الّتی بعد الموت ،و دلالتهم علی الزاد فی الآیة الّتی دلّهم اللّه تعالی بها علیه و أمرهم بالظعن کقوله تعالی «سارِعُوا إِلی مَغْفِرَةٍ مِنْ رَبِّکُمْ وَ 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 و قوله «فَفِرُّوا إِلَی اللّهِ»   و بالجملة فکلّ أمر بالإعراض عن الدنیا و التنفیر عنها فهو مستلزم للحثّ علی الظعن و الأمر بالمسیر عن الدنیا بالقلوب</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الظعن هنا هو قطع درجات المعارف و الأعمال فی سبیل اللّه و صراطه المستقیم و المسیر فیها،و یحتمل أن یرید بالحثّ علی المسیر حثّ اللیل و النهار بتعاقبهما علی الأعمار فهما سابقان حثیثان عنیفان فیجب التنبیه لسوقهما علی اتّخاذ الزاد لما یسوقان إلیه.</w:t>
      </w:r>
    </w:p>
    <w:p>
      <w:pPr>
        <w:pStyle w:val="BookText"/>
      </w:pPr>
      <w:r>
        <w:rPr>
          <w:rFonts w:ascii="IRNazanin" w:hAnsi="IRNazanin" w:eastAsia="IRNazanin" w:cs="IRNazanin"/>
          <w:lang w:bidi="fa-IR"/>
          <w:color w:val="111111"/>
          <w:sz w:val="28"/>
          <w:szCs w:val="28"/>
          <w:rtl/>
        </w:rPr>
        <w:t xml:space="preserve">تشبیه و قوله : و إنّما أنتم کرکب.إلی آخره.</w:t>
      </w:r>
    </w:p>
    <w:p>
      <w:pPr>
        <w:pStyle w:val="BookText"/>
      </w:pPr>
      <w:r>
        <w:rPr>
          <w:rFonts w:ascii="IRNazanin" w:hAnsi="IRNazanin" w:eastAsia="IRNazanin" w:cs="IRNazanin"/>
          <w:lang w:bidi="fa-IR"/>
          <w:color w:val="111111"/>
          <w:sz w:val="28"/>
          <w:szCs w:val="28"/>
          <w:rtl/>
        </w:rPr>
        <w:t xml:space="preserve">فوجه التشبیه ظاهر فالإنسان هو النفس،و المطایا هی الأبدان و القوی النفسانیّة،و الطریق هی العالم الحسّیّ و العقلیّ،و السیر الذی ذکره قبل الموت هو تصرّف النفس فی العالمین لتحصیل الکمالات المسعدة و هی الزاد لغایة السعادة الباقیة، و أمّا السیر الثانی الّذی هو وقوف ینتظرون و لا یدرون متی یؤمرون به فهو الرحیل إلی الآخرة من دار الدنیا و طرح البدن و قطع عقبات الموت و القبر إذ الإنسان لا یعرف وقت ذلک.و حینئذ یتبیّن لک من سرّ هذا الکلام أنّ قوله:و امرتم بالظعن مع قوله: لا تدرون متی تؤمرون بالسیر .غیر متنافیین کما ظنّه بعضهم .ثمّ أخذ فی تزهید الدنیا و التنفیر عنها بذکر أنّ الإنسان غیر مخلوق لها بل لغیرها و مقتضی العقل أن یعمل الإنسان لما خلق له ،و فی تزهید المال بتذکیر سلبه عن قلیل بالموت و بقاء الحساب علیه و تبعاته من عقارب الهیئات الحاصلة بسبب محبّته و جمعه و التصرّف الخارج عن العدل فیه لاسعة لمقتنیه .ثمّ عقّب بالترغیب فی وعد اللّه بأنّه لیس منه مترک:ای لیس منه عوض و بدل فی النفاسة بالتنفیر عمّا نهی اللّه عنه بکونه لا مرغب فیه:أی لیس فیه مصلحة ینبغی أن یجعلها العاقل غایة مقصوده له.إذ هو تعالی أعلم بالمصالح فلا یلیق بجوده أن ینهی العبد عمّا فیه مصلحة راجحة .ثمّ عقّب بالتحذیر من یوم الوعید و وصفه بالصفات الّتی باعتبارها یجب الخوف منه و العمل له و هی فحص الأعمال فیه و نقاش الحساب علیه کقوله تعالی «وَ لَتُسْئَلُنَّ عَمّا کُنْتُمْ تَعْمَلُونَ »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Amiri" w:hAnsi="Amiri" w:eastAsia="Amiri" w:cs="Amiri"/>
          <w:lang w:bidi="ar-SA"/>
          <w:color w:val="111111"/>
          <w:sz w:val="28"/>
          <w:szCs w:val="28"/>
          <w:rtl/>
        </w:rPr>
        <w:t xml:space="preserve">و ظهور الزلزال کقوله تعالی «إِذا زُلْزِلَتِ الْأَرْضُ زِلْزالَها »   و شیب الأطفال کقوله تعالی «یَوْماً یَجْعَلُ الْوِلْدانَ شِیباً»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أعلم أنّ هذه الصفات فی یوم القیامة ظاهرة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الشریعة،و قد سلّط التأویل علیها بعض من تحذلق فقال:أمّا الفحص عن الأعمال فیرجع إلی إحاطة اللوح المحفوظ بها و ظهورها للنفس عند مفارقتها للبدن أو إلی انتقاش النفوس بها کما تقدّم شرحه کقوله تعالی «یَوْمَ تَجِدُ کُلُّ نَفْسٍ ما عَمِلَتْ مِنْ خَیْرٍ مُحْضَراً»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الآیة،و أمّا ظهور الزلزال فیحتمل أن یرید التغیّر الّذی لا بدّ منه و الاضطراب العارض للبدن عند مفارقة النفس و التشویش لها أیضا علی ما تقدّم من الإشارة إلی أنّ الدنیا هی مقبرة النفوس و أجداثها، کنایة و أمّا مشیب الأطفال فکثیرا ما یکنّی بذلک عن غایة الشدّة یقال هذا أمر تشیب فیه النواصی و تهرم فیه الأطفال إذا کان صعبا.و لا أصعب علی النفس من حال المفارقة و ما بعدها .</w:t>
      </w:r>
    </w:p>
    <w:p>
      <w:pPr>
        <w:pStyle w:val="BookText"/>
      </w:pPr>
      <w:r>
        <w:rPr>
          <w:rFonts w:ascii="Amiri" w:hAnsi="Amiri" w:eastAsia="Amiri" w:cs="Amiri"/>
          <w:lang w:bidi="ar-SA"/>
          <w:color w:val="111111"/>
          <w:sz w:val="28"/>
          <w:szCs w:val="28"/>
          <w:rtl/>
        </w:rPr>
        <w:t xml:space="preserve">ثمّ عقّب بالتحذیر من المعاصی بالتنبیه علی الرصد القریب الملازم،و أشار بالرصد إلی الجوارح کما قال تعالی «یَوْمَ تَشْهَدُ عَلَیْهِمْ أَلْسِنَتُهُمْ وَ أَیْدِیهِمْ وَ أَرْجُلُهُمْ بِما کانُوا یَعْمَلُونَ»   </w:t>
      </w:r>
      <w:r>
        <w:rPr>
          <w:rStyle w:val="FootnoteReference"/>
        </w:rPr>
        <w:footnoteReference w:id="67"/>
      </w:r>
      <w:r>
        <w:rPr>
          <w:rFonts w:ascii="Amiri" w:hAnsi="Amiri" w:eastAsia="Amiri" w:cs="Amiri"/>
          <w:lang w:bidi="ar-SA"/>
          <w:color w:val="111111"/>
          <w:sz w:val="28"/>
          <w:szCs w:val="28"/>
          <w:rtl/>
        </w:rPr>
        <w:t xml:space="preserve">و قوله «وَ قالُوا لِجُلُودِهِمْ لِمَ شَهِدْتُمْ عَلَیْنا»   </w:t>
      </w:r>
      <w:r>
        <w:rPr>
          <w:rStyle w:val="FootnoteReference"/>
        </w:rPr>
        <w:footnoteReference w:id="68"/>
      </w:r>
      <w:r>
        <w:rPr>
          <w:rFonts w:ascii="IRNazanin" w:hAnsi="IRNazanin" w:eastAsia="IRNazanin" w:cs="IRNazanin"/>
          <w:lang w:bidi="fa-IR"/>
          <w:color w:val="111111"/>
          <w:sz w:val="28"/>
          <w:szCs w:val="28"/>
          <w:rtl/>
        </w:rPr>
        <w:t xml:space="preserve">الآیة،و الشهادة هنا بلسان الحال و النطق به فإنّ کلّ عضو لمّا کان مباشرا لفعل من الأفعال کان حضور ذلک العضو و ما صدر عنه فی علم اللّه تعالی بمنزلة الشهادة القولیّة بین یدیه و أکّد فی الدلالة ،و أشار بحفّاظ الصدق إلی الکرام الکاتبین،و قد سبقت الإشارة إلی ذلک فی الخطبة الاولی،و ظاهر کونهم لا یستر منهم ساتر. کنایة ثمّ بالتحذیر بقرب غد ،و کنّی به عن وقت الموت .ثمّ ببلوغ منزل الواحدة ،و کنّی به عن القبر،و وصفه بالأوصاف الموحشة المنفّرة المستلزمة للعمل لحلوله و لما بعده .ثمّ بالصیحة و هی الصیحة الثانیة «إِنْ کانَتْ إِلاّ صَیْحَةً واحِدَةً فَإِذا هُمْ جَمِیعٌ لَدَیْنا مُحْضَرُونَ»   ،و النفخة الثانیة و «نُفِخَ فِیهِ أُخْری فَإِذا هُمْ قِیامٌ یَنْظُرُونَ »   .ثمّ بالقیامة الکبری و البروز لفصل القضاء و هو حال استحقاق کلّ نفس ما لا بدّ لها منه من دوام عذاب أو دوام نعیم بحکم القضاء الإلهیّ،و ذلک بعد زوال الهیئات الباطلة الممکنة الزوال من النفوس الّتی لها استکمال ما و لحوقها بعالمها و اضمحلال العلل الباطلة للنفوس و استحقاق الحقائق بالخلق و رجوع کلّ امریء إلی ثمرة ما قدّم .ثمّ عاد إلی الموعظة الجامعة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6" w:name="pg17049_196598"/>
    <w:bookmarkEnd w:id="186"/>
    <w:p>
      <w:pPr>
        <w:pStyle w:val="BookText"/>
      </w:pPr>
      <w:r>
        <w:rPr>
          <w:rFonts w:ascii="IRNazanin" w:hAnsi="IRNazanin" w:eastAsia="IRNazanin" w:cs="IRNazanin"/>
          <w:lang w:bidi="fa-IR"/>
          <w:color w:val="111111"/>
          <w:sz w:val="28"/>
          <w:szCs w:val="28"/>
          <w:rtl/>
        </w:rPr>
        <w:t xml:space="preserve">الکلّیّة فأمر بالاتّعاظ بالعبر و کلّ ما یفید تنبیها علی أحوال الآخرة فهو عبرة، و بالاعتبار بالغیر و هی جمع غیرة فعلة من التغیّر و اعتبارها طریق الاتّعاظ و الانزجار .</w:t>
      </w:r>
    </w:p>
    <w:p>
      <w:pPr>
        <w:pStyle w:val="BookText"/>
      </w:pPr>
      <w:r>
        <w:rPr>
          <w:rFonts w:ascii="IRNazanin" w:hAnsi="IRNazanin" w:eastAsia="IRNazanin" w:cs="IRNazanin"/>
          <w:lang w:bidi="fa-IR"/>
          <w:color w:val="111111"/>
          <w:sz w:val="28"/>
          <w:szCs w:val="28"/>
          <w:rtl/>
        </w:rPr>
        <w:t xml:space="preserve">ثمّ بالانتفاع بالنذر جمع نذیر و هو أعمّ من الإنسان بل کلّ أمر أفاد تخویفا بأحوال الآخرة فهو نذیر و الانتفاع به حصول الخوف عنه.و باللّه التوفیق.</w:t>
      </w:r>
    </w:p>
    <w:p>
      <w:pPr>
        <w:pStyle w:val="Heading3"/>
      </w:pPr>
      <w:bookmarkStart w:id="901" w:name="_Toc605"/>
      <w:r>
        <w:t>157-و من خطبة له علیه السّلام</w:t>
      </w:r>
      <w:bookmarkEnd w:id="901"/>
    </w:p>
    <w:p>
      <w:pPr>
        <w:pStyle w:val="Heading4"/>
      </w:pPr>
      <w:bookmarkStart w:id="902" w:name="_Toc606"/>
      <w:r>
        <w:t>القسم الأول</w:t>
      </w:r>
      <w:bookmarkEnd w:id="902"/>
    </w:p>
    <w:p>
      <w:pPr>
        <w:pStyle w:val="Heading5"/>
      </w:pPr>
      <w:bookmarkStart w:id="903" w:name="_Toc607"/>
      <w:r>
        <w:t>اشارة</w:t>
      </w:r>
      <w:bookmarkEnd w:id="903"/>
    </w:p>
    <w:p>
      <w:pPr>
        <w:pStyle w:val="BookText"/>
      </w:pPr>
      <w:r>
        <w:rPr>
          <w:rFonts w:ascii="Amiri" w:hAnsi="Amiri" w:eastAsia="Amiri" w:cs="Amiri"/>
          <w:lang w:bidi="ar-SA"/>
          <w:color w:val="111111"/>
          <w:sz w:val="28"/>
          <w:szCs w:val="28"/>
          <w:rtl/>
        </w:rPr>
        <w:t xml:space="preserve">أَرْسَلَهُ عَلَی حِینِ فَتْرَةٍ مِنَ الرُّسُلِ- وَ طُولِ هَجْعَةٍ مِنَ الْأُمَمِ وَ انْتِقَاضٍ مِنَ الْمُبْرَمِ- فَجَاءَهُمْ بِتَصْدِیقِ الَّذِی بَیْنَ یَدَیْهِ- وَ النُّورِ الْمُقْتَدَی بِهِ ذَلِکَ؟الْقُرْآنُ؟ فَاسْتَنْطِقُوهُ- وَ لَنْ یَنْطِقَ وَ لَکِنْ أُخْبِرُکُمْ عَنْهُ- أَلاَ إِنَّ فِیهِ عِلْمَ مَا یَأْتِی- وَ الْحَدِیثَ عَنِ الْمَاضِی- وَ دَوَاءَ دَائِکُمْ وَ نَظْمَ مَا بَیْنَکُمْ</w:t>
      </w:r>
    </w:p>
    <w:p>
      <w:pPr>
        <w:pStyle w:val="Heading5"/>
      </w:pPr>
      <w:bookmarkStart w:id="904" w:name="_Toc608"/>
      <w:r>
        <w:t>اللغة</w:t>
      </w:r>
      <w:bookmarkEnd w:id="904"/>
    </w:p>
    <w:p>
      <w:pPr>
        <w:pStyle w:val="BookText"/>
      </w:pPr>
      <w:r>
        <w:rPr>
          <w:rFonts w:ascii="IRNazanin" w:hAnsi="IRNazanin" w:eastAsia="IRNazanin" w:cs="IRNazanin"/>
          <w:lang w:bidi="fa-IR"/>
          <w:color w:val="111111"/>
          <w:sz w:val="28"/>
          <w:szCs w:val="28"/>
          <w:rtl/>
        </w:rPr>
        <w:t xml:space="preserve">أقول: الهجعة: النومة .و المبرم. الحبل المحکم الفتل .</w:t>
      </w:r>
    </w:p>
    <w:p>
      <w:pPr>
        <w:pStyle w:val="Heading5"/>
      </w:pPr>
      <w:bookmarkStart w:id="905" w:name="_Toc609"/>
      <w:r>
        <w:t>و ثمرة الفصل التنبیه علی فضیلة الرسول صلّی اللّه علیه و آله و سلّم</w:t>
      </w:r>
      <w:bookmarkEnd w:id="905"/>
    </w:p>
    <w:p>
      <w:pPr>
        <w:pStyle w:val="BookText"/>
      </w:pPr>
      <w:r>
        <w:rPr>
          <w:rFonts w:ascii="IRNazanin" w:hAnsi="IRNazanin" w:eastAsia="IRNazanin" w:cs="IRNazanin"/>
          <w:lang w:bidi="fa-IR"/>
          <w:color w:val="111111"/>
          <w:sz w:val="28"/>
          <w:szCs w:val="28"/>
          <w:rtl/>
        </w:rPr>
        <w:t xml:space="preserve">و الفترة الزمان بین الرسولین، کنایة و کنّی بالهجعة من الامم عن رقدتهم فی مراقد الطبیعة و نوم الغفلة عمّا خلقوا لأجله فی مدّة زمان الفترة ،و أشار بالمبرم إلی ما کان الخلق علیه من نظام الحال بالشرائع السابقة و انبرام امورهم بوجودها،و انتقاضها فساد ذلک النظام بتغیّر الشرائع و اضمحلالها ،و الّذی صدّقه بین یدیه هو التوراة و الإنجیل کما قال تعالی «مُصَدِّقاً لِما بَیْنَ یَدَیْهِ مِنَ الْکِتابِ»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و لکلّ أمر منتظر أو قریب یقال إنّه جار بین الیدین، استعارة و استعار لفظ النور للقرآن،و وجه الاستعارة ظاهر .ثمّ أمر باستنطاقه و فسّر ذلک الاستنطاق باستماع العبارة عنه.إذ هو لسان الکتاب و السنّة،و کسّر أوهامهم الّتی عساها تستنکر آمره باستنطاقه بقوله:فلن ینطق ،و نبّه علی ما فیه من علم الأوّلین و الحدیث عن القرون الماضیة و علم ما یأتی من الفتن و أحوال القیامة و أنّ فیه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7" w:name="pg17049_196599"/>
    <w:bookmarkEnd w:id="187"/>
    <w:p>
      <w:pPr>
        <w:pStyle w:val="BookText"/>
      </w:pPr>
      <w:r>
        <w:rPr>
          <w:rFonts w:ascii="IRNazanin" w:hAnsi="IRNazanin" w:eastAsia="IRNazanin" w:cs="IRNazanin"/>
          <w:lang w:bidi="fa-IR"/>
          <w:color w:val="111111"/>
          <w:sz w:val="28"/>
          <w:szCs w:val="28"/>
          <w:rtl/>
        </w:rPr>
        <w:t xml:space="preserve">دواء دائهم،و ذلک الداء هو الرذائل المنقّصة،و دواء ذلک الداء هو لزوم الفضائل العلمیّة و العملیّة الّتی اشتمل علیها القرآن الکریم و نظام ما بینهم إشارة إلی ما اشتمل علیه من القوانین الشرعیّة و الحکمة السیاسیّة الّتی بها نظام العالم و استقامة اموره.</w:t>
      </w:r>
    </w:p>
    <w:p>
      <w:pPr>
        <w:pStyle w:val="Heading4"/>
      </w:pPr>
      <w:bookmarkStart w:id="906" w:name="_Toc610"/>
      <w:r>
        <w:t>القسم الثانی منها:</w:t>
      </w:r>
      <w:bookmarkEnd w:id="906"/>
    </w:p>
    <w:p>
      <w:pPr>
        <w:pStyle w:val="Heading5"/>
      </w:pPr>
      <w:bookmarkStart w:id="907" w:name="_Toc611"/>
      <w:r>
        <w:t>اشارة</w:t>
      </w:r>
      <w:bookmarkEnd w:id="907"/>
    </w:p>
    <w:p>
      <w:pPr>
        <w:pStyle w:val="BookText"/>
      </w:pPr>
      <w:r>
        <w:rPr>
          <w:rFonts w:ascii="Amiri" w:hAnsi="Amiri" w:eastAsia="Amiri" w:cs="Amiri"/>
          <w:lang w:bidi="ar-SA"/>
          <w:color w:val="111111"/>
          <w:sz w:val="28"/>
          <w:szCs w:val="28"/>
          <w:rtl/>
        </w:rPr>
        <w:t xml:space="preserve">فَعِنْدَ ذَلِکَ لاَ یَبْقَی بَیْتُ مَدَرٍ وَ لاَ وَبَرٍ- إِلاَّ وَ أَدْخَلَهُ الظَّلَمَةُ تَرْحَةً وَ أَوْلَجُوا فِیهِ نِقْمَةً- فَیَوْمَئِذٍ لاَ یَبْقَی لَهُمْ فِی السَّمَاءِ عَاذِرٌ- وَ لاَ فِی الْأَرْضِ نَاصِرٌ- أَصْفَیْتُمْ بِالْأَمْرِ غَیْرَ أَهْلِهِ وَ أَوْرَدْتُمُوهُ غَیْرَ مَوْرِدِهِ- وَ سَیَنْتَقِمُ اللَّهُ مِمَّنْ ظَلَمَ- مَأْکَلاً بِمَأْکَلٍ وَ مَشْرَباً بِمَشْرَبٍ- مِنْ مَطَاعِمِ الْعَلْقَمِ وَ مَشَارِبِ الصَّبِرِ وَ الْمَقِرِ- وَ لِبَاسِ شِعَارِ الْخَوْفِ وَ دِثَارِ السَّیْفِ- وَ إِنَّمَا هُمْ مَطَایَا الْخَطِیئَاتِ وَ زَوَامِلُ الْآثَامِ- فَأُقْسِمُ ثُمَّ أُقْسِمُ- لَتَنْخَمَنَّهَا؟أُمَیَّةُ؟ مِنْ بَعْدِی کَمَا تُلْفَظُ النُّخَامَةُ- ثُمَّ لاَ تَذُوقُهَا وَ لاَ تَطْعَمُ بِطَعْمِهَا أَبَداً- مَا کَرَّ الْجَدِیدَانِ</w:t>
      </w:r>
    </w:p>
    <w:p>
      <w:pPr>
        <w:pStyle w:val="Heading5"/>
      </w:pPr>
      <w:bookmarkStart w:id="908" w:name="_Toc612"/>
      <w:r>
        <w:t>اللغة</w:t>
      </w:r>
      <w:bookmarkEnd w:id="908"/>
    </w:p>
    <w:p>
      <w:pPr>
        <w:pStyle w:val="BookText"/>
      </w:pPr>
      <w:r>
        <w:rPr>
          <w:rFonts w:ascii="IRNazanin" w:hAnsi="IRNazanin" w:eastAsia="IRNazanin" w:cs="IRNazanin"/>
          <w:lang w:bidi="fa-IR"/>
          <w:color w:val="111111"/>
          <w:sz w:val="28"/>
          <w:szCs w:val="28"/>
          <w:rtl/>
        </w:rPr>
        <w:t xml:space="preserve">أقول: الترحة: الحزن .و المقر: المرّ .و الزاملة: الجمل یستظهر به الإنسان فی حمل متاعه .و تنخّمت النخامة: لفظتها .</w:t>
      </w:r>
    </w:p>
    <w:p>
      <w:pPr>
        <w:pStyle w:val="Heading5"/>
      </w:pPr>
      <w:bookmarkStart w:id="909" w:name="_Toc613"/>
      <w:r>
        <w:t>و سیاق الکلام الإخبار عن حال بنی امیّة و ما یحدث فی دولتهم من الظلم</w:t>
      </w:r>
      <w:bookmarkEnd w:id="909"/>
    </w:p>
    <w:p>
      <w:pPr>
        <w:pStyle w:val="BookText"/>
      </w:pPr>
      <w:r>
        <w:rPr>
          <w:rFonts w:ascii="IRNazanin" w:hAnsi="IRNazanin" w:eastAsia="IRNazanin" w:cs="IRNazanin"/>
          <w:lang w:bidi="fa-IR"/>
          <w:color w:val="111111"/>
          <w:sz w:val="28"/>
          <w:szCs w:val="28"/>
          <w:rtl/>
        </w:rPr>
        <w:t xml:space="preserve">، کنایة و کنّی ببیت المدر و الوبر عن البدو و الحضر،و عن استحقاقهم عند فعلهم ذلک للتغیّر و زوال الدولة بعدم العاذر فی السماء و الناصر فی الأرض .ثمّ عقّب بتوبیخ السامعین علی إصفائهم بأمر الخلافة غیر أهله،و الخطاب عامّ خصّه العقل بمن هو راض بدولة معاویة و ذریّته،و ربّما الحق من تقاعد عن القیام معه فی قتاله لأنّ العقود عن ردع الظالم و قتاله مستلزم لقوّته و یجری مجری نصرته و إعانته علی ظلمه و إن لم یقصد القاعد عنه ذلک .ثمّ أخبر أنّ اللّه سینتقم منهم.و مأکلا و مشربا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8" w:name="pg17049_196600"/>
    <w:bookmarkEnd w:id="188"/>
    <w:p>
      <w:pPr>
        <w:pStyle w:val="BookText"/>
      </w:pPr>
      <w:r>
        <w:rPr>
          <w:rFonts w:ascii="IRNazanin" w:hAnsi="IRNazanin" w:eastAsia="IRNazanin" w:cs="IRNazanin"/>
          <w:lang w:bidi="fa-IR"/>
          <w:color w:val="111111"/>
          <w:sz w:val="28"/>
          <w:szCs w:val="28"/>
          <w:rtl/>
        </w:rPr>
        <w:t xml:space="preserve">منصوبان بفعل مضمر و التقدیر و یبدّلهم مأکلا بمأکل، استعارة و استعار لفظ العلقم و الصبر و المقر لما یتجرّعونه من شدائد القتل و أهوال العدوّ و مرارات زوال الدولة ، استعارة مرشحة و کذلک لفظ الشعار للخوف،و رشّح بذکر اللباس و لفظ الدثار للسیف،و وجه الاستعارة الاولی ظاهر،و وجه الثانیة ملازمة الخوف لهم کملازمة الشعار للجسد ،و أفاد بعض الشارحین أنّه إنّما خصّص الخوف بالشعار لأنّه باطن فی القلوب،و السیف بالدثار لأنّه ظاهر فی البدن کما أنّ الشعار ما کان یلی الجسد و الدثار ما کان فوقه، استعارة و استعار لهم لفظ المطایا و الزوامل ،و وجه الاستعارة حملهم للآثام .و أتی بلفظ إنّما إشارة إلی أنّ جمیع حرکاتهم و تصرّفاتهم علی غیر قانون شرعیّ فیکون خطیئة و إثما. استعارة ثمّ أقسم لتنخمنّها امیّة من بعده .فاستعار لفظ التنخّم لزوال الخلافة عنهم فکأنّهم قاءوها و قذفوها من صدورهم ملاحظة لشبهها بالنخامة ، کنایة و کنّی بعدم ذوقها و تطعّمها عن عدم رجوعها إلیهم ،و ما هنا بمعنی المدّة، کنایة و الجدیدان اللیل و النهار، و کنّی بذلک عن الأمد .و هو إخبار منه عمّا سیکون،و روی عن الرسول صلّی اللّه علیه و آله و سلّم أنّه أخبر أنّ بنی امیّة تملک الخلافة بعده مع ذمّ منه لهم نحو ما روی عنه صلّی اللّه علیه و آله و سلّم فی تفسیر قوله «وَ ما جَعَلْنَا الرُّؤْیَا الَّتِی أَرَیْناکَ إِلاّ فِتْنَةً لِلنّاسِ وَ الشَّجَرَةَ الْمَلْعُونَةَ فِی الْقُرْآنِ وَ نُخَوِّفُهُمْ»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IRNazanin" w:hAnsi="IRNazanin" w:eastAsia="IRNazanin" w:cs="IRNazanin"/>
          <w:lang w:bidi="fa-IR"/>
          <w:color w:val="111111"/>
          <w:sz w:val="28"/>
          <w:szCs w:val="28"/>
          <w:rtl/>
        </w:rPr>
        <w:t xml:space="preserve">قال المفسرون:تلک الرؤیا أنّه رأی بنی امیّة ینزون علی منبره نزو القردة،و بهذا اللفظ فسّر صلّی اللّه علیه و آله و سلّم الآیة و ساءه ذلک.ثمّ قال:الشجرة الملعونة بنو امیّة و بنو المغیرة،و روی عنه أنّه قال:إذا بلغ بنو أبی العاص ثلاثین رجلا اتّخذوا مال اللّه دولا و عباده خولا،و کما روی عنه فی تفسیره لقوله تعالی:</w:t>
      </w:r>
    </w:p>
    <w:p>
      <w:pPr>
        <w:pStyle w:val="BookText"/>
      </w:pPr>
      <w:r>
        <w:rPr>
          <w:rFonts w:ascii="Amiri" w:hAnsi="Amiri" w:eastAsia="Amiri" w:cs="Amiri"/>
          <w:lang w:bidi="ar-SA"/>
          <w:color w:val="111111"/>
          <w:sz w:val="28"/>
          <w:szCs w:val="28"/>
          <w:rtl/>
        </w:rPr>
        <w:t xml:space="preserve">«لَیْلَةُ الْقَدْرِ خَیْرٌ مِنْ أَلْفِ شَهْرٍ»   قال:ألف شهر یملک فیها بنو امیّة،و نحو قوله:</w:t>
      </w:r>
    </w:p>
    <w:p>
      <w:pPr>
        <w:pStyle w:val="BookText"/>
      </w:pPr>
      <w:r>
        <w:rPr>
          <w:rFonts w:ascii="IRNazanin" w:hAnsi="IRNazanin" w:eastAsia="IRNazanin" w:cs="IRNazanin"/>
          <w:lang w:bidi="fa-IR"/>
          <w:color w:val="111111"/>
          <w:sz w:val="28"/>
          <w:szCs w:val="28"/>
          <w:rtl/>
        </w:rPr>
        <w:t xml:space="preserve">أبغض الأسماء إلی اللّه الحکم و الهشام و الولید.إلی غیر ذلک.</w:t>
      </w:r>
    </w:p>
    <w:p>
      <w:pPr>
        <w:pStyle w:val="Heading3"/>
      </w:pPr>
      <w:bookmarkStart w:id="910" w:name="_Toc614"/>
      <w:r>
        <w:t>158-و من خطبة له علیه السّلام</w:t>
      </w:r>
      <w:bookmarkEnd w:id="910"/>
    </w:p>
    <w:p>
      <w:pPr>
        <w:pStyle w:val="Heading4"/>
      </w:pPr>
      <w:bookmarkStart w:id="911" w:name="_Toc615"/>
      <w:r>
        <w:t>اشارة</w:t>
      </w:r>
      <w:bookmarkEnd w:id="911"/>
    </w:p>
    <w:p>
      <w:pPr>
        <w:pStyle w:val="BookText"/>
      </w:pPr>
      <w:r>
        <w:rPr>
          <w:rFonts w:ascii="Amiri" w:hAnsi="Amiri" w:eastAsia="Amiri" w:cs="Amiri"/>
          <w:lang w:bidi="ar-SA"/>
          <w:color w:val="111111"/>
          <w:sz w:val="28"/>
          <w:szCs w:val="28"/>
          <w:rtl/>
        </w:rPr>
        <w:t xml:space="preserve">:وَ لَقَدْ أَحْسَنْتُ جِوَارَکُمْ- وَ أَحَطْتُ بِجُهْدِی مِنْ وَرَائِکُمْ- وَ أَعْتَقْتُکُمْ مِنْ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9" w:name="pg17049_196601"/>
    <w:bookmarkEnd w:id="189"/>
    <w:p>
      <w:pPr>
        <w:pStyle w:val="BookText"/>
      </w:pPr>
      <w:r>
        <w:rPr>
          <w:rFonts w:ascii="Amiri" w:hAnsi="Amiri" w:eastAsia="Amiri" w:cs="Amiri"/>
          <w:lang w:bidi="ar-SA"/>
          <w:color w:val="111111"/>
          <w:sz w:val="28"/>
          <w:szCs w:val="28"/>
          <w:rtl/>
        </w:rPr>
        <w:t xml:space="preserve">رِبَقِ الذُّلِّ وَ حَلَقِ الضَّیْمِ- شُکْراً مِنِّی لِلْبِرِّ الْقَلِیلِ- وَ إِطْرَاقاً عَمَّا أَدْرَکَهُ الْبَصَرُ- وَ شَهِدَهُ الْبَدَنُ مِنَ الْمُنْکَرِ الْکَثِیرِ</w:t>
      </w:r>
    </w:p>
    <w:p>
      <w:pPr>
        <w:pStyle w:val="Heading4"/>
      </w:pPr>
      <w:bookmarkStart w:id="912" w:name="_Toc616"/>
      <w:r>
        <w:t>المعنی</w:t>
      </w:r>
      <w:bookmarkEnd w:id="912"/>
    </w:p>
    <w:p>
      <w:pPr>
        <w:pStyle w:val="BookText"/>
      </w:pPr>
      <w:r>
        <w:rPr>
          <w:rFonts w:ascii="IRNazanin" w:hAnsi="IRNazanin" w:eastAsia="IRNazanin" w:cs="IRNazanin"/>
          <w:lang w:bidi="fa-IR"/>
          <w:color w:val="111111"/>
          <w:sz w:val="28"/>
          <w:szCs w:val="28"/>
          <w:rtl/>
        </w:rPr>
        <w:t xml:space="preserve">أقول:إحاطته بجهده من ورائهم إشارة إلی حفظه و حراسته لهم،و إعتاقهم من ربق الذلّ و حلق الضیم حمایتهم من عدوّهم و اعتزازهم به .ثمّ نبّههم علی شکره للقلیل من برّهم:أی مقدار طاعتهم للّه فی طاعته،و إطراقه عن کثیر منکرهم ممّا شاهده منّا علیهم بالمسامحة و العفو.</w:t>
      </w:r>
    </w:p>
    <w:p>
      <w:pPr>
        <w:pStyle w:val="BookText"/>
      </w:pPr>
      <w:r>
        <w:rPr>
          <w:rFonts w:ascii="IRNazanin" w:hAnsi="IRNazanin" w:eastAsia="IRNazanin" w:cs="IRNazanin"/>
          <w:lang w:bidi="fa-IR"/>
          <w:color w:val="111111"/>
          <w:sz w:val="28"/>
          <w:szCs w:val="28"/>
          <w:rtl/>
        </w:rPr>
        <w:t xml:space="preserve">فإن قلت:فکیف یجوز له أن یسکت عن إنکار المنکر مع مشاهدته له.</w:t>
      </w:r>
    </w:p>
    <w:p>
      <w:pPr>
        <w:pStyle w:val="BookText"/>
      </w:pPr>
      <w:r>
        <w:rPr>
          <w:rFonts w:ascii="IRNazanin" w:hAnsi="IRNazanin" w:eastAsia="IRNazanin" w:cs="IRNazanin"/>
          <w:lang w:bidi="fa-IR"/>
          <w:color w:val="111111"/>
          <w:sz w:val="28"/>
          <w:szCs w:val="28"/>
          <w:rtl/>
        </w:rPr>
        <w:t xml:space="preserve">قلت:یحمل ذلک منه علی عدم التمکّن من إزالته بالعنف و القهر لجواز أن یستلزم ذلک مفسدة أکبر ممّا هم علیه من المنکر،و ظاهر أنّهم غیر معصومین و محال أن تستقیم دولة أو یتمّ ملک بدون الإحسان إلی المحسنین من الرعیّة و التجاوز عن بعض المسیئین.و باللّه التوفیق.</w:t>
      </w:r>
    </w:p>
    <w:p>
      <w:pPr>
        <w:pStyle w:val="Heading3"/>
      </w:pPr>
      <w:bookmarkStart w:id="913" w:name="_Toc617"/>
      <w:r>
        <w:t>159-و من خطبة له علیه السّلام</w:t>
      </w:r>
      <w:bookmarkEnd w:id="913"/>
    </w:p>
    <w:p>
      <w:pPr>
        <w:pStyle w:val="Heading4"/>
      </w:pPr>
      <w:bookmarkStart w:id="914" w:name="_Toc618"/>
      <w:r>
        <w:t>القسم الأول</w:t>
      </w:r>
      <w:bookmarkEnd w:id="914"/>
    </w:p>
    <w:p>
      <w:pPr>
        <w:pStyle w:val="Heading5"/>
      </w:pPr>
      <w:bookmarkStart w:id="915" w:name="_Toc619"/>
      <w:r>
        <w:t>اشارة</w:t>
      </w:r>
      <w:bookmarkEnd w:id="915"/>
    </w:p>
    <w:p>
      <w:pPr>
        <w:pStyle w:val="BookText"/>
      </w:pPr>
      <w:r>
        <w:rPr>
          <w:rFonts w:ascii="Amiri" w:hAnsi="Amiri" w:eastAsia="Amiri" w:cs="Amiri"/>
          <w:lang w:bidi="ar-SA"/>
          <w:color w:val="111111"/>
          <w:sz w:val="28"/>
          <w:szCs w:val="28"/>
          <w:rtl/>
        </w:rPr>
        <w:t xml:space="preserve">أَمْرُهُ قَضَاءٌ وَ حِکْمَةٌ وَ رِضَاهُ أَمَانٌ وَ رَحْمَةُ- یَقْضِی بِعِلْمٍ وَ یَعْفُو بِحِلْمٍ- اللَّهُمَّ لَکَ الْحَمْدُ عَلَی مَا تَأْخُذُ وَ تُعْطِی- وَ عَلَی مَا تُعَافِی وَ تَبْتَلِی- حَمْداً یَکُونُ أَرْضَی الْحَمْدِ لَکَ- وَ أَحَبَّ الْحَمْدِ إِلَیْکَ وَ أَفْضَلَ الْحَمْدِ عِنْدَکَ- حَمْداً یَمْلَأُ مَا خَلَقْتَ وَ یَبْلُغُ مَا أَرَدْتَ- حَمْداً لاَ یُحْجَبُ عَنْکَ وَ لاَ یُقْصَرُ دُونَکَ- حَمْداً لاَ یَنْقَطِعُ عَدَدُهُ وَ لاَ یَفْنَی مَدَدُهُ- فَلَسْنَا نَعْلَمُ کُنْهَ عَظَمَتِکَ- إِلاَّ أَنَّا نَعْلَمُ أَنَّکَ حَیٌّ قَیُّومُ- لاَ تَأْخُذُکَ سِنَةٌ وَ لاَ نَوْمٌ- لَمْ یَنْتَهِ إِلَیْکَ نَظَرٌ وَ لَمْ یُدْرِکْکَ بَصَرٌ- أَدْرَکْتَ الْأَبْصَارَ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0" w:name="pg17049_196602"/>
    <w:bookmarkEnd w:id="190"/>
    <w:p>
      <w:pPr>
        <w:pStyle w:val="BookText"/>
      </w:pPr>
      <w:r>
        <w:rPr>
          <w:rFonts w:ascii="Amiri" w:hAnsi="Amiri" w:eastAsia="Amiri" w:cs="Amiri"/>
          <w:lang w:bidi="ar-SA"/>
          <w:color w:val="111111"/>
          <w:sz w:val="28"/>
          <w:szCs w:val="28"/>
          <w:rtl/>
        </w:rPr>
        <w:t xml:space="preserve">وَ أَحْصَیْتَ الْأَعْمَالَ- وَ أَخَذْتَ بِالنَّوَاصِی وَ الْأَقْدَامِ- وَ مَا الَّذِی نَرَی مِنْ خَلْقِکَ- وَ نَعْجَبُ لَهُ مِنْ قُدْرَتِکَ- وَ نَصِفُهُ مِنْ عَظِیمِ سُلْطَانِکَ- وَ مَا تَغَیَّبَ عَنَّا مِنْهُ وَ قَصُرَتْ أَبْصَارُنَا عَنْهُ- وَ انْتَهَتْ عُقُولُنَا دُونَهُ- وَ حَالَتْ سُتُورُ الْغُیُوبِ بَیْنَنَا وَ بَیْنَهُ أَعْظَمُ- فَمَنْ فَرَّغَ قَلْبَهُ وَ أَعْمَلَ فِکْرَهُ- لِیَعْلَمَ کَیْفَ أَقَمْتَ عَرْشَکَ وَ کَیْفَ ذَرَأْتَ خَلْقَکَ- وَ کَیْفَ عَلَّقْتَ فِی الْهَوَاءِ سَمَاوَاتِکَ- وَ کَیْفَ مَدَدْتَ عَلَی مَوْرِ الْمَاءِ أَرْضَکَ رَجَعَ طَرْفُهُ حَسِیراً- وَ عَقْلُهُ مَبْهُوراً وَ سَمْعُهُ وَالِهاً وَ فِکْرُهُ حَائِراً</w:t>
      </w:r>
    </w:p>
    <w:p>
      <w:pPr>
        <w:pStyle w:val="Heading5"/>
      </w:pPr>
      <w:bookmarkStart w:id="916" w:name="_Toc620"/>
      <w:r>
        <w:t>المعنی</w:t>
      </w:r>
      <w:bookmarkEnd w:id="916"/>
    </w:p>
    <w:p>
      <w:pPr>
        <w:pStyle w:val="BookText"/>
      </w:pPr>
      <w:r>
        <w:rPr>
          <w:rFonts w:ascii="IRNazanin" w:hAnsi="IRNazanin" w:eastAsia="IRNazanin" w:cs="IRNazanin"/>
          <w:lang w:bidi="fa-IR"/>
          <w:color w:val="111111"/>
          <w:sz w:val="28"/>
          <w:szCs w:val="28"/>
          <w:rtl/>
        </w:rPr>
        <w:t xml:space="preserve">أقول:أمره هو حکم قدرته الإلهیّة،و کونه قضاء کونه حکما لازما لا یردّ، و کونه حکمة کونه علی وفق الحکمة الإلهیّة و انتظام الأکمل ،و رضاه یعود إلی علمه بطاعة العبد له علی وفق أمره و نهیه.</w:t>
      </w:r>
    </w:p>
    <w:p>
      <w:pPr>
        <w:pStyle w:val="BookText"/>
      </w:pPr>
      <w:r>
        <w:rPr>
          <w:rFonts w:ascii="IRNazanin" w:hAnsi="IRNazanin" w:eastAsia="IRNazanin" w:cs="IRNazanin"/>
          <w:lang w:bidi="fa-IR"/>
          <w:color w:val="111111"/>
          <w:sz w:val="28"/>
          <w:szCs w:val="28"/>
          <w:rtl/>
        </w:rPr>
        <w:t xml:space="preserve">و قوله : یقضی بعلم.</w:t>
      </w:r>
    </w:p>
    <w:p>
      <w:pPr>
        <w:pStyle w:val="BookText"/>
      </w:pPr>
      <w:r>
        <w:rPr>
          <w:rFonts w:ascii="IRNazanin" w:hAnsi="IRNazanin" w:eastAsia="IRNazanin" w:cs="IRNazanin"/>
          <w:lang w:bidi="fa-IR"/>
          <w:color w:val="111111"/>
          <w:sz w:val="28"/>
          <w:szCs w:val="28"/>
          <w:rtl/>
        </w:rPr>
        <w:t xml:space="preserve">إعادة لمعنی قوله: أمره قضاء و حکمة .یجری مجری التفسیر له.</w:t>
      </w:r>
    </w:p>
    <w:p>
      <w:pPr>
        <w:pStyle w:val="BookText"/>
      </w:pPr>
      <w:r>
        <w:rPr>
          <w:rFonts w:ascii="IRNazanin" w:hAnsi="IRNazanin" w:eastAsia="IRNazanin" w:cs="IRNazanin"/>
          <w:lang w:bidi="fa-IR"/>
          <w:color w:val="111111"/>
          <w:sz w:val="28"/>
          <w:szCs w:val="28"/>
          <w:rtl/>
        </w:rPr>
        <w:t xml:space="preserve">و قوله : و یعفو بحلم.</w:t>
      </w:r>
    </w:p>
    <w:p>
      <w:pPr>
        <w:pStyle w:val="BookText"/>
      </w:pPr>
      <w:r>
        <w:rPr>
          <w:rFonts w:ascii="IRNazanin" w:hAnsi="IRNazanin" w:eastAsia="IRNazanin" w:cs="IRNazanin"/>
          <w:lang w:bidi="fa-IR"/>
          <w:color w:val="111111"/>
          <w:sz w:val="28"/>
          <w:szCs w:val="28"/>
          <w:rtl/>
        </w:rPr>
        <w:t xml:space="preserve">فالعفو یعود إلی الرضا بالطاعة بعد تقدّم الذنب،و إنّما یتحقّق العفو مع تحقّق القدرة علی العقاب.إذ العجز لا یسمّی عفوا فلذلک قال:یعفو بحلم .ثمّ عقّب بخطاب اللّه بالاعتراف بنعمته و الحمد له باعتبار ضروب من السرّاء و الضرّاء إشارة إلی حمده علی کلّ حال و هی الأخذ و الإعطاء و العافیة و الابتلاء .ثمّ باعتبار کیفیّته و هو کونه أرضی الحمد للّه و أحبّه إلیه و أفضله عنده:أی أشدّه وقوعا علی الوجه اللائق المناسب لعظمته .ثمّ باعتبار کمیّته و هو کونه یملأ ما خلق و یبلغ ما أراد کثرة .ثمّ باعتبار غایته و هو کونه لا یحجب عنه و لا یقصر دونه .ثمّ باعتبار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1" w:name="pg17049_196603"/>
    <w:bookmarkEnd w:id="191"/>
    <w:p>
      <w:pPr>
        <w:pStyle w:val="BookText"/>
      </w:pPr>
      <w:r>
        <w:rPr>
          <w:rFonts w:ascii="IRNazanin" w:hAnsi="IRNazanin" w:eastAsia="IRNazanin" w:cs="IRNazanin"/>
          <w:lang w:bidi="fa-IR"/>
          <w:color w:val="111111"/>
          <w:sz w:val="28"/>
          <w:szCs w:val="28"/>
          <w:rtl/>
        </w:rPr>
        <w:t xml:space="preserve">مادّته و هو کونه لا ینقطع عدده و لا یفنی مدده،و قد یکون التفصیل فی القول فی بعض المواضع أبلغ وقعا فی النفوس و ألذّ،و قد یکون الإجمال أو الاختصار أنفع و أبلغ .ثمّ شرع فی الاعتراف بالعجز عن إدراک کنه عظمته،و فی بیان وجه معرفته الممکنة للخلق،و هی إمّا بالصفات الحقیقیّة أو الاعتبارات السلبیّة أو الإضافیّة.و أشار إلی الاعتبارات الثلاثة فکونه حیّا قیّوما إشارة إلی الصفات الحقیقیّة.و قد عرفت أنّهما یستلزمان الوجود.إذ کلّ حیّ موجود و القیّوم هو القائم بذاته المقیم لغیره و کلّ قائم بذاته فهو موجود واجب الوجود،و کونه «لا تَأْخُذُهُ سِنَةٌ وَ لا نَوْمٌ »   و لا ینتهی إلیه نظر عقلیّ أو بصریّ و لا یدرکه بصر اعتبارات سلبیّة،و کونه مدرکا للأبصار محصیا للأعمال آخذا بالنواصی و الأقدام:أی محیط القدرة بها.اعتبارات إضافیّة.ثمّ عاد إلی استحقار ما عدّده ممّا أدرکه بالنسبة إلی ما لم یدرکه من عظیم ملکوته،و ما فی قوله : و ما الّذی .استفهامیّة علی سبیل الاستحقار لما استفهم عنه،و ما الثانیة فی قوله : و ما یغیب عنّا منه .بمعنی الّذی محلّها الرفع بالابتداء و خبره أعظم،و الواو فیها للحال .ثمّ عقّب بالحکم علی من فرّغ قلبه و أعمل فکره لیصل إلی کنه معرفته و علم کیفیّة نظامه للعالم الأعلی و الأسفل برجوع کلّ من آلات إدراکه حسیرا مقهورا عن إدراک ما کلّفه من ذلک.و قد سبقت الإشارة إلی براهین هذه الأحکام غیر مرّة.و باللّه التوفیق.</w:t>
      </w:r>
    </w:p>
    <w:p>
      <w:pPr>
        <w:pStyle w:val="Heading4"/>
      </w:pPr>
      <w:bookmarkStart w:id="917" w:name="_Toc621"/>
      <w:r>
        <w:t>القسم الثانی منها:</w:t>
      </w:r>
      <w:bookmarkEnd w:id="917"/>
    </w:p>
    <w:p>
      <w:pPr>
        <w:pStyle w:val="Heading5"/>
      </w:pPr>
      <w:bookmarkStart w:id="918" w:name="_Toc622"/>
      <w:r>
        <w:t>اشارة</w:t>
      </w:r>
      <w:bookmarkEnd w:id="918"/>
    </w:p>
    <w:p>
      <w:pPr>
        <w:pStyle w:val="BookText"/>
      </w:pPr>
      <w:r>
        <w:rPr>
          <w:rFonts w:ascii="Amiri" w:hAnsi="Amiri" w:eastAsia="Amiri" w:cs="Amiri"/>
          <w:lang w:bidi="ar-SA"/>
          <w:color w:val="111111"/>
          <w:sz w:val="28"/>
          <w:szCs w:val="28"/>
          <w:rtl/>
        </w:rPr>
        <w:t xml:space="preserve">یَدَّعِی بِزَعْمِهِ أَنَّهُ یَرْجُو اللَّهَ کَذَبَ وَ الْعَظِیمِ- مَا بَالُهُ لاَ یَتَبَیَّنُ رَجَاؤُهُ فِی عَمَلِهِ- فَکُلُّ مَنْ رَجَا عُرِفَ رَجَاؤُهُ فِی عَمَلِهِ- وَ کُلُّ رَجَاءٍ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بِهِ لِعِبَادِهِ- أَ تَخَافُ أَنْ تَکُونَ فِی رَجَائِکَ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کَاذِباً- أَوْ تَکُونَ لاَ تَرَاهُ لِلرَّجَاءِ مَوْضِعاً- وَ کَذَلِکَ إِنْ هُوَ خَافَ عَبْداً مِنْ عَبِیدِهِ- أَعْطَاهُ مِنْ خَوْفِهِ مَا لاَ یُعْطِی رَبَّهُ- فَجَعَلَ خَوْفَهُ مِنَ الْعِبَادِ نَقْداً- وَ خَوْفَهُ مِنْ خَالِقِهِ ضِمَاراً وَ وَعْداً- وَ کَذَلِکَ مَنْ عَظُمَتِ الدُّنْیَا فِی عَیْنِهِ- وَ کَبُرَ مَوْقِعُهَا مِنْ قَلْبِهِ آثَرَهَا عَلَی اللَّهِ تَعَالَی- فَانْقَطَعَ إِلَیْهَا وَ صَارَ عَبْداً لَهَا وَ لَقَدْ کَانَ فِی؟رَسُولِ اللَّهِ ص؟ کَافٍ لَکَ فِی الْأُسْوَةِ- وَ دَلِیلٌ لَکَ عَلَی ذَمِّ الدُّنْیَا وَ عَیْبِهَا- وَ کَثْرَةِ مَخَازِیهَا وَ مَسَاوِیهَا- إِذْ قُبِضَتْ عَنْهُ أَطْرَافُهَا وَ وُطِّئَتْ لِغَیْرِهِ أَکْنَافُهَا- وَ فُطِمَ عَنْ رَضَاعِهَا وَ زُوِیَ عَنْ زَخَارِفِهَا- وَ إِنْ شِئْتَ ثَنَّیْتُ؟بِمُوسَی کَلِیمِ اللَّهِ ص؟ إِذْ یَقُولُ- «رَبِّ إِنِّی لِما أَنْزَلْتَ إِلَیَّ مِنْ خَیْرٍ فَقِیرٌ»   - وَ اللَّهِ مَا سَأَلَهُ إِلاَّ خُبْزاً یَأْکُلُهُ- لِأَنَّهُ کَانَ یَأْکُلُ بَقْلَةَ الْأَرْضِ- وَ لَقَدْ کَانَتْ خُضْرَةُ الْبَقْلِ تُرَی مِنْ شَفِیفِ صِفَاقِ بَطْنِهِ- لِهُزَالِهِ وَ تَشَذُّبِ لَحْمِهِ وَ إِنْ شِئْتَ ثَلَّثْتُ؟بِدَاوُدَ ص؟ صَاحِبِ الْمَزَامِیرِ- وَ قَارِئِ أَهْلِ الْجَنَّةِ- فَلَقَدْ کَانَ یَعْمَلُ سَفَائِفَ الْخُوصِ بِیَدِهِ- وَ یَقُولُ لِجُلَسَائِهِ أَیُّکُمْ یَکْفِینِی بَیْعَهَا- وَ یَأْکُلُ قُرْصَ الشَّعِیرِ مِنْ ثَمَنِهَا وَ إِنْ شِئْتَ قُلْتُ فِی؟عِیسَی ابْنِ مَرْیَمَ ع؟- فَلَقَدْ کَانَ یَتَوَسَّدُ الْحَجَرَ- وَ یَلْبَسُ الْخَشِنَ وَ یَأْکُلُ الْجَشِبَ- وَ کَانَ إِدَامُهُ الْجُوعَ وَ سِرَاجُهُ بِاللَّیْلِ الْقَمَرَ- وَ ظِلاَلُهُ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الشِّتَاءِ مَشَارِقَ الْأَرْضِ وَ مَغَارِبَهَا- وَ فَاکِهَتُهُ وَ رَیْحَانُهُ مَا تُنْبِتُ الْأَرْضُ لِلْبَهَائِمِ- وَ لَمْ تَکُنْ لَهُ زَوْجَةٌ تَفْتِنُهُ وَ لاَ وَلَدٌ یَحْزُنُهُ- وَ لاَ مَالٌ یَلْفِتُهُ وَ لاَ طَمَعٌ یُذِلُّهُ- دَابَّتُهُ رِجْلاَهُ وَ خَادِمُهُ یَدَاهُ فَتَأَسَّ بِنَبِیِّکَ الْأَطْیَبِ الْأَطْهَرِ ص- فَإِنَّ فِیهِ أُسْوَةً لِمَنْ تَأَسَّی وَ عَزَاءً لِمَنْ تَعَزَّی- وَ أَحَبُّ الْعِبَادِ إِلَی اللَّهِ الْمُتَأَسِّی بِنَبِیِّهِ- وَ الْمُقْتَصُّ لِأَثَرِهِ- قَضَمَ الدُّنْیَا قَضْماً وَ لَمْ یُعِرْهَا طَرْفاً- أَهْضَمُ أَهْلِ الدُّنْیَا کَشْحاً- وَ أَخْمَصُهُمْ مِنَ الدُّنْیَا بَطْناً- عُرِضَتْ عَلَیْهِ الدُّنْیَا فَأَبَی أَنْ یَقْبَلَهَا- وَ عَلِمَ أَنَّ اللَّهَ سُبْحَانَهُ أَبْغَضَ شَیْئاً فَأَبْغَضَهُ- وَ حَقَّرَ شَیْئاً فَحَقَّرَهُ وَ صَغَّرَ شَیْئاً فَصَغَّرَهُ- وَ لَوْ لَمْ یَکُنْ فِینَا إِلاَّ حُبُّنَا مَا أَبْغَضَ اللَّهُ وَ رَسُولُهُ- وَ تَعْظِیمُنَا مَا صَغَّرَ اللَّهُ وَ رَسُولُهُ- لَکَفَی بِهِ شِقَاقاً لِلَّهِ وَ مُحَادَّةً عَنْ أَمْرِ اللَّهِ- وَ لَقَدْ کَانَ ص یَأْکُلُ عَلَی الْأَرْضِ- وَ یَجْلِسُ جِلْسَةَ الْعَبْدِ وَ یَخْصِفُ بِیَدِهِ نَعْلَهُ- وَ یَرْقَعُ بِیَدِهِ ثَوْبَهُ وَ یَرْکَبُ الْحِمَارَ الْعَارِیَ- وَ یُرْدِفُ خَلْفَهُ- وَ یَکُونُ السِّتْرُ عَلَی بَابِ بَیْتِهِ فَتَکُونُ فِیهِ التَّصَاوِیرُ فَیَقُولُ- یَا فُلاَنَةُ لِإِحْدَی أَزْوَاجِهِ غَیِّبِیهِ عَنِّی- فَإِنِّی إِذَا نَظَرْتُ إِلَیْهِ ذَکَرْتُ الدُّنْیَا وَ زَخَارِفَهَا- فَأَعْرَضَ عَنِ الدُّنْیَا بِقَلْبِهِ وَ أَمَاتَ ذِکْرَهَا مِنْ نَفْسِهِ- وَ أَحَبَّ أَنْ تَغِیبَ زِینَتُهَا عَنْ عَیْنِهِ- لِکَیْلاَ یَتَّخِذَ مِنْهَا رِیَاشاً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یَعْتَقِدَهَا قَرَاراً- وَ لاَ یَرْجُوَ فِیهَا مُقَاماً فَأَخْرَجَهَا مِنَ النَّفْسِ- وَ أَشْخَصَهَا عَنِ الْقَلْبِ وَ غَیَّبَهَا عَنِ الْبَصَرِ- وَ کَذَلِکَ مَنْ أَبْغَضَ شَیْئاً أَبْغَضَ أَنْ یَنْظُرَ إِلَیْهِ- وَ أَنْ یُذْکَرَ عِنْدَهُ- وَ لَقَدْ کَانَ فِی؟رَسُولِ اللَّهِ ص؟- مَا یَدُلُّکُ عَلَی مَسَاوِئِ الدُّنْیَا وَ عُیُوبِهَا- إِذْ جَاعَ فِیهَا مَعَ خَاصَّتِهِ- وَ زُوِیَتْ عَنْهُ زَخَارِفُهَا مَعَ عَظِیمِ زُلْفَتِهِ- فَلْیَنْظُرْ نَاظِرٌ بِعَقْلِهِ- أَکْرَمَ اللَّهُ؟مُحَمَّداً؟ بِذَلِکَ أَمْ أَهَانَهُ- فَإِنْ قَالَ أَهَانَهُ فَقَدْ کَذَبَ وَ اللَّهِ الْعَظِیمِ بِالْإِفْکِ الْعَظِیمِ- وَ إِنْ قَالَ أَکْرَمَهُ- فَلْیَعْلَمْ أَنَّ اللَّهَ قَدْ أَهَانَ غَیْرَهُ حَیْثُ بَسَطَ الدُّنْیَا لَهُ- وَ زَوَاهَا عَنْ أَقْرَبِ النَّاسِ مِنْهُ- فَتَأَسَّی مُتَأَسٍّ بِنَبِیِّهِ- وَ اقْتَصَّ أَثَرَهُ وَ وَلَجَ مَوْلِجَهُ- وَ إِلاَّ فَلاَ یَأْمَنِ الْهَلَکَةَ- فَإِنَّ اللَّهَ جَعَلَ ؟مُحَمَّداً ص؟ عَلَماً لِلسَّاعَةِ- وَ مُبَشِّراً بِالْجَنَّةِ وَ مُنْذِراً بِالْعُقُوبَةِ- خَرَجَ مِنَ الدُّنْیَا خَمِیصاً وَ وَرَدَ الْآخِرَةَ سَلِیماً- لَمْ یَضَعْ حَجَراً عَلَی حَجَرٍ- حَتَّی مَضَی لِسَبِیلِهِ وَ أَجَابَ دَاعِیَ رَبِّهِ- فَمَا أَعْظَمَ مِنَّةَ اللَّهِ عِنْدَنَا- حِینَ أَنْعَمَ عَلَیْنَا بِهِ سَلَفاً نَتَّبِعُهُ وَ قَائِداً نَطَأُ عَقِبَهُ- وَ اللَّهِ لَقَدْ رَقَّعْتُ مِدْرَعَتِی هَذِهِ حَتَّی اسْتَحْیَیْتُ مِنْ رَاقِعِهَا- وَ لَقَدْ قَالَ لِی قَائِلٌ أَ لاَ تَنْبِذُهَا عَنْکَ- فَقُلْتُ اغْرُبْ عَنِّی فَعِنْدَ الصَّبَاحِ یَحْمَدُ الْقَوْمُ السُّرَی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2" w:name="pg17049_196607"/>
    <w:bookmarkEnd w:id="192"/>
    <w:p>
      <w:pPr>
        <w:pStyle w:val="Heading5"/>
      </w:pPr>
      <w:bookmarkStart w:id="919" w:name="_Toc623"/>
      <w:r>
        <w:t>اللغة</w:t>
      </w:r>
      <w:bookmarkEnd w:id="919"/>
    </w:p>
    <w:p>
      <w:pPr>
        <w:pStyle w:val="BookText"/>
      </w:pPr>
      <w:r>
        <w:rPr>
          <w:rFonts w:ascii="IRNazanin" w:hAnsi="IRNazanin" w:eastAsia="IRNazanin" w:cs="IRNazanin"/>
          <w:lang w:bidi="fa-IR"/>
          <w:color w:val="111111"/>
          <w:sz w:val="28"/>
          <w:szCs w:val="28"/>
          <w:rtl/>
        </w:rPr>
        <w:t xml:space="preserve">أقول: المدخول: الّذی فیه شبهة و ریبة،و کذلک المعلول:الغیر الخالص .</w:t>
      </w:r>
    </w:p>
    <w:p>
      <w:pPr>
        <w:pStyle w:val="BookText"/>
      </w:pPr>
      <w:r>
        <w:rPr>
          <w:rFonts w:ascii="IRNazanin" w:hAnsi="IRNazanin" w:eastAsia="IRNazanin" w:cs="IRNazanin"/>
          <w:lang w:bidi="fa-IR"/>
          <w:color w:val="111111"/>
          <w:sz w:val="28"/>
          <w:szCs w:val="28"/>
          <w:rtl/>
        </w:rPr>
        <w:t xml:space="preserve">و الضمار: الّذی لا یرجی من الموعود .و المقتصّ للأثر: أی المتّبع له .و القضم:</w:t>
      </w:r>
    </w:p>
    <w:p>
      <w:pPr>
        <w:pStyle w:val="BookText"/>
      </w:pPr>
      <w:r>
        <w:rPr>
          <w:rFonts w:ascii="IRNazanin" w:hAnsi="IRNazanin" w:eastAsia="IRNazanin" w:cs="IRNazanin"/>
          <w:lang w:bidi="fa-IR"/>
          <w:color w:val="111111"/>
          <w:sz w:val="28"/>
          <w:szCs w:val="28"/>
          <w:rtl/>
        </w:rPr>
        <w:t xml:space="preserve">الأکل بأدنی الفم .و الهضیم: الخمیص لقلّة الأکل .و المحادّة: المعاداة .و الریاش: الزینة .و المدرعة. الدرّاعة .و أغرب: أی تباعد .</w:t>
      </w:r>
    </w:p>
    <w:p>
      <w:pPr>
        <w:pStyle w:val="Heading5"/>
      </w:pPr>
      <w:bookmarkStart w:id="920" w:name="_Toc624"/>
      <w:r>
        <w:t>المعنی</w:t>
      </w:r>
      <w:bookmarkEnd w:id="920"/>
    </w:p>
    <w:p>
      <w:pPr>
        <w:pStyle w:val="BookText"/>
      </w:pPr>
      <w:r>
        <w:rPr>
          <w:rFonts w:ascii="IRNazanin" w:hAnsi="IRNazanin" w:eastAsia="IRNazanin" w:cs="IRNazanin"/>
          <w:lang w:bidi="fa-IR"/>
          <w:color w:val="111111"/>
          <w:sz w:val="28"/>
          <w:szCs w:val="28"/>
          <w:rtl/>
        </w:rPr>
        <w:t xml:space="preserve">و مساق الکلام یقتضی ذمّ من یدّعی رجاء اللّه و لا یعمل له و تنبیه أنّ رجائه لیس بخالص بتکذیبه و بیان تقصیره فی العمل.</w:t>
      </w:r>
    </w:p>
    <w:p>
      <w:pPr>
        <w:pStyle w:val="BookText"/>
      </w:pPr>
      <w:r>
        <w:rPr>
          <w:rFonts w:ascii="Amiri" w:hAnsi="Amiri" w:eastAsia="Amiri" w:cs="Amiri"/>
          <w:lang w:bidi="ar-SA"/>
          <w:color w:val="111111"/>
          <w:sz w:val="28"/>
          <w:szCs w:val="28"/>
          <w:rtl/>
        </w:rPr>
        <w:t xml:space="preserve">فقوله: یدّعی بزعمه أنّه یرجو اللّه.</w:t>
      </w:r>
    </w:p>
    <w:p>
      <w:pPr>
        <w:pStyle w:val="BookText"/>
      </w:pPr>
      <w:r>
        <w:rPr>
          <w:rFonts w:ascii="IRNazanin" w:hAnsi="IRNazanin" w:eastAsia="IRNazanin" w:cs="IRNazanin"/>
          <w:lang w:bidi="fa-IR"/>
          <w:color w:val="111111"/>
          <w:sz w:val="28"/>
          <w:szCs w:val="28"/>
          <w:rtl/>
        </w:rPr>
        <w:t xml:space="preserve">ذکر صورة الدعوی الحالیّة أو المقالیّة.</w:t>
      </w:r>
    </w:p>
    <w:p>
      <w:pPr>
        <w:pStyle w:val="BookText"/>
      </w:pPr>
      <w:r>
        <w:rPr>
          <w:rFonts w:ascii="IRNazanin" w:hAnsi="IRNazanin" w:eastAsia="IRNazanin" w:cs="IRNazanin"/>
          <w:lang w:bidi="fa-IR"/>
          <w:color w:val="111111"/>
          <w:sz w:val="28"/>
          <w:szCs w:val="28"/>
          <w:rtl/>
        </w:rPr>
        <w:t xml:space="preserve">و قوله: کذب و العظیم.</w:t>
      </w:r>
    </w:p>
    <w:p>
      <w:pPr>
        <w:pStyle w:val="BookText"/>
      </w:pPr>
      <w:r>
        <w:rPr>
          <w:rFonts w:ascii="IRNazanin" w:hAnsi="IRNazanin" w:eastAsia="IRNazanin" w:cs="IRNazanin"/>
          <w:lang w:bidi="fa-IR"/>
          <w:color w:val="111111"/>
          <w:sz w:val="28"/>
          <w:szCs w:val="28"/>
          <w:rtl/>
        </w:rPr>
        <w:t xml:space="preserve">ردّ لتلک الدعوی مؤکّدا بالقسم البارّ،و إنّما قال:و العظیم دون اللّه لأنّ ذکر العظمة هنا أنسب للرجاء .</w:t>
      </w:r>
    </w:p>
    <w:p>
      <w:pPr>
        <w:pStyle w:val="BookText"/>
      </w:pPr>
      <w:r>
        <w:rPr>
          <w:rFonts w:ascii="IRNazanin" w:hAnsi="IRNazanin" w:eastAsia="IRNazanin" w:cs="IRNazanin"/>
          <w:lang w:bidi="fa-IR"/>
          <w:color w:val="111111"/>
          <w:sz w:val="28"/>
          <w:szCs w:val="28"/>
          <w:rtl/>
        </w:rPr>
        <w:t xml:space="preserve">و قوله: ما باله.إلی قوله:عرف رجاءه فی عمله.</w:t>
      </w:r>
    </w:p>
    <w:p>
      <w:pPr>
        <w:pStyle w:val="BookText"/>
      </w:pPr>
      <w:r>
        <w:rPr>
          <w:rFonts w:ascii="IRNazanin" w:hAnsi="IRNazanin" w:eastAsia="IRNazanin" w:cs="IRNazanin"/>
          <w:lang w:bidi="fa-IR"/>
          <w:color w:val="111111"/>
          <w:sz w:val="28"/>
          <w:szCs w:val="28"/>
          <w:rtl/>
        </w:rPr>
        <w:t xml:space="preserve">قیاس من الشکل الثانی بیّن فیه أنّه غیر راج.و تلخیصه أنّ هذا المدّعی للرجاء غیر راج،و مراده الرجاء التامّ الّذی یجتهد فی العمل له و لذلک قال: إلاّ رجاء اللّه فإنّه مدخول فنبّه بأنّ فیه رخلا علی وجوده إلاّ أنّه غیر خالص،و بیان الدلیل أنّ کلّ من رجا أمرا من سلطان أو غیره فإنّه یخدمه بخدمته التامّة و یبالغ فی طلب رضاه و یکون عمله له بقدر قوّة رجائه له و خلوصه،و یری هذا المدّعی للرجاء غیر عامل فیستدلّ بتقصیره فی الأعمال الدینیّة علی عدم رجائه الخالص فی اللّه،و کذلک قوله: و کلّ خوف محقّق إلاّ خوف اللّه فإنّه معلول .توبیخ للسامعین فی رجاء اللّه تعالی مع تقصیرهم فی الأعمال الدینیّة،و تقدیر الاستثناء الأوّل مع المستثنی منه:</w:t>
      </w:r>
    </w:p>
    <w:p>
      <w:pPr>
        <w:pStyle w:val="BookText"/>
      </w:pPr>
      <w:r>
        <w:rPr>
          <w:rFonts w:ascii="IRNazanin" w:hAnsi="IRNazanin" w:eastAsia="IRNazanin" w:cs="IRNazanin"/>
          <w:lang w:bidi="fa-IR"/>
          <w:color w:val="111111"/>
          <w:sz w:val="28"/>
          <w:szCs w:val="28"/>
          <w:rtl/>
        </w:rPr>
        <w:t xml:space="preserve">و کلّ رجاء لراج یعرف فی عمله أی یعرف خلوص رجائه فیما یرجوه إلاّ رجاء الراجی للّه فإنّه غیر خالص.و روی و کلّ رجاء إلاّ رجاء اللّه فإنّه مدخول،و التقدیر و کلّ رجاء محقّق أو خالص.لتطابق الکلّیّتین علی مساق واحد،و ینبّه علی الاضمار فی الکلّیّة الاولی قوله فی الثانیة:محقّق.فإنّه تفسیر المضمر هناک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یرجو اللّه فی الکبیر.إلی قوله:یعطی الربّ.</w:t>
      </w:r>
    </w:p>
    <w:p>
      <w:pPr>
        <w:pStyle w:val="BookText"/>
      </w:pPr>
      <w:r>
        <w:rPr>
          <w:rFonts w:ascii="IRNazanin" w:hAnsi="IRNazanin" w:eastAsia="IRNazanin" w:cs="IRNazanin"/>
          <w:lang w:bidi="fa-IR"/>
          <w:color w:val="111111"/>
          <w:sz w:val="28"/>
          <w:szCs w:val="28"/>
          <w:rtl/>
        </w:rPr>
        <w:t xml:space="preserve">فی قوّة قیاس ضمیر صغراه قوله: یرجو.إلی قوله:الصغیر ،و تقدیر کبراه و کلّ من کان کذلک فینبغی أن یعطی اللّه الّذی هو ربّه من رجائه و العمل له ما لا یعطی المخلوقین و الّذین هم عباده،و الصغری مسلّمة،فإنّ الحسّ یشهد بأکثریّة أعمال الخلق لما یرجوه بعضهم من بعض بالنسبة إلی أعمالهم لما یرجونه من اللّه تعالی، و أمّا الکبری فبیانها أنّ المقرّر فی الفطر أنّ المرجوّ الکبیر یستدعی ما یناسبه ممّا هو وسیلة إلیه کمیّة و کیفیّة.</w:t>
      </w:r>
    </w:p>
    <w:p>
      <w:pPr>
        <w:pStyle w:val="BookText"/>
      </w:pPr>
      <w:r>
        <w:rPr>
          <w:rFonts w:ascii="IRNazanin" w:hAnsi="IRNazanin" w:eastAsia="IRNazanin" w:cs="IRNazanin"/>
          <w:lang w:bidi="fa-IR"/>
          <w:color w:val="111111"/>
          <w:sz w:val="28"/>
          <w:szCs w:val="28"/>
          <w:rtl/>
        </w:rPr>
        <w:t xml:space="preserve">و قوله: فیعطی العبد ما لا یعطی الربّ.</w:t>
      </w:r>
    </w:p>
    <w:p>
      <w:pPr>
        <w:pStyle w:val="BookText"/>
      </w:pPr>
      <w:r>
        <w:rPr>
          <w:rFonts w:ascii="IRNazanin" w:hAnsi="IRNazanin" w:eastAsia="IRNazanin" w:cs="IRNazanin"/>
          <w:lang w:bidi="fa-IR"/>
          <w:color w:val="111111"/>
          <w:sz w:val="28"/>
          <w:szCs w:val="28"/>
          <w:rtl/>
        </w:rPr>
        <w:t xml:space="preserve">نقض للکبری .</w:t>
      </w:r>
    </w:p>
    <w:p>
      <w:pPr>
        <w:pStyle w:val="BookText"/>
      </w:pPr>
      <w:r>
        <w:rPr>
          <w:rFonts w:ascii="IRNazanin" w:hAnsi="IRNazanin" w:eastAsia="IRNazanin" w:cs="IRNazanin"/>
          <w:lang w:bidi="fa-IR"/>
          <w:color w:val="111111"/>
          <w:sz w:val="28"/>
          <w:szCs w:val="28"/>
          <w:rtl/>
        </w:rPr>
        <w:t xml:space="preserve">و قوله: فما بال اللّه.إلی قوله:لعباده.</w:t>
      </w:r>
    </w:p>
    <w:p>
      <w:pPr>
        <w:pStyle w:val="BookText"/>
      </w:pPr>
      <w:r>
        <w:rPr>
          <w:rFonts w:ascii="IRNazanin" w:hAnsi="IRNazanin" w:eastAsia="IRNazanin" w:cs="IRNazanin"/>
          <w:lang w:bidi="fa-IR"/>
          <w:color w:val="111111"/>
          <w:sz w:val="28"/>
          <w:szCs w:val="28"/>
          <w:rtl/>
        </w:rPr>
        <w:t xml:space="preserve">توبیخ و تشنیع علی من یخالف العمل بالنتیجة المذکورة .</w:t>
      </w:r>
    </w:p>
    <w:p>
      <w:pPr>
        <w:pStyle w:val="BookText"/>
      </w:pPr>
      <w:r>
        <w:rPr>
          <w:rFonts w:ascii="IRNazanin" w:hAnsi="IRNazanin" w:eastAsia="IRNazanin" w:cs="IRNazanin"/>
          <w:lang w:bidi="fa-IR"/>
          <w:color w:val="111111"/>
          <w:sz w:val="28"/>
          <w:szCs w:val="28"/>
          <w:rtl/>
        </w:rPr>
        <w:t xml:space="preserve">استفهام انکاری و قوله: أ تخاف.إلی قوله:موضعا.</w:t>
      </w:r>
    </w:p>
    <w:p>
      <w:pPr>
        <w:pStyle w:val="BookText"/>
      </w:pPr>
      <w:r>
        <w:rPr>
          <w:rFonts w:ascii="IRNazanin" w:hAnsi="IRNazanin" w:eastAsia="IRNazanin" w:cs="IRNazanin"/>
          <w:lang w:bidi="fa-IR"/>
          <w:color w:val="111111"/>
          <w:sz w:val="28"/>
          <w:szCs w:val="28"/>
          <w:rtl/>
        </w:rPr>
        <w:t xml:space="preserve">استفسار عن علّة التفسیر المذکور فی الرجاء للّه و العمل له بالنسبة إلی رجاء العباد و العمل لهم استفسارا علی سبیل الإنکار و تقریعا علی ما عساه یدّعی من إحدی العلّتین المذکورتین و هما خوف الکذب فی رجاء اللّه أو ظنّه غیر أهل للرجاء .و الأمر الأوّل خطاء عظیم لزم عن التقصیر فی معرفة اللّه،و الثانی کفر صراح،و إنّما خصّص هاتین العلّتین بالذکر لأنّهما المشهورتان فی عدم رجاء الخلق بعضهم لبعض أو ضعفه،و انتفاؤهما فی حقّ اللّه تعالی ظاهر فإنّه تعالی الغنیّ المطلق الّذی لا بخل فیه و لا منع من جهته فإنّ العبد إذا استعدّ بقوّة الرجاء له و العمل لما یرجوه منه و حببت إفاضة الجود علیه ما یرجوه فلا یکذب رجاؤه و هو اللّه تعالی الموضع التامّ له .</w:t>
      </w:r>
    </w:p>
    <w:p>
      <w:pPr>
        <w:pStyle w:val="BookText"/>
      </w:pPr>
      <w:r>
        <w:rPr>
          <w:rFonts w:ascii="IRNazanin" w:hAnsi="IRNazanin" w:eastAsia="IRNazanin" w:cs="IRNazanin"/>
          <w:lang w:bidi="fa-IR"/>
          <w:color w:val="111111"/>
          <w:sz w:val="28"/>
          <w:szCs w:val="28"/>
          <w:rtl/>
        </w:rPr>
        <w:t xml:space="preserve">و قوله: و کذلک إن هو خاف .إلی قوله: یعطی ربّه.</w:t>
      </w:r>
    </w:p>
    <w:p>
      <w:pPr>
        <w:pStyle w:val="BookText"/>
      </w:pPr>
      <w:r>
        <w:rPr>
          <w:rFonts w:ascii="IRNazanin" w:hAnsi="IRNazanin" w:eastAsia="IRNazanin" w:cs="IRNazanin"/>
          <w:lang w:bidi="fa-IR"/>
          <w:color w:val="111111"/>
          <w:sz w:val="28"/>
          <w:szCs w:val="28"/>
          <w:rtl/>
        </w:rPr>
        <w:t xml:space="preserve">قیاس ضمیر استثنائیّ بیّن فیه قصور خوف الخائف من اللّه بالنسبة إلی خوفه من بعض عبیده،و الضّمیر فی عبیده للّه،و فی خوفه للخائف.و یحتمل عوده إلی العبد.و الملازمة فی الشرطیّة ظاهرة،و کبری القیاس استثناء غیر المقدّم لینتج</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التالی.</w:t>
      </w:r>
    </w:p>
    <w:p>
      <w:pPr>
        <w:pStyle w:val="BookText"/>
      </w:pPr>
      <w:r>
        <w:rPr>
          <w:rFonts w:ascii="IRNazanin" w:hAnsi="IRNazanin" w:eastAsia="IRNazanin" w:cs="IRNazanin"/>
          <w:lang w:bidi="fa-IR"/>
          <w:color w:val="111111"/>
          <w:sz w:val="28"/>
          <w:szCs w:val="28"/>
          <w:rtl/>
        </w:rPr>
        <w:t xml:space="preserve">و قوله : فجعل.إلی قوله:وعداً.</w:t>
      </w:r>
    </w:p>
    <w:p>
      <w:pPr>
        <w:pStyle w:val="BookText"/>
      </w:pPr>
      <w:r>
        <w:rPr>
          <w:rFonts w:ascii="IRNazanin" w:hAnsi="IRNazanin" w:eastAsia="IRNazanin" w:cs="IRNazanin"/>
          <w:lang w:bidi="fa-IR"/>
          <w:color w:val="111111"/>
          <w:sz w:val="28"/>
          <w:szCs w:val="28"/>
          <w:rtl/>
        </w:rPr>
        <w:t xml:space="preserve">توبیخ و تشنیع علی من لزمه ذلک الاحتجاج و أنّه من القبیح المشهور المذکور أنّ یجعل الإنسان خوفه من عبد مثله نقدا حاضرا و خوفه من خالقه وعداً غیر حاضر .</w:t>
      </w:r>
    </w:p>
    <w:p>
      <w:pPr>
        <w:pStyle w:val="BookText"/>
      </w:pPr>
      <w:r>
        <w:rPr>
          <w:rFonts w:ascii="IRNazanin" w:hAnsi="IRNazanin" w:eastAsia="IRNazanin" w:cs="IRNazanin"/>
          <w:lang w:bidi="fa-IR"/>
          <w:color w:val="111111"/>
          <w:sz w:val="28"/>
          <w:szCs w:val="28"/>
          <w:rtl/>
        </w:rPr>
        <w:t xml:space="preserve">و قوله: و کذلک من عظمت الدنیا.إلی آخره.</w:t>
      </w:r>
    </w:p>
    <w:p>
      <w:pPr>
        <w:pStyle w:val="BookText"/>
      </w:pPr>
      <w:r>
        <w:rPr>
          <w:rFonts w:ascii="IRNazanin" w:hAnsi="IRNazanin" w:eastAsia="IRNazanin" w:cs="IRNazanin"/>
          <w:lang w:bidi="fa-IR"/>
          <w:color w:val="111111"/>
          <w:sz w:val="28"/>
          <w:szCs w:val="28"/>
          <w:rtl/>
        </w:rPr>
        <w:t xml:space="preserve">إشارة إلی علّة إیثار الناس للحیاة الدنیا علی ما عند اللّه ممّا وعد به و انقطاعهم إلیها و صیرورتهم عبیدا لها،و ذکر جزء العلّة القریبة و هی عظمة الدنیا فی أعینهم، و تمام هذه العلّة حقارة ما تصوّروه من الوعد الاخرویّ بالنسبة إلی الدنیا،و علّة هذه العلّة میلهم للذّات العاجلة کما هی،و غیبوبة اللذّات الموعودة و تصوّرها الضعیف بحسب الوصف،الّذی غایته أن یوجب فی أذهانهم مشابهة ما وعدوا به لما حضر لهم الآن.فلذلک کانت العاجلة أعظم فی نفوسهم و أکبر وقعا فی قلوبهم،و لذلک آثروها و انقطعوا إلیها فاستعبدتهم.و غایة هذا التوبیخ التنفیر عن الدنیا و الجذب عنها إلی الرغبة فیما وعد اللّه ،و لذلک عقّب بالتنبیه علی ترک الدنیا من الرسول صلّی اللّه علیه و آله و سلّم و سایر الأنبیاء و المرسلین الّذین هم القدوة للخلق و إعراضهم عنها،و علی کونهم محلّ الاسوة الکافیة لهم فی ذلک و هو کقوله تعالی «لَقَدْ کانَ لَکُمْ فِی رَسُولِ اللّهِ أُسْوَةٌ حَسَنَةٌ»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33-21.</w:t>
      </w:r>
    </w:p>
    <w:p>
      <w:pPr>
        <w:pStyle w:val="BookText"/>
      </w:pPr>
      <w:r>
        <w:rPr>
          <w:rFonts w:ascii="IRNazanin" w:hAnsi="IRNazanin" w:eastAsia="IRNazanin" w:cs="IRNazanin"/>
          <w:lang w:bidi="fa-IR"/>
          <w:color w:val="111111"/>
          <w:sz w:val="28"/>
          <w:szCs w:val="28"/>
          <w:rtl/>
        </w:rPr>
        <w:t xml:space="preserve">الآیة،و الدلیل التامّ علی ذمّها و عیبها و کثرة مساویها و مخازیها.و أشار بقوله : إذ قبضت عنه أطرافها .إلی مقدّمة من مقدّمات الدلیل علی حقارتها و خبثها و ذلک إلی قوله: و خادمه یداه . کنایة و قبض أطرافها عنه کنایة عن منعها عنه بالکلّیّة لعدم استعداده لها و قبوله إیّاها ،و توطیة جوانبها لغیره کنایة عن إعطائه إیّاها و تذلیلها له کالملوک . استعارة و استعار لفظ الفطم لمنعه منها،و کذلک لفظ الرضاع لها ملاحظة لمشابهتها للامّ و له بالابن،و وجه المشابهة ظاهر .و الّذی ذکره علیه السّلام : و اللّه ما سأله إلاّ خبزا .هو تفسیر الآیة کما نقله المفسّرون أیضا ،و صفاق بطنه :هو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الجلد الباطن.و شفیفه:ما رقّ منه فلم یحجب البصر عن إدراک ه . و تشذّب لحمه :تفرّقه. استعارة و استعار لفظ المزامیر لأصوات داود علیه السّلام و لفظ الإدام للجوع، و السراج للقمر،و الظلال لمشارق الأرض و مغاربها،و الفاکهة و الریحان لما تنبت الأرض،و الدابّة للرجلین،و الخادم للیدین.و وجه الاولی مشارکة صوته علیه السّلام للمزمار و هی الآلة الّتی یزمّر بها فی الحسّ روی أنّ الوحش و الطیر کانت تقع علیه حال القراءة فی محرابه لاستغراقها فی لذّة صوته و نغمته،و وجه الثانیة قیام بدنه علیه السّلام بالجوع کقیامه بالإدام،و وجه الثالثة مشارکة القمر للسراج فی الضوء،و وجه الرابعة استتاره عن البرد بالمشارق و المغارب کاستتاره بالظلال،و وجه الخامسة التذاذ ذوقه و شمّه بما تنبت الأرض کما یلتذّ غیره بالفاکهة و الریحان،و وجه السادسة و السابعة قیام انتفاعه برجلیه و یدیه کقیامه بالدابّة و الخادم.و بالجملة فحال الأنبیاء المذکورین-سلام اللّه علیهم أجمعین-فی التقشّف و ترک الدنیا و الإعراض عنها ظاهر معلوم بالتواتر،و أمّا کون داود قاری أهل الجنّة-کما ورد فی الخبر-فلأنّ کلّ أمر حسن ینسب إلی الجنّة فی العرف أو لأنّه مع حسنه جاذب إلی الجنّة وداع إلی اللّه تعالی .و لمّا وصف حالهم عاد إلی الأمر بالتأسّی بالرسول صلّی اللّه علیه و آله و سلّم لأنّهم المأمورون بوجوب الاقتداء به مطلقا و فیه الاسوة الکافیة لمن تأسّی به و لأنّه أقرب عهدا ممّن سبق ،و حثّ علی التأسی به بکون المتأسّی به المقتصّ لأثره أحبّ العباد إلی اللّه،و ذلک من قوله تعالی «قُلْ إِنْ کُنْتُمْ تُحِبُّونَ اللّهَ فَاتَّبِعُونِی یُحْبِبْکُمُ اللّهُ »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ثمّ عاد إلی اقتصاص من حاله صلّی اللّه علیه و آله و سلّم فی ترک الدنیا و الاقتصار منها علی قدر الضرورة لیتبیّن ما یکون فیه التأسی به،و کنّی عن ذلک بقضمها. کنایة ثمّ کنّی عن عدم التفاته لها بعدم إعادتها طرفه ،و عن کونه أقلّ الناس شبعا فیها و التفاتا إلی مأکلها و مشربها بکونه أخمصهم خاصرة و بطنا .روی عنه صلّی اللّه علیه و آله و سلّم:أنّه کان إذا اشتدّ جوعه یربط حجرا علی بطنه و یسمّیه المشبّع مع ملکه قطعة واسعة من الدنیا،و روی:أنّه ما شبع آل محمّد من لحم قطّ،و أنّ فاطمة و بعلها و بنیها کانوا یصومون علی أقراص من الشعیر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یعدّونها لإفطارهم و ربّما آثروا بها السائلین و طووا.روی أنّهم فعلوا ذلک ثلاث لیال طووا فی أیّامها حتّی کان ذلک سبب نزول سورة هل أتی فی حقّهم کما هو المشهور فی التفاسیر،و أمّا قوله : و عرضت علیه فأبی أن یقبلها فکما روی [ورد خ] عنه صلّی اللّه علیه و آله و سلّم أنّه قال:عرضت علیّ کنوز الأرض و رفعت إلیّ مفاتیح خزائنها فکرهتها و اخترت الدار الآخرة.</w:t>
      </w:r>
    </w:p>
    <w:p>
      <w:pPr>
        <w:pStyle w:val="BookText"/>
      </w:pPr>
      <w:r>
        <w:rPr>
          <w:rFonts w:ascii="IRNazanin" w:hAnsi="IRNazanin" w:eastAsia="IRNazanin" w:cs="IRNazanin"/>
          <w:lang w:bidi="fa-IR"/>
          <w:color w:val="111111"/>
          <w:sz w:val="28"/>
          <w:szCs w:val="28"/>
          <w:rtl/>
        </w:rPr>
        <w:t xml:space="preserve">و قوله: و علم أنّ اللّه أبغض شیئا.إلی قوله:فصغّر.</w:t>
      </w:r>
    </w:p>
    <w:p>
      <w:pPr>
        <w:pStyle w:val="BookText"/>
      </w:pPr>
      <w:r>
        <w:rPr>
          <w:rFonts w:ascii="IRNazanin" w:hAnsi="IRNazanin" w:eastAsia="IRNazanin" w:cs="IRNazanin"/>
          <w:lang w:bidi="fa-IR"/>
          <w:color w:val="111111"/>
          <w:sz w:val="28"/>
          <w:szCs w:val="28"/>
          <w:rtl/>
        </w:rPr>
        <w:t xml:space="preserve">فبغض اللّه لها عدم إرادتها لأولیائه دارا،أو إشارة إلی أنّها مقصود وجودها بالعرض و تحقیرها و تصغیرها بالقیاس إلی ما أعدّ لهم فی الآخرة .ثمّ نفرّ عن محبّتها بعد أن أشار إلی بغض اللّه لها و تصغیره إیّاها بجملة اعتراضیّة یتلخّص منها قیاس هکذا:أقلّ معایبنا محبّتنا لما أبغض اللّه و تعظیمنا لما صغّر و کلّ محبّة و تعظیم کذلک فکفی به شقاقا له و محادّة عن أمره.فینتج أنّ أقلّ ما فینا من المعایب یکفینا فی مشاقّة اللّه و محادّته .ثمّ أردف ذلک بتمام أوصافه فی ترک الدنیا و التکلّف لها.</w:t>
      </w:r>
    </w:p>
    <w:p>
      <w:pPr>
        <w:pStyle w:val="BookText"/>
      </w:pPr>
      <w:r>
        <w:rPr>
          <w:rFonts w:ascii="IRNazanin" w:hAnsi="IRNazanin" w:eastAsia="IRNazanin" w:cs="IRNazanin"/>
          <w:lang w:bidi="fa-IR"/>
          <w:color w:val="111111"/>
          <w:sz w:val="28"/>
          <w:szCs w:val="28"/>
          <w:rtl/>
        </w:rPr>
        <w:t xml:space="preserve">فقوله: و لقد کان صلّی اللّه علیه و آله و سلّم یأکل علی الأرض و یجلس جلسة العبد.</w:t>
      </w:r>
    </w:p>
    <w:p>
      <w:pPr>
        <w:pStyle w:val="BookText"/>
      </w:pPr>
      <w:r>
        <w:rPr>
          <w:rFonts w:ascii="IRNazanin" w:hAnsi="IRNazanin" w:eastAsia="IRNazanin" w:cs="IRNazanin"/>
          <w:lang w:bidi="fa-IR"/>
          <w:color w:val="111111"/>
          <w:sz w:val="28"/>
          <w:szCs w:val="28"/>
          <w:rtl/>
        </w:rPr>
        <w:t xml:space="preserve">کما روی عنه صلّی اللّه علیه و آله و سلّم أنّه قال:إنّما أنا عبد آکل أکل العبید،و أجلس جلسة العبید.و غایة ذلک هو التواضع،و کذلک غایة خصف نعله بیده و ترقیع ثوبه بیده و رکوبه للحمار العاری و إردافه خلفه ،و أمّا أمره بتغییب التصاویر فمحافظة من حرکة الوسواس الخنّاس،و کما أنّ الأنبیاء علیهم السّلام کانوا کاسرین للنفس الأمّارة بالسوء و قاهرین لشیاطینهم کانوا أیضا محتاجین إلی مراعاتهم و مراقبتهم و تفقّد أحوال نفوسهم فی کلّ لحظة و طرفة فإنّها کاللصوص المخادعین للنفوس المطمئنّة، مهما ترکت و غفل عن قهرها و التحفّظ منها عادت إلی طباعها.</w:t>
      </w:r>
    </w:p>
    <w:p>
      <w:pPr>
        <w:pStyle w:val="BookText"/>
      </w:pPr>
      <w:r>
        <w:rPr>
          <w:rFonts w:ascii="IRNazanin" w:hAnsi="IRNazanin" w:eastAsia="IRNazanin" w:cs="IRNazanin"/>
          <w:lang w:bidi="fa-IR"/>
          <w:color w:val="111111"/>
          <w:sz w:val="28"/>
          <w:szCs w:val="28"/>
          <w:rtl/>
        </w:rPr>
        <w:t xml:space="preserve">و قوله : فأعرض عن الدنیا بقلبه.إلی قوله:و أن یذکر عنده.</w:t>
      </w:r>
    </w:p>
    <w:p>
      <w:pPr>
        <w:pStyle w:val="BookText"/>
      </w:pPr>
      <w:r>
        <w:rPr>
          <w:rFonts w:ascii="IRNazanin" w:hAnsi="IRNazanin" w:eastAsia="IRNazanin" w:cs="IRNazanin"/>
          <w:lang w:bidi="fa-IR"/>
          <w:color w:val="111111"/>
          <w:sz w:val="28"/>
          <w:szCs w:val="28"/>
          <w:rtl/>
        </w:rPr>
        <w:t xml:space="preserve">إشارة إلی الزهد الحقیقیّ و هو حذف الموانع الداخلة النفسیّة عن النفس.</w:t>
      </w:r>
    </w:p>
    <w:p>
      <w:pPr>
        <w:pStyle w:val="BookText"/>
      </w:pPr>
      <w:r>
        <w:rPr>
          <w:rFonts w:ascii="IRNazanin" w:hAnsi="IRNazanin" w:eastAsia="IRNazanin" w:cs="IRNazanin"/>
          <w:lang w:bidi="fa-IR"/>
          <w:color w:val="111111"/>
          <w:sz w:val="28"/>
          <w:szCs w:val="28"/>
          <w:rtl/>
        </w:rPr>
        <w:t xml:space="preserve">و ما قبله من الأوصاف إشارة إلی زهده الظاهریّ و هو حذف الموانع الخارجیّة عنه .</w:t>
      </w:r>
    </w:p>
    <w:p>
      <w:pPr>
        <w:pStyle w:val="BookText"/>
      </w:pPr>
      <w:r>
        <w:rPr>
          <w:rFonts w:ascii="IRNazanin" w:hAnsi="IRNazanin" w:eastAsia="IRNazanin" w:cs="IRNazanin"/>
          <w:lang w:bidi="fa-IR"/>
          <w:color w:val="111111"/>
          <w:sz w:val="28"/>
          <w:szCs w:val="28"/>
          <w:rtl/>
        </w:rPr>
        <w:t xml:space="preserve">ثمّ عاد إلی التذکیر بالمقدّمة السابقة للدلیل علی حقارة الدنیا و خبثها فأعاد ذکر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جوعه هو و خاصّة من أهل بیته مع عظیم زلفته و رفعة منزلته عند اللّه و إزوائها عنه، و لمّا ذکر تلک المقدّمة شرع فی الاستدلال بقوله : فلینظر ناظر.إلی قوله:أقرب الناس إلیه و هو بقیاس شرطیّ متّصل مقدّمه حملیّة و تالیه قضیّه شرطیّة منفصلة و تلخیصه:إذا کان محمّد صلّی اللّه علیه و آله و سلّم جاع فی الدنیا مع خاصّته و زوی اللّه عنه زخارفها مع عظیم زلفته عنده فلا یخلو فعله بذلک إمّا أن یکون إکراما له أو إهانة و القسم الثانی ظاهر البطلان إذ ثبت أنّه صلّی اللّه علیه و آله و سلّم أخصّ خواصّ اللّه،و إذا کان أحقر ملک فی الدنیا لا یقصد بأحد من خاصّته إذا کان مطیعا له الإهانة فکیف یصدر ذلک من جبّار الجبابرة و مالک الدنیا و الآخرة حکیم الحکماء و رحیم الرحماء فی حقّ أحقّ خواصّه و أشدّهم طاعة له،و لأجل وضوح ذلک اقتصر علی تکذیب من قال به و أکّده بالقسم البارّ ،و أمّا القسم الأوّل و هو أنّه أکرمه بذلک فمن المعلوم أنّ الشیء إذا کان عدمه إکراما و کمالا کان وجوده نقصا و إهانة فکان وجود الدنیا فی حقّ غیره صلّی اللّه علیه و آله و سلّم و إزوائها عنه مع قرب منزلته إهانة لذلک الغیر و ذلک یستلزم حقارتها و یبعث العاقل علی النفار عنها .ثمّ عاد إلی الأمر بالتأسّی به صلّی اللّه علیه و آله و سلّم فی ترک الدنیا تأکیدا لما سبق بعد بیان وجوه التأسی و هو أمر فی صورة الخبر مع زیادة تنبیه علی أنّ المیل إلیها یحلّ الهلکة فمن لم یتأسّ بالنبیّ صلّی اللّه علیه و آله و سلّم فی أحواله فی الدنیا و خالفه فی المیل إلی شیء منها لم یأمن الهلکة.إذ قد عرفت أن حبّ الدنیا رأس کلّ خطیئة و هی الجاذبة عن درجات دار النعیم إلی درکات دار الجحیم.</w:t>
      </w:r>
    </w:p>
    <w:p>
      <w:pPr>
        <w:pStyle w:val="BookText"/>
      </w:pPr>
      <w:r>
        <w:rPr>
          <w:rFonts w:ascii="Amiri" w:hAnsi="Amiri" w:eastAsia="Amiri" w:cs="Amiri"/>
          <w:lang w:bidi="ar-SA"/>
          <w:color w:val="111111"/>
          <w:sz w:val="28"/>
          <w:szCs w:val="28"/>
          <w:rtl/>
        </w:rPr>
        <w:t xml:space="preserve">و قوله : فإنّ اللّه جعل محمّداً إلی قوله:داعی ربّه.</w:t>
      </w:r>
    </w:p>
    <w:p>
      <w:pPr>
        <w:pStyle w:val="BookText"/>
      </w:pPr>
      <w:r>
        <w:rPr>
          <w:rFonts w:ascii="IRNazanin" w:hAnsi="IRNazanin" w:eastAsia="IRNazanin" w:cs="IRNazanin"/>
          <w:lang w:bidi="fa-IR"/>
          <w:color w:val="111111"/>
          <w:sz w:val="28"/>
          <w:szCs w:val="28"/>
          <w:rtl/>
        </w:rPr>
        <w:t xml:space="preserve">صورة احتجاج علی قوله:و إلاّ فلا یأمن الهلکة.و تقریره أنّ اللّه تعالی جعله علما للساعة و أمارة علی قربها و مبشّرا بالجنّة و منذرا بالعقوبة و اطّلعه علی أحوال الآخرة ثمّ خرج من الدنیا بهذه الأحوال المعدودة المستلزمة للنفار عنها و الغض لها و الحذر منها فلو لم یکن الرکون إلیها و ارتکاب أضداد هذه الأحوال منها مظنّة الهلکة لما نفر النبیّ صلّی اللّه علیه و آله و سلّم عنها و یرکن إلیها لکنّه نفر عنها فکانت مظنّة الهلکة فوجب التأسّی به فی نفاره عنها و إلاّ لم یأمن غیر المتأسّی به الهلکة فیها.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3" w:name="pg17049_196613"/>
    <w:bookmarkEnd w:id="193"/>
    <w:p>
      <w:pPr>
        <w:pStyle w:val="BookText"/>
      </w:pPr>
      <w:r>
        <w:rPr>
          <w:rFonts w:ascii="IRNazanin" w:hAnsi="IRNazanin" w:eastAsia="IRNazanin" w:cs="IRNazanin"/>
          <w:lang w:bidi="fa-IR"/>
          <w:color w:val="111111"/>
          <w:sz w:val="28"/>
          <w:szCs w:val="28"/>
          <w:rtl/>
        </w:rPr>
        <w:t xml:space="preserve">مجاز إطلاقا لاسم المسبّب علی السبب و روی علما للساعة بکسر العین و هو مجاز إطلاقا لاسم المسبّب علی السبب.إذ هو صلّی اللّه علیه و آله و سلّم سبب للعلم بالساعة ،و کنّی بوضع الحجر علی الحجر عن البناء .ثمّ عقّب بتعظیم منّة اللّه تعالی علی الناس حین أنعم علیهم به سلفا یتّبعونه و قائدا یقتفون أثره، و أردف ذلک بذکر بعض أحواله الّتی تأسّی به علیه السّلام فیها من ترک الدنیا و الإعراض عن الاستمتاع بها إلی غایة ترقیع مدرعته حتّی استحیا من راقعها و قول من قال له:ألا تنبذها و تلقیها و جوابه الحسن.</w:t>
      </w:r>
    </w:p>
    <w:p>
      <w:pPr>
        <w:pStyle w:val="BookText"/>
      </w:pPr>
      <w:r>
        <w:rPr>
          <w:rFonts w:ascii="IRNazanin" w:hAnsi="IRNazanin" w:eastAsia="IRNazanin" w:cs="IRNazanin"/>
          <w:lang w:bidi="fa-IR"/>
          <w:color w:val="111111"/>
          <w:sz w:val="28"/>
          <w:szCs w:val="28"/>
          <w:rtl/>
        </w:rPr>
        <w:t xml:space="preserve">و قوله : فعند الصباح یحمد القوم السری.</w:t>
      </w:r>
    </w:p>
    <w:p>
      <w:pPr>
        <w:pStyle w:val="BookText"/>
      </w:pPr>
      <w:r>
        <w:rPr>
          <w:rFonts w:ascii="IRNazanin" w:hAnsi="IRNazanin" w:eastAsia="IRNazanin" w:cs="IRNazanin"/>
          <w:lang w:bidi="fa-IR"/>
          <w:color w:val="111111"/>
          <w:sz w:val="28"/>
          <w:szCs w:val="28"/>
          <w:rtl/>
        </w:rPr>
        <w:t xml:space="preserve">مثل یضرب لمحتمل المشقّة لیصل إلی الراحة فأصله أنّ القوم یسیرون فی اللیل فیحمدون عاقبة ذلک بقرب المنزل إذا أصبحوا.و مطابقة الصباح لمفارقة النفس البدن أو لإعراضها عنه و اتّصالها بالملأ الأعلی بسبب تلک الریاضة الکاملة و إشراق أنوار العالم العلویّ علیها الّتی عنده تحمد عواقب الصبر علی مکاره الدنیا و ترک لذّاتها و معاناة شدائدها مطابقة ظاهرة واقعة موقعها،و روی أنّه سئل علیه السّلام لم رقعت قمیصک فقال:یخشع لها القلب و یقتدی بها المؤمنون.و ممّا نقل فی زهده علیه السّلام ما رواه أحمد فی مسنده عن أبی النور الحوّام بالکوفة قال:جاءنی علیّ بن أبی طالب علیه السّلام إلی السوق و معه غلام له و هو خلیفة فاشتری منّی قمیصین و قال لغلامه:اختر أیّهما شئت فأخذ أحدهما و أخذ علیّ الآخر.ثمّ لبسه و مدّ یده فوجد کمّه افاضلة فقال:</w:t>
      </w:r>
    </w:p>
    <w:p>
      <w:pPr>
        <w:pStyle w:val="BookText"/>
      </w:pPr>
      <w:r>
        <w:rPr>
          <w:rFonts w:ascii="IRNazanin" w:hAnsi="IRNazanin" w:eastAsia="IRNazanin" w:cs="IRNazanin"/>
          <w:lang w:bidi="fa-IR"/>
          <w:color w:val="111111"/>
          <w:sz w:val="28"/>
          <w:szCs w:val="28"/>
          <w:rtl/>
        </w:rPr>
        <w:t xml:space="preserve">اقطع الفاضل فقطعه،ثمّ کفّه و ذهب،و روی أحمد أیضا قال:لما أرسل عثمان إلی علیّ وجدوه مؤتزرا بعباءة محتجرا بعقال و هو یهنأ بعیرا له:أی یمسحه بالقطران و هو الهناء والاخبار فی ذلک کثیرة و بالله التوفیق.</w:t>
      </w:r>
    </w:p>
    <w:p>
      <w:pPr>
        <w:pStyle w:val="Heading3"/>
      </w:pPr>
      <w:bookmarkStart w:id="921" w:name="_Toc625"/>
      <w:r>
        <w:t>160-و من خطبة له علیه السّلام</w:t>
      </w:r>
      <w:bookmarkEnd w:id="921"/>
    </w:p>
    <w:p>
      <w:pPr>
        <w:pStyle w:val="Heading4"/>
      </w:pPr>
      <w:bookmarkStart w:id="922" w:name="_Toc626"/>
      <w:r>
        <w:t>اشارة</w:t>
      </w:r>
      <w:bookmarkEnd w:id="922"/>
    </w:p>
    <w:p>
      <w:pPr>
        <w:pStyle w:val="BookText"/>
      </w:pPr>
      <w:r>
        <w:rPr>
          <w:rFonts w:ascii="Amiri" w:hAnsi="Amiri" w:eastAsia="Amiri" w:cs="Amiri"/>
          <w:lang w:bidi="ar-SA"/>
          <w:color w:val="111111"/>
          <w:sz w:val="28"/>
          <w:szCs w:val="28"/>
          <w:rtl/>
        </w:rPr>
        <w:t xml:space="preserve">بَعَثَهُ بِالنُّورِ الْمُضِیءِ وَ الْبُرْهَانِ الْجَلِیِّ- وَ الْمِنْهَاجِ الْبَادِی وَ الْکِتَابِ الْهَادِی- أُسْرَتُهُ خَیْرُ أُسْرَةٍ وَ شَجَرَتُهُ خَیْرُ شَجَرَةٍ- أَغْصَانُهَا مُعْتَدِلَةٌ وَ ثِمَارُهَا مُتَهَدِّلَةٌ-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مَوْلِدُهُ؟بِمَکَّةَ؟ وَ هِجْرَتُهُ؟بِطَیْبَةَ؟عَلاَ بِهَا ذِکْرُهُ وَ امْتَدَّ مِنْهَا صَوْتُهُ- أَرْسَلَهُ بِحُجَّةٍ کَافِیَةٍ وَ مَوْعِظَةٍ شَافِیَةٍ وَ دَعْوَةٍ مُتَلاَفِیَةٍ- أَظْهَرَ بِهِ الشَّرَائِعَ الْمَجْهُولَةَ- وَ قَمَعَ بِهِ الْبِدَعَ الْمَدْخُولَةَ- وَ بَیَّنَ بِهِ الْأَحْکَامَ الْمَفْصُولَةَ- فَمَنْ یَبْتَغِ غَیْرَ الْإِسْلاَمِ دَیْناً تَتَحَقَّقْ شِقْوَتُهُ- وَ تَنْفَصِمْ عُرْوَتُهُ وَ تَعْظُمْ کَبْوَتُهُ- وَ یَکُنْ مَآبُهُ إِلَی الْحُزْنِ الطَّوِیلِ وَ الْعَذَابِ الْوَبِیلِ- وَ أَتَوَکَّلُ عَلَی اللَّهِ تَوَکُّلَ الْإِنَابَةِ إِلَیْهِ- وَ أَسْتَرْشِدُهُ السَّبِیلَ الْمُؤَدِّیَةَ إِلَی جَنَّتِهِ- الْقَاصِدَةَ إِلَی مَحَلِّ رَغْبَتِهِ:أُوصِیکُمْ عِبَادَ اللَّهِ بِتَقْوَی اللَّهِ وَ طَاعَتِهِ- فَإِنَّهَا النَّجَاةُ غَداً وَ الْمَنْجَاةُ أَبَداً- رَهَّبَ فَأَبْلَغَ وَ رَغَّبَ فَأَسْبَغَ- وَ وَصَفَ لَکُمُ الدُّنْیَا وَ انْقِطَاعَهَا- وَ زَوَالَهَا وَ انْتِقَالَهَا- فَأَعْرِضُوا عَمَّا یُعْجِبُکُمْ فِیهَا لِقِلَّةِ مَا یَصْحَبُکُمْ مِنْهَا- أَقْرَبُ دَارٍ مِنْ سَخَطِ اللَّهِ وَ أَبْعَدُهَا مِنْ رِضْوَانِ اللَّهِ- فَغُضُّوا عَنْکُمْ عِبَادَ اللَّهِ غُمُومَهَا وَ أَشْغَالَهَا- لِمَا قَدْ أَیْقَنْتُمْ بِهِ مِنْ فِرَاقِهَا وَ تَصَرُّفِ حَالاَتِهَا- فَاحْذَرُوهَا حَذَرَ الشَّفِیقِ النَّاصِحِ وَ الْمُجِدِّ الْکَادِحِ- وَ اعْتَبِرُوا بِمَا قَدْ رَأَیْتُمْ مِنْ مَصَارِعِ الْقُرُونِ قَبْلَکُمْ- قَدْ تَزَایَلَتْ أَوْصَالُهُمْ- وَ زَالَتْ أَبْصَارُهُمْ وَ أَسْمَاعُهُمْ- وَ ذَهَبَ شَرَفُهُمْ وَ عِزُّهُمْ- وَ انْقَطَعَ سُرُورُهُمْ وَ نَعِیمُهُمْ- فَبُدِّلُوا بِقُرْبِ الْأَوْلاَدِ فَقْدَهَا- وَ بِصُحْبَةِ الْأَزْوَاجِ مُفَارَقَتَهَا- لاَ یَتَفَاخَرُونَ وَ لاَ یَتَنَاسَلُونَ- وَ لاَ یَتَزَاوَرُونَ وَ لاَ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4" w:name="pg17049_196615"/>
    <w:bookmarkEnd w:id="194"/>
    <w:p>
      <w:pPr>
        <w:pStyle w:val="BookText"/>
      </w:pPr>
      <w:r>
        <w:rPr>
          <w:rFonts w:ascii="Amiri" w:hAnsi="Amiri" w:eastAsia="Amiri" w:cs="Amiri"/>
          <w:lang w:bidi="ar-SA"/>
          <w:color w:val="111111"/>
          <w:sz w:val="28"/>
          <w:szCs w:val="28"/>
          <w:rtl/>
        </w:rPr>
        <w:t xml:space="preserve">یَتَحَاوَرُونَ- فَاحْذَرُوا عِبَادَ اللَّهِ حَذَرَ الْغَالِبِ لِنَفْسِهِ- الْمَانِعِ لِشَهْوَتِهِ النَّاظِرِ بِعَقْلِهِ- فَإِنَّ الْأَمْرَ وَاضِحٌ وَ الْعَلَمَ قَائِمٌ- وَ الطَّرِیقَ جَدَدٌ وَ السَّبِیلَ قَصْدٌ</w:t>
      </w:r>
    </w:p>
    <w:p>
      <w:pPr>
        <w:pStyle w:val="Heading4"/>
      </w:pPr>
      <w:bookmarkStart w:id="923" w:name="_Toc627"/>
      <w:r>
        <w:t>اللغة</w:t>
      </w:r>
      <w:bookmarkEnd w:id="923"/>
    </w:p>
    <w:p>
      <w:pPr>
        <w:pStyle w:val="BookText"/>
      </w:pPr>
      <w:r>
        <w:rPr>
          <w:rFonts w:ascii="IRNazanin" w:hAnsi="IRNazanin" w:eastAsia="IRNazanin" w:cs="IRNazanin"/>
          <w:lang w:bidi="fa-IR"/>
          <w:color w:val="111111"/>
          <w:sz w:val="28"/>
          <w:szCs w:val="28"/>
          <w:rtl/>
        </w:rPr>
        <w:t xml:space="preserve">أقول: اسرته: أهله .و المتهدّلة: المتدلّیة .و طیبة: اسم للمدینة سمّاها به رسول اللّه صلّی اللّه علیه و آله و سلّم و قد کان اسمها یثرب،و روی أنّ یزید بن معاویة سمّاها خیبة .</w:t>
      </w:r>
    </w:p>
    <w:p>
      <w:pPr>
        <w:pStyle w:val="BookText"/>
      </w:pPr>
      <w:r>
        <w:rPr>
          <w:rFonts w:ascii="IRNazanin" w:hAnsi="IRNazanin" w:eastAsia="IRNazanin" w:cs="IRNazanin"/>
          <w:lang w:bidi="fa-IR"/>
          <w:color w:val="111111"/>
          <w:sz w:val="28"/>
          <w:szCs w:val="28"/>
          <w:rtl/>
        </w:rPr>
        <w:t xml:space="preserve">و تلافیت الشیء: استدرکته .و الکبوة: العثرة .و الوبیل: المهلک .و الکدح:</w:t>
      </w:r>
    </w:p>
    <w:p>
      <w:pPr>
        <w:pStyle w:val="BookText"/>
      </w:pPr>
      <w:r>
        <w:rPr>
          <w:rFonts w:ascii="IRNazanin" w:hAnsi="IRNazanin" w:eastAsia="IRNazanin" w:cs="IRNazanin"/>
          <w:lang w:bidi="fa-IR"/>
          <w:color w:val="111111"/>
          <w:sz w:val="28"/>
          <w:szCs w:val="28"/>
          <w:rtl/>
        </w:rPr>
        <w:t xml:space="preserve">السعی و العمل .</w:t>
      </w:r>
    </w:p>
    <w:p>
      <w:pPr>
        <w:pStyle w:val="Heading4"/>
      </w:pPr>
      <w:bookmarkStart w:id="924" w:name="_Toc628"/>
      <w:r>
        <w:t>و خلاصة الفصل ذکر ممادح النبیّ صلّی اللّه علیه و آله و سلّم.ثمّ الموعظة الحسنة</w:t>
      </w:r>
      <w:bookmarkEnd w:id="924"/>
    </w:p>
    <w:p>
      <w:pPr>
        <w:pStyle w:val="BookText"/>
      </w:pPr>
      <w:r>
        <w:rPr>
          <w:rFonts w:ascii="IRNazanin" w:hAnsi="IRNazanin" w:eastAsia="IRNazanin" w:cs="IRNazanin"/>
          <w:lang w:bidi="fa-IR"/>
          <w:color w:val="111111"/>
          <w:sz w:val="28"/>
          <w:szCs w:val="28"/>
          <w:rtl/>
        </w:rPr>
        <w:t xml:space="preserve">و التنفیر عن</w:t>
      </w:r>
    </w:p>
    <w:p>
      <w:pPr>
        <w:pStyle w:val="BookText"/>
      </w:pPr>
      <w:r>
        <w:rPr>
          <w:rFonts w:ascii="IRNazanin" w:hAnsi="IRNazanin" w:eastAsia="IRNazanin" w:cs="IRNazanin"/>
          <w:lang w:bidi="fa-IR"/>
          <w:color w:val="111111"/>
          <w:sz w:val="28"/>
          <w:szCs w:val="28"/>
          <w:rtl/>
        </w:rPr>
        <w:t xml:space="preserve">الدنیا.</w:t>
      </w:r>
    </w:p>
    <w:p>
      <w:pPr>
        <w:pStyle w:val="BookText"/>
      </w:pPr>
      <w:r>
        <w:rPr>
          <w:rFonts w:ascii="IRNazanin" w:hAnsi="IRNazanin" w:eastAsia="IRNazanin" w:cs="IRNazanin"/>
          <w:lang w:bidi="fa-IR"/>
          <w:color w:val="111111"/>
          <w:sz w:val="28"/>
          <w:szCs w:val="28"/>
          <w:rtl/>
        </w:rPr>
        <w:t xml:space="preserve">و النور المضیء نور النبوّة،و البرهان الجلیّ المعجزات و الآیات الموضحة لنبوّته،و المنهاج البادی هو شریعته و دینه الواضح،و الکتاب الهادی القرآن لهدیه إلی سبیل الجنّة ،و ظاهر کون اسرته خیر الاسرة. استعارة و لفظ الشجرة مستعار لأصله،و ظاهر کون قریش أفضل العرب ،و لفظ الأغصان مستعار لأشخاص بیته صلّی اللّه علیه و آله و سلّم کعلیّ و أولاده و زوجته و أعمامه و إخوانه ،و اعتدال هذه الأغصان تقاربهم فی الفضل و الشرف، استعارة بالکنایة و ثمارها مستعار لفضائلهم العلمیّة و العملیّة،و تهدّلها کنایة عن ظهورها و کثرتها و سهولة الانتفاع بها ،و ذکر مولده بمکّة و حجرته بالمدینة فی معرض مدحته لشرف مکّة بالبیت العتیق و شرف المدینة بأهلها حیث آووه و نصروه حین هاجر إلیها فعلا بها ذکره و انتشرت فیها صیته و امتدّت دعوته،و لأنّه هاجر إلیها و هی بلدة مجدب قلیل الخصب ضعیف الأهل مع غلبة خصومه و قوّة المشرکین علیه فی ذلک الوقت.ثمّ إنّه مع ذلک علا بها ذکره و انتشرت فیها صیته فکان ذلک من آیات نبوّته أیضا ،و الحجّة الکافیة ما جاء به من الآیات الّتی قهر بها أعداء اللّه،و الموعظة الشافیة ما اشتمل علیه القرآن العظیم و السنّة الکریمة من الوعد و الوعید و ضرب الأمثال و التذکیر بالقرون الماضیة و الآراء المحمودة الجاذبة للناس فی أرشد الطرق إلی جناب ربّهم،و کفی بها شفاء للقلوب من أدواء الجهل،و الدعوة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المتلافیة فإنّه استدرک بها ما فسد من نظام الخلق و تلافی بها ما هلک من قلوبهم و أسوّد من ألواح نفوسهم ،و الشرائع المجهولة طرایق دینه و قوانین شریعته الّتی لم یکن لیهتدی إلیها إلاّ بظهوره،و البدع ما کانت علیه أهل الجاهلیّة من الآثام و الفساد فی الأرض،و الأحکام المفصولة ما فصّله و بیّنه لنا من أحکام دین الإسلام الّذی من ابتغی غیره دینا ضلّ عن سواء طریق النجاة فتحقّقت شقوته فی الآخرة و انفصمت عروته:أی انقطع متمسّک النجاة فی یده فعظمت عثرته فی سفره إلی الآخرة و کان مرجعه إلی الحزن الطویل علی ما فرّط فی جنب اللّه و مصیره إلی العذاب المهلک فی دار البوار .ثمّ أنشأ یتوکّل علی اللّه توکّل المنیب إلیه:أی الملتفت بقلبه عن غیره المسلّم بجمیع اموره إلیه،و یسأله الإرشاد إلی سبیله القاصدة إلی جنّته الّتی هی محلّ الرغبة إلیه. مجازا إطلاقا لاسم المسبّب علی السبب-استعارة ثمّ عقّب بالموعظة فبدء بالوصیّة بتقوی اللّه و طاعته و أطلق علیها لفظ النجاة مجازا إطلاقا لاسم المسبّب علی السبب المادّی لکونها معدّة لإفاضة النجاة من عذاب یوم القیامة.و قیل: النجاة الناقة الّتی ینجی علیها فاستعار لفظها للطاعة لأنّها کالمطیّة ینجو بها المطیع من العطب ،و لفظ المنجاة إذ هی محلّ النجاة دائما ،و الضمیر فی رهّب و رغّب للّه:أی فأبلغ فی وعیده و أسبغ الترغیب فاتمه و وصف الدنیا بالاوصاف الموجبه للرغبه عنها .ثم امر علیه السلام بالإعراض عن زینتها،و علّل حسن ذلک الإعراض بقلّة ما یستصحب الإنسان منها إلی الآخرة، و أراد الإعراض بالقلب الّذی هو الزهد الحقیقیّ،و إنّما قال:لقلّة ذلک و لم یقل لعدمه لأنّ السالکین لابدّ أن یستصحبوا منها شیئا و هو ما یکتسبه أحدهم من الکمالات إلی الآخرة لکن القدر الّذی یکتسبه المترفون من الکمالات إذا قصدوا بأموالهم و سائر زینة الحیاة الدنیا الوصول إلی اللّه تعالی قلیل نور،و مع ذلک فهم فی غایة الخطر من مزلّة القدم فی کلّ حرکة و تصرّف بخلاف أمر القشف الّذین اقتصروا منها علی مقدار الضرورة البدنیّة،و یحتمل أن یرید بالقلیل الّذی یصحبهم منها کالکفن و نحوه ،و إنّما کانت أقرب دار من سخط اللّه و أبعدها من إطاعة اللّه لأنّ المیل فیها إلی اللهو و اللعب و الاستمتاع بزینتها المستلزم لسخط اللّه أغلب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5" w:name="pg17049_196617"/>
    <w:bookmarkEnd w:id="195"/>
    <w:p>
      <w:pPr>
        <w:pStyle w:val="BookText"/>
      </w:pPr>
      <w:r>
        <w:rPr>
          <w:rFonts w:ascii="IRNazanin" w:hAnsi="IRNazanin" w:eastAsia="IRNazanin" w:cs="IRNazanin"/>
          <w:lang w:bidi="fa-IR"/>
          <w:color w:val="111111"/>
          <w:sz w:val="28"/>
          <w:szCs w:val="28"/>
          <w:rtl/>
        </w:rPr>
        <w:t xml:space="preserve">من الانتفاع بها فی سلوک سبیل اللّه .</w:t>
      </w:r>
    </w:p>
    <w:p>
      <w:pPr>
        <w:pStyle w:val="BookText"/>
      </w:pPr>
      <w:r>
        <w:rPr>
          <w:rFonts w:ascii="IRNazanin" w:hAnsi="IRNazanin" w:eastAsia="IRNazanin" w:cs="IRNazanin"/>
          <w:lang w:bidi="fa-IR"/>
          <w:color w:val="111111"/>
          <w:sz w:val="28"/>
          <w:szCs w:val="28"/>
          <w:rtl/>
        </w:rPr>
        <w:t xml:space="preserve">و قوله: فغضّوا.</w:t>
      </w:r>
    </w:p>
    <w:p>
      <w:pPr>
        <w:pStyle w:val="BookText"/>
      </w:pPr>
      <w:r>
        <w:rPr>
          <w:rFonts w:ascii="IRNazanin" w:hAnsi="IRNazanin" w:eastAsia="IRNazanin" w:cs="IRNazanin"/>
          <w:lang w:bidi="fa-IR"/>
          <w:color w:val="111111"/>
          <w:sz w:val="28"/>
          <w:szCs w:val="28"/>
          <w:rtl/>
        </w:rPr>
        <w:t xml:space="preserve">أی فکفّوا عن أنفسکم الغمّ لأجلها و الاشتغال بها لما تیقّنتم من فراقها لأنّ الغمّ إنّما ینبغی أن یوجّه نحو ما یبقی .ثمّ حذّر منها حذر الشفیق علی نفسه الناصح المجدّ الکادح لها .ثمّ أخذ فی الأمر باعتبار ما هو مشاهد من مصارع القرون الماضیة و أحوالها الخالیة من تفرّق أوصالهم و زوال أسماعهم و أبصارهم إلی سائر ما عدّده من الأحوال الّتی نزلت بهم و استبدلوها من الأحوال الدنیویّة الّتی کانوا علیها .ثمّ حذّر منها حذر الغالب لنفسه الأمّارة بالسوء الناظر بعین عقله مقابح شهوته المانع لها عن العبور إلی حدّ الإفراط من فضیلة العفّة فإنّ أمر الدنیا و الآخرة واضح لمن اعتبر حالهما،و علم الشریعة الهادی إلی الحقّ قائم،و الطریق إلی اللّه سهل مستقیم قاصد:أی فلا یکن أمرکم علیکم غمّة.</w:t>
      </w:r>
    </w:p>
    <w:p>
      <w:pPr>
        <w:pStyle w:val="Heading3"/>
      </w:pPr>
      <w:bookmarkStart w:id="925" w:name="_Toc629"/>
      <w:r>
        <w:t>161-و من کلام له علیه السّلام</w:t>
      </w:r>
      <w:bookmarkEnd w:id="925"/>
    </w:p>
    <w:p>
      <w:pPr>
        <w:pStyle w:val="Heading4"/>
      </w:pPr>
      <w:bookmarkStart w:id="926" w:name="_Toc630"/>
      <w:r>
        <w:t>اشارة</w:t>
      </w:r>
      <w:bookmarkEnd w:id="926"/>
    </w:p>
    <w:p>
      <w:pPr>
        <w:pStyle w:val="BookText"/>
      </w:pPr>
      <w:r>
        <w:rPr>
          <w:rFonts w:ascii="IRNazanin" w:hAnsi="IRNazanin" w:eastAsia="IRNazanin" w:cs="IRNazanin"/>
          <w:lang w:bidi="fa-IR"/>
          <w:color w:val="111111"/>
          <w:sz w:val="28"/>
          <w:szCs w:val="28"/>
          <w:rtl/>
        </w:rPr>
        <w:t xml:space="preserve">لبعض أصحابه</w:t>
      </w:r>
    </w:p>
    <w:p>
      <w:pPr>
        <w:pStyle w:val="BookText"/>
      </w:pPr>
      <w:r>
        <w:rPr>
          <w:rFonts w:ascii="IRNazanin" w:hAnsi="IRNazanin" w:eastAsia="IRNazanin" w:cs="IRNazanin"/>
          <w:lang w:bidi="fa-IR"/>
          <w:color w:val="111111"/>
          <w:sz w:val="28"/>
          <w:szCs w:val="28"/>
          <w:rtl/>
        </w:rPr>
        <w:t xml:space="preserve">و قد سأله:کیف دفعکم قومکم عن هذا المقام و أنتم أحق به؟ فقال:</w:t>
      </w:r>
    </w:p>
    <w:p>
      <w:pPr>
        <w:pStyle w:val="BookText"/>
      </w:pPr>
      <w:r>
        <w:rPr>
          <w:rFonts w:ascii="Amiri" w:hAnsi="Amiri" w:eastAsia="Amiri" w:cs="Amiri"/>
          <w:lang w:bidi="ar-SA"/>
          <w:color w:val="111111"/>
          <w:sz w:val="28"/>
          <w:szCs w:val="28"/>
          <w:rtl/>
        </w:rPr>
        <w:t xml:space="preserve">یَا أَخَا؟بَنِی أَسَدٍ؟ إِنَّکَ لَقَلِقُ الْوَضِینِ- تُرْسِلُ فِی غَیْرِ سَدَدٍ- وَ لَکَ بَعْدُ ذِمَامَةُ الصِّهْرِ وَ حَقُّ الْمَسْأَلَةِ- وَ قَدِ اسْتَعْلَمْتَ فَاعْلَمْ- أَمَّا الاِسْتِبْدَادُ عَلَیْنَا بِهَذَا الْمَقَامِ- وَ نَحْنُ الْأَعْلَوْنَ نَسَباً وَ الْأَشَدُّونَ؟بِالرَّسُولِ ص؟ نَوْطاً- فَإِنَّهَا کَانَتْ أَثَرَةً شَحَّتْ عَلَیْهَا نُفُوسُ قَوْمٍ- وَ سَخَتْ عَنْهَا نُفُوسُ آخَرِینَ- وَ الْحَکَمُ اللَّهُ وَ الْمَعْوَدُ إِلَیْهِ یَوْمَ الْقِیَامَةِ وَ دَعْ عَنْکَ نَهْباً صِیحَ فِی حَجَرَاتِهِ وَ هَلُمَّ الْخَطْبَ فِی؟ابْنِ أَبِی سُفْیَانَ؟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6" w:name="pg17049_196618"/>
    <w:bookmarkEnd w:id="196"/>
    <w:p>
      <w:pPr>
        <w:pStyle w:val="BookText"/>
      </w:pPr>
      <w:r>
        <w:rPr>
          <w:rFonts w:ascii="Amiri" w:hAnsi="Amiri" w:eastAsia="Amiri" w:cs="Amiri"/>
          <w:lang w:bidi="ar-SA"/>
          <w:color w:val="111111"/>
          <w:sz w:val="28"/>
          <w:szCs w:val="28"/>
          <w:rtl/>
        </w:rPr>
        <w:t xml:space="preserve">فَلَقَدْ أَضْحَکَنِی الدَّهْرُ بَعْدَ إِبْکَائِهِ- وَ لاَ غَرْوَ وَ اللَّهِ- فَیَا لَهُ خَطْباً یَسْتَفْرِغُ الْعَجَبَ وَ یُکْثِرُ الْأَوَدَ- حَاوَلَ الْقَوْمُ إِطْفَاءَ نُورِ اللَّهِ مِنْ مِصْبَاحِهِ- وَ سَدَّ فَوَّارِهِ مِنْ یَنْبُوعِهِ- وَ جَدَحُوا بَیْنِی وَ بَیْنَهُمْ شِرْباً وَبِیئاً- فَإِنْ تَرْتَفِعْ عَنَّا وَ عَنْهُمْ مِحَنُ الْبَلْوَی- أَحْمِلْهُمْ مِنَ الْحَقِّ عَلَی مَحْضِهِ وَ إِنْ تَکُنِ الْأُخْرَی- «فَلا تَذْهَبْ نَفْسُکَ عَلَیْهِمْ حَسَراتٍ إِنَّ اللّهَ عَلِیمٌ بِما یَصْنَعُونَ»</w:t>
      </w:r>
    </w:p>
    <w:p>
      <w:pPr>
        <w:pStyle w:val="Heading4"/>
      </w:pPr>
      <w:bookmarkStart w:id="927" w:name="_Toc631"/>
      <w:r>
        <w:t>اللغة</w:t>
      </w:r>
      <w:bookmarkEnd w:id="927"/>
    </w:p>
    <w:p>
      <w:pPr>
        <w:pStyle w:val="BookText"/>
      </w:pPr>
      <w:r>
        <w:rPr>
          <w:rFonts w:ascii="IRNazanin" w:hAnsi="IRNazanin" w:eastAsia="IRNazanin" w:cs="IRNazanin"/>
          <w:lang w:bidi="fa-IR"/>
          <w:color w:val="111111"/>
          <w:sz w:val="28"/>
          <w:szCs w:val="28"/>
          <w:rtl/>
        </w:rPr>
        <w:t xml:space="preserve">أقول: الوضین: بطان القتب و حزام السرج .و الغلق:</w:t>
      </w:r>
    </w:p>
    <w:p>
      <w:pPr>
        <w:pStyle w:val="BookText"/>
      </w:pPr>
      <w:r>
        <w:rPr>
          <w:rFonts w:ascii="IRNazanin" w:hAnsi="IRNazanin" w:eastAsia="IRNazanin" w:cs="IRNazanin"/>
          <w:lang w:bidi="fa-IR"/>
          <w:color w:val="111111"/>
          <w:sz w:val="28"/>
          <w:szCs w:val="28"/>
          <w:rtl/>
        </w:rPr>
        <w:t xml:space="preserve">الاضطراب .و الذمامة بالکسر: الحرمة،و یروی ماتّة الصهر:أی وسیلته و هی المصاهرة ،و النوط: التعلّق .و الأثرة بالتحریک: الاستبداد و الاستیثار .و الحجرة بفتح الحاء: الناحیة،و الجمع حجرات بفتح الجیم و سکونها .و هلّم: یستعمل بمعنی تعالی کقوله تعالی «هَلُمَّ إِلَیْنا»   و قد یستعمل بمعنی هات کما هی هنا فیتعدّی کما قال تعالی «هَلُمَّ شُهَداءَکُمُ»   .و لا غرو: أی لا عجب .و الأود: الاعوجاج .و الجدح بالجیم بعدها الحاء: الخلط و التخویض و التکدیر .و الشرب بالکسر: الحظّ من الماء .</w:t>
      </w:r>
    </w:p>
    <w:p>
      <w:pPr>
        <w:pStyle w:val="BookText"/>
      </w:pPr>
      <w:r>
        <w:rPr>
          <w:rFonts w:ascii="IRNazanin" w:hAnsi="IRNazanin" w:eastAsia="IRNazanin" w:cs="IRNazanin"/>
          <w:lang w:bidi="fa-IR"/>
          <w:color w:val="111111"/>
          <w:sz w:val="28"/>
          <w:szCs w:val="28"/>
          <w:rtl/>
        </w:rPr>
        <w:t xml:space="preserve">و الوبییء: ذو الوباء الممرض .</w:t>
      </w:r>
    </w:p>
    <w:p>
      <w:pPr>
        <w:pStyle w:val="Heading4"/>
      </w:pPr>
      <w:bookmarkStart w:id="928" w:name="_Toc632"/>
      <w:r>
        <w:t>المعنی</w:t>
      </w:r>
      <w:bookmarkEnd w:id="928"/>
    </w:p>
    <w:p>
      <w:pPr>
        <w:pStyle w:val="BookText"/>
      </w:pPr>
      <w:r>
        <w:rPr>
          <w:rFonts w:ascii="IRNazanin" w:hAnsi="IRNazanin" w:eastAsia="IRNazanin" w:cs="IRNazanin"/>
          <w:lang w:bidi="fa-IR"/>
          <w:color w:val="111111"/>
          <w:sz w:val="28"/>
          <w:szCs w:val="28"/>
          <w:rtl/>
        </w:rPr>
        <w:t xml:space="preserve">فأمّا جوابه للأسدیّ فإنّه یقال للرجل إذا لم یکن ذا ثبات فی عقله و اموره بحیث یسأل عمّا لا یعنیه أو یضع سؤاله فی غیر موضعه و یستعجل:إنّه قلق الوضین، و أصله أنّ الوضین إذا قلق اضطرب القتب فلم یثبت فطابق حال من لا یثبت فی مقاله و حرکاته فضرب مثلا له ،و کذلک قوله: و ترسل فی غیر سدد :أی تتکلّم فی غیر موضع الکلام لا علی استقامة.و هذا تأدیب له .</w:t>
      </w:r>
    </w:p>
    <w:p>
      <w:pPr>
        <w:pStyle w:val="BookText"/>
      </w:pPr>
      <w:r>
        <w:rPr>
          <w:rFonts w:ascii="IRNazanin" w:hAnsi="IRNazanin" w:eastAsia="IRNazanin" w:cs="IRNazanin"/>
          <w:lang w:bidi="fa-IR"/>
          <w:color w:val="111111"/>
          <w:sz w:val="28"/>
          <w:szCs w:val="28"/>
          <w:rtl/>
        </w:rPr>
        <w:t xml:space="preserve">و قوله: و لک بعد.إلی قوله:استعملت.</w:t>
      </w:r>
    </w:p>
    <w:p>
      <w:pPr>
        <w:pStyle w:val="BookText"/>
      </w:pPr>
      <w:r>
        <w:rPr>
          <w:rFonts w:ascii="IRNazanin" w:hAnsi="IRNazanin" w:eastAsia="IRNazanin" w:cs="IRNazanin"/>
          <w:lang w:bidi="fa-IR"/>
          <w:color w:val="111111"/>
          <w:sz w:val="28"/>
          <w:szCs w:val="28"/>
          <w:rtl/>
        </w:rPr>
        <w:t xml:space="preserve">إبداء للعذر فی حسن جوابه فإنّ للمصاهرة حقّ و للسائل علی المسئول حقّ الاسترشاد و السؤال.فأمّا کونه صهرا فلأنّ زینب بنت جحش زوجة رسول اللّه صلّی اللّه علیه و آله و سلّم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أسدیّة.و هی زینب بنت جحش بن رئاب بن یعمر بن صبرة بن مرّة بن کثیر بن غنم ابن دوذان بن أسد بن خزیمة و أمّها أمیمة بنت عبد المطّلب بن هاشم بن عبد مناف فهی بنت عمّة رسول اللّه صلّی اللّه علیه و آله و سلّم.قالوا:و المصاهرة المشار إلیها هی هذه، و نقل القطب الراوندیّ أنّ علیّا علیه السّلام کان متزوّجا فی بنی أسد.و أنکره الشارح ابن أبی الحدید معتمدا علی أنّه لم یبلغنا ذلک،و الإنکار لا معنی له.إذ لیس کلّ ما لم یبلغنا من حالهم لا یکون حقّا و یلزم أن لا یصل إلی غیرنا .</w:t>
      </w:r>
    </w:p>
    <w:p>
      <w:pPr>
        <w:pStyle w:val="BookText"/>
      </w:pPr>
      <w:r>
        <w:rPr>
          <w:rFonts w:ascii="IRNazanin" w:hAnsi="IRNazanin" w:eastAsia="IRNazanin" w:cs="IRNazanin"/>
          <w:lang w:bidi="fa-IR"/>
          <w:color w:val="111111"/>
          <w:sz w:val="28"/>
          <w:szCs w:val="28"/>
          <w:rtl/>
        </w:rPr>
        <w:t xml:space="preserve">و قوله: أمّا الاستبداد.</w:t>
      </w:r>
    </w:p>
    <w:p>
      <w:pPr>
        <w:pStyle w:val="BookText"/>
      </w:pPr>
      <w:r>
        <w:rPr>
          <w:rFonts w:ascii="IRNazanin" w:hAnsi="IRNazanin" w:eastAsia="IRNazanin" w:cs="IRNazanin"/>
          <w:lang w:bidi="fa-IR"/>
          <w:color w:val="111111"/>
          <w:sz w:val="28"/>
          <w:szCs w:val="28"/>
          <w:rtl/>
        </w:rPr>
        <w:t xml:space="preserve">شروع فی الجواب و الضمیر فی إنّها یعود إلی معنی الأثرة فی الاستبداد،و القوم الّذین شحّوا علیها فعند الإمامیّة من تقدّم علیه فی الإمامة،و عند غیرهم فربّما قالوا المراد بهم أهل الشوری بعد مقتل عمر .</w:t>
      </w:r>
    </w:p>
    <w:p>
      <w:pPr>
        <w:pStyle w:val="BookText"/>
      </w:pPr>
      <w:r>
        <w:rPr>
          <w:rFonts w:ascii="IRNazanin" w:hAnsi="IRNazanin" w:eastAsia="IRNazanin" w:cs="IRNazanin"/>
          <w:lang w:bidi="fa-IR"/>
          <w:color w:val="111111"/>
          <w:sz w:val="28"/>
          <w:szCs w:val="28"/>
          <w:rtl/>
        </w:rPr>
        <w:t xml:space="preserve">و قوله: و الحکم اللّه و المعود إلیه.</w:t>
      </w:r>
    </w:p>
    <w:p>
      <w:pPr>
        <w:pStyle w:val="BookText"/>
      </w:pPr>
      <w:r>
        <w:rPr>
          <w:rFonts w:ascii="IRNazanin" w:hAnsi="IRNazanin" w:eastAsia="IRNazanin" w:cs="IRNazanin"/>
          <w:lang w:bidi="fa-IR"/>
          <w:color w:val="111111"/>
          <w:sz w:val="28"/>
          <w:szCs w:val="28"/>
          <w:rtl/>
        </w:rPr>
        <w:t xml:space="preserve">أی المرجع فی یوم القیامة فی معنی التظلّم و التشکّی،و المعود مبتداء خبره القیامة.</w:t>
      </w:r>
    </w:p>
    <w:p>
      <w:pPr>
        <w:pStyle w:val="BookText"/>
      </w:pPr>
      <w:r>
        <w:rPr>
          <w:rFonts w:ascii="IRNazanin" w:hAnsi="IRNazanin" w:eastAsia="IRNazanin" w:cs="IRNazanin"/>
          <w:lang w:bidi="fa-IR"/>
          <w:color w:val="111111"/>
          <w:sz w:val="28"/>
          <w:szCs w:val="28"/>
          <w:rtl/>
        </w:rPr>
        <w:t xml:space="preserve">فأمّا البیت فهو لامرء القیس،و أصله أنّه تنقّل فی أحیاء العرب بعد قتل أبیه فنزل علی رجل من خذیلة طیّ یقال له طریف فأحسن جواره.فمدحه و أقام معه.ثمّ إنّه خاف أن لا یکون له منعة فتحوّل عنه و نزل علی خالد بن سدوس بن اسمع النبهانی فأغارت بنو خذیلة علیه و هو فی جوار خالد فذهبوا بإبله فلمّا أتاه الخبر ذکر ذلک لخالد فقال له:أعطنی رواحلک ألحق علیها فأردّ علیک إبلک ففعل فرکب خالد فی أثر القوم حتّی أدرکهم فقال:یا بنی خذیلة أغرتم علی إبل جاری.قالوا:</w:t>
      </w:r>
    </w:p>
    <w:p>
      <w:pPr>
        <w:pStyle w:val="BookText"/>
      </w:pPr>
      <w:r>
        <w:rPr>
          <w:rFonts w:ascii="IRNazanin" w:hAnsi="IRNazanin" w:eastAsia="IRNazanin" w:cs="IRNazanin"/>
          <w:lang w:bidi="fa-IR"/>
          <w:color w:val="111111"/>
          <w:sz w:val="28"/>
          <w:szCs w:val="28"/>
          <w:rtl/>
        </w:rPr>
        <w:t xml:space="preserve">ما هو لک بجار.قالوا:بلی و اللّه و هذه رواحله.فرجعوا إلیه فأنزلوه عنهنّ و ذهبوا بهنّ و بالإبل.فقال امرء القیس القصیدة الّتی أوّلها البیت :</w:t>
      </w:r>
    </w:p>
    <w:p>
      <w:pPr>
        <w:pStyle w:val="BookText"/>
      </w:pPr>
      <w:r>
        <w:rPr>
          <w:rFonts w:ascii="IRNazanin" w:hAnsi="IRNazanin" w:eastAsia="IRNazanin" w:cs="IRNazanin"/>
          <w:lang w:bidi="fa-IR"/>
          <w:color w:val="111111"/>
          <w:sz w:val="28"/>
          <w:szCs w:val="28"/>
          <w:rtl/>
        </w:rPr>
        <w:t xml:space="preserve">فدع عنک نهبا صیح فی حجراته  و لکن حدیث ما حدیث الرواحل</w:t>
      </w:r>
    </w:p>
    <w:p>
      <w:pPr>
        <w:pStyle w:val="BookText"/>
      </w:pPr>
      <w:r>
        <w:rPr>
          <w:rFonts w:ascii="IRNazanin" w:hAnsi="IRNazanin" w:eastAsia="IRNazanin" w:cs="IRNazanin"/>
          <w:lang w:bidi="fa-IR"/>
          <w:color w:val="111111"/>
          <w:sz w:val="28"/>
          <w:szCs w:val="28"/>
          <w:rtl/>
        </w:rPr>
        <w:t xml:space="preserve">و النهب هنا ما ینهب و حجراته جوانبه،و حدیث الثانی مبتداء و الأوّل خبره و ما للتنکیر و هی الّتی إذا دخلت علی اسم زادته إبهاما کقوله:لأمر ما جدع قصیر أنفه.و المعنی دع ذکر الإبل فإنّه مفهوم،و لکن حدیث الرواحل حدیث ما: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حدیث مبهم لا یدری کیف هو،و ذلک أنّه قیل:إنّ خالدا هو الّذی ذهب بالرواحل.فکان عنده لبس فی أمرها.فأمّا استشهاده علیه السّلام به فالمرویّ فی استشهاده النصف الأوّل من البیت،و وجه مطابقته لما هو فیه أنّ السابقین من الأئمّة و إن کانوا قد استبدّوا بهذا الأمر فحدیثهم مفهوم.إذ لهم الاحتجاج بالقدمة فی الإسلام و الهجرة و قرب المنزلة من الرسول و کونهم من قریش.فدع ذکرهم و ذکر نهبهم هذا المقام فیما سبق ،و لکن هات ما نحن فیه الآن من خطب معاویة بن أبی سفیان،و الخطب هو الحادث الجلیل،و أراد هات ذکر خطبه فحذف المضاف للعلم به،و أشار به إلی الأحوال الّتی أدّت إلی أن کان معاویة منازعا له فی هذا الأمر مع بعده عنه حتّی صار قائما عند کثیر من الناس مقامه .</w:t>
      </w:r>
    </w:p>
    <w:p>
      <w:pPr>
        <w:pStyle w:val="BookText"/>
      </w:pPr>
      <w:r>
        <w:rPr>
          <w:rFonts w:ascii="IRNazanin" w:hAnsi="IRNazanin" w:eastAsia="IRNazanin" w:cs="IRNazanin"/>
          <w:lang w:bidi="fa-IR"/>
          <w:color w:val="111111"/>
          <w:sz w:val="28"/>
          <w:szCs w:val="28"/>
          <w:rtl/>
        </w:rPr>
        <w:t xml:space="preserve">و قوله: فلقد أضحکنی الدهر بعد إبکائه.</w:t>
      </w:r>
    </w:p>
    <w:p>
      <w:pPr>
        <w:pStyle w:val="BookText"/>
      </w:pPr>
      <w:r>
        <w:rPr>
          <w:rFonts w:ascii="IRNazanin" w:hAnsi="IRNazanin" w:eastAsia="IRNazanin" w:cs="IRNazanin"/>
          <w:lang w:bidi="fa-IR"/>
          <w:color w:val="111111"/>
          <w:sz w:val="28"/>
          <w:szCs w:val="28"/>
          <w:rtl/>
        </w:rPr>
        <w:t xml:space="preserve">إشارة إلی غبنه ممّن تقدّم علیه فی هذا الأمر،و ضحکه بعد ذلک تعجّب ممّا حکمت به الأوقات و اعتبار.ثمّ قال و لا عجب:أی ذلک أمر یجلّ عن التعجّب .</w:t>
      </w:r>
    </w:p>
    <w:p>
      <w:pPr>
        <w:pStyle w:val="BookText"/>
      </w:pPr>
      <w:r>
        <w:rPr>
          <w:rFonts w:ascii="IRNazanin" w:hAnsi="IRNazanin" w:eastAsia="IRNazanin" w:cs="IRNazanin"/>
          <w:lang w:bidi="fa-IR"/>
          <w:color w:val="111111"/>
          <w:sz w:val="28"/>
          <w:szCs w:val="28"/>
          <w:rtl/>
        </w:rPr>
        <w:t xml:space="preserve">ثمّ أخذ فی استعظامه فقال: یا له خطبا یستفرغ العجب :أی یفنیه حتّی صار کلا عجب و هو من باب الإغراق و المبالغة کقول ابن هانی:</w:t>
      </w:r>
    </w:p>
    <w:p>
      <w:pPr>
        <w:pStyle w:val="BookText"/>
      </w:pPr>
      <w:r>
        <w:rPr>
          <w:rFonts w:ascii="IRNazanin" w:hAnsi="IRNazanin" w:eastAsia="IRNazanin" w:cs="IRNazanin"/>
          <w:lang w:bidi="fa-IR"/>
          <w:color w:val="111111"/>
          <w:sz w:val="28"/>
          <w:szCs w:val="28"/>
          <w:rtl/>
        </w:rPr>
        <w:t xml:space="preserve">قد سرت فی المیدان یوم طرادهم  فعجبت حتّی کدت لا أتعجّب</w:t>
      </w:r>
    </w:p>
    <w:p>
      <w:pPr>
        <w:pStyle w:val="BookText"/>
      </w:pPr>
      <w:r>
        <w:rPr>
          <w:rFonts w:ascii="IRNazanin" w:hAnsi="IRNazanin" w:eastAsia="IRNazanin" w:cs="IRNazanin"/>
          <w:lang w:bidi="fa-IR"/>
          <w:color w:val="111111"/>
          <w:sz w:val="28"/>
          <w:szCs w:val="28"/>
          <w:rtl/>
        </w:rPr>
        <w:t xml:space="preserve">و یحتمل أن یکون قوله: و لا غرو و اللّه :أی إذا نظر الإنسان إلی حقیقة الدنیا و تصرّف أحوالها.فیکون قوله بعد ذلک: فیا له .استیناف لاستعظام هذا الأمر.</w:t>
      </w:r>
    </w:p>
    <w:p>
      <w:pPr>
        <w:pStyle w:val="BookText"/>
      </w:pPr>
      <w:r>
        <w:rPr>
          <w:rFonts w:ascii="IRNazanin" w:hAnsi="IRNazanin" w:eastAsia="IRNazanin" w:cs="IRNazanin"/>
          <w:lang w:bidi="fa-IR"/>
          <w:color w:val="111111"/>
          <w:sz w:val="28"/>
          <w:szCs w:val="28"/>
          <w:rtl/>
        </w:rPr>
        <w:t xml:space="preserve">و کونه یکثر الاعوجاج ظاهر فإنّ کلّ امرء بعد عن الشریعة ازداد الأمر به اعوجاجا .</w:t>
      </w:r>
    </w:p>
    <w:p>
      <w:pPr>
        <w:pStyle w:val="BookText"/>
      </w:pPr>
      <w:r>
        <w:rPr>
          <w:rFonts w:ascii="IRNazanin" w:hAnsi="IRNazanin" w:eastAsia="IRNazanin" w:cs="IRNazanin"/>
          <w:lang w:bidi="fa-IR"/>
          <w:color w:val="111111"/>
          <w:sz w:val="28"/>
          <w:szCs w:val="28"/>
          <w:rtl/>
        </w:rPr>
        <w:t xml:space="preserve">استعارة و قوله: حاول القوم.إلی قوله:ینبوعه.</w:t>
      </w:r>
    </w:p>
    <w:p>
      <w:pPr>
        <w:pStyle w:val="BookText"/>
      </w:pPr>
      <w:r>
        <w:rPr>
          <w:rFonts w:ascii="IRNazanin" w:hAnsi="IRNazanin" w:eastAsia="IRNazanin" w:cs="IRNazanin"/>
          <w:lang w:bidi="fa-IR"/>
          <w:color w:val="111111"/>
          <w:sz w:val="28"/>
          <w:szCs w:val="28"/>
          <w:rtl/>
        </w:rPr>
        <w:t xml:space="preserve">فالقوم قریش،و مصباح أنوار اللّه استعارة لخاصّة الرسول صلّی اللّه علیه و آله و سلّم من أهل بیته،و کذلک ینبوعه استعارة لهم باعتبار کونهم معدنا لهذا الأمر و لوازمه،و وجه الاستعارتین ظاهر .یرید أنّهم حاولوا إزالة هذا الأمر عن مستقرّه و معدنه الأحقّ به و هو بیت الرسول صلّی اللّه علیه و آله و سلّم. استعارة ثمّ استعار لفظ الشرب الوبییء لذلک الأمر،و لفظ</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7" w:name="pg17049_196621"/>
    <w:bookmarkEnd w:id="197"/>
    <w:p>
      <w:pPr>
        <w:pStyle w:val="BookText"/>
      </w:pPr>
      <w:r>
        <w:rPr>
          <w:rFonts w:ascii="IRNazanin" w:hAnsi="IRNazanin" w:eastAsia="IRNazanin" w:cs="IRNazanin"/>
          <w:lang w:bidi="fa-IR"/>
          <w:color w:val="111111"/>
          <w:sz w:val="28"/>
          <w:szCs w:val="28"/>
          <w:rtl/>
        </w:rPr>
        <w:t xml:space="preserve">الجدح للکدر الواقع بینهم و المجاذبة لهذا الأمر،و استعار لفظ الوبییء له باعتبار کونه سببا للهلاک و القتل بینهم.</w:t>
      </w:r>
    </w:p>
    <w:p>
      <w:pPr>
        <w:pStyle w:val="BookText"/>
      </w:pPr>
      <w:r>
        <w:rPr>
          <w:rFonts w:ascii="IRNazanin" w:hAnsi="IRNazanin" w:eastAsia="IRNazanin" w:cs="IRNazanin"/>
          <w:lang w:bidi="fa-IR"/>
          <w:color w:val="111111"/>
          <w:sz w:val="28"/>
          <w:szCs w:val="28"/>
          <w:rtl/>
        </w:rPr>
        <w:t xml:space="preserve">و قوله : فإن ترتفع.إلی آخره.</w:t>
      </w:r>
    </w:p>
    <w:p>
      <w:pPr>
        <w:pStyle w:val="BookText"/>
      </w:pPr>
      <w:r>
        <w:rPr>
          <w:rFonts w:ascii="IRNazanin" w:hAnsi="IRNazanin" w:eastAsia="IRNazanin" w:cs="IRNazanin"/>
          <w:lang w:bidi="fa-IR"/>
          <w:color w:val="111111"/>
          <w:sz w:val="28"/>
          <w:szCs w:val="28"/>
          <w:rtl/>
        </w:rPr>
        <w:t xml:space="preserve">أی فإن یجتمعوا علیّ و یرتفع بینی و بینهم ما ابتلینا به من هذه المحن و الإحن أسلک بهم محض الحقّ،و إن أبوا إلاّ البقاء علی ما هم علیه فلا أسف علیهم.</w:t>
      </w:r>
    </w:p>
    <w:p>
      <w:pPr>
        <w:pStyle w:val="BookText"/>
      </w:pPr>
      <w:r>
        <w:rPr>
          <w:rFonts w:ascii="IRNazanin" w:hAnsi="IRNazanin" w:eastAsia="IRNazanin" w:cs="IRNazanin"/>
          <w:lang w:bidi="fa-IR"/>
          <w:color w:val="111111"/>
          <w:sz w:val="28"/>
          <w:szCs w:val="28"/>
          <w:rtl/>
        </w:rPr>
        <w:t xml:space="preserve">و اقتبس الآیة المشتملة علی تأدیب نفسه و توطینها علی ترک الأسف علیهم إن لم یؤمنوا و علی تهدیدهم و وعیدهم باطّلاع اللّه علی أعمالهم السیّئة.</w:t>
      </w:r>
    </w:p>
    <w:p>
      <w:pPr>
        <w:pStyle w:val="Heading3"/>
      </w:pPr>
      <w:bookmarkStart w:id="929" w:name="_Toc633"/>
      <w:r>
        <w:t>162-و من خطبة له علیه السّلام</w:t>
      </w:r>
      <w:bookmarkEnd w:id="929"/>
    </w:p>
    <w:p>
      <w:pPr>
        <w:pStyle w:val="Heading4"/>
      </w:pPr>
      <w:bookmarkStart w:id="930" w:name="_Toc634"/>
      <w:r>
        <w:t>القسم الأول</w:t>
      </w:r>
      <w:bookmarkEnd w:id="930"/>
    </w:p>
    <w:p>
      <w:pPr>
        <w:pStyle w:val="Heading5"/>
      </w:pPr>
      <w:bookmarkStart w:id="931" w:name="_Toc635"/>
      <w:r>
        <w:t>اشارة</w:t>
      </w:r>
      <w:bookmarkEnd w:id="931"/>
    </w:p>
    <w:p>
      <w:pPr>
        <w:pStyle w:val="BookText"/>
      </w:pPr>
      <w:r>
        <w:rPr>
          <w:rFonts w:ascii="Amiri" w:hAnsi="Amiri" w:eastAsia="Amiri" w:cs="Amiri"/>
          <w:lang w:bidi="ar-SA"/>
          <w:color w:val="111111"/>
          <w:sz w:val="28"/>
          <w:szCs w:val="28"/>
          <w:rtl/>
        </w:rPr>
        <w:t xml:space="preserve">اَلْحَمْدُ لِلَّهِ خَالِقِ الْعِبَادِ وَ سَاطِحِ الْمِهَادِ- وَ مُسِیلِ الْوِهَادِ وَ مُخْصِبِ النِّجَادِ- لَیْسَ لِأَوَّلِیَّتِهِ ابْتِدَاءٌ وَ لاَ لِأَزَلِیَّتِهِ انْقِضَاءٌ- هُوَ الْأَوَّلُ وَ لَمْ یَزَلْ وَ الْبَاقِی بِلاَ أَجَلٍ- خَرَّتْ لَهُ الْجِبَاهُ وَ وَحَّدَتْهُ الشِّفَاهُ- حَدَّ الْأَشْیَاءَ عِنْدَ خَلْقِهِ لَهَا إِبَانَةً لَهُ مِنْ شَبَهِهَا- لاَ تُقَدِّرُهُ الْأَوْهَامُ بِالْحُدُودِ وَ الْحَرَکَاتِ- وَ لاَ بِالْجَوَارِحِ وَ الْأَدَوَاتِ لاَ یُقَالُ لَهُ مَتَی- وَ لاَ یُضْرَبُ لَهُ أَمَدٌ بِحَتَّی- الظَّاهِرُ لاَ یُقَالُ مِمَّ وَ الْبَاطِنُ لاَ یُقَالُ فِیمَ- لاَ شَبَحٌ فَیُتَقَصَّی وَ لاَ مَحْجُوبٌ فَیُحْوَی- لَمْ یَقْرُبْ مِنَ الْأَشْیَاءِ بِالْتِصَاقٍ- وَ لَمْ یَبْعُدْ عَنْهَا بِافْتِرَاقٍ- وَ لاَ یَخْفَی عَلَیْهِ مِنْ عِبَادِهِ شُخُوصُ لَحْظَةٍ- وَ لاَ کُرُورُ لَفْظَةٍ وَ لاَ ازْدِلاَفُ رَبْوَةٍ- وَ لاَ انْبِسَاطُ خُطْوَةٍ فِی لَیْلٍ دَاجٍ- وَ لاَ غَسَقٍ سَاجٍ یَتَفَیَّأُ عَلَیْهِ الْقَمَرُ الْمُنِیرُ- وَ تَعْقُبُهُ الشَّمْسُ</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8" w:name="pg17049_196622"/>
    <w:bookmarkEnd w:id="198"/>
    <w:p>
      <w:pPr>
        <w:pStyle w:val="BookText"/>
      </w:pPr>
      <w:r>
        <w:rPr>
          <w:rFonts w:ascii="Amiri" w:hAnsi="Amiri" w:eastAsia="Amiri" w:cs="Amiri"/>
          <w:lang w:bidi="ar-SA"/>
          <w:color w:val="111111"/>
          <w:sz w:val="28"/>
          <w:szCs w:val="28"/>
          <w:rtl/>
        </w:rPr>
        <w:t xml:space="preserve">ذَاتُ النُّورِ فِی الْأُفُولِ وَ الْکُرُورِ- وَ تَقَلُّبِ الْأَزْمِنَةِ وَ الدُّهُورِ- مِنْ إِقْبَالِ لَیْلٍ مُقْبِلٍ وَ إِدْبَارِ نَهَارٍ مُدْبِرٍ- قَبْلَ کُلِّ غَایَةٍ وَ مُدَّةِ وَ کُلِّ إِحْصَاءٍ وَ عِدَّةٍ تَعَالَی عَمَّا یَنْحَلُهُ الْمُحَدِّدُونَ مِنْ صِفَاتِ الْأَقْدَارِ- وَ نِهَایَاتِ الْأَقْطَارِ وَ تَأَثُّلِ الْمَسَاکِنِ- وَ تَمَکُّنِ الْأَمَاکِنِ- فَالْحَدُّ لِخَلْقِهِ مَضْرُوبٌ وَ إِلَی غَیْرِهِ مَنْسُوبٌ لَمْ یَخْلُقِ الْأَشْیَاءَ مِنْ أُصُولٍ أَزَلِیَّةٍ- وَ لاَ مِنْ أَوَائِلَ أَبَدِیَّةٍ- بَلْ خَلَقَ مَا خَلَقَ فَأَقَامَ حَدَّهُ- وَ صَوَّرَ فَأَحْسَنَ صُورَتَهُ- لَیْسَ لِشَیْءٍ مِنْهُ امْتِنَاعٌ وَ لاَ لَهُ بِطَاعَةِ شَیْءٍ انْتِفَاعٌ- عِلْمُهُ بِالْأَمْوَاتِ الْمَاضِینَ کَعِلْمِهِ بِالْأَحْیَاءِ الْبَاقِینَ- وَ عِلْمُهُ بِمَا فِی السَّمَاوَاتِ الْعُلَی- کَعِلْمِهِ بِمَا فِی الْأَرْضِ السُّفْلَی</w:t>
      </w:r>
    </w:p>
    <w:p>
      <w:pPr>
        <w:pStyle w:val="Heading5"/>
      </w:pPr>
      <w:bookmarkStart w:id="932" w:name="_Toc636"/>
      <w:r>
        <w:t>اللغة</w:t>
      </w:r>
      <w:bookmarkEnd w:id="932"/>
    </w:p>
    <w:p>
      <w:pPr>
        <w:pStyle w:val="BookText"/>
      </w:pPr>
      <w:r>
        <w:rPr>
          <w:rFonts w:ascii="IRNazanin" w:hAnsi="IRNazanin" w:eastAsia="IRNazanin" w:cs="IRNazanin"/>
          <w:lang w:bidi="fa-IR"/>
          <w:color w:val="111111"/>
          <w:sz w:val="28"/>
          <w:szCs w:val="28"/>
          <w:rtl/>
        </w:rPr>
        <w:t xml:space="preserve">أقول: الساطح: الباسط .و المهاد: الأرض ،و الوهاد: جمع وهدة و هی المکان المطمئنّ .و النجاد: جمع نجد،و هو المکان المرتفع .و ازدلاف الربوة: تقدّمها .</w:t>
      </w:r>
    </w:p>
    <w:p>
      <w:pPr>
        <w:pStyle w:val="BookText"/>
      </w:pPr>
      <w:r>
        <w:rPr>
          <w:rFonts w:ascii="IRNazanin" w:hAnsi="IRNazanin" w:eastAsia="IRNazanin" w:cs="IRNazanin"/>
          <w:lang w:bidi="fa-IR"/>
          <w:color w:val="111111"/>
          <w:sz w:val="28"/>
          <w:szCs w:val="28"/>
          <w:rtl/>
        </w:rPr>
        <w:t xml:space="preserve">و الساجی: الساکن .و تفیّؤ القمر: ذهابه و مجیئه حالتی أخذه فی التبدّر و أخذه فی النقصان إلی المحاق .و مجد مؤثّل و بیت مؤثّل: أصیل قدیم .</w:t>
      </w:r>
    </w:p>
    <w:p>
      <w:pPr>
        <w:pStyle w:val="Heading5"/>
      </w:pPr>
      <w:bookmarkStart w:id="933" w:name="_Toc637"/>
      <w:r>
        <w:t>و قد اشتملت الخطبة من علم التوحید علی مباحث قدّم الحمد للّه تعالی</w:t>
      </w:r>
      <w:bookmarkEnd w:id="933"/>
    </w:p>
    <w:p>
      <w:pPr>
        <w:pStyle w:val="Heading6"/>
      </w:pPr>
      <w:bookmarkStart w:id="934" w:name="_Toc638"/>
      <w:r>
        <w:t>اشارة</w:t>
      </w:r>
      <w:bookmarkEnd w:id="934"/>
    </w:p>
    <w:p>
      <w:pPr>
        <w:pStyle w:val="BookText"/>
      </w:pPr>
      <w:r>
        <w:rPr>
          <w:rFonts w:ascii="IRNazanin" w:hAnsi="IRNazanin" w:eastAsia="IRNazanin" w:cs="IRNazanin"/>
          <w:lang w:bidi="fa-IR"/>
          <w:color w:val="111111"/>
          <w:sz w:val="28"/>
          <w:szCs w:val="28"/>
          <w:rtl/>
        </w:rPr>
        <w:t xml:space="preserve">باعتباراتها :</w:t>
      </w:r>
    </w:p>
    <w:p>
      <w:pPr>
        <w:pStyle w:val="Heading6"/>
      </w:pPr>
      <w:bookmarkStart w:id="935" w:name="_Toc639"/>
      <w:r>
        <w:t>الأوّل:قوله:خالق العباد.إلی قوله:النجاد.</w:t>
      </w:r>
      <w:bookmarkEnd w:id="935"/>
    </w:p>
    <w:p>
      <w:pPr>
        <w:pStyle w:val="BookText"/>
      </w:pPr>
      <w:r>
        <w:rPr>
          <w:rFonts w:ascii="Amiri" w:hAnsi="Amiri" w:eastAsia="Amiri" w:cs="Amiri"/>
          <w:lang w:bidi="ar-SA"/>
          <w:color w:val="111111"/>
          <w:sz w:val="28"/>
          <w:szCs w:val="28"/>
          <w:rtl/>
        </w:rPr>
        <w:t xml:space="preserve">إشارة إلی کونه مبدءا لجمیع الموجودات،و بیانه:أنّ لفظ العباد مشتمل علی من فی السماوات و من فی الأرض لقوله تعالی «إِنْ کُلُّ مَنْ فِی السَّماواتِ وَ الْأَرْضِ إِلاّ آتِی الرَّحْمنِ عَبْداً»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IRNazanin" w:hAnsi="IRNazanin" w:eastAsia="IRNazanin" w:cs="IRNazanin"/>
          <w:lang w:bidi="fa-IR"/>
          <w:color w:val="111111"/>
          <w:sz w:val="28"/>
          <w:szCs w:val="28"/>
          <w:rtl/>
        </w:rPr>
        <w:t xml:space="preserve">و تدخل فی ذلک الأجسام الفلکیّة لکونها أجساما للملائکة، و سطح المهاد إشارة إلی خلق الأرض و جعلها مهادا لما خلق من الحیوان ،و مسیل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9" w:name="pg17049_196623"/>
    <w:bookmarkEnd w:id="199"/>
    <w:p>
      <w:pPr>
        <w:pStyle w:val="BookText"/>
      </w:pPr>
      <w:r>
        <w:rPr>
          <w:rFonts w:ascii="IRNazanin" w:hAnsi="IRNazanin" w:eastAsia="IRNazanin" w:cs="IRNazanin"/>
          <w:lang w:bidi="fa-IR"/>
          <w:color w:val="111111"/>
          <w:sz w:val="28"/>
          <w:szCs w:val="28"/>
          <w:rtl/>
        </w:rPr>
        <w:t xml:space="preserve">الوهاد و مخصب النجاد إشارة إلی إیجاده لسائر ما ینتفع به الخلق فی الدنیا.</w:t>
      </w:r>
    </w:p>
    <w:p>
      <w:pPr>
        <w:pStyle w:val="BookText"/>
      </w:pPr>
      <w:r>
        <w:rPr>
          <w:rFonts w:ascii="IRNazanin" w:hAnsi="IRNazanin" w:eastAsia="IRNazanin" w:cs="IRNazanin"/>
          <w:lang w:bidi="fa-IR"/>
          <w:color w:val="111111"/>
          <w:sz w:val="28"/>
          <w:szCs w:val="28"/>
          <w:rtl/>
        </w:rPr>
        <w:t xml:space="preserve">إذا عرفت ذلک فقد اشتملت هذه الألفاظ علی إیجاده لجمیع الموجودات الممکنة.</w:t>
      </w:r>
    </w:p>
    <w:p>
      <w:pPr>
        <w:pStyle w:val="BookText"/>
      </w:pPr>
      <w:r>
        <w:rPr>
          <w:rFonts w:ascii="IRNazanin" w:hAnsi="IRNazanin" w:eastAsia="IRNazanin" w:cs="IRNazanin"/>
          <w:lang w:bidi="fa-IR"/>
          <w:color w:val="111111"/>
          <w:sz w:val="28"/>
          <w:szCs w:val="28"/>
          <w:rtl/>
        </w:rPr>
        <w:t xml:space="preserve">و قد ثبت أنّ خالق جمیع الموجودات الممکنة لا یکون ممکنا فاستلزم ذلک کونه تعالی واجب الوجود .</w:t>
      </w:r>
    </w:p>
    <w:p>
      <w:pPr>
        <w:pStyle w:val="Heading6"/>
      </w:pPr>
      <w:bookmarkStart w:id="936" w:name="_Toc640"/>
      <w:r>
        <w:t>الثانی من الاعتبارات السلبیّة:کونه تعالی لا ابتداء لأولیّته</w:t>
      </w:r>
      <w:bookmarkEnd w:id="936"/>
    </w:p>
    <w:p>
      <w:pPr>
        <w:pStyle w:val="BookText"/>
      </w:pPr>
      <w:r>
        <w:rPr>
          <w:rFonts w:ascii="IRNazanin" w:hAnsi="IRNazanin" w:eastAsia="IRNazanin" w:cs="IRNazanin"/>
          <w:lang w:bidi="fa-IR"/>
          <w:color w:val="111111"/>
          <w:sz w:val="28"/>
          <w:szCs w:val="28"/>
          <w:rtl/>
        </w:rPr>
        <w:t xml:space="preserve">:أی لا حدّ لکونه أوّلا للأشیاء تقف عنده أوّلیّته و تنتهی به و إلاّ لکان محدثا فکان ممکنا فلم یکن واجب الوجود.هذا خلف.</w:t>
      </w:r>
    </w:p>
    <w:p>
      <w:pPr>
        <w:pStyle w:val="Heading6"/>
      </w:pPr>
      <w:bookmarkStart w:id="937" w:name="_Toc641"/>
      <w:r>
        <w:t>الثالث:و لا انقضاء لأزلیّته</w:t>
      </w:r>
      <w:bookmarkEnd w:id="937"/>
    </w:p>
    <w:p>
      <w:pPr>
        <w:pStyle w:val="BookText"/>
      </w:pPr>
      <w:r>
        <w:rPr>
          <w:rFonts w:ascii="IRNazanin" w:hAnsi="IRNazanin" w:eastAsia="IRNazanin" w:cs="IRNazanin"/>
          <w:lang w:bidi="fa-IR"/>
          <w:color w:val="111111"/>
          <w:sz w:val="28"/>
          <w:szCs w:val="28"/>
          <w:rtl/>
        </w:rPr>
        <w:t xml:space="preserve">:أی لا غایة ینتهی عندها و ینقضی و إلاّ لقابل العدم فلم یکن واجب الوجود.هذا خلف.</w:t>
      </w:r>
    </w:p>
    <w:p>
      <w:pPr>
        <w:pStyle w:val="BookText"/>
      </w:pPr>
      <w:r>
        <w:rPr>
          <w:rFonts w:ascii="IRNazanin" w:hAnsi="IRNazanin" w:eastAsia="IRNazanin" w:cs="IRNazanin"/>
          <w:lang w:bidi="fa-IR"/>
          <w:color w:val="111111"/>
          <w:sz w:val="28"/>
          <w:szCs w:val="28"/>
          <w:rtl/>
        </w:rPr>
        <w:t xml:space="preserve">و قوله : هو الأوّل لم یزل و الباقی بلا أجل.</w:t>
      </w:r>
    </w:p>
    <w:p>
      <w:pPr>
        <w:pStyle w:val="BookText"/>
      </w:pPr>
      <w:r>
        <w:rPr>
          <w:rFonts w:ascii="IRNazanin" w:hAnsi="IRNazanin" w:eastAsia="IRNazanin" w:cs="IRNazanin"/>
          <w:lang w:bidi="fa-IR"/>
          <w:color w:val="111111"/>
          <w:sz w:val="28"/>
          <w:szCs w:val="28"/>
          <w:rtl/>
        </w:rPr>
        <w:t xml:space="preserve">تأکید للاعتبارین الثانی و الثالث بعبارة الاثبات .</w:t>
      </w:r>
    </w:p>
    <w:p>
      <w:pPr>
        <w:pStyle w:val="Heading6"/>
      </w:pPr>
      <w:bookmarkStart w:id="938" w:name="_Toc642"/>
      <w:r>
        <w:t>الرابع:خرّت له الجباه و وحدّته الشفاه</w:t>
      </w:r>
      <w:bookmarkEnd w:id="938"/>
    </w:p>
    <w:p>
      <w:pPr>
        <w:pStyle w:val="BookText"/>
      </w:pPr>
      <w:r>
        <w:rPr>
          <w:rFonts w:ascii="IRNazanin" w:hAnsi="IRNazanin" w:eastAsia="IRNazanin" w:cs="IRNazanin"/>
          <w:lang w:bidi="fa-IR"/>
          <w:color w:val="111111"/>
          <w:sz w:val="28"/>
          <w:szCs w:val="28"/>
          <w:rtl/>
        </w:rPr>
        <w:t xml:space="preserve">.و هو إشارة إلی کمال الوهیّته و استحقاقه للعبادة .</w:t>
      </w:r>
    </w:p>
    <w:p>
      <w:pPr>
        <w:pStyle w:val="Heading6"/>
      </w:pPr>
      <w:bookmarkStart w:id="939" w:name="_Toc643"/>
      <w:r>
        <w:t>الخامس:أنّه لا یشبهه شیء</w:t>
      </w:r>
      <w:bookmarkEnd w:id="939"/>
    </w:p>
    <w:p>
      <w:pPr>
        <w:pStyle w:val="BookText"/>
      </w:pPr>
      <w:r>
        <w:rPr>
          <w:rFonts w:ascii="IRNazanin" w:hAnsi="IRNazanin" w:eastAsia="IRNazanin" w:cs="IRNazanin"/>
          <w:lang w:bidi="fa-IR"/>
          <w:color w:val="111111"/>
          <w:sz w:val="28"/>
          <w:szCs w:val="28"/>
          <w:rtl/>
        </w:rPr>
        <w:t xml:space="preserve">.إذ کلّ شیء ما عداه محدود یقدّره العقل و الوهم و یشار إلیه بحدود یحیطان به منها،و لا شیء منه تعالی کذلک.إذ کلّ وهم قفره بحدّ أو بحرکة أو جارحة أو أداة کما هو مقتضی الوهم فی إدراکه لمدرکاته فقد ضلّ ضلالا بعیداً عن تصوّره.و قد سبقت الإشارة إلی ذلک .</w:t>
      </w:r>
    </w:p>
    <w:p>
      <w:pPr>
        <w:pStyle w:val="Heading6"/>
      </w:pPr>
      <w:bookmarkStart w:id="940" w:name="_Toc644"/>
      <w:r>
        <w:t>السادس:أنّه منزّه عن لحوق الزمان</w:t>
      </w:r>
      <w:bookmarkEnd w:id="940"/>
    </w:p>
    <w:p>
      <w:pPr>
        <w:pStyle w:val="BookText"/>
      </w:pPr>
      <w:r>
        <w:rPr>
          <w:rFonts w:ascii="IRNazanin" w:hAnsi="IRNazanin" w:eastAsia="IRNazanin" w:cs="IRNazanin"/>
          <w:lang w:bidi="fa-IR"/>
          <w:color w:val="111111"/>
          <w:sz w:val="28"/>
          <w:szCs w:val="28"/>
          <w:rtl/>
        </w:rPr>
        <w:t xml:space="preserve">فلا یسأل عنه بمتی،و عن غایة الزمان فلا یضرب له أمد بحتّی .</w:t>
      </w:r>
    </w:p>
    <w:p>
      <w:pPr>
        <w:pStyle w:val="Heading6"/>
      </w:pPr>
      <w:bookmarkStart w:id="941" w:name="_Toc645"/>
      <w:r>
        <w:t>السابع:کونه ظاهرا</w:t>
      </w:r>
      <w:bookmarkEnd w:id="941"/>
    </w:p>
    <w:p>
      <w:pPr>
        <w:pStyle w:val="BookText"/>
      </w:pPr>
      <w:r>
        <w:rPr>
          <w:rFonts w:ascii="IRNazanin" w:hAnsi="IRNazanin" w:eastAsia="IRNazanin" w:cs="IRNazanin"/>
          <w:lang w:bidi="fa-IR"/>
          <w:color w:val="111111"/>
          <w:sz w:val="28"/>
          <w:szCs w:val="28"/>
          <w:rtl/>
        </w:rPr>
        <w:t xml:space="preserve">و مع غایة ظهوره لا مادّة له و لا أصل یستفاد منه فلا یقال ممّا هو موجود .</w:t>
      </w:r>
    </w:p>
    <w:p>
      <w:pPr>
        <w:pStyle w:val="Heading6"/>
      </w:pPr>
      <w:bookmarkStart w:id="942" w:name="_Toc646"/>
      <w:r>
        <w:t>الثامن:کونه باطنا</w:t>
      </w:r>
      <w:bookmarkEnd w:id="942"/>
    </w:p>
    <w:p>
      <w:pPr>
        <w:pStyle w:val="BookText"/>
      </w:pPr>
      <w:r>
        <w:rPr>
          <w:rFonts w:ascii="IRNazanin" w:hAnsi="IRNazanin" w:eastAsia="IRNazanin" w:cs="IRNazanin"/>
          <w:lang w:bidi="fa-IR"/>
          <w:color w:val="111111"/>
          <w:sz w:val="28"/>
          <w:szCs w:val="28"/>
          <w:rtl/>
        </w:rPr>
        <w:t xml:space="preserve">و مع غایة بطونه و خفائه لا حیّز له فیقال فیه بطن و خفی کسائر الخفیّات من الأجسام و الجسمانیّات.و قد سبق بیان کونه تعالی باطنا و ظاهرا غیر مرّة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0" w:name="pg17049_196624"/>
    <w:bookmarkEnd w:id="200"/>
    <w:p>
      <w:pPr>
        <w:pStyle w:val="Heading6"/>
      </w:pPr>
      <w:bookmarkStart w:id="943" w:name="_Toc647"/>
      <w:r>
        <w:t>التاسع:</w:t>
      </w:r>
      <w:bookmarkEnd w:id="943"/>
    </w:p>
    <w:p>
      <w:pPr>
        <w:pStyle w:val="BookText"/>
      </w:pPr>
      <w:r>
        <w:rPr>
          <w:rFonts w:ascii="IRNazanin" w:hAnsi="IRNazanin" w:eastAsia="IRNazanin" w:cs="IRNazanin"/>
          <w:lang w:bidi="fa-IR"/>
          <w:color w:val="111111"/>
          <w:sz w:val="28"/>
          <w:szCs w:val="28"/>
          <w:rtl/>
        </w:rPr>
        <w:t xml:space="preserve">کونه و لیس بشخص فیلحقه التغیّر و الانقضاء.</w:t>
      </w:r>
    </w:p>
    <w:p>
      <w:pPr>
        <w:pStyle w:val="Heading6"/>
      </w:pPr>
      <w:bookmarkStart w:id="944" w:name="_Toc648"/>
      <w:r>
        <w:t>العاشر:و لا محجوب فیحویه الحجاب.</w:t>
      </w:r>
      <w:bookmarkEnd w:id="944"/>
    </w:p>
    <w:p>
      <w:pPr>
        <w:pStyle w:val="BookText"/>
      </w:pPr>
      <w:r>
        <w:rPr>
          <w:rFonts w:ascii="IRNazanin" w:hAnsi="IRNazanin" w:eastAsia="IRNazanin" w:cs="IRNazanin"/>
          <w:lang w:bidi="fa-IR"/>
          <w:color w:val="111111"/>
          <w:sz w:val="28"/>
          <w:szCs w:val="28"/>
          <w:rtl/>
        </w:rPr>
        <w:t xml:space="preserve">إذ الشخص للناظر و الحجاب من لواحق الاجسام التی تنزه قدسه عنها .</w:t>
      </w:r>
    </w:p>
    <w:p>
      <w:pPr>
        <w:pStyle w:val="Heading6"/>
      </w:pPr>
      <w:bookmarkStart w:id="945" w:name="_Toc649"/>
      <w:r>
        <w:t>الحادی عشر:</w:t>
      </w:r>
      <w:bookmarkEnd w:id="945"/>
    </w:p>
    <w:p>
      <w:pPr>
        <w:pStyle w:val="BookText"/>
      </w:pPr>
      <w:r>
        <w:rPr>
          <w:rFonts w:ascii="IRNazanin" w:hAnsi="IRNazanin" w:eastAsia="IRNazanin" w:cs="IRNazanin"/>
          <w:lang w:bidi="fa-IR"/>
          <w:color w:val="111111"/>
          <w:sz w:val="28"/>
          <w:szCs w:val="28"/>
          <w:rtl/>
        </w:rPr>
        <w:t xml:space="preserve">من الاعتبارات الإضافیّة کونه تعالی قریبا من الأشیاء لا بالالتصاق.</w:t>
      </w:r>
    </w:p>
    <w:p>
      <w:pPr>
        <w:pStyle w:val="Heading6"/>
      </w:pPr>
      <w:bookmarkStart w:id="946" w:name="_Toc650"/>
      <w:r>
        <w:t>الثانی عشر:کونه بعیدا منها لا بالافتراق</w:t>
      </w:r>
      <w:bookmarkEnd w:id="946"/>
    </w:p>
    <w:p>
      <w:pPr>
        <w:pStyle w:val="BookText"/>
      </w:pPr>
      <w:r>
        <w:rPr>
          <w:rFonts w:ascii="IRNazanin" w:hAnsi="IRNazanin" w:eastAsia="IRNazanin" w:cs="IRNazanin"/>
          <w:lang w:bidi="fa-IR"/>
          <w:color w:val="111111"/>
          <w:sz w:val="28"/>
          <w:szCs w:val="28"/>
          <w:rtl/>
        </w:rPr>
        <w:t xml:space="preserve">.و قد عرفت معنی قربه و بعده فی الخطبة الاولی،و لمّا کان الالتصاق و الافتراق من لواحق الأجسام لا جرم تنزّه قربه و بعده من الأشیاء عنها .</w:t>
      </w:r>
    </w:p>
    <w:p>
      <w:pPr>
        <w:pStyle w:val="Heading6"/>
      </w:pPr>
      <w:bookmarkStart w:id="947" w:name="_Toc651"/>
      <w:r>
        <w:t>الثالث عشر:کونه لا یخفی علیه من عباده شخوص لحظة.</w:t>
      </w:r>
      <w:bookmarkEnd w:id="947"/>
    </w:p>
    <w:p>
      <w:pPr>
        <w:pStyle w:val="BookText"/>
      </w:pPr>
      <w:r>
        <w:rPr>
          <w:rFonts w:ascii="IRNazanin" w:hAnsi="IRNazanin" w:eastAsia="IRNazanin" w:cs="IRNazanin"/>
          <w:lang w:bidi="fa-IR"/>
          <w:color w:val="111111"/>
          <w:sz w:val="28"/>
          <w:szCs w:val="28"/>
          <w:rtl/>
        </w:rPr>
        <w:t xml:space="preserve">إلی قوله:و إدبار نهار مدبر.إشارة إلی إحاطة علمه بکلّ المعلومات،و شخوص اللحظة مدّ البصر بلا حرکة جفن،و کرور اللفظة رجوعها ،و ازدلاف الربوة تقدّمها و أراد الربوة المتقدّمة:أی فی النظر و البادیة عند مدّ العین فإنّ الربی أوّل ما یقع فی العین من الأرض ،و الضمیر فی علیه للغسق.</w:t>
      </w:r>
    </w:p>
    <w:p>
      <w:pPr>
        <w:pStyle w:val="BookText"/>
      </w:pPr>
      <w:r>
        <w:rPr>
          <w:rFonts w:ascii="Amiri" w:hAnsi="Amiri" w:eastAsia="Amiri" w:cs="Amiri"/>
          <w:lang w:bidi="ar-SA"/>
          <w:color w:val="111111"/>
          <w:sz w:val="28"/>
          <w:szCs w:val="28"/>
          <w:rtl/>
        </w:rPr>
        <w:t xml:space="preserve">و قوله : و تعقّبه الشمس :أی تتعقّبه فحذف إحدی التائین کقوله تعالی «تَتَوَفّاهُمُ الْمَلائِکَةُ»   و روی تعقبه،و الضمیر المنصوب فیه للقمر.</w:t>
      </w:r>
    </w:p>
    <w:p>
      <w:pPr>
        <w:pStyle w:val="BookText"/>
      </w:pPr>
      <w:r>
        <w:rPr>
          <w:rFonts w:ascii="IRNazanin" w:hAnsi="IRNazanin" w:eastAsia="IRNazanin" w:cs="IRNazanin"/>
          <w:lang w:bidi="fa-IR"/>
          <w:color w:val="111111"/>
          <w:sz w:val="28"/>
          <w:szCs w:val="28"/>
          <w:rtl/>
        </w:rPr>
        <w:t xml:space="preserve">و قوله : من إقبال لیل.</w:t>
      </w:r>
    </w:p>
    <w:p>
      <w:pPr>
        <w:pStyle w:val="BookText"/>
      </w:pPr>
      <w:r>
        <w:rPr>
          <w:rFonts w:ascii="IRNazanin" w:hAnsi="IRNazanin" w:eastAsia="IRNazanin" w:cs="IRNazanin"/>
          <w:lang w:bidi="fa-IR"/>
          <w:color w:val="111111"/>
          <w:sz w:val="28"/>
          <w:szCs w:val="28"/>
          <w:rtl/>
        </w:rPr>
        <w:t xml:space="preserve">متعلّق بالتقلیب،و المعنی أنّ الشمس تعاقب القمر فتطلع عند افوله،و یطلع عند افولها .</w:t>
      </w:r>
    </w:p>
    <w:p>
      <w:pPr>
        <w:pStyle w:val="Heading6"/>
      </w:pPr>
      <w:bookmarkStart w:id="948" w:name="_Toc652"/>
      <w:r>
        <w:t>الرابع عشر:کونه قبل کلّ غایة و مدّة و إحصاء و عدّة</w:t>
      </w:r>
      <w:bookmarkEnd w:id="948"/>
    </w:p>
    <w:p>
      <w:pPr>
        <w:pStyle w:val="BookText"/>
      </w:pPr>
      <w:r>
        <w:rPr>
          <w:rFonts w:ascii="IRNazanin" w:hAnsi="IRNazanin" w:eastAsia="IRNazanin" w:cs="IRNazanin"/>
          <w:lang w:bidi="fa-IR"/>
          <w:color w:val="111111"/>
          <w:sz w:val="28"/>
          <w:szCs w:val="28"/>
          <w:rtl/>
        </w:rPr>
        <w:t xml:space="preserve">لأنّه تعالی خالق الکلّ و مبدءه فوجب تقدّمه و قبلیّته .</w:t>
      </w:r>
    </w:p>
    <w:p>
      <w:pPr>
        <w:pStyle w:val="Heading6"/>
      </w:pPr>
      <w:bookmarkStart w:id="949" w:name="_Toc653"/>
      <w:r>
        <w:t>الخامس عشر:تنزّهه و تعالیه عمّا تصفه به المشبّهة و المتّبعون لحکم</w:t>
      </w:r>
      <w:bookmarkEnd w:id="949"/>
    </w:p>
    <w:p>
      <w:pPr>
        <w:pStyle w:val="BookText"/>
      </w:pPr>
      <w:r>
        <w:rPr>
          <w:rFonts w:ascii="IRNazanin" w:hAnsi="IRNazanin" w:eastAsia="IRNazanin" w:cs="IRNazanin"/>
          <w:lang w:bidi="fa-IR"/>
          <w:color w:val="111111"/>
          <w:sz w:val="28"/>
          <w:szCs w:val="28"/>
          <w:rtl/>
        </w:rPr>
        <w:t xml:space="preserve">أوهامهم فی جنابه المقدّس من صفات المقادیر</w:t>
      </w:r>
    </w:p>
    <w:p>
      <w:pPr>
        <w:pStyle w:val="BookText"/>
      </w:pPr>
      <w:r>
        <w:rPr>
          <w:rFonts w:ascii="IRNazanin" w:hAnsi="IRNazanin" w:eastAsia="IRNazanin" w:cs="IRNazanin"/>
          <w:lang w:bidi="fa-IR"/>
          <w:color w:val="111111"/>
          <w:sz w:val="28"/>
          <w:szCs w:val="28"/>
          <w:rtl/>
        </w:rPr>
        <w:t xml:space="preserve">کالأقطار و النهایات و الجوانب و إصالة البیوت و قدمها و الاستقرار فی المساکن و سائر ما هی حدود و لواحق یتقیّد بها ذوات الأعیان.فإنّ کلّ تلک الحدود مضروبة منه لخلقه و منسوبة إلیهم دونه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1" w:name="pg17049_196625"/>
    <w:bookmarkEnd w:id="201"/>
    <w:p>
      <w:pPr>
        <w:pStyle w:val="Heading6"/>
      </w:pPr>
      <w:bookmarkStart w:id="950" w:name="_Toc654"/>
      <w:r>
        <w:t>السادس عشر:کون مخلوقاته صادرة عنه من غیر اصول</w:t>
      </w:r>
      <w:bookmarkEnd w:id="950"/>
    </w:p>
    <w:p>
      <w:pPr>
        <w:pStyle w:val="BookText"/>
      </w:pPr>
      <w:r>
        <w:rPr>
          <w:rFonts w:ascii="IRNazanin" w:hAnsi="IRNazanin" w:eastAsia="IRNazanin" w:cs="IRNazanin"/>
          <w:lang w:bidi="fa-IR"/>
          <w:color w:val="111111"/>
          <w:sz w:val="28"/>
          <w:szCs w:val="28"/>
          <w:rtl/>
        </w:rPr>
        <w:t xml:space="preserve">أزلیّة و لا أوائل</w:t>
      </w:r>
    </w:p>
    <w:p>
      <w:pPr>
        <w:pStyle w:val="BookText"/>
      </w:pPr>
      <w:r>
        <w:rPr>
          <w:rFonts w:ascii="Amiri" w:hAnsi="Amiri" w:eastAsia="Amiri" w:cs="Amiri"/>
          <w:lang w:bidi="ar-SA"/>
          <w:color w:val="111111"/>
          <w:sz w:val="28"/>
          <w:szCs w:val="28"/>
          <w:rtl/>
        </w:rPr>
        <w:t xml:space="preserve">أبدیّة</w:t>
      </w:r>
    </w:p>
    <w:p>
      <w:pPr>
        <w:pStyle w:val="BookText"/>
      </w:pPr>
      <w:r>
        <w:rPr>
          <w:rFonts w:ascii="IRNazanin" w:hAnsi="IRNazanin" w:eastAsia="IRNazanin" w:cs="IRNazanin"/>
          <w:lang w:bidi="fa-IR"/>
          <w:color w:val="111111"/>
          <w:sz w:val="28"/>
          <w:szCs w:val="28"/>
          <w:rtl/>
        </w:rPr>
        <w:t xml:space="preserve">:أی أوّلیّة سابقة و معنی هذا الکلام أنّه لم یخلق ما خلق علی مثال سبق یکون أصلا لا أوّل له حذا حذوه،و قیل:معناه أنّه لیس لما خلق أصل أزلیّ أبدیّ خلق منه من مادّة و صورة کما زعمت الفلاسفة،و روی:و لا من أوائل أبدیّة.</w:t>
      </w:r>
    </w:p>
    <w:p>
      <w:pPr>
        <w:pStyle w:val="BookText"/>
      </w:pPr>
      <w:r>
        <w:rPr>
          <w:rFonts w:ascii="IRNazanin" w:hAnsi="IRNazanin" w:eastAsia="IRNazanin" w:cs="IRNazanin"/>
          <w:lang w:bidi="fa-IR"/>
          <w:color w:val="111111"/>
          <w:sz w:val="28"/>
          <w:szCs w:val="28"/>
          <w:rtl/>
        </w:rPr>
        <w:t xml:space="preserve">و قوله : بل خلق ما خلق فأقام حدّه.</w:t>
      </w:r>
    </w:p>
    <w:p>
      <w:pPr>
        <w:pStyle w:val="BookText"/>
      </w:pPr>
      <w:r>
        <w:rPr>
          <w:rFonts w:ascii="IRNazanin" w:hAnsi="IRNazanin" w:eastAsia="IRNazanin" w:cs="IRNazanin"/>
          <w:lang w:bidi="fa-IR"/>
          <w:color w:val="111111"/>
          <w:sz w:val="28"/>
          <w:szCs w:val="28"/>
          <w:rtl/>
        </w:rPr>
        <w:t xml:space="preserve">أی بل هو المخترع لإقامة حدوده،و هی من المقادیر و الأشکال و النهایات و الآجال و الغایات علی وفق الحکمة الإلهیّة ،و کذلک صوّر ما صوّر فأحسن صورته:</w:t>
      </w:r>
    </w:p>
    <w:p>
      <w:pPr>
        <w:pStyle w:val="BookText"/>
      </w:pPr>
      <w:r>
        <w:rPr>
          <w:rFonts w:ascii="IRNazanin" w:hAnsi="IRNazanin" w:eastAsia="IRNazanin" w:cs="IRNazanin"/>
          <w:lang w:bidi="fa-IR"/>
          <w:color w:val="111111"/>
          <w:sz w:val="28"/>
          <w:szCs w:val="28"/>
          <w:rtl/>
        </w:rPr>
        <w:t xml:space="preserve">أی أتی به علی وجه الإحکام و الإتقان .</w:t>
      </w:r>
    </w:p>
    <w:p>
      <w:pPr>
        <w:pStyle w:val="Heading6"/>
      </w:pPr>
      <w:bookmarkStart w:id="951" w:name="_Toc655"/>
      <w:r>
        <w:t>السابع عشر:کونه لیس لغیره منه امتناع</w:t>
      </w:r>
      <w:bookmarkEnd w:id="951"/>
    </w:p>
    <w:p>
      <w:pPr>
        <w:pStyle w:val="BookText"/>
      </w:pPr>
      <w:r>
        <w:rPr>
          <w:rFonts w:ascii="IRNazanin" w:hAnsi="IRNazanin" w:eastAsia="IRNazanin" w:cs="IRNazanin"/>
          <w:lang w:bidi="fa-IR"/>
          <w:color w:val="111111"/>
          <w:sz w:val="28"/>
          <w:szCs w:val="28"/>
          <w:rtl/>
        </w:rPr>
        <w:t xml:space="preserve">،إشارة إلی کمال قدرته و و احاطة علمه.</w:t>
      </w:r>
    </w:p>
    <w:p>
      <w:pPr>
        <w:pStyle w:val="Heading6"/>
      </w:pPr>
      <w:bookmarkStart w:id="952" w:name="_Toc656"/>
      <w:r>
        <w:t>الثامن عشر:کونه لا انتفاع له بطاعة شیء</w:t>
      </w:r>
      <w:bookmarkEnd w:id="952"/>
    </w:p>
    <w:p>
      <w:pPr>
        <w:pStyle w:val="BookText"/>
      </w:pPr>
      <w:r>
        <w:rPr>
          <w:rFonts w:ascii="IRNazanin" w:hAnsi="IRNazanin" w:eastAsia="IRNazanin" w:cs="IRNazanin"/>
          <w:lang w:bidi="fa-IR"/>
          <w:color w:val="111111"/>
          <w:sz w:val="28"/>
          <w:szCs w:val="28"/>
          <w:rtl/>
        </w:rPr>
        <w:t xml:space="preserve">لأنّ الانتفاع من لوازم الحاجة الممتنعة علیه،و هو إشارة إلی وصف الغنی .</w:t>
      </w:r>
    </w:p>
    <w:p>
      <w:pPr>
        <w:pStyle w:val="Heading6"/>
      </w:pPr>
      <w:bookmarkStart w:id="953" w:name="_Toc657"/>
      <w:r>
        <w:t>التاسع عشر:کون علمه تعالی بالأموات الماضین کعلمه بالأحیاء الباقین،</w:t>
      </w:r>
      <w:bookmarkEnd w:id="953"/>
    </w:p>
    <w:p>
      <w:pPr>
        <w:pStyle w:val="BookText"/>
      </w:pPr>
      <w:r>
        <w:rPr>
          <w:rFonts w:ascii="IRNazanin" w:hAnsi="IRNazanin" w:eastAsia="IRNazanin" w:cs="IRNazanin"/>
          <w:lang w:bidi="fa-IR"/>
          <w:color w:val="111111"/>
          <w:sz w:val="28"/>
          <w:szCs w:val="28"/>
          <w:rtl/>
        </w:rPr>
        <w:t xml:space="preserve">و علمه بما فی السماوات العلی کعلمه بما فی الأرضین السفلی</w:t>
      </w:r>
    </w:p>
    <w:p>
      <w:pPr>
        <w:pStyle w:val="BookText"/>
      </w:pPr>
      <w:r>
        <w:rPr>
          <w:rFonts w:ascii="IRNazanin" w:hAnsi="IRNazanin" w:eastAsia="IRNazanin" w:cs="IRNazanin"/>
          <w:lang w:bidi="fa-IR"/>
          <w:color w:val="111111"/>
          <w:sz w:val="28"/>
          <w:szCs w:val="28"/>
          <w:rtl/>
        </w:rPr>
        <w:t xml:space="preserve">،و هو إشارة إلی أنّ علمه غیر مستفاد من غیره و لا یلحقه تغیّر و تجدّد فلا یتجدّد له علم لم یکن بل علمه تعالی أزلیّ أبدیّ تامّ لا یلحقه نقصان،نسبة جمیع الممکنات إلیه علی سواء.و قد علمت تحقیقه فی المباحث الإلهیّة فی مظانها.و باللّه التوفیق.</w:t>
      </w:r>
    </w:p>
    <w:p>
      <w:pPr>
        <w:pStyle w:val="Heading4"/>
      </w:pPr>
      <w:bookmarkStart w:id="954" w:name="_Toc658"/>
      <w:r>
        <w:t>القسم الثانی منها:</w:t>
      </w:r>
      <w:bookmarkEnd w:id="954"/>
    </w:p>
    <w:p>
      <w:pPr>
        <w:pStyle w:val="Heading5"/>
      </w:pPr>
      <w:bookmarkStart w:id="955" w:name="_Toc659"/>
      <w:r>
        <w:t>اشارة</w:t>
      </w:r>
      <w:bookmarkEnd w:id="955"/>
    </w:p>
    <w:p>
      <w:pPr>
        <w:pStyle w:val="BookText"/>
      </w:pPr>
      <w:r>
        <w:rPr>
          <w:rFonts w:ascii="Amiri" w:hAnsi="Amiri" w:eastAsia="Amiri" w:cs="Amiri"/>
          <w:lang w:bidi="ar-SA"/>
          <w:color w:val="111111"/>
          <w:sz w:val="28"/>
          <w:szCs w:val="28"/>
          <w:rtl/>
        </w:rPr>
        <w:t xml:space="preserve">أَیُّهَا الْمَخْلُوقُ السَّوِیُّ وَ الْمُنْشَأُ الْمَرْعِیُّ- فِی ظُلُمَاتِ الْأَرْحَامِ وَ مُضَاعَفَاتِ الْأَسْتَارِ-.بُدِئْتَ «مِنْ سُلالَةٍ مِنْ طِینٍ»   - وَ وُضِعْتَ «فِی قَرارٍ مَکِینٍ إِلی قَدَرٍ مَعْلُومٍ»   وَ أَجَلٍ مَقْسُومٍ- تَمُورُ فِی بَطْنِ أُمِّکَ جَنِیناً لاَ تُحِیرُ دُعَاءً وَ لاَ تَسْمَعُ نِدَاءً- ثُمَّ أُخْرِجْتَ مِنْ مَقَرِّکَ إِلَی دَارٍ لَمْ تَشْهَدْهَا- وَ لَمْ تَعْرِفْ سُبُلَ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2" w:name="pg17049_196626"/>
    <w:bookmarkEnd w:id="202"/>
    <w:p>
      <w:pPr>
        <w:pStyle w:val="BookText"/>
      </w:pPr>
      <w:r>
        <w:rPr>
          <w:rFonts w:ascii="Amiri" w:hAnsi="Amiri" w:eastAsia="Amiri" w:cs="Amiri"/>
          <w:lang w:bidi="ar-SA"/>
          <w:color w:val="111111"/>
          <w:sz w:val="28"/>
          <w:szCs w:val="28"/>
          <w:rtl/>
        </w:rPr>
        <w:t xml:space="preserve">مَنَافِعِهَا- فَمَنْ هَدَاکَ لاِجْتِرَارِ الْغِذَاءِ مِنْ ثَدْیِ أُمِّکَ- وَ عَرَّفَکَ عِنْدَ الْحَاجَةِ مَوَاضِعَ طَلَبِکَ وَ إِرَادَتِکَ- هَیْهَاتَ إِنَّ مَنْ یَعْجِزُ عَنْ صِفَاتِ ذِی الْهَیْئَةِ وَ الْأَدَوَاتِ- فَهُوَ عَنْ صِفَاتِ خَالِقِهِ أَعْجَزُ- وَ مِنْ تَنَاوُلِهِ بِحُدُودِ الْمَخْلُوقِینَ أَبْعَدُ</w:t>
      </w:r>
    </w:p>
    <w:p>
      <w:pPr>
        <w:pStyle w:val="Heading5"/>
      </w:pPr>
      <w:bookmarkStart w:id="956" w:name="_Toc660"/>
      <w:r>
        <w:t>اللغة</w:t>
      </w:r>
      <w:bookmarkEnd w:id="956"/>
    </w:p>
    <w:p>
      <w:pPr>
        <w:pStyle w:val="BookText"/>
      </w:pPr>
      <w:r>
        <w:rPr>
          <w:rFonts w:ascii="IRNazanin" w:hAnsi="IRNazanin" w:eastAsia="IRNazanin" w:cs="IRNazanin"/>
          <w:lang w:bidi="fa-IR"/>
          <w:color w:val="111111"/>
          <w:sz w:val="28"/>
          <w:szCs w:val="28"/>
          <w:rtl/>
        </w:rPr>
        <w:t xml:space="preserve">أقول: السویّ: المستوی .و المرعیّ: المعتنی بأمره .</w:t>
      </w:r>
    </w:p>
    <w:p>
      <w:pPr>
        <w:pStyle w:val="Heading5"/>
      </w:pPr>
      <w:bookmarkStart w:id="957" w:name="_Toc661"/>
      <w:r>
        <w:t>المعنی</w:t>
      </w:r>
      <w:bookmarkEnd w:id="957"/>
    </w:p>
    <w:p>
      <w:pPr>
        <w:pStyle w:val="BookText"/>
      </w:pPr>
      <w:r>
        <w:rPr>
          <w:rFonts w:ascii="IRNazanin" w:hAnsi="IRNazanin" w:eastAsia="IRNazanin" w:cs="IRNazanin"/>
          <w:lang w:bidi="fa-IR"/>
          <w:color w:val="111111"/>
          <w:sz w:val="28"/>
          <w:szCs w:val="28"/>
          <w:rtl/>
        </w:rPr>
        <w:t xml:space="preserve">و الخطاب للإنسان.و نبّهه بکونه سویّا مرعیّا علی وجود خالقه الحکیم اللطیف.و قد عرفت کیفیّة تخلیق الإنسان و تصویره شیئا فشیا إلی حال کماله و وضعه،و کذلک نبّهه بتقلّبه فی حالاته و أطوار خلقته و باستفهامه عمّن هداه لاجترار غذائه من ثدی امّه و عمّن عرّفه عند الحاجة مواضع طلبه و هی الأثداء علی وجود خالق هداه إلی جمیع حاجاته.فهذا القدر من العلم بالصانع أمر ضروریّ فی النفوس و إن احتاج إلی أدنی تنبیه.و ما وراء ذلک بمعنی صفات الکمال و نعوت الجلال امور لا تطّلع علیها العقول البشریّة بالکنه و إنّما تطّلع منها علی اعتبارات و مقایسات له إلی خلقه،و یحتاج فیها إلی الدلیل و البرهان.و قد أشرنا إلی ذلک من قبل.و نبّه علی بعد إدراکها و العجز عنها بقوله : هیهات.إلی قوله:</w:t>
      </w:r>
    </w:p>
    <w:p>
      <w:pPr>
        <w:pStyle w:val="BookText"/>
      </w:pPr>
      <w:r>
        <w:rPr>
          <w:rFonts w:ascii="IRNazanin" w:hAnsi="IRNazanin" w:eastAsia="IRNazanin" w:cs="IRNazanin"/>
          <w:lang w:bidi="fa-IR"/>
          <w:color w:val="111111"/>
          <w:sz w:val="28"/>
          <w:szCs w:val="28"/>
          <w:rtl/>
        </w:rPr>
        <w:t xml:space="preserve">و الأدوات :أی من یعجز من صفات نفسه فی حال تخلیقه و الاطّلاع علی منافع جزئیّات أعضائه مع کونها محسوسة مشاهدة له فهو عن صفات خالقه الّتی هی أبعد الأشیاء عنه مناسبة أعجز،و من إدراکه بالمقایسة و التشبیه بحدود المخلوقین و صفاتهم أبعد.و باللّه العصمة و التوفیق.</w:t>
      </w:r>
    </w:p>
    <w:p>
      <w:pPr>
        <w:pStyle w:val="Heading3"/>
      </w:pPr>
      <w:bookmarkStart w:id="958" w:name="_Toc662"/>
      <w:r>
        <w:t>163-و من کلام له علیه السّلام</w:t>
      </w:r>
      <w:bookmarkEnd w:id="958"/>
    </w:p>
    <w:p>
      <w:pPr>
        <w:pStyle w:val="Heading4"/>
      </w:pPr>
      <w:bookmarkStart w:id="959" w:name="_Toc663"/>
      <w:r>
        <w:t>اشارة</w:t>
      </w:r>
      <w:bookmarkEnd w:id="959"/>
    </w:p>
    <w:p>
      <w:pPr>
        <w:pStyle w:val="BookText"/>
      </w:pPr>
      <w:r>
        <w:rPr>
          <w:rFonts w:ascii="IRNazanin" w:hAnsi="IRNazanin" w:eastAsia="IRNazanin" w:cs="IRNazanin"/>
          <w:lang w:bidi="fa-IR"/>
          <w:color w:val="111111"/>
          <w:sz w:val="28"/>
          <w:szCs w:val="28"/>
          <w:rtl/>
        </w:rPr>
        <w:t xml:space="preserve">لما اجتمع الناس علیه و شکوا مما نقموه علی عثمان،و سالوه مخاطبته عنهم و استعتابه لهم،فدخل علیه فقال:-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النَّاسَ وَرَائِی- وَ قَدِ اسْتَسْفَرُونِی بَیْنَکَ وَ بَیْنَهُمْ- وَ وَ اللَّهِ مَا أَدْرِی مَا أَقُولُ لَکَ- مَا أَعْرِفُ شَیْئاً تَجْهَلُهُ- وَ لاَ أَدُلُّکَ عَلَی أَمْرٍ لاَ تَعْرِفُهُ- إِنَّکَ لَتَعْلَمُ مَا نَعْلَمُ- مَا سَبَقْنَاکَ إِلَی شَیْءٍ فَنُخْبِرَکَ عَنْهُ- وَ لاَ خَلَوْنَا بِشَیْءٍ فَنُبَلِّغَکَهُ- وَ قَدْ رَأَیْتَ کَمَا رَأَیْنَا وَ سَمِعْتَ کَمَا سَمِعْنَا- وَ صَحِبْتَ؟رَسُولَ اللَّهِ ص؟ کَمَا صَحِبْنَا- وَ مَا؟ابْنُ أَبِی قُحَافَةَ؟- وَ لاَ ؟ابْنُ الْخَطَّابِ؟ بِأَوْلَی بِعَمَلِ الْخَیْرِ مِنْکَ- وَ أَنْتَ أَقْرَبُ إِلَی أَبِی؟رَسُولِ اللَّهِ ص؟ وَشِیجَةَ رَحِمٍ مِنْهُمَا- وَ قَدْ نِلْتَ مِنْ صِهْرِهِ مَا لَمْ یَنَالاَ فَاللَّهَ اللَّهَ فِی نَفْسِکَ- فَإِنَّکَ وَ اللَّهِ مَا تُبَصَّرُ مِنْ عَمًی- وَ لاَ تُعَلَّمُ مِنْ جَهْلٍ- وَ إِنَّ الطُّرُقَ لَوَاضِحَةٌ وَ إِنَّ أَعْلاَمَ الدِّینِ لَقَائِمَةٌ- فَاعْلَمْ أَنَّ أَفْضَلَ عِبَادِ اللَّهِ عِنْدَ اللَّهِ إِمَامٌ عَادِلٌ- هُدِیَ وَ هَدَی فَأَقَامَ سُنَّةً مَعْلُومَةً- وَ أَمَاتَ بِدْعَةً مَجْهُولَةً- وَ إِنَّ السُّنَنَ لَنَیِّرَةٌ لَهَا أَعْلاَمٌ- وَ إِنَّ الْبِدَعَ لَظَاهِرَةٌ لَهَا أَعْلاَمٌ- وَ إِنَّ شَرَّ النَّاسِ عِنْدَ اللَّهِ إِمَامٌ جَائِرٌ ضَلَّ وَ ضُلَّ بِهِ- فَأَمَاتَ سُنَّةً مَأْخُوذَةً وَ أَحْیَا بِدْعَةً مَتْرُوکَةً- وَ إِنِّی سَمِعْتُ؟رَسُولَ اللَّهِ ص؟ یَقُولُ- یُؤْتَی یَوْمَ الْقِیَامَةِ بِالْإِمَامِ الْجَائِرِ- وَ لَیْسَ مَعَهُ نَصِیرٌ وَ لاَ عَاذِرٌ- فَیُلْقَی فِی نَارِ جَهَنَّمَ فَیَدُورُ فِیهَا کَمَا تَدُورُ الرَّحَی- ثُمَّ یَرْتَبِطُ فِی قَعْرِهَا- وَ إِنِّی أَنْشُدُکَ اللَّهَ أَنْ تَکُونَ إِمَامَ هَذِهِ الْأُمَّةِ الْمَقْتُولَ- فَإِنَّهُ کَانَ یُقَالُ- یُقْتَلُ فِی هَذِهِ الْأُمَّةِ إِمَامٌ یَفْتَحُ عَلَیْهَا الْقَتْلَ-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3" w:name="pg17049_196628"/>
    <w:bookmarkEnd w:id="203"/>
    <w:p>
      <w:pPr>
        <w:pStyle w:val="BookText"/>
      </w:pPr>
      <w:r>
        <w:rPr>
          <w:rFonts w:ascii="Amiri" w:hAnsi="Amiri" w:eastAsia="Amiri" w:cs="Amiri"/>
          <w:lang w:bidi="ar-SA"/>
          <w:color w:val="111111"/>
          <w:sz w:val="28"/>
          <w:szCs w:val="28"/>
          <w:rtl/>
        </w:rPr>
        <w:t xml:space="preserve">وَ الْقِتَالَ إِلَی یَوْمِ الْقِیَامَةِ- وَ یَلْبِسُ أُمُورَهَا عَلَیْهَا وَ یَبُثُّ الْفِتَنَ فِیهَا- فَلاَ یُبْصِرُونَ الْحَقَّ مِنَ الْبَاطِلِ- یَمُوجُونَ فِیهَا مَوْجاً وَ یَمْرُجُونَ فِیهَا مَرْجاً- فَلاَ تَکُونَنَّ ؟لِمَرْوَانَ؟ سَیِّقَةً یَسُوقُکَ حَیْثُ شَاءَ بَعْدَ جَلاَلِ السِّنِّ- وَ تَقَضِّی الْعُمُرِ فَقَالَ لَهُ؟عُثْمَانُ؟ رَضِیَ اللَّهُ عَنْهُ- کَلِّمِ النَّاسَ فِی أَنْ یُؤَجِّلُونِی- حَتَّی أَخْرُجَ إِلَیْهِمْ مِنْ مَظَالِمِهِمْ- فَقَالَ ع مَا کَانَ؟بِالْمَدِینَةِ؟ فَلاَ أَجَلَ فِیهِ- وَ مَا غَابَ فَأَجَلُهُ وُصُولُ أَمْرِکَ إِلَیْهِ</w:t>
      </w:r>
    </w:p>
    <w:p>
      <w:pPr>
        <w:pStyle w:val="Heading4"/>
      </w:pPr>
      <w:bookmarkStart w:id="960" w:name="_Toc664"/>
      <w:r>
        <w:t>اللغة</w:t>
      </w:r>
      <w:bookmarkEnd w:id="960"/>
    </w:p>
    <w:p>
      <w:pPr>
        <w:pStyle w:val="BookText"/>
      </w:pPr>
      <w:r>
        <w:rPr>
          <w:rFonts w:ascii="IRNazanin" w:hAnsi="IRNazanin" w:eastAsia="IRNazanin" w:cs="IRNazanin"/>
          <w:lang w:bidi="fa-IR"/>
          <w:color w:val="111111"/>
          <w:sz w:val="28"/>
          <w:szCs w:val="28"/>
          <w:rtl/>
        </w:rPr>
        <w:t xml:space="preserve">أقول: استسفرونی: اتّخذونی سفیرا:أی رسولا .و الوشیجة: عروق الشجرة .</w:t>
      </w:r>
    </w:p>
    <w:p>
      <w:pPr>
        <w:pStyle w:val="BookText"/>
      </w:pPr>
      <w:r>
        <w:rPr>
          <w:rFonts w:ascii="IRNazanin" w:hAnsi="IRNazanin" w:eastAsia="IRNazanin" w:cs="IRNazanin"/>
          <w:lang w:bidi="fa-IR"/>
          <w:color w:val="111111"/>
          <w:sz w:val="28"/>
          <w:szCs w:val="28"/>
          <w:rtl/>
        </w:rPr>
        <w:t xml:space="preserve">و السیقة بتشدید الیاء: ما یسوقه العدوّ فی الغارة من الدوابّ .و جلال السنّ: علوّه .</w:t>
      </w:r>
    </w:p>
    <w:p>
      <w:pPr>
        <w:pStyle w:val="Heading4"/>
      </w:pPr>
      <w:bookmarkStart w:id="961" w:name="_Toc665"/>
      <w:r>
        <w:t>و حاصل الکلام استعتابه باللیّن من القول.</w:t>
      </w:r>
      <w:bookmarkEnd w:id="961"/>
    </w:p>
    <w:p>
      <w:pPr>
        <w:pStyle w:val="BookText"/>
      </w:pPr>
      <w:r>
        <w:rPr>
          <w:rFonts w:ascii="IRNazanin" w:hAnsi="IRNazanin" w:eastAsia="IRNazanin" w:cs="IRNazanin"/>
          <w:lang w:bidi="fa-IR"/>
          <w:color w:val="111111"/>
          <w:sz w:val="28"/>
          <w:szCs w:val="28"/>
          <w:rtl/>
        </w:rPr>
        <w:t xml:space="preserve">فأثبت له منزلته من العلم:أی بأحکام الشریعة و السنن المتداولة بینهم فی زمان الرسول صلّی اللّه علیه و آله و سلّم و الظهور علی کلّ ما ظهر علیه منها من مرئیّ و مسموع و الصحبة المماثلة لصحبته ،و ذکر أنّ الشیخین لیسا بأولی منه بعمل الحقّ. استعارة ثمّ فخّمه علیهما بقرب الوشیجة من رسول اللّه صلّی اللّه علیه و آله و سلّم و الصهورة من دونهما،و لفظ الوشیجة مستعار لما بینه و بینهم من القرابة.</w:t>
      </w:r>
    </w:p>
    <w:p>
      <w:pPr>
        <w:pStyle w:val="BookText"/>
      </w:pPr>
      <w:r>
        <w:rPr>
          <w:rFonts w:ascii="IRNazanin" w:hAnsi="IRNazanin" w:eastAsia="IRNazanin" w:cs="IRNazanin"/>
          <w:lang w:bidi="fa-IR"/>
          <w:color w:val="111111"/>
          <w:sz w:val="28"/>
          <w:szCs w:val="28"/>
          <w:rtl/>
        </w:rPr>
        <w:t xml:space="preserve">فأمّا کونه أقرب وشیجة منهما فلکونه من ولد عبد مناف دونهما .ثمّ حذّره اللّه و عقّب التحذیر بتنبیهه علی أنّه غیر محتاج إلی تعلیم فیما یراد منه مع وضوح طریق الشریعة و قیام أعلام الدین .ثمّ تنبیهه علی أفضلیّة الإمام العادل بالصفات المذکورة، و علی قیام أعلام السنن،و علی قیام أعلام البدع لیقتدی بتلک و ینکب عن هذه .ثمّ علی حال الإمام الجایر یوم القیامة بما نقل من الخبر عن سیّد البشر صلّی اللّه علیه و آله و سلّم .ثمّ ناشده اللّه تعالی محذّرا له أن یکون الإمام المقتول فی هذه الامّة و قد کان الرسول صلّی اللّه علیه و آله و سلّم أخبر بذلک بهذه العبارة الّتی نقلها بعد قوله:</w:t>
      </w:r>
    </w:p>
    <w:p>
      <w:pPr>
        <w:pStyle w:val="BookText"/>
      </w:pPr>
      <w:r>
        <w:rPr>
          <w:rFonts w:ascii="IRNazanin" w:hAnsi="IRNazanin" w:eastAsia="IRNazanin" w:cs="IRNazanin"/>
          <w:lang w:bidi="fa-IR"/>
          <w:color w:val="111111"/>
          <w:sz w:val="28"/>
          <w:szCs w:val="28"/>
          <w:rtl/>
        </w:rPr>
        <w:t xml:space="preserve">یقال.أو بما یناسبها .ثمّ نهاه أن یکون سیّقة لمروان بن الحکم:أی بصرفه حسب مقاصده بعد بلوغه معظم! 304 السنّ و تقضّی العمر.و قد کان مروان من أقوی الأسباب الباعثة علی قتل عثمان،و کان یعکس الآراء الّتی یشار علی عثمان بها من علیّ علیه السّلام و غیره[یشار بها بین علیّ و غیره خ]مع کونه بغیظا إلی المعتبرین من الصحابة و کونه طرید الرسول صلّی اللّه علیه و آله و سلّم.</w:t>
      </w:r>
    </w:p>
    <w:p>
      <w:pPr>
        <w:pStyle w:val="BookText"/>
      </w:pPr>
      <w:r>
        <w:rPr>
          <w:rFonts w:ascii="IRNazanin" w:hAnsi="IRNazanin" w:eastAsia="IRNazanin" w:cs="IRNazanin"/>
          <w:lang w:bidi="fa-IR"/>
          <w:color w:val="111111"/>
          <w:sz w:val="28"/>
          <w:szCs w:val="28"/>
          <w:rtl/>
        </w:rPr>
        <w:t xml:space="preserve">و قوله فی جوابه : ما کان بالمدینة فلا أجل فیه.إلی آخره.</w:t>
      </w:r>
    </w:p>
    <w:p>
      <w:pPr>
        <w:pStyle w:val="BookText"/>
      </w:pPr>
      <w:r>
        <w:rPr>
          <w:rFonts w:ascii="IRNazanin" w:hAnsi="IRNazanin" w:eastAsia="IRNazanin" w:cs="IRNazanin"/>
          <w:lang w:bidi="fa-IR"/>
          <w:color w:val="111111"/>
          <w:sz w:val="28"/>
          <w:szCs w:val="28"/>
          <w:rtl/>
        </w:rPr>
        <w:t xml:space="preserve">کلام جزل حاسم لما عساه یکون مماطلة من طلب التأجیل لأنّ الحاضر لا معنی لتأجیله،و الغائب لا عذر فی تأخیره بعد بلوغ أمره إلیک کالّذی أعطاه أقربائه من أموال بیت المال علی غیر وجهه.و قد سبق فی الفصول المتقدّمة من أمر عثمان مع الصحابة و ما نقموه علیه ما فیه کفایة.و باللّه التوفیق.</w:t>
      </w:r>
    </w:p>
    <w:p>
      <w:pPr>
        <w:pStyle w:val="Heading3"/>
      </w:pPr>
      <w:bookmarkStart w:id="962" w:name="_Toc666"/>
      <w:r>
        <w:t>164-و من خطبة له علیه السّلام</w:t>
      </w:r>
      <w:bookmarkEnd w:id="962"/>
    </w:p>
    <w:p>
      <w:pPr>
        <w:pStyle w:val="Heading4"/>
      </w:pPr>
      <w:bookmarkStart w:id="963" w:name="_Toc667"/>
      <w:r>
        <w:t>اشارة</w:t>
      </w:r>
      <w:bookmarkEnd w:id="963"/>
    </w:p>
    <w:p>
      <w:pPr>
        <w:pStyle w:val="BookText"/>
      </w:pPr>
      <w:r>
        <w:rPr>
          <w:rFonts w:ascii="IRNazanin" w:hAnsi="IRNazanin" w:eastAsia="IRNazanin" w:cs="IRNazanin"/>
          <w:lang w:bidi="fa-IR"/>
          <w:color w:val="111111"/>
          <w:sz w:val="28"/>
          <w:szCs w:val="28"/>
          <w:rtl/>
        </w:rPr>
        <w:t xml:space="preserve">یذکر فیها عجیب خلقة الطاوس</w:t>
      </w:r>
    </w:p>
    <w:p>
      <w:pPr>
        <w:pStyle w:val="Heading4"/>
      </w:pPr>
      <w:bookmarkStart w:id="964" w:name="_Toc668"/>
      <w:r>
        <w:t>القسم الأول</w:t>
      </w:r>
      <w:bookmarkEnd w:id="964"/>
    </w:p>
    <w:p>
      <w:pPr>
        <w:pStyle w:val="Heading5"/>
      </w:pPr>
      <w:bookmarkStart w:id="965" w:name="_Toc669"/>
      <w:r>
        <w:t>اشارة</w:t>
      </w:r>
      <w:bookmarkEnd w:id="965"/>
    </w:p>
    <w:p>
      <w:pPr>
        <w:pStyle w:val="BookText"/>
      </w:pPr>
      <w:r>
        <w:rPr>
          <w:rFonts w:ascii="Amiri" w:hAnsi="Amiri" w:eastAsia="Amiri" w:cs="Amiri"/>
          <w:lang w:bidi="ar-SA"/>
          <w:color w:val="111111"/>
          <w:sz w:val="28"/>
          <w:szCs w:val="28"/>
          <w:rtl/>
        </w:rPr>
        <w:t xml:space="preserve">اِبْتَدَعَهُمْ خَلْقاً عَجِیباً مِنْ حَیَوَانٍ وَ مَوَاتٍ- وَ سَاکِنٍ وَ ذِی حَرَکَاتٍ- وَ أَقَامَ مِنْ شَوَاهِدِ الْبَیِّنَاتِ عَلَی لَطِیفِ صَنْعَتِهِ- وَ عَظِیمِ قُدْرَتِهِ- مَا انْقَادَتْ لَهُ الْعُقُولُ مُعْتَرِفَةً بِهِ وَ مَسَلِّمَةً لَهُ- وَ نَعَقَتْ فِی أَسْمَاعِنَا دَلاَئِلُهُ عَلَی وَحْدَانِیَّتِهِ- وَ مَا ذَرَأَ مِنْ مُخْتَلِفِ صُوَرِ الْأَطْیَارِ- الَّتِی أَسْکَنَهَا أَخَادِیدَ الْأَرْضِ- وَ خُرُوقَ فِجَاجِهَا وَ رَوَاسِیَ أَعْلاَمِهَا- مِنْ ذَاتِ أَجْنِحَةٍ مُخْتَلِفَةٍ وَ هَیْئَاتٍ مُتَبَایِنَةٍ- مُصَرَّفَةٍ فِی زِمَامِ التَّسْخِیرِ- وَ مُرَفْرِفَةٍ بِأَجْنِحَتِهَا فِی مَخَارِقِ الْجَوِّ الْمُنْفَسِحِ- وَ الْفَضَاءِ الْمُنْفَرِجِ- کَوَّنَهَا بَعْدَ إِذْ لَمْ تَکُنْ فِی عَجَائِبِ صُوَرٍ ظَاهِرَةٍ- وَ رَکَّبَهَا فِی حِقَاقِ مَفَاصِلَ مُحْتَجِبَةٍ- وَ مَنَعَ بَعْضَهَا بِعَبَالَةِ خَلْقِهِ أَنْ یَسْمُوَ فِی الْهَوَاءِ خُفُوفاً- وَ جَعَلَهُ یَدِفُّ دَفِیفاً- وَ نَسَقَهَا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اخْتِلاَفِهَا فِی الْأَصَابِیغِ بِلَطِیفِ قُدْرَتِهِ- وَ دَقِیقِ صَنْعَتِهِ- فَمِنْهَا مَغْمُوسٌ فِی قَالَبِ لَوْنٍ لاَ یَشُوبُهُ غَیْرُ لَوْنِ مَا غُمِسَ فِیهِ- وَ مِنْهَا مَغْمُوسٌ فِی لَوْنِ صِبْغٍ قَدْ طُوِّقَ بِخِلاَفِ مَا صُبِغَ بِهِ وَ مِنْ أَعْجَبِهَا خَلْقاً الطَّاوُسُ- الَّذِی أَقَامَهُ فِی أَحْکَمِ تَعْدِیلٍ- وَ نَضَّدَ أَلْوَانَهُ فِی أَحْسَنِ تَنْضِیدٍ- بِجَنَاحٍ أَشْرَجَ قَصَبَهُ وَ ذَنَبٍ أَطَالَ مَسْحَبَهُ- إِذَا دَرَجَ إِلَی الْأُنْثَی نَشَرَهُ مِنْ طَیِّهِ- وَ سَمَا بِهِ مُطِلاًّ عَلَی رَأْسِهِ- کَأَنَّهُ قِلْعُ دَارِیٍّ عَنَجَهُ نُوتِیُّهُ- یَخْتَالُ بِأَلْوَانِهِ وَ یَمِیسُ بِزَیَفَانِهِ- یُفْضِی کَإِفْضَاءِ الدِّیَکَةِ- وَ یَؤُرُّ بِمَلاَقِحِهِ أَرَّ الْفُحُولِ الْمُغْتَلِمَةِ لِلضِّرَابِ- أُحِیلُکَ مِنْ ذَلِکَ عَلَی مُعَایَنَةٍ- لاَ کَمَنْ یُحِیلُ عَلَی ضَعِیفٍ إِسْنَادُهُ- وَ لَوْ کَانَ کَزَعْمِ مَنْ یَزْعُمُ- أَنَّهُ یُلْقِحُ بِدَمْعَةٍ تَسْفَحُهَا مَدَامِعُهُ- فَتَقِفُ فِی ضَفَّتَیْ جُفُونِهِ- وَ أَنَّ أُنْثَاهُ تَطْعَمُ ذَلِکَ- ثُمَّ تَبِیضُ لاَ مِنْ لِقَاحِ فَحْلٍ سِوَی الدَّمْعِ الْمُنْبَجِسِ- لَمَا کَانَ ذَلِکَ بِأَعْجَبَ مِنْ مُطَاعَمَةِ الْغُرَابِ تَخَالُ قَصَبَهُ مَدَارِیَ مِنْ فِضَّةٍ- وَ مَا أُنْبِتَ عَلَیْهَا مِنْ عَجِیبِ دَارَاتِهِ- وَ شُمُوسِهِ خَالِصَ الْعِقْیَانِ وَ فِلَذَ الزَّبَرْجَدِ- فَإِنْ شَبَّهْتَهُ بِمَا أَنْبَتَتِ الْأَرْضُ- قُلْتَ جَنًی جُنِیَ مِنْ زَهْرَةِ کُلِّ رَبِیعٍ- وَ إِنْ ضَاهَیْتَهُ بِالْمَلاَبِسِ فَهُوَ کَمَوْشِیِّ الْحُلَلِ- أَوْ کَمُونِقِ عَصْبِ؟الْیَمَنِ؟- وَ إِنْ شَاکَلْتَهُ بِالْحُلِیِّ فَهُوَ کَفُصُوصٍ ذَاتِ أَلْوَانٍ- قَدْ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نُطِّقَتْ بِاللُّجَیْنِ الْمُکَلَّلِ- یَمْشِی مَشْیَ الْمَرِحِ الْمُخْتَالِ وَ یَتَصَفَّحُ ذَنَبَهُ وَ جَنَاحَیْهِ فَیُقَهْقِهُ ضَاحِکاً لِجَمَالِ سِرْبَالِهِ وَ أَصَابِیغِ وِشَاحِهِ- فَإِذَا رَمَی بِبَصَرِهِ إِلَی قَوَائِمِهِ- زَقَا مُعْوِلاً بِصَوْتٍ یَکَادُ یُبِینُ عَنِ اسْتِغَاثَتِهِ- وَ یَشْهَدُ بِصَادِقِ تَوَجُّعِهِ- لِأَنَّ قَوَائِمَهُ حُمْشٌ کَقَوَائِمِ الدِّیَکَةِ الْخِلاَسِیَّةِ وَ قَدْ نَجَمَتْ مِنْ ظُنْبُوبِ سَاقِهِ صِیصِیَةٌ خَفِیَّةٌ- وَ لَهُ فِی مَوْضِعِ الْعُرْفِ قُنْزُعَةٌ خَضْرَاءُ مُوَشَّاةٌ- وَ مَخْرَجُ عَنُقِهِ کَالْإِبْرِیقِ- وَ مَغْرِزُهَا إِلَی حَیْثُ بَطْنُهُ کَصِبْغِ الْوَسِمَةِ الْیَمَانِیَّةِ- أَوْ کَحَرِیرَةٍ مُلْبَسَةٍ مِرْآةً ذَاتَ صِقَالٍ- وَ کَأَنَّهُ مُتَلَفِّعٌ بِمِعْجَرٍ أَسْحَمَ- إِلاَّ أَنَّهُ یُخَیَّلُ لِکَثْرَةِ مَائِهِ وَ شِدَّةِ بَرِیقِهِ- أَنَّ الْخُضْرَةَ النَّاضِرَةَ مُمْتَزِجَةٌ بِهِ- وَ مَعَ فَتْقِ سَمْعِهِ خَطٌّ کَمُسْتَدَقِّ الْقَلَمِ فِی لَوْنِ الْأُقْحُوَانِ- أَبْیَضُ یَقَقٌ فَهُوَ بِبَیَاضِهِ فِی سَوَادِ مَا هُنَالِکَ یَأْتَلِقُ- وَ قَلَّ صِبْغٌ إِلاَّ وَ قَدْ أَخَذَ مِنْهُ بِقِسْطٍ- وَ عَلاَهُ بِکَثْرَةِ صِقَالِهِ وَ بَرِیقِهِ- وَ بَصِیصِ دِیبَاجِهِ وَ رَوْنَقِهِ- فَهُوَ کَالْأَزَاهِیرِ الْمَبْثُوثَةِ لَمْ تُرَبِّهَا أَمْطَارُ رَبِیعٍ- وَ لاَ شُمُوسُ قَیْظٍ وَ قَدْ یَنْحَسِرُ مِنْ رِیشِهِ وَ یَعْرَی مِنْ لِبَاسِهِ- فَیَسْقُطُ تَتْرَی وَ یَنْبُتُ تِبَاعاً- فَیَنْحَتُّ مِنْ قَصَبِهِ انْحِتَاتَ أَوْرَاقِ الْأَغْصَانِ- ثُمَّ یَتَلاَحَقُ نَامِیاً حَتَّی یَعُودَ کَهَیْئَتِهِ قَبْلَ سُقُوطِهِ- لاَ یُخَالِفُ سَالِفَ أَلْوَانِهِ- وَ لاَ یَقَعُ لَوْنٌ فِی غَیْرِ مَکَانِهِ- وَ إِذَا تَصَفَّحْتَ شَعْرَةً مِنْ شَعَرَاتِ قَصَبِهِ- أَرَتْکَ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4" w:name="pg17049_196632"/>
    <w:bookmarkEnd w:id="204"/>
    <w:p>
      <w:pPr>
        <w:pStyle w:val="BookText"/>
      </w:pPr>
      <w:r>
        <w:rPr>
          <w:rFonts w:ascii="Amiri" w:hAnsi="Amiri" w:eastAsia="Amiri" w:cs="Amiri"/>
          <w:lang w:bidi="ar-SA"/>
          <w:color w:val="111111"/>
          <w:sz w:val="28"/>
          <w:szCs w:val="28"/>
          <w:rtl/>
        </w:rPr>
        <w:t xml:space="preserve">حُمْرَةً وَرْدِیَّةً وَ تَارَةً خُضْرَةً زَبَرْجَدِیَّةً- وَ أَحْیَاناً صُفْرَةً عَسْجَدِیَّةً- فَکَیْفَ تَصِلُ إِلَی صِفَةِ هَذَا عَمَائِقُ الْفِطَنِ- أَوْ تَبْلُغُهُ قَرَائِحُ الْعُقُولِ- أَوْ تَسْتَنْظِمُ وَصْفَهُ أَقْوَالُ الْوَاصِفِینَ- وَ أَقَلُّ أَجْزَائِهِ قَدْ أَعْجَزَ الْأَوْهَامَ أَنْ تُدْرِکَهُ- وَ الْأَلْسِنَةَ أَنْ تَصِفَهُ- فَسُبْحَانَ الَّذِی بَهَرَ الْعُقُولَ عَنْ وَصْفِ خَلْقٍ جَلاَّهُ لِلْعُیُونِ- فَأَدْرَکَتْهُ مَحْدُوداً مُکَوَّناً وَ مُؤَلَّفاً مُلَوَّناً- وَ أَعْجَزَ الْأَلْسُنَ عَنْ تَلْخِیصِ صِفَتِهِ- وَ قَعَدَ بِهَا عَنْ تَأْدِیَةِ نَعْتِهِ وَ سُبْحَانَ مَنْ أَدْمَجَ قَوَائِمَ الذَّرَّةِ- وَ الْهَمَجَةِ إِلَی مَا فَوْقَهُا مِنْ خَلْقِ الْحِیتَانِ وَ الْفِیَلَةِ- وَ وَأَی عَلَی نَفْسِهِ أَلاَّ یَضْطَرِبَ شَبَحٌ مِمَّا أَوْلَجَ فِیهِ الرُّوحَ- إِلاَّ وَ جَعَلَ الْحِمَامَ مَوْعِدَهُ وَ الْفَنَاءَ غَایَتَهُ</w:t>
      </w:r>
    </w:p>
    <w:p>
      <w:pPr>
        <w:pStyle w:val="Heading5"/>
      </w:pPr>
      <w:bookmarkStart w:id="966" w:name="_Toc670"/>
      <w:r>
        <w:t>اللغة</w:t>
      </w:r>
      <w:bookmarkEnd w:id="966"/>
    </w:p>
    <w:p>
      <w:pPr>
        <w:pStyle w:val="BookText"/>
      </w:pPr>
      <w:r>
        <w:rPr>
          <w:rFonts w:ascii="IRNazanin" w:hAnsi="IRNazanin" w:eastAsia="IRNazanin" w:cs="IRNazanin"/>
          <w:lang w:bidi="fa-IR"/>
          <w:color w:val="111111"/>
          <w:sz w:val="28"/>
          <w:szCs w:val="28"/>
          <w:rtl/>
        </w:rPr>
        <w:t xml:space="preserve">أقول: نعقت: صاحت .و الأخادید: شقوق الأرض و شعابها .و الفجاج:</w:t>
      </w:r>
    </w:p>
    <w:p>
      <w:pPr>
        <w:pStyle w:val="BookText"/>
      </w:pPr>
      <w:r>
        <w:rPr>
          <w:rFonts w:ascii="IRNazanin" w:hAnsi="IRNazanin" w:eastAsia="IRNazanin" w:cs="IRNazanin"/>
          <w:lang w:bidi="fa-IR"/>
          <w:color w:val="111111"/>
          <w:sz w:val="28"/>
          <w:szCs w:val="28"/>
          <w:rtl/>
        </w:rPr>
        <w:t xml:space="preserve">جمع فجّ.و هی الطریق بین الجبلین :و العبالة: امتلاء الجسد .و نسقها:</w:t>
      </w:r>
    </w:p>
    <w:p>
      <w:pPr>
        <w:pStyle w:val="BookText"/>
      </w:pPr>
      <w:r>
        <w:rPr>
          <w:rFonts w:ascii="IRNazanin" w:hAnsi="IRNazanin" w:eastAsia="IRNazanin" w:cs="IRNazanin"/>
          <w:lang w:bidi="fa-IR"/>
          <w:color w:val="111111"/>
          <w:sz w:val="28"/>
          <w:szCs w:val="28"/>
          <w:rtl/>
        </w:rPr>
        <w:t xml:space="preserve">نظمها .و یختال: یصیبه الخیلاء .و زیفانه: تمایله و تبختره .و الأرّ:</w:t>
      </w:r>
    </w:p>
    <w:p>
      <w:pPr>
        <w:pStyle w:val="BookText"/>
      </w:pPr>
      <w:r>
        <w:rPr>
          <w:rFonts w:ascii="IRNazanin" w:hAnsi="IRNazanin" w:eastAsia="IRNazanin" w:cs="IRNazanin"/>
          <w:lang w:bidi="fa-IR"/>
          <w:color w:val="111111"/>
          <w:sz w:val="28"/>
          <w:szCs w:val="28"/>
          <w:rtl/>
        </w:rPr>
        <w:t xml:space="preserve">النکاح و الحرکة فیه .</w:t>
      </w:r>
    </w:p>
    <w:p>
      <w:pPr>
        <w:pStyle w:val="BookText"/>
      </w:pPr>
      <w:r>
        <w:rPr>
          <w:rFonts w:ascii="IRNazanin" w:hAnsi="IRNazanin" w:eastAsia="IRNazanin" w:cs="IRNazanin"/>
          <w:lang w:bidi="fa-IR"/>
          <w:color w:val="111111"/>
          <w:sz w:val="28"/>
          <w:szCs w:val="28"/>
          <w:rtl/>
        </w:rPr>
        <w:t xml:space="preserve">و ملاقحه: آلات اللقاح و أعضاء التناسل .و الاغتلام: شدّة الشبق .و القلع الداریّ:</w:t>
      </w:r>
    </w:p>
    <w:p>
      <w:pPr>
        <w:pStyle w:val="BookText"/>
      </w:pPr>
      <w:r>
        <w:rPr>
          <w:rFonts w:ascii="IRNazanin" w:hAnsi="IRNazanin" w:eastAsia="IRNazanin" w:cs="IRNazanin"/>
          <w:lang w:bidi="fa-IR"/>
          <w:color w:val="111111"/>
          <w:sz w:val="28"/>
          <w:szCs w:val="28"/>
          <w:rtl/>
        </w:rPr>
        <w:t xml:space="preserve">الشراع المنسوب إلی دارین،و هی جزیرة من سواحل القطیف من بلاد البحرین یقال:إنّ الطیب کان یجلب إلیها من الهند،و هی الآن خراب لا عمارة بها و لا سکنی،و فیها آثار قدیمة .و عنجه: عطفه .و النوتیّ: ربّان السفینة .</w:t>
      </w:r>
    </w:p>
    <w:p>
      <w:pPr>
        <w:pStyle w:val="BookText"/>
      </w:pPr>
      <w:r>
        <w:rPr>
          <w:rFonts w:ascii="IRNazanin" w:hAnsi="IRNazanin" w:eastAsia="IRNazanin" w:cs="IRNazanin"/>
          <w:lang w:bidi="fa-IR"/>
          <w:color w:val="111111"/>
          <w:sz w:val="28"/>
          <w:szCs w:val="28"/>
          <w:rtl/>
        </w:rPr>
        <w:t xml:space="preserve">و ضفّتی جفونه: جانباها .و المنبجس: المنفجر .و المداری: جمع مدری،و هی خشبة ذات أطراف کأصابع الکفّ محدّدة الرءوس ینقی بها الطعام .و داراته: الخطوط المستدیرة بقصبه .و العقیان: الذهب .و فلذ: جمع فلذة،و هی القطعة .</w:t>
      </w:r>
    </w:p>
    <w:p>
      <w:pPr>
        <w:pStyle w:val="BookText"/>
      </w:pPr>
      <w:r>
        <w:rPr>
          <w:rFonts w:ascii="IRNazanin" w:hAnsi="IRNazanin" w:eastAsia="IRNazanin" w:cs="IRNazanin"/>
          <w:lang w:bidi="fa-IR"/>
          <w:color w:val="111111"/>
          <w:sz w:val="28"/>
          <w:szCs w:val="28"/>
          <w:rtl/>
        </w:rPr>
        <w:t xml:space="preserve">و الزبرجد:</w:t>
      </w:r>
    </w:p>
    <w:p>
      <w:pPr>
        <w:pStyle w:val="BookText"/>
      </w:pPr>
      <w:r>
        <w:rPr>
          <w:rFonts w:ascii="IRNazanin" w:hAnsi="IRNazanin" w:eastAsia="IRNazanin" w:cs="IRNazanin"/>
          <w:lang w:bidi="fa-IR"/>
          <w:color w:val="111111"/>
          <w:sz w:val="28"/>
          <w:szCs w:val="28"/>
          <w:rtl/>
        </w:rPr>
        <w:t xml:space="preserve">قیل:هو الزمرّد،و قیل:یطلق علی البلخش .و الجنیّ: فعیل بمعنی المجنّی، و هو الملتقط .و العصب: برود تعمل بالیمن .و المضاهاة: المشابهة .</w:t>
      </w:r>
    </w:p>
    <w:p>
      <w:pPr>
        <w:pStyle w:val="BookText"/>
      </w:pPr>
      <w:r>
        <w:rPr>
          <w:rFonts w:ascii="IRNazanin" w:hAnsi="IRNazanin" w:eastAsia="IRNazanin" w:cs="IRNazanin"/>
          <w:lang w:bidi="fa-IR"/>
          <w:color w:val="111111"/>
          <w:sz w:val="28"/>
          <w:szCs w:val="28"/>
          <w:rtl/>
        </w:rPr>
        <w:t xml:space="preserve">و الحمش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5" w:name="pg17049_196633"/>
    <w:bookmarkEnd w:id="205"/>
    <w:p>
      <w:pPr>
        <w:pStyle w:val="BookText"/>
      </w:pPr>
      <w:r>
        <w:rPr>
          <w:rFonts w:ascii="IRNazanin" w:hAnsi="IRNazanin" w:eastAsia="IRNazanin" w:cs="IRNazanin"/>
          <w:lang w:bidi="fa-IR"/>
          <w:color w:val="111111"/>
          <w:sz w:val="28"/>
          <w:szCs w:val="28"/>
          <w:rtl/>
        </w:rPr>
        <w:t xml:space="preserve">الدقاق .و نطّقت باللجین: أی شدّت فیه و رصّعت .و الوشاح: سیر ینسج من أدیم و یرصّع بالجواهر فتجعله المرأة علی عاتقها إلی کشحیها .و زقا: صاح .</w:t>
      </w:r>
    </w:p>
    <w:p>
      <w:pPr>
        <w:pStyle w:val="BookText"/>
      </w:pPr>
      <w:r>
        <w:rPr>
          <w:rFonts w:ascii="IRNazanin" w:hAnsi="IRNazanin" w:eastAsia="IRNazanin" w:cs="IRNazanin"/>
          <w:lang w:bidi="fa-IR"/>
          <w:color w:val="111111"/>
          <w:sz w:val="28"/>
          <w:szCs w:val="28"/>
          <w:rtl/>
        </w:rPr>
        <w:t xml:space="preserve">و المعول: الصارخ .و الدیکة الخلاسیّة: هی المتولّدة بین الدجاج الهندیّ و الفارسیّ .و نجمت: ظهرت .و الظنبوب: حرف الساق .و الصیصیة:</w:t>
      </w:r>
    </w:p>
    <w:p>
      <w:pPr>
        <w:pStyle w:val="BookText"/>
      </w:pPr>
      <w:r>
        <w:rPr>
          <w:rFonts w:ascii="IRNazanin" w:hAnsi="IRNazanin" w:eastAsia="IRNazanin" w:cs="IRNazanin"/>
          <w:lang w:bidi="fa-IR"/>
          <w:color w:val="111111"/>
          <w:sz w:val="28"/>
          <w:szCs w:val="28"/>
          <w:rtl/>
        </w:rPr>
        <w:t xml:space="preserve">الهنة الّتی فی مؤخّر رجل الدیک .و القنزعة: الشعر المجتمع فی موضع من الرأس .و الوسمة بکسر السین و سکونها: شجر العظلم یخضب به .و الأسحم: الأسود . التلفّع:</w:t>
      </w:r>
    </w:p>
    <w:p>
      <w:pPr>
        <w:pStyle w:val="BookText"/>
      </w:pPr>
      <w:r>
        <w:rPr>
          <w:rFonts w:ascii="IRNazanin" w:hAnsi="IRNazanin" w:eastAsia="IRNazanin" w:cs="IRNazanin"/>
          <w:lang w:bidi="fa-IR"/>
          <w:color w:val="111111"/>
          <w:sz w:val="28"/>
          <w:szCs w:val="28"/>
          <w:rtl/>
        </w:rPr>
        <w:t xml:space="preserve">التلحّف .و الیقق: خالص البیاض .و یأتلق: یلمع .و البصیص:</w:t>
      </w:r>
    </w:p>
    <w:p>
      <w:pPr>
        <w:pStyle w:val="BookText"/>
      </w:pPr>
      <w:r>
        <w:rPr>
          <w:rFonts w:ascii="IRNazanin" w:hAnsi="IRNazanin" w:eastAsia="IRNazanin" w:cs="IRNazanin"/>
          <w:lang w:bidi="fa-IR"/>
          <w:color w:val="111111"/>
          <w:sz w:val="28"/>
          <w:szCs w:val="28"/>
          <w:rtl/>
        </w:rPr>
        <w:t xml:space="preserve">البریق .و تتری: تسقط منها شیء عقیب شیء .و أدمجه: أحکمه .و الذرّة: النملة الصغیرة .</w:t>
      </w:r>
    </w:p>
    <w:p>
      <w:pPr>
        <w:pStyle w:val="BookText"/>
      </w:pPr>
      <w:r>
        <w:rPr>
          <w:rFonts w:ascii="IRNazanin" w:hAnsi="IRNazanin" w:eastAsia="IRNazanin" w:cs="IRNazanin"/>
          <w:lang w:bidi="fa-IR"/>
          <w:color w:val="111111"/>
          <w:sz w:val="28"/>
          <w:szCs w:val="28"/>
          <w:rtl/>
        </w:rPr>
        <w:t xml:space="preserve">و الهمجة: ذبابة صغیرة کالبعوضة .</w:t>
      </w:r>
    </w:p>
    <w:p>
      <w:pPr>
        <w:pStyle w:val="Heading5"/>
      </w:pPr>
      <w:bookmarkStart w:id="967" w:name="_Toc671"/>
      <w:r>
        <w:t>المعنی</w:t>
      </w:r>
      <w:bookmarkEnd w:id="967"/>
    </w:p>
    <w:p>
      <w:pPr>
        <w:pStyle w:val="BookText"/>
      </w:pPr>
      <w:r>
        <w:rPr>
          <w:rFonts w:ascii="IRNazanin" w:hAnsi="IRNazanin" w:eastAsia="IRNazanin" w:cs="IRNazanin"/>
          <w:lang w:bidi="fa-IR"/>
          <w:color w:val="111111"/>
          <w:sz w:val="28"/>
          <w:szCs w:val="28"/>
          <w:rtl/>
        </w:rPr>
        <w:t xml:space="preserve">و مقصود الخطبة التنبیه علی عجائب صنع اللّه لغایة الالتفات إلیه و التفکّر فی ملکوته،و قد عرفت معنی الابتداع.و أراد بالموات ما لا حیاة له، و الساکن کالأرض، و ذو الحرکات کالأفلاک و شاهد[شواهد خ]البیّنات ما ظهر للعقول من لطائف المخلوقات فاستدّلت بها علی لطف صنعته و کمال قدرته فانقادت لتلک الدلائل و الطرق الواضحة إلی معرفته و الإقرار به و التسلیم لأمره ، استعارة و استعار لفظ نعیق فی الأسماع لظهور تلک الدلائل فی صماخ العقل ،و ما الاولی مفعول لأقام،و الضمیر فی له یرجع إلی ما،و فی به و له الثانیة إلی اللّه،و فی دلائله یحتمل العود إلی کلّ واحد منهما،و ما الثانیة محلّها الجرّ بالعطف علی الضمیر المضاف إلیه فی دلائله:</w:t>
      </w:r>
    </w:p>
    <w:p>
      <w:pPr>
        <w:pStyle w:val="BookText"/>
      </w:pPr>
      <w:r>
        <w:rPr>
          <w:rFonts w:ascii="IRNazanin" w:hAnsi="IRNazanin" w:eastAsia="IRNazanin" w:cs="IRNazanin"/>
          <w:lang w:bidi="fa-IR"/>
          <w:color w:val="111111"/>
          <w:sz w:val="28"/>
          <w:szCs w:val="28"/>
          <w:rtl/>
        </w:rPr>
        <w:t xml:space="preserve">أی نعقت فی أسماعنا دلائله علی وحدانیّته و دلائل ما خلق ،و قد عرفت فیما سبق کیفیة الاستدلال بکثرة ما خلق و اختلافه فی وحدانیته والأطیار التی أسکنها أخادید الأرض کالقطاة و الصدی،و الّتی أسکنها خروق فجاجها کالقبج، و الّتی أسکنها رءوس الجبال کالعقبان و الصقور .ثمّ أخذ یصف اختلافها بالأجنحة فی هیئاتها و کیفیّات خلقها تحت تصریف قدرته و حکمته .ثمّ أشار إلی اعتبار تکوینها و إحداثها فی عجائب صورها و ألوانها و ترکیب خلقها فی عبل الجثّة تمنع سمّوه فی الهواء کالنعام.ثمّ نبّه علی لطیف حکمته فی تنسیقها مختلفة الألوان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الأصباغ فمنها مغموس فی قالب لون واحد قد طوّق بخلاف ما صبغ به کالفواخت ، و شرع فی التنبیه بحال الطاوس علی لطف الصنع لاشتماله علی جمیع الألوان،و کفی بوصفه علیه السّلام شارحا فإنّه لا أبلغ منه و لا أجمع لتفاصیل الحکمة الموجودة فی هذا الموصوف غیر أنّه قد یحتاج بعض ألفاظه علیه السّلام إلی بیان .فأراد بقصبه قصب ریش ذنبه و جناحیه و إشراجها ضبط اصولها بالأعصاب و العظام و شرج بعضها لبعض ،و وصفه علیه السّلام لهیئة درجه إلی الانثی حال إرادة السفاد وصف من شاهد و استثبت الهیئة تشبیه و أحسن بتشبیهه لذنبه عند إرادة السفاد بالقلع الداریّ فإنّه فی تلک الحالة یبسط ریشه و ینشره.ثمّ یرفعه و ینصبه فیصیر کهیئة الشراع المرفوع،و وجه التشبیه زیادة علی ذلک أشار إلیها بقوله: عنجه نوتیّه ،و ذلک أنّ الملاّحین یصرفون الشراع تارة بالجذب،و تارة بالإرخاء،و تارة بتحویله یمینا و شمالا و ذلک بحسب انصرافهم من بعض الجهات إلی بعض فأشبههم هذا الطائر عند حرکته لإرادة السفاد و زیفانه فی تصریف ذنبه و تحویله،و له فی ذلک هیئة لا یستثبت وجه الشبه فیها کما هو إلاّ من شاهدها مع مشاهدة المشبّه به،و لذلک قال:</w:t>
      </w:r>
    </w:p>
    <w:p>
      <w:pPr>
        <w:pStyle w:val="BookText"/>
      </w:pPr>
      <w:r>
        <w:rPr>
          <w:rFonts w:ascii="IRNazanin" w:hAnsi="IRNazanin" w:eastAsia="IRNazanin" w:cs="IRNazanin"/>
          <w:lang w:bidi="fa-IR"/>
          <w:color w:val="111111"/>
          <w:sz w:val="28"/>
          <w:szCs w:val="28"/>
          <w:rtl/>
        </w:rPr>
        <w:t xml:space="preserve">احیلک من ذلک علی معاینة لا کمن یحیلک علی ضعیف إسناده  .و إنّما خصّ دارین بالذکر لأنّها کانت المرسی القدیم فی زمانه علیه السّلام حیث کانت معمورة .</w:t>
      </w:r>
    </w:p>
    <w:p>
      <w:pPr>
        <w:pStyle w:val="BookText"/>
      </w:pPr>
      <w:r>
        <w:rPr>
          <w:rFonts w:ascii="IRNazanin" w:hAnsi="IRNazanin" w:eastAsia="IRNazanin" w:cs="IRNazanin"/>
          <w:lang w:bidi="fa-IR"/>
          <w:color w:val="111111"/>
          <w:sz w:val="28"/>
          <w:szCs w:val="28"/>
          <w:rtl/>
        </w:rPr>
        <w:t xml:space="preserve">و قوله: و لو کان کزعم من یزعم.إلی قوله:المنبجس.</w:t>
      </w:r>
    </w:p>
    <w:p>
      <w:pPr>
        <w:pStyle w:val="BookText"/>
      </w:pPr>
      <w:r>
        <w:rPr>
          <w:rFonts w:ascii="IRNazanin" w:hAnsi="IRNazanin" w:eastAsia="IRNazanin" w:cs="IRNazanin"/>
          <w:lang w:bidi="fa-IR"/>
          <w:color w:val="111111"/>
          <w:sz w:val="28"/>
          <w:szCs w:val="28"/>
          <w:rtl/>
        </w:rPr>
        <w:t xml:space="preserve">أی لو کان حاله فی النکاح کزعم من یزعم،و هو إشارة إلی زعم قوم أنّ الذکر تدمع عینه فتقف الدمعة بین أجفانه فتأتی الانثی فتطعمها فتلقح من تلک الدمعة،و روی تنجشها مدامعه:أی تغصّ بها و تحار فیها،و هو علیه السّلام لم یحل ذلک ،و إنّما قال: لیس ذلک بأعجب من مطاعمة الغراب ،و العرب تزعم أنّ الغراب لا یسفد.و من أمثالهم أخفی من سفاد الغراب،و یزعمون أنّ اللقاح من مطاعمة الذکر و الانثی و إیصال جزء من الماء الّذی فیه فی قانصته إلیها و هی أن یضع کلّ منهما منقاره فی منقار صاحبه و یتزاقّا و ذلک مقدّمة للسفاد فی کثیر من الطیر کالحمام و غیره،و هذا و إن کان ممکنا فی بعض الطیر کالطاووس و الغراب!</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 ذلک بعید.علی أنّه قد نقل الشیخ فی الشفاء أنّ القبجة تحبلها ریح تهبّ من ناحیة الحجل و من سماع صوته،قال:و النوع المسمّی مالاقیا یتلاصق بأفواهها ثمّ یتشابک فذلک سفادها،و نقل الجاحظ فی کتاب الحیوان أنّ الطاوسة قد تبیض من الریح بأن تکون فی سفالة الریح و فوقها الذکر فتحمل ریحه فتبیض منها.</w:t>
      </w:r>
    </w:p>
    <w:p>
      <w:pPr>
        <w:pStyle w:val="BookText"/>
      </w:pPr>
      <w:r>
        <w:rPr>
          <w:rFonts w:ascii="IRNazanin" w:hAnsi="IRNazanin" w:eastAsia="IRNazanin" w:cs="IRNazanin"/>
          <w:lang w:bidi="fa-IR"/>
          <w:color w:val="111111"/>
          <w:sz w:val="28"/>
          <w:szCs w:val="28"/>
          <w:rtl/>
        </w:rPr>
        <w:t xml:space="preserve">قال:و بیض الریح قلّ أن یفرخ.و أقول:قد یوجد فی الدجاج ذلک إلاّ أنّه قلّ ما یفرخ کما ذکره . تشبیه ثمّ شبّه علیه السّلام قصب ذنبه بالمداری من الفضّة ،و من شاهد صورة قیام ذنبه مع بیاض اصول ریشه و تفرّقها عند نشره للسفاد عرف موضع التشبیه المذکور و وقوعه موقعه،و کذلک شبّه الخطوط الصفرة المستدیرة علی رءوس ریش الذنب بخالص العقیان فی الصفرة الفاقعة مع ما یعلوها من البریق،و ما فی وسط تلک الدارات من الدوائر الخضر بقطع الزبرجد فی الخضرة ، استعارة و استعار لها لفظ الشموس ملاحظة لمشابهتها لها فی الاستدارة و الاستنارة . تشبیه ثمّ قال: و إن شبّهته بما أنبتت الأرض.إلی قوله:کلّ ربیع ،و وجه الشبه اجتماع الألوان مع نضارتها و بهجتها .و کذلک وجه الشبه فی تشبیهه بموشیّ الحلل أو المعجب من برود الیمین ،و کذلک إن شاکلته بالحلیّ،و وجه شبهه بالفصوص المختلفة الألوان المنطّقة فی الفضّة:أی المرصّعة فی صفائح الفضّة و المکلّل الّذی جعل کالإکلیل بذلک الترصیع .</w:t>
      </w:r>
    </w:p>
    <w:p>
      <w:pPr>
        <w:pStyle w:val="BookText"/>
      </w:pPr>
      <w:r>
        <w:rPr>
          <w:rFonts w:ascii="IRNazanin" w:hAnsi="IRNazanin" w:eastAsia="IRNazanin" w:cs="IRNazanin"/>
          <w:lang w:bidi="fa-IR"/>
          <w:color w:val="111111"/>
          <w:sz w:val="28"/>
          <w:szCs w:val="28"/>
          <w:rtl/>
        </w:rPr>
        <w:t xml:space="preserve">ثمّ حکی صورة مشیته و صوته کالقهقهة عند نظره إلی حسن سرباله و إعجابه بجمال کسوته، استعارة و لفظ الضحک و القهقهة و السربال مستعار و کذلک حاله فی نظره إلی قوائمه فإنّه یصیح کالمتوجّع من قبح ساقیه و دقّتها و یخضع و ینقمع بعد تعظّمه و نفخه لنفسه ، تشبیه و وجه تشبیه قوائمه بقوائم الدیکة الخلاسیّة الدقّة و الطول و التشظّی و نتوّ العرقوب .ثمّ أخذ فی وصف صیصیته و قنزعته و هی رویشات یسیرة طوال فی مؤخّر رأسه نحو الثلث بارزة عن ریش رأسه خضر موشّاة. تشبیه ثمّ أخذ فی وصف عنقه، و شبّه مخرجه بالإبریق و وجه الشبه الهیئة المعلومة بالمشابهة و کذلک مغرزه من رأسه إلی حیث بطنه یشبه فی لونه صبغ الوسمة فی السواد المشرق أو الحریرة السوداء الملبسة مرآة ذات صقال فی سرابها و مخالطة بصیص المرآة لها أو المعجر الأسود إلاّ أنّ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السواد لکثرة مائه و شدّة بریقه یخیّل للناظر أنّه ممتزج بخضرة ناضرة.</w:t>
      </w:r>
    </w:p>
    <w:p>
      <w:pPr>
        <w:pStyle w:val="BookText"/>
      </w:pPr>
      <w:r>
        <w:rPr>
          <w:rFonts w:ascii="IRNazanin" w:hAnsi="IRNazanin" w:eastAsia="IRNazanin" w:cs="IRNazanin"/>
          <w:lang w:bidi="fa-IR"/>
          <w:color w:val="111111"/>
          <w:sz w:val="28"/>
          <w:szCs w:val="28"/>
          <w:rtl/>
        </w:rPr>
        <w:t xml:space="preserve">تشبیه ثمّ وصف الخلط الأبیض عند محلّ سمعه،و شبّهه فی دقّته و استوائه بخطّ القلم الدقیق ، و فی بیاضه بلون الاقحوان .ثمّ أجمل فی تعدید الألوان فقال: و قلّ صبغ إلاّ و قد أخذ منه بقسط و علاه :أی و زاد علی الصبغ استعارة بکثرة صقاله و بریقه و بصیص دیباجه ، و لفظ الدیباج مستعار لریشه . تشبیه ثمّ رجع إلی تشبیهه بالأزاهیر المبثوثة ،و نبّه علی کمال قدرة صانعها بأنّها مع ذلک لم تربّها أمطار الربیع :أی لم تعدّها لتلک الألوان أمطار ربیع و لا شموس قیظ لأنّه لمّا خیّل أنّها أزاهیر و کان من شأن الأزاهیر المختلفة أنّها لا تتکوّن إلاّ فی زمن الربیع بإمطاره و حرارة الشمس المعدّة لتنویره أراد أن یبیّن عظمة صانعها بأنّها مع کونها أزاهیر خلقها بغیر مطر و لا شمس .ثمّ أخبر عن حالة له اخری هی محلّ الاعتبار فی حکمة الصانع و قدرته، و هو أنّه یتحسّر و یعری من ذلک الریش الحسن شیئا بعد شیء،ثمّ ینبت جمیعا کلّ ریشه موضع ریشة بلونها الأوّل من غیر زیادة أو نقصان حتّی کأنّها هی، تشبیه و شبّهه فی سقوطه و نباته بتحاتّ أوراق الشجر من الأغصان و نباتها .ثمّ نبّه علی وجود حکمة الصانع فی الشعرة الواحدة من شعرات ریشه بأنّک إذا تأمّلتها أرتک من شفافیّتها و شدّة بصیصها تارة حمرة کحمرة الورد،و تارة خضرة کخضرة الزبرجد.و تارة صفرة کصفرة الذهب .ثمّ عقّب ذلک الوصف البلیغ باستبعاد وصول الفطن العمیقة إلی صفة هذا ،و أراد العجز عن وصف علل هذه الألوان و اختلافها و اختصاص کلّ من مواضعها بلون غیر الآخر،و علل هیئاتها و سایر ما عدّده فإنّ أقلّ جزء منه ممّا یتحیّر الأوهام فی درک علّته و تقصر الألسن عن وصفه،و یحتمل أن یرید العجز عن استثبات جزئیّات أوصافه الظاهرة و تشریحه فإنّ ما ذکره علیه السّلام و إن کان فی غایة البلاغة إلاّ أنّ فیه وراء ذلک جزئیّات لم یستثبتها الوصف.و هو الأقرب،و یؤیّده تنزیهه للّه تعالی باعتبار قهره للعقول عن وصف هذا المخلوق الّذی جلاّه و أظهره للعیون فأدرکته محدودا ملوّنا و مؤلّفا مکوّنا و أعجز الألسن عن تلخیص وصفه و تأدیة نعته .ثم نزّهه باعتبار أمر آخر و هو إحکامه قوائم الذرّة و الهمجة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6" w:name="pg17049_196637"/>
    <w:bookmarkEnd w:id="206"/>
    <w:p>
      <w:pPr>
        <w:pStyle w:val="BookText"/>
      </w:pPr>
      <w:r>
        <w:rPr>
          <w:rFonts w:ascii="IRNazanin" w:hAnsi="IRNazanin" w:eastAsia="IRNazanin" w:cs="IRNazanin"/>
          <w:lang w:bidi="fa-IR"/>
          <w:color w:val="111111"/>
          <w:sz w:val="28"/>
          <w:szCs w:val="28"/>
          <w:rtl/>
        </w:rPr>
        <w:t xml:space="preserve">و سائر ما فوقها کالحیتان و کبار حیوان البرّ کالفیلة .ثمّ باعتبار حکمه و تقدیره علی کلّ حیّ منها ضرورة الموت،و فیه تنبیه علی ذکر هادم اللذّات.</w:t>
      </w:r>
    </w:p>
    <w:p>
      <w:pPr>
        <w:pStyle w:val="BookText"/>
      </w:pPr>
      <w:r>
        <w:rPr>
          <w:rFonts w:ascii="IRNazanin" w:hAnsi="IRNazanin" w:eastAsia="IRNazanin" w:cs="IRNazanin"/>
          <w:lang w:bidi="fa-IR"/>
          <w:color w:val="111111"/>
          <w:sz w:val="28"/>
          <w:szCs w:val="28"/>
          <w:rtl/>
        </w:rPr>
        <w:t xml:space="preserve">و اعلم أنّه قد ذکرت للطاوس أحوال اخری تخصّه أکثرها قالوا:إنّه غایة ما یعیش خمسا و عشرین سنة،و تبیض فی السنة الثالثة من عمره،و تبیض فی السنة مرّة واحدة اثنتی عشرة بیضة فی ثلاثة أیّام،و یحضنها ثلاثین یوما فتفرخ،و تحتّ ریشه عند سقوط ورق الشجر و ینبت مع ابتداء نبات ورقه</w:t>
      </w:r>
    </w:p>
    <w:p>
      <w:pPr>
        <w:pStyle w:val="Heading4"/>
      </w:pPr>
      <w:bookmarkStart w:id="968" w:name="_Toc672"/>
      <w:r>
        <w:t>القسم الثانی منها فی صفة الجنة:</w:t>
      </w:r>
      <w:bookmarkEnd w:id="968"/>
    </w:p>
    <w:p>
      <w:pPr>
        <w:pStyle w:val="Heading5"/>
      </w:pPr>
      <w:bookmarkStart w:id="969" w:name="_Toc673"/>
      <w:r>
        <w:t>اشارة</w:t>
      </w:r>
      <w:bookmarkEnd w:id="969"/>
    </w:p>
    <w:p>
      <w:pPr>
        <w:pStyle w:val="BookText"/>
      </w:pPr>
      <w:r>
        <w:rPr>
          <w:rFonts w:ascii="Amiri" w:hAnsi="Amiri" w:eastAsia="Amiri" w:cs="Amiri"/>
          <w:lang w:bidi="ar-SA"/>
          <w:color w:val="111111"/>
          <w:sz w:val="28"/>
          <w:szCs w:val="28"/>
          <w:rtl/>
        </w:rPr>
        <w:t xml:space="preserve">فَلَوْ رَمَیْتَ بِبَصَرِ قَلْبِکَ نَحْوَ مَا یُوصَفُ لَکَ مِنْهَا- لَعَزَفَتْ نَفْسُکَ عَنْ بَدَائِعِ مَا أُخْرِجَ إِلَی الدُّنْیَا- مِنْ شَهَوَاتِهَا وَ لَذَّاتِهَا وَ زَخَارِفِ مَنَاظِرِهَا- وَ لَذَهِلَتْ بِالْفِکْرِ فِی اصْطِفَافِ أَشْجَارٍ- غُیِّبَتْ عُرُوقُهَا فِی کُثْبَانِ الْمِسْکِ عَلَی سَوَاحِلِ أَنْهَارِهَا- وَ فِی تَعْلِیقِ کَبَائِسِ اللُّؤْلُؤِ الرَّطْبِ فِی عَسَالِیجِهَا وَ أَفْنَانِهَا- وَ طُلُوعِ تِلْکَ الثِّمَارِ مُخْتَلِفَةً فِی غُلُفِ أَکْمَامِهَا- تُجْنَی مِنْ غَیْرِ تَکَلُّفٍ فَتَأْتِی عَلَی مُنْیَةِ مُجْتَنِیهَا- وَ یُطَافُ عَلَی نُزَّالِهَا فِی أَفْنِیَةِ قُصُورِهَا- بِالْأَعْسَالِ الْمُصَفَّقَةِ وَ الْخُمُورِ الْمُرَوَّقَةِ- قَوْمٌ لَمْ تَزَلِ الْکَرَامَةُ تَتَمَادَی بِهِمْ- حَتَّی حَلُّوا دَارَ الْقَرَارِ وَ أَمِنُوا نُقْلَةَ الْأَسْفَارِ- فَلَوْ شَغَلْتَ قَلْبَکَ أَیُّهَا الْمُسْتَمِعُ- بِالْوُصُولِ إِلَی مَا یَهْجُمُ عَلَیْکَ مِنْ تِلْکَ الْمَنَاظِرِ الْمُونِقَةِ- لَزَهِقَتْ نَفْسُکَ شَوْقاً إِلَیْهَا- وَ لَتَحَمَّلْتَ مِنْ مَجْلِسِی هَذَا- إِلَی مُجَاوَرَةِ أَهْلِ الْقُبُورِ اسْتِعْجَالاً بِهَا- جَعَلَنَا اللَّهُ وَ إِیَّاکُمْ مِمَّنْ یَسْعَی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7" w:name="pg17049_196638"/>
    <w:bookmarkEnd w:id="207"/>
    <w:p>
      <w:pPr>
        <w:pStyle w:val="BookText"/>
      </w:pPr>
      <w:r>
        <w:rPr>
          <w:rFonts w:ascii="Amiri" w:hAnsi="Amiri" w:eastAsia="Amiri" w:cs="Amiri"/>
          <w:lang w:bidi="ar-SA"/>
          <w:color w:val="111111"/>
          <w:sz w:val="28"/>
          <w:szCs w:val="28"/>
          <w:rtl/>
        </w:rPr>
        <w:t xml:space="preserve">بِقَلْبِهِ- إِلَی مَنَازِلِ الْأَبْرَارِ بِرَحْمَتِهِ</w:t>
      </w:r>
    </w:p>
    <w:p>
      <w:pPr>
        <w:pStyle w:val="Heading5"/>
      </w:pPr>
      <w:bookmarkStart w:id="970" w:name="_Toc674"/>
      <w:r>
        <w:t>اللغة</w:t>
      </w:r>
      <w:bookmarkEnd w:id="970"/>
    </w:p>
    <w:p>
      <w:pPr>
        <w:pStyle w:val="BookText"/>
      </w:pPr>
      <w:r>
        <w:rPr>
          <w:rFonts w:ascii="IRNazanin" w:hAnsi="IRNazanin" w:eastAsia="IRNazanin" w:cs="IRNazanin"/>
          <w:lang w:bidi="fa-IR"/>
          <w:color w:val="111111"/>
          <w:sz w:val="28"/>
          <w:szCs w:val="28"/>
          <w:rtl/>
        </w:rPr>
        <w:t xml:space="preserve">أقول: عزفت: زهدت و انصرفت .و الکبایس: جمع کباسة و هی العذق .</w:t>
      </w:r>
    </w:p>
    <w:p>
      <w:pPr>
        <w:pStyle w:val="BookText"/>
      </w:pPr>
      <w:r>
        <w:rPr>
          <w:rFonts w:ascii="IRNazanin" w:hAnsi="IRNazanin" w:eastAsia="IRNazanin" w:cs="IRNazanin"/>
          <w:lang w:bidi="fa-IR"/>
          <w:color w:val="111111"/>
          <w:sz w:val="28"/>
          <w:szCs w:val="28"/>
          <w:rtl/>
        </w:rPr>
        <w:t xml:space="preserve">و العسالیج: الغصون واحدها عسلوج ،و کذلک الأفنان جمع فنن .و الأکمام جمع کمامة بکسر الکاف:و هی غلاف الطلع .و العسل المصفّق: المصفیّ .</w:t>
      </w:r>
    </w:p>
    <w:p>
      <w:pPr>
        <w:pStyle w:val="Heading5"/>
      </w:pPr>
      <w:bookmarkStart w:id="971" w:name="_Toc675"/>
      <w:r>
        <w:t>المعنی</w:t>
      </w:r>
      <w:bookmarkEnd w:id="971"/>
    </w:p>
    <w:p>
      <w:pPr>
        <w:pStyle w:val="BookText"/>
      </w:pPr>
      <w:r>
        <w:rPr>
          <w:rFonts w:ascii="IRNazanin" w:hAnsi="IRNazanin" w:eastAsia="IRNazanin" w:cs="IRNazanin"/>
          <w:lang w:bidi="fa-IR"/>
          <w:color w:val="111111"/>
          <w:sz w:val="28"/>
          <w:szCs w:val="28"/>
          <w:rtl/>
        </w:rPr>
        <w:t xml:space="preserve">استعارة و قوله: فلو رمیت ببصر قلبک.</w:t>
      </w:r>
    </w:p>
    <w:p>
      <w:pPr>
        <w:pStyle w:val="BookText"/>
      </w:pPr>
      <w:r>
        <w:rPr>
          <w:rFonts w:ascii="IRNazanin" w:hAnsi="IRNazanin" w:eastAsia="IRNazanin" w:cs="IRNazanin"/>
          <w:lang w:bidi="fa-IR"/>
          <w:color w:val="111111"/>
          <w:sz w:val="28"/>
          <w:szCs w:val="28"/>
          <w:rtl/>
        </w:rPr>
        <w:t xml:space="preserve">استعارة لطیفة:أی لو نظرت بعین بصیرتک و فکرت فی معنی ما وصف لک من متاع الجنّة لم تجد لشیء من بدائع ما اخرج إلی الدنیا من متاعها إلی شیء من متاع الجنّة إلاّ نسبة و همیّة،إذا لا حظتها نفسک عزفت و أعرضت عن متاع الدنیا و ما یعدّ فیها لذّة ،و غابت بفکرها فی اصطفاق الأشجار الموصوفة فیها و تمایل أغصانها . استعارة مرشحة ثمّ وصف أشجارها و أنهارها و سایر ما عدّده من متاع الجنّة وصفا لا مزید علیه.فهذه هی الجنّة المحسوسة الموعودة،و أنت بعد معرفتک بقواعد التأویل و حقایق ألفاظ العرب و مجازاتها و استعاراتها و تشبیهاتها و تمثیلاتها و سایر ما عدّدناه لک فی صدر الکتاب من قواعد علم البیان،و کان لک مع ذلک ذوق طرف من العلم الإلهیّ أمکنک أن تجعل هذه الجنّة المحسوسة سلّما و مثالا لتعقّل الجنّة المعقولة و متاعها کتأویلک مثلا أشجار الجنّة استعارة للملائکة السماویّة و الاصطفاق ترشیح تلک الاستعارة ، استعارة و کثبان المسک استعارة للمعارف و الکمالات الّتی لهم من واهب الجود و هم مغمورون فیها و قد وجدوا لها و منها کما تنبت الأشجار فی الکثبان،و لفظ الأنهار استعارة للملائکة المجرّدین عن التعلّق بالأجرام الفلکیّة باعتبار کون هذه الملائکة اصولا و مبادی للملائکة السماویّة کما أنّ الأنهار مبادی ممدّة لحیاة الأشجار و أسباب لوجودها ،و اللؤلؤ الرطب و الثمار استعارة لما یفیض من تلک الأرواح من العلوم و الکمالات علی النفوس القابلة لها من غیر بخل و لا منع.</w:t>
      </w:r>
    </w:p>
    <w:p>
      <w:pPr>
        <w:pStyle w:val="BookText"/>
      </w:pPr>
      <w:r>
        <w:rPr>
          <w:rFonts w:ascii="IRNazanin" w:hAnsi="IRNazanin" w:eastAsia="IRNazanin" w:cs="IRNazanin"/>
          <w:lang w:bidi="fa-IR"/>
          <w:color w:val="111111"/>
          <w:sz w:val="28"/>
          <w:szCs w:val="28"/>
          <w:rtl/>
        </w:rPr>
        <w:t xml:space="preserve">فهی ثمارها تأتی علی منیة مجتنیها بحسب استعداده لکلّ منها.و القوّة المتخیّلة تحکی تلک الإفاضات فی هذه العبارات و الظواهر المحسوسة المعدودة و تکسوها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8" w:name="pg17049_196639"/>
    <w:bookmarkEnd w:id="208"/>
    <w:p>
      <w:pPr>
        <w:pStyle w:val="BookText"/>
      </w:pPr>
      <w:r>
        <w:rPr>
          <w:rFonts w:ascii="IRNazanin" w:hAnsi="IRNazanin" w:eastAsia="IRNazanin" w:cs="IRNazanin"/>
          <w:lang w:bidi="fa-IR"/>
          <w:color w:val="111111"/>
          <w:sz w:val="28"/>
          <w:szCs w:val="28"/>
          <w:rtl/>
        </w:rPr>
        <w:t xml:space="preserve">صورة ما هو مشتهی للمتخیّل کلّ بحسب شهوته.و لذلک کان فی الجنّة کلّ ما تشتهی الأنفس و تلذّ الأعین و یتأهّل لحضوره فیحضر لها عند إرادتها إیّاه،و کذلک لفظ العسل و الخمر استعارة لتلک الإفاضات المشتهات الملذّة للنفس بحسب محاکاة المتخیّلة لها فی صورة هذا المشروب المحسوس المشتهی لبعض النفوس فتصوّره بصورته.</w:t>
      </w:r>
    </w:p>
    <w:p>
      <w:pPr>
        <w:pStyle w:val="BookText"/>
      </w:pPr>
      <w:r>
        <w:rPr>
          <w:rFonts w:ascii="IRNazanin" w:hAnsi="IRNazanin" w:eastAsia="IRNazanin" w:cs="IRNazanin"/>
          <w:lang w:bidi="fa-IR"/>
          <w:color w:val="111111"/>
          <w:sz w:val="28"/>
          <w:szCs w:val="28"/>
          <w:rtl/>
        </w:rPr>
        <w:t xml:space="preserve">استعارة و قوله: ثمّ قوم لم تزل الکرامة.إلی قوله:الأسفار.</w:t>
      </w:r>
    </w:p>
    <w:p>
      <w:pPr>
        <w:pStyle w:val="BookText"/>
      </w:pPr>
      <w:r>
        <w:rPr>
          <w:rFonts w:ascii="IRNazanin" w:hAnsi="IRNazanin" w:eastAsia="IRNazanin" w:cs="IRNazanin"/>
          <w:lang w:bidi="fa-IR"/>
          <w:color w:val="111111"/>
          <w:sz w:val="28"/>
          <w:szCs w:val="28"/>
          <w:rtl/>
        </w:rPr>
        <w:t xml:space="preserve">استعار لفظ التمادی الّذی هو من أفعال العقلاء لتأخّر الکرامة عنهم و انتظارهم لها فی الدنیا إلی غایة حلولهم دار القرار و حصول الکرامة لهم هناک و أمنهم من نقلة الأسفار .ثمّ عقّب بتشویق المستمع إلی ما هناک.</w:t>
      </w:r>
    </w:p>
    <w:p>
      <w:pPr>
        <w:pStyle w:val="BookText"/>
      </w:pPr>
      <w:r>
        <w:rPr>
          <w:rFonts w:ascii="IRNazanin" w:hAnsi="IRNazanin" w:eastAsia="IRNazanin" w:cs="IRNazanin"/>
          <w:lang w:bidi="fa-IR"/>
          <w:color w:val="111111"/>
          <w:sz w:val="28"/>
          <w:szCs w:val="28"/>
          <w:rtl/>
        </w:rPr>
        <w:t xml:space="preserve">و قوله: فلو شغلت قلبک.</w:t>
      </w:r>
    </w:p>
    <w:p>
      <w:pPr>
        <w:pStyle w:val="BookText"/>
      </w:pPr>
      <w:r>
        <w:rPr>
          <w:rFonts w:ascii="IRNazanin" w:hAnsi="IRNazanin" w:eastAsia="IRNazanin" w:cs="IRNazanin"/>
          <w:lang w:bidi="fa-IR"/>
          <w:color w:val="111111"/>
          <w:sz w:val="28"/>
          <w:szCs w:val="28"/>
          <w:rtl/>
        </w:rPr>
        <w:t xml:space="preserve">أی أخذت فی إعداد نفسک الوصول إلی ما یهجم علیک:أی یفاض علیک من تلک الصور البهیّة المعجبة لزهقت نفسک:أی متّ شوقا إلیها،و رحلت إلی مجاورة أهل القبور استعجالا لقربهم إلی ما یشتاق إلیه .ثمّ ختم الخطبة بالدعاء لنفسه و للسامعین أن یعدّهم اللّه تعالی لسلوک سبیله و قطع منازل طریقه الموصلة إلی منازل الأبرار و هی درجات الجنّة و مقاماتها.و باللّه التوفیق.</w:t>
      </w:r>
    </w:p>
    <w:p>
      <w:pPr>
        <w:pStyle w:val="Heading3"/>
      </w:pPr>
      <w:bookmarkStart w:id="972" w:name="_Toc676"/>
      <w:r>
        <w:t>165-و من کلام له علیه السّلام</w:t>
      </w:r>
      <w:bookmarkEnd w:id="972"/>
    </w:p>
    <w:p>
      <w:pPr>
        <w:pStyle w:val="Heading4"/>
      </w:pPr>
      <w:bookmarkStart w:id="973" w:name="_Toc677"/>
      <w:r>
        <w:t>القسم الأول</w:t>
      </w:r>
      <w:bookmarkEnd w:id="973"/>
    </w:p>
    <w:p>
      <w:pPr>
        <w:pStyle w:val="Heading5"/>
      </w:pPr>
      <w:bookmarkStart w:id="974" w:name="_Toc678"/>
      <w:r>
        <w:t>اشارة</w:t>
      </w:r>
      <w:bookmarkEnd w:id="974"/>
    </w:p>
    <w:p>
      <w:pPr>
        <w:pStyle w:val="BookText"/>
      </w:pPr>
      <w:r>
        <w:rPr>
          <w:rFonts w:ascii="Amiri" w:hAnsi="Amiri" w:eastAsia="Amiri" w:cs="Amiri"/>
          <w:lang w:bidi="ar-SA"/>
          <w:color w:val="111111"/>
          <w:sz w:val="28"/>
          <w:szCs w:val="28"/>
          <w:rtl/>
        </w:rPr>
        <w:t xml:space="preserve">:لِیَتَأَسَّ صَغِیرُکُمْ بِکَبِیرِکُمْ- وَ لْیَرْأَفْ کَبِیرُکُمْ بِصَغِیرِکُمْ- وَ لاَ تَکُونُوا کَجُفَاةِ الْجَاهِلِیَّةِ- لاَ فِی الدِّینِ یَتَفَقَّهُونَ وَ لاَ عَنِ اللَّهِ یَعْقِلُونَ- کَقَیْضِ بَیْضٍ فِی أَدَاحٍ- یَکُونُ کَسْرُهَا وِزْراً وَ یُخْرِجُ حِضَانُهَا شَرّاً</w:t>
      </w:r>
    </w:p>
    <w:p>
      <w:pPr>
        <w:pStyle w:val="Heading5"/>
      </w:pPr>
      <w:bookmarkStart w:id="975" w:name="_Toc679"/>
      <w:r>
        <w:t>اللغة</w:t>
      </w:r>
      <w:bookmarkEnd w:id="975"/>
    </w:p>
    <w:p>
      <w:pPr>
        <w:pStyle w:val="BookText"/>
      </w:pPr>
      <w:r>
        <w:rPr>
          <w:rFonts w:ascii="IRNazanin" w:hAnsi="IRNazanin" w:eastAsia="IRNazanin" w:cs="IRNazanin"/>
          <w:lang w:bidi="fa-IR"/>
          <w:color w:val="111111"/>
          <w:sz w:val="28"/>
          <w:szCs w:val="28"/>
          <w:rtl/>
        </w:rPr>
        <w:t xml:space="preserve">أقول: قیض البیض: کسره.تقول:قضت البیضة:کسرتها،و انقاضت:تصدّعت من غیر کسر،و تقّیضت:تکسّرت فلقا .و الأداح: جمع ادحیّ افعول من الدحو</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9" w:name="pg17049_196640"/>
    <w:bookmarkEnd w:id="209"/>
    <w:p>
      <w:pPr>
        <w:pStyle w:val="BookText"/>
      </w:pPr>
      <w:r>
        <w:rPr>
          <w:rFonts w:ascii="IRNazanin" w:hAnsi="IRNazanin" w:eastAsia="IRNazanin" w:cs="IRNazanin"/>
          <w:lang w:bidi="fa-IR"/>
          <w:color w:val="111111"/>
          <w:sz w:val="28"/>
          <w:szCs w:val="28"/>
          <w:rtl/>
        </w:rPr>
        <w:t xml:space="preserve">و هو الموضع الّذی تفرخ فیه النعامة .</w:t>
      </w:r>
    </w:p>
    <w:p>
      <w:pPr>
        <w:pStyle w:val="Heading5"/>
      </w:pPr>
      <w:bookmarkStart w:id="976" w:name="_Toc680"/>
      <w:r>
        <w:t>المعنی</w:t>
      </w:r>
      <w:bookmarkEnd w:id="976"/>
    </w:p>
    <w:p>
      <w:pPr>
        <w:pStyle w:val="BookText"/>
      </w:pPr>
      <w:r>
        <w:rPr>
          <w:rFonts w:ascii="IRNazanin" w:hAnsi="IRNazanin" w:eastAsia="IRNazanin" w:cs="IRNazanin"/>
          <w:lang w:bidi="fa-IR"/>
          <w:color w:val="111111"/>
          <w:sz w:val="28"/>
          <w:szCs w:val="28"/>
          <w:rtl/>
        </w:rPr>
        <w:t xml:space="preserve">و قد أمر علیه السّلام صغیرهم بالتأسّی بکبیرهم لأنّ الکبیر أکثر تجربة و علما و أکیس و أحزم فکان بالقدوة أولی،و أمر کبیرهم أن یرؤف بصغیرهم لأنّ الصغیر بمظنّة الضعف و أهل لأن یرحم و یعذر لقلّة عقلیّته للامور،و إنّما بدء بأمر الصغیر لأنّه أحوج إلی التأدیب.و الغایة من هذا الأمر انتظام امورهم و حصول الفتهم بما أمرهم به. تشبیه ثمّ نهاهم أن یشبهوا جفاة الجاهلیّة فی عدم تفقّههم فی الدین و عدم عقلیّتهم لأوامر اللّه فیشبهون إذن ببیض الأفاعی فی أعشاشها،و وجه الشبه أنّها إن کسرها کاسر أثم لتأذّی الحیوان به،و قیل:لأنّه یظنّ القطا فیأثم کاسره و إن لم یکسر یخرج حضانها شرّا إذ تخرج أفعی قاتلا فکذلک هؤلاء إذا أشبهوا جفاة الجاهلیّة لا یحلّ لأحد أذاهم و إهانتهم لحرمة ظاهر الإسلام علیهم و إن أهملوا و ترکوا علی ما هم علیه من الجهل و قلّة الأدب خرجوا شیاطین .و باللّه التوفیق.</w:t>
      </w:r>
    </w:p>
    <w:p>
      <w:pPr>
        <w:pStyle w:val="Heading4"/>
      </w:pPr>
      <w:bookmarkStart w:id="977" w:name="_Toc681"/>
      <w:r>
        <w:t>القسم الثانی و منه</w:t>
      </w:r>
      <w:bookmarkEnd w:id="977"/>
    </w:p>
    <w:p>
      <w:pPr>
        <w:pStyle w:val="Heading5"/>
      </w:pPr>
      <w:bookmarkStart w:id="978" w:name="_Toc682"/>
      <w:r>
        <w:t>اشارة</w:t>
      </w:r>
      <w:bookmarkEnd w:id="978"/>
    </w:p>
    <w:p>
      <w:pPr>
        <w:pStyle w:val="BookText"/>
      </w:pPr>
      <w:r>
        <w:rPr>
          <w:rFonts w:ascii="Amiri" w:hAnsi="Amiri" w:eastAsia="Amiri" w:cs="Amiri"/>
          <w:lang w:bidi="ar-SA"/>
          <w:color w:val="111111"/>
          <w:sz w:val="28"/>
          <w:szCs w:val="28"/>
          <w:rtl/>
        </w:rPr>
        <w:t xml:space="preserve">اِفْتَرَقُوا بَعْدَ أُلْفَتِهِمْ وَ تَشَتَّتُوا عَنْ أَصْلِهِمْ- فَمِنْهُمْ آخِذٌ بِغُصْنٍ أَیْنَمَا مَالَ مَالَ مَعَهُ- عَلَی أَنَّ اللَّهَ تَعَالَی سَیَجْمَعُهُمْ لِشَرِّ یَوْمٍ؟لِبَنِی أُمَیَّةَ؟- کَمَا تَجْتَمِعُ قَزَعُ الْخَرِیفِ- یُؤَلِّفُ اللَّهُ بَیْنَهُمْ ثُمَّ یَجْمَعُهُمْ رُکَاماً کَرُکَامِ السَّحَابِ- ثُمَّ یَفْتَحُ اللَّهُ لَهُمْ أَبْوَاباً- یَسِیلُونَ مِنْ مُسْتَثَارِهِمْ کَسَیْلِ الْجَنَّتَیْنِ- حَیْثُ لَمْ تَسْلَمْ عَلَیْهِ قَارَةٌ- وَ لَمْ تَثْبُتْ عَلَیْهِ أَکَمَةٌ- وَ لَمْ یَرُدَّ سَنَنَهُ رَصُّ طَوْدٍ وَ لاَ حِدَابُ أَرْضٍ- یُذَعْذِعُهُمُ اللَّهُ فِی بُطُونِ أَوْدِیَتِهِ- ثُمَّ یَسْلُکُهُمْ یَنَابِیعَ فِی الْأَرْضِ- یَأْخُذُ بِهِمْ مِنْ قَوْمٍ حُقُوقَ قَوْمٍ- وَ یُمَکِّنُ لِقَوْمٍ فِی دِیَارِ قَوْمٍ- وَ ایْمُ اللَّهِ لَیَذُوبَنَّ مَا فِی أَیْدِیهِمْ بَعْدَ الْعُلُوِّ وَ التَّمْکِینِ- کَمَا تَذُوبُ الْأَلْیَةُ عَلَی النَّارِ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0" w:name="pg17049_196641"/>
    <w:bookmarkEnd w:id="210"/>
    <w:p>
      <w:pPr>
        <w:pStyle w:val="BookText"/>
      </w:pPr>
      <w:r>
        <w:rPr>
          <w:rFonts w:ascii="Amiri" w:hAnsi="Amiri" w:eastAsia="Amiri" w:cs="Amiri"/>
          <w:lang w:bidi="ar-SA"/>
          <w:color w:val="111111"/>
          <w:sz w:val="28"/>
          <w:szCs w:val="28"/>
          <w:rtl/>
        </w:rPr>
        <w:t xml:space="preserve">أَیُّهَا النَّاسُ لَوْ لَمْ تَتَخَاذَلُوا عَنْ نَصْرِ الْحَقِّ- وَ لَمْ تَهِنُوا عَنْ تَوْهِینِ الْبَاطِلِ لَمْ یَطْمَعْ فِیکُمْ مَنْ لَیْسَ مِثْلَکُمْ- وَ لَمْ یَقْوَ مَنْ قَوِیَ عَلَیْکُمْ- لَکِنَّکُمْ تِهْتُمْ مَتَاهَ ؟بَنِی إِسْرَائِیلَ؟- وَ لَعَمْرِی لَیُضَعَّفَنَّ لَکُمُ التِّیهُ مِنْ بَعْدِی أَضْعَافاً- بِمَا خَلَّفْتُمُ الْحَقَّ وَرَاءَ ظُهُورِکُمْ- وَ قَطَعْتُمُ الْأَدْنَی وَ وَصَلْتُمُ الْأَبْعَدَ- وَ اعْلَمُوا أَنَّکُمْ إِنِ اتَّبَعْتُمُ الدَّاعِیَ لَکُمْ- سَلَکَ بِکُمْ مِنْهَاجَ؟الرَّسُولِ؟ وَ کُفِیتُمْ مَئُونَةَ الاِعْتِسَافِ- وَ نَبَذْتُمُ الثِّقْلَ الْفَادِحَ عَنِ الْأَعْنَاقِ</w:t>
      </w:r>
    </w:p>
    <w:p>
      <w:pPr>
        <w:pStyle w:val="Heading5"/>
      </w:pPr>
      <w:bookmarkStart w:id="979" w:name="_Toc683"/>
      <w:r>
        <w:t>اللغة</w:t>
      </w:r>
      <w:bookmarkEnd w:id="979"/>
    </w:p>
    <w:p>
      <w:pPr>
        <w:pStyle w:val="BookText"/>
      </w:pPr>
      <w:r>
        <w:rPr>
          <w:rFonts w:ascii="Amiri" w:hAnsi="Amiri" w:eastAsia="Amiri" w:cs="Amiri"/>
          <w:lang w:bidi="ar-SA"/>
          <w:color w:val="111111"/>
          <w:sz w:val="28"/>
          <w:szCs w:val="28"/>
          <w:rtl/>
        </w:rPr>
        <w:t xml:space="preserve">أقول: القزع: قطع السحاب المتفرّقة .و مستثارهم: موضع ثورانهم .</w:t>
      </w:r>
    </w:p>
    <w:p>
      <w:pPr>
        <w:pStyle w:val="BookText"/>
      </w:pPr>
      <w:r>
        <w:rPr>
          <w:rFonts w:ascii="IRNazanin" w:hAnsi="IRNazanin" w:eastAsia="IRNazanin" w:cs="IRNazanin"/>
          <w:lang w:bidi="fa-IR"/>
          <w:color w:val="111111"/>
          <w:sz w:val="28"/>
          <w:szCs w:val="28"/>
          <w:rtl/>
        </w:rPr>
        <w:t xml:space="preserve">و القارّة: المستقرّ الثابت من الأرض .و الأکمة: التلّ .و الحداب: جمع حدب و هو ما ارتفع من الأرض .و الذعذعة بالذال المعجمة مرّتین: التفریق .و تهنوا. تضعفوا .</w:t>
      </w:r>
    </w:p>
    <w:p>
      <w:pPr>
        <w:pStyle w:val="BookText"/>
      </w:pPr>
      <w:r>
        <w:rPr>
          <w:rFonts w:ascii="IRNazanin" w:hAnsi="IRNazanin" w:eastAsia="IRNazanin" w:cs="IRNazanin"/>
          <w:lang w:bidi="fa-IR"/>
          <w:color w:val="111111"/>
          <w:sz w:val="28"/>
          <w:szCs w:val="28"/>
          <w:rtl/>
        </w:rPr>
        <w:t xml:space="preserve">و توهین الباطل: إضعافه .و الفادح: المثقل .</w:t>
      </w:r>
    </w:p>
    <w:p>
      <w:pPr>
        <w:pStyle w:val="Heading5"/>
      </w:pPr>
      <w:bookmarkStart w:id="980" w:name="_Toc684"/>
      <w:r>
        <w:t>المعنی</w:t>
      </w:r>
      <w:bookmarkEnd w:id="980"/>
    </w:p>
    <w:p>
      <w:pPr>
        <w:pStyle w:val="BookText"/>
      </w:pPr>
      <w:r>
        <w:rPr>
          <w:rFonts w:ascii="IRNazanin" w:hAnsi="IRNazanin" w:eastAsia="IRNazanin" w:cs="IRNazanin"/>
          <w:lang w:bidi="fa-IR"/>
          <w:color w:val="111111"/>
          <w:sz w:val="28"/>
          <w:szCs w:val="28"/>
          <w:rtl/>
        </w:rPr>
        <w:t xml:space="preserve">و الإشارة فی هذا الفصل إلی أصحابه،و أصلهم الّذی تشتّتوا عنه هو علیه السّلام، و افتراقهم بعد الفتهم هو افتراقهم إلی خوارج و غیرهم بعد اجتماعهم علیه .</w:t>
      </w:r>
    </w:p>
    <w:p>
      <w:pPr>
        <w:pStyle w:val="BookText"/>
      </w:pPr>
      <w:r>
        <w:rPr>
          <w:rFonts w:ascii="IRNazanin" w:hAnsi="IRNazanin" w:eastAsia="IRNazanin" w:cs="IRNazanin"/>
          <w:lang w:bidi="fa-IR"/>
          <w:color w:val="111111"/>
          <w:sz w:val="28"/>
          <w:szCs w:val="28"/>
          <w:rtl/>
        </w:rPr>
        <w:t xml:space="preserve">و قوله: فمنهم آخذ بغصن.</w:t>
      </w:r>
    </w:p>
    <w:p>
      <w:pPr>
        <w:pStyle w:val="BookText"/>
      </w:pPr>
      <w:r>
        <w:rPr>
          <w:rFonts w:ascii="IRNazanin" w:hAnsi="IRNazanin" w:eastAsia="IRNazanin" w:cs="IRNazanin"/>
          <w:lang w:bidi="fa-IR"/>
          <w:color w:val="111111"/>
          <w:sz w:val="28"/>
          <w:szCs w:val="28"/>
          <w:rtl/>
        </w:rPr>
        <w:t xml:space="preserve">أی یکون منهم من یتمسّک بمن أخلفه بعدی من ذریّة الرسول صلّی اللّه علیه و آله و سلّم أینما سلک سلک معه کالشیعة،و تقدیر الکلام:و منهم من لیس کذلک.إلاّ أنّه استغنی بالقسم الأوّل لدلالته علی الثانی.</w:t>
      </w:r>
    </w:p>
    <w:p>
      <w:pPr>
        <w:pStyle w:val="BookText"/>
      </w:pPr>
      <w:r>
        <w:rPr>
          <w:rFonts w:ascii="IRNazanin" w:hAnsi="IRNazanin" w:eastAsia="IRNazanin" w:cs="IRNazanin"/>
          <w:lang w:bidi="fa-IR"/>
          <w:color w:val="111111"/>
          <w:sz w:val="28"/>
          <w:szCs w:val="28"/>
          <w:rtl/>
        </w:rPr>
        <w:t xml:space="preserve">و قوله : علی أنّ اللّه تعالی سیجمعهم.</w:t>
      </w:r>
    </w:p>
    <w:p>
      <w:pPr>
        <w:pStyle w:val="BookText"/>
      </w:pPr>
      <w:r>
        <w:rPr>
          <w:rFonts w:ascii="IRNazanin" w:hAnsi="IRNazanin" w:eastAsia="IRNazanin" w:cs="IRNazanin"/>
          <w:lang w:bidi="fa-IR"/>
          <w:color w:val="111111"/>
          <w:sz w:val="28"/>
          <w:szCs w:val="28"/>
          <w:rtl/>
        </w:rPr>
        <w:t xml:space="preserve">أی من کان علی عقیدته فینا و من لم یکن لشرّ یوم لبنی امیّة، تشبیه و شبّه جمعه لهم و تألیفه بینهم بجمعه لقزع السحاب فی الخریف لتراکمهم بذلک الجمع کتراکم ذلک القزع،و وجه الشبه الاجتماع بعد التفرّق .و الأبواب الّتی یفتحها لهم إشارة إمّا إلی وجوه الآراء الّتی تکون أسباب الغلبة و الانبعاث علی الاجتماع أو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 منها کسایر الأسباب للغلبة من إعانة بعضهم لبعض بالأنفس و الأموال و غیر ذلک، استعارة و استعار لخروجهم لفظ السیل ، تشبیه و شبّهه بسیل جنّتی مأرب و هما جنّتا سبأ المحکیّ عنها فی القرآن الکریم «فَأَرْسَلْنا عَلَیْهِمْ سَیْلَ الْعَرِمِ وَ بَدَّلْناهُمْ بِجَنَّتَیْهِمْ جَنَّتَیْنِ»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34-15</w:t>
      </w:r>
    </w:p>
    <w:p>
      <w:pPr>
        <w:pStyle w:val="BookText"/>
      </w:pPr>
      <w:r>
        <w:rPr>
          <w:rFonts w:ascii="IRNazanin" w:hAnsi="IRNazanin" w:eastAsia="IRNazanin" w:cs="IRNazanin"/>
          <w:lang w:bidi="fa-IR"/>
          <w:color w:val="111111"/>
          <w:sz w:val="28"/>
          <w:szCs w:val="28"/>
          <w:rtl/>
        </w:rPr>
        <w:t xml:space="preserve">الآیة ،و وجه الشبه الشدّة فی الخروج و إفساد ما یأتون إلیه کقوّة ذلک السیل حیث لم یسلم علیه مرتفع من الأرض ،و لم یردّ طریقه و جریه جبل مرصوص:أی شدید الالتصاق.ثمّ قال : یذعذعهم اللّه فی بطون أودیته ثمّ یسلکهم ینابیع فی الأرض ، و هو من ألفاظ القرآن،و المراد کما أنّ اللّه ینزّل من السماء ماء فیکنّه فی أعماق الأرض ثمّ یظهر منها ینابیع إلی ظاهرها کذلک هؤلاء القوم یفرّقهم اللّه فی بطون الأودیة و غوامض الأرض ثمّ یظهرهم بعد الاختفاء فیأخذ بهم من قوم حقوق آخرین،و یمکّن قوما من ملک قوم و دیارهم. تشبیه ثمّ أقسم لیذوبنّ ما فی أیدی بنی امیّة بعد علوّهم و تمکّنهم کما تذوب الألیة علی النار ،و وجه الشبه الفناء و الاضمحلال .و مصداق هذه الأخبار ما کان من أمر الشیعة الهاشمیّة و اجتماعها علی إزالة ملک بنی امیّة من کان منهم ثابتا علی ولاء علیّ و أهل بیته و من حاد منهم عن ذلک فی أواخر أیّام مروان الحمار عند ظهور الدعوة الهاشمیّة .ثمّ عاد إلی توبیخ السامعین بالإشارة إلی سبب الطمع فیهم ممّن دونهم فی القوّة و المنزلة و قوّته علیهم،و الإشارة إلی معاویة و أصحابه،و ذلک السبب هو تخاذلهم عن نصرة الحقّ و تضاعفهم عن إضعاف الباطل،و هو فی معرض التوبیخ و اللائمة لهم. تشبیه ثمّ شبّه تیههم بمتاه بنی إسرائیل ،و وجه الشبه لحوق الضعف و المذلّة و المسکنة لهم حیث لم یجتمعوا علی العمل بأوامر اللّه فرماهم بالتیه و ضرب علیهم الذلّة و المسکنة .</w:t>
      </w:r>
    </w:p>
    <w:p>
      <w:pPr>
        <w:pStyle w:val="BookText"/>
      </w:pPr>
      <w:r>
        <w:rPr>
          <w:rFonts w:ascii="IRNazanin" w:hAnsi="IRNazanin" w:eastAsia="IRNazanin" w:cs="IRNazanin"/>
          <w:lang w:bidi="fa-IR"/>
          <w:color w:val="111111"/>
          <w:sz w:val="28"/>
          <w:szCs w:val="28"/>
          <w:rtl/>
        </w:rPr>
        <w:t xml:space="preserve">ثمّ أخبرهم بعاقبة أمرهم فی التخاذل،و هو إضعاف التیه و التفرّق بعده لالتفاتهم عن الحقّ و مقاطعة بعضهم له مع دنوّه و قربه من الرسول صلّی اللّه علیه و آله و سلّم و وصلهم لمعاویة و غیره مع بعده عنه .ثمّ أخذ فی إرشادهم و جذبهم إلی اتّباعه.فقال: إنّ اتّبعتم الداعی -و عنی نفسه- سلک بکم منهاج الرسول صلّی اللّه علیه و آله و سلّم و طریقه، و کفیتم مئونة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1" w:name="pg17049_196643"/>
    <w:bookmarkEnd w:id="211"/>
    <w:p>
      <w:pPr>
        <w:pStyle w:val="BookText"/>
      </w:pPr>
      <w:r>
        <w:rPr>
          <w:rFonts w:ascii="IRNazanin" w:hAnsi="IRNazanin" w:eastAsia="IRNazanin" w:cs="IRNazanin"/>
          <w:lang w:bidi="fa-IR"/>
          <w:color w:val="111111"/>
          <w:sz w:val="28"/>
          <w:szCs w:val="28"/>
          <w:rtl/>
        </w:rPr>
        <w:t xml:space="preserve">الاعتساف فی طرق الضلال،و ألقیتم ثقل الأوزار فی الآخرة عن أعناق نفوسکم.و ظاهر کونهم فادحة.و یحتمل أن یرید بالثقل الفادح الأیّام مع ما یلحقهم فی الدنیا من الخطوب الفادحة بسبب عصیان الأنام و الخروج عن أمره.و باللّه التوفیق.</w:t>
      </w:r>
    </w:p>
    <w:p>
      <w:pPr>
        <w:pStyle w:val="Heading3"/>
      </w:pPr>
      <w:bookmarkStart w:id="981" w:name="_Toc685"/>
      <w:r>
        <w:t>166-و من خطبة له علیه السّلام</w:t>
      </w:r>
      <w:bookmarkEnd w:id="981"/>
    </w:p>
    <w:p>
      <w:pPr>
        <w:pStyle w:val="Heading4"/>
      </w:pPr>
      <w:bookmarkStart w:id="982" w:name="_Toc686"/>
      <w:r>
        <w:t>اشارة</w:t>
      </w:r>
      <w:bookmarkEnd w:id="982"/>
    </w:p>
    <w:p>
      <w:pPr>
        <w:pStyle w:val="BookText"/>
      </w:pPr>
      <w:r>
        <w:rPr>
          <w:rFonts w:ascii="IRNazanin" w:hAnsi="IRNazanin" w:eastAsia="IRNazanin" w:cs="IRNazanin"/>
          <w:lang w:bidi="fa-IR"/>
          <w:color w:val="111111"/>
          <w:sz w:val="28"/>
          <w:szCs w:val="28"/>
          <w:rtl/>
        </w:rPr>
        <w:t xml:space="preserve">فی أول خلافته</w:t>
      </w:r>
    </w:p>
    <w:p>
      <w:pPr>
        <w:pStyle w:val="BookText"/>
      </w:pPr>
      <w:r>
        <w:rPr>
          <w:rFonts w:ascii="Amiri" w:hAnsi="Amiri" w:eastAsia="Amiri" w:cs="Amiri"/>
          <w:lang w:bidi="ar-SA"/>
          <w:color w:val="111111"/>
          <w:sz w:val="28"/>
          <w:szCs w:val="28"/>
          <w:rtl/>
        </w:rPr>
        <w:t xml:space="preserve">إِنَّ اللَّهَ تَعَالَی أَنْزَلَ کِتَاباً هَادِیاً- بَیَّنَ فِیهِ الْخَیْرَ وَ الشَّرَّ- فَخُذُوا نَهْجَ الْخَیْرِ تَهْتَدُوا- وَ اصْدِفُوا عَنْ سَمْتِ الشَّرِّ تَقْصِدُوا- الْفَرَائِضَ الْفَرَائِضَ أَدُّوهَا إِلَی اللَّهِ تُؤَدِّکُمْ إِلَی الْجَنَّةِ- إِنَّ اللَّهَ حَرَّمَ حَرَاماً غَیْرَ مَجْهُولٍ- وَ أَحَلَّ حَلاَلاً غَیْرَ مَدْخُولٍ- وَ فَضَّلَ حُرْمَةَ الْمُسْلِمِ عَلَی الْحُرَمِ کُلِّهَا- وَ شَدَّ بِالْإِخْلاَصِ وَ التَّوْحِیدِ حُقُوقَ الْمُسْلِمِینَ فِی مَعَاقِدِهَا- فَالْمُسْلِمُ مَنْ سَلِمَ الْمُسْلِمُونَ مِنْ لِسَانِهِ وَ یَدِهِ إِلاَّ بِالْحَقِّ- وَ لاَ یَحِلُّ أَذَی الْمُسْلِمِ إِلاَّ بِمَا یَجِبُ- بَادِرُوا أَمْرَ الْعَامَّةِ وَ خَاصَّةَ أَحَدِکُمْ وَ هُوَ الْمَوْتُ- فَإِنَّ النَّاسَ أَمَامَکُمْ وَ إِنَّ السَّاعَةَ تَحْدُوکُمْ مِنْ خَلْفِکُمْ- تَخَفَّفُوا تَلْحَقُوا فَإِنَّمَا یُنْتَظَرُ بِأَوَّلِکُمْ آخِرُکُمْ- اتَّقُوا اللَّهَ فِی عِبَادِهِ وَ بِلاَدِهِ- فَإِنَّکُمْ مَسْئُولُونَ حَتَّی عَنِ الْبِقَاعِ وَ الْبَهَائِمِ- وَ أَطِیعُوا اللَّهَ وَ لاَ تَعْصُوهُ- وَ إِذَا رَأَیْتُمُ الْخَیْرَ فَخُذُوا بِهِ- وَ إِذَا رَأَیْتُمُ الشَّرَّ فَأَعْرِضُوا عَنْهُ</w:t>
      </w:r>
    </w:p>
    <w:p>
      <w:pPr>
        <w:pStyle w:val="Heading4"/>
      </w:pPr>
      <w:bookmarkStart w:id="983" w:name="_Toc687"/>
      <w:r>
        <w:t>اللغة</w:t>
      </w:r>
      <w:bookmarkEnd w:id="983"/>
    </w:p>
    <w:p>
      <w:pPr>
        <w:pStyle w:val="BookText"/>
      </w:pPr>
      <w:r>
        <w:rPr>
          <w:rFonts w:ascii="IRNazanin" w:hAnsi="IRNazanin" w:eastAsia="IRNazanin" w:cs="IRNazanin"/>
          <w:lang w:bidi="fa-IR"/>
          <w:color w:val="111111"/>
          <w:sz w:val="28"/>
          <w:szCs w:val="28"/>
          <w:rtl/>
        </w:rPr>
        <w:t xml:space="preserve">أقول: اصدفوا: أعرضوا .و تقصدوا: تعدلوا .و معاقدها: مواضعها .</w:t>
      </w:r>
    </w:p>
    <w:p>
      <w:pPr>
        <w:pStyle w:val="Heading4"/>
      </w:pPr>
      <w:bookmarkStart w:id="984" w:name="_Toc688"/>
      <w:r>
        <w:t>المعنی</w:t>
      </w:r>
      <w:bookmarkEnd w:id="984"/>
    </w:p>
    <w:p>
      <w:pPr>
        <w:pStyle w:val="BookText"/>
      </w:pPr>
      <w:r>
        <w:rPr>
          <w:rFonts w:ascii="IRNazanin" w:hAnsi="IRNazanin" w:eastAsia="IRNazanin" w:cs="IRNazanin"/>
          <w:lang w:bidi="fa-IR"/>
          <w:color w:val="111111"/>
          <w:sz w:val="28"/>
          <w:szCs w:val="28"/>
          <w:rtl/>
        </w:rPr>
        <w:t xml:space="preserve">و صدّر الفصل بالتنبیه علی فضیلة الکتاب،و هی کونه هادیا إلی طریق</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الخیر و الشر.ثم أمر بأخذ طریق الخیر لکونه طریق الهدی الی المطالب الحقیقیّة الباقیة،و بالإعراض عن طریق الشرّ و سمته لاستلزام الإعراض عنه لزوم طریق الحقّ و الاستقامة فیه .ثمّ أمر بأداء الفرائض لأنّها أقوی طرق الخیر،و لذلک قال: تؤدّکم إلی الجنّة لأنّ الجنّة منتهی الخیر کلّه .ثمّ بیّن أنّ اللّه حرّم حراما غیر مجهول بل هو فی غایة الوضوح،و کذلک أحلّ حلالا غیر مدخول:</w:t>
      </w:r>
    </w:p>
    <w:p>
      <w:pPr>
        <w:pStyle w:val="BookText"/>
      </w:pPr>
      <w:r>
        <w:rPr>
          <w:rFonts w:ascii="IRNazanin" w:hAnsi="IRNazanin" w:eastAsia="IRNazanin" w:cs="IRNazanin"/>
          <w:lang w:bidi="fa-IR"/>
          <w:color w:val="111111"/>
          <w:sz w:val="28"/>
          <w:szCs w:val="28"/>
          <w:rtl/>
        </w:rPr>
        <w:t xml:space="preserve">أی لا عیب فیه و لا شبهة فلا عذر لمن ترکه ، و فضّل حرمة المسلم علی الحرم کلّها ، و هذا لفظ الخبر النبویّ:حرمة المسلم فوق کلّ حرمة دمه و عرضه و ماله. و شدّ بالإخلاص و التوحید حقوق المسلمین فی معاقدها :أی ربطها بهما و أوجب علی المخلصین المعترفین بوحدانیّته المحافظة علی حقوق المسلمین و مراعات مواضعها، و قرن توحیده بذلک حتّی صار فضله کفضل التوحید .ثمّ عرّف المسلم ببعض صفات المسلم الحقّ،و هو من سلم المسلمون من یده و لسانه إلاّ أن تکون ید حقّ أو لسان حقّ.و هو لفظ الخبر النبویّ أیضا.</w:t>
      </w:r>
    </w:p>
    <w:p>
      <w:pPr>
        <w:pStyle w:val="BookText"/>
      </w:pPr>
      <w:r>
        <w:rPr>
          <w:rFonts w:ascii="IRNazanin" w:hAnsi="IRNazanin" w:eastAsia="IRNazanin" w:cs="IRNazanin"/>
          <w:lang w:bidi="fa-IR"/>
          <w:color w:val="111111"/>
          <w:sz w:val="28"/>
          <w:szCs w:val="28"/>
          <w:rtl/>
        </w:rPr>
        <w:t xml:space="preserve">و قوله: لا یحلّ أذی المسلم إلاّ بما یجب.</w:t>
      </w:r>
    </w:p>
    <w:p>
      <w:pPr>
        <w:pStyle w:val="BookText"/>
      </w:pPr>
      <w:r>
        <w:rPr>
          <w:rFonts w:ascii="IRNazanin" w:hAnsi="IRNazanin" w:eastAsia="IRNazanin" w:cs="IRNazanin"/>
          <w:lang w:bidi="fa-IR"/>
          <w:color w:val="111111"/>
          <w:sz w:val="28"/>
          <w:szCs w:val="28"/>
          <w:rtl/>
        </w:rPr>
        <w:t xml:space="preserve">کقوله: إلاّ بالحقّ .أورده تأکیدا له ثمّ عقّب بتنبیههم علی أمر العامّة و خاصّة أحدهم و هو الموت:أی ذلک الأمر هو الموت،و إنّما کان مع عمومه لکلّ الحیوان خاصّة أحدهم لأنّ له مع کلّ شخص خصوصیّة و کیفیّة مخالفة لحاله مع غیره، و أمر بمبادرته.أی بمبادرة العمل له و لما بعده قبل سبقه إلیهم ،و نبّههم علی أنّ الناس أمامهم:أی قد سبقوهم إلی الآخرة و الساعة تحدوهم من خلفهم ،و أمر بالتخفیف للّحاق بهم،و حثّهم علی ذلک بقوله: فإنّما ینتظر بأوّلکم آخرکم :</w:t>
      </w:r>
    </w:p>
    <w:p>
      <w:pPr>
        <w:pStyle w:val="BookText"/>
      </w:pPr>
      <w:r>
        <w:rPr>
          <w:rFonts w:ascii="IRNazanin" w:hAnsi="IRNazanin" w:eastAsia="IRNazanin" w:cs="IRNazanin"/>
          <w:lang w:bidi="fa-IR"/>
          <w:color w:val="111111"/>
          <w:sz w:val="28"/>
          <w:szCs w:val="28"/>
          <w:rtl/>
        </w:rPr>
        <w:t xml:space="preserve">أی السابقین إلی الآخرة اللاحقین منکم لیبعث الکلّ جمیعا،و قد سبقت هذه الألفاظ بعینها و شرحها مستوفی .ثمّ أمر بتقوی اللّه فی عباده و ذلک بلزوم خوفه فی مراعاة ما ینبغی لکلّ أحد مع غیره،و فی بلاده بترک الفساد فی الأرض، و نبّه علی وجوب ذلک باستعقاب کلّ عمل و إن قلّ للسؤال عنه،و مناقشة الحساب علیه حتّی عن البقاع.فیقال:لم استوطنتم هذا المکان و زهدتم فی ذلک؟و عن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2" w:name="pg17049_196645"/>
    <w:bookmarkEnd w:id="212"/>
    <w:p>
      <w:pPr>
        <w:pStyle w:val="BookText"/>
      </w:pPr>
      <w:r>
        <w:rPr>
          <w:rFonts w:ascii="Amiri" w:hAnsi="Amiri" w:eastAsia="Amiri" w:cs="Amiri"/>
          <w:lang w:bidi="ar-SA"/>
          <w:color w:val="111111"/>
          <w:sz w:val="28"/>
          <w:szCs w:val="28"/>
          <w:rtl/>
        </w:rPr>
        <w:t xml:space="preserve">البهایم.فیقال:لم ضربتم هذه و قتلتم هذه و لم أوجعتموها؟،و إلیه الإشارة بقوله تعالی «وَ لَتُسْئَلُنَّ عَمّا کُنْتُمْ تَعْمَلُونَ»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Amiri" w:hAnsi="Amiri" w:eastAsia="Amiri" w:cs="Amiri"/>
          <w:lang w:bidi="ar-SA"/>
          <w:color w:val="111111"/>
          <w:sz w:val="28"/>
          <w:szCs w:val="28"/>
          <w:rtl/>
        </w:rPr>
        <w:t xml:space="preserve">و قوله «ثُمَّ لَتُسْئَلُنَّ یَوْمَئِذٍ عَنِ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قیل:هو شبع البطن و بارد الشراب و لذّة النوم و ظلال المساکن و اعتدال الخلق،و قوله تعالی «إِنَّ السَّمْعَ وَ الْبَصَرَ وَ الْفُؤادَ کُلُّ أُولئِکَ کانَ عَنْهُ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فیقال:لم أشغلت قلبک و سمعک؟،و فی الخبر الصحیح النبویّ إنّ اللّه عذّب إنسانا بهرة حبسه فی بیت و أجاعه حتّی هلک .ثمّ أجمل القول بعد تفصیله و أمر بطاعة اللّه و نهی عن معصیته و أرشده إلی الأخذ بالخیر عند رؤیته و الإعراض عن الشرّ عن رؤیته.</w:t>
      </w:r>
    </w:p>
    <w:p>
      <w:pPr>
        <w:pStyle w:val="Heading3"/>
      </w:pPr>
      <w:bookmarkStart w:id="985" w:name="_Toc689"/>
      <w:r>
        <w:t>167-و من کلام له علیه السّلام</w:t>
      </w:r>
      <w:bookmarkEnd w:id="985"/>
    </w:p>
    <w:p>
      <w:pPr>
        <w:pStyle w:val="Heading4"/>
      </w:pPr>
      <w:bookmarkStart w:id="986" w:name="_Toc690"/>
      <w:r>
        <w:t>اشارة</w:t>
      </w:r>
      <w:bookmarkEnd w:id="986"/>
    </w:p>
    <w:p>
      <w:pPr>
        <w:pStyle w:val="BookText"/>
      </w:pPr>
      <w:r>
        <w:rPr>
          <w:rFonts w:ascii="IRNazanin" w:hAnsi="IRNazanin" w:eastAsia="IRNazanin" w:cs="IRNazanin"/>
          <w:lang w:bidi="fa-IR"/>
          <w:color w:val="111111"/>
          <w:sz w:val="28"/>
          <w:szCs w:val="28"/>
          <w:rtl/>
        </w:rPr>
        <w:t xml:space="preserve">بعد ما بویع بالخلافة،</w:t>
      </w:r>
    </w:p>
    <w:p>
      <w:pPr>
        <w:pStyle w:val="BookText"/>
      </w:pPr>
      <w:r>
        <w:rPr>
          <w:rFonts w:ascii="IRNazanin" w:hAnsi="IRNazanin" w:eastAsia="IRNazanin" w:cs="IRNazanin"/>
          <w:lang w:bidi="fa-IR"/>
          <w:color w:val="111111"/>
          <w:sz w:val="28"/>
          <w:szCs w:val="28"/>
          <w:rtl/>
        </w:rPr>
        <w:t xml:space="preserve">و قد قال له قوم من الصحابه:لو عاقبت قوما ممن أجلب علی عثمان؟فقال علیه السّلام:</w:t>
      </w:r>
    </w:p>
    <w:p>
      <w:pPr>
        <w:pStyle w:val="BookText"/>
      </w:pPr>
      <w:r>
        <w:rPr>
          <w:rFonts w:ascii="Amiri" w:hAnsi="Amiri" w:eastAsia="Amiri" w:cs="Amiri"/>
          <w:lang w:bidi="ar-SA"/>
          <w:color w:val="111111"/>
          <w:sz w:val="28"/>
          <w:szCs w:val="28"/>
          <w:rtl/>
        </w:rPr>
        <w:t xml:space="preserve">یَا إِخْوَتَاهْ إِنِّی لَسْتُ أَجْهَلُ مَا تَعْلَمُونَ- وَ لَکِنْ کَیْفَ لِی بِقُوَّةٍ وَ الْقَوْمُ الْمُجْلِبُونَ- عَلَی حَدِّ شَوْکَتِهِمْ یَمْلِکُونَنَا وَ لاَ نَمْلِکُهُمْ- وَ هَا هُمْ هَؤُلاَءِ قَدْ ثَارَتْ مَعَهُمْ عِبْدَانُکُمْ- وَ الْتَفَّتْ إِلَیْهِمْ أَعْرَابُکُمْ- وَ هُمْ خِلاَلَکُمْ یَسُومُونَکُمْ مَا شَاءُوا- وَ هَلْ تَرَوْنَ مَوْضِعاً لِقُدْرَةٍ عَلَی شَیْءٍ تُرِیدُونَهُ- إِنَّ هَذَا الْأَمْرَ أَمْرُ جَاهِلِیَّةٍ- وَ إِنَّ لِهَؤُلاَءِ الْقَوْمِ مَادَّةً- إِنَّ النَّاسَ مِنْ هَذَا الْأَمْرِ إِذَا حُرِّکَ عَلَی أُمُورٍ- فِرْقَةٌ تَرَی مَا تَرَوْنَ وَ فِرْقَةٌ تَرَی مَا لاَ تَرَوْنَ- وَ فِرْقَةٌ لاَ تَرَی هَذَا وَ لاَ ذَاکَ- فَاصْبِرُوا حَتَّی یَهْدَأَ النَّاسُ وَ تَقَعَ الْقُلُوبُ مَوَاقِعَهَا- وَ تُؤْخَذَ الْحُقُوقُ</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3" w:name="pg17049_196646"/>
    <w:bookmarkEnd w:id="213"/>
    <w:p>
      <w:pPr>
        <w:pStyle w:val="BookText"/>
      </w:pPr>
      <w:r>
        <w:rPr>
          <w:rFonts w:ascii="Amiri" w:hAnsi="Amiri" w:eastAsia="Amiri" w:cs="Amiri"/>
          <w:lang w:bidi="ar-SA"/>
          <w:color w:val="111111"/>
          <w:sz w:val="28"/>
          <w:szCs w:val="28"/>
          <w:rtl/>
        </w:rPr>
        <w:t xml:space="preserve">مُسْمَحَةً- فَاهْدَءُوا عَنِّی وَ انْظُرُوا مَا ذَا یَأْتِیکُمْ بِهِ أَمْرِی- وَ لاَ تَفْعَلُوا فَعْلَةً تُضَعْضِعُ قُوَّةً وَ تُسْقِطُ مُنَّةً- وَ تُورِثُ وَهْناً وَ ذِلَّةً وَ سَأُمْسِکُ الْأَمْرَ مَا اسْتَمْسَکَ- وَ إِذَا لَمْ أَجِدْ بُدّاً فَآخِرُ الدَّوَاءِ الْکَیُّ</w:t>
      </w:r>
    </w:p>
    <w:p>
      <w:pPr>
        <w:pStyle w:val="Heading4"/>
      </w:pPr>
      <w:bookmarkStart w:id="987" w:name="_Toc691"/>
      <w:r>
        <w:t>اللغة</w:t>
      </w:r>
      <w:bookmarkEnd w:id="987"/>
    </w:p>
    <w:p>
      <w:pPr>
        <w:pStyle w:val="BookText"/>
      </w:pPr>
      <w:r>
        <w:rPr>
          <w:rFonts w:ascii="IRNazanin" w:hAnsi="IRNazanin" w:eastAsia="IRNazanin" w:cs="IRNazanin"/>
          <w:lang w:bidi="fa-IR"/>
          <w:color w:val="111111"/>
          <w:sz w:val="28"/>
          <w:szCs w:val="28"/>
          <w:rtl/>
        </w:rPr>
        <w:t xml:space="preserve">أقول: أجلب علیه: جمع .و شوکتهم: قوّتهم .و العبدان بتشدید الدال و تخفیفها و کسر العین و ضمّها: جمع عبد .و التفّت: انضمّت .و یسومونکم:</w:t>
      </w:r>
    </w:p>
    <w:p>
      <w:pPr>
        <w:pStyle w:val="BookText"/>
      </w:pPr>
      <w:r>
        <w:rPr>
          <w:rFonts w:ascii="IRNazanin" w:hAnsi="IRNazanin" w:eastAsia="IRNazanin" w:cs="IRNazanin"/>
          <w:lang w:bidi="fa-IR"/>
          <w:color w:val="111111"/>
          <w:sz w:val="28"/>
          <w:szCs w:val="28"/>
          <w:rtl/>
        </w:rPr>
        <w:t xml:space="preserve">یکلّفونکم .و مسمحة: مسهلة ،</w:t>
      </w:r>
    </w:p>
    <w:p>
      <w:pPr>
        <w:pStyle w:val="Heading4"/>
      </w:pPr>
      <w:bookmarkStart w:id="988" w:name="_Toc692"/>
      <w:r>
        <w:t>المعنی</w:t>
      </w:r>
      <w:bookmarkEnd w:id="988"/>
    </w:p>
    <w:p>
      <w:pPr>
        <w:pStyle w:val="BookText"/>
      </w:pPr>
      <w:r>
        <w:rPr>
          <w:rFonts w:ascii="IRNazanin" w:hAnsi="IRNazanin" w:eastAsia="IRNazanin" w:cs="IRNazanin"/>
          <w:lang w:bidi="fa-IR"/>
          <w:color w:val="111111"/>
          <w:sz w:val="28"/>
          <w:szCs w:val="28"/>
          <w:rtl/>
        </w:rPr>
        <w:t xml:space="preserve">و الألف فی إخوتاه هی المنقلبة عن یاء النفس المضاف إلیه،و الهاء للسکت.</w:t>
      </w:r>
    </w:p>
    <w:p>
      <w:pPr>
        <w:pStyle w:val="BookText"/>
      </w:pPr>
      <w:r>
        <w:rPr>
          <w:rFonts w:ascii="IRNazanin" w:hAnsi="IRNazanin" w:eastAsia="IRNazanin" w:cs="IRNazanin"/>
          <w:lang w:bidi="fa-IR"/>
          <w:color w:val="111111"/>
          <w:sz w:val="28"/>
          <w:szCs w:val="28"/>
          <w:rtl/>
        </w:rPr>
        <w:t xml:space="preserve">و اعلم أنّ هذا الکلام اعتذار منه علیه السّلام فی تأخیر القصاص عن قتلة عثمان.</w:t>
      </w:r>
    </w:p>
    <w:p>
      <w:pPr>
        <w:pStyle w:val="BookText"/>
      </w:pPr>
      <w:r>
        <w:rPr>
          <w:rFonts w:ascii="IRNazanin" w:hAnsi="IRNazanin" w:eastAsia="IRNazanin" w:cs="IRNazanin"/>
          <w:lang w:bidi="fa-IR"/>
          <w:color w:val="111111"/>
          <w:sz w:val="28"/>
          <w:szCs w:val="28"/>
          <w:rtl/>
        </w:rPr>
        <w:t xml:space="preserve">و قوله: إنّی لست أجهل ما تعملون.</w:t>
      </w:r>
    </w:p>
    <w:p>
      <w:pPr>
        <w:pStyle w:val="BookText"/>
      </w:pPr>
      <w:r>
        <w:rPr>
          <w:rFonts w:ascii="IRNazanin" w:hAnsi="IRNazanin" w:eastAsia="IRNazanin" w:cs="IRNazanin"/>
          <w:lang w:bidi="fa-IR"/>
          <w:color w:val="111111"/>
          <w:sz w:val="28"/>
          <w:szCs w:val="28"/>
          <w:rtl/>
        </w:rPr>
        <w:t xml:space="preserve">دلیل علی أنّه کان ذلک فی نفسه،و حاصل هذا العذر عدم التمکّن کما ینبغی، و لذلک قال: و کیف لی بقوّة و القوم علی حدّ شوکتهم .و صدقه علیه السّلام ظاهر فإنّ أکثر أهل المدینة کانوا من المجلبین علیه،و کان من أهل مصر و من الکوفة خلق عظیم حضروا من بلادهم و قطعوا المسافة البعیدة لذلک و انضمّ إلیها أعراب أجلاف من البادیة و عبدان المدینة.فکانوا فی غایة من شدّة الشوکة حال اجتماعهم،و ثاروا ثورة واحدة،و لذلک قال : و القوم مجلبون.إلی قوله:یسومونکم ما شاءوا.</w:t>
      </w:r>
    </w:p>
    <w:p>
      <w:pPr>
        <w:pStyle w:val="BookText"/>
      </w:pPr>
      <w:r>
        <w:rPr>
          <w:rFonts w:ascii="IRNazanin" w:hAnsi="IRNazanin" w:eastAsia="IRNazanin" w:cs="IRNazanin"/>
          <w:lang w:bidi="fa-IR"/>
          <w:color w:val="111111"/>
          <w:sz w:val="28"/>
          <w:szCs w:val="28"/>
          <w:rtl/>
        </w:rPr>
        <w:t xml:space="preserve">و روی أنّه علیه السّلام جمع الناس و وعظهم.ثمّ قال:لتقم قتلة عثمان فقام الناس بأسرهم إلاّ القلیل،و کان ذلک الفعل منه استشهادا علی صدق قوله علیه السّلام: و القوم علی حدّ شوکتهم.</w:t>
      </w:r>
    </w:p>
    <w:p>
      <w:pPr>
        <w:pStyle w:val="BookText"/>
      </w:pPr>
      <w:r>
        <w:rPr>
          <w:rFonts w:ascii="IRNazanin" w:hAnsi="IRNazanin" w:eastAsia="IRNazanin" w:cs="IRNazanin"/>
          <w:lang w:bidi="fa-IR"/>
          <w:color w:val="111111"/>
          <w:sz w:val="28"/>
          <w:szCs w:val="28"/>
          <w:rtl/>
        </w:rPr>
        <w:t xml:space="preserve">و مع تحقّق هذه الحال لا یبقی له موضع قدرة علی شیء من أمرهم.ثمّ قال علی سبیل قطع لجاج الطالبین مخاطبا لهم : إنّ هذا الأمر أمر الجاهلیّة .یرید أمر المجلبین علیه إذ لم یکن قتلهم إیّاه بمقتضی الشریعة.إذ الصادر عنه من الأحداث لا یجب فیها قتل. و إنّ لهؤلاء القوم مادّة :أی معینین و ناصرین .ثمّ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حال الناس علی تقدیر الشروع فی أمر القصاص إلی ثلاثة أقسام،و هو احتجاج منه علی الطالبین و تضعیف لرأیهم بقیاس ضمیر من الشکل الأوّل مرکّب من شرطیّتین متّصلتین صغراهما قوله: إنّ هذا الأمر إذا حرّک کان الناس فیه علی امور ،و تقدیر الکبری و إذا کان الناس فیه علی امور لم یتمکّن من إتمامه و فعله.</w:t>
      </w:r>
    </w:p>
    <w:p>
      <w:pPr>
        <w:pStyle w:val="BookText"/>
      </w:pPr>
      <w:r>
        <w:rPr>
          <w:rFonts w:ascii="IRNazanin" w:hAnsi="IRNazanin" w:eastAsia="IRNazanin" w:cs="IRNazanin"/>
          <w:lang w:bidi="fa-IR"/>
          <w:color w:val="111111"/>
          <w:sz w:val="28"/>
          <w:szCs w:val="28"/>
          <w:rtl/>
        </w:rPr>
        <w:t xml:space="preserve">فینتج أنّ هذا الأمر إذا حرّک لا یتمّ فعله.ثمّ عدّ تلک الامور،و هی أنّ فرقة تری کونه مصیبا کما رأی الطالبون،و فرقة تری أنّه مخطئ و هم أنصار المقتصّ منهم،و فرقة لا تری هذا و لا ذاک بل تتوقّف کما جری ذلک فی أمر التحکیم .ثمّ أمرهم بالصبر إلی غایة هدوء الناس.إذ بیّن لهم أنّه لا مصلحة فی تحریک الأمر حینئذ فإنّ الحقوق عند هدوء الناس و استقرار القلوب أسهل مأخذا.</w:t>
      </w:r>
    </w:p>
    <w:p>
      <w:pPr>
        <w:pStyle w:val="BookText"/>
      </w:pPr>
      <w:r>
        <w:rPr>
          <w:rFonts w:ascii="IRNazanin" w:hAnsi="IRNazanin" w:eastAsia="IRNazanin" w:cs="IRNazanin"/>
          <w:lang w:bidi="fa-IR"/>
          <w:color w:val="111111"/>
          <w:sz w:val="28"/>
          <w:szCs w:val="28"/>
          <w:rtl/>
        </w:rPr>
        <w:t xml:space="preserve">و قوله : فاهدءوا عنّی و انظروا ما ذا یأتیکم به من أمری.</w:t>
      </w:r>
    </w:p>
    <w:p>
      <w:pPr>
        <w:pStyle w:val="BookText"/>
      </w:pPr>
      <w:r>
        <w:rPr>
          <w:rFonts w:ascii="IRNazanin" w:hAnsi="IRNazanin" w:eastAsia="IRNazanin" w:cs="IRNazanin"/>
          <w:lang w:bidi="fa-IR"/>
          <w:color w:val="111111"/>
          <w:sz w:val="28"/>
          <w:szCs w:val="28"/>
          <w:rtl/>
        </w:rPr>
        <w:t xml:space="preserve">یدلّ علی ترصّده و انتظاره للفرصة من هذا الأمر.ثمّ خوّفهم من الاستعجال بفعل یضعف شوکة الدین و یورث وهنه فإنّه لو شرع فی عقوبة الناس و القبض علیهم لم یؤمن من تجدّد فتنة اخری أعظم من الأولی،و هو غالب الظنّ.فکان الأصوب فی التدبیر و الّذی یقتضیه العقل و الشرع الإمساک إلی حین سکون الفتنة و تعرّق اولئک الشعوب و رجوع کلّ قوم إلی بلادهم،و ربّما کان علیه السّلام ینتظر مع ذلک أن یحضر بنو عثمان للطلب بدمه،و یعیّنون قوما بأعیانهم بعضهم للقتل و بعضهم للحصار کما جرت عادة المتظلّمین إلی الإمام لیتمکّن من العمل بحکم اللّه.فلم یقع الأمر کذلک،و عصی معاویة و أهل الشام و التجأ إلیه ورثة عثمان،و فارقوا حوزة أمیر المؤمنین علیه السّلام و لم یطلبوا القصاص طلبا شرعیّا،و إنّما طالبوه مغالبة،و جعلها معاویة عصبیّة جاهلیّة،و لم یأت أحد منهم الأمر من بابه،و قیل:ذلک ما کان من أمر طلحة و الزبیر و نقضهما للبیعة و نهبهما أموال المسلمین بالبصرة و قتلهما للصالحین من أهلها،و کلّ تلک الامور الّتی جرت مانعة للإمام عن التصدیّ للقصاص، و لذلک قال علیه السّلام لمعاویة فی بعض کلامه:فأمّا طلبک بدم عثمان فادخل فی الطاعة و حاکم القوم إلیّ أحملک و إیّاهم علی کتاب اللّه و سنّة رسوله.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4" w:name="pg17049_196648"/>
    <w:bookmarkEnd w:id="214"/>
    <w:p>
      <w:pPr>
        <w:pStyle w:val="BookText"/>
      </w:pPr>
      <w:r>
        <w:rPr>
          <w:rFonts w:ascii="IRNazanin" w:hAnsi="IRNazanin" w:eastAsia="IRNazanin" w:cs="IRNazanin"/>
          <w:lang w:bidi="fa-IR"/>
          <w:color w:val="111111"/>
          <w:sz w:val="28"/>
          <w:szCs w:val="28"/>
          <w:rtl/>
        </w:rPr>
        <w:t xml:space="preserve">فأمّا قوله : و سأمسک الأمر ما استمسک.إلی آخره.</w:t>
      </w:r>
    </w:p>
    <w:p>
      <w:pPr>
        <w:pStyle w:val="BookText"/>
      </w:pPr>
      <w:r>
        <w:rPr>
          <w:rFonts w:ascii="IRNazanin" w:hAnsi="IRNazanin" w:eastAsia="IRNazanin" w:cs="IRNazanin"/>
          <w:lang w:bidi="fa-IR"/>
          <w:color w:val="111111"/>
          <w:sz w:val="28"/>
          <w:szCs w:val="28"/>
          <w:rtl/>
        </w:rPr>
        <w:t xml:space="preserve">فاعلم أنّ هذا الکلام إنّما صدر عنه علیه السّلام بعد إکثار القول علیه فی أمر عثمان و اضطراب الأمر من قبل طلحة و الزبیر و نکثهما للبیعة بسبب هذه الشبهة مع کونهما من أکابر الصحابة،و تشتّت قلوب کثیر من المسلمین عنه.فحینئذ أشار بعض الصحابة بأخذ القصاص من قتلة عثمان تسکینا لفتنة طلحة و الزبیر و معاویة لغلبة الظنّ حینئذ بمخالفته و اضطراب أمر الشام فقال الکلام:أی قد أبدیت هذا العذر فإن لم یقبلوا منّی فسأمسک الأمر:أی أمر الخلافة بجهدی فإذا لم أجد بدّا :أی من قتال من یبغی و ینکث فآخر الدواء الکیّ :أی الحرب و القتال لأنّها الغایة الّتی ینتهی أمر العصاة إلیها و مداواة أمراض قلوبهم کما تنتهی مداواة المریض إلی أن یکوی.و باللّه التوفیق.</w:t>
      </w:r>
    </w:p>
    <w:p>
      <w:pPr>
        <w:pStyle w:val="Heading3"/>
      </w:pPr>
      <w:bookmarkStart w:id="989" w:name="_Toc693"/>
      <w:r>
        <w:t>168-و من خطبة له علیه السّلام</w:t>
      </w:r>
      <w:bookmarkEnd w:id="989"/>
    </w:p>
    <w:p>
      <w:pPr>
        <w:pStyle w:val="Heading4"/>
      </w:pPr>
      <w:bookmarkStart w:id="990" w:name="_Toc694"/>
      <w:r>
        <w:t>اشارة</w:t>
      </w:r>
      <w:bookmarkEnd w:id="990"/>
    </w:p>
    <w:p>
      <w:pPr>
        <w:pStyle w:val="BookText"/>
      </w:pPr>
      <w:r>
        <w:rPr>
          <w:rFonts w:ascii="IRNazanin" w:hAnsi="IRNazanin" w:eastAsia="IRNazanin" w:cs="IRNazanin"/>
          <w:lang w:bidi="fa-IR"/>
          <w:color w:val="111111"/>
          <w:sz w:val="28"/>
          <w:szCs w:val="28"/>
          <w:rtl/>
        </w:rPr>
        <w:t xml:space="preserve">عند مسیر أصحاب الجمل إلی البصرة</w:t>
      </w:r>
    </w:p>
    <w:p>
      <w:pPr>
        <w:pStyle w:val="BookText"/>
      </w:pPr>
      <w:r>
        <w:rPr>
          <w:rFonts w:ascii="Amiri" w:hAnsi="Amiri" w:eastAsia="Amiri" w:cs="Amiri"/>
          <w:lang w:bidi="ar-SA"/>
          <w:color w:val="111111"/>
          <w:sz w:val="28"/>
          <w:szCs w:val="28"/>
          <w:rtl/>
        </w:rPr>
        <w:t xml:space="preserve">إِنَّ اللَّهَ بَعَثَ رَسُولاً هَادِیاً بِکِتَابٍ نَاطِقٍ وَ أَمْرٍ قَائِمٍ- لاَ یَهْلِکُ عَنْهُ إِلاَّ هَالِکٌ- وَ إِنَّ الْمُبْتَدَعَاتِ الْمُشَبَّهَاتِ هُنَّ الْمُهْلِکَاتُ- إِلاَّ مَا حَفِظَ اللَّهُ مِنْهَا- وَ إِنَّ فِی سُلْطَانِ اللَّهِ عِصْمَةً لِأَمْرِکُمْ- فَأَعْطُوهُ طَاعَتَکُمْ غَیْرَ مُلَوَّمَةٍ وَ لاَ مُسْتَکْرَهٍ بِهَا- وَ اللَّهِ لَتَفْعَلُنَّ أَوْ لَیَنْقُلَنَّ اللَّهُ عَنْکُمْ سُلْطَانَ الْإِسْلاَمِ- ثُمَّ لاَ یَنْقُلُهُ إِلَیْکُمْ أَبَداً- حَتَّی یَأْرِزَ الْأَمْرُ إِلَی غَیْرِکُمْ إِنَّ هَؤُلاَءِ قَدْ تَمَالَئُوا عَلَی سَخْطَةِ إِمَارَتِی- وَ سَأَصْبِرُ مَا لَمْ أَخَفْ عَلَی جَمَاعَتِکُمْ- فَإِنَّهُمْ إِنْ تَمَّمُوا عَلَی فَیَالَةِ هَذَا الرَّأْیِ- انْقَطَعَ نِظَامُ الْمُسْلِمِینَ- وَ إِنَّمَا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5" w:name="pg17049_196649"/>
    <w:bookmarkEnd w:id="215"/>
    <w:p>
      <w:pPr>
        <w:pStyle w:val="BookText"/>
      </w:pPr>
      <w:r>
        <w:rPr>
          <w:rFonts w:ascii="Amiri" w:hAnsi="Amiri" w:eastAsia="Amiri" w:cs="Amiri"/>
          <w:lang w:bidi="ar-SA"/>
          <w:color w:val="111111"/>
          <w:sz w:val="28"/>
          <w:szCs w:val="28"/>
          <w:rtl/>
        </w:rPr>
        <w:t xml:space="preserve">طَلَبُوا هَذِهِ الدُّنْیَا حَسَداً لِمَنْ أَفَاءَهَا اللَّهُ عَلَیْهِ- فَأَرَادُوا رَدَّ الْأُمُورِ عَلَی أَدْبَارِهَا- وَ لَکُمْ عَلَیْنَا الْعَمَلُ بِکِتَابِ اللَّهِ تَعَالَی- وَ سِیرَةِ رَسُولِ اللَّهِ ص- وَ الْقِیَامُ بِحَقِّهِ وَ النَّعْشُ لِسُنَّتِهِ</w:t>
      </w:r>
    </w:p>
    <w:p>
      <w:pPr>
        <w:pStyle w:val="Heading4"/>
      </w:pPr>
      <w:bookmarkStart w:id="991" w:name="_Toc695"/>
      <w:r>
        <w:t>اللغة</w:t>
      </w:r>
      <w:bookmarkEnd w:id="991"/>
    </w:p>
    <w:p>
      <w:pPr>
        <w:pStyle w:val="BookText"/>
      </w:pPr>
      <w:r>
        <w:rPr>
          <w:rFonts w:ascii="IRNazanin" w:hAnsi="IRNazanin" w:eastAsia="IRNazanin" w:cs="IRNazanin"/>
          <w:lang w:bidi="fa-IR"/>
          <w:color w:val="111111"/>
          <w:sz w:val="28"/>
          <w:szCs w:val="28"/>
          <w:rtl/>
        </w:rPr>
        <w:t xml:space="preserve">أقول: یأرز: ینحاز و ینقبض .و تمالئوا: اجتمعوا .و الفیالة: الضعف .و النعش:</w:t>
      </w:r>
    </w:p>
    <w:p>
      <w:pPr>
        <w:pStyle w:val="BookText"/>
      </w:pPr>
      <w:r>
        <w:rPr>
          <w:rFonts w:ascii="IRNazanin" w:hAnsi="IRNazanin" w:eastAsia="IRNazanin" w:cs="IRNazanin"/>
          <w:lang w:bidi="fa-IR"/>
          <w:color w:val="111111"/>
          <w:sz w:val="28"/>
          <w:szCs w:val="28"/>
          <w:rtl/>
        </w:rPr>
        <w:t xml:space="preserve">الرفع .</w:t>
      </w:r>
    </w:p>
    <w:p>
      <w:pPr>
        <w:pStyle w:val="Heading4"/>
      </w:pPr>
      <w:bookmarkStart w:id="992" w:name="_Toc696"/>
      <w:r>
        <w:t>المعنی</w:t>
      </w:r>
      <w:bookmarkEnd w:id="992"/>
    </w:p>
    <w:p>
      <w:pPr>
        <w:pStyle w:val="BookText"/>
      </w:pPr>
      <w:r>
        <w:rPr>
          <w:rFonts w:ascii="IRNazanin" w:hAnsi="IRNazanin" w:eastAsia="IRNazanin" w:cs="IRNazanin"/>
          <w:lang w:bidi="fa-IR"/>
          <w:color w:val="111111"/>
          <w:sz w:val="28"/>
          <w:szCs w:val="28"/>
          <w:rtl/>
        </w:rPr>
        <w:t xml:space="preserve">و قوله: إنّ اللّه بعث .إلی قوله: هالک.</w:t>
      </w:r>
    </w:p>
    <w:p>
      <w:pPr>
        <w:pStyle w:val="BookText"/>
      </w:pPr>
      <w:r>
        <w:rPr>
          <w:rFonts w:ascii="IRNazanin" w:hAnsi="IRNazanin" w:eastAsia="IRNazanin" w:cs="IRNazanin"/>
          <w:lang w:bidi="fa-IR"/>
          <w:color w:val="111111"/>
          <w:sz w:val="28"/>
          <w:szCs w:val="28"/>
          <w:rtl/>
        </w:rPr>
        <w:t xml:space="preserve">تصدیر للفصل بالامور الجامعة للمسلمین الّتی هی اصول دولتهم و تذکیر لهم بها لیرجعوا إلیها. و أمر قائم :مستقیم.</w:t>
      </w:r>
    </w:p>
    <w:p>
      <w:pPr>
        <w:pStyle w:val="BookText"/>
      </w:pPr>
      <w:r>
        <w:rPr>
          <w:rFonts w:ascii="IRNazanin" w:hAnsi="IRNazanin" w:eastAsia="IRNazanin" w:cs="IRNazanin"/>
          <w:lang w:bidi="fa-IR"/>
          <w:color w:val="111111"/>
          <w:sz w:val="28"/>
          <w:szCs w:val="28"/>
          <w:rtl/>
        </w:rPr>
        <w:t xml:space="preserve">و قوله: لا یهلک عنه إلاّ هالک.</w:t>
      </w:r>
    </w:p>
    <w:p>
      <w:pPr>
        <w:pStyle w:val="BookText"/>
      </w:pPr>
      <w:r>
        <w:rPr>
          <w:rFonts w:ascii="IRNazanin" w:hAnsi="IRNazanin" w:eastAsia="IRNazanin" w:cs="IRNazanin"/>
          <w:lang w:bidi="fa-IR"/>
          <w:color w:val="111111"/>
          <w:sz w:val="28"/>
          <w:szCs w:val="28"/>
          <w:rtl/>
        </w:rPr>
        <w:t xml:space="preserve">أی لا یهلک من مخالفته إلاّ أعظم هالک کما تقول لا یعلم هذا الفنّ من العلم إلاّ عالم:أی من بلغ الغایة من العلم .</w:t>
      </w:r>
    </w:p>
    <w:p>
      <w:pPr>
        <w:pStyle w:val="BookText"/>
      </w:pPr>
      <w:r>
        <w:rPr>
          <w:rFonts w:ascii="IRNazanin" w:hAnsi="IRNazanin" w:eastAsia="IRNazanin" w:cs="IRNazanin"/>
          <w:lang w:bidi="fa-IR"/>
          <w:color w:val="111111"/>
          <w:sz w:val="28"/>
          <w:szCs w:val="28"/>
          <w:rtl/>
        </w:rPr>
        <w:t xml:space="preserve">و قوله: و إنّ المبتدعات المشبهات هنّ المهلکات إلاّ ما حفظ اللّه.</w:t>
      </w:r>
    </w:p>
    <w:p>
      <w:pPr>
        <w:pStyle w:val="BookText"/>
      </w:pPr>
      <w:r>
        <w:rPr>
          <w:rFonts w:ascii="IRNazanin" w:hAnsi="IRNazanin" w:eastAsia="IRNazanin" w:cs="IRNazanin"/>
          <w:lang w:bidi="fa-IR"/>
          <w:color w:val="111111"/>
          <w:sz w:val="28"/>
          <w:szCs w:val="28"/>
          <w:rtl/>
        </w:rPr>
        <w:t xml:space="preserve">لمخالفتها الکتاب و السنّة الجامعین لحدود اللّه و خروجها عنهما،و أراد الهلاک الاخرویّ.</w:t>
      </w:r>
    </w:p>
    <w:p>
      <w:pPr>
        <w:pStyle w:val="BookText"/>
      </w:pPr>
      <w:r>
        <w:rPr>
          <w:rFonts w:ascii="Amiri" w:hAnsi="Amiri" w:eastAsia="Amiri" w:cs="Amiri"/>
          <w:lang w:bidi="ar-SA"/>
          <w:color w:val="111111"/>
          <w:sz w:val="28"/>
          <w:szCs w:val="28"/>
          <w:rtl/>
        </w:rPr>
        <w:t xml:space="preserve">و قوله: إلاّ من حفظ اللّه.</w:t>
      </w:r>
    </w:p>
    <w:p>
      <w:pPr>
        <w:pStyle w:val="BookText"/>
      </w:pPr>
      <w:r>
        <w:rPr>
          <w:rFonts w:ascii="IRNazanin" w:hAnsi="IRNazanin" w:eastAsia="IRNazanin" w:cs="IRNazanin"/>
          <w:lang w:bidi="fa-IR"/>
          <w:color w:val="111111"/>
          <w:sz w:val="28"/>
          <w:szCs w:val="28"/>
          <w:rtl/>
        </w:rPr>
        <w:t xml:space="preserve">استثناء من المهلکات:أی إلاّ ما حفظ اللّه منها بالعصمة عن ارتکابها.</w:t>
      </w:r>
    </w:p>
    <w:p>
      <w:pPr>
        <w:pStyle w:val="BookText"/>
      </w:pPr>
      <w:r>
        <w:rPr>
          <w:rFonts w:ascii="IRNazanin" w:hAnsi="IRNazanin" w:eastAsia="IRNazanin" w:cs="IRNazanin"/>
          <w:lang w:bidi="fa-IR"/>
          <w:color w:val="111111"/>
          <w:sz w:val="28"/>
          <w:szCs w:val="28"/>
          <w:rtl/>
        </w:rPr>
        <w:t xml:space="preserve">إذ لا تکون مهلکة إلاّ لمن ارتکبها،و المشبهات ما أشبه السنن و لیس منها،و روی المشبّهات بتشدید الباء و فتحها،و هو ما شبّه علی الناس و لیس.و روی المشتبهات:</w:t>
      </w:r>
    </w:p>
    <w:p>
      <w:pPr>
        <w:pStyle w:val="BookText"/>
      </w:pPr>
      <w:r>
        <w:rPr>
          <w:rFonts w:ascii="IRNazanin" w:hAnsi="IRNazanin" w:eastAsia="IRNazanin" w:cs="IRNazanin"/>
          <w:lang w:bidi="fa-IR"/>
          <w:color w:val="111111"/>
          <w:sz w:val="28"/>
          <w:szCs w:val="28"/>
          <w:rtl/>
        </w:rPr>
        <w:t xml:space="preserve">أی الملتبسات ،و سلطان اللّه هو سلطان الإسلام،و أراد سلطان دین اللّه فحذف المضاف،و یحتمل أن یرید بسلطان اللّه نفسه لکونه خلیفة له فی أرضه،و إنّما أضافها إلیه اعتزارا به،و ظاهر أنّ فیه منعة و عصمة لهم فإنّ الّذی نصرهم و هم قلیلون حیّ قیّوم فبالأولی أن ینصرهم علی کثرتهم بشرط طاعته الخالصة 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الدخول فی أمر سلطانه.و لذلک قال: فأعطوه طاعتکم غیر ملوّمة :أی غیر ملوم صاحبها بالنسبة إلی النفاق و الریاء و لا مستکره بها :و یروی غیر ملویّة:أی معوجّة .ثمّ أخذ فی وعیدهم إن لم یطیعوا بنقل اللّه عنهم سلطان الإسلام من غیر أن یردّه إلیهم أبدا حتّی یصیر الأمر إلی غیرهم،و أراد أمر الخلافة.ثمّ إن جعلنا حتّی و ما بعدها غایة لنقل السلطان عنهم لم یفهم منها عوده إلیهم،و إن جعلناها غایة من عدم نقله إلیهم فهم منها ذلک.</w:t>
      </w:r>
    </w:p>
    <w:p>
      <w:pPr>
        <w:pStyle w:val="BookText"/>
      </w:pPr>
      <w:r>
        <w:rPr>
          <w:rFonts w:ascii="IRNazanin" w:hAnsi="IRNazanin" w:eastAsia="IRNazanin" w:cs="IRNazanin"/>
          <w:lang w:bidi="fa-IR"/>
          <w:color w:val="111111"/>
          <w:sz w:val="28"/>
          <w:szCs w:val="28"/>
          <w:rtl/>
        </w:rPr>
        <w:t xml:space="preserve">فإن قلت:لم قال لا یرجع إلیهم أبدا و قد عاد بالدولة العباسیّة؟.</w:t>
      </w:r>
    </w:p>
    <w:p>
      <w:pPr>
        <w:pStyle w:val="BookText"/>
      </w:pPr>
      <w:r>
        <w:rPr>
          <w:rFonts w:ascii="IRNazanin" w:hAnsi="IRNazanin" w:eastAsia="IRNazanin" w:cs="IRNazanin"/>
          <w:lang w:bidi="fa-IR"/>
          <w:color w:val="111111"/>
          <w:sz w:val="28"/>
          <w:szCs w:val="28"/>
          <w:rtl/>
        </w:rPr>
        <w:t xml:space="preserve">قلت:اجیب من وجوه:الأوّل:أنّ القوم الّذین خاطبهم من أصحابه بهذا الخطاب لم ترجع الدولة إلیهم أبدا فإنّ اولئک بعد انقضاء دولة بنی امیّة لم یبق منهم أحد.ثمّ لم یرجع إلی أحد من أولادهم أصلا.الثانی:أنّه قیّد بالغایة فقال:</w:t>
      </w:r>
    </w:p>
    <w:p>
      <w:pPr>
        <w:pStyle w:val="BookText"/>
      </w:pPr>
      <w:r>
        <w:rPr>
          <w:rFonts w:ascii="IRNazanin" w:hAnsi="IRNazanin" w:eastAsia="IRNazanin" w:cs="IRNazanin"/>
          <w:lang w:bidi="fa-IR"/>
          <w:color w:val="111111"/>
          <w:sz w:val="28"/>
          <w:szCs w:val="28"/>
          <w:rtl/>
        </w:rPr>
        <w:t xml:space="preserve">لا یصیر إلیکم حتّی یصیر فی قوم آخرین،و ظاهر أنّه کذلک بانتقاله إلی بنی امیّة.</w:t>
      </w:r>
    </w:p>
    <w:p>
      <w:pPr>
        <w:pStyle w:val="BookText"/>
      </w:pPr>
      <w:r>
        <w:rPr>
          <w:rFonts w:ascii="IRNazanin" w:hAnsi="IRNazanin" w:eastAsia="IRNazanin" w:cs="IRNazanin"/>
          <w:lang w:bidi="fa-IR"/>
          <w:color w:val="111111"/>
          <w:sz w:val="28"/>
          <w:szCs w:val="28"/>
          <w:rtl/>
        </w:rPr>
        <w:t xml:space="preserve">الثالث:قال بعض الشارحین:إنّما عاد لأنّ الشرط لم یقع و هو عدم الطاعة فإنّ أکثرهم أطاعه طاعة غیر ملوّمة و لا مستکره بها.الرابع:قال قوم:أراد بقوله:</w:t>
      </w:r>
    </w:p>
    <w:p>
      <w:pPr>
        <w:pStyle w:val="BookText"/>
      </w:pPr>
      <w:r>
        <w:rPr>
          <w:rFonts w:ascii="IRNazanin" w:hAnsi="IRNazanin" w:eastAsia="IRNazanin" w:cs="IRNazanin"/>
          <w:lang w:bidi="fa-IR"/>
          <w:color w:val="111111"/>
          <w:sz w:val="28"/>
          <w:szCs w:val="28"/>
          <w:rtl/>
        </w:rPr>
        <w:t xml:space="preserve">أبدا المبالغة کما تقول لغریمک:لا حبسنّک أبدا،و المراد بالقوم الّذین یأرز إلیهم هذا الأمر بنو امیّة کما هو الواقع.</w:t>
      </w:r>
    </w:p>
    <w:p>
      <w:pPr>
        <w:pStyle w:val="BookText"/>
      </w:pPr>
      <w:r>
        <w:rPr>
          <w:rFonts w:ascii="IRNazanin" w:hAnsi="IRNazanin" w:eastAsia="IRNazanin" w:cs="IRNazanin"/>
          <w:lang w:bidi="fa-IR"/>
          <w:color w:val="111111"/>
          <w:sz w:val="28"/>
          <w:szCs w:val="28"/>
          <w:rtl/>
        </w:rPr>
        <w:t xml:space="preserve">و قوله : إنّ هؤلاء قد تمالئوا.</w:t>
      </w:r>
    </w:p>
    <w:p>
      <w:pPr>
        <w:pStyle w:val="BookText"/>
      </w:pPr>
      <w:r>
        <w:rPr>
          <w:rFonts w:ascii="IRNazanin" w:hAnsi="IRNazanin" w:eastAsia="IRNazanin" w:cs="IRNazanin"/>
          <w:lang w:bidi="fa-IR"/>
          <w:color w:val="111111"/>
          <w:sz w:val="28"/>
          <w:szCs w:val="28"/>
          <w:rtl/>
        </w:rPr>
        <w:t xml:space="preserve">إشارة إلی طلحة و الزبیر و عایشة و أتباعهم،و أومی إلی أنّ مسیرهم لسخطهم من أمارته لا ما أظهروه من الطلب بدم عثمان .ثمّ وعد بالصبر علیهم ما دام لا یخاف علی حوزة الجماعة،و أخبرهم أنّهم إن بقوا علی ضعف رأیهم فی مسیرهم و مخالفتهم قطعوا نظام المسلمین و فرّقوا جماعتهم.</w:t>
      </w:r>
    </w:p>
    <w:p>
      <w:pPr>
        <w:pStyle w:val="BookText"/>
      </w:pPr>
      <w:r>
        <w:rPr>
          <w:rFonts w:ascii="IRNazanin" w:hAnsi="IRNazanin" w:eastAsia="IRNazanin" w:cs="IRNazanin"/>
          <w:lang w:bidi="fa-IR"/>
          <w:color w:val="111111"/>
          <w:sz w:val="28"/>
          <w:szCs w:val="28"/>
          <w:rtl/>
        </w:rPr>
        <w:t xml:space="preserve">و قوله : إنّما طلبوا.إلی قوله:علیه.</w:t>
      </w:r>
    </w:p>
    <w:p>
      <w:pPr>
        <w:pStyle w:val="BookText"/>
      </w:pPr>
      <w:r>
        <w:rPr>
          <w:rFonts w:ascii="IRNazanin" w:hAnsi="IRNazanin" w:eastAsia="IRNazanin" w:cs="IRNazanin"/>
          <w:lang w:bidi="fa-IR"/>
          <w:color w:val="111111"/>
          <w:sz w:val="28"/>
          <w:szCs w:val="28"/>
          <w:rtl/>
        </w:rPr>
        <w:t xml:space="preserve">بیان لعلّة سخطهم لأمارته و هی الحسد علی الدنیا لمن أفاء اللّه علیه،و الإشارة إلی بیت الرسول صلّی اللّه علیه و آله و سلّم.</w:t>
      </w:r>
    </w:p>
    <w:p>
      <w:pPr>
        <w:pStyle w:val="BookText"/>
      </w:pPr>
      <w:r>
        <w:rPr>
          <w:rFonts w:ascii="IRNazanin" w:hAnsi="IRNazanin" w:eastAsia="IRNazanin" w:cs="IRNazanin"/>
          <w:lang w:bidi="fa-IR"/>
          <w:color w:val="111111"/>
          <w:sz w:val="28"/>
          <w:szCs w:val="28"/>
          <w:rtl/>
        </w:rPr>
        <w:t xml:space="preserve">و قوله: فأرادوا ردّ الامور علی أدبارها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6" w:name="pg17049_196651"/>
    <w:bookmarkEnd w:id="216"/>
    <w:p>
      <w:pPr>
        <w:pStyle w:val="BookText"/>
      </w:pPr>
      <w:r>
        <w:rPr>
          <w:rFonts w:ascii="IRNazanin" w:hAnsi="IRNazanin" w:eastAsia="IRNazanin" w:cs="IRNazanin"/>
          <w:lang w:bidi="fa-IR"/>
          <w:color w:val="111111"/>
          <w:sz w:val="28"/>
          <w:szCs w:val="28"/>
          <w:rtl/>
        </w:rPr>
        <w:t xml:space="preserve">أی أرادوا إخراج هذا الأمر عن أهل بیت الرسول آخرا کما أخرجوه أوّلا،أو صرف هذا الأمر عنهم بعد إقباله إلی ما کان علیه من إدباره عنهم .ثمّ أخبر بما علیه من الحقّ إن أطاعوه الطاعة غیر المدخولة،و هی أن یعمل فیهم بکتاب اللّه و یسیر سیرة رسول اللّه صلّی اللّه علیه و آله و سلّم و القیام بحقوقه الّتی أوجبها و إقامة سننه، و ذلک هو الواجب علی الإمام.و باللّه التوفیق.</w:t>
      </w:r>
    </w:p>
    <w:p>
      <w:pPr>
        <w:pStyle w:val="Heading3"/>
      </w:pPr>
      <w:bookmarkStart w:id="993" w:name="_Toc697"/>
      <w:r>
        <w:t>169-و من کلام له علیه السّلام</w:t>
      </w:r>
      <w:bookmarkEnd w:id="993"/>
    </w:p>
    <w:p>
      <w:pPr>
        <w:pStyle w:val="Heading4"/>
      </w:pPr>
      <w:bookmarkStart w:id="994" w:name="_Toc698"/>
      <w:r>
        <w:t>اشارة</w:t>
      </w:r>
      <w:bookmarkEnd w:id="994"/>
    </w:p>
    <w:p>
      <w:pPr>
        <w:pStyle w:val="BookText"/>
      </w:pPr>
      <w:r>
        <w:rPr>
          <w:rFonts w:ascii="IRNazanin" w:hAnsi="IRNazanin" w:eastAsia="IRNazanin" w:cs="IRNazanin"/>
          <w:lang w:bidi="fa-IR"/>
          <w:color w:val="111111"/>
          <w:sz w:val="28"/>
          <w:szCs w:val="28"/>
          <w:rtl/>
        </w:rPr>
        <w:t xml:space="preserve">کلّم به بعض العرب</w:t>
      </w:r>
    </w:p>
    <w:p>
      <w:pPr>
        <w:pStyle w:val="BookText"/>
      </w:pPr>
      <w:r>
        <w:rPr>
          <w:rFonts w:ascii="IRNazanin" w:hAnsi="IRNazanin" w:eastAsia="IRNazanin" w:cs="IRNazanin"/>
          <w:lang w:bidi="fa-IR"/>
          <w:color w:val="111111"/>
          <w:sz w:val="28"/>
          <w:szCs w:val="28"/>
          <w:rtl/>
        </w:rPr>
        <w:t xml:space="preserve">، و قد أرسله قوم من أهل البصره لمّا قرب علیه السّلام منها لیعلم لهم منه حقیقة حاله مع أصحاب الجمل لتزول الشبهة من نفوسهم فبیّن له علیه السّلام من أمره معهم ما علم به أنّه علی الحقّ.ثمّ قال له:بایع.فقال:إنّی رسول قوم و لا احدث حدثا دونهم حتّی أرجع إلیهم.کذا فی أکثر النسخ لکن فی آخر بعضها بعد قول الرجل«فبایعته علیه السّلام».و الرجل یعرف بکلیب الجرمیّ.</w:t>
      </w:r>
    </w:p>
    <w:p>
      <w:pPr>
        <w:pStyle w:val="BookText"/>
      </w:pPr>
      <w:r>
        <w:rPr>
          <w:rFonts w:ascii="Amiri" w:hAnsi="Amiri" w:eastAsia="Amiri" w:cs="Amiri"/>
          <w:lang w:bidi="ar-SA"/>
          <w:color w:val="111111"/>
          <w:sz w:val="28"/>
          <w:szCs w:val="28"/>
          <w:rtl/>
        </w:rPr>
        <w:t xml:space="preserve">أَ رَأَیْتَ لَوْ أَنَّ الَّذِینَ وَرَاءَکَ بَعَثُوکَ رَائِداً- تَبْتَغِی لَهُمْ مَسَاقِطَ الْغَیْثِ- فَرَجَعْتَ إِلَیْهِمْ وَ أَخْبَرْتَهُمْ عَنِ الْکَلَإِ وَ الْمَاءِ- فَخَالَفُوا إِلَی الْمَعَاطِشِ وَ الْمَجَادِبِ مَا کُنْتَ صَانِعاً- قَالَ کُنْتُ تَارِکَهُمْ وَ مُخَالِفَهُمْ إِلَی الْکَلَإِ وَ الْمَاءِ-فقال علیه السلام:</w:t>
      </w:r>
    </w:p>
    <w:p>
      <w:pPr>
        <w:pStyle w:val="BookText"/>
      </w:pPr>
      <w:r>
        <w:rPr>
          <w:rFonts w:ascii="IRNazanin" w:hAnsi="IRNazanin" w:eastAsia="IRNazanin" w:cs="IRNazanin"/>
          <w:lang w:bidi="fa-IR"/>
          <w:color w:val="111111"/>
          <w:sz w:val="28"/>
          <w:szCs w:val="28"/>
          <w:rtl/>
        </w:rPr>
        <w:t xml:space="preserve">فامدد إذا یدک!فقال الرجل:فو اللّه ما استطعت أن أمتنع عند قیام الحجة علی،فبایعته علیه السّلام</w:t>
      </w:r>
    </w:p>
    <w:p>
      <w:pPr>
        <w:pStyle w:val="Heading4"/>
      </w:pPr>
      <w:bookmarkStart w:id="995" w:name="_Toc699"/>
      <w:r>
        <w:t>المعنی</w:t>
      </w:r>
      <w:bookmarkEnd w:id="995"/>
    </w:p>
    <w:p>
      <w:pPr>
        <w:pStyle w:val="BookText"/>
      </w:pPr>
      <w:r>
        <w:rPr>
          <w:rFonts w:ascii="IRNazanin" w:hAnsi="IRNazanin" w:eastAsia="IRNazanin" w:cs="IRNazanin"/>
          <w:lang w:bidi="fa-IR"/>
          <w:color w:val="111111"/>
          <w:sz w:val="28"/>
          <w:szCs w:val="28"/>
          <w:rtl/>
        </w:rPr>
        <w:t xml:space="preserve">أقول:الجرمیّ:منسوب إلی بنی جرم،و کان قوم من أهل البصرة بعثوه إلیه علیه السّلام لیستعلم حاله أهو علی حجّة أم علی شبهة؟فلمّا رآه و سمع لفظه لم یتخالجه شکّ فی صدقه فبایعه،و کان بینهما الکلام المنقول. تمثیل و لا ألطف من التمثیل الّذی جذبه به علیه السّلام فالأصل فی هذا التمثیل هو حالة هذا المخاطب فی وجدانه للماء</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7" w:name="pg17049_196652"/>
    <w:bookmarkEnd w:id="217"/>
    <w:p>
      <w:pPr>
        <w:pStyle w:val="BookText"/>
      </w:pPr>
      <w:r>
        <w:rPr>
          <w:rFonts w:ascii="IRNazanin" w:hAnsi="IRNazanin" w:eastAsia="IRNazanin" w:cs="IRNazanin"/>
          <w:lang w:bidi="fa-IR"/>
          <w:color w:val="111111"/>
          <w:sz w:val="28"/>
          <w:szCs w:val="28"/>
          <w:rtl/>
        </w:rPr>
        <w:t xml:space="preserve">و الکلاء علی تقدیر کونه رائدا لهما،و الفرع هو حاله فی وجدانه للعلم و الفضائل و الهدایة عنده،و الحکم فی الأصل هو مخالفته لأصحابه إلی الماء و الکلاء علی تقدیر وجدانه لهما و مخالفة أصحابه له،و علّة ذلک الحکم فی الأصل هو وجدانه للکلاء و الماء،و لمّا کان المشبّه لهذه العلّة و هو وجدانه للفضائل و العلوم الّتی هی غذاء النفوس و مادّة حیاتها کما أنّ الکلاء و الماء غذاء للأبدان و مادّة حیاتها موجود لهذا الرائد فی الفرع و هو حالة وجدانه للعلم و الفضل و الهدایة وجب عن تلک العلّة مثل الحکم فی الأصل و هو مخالفة أصحابه إلی الفضل و العلم و الهدایة عنده علیه السّلام و لزوم أن یبایع.و لذلک قال له:فامدد إذن یدک.و هو تمثیل لا تکاد النفس السلیمة عند سماعه أن تقف دون الانفعال عنه و الإذعان له ،و لذلک أقسم الرجل أنّه لم یستطع الامتناع عند قیام هذه الحجّة فبایع .و باللّه التوفیق.</w:t>
      </w:r>
    </w:p>
    <w:p>
      <w:pPr>
        <w:pStyle w:val="Heading3"/>
      </w:pPr>
      <w:bookmarkStart w:id="996" w:name="_Toc700"/>
      <w:r>
        <w:t>170-و من کلام له علیه السّلام</w:t>
      </w:r>
      <w:bookmarkEnd w:id="996"/>
    </w:p>
    <w:p>
      <w:pPr>
        <w:pStyle w:val="Heading4"/>
      </w:pPr>
      <w:bookmarkStart w:id="997" w:name="_Toc701"/>
      <w:r>
        <w:t>اشارة</w:t>
      </w:r>
      <w:bookmarkEnd w:id="997"/>
    </w:p>
    <w:p>
      <w:pPr>
        <w:pStyle w:val="BookText"/>
      </w:pPr>
      <w:r>
        <w:rPr>
          <w:rFonts w:ascii="IRNazanin" w:hAnsi="IRNazanin" w:eastAsia="IRNazanin" w:cs="IRNazanin"/>
          <w:lang w:bidi="fa-IR"/>
          <w:color w:val="111111"/>
          <w:sz w:val="28"/>
          <w:szCs w:val="28"/>
          <w:rtl/>
        </w:rPr>
        <w:t xml:space="preserve">لما عزم علی لقاء القوم بصفین</w:t>
      </w:r>
    </w:p>
    <w:p>
      <w:pPr>
        <w:pStyle w:val="BookText"/>
      </w:pPr>
      <w:r>
        <w:rPr>
          <w:rFonts w:ascii="Amiri" w:hAnsi="Amiri" w:eastAsia="Amiri" w:cs="Amiri"/>
          <w:lang w:bidi="ar-SA"/>
          <w:color w:val="111111"/>
          <w:sz w:val="28"/>
          <w:szCs w:val="28"/>
          <w:rtl/>
        </w:rPr>
        <w:t xml:space="preserve">اَللَّهُمَّ رَبَّ السَّقْفِ الْمَرْفُوعِ وَ الْجَوِّ الْمَکْفُوفِ- الَّذِی جَعَلْتَهُ مَغِیضاً لِلَّیْلِ وَ النَّهَارِ- وَ مَجْرًی لِلشَّمْسِ وَ الْقَمَرِ وَ مُخْتَلَفاً لِلنُّجُومِ السَّیَّارَةِ- وَ جَعَلْتَ سُکَّانَهُ سِبْطاً مِنْ مَلاَئِکَتِکَ- لاَ یَسْأَمُونَ مِنْ عِبَادَتِکَ- وَ رَبَّ هَذِهِ الْأَرْضِ الَّتِی جَعَلْتَهَا قَرَاراً لِلْأَنَامِ- وَ مَدْرَجاً لِلْهَوَامِّ وَ الْأَنْعَامِ- وَ مَا لاَ یُحْصَی مِمَّا یُرَی وَ مَا لاَ یُرَی- وَ رَبَّ الْجِبَالِ الرَّوَاسِی الَّتِی جَعَلْتَهَا لِلْأَرْضِ أَوْتَاداً- وَ لِلْخَلْقِ اعْتِمَاداً إِنْ أَظْهَرْتَنَا عَلَی عَدُوِّنَا- فَجَنِّبْنَا الْبَغْیَ وَ سَدِّدْنَا لِلْحَقِّ- وَ إِنْ أَظْهَرْتَهُمْ عَلَیْنَا فَارْزُقْنَا الشَّهَادَةَ- وَ اعْصِمْنَا مِنَ الْفِتْنَةِ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8" w:name="pg17049_196653"/>
    <w:bookmarkEnd w:id="218"/>
    <w:p>
      <w:pPr>
        <w:pStyle w:val="BookText"/>
      </w:pPr>
      <w:r>
        <w:rPr>
          <w:rFonts w:ascii="Amiri" w:hAnsi="Amiri" w:eastAsia="Amiri" w:cs="Amiri"/>
          <w:lang w:bidi="ar-SA"/>
          <w:color w:val="111111"/>
          <w:sz w:val="28"/>
          <w:szCs w:val="28"/>
          <w:rtl/>
        </w:rPr>
        <w:t xml:space="preserve">أَیْنَ الْمَانِعُ لِلذِّمَارِ- وَ الْغَائِرُ عِنْدَ نُزُولِ الْحَقَائِقِ مِنْ أَهْلِ الْحِفَاظِ- الْعَارُ وَرَاءَکُمْ وَ الْجَنَّةُ أَمَامَکُمْ</w:t>
      </w:r>
    </w:p>
    <w:p>
      <w:pPr>
        <w:pStyle w:val="Heading4"/>
      </w:pPr>
      <w:bookmarkStart w:id="998" w:name="_Toc702"/>
      <w:r>
        <w:t>اللغة</w:t>
      </w:r>
      <w:bookmarkEnd w:id="998"/>
    </w:p>
    <w:p>
      <w:pPr>
        <w:pStyle w:val="BookText"/>
      </w:pPr>
      <w:r>
        <w:rPr>
          <w:rFonts w:ascii="IRNazanin" w:hAnsi="IRNazanin" w:eastAsia="IRNazanin" w:cs="IRNazanin"/>
          <w:lang w:bidi="fa-IR"/>
          <w:color w:val="111111"/>
          <w:sz w:val="28"/>
          <w:szCs w:val="28"/>
          <w:rtl/>
        </w:rPr>
        <w:t xml:space="preserve">أقول: مغیضا لهما: أی مغیبا .و السبط: القبیلة .</w:t>
      </w:r>
    </w:p>
    <w:p>
      <w:pPr>
        <w:pStyle w:val="Heading4"/>
      </w:pPr>
      <w:bookmarkStart w:id="999" w:name="_Toc703"/>
      <w:r>
        <w:t>المعنی</w:t>
      </w:r>
      <w:bookmarkEnd w:id="999"/>
    </w:p>
    <w:p>
      <w:pPr>
        <w:pStyle w:val="BookText"/>
      </w:pPr>
      <w:r>
        <w:rPr>
          <w:rFonts w:ascii="IRNazanin" w:hAnsi="IRNazanin" w:eastAsia="IRNazanin" w:cs="IRNazanin"/>
          <w:lang w:bidi="fa-IR"/>
          <w:color w:val="111111"/>
          <w:sz w:val="28"/>
          <w:szCs w:val="28"/>
          <w:rtl/>
        </w:rPr>
        <w:t xml:space="preserve">و قد دعا اللّه سبحانه باعتبار کونه ربّا للسماء و الأرض و باعتبار ما فیهما من الآیات المنبّهة علی کمال عظمته و لطفه بخلقه،و هذا الدعاء ممّا تستعدّ به القلوب و الأبدان لاستفاضة الغلبة و النصر علی العدوّ.و السقف المرفوع :السماء.و کذلک الجوّ المکفوف ،و قد مرّت الإشارة إلی ذلک فی الخطبة الاولی، استعارة و کونه مغیضا للّیل و النهار لأنّ الفلک بحرکته المستلزمة لحرکة الشمس إلی وجه الأرض یکون سببا لغیبوبة اللیل،و استلزام حرکته لحرکاتها عن وجه الأرض یکون سببا لغیبوبة النهار فکان کالمغیض لهما فاستعار له لفظ المغیض .و کونه محلاّ لجری الشمس و القمر و محلّ اختلاف النجوم السیّارة ظاهر.و لیس فیه دلالة علی أنّ النجوم تتحرّک:</w:t>
      </w:r>
    </w:p>
    <w:p>
      <w:pPr>
        <w:pStyle w:val="BookText"/>
      </w:pPr>
      <w:r>
        <w:rPr>
          <w:rFonts w:ascii="IRNazanin" w:hAnsi="IRNazanin" w:eastAsia="IRNazanin" w:cs="IRNazanin"/>
          <w:lang w:bidi="fa-IR"/>
          <w:color w:val="111111"/>
          <w:sz w:val="28"/>
          <w:szCs w:val="28"/>
          <w:rtl/>
        </w:rPr>
        <w:t xml:space="preserve">بذاتها من دون حرکته.و الطائفة من الملائکة إشارة إلی الأرواح الفلکیّة ؟؟؟؟؟؟؟؟؟؟ لأجرامها،و قد سبقت الإشارة إلیهم و بیان أنّهم لا یسأمون من العبادة فی الخطبة الاولی .ثمّ دعاه باعتبار کونه ربّا للأرض،و باعتبار ما بسطها لأجله من کونها قراراً للأنام و مدرجا للهوامّ و الأنعام و ما لا یحصی ممّا یری و لا یری من أنواع الحیوان.قال بعض العلماء:من أراد أن یعرف حقیقة قوله علیه السّلام:ما یری و ما لا یری فلیوقد نارا صغیرة فی فلاة فی لیلة صیفیّة و ینظر ما یجتمع علیها من غرائب أنواع الحیوان العجیبة الخلق لم یشاهدها هو و لا غیره.و أقول:یحتمل أن یرید بقوله:و ما لا یری ما لیس من شأنه أن یری إمّا لصغره أو لشفافیّته .ثمّ باعتبار کونه ربّا للجبال،و قد علمت معنی کونها أوتادا للأرض.فأمّا کونها اعتمادا للخلق فلأنّهم قد یبنون بها المساکن و یقوم فیها من المنافع ما لا یقوم فی الأودیة لکثیر من الأشجار و الثمار،و لأنّها معادن الینابیع و منابع المعادن،و ظاهر کونها إذن معتمدا للخلق فی مراتعهم و منافعهم .ثمّ سأل علی تقدیر نصره أن یجنّبه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9" w:name="pg17049_196654"/>
    <w:bookmarkEnd w:id="219"/>
    <w:p>
      <w:pPr>
        <w:pStyle w:val="BookText"/>
      </w:pPr>
      <w:r>
        <w:rPr>
          <w:rFonts w:ascii="IRNazanin" w:hAnsi="IRNazanin" w:eastAsia="IRNazanin" w:cs="IRNazanin"/>
          <w:lang w:bidi="fa-IR"/>
          <w:color w:val="111111"/>
          <w:sz w:val="28"/>
          <w:szCs w:val="28"/>
          <w:rtl/>
        </w:rPr>
        <w:t xml:space="preserve">البغی و هو العبور إلی طرف الإفراط من فضیلة العدل ثمّ التسدید و الاستقامة علی فضیلة العدل و هو الحقّ ،و علی تقدیر إظهار عدوّه علیه الشهادة و العصمة من فتنة الغبن و الانقهار فإنّ المغلوب إذا کان معتقدا أنّه علی الحقّ قلّما یسلم من التسخّط علی البخت و التعتّب علی ربّه،و ربّما کفر کثیر من الناس عند نزول البلاء بهم.و ظاهر کونه فتنة:أی صارفا عن اللّه.و اعتصم علیه السّلام من تلک الفتنة و أمثالها استثباتا لنفسه علی الحقّ و تأدیبا للسامعین .ثمّ أخذ فیما العادة أن یستحمی به الإنسان أصحابه فی الحرب،و یستثیر به طباعهم:من الاستفهام عن حامی الذمار ، و الّذی تصیبه الغیرة من أهل المحافظة عند نزول الحقائق:أی عظائم الامور و شدائدها.ثمّ قال : النار ورائکم :أی إنّ رجوعکم القهقری هربا من العدوّ مستلزم لدخولکم النار و استحقاقکم لها، و الجنّة أمامکم :أی فی إقدامکم علی العدوّ و التقدّم إلی مناجزته،و هو کلام فی غایة الوجازة و البلاغة.</w:t>
      </w:r>
    </w:p>
    <w:p>
      <w:pPr>
        <w:pStyle w:val="Heading3"/>
      </w:pPr>
      <w:bookmarkStart w:id="1000" w:name="_Toc704"/>
      <w:r>
        <w:t>171-و من خطبة له علیه السّلام</w:t>
      </w:r>
      <w:bookmarkEnd w:id="1000"/>
    </w:p>
    <w:p>
      <w:pPr>
        <w:pStyle w:val="Heading4"/>
      </w:pPr>
      <w:bookmarkStart w:id="1001" w:name="_Toc705"/>
      <w:r>
        <w:t>القسم الأول</w:t>
      </w:r>
      <w:bookmarkEnd w:id="1001"/>
    </w:p>
    <w:p>
      <w:pPr>
        <w:pStyle w:val="Heading5"/>
      </w:pPr>
      <w:bookmarkStart w:id="1002" w:name="_Toc706"/>
      <w:r>
        <w:t>اشارة</w:t>
      </w:r>
      <w:bookmarkEnd w:id="1002"/>
    </w:p>
    <w:p>
      <w:pPr>
        <w:pStyle w:val="BookText"/>
      </w:pPr>
      <w:r>
        <w:rPr>
          <w:rFonts w:ascii="Amiri" w:hAnsi="Amiri" w:eastAsia="Amiri" w:cs="Amiri"/>
          <w:lang w:bidi="ar-SA"/>
          <w:color w:val="111111"/>
          <w:sz w:val="28"/>
          <w:szCs w:val="28"/>
          <w:rtl/>
        </w:rPr>
        <w:t xml:space="preserve">:اَلْحَمْدُ لِلَّهِ الَّذِی لاَ تُوَارِی عَنْهُ سَمَاءٌ سَمَاءً- وَ لاَ أَرْضٌ أَرْضاً</w:t>
      </w:r>
    </w:p>
    <w:p>
      <w:pPr>
        <w:pStyle w:val="Heading5"/>
      </w:pPr>
      <w:bookmarkStart w:id="1003" w:name="_Toc707"/>
      <w:r>
        <w:t>المعنی</w:t>
      </w:r>
      <w:bookmarkEnd w:id="1003"/>
    </w:p>
    <w:p>
      <w:pPr>
        <w:pStyle w:val="BookText"/>
      </w:pPr>
      <w:r>
        <w:rPr>
          <w:rFonts w:ascii="IRNazanin" w:hAnsi="IRNazanin" w:eastAsia="IRNazanin" w:cs="IRNazanin"/>
          <w:lang w:bidi="fa-IR"/>
          <w:color w:val="111111"/>
          <w:sz w:val="28"/>
          <w:szCs w:val="28"/>
          <w:rtl/>
        </w:rPr>
        <w:t xml:space="preserve">أقول:حمد اللّه تعالی باعتبار إحاطة علمه بالسماوات و الأرضین،و استلزم ذلک تنزیهه تعالی عن وصف المخلوقین.إذ کانوا فی إدراکهم لبعض الأجرام السماویّة و الأرضیّة محجوبین عمّا ورائها،و علمه تعالی هو المحیط بالکلّ الّذی لا یحجبه السواتر و لا تخفی علیه السرائر.</w:t>
      </w:r>
    </w:p>
    <w:p>
      <w:pPr>
        <w:pStyle w:val="Heading4"/>
      </w:pPr>
      <w:bookmarkStart w:id="1004" w:name="_Toc708"/>
      <w:r>
        <w:t>القسم الثانی منها</w:t>
      </w:r>
      <w:bookmarkEnd w:id="1004"/>
    </w:p>
    <w:p>
      <w:pPr>
        <w:pStyle w:val="Heading5"/>
      </w:pPr>
      <w:bookmarkStart w:id="1005" w:name="_Toc709"/>
      <w:r>
        <w:t>اشارة</w:t>
      </w:r>
      <w:bookmarkEnd w:id="1005"/>
    </w:p>
    <w:p>
      <w:pPr>
        <w:pStyle w:val="BookText"/>
      </w:pPr>
      <w:r>
        <w:rPr>
          <w:rFonts w:ascii="Amiri" w:hAnsi="Amiri" w:eastAsia="Amiri" w:cs="Amiri"/>
          <w:lang w:bidi="ar-SA"/>
          <w:color w:val="111111"/>
          <w:sz w:val="28"/>
          <w:szCs w:val="28"/>
          <w:rtl/>
        </w:rPr>
        <w:t xml:space="preserve">:وَ قَدْ قَالَ قَائِلٌ إِنَّکَ عَلَی هَذَا الْأَمْرِ یَا؟ابْنَ أَبِی طَالِبٍ؟ لَحَرِیصٌ- فَقُلْتُ بَلْ أَنْتُمْ وَ اللَّهِ لَأَحْرَصُ وَ أَبْعَدُ وَ أَنَا أَخَصُّ وَ أَقْرَبُ- وَ إِنَّمَا طَلَبْتُ حَقّاً لِی وَ أَنْتُمْ تَحُولُونَ بَیْنِی وَ بَیْنَهُ- وَ تَضْرِبُونَ وَجْهِی دُونَهُ- فَلَمَّا قَرَّعْتُهُ بِالْحُجَّةِ فِی الْمَلَإِ الْحَاضِرِینَ- هَبَّ کَأَنَّهُ بُهِتَ لاَ یَدْرِی مَا یُجِیبُنِی بِهِ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0" w:name="pg17049_196655"/>
    <w:bookmarkEnd w:id="220"/>
    <w:p>
      <w:pPr>
        <w:pStyle w:val="BookText"/>
      </w:pPr>
      <w:r>
        <w:rPr>
          <w:rFonts w:ascii="Amiri" w:hAnsi="Amiri" w:eastAsia="Amiri" w:cs="Amiri"/>
          <w:lang w:bidi="ar-SA"/>
          <w:color w:val="111111"/>
          <w:sz w:val="28"/>
          <w:szCs w:val="28"/>
          <w:rtl/>
        </w:rPr>
        <w:t xml:space="preserve">اللَّهُمَّ إِنِّی أَسْتَعْدِیکَ عَلَی؟قُرَیْشٍ؟ وَ مَنْ أَعَانَهُمْ- فَإِنَّهُمْ قَطَعُوا رَحِمِی وَ صَغَّرُوا عَظِیمَ مَنْزِلَتِیَ- وَ أَجْمَعُوا عَلَی مُنَازَعَتِی أَمْراً هُوَ لِی- ثُمَّ قَالُوا أَلاَ إِنَّ فِی الْحَقِّ أَنْ تَأْخُذَهُ وَ فِی الْحَقِّ أَنْ تَتْرُکَهُ</w:t>
      </w:r>
    </w:p>
    <w:p>
      <w:pPr>
        <w:pStyle w:val="Heading5"/>
      </w:pPr>
      <w:bookmarkStart w:id="1006" w:name="_Toc710"/>
      <w:r>
        <w:t>المعنی</w:t>
      </w:r>
      <w:bookmarkEnd w:id="1006"/>
    </w:p>
    <w:p>
      <w:pPr>
        <w:pStyle w:val="BookText"/>
      </w:pPr>
      <w:r>
        <w:rPr>
          <w:rFonts w:ascii="IRNazanin" w:hAnsi="IRNazanin" w:eastAsia="IRNazanin" w:cs="IRNazanin"/>
          <w:lang w:bidi="fa-IR"/>
          <w:color w:val="111111"/>
          <w:sz w:val="28"/>
          <w:szCs w:val="28"/>
          <w:rtl/>
        </w:rPr>
        <w:t xml:space="preserve">أقول:هذا الفصل من خطبة یذکر فیها علیه السّلام ما جری له یوم الشوری بعد مقتل عمر،و الّذی قال له هذا القول هو سعد بن أبی وقّاص مع روایته فیه:أنت منّی بمنزلة هرون من موسی.و هو محلّ التعجّب.فأجابه بقوله : بل أنتم و اللّه أحرص و أبعد :أی أحرص علی هذا الأمر و أبعد من استحقاقه.و هو فی صورة احتجاج بقیاس ضمیر من الشکل الأوّل مسکت للقائل صغراه ما ذکر،و تقدیر کبراه:</w:t>
      </w:r>
    </w:p>
    <w:p>
      <w:pPr>
        <w:pStyle w:val="BookText"/>
      </w:pPr>
      <w:r>
        <w:rPr>
          <w:rFonts w:ascii="IRNazanin" w:hAnsi="IRNazanin" w:eastAsia="IRNazanin" w:cs="IRNazanin"/>
          <w:lang w:bidi="fa-IR"/>
          <w:color w:val="111111"/>
          <w:sz w:val="28"/>
          <w:szCs w:val="28"/>
          <w:rtl/>
        </w:rPr>
        <w:t xml:space="preserve">و کلّ من کان أحرص علی هذا الأمر و أبعد منه فلیس له أن یعیّر الأقرب إلیه بالحرص علیه.</w:t>
      </w:r>
    </w:p>
    <w:p>
      <w:pPr>
        <w:pStyle w:val="BookText"/>
      </w:pPr>
      <w:r>
        <w:rPr>
          <w:rFonts w:ascii="IRNazanin" w:hAnsi="IRNazanin" w:eastAsia="IRNazanin" w:cs="IRNazanin"/>
          <w:lang w:bidi="fa-IR"/>
          <w:color w:val="111111"/>
          <w:sz w:val="28"/>
          <w:szCs w:val="28"/>
          <w:rtl/>
        </w:rPr>
        <w:t xml:space="preserve">و قوله: و أنا أخصّ و أقرب.</w:t>
      </w:r>
    </w:p>
    <w:p>
      <w:pPr>
        <w:pStyle w:val="BookText"/>
      </w:pPr>
      <w:r>
        <w:rPr>
          <w:rFonts w:ascii="IRNazanin" w:hAnsi="IRNazanin" w:eastAsia="IRNazanin" w:cs="IRNazanin"/>
          <w:lang w:bidi="fa-IR"/>
          <w:color w:val="111111"/>
          <w:sz w:val="28"/>
          <w:szCs w:val="28"/>
          <w:rtl/>
        </w:rPr>
        <w:t xml:space="preserve">صغری قیاس ضمیر احتجّ به علی أولویّته بطلب هذا الأمر،و تقدیر کبراه:و کلّ من کان أخصّ و أقرب إلی هذا الأمر فهو أولی بطلبه،و روی أنّ هذا الکلام قاله یوم السقیفة،و أنّ الّذی قال له:إنّک علی هذا الأمر لحریص.هو أبی عبیدة بن الجرّاح،و الروایة الاولی أظهر و أشهر .و روی عوض بهت هبّ:أی انبته کأنّه کان غافلا ذاهلا عن الحجّة فاستیقظ من غفلته .</w:t>
      </w:r>
    </w:p>
    <w:p>
      <w:pPr>
        <w:pStyle w:val="BookText"/>
      </w:pPr>
      <w:r>
        <w:rPr>
          <w:rFonts w:ascii="IRNazanin" w:hAnsi="IRNazanin" w:eastAsia="IRNazanin" w:cs="IRNazanin"/>
          <w:lang w:bidi="fa-IR"/>
          <w:color w:val="111111"/>
          <w:sz w:val="28"/>
          <w:szCs w:val="28"/>
          <w:rtl/>
        </w:rPr>
        <w:t xml:space="preserve">ثمّ أخذ فی استعانة اللّه تعالی علی قریش و من أعانهم علیه،و شکا امورا:منها قطع رحمه فإنّهم لم یراعو قربه من رسول اللّه صلّی اللّه علیه و آله و سلّم،و منها تصغیر عظیم منزلته بعدم التفاتهم إلی ما ورد من النصوص النبویّة فی حقّه،و منها اتّفاقهم علی منازعته أمر الخلافة الّذی یری أنّه أحقّ به منهم.</w:t>
      </w:r>
    </w:p>
    <w:p>
      <w:pPr>
        <w:pStyle w:val="BookText"/>
      </w:pPr>
      <w:r>
        <w:rPr>
          <w:rFonts w:ascii="IRNazanin" w:hAnsi="IRNazanin" w:eastAsia="IRNazanin" w:cs="IRNazanin"/>
          <w:lang w:bidi="fa-IR"/>
          <w:color w:val="111111"/>
          <w:sz w:val="28"/>
          <w:szCs w:val="28"/>
          <w:rtl/>
        </w:rPr>
        <w:t xml:space="preserve">و قوله : ثمّ قالوا:إلی آخره.</w:t>
      </w:r>
    </w:p>
    <w:p>
      <w:pPr>
        <w:pStyle w:val="BookText"/>
      </w:pPr>
      <w:r>
        <w:rPr>
          <w:rFonts w:ascii="IRNazanin" w:hAnsi="IRNazanin" w:eastAsia="IRNazanin" w:cs="IRNazanin"/>
          <w:lang w:bidi="fa-IR"/>
          <w:color w:val="111111"/>
          <w:sz w:val="28"/>
          <w:szCs w:val="28"/>
          <w:rtl/>
        </w:rPr>
        <w:t xml:space="preserve">أی إنّهم لم یقتصروا علی أخذ حقّی ساکتین عن دعوی کونه حقّا لهم و لکنّهم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1" w:name="pg17049_196656"/>
    <w:bookmarkEnd w:id="221"/>
    <w:p>
      <w:pPr>
        <w:pStyle w:val="BookText"/>
      </w:pPr>
      <w:r>
        <w:rPr>
          <w:rFonts w:ascii="IRNazanin" w:hAnsi="IRNazanin" w:eastAsia="IRNazanin" w:cs="IRNazanin"/>
          <w:lang w:bidi="fa-IR"/>
          <w:color w:val="111111"/>
          <w:sz w:val="28"/>
          <w:szCs w:val="28"/>
          <w:rtl/>
        </w:rPr>
        <w:t xml:space="preserve">أخذوه مع دعواهم أنّ الحقّ لهم،و أنّه یجب علیّ أن أترک المنازعة فیه.فلیتهم أخذوه معترفین أنّه حقّ لی فکانت المصیبة أهون،و روی نأخذه و نترکه بالنون فی الکلمتین،و علیه نسخة الرضی-رضوان اللّه علیه-و المراد إنّا نتصرّف فیه کما نشاء بالأخذ و الترک دونک،و هذه شکایة ظاهرة لا تأویل فیها.</w:t>
      </w:r>
    </w:p>
    <w:p>
      <w:pPr>
        <w:pStyle w:val="Heading4"/>
      </w:pPr>
      <w:bookmarkStart w:id="1007" w:name="_Toc711"/>
      <w:r>
        <w:t>القسم الثالث منها فی ذکر أصحاب الجمل:</w:t>
      </w:r>
      <w:bookmarkEnd w:id="1007"/>
    </w:p>
    <w:p>
      <w:pPr>
        <w:pStyle w:val="Heading5"/>
      </w:pPr>
      <w:bookmarkStart w:id="1008" w:name="_Toc712"/>
      <w:r>
        <w:t>اشارة</w:t>
      </w:r>
      <w:bookmarkEnd w:id="1008"/>
    </w:p>
    <w:p>
      <w:pPr>
        <w:pStyle w:val="BookText"/>
      </w:pPr>
      <w:r>
        <w:rPr>
          <w:rFonts w:ascii="Amiri" w:hAnsi="Amiri" w:eastAsia="Amiri" w:cs="Amiri"/>
          <w:lang w:bidi="ar-SA"/>
          <w:color w:val="111111"/>
          <w:sz w:val="28"/>
          <w:szCs w:val="28"/>
          <w:rtl/>
        </w:rPr>
        <w:t xml:space="preserve">فَخَرَجُوا یَجُرُّونَ حُرْمَةَ؟رَسُولِ اللَّهِ ص؟- کَمَا تُجَرُّ الْأَمَةُ عِنْدَ شِرَائِهَا- مُتَوَجِّهِینَ بِهَا إِلَی؟الْبَصْرَةِ؟- فَحَبَسَا نِسَاءَهُمَا فِی بُیُوتِهِمَا- وَ أَبْرَزَا حَبِیسَ ؟رَسُولِ اللَّهِ ص؟ لَهُمَا وَ لِغَیْرِهِمَا- فِی جَیْشٍ مَا مِنْهُمْ رَجُلٌ إِلاَّ وَ قَدْ أَعْطَانِی الطَّاعَةَ- وَ سَمَحَ لِی بِالْبَیْعَةِ طَائِعاً غَیْرَ مُکْرَهٍ- فَقَدِمُوا عَلَی عَامِلِی بِهَا- وَ خُزَّانِ بَیْتِ مَالِ الْمُسْلِمِینَ وَ غَیْرِهِمْ مِنْ أَهْلِهَا- فَقَتَلُوا طَائِفَةً صَبْراً وَ طَائِفَةً غَدْراً- فَوَاللَّهِ لَوْ لَمْ یُصِیبُوا مِنَ الْمُسْلِمِینَ- إِلاَّ رَجُلاً وَاحِداً مُعْتَمِدِینَ لِقَتْلِهِ- بِلاَ جُرْمٍ جَرَّهُ لَحَلَّ لِی قَتْلُ ذَلِکَ الْجَیْشِ کُلِّهِ- إِذْ حَضَرُوهُ فَلَمْ یُنْکِرُوا- وَ لَمْ یَدْفَعُوا عَنْهُ بِلِسَانٍ وَ لاَ بِیَدٍ- دَعْ مَا إِنَّهُمْ قَدْ قَتَلُوا مِنَ الْمُسْلِمِینَ- مِثْلَ الْعِدَّةِ الَّتِی دَخَلُوا بِهَا عَلَیْهِمْ</w:t>
      </w:r>
    </w:p>
    <w:p>
      <w:pPr>
        <w:pStyle w:val="Heading5"/>
      </w:pPr>
      <w:bookmarkStart w:id="1009" w:name="_Toc713"/>
      <w:r>
        <w:t>اللغة</w:t>
      </w:r>
      <w:bookmarkEnd w:id="1009"/>
    </w:p>
    <w:p>
      <w:pPr>
        <w:pStyle w:val="BookText"/>
      </w:pPr>
      <w:r>
        <w:rPr>
          <w:rFonts w:ascii="IRNazanin" w:hAnsi="IRNazanin" w:eastAsia="IRNazanin" w:cs="IRNazanin"/>
          <w:lang w:bidi="fa-IR"/>
          <w:color w:val="111111"/>
          <w:sz w:val="28"/>
          <w:szCs w:val="28"/>
          <w:rtl/>
        </w:rPr>
        <w:t xml:space="preserve">أقول: جرّه: جناه .</w:t>
      </w:r>
    </w:p>
    <w:p>
      <w:pPr>
        <w:pStyle w:val="Heading5"/>
      </w:pPr>
      <w:bookmarkStart w:id="1010" w:name="_Toc714"/>
      <w:r>
        <w:t>المعنی</w:t>
      </w:r>
      <w:bookmarkEnd w:id="1010"/>
    </w:p>
    <w:p>
      <w:pPr>
        <w:pStyle w:val="Heading6"/>
      </w:pPr>
      <w:bookmarkStart w:id="1011" w:name="_Toc715"/>
      <w:r>
        <w:t>اشارة</w:t>
      </w:r>
      <w:bookmarkEnd w:id="1011"/>
    </w:p>
    <w:p>
      <w:pPr>
        <w:pStyle w:val="BookText"/>
      </w:pPr>
      <w:r>
        <w:rPr>
          <w:rFonts w:ascii="IRNazanin" w:hAnsi="IRNazanin" w:eastAsia="IRNazanin" w:cs="IRNazanin"/>
          <w:lang w:bidi="fa-IR"/>
          <w:color w:val="111111"/>
          <w:sz w:val="28"/>
          <w:szCs w:val="28"/>
          <w:rtl/>
        </w:rPr>
        <w:t xml:space="preserve">و مقصود الفصل إظهار عذره فی قتال أصحاب الجمل.و ذکر لهم ثلاث کبائر من الذنوب تستلزم إباحة قتالهم و قتلهم :</w:t>
      </w:r>
    </w:p>
    <w:p>
      <w:pPr>
        <w:pStyle w:val="Heading6"/>
      </w:pPr>
      <w:bookmarkStart w:id="1012" w:name="_Toc716"/>
      <w:r>
        <w:t>الاولی:</w:t>
      </w:r>
      <w:bookmarkEnd w:id="1012"/>
    </w:p>
    <w:p>
      <w:pPr>
        <w:pStyle w:val="BookText"/>
      </w:pPr>
      <w:r>
        <w:rPr>
          <w:rFonts w:ascii="IRNazanin" w:hAnsi="IRNazanin" w:eastAsia="IRNazanin" w:cs="IRNazanin"/>
          <w:lang w:bidi="fa-IR"/>
          <w:color w:val="111111"/>
          <w:sz w:val="28"/>
          <w:szCs w:val="28"/>
          <w:rtl/>
        </w:rPr>
        <w:t xml:space="preserve">تشبیه خروجهم بحرمة رسول اللّه صلّی اللّه علیه و آله و سلّم و حبیسه یجرّونها کما تجرّ الأمة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2" w:name="pg17049_196657"/>
    <w:bookmarkEnd w:id="222"/>
    <w:p>
      <w:pPr>
        <w:pStyle w:val="BookText"/>
      </w:pPr>
      <w:r>
        <w:rPr>
          <w:rFonts w:ascii="IRNazanin" w:hAnsi="IRNazanin" w:eastAsia="IRNazanin" w:cs="IRNazanin"/>
          <w:lang w:bidi="fa-IR"/>
          <w:color w:val="111111"/>
          <w:sz w:val="28"/>
          <w:szCs w:val="28"/>
          <w:rtl/>
        </w:rPr>
        <w:t xml:space="preserve">عند شرائها مع حبسهما لنسائهما و محافظتهما علیهنّ،و ضمیر التثنیة فی حبسا لطلحة و الزبیر،و وجه الشبه انتهاک الحرمة و نقصانها فی إخراجها،و فی ذلک جرأة علی رسول اللّه صلّی اللّه علیه و آله و سلّم .و روی عکرمة عن ابن عبّاس أنّ رسول اللّه صلّی اللّه علیه و آله و سلّم قال یوما لنسائه و هنّ عنده جمیعا:لیت شعری أیتکنّ صاحبة الجمل الأرب تنبحها کلاب الحوؤب یقتل عن یمینها و شمالها قتلی کثیر کلّهم فی النار و تنجو بعد ما کادت،و روی حبیب بن عمیر قال:لمّا خرجت عایشة و طلحة و الزبیر من مکّة إلی البصرة طرقت ماء الحوؤب-و هو ماء لبنی عامر بن صعصعة-فنبحتهم الکلاب فنفرت صعاب إبلهم.فقال قائل منهم:لعن اللّه الحوؤب فما أکثر کلابها.فلمّا سمعت عایشة ذکر الحوؤب قالت:أ هذا ماء الحوؤب؟قال:نعم.قالت:ردّونی.فسئلوها ما شأنها و ما بدء لها.قالت:إنّی سمعت رسول اللّه صلّی اللّه علیه و آله و سلّم یقول:کأنّی بکلاب الحوؤب قد نبحت بعض نسائی ثمّ قال لی:یا حمیراء إیّاک أن تکونیها.فقال الزبیر:مهلا یرحمک اللّه فإنّا قد جزنا ماء الحوؤب بفراسخ کثیرة.فقالت:أ عندک من یشهد بأنّ هذه الکلاب النابحة لیست علی ماء الحوؤب؟فلفّف لها الزبیر و طلحة و طلبا خمسین أعرابیّا جعلا لهم جعلا فحلفوا لها و شهدوا أنّ هذا الماء لیس بماء الحوؤب.فکانت هذه أوّل شهادة زور علمت فی الإسلام.فسارت عایشة لوجهها.فأمّا قوله فی الخبر:و تنجو بعد ما کادت.فقالت الإمامیّة:معناه تنجو من القتل بعد ما کادت أن تقتل، و قال المعتذرون لها معناه تنجو من النار بالتوبة بعد ما کادت أن تدخلها بما فعلت .</w:t>
      </w:r>
    </w:p>
    <w:p>
      <w:pPr>
        <w:pStyle w:val="Heading6"/>
      </w:pPr>
      <w:bookmarkStart w:id="1013" w:name="_Toc717"/>
      <w:r>
        <w:t>الثانیة:</w:t>
      </w:r>
      <w:bookmarkEnd w:id="1013"/>
    </w:p>
    <w:p>
      <w:pPr>
        <w:pStyle w:val="BookText"/>
      </w:pPr>
      <w:r>
        <w:rPr>
          <w:rFonts w:ascii="IRNazanin" w:hAnsi="IRNazanin" w:eastAsia="IRNazanin" w:cs="IRNazanin"/>
          <w:lang w:bidi="fa-IR"/>
          <w:color w:val="111111"/>
          <w:sz w:val="28"/>
          <w:szCs w:val="28"/>
          <w:rtl/>
        </w:rPr>
        <w:t xml:space="preserve">نکثهم لبیعته‌و خروجهم علیه بعد الطاعة فی جماعة ما منهم إلاّ من أخذ بیعته.</w:t>
      </w:r>
    </w:p>
    <w:p>
      <w:pPr>
        <w:pStyle w:val="Heading6"/>
      </w:pPr>
      <w:bookmarkStart w:id="1014" w:name="_Toc718"/>
      <w:r>
        <w:t>الثالثة:</w:t>
      </w:r>
      <w:bookmarkEnd w:id="1014"/>
    </w:p>
    <w:p>
      <w:pPr>
        <w:pStyle w:val="BookText"/>
      </w:pPr>
      <w:r>
        <w:rPr>
          <w:rFonts w:ascii="IRNazanin" w:hAnsi="IRNazanin" w:eastAsia="IRNazanin" w:cs="IRNazanin"/>
          <w:lang w:bidi="fa-IR"/>
          <w:color w:val="111111"/>
          <w:sz w:val="28"/>
          <w:szCs w:val="28"/>
          <w:rtl/>
        </w:rPr>
        <w:t xml:space="preserve">قتلهم لعامله بالبصرة و خزّان بیت مال المسلمین بها بعض صبرا:أی بعد الأسر و بعض غدرا:أی بعد إعطائهم الأمان.و خلاصة القصّة ما روی أنّ طلحة و الزبیر و عایشة لمّا انتهوا فی مسیرهم إلی حفر أبی موسی قریب البصرة کتبوا إلی عثمان بن حنیف الأنصاریّ،و هو یومئذ عامل علیّ علی البصرة:أنّ أخل لنا دار الأمارة.فلمّا قرأ کتابهم بعث إلی الأحنف بن قیس و إلی حکیم بن جبلّة العبدیّ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فاقرء هما الکتاب.فقال الأحنف:إنّهم إن حاولوا بهذا الطلب بدم عثمان و هم الّذین أکّبوا علی عثمان و سفکوا دمه فأراهم و اللّه لا یزایلونا حتّی یلقوا العداوة بیننا و یسفکوا دماءنا،و أظنّهم سیرکبون منک خاصّة ما لا قبل لک به،و الرأی إن تتأهّب لهم بالنهوض إلیهم فی من معک من أهل البصرة فإنّک الیوم الوالی علیهم و أنت فیهم مطاع فسر إلیهم بالناس و بادرهم قبل أن یکونوا معک فی دار واحدة فیکون الناس لهم أطوع منهم لک.و قال حکیم:مثل ذلک.فقال عثمان بن حنیف:</w:t>
      </w:r>
    </w:p>
    <w:p>
      <w:pPr>
        <w:pStyle w:val="BookText"/>
      </w:pPr>
      <w:r>
        <w:rPr>
          <w:rFonts w:ascii="IRNazanin" w:hAnsi="IRNazanin" w:eastAsia="IRNazanin" w:cs="IRNazanin"/>
          <w:lang w:bidi="fa-IR"/>
          <w:color w:val="111111"/>
          <w:sz w:val="28"/>
          <w:szCs w:val="28"/>
          <w:rtl/>
        </w:rPr>
        <w:t xml:space="preserve">الرأی ما رأیتما لکنّی اکره الشرّ و أن أبدأهم به و أرجو العافیة و السلامة إلی أن یأتینی کتاب أمیر المؤمنین و رأیه فأعمل به.فقال له حکیم:فاذن لی حتّی أسیر إلیهم بالناس فإن دخلوا فی طاعة أمیر المؤمنین و إلاّ نابذتهم إلی سواء.فقال عثمان:</w:t>
      </w:r>
    </w:p>
    <w:p>
      <w:pPr>
        <w:pStyle w:val="BookText"/>
      </w:pPr>
      <w:r>
        <w:rPr>
          <w:rFonts w:ascii="IRNazanin" w:hAnsi="IRNazanin" w:eastAsia="IRNazanin" w:cs="IRNazanin"/>
          <w:lang w:bidi="fa-IR"/>
          <w:color w:val="111111"/>
          <w:sz w:val="28"/>
          <w:szCs w:val="28"/>
          <w:rtl/>
        </w:rPr>
        <w:t xml:space="preserve">و لو کان ذلک لی لسرت إلیهم بنفسی.فقال حکیم:أمّا و اللّه لئن دخلوا علیک هذا المصر لینتقلنّ قلوب کثیر من الناس إلیهم و لیزیلنّک عن مجلسک هذا،و أنت أعلم.</w:t>
      </w:r>
    </w:p>
    <w:p>
      <w:pPr>
        <w:pStyle w:val="BookText"/>
      </w:pPr>
      <w:r>
        <w:rPr>
          <w:rFonts w:ascii="IRNazanin" w:hAnsi="IRNazanin" w:eastAsia="IRNazanin" w:cs="IRNazanin"/>
          <w:lang w:bidi="fa-IR"/>
          <w:color w:val="111111"/>
          <w:sz w:val="28"/>
          <w:szCs w:val="28"/>
          <w:rtl/>
        </w:rPr>
        <w:t xml:space="preserve">فأبی عثمان.ثمّ کتب علیّ علیه السّلام إلی عثمان بن حنیف لمّا بلغه مسیر القوم إلی البصرة:</w:t>
      </w:r>
    </w:p>
    <w:p>
      <w:pPr>
        <w:pStyle w:val="BookText"/>
      </w:pPr>
      <w:r>
        <w:rPr>
          <w:rFonts w:ascii="IRNazanin" w:hAnsi="IRNazanin" w:eastAsia="IRNazanin" w:cs="IRNazanin"/>
          <w:lang w:bidi="fa-IR"/>
          <w:color w:val="111111"/>
          <w:sz w:val="28"/>
          <w:szCs w:val="28"/>
          <w:rtl/>
        </w:rPr>
        <w:t xml:space="preserve">من عبد اللّه علیّ أمیر المؤمنین إلی عثمان بن حنیف أمّا بعد فإنّ البغاة عاهدوا اللّه ثمّ نکثوا و توجّهوا إلی مصرک و ساقهم الشیطان لطلب ما لا یرضی اللّه به،و اللّه أشدّ بأسا و أشدّ تنکیلا فإذا قدموا علیک فادعهم إلی الطاعة و الرجوع إلی الوفاء بالعهد و المیثاق الّذی فارقونا علیه فإن أجابوا فأحسن جوارهم ما داموا عندک،و إن أبوا إلاّ التمسّک بحبل النکث و الخلاف فناجزهم القتال حتّی یحکم اللّه بینک و بینهم «وَ هُوَ خَیْرُ الْحاکِمِینَ»   ،و کتبت کتابی هذا من الربذة و أنا معجّل السیر إلیک «إِنْ شاءَ اللّهُ»   ،و کتب عبید اللّه بن أبی رافع فی صفر سنة ستّ و ثلاثین.فلمّا وصل الکتاب إلی عثمان بعث أبا الاسود الدؤلیّ و عمران بن الحصین إلیهم فدخلا علی عایشة فسألاها عمّا جاء بهم.فقالت لهما:ألقیا طلحة و الزبیر.فقاما و ألقیا الزبیر فکلّماه فقال:جئنا لنطلب بدم عثمان و ندعو الناس أن یردّوا أمر الخلافة شوری لیختار الناس لأنفسهم.فقالا له:إنّ عثمان لم یقتل بالبصرة لتطلبا دمه فیها،و أنت تعلم قتلة عثمان و أین هم،و إنّک و صاحبک و عایشة کنتم أشدّ الناس علیه و أعظمهم إغراء</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بدمه فأقیدوا أنفسکم،و أمّا إعادة أمر الخلافة شوری فکیف و قد بایعتم علیّا طائعین غیر مکرهین،و أنت یا أبا عبد اللّه لم یبعد العهد بقیامک دون هذا الرجل یوم مات رسول اللّه صلّی اللّه علیه و آله و سلّم و أنت آخذ قائم سیفک تقول:ما أحد أحقّ بالخلافة منه.و امتنعت من بیعة أبی بکر.فأین ذلک الفعل من هذا القول؟فقال لهما:اذهبا إلی طلحة.فقاما إلی طلحه فوجداه خشن الملمس شدید العریکة قویّ العزم فی إثارة الفتنة.فانصرفا إلی عثمان بن حنیف فأخبراه بما جری،و قال له أبو الأسود:یا ابن حنیف قد أتیت فانفر و طاعن القوم و جالد و اصبر و أبرز لهما مستلئما و شمّر.فقال ابن حنیف:أی و الحرمین لأفعلنّ،و أمر منادیه فنادی فی الناس:السلاح السلاح.فاجتمعوا إلیه و أقبلوا حتّی انتهوا إلی المربد.فملأ مشاة و رکبانا فقام طلحة فأشار إلی الناس بالسکوت لیخطب فسکتوا بعد جهد فقال:أمّا بعد فإنّ عثمان بن عفّان کان من أهل السابقة و الفضیلة و من المهاجرین الأوّلین الّذین «رَضِیَ اللّهُ عَنْهُمْ وَ رَضُوا عَنْهُ»   ، و نزل القرآن ناطقا بفضلهم و أحد الأئمّة الوالین علیکم بعد أبی بکر و عمر صاحبی رسول اللّه و قد کان أحدث أحداثا نقمناها علیه فأتیناه و استعتبناه فأعتبنا فعدا علیه امرؤ ابتزّ هذه الامّة أمرها غصبا بغیر رضی و لا مشورة فقتله و ساعده علی ذلک قوم غیر أتقیاء و لا أبرار فقتل محرما بریئا تائبا،و قد جئتناکم أیّها النّاس نطلب بدمه و ندعوکم إلی الطلب بدمه فإن نحن أمکننا اللّه قتلهم قتلناهم به و جعلنا هذا الأمر شوری بین المسلمین و کانت خلافته رحمة للامّة جمیعا فإنّ کلّ من أخذ الأمر من غیر رضی العامّة و لا مشورة منها ابتزازا کان ملکه ملکا عضوضا و حدثا کبیرا.ثمّ قام الزبیر فتکلّم بمثل کلام طلحة.فقام إلیهما ناس من أهل البصرة فقالوا لهما:أ لم تبایعا علیّا فیمن بایعه ففیم بایعتما ثمّ نکثتما؟.فقالا:ما بایعناه و ما لأحد فی أعناقنا بیعة و إنّما استکرهنا علی بیعته.فقال ناس:قد صدقا و نطقا بالصواب،و قال آخرون:ما صدقا و لا أصابا.حتّی ارتفعت الأصوات فأقبلت عایشة علی جملها فنادت بصوت مرتفع أیّها الناس أقلّوا الکلام و اسکتوا.فسکت الناس لها.</w:t>
      </w:r>
    </w:p>
    <w:p>
      <w:pPr>
        <w:pStyle w:val="BookText"/>
      </w:pPr>
      <w:r>
        <w:rPr>
          <w:rFonts w:ascii="IRNazanin" w:hAnsi="IRNazanin" w:eastAsia="IRNazanin" w:cs="IRNazanin"/>
          <w:lang w:bidi="fa-IR"/>
          <w:color w:val="111111"/>
          <w:sz w:val="28"/>
          <w:szCs w:val="28"/>
          <w:rtl/>
        </w:rPr>
        <w:t xml:space="preserve">فقالت:إنّ أمیر المؤمنین عثمان قد کان غیّر و بدّل.ثمّ لم یزل یغسل ذلک بالتوبة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قتل مظلوما تائبا و إنّما نقموا علیه ضربه بالسوط و تأمیره الشبّان و حمایته موضع الغمامة فقتلوه محرما فی حرمة الشهر،و حرمة البلد ذبحا کما یذبح الجمل، ألا و إنّ قریشا رمت غرضها بنبالها و أدمت أفواهها بأیدیها و ما نالت بقتلها إیّاه شیئا و لا سلکت به سبیلا قاصدا أما و اللّه لیرونها بلایا عقیمة تنبه النائم و تقیم الجالس، و لیسلطنّ علیهم قوم لا یرحمونهم،یسومونهم سوء العذاب.أیّها الناس إنّه ما بلغ من ذنب عثمان ما یستحلّ به دمه مصّتموه کما یماصّ الثوب الرحیض،ثمّ عدوتم علیه فقتلتموه بعد توبته و خروجه من ذنبه و بایعتم ابن أبی طالب بغیر مشورة من الجماعة ابتزازا و غصبا،أ ترانی أغضب لکم من سوط عثمان و لسانه و لا أغضب لعثمان من سیوفکم.ألا إنّ عثمان قتل مظلوما فاطلبوا قتلته فإذا ظفرتم بهم فاقتلوهم،ثمّ اجعلوا الأمر شوری بین الرهط الّذین اختارهم أمیر المؤمنین عمر بن الخطاب و لا یدخل فیهم من شرک فی دم عثمان.قال:فماج الناس و اختلطوا فمن قایل یقول:القول ما قالت،و من قائل یقول:و ما هی من هذا الأمر إنّما هی امرأة مأمورة بلزوم بیتها.</w:t>
      </w:r>
    </w:p>
    <w:p>
      <w:pPr>
        <w:pStyle w:val="BookText"/>
      </w:pPr>
      <w:r>
        <w:rPr>
          <w:rFonts w:ascii="IRNazanin" w:hAnsi="IRNazanin" w:eastAsia="IRNazanin" w:cs="IRNazanin"/>
          <w:lang w:bidi="fa-IR"/>
          <w:color w:val="111111"/>
          <w:sz w:val="28"/>
          <w:szCs w:val="28"/>
          <w:rtl/>
        </w:rPr>
        <w:t xml:space="preserve">و ارتفعت الأصوات و کثر اللغط حتّی تضاربوا بالنعال و ترامو بالحصا.ثمّ تمایزوا فرقتین فرقة مع عثمان بن حنیف و فرقة مع طلحة و الزبیر.ثمّ أقبلا من المربد یریدان عثمان بن حنیف فوجدوه و أصحابه قد أخذوا بأفواه السکک فمضوا حتّی انتهوا إلی مواضع الدبّاغین فاستقبلهم أصحاب ابن حنیف فشجرهم طلحة و الزبیر و أصحابهما بالرماح فحمل علیهم حکیم بن جبلّة فلم یزل هو و أصحابه یقاتلونهم حتّی أخرجوهم من جمیع السکک،و رماهم النساء من فوق البیوت بالأحجار فأخذوا إلی مقبرة بنی مازن فوقفوا بها ملیّا حتّی ثابت إلیهم خیلهم،ثمّ أخذوا علی مسنّاة البصرة حتّی انتهوا إلی الرابوقة.ثمّ أتوا سبخة دار الرزق فنزلوها فأتاهما عبد اللّه بن حکیم التمیمیّ لمّا نزلا السبخة بکتب کتباها إلیه فقال لطلحة:</w:t>
      </w:r>
    </w:p>
    <w:p>
      <w:pPr>
        <w:pStyle w:val="BookText"/>
      </w:pPr>
      <w:r>
        <w:rPr>
          <w:rFonts w:ascii="IRNazanin" w:hAnsi="IRNazanin" w:eastAsia="IRNazanin" w:cs="IRNazanin"/>
          <w:lang w:bidi="fa-IR"/>
          <w:color w:val="111111"/>
          <w:sz w:val="28"/>
          <w:szCs w:val="28"/>
          <w:rtl/>
        </w:rPr>
        <w:t xml:space="preserve">یا أبا محمّد أما هذه کتبک إلینا؟.فقال:بلی.فقال:فکنت أمس تدعونا إلی خلع عثمان و قتله حتّی إذا قتلته أتیتنا ثائرا بدمه،فلعمری ما هذا رأیک و لا ترید إلاّ هذه الدنیا.مهلا إذا کان هذا رأیک قبلت من علیّ ما عرض علیک من البیعة فبایعته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طائعا راضیا ثمّ نکثت بیعتک و جئتنا لتدخلنا فی فتنتک.فقال:إنّ علیّا دعانی إلی بیعته بعد ما بایع الناس فعلمت أنّی لو لم أقبل ما عرضه علیّ لا یتمّ لی ثمّ یغری بی من معه.ثمّ أصبحا من غد فصفّا للحرب و خرج إلیهما عثمان فی أصحابه فناشدهما اللّه و الإسلام و أذکرهما بیعتهما ثلاثا.فشتماه شتما قبیحا و ذکرا امّة.</w:t>
      </w:r>
    </w:p>
    <w:p>
      <w:pPr>
        <w:pStyle w:val="BookText"/>
      </w:pPr>
      <w:r>
        <w:rPr>
          <w:rFonts w:ascii="IRNazanin" w:hAnsi="IRNazanin" w:eastAsia="IRNazanin" w:cs="IRNazanin"/>
          <w:lang w:bidi="fa-IR"/>
          <w:color w:val="111111"/>
          <w:sz w:val="28"/>
          <w:szCs w:val="28"/>
          <w:rtl/>
        </w:rPr>
        <w:t xml:space="preserve">فقال للزبیر:أما و اللّه لو لا صفیّة و مکانها من رسول اللّه صلّی اللّه علیه و آله و سلّم فإنّها أذرتک إلی الظلّ،و إنّ الأمر بینی و بینک یا ابن الصعبة یعنی طلحة أعظم من القول لأعلمتکما من أمرکما ما یسوئکما.اللّهمّ إنّی قد أعذرت إلی هذین الرجلین.ثمّ حمل علیهم فاقتتل الناس قتالا شدیدا.ثمّ تحاجزوا و اصطلحوا علی أن یکتب بینهم کتاب صلح.</w:t>
      </w:r>
    </w:p>
    <w:p>
      <w:pPr>
        <w:pStyle w:val="BookText"/>
      </w:pPr>
      <w:r>
        <w:rPr>
          <w:rFonts w:ascii="IRNazanin" w:hAnsi="IRNazanin" w:eastAsia="IRNazanin" w:cs="IRNazanin"/>
          <w:lang w:bidi="fa-IR"/>
          <w:color w:val="111111"/>
          <w:sz w:val="28"/>
          <w:szCs w:val="28"/>
          <w:rtl/>
        </w:rPr>
        <w:t xml:space="preserve">فکتب:هذا ما اصطلح علیه عثمان بن حنیف الأنصاریّ و من معه من المؤمنین من شیعة علیّ بن أبی طالب و طلحة و الزبیر و من معهما من المؤمنین و المسلمین من شیعتهما أنّ لعثمان بن حنیف الأنصاریّ دار الأمارة و الرحبة و المسجد و بیت المال و المنبر،و أنّ لطلحة و الزبیر و من معهما أن ینزلوا حیث شاءوا من البصرة و لا یضارّ بعضهم بعضا فی طریق و لا سوق و لا فرضة و لا مشرعة و لا مرفق حتّی یقدم أمیر المؤمنین علیّ بن أبی طالب فإن أحبّوا دخلوا فیما دخلت فیه الأمّة و إنّ أحبّوا ألحق کلّ قوم بهواهم و ما أحبّوا من قتال أو سلم أو خروج أو إقامة،و علی الفریقین بما کتبوا عهد اللّه و میثاقه و أشدّ ما أخذه علی نبیّ من أنبیائه من عهد و ذمّة.و ختم الکتاب،و رجع عثمان حتّی دخل دار الأمارة و أمر أصحابه أن یلحقوا بأهلهم و یداووا جراحاتهم فمکثوا کذلک أیّاما.ثمّ خاف طلحة و الزبیر من مقدم علیّ علیه السّلام و هما علی تلک القلّة و الضعف فراسلوا القبائل یدعونهم إلی الطلب بدم عثمان و خلع علیّ علیه السّلام فبایعهم علی ذلک الأزد و ضبّة و قیس غیلان کلّها إلاّ الرجل و الرجلین من القبیلة کرهوا أمرهم فتواروا عنهم،و بایعهما هلال بن وکیع بمن معه من بنی عمرو ابن تمیم و أکثر بنی حنظلة و بنی دارم.فلمّا استوسق لهما أمرهما خرجا فی لیلة مظلمة ذات ریح و مطر فی أصحابهما،و قد ألبسوهم الدروع،و ظاهروا فوقها بالثیاب فانتهوا إلی المسجد وقت صلاة الفجر و قد سبقهم عثمان بن حنیف إلیه و اقیمت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فتقدّم عثمان لیصلّی بهم فأخّره أصحاب طلحة و الزبیر،و قدّموا الزبیر فجاءت الشرط-حرس بیت المال-و أخّروا الزبیر و قدّموا عثمان فغلبهم أصحاب الزبیر فقدّموه و أخّروا عثمان فلم یزالوا کذلک حتّی کادت الشمس أن تطلع فصاح بهم أهل المسجد ألا تتّقون اللّه أصحاب محمّد قد طلعت الشمس فغلب الزبیر فصلّی بالناس فلمّا انصرف من صلاته صاح بأصحابه المتسلّحین أن خذوا عثمان فأخذوه بعد أن تضارب هو و مروان بن الحکم بسیفهما فلمّا اسر ضرب ضرب الموت و نتفت حاجباه و أشفار عینیه و کلّ شعرة فی رأسه و وجهه،و أخذوا السیالحة و هم سبعون رجلا فانطلقوا بهم و بعثمان بن حنیف إلی عایشة فأشارت إلی أحد أولاد عثمان أن اضرب عنقه فإنّ الأنصار قتلت أباک و أعانت علی قتله.فنادی عثمان یا عایشة و یا طلحة و یا زبیر إنّ أخی سهل بن حنیف خلیفة علیّ بن أبی طالب علی المدینة و أقسم باللّه إن قتلتمونی لیضعنّ السیف فی بنی أبیکم و أهلیکم و رهطکم فلا یبقی منکم أحدا.</w:t>
      </w:r>
    </w:p>
    <w:p>
      <w:pPr>
        <w:pStyle w:val="BookText"/>
      </w:pPr>
      <w:r>
        <w:rPr>
          <w:rFonts w:ascii="IRNazanin" w:hAnsi="IRNazanin" w:eastAsia="IRNazanin" w:cs="IRNazanin"/>
          <w:lang w:bidi="fa-IR"/>
          <w:color w:val="111111"/>
          <w:sz w:val="28"/>
          <w:szCs w:val="28"/>
          <w:rtl/>
        </w:rPr>
        <w:t xml:space="preserve">فکفّوا عنه و خافوا من قوله فترکوه،و أرسلت عایشة إلی الزبیر أن اقتل السیالحة فإنّه قد بلغنی الّذی صنعوا بک قبل.فذبحهم و اللّه کما یذبح الغنم.ولی ذلک عبد اللّه ابنه و هم سبعون رجلا،و بقیت منهم بقیّة متمسّکون ببیت المال قالوا:لا نسلّمه حتّی یقدم أمیر المؤمنین.فسار إلیهم الزبیر فی جیش لیلا و أوقع بهم و أخذ منهم خمسین أسیرا فقتلهم صبرا.فحکی أنّ القتلی من السیالحة یومئذ أربع مأئة رجل، و کان غدر طلحة و الزبیر بعثمان بن حنیف بعد غدرهم فی بیعة علیّ غدرا فی غدر، و کانت السیالحة أوّل قوم ضربت أعناقهم من المسلمین صبرا،و خیّروا عثمان بن حنیف بین أن یقیم أو یلحق بعلیّ فاختار الرحیل فخلّوا سبیله فلحق بعلیّ علیه السّلام فلمّا رآه بکی و قال له شیخ و جئتک أمردا.فقال علیّ علیه السّلام: «إِنّا لِلّهِ وَ إِنّا إِلَیْهِ راجِعُونَ»   قالها ثلاثا.فذلک معنی قوله: فقدموا علی عاملی بها و خزّان بیت مال المسلمین.</w:t>
      </w:r>
    </w:p>
    <w:p>
      <w:pPr>
        <w:pStyle w:val="BookText"/>
      </w:pPr>
      <w:r>
        <w:rPr>
          <w:rFonts w:ascii="IRNazanin" w:hAnsi="IRNazanin" w:eastAsia="IRNazanin" w:cs="IRNazanin"/>
          <w:lang w:bidi="fa-IR"/>
          <w:color w:val="111111"/>
          <w:sz w:val="28"/>
          <w:szCs w:val="28"/>
          <w:rtl/>
        </w:rPr>
        <w:t xml:space="preserve">إلی آخره .ثمّ أقسم علیه السّلام إنّهم لو لم یصیبوا أی یقتلوا من المسلمین إلاّ رجلا واحدا متعمّدین قتله بغیر ذنب جناه لحلّ له قتل ذلک الجیش کلّه،و-إن-زایدة.</w:t>
      </w:r>
    </w:p>
    <w:p>
      <w:pPr>
        <w:pStyle w:val="BookText"/>
      </w:pPr>
      <w:r>
        <w:rPr>
          <w:rFonts w:ascii="IRNazanin" w:hAnsi="IRNazanin" w:eastAsia="IRNazanin" w:cs="IRNazanin"/>
          <w:lang w:bidi="fa-IR"/>
          <w:color w:val="111111"/>
          <w:sz w:val="28"/>
          <w:szCs w:val="28"/>
          <w:rtl/>
        </w:rPr>
        <w:t xml:space="preserve">فإن قلت:المفهوم من هذا الکلام تعلیل جواز قتله لذلک الجیش کلّه بعدم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إنکارهم للمنکر فهل یجوز قتل من لم ینکر المنکر؟ قلت:أجاب الشارح عبد الحمید بن أبی الحدید عنه.فقال:إنّه تجوّز قتلهم لأنّهم اعتقدوا ذلک القتل مباحا مع أنّه ممّا حرّمه اللّه فجری ذلک مجری اعتقادهم لإباحة الزنا و شرب الخمر.</w:t>
      </w:r>
    </w:p>
    <w:p>
      <w:pPr>
        <w:pStyle w:val="BookText"/>
      </w:pPr>
      <w:r>
        <w:rPr>
          <w:rFonts w:ascii="Amiri" w:hAnsi="Amiri" w:eastAsia="Amiri" w:cs="Amiri"/>
          <w:lang w:bidi="ar-SA"/>
          <w:color w:val="111111"/>
          <w:sz w:val="28"/>
          <w:szCs w:val="28"/>
          <w:rtl/>
        </w:rPr>
        <w:t xml:space="preserve">و أجاب القطب الراوندیّ بأنّ جواز قتلهم لدخولهم فی عموم قوله تعالی «إِنَّما جَزاءُ الَّذِینَ یُحارِبُونَ اللّهَ وَ رَسُولَهُ وَ یَسْعَوْنَ فِی الْأَرْضِ فَساداً أَنْ یُقَتَّلُوا»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الآیة و إنّ هؤلاء القوم قد حاربوا رسول اللّه لقوله صلّی اللّه علیه و آله و سلّم:حربک یا علیّ حربی، و سعوا فی الأرض بالفساد،و اعترض المجیب الأوّل علیه.فقال:الإشکال إنّما هو فی تحلیله لقتل الجیش المذکور لکونه لم ینکر علی من قتل رجلا واحدا من المسلمین فالتعلیل بعدم إنکار المنکر لا بعموم الآیة.</w:t>
      </w:r>
    </w:p>
    <w:p>
      <w:pPr>
        <w:pStyle w:val="BookText"/>
      </w:pPr>
      <w:r>
        <w:rPr>
          <w:rFonts w:ascii="IRNazanin" w:hAnsi="IRNazanin" w:eastAsia="IRNazanin" w:cs="IRNazanin"/>
          <w:lang w:bidi="fa-IR"/>
          <w:color w:val="111111"/>
          <w:sz w:val="28"/>
          <w:szCs w:val="28"/>
          <w:rtl/>
        </w:rPr>
        <w:t xml:space="preserve">و أقول:الجواب الثانی أسدّ،و الأوّل ضعیف.لأنّ القتل و إن وجب علی من اعتقد إباحة ما علم تحریمه من الدین ضرورة کشرب الخمر و الزنا فلم قلت إنّه یجب علی من اعتقد إباحة ما علم تحریمه من الدین بالتأویل کقتل هؤلاء القوم لمن قتلوا و خروجهم لما خرجوا له فإنّ جمیع ما فعلوه کان بتأویل لهم و إن کان معلوم الفساد.</w:t>
      </w:r>
    </w:p>
    <w:p>
      <w:pPr>
        <w:pStyle w:val="BookText"/>
      </w:pPr>
      <w:r>
        <w:rPr>
          <w:rFonts w:ascii="IRNazanin" w:hAnsi="IRNazanin" w:eastAsia="IRNazanin" w:cs="IRNazanin"/>
          <w:lang w:bidi="fa-IR"/>
          <w:color w:val="111111"/>
          <w:sz w:val="28"/>
          <w:szCs w:val="28"/>
          <w:rtl/>
        </w:rPr>
        <w:t xml:space="preserve">فظهر الفرق بین اعتقاد حلّ الخمر و الزنا و بین اعتقاد هؤلاء لإباحة ما فعلوه، و أمّا الاعتراض علی الجواب الثانی فضعیف أیضا.لأنّ له أن یقول:إنّ قتل المسلم الّذی لا ذنب له عمدا إذا صدر من بعض الجیش و لم ینکر الباقون مع تمکّنهم و حضورهم کان ذلک قرینة دالّة علی الرضا من جمیعهم،و الراضی بالقتل شریک القاتل خصوصا إذا کان معروفا بصحبته و الاتّحاد به کاتّحاد بعض الجیش ببعض.فکان خروج ذلک الجیش علی الإمام العادل محاربة للّه و رسوله،و قتلهم لعامله و خزّان بیت مال المسلمین و نهبهم له و تفریق کلمة أهل المصر و فساد نظامهم سعی فی الأرض بالفساد، و ذلک عین مقتضی الآیة .</w:t>
      </w:r>
    </w:p>
    <w:p>
      <w:pPr>
        <w:pStyle w:val="BookText"/>
      </w:pPr>
      <w:r>
        <w:rPr>
          <w:rFonts w:ascii="IRNazanin" w:hAnsi="IRNazanin" w:eastAsia="IRNazanin" w:cs="IRNazanin"/>
          <w:lang w:bidi="fa-IR"/>
          <w:color w:val="111111"/>
          <w:sz w:val="28"/>
          <w:szCs w:val="28"/>
          <w:rtl/>
        </w:rPr>
        <w:t xml:space="preserve">و قوله: دع.إلی آخره.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3" w:name="pg17049_196664"/>
    <w:bookmarkEnd w:id="223"/>
    <w:p>
      <w:pPr>
        <w:pStyle w:val="BookText"/>
      </w:pPr>
      <w:r>
        <w:rPr>
          <w:rFonts w:ascii="IRNazanin" w:hAnsi="IRNazanin" w:eastAsia="IRNazanin" w:cs="IRNazanin"/>
          <w:lang w:bidi="fa-IR"/>
          <w:color w:val="111111"/>
          <w:sz w:val="28"/>
          <w:szCs w:val="28"/>
          <w:rtl/>
        </w:rPr>
        <w:t xml:space="preserve">أی لو کان من قتلوه من المسلمین واحدا لحلّ لی قتلهم فکیف و قد قتلوا منهم عدّة مثل عدّتهم الّتی دخلوا بها البصرة.و-ما-بعد-دع-زایدة،و المماثلة هنا فی الکثرة.</w:t>
      </w:r>
    </w:p>
    <w:p>
      <w:pPr>
        <w:pStyle w:val="BookText"/>
      </w:pPr>
      <w:r>
        <w:rPr>
          <w:rFonts w:ascii="IRNazanin" w:hAnsi="IRNazanin" w:eastAsia="IRNazanin" w:cs="IRNazanin"/>
          <w:lang w:bidi="fa-IR"/>
          <w:color w:val="111111"/>
          <w:sz w:val="28"/>
          <w:szCs w:val="28"/>
          <w:rtl/>
        </w:rPr>
        <w:t xml:space="preserve">و صدق علیه السّلام فإنّهم قتلوا من أولیائه و خزّان بیت المال بالبصرة خلقا کثیرا کما ذکرناه علی الوجه الّذی ذکره بعض غدرا و بعض صبرا.و باللّه التوفیق.</w:t>
      </w:r>
    </w:p>
    <w:p>
      <w:pPr>
        <w:pStyle w:val="Heading3"/>
      </w:pPr>
      <w:bookmarkStart w:id="1015" w:name="_Toc719"/>
      <w:r>
        <w:t>172-و من خطبة له علیه السّلام</w:t>
      </w:r>
      <w:bookmarkEnd w:id="1015"/>
    </w:p>
    <w:p>
      <w:pPr>
        <w:pStyle w:val="Heading4"/>
      </w:pPr>
      <w:bookmarkStart w:id="1016" w:name="_Toc720"/>
      <w:r>
        <w:t>اشارة</w:t>
      </w:r>
      <w:bookmarkEnd w:id="1016"/>
    </w:p>
    <w:p>
      <w:pPr>
        <w:pStyle w:val="BookText"/>
      </w:pPr>
      <w:r>
        <w:rPr>
          <w:rFonts w:ascii="Amiri" w:hAnsi="Amiri" w:eastAsia="Amiri" w:cs="Amiri"/>
          <w:lang w:bidi="ar-SA"/>
          <w:color w:val="111111"/>
          <w:sz w:val="28"/>
          <w:szCs w:val="28"/>
          <w:rtl/>
        </w:rPr>
        <w:t xml:space="preserve">أَمِینُ وَحْیِهِ وَ خَاتَمُ رُسُلِهِ- وَ بَشِیرُ رَحْمَتِهِ وَ نَذِیرُ نِقْمَتِهِ أَیُّهَا النَّاسُ- إِنَّ أَحَقَّ النَّاسِ بِهَذَا الْأَمْرِ أَقْوَاهُمْ عَلَیْهِ- وَ أَعْلَمُهُمْ بِأَمْرِ اللَّهِ فِیهِ- فَإِنْ شَغَبَ شَاغِبٌ اسْتُعْتِبَ فَإِنْ أَبَی قُوتِلَ- وَ لَعَمْرِی لَئِنْ کَانَتِ الْإِمَامَةُ لاَ تَنْعَقِدُ- حَتَّی یَحْضُرَهَا عَامَّةُ النَّاسِ فَمَا إِلَی ذَلِکَ سَبِیلٌ- وَ لَکِنْ أَهْلُهَا یَحْکُمُونَ عَلَی مَنْ غَابَ عَنْهَا- ثُمَّ لَیْسَ لِلشَّاهِدِ أَنْ یَرْجِعَ وَ لاَ لِلْغَائِبِ أَنْ یَخْتَارَ- أَلاَ وَ إِنِّی أُقَاتِلُ رَجُلَیْنِ- رَجُلاً ادَّعَی مَا لَیْسَ لَهُ وَ آخَرَ مَنَعَ الَّذِی عَلَیْهِ أُوصِیکُمْ عِبَادَ اللَّهِ بِتَقْوَی اللَّهِ- فَإِنَّهَا خَیْرُ مَا تَوَاصَی الْعِبَادُ بِهِ- وَ خَیْرُ عَوَاقِبِ الْأُمُورِ عِنْدَ اللَّهِ- وَ قَدْ فُتِحَ بَابُ الْحَرْبِ بَیْنَکُمْ وَ بَیْنَ أَهْلِ الْقِبْلَةِ- وَ لاَ یَحْمِلُ هَذَا الْعَلَمَ إِلاَّ أَهْلُ الْبَصَرِ وَ الصَّبْرِ- وَ الْعِلْمِ بِمَوَاقِعِ الْحَقِّ- فَامْضُوا لِمَا تُؤْمَرُونَ بِهِ وَ قِفُوا عِنْدَ مَا تُنْهَوْنَ عَنْهُ- وَ لاَ تَعْجَلُوا فِی أَمْرٍ حَتَّی تَتَبَیَّنُوا- فَإِنَّ لَنَا مَعَ کُلِّ أَمْرٍ تُنْکِرُونَهُ غِیَراً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4" w:name="pg17049_196665"/>
    <w:bookmarkEnd w:id="224"/>
    <w:p>
      <w:pPr>
        <w:pStyle w:val="BookText"/>
      </w:pPr>
      <w:r>
        <w:rPr>
          <w:rFonts w:ascii="Amiri" w:hAnsi="Amiri" w:eastAsia="Amiri" w:cs="Amiri"/>
          <w:lang w:bidi="ar-SA"/>
          <w:color w:val="111111"/>
          <w:sz w:val="28"/>
          <w:szCs w:val="28"/>
          <w:rtl/>
        </w:rPr>
        <w:t xml:space="preserve">أَلاَ وَ إِنَّ هَذِهِ الدُّنْیَا الَّتِی أَصْبَحْتُمْ تَتَمَنَّوْنَهَا- وَ تَرْغَبُونَ فِیهَا وَ أَصْبَحَتْ تُغْضِبُکُمْ وَ تُرْضِیکُمْ- لَیْسَتْ بِدَارِکُمْ وَ لاَ مَنْزِلِکُمُ الَّذِی خُلِقْتُمْ لَهُ- وَ لاَ الَّذِی دُعِیتُمْ إِلَیْهِ- أَلاَ وَ إِنَّهَا لَیْسَتْ بِبَاقِیَةٍ لَکُمْ وَ لاَ تَبْقَوْنَ عَلَیْهَا- وَ هِیَ وَ إِنْ غَرَّتْکُمْ مِنْهَا فَقَدْ حَذَّرَتْکُمْ شَرَّهَا- فَدَعُوا غُرُورَهَا لِتَحْذِیرِهَا وَ أَطْمَاعَهَا لِتَخْوِیفِهَا- وَ سَابِقُوا فِیهَا إِلَی الدَّارِ الَّتِی دُعِیتُمْ إِلَیْهَا- وَ انْصَرِفُوا بِقُلُوبِکُمْ عَنْهَا- وَ لاَ یَخِنَّنَّ أَحَدُکُمْ خَنِینَ الْأَمَةِ عَلَی مَا زُوِیَ عَنْهُ مِنْهَا- وَ اسْتَتِمُّوا نِعْمَةَ اللَّهِ عَلَیْکُمْ بِالصَّبْرِ عَلَی طَاعَةِ اللَّهِ- وَ الْمُحَافَظَةِ عَلَی مَا اسْتَحْفَظَکُمْ مِنْ کِتَابِهِ- أَلاَ وَ إِنَّهُ لاَ یَضُرُّکُمْ تَضْیِیعُ شَیْءٍ مِنْ دُنْیَاکُمْ- بَعْدَ حِفْظِکُمْ قَائِمَةَ دِینِکُمْ- أَلاَ وَ إِنَّهُ لاَ یَنْفَعُکُمْ بَعْدَ تَضْیِیعِ دِینِکُمْ شَیْءٌ- حَافَظْتُمْ عَلَیْهِ مِنْ أَمْرِ دُنْیَاکُمْ- أَخَذَ اللَّهُ بِقُلُوبِنَا وَ قُلُوبِکُمْ إِلَی الْحَقِّ- وَ أَلْهَمَنَا وَ إِیَّاکُمُ الصَّبْرَ</w:t>
      </w:r>
    </w:p>
    <w:p>
      <w:pPr>
        <w:pStyle w:val="Heading4"/>
      </w:pPr>
      <w:bookmarkStart w:id="1017" w:name="_Toc721"/>
      <w:r>
        <w:t>المعنی</w:t>
      </w:r>
      <w:bookmarkEnd w:id="1017"/>
    </w:p>
    <w:p>
      <w:pPr>
        <w:pStyle w:val="Heading5"/>
      </w:pPr>
      <w:bookmarkStart w:id="1018" w:name="_Toc722"/>
      <w:r>
        <w:t>أقول:صدر هذا الفصل من ممادح الرسول صلّی اللّه علیه و آله و سلّم</w:t>
      </w:r>
      <w:bookmarkEnd w:id="1018"/>
    </w:p>
    <w:p>
      <w:pPr>
        <w:pStyle w:val="BookText"/>
      </w:pPr>
      <w:r>
        <w:rPr>
          <w:rFonts w:ascii="Amiri" w:hAnsi="Amiri" w:eastAsia="Amiri" w:cs="Amiri"/>
          <w:lang w:bidi="ar-SA"/>
          <w:color w:val="111111"/>
          <w:sz w:val="28"/>
          <w:szCs w:val="28"/>
          <w:rtl/>
        </w:rPr>
        <w:t xml:space="preserve">فشهادة کونه أمینا علی التنزیل من التحریف و التبدیل العصمة،و شهادة ختامه للرسل قوله تعالی «وَ خاتَمَ النَّبِیِّینَ»   و کونه بشیر رحمته بالثواب الجزیل و نذیر نقمته بالعذاب الوبیل قوله تعالی «إِنّا أَرْسَلْناکَ بِالْحَقِّ بَشِیراً وَ نَذِیراً»   .</w:t>
      </w:r>
    </w:p>
    <w:p>
      <w:pPr>
        <w:pStyle w:val="Heading5"/>
      </w:pPr>
      <w:bookmarkStart w:id="1019" w:name="_Toc723"/>
      <w:r>
        <w:t>ثمّ أردفه ببیان أحکام :</w:t>
      </w:r>
      <w:bookmarkEnd w:id="1019"/>
    </w:p>
    <w:p>
      <w:pPr>
        <w:pStyle w:val="Heading6"/>
      </w:pPr>
      <w:bookmarkStart w:id="1020" w:name="_Toc724"/>
      <w:r>
        <w:t>الأوّل:بیان أحکام الّذی هو أحقّ الناس بأمر الخلافة</w:t>
      </w:r>
      <w:bookmarkEnd w:id="1020"/>
    </w:p>
    <w:p>
      <w:pPr>
        <w:pStyle w:val="BookText"/>
      </w:pPr>
      <w:r>
        <w:rPr>
          <w:rFonts w:ascii="IRNazanin" w:hAnsi="IRNazanin" w:eastAsia="IRNazanin" w:cs="IRNazanin"/>
          <w:lang w:bidi="fa-IR"/>
          <w:color w:val="111111"/>
          <w:sz w:val="28"/>
          <w:szCs w:val="28"/>
          <w:rtl/>
        </w:rPr>
        <w:t xml:space="preserve">،و حصر الأحقّ به فی أمرین:أحدهما أقوی الناس علیه و هو الأکمل قدرة علی السیاسة و الأکمل علما بمواقعها و کیفیّاتها و کیفیّة تدبیر المدن و الحروب و ذلک یستلزم کونه أشجع الناس.</w:t>
      </w:r>
    </w:p>
    <w:p>
      <w:pPr>
        <w:pStyle w:val="BookText"/>
      </w:pPr>
      <w:r>
        <w:rPr>
          <w:rFonts w:ascii="IRNazanin" w:hAnsi="IRNazanin" w:eastAsia="IRNazanin" w:cs="IRNazanin"/>
          <w:lang w:bidi="fa-IR"/>
          <w:color w:val="111111"/>
          <w:sz w:val="28"/>
          <w:szCs w:val="28"/>
          <w:rtl/>
        </w:rPr>
        <w:t xml:space="preserve">و الثانی أعملهم بأوامر اللّه‌فیه،و مفهوم الأعمل بأوامر اللّه یستلزم الأعلم باصول الدین و فروعه لیضع الأعمال مواضعها،و یستلزم أشدّ حفاظا علی مراعاة حدود اللّه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5" w:name="pg17049_196666"/>
    <w:bookmarkEnd w:id="225"/>
    <w:p>
      <w:pPr>
        <w:pStyle w:val="BookText"/>
      </w:pPr>
      <w:r>
        <w:rPr>
          <w:rFonts w:ascii="IRNazanin" w:hAnsi="IRNazanin" w:eastAsia="IRNazanin" w:cs="IRNazanin"/>
          <w:lang w:bidi="fa-IR"/>
          <w:color w:val="111111"/>
          <w:sz w:val="28"/>
          <w:szCs w:val="28"/>
          <w:rtl/>
        </w:rPr>
        <w:t xml:space="preserve">و العمل بها،و ذلک یستلزم کونه أزهد الناس و أعفّهم و أعدلهم.و لمّا کانت هذه الفضائل مجتمعة له علیه السّلام کان إشارة إلی نفسه،و روی عوض أعملهم أعلمهم .</w:t>
      </w:r>
    </w:p>
    <w:p>
      <w:pPr>
        <w:pStyle w:val="Heading6"/>
      </w:pPr>
      <w:bookmarkStart w:id="1021" w:name="_Toc725"/>
      <w:r>
        <w:t>الثانی:فی بیان حکم المشاغب‌للإمام بعد انعقاد بیعته</w:t>
      </w:r>
      <w:bookmarkEnd w:id="1021"/>
    </w:p>
    <w:p>
      <w:pPr>
        <w:pStyle w:val="BookText"/>
      </w:pPr>
      <w:r>
        <w:rPr>
          <w:rFonts w:ascii="IRNazanin" w:hAnsi="IRNazanin" w:eastAsia="IRNazanin" w:cs="IRNazanin"/>
          <w:lang w:bidi="fa-IR"/>
          <w:color w:val="111111"/>
          <w:sz w:val="28"/>
          <w:szCs w:val="28"/>
          <w:rtl/>
        </w:rPr>
        <w:t xml:space="preserve">،و هو أنّه یستعتب:</w:t>
      </w:r>
    </w:p>
    <w:p>
      <w:pPr>
        <w:pStyle w:val="BookText"/>
      </w:pPr>
      <w:r>
        <w:rPr>
          <w:rFonts w:ascii="Amiri" w:hAnsi="Amiri" w:eastAsia="Amiri" w:cs="Amiri"/>
          <w:lang w:bidi="ar-SA"/>
          <w:color w:val="111111"/>
          <w:sz w:val="28"/>
          <w:szCs w:val="28"/>
          <w:rtl/>
        </w:rPr>
        <w:t xml:space="preserve">أی أنّه فی أوّل مشاغبته یطلب منه العتبی و الرجوع إلی الحقّ و الطاعة بلین القول فإن أبی قوتل و ذلک الحکم مقتضی قوله تعالی «وَ إِنْ طائِفَتانِ مِنَ الْمُؤْمِنِینَ اقْتَتَلُوا فَأَصْلِحُوا بَیْنَهُما»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الآیة .</w:t>
      </w:r>
    </w:p>
    <w:p>
      <w:pPr>
        <w:pStyle w:val="Heading6"/>
      </w:pPr>
      <w:bookmarkStart w:id="1022" w:name="_Toc726"/>
      <w:r>
        <w:t>الثالث:بیان کیفیّة انعقاد الإمامة بالإجماع</w:t>
      </w:r>
      <w:bookmarkEnd w:id="1022"/>
    </w:p>
    <w:p>
      <w:pPr>
        <w:pStyle w:val="BookText"/>
      </w:pPr>
      <w:r>
        <w:rPr>
          <w:rFonts w:ascii="IRNazanin" w:hAnsi="IRNazanin" w:eastAsia="IRNazanin" w:cs="IRNazanin"/>
          <w:lang w:bidi="fa-IR"/>
          <w:color w:val="111111"/>
          <w:sz w:val="28"/>
          <w:szCs w:val="28"/>
          <w:rtl/>
        </w:rPr>
        <w:t xml:space="preserve">فبیّن بقوله: و لعمری.إلی قوله:ما إلی ذلک سبیل .أنّ الإجماع لا یعتبر فیه دخول جمیع الناس حتّی العوامّ.</w:t>
      </w:r>
    </w:p>
    <w:p>
      <w:pPr>
        <w:pStyle w:val="BookText"/>
      </w:pPr>
      <w:r>
        <w:rPr>
          <w:rFonts w:ascii="IRNazanin" w:hAnsi="IRNazanin" w:eastAsia="IRNazanin" w:cs="IRNazanin"/>
          <w:lang w:bidi="fa-IR"/>
          <w:color w:val="111111"/>
          <w:sz w:val="28"/>
          <w:szCs w:val="28"/>
          <w:rtl/>
        </w:rPr>
        <w:t xml:space="preserve">إذ لو کان ذلک شرطا لأدّی إلی أن لا ینعقد إجماع قطّ فلم تصحّ إمامة أحد أبدا لتعذّر اجتماع المسلمین بأسرهم من أطراف الأرض بل المعتبر فی الإجماع اتّفاق أهل الحلّ و العقد من امّة محمّد صلّی اللّه علیه و آله و سلم علی بعض الأمور،و هم العلماء ،و قد کانوا بأسرهم مجتمعین حین بیعته علیه السّلام فلیس لأحد منهم بعد انعقادها أن یرجع،و لا لمن عداهم من العوامّ و من غاب عنهما أن یختاروا غیر من أجمع هؤلاء علیه.</w:t>
      </w:r>
    </w:p>
    <w:p>
      <w:pPr>
        <w:pStyle w:val="BookText"/>
      </w:pPr>
      <w:r>
        <w:rPr>
          <w:rFonts w:ascii="IRNazanin" w:hAnsi="IRNazanin" w:eastAsia="IRNazanin" w:cs="IRNazanin"/>
          <w:lang w:bidi="fa-IR"/>
          <w:color w:val="111111"/>
          <w:sz w:val="28"/>
          <w:szCs w:val="28"/>
          <w:rtl/>
        </w:rPr>
        <w:t xml:space="preserve">فإن قلت:إنّه علیه السّلام إنّما احتجّ علی القوم بالإجماع علی بیعته،و لو کان متمسّک آخر من نصّ أو غیره لکان احتجاجه بالنصّ أولی فلم یعدل إلی دعوی الإجماع.</w:t>
      </w:r>
    </w:p>
    <w:p>
      <w:pPr>
        <w:pStyle w:val="BookText"/>
      </w:pPr>
      <w:r>
        <w:rPr>
          <w:rFonts w:ascii="IRNazanin" w:hAnsi="IRNazanin" w:eastAsia="IRNazanin" w:cs="IRNazanin"/>
          <w:lang w:bidi="fa-IR"/>
          <w:color w:val="111111"/>
          <w:sz w:val="28"/>
          <w:szCs w:val="28"/>
          <w:rtl/>
        </w:rPr>
        <w:t xml:space="preserve">قلت:احتجاجه بالإجماع لا یتعرّض لنفی النصّ و لا لإثباته بل یجوز أن یکون النصّ موجودا،و إنّما احتجّ علیهم بالإجماع لاتّفاقهم علی العمل به فیمن سبق من الأئمّة،و لأنّه یحتمل أن یکون سکوته عنه لعلمه بأنّه لا یلتفت إلی ذکره علی تقدیر وجوده لأنّه لمّا لم یلتفت إلیه فی مبدء الأمر حین موت الرسول صلّی اللّه علیه و آله و سلم فبالأولی أن لا یلتفت إلیه الآن و قد طالت المدّة و بعد العهد فلم تکن فی ذکره فایدة.</w:t>
      </w:r>
    </w:p>
    <w:p>
      <w:pPr>
        <w:pStyle w:val="Heading6"/>
      </w:pPr>
      <w:bookmarkStart w:id="1023" w:name="_Toc727"/>
      <w:r>
        <w:t>الرابع:بیان من یجب قتاله</w:t>
      </w:r>
      <w:bookmarkEnd w:id="1023"/>
    </w:p>
    <w:p>
      <w:pPr>
        <w:pStyle w:val="BookText"/>
      </w:pPr>
      <w:r>
        <w:rPr>
          <w:rFonts w:ascii="IRNazanin" w:hAnsi="IRNazanin" w:eastAsia="IRNazanin" w:cs="IRNazanin"/>
          <w:lang w:bidi="fa-IR"/>
          <w:color w:val="111111"/>
          <w:sz w:val="28"/>
          <w:szCs w:val="28"/>
          <w:rtl/>
        </w:rPr>
        <w:t xml:space="preserve">و هو أحد رجلین:الأوّل:رجل خرج علی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العادل بعد تمام بیعته و ادّعی أنّ الإمامة حقّ له و قد ثبت بالإجماع علی غیره أنّها لیست له،و الثانی:رجل خرج علی الإمام و لم یمتثل له فی شیء من الأحکام.و الأوّل إشارة إلی أصحاب الجمل،و الثانی إلی معاویة و أصحابه . ثمّ عقّب بالوصیّة بتقوی اللّه فإنّها خیر زاد عند اللّه یستعقبه الإنسان من حرکاته و سکناته و لمّا کان کذلک کان خیر ما تواصی به عباد اللّه.</w:t>
      </w:r>
    </w:p>
    <w:p>
      <w:pPr>
        <w:pStyle w:val="BookText"/>
      </w:pPr>
      <w:r>
        <w:rPr>
          <w:rFonts w:ascii="IRNazanin" w:hAnsi="IRNazanin" w:eastAsia="IRNazanin" w:cs="IRNazanin"/>
          <w:lang w:bidi="fa-IR"/>
          <w:color w:val="111111"/>
          <w:sz w:val="28"/>
          <w:szCs w:val="28"/>
          <w:rtl/>
        </w:rPr>
        <w:t xml:space="preserve">و قوله : و قد فتح باب الحرب بینکم و بین أهل القبلة.إلی قوله:غیرا.</w:t>
      </w:r>
    </w:p>
    <w:p>
      <w:pPr>
        <w:pStyle w:val="BookText"/>
      </w:pPr>
      <w:r>
        <w:rPr>
          <w:rFonts w:ascii="IRNazanin" w:hAnsi="IRNazanin" w:eastAsia="IRNazanin" w:cs="IRNazanin"/>
          <w:lang w:bidi="fa-IR"/>
          <w:color w:val="111111"/>
          <w:sz w:val="28"/>
          <w:szCs w:val="28"/>
          <w:rtl/>
        </w:rPr>
        <w:t xml:space="preserve">إعلام لأصحابه بحکم البغاة من أهل القبلة علی سبیل الإجمال،و أحال التفصیل علی أوامره حال الحرب،و قد کان الناس قبل حرب الجمل لا یعرفون کیفیّة قتال أهل القبلة و لا کیف السنّة فیهم إلی أن علموا ذلک منه علیه السّلام.و نقل عن الشافعی أنّه قال:لو لا علیّ ما عرفت شیء من أحکام أهل البغی.</w:t>
      </w:r>
    </w:p>
    <w:p>
      <w:pPr>
        <w:pStyle w:val="BookText"/>
      </w:pPr>
      <w:r>
        <w:rPr>
          <w:rFonts w:ascii="IRNazanin" w:hAnsi="IRNazanin" w:eastAsia="IRNazanin" w:cs="IRNazanin"/>
          <w:lang w:bidi="fa-IR"/>
          <w:color w:val="111111"/>
          <w:sz w:val="28"/>
          <w:szCs w:val="28"/>
          <w:rtl/>
        </w:rPr>
        <w:t xml:space="preserve">و قوله : و لا یحمل هذا العلم إلاّ أهل البصر.</w:t>
      </w:r>
    </w:p>
    <w:p>
      <w:pPr>
        <w:pStyle w:val="BookText"/>
      </w:pPr>
      <w:r>
        <w:rPr>
          <w:rFonts w:ascii="IRNazanin" w:hAnsi="IRNazanin" w:eastAsia="IRNazanin" w:cs="IRNazanin"/>
          <w:lang w:bidi="fa-IR"/>
          <w:color w:val="111111"/>
          <w:sz w:val="28"/>
          <w:szCs w:val="28"/>
          <w:rtl/>
        </w:rPr>
        <w:t xml:space="preserve">أی أهل البصائر،و العقول الراجحة،و الصبر:أی علی المکاره و عن التسرّع إلی الوساوس،و العلم بمواضع الحقّ.و ذلک أنّ المسلمین عظم عندهم حرب أهل القبلة و أکبروه،و المقدمون منهم علی ذلک إنّما أقدموا علی خوف و حذر.فقال علیه السّلام:إنّ هذا العلم لا یدرکه کلّ أحد بل من ذکره.و روی العلم بفتح اللام، و ذلک ظاهر فإنّ حامل العلم علیه مدار الحرب و قلوب العسکر منوطة به فیجب أن یکون بالشرائط المذکورة لیضع الأشیاء مواضعها .ثمّ أمرهم بقواعد کلّیّة عند عزمه علی المسیر للحرب و هی أن یمضوا فیما یؤمرون به و یقفوا عند ما ینهون عنه و لا یعجلوا فی أمر إلی غایة أن یتبیّنوه:أی لا یتسرّعوا إلی إنکار أمر فعله أو یأمرهم به حتّی سألوه عن فایدته و بیانه.فإنّ له عند کلّ أمر ینکرونه تغییرا:أی قوّة علی التغییر إن لم یکن فی ذلک الأمر مصلحة فی نفس الأمر و فایدة أمرهم بالتبیّن عند استنکار أمر أنّه یحتمل أن لا یکون ما استنکروه منکرا فی نفس الأمر فیحکمون بکونه منکرا لعدم علمهم بوجهه،و یتسرّعون إلی إنکاره بلسان أو ید فیقعون فی الخطأ.قال بعض الشارحین:و فی قوله: فإنّ لنا عند کلّ أمر ینکرونه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تغییرا .إیماء إلی أنّه لیس کعثمان فی صبره علی ارتکاب الناس لما کان ینهاهم عنه بل یغیّر کلّ ما ینکره المسلمون و یقتضی العرف و الشرع تغییره .ثمّ أخذ فی التنفیر عن الدنیا بامور:</w:t>
      </w:r>
    </w:p>
    <w:p>
      <w:pPr>
        <w:pStyle w:val="BookText"/>
      </w:pPr>
      <w:r>
        <w:rPr>
          <w:rFonts w:ascii="IRNazanin" w:hAnsi="IRNazanin" w:eastAsia="IRNazanin" w:cs="IRNazanin"/>
          <w:lang w:bidi="fa-IR"/>
          <w:color w:val="111111"/>
          <w:sz w:val="28"/>
          <w:szCs w:val="28"/>
          <w:rtl/>
        </w:rPr>
        <w:t xml:space="preserve">الأوّل:التنفیر عن تمنّیها و الرغبة فیها و عن الغضب لفوتها و الرضی بحصولها بکونها لیست الدار و المنزل الّذی خلقوا له و دعوا إلیه،و استلزم ذلک التنفیر التنبیه علی ما ورائها و العمل له.</w:t>
      </w:r>
    </w:p>
    <w:p>
      <w:pPr>
        <w:pStyle w:val="BookText"/>
      </w:pPr>
      <w:r>
        <w:rPr>
          <w:rFonts w:ascii="IRNazanin" w:hAnsi="IRNazanin" w:eastAsia="IRNazanin" w:cs="IRNazanin"/>
          <w:lang w:bidi="fa-IR"/>
          <w:color w:val="111111"/>
          <w:sz w:val="28"/>
          <w:szCs w:val="28"/>
          <w:rtl/>
        </w:rPr>
        <w:t xml:space="preserve">الثانی نفر عنها بفنائها عنهم و فنائهم عنها.</w:t>
      </w:r>
    </w:p>
    <w:p>
      <w:pPr>
        <w:pStyle w:val="BookText"/>
      </w:pPr>
      <w:r>
        <w:rPr>
          <w:rFonts w:ascii="IRNazanin" w:hAnsi="IRNazanin" w:eastAsia="IRNazanin" w:cs="IRNazanin"/>
          <w:lang w:bidi="fa-IR"/>
          <w:color w:val="111111"/>
          <w:sz w:val="28"/>
          <w:szCs w:val="28"/>
          <w:rtl/>
        </w:rPr>
        <w:t xml:space="preserve">الثالث :بأنّه لا فائدة فیهافإنّها و إن کانت تغرّ و تخدع بما فیها ممّا یعتقد خیرا و کمالا فإنّ فیها ما یقابل ذلک و هو التحذیر بما فیها من الآفات و التغیّرات المتعدّدة شرّا فینبغی أن یترکوا خیرها القلیل لشرّها الکثیر،و إطماعها لتخویفها ، و یسابقوا إلی الخیر الخالص و الدار الّتی دعوا إلیها و خلقوا لأجلها ،و یتصرّفوا بقلوبهم عنها:أی یزهدوا الزهد الحقیقیّ فیها فإنّ الزهد الظاهریّ مع الحنین إلی ما زوی منها عن أحدکم غیر منتفع و به خصّ حنین الأمة لأنّ الحنین أکثر ما یسمع من الأمة لأنّ العادة أن تضرب و تؤذی فیکثر حنینها.و روی حنین بالخاء المعجمة.و الخنین کالبکاء فی الأنف .و إذ أمر بالزهد الحقیقی أمر بالصبر علی طاعة اللّه و عبادته و المحافظة علی أوامر کتابه و نواهیه إذ بالزهد یکون حذف الموانع الداخلة و الخارجة،و بالطاعة و العبادة یکون تطویع النفس الأمّارة بالسوء للنفس المطمئنّة.و هما جزاء الریاضة و السلوک لسبیل اللّه.و رغّب فی الصبر علی طاعة اللّه بأنّ فیه استتماما لنعمة اللّه.و ظاهر أنّ طاعة اللّه سبب عظیم لإفاضة نعمه الدنیویّة و الاخرویّة .ثمّ أکّد الأمر بالمحافظة علی ما قام من الدین بأنّه لا مضرّة فی ترک شیء من الدنیا و تضییعها مع المحافظة علی الدین لما فی المحافظة علی الدین من الخیر الدائم التامّ الاخروی الّذی لا نسبة لخیر الدنیا إلیه ،و بأنّه لا منفعة فی المحافظة علی ما فیها:أی فی الدنیا مع تضییع الدین و إهماله.و ذلک أمر مفروغ عنه و مستغنی عن بیانه .ثمّ ختم بالدعاء لهم و لنفسه بأخذ اللّه بقلوبهم إلی الحقّ: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6" w:name="pg17049_196669"/>
    <w:bookmarkEnd w:id="226"/>
    <w:p>
      <w:pPr>
        <w:pStyle w:val="BookText"/>
      </w:pPr>
      <w:r>
        <w:rPr>
          <w:rFonts w:ascii="IRNazanin" w:hAnsi="IRNazanin" w:eastAsia="IRNazanin" w:cs="IRNazanin"/>
          <w:lang w:bidi="fa-IR"/>
          <w:color w:val="111111"/>
          <w:sz w:val="28"/>
          <w:szCs w:val="28"/>
          <w:rtl/>
        </w:rPr>
        <w:t xml:space="preserve">أی إلهامهم لطلبه و هدایتهم إلیه و جذبهم إلی سلوک سبیله،ثمّ إلهامهم الصبر:أی علی طاعته و عن معصیة.و باللّه التوفیق.</w:t>
      </w:r>
    </w:p>
    <w:p>
      <w:pPr>
        <w:pStyle w:val="Heading3"/>
      </w:pPr>
      <w:bookmarkStart w:id="1024" w:name="_Toc728"/>
      <w:r>
        <w:t>173-و من خطبة له علیه السّلام</w:t>
      </w:r>
      <w:bookmarkEnd w:id="1024"/>
    </w:p>
    <w:p>
      <w:pPr>
        <w:pStyle w:val="Heading4"/>
      </w:pPr>
      <w:bookmarkStart w:id="1025" w:name="_Toc729"/>
      <w:r>
        <w:t>اشارة</w:t>
      </w:r>
      <w:bookmarkEnd w:id="1025"/>
    </w:p>
    <w:p>
      <w:pPr>
        <w:pStyle w:val="BookText"/>
      </w:pPr>
      <w:r>
        <w:rPr>
          <w:rFonts w:ascii="IRNazanin" w:hAnsi="IRNazanin" w:eastAsia="IRNazanin" w:cs="IRNazanin"/>
          <w:lang w:bidi="fa-IR"/>
          <w:color w:val="111111"/>
          <w:sz w:val="28"/>
          <w:szCs w:val="28"/>
          <w:rtl/>
        </w:rPr>
        <w:t xml:space="preserve">فی طلحة بن عبید اللّه</w:t>
      </w:r>
    </w:p>
    <w:p>
      <w:pPr>
        <w:pStyle w:val="BookText"/>
      </w:pPr>
      <w:r>
        <w:rPr>
          <w:rFonts w:ascii="Amiri" w:hAnsi="Amiri" w:eastAsia="Amiri" w:cs="Amiri"/>
          <w:lang w:bidi="ar-SA"/>
          <w:color w:val="111111"/>
          <w:sz w:val="28"/>
          <w:szCs w:val="28"/>
          <w:rtl/>
        </w:rPr>
        <w:t xml:space="preserve">قَدْ کُنْتُ وَ مَا أُهَدَّدُ بِالْحَرْبِ- وَ لاَ أُرَهَّبُ بِالضَّرْبِ- وَ أَنَا عَلَی مَا قَدْ وَعَدَنِی رَبِّی مِنَ النَّصْرِ- وَ اللَّهِ مَا اسْتَعْجَلَ مُتَجَرِّداً لِلطَّلَبِ بِدَمِ؟عُثْمَانَ؟- إِلاَّ خَوْفاً مِنْ أَنْ یُطَالَبَ بِدَمِهِ لِأَنَّهُ مَظِنَّتُهُ- وَ لَمْ یَکُنْ فِی الْقَوْمِ أَحْرَصُ عَلَیْهِ مِنْهُ- فَأَرَادَ أَنْ یُغَالِطَ بِمَا أَجْلَبَ فِیهِ- لِیَلْتَبِسَ الْأَمْرُ وَ یَقَعَ الشَّکُّ-.وَ وَ اللَّهِ مَا صَنَعَ فِی أَمْرِ؟عُثْمَانَ؟ وَاحِدَةً مِنْ ثَلاَثٍ- لَئِنْ کَانَ؟ابْنُ عَفَّانَ؟ ظَالِماً کَمَا کَانَ یَزْعُمُ- لَقَدْ کَانَ یَنْبَغِی لَهُ أَنْ یُوَازِرَ قَاتِلِیهِ- وَ أَنْ یُنَابِذَ نَاصِرِیهِ-.وَ لَئِنْ کَانَ مَظْلُوماً- لَقَدْ کَانَ یَنْبَغِی لَهُ أَنْ یَکُونَ مِنَ الْمُنَهْنِهِینَ عَنْهُ- وَ الْمُعَذِّرِینَ فِیهِ- وَ لَئِنْ کَانَ فِی شَکٍّ مِنَ الْخَصْلَتَیْنِ- لَقَدْ کَانَ یَنْبَغِی لَهُ أَنْ یَعْتَزِلَهُ- وَ یَرْکُدَ جَانِباً وَ یَدَعَ النَّاسَ مَعَهُ- فَمَا فَعَلَ وَاحِدَةً مِنَ الثَّلاَثِ- وَ جَاءَ بِأَمْرٍ لَمْ یُعْرَفْ بَابُهُ وَ لَمْ تَسْلَمْ مَعَاذِیرُهُ أقول:هذا الفصل من کلام قاله حین بلغه خروج طلحة و الزبیر إلی البصرة.</w:t>
      </w:r>
    </w:p>
    <w:p>
      <w:pPr>
        <w:pStyle w:val="BookText"/>
      </w:pPr>
      <w:r>
        <w:rPr>
          <w:rFonts w:ascii="IRNazanin" w:hAnsi="IRNazanin" w:eastAsia="IRNazanin" w:cs="IRNazanin"/>
          <w:lang w:bidi="fa-IR"/>
          <w:color w:val="111111"/>
          <w:sz w:val="28"/>
          <w:szCs w:val="28"/>
          <w:rtl/>
        </w:rPr>
        <w:t xml:space="preserve">و تهدیدهم بالحرب.</w:t>
      </w:r>
    </w:p>
    <w:p>
      <w:pPr>
        <w:pStyle w:val="Heading4"/>
      </w:pPr>
      <w:bookmarkStart w:id="1026" w:name="_Toc730"/>
      <w:r>
        <w:t>اللغة</w:t>
      </w:r>
      <w:bookmarkEnd w:id="1026"/>
    </w:p>
    <w:p>
      <w:pPr>
        <w:pStyle w:val="BookText"/>
      </w:pPr>
      <w:r>
        <w:rPr>
          <w:rFonts w:ascii="IRNazanin" w:hAnsi="IRNazanin" w:eastAsia="IRNazanin" w:cs="IRNazanin"/>
          <w:lang w:bidi="fa-IR"/>
          <w:color w:val="111111"/>
          <w:sz w:val="28"/>
          <w:szCs w:val="28"/>
          <w:rtl/>
        </w:rPr>
        <w:t xml:space="preserve">و نهنه عنه: کفّ و زجر .و المعذرین بالتخفیف: المتعذّرین عنه.و بالتشدید المظهرین للعذر مع أنّه لا عذر .و رکد: سکن .</w:t>
      </w:r>
    </w:p>
    <w:p>
      <w:pPr>
        <w:pStyle w:val="Heading4"/>
      </w:pPr>
      <w:bookmarkStart w:id="1027" w:name="_Toc731"/>
      <w:r>
        <w:t>المعنی</w:t>
      </w:r>
      <w:bookmarkEnd w:id="1027"/>
    </w:p>
    <w:p>
      <w:pPr>
        <w:pStyle w:val="BookText"/>
      </w:pPr>
      <w:r>
        <w:rPr>
          <w:rFonts w:ascii="IRNazanin" w:hAnsi="IRNazanin" w:eastAsia="IRNazanin" w:cs="IRNazanin"/>
          <w:lang w:bidi="fa-IR"/>
          <w:color w:val="111111"/>
          <w:sz w:val="28"/>
          <w:szCs w:val="28"/>
          <w:rtl/>
        </w:rPr>
        <w:t xml:space="preserve">فقوله: و قد کنت .إلی قوله: النصر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لتهدیدهم.و قد مرّت هذه الألفاظ بعینها مشروحة إلاّ أنّ هناک:</w:t>
      </w:r>
    </w:p>
    <w:p>
      <w:pPr>
        <w:pStyle w:val="BookText"/>
      </w:pPr>
      <w:r>
        <w:rPr>
          <w:rFonts w:ascii="IRNazanin" w:hAnsi="IRNazanin" w:eastAsia="IRNazanin" w:cs="IRNazanin"/>
          <w:lang w:bidi="fa-IR"/>
          <w:color w:val="111111"/>
          <w:sz w:val="28"/>
          <w:szCs w:val="28"/>
          <w:rtl/>
        </w:rPr>
        <w:t xml:space="preserve">و إنّی علی یقین من ربّی.و هنا: و أنا علی ما قد وعدنی ربّی من النصر .و ذلک الّذی هو علیه هو الیقین بالنصر علی لسان الرسول صلّی اللّه علیه و آله و سلم،و الواو فی قوله: و ما اهدّد للحال.و کان تامّة.</w:t>
      </w:r>
    </w:p>
    <w:p>
      <w:pPr>
        <w:pStyle w:val="BookText"/>
      </w:pPr>
      <w:r>
        <w:rPr>
          <w:rFonts w:ascii="IRNazanin" w:hAnsi="IRNazanin" w:eastAsia="IRNazanin" w:cs="IRNazanin"/>
          <w:lang w:bidi="fa-IR"/>
          <w:color w:val="111111"/>
          <w:sz w:val="28"/>
          <w:szCs w:val="28"/>
          <w:rtl/>
        </w:rPr>
        <w:t xml:space="preserve">و قوله : و اللّه ما استعجل.إلی قوله:و یقع الشکّ.</w:t>
      </w:r>
    </w:p>
    <w:p>
      <w:pPr>
        <w:pStyle w:val="BookText"/>
      </w:pPr>
      <w:r>
        <w:rPr>
          <w:rFonts w:ascii="IRNazanin" w:hAnsi="IRNazanin" w:eastAsia="IRNazanin" w:cs="IRNazanin"/>
          <w:lang w:bidi="fa-IR"/>
          <w:color w:val="111111"/>
          <w:sz w:val="28"/>
          <w:szCs w:val="28"/>
          <w:rtl/>
        </w:rPr>
        <w:t xml:space="preserve">إشارة إلی شبهتهم فی الخروج إلی البصرة.و هی الطلب بدم عثمان،ثمّ إلی معارضة هذه الشبهة و هی أنّ خروجه لیس إلاّ خوفا من أن یطلب بدمه لأنّه مظنّة ذلک.و قد سبقت منّا الإشارة إلی دخول طلحة فی تحریص الناس علی قتل عثمان و جمعه لهم فی داره.و روی أنّه منع الناس من دفنه ثلاثة أیّام،و أنّ حکیم بن حزام و جبیر بن مطعم استنجدا بعلیّ فی دفنه فأقعد لهم طلحة فی الطریق اناسا یرمونهم بالحجارة فخرج به نفر من أهله یریدون به حائطا فی المدینة یعرف بحشّ کوکب کانت الیهود تدفن فیه موتاهم فلمّا صار هناک رجم سریره فهمّوا بطرحه فأرسل إلیهم علیّ علیه السّلام فکفّهم عنه حتّی دفن بحشّ کوکب.و روی أنّه جادل فی دفنه بمقابر المسلمین و قال:ینبغی أن یدفن بدیر سلع یعنی مقابر الیهود .</w:t>
      </w:r>
    </w:p>
    <w:p>
      <w:pPr>
        <w:pStyle w:val="BookText"/>
      </w:pPr>
      <w:r>
        <w:rPr>
          <w:rFonts w:ascii="IRNazanin" w:hAnsi="IRNazanin" w:eastAsia="IRNazanin" w:cs="IRNazanin"/>
          <w:lang w:bidi="fa-IR"/>
          <w:color w:val="111111"/>
          <w:sz w:val="28"/>
          <w:szCs w:val="28"/>
          <w:rtl/>
        </w:rPr>
        <w:t xml:space="preserve">و بالجملة فهو کما قال علیه السّلام:لم یکن فی القوم أحرص منه علی قتله لکنّه أراد أن یغالط بما أجلب فی الطلب بدمه لیلتبس الأمر و یقع الشکّ فی دخوله فی قتله.</w:t>
      </w:r>
    </w:p>
    <w:p>
      <w:pPr>
        <w:pStyle w:val="BookText"/>
      </w:pPr>
      <w:r>
        <w:rPr>
          <w:rFonts w:ascii="IRNazanin" w:hAnsi="IRNazanin" w:eastAsia="IRNazanin" w:cs="IRNazanin"/>
          <w:lang w:bidi="fa-IR"/>
          <w:color w:val="111111"/>
          <w:sz w:val="28"/>
          <w:szCs w:val="28"/>
          <w:rtl/>
        </w:rPr>
        <w:t xml:space="preserve">و قوله : و و اللّه ما صنع فی أمر عثمان.إلی آخره.</w:t>
      </w:r>
    </w:p>
    <w:p>
      <w:pPr>
        <w:pStyle w:val="BookText"/>
      </w:pPr>
      <w:r>
        <w:rPr>
          <w:rFonts w:ascii="IRNazanin" w:hAnsi="IRNazanin" w:eastAsia="IRNazanin" w:cs="IRNazanin"/>
          <w:lang w:bidi="fa-IR"/>
          <w:color w:val="111111"/>
          <w:sz w:val="28"/>
          <w:szCs w:val="28"/>
          <w:rtl/>
        </w:rPr>
        <w:t xml:space="preserve">صورة احتجاج علیه و قطع لعذره فی الخروج و الطلب بدمه بقیاس شرطیّ منفصل،و تقریره أنّ حاله فی أمر عثمان و خروجه فی طلب دمه لا تخلو من امور ثلاثة فإنّه إمّا أن یعلم أنّه کان ظالما أو یعلم أنّه کان مظلوما أو یشکّ فی الأمرین و یتوقّف فیهما فإن کان الأوّل فقد کان الواجب علیه أن یساعد قاتلیه و یوازرهم و ینابذ ناصریه لوجوب إنکار المنکر علیه.و هو قد عکس الحال لأنّه نابذ قاتلیه و ثار فی طلب دمه مع ناصریه ممّن توهّم فیه ذلک،و إن کان الثانی فقد کان یجب علیه أن یکون ممّن یکفّ الناس عنه و یعتذر عنه فیما فعل لوجوب إنکار المنکر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7" w:name="pg17049_196671"/>
    <w:bookmarkEnd w:id="227"/>
    <w:p>
      <w:pPr>
        <w:pStyle w:val="BookText"/>
      </w:pPr>
      <w:r>
        <w:rPr>
          <w:rFonts w:ascii="IRNazanin" w:hAnsi="IRNazanin" w:eastAsia="IRNazanin" w:cs="IRNazanin"/>
          <w:lang w:bidi="fa-IR"/>
          <w:color w:val="111111"/>
          <w:sz w:val="28"/>
          <w:szCs w:val="28"/>
          <w:rtl/>
        </w:rPr>
        <w:t xml:space="preserve">أیضا مع أنّه ممّن وازر علیه الناس و أظهر أحداثه و عظّمها کما هو المنقول المشهور عنه،و إن کان الثالث فقد کان الواجب علیه أن یعتزله و یسکن عن الخوض فی أمره و لم یفعل ذلک بل ثار فی طلب دمه.فکان فی هذه الأحوال الثلاثة محجوجاً فی خروجه و نکثه للبیعة .فإذن ما جاء به من ذلک أمر لا یعرف بابه:أی وجه دخوله فیه،و لم یسلّم فیه عذر.و باللّه التوفیق.</w:t>
      </w:r>
    </w:p>
    <w:p>
      <w:pPr>
        <w:pStyle w:val="Heading3"/>
      </w:pPr>
      <w:bookmarkStart w:id="1028" w:name="_Toc732"/>
      <w:r>
        <w:t>174-و من خطبة له علیه السلام</w:t>
      </w:r>
      <w:bookmarkEnd w:id="1028"/>
    </w:p>
    <w:p>
      <w:pPr>
        <w:pStyle w:val="Heading4"/>
      </w:pPr>
      <w:bookmarkStart w:id="1029" w:name="_Toc733"/>
      <w:r>
        <w:t>اشارة</w:t>
      </w:r>
      <w:bookmarkEnd w:id="1029"/>
    </w:p>
    <w:p>
      <w:pPr>
        <w:pStyle w:val="BookText"/>
      </w:pPr>
      <w:r>
        <w:rPr>
          <w:rFonts w:ascii="Amiri" w:hAnsi="Amiri" w:eastAsia="Amiri" w:cs="Amiri"/>
          <w:lang w:bidi="ar-SA"/>
          <w:color w:val="111111"/>
          <w:sz w:val="28"/>
          <w:szCs w:val="28"/>
          <w:rtl/>
        </w:rPr>
        <w:t xml:space="preserve">أَیُّهَا النَّاسُ غَیْرُ الْمَغْفُولِ عَنْهُمْ- وَ التَّارِکُونَ الْمَأْخُوذُ مِنْهُمْ- مَا لِی أَرَاکُمْ عَنِ اللَّهِ ذَاهِبِینَ وَ إِلَی غَیْرِهِ رَاغِبِینَ- کَأَنَّکُمْ نَعَمٌ أَرَاحَ بِهَا سَائِمٌ إِلَی مَرْعًی وَبِیٍّ وَ مَشْرَبٍ دَوِیٍّ- وَ إِنَّمَا هِیَ کَالْمَعْلُوفَةِ لِلْمُدَی لاَ تَعْرِفُ مَا ذَا یُرَادُ بِهَا- إِذَا أُحْسِنَ إِلَیْهَا تَحْسَبُ یَوْمَهَا دَهْرَهَا وَ شِبَعَهَا أَمْرَهَا- وَ اللَّهِ لَوْ شِئْتُ أَنْ أُخْبِرَ کُلَّ رَجُلٍ مِنْکُمْ- بِمَخْرَجِهِ وَ مَوْلِجِهِ وَ جَمِیعِ شَأْنِهِ لَفَعَلْتُ- وَ لَکِنْ أَخَافُ أَنْ تَکْفُرُوا فِیَّ؟بِرَسُولِ اللَّهِ ص؟- أَلاَ وَ إِنِّی مُفْضِیهِ إِلَی الْخَاصَّةِ مِمَّنْ یُؤْمَنُ ذَلِکَ مِنْهُ- وَ الَّذِی بَعَثَهُ بِالْحَقِّ وَ اصْطَفَاهُ عَلَی الْخَلْقِ- مَا أَنْطِقُ إِلاَّ صَادِقاً- وَ قَدْ عَهِدَ إِلَیَّ بِذَلِکَ کُلِّهِ وَ بِمَهْلِکِ مَنْ یَهْلِکُ- وَ مَنْجَی مَنْ یَنْجُو وَ مَآلِ هَذَا الْأَمْرِ- وَ مَا أَبْقَی شَیْئاً یَمُرُّ عَلَی رَأْسِی إِلاَّ أَفْرَغَهُ فِی أُذُنَیَّ- وَ أَفْضَی بِهِ إِلَیَّ- أَیُّهَا النَّاسُ إِنِّی وَ اللَّهِ مَا أَحُثُّکُمْ عَلَی طَاعَةٍ- إِلاَّ وَ أَسْبِقُکُمْ إِلَیْهَا- وَ لاَ أَنْهَاکُمْ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8" w:name="pg17049_196672"/>
    <w:bookmarkEnd w:id="228"/>
    <w:p>
      <w:pPr>
        <w:pStyle w:val="BookText"/>
      </w:pPr>
      <w:r>
        <w:rPr>
          <w:rFonts w:ascii="Amiri" w:hAnsi="Amiri" w:eastAsia="Amiri" w:cs="Amiri"/>
          <w:lang w:bidi="ar-SA"/>
          <w:color w:val="111111"/>
          <w:sz w:val="28"/>
          <w:szCs w:val="28"/>
          <w:rtl/>
        </w:rPr>
        <w:t xml:space="preserve">عَنْ مَعْصِیَةٍ إِلاَّ وَ أَتَنَاهَی قَبْلَکُمْ عَنْهَا</w:t>
      </w:r>
    </w:p>
    <w:p>
      <w:pPr>
        <w:pStyle w:val="Heading4"/>
      </w:pPr>
      <w:bookmarkStart w:id="1030" w:name="_Toc734"/>
      <w:r>
        <w:t>اللغة</w:t>
      </w:r>
      <w:bookmarkEnd w:id="1030"/>
    </w:p>
    <w:p>
      <w:pPr>
        <w:pStyle w:val="BookText"/>
      </w:pPr>
      <w:r>
        <w:rPr>
          <w:rFonts w:ascii="IRNazanin" w:hAnsi="IRNazanin" w:eastAsia="IRNazanin" w:cs="IRNazanin"/>
          <w:lang w:bidi="fa-IR"/>
          <w:color w:val="111111"/>
          <w:sz w:val="28"/>
          <w:szCs w:val="28"/>
          <w:rtl/>
        </w:rPr>
        <w:t xml:space="preserve">أقول: السائم: الراعی .و الوبیّ: محلّ الوباء .و الدویّ: محلّ الداء .</w:t>
      </w:r>
    </w:p>
    <w:p>
      <w:pPr>
        <w:pStyle w:val="BookText"/>
      </w:pPr>
      <w:r>
        <w:rPr>
          <w:rFonts w:ascii="IRNazanin" w:hAnsi="IRNazanin" w:eastAsia="IRNazanin" w:cs="IRNazanin"/>
          <w:lang w:bidi="fa-IR"/>
          <w:color w:val="111111"/>
          <w:sz w:val="28"/>
          <w:szCs w:val="28"/>
          <w:rtl/>
        </w:rPr>
        <w:t xml:space="preserve">و المدی: جمع مدیة،و هی السکین .</w:t>
      </w:r>
    </w:p>
    <w:p>
      <w:pPr>
        <w:pStyle w:val="Heading4"/>
      </w:pPr>
      <w:bookmarkStart w:id="1031" w:name="_Toc735"/>
      <w:r>
        <w:t>المعنی</w:t>
      </w:r>
      <w:bookmarkEnd w:id="1031"/>
    </w:p>
    <w:p>
      <w:pPr>
        <w:pStyle w:val="BookText"/>
      </w:pPr>
      <w:r>
        <w:rPr>
          <w:rFonts w:ascii="IRNazanin" w:hAnsi="IRNazanin" w:eastAsia="IRNazanin" w:cs="IRNazanin"/>
          <w:lang w:bidi="fa-IR"/>
          <w:color w:val="111111"/>
          <w:sz w:val="28"/>
          <w:szCs w:val="28"/>
          <w:rtl/>
        </w:rPr>
        <w:t xml:space="preserve">و الخطاب عامّ.و کونهم غافلین:أی عمّا یراد بهم من أمر الآخرة،و غیر مغفول عنهم:أی أنّ أعمالهم محصّلة فی اللوح المحفوظ.و تارکین:أی لما امروا به من الطاعة،المأخوذ منهم:أی منتقص من أعمارهم و قیناتهم الدنیویّة من مال و أهل .ثمّ نبّههم علی ذهابهم عن اللّه و هو التفاتهم عن طاعته و رغبتهم فی غیره و هو الحیاة الدنیا و زینتها. تشبیه ثمّ شبّههم فی ذلک بالنعم الّتی أراح بها راعیها إلی مرعی کثیر الوباء و الداء .و وجه الشبه أنّهم لغفلتهم کالنعم و نفوسهم الأمّارة بالسوء القائدة لهم إلی المعاصی کالراعی القائد إلی المرعی الوبیّ و لذّات الدنیا و مشتهیاتها،و کون تلک اللذّات و المشتهیات محلّ الآثام الّتی هی مظنّة الهلاک الاخرویّ و الداء الدویّ تشبه المرعی الوبیّ و المشرب الدویّ.</w:t>
      </w:r>
    </w:p>
    <w:p>
      <w:pPr>
        <w:pStyle w:val="BookText"/>
      </w:pPr>
      <w:r>
        <w:rPr>
          <w:rFonts w:ascii="IRNazanin" w:hAnsi="IRNazanin" w:eastAsia="IRNazanin" w:cs="IRNazanin"/>
          <w:lang w:bidi="fa-IR"/>
          <w:color w:val="111111"/>
          <w:sz w:val="28"/>
          <w:szCs w:val="28"/>
          <w:rtl/>
        </w:rPr>
        <w:t xml:space="preserve">تشبیه و قوله : و إنّما هی کالمعلوفة.</w:t>
      </w:r>
    </w:p>
    <w:p>
      <w:pPr>
        <w:pStyle w:val="BookText"/>
      </w:pPr>
      <w:r>
        <w:rPr>
          <w:rFonts w:ascii="IRNazanin" w:hAnsi="IRNazanin" w:eastAsia="IRNazanin" w:cs="IRNazanin"/>
          <w:lang w:bidi="fa-IR"/>
          <w:color w:val="111111"/>
          <w:sz w:val="28"/>
          <w:szCs w:val="28"/>
          <w:rtl/>
        </w:rPr>
        <w:t xml:space="preserve">تشبیه آخر لهم بمعلوفة النعم،و وجه الشبه أنّهم لعنایتهم بلذّات الدنیا من المطاعم و المشارب کالنعم المعتنی بعلفها،و کون ذلک التلذّذ غایته الموت تشبه غایة المعلوفة و هی الذبح،و کونهم غافلین من غایة الموت و ما یراد بهم یشبه غفلة النعم عن غایتها من الذبح،و کونهم یظنّون أنّ الإحسان إلیهم ببسط اللذّات الدنیویّة فی بعض الأوقات دائم فی جمیع أوقاتهم و،أنّ شبعهم فی هذه الحیاة و ریّهم هو غایتهم الّتی خلقوا لأجلها و تمام أمرهم یشبه غفلة النعم فی حال حضور علفها فی بعض الأوقات عمّا بعده من الأوقات و توهّمها أنّ ذلک غایتها الّتی خلقت لأجلها،و وجه هذا الشبه مرکّب من هذه الوجوه .ثمّ أقسم أنّه لو شاء لأخبر کلّ رجل منهم بمواضع تصرّفاته و حرکاته و جمیع أحواله.و هو کقول المسیح علیه السّلام: «وَ أُنَبِّئُکُمْ بِما تَأْکُلُونَ وَ ما تَدَّخِرُونَ فِی بُیُوتِکُمْ»   .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و قد علمت إمکان ذلک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 سببه فی حقّ الأنبیاء و الأولیاء فی مقدّمة الکتاب.</w:t>
      </w:r>
    </w:p>
    <w:p>
      <w:pPr>
        <w:pStyle w:val="BookText"/>
      </w:pPr>
      <w:r>
        <w:rPr>
          <w:rFonts w:ascii="IRNazanin" w:hAnsi="IRNazanin" w:eastAsia="IRNazanin" w:cs="IRNazanin"/>
          <w:lang w:bidi="fa-IR"/>
          <w:color w:val="111111"/>
          <w:sz w:val="28"/>
          <w:szCs w:val="28"/>
          <w:rtl/>
        </w:rPr>
        <w:t xml:space="preserve">و قوله : و لکن أخاف أن تکفروا فیّ برسول اللّه صلّی اللّه علیه و آله و سلم.</w:t>
      </w:r>
    </w:p>
    <w:p>
      <w:pPr>
        <w:pStyle w:val="BookText"/>
      </w:pPr>
      <w:r>
        <w:rPr>
          <w:rFonts w:ascii="IRNazanin" w:hAnsi="IRNazanin" w:eastAsia="IRNazanin" w:cs="IRNazanin"/>
          <w:lang w:bidi="fa-IR"/>
          <w:color w:val="111111"/>
          <w:sz w:val="28"/>
          <w:szCs w:val="28"/>
          <w:rtl/>
        </w:rPr>
        <w:t xml:space="preserve">أی أخاف أن تغلوا فی أمری،و تفضّلونی علی رسول اللّه.بل کان یخاف أن یکفروا فیه باللّه کما ادّعت النصاری فی المسیح حیث أخبرهم بالأمور الغایبة.ثمّ قال : ألا و إنّی مفضیه إلی الخاصّة :أی أهل العلم و الثبات من أصحابه ممّن یؤمن ذلک الکفر منه،و هکذا شأن العلماء و أساطین الحکمة رأیهم أن لا یضعو العلم إلاّ فی أهله.هذا مع أنّ من الناس من یدّعی فیه النبوّة و أنّه شریک محمّد فی الرسالة، و منهم من ادّعی أنّه إله،و هو الّذی أرسل محمّدا.إلی غیر ذلک من الضلال.و فیه یقول بعض شعرائهم:</w:t>
      </w:r>
    </w:p>
    <w:p>
      <w:pPr>
        <w:pStyle w:val="BookText"/>
      </w:pPr>
      <w:r>
        <w:rPr>
          <w:rFonts w:ascii="IRNazanin" w:hAnsi="IRNazanin" w:eastAsia="IRNazanin" w:cs="IRNazanin"/>
          <w:lang w:bidi="fa-IR"/>
          <w:color w:val="111111"/>
          <w:sz w:val="28"/>
          <w:szCs w:val="28"/>
          <w:rtl/>
        </w:rPr>
        <w:t xml:space="preserve">و من أهلک عادا و ثمود بدوا هیه  و من کلّم موسی فوق طور إذ ینادیه</w:t>
      </w:r>
    </w:p>
    <w:p>
      <w:pPr>
        <w:pStyle w:val="BookText"/>
      </w:pPr>
      <w:r>
        <w:rPr>
          <w:rFonts w:ascii="IRNazanin" w:hAnsi="IRNazanin" w:eastAsia="IRNazanin" w:cs="IRNazanin"/>
          <w:lang w:bidi="fa-IR"/>
          <w:color w:val="111111"/>
          <w:sz w:val="28"/>
          <w:szCs w:val="28"/>
          <w:rtl/>
        </w:rPr>
        <w:t xml:space="preserve">و من قال علی المنبر یوما و هو راقیه:  سلونی أیّها الناس.فحاروا فی معانیه</w:t>
      </w:r>
    </w:p>
    <w:p>
      <w:pPr>
        <w:pStyle w:val="BookText"/>
      </w:pPr>
      <w:r>
        <w:rPr>
          <w:rFonts w:ascii="IRNazanin" w:hAnsi="IRNazanin" w:eastAsia="IRNazanin" w:cs="IRNazanin"/>
          <w:lang w:bidi="fa-IR"/>
          <w:color w:val="111111"/>
          <w:sz w:val="28"/>
          <w:szCs w:val="28"/>
          <w:rtl/>
        </w:rPr>
        <w:t xml:space="preserve">و قول الآخر:</w:t>
      </w:r>
    </w:p>
    <w:p>
      <w:pPr>
        <w:pStyle w:val="BookText"/>
      </w:pPr>
      <w:r>
        <w:rPr>
          <w:rFonts w:ascii="IRNazanin" w:hAnsi="IRNazanin" w:eastAsia="IRNazanin" w:cs="IRNazanin"/>
          <w:lang w:bidi="fa-IR"/>
          <w:color w:val="111111"/>
          <w:sz w:val="28"/>
          <w:szCs w:val="28"/>
          <w:rtl/>
        </w:rPr>
        <w:t xml:space="preserve">إنّما خالق الخلائق من  زعزع أرکان خیبر جذبا</w:t>
      </w:r>
    </w:p>
    <w:p>
      <w:pPr>
        <w:pStyle w:val="BookText"/>
      </w:pPr>
      <w:r>
        <w:rPr>
          <w:rFonts w:ascii="IRNazanin" w:hAnsi="IRNazanin" w:eastAsia="IRNazanin" w:cs="IRNazanin"/>
          <w:lang w:bidi="fa-IR"/>
          <w:color w:val="111111"/>
          <w:sz w:val="28"/>
          <w:szCs w:val="28"/>
          <w:rtl/>
        </w:rPr>
        <w:t xml:space="preserve">قد رضینا به إماما و مولی  و سجدنا له إلها و ربّا</w:t>
      </w:r>
    </w:p>
    <w:p>
      <w:pPr>
        <w:pStyle w:val="BookText"/>
      </w:pPr>
      <w:r>
        <w:rPr>
          <w:rFonts w:ascii="IRNazanin" w:hAnsi="IRNazanin" w:eastAsia="IRNazanin" w:cs="IRNazanin"/>
          <w:lang w:bidi="fa-IR"/>
          <w:color w:val="111111"/>
          <w:sz w:val="28"/>
          <w:szCs w:val="28"/>
          <w:rtl/>
        </w:rPr>
        <w:t xml:space="preserve">ثمّ أقسم أنّه ما نطق إلاّ صادقا فیما یخبر به من هذه الامور ،و أخبر أنّ الرسول صلّی اللّه علیه و آله و سلم عهد إلیه بذلک و بمهلک من یهلک.إلی قوله:و أفضی به إلیّ:</w:t>
      </w:r>
    </w:p>
    <w:p>
      <w:pPr>
        <w:pStyle w:val="BookText"/>
      </w:pPr>
      <w:r>
        <w:rPr>
          <w:rFonts w:ascii="IRNazanin" w:hAnsi="IRNazanin" w:eastAsia="IRNazanin" w:cs="IRNazanin"/>
          <w:lang w:bidi="fa-IR"/>
          <w:color w:val="111111"/>
          <w:sz w:val="28"/>
          <w:szCs w:val="28"/>
          <w:rtl/>
        </w:rPr>
        <w:t xml:space="preserve">أی ألقاه إلیّ و أعلمنی به.و ذلک التعلیم منه ما یکون علی وجه جزئیّ أعنی أن یخبره بواقعة واقعة،و منه ما یکون علی وجه کلّیّ:أی یلقی إلیه اصولا کلّیّة یعدّ ذهنه بها لاستفاضته الصور الجزئیّة من واهب الصور کما سبق تقریره.و ممّا نقل عنه من ذلک فی بعض خطبته الّتی یشیر فیها إلی الملاحم یؤمی به إلی القرامطة:</w:t>
      </w:r>
    </w:p>
    <w:p>
      <w:pPr>
        <w:pStyle w:val="BookText"/>
      </w:pPr>
      <w:r>
        <w:rPr>
          <w:rFonts w:ascii="IRNazanin" w:hAnsi="IRNazanin" w:eastAsia="IRNazanin" w:cs="IRNazanin"/>
          <w:lang w:bidi="fa-IR"/>
          <w:color w:val="111111"/>
          <w:sz w:val="28"/>
          <w:szCs w:val="28"/>
          <w:rtl/>
        </w:rPr>
        <w:t xml:space="preserve">ینتحلون لنا الحبّ و الهوی و یضمرون لنا البغض و القلی و آیة ذلک قتلهم ورّاثنا و هجرهم أحداثنا.و صحّ ما أخبر عنه لأنّ القرامطة قتلت من آل أبی طالب خلقا کثیرا.و أسماؤهم مذکورة فی کتاب مقاتل الطالبیّین لأبی الفرج الإصبهانیّ.</w:t>
      </w:r>
    </w:p>
    <w:p>
      <w:pPr>
        <w:pStyle w:val="BookText"/>
      </w:pPr>
      <w:r>
        <w:rPr>
          <w:rFonts w:ascii="IRNazanin" w:hAnsi="IRNazanin" w:eastAsia="IRNazanin" w:cs="IRNazanin"/>
          <w:lang w:bidi="fa-IR"/>
          <w:color w:val="111111"/>
          <w:sz w:val="28"/>
          <w:szCs w:val="28"/>
          <w:rtl/>
        </w:rPr>
        <w:t xml:space="preserve">قال بعض الشارحین:و من هذه الخطبة-و هو یشیر إلی الساریة الّتی کانت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9" w:name="pg17049_196674"/>
    <w:bookmarkEnd w:id="229"/>
    <w:p>
      <w:pPr>
        <w:pStyle w:val="BookText"/>
      </w:pPr>
      <w:r>
        <w:rPr>
          <w:rFonts w:ascii="IRNazanin" w:hAnsi="IRNazanin" w:eastAsia="IRNazanin" w:cs="IRNazanin"/>
          <w:lang w:bidi="fa-IR"/>
          <w:color w:val="111111"/>
          <w:sz w:val="28"/>
          <w:szCs w:val="28"/>
          <w:rtl/>
        </w:rPr>
        <w:t xml:space="preserve">یستند إلیها فی مسجد الکوفة-:کأنّی بالحجر الأسود منصوبا هاهنا و یحهم إنّ فضیلته لیست فی نفسه بل فی موضعه و أنّه یمکث هاهنا مدّة ثمّ هاهنا مدّة-و أشار إلی مواضع-ثمّ یعود إلی ما وراءه و یأمّ مثواه.و وقع من القرامطة فی الحجر الأسود بموجب ما أخبر به علیه السّلام.</w:t>
      </w:r>
    </w:p>
    <w:p>
      <w:pPr>
        <w:pStyle w:val="BookText"/>
      </w:pPr>
      <w:r>
        <w:rPr>
          <w:rFonts w:ascii="IRNazanin" w:hAnsi="IRNazanin" w:eastAsia="IRNazanin" w:cs="IRNazanin"/>
          <w:lang w:bidi="fa-IR"/>
          <w:color w:val="111111"/>
          <w:sz w:val="28"/>
          <w:szCs w:val="28"/>
          <w:rtl/>
        </w:rPr>
        <w:t xml:space="preserve">و أقول:فی هذا النقل نظر لأنّ المشهور أنّ القرامطة نقلوا الحجر الأسود إلی أرض البحرین،و بنوا له موضعا وضعوه فیه یسمّی إلی الآن بالکعبة،و بقی هناک مدّة ثمّ أعید إلی مکّة،و روی أنّه مات فی المجیء به خمسة و عشرون بعیرا و عاد به إلی مکّة بعیر لیس بالقویّ،و ذلک من أسرار دین اللّه تعالی،و لم ینقل أنّهم نقلوه مرّتین،و اللّه أعلم.</w:t>
      </w:r>
    </w:p>
    <w:p>
      <w:pPr>
        <w:pStyle w:val="Heading3"/>
      </w:pPr>
      <w:bookmarkStart w:id="1032" w:name="_Toc736"/>
      <w:r>
        <w:t>175-و من خطبة له علیه السلام</w:t>
      </w:r>
      <w:bookmarkEnd w:id="1032"/>
    </w:p>
    <w:p>
      <w:pPr>
        <w:pStyle w:val="Heading4"/>
      </w:pPr>
      <w:bookmarkStart w:id="1033" w:name="_Toc737"/>
      <w:r>
        <w:t>اشارة</w:t>
      </w:r>
      <w:bookmarkEnd w:id="1033"/>
    </w:p>
    <w:p>
      <w:pPr>
        <w:pStyle w:val="BookText"/>
      </w:pPr>
      <w:r>
        <w:rPr>
          <w:rFonts w:ascii="Amiri" w:hAnsi="Amiri" w:eastAsia="Amiri" w:cs="Amiri"/>
          <w:lang w:bidi="ar-SA"/>
          <w:color w:val="111111"/>
          <w:sz w:val="28"/>
          <w:szCs w:val="28"/>
          <w:rtl/>
        </w:rPr>
        <w:t xml:space="preserve">اِنْتَفِعُوا بِبَیَانِ اللَّهِ وَ اتَّعِظُوا بِمَوَاعِظِ اللَّهِ- وَ اقْبَلُوا نَصِیحَةَ اللَّهِ- فَإِنَّ اللَّهَ قَدْ أَعْذَرَ إِلَیْکُمْ بِالْجَلِیَّةِ وَ أَخَذَ عَلَیْکُمُ الْحُجَّةَ- وَ بَیَّنَ لَکُمْ مَحَابَّهُ مِنَ الْأَعْمَالِ وَ مَکَارِهَهُ مِنْهَا- لِتَتَّبِعُوا هَذِهِ وَ تَجْتَنِبُوا هَذِهِ- فَإِنَّ؟رَسُولَ اللَّهِ ص؟ کَانَ یَقُولُ- إِنَّ الْجَنَّةَ حُفَّتْ بِالْمَکَارِهِ- وَ إِنَّ النَّارَ حُفَّتْ بِالشَّهَوَاتِ- وَ اعْلَمُوا أَنَّهُ مَا مِنْ طَاعَةِ اللَّهِ شَیْءٌ إِلاَّ یَأْتِی فِی کُرْهٍ- وَ مَا مِنْ مَعْصِیَةِ اللَّهِ شَیْءٌ إِلاَّ یَأْتِی فِی شَهْوَةٍ- فَرَحِمَ اللَّهُ امْرَأً نَزَعَ عَنْ شَهْوَتِهِ وَ قَمَعَ هَوَی نَفْسِهِ- فَإِنَّ هَذِهِ النَّفْسَ أَبْعَدُ شَیْءٍ مَنْزِعاً- وَ إِنَّهَا لاَ تَزَالُ تَنْزِعُ إِلَی مَعْصِیَةٍ فِی هَوًی- وَ اعْلَمُوا عِبَادَ اللَّهِ أَنَّ الْمُؤْمِنَ لاَ یُمْسِی وَ لاَ یُصْبِحُ- إِلاَّ وَ نَفْسُهُ ظَنُونٌ عِنْدَهُ- فَلاَ یَزَالُ زَارِیاً عَلَیْهَا وَ مُسْتَزِیداً لَهَا- فَکُونُوا کَالسَّابِقِینَ قَبْلَکُمْ وَ الْمَاضِینَ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أَمَامَکُمْ- قَوَّضُوا مِنَ الدُّنْیَا تَقْوِیضَ الرَّاحِلِ وَ طَوَوْهَا طَیَّ الْمَنَازِلِ وَ اعْلَمُوا أَنَّ هَذَا؟الْقُرْآنَ؟ هُوَ النَّاصِحُ الَّذِی لاَ یَغُشُّ- وَ الْهَادِی الَّذِی لاَ یُضِلُّ وَ الْمُحَدِّثُ الَّذِی لاَ یَکْذِبُ- وَ مَا جَالَسَ هَذَا؟الْقُرْآنَ؟ أَحَدٌ إِلاَّ قَامَ عَنْهُ بِزِیَادَةٍ أَوْ نُقْصَانٍ- زِیَادَةٍ فِی هُدًی أَوْ نُقْصَانٍ مِنْ عَمًی- وَ اعْلَمُوا أَنَّهُ لَیْسَ عَلَی أَحَدٍ بَعْدَ؟الْقُرْآنِ؟ مِنْ فَاقَةٍ- وَ لاَ لِأَحَدٍ قَبْلَ؟الْقُرْآنِ؟ مِن غِنًی- فَاسْتَشْفُوهُ مِنْ أَدْوَائِکُمْ- وَ اسْتَعِینُوا بِهِ عَلَی لَأْوَائِکُمْ- فَإِنَّ فِیهِ شِفَاءً مِنْ أَکْبَرِ الدَّاءِ- وَ هُوَ الْکُفْرُ وَ النِّفَاقُ وَ الْغَیُّ وَ الضَّلاَلُ- فَاسْأَلُوا اللَّهَ بِهِ وَ تَوَجَّهُوا إِلَیْهِ بِحُبِّهِ- وَ لاَ تَسْأَلُوا بِهِ خَلْقَهُ- إِنَّهُ مَا تَوَجَّهَ الْعِبَادُ إِلَی اللَّهِ تَعَالَی بِمِثْلِهِ- وَ اعْلَمُوا أَنَّهُ شَافِعٌ مُشَفَّعٌ وَ قَائِلٌ مُصَدَّقٌ- وَ أَنَّهُ مَنْ شَفَعَ لَهُ؟الْقُرْآنُ؟ یَوْمَ الْقِیَامَةِ شُفِّعَ فِیهِ- وَ مَنْ مَحَلَ بِهِ؟الْقُرْآنُ؟ یَوْمَ الْقِیَامَةِ صُدِّقَ عَلَیْهِ- فَإِنَّهُ یُنَادِی مُنَادٍ یَوْمَ الْقِیَامَةِ- أَلاَ إِنَّ کُلَّ حَارِثٍ مُبْتَلًی فِی حَرْثِهِ وَ عَاقِبَةِ عَمَلِهِ- غَیْرَ حَرَثَةِ؟الْقُرْآنِ؟- فَکُونُوا مِنْ حَرَثَتِهِ وَ أَتْبَاعِهِ- وَ اسْتَدِلُّوهُ عَلَی رَبِّکُمْ وَ اسْتَنْصِحُوهُ عَلَی أَنْفُسِکُمْ- وَ اتَّهِمُوا عَلَیْهِ آرَاءَکُمْ وَ اسْتَغِشُّوا فِیهِ أَهْوَاءَکُمْ الْعَمَلَ الْعَمَلَ ثُمَّ النِّهَایَةَ النِّهَایَةَ- وَ الاِسْتِقَامَةَ الاِسْتِقَامَةَ ثُمَّ الصَّبْرَ الصَّبْرَ وَ الْوَرَعَ الْوَرَعَ- إِنَّ لَکُمْ نِهَایَةً فَانْتَهُوا إِلَی نِهَایَتِکُمْ- وَ إِنَّ لَکُمْ عَلَماً فَاهْتَدُوا بِعَلَمِکُمْ- وَ إِنَّ لِلْإِسْلاَمِ غَایَةً فَانْتَهُوا إِلَی غَایَتِهِ- وَ اخْرُجُوا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بِمَا افْتَرَضَ عَلَیْکُمْ مِنْ حَقِّهِ- وَ بَیَّنَ لَکُمْ مِنْ وَظَائِفِهِ- أَنَا شَاهِدٌ لَکُمْ وَ حَجِیجٌ یَوْمَ الْقِیَامَةِ عَنْکُمْ أَلاَ وَ إِنَّ الْقَدَرَ السَّابِقَ قَدْ وَقَعَ- وَ الْقَضَاءَ الْمَاضِیَ قَدْ تَوَرَّدَ- وَ إِنِّی مُتَکَلِّمٌ بِعِدَةِ اللَّهِ وَ حُجَّتِهِ- قَالَ اللَّهُ تَعَالَی- «إِنَّ الَّذِینَ قالُوا رَبُّنَا اللّهُ ثُمَّ اسْتَقامُوا تَتَنَزَّلُ عَلَیْهِمُ الْمَلائِکَةُ أَلاّ تَخافُوا وَ لا تَحْزَنُوا وَ أَبْشِرُوا بِالْجَنَّةِ الَّتِی کُنْتُمْ تُوعَدُونَ»   وَ قَدْ قُلْتُمْ رَبُّنَا اللَّهُ فَاسْتَقِیمُوا عَلَی کِتَابِهِ- وَ عَلَی مِنْهَاجِ أَمْرِهِ وَ عَلَی الطَّرِیقَةِ الصَّالِحَةِ مِنْ عِبَادَتِهِ- ثُمَّ لاَ تَمْرُقُوا مِنْهَا وَ لاَ تَبْتَدِعُوا فِیهَا- وَ لاَ تُخَالِفُوا عَنْهَا فَإِنَّ أَهْلَ الْمُرُوقِ مُنْقَطَعٌ بِهِمْ عِنْدَ اللَّهِ یَوْمَ الْقِیَامَةِ ثُمَّ إِیَّاکُمْ وَ تَهْزِیعَ الْأَخْلاَقِ وَ تَصْرِیفَهَا- وَ اجْعَلُوا اللِّسَانَ وَاحِداً وَ لْیَخْزُنِ الرَّجُلُ لِسَانَهُ- فَإِنَّ هَذَا اللِّسَانَ جَمُوحٌ بِصَاحِبِهِ- وَ اللَّهِ مَا أَرَی عَبْداً یَتَّقِی تَقْوَی تَنْفَعُهُ حَتَّی یَخْزُنَ لِسَانَهُ- وَ إِنَّ لِسَانَ الْمُؤْمِنِ مِنْ وَرَاءِ قَلْبِهِ- وَ إِنَّ قَلْبَ الْمُنَافِقِ مِنْ وَرَاءِ لِسَانِهِ- لِأَنَّ الْمُؤْمِنَ إِذَا أَرَادَ أَنْ یَتَکَلَّمَ بِکَلاَمٍ تَدَبَّرَهُ فِی نَفْسِهِ- فَإِنْ کَانَ خَیْراً أَبْدَاهُ وَ إِنْ کَانَ شَرّاً وَارَاهُ- وَ إِنَّ الْمُنَافِقَ یَتَکَلَّمُ بِمَا أَتَی عَلَی لِسَانِهِ- لاَ یَدْرِی مَا ذَا لَهُ وَ مَا ذَا عَلَیْهِ- وَ لَقَدْ قَالَ؟رَسُولُ اللَّهِ ص؟- لاَ یَسْتَقِیمُ إِیمَانُ عَبْدٍ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یَسْتَقِیمَ قَلْبُهُ- وَ لاَ یَسْتَقِیمُ قَلْبُهُ حَتَّی یَسْتَقِیمَ لِسَانُهُ- فَمَنِ اسْتَطَاعَ مِنْکُمْ أَنْ یَلْقَی اللَّهَ تَعَالَی- وَ هُوَ نَقِیُّ الرَّاحَةِ مِنْ دِمَاءِ الْمُسْلِمِینَ وَ أَمْوَالِهِمْ- سَلِیمُ اللِّسَانِ مِنْ أَعْرَاضِهِمْ فَلْیَفْعَلْ وَ اعْلَمُوا عِبَادَ اللَّهِ أَنَّ الْمُؤْمِنَ یَسْتَحِلُّ الْعَامَ- مَا اسْتَحَلَّ عَاماً أَوَّلَ وَ یُحَرِّمُ الْعَامَ مَا حَرَّمَ عَاماً أَوَّلَ- وَ أَنَّ مَا أَحْدَثَ النَّاسُ لاَ یُحِلُّ لَکُمْ شَیْئاً- مِمَّا حُرِّمَ عَلَیْکُمْ- وَ لَکِنَّ الْحَلاَلَ مَا أَحَلَّ اللَّهُ وَ الْحَرَامَ مَا حَرَّمَ اللَّهُ- فَقَدْ جَرَّبْتُمُ الْأُمُورَ وَ ضَرَّسْتُمُوهَا- وَ وُعِظْتُمْ بِمَنْ کَانَ قَبْلَکُمْ وَ ضُرِبَتِ لَکُمْ الْأَمْثَالُ وَ دُعِیتُمْ إِلَی الْأَمْرِ الْوَاضِحِ فَلاَ یَصَمُّ عَنْ ذَلِکَ إِلاَّ أَصَمُّ- وَ لاَ یَعْمَی عَنْ ذَلِکَ إِلاَّ أَعْمَی- وَ مَنْ لَمْ یَنْفَعْهُ اللَّهُ بِالْبَلاَءِ وَ التَّجَارِبِ- لَمْ یَنْتَفِعْ بِشَیْءٍ مِنَ الْعِظَةِ وَ أَتَاهُ التَّقْصِیرُ مِنْ أَمَامِهِ- حَتَّی یَعْرِفَ مَا أَنْکَرَ وَ یُنْکِرَ مَا عَرَفَ- فَإِنَّ النَّاسَ رَجُلاَنِ مُتَّبِعٌ شِرْعَةً وَ مُبْتَدِعٌ بِدْعَةً- لَیْسَ مَعَهُ مِنَ اللَّهِ سُبْحَانَهُ بُرْهَانُ سُنَّةٍ وَ لاَ ضِیَاءُ حُجَّةٍ وَ إِنَّ اللَّهَ سُبْحَانَهُ لَمْ یَعِظْ أَحَداً بِمِثْلِ هَذَا؟الْقُرْآنِ؟- فَإِنَّهُ حَبْلُ اللَّهِ الْمَتِینُ وَ سَبَبُهُ الْأَمِینُ- وَ فِیهِ رَبِیعُ الْقَلْبِ وَ یَنَابِیعُ الْعِلْمِ- وَ مَا لِلْقَلْبِ جِلاَءٌ غَیْرُهُ مَعَ أَنَّهُ قَدْ ذَهَبَ الْمُتَذَکِّرُونَ- وَ بَقِیَ النَّاسُونَ أَوِ الْمُتَنَاسُونَ- فَإِذَا رَأَیْتُمْ خَیْراً فَأَعِینُوا عَلَیْهِ- وَ إِذَا رَأَیْتُمْ شَرّاً فَاذْهَبُوا عَنْهُ- فَإِنَّ؟رَسُولَ اللَّهِ ص؟</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0" w:name="pg17049_196678"/>
    <w:bookmarkEnd w:id="230"/>
    <w:p>
      <w:pPr>
        <w:pStyle w:val="BookText"/>
      </w:pPr>
      <w:r>
        <w:rPr>
          <w:rFonts w:ascii="Amiri" w:hAnsi="Amiri" w:eastAsia="Amiri" w:cs="Amiri"/>
          <w:lang w:bidi="ar-SA"/>
          <w:color w:val="111111"/>
          <w:sz w:val="28"/>
          <w:szCs w:val="28"/>
          <w:rtl/>
        </w:rPr>
        <w:t xml:space="preserve">کَانَ یَقُولُ- یَا ابْنَ آدَمَ اعْمَلِ الْخَیْرَ وَ دَعِ الشَّرَّ- فَإِذَا أَنْتَ جَوَادٌ قَاصِدٌ أَلاَ وَ إِنَّ الظُّلْمَ ثَلاَثَةٌ- فَظُلْمٌ لاَ یُغْفَرُ وَ ظُلْمٌ لاَ یُتْرَکُ- وَ ظُلْمٌ مَغْفُورٌ لاَ یُطْلَبُ- فَأَمَّا الظُّلْمُ الَّذِی لاَ یُغْفَرُ فَالشِّرْکُ بِاللَّهِ- قَالَ اللَّهُ «إِنَّ اللّهَ لا یَغْفِرُ أَنْ یُشْرَکَ بِهِ»   وَ أَمَّا الظُّلْمُ الَّذِی یُغْفَرُ- فَظُلْمُ الْعَبْدِ نَفْسَهُ عِنْدَ بَعْضِ الْهَنَاتِ- وَ أَمَّا الظُّلْمُ الَّذِی لاَ یُتْرَکُ- فَظُلْمُ الْعِبَادِ بَعْضِهِمْ بَعْضاً- الْقِصَاصُ هُنَاکَ شَدِیدٌ لَیْسَ هُوَ جَرْحاً بِاْلمُدَی- وَ لاَ ضَرْباً بِالسِّیَاطِ وَ لَکِنَّهُ مَا یُسْتَصْغَرُ ذَلِکَ مَعَهُ- فَإِیَّاکُمْ وَ التَّلَوُّنَ فِی دِینِ اللَّهِ- فَإِنَّ جَمَاعَةً فِیمَا تَکْرَهُونَ مِنَ الْحَقِّ- خَیْرٌ مِنْ فُرْقَةٍ فِیمَا تُحِبُّونَ مِنَ الْبَاطِلِ- وَ إِنَّ اللَّهَ سُبْحَانَهُ لَمْ یُعْطِ أَحَداً بِفُرْقَةٍ خَیْراً مِمَّنْ مَضَی- وَ لاَ مِمَّنْ بَقِیَ یَا أَیُّهَا النَّاسُ- طُوبَی لِمَنْ شَغَلَهُ عَیْبُهُ عَنْ عُیُوبِ النَّاسِ- وَ طُوبَی لِمَنْ لَزِمَ بَیْتَهُ وَ أَکَلَ قُوتَهُ- وَ اشْتَغَلَ بِطَاعَةِ رَبِّهِ وَ بَکَی عَلَی خَطِیئَتِهِ- فَکَانَ مِنْ نَفْسِهِ فِی شُغُلٍ وَ النَّاسُ مِنْهُ فِی رَاحَةٍ</w:t>
      </w:r>
    </w:p>
    <w:p>
      <w:pPr>
        <w:pStyle w:val="Heading4"/>
      </w:pPr>
      <w:bookmarkStart w:id="1034" w:name="_Toc738"/>
      <w:r>
        <w:t>اللغة</w:t>
      </w:r>
      <w:bookmarkEnd w:id="1034"/>
    </w:p>
    <w:p>
      <w:pPr>
        <w:pStyle w:val="BookText"/>
      </w:pPr>
      <w:r>
        <w:rPr>
          <w:rFonts w:ascii="IRNazanin" w:hAnsi="IRNazanin" w:eastAsia="IRNazanin" w:cs="IRNazanin"/>
          <w:lang w:bidi="fa-IR"/>
          <w:color w:val="111111"/>
          <w:sz w:val="28"/>
          <w:szCs w:val="28"/>
          <w:rtl/>
        </w:rPr>
        <w:t xml:space="preserve">أقول: الظنون: المتّهمة .و الزاری: العایب .و تقویض البناء: نقضه .</w:t>
      </w:r>
    </w:p>
    <w:p>
      <w:pPr>
        <w:pStyle w:val="BookText"/>
      </w:pPr>
      <w:r>
        <w:rPr>
          <w:rFonts w:ascii="IRNazanin" w:hAnsi="IRNazanin" w:eastAsia="IRNazanin" w:cs="IRNazanin"/>
          <w:lang w:bidi="fa-IR"/>
          <w:color w:val="111111"/>
          <w:sz w:val="28"/>
          <w:szCs w:val="28"/>
          <w:rtl/>
        </w:rPr>
        <w:t xml:space="preserve">و اللأواء: الشدّة .و محل به السلطان: کاده و قال فیه ما یضرّه .و  تورّدت الخیل البلدة: دخلتها قطعة قطعة .و تهزیع الأخلاق: تکسیرها و تفریقها .و ضرست الأمر: أحکمته تجربة .</w:t>
      </w:r>
    </w:p>
    <w:p>
      <w:pPr>
        <w:pStyle w:val="Heading4"/>
      </w:pPr>
      <w:bookmarkStart w:id="1035" w:name="_Toc739"/>
      <w:r>
        <w:t>المعنی</w:t>
      </w:r>
      <w:bookmarkEnd w:id="1035"/>
    </w:p>
    <w:p>
      <w:pPr>
        <w:pStyle w:val="Heading5"/>
      </w:pPr>
      <w:bookmarkStart w:id="1036" w:name="_Toc740"/>
      <w:r>
        <w:t>اشارة</w:t>
      </w:r>
      <w:bookmarkEnd w:id="1036"/>
    </w:p>
    <w:p>
      <w:pPr>
        <w:pStyle w:val="BookText"/>
      </w:pPr>
      <w:r>
        <w:rPr>
          <w:rFonts w:ascii="IRNazanin" w:hAnsi="IRNazanin" w:eastAsia="IRNazanin" w:cs="IRNazanin"/>
          <w:lang w:bidi="fa-IR"/>
          <w:color w:val="111111"/>
          <w:sz w:val="28"/>
          <w:szCs w:val="28"/>
          <w:rtl/>
        </w:rPr>
        <w:t xml:space="preserve">و قد أمر السامعین أن ینتفعوا ببیان اللّه فی کتابه و علی لسان رسوله،و یتّعظوا بمواعظه و یقبلوا نصیحته فیما لأجله خلقوا،و إنّما عدّد اسم اللّه صریحا دون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الضمیر للتعظیم .ثمّ أشار إلی وجه وجوب الامتثال علیهم و هو إعذاره إلیهم بالجلیّة:</w:t>
      </w:r>
    </w:p>
    <w:p>
      <w:pPr>
        <w:pStyle w:val="BookText"/>
      </w:pPr>
      <w:r>
        <w:rPr>
          <w:rFonts w:ascii="IRNazanin" w:hAnsi="IRNazanin" w:eastAsia="IRNazanin" w:cs="IRNazanin"/>
          <w:lang w:bidi="fa-IR"/>
          <w:color w:val="111111"/>
          <w:sz w:val="28"/>
          <w:szCs w:val="28"/>
          <w:rtl/>
        </w:rPr>
        <w:t xml:space="preserve">أی إظهار ما هو صورة العذر من الآیات و النذر الجلیّة الواضحة،و اتّخاذ الحجّة ببعث الرسل،و بیان محابّه من الأعمال الصالحات و مکارهه من المحرّمات فی کتابه العزیز لغایة اتّباع محابّه و اجتناب مکارهه .ثمّ نبّه علی ما فی الطاعة و امتثال التکلیف من الشدّة و المکروه فذکر الخبر،و نعم ما تضمّنه الخبر و أنّه لم ینبّه علی الشدّة مجرّدة بل قرنها بذکر الجنّة و جعلها محجوبة بها لتحصل الرغبة فی الجنّة فیتمّ السعی فی قطع تلک الحجب المکروهة،و کذلک قرن ذکر الشهوات بذکر کونها محفوفة بها بالنار تنفیرا عنها .ثمّ بعد تسهیل المکاره الّتی یشتمل علیها الطاعات بذکر الجنّة و تحقیر الشهوات الّتی یرید الجذب عنها بذکر النار صرّح بأنّه لا تأتی طاعة إلاّ فی کره و لا معصیة إلاّ فی شهوة،و قد عرفت سرّ ذلک، و أنّ النفس للقوّة الشهویّة أطوع منها للعقل خصوصا فیما هو أقرب إلیها من اللذّات المحسوسة الّتی یلحقها العقاب علیها .ثمّ عقّب ذلک بدعاء اللّه أن یرحم امرأ نزع عن شهوته:أی امتنع من الانهماک فیها و قمع نفسه الأمّارة بالسوء فإنّها أبعد شیء منزعا عن اللّه.ثمّ فسّر منزعها الّذی ینزع إلیه و هی المعصیة فی هواها،و ما تمیل إلیه .ثمّ نبّه علی حال المؤمن الحقّ و تهمته نفسه فی جمیع أوقاته من صباح و مساء،و أنّه لا یزال عائبا علیها و مراقبا لأحوالها،و مؤاخذا لها بالزیادة فی الأعمال الصالحة،و قد سبقت الإشارة إلی ذلک .ثمّ أمرهم أن یکونوا کالسابقین من أکابر الصحابة و الماضین أمامهم إلی الجنّة فی الإعراض عن الدنیا، استعارة و استعار لفظ التقویض و الطیّ لقطعهم علائق الدنیا و رحیلهم إلی الآخرة کما یقوّض الراحل متاعه للسفر،و یطوی خیامه للرحیل . استعارة مرشحة ثمّ عقّب بذکر القرآن و ممادحه ترغیبا فی الاقتداء به،و استعار وصف الناصح له،و وجه الاستعارة أنّ القرآن یرشده إلی وجوه المصالح کما أنّ الناصح کذلک،و رشّح بکونه لا غشّ معه و کذلک کونه هادیا لا یضلّ:أی طریق اللّه،و روی لا یضلّ:أی لا یضلّ غیره،و کذلک استعار وصف المحدّث له،و رشّح بکونه لا یکذب،و وجه الاستعارة اشتماله علی الأخبار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1" w:name="pg17049_196680"/>
    <w:bookmarkEnd w:id="231"/>
    <w:p>
      <w:pPr>
        <w:pStyle w:val="BookText"/>
      </w:pPr>
      <w:r>
        <w:rPr>
          <w:rFonts w:ascii="IRNazanin" w:hAnsi="IRNazanin" w:eastAsia="IRNazanin" w:cs="IRNazanin"/>
          <w:lang w:bidi="fa-IR"/>
          <w:color w:val="111111"/>
          <w:sz w:val="28"/>
          <w:szCs w:val="28"/>
          <w:rtl/>
        </w:rPr>
        <w:t xml:space="preserve">و القصص الصحیح،و فهمه و استفادته عنه کالمحدّث الصادق ، کنایة و کنّی بمجالسة القرآن عن مجالسة حملته و قرّائه لاستماعه منهم،و تدبّره عنهم فإنّ فیه من الآیات الباهرة و النواهی الزاجرة ما یزید بصیرة المستبصر من الهدی،و ینقص من عمی الجهل .ثمّ نبّههم علی أنّه لیس بعده علی أحد فقر:أی لیس بعد نزوله للناس و بیانه الواضح حاجة بالناس إلی بیان حکم فی إصلاح معاشهم و معادهم،و لا لأحد قبله من غنی:أی قبل نزوله لا غنی عنه للنفوس الجاهلة،و إذا کان بهذه الصفة أمرهم بأخذ الشفاء عنه لأدوائهم:أی أدواء الجهل،و أن یستعینوا به علی شدّتهم و فقرهم إلی أن یستلیحوا منه وجوه المصالح الدنیویّة و الاخرویّة.</w:t>
      </w:r>
    </w:p>
    <w:p>
      <w:pPr>
        <w:pStyle w:val="BookText"/>
      </w:pPr>
      <w:r>
        <w:rPr>
          <w:rFonts w:ascii="IRNazanin" w:hAnsi="IRNazanin" w:eastAsia="IRNazanin" w:cs="IRNazanin"/>
          <w:lang w:bidi="fa-IR"/>
          <w:color w:val="111111"/>
          <w:sz w:val="28"/>
          <w:szCs w:val="28"/>
          <w:rtl/>
        </w:rPr>
        <w:t xml:space="preserve">ثمّ عدّ أکبر أدواء الجهل و أعاد ذکر کونه شفاء منها:أوّلها:الکفر باللّه و هو عمی القوّة النظریّة من قوی النفس عن معرفة صانعها و مبدعها إلی غایة إنکاره أو اتّخاذ ثان له أو الحکم علیه بصفات المخلوقین المحدّثین،و الثانی: النفاق و هو مستلزم لرذیلة الکذب المقابلة لفضیلة الصدق.ثمّ لرذیلة الغدر المقابلة لفضیلة الوفاء،و قد سبق بیان حال النفس فی هاتین الرذیلتین.الثالث: الغیّ و هو رذیلة التفریط من فضیلة الحکمة.الرابع: الضلال و هو الانحراف عن فضیلة العدل،و إلی کونه شفاء الإشارة بقوله صلّی اللّه علیه و آله و سلّم:إنّ القلوب تصدء کما یصدء الحدید.قیل:</w:t>
      </w:r>
    </w:p>
    <w:p>
      <w:pPr>
        <w:pStyle w:val="BookText"/>
      </w:pPr>
      <w:r>
        <w:rPr>
          <w:rFonts w:ascii="IRNazanin" w:hAnsi="IRNazanin" w:eastAsia="IRNazanin" w:cs="IRNazanin"/>
          <w:lang w:bidi="fa-IR"/>
          <w:color w:val="111111"/>
          <w:sz w:val="28"/>
          <w:szCs w:val="28"/>
          <w:rtl/>
        </w:rPr>
        <w:t xml:space="preserve">یا رسول اللّه ما جلاؤها؟قال:قراءة القرآن و ذکر الموت،و قد علم اشتماله علی ذکر الموت فی مواضع کثیرة .ثمّ أمرهم أن یسألو اللّه به،و المراد أنّکم اعدّوا أنفسکم و کمّلوها لاستنزال المطالب من اللّه بما اشتمل علیه القرآن من الکمالات النفسانیّة ،و توجّهوا إلیه بحبّه لأنّ من أحبّه استکمل بما فیه فحسن توجّهه إلی اللّه.</w:t>
      </w:r>
    </w:p>
    <w:p>
      <w:pPr>
        <w:pStyle w:val="Heading5"/>
      </w:pPr>
      <w:bookmarkStart w:id="1037" w:name="_Toc741"/>
      <w:r>
        <w:t>و قوله:و لا تسئلوا به خلقه.</w:t>
      </w:r>
      <w:bookmarkEnd w:id="1037"/>
    </w:p>
    <w:p>
      <w:pPr>
        <w:pStyle w:val="BookText"/>
      </w:pPr>
      <w:r>
        <w:rPr>
          <w:rFonts w:ascii="IRNazanin" w:hAnsi="IRNazanin" w:eastAsia="IRNazanin" w:cs="IRNazanin"/>
          <w:lang w:bidi="fa-IR"/>
          <w:color w:val="111111"/>
          <w:sz w:val="28"/>
          <w:szCs w:val="28"/>
          <w:rtl/>
        </w:rPr>
        <w:t xml:space="preserve">و قوله: و لا تسئلوا به خلقه.</w:t>
      </w:r>
    </w:p>
    <w:p>
      <w:pPr>
        <w:pStyle w:val="BookText"/>
      </w:pPr>
      <w:r>
        <w:rPr>
          <w:rFonts w:ascii="IRNazanin" w:hAnsi="IRNazanin" w:eastAsia="IRNazanin" w:cs="IRNazanin"/>
          <w:lang w:bidi="fa-IR"/>
          <w:color w:val="111111"/>
          <w:sz w:val="28"/>
          <w:szCs w:val="28"/>
          <w:rtl/>
        </w:rPr>
        <w:t xml:space="preserve">أی لا تجعلوا تعلّمکم له لطلب الرزق به من خلق مثلکم فإنّه لم ینزل لذلک.</w:t>
      </w:r>
    </w:p>
    <w:p>
      <w:pPr>
        <w:pStyle w:val="Heading5"/>
      </w:pPr>
      <w:bookmarkStart w:id="1038" w:name="_Toc742"/>
      <w:r>
        <w:t>و قوله:إنّهفإنّه خما توجّه العباد إلی اللّه بمثله.</w:t>
      </w:r>
      <w:bookmarkEnd w:id="1038"/>
    </w:p>
    <w:p>
      <w:pPr>
        <w:pStyle w:val="BookText"/>
      </w:pPr>
      <w:r>
        <w:rPr>
          <w:rFonts w:ascii="IRNazanin" w:hAnsi="IRNazanin" w:eastAsia="IRNazanin" w:cs="IRNazanin"/>
          <w:lang w:bidi="fa-IR"/>
          <w:color w:val="111111"/>
          <w:sz w:val="28"/>
          <w:szCs w:val="28"/>
          <w:rtl/>
        </w:rPr>
        <w:t xml:space="preserve">و قوله: إنّه[فإنّه خ]ما توجّه العباد إلی اللّه بمثله.</w:t>
      </w:r>
    </w:p>
    <w:p>
      <w:pPr>
        <w:pStyle w:val="BookText"/>
      </w:pPr>
      <w:r>
        <w:rPr>
          <w:rFonts w:ascii="IRNazanin" w:hAnsi="IRNazanin" w:eastAsia="IRNazanin" w:cs="IRNazanin"/>
          <w:lang w:bidi="fa-IR"/>
          <w:color w:val="111111"/>
          <w:sz w:val="28"/>
          <w:szCs w:val="28"/>
          <w:rtl/>
        </w:rPr>
        <w:t xml:space="preserve">و ذلک لاشتماله علی جمیع الکمالات النفسانیّة من العلوم،و مکارم الأخلاق</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2" w:name="pg17049_196681"/>
    <w:bookmarkEnd w:id="232"/>
    <w:p>
      <w:pPr>
        <w:pStyle w:val="BookText"/>
      </w:pPr>
      <w:r>
        <w:rPr>
          <w:rFonts w:ascii="IRNazanin" w:hAnsi="IRNazanin" w:eastAsia="IRNazanin" w:cs="IRNazanin"/>
          <w:lang w:bidi="fa-IR"/>
          <w:color w:val="111111"/>
          <w:sz w:val="28"/>
          <w:szCs w:val="28"/>
          <w:rtl/>
        </w:rPr>
        <w:t xml:space="preserve">و النهی عن جمیع الرذائل الموبقة. استعارة ثم استعار لفظی الشافع و المشفّع .و وجه الاستعارة کون تدبّره و العمل بما فیه ماحیا لما یعرض للنفس من الهیئات الردیئة من المعاصی،و ذلک مستلزم لمحو غضب اللّه کما یمحو الشفیع المشفّع أثر الذنب عن قلب المشفوع إلیه،و ذلک سرّ الخبر المرفوع ما من شفیع من ملک و لا نبیّ و لا غیرهما أفضل من القرآن،و کذلک لفظ القائل المصدّق،و وجه الاستعارة کونه ذا ألفاظ إذا نطق بها لا یمکن تکذیبها کالقائل الصادق.ثمّ أعاد معنی کونه شافعا مشفّعا یوم القیامة .ثمّ استعار لفظ المحل للقرآن،و وجه الاستعارة أنّ لسان حال القرآن شاهد فی علم اللّه و حضرة ربوبیّته علی من أعرض عنه بعدم اتّباعه و مخالفته لما اشتمل علیه،و تلک شهادة لا یجوز علیها الکذب فبالواجب أن یصدق فأشبه الساعی إلی السلطان فی حقّ غیره بما یضرّه .</w:t>
      </w:r>
    </w:p>
    <w:p>
      <w:pPr>
        <w:pStyle w:val="Heading5"/>
      </w:pPr>
      <w:bookmarkStart w:id="1039" w:name="_Toc743"/>
      <w:r>
        <w:t>و قوله:فإنّه لا ینادی مناد یوم القیامة.إلی آخره.</w:t>
      </w:r>
      <w:bookmarkEnd w:id="1039"/>
    </w:p>
    <w:p>
      <w:pPr>
        <w:pStyle w:val="BookText"/>
      </w:pPr>
      <w:r>
        <w:rPr>
          <w:rFonts w:ascii="IRNazanin" w:hAnsi="IRNazanin" w:eastAsia="IRNazanin" w:cs="IRNazanin"/>
          <w:lang w:bidi="fa-IR"/>
          <w:color w:val="111111"/>
          <w:sz w:val="28"/>
          <w:szCs w:val="28"/>
          <w:rtl/>
        </w:rPr>
        <w:t xml:space="preserve">و قوله: فإنّه لا ینادی مناد یوم القیامة.إلی آخره.</w:t>
      </w:r>
    </w:p>
    <w:p>
      <w:pPr>
        <w:pStyle w:val="BookText"/>
      </w:pPr>
      <w:r>
        <w:rPr>
          <w:rFonts w:ascii="IRNazanin" w:hAnsi="IRNazanin" w:eastAsia="IRNazanin" w:cs="IRNazanin"/>
          <w:lang w:bidi="fa-IR"/>
          <w:color w:val="111111"/>
          <w:sz w:val="28"/>
          <w:szCs w:val="28"/>
          <w:rtl/>
        </w:rPr>
        <w:t xml:space="preserve">فالمنادی هو لسان حال الأعمال،و الحرث کلّ عمل تطلب به غایة و تستخرج منه ثمرة،و الابتلاء هاهنا ما یلحق النفس علی الأعمال و عواقبها من العذاب بقدر الخروج فیها عن طاعة اللّه،و ظاهر أنّ حرث القرآن و البحث عن مقاصده لغایة الاستکمال به بریء من لواحق العقوبات.ثمّ حثّهم علی أن یکونوا من حرثته و أتباعه ،و أن یستدلّوه:أی یتّخذوه دلیلا قاعدا إلی ربّهم،و أن یستنصحوه علی انفسهم:أی یتّخذوه ناصحا علی نفوسهم الأمّارة بالسوء لکونها هی الغاشیة لهم یقودها إلی معصیة اللّه،و کون القرآن زاجرا لهم عمّا تأمرهم به تلک النفوس فیجب أن تقبل نصیحته علیها،و کذلک اتّهموا علیه آرائکم :أی إذا رأیتم رأیا یخالف القرآن فاتّهموا ذلک الرأی فإنّه صادر عن النفس الأمّارة بالسوء،و کذلک قوله: و استغشّوا فیه أهوائکم ،و إنّما قال هنا:استغشّوا،و قال فی الآراء:اتّهموا لأنّ الهوی هو میل النفس الأمّارة من غیر مراجعة العقل فإذا حکمت النفس عن متابعتها بحکم فهو غشّ صراح،و أمّا الرأی فقد یکون بمراجعة العقل و حکمه، و قد یکون بدونه فجاز أن یکون حقّا،و جاز أن یکون باطلا فکان بالتهمة أولی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3" w:name="pg17049_196682"/>
    <w:bookmarkEnd w:id="233"/>
    <w:p>
      <w:pPr>
        <w:pStyle w:val="BookText"/>
      </w:pPr>
      <w:r>
        <w:rPr>
          <w:rFonts w:ascii="IRNazanin" w:hAnsi="IRNazanin" w:eastAsia="IRNazanin" w:cs="IRNazanin"/>
          <w:lang w:bidi="fa-IR"/>
          <w:color w:val="111111"/>
          <w:sz w:val="28"/>
          <w:szCs w:val="28"/>
          <w:rtl/>
        </w:rPr>
        <w:t xml:space="preserve">ثمّ أمر بلزوم العمل الصالح.ثمّ بحفظ النهایة المطلوبة منهم بالعمل و الوصول إلیها منه:أی راعوا عاقبتکم و نهایة أعمالکم و غایتها فإنّ الأمور بخواتیمها.ثمّ أمر بالاستقامة:أی علی العمل.ثمّ بالصبر علیه،و حقیقته مقاومة الهوی لئلاّ ینقاد إلی قبائح اللذّات فیخرج عن الصراط.ثمّ بالورع،و هو لزوم الأعمال الجمیلة،و إنّما عطف النهایة و الصبر بثمّ لتأخّر نهایة العمل عنه،و کون الصبر أمرا عدمیّا فهو فی معنی المتراخی و المنفک عن العمل الّذی هو معنی وجودیّ بخلاف الاستقامة علی العمل فإنّها کیفیّة له،و الورع فإنّه جزء منه،و کرّر تلک الألفاظ للتأکید،و النصب فی جمیعها علی الإغراء .ثمّ أشار إلی أنّ تلک النهایة هی النهایة الّتی لهم و أمرهم بالانتهاء إلیها،و هی الأمر الّذی خلقوا لأجله أعنی الوصول إلی اللّه طاهرین عن رجس الشیطان،و هو لفظ الخبر النبویّ أیّها الناس إنّ لکم معالم فانتهوا إلی معالمکم،و إنّ لکم غایة فانتهوا إلی غایتکم فإنّ المراد بالغایة و النهایة واحد،و المراد بالمعالم حظائر القدس و منازل الملائکة،و کذلک استعارة إنّ لکم علما فاهتدوا بعلمکم :أی إلی تلک النهایة.و استعار لفظ العلم لنفسه .</w:t>
      </w:r>
    </w:p>
    <w:p>
      <w:pPr>
        <w:pStyle w:val="BookText"/>
      </w:pPr>
      <w:r>
        <w:rPr>
          <w:rFonts w:ascii="IRNazanin" w:hAnsi="IRNazanin" w:eastAsia="IRNazanin" w:cs="IRNazanin"/>
          <w:lang w:bidi="fa-IR"/>
          <w:color w:val="111111"/>
          <w:sz w:val="28"/>
          <w:szCs w:val="28"/>
          <w:rtl/>
        </w:rPr>
        <w:t xml:space="preserve">ثمّ أخبر أنّ للإسلام غایة و أمرهم بالانتهاء إلیها،و تلک الغایة هی النهایة المشار إلیها .</w:t>
      </w:r>
    </w:p>
    <w:p>
      <w:pPr>
        <w:pStyle w:val="Heading5"/>
      </w:pPr>
      <w:bookmarkStart w:id="1040" w:name="_Toc744"/>
      <w:r>
        <w:t>و قوله:و أخرجوا إلی اللّه.إلی قوله:وظائفه.</w:t>
      </w:r>
      <w:bookmarkEnd w:id="1040"/>
    </w:p>
    <w:p>
      <w:pPr>
        <w:pStyle w:val="BookText"/>
      </w:pPr>
      <w:r>
        <w:rPr>
          <w:rFonts w:ascii="IRNazanin" w:hAnsi="IRNazanin" w:eastAsia="IRNazanin" w:cs="IRNazanin"/>
          <w:lang w:bidi="fa-IR"/>
          <w:color w:val="111111"/>
          <w:sz w:val="28"/>
          <w:szCs w:val="28"/>
          <w:rtl/>
        </w:rPr>
        <w:t xml:space="preserve">و قوله: و أخرجوا إلی اللّه.إلی قوله:وظائفه.</w:t>
      </w:r>
    </w:p>
    <w:p>
      <w:pPr>
        <w:pStyle w:val="BookText"/>
      </w:pPr>
      <w:r>
        <w:rPr>
          <w:rFonts w:ascii="IRNazanin" w:hAnsi="IRNazanin" w:eastAsia="IRNazanin" w:cs="IRNazanin"/>
          <w:lang w:bidi="fa-IR"/>
          <w:color w:val="111111"/>
          <w:sz w:val="28"/>
          <w:szCs w:val="28"/>
          <w:rtl/>
        </w:rPr>
        <w:t xml:space="preserve">فالتقدیر أخرجوا من حقّه فیما افترض علیکم،و حقّه فی فرائضه و وظائفه الإخلاص بها لوجهه .ثمّ رغّبهم فی طاعته و اتّباع أوامره بکونه شاهدا لهم یوم القیامة و محتجّا.قال بعض الشارحین:و إنّما ذکر الاحتجاج و إن کان ذلک الموقف لیس موقف محاجّة لأنّه إذا شهد لهم فکأنّه أثبت الحجّة لهم فأشبه المحاجّ، و أقول:لمّا کان إمام کلّ قوم هو المخاطب عنهم و الشهید لهم کما قال تعالی «یَوْمَ نَدْعُوا کُلَّ أُناسٍ بِإِمامِهِمْ»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Amiri" w:hAnsi="Amiri" w:eastAsia="Amiri" w:cs="Amiri"/>
          <w:lang w:bidi="ar-SA"/>
          <w:color w:val="111111"/>
          <w:sz w:val="28"/>
          <w:szCs w:val="28"/>
          <w:rtl/>
        </w:rPr>
        <w:t xml:space="preserve">و قوله «وَ نَزَعْنا مِنْ کُلِّ أُمَّةٍ شَهِیداً فَقُلْنا هاتُوا بُرْهانَکُمْ»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کان ذلک الموقف هو موقف السؤال و الجواب کان ذلک معنی المحاجّة و المجادلة.فالخلوص من الأسئلة بأجوبتها یشبه غلب المسئول بالحجّة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4" w:name="pg17049_196683"/>
    <w:bookmarkEnd w:id="234"/>
    <w:p>
      <w:pPr>
        <w:pStyle w:val="BookText"/>
      </w:pPr>
      <w:r>
        <w:rPr>
          <w:rFonts w:ascii="IRNazanin" w:hAnsi="IRNazanin" w:eastAsia="IRNazanin" w:cs="IRNazanin"/>
          <w:lang w:bidi="fa-IR"/>
          <w:color w:val="111111"/>
          <w:sz w:val="28"/>
          <w:szCs w:val="28"/>
          <w:rtl/>
        </w:rPr>
        <w:t xml:space="preserve">و هو البرهان المطلوب،و جرت العادة بأنّ البرهان یکون عند المحاجّة،و کذلک الانقطاع عن الجواب یشبه کون المسئول محجوجا،و هذا الاحتجاج و الشهادة مقالیّة عند القائلین بحشر الأجساد،و حالیّة عند غیرهم .ثمّ أخبر أنّ القدر السابق فی علم اللّه قد وقع،و القضاء الماضی:أی النافذ قد تورّد:أی دخل فی الوجود شیئا فشیئا،و قد علمت فیما سلف أنّ القضاء هو العلم الإلهی بما یکون و ما هو کائن، و أنّ القدر تفصیله الواقع علی وفقه لکنّه أشار بوقوع القدر هنا إلی وقع خاص و هو خلافته و ما یلزمها من الفتن و الوقایع،و روی أنّ هذه الخطبة من أوائل الخطب الّتی خطب بها أیّام بویع بعد قتل عثمان.قال بعض الشارحین:و فی هذا الکلام إشارة إلی أنّ الرسول صلّی اللّه علیه و آله و سلّم أخبره أنّ الأمر سیصل إلیه فی آخر وقته، و أقول:لا شکّ أنّ وقوع هذا الأمر من القدر السابق علی وفق القضاء،و لیس للّفظ إشعار بما قال هذا الفاضل.إذ کان علیه السّلام عالما بأنّ کلّ واقع فی الوجود فبقضاء من اللّه و قدر .</w:t>
      </w:r>
    </w:p>
    <w:p>
      <w:pPr>
        <w:pStyle w:val="Heading5"/>
      </w:pPr>
      <w:bookmarkStart w:id="1041" w:name="_Toc745"/>
      <w:r>
        <w:t>و قوله:و إنّی متکلّم بعدة اللّه و حجّته.</w:t>
      </w:r>
      <w:bookmarkEnd w:id="1041"/>
    </w:p>
    <w:p>
      <w:pPr>
        <w:pStyle w:val="BookText"/>
      </w:pPr>
      <w:r>
        <w:rPr>
          <w:rFonts w:ascii="Amiri" w:hAnsi="Amiri" w:eastAsia="Amiri" w:cs="Amiri"/>
          <w:lang w:bidi="ar-SA"/>
          <w:color w:val="111111"/>
          <w:sz w:val="28"/>
          <w:szCs w:val="28"/>
          <w:rtl/>
        </w:rPr>
        <w:t xml:space="preserve">و قوله: و إنّی متکلّم بعدة اللّه و حجّته.</w:t>
      </w:r>
    </w:p>
    <w:p>
      <w:pPr>
        <w:pStyle w:val="BookText"/>
      </w:pPr>
      <w:r>
        <w:rPr>
          <w:rFonts w:ascii="IRNazanin" w:hAnsi="IRNazanin" w:eastAsia="IRNazanin" w:cs="IRNazanin"/>
          <w:lang w:bidi="fa-IR"/>
          <w:color w:val="111111"/>
          <w:sz w:val="28"/>
          <w:szCs w:val="28"/>
          <w:rtl/>
        </w:rPr>
        <w:t xml:space="preserve">أی لمّا وقع هذا الأمر إلیّ فإنّی أتکلّم بکذا،وعدة اللّه ما وعد به عباده الّذین اعترفوا بربوبیّته و استقاموا علی سلوک سبیله بطاعته من تنزّل الملائکة علیهم بذهاب الخوف و الحزن و البشارة بالجنّة،و أمّا حجّته الّتی تکلّم بها فقوله : و قد قلتم ربّنا اللّه :أی اعترفتم بالربوبیّته فاستقیموا علی کتابه و علی منهاج أمره و علی الطریقة الصالحة من عبادته :أی الّتی هی عن علم و الخالصة من الریاء و النفاق من غیر أن یمرقوا منها:أی یخرجوا فیها بالتحذلق و التشدّد إلی طرف الإفراط الّذی هو ثمرة الجهل،و لا تحدثوا فیها بدعة و لا تخالفوا عنها و تحیدوا یمینا و شمالا فتقعوا فی مهاوی الهلاک فإنّکم متی فعلتم ذلک فقد تمّ شرط استحقاقکم لإنجاز عدته المذکورة فإنّ ذلک الشرط مرکّب من الاعتراف بربوبیّته،و الاستقامة علی الامور المذکورة فحینئذ یجب أن تفاض تلک العدة،و مع فوات جزء من ذلک الشرط لا یقع المشروط فلم یتحقّق الموعود به،و ذلک معنی کون أهل المروق</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5" w:name="pg17049_196684"/>
    <w:bookmarkEnd w:id="235"/>
    <w:p>
      <w:pPr>
        <w:pStyle w:val="BookText"/>
      </w:pPr>
      <w:r>
        <w:rPr>
          <w:rFonts w:ascii="IRNazanin" w:hAnsi="IRNazanin" w:eastAsia="IRNazanin" w:cs="IRNazanin"/>
          <w:lang w:bidi="fa-IR"/>
          <w:color w:val="111111"/>
          <w:sz w:val="28"/>
          <w:szCs w:val="28"/>
          <w:rtl/>
        </w:rPr>
        <w:t xml:space="preserve">منقطعا بهم:أی لا یجدون بلاغا یوصلهم إلی المقصد لأنّ الشرط هو البلاغ إلی المقصد الحقیقیّ .ثمّ شرع فی النهی عن النفاق لأنّ تهزیع الأخلاق تغییرها و نقلها من حال إلی حال و هو معنی تصریفها،و ذلک هو النفاق.إذ المنافق لا یلزم خلقا واحدا بل تارة یکون صادقا،و تارة کاذبا،و تارة وفیّا،و اخری غادرا،و مع الظالمین ظالم،و مع أهل العدل عادل،و لذلک قال : و اجعلوا اللسان واحدا ، و هو شروع فی الوصیّة بحال اللسان وعد له:أی لا یکوننّ أحدکم ذا لسانین و هو المنافق..ثمّ أمر بخزنه و استلزم النهی عن امور،و هی الفضل من القول و وضعه فی غیر مواضعه و الغیبة و النمیمة و السعایة و المسابة و القذف و نحوه،و کلّها رذائل فی طرف الإفراط من فضیلة العدل.</w:t>
      </w:r>
    </w:p>
    <w:p>
      <w:pPr>
        <w:pStyle w:val="Heading5"/>
      </w:pPr>
      <w:bookmarkStart w:id="1042" w:name="_Toc746"/>
      <w:r>
        <w:t>و قوله:فإنّ اللسان جموح بصاحبه.</w:t>
      </w:r>
      <w:bookmarkEnd w:id="1042"/>
    </w:p>
    <w:p>
      <w:pPr>
        <w:pStyle w:val="BookText"/>
      </w:pPr>
      <w:r>
        <w:rPr>
          <w:rFonts w:ascii="IRNazanin" w:hAnsi="IRNazanin" w:eastAsia="IRNazanin" w:cs="IRNazanin"/>
          <w:lang w:bidi="fa-IR"/>
          <w:color w:val="111111"/>
          <w:sz w:val="28"/>
          <w:szCs w:val="28"/>
          <w:rtl/>
        </w:rPr>
        <w:t xml:space="preserve">و قوله: فإنّ اللسان جموح بصاحبه.</w:t>
      </w:r>
    </w:p>
    <w:p>
      <w:pPr>
        <w:pStyle w:val="BookText"/>
      </w:pPr>
      <w:r>
        <w:rPr>
          <w:rFonts w:ascii="IRNazanin" w:hAnsi="IRNazanin" w:eastAsia="IRNazanin" w:cs="IRNazanin"/>
          <w:lang w:bidi="fa-IR"/>
          <w:color w:val="111111"/>
          <w:sz w:val="28"/>
          <w:szCs w:val="28"/>
          <w:rtl/>
        </w:rPr>
        <w:t xml:space="preserve">تعلیل لذلک النهی،و إشارة إلی خروجه بصاحبه عن فضیلة العدل إلی الرذائل الّتی هی موارد الهلکة فی الآخرة و الدنیا کما أنّ الفرس الجموح مخرج بصاحبه إلی الهلاک،و لفظ الجموح مستعار له بهذا الاعتبار .ثمّ أقسم أنّه لا متّقی ینفعه تقواه إلاّ بخزن لسانه،و هو حقّ لأنّ التقوی النافع هو تقوی التامّ،و خزن اللسان و کفّه عن الرذائل المذکورة جزء عظیم من التقوی لا یتمّ بدونه فهی إذن لا ینفع إلاّ به .ثمّ نبّه علی ما ینبغی عند إرادة القول من التثبّت و التأمّل ما یراد النطق به و علی ما لا ینبغی من القول بغیر مراجعة الفکر،و قرن الأوّل بالإیمان ترغیبا فیه،و الثانی بالنفاق تنفیرا عنه .</w:t>
      </w:r>
    </w:p>
    <w:p>
      <w:pPr>
        <w:pStyle w:val="Heading5"/>
      </w:pPr>
      <w:bookmarkStart w:id="1043" w:name="_Toc747"/>
      <w:r>
        <w:t>و قوله:لأنّ المؤمن.إلی قوله:و ما ذا علیه.</w:t>
      </w:r>
      <w:bookmarkEnd w:id="1043"/>
    </w:p>
    <w:p>
      <w:pPr>
        <w:pStyle w:val="BookText"/>
      </w:pPr>
      <w:r>
        <w:rPr>
          <w:rFonts w:ascii="IRNazanin" w:hAnsi="IRNazanin" w:eastAsia="IRNazanin" w:cs="IRNazanin"/>
          <w:lang w:bidi="fa-IR"/>
          <w:color w:val="111111"/>
          <w:sz w:val="28"/>
          <w:szCs w:val="28"/>
          <w:rtl/>
        </w:rPr>
        <w:t xml:space="preserve">استعارة بالکنایة و قوله: لأنّ المؤمن.إلی قوله:و ما ذا علیه.</w:t>
      </w:r>
    </w:p>
    <w:p>
      <w:pPr>
        <w:pStyle w:val="BookText"/>
      </w:pPr>
      <w:r>
        <w:rPr>
          <w:rFonts w:ascii="IRNazanin" w:hAnsi="IRNazanin" w:eastAsia="IRNazanin" w:cs="IRNazanin"/>
          <w:lang w:bidi="fa-IR"/>
          <w:color w:val="111111"/>
          <w:sz w:val="28"/>
          <w:szCs w:val="28"/>
          <w:rtl/>
        </w:rPr>
        <w:t xml:space="preserve">بیان لمعنی کون اللسان وراء و أماما،و تلخیص هذا البیان أنّ الوراء فی الموضعین کنایة عن التبعیّة لأنّ لسان المؤمن تابع لقلبه فلا ینطق إلاّ بعد تقدیم الفکر فیما ینبغی أن یقوله،و قلب المنافق و ذکره متأخّر عن نطقه فکان لفظ الوراء استعارة من المعنی المحسوس للمعقول فأمّا الخبر النبویّ المذکور فهو استشهاد علی أنّ الإیمان لا یتمّ إلاّ باستقامة اللسان علی الحقّ و خزنه عن الرذائل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6" w:name="pg17049_196685"/>
    <w:bookmarkEnd w:id="236"/>
    <w:p>
      <w:pPr>
        <w:pStyle w:val="BookText"/>
      </w:pPr>
      <w:r>
        <w:rPr>
          <w:rFonts w:ascii="IRNazanin" w:hAnsi="IRNazanin" w:eastAsia="IRNazanin" w:cs="IRNazanin"/>
          <w:lang w:bidi="fa-IR"/>
          <w:color w:val="111111"/>
          <w:sz w:val="28"/>
          <w:szCs w:val="28"/>
          <w:rtl/>
        </w:rPr>
        <w:t xml:space="preserve">الّتی عدّدناها و ذلک عین ما ادّعاه فی قوله:إنّ التقوی لا ینفع العبد حتّی یخزن لسانه.فأمّا برهان الخبر فهو أنّ استقامة القلب عبارة عن التصدیق باللّه و رسوله و اعتقاد حقیّة ما وردت به الشریعة من المأمورات و المنهیّات،و ذلک عین الإیمان و حقیقته فإذن لا یستقیم الإیمان حتّی یستقیم القلب،و أمّا أنّه لا یستقیم القلب حتّی یستقیم اللسان فلأنّ استقامة اللسان علی الإقرار بالشهادتین و لوازمها و علی الإمساک عمّا لا ینبغی من الأمور المعدودة من لوازم استقامة القلب لحکمنا علی غیر المقرّ بتلک الامور و القائل بها بعدم الإیمان الکامل،و لا یستقیم أمر من دون لازمه .</w:t>
      </w:r>
    </w:p>
    <w:p>
      <w:pPr>
        <w:pStyle w:val="Heading5"/>
      </w:pPr>
      <w:bookmarkStart w:id="1044" w:name="_Toc748"/>
      <w:r>
        <w:t>و قوله:فمن استطاع.إلی قوله:فلیفعل.</w:t>
      </w:r>
      <w:bookmarkEnd w:id="1044"/>
    </w:p>
    <w:p>
      <w:pPr>
        <w:pStyle w:val="BookText"/>
      </w:pPr>
      <w:r>
        <w:rPr>
          <w:rFonts w:ascii="IRNazanin" w:hAnsi="IRNazanin" w:eastAsia="IRNazanin" w:cs="IRNazanin"/>
          <w:lang w:bidi="fa-IR"/>
          <w:color w:val="111111"/>
          <w:sz w:val="28"/>
          <w:szCs w:val="28"/>
          <w:rtl/>
        </w:rPr>
        <w:t xml:space="preserve">و قوله: فمن استطاع.إلی قوله:فلیفعل.</w:t>
      </w:r>
    </w:p>
    <w:p>
      <w:pPr>
        <w:pStyle w:val="BookText"/>
      </w:pPr>
      <w:r>
        <w:rPr>
          <w:rFonts w:ascii="IRNazanin" w:hAnsi="IRNazanin" w:eastAsia="IRNazanin" w:cs="IRNazanin"/>
          <w:lang w:bidi="fa-IR"/>
          <w:color w:val="111111"/>
          <w:sz w:val="28"/>
          <w:szCs w:val="28"/>
          <w:rtl/>
        </w:rPr>
        <w:t xml:space="preserve">أمر بالاجتهاد فی لقاء اللّه تعالی علی أحوال،و هی نقاء الراحة من دماء المسلمین و أراد السلامة من قتل النفس،و أموالهم و أراد السلامة من الظلم،و أن یکون الإنسان سلیم اللسان من أعراضهم و أراد الکفّ عن الغیبة و السبّ،و شرط ذلک بالاستطاعة لعسره و شدّته و إن کان واجب الترک علی کلّ حال،و أشدّها الکفّ عن الغیبة فإنّه یکاد أن لا یستطاع،و إلی نحو هذا إشارة الرسول صلّی اللّه علیه و آله و سلّم المسلّم من سلم المسلمون من یده و لسانه.فسلامتهم من یده سلامة دمائهم و أموالهم،و سلامتهم من لسانه سلامة أعراضهم،و أعمّ من ذلک قال بعض الحکماء:من علم أنّ لسانه جارحة من جوارحه أقلّ من إعمالها و استقبح إدامة تحریکها کما یستقبح أن یحرّک رأسه أو منکبه دائما .</w:t>
      </w:r>
    </w:p>
    <w:p>
      <w:pPr>
        <w:pStyle w:val="Heading5"/>
      </w:pPr>
      <w:bookmarkStart w:id="1045" w:name="_Toc749"/>
      <w:r>
        <w:t>و قوله:و اعلموا.إلی قوله:حرّم علیکم</w:t>
      </w:r>
      <w:bookmarkEnd w:id="1045"/>
    </w:p>
    <w:p>
      <w:pPr>
        <w:pStyle w:val="BookText"/>
      </w:pPr>
      <w:r>
        <w:rPr>
          <w:rFonts w:ascii="IRNazanin" w:hAnsi="IRNazanin" w:eastAsia="IRNazanin" w:cs="IRNazanin"/>
          <w:lang w:bidi="fa-IR"/>
          <w:color w:val="111111"/>
          <w:sz w:val="28"/>
          <w:szCs w:val="28"/>
          <w:rtl/>
        </w:rPr>
        <w:t xml:space="preserve">و قوله: و اعلموا.إلی قوله:حرّم علیکم قال بعض الشارحین:هو إشارة إلی أنّ ما ثبت من طریق النصّ أو العادة الّتی شهد بها النصّ فی زمان الرسول صلّی اللّه علیه و آله و سلّم لا یجوز أن ینقض بالقیاس و الاجتهاد بل کلّ ما ورد به النصّ فیتبع فیه مورد النصّ فما کان حلالا بمقتضی النصّ و عمومه العام الماضی فهو فی هذا العام حلال،و کذا فی الحرام،و عموم هذا الکلام یقتضی عدم جواز نسخ النصّ و تخصیصه بالقیاس و هو مذهب الإمامیّة لاعتقادهم بطلان القول بالقیاس المتعارف،و مذهب جماعة من الاصولیّین مع اعترافهم بصحّة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7" w:name="pg17049_196686"/>
    <w:bookmarkEnd w:id="237"/>
    <w:p>
      <w:pPr>
        <w:pStyle w:val="BookText"/>
      </w:pPr>
      <w:r>
        <w:rPr>
          <w:rFonts w:ascii="IRNazanin" w:hAnsi="IRNazanin" w:eastAsia="IRNazanin" w:cs="IRNazanin"/>
          <w:lang w:bidi="fa-IR"/>
          <w:color w:val="111111"/>
          <w:sz w:val="28"/>
          <w:szCs w:val="28"/>
          <w:rtl/>
        </w:rPr>
        <w:t xml:space="preserve">القیاس،و من یجوّز تخصیصه به یحمل هذا الکلام علی عدم قبول القیاس فی نسخ النصّ من کتاب أو سنّة،و ما أحدثه الناس إشارة إلی القیاس.</w:t>
      </w:r>
    </w:p>
    <w:p>
      <w:pPr>
        <w:pStyle w:val="Heading5"/>
      </w:pPr>
      <w:bookmarkStart w:id="1046" w:name="_Toc750"/>
      <w:r>
        <w:t>و قوله:و لکنّ الحلال ما أحلّ اللّه و الحرام ما حرّم اللّه،</w:t>
      </w:r>
      <w:bookmarkEnd w:id="1046"/>
    </w:p>
    <w:p>
      <w:pPr>
        <w:pStyle w:val="BookText"/>
      </w:pPr>
      <w:r>
        <w:rPr>
          <w:rFonts w:ascii="IRNazanin" w:hAnsi="IRNazanin" w:eastAsia="IRNazanin" w:cs="IRNazanin"/>
          <w:lang w:bidi="fa-IR"/>
          <w:color w:val="111111"/>
          <w:sz w:val="28"/>
          <w:szCs w:val="28"/>
          <w:rtl/>
        </w:rPr>
        <w:t xml:space="preserve">و قوله: و لکنّ الحلال ما أحلّ اللّه و الحرام ما حرّم اللّه، تأکید لاتّباع النصّ و ما کان علیه الصحابة من الدین ممّا هو معلوم بینهم دون ما أحدث من الآراء و المذاهب .</w:t>
      </w:r>
    </w:p>
    <w:p>
      <w:pPr>
        <w:pStyle w:val="Heading5"/>
      </w:pPr>
      <w:bookmarkStart w:id="1047" w:name="_Toc751"/>
      <w:r>
        <w:t>و قوله:و قد جرّبتم الامور و ضرّستموها.إلی قوله:الأمر الواضح.</w:t>
      </w:r>
      <w:bookmarkEnd w:id="1047"/>
    </w:p>
    <w:p>
      <w:pPr>
        <w:pStyle w:val="BookText"/>
      </w:pPr>
      <w:r>
        <w:rPr>
          <w:rFonts w:ascii="IRNazanin" w:hAnsi="IRNazanin" w:eastAsia="IRNazanin" w:cs="IRNazanin"/>
          <w:lang w:bidi="fa-IR"/>
          <w:color w:val="111111"/>
          <w:sz w:val="28"/>
          <w:szCs w:val="28"/>
          <w:rtl/>
        </w:rPr>
        <w:t xml:space="preserve">و قوله: و قد جرّبتم الامور و ضرّستموها.إلی قوله:الأمر الواضح.</w:t>
      </w:r>
    </w:p>
    <w:p>
      <w:pPr>
        <w:pStyle w:val="BookText"/>
      </w:pPr>
      <w:r>
        <w:rPr>
          <w:rFonts w:ascii="IRNazanin" w:hAnsi="IRNazanin" w:eastAsia="IRNazanin" w:cs="IRNazanin"/>
          <w:lang w:bidi="fa-IR"/>
          <w:color w:val="111111"/>
          <w:sz w:val="28"/>
          <w:szCs w:val="28"/>
          <w:rtl/>
        </w:rPr>
        <w:t xml:space="preserve">إشارة إلی وجوه العلم و مأخذه،و وجه اتّصاله بما قبله أنّهم إذا کانوا قد أحکموا الامور تجربة،و وعّظوا بمن کان قبلهم،و ضربت لهم الأمثال،و دعوا إلی الأمر الواضح و هو الدین و طریقه فلا بدّ أن تکون نفوسهم قد استعدّت بذلک لعلم الأحکام الشرعیّة و مقاصدها من الکتاب و السنّة و عادات الرسول و الصحابة، و لا یخفی علیهم ما ابتدع بعدها،و أنّ کلّ بدعة حرام فضلا أن ترفع حکم نصّ أو سنّة سبق العلم بها،و لا یصمّ عن هذه المواعظ و الأمثال و الدعوة إلی الدین إلاّ أصمّ.أی من هو شدید الصمم کما یقال:ما یجهل بهذا الأمر إلاّ جاهل:أی أشدّ الناس جهلا،و کذلک لا یعمی عنه:أی لا یعمی عنه بصیرة إلاّ بصیرة اشتدّ عماها .</w:t>
      </w:r>
    </w:p>
    <w:p>
      <w:pPr>
        <w:pStyle w:val="Heading5"/>
      </w:pPr>
      <w:bookmarkStart w:id="1048" w:name="_Toc752"/>
      <w:r>
        <w:t>و قوله:من لم ینفعه.إلی قوله:من أمامه.</w:t>
      </w:r>
      <w:bookmarkEnd w:id="1048"/>
    </w:p>
    <w:p>
      <w:pPr>
        <w:pStyle w:val="BookText"/>
      </w:pPr>
      <w:r>
        <w:rPr>
          <w:rFonts w:ascii="IRNazanin" w:hAnsi="IRNazanin" w:eastAsia="IRNazanin" w:cs="IRNazanin"/>
          <w:lang w:bidi="fa-IR"/>
          <w:color w:val="111111"/>
          <w:sz w:val="28"/>
          <w:szCs w:val="28"/>
          <w:rtl/>
        </w:rPr>
        <w:t xml:space="preserve">و قوله: من لم ینفعه.إلی قوله:من أمامه.</w:t>
      </w:r>
    </w:p>
    <w:p>
      <w:pPr>
        <w:pStyle w:val="BookText"/>
      </w:pPr>
      <w:r>
        <w:rPr>
          <w:rFonts w:ascii="IRNazanin" w:hAnsi="IRNazanin" w:eastAsia="IRNazanin" w:cs="IRNazanin"/>
          <w:lang w:bidi="fa-IR"/>
          <w:color w:val="111111"/>
          <w:sz w:val="28"/>
          <w:szCs w:val="28"/>
          <w:rtl/>
        </w:rPr>
        <w:t xml:space="preserve">کلام حقّ،و ذلک أنّ الإنسان فی مبدء الفطرة خال عن العلوم،و إنّما خلقت له هذه الآلات البدنیّة لیتصفّح بها صور المحسوسات و معانیها و یتنبّه لمشارکات بینها و مباینات فیحصل له التجربة و سائر العلوم الضروریّة و المکتسبة فمن لم ینتفع بالبلاء:أی بامتحان الأمور و تجاریبها،و هو إشارة إلی اعتبار الأمور و التفکّر فیها و الابتلاء بها کالوقوع فی المکاره و معاناة الأعمال و لم یستفد منها علما فظاهر أنّه لا ینفعه العظة لأنّ العظة فرع تصفّح الأمور و اعتبار آیات اللّه منها،و محال أن یحصل فرع من دون أصله و حینئذ یأتیه النقص فی کمال نفسه و وجوه مصالحه،و یحتمل أن لا یرید بالعظة الاتّعاظ بل الموعظة،و ظاهر أنّ الموعظة أیضا لا ینفعه لأنّ البلاء بالمکاره و الوقائع النازلة أقوی فعلا فی النفس 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8" w:name="pg17049_196687"/>
    <w:bookmarkEnd w:id="238"/>
    <w:p>
      <w:pPr>
        <w:pStyle w:val="BookText"/>
      </w:pPr>
      <w:r>
        <w:rPr>
          <w:rFonts w:ascii="IRNazanin" w:hAnsi="IRNazanin" w:eastAsia="IRNazanin" w:cs="IRNazanin"/>
          <w:lang w:bidi="fa-IR"/>
          <w:color w:val="111111"/>
          <w:sz w:val="28"/>
          <w:szCs w:val="28"/>
          <w:rtl/>
        </w:rPr>
        <w:t xml:space="preserve">أکثر تأثیراً فإذا لم ینتفع بها و لم یستفد منها علما فبالأولی أن لا ینتفع بالموعظة.</w:t>
      </w:r>
    </w:p>
    <w:p>
      <w:pPr>
        <w:pStyle w:val="Heading5"/>
      </w:pPr>
      <w:bookmarkStart w:id="1049" w:name="_Toc753"/>
      <w:r>
        <w:t>و قوله:من أمامه.</w:t>
      </w:r>
      <w:bookmarkEnd w:id="1049"/>
    </w:p>
    <w:p>
      <w:pPr>
        <w:pStyle w:val="BookText"/>
      </w:pPr>
      <w:r>
        <w:rPr>
          <w:rFonts w:ascii="IRNazanin" w:hAnsi="IRNazanin" w:eastAsia="IRNazanin" w:cs="IRNazanin"/>
          <w:lang w:bidi="fa-IR"/>
          <w:color w:val="111111"/>
          <w:sz w:val="28"/>
          <w:szCs w:val="28"/>
          <w:rtl/>
        </w:rPr>
        <w:t xml:space="preserve">و قوله: من أمامه.</w:t>
      </w:r>
    </w:p>
    <w:p>
      <w:pPr>
        <w:pStyle w:val="BookText"/>
      </w:pPr>
      <w:r>
        <w:rPr>
          <w:rFonts w:ascii="IRNazanin" w:hAnsi="IRNazanin" w:eastAsia="IRNazanin" w:cs="IRNazanin"/>
          <w:lang w:bidi="fa-IR"/>
          <w:color w:val="111111"/>
          <w:sz w:val="28"/>
          <w:szCs w:val="28"/>
          <w:rtl/>
        </w:rPr>
        <w:t xml:space="preserve">لأنّ الکمالات الّتی یتوجّه إلیها بوجه عقله تفوته لنقصان تجربته و وقوف عقله عنها فأشبه فوتها له مع طلبه لها إتیان النقصان له من أمامه.</w:t>
      </w:r>
    </w:p>
    <w:p>
      <w:pPr>
        <w:pStyle w:val="Heading5"/>
      </w:pPr>
      <w:bookmarkStart w:id="1050" w:name="_Toc754"/>
      <w:r>
        <w:t>و قوله:حتّی یعرف ما أنکر و ینکر ما عرف.</w:t>
      </w:r>
      <w:bookmarkEnd w:id="1050"/>
    </w:p>
    <w:p>
      <w:pPr>
        <w:pStyle w:val="BookText"/>
      </w:pPr>
      <w:r>
        <w:rPr>
          <w:rFonts w:ascii="IRNazanin" w:hAnsi="IRNazanin" w:eastAsia="IRNazanin" w:cs="IRNazanin"/>
          <w:lang w:bidi="fa-IR"/>
          <w:color w:val="111111"/>
          <w:sz w:val="28"/>
          <w:szCs w:val="28"/>
          <w:rtl/>
        </w:rPr>
        <w:t xml:space="preserve">و قوله: حتّی یعرف ما أنکر و ینکر ما عرف.</w:t>
      </w:r>
    </w:p>
    <w:p>
      <w:pPr>
        <w:pStyle w:val="BookText"/>
      </w:pPr>
      <w:r>
        <w:rPr>
          <w:rFonts w:ascii="IRNazanin" w:hAnsi="IRNazanin" w:eastAsia="IRNazanin" w:cs="IRNazanin"/>
          <w:lang w:bidi="fa-IR"/>
          <w:color w:val="111111"/>
          <w:sz w:val="28"/>
          <w:szCs w:val="28"/>
          <w:rtl/>
        </w:rPr>
        <w:t xml:space="preserve">إشارة إلی غایة نقصانه،و هی الاختلاط و الحکم علی غیر بصیرة فتارة یتخیّل فیما أنکره و جهله أنّه عارف بحقیقته،و تارة ینکر ما کان یعرفه و یحکم بصحّته لخیال یطرأ علیه .ثمّ قسّم لهم الناس إلی قسمین:فقسم متّبع شرعة:أی طریقة و منهاجا و هو منهاج الدین،و قسم مبتدع بدعة بغیر برهان سنّة من اللّه یعتمد علیه، و لا ضیاء حجّة یقوده فی ظلمات الجهل لیلحقوا بأفضل القسمین .</w:t>
      </w:r>
    </w:p>
    <w:p>
      <w:pPr>
        <w:pStyle w:val="Heading5"/>
      </w:pPr>
      <w:bookmarkStart w:id="1051" w:name="_Toc755"/>
      <w:r>
        <w:t>و قوله:إنّ اللّه سبحانه لم یعظ أحداً بمثل هذا القرآن.</w:t>
      </w:r>
      <w:bookmarkEnd w:id="1051"/>
    </w:p>
    <w:p>
      <w:pPr>
        <w:pStyle w:val="BookText"/>
      </w:pPr>
      <w:r>
        <w:rPr>
          <w:rFonts w:ascii="IRNazanin" w:hAnsi="IRNazanin" w:eastAsia="IRNazanin" w:cs="IRNazanin"/>
          <w:lang w:bidi="fa-IR"/>
          <w:color w:val="111111"/>
          <w:sz w:val="28"/>
          <w:szCs w:val="28"/>
          <w:rtl/>
        </w:rPr>
        <w:t xml:space="preserve">استعارة مرشحة و قوله: إنّ اللّه سبحانه لم یعظ أحداً بمثل هذا القرآن.</w:t>
      </w:r>
    </w:p>
    <w:p>
      <w:pPr>
        <w:pStyle w:val="BookText"/>
      </w:pPr>
      <w:r>
        <w:rPr>
          <w:rFonts w:ascii="IRNazanin" w:hAnsi="IRNazanin" w:eastAsia="IRNazanin" w:cs="IRNazanin"/>
          <w:lang w:bidi="fa-IR"/>
          <w:color w:val="111111"/>
          <w:sz w:val="28"/>
          <w:szCs w:val="28"/>
          <w:rtl/>
        </w:rPr>
        <w:t xml:space="preserve">رجوع إلی ممادح القرآن،و استعار له ألفاظا:الأوّل :لفظ الحبل ،و رشّح بالمتین،و قد عرفت وجه هذا الاستعارة مراراً .الثانی: استعارة و کذلک سببه الأمین.</w:t>
      </w:r>
    </w:p>
    <w:p>
      <w:pPr>
        <w:pStyle w:val="BookText"/>
      </w:pPr>
      <w:r>
        <w:rPr>
          <w:rFonts w:ascii="IRNazanin" w:hAnsi="IRNazanin" w:eastAsia="IRNazanin" w:cs="IRNazanin"/>
          <w:lang w:bidi="fa-IR"/>
          <w:color w:val="111111"/>
          <w:sz w:val="28"/>
          <w:szCs w:val="28"/>
          <w:rtl/>
        </w:rPr>
        <w:t xml:space="preserve">الثالث:لفظ الربیع ،و وجهها أنّ القلوب یحیی به کما یحیی الأنعام بالربیع.</w:t>
      </w:r>
    </w:p>
    <w:p>
      <w:pPr>
        <w:pStyle w:val="BookText"/>
      </w:pPr>
      <w:r>
        <w:rPr>
          <w:rFonts w:ascii="IRNazanin" w:hAnsi="IRNazanin" w:eastAsia="IRNazanin" w:cs="IRNazanin"/>
          <w:lang w:bidi="fa-IR"/>
          <w:color w:val="111111"/>
          <w:sz w:val="28"/>
          <w:szCs w:val="28"/>
          <w:rtl/>
        </w:rPr>
        <w:t xml:space="preserve">الرابع:لفظ الینابیع ،و وجهها أنّ العلوم عند تدبّره و التفهم عنه تغیض عنه و ینتفع بها کما یغیض الماء عن الینابیع.الخامس :لفظ الجلاء ،و وجهها أنّ الفهم عنه یکشف عن القلوب صداء الجهل کما یجلو الصیقل المرآة.</w:t>
      </w:r>
    </w:p>
    <w:p>
      <w:pPr>
        <w:pStyle w:val="BookText"/>
      </w:pPr>
      <w:r>
        <w:rPr>
          <w:rFonts w:ascii="IRNazanin" w:hAnsi="IRNazanin" w:eastAsia="IRNazanin" w:cs="IRNazanin"/>
          <w:lang w:bidi="fa-IR"/>
          <w:color w:val="111111"/>
          <w:sz w:val="28"/>
          <w:szCs w:val="28"/>
          <w:rtl/>
        </w:rPr>
        <w:t xml:space="preserve">فإن قلت:فلم قال:و لیس للقلب جلاء غیره مع أنّ سائر العلوم جلاء له؟.</w:t>
      </w:r>
    </w:p>
    <w:p>
      <w:pPr>
        <w:pStyle w:val="BookText"/>
      </w:pPr>
      <w:r>
        <w:rPr>
          <w:rFonts w:ascii="IRNazanin" w:hAnsi="IRNazanin" w:eastAsia="IRNazanin" w:cs="IRNazanin"/>
          <w:lang w:bidi="fa-IR"/>
          <w:color w:val="111111"/>
          <w:sz w:val="28"/>
          <w:szCs w:val="28"/>
          <w:rtl/>
        </w:rPr>
        <w:t xml:space="preserve">فالجواب من وجهین:</w:t>
      </w:r>
    </w:p>
    <w:p>
      <w:pPr>
        <w:pStyle w:val="BookText"/>
      </w:pPr>
      <w:r>
        <w:rPr>
          <w:rFonts w:ascii="IRNazanin" w:hAnsi="IRNazanin" w:eastAsia="IRNazanin" w:cs="IRNazanin"/>
          <w:lang w:bidi="fa-IR"/>
          <w:color w:val="111111"/>
          <w:sz w:val="28"/>
          <w:szCs w:val="28"/>
          <w:rtl/>
        </w:rPr>
        <w:t xml:space="preserve">أحدهما:أنّ العلوم الجالیة للقلب هی المعدّة لسلوک سبیل اللّه و الوصول إلی الغایة من الکمال النفسانیّ کالعلوم الإلهیّة،و علم الأخلاق و أحوال المعاد،و لا علم منها إلاّ و فی القرآن أصله و مادّته و هو مقتبس من القرآن.</w:t>
      </w:r>
    </w:p>
    <w:p>
      <w:pPr>
        <w:pStyle w:val="BookText"/>
      </w:pPr>
      <w:r>
        <w:rPr>
          <w:rFonts w:ascii="IRNazanin" w:hAnsi="IRNazanin" w:eastAsia="IRNazanin" w:cs="IRNazanin"/>
          <w:lang w:bidi="fa-IR"/>
          <w:color w:val="111111"/>
          <w:sz w:val="28"/>
          <w:szCs w:val="28"/>
          <w:rtl/>
        </w:rPr>
        <w:t xml:space="preserve">الثانی:أنّ هذا الکلام صدر عنه علیه السّلام و لم یکن فی ذلک الزمان علم مدوّن و لا استفادة للمسلمین إلاّ من القرآن الکریم فلم یکن إذن جلاء للقلب غیره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9" w:name="pg17049_196688"/>
    <w:bookmarkEnd w:id="239"/>
    <w:p>
      <w:pPr>
        <w:pStyle w:val="Heading5"/>
      </w:pPr>
      <w:bookmarkStart w:id="1052" w:name="_Toc756"/>
      <w:r>
        <w:t>و قوله:مع أنّه قد ذهب المتذکّرون</w:t>
      </w:r>
      <w:bookmarkEnd w:id="1052"/>
    </w:p>
    <w:p>
      <w:pPr>
        <w:pStyle w:val="BookText"/>
      </w:pPr>
      <w:r>
        <w:rPr>
          <w:rFonts w:ascii="IRNazanin" w:hAnsi="IRNazanin" w:eastAsia="IRNazanin" w:cs="IRNazanin"/>
          <w:lang w:bidi="fa-IR"/>
          <w:color w:val="111111"/>
          <w:sz w:val="28"/>
          <w:szCs w:val="28"/>
          <w:rtl/>
        </w:rPr>
        <w:t xml:space="preserve">و قوله: مع أنّه قد ذهب المتذکّرون :أی المتدبّرون لمقاصد القرآن، و بقی الناسون له و المتناسون المتعمّدون للتشاغل و النسیان للجواذب إلی اللّه،و هو فی معنی التوبیخ لهم .ثمّ أمرهم بإعانة من یعمل الخیر علی فعله،و وجوه الإعانة کثیرة.ثمّ بالإعراض عن الشرّ و إنکاره عند رؤیته و استشهد علی وجوب امتثال أمره بالخبر النبویّ،و قد نبّه الخبر علی وجوب عمل الخیر و الانتهاء عن الشرّ باستلزام ذلک لکون فاعله جوادا قاصدا، استعارة و استعار وصفی الجواد القاصد ، و وجه المشابهة أنّ العامل للخیر المنتهی عن الشرّ مستقیم علی طریق اللّه فلا تعریج فی طریقه و لا اعوجاج فیکون سیره فی سلوک سبیل اللّه أسرع سیر کالجواد من الخیل المستقیم علی الطریق .ثمّ قسّم علیه السّلام الظلم إلی ثلاثة أقسام:</w:t>
      </w:r>
    </w:p>
    <w:p>
      <w:pPr>
        <w:pStyle w:val="BookText"/>
      </w:pPr>
      <w:r>
        <w:rPr>
          <w:rFonts w:ascii="IRNazanin" w:hAnsi="IRNazanin" w:eastAsia="IRNazanin" w:cs="IRNazanin"/>
          <w:lang w:bidi="fa-IR"/>
          <w:color w:val="111111"/>
          <w:sz w:val="28"/>
          <w:szCs w:val="28"/>
          <w:rtl/>
        </w:rPr>
        <w:t xml:space="preserve">الأوّل:الظلم الّذی لا یغفر أصلا.و هو ظلم النفس بالشرک باللّه،و برهانه النصّ و المعقول:أمّا النصّ فقوله تعالی «إِنَّ اللّهَ لا یَغْفِرُ أَنْ یُشْرَکَ بِهِ»   و أمّا المعقول فلأنّ المغفرة عبارة إمّا عن محو آثار الجرائم عن ألواح النفوس أو عمّا یلزم ذلک من ستر اللّه علی النفوس أن تحترق بنار جهنّم،و الهیئات البدنیّة الّتی حجبت نفوس المشرکین عن معرفة اللّه هیئات متمکّنة من تلک النفوس قد صارت ملکات لا یمکن زوالها مع عدم مسکتهم بالمعارف الإلهیّة فهم فی العذاب ماکثون،و فی سلاسل تلک الهیئات و أغلالها مکبّلون فإذن لا یتحقّق المغفرة فی حقّهم لعدم مخلصهم منها و جاذبهم عنها و هی عصمة المعرفة.</w:t>
      </w:r>
    </w:p>
    <w:p>
      <w:pPr>
        <w:pStyle w:val="BookText"/>
      </w:pPr>
      <w:r>
        <w:rPr>
          <w:rFonts w:ascii="IRNazanin" w:hAnsi="IRNazanin" w:eastAsia="IRNazanin" w:cs="IRNazanin"/>
          <w:lang w:bidi="fa-IR"/>
          <w:color w:val="111111"/>
          <w:sz w:val="28"/>
          <w:szCs w:val="28"/>
          <w:rtl/>
        </w:rPr>
        <w:t xml:space="preserve">الثانی : ظلم لا یترک :أی لا بدّ من أخذ فاعله بالعقوبة و القصاص به،و هو ظلم العباد بعضهم لبعض،و إلیه الإشارة بقوله:یوم یقتصّ للجماء من القرناء،و هذا الظالم إن کانت له مسکة ببعض عصم النجاة من المعارف الإلهیّة وجب خلاصه من العذاب بعد حین لکن یتفاوت مکثه بحسب تفاوت شدّة تمکّن تلک الهیئات الردیئة من نفسه و ضعفها،و إلیه أشار الخبر النبویّ یخرجون من النار بعد ما یصیرون حمما و فحما.</w:t>
      </w:r>
    </w:p>
    <w:p>
      <w:pPr>
        <w:pStyle w:val="BookText"/>
      </w:pPr>
      <w:r>
        <w:rPr>
          <w:rFonts w:ascii="IRNazanin" w:hAnsi="IRNazanin" w:eastAsia="IRNazanin" w:cs="IRNazanin"/>
          <w:lang w:bidi="fa-IR"/>
          <w:color w:val="111111"/>
          <w:sz w:val="28"/>
          <w:szCs w:val="28"/>
          <w:rtl/>
        </w:rPr>
        <w:t xml:space="preserve">و الثالث:الظلم الّذی یغفر و لا یطلب و هو ظلم العبد نفسه عند ارتکابه بعض</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صغائر الزلاّت،و هی الّتی لا تکسب النفس هیئة ردیئة باقیة بل حالة یسرع زوالها، و إلیه الإشارة بقوله تعالی «وَ إِنَّ رَبَّکَ لَذُو مَغْفِرَةٍ لِلنّاسِ عَلی ظُلْمِهِمْ»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أی فی حال کونهم ظالمین :ثمّ أخذ فی التحذیر من الظلم بذکر شدّة القصاص فی الآخرة، و صدق أنّه لیس جرحا بمدیة و لا ضربا بسوط کقصاص الدنیا،و لکنّه ما یستصغر ذلک معه من العقوبات بالنار المشهورة أوصافها،و روی عن الرسول صلّی اللّه علیه و آله و سلم أنّه کان جالسا فی أصحابه فسمع هدّة.فقال:هذا حجر أرسله اللّه تعالی من شفیر جهنّم فهو یهوی فیها منذ سبعین خریفا حتّی بلغ الآن قعرها فهذا بعض أوصافها المحسوسة.</w:t>
      </w:r>
    </w:p>
    <w:p>
      <w:pPr>
        <w:pStyle w:val="BookText"/>
      </w:pPr>
      <w:r>
        <w:rPr>
          <w:rFonts w:ascii="IRNazanin" w:hAnsi="IRNazanin" w:eastAsia="IRNazanin" w:cs="IRNazanin"/>
          <w:lang w:bidi="fa-IR"/>
          <w:color w:val="111111"/>
          <w:sz w:val="28"/>
          <w:szCs w:val="28"/>
          <w:rtl/>
        </w:rPr>
        <w:t xml:space="preserve">و اعلم أنّ لهذا الخبر تماما ما یکشف سرّه،و هو أنّ الراوی قال:فسمعنا بعد ذلک صیحة و صراخا فقلنا:ما هذا؟فقالوا:فلان المنافق مات و کان عمره یومئذ سبعین سنة.قال بعض من تلطّف:إنّ المراد بجهنّم المشار إلیها هی الدنیا و متاعها.و بالحجر هو ذلک المنافق استعارة،و وجه المشابهة أنّ ذلک المنافق لم ینتفع بوجوده مدّة حیاته و لم تکسب نفسه خیرا فأشبه الحجر فی ذلک،و إرسال اللّه تعالی له هو إفاضته علیه ما استعدّ له من اتّباع هواه فیها و الانهماک فی شهوتها و التیه عن سبیله المشار إلیه بقوله «یُضِلُّ مَنْ یَشاءُ»   و شفیرها هو أوّلها بالنسبة إلیه و ذلک حین استعداده للانهماک فیها،و أوّل الامور القائدة له فی طرق الضلال من متاعها و لذّاتها،و هویّه فیها سبعین خریفا هو انهماکه فیها مدّة عمره،و بلوغه قعرها هو وصوله بموته إلی غایة العذاب بسبب ما اکتسب منها من ملکات السوء کما أومأنا إلیه غیر مرّة. کنایة ثمّ نهی عن التلوّن فی دین اللّه ،و کنّی به عن منافقة بعضهم لبعض فإنّ ذلک یستلزم الفرقة و لذلک.قال:فإنّ جماعة فیما تکرهون من الحقّ خیر من فرقة فیما تحبّون من الباطل:أی فإنّ الاجتماع علی الحقّ المکروه إلیکم کالحرب مثلا خیر لکم من الافتراق فی الباطل المحبوب عندکم کمتاع الدنیا .ثمّ تمّم النهی عن الفرقة و قال:فإنّ اللّه لم یعط أحدا بفرقة خیراً لا من الماضین و لا من الباقین،و لمّا کان الخیر فی الاجتماع و الالفة و المحبّة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0" w:name="pg17049_196690"/>
    <w:bookmarkEnd w:id="240"/>
    <w:p>
      <w:pPr>
        <w:pStyle w:val="BookText"/>
      </w:pPr>
      <w:r>
        <w:rPr>
          <w:rFonts w:ascii="IRNazanin" w:hAnsi="IRNazanin" w:eastAsia="IRNazanin" w:cs="IRNazanin"/>
          <w:lang w:bidi="fa-IR"/>
          <w:color w:val="111111"/>
          <w:sz w:val="28"/>
          <w:szCs w:val="28"/>
          <w:rtl/>
        </w:rPr>
        <w:t xml:space="preserve">حتّی یصیر الناس کرجل واحد و یتمّ نظام العالم بذلک کان فی الفرقة أضداد ذلک و کذلک ما روی عن الرسول صلّی اللّه علیه و آله و سلم من فارق الجماعة قید شبر فقد خلع ربقة الإسلام من عنقه،و قد سبق بیان فضیلة الاجتماع .ثمّ أعاد النهی عن الغیبة للناس بذکر معایبهم و نبّه من عساه أن یستحیی من نفسه بأنّ لکلّ عیبا ینبغی أن یشتغل به،و طوبی فعلی من الطیب،و الواو منقلبه عن الیاء،و قیل:هی اسم شجرة فی الجنّة،و علی التقدیرین مبتداء .ثمّ نبّه علی فضل العزلة و لزوم البیت للاشتغال بطاعة اللّه و البکاء علی الخطیئة و الندم علیها.</w:t>
      </w:r>
    </w:p>
    <w:p>
      <w:pPr>
        <w:pStyle w:val="Heading5"/>
      </w:pPr>
      <w:bookmarkStart w:id="1053" w:name="_Toc757"/>
      <w:r>
        <w:t>و قوله:و کان من نفسه فی شغل.إلی آخر ما ذکره ثمرة العزلة.</w:t>
      </w:r>
      <w:bookmarkEnd w:id="1053"/>
    </w:p>
    <w:p>
      <w:pPr>
        <w:pStyle w:val="BookText"/>
      </w:pPr>
      <w:r>
        <w:rPr>
          <w:rFonts w:ascii="IRNazanin" w:hAnsi="IRNazanin" w:eastAsia="IRNazanin" w:cs="IRNazanin"/>
          <w:lang w:bidi="fa-IR"/>
          <w:color w:val="111111"/>
          <w:sz w:val="28"/>
          <w:szCs w:val="28"/>
          <w:rtl/>
        </w:rPr>
        <w:t xml:space="preserve">و قوله: و کان من نفسه فی شغل.إلی آخر ما ذکره ثمرة العزلة.</w:t>
      </w:r>
    </w:p>
    <w:p>
      <w:pPr>
        <w:pStyle w:val="BookText"/>
      </w:pPr>
      <w:r>
        <w:rPr>
          <w:rFonts w:ascii="IRNazanin" w:hAnsi="IRNazanin" w:eastAsia="IRNazanin" w:cs="IRNazanin"/>
          <w:lang w:bidi="fa-IR"/>
          <w:color w:val="111111"/>
          <w:sz w:val="28"/>
          <w:szCs w:val="28"/>
          <w:rtl/>
        </w:rPr>
        <w:t xml:space="preserve">و اعلم أنّ الناس قد اختلفوا فی أنّ العزلة أفضل أم المخالطة؟ففضّل جماعة من مشاهیر الصوفیّة و العارفین العزلة منهم إبراهیم بن أدهم و سفیان الثوری، و داود الطائی و الفضیل بن عیاض و سلیمان الخواص و بشر الحافی،و فضّل الآخرین المخالطة و منهم الشعبی و ابن أبی لیلی و هشام بن عروة و ابن شبرمة و ابن عیینة و ابن المبارک،و احتجّ الأوّلون بالنقل و العقل:أمّا النقل فقوله صلّی اللّه علیه و آله و سلم لعبد اللّه بن عامر الجهنی لمّا سأله عن طریق النجاة.فقال:لیسعک بیتک و أمسک علیک لسانک و ابک علی خطیئتک.و قیل له صلّی اللّه علیه و آله و سلم:أیّ الناس أفضل؟.فقال:رجل معتزل فی شعب من الشعاب یعبد ربّه و یدع الناس من شرّه،و قال صلّی اللّه علیه و آله و سلم:یحبّ التقی النقی الخفیّ،و أمّا العقل فهو أنّ فی العزلة فوائد مطلوبة للّه لا توجد فی المخالطة فکانت أشرف منها الفراغ لعبادة اللّه و الذکر له و الاستیناس بمناجاته و الاستکشاف لأسراره فی امور الدنیا و الآخرة من ملکوت السماوات و الأرض،و لذلک کان رسول اللّه صلّی اللّه علیه و آله و سلم یتعبّد بجبل حراء و یعتزل به حتّی آتته النبوّة،و احتجّ الآخرون بالقرآن و السنّة:أمّا القرآن فقوله تعالی «فَأَلَّفَ بَیْنَ قُلُوبِکُمْ فَأَصْبَحْتُمْ بِنِعْمَتِهِ إِخْواناً»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و قوله «وَ لا تَکُونُوا کَالَّذِینَ تَفَرَّقُوا وَ اخْتَلَفُوا»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معلوم أنّ العزلة تنفی تألّف القلوب و توجب تفرّقها،و أمّا السنّة فقوله صلّی اللّه علیه و آله و سلم:من فارق الجماعة قید شبر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خلع ربقة الإسلام عن عنقه.و ما روی أنّ رجلا أتی جبلا یعبد اللّه فیه فجاء به أهله إلی الرسول صلّی اللّه علیه و آله و سلم فنهاه عن ذلک.و قال له:إنّ صبر المسلم فی بعض مواطن الجهاد یوما واحدا خیر له من عبادة أربعین سنة،و أقول:إنّ کلا الاحتجاجین صحیح لکنّه لیس أفضلیّة العزلة مطلقا و لا أفضلیّة المخالطة مطلقا بل کلّ فی حقّ بعض الناس بحسب مصلحته،و فی بعض الأوقات بحسب ما یشتمل علیه من المصلحة.</w:t>
      </w:r>
    </w:p>
    <w:p>
      <w:pPr>
        <w:pStyle w:val="BookText"/>
      </w:pPr>
      <w:r>
        <w:rPr>
          <w:rFonts w:ascii="IRNazanin" w:hAnsi="IRNazanin" w:eastAsia="IRNazanin" w:cs="IRNazanin"/>
          <w:lang w:bidi="fa-IR"/>
          <w:color w:val="111111"/>
          <w:sz w:val="28"/>
          <w:szCs w:val="28"/>
          <w:rtl/>
        </w:rPr>
        <w:t xml:space="preserve">و اعلم أنّه من أراد أن یعرف مقاصد الأنبیاء علیهم السّلام فی أوامرهم و تدبیراتهم فینبغی أن یتعرّف طرفا من قوانین الأطبّاء،و مقاصدهم من العبارات المطلقة لهم فإنّه کما أنّ الأطبّاء هم المعالجون للأبدان بأنواع الأدویة و العلاجات لغایة بقائها علی صلاحها أو رجوعها إلی العافیة من الأمراض البدنیّة کذلک الأنبیاء علیهم السّلام و من یقوم مقامهم فإنّهم أطبّاء النفوس و المبعوثون لعلاجها من الأمراض النفسانیّة کالجهل و سائر رذائل الأخلاق بأنواع الکلام من الآداب و المواعظ و النواهی و الضرب و القتل،و کما أنّ الطبیب قد یقول الدواء الفلانی نافع من المرض الفلانی، و لا یعنی به فی کلّ الأمزجة بل فی بعضها کذلک الأنبیاء و الأولیاء إذا أطلقوا القول فی شیء أنّه نافع کالعزلة مثلا فإنّهم لا یریدون أنّها نافعة لکلّ إنسان، و کما أنّ الطبیب قد یصف لبعض المرضی دواء و یری شفائه فیه و یری أنّ ذلک الدواء بعینه لمریض آخر کالسمّ القاتل و یعالجه بغیره کذلک الأنبیاء علیهم السّلام قد یرون أنّ بعض الامور دواء لبعض النفوس فیقتصرون علیه،و قد یرون أنّ بعض الأوامر علاج لبعض النفوس کالأمر بالعزلة و الحثّ علیها لبعض الناس،و قد یرون أنّ ذلک العلاج بعینه مضرّ لغیر تلک النفس فیأمرونها بضدّ ذلک کالأمر بالمخالطة و المعاشرة،و أکثر ما یختارون العزلة لمن بلغ رتبة من الکمال فی قوّتیه النظریّة و العملیّة،و استغنی عن مخالطة کثیر من الناس لأنّ أکثر الکمالات الإنسانیّة من العلوم و الأخلاق إنّما تحصل بالمخالطة خصوصا إذا کان ذلک الإنسان أعنی المأمور بالعزلة خالیا عن عائلة یحتاج أن یتکسب لهم،و أکثر ما یختارون المخالطة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1" w:name="pg17049_196692"/>
    <w:bookmarkEnd w:id="241"/>
    <w:p>
      <w:pPr>
        <w:pStyle w:val="BookText"/>
      </w:pPr>
      <w:r>
        <w:rPr>
          <w:rFonts w:ascii="IRNazanin" w:hAnsi="IRNazanin" w:eastAsia="IRNazanin" w:cs="IRNazanin"/>
          <w:lang w:bidi="fa-IR"/>
          <w:color w:val="111111"/>
          <w:sz w:val="28"/>
          <w:szCs w:val="28"/>
          <w:rtl/>
        </w:rPr>
        <w:t xml:space="preserve">و الاجتماع لتحصّل الألفة و الإتّحاد بالمحبّة،و للاتّحاد غایتان کلّیّتان:</w:t>
      </w:r>
    </w:p>
    <w:p>
      <w:pPr>
        <w:pStyle w:val="BookText"/>
      </w:pPr>
      <w:r>
        <w:rPr>
          <w:rFonts w:ascii="IRNazanin" w:hAnsi="IRNazanin" w:eastAsia="IRNazanin" w:cs="IRNazanin"/>
          <w:lang w:bidi="fa-IR"/>
          <w:color w:val="111111"/>
          <w:sz w:val="28"/>
          <w:szCs w:val="28"/>
          <w:rtl/>
        </w:rPr>
        <w:t xml:space="preserve">إحداهما:حفظ أصل الدین و تقویته بالجهاد،و الثانیة:تحصیل الکمالات الّتی بها نظام أمر الدارین لأنّ أکثر العلوم و الأخلاق یستفاد من العشرة و المخالطة کما بیّنّاه.و باللّه التوفیق.</w:t>
      </w:r>
    </w:p>
    <w:p>
      <w:pPr>
        <w:pStyle w:val="Heading3"/>
      </w:pPr>
      <w:bookmarkStart w:id="1054" w:name="_Toc758"/>
      <w:r>
        <w:t>176-و من کلام له علیه السّلام</w:t>
      </w:r>
      <w:bookmarkEnd w:id="1054"/>
    </w:p>
    <w:p>
      <w:pPr>
        <w:pStyle w:val="Heading4"/>
      </w:pPr>
      <w:bookmarkStart w:id="1055" w:name="_Toc759"/>
      <w:r>
        <w:t>اشارة</w:t>
      </w:r>
      <w:bookmarkEnd w:id="1055"/>
    </w:p>
    <w:p>
      <w:pPr>
        <w:pStyle w:val="BookText"/>
      </w:pPr>
      <w:r>
        <w:rPr>
          <w:rFonts w:ascii="IRNazanin" w:hAnsi="IRNazanin" w:eastAsia="IRNazanin" w:cs="IRNazanin"/>
          <w:lang w:bidi="fa-IR"/>
          <w:color w:val="111111"/>
          <w:sz w:val="28"/>
          <w:szCs w:val="28"/>
          <w:rtl/>
        </w:rPr>
        <w:t xml:space="preserve">فی معنی الحکمین</w:t>
      </w:r>
    </w:p>
    <w:p>
      <w:pPr>
        <w:pStyle w:val="BookText"/>
      </w:pPr>
      <w:r>
        <w:rPr>
          <w:rFonts w:ascii="Amiri" w:hAnsi="Amiri" w:eastAsia="Amiri" w:cs="Amiri"/>
          <w:lang w:bidi="ar-SA"/>
          <w:color w:val="111111"/>
          <w:sz w:val="28"/>
          <w:szCs w:val="28"/>
          <w:rtl/>
        </w:rPr>
        <w:t xml:space="preserve">فَأَجْمَعَ رَأْیُ مَلَئِکُمْ عَلَی أَنِ اخْتَارُوا رَجُلَیْنِ- فَأَخَذْنَا عَلَیْهِمَا أَنْ یُجَعْجِعَا عِنْدَ ؟الْقُرْآنِ؟ وَ لاَ یُجَاوِزَاهُ- وَ تَکُونُ أَلْسِنَتُهُمَا مَعَهُ وَ قُلُوبُهُمَا تَبَعَهُ فَتَاهَا عَنْهُ- وَ تَرَکَا الْحَقَّ وَ هُمَا یُبْصِرَانِهِ- وَ کَانَ الْجَوْرُ هَوَاهُمَا وَ الاِعْوِجَاجُ رَأْیَهُمَا- وَ قَدْ سَبَقَ اسْتِثْنَاؤُنَا عَلَیْهِمَا فِی الْحُکْمِ بِالْعَدْلِ- وَ الْعَمَلِ بِالْحَقِّ سُوءَ رَأْیِهِمَا وَ جَوْرَ حُکْمِهِمَا- وَ الثِّقَةُ فِی أَیْدِینَا لِأَنْفُسِنَا حِینَ خَالَفَا سَبِیلَ الْحَقِّ- وَ أَتَیَا بِمَا لاَ یُعْرَفُ مِنْ مَعْکُوسِ الْحُکْمِ أقول:هذا الفصل من خطبة خطبها بعد ما بلغه أمر الحکمین.</w:t>
      </w:r>
    </w:p>
    <w:p>
      <w:pPr>
        <w:pStyle w:val="Heading4"/>
      </w:pPr>
      <w:bookmarkStart w:id="1056" w:name="_Toc760"/>
      <w:r>
        <w:t>اللغة</w:t>
      </w:r>
      <w:bookmarkEnd w:id="1056"/>
    </w:p>
    <w:p>
      <w:pPr>
        <w:pStyle w:val="BookText"/>
      </w:pPr>
      <w:r>
        <w:rPr>
          <w:rFonts w:ascii="IRNazanin" w:hAnsi="IRNazanin" w:eastAsia="IRNazanin" w:cs="IRNazanin"/>
          <w:lang w:bidi="fa-IR"/>
          <w:color w:val="111111"/>
          <w:sz w:val="28"/>
          <w:szCs w:val="28"/>
          <w:rtl/>
        </w:rPr>
        <w:t xml:space="preserve">و الإجماع:</w:t>
      </w:r>
    </w:p>
    <w:p>
      <w:pPr>
        <w:pStyle w:val="BookText"/>
      </w:pPr>
      <w:r>
        <w:rPr>
          <w:rFonts w:ascii="IRNazanin" w:hAnsi="IRNazanin" w:eastAsia="IRNazanin" w:cs="IRNazanin"/>
          <w:lang w:bidi="fa-IR"/>
          <w:color w:val="111111"/>
          <w:sz w:val="28"/>
          <w:szCs w:val="28"/>
          <w:rtl/>
        </w:rPr>
        <w:t xml:space="preserve">تصمیم العزم .و یجعجعا: یحبسا نفسهما علی القرآن ،</w:t>
      </w:r>
    </w:p>
    <w:p>
      <w:pPr>
        <w:pStyle w:val="Heading4"/>
      </w:pPr>
      <w:bookmarkStart w:id="1057" w:name="_Toc761"/>
      <w:r>
        <w:t>المعنی</w:t>
      </w:r>
      <w:bookmarkEnd w:id="1057"/>
    </w:p>
    <w:p>
      <w:pPr>
        <w:pStyle w:val="BookText"/>
      </w:pPr>
      <w:r>
        <w:rPr>
          <w:rFonts w:ascii="IRNazanin" w:hAnsi="IRNazanin" w:eastAsia="IRNazanin" w:cs="IRNazanin"/>
          <w:lang w:bidi="fa-IR"/>
          <w:color w:val="111111"/>
          <w:sz w:val="28"/>
          <w:szCs w:val="28"/>
          <w:rtl/>
        </w:rPr>
        <w:t xml:space="preserve">و الخطاب لمن أنکر علیه رضاه بالتحکیم بعد الرضا به،و قد حکی فیه إجماع رأی جماعتهم علی اختیار الرجلین و هما أبو موسی الأشعری و عمرو بن العاص و أخذه علیهما أن یحبسا نفسهما علی العمل بالقرآن و لا یجاوزاه، مجازا إطلاقا لاسم السبب علی المسبّب و تکون ألسنتهما و قلوبهما معه ،و اطلق لفظ القلوب علی المیول الإرادیّة مجازا إطلاقا لاسم السبب علی المسبّب کقوله تعالی «فَقَدْ صَغَتْ قُلُوبُکُما»   و ذلک هو شرط رضاه علیه السّلام بالتحکیم .ثمّ حکی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2" w:name="pg17049_196693"/>
    <w:bookmarkEnd w:id="242"/>
    <w:p>
      <w:pPr>
        <w:pStyle w:val="BookText"/>
      </w:pPr>
      <w:r>
        <w:rPr>
          <w:rFonts w:ascii="IRNazanin" w:hAnsi="IRNazanin" w:eastAsia="IRNazanin" w:cs="IRNazanin"/>
          <w:lang w:bidi="fa-IR"/>
          <w:color w:val="111111"/>
          <w:sz w:val="28"/>
          <w:szCs w:val="28"/>
          <w:rtl/>
        </w:rPr>
        <w:t xml:space="preserve">خروجهما عمّا اشترط علیهما و تیههما عن الکتاب و ترکهما للحقّ مع إبصارهما له، و خروجهما عن فضیلة العدل بحسب الهوی إلی رذیلة الجور و الاعوجاج عن طریقة الحقّ.</w:t>
      </w:r>
    </w:p>
    <w:p>
      <w:pPr>
        <w:pStyle w:val="BookText"/>
      </w:pPr>
      <w:r>
        <w:rPr>
          <w:rFonts w:ascii="IRNazanin" w:hAnsi="IRNazanin" w:eastAsia="IRNazanin" w:cs="IRNazanin"/>
          <w:lang w:bidi="fa-IR"/>
          <w:color w:val="111111"/>
          <w:sz w:val="28"/>
          <w:szCs w:val="28"/>
          <w:rtl/>
        </w:rPr>
        <w:t xml:space="preserve">و قوله : و قد سبق استثناؤنا.</w:t>
      </w:r>
    </w:p>
    <w:p>
      <w:pPr>
        <w:pStyle w:val="BookText"/>
      </w:pPr>
      <w:r>
        <w:rPr>
          <w:rFonts w:ascii="IRNazanin" w:hAnsi="IRNazanin" w:eastAsia="IRNazanin" w:cs="IRNazanin"/>
          <w:lang w:bidi="fa-IR"/>
          <w:color w:val="111111"/>
          <w:sz w:val="28"/>
          <w:szCs w:val="28"/>
          <w:rtl/>
        </w:rPr>
        <w:t xml:space="preserve">إعادة لذکر سبق الشرط فی الحکم بالعدل،و سوء رأیهما منصوب لأنّه مفعول سبق.</w:t>
      </w:r>
    </w:p>
    <w:p>
      <w:pPr>
        <w:pStyle w:val="BookText"/>
      </w:pPr>
      <w:r>
        <w:rPr>
          <w:rFonts w:ascii="IRNazanin" w:hAnsi="IRNazanin" w:eastAsia="IRNazanin" w:cs="IRNazanin"/>
          <w:lang w:bidi="fa-IR"/>
          <w:color w:val="111111"/>
          <w:sz w:val="28"/>
          <w:szCs w:val="28"/>
          <w:rtl/>
        </w:rPr>
        <w:t xml:space="preserve">و قوله : و الثقة فی أیدینا لأنفسنا.</w:t>
      </w:r>
    </w:p>
    <w:p>
      <w:pPr>
        <w:pStyle w:val="BookText"/>
      </w:pPr>
      <w:r>
        <w:rPr>
          <w:rFonts w:ascii="IRNazanin" w:hAnsi="IRNazanin" w:eastAsia="IRNazanin" w:cs="IRNazanin"/>
          <w:lang w:bidi="fa-IR"/>
          <w:color w:val="111111"/>
          <w:sz w:val="28"/>
          <w:szCs w:val="28"/>
          <w:rtl/>
        </w:rPr>
        <w:t xml:space="preserve">أی إنّا علی برهان وثقة من أمرنا،و لیس بلازم لنا حکمهما لأنّهما خالفا الشرط و آتیا بما لا یعرف من الحکم المعکوس،و قد حکینا فیما سبق طرفا من حال التحکیم و خداع عمرو بن العاص لأبی موسی الأشعری.و باللّه التوفیق.</w:t>
      </w:r>
    </w:p>
    <w:p>
      <w:pPr>
        <w:pStyle w:val="Heading3"/>
      </w:pPr>
      <w:bookmarkStart w:id="1058" w:name="_Toc762"/>
      <w:r>
        <w:t>177-و من خطبة له علیه السّلام</w:t>
      </w:r>
      <w:bookmarkEnd w:id="1058"/>
    </w:p>
    <w:p>
      <w:pPr>
        <w:pStyle w:val="Heading4"/>
      </w:pPr>
      <w:bookmarkStart w:id="1059" w:name="_Toc763"/>
      <w:r>
        <w:t>اشارة</w:t>
      </w:r>
      <w:bookmarkEnd w:id="1059"/>
    </w:p>
    <w:p>
      <w:pPr>
        <w:pStyle w:val="BookText"/>
      </w:pPr>
      <w:r>
        <w:rPr>
          <w:rFonts w:ascii="Amiri" w:hAnsi="Amiri" w:eastAsia="Amiri" w:cs="Amiri"/>
          <w:lang w:bidi="ar-SA"/>
          <w:color w:val="111111"/>
          <w:sz w:val="28"/>
          <w:szCs w:val="28"/>
          <w:rtl/>
        </w:rPr>
        <w:t xml:space="preserve">لاَ یَشْغَلُهُ شَأْنٌ وَ لاَ یُغَیِّرُهُ زَمَانٌ- وَ لاَ یَحْوِیهِ مَکَانٌ وَ لاَ یَصِفُهُ لِسَانٌ لاَ یَعْزُبُ عَنْهُ عَدَدُ قَطْرِ الْمَاءِ وَ لاَ نُجُومِ السَّمَاءِ- وَ لاَ سَوَافِی الرِّیحِ فِی الْهَوَاءِ- وَ لاَ دَبِیبُ النَّمْلِ عَلَی الصَّفَا- وَ لاَ مَقِیلُ الذَّرِّ فِی اللَّیْلَةِ الظَّلْمَاءِ- یَعْلَمُ مَسَاقِطَ الْأَوْرَاقِ وَ خَفِیَّ طَرْفِ الْأَحْدَاقِ- وَ أَشْهَدُ أَنْ «لا إِلهَ إِلاَّ اللّهُ»   غَیْرَ مَعْدُولٍ بِهِ- وَ لاَ مَشْکُوکٍ فِیهِ وَ لاَ مَکْفُورٍ دِینُهُ- وَ لاَ مَجْحُودٍ تَکْوِینُهُ شَهَادَةَ مَنْ صَدَقَتْ نِیَّتُهُ- وَ صَفَتْ دِخْلَتُهُ وَ خَلَصَ یَقِینُهُ وَ ثَقُلَتْ مَوَازِینُهُ وَ أَشْهَدُ أَنَّ؟مُحَمَّداً؟ عَبْدُهُ وَ رَسُولُهُ الَمْجُتْبَیَ مِنْ خَلاَئِقِهِ- وَ الْمُعْتَامُ لِشَرْحِ حَقَائِقِهِ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3" w:name="pg17049_196694"/>
    <w:bookmarkEnd w:id="243"/>
    <w:p>
      <w:pPr>
        <w:pStyle w:val="BookText"/>
      </w:pPr>
      <w:r>
        <w:rPr>
          <w:rFonts w:ascii="Amiri" w:hAnsi="Amiri" w:eastAsia="Amiri" w:cs="Amiri"/>
          <w:lang w:bidi="ar-SA"/>
          <w:color w:val="111111"/>
          <w:sz w:val="28"/>
          <w:szCs w:val="28"/>
          <w:rtl/>
        </w:rPr>
        <w:t xml:space="preserve">وَ الْمُخْتَصُّ بِعَقَائِلِ کَرَامَاتِهِ- وَ الْمُصْطَفَی لِکَرَائِمِ رِسَالاَتِهِ- وَ الْمُوَضَّحَةُ بِهِ أَشْرَاطُ الْهُدَی وَ الْمَجْلُوُّ بِهِ غِرْبِیبُ الْعَمَی أَیُّهَا النَّاسُ إِنَّ الدُّنْیَا تَغُرُّ الْمُؤَمِّلَ لَهَا وَ الْمُخْلِدَ إِلَیْهَا- وَ لاَ تَنْفَسُ بِمَنْ نَافَسَ فِیهَا وَ تَغْلِبُ مَنْ غَلَبَ عَلَیْهَا- وَ ایْمُ اللَّهِ مَا کَانَ قَوْمٌ قَطُّ فِی غَضِّ نِعْمَةٍ مِنْ عَیْشٍ- فَزَالَ عَنْهُمْ إِلاَّ بِذُنُوبٍ اجْتَرَحُوهَا- لِ‍ «أَنَّ اللّهَ لَیْسَ بِظَلاّمٍ لِلْعَبِیدِ»   وَ لَوْ أَنَّ النَّاسَ حِینَ تَنْزِلُ بِهِمُ النِّقَمُ وَ تَزُولُ عَنْهُمُ النِّعَمُ- فَزِعُوا إِلَی رَبِّهِمْ بِصِدْقٍ مِنْ نِیَّاتِهِمْ وَ وَلَهٍ مِنْ قُلُوبِهِمْ- لَرَدَّ عَلَیْهِمْ کُلَّ شَارِدٍ وَ أَصْلَحَ لَهُمْ کُلَّ فَاسِدٍ- وَ إِنِّی لَأَخْشَی عَلَیْکُمْ أَنْ تَکُونُوا فِی فَتْرَةٍ- وَ قَدْ کَانَتْ أُمُورٌ مَضَتْ مِلْتُمْ فِیهَا مَیْلَةً- کُنْتُمْ فِیهَا عِنْدِی غَیْرَ مَحْمُودِینَ- وَ لَئِنْ رُدَّ عَلَیْکُمْ أَمْرُکُمْ إِنَّکُمْ لَسُعَدَاءُ وَ مَا عَلَیَّ إِلاَّ الْجُهْدُ- وَ لَوْ أَشَاءُ أَنْ أَقُولَ لَقُلْتُ «عَفَا اللّهُ عَمّا سَلَفَ»   أقول:هذه الخطبة خطب بها بعد مقتل عثمان فی أوّل خلافته.</w:t>
      </w:r>
    </w:p>
    <w:p>
      <w:pPr>
        <w:pStyle w:val="Heading4"/>
      </w:pPr>
      <w:bookmarkStart w:id="1060" w:name="_Toc764"/>
      <w:r>
        <w:t>اللغة</w:t>
      </w:r>
      <w:bookmarkEnd w:id="1060"/>
    </w:p>
    <w:p>
      <w:pPr>
        <w:pStyle w:val="BookText"/>
      </w:pPr>
      <w:r>
        <w:rPr>
          <w:rFonts w:ascii="IRNazanin" w:hAnsi="IRNazanin" w:eastAsia="IRNazanin" w:cs="IRNazanin"/>
          <w:lang w:bidi="fa-IR"/>
          <w:color w:val="111111"/>
          <w:sz w:val="28"/>
          <w:szCs w:val="28"/>
          <w:rtl/>
        </w:rPr>
        <w:t xml:space="preserve">و الدخلة بالکسر و الضمّ: باطن الشیء .و المعتام: المختار .و عقائل الشیء: نفایسه .و أشراط الهدی: علاماته .و الغربیب: الأسود .و المخلد إلیها:</w:t>
      </w:r>
    </w:p>
    <w:p>
      <w:pPr>
        <w:pStyle w:val="BookText"/>
      </w:pPr>
      <w:r>
        <w:rPr>
          <w:rFonts w:ascii="IRNazanin" w:hAnsi="IRNazanin" w:eastAsia="IRNazanin" w:cs="IRNazanin"/>
          <w:lang w:bidi="fa-IR"/>
          <w:color w:val="111111"/>
          <w:sz w:val="28"/>
          <w:szCs w:val="28"/>
          <w:rtl/>
        </w:rPr>
        <w:t xml:space="preserve">المسلّم إلیها اموره .و لا تنفس: لا تضنّ و لا تبخل .و غضّ النعمة: طریفها .</w:t>
      </w:r>
    </w:p>
    <w:p>
      <w:pPr>
        <w:pStyle w:val="Heading4"/>
      </w:pPr>
      <w:bookmarkStart w:id="1061" w:name="_Toc765"/>
      <w:r>
        <w:t>المعنی</w:t>
      </w:r>
      <w:bookmarkEnd w:id="1061"/>
    </w:p>
    <w:p>
      <w:pPr>
        <w:pStyle w:val="BookText"/>
      </w:pPr>
      <w:r>
        <w:rPr>
          <w:rFonts w:ascii="IRNazanin" w:hAnsi="IRNazanin" w:eastAsia="IRNazanin" w:cs="IRNazanin"/>
          <w:lang w:bidi="fa-IR"/>
          <w:color w:val="111111"/>
          <w:sz w:val="28"/>
          <w:szCs w:val="28"/>
          <w:rtl/>
        </w:rPr>
        <w:t xml:space="preserve">و صدّر الخطبة بالإشارة إلی اعتبارات توحیدیّة :</w:t>
      </w:r>
    </w:p>
    <w:p>
      <w:pPr>
        <w:pStyle w:val="BookText"/>
      </w:pPr>
      <w:r>
        <w:rPr>
          <w:rFonts w:ascii="IRNazanin" w:hAnsi="IRNazanin" w:eastAsia="IRNazanin" w:cs="IRNazanin"/>
          <w:lang w:bidi="fa-IR"/>
          <w:color w:val="111111"/>
          <w:sz w:val="28"/>
          <w:szCs w:val="28"/>
          <w:rtl/>
        </w:rPr>
        <w:t xml:space="preserve">الأوّل:أنّه لا یشغله شأن عن شأن،و ذلک لأنّ الشغل عن الشیء إمّا لقصور القدرة أو العلم،و قدرته تعالی و علمه المحیطان بکلّ مقدور و معلوم فإذن لا یشغله مقدور عن مقدور و لا معلوم عن معلوم،و تقریر هاتین المسألتین فی الکتب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الکلامیّة و الحکمیّة.</w:t>
      </w:r>
    </w:p>
    <w:p>
      <w:pPr>
        <w:pStyle w:val="BookText"/>
      </w:pPr>
      <w:r>
        <w:rPr>
          <w:rFonts w:ascii="IRNazanin" w:hAnsi="IRNazanin" w:eastAsia="IRNazanin" w:cs="IRNazanin"/>
          <w:lang w:bidi="fa-IR"/>
          <w:color w:val="111111"/>
          <w:sz w:val="28"/>
          <w:szCs w:val="28"/>
          <w:rtl/>
        </w:rPr>
        <w:t xml:space="preserve">الثانی: لا یغیّره زمان ،و إذ ثبت أنّه تعالی خالق الزمان،و لا زمان یلحقه.</w:t>
      </w:r>
    </w:p>
    <w:p>
      <w:pPr>
        <w:pStyle w:val="BookText"/>
      </w:pPr>
      <w:r>
        <w:rPr>
          <w:rFonts w:ascii="IRNazanin" w:hAnsi="IRNazanin" w:eastAsia="IRNazanin" w:cs="IRNazanin"/>
          <w:lang w:bidi="fa-IR"/>
          <w:color w:val="111111"/>
          <w:sz w:val="28"/>
          <w:szCs w:val="28"/>
          <w:rtl/>
        </w:rPr>
        <w:t xml:space="preserve">فلا تغیّر یلحقه،و لأنّه واجب الوجود،و لا شیء من المتغیّر فی ذاته أو صفاته بواجب الوجود.فلا شیء منه یلحقه التغیّر.</w:t>
      </w:r>
    </w:p>
    <w:p>
      <w:pPr>
        <w:pStyle w:val="BookText"/>
      </w:pPr>
      <w:r>
        <w:rPr>
          <w:rFonts w:ascii="IRNazanin" w:hAnsi="IRNazanin" w:eastAsia="IRNazanin" w:cs="IRNazanin"/>
          <w:lang w:bidi="fa-IR"/>
          <w:color w:val="111111"/>
          <w:sz w:val="28"/>
          <w:szCs w:val="28"/>
          <w:rtl/>
        </w:rPr>
        <w:t xml:space="preserve">الثالث: و لا یحویه مکان لبراءته عن الجسمیّة و لواحقها،و کلّما کان کذلک فهو بریء عن المکان و لواحقه فینتج أنّه بریء من المکان و لواحقه.</w:t>
      </w:r>
    </w:p>
    <w:p>
      <w:pPr>
        <w:pStyle w:val="BookText"/>
      </w:pPr>
      <w:r>
        <w:rPr>
          <w:rFonts w:ascii="IRNazanin" w:hAnsi="IRNazanin" w:eastAsia="IRNazanin" w:cs="IRNazanin"/>
          <w:lang w:bidi="fa-IR"/>
          <w:color w:val="111111"/>
          <w:sz w:val="28"/>
          <w:szCs w:val="28"/>
          <w:rtl/>
        </w:rPr>
        <w:t xml:space="preserve">الرابع : و لا یصفه لسان :أی لا یعبر اللسان عن حقیقة وصفه،و بیان ما هو ذلک أنّه تعالی منزّه عن رکوب[وجوه خ]التراکیب فمحال أن یقع العقول علی حقیقة وصفه فکیف باللسان الّذی هو المعبّر عنها.</w:t>
      </w:r>
    </w:p>
    <w:p>
      <w:pPr>
        <w:pStyle w:val="BookText"/>
      </w:pPr>
      <w:r>
        <w:rPr>
          <w:rFonts w:ascii="IRNazanin" w:hAnsi="IRNazanin" w:eastAsia="IRNazanin" w:cs="IRNazanin"/>
          <w:lang w:bidi="fa-IR"/>
          <w:color w:val="111111"/>
          <w:sz w:val="28"/>
          <w:szCs w:val="28"/>
          <w:rtl/>
        </w:rPr>
        <w:t xml:space="preserve">الخامس : و لا یعزب عنه عدد قطر الماء.إلی قوله:الأحداق ،و هو إشارة إلی إحاطة علمه المقدّس بکلّیّات الأمور و جزئیّاتها،و هذه مسئلة عظیمة حارت العقول،و قد أشرنا إلیها فی المختصر الموسوم بالقواعد الإلهیّة .ثمّ عقّب هذا التنزیه بالشهادة بکلمة التوحید،و ذکر للّه تعالی أحوالا شهد بوحدانیّته علیها:</w:t>
      </w:r>
    </w:p>
    <w:p>
      <w:pPr>
        <w:pStyle w:val="BookText"/>
      </w:pPr>
      <w:r>
        <w:rPr>
          <w:rFonts w:ascii="IRNazanin" w:hAnsi="IRNazanin" w:eastAsia="IRNazanin" w:cs="IRNazanin"/>
          <w:lang w:bidi="fa-IR"/>
          <w:color w:val="111111"/>
          <w:sz w:val="28"/>
          <w:szCs w:val="28"/>
          <w:rtl/>
        </w:rPr>
        <w:t xml:space="preserve">الأوّل:کونه غیر معدول به:أی لا عدیل له و لا مثل.</w:t>
      </w:r>
    </w:p>
    <w:p>
      <w:pPr>
        <w:pStyle w:val="BookText"/>
      </w:pPr>
      <w:r>
        <w:rPr>
          <w:rFonts w:ascii="IRNazanin" w:hAnsi="IRNazanin" w:eastAsia="IRNazanin" w:cs="IRNazanin"/>
          <w:lang w:bidi="fa-IR"/>
          <w:color w:val="111111"/>
          <w:sz w:val="28"/>
          <w:szCs w:val="28"/>
          <w:rtl/>
        </w:rPr>
        <w:t xml:space="preserve">الثانی: و لا مشکوک فیه :أی فی وجوده فإنّ ذلک ینافی الشهادة بوحدانیّته.</w:t>
      </w:r>
    </w:p>
    <w:p>
      <w:pPr>
        <w:pStyle w:val="BookText"/>
      </w:pPr>
      <w:r>
        <w:rPr>
          <w:rFonts w:ascii="IRNazanin" w:hAnsi="IRNazanin" w:eastAsia="IRNazanin" w:cs="IRNazanin"/>
          <w:lang w:bidi="fa-IR"/>
          <w:color w:val="111111"/>
          <w:sz w:val="28"/>
          <w:szCs w:val="28"/>
          <w:rtl/>
        </w:rPr>
        <w:t xml:space="preserve">الثالث: و لا مکفور دینه لأنّ الجحود لدینه یستلزم النقصان فی معرفته فکان الاعتراف به کمالا لمعرفته و للشهادة بوحدانیّته.</w:t>
      </w:r>
    </w:p>
    <w:p>
      <w:pPr>
        <w:pStyle w:val="BookText"/>
      </w:pPr>
      <w:r>
        <w:rPr>
          <w:rFonts w:ascii="IRNazanin" w:hAnsi="IRNazanin" w:eastAsia="IRNazanin" w:cs="IRNazanin"/>
          <w:lang w:bidi="fa-IR"/>
          <w:color w:val="111111"/>
          <w:sz w:val="28"/>
          <w:szCs w:val="28"/>
          <w:rtl/>
        </w:rPr>
        <w:t xml:space="preserve">الرابع: و لا مجحود تکوینه :أی إیجاده للموجودات و کونه ربّا لها .ثمّ عقّب وصف المشهود له حال تلک الشهادة بأوصاف الشاهد بها باعتبار شهادته:و هی کونه صادق النیّة فی تلک الشهادة:أی باعتقاد جازم،و صافی الدخلة:أی نقیّ الباطن من الریاء و النفاق،و خالص الیقین بوجود المشهود أو کمال وحدانیّته من الشکوک و الشبهات فیه،و ثقیل الموازین بکمال تلک الشهادة و القیام بحقوقها من سائر الأعمال الصالحات ،و أردفها باختها و ذکر للمشهود بحقّیة رسالته أوصافا: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أحدها:کونه مجتبی من الخلایق و مصطفی منهم،و ذلک یعود إلی إکرامه بإعداد نفسه لقبول أنوار النبوّة.</w:t>
      </w:r>
    </w:p>
    <w:p>
      <w:pPr>
        <w:pStyle w:val="BookText"/>
      </w:pPr>
      <w:r>
        <w:rPr>
          <w:rFonts w:ascii="IRNazanin" w:hAnsi="IRNazanin" w:eastAsia="IRNazanin" w:cs="IRNazanin"/>
          <w:lang w:bidi="fa-IR"/>
          <w:color w:val="111111"/>
          <w:sz w:val="28"/>
          <w:szCs w:val="28"/>
          <w:rtl/>
        </w:rPr>
        <w:t xml:space="preserve">الثانی: و المعتام لشرح حقایقه :أی لإیضاح ما خفی من الحقائق الإلهیّة و الشرعیّة الّتی بیّنها.</w:t>
      </w:r>
    </w:p>
    <w:p>
      <w:pPr>
        <w:pStyle w:val="BookText"/>
      </w:pPr>
      <w:r>
        <w:rPr>
          <w:rFonts w:ascii="IRNazanin" w:hAnsi="IRNazanin" w:eastAsia="IRNazanin" w:cs="IRNazanin"/>
          <w:lang w:bidi="fa-IR"/>
          <w:color w:val="111111"/>
          <w:sz w:val="28"/>
          <w:szCs w:val="28"/>
          <w:rtl/>
        </w:rPr>
        <w:t xml:space="preserve">الثالث :المختصّ بنفایس کرامته،و هی الکمالات النفسانیّة من العلوم و مکارم الأخلاق الّتی اقتدر معها علی تکمیل الناقصین.</w:t>
      </w:r>
    </w:p>
    <w:p>
      <w:pPr>
        <w:pStyle w:val="BookText"/>
      </w:pPr>
      <w:r>
        <w:rPr>
          <w:rFonts w:ascii="IRNazanin" w:hAnsi="IRNazanin" w:eastAsia="IRNazanin" w:cs="IRNazanin"/>
          <w:lang w:bidi="fa-IR"/>
          <w:color w:val="111111"/>
          <w:sz w:val="28"/>
          <w:szCs w:val="28"/>
          <w:rtl/>
        </w:rPr>
        <w:t xml:space="preserve">الرابع: و المصطفی لکرائم رسالاته :أی لرسالاته الکریمة.و تعدیدها باعتبار تعداد نزول الأوامر علیه فإنّ کلّ أمر أمر بتبلیغه إلی الخلق رسالة کریمة.</w:t>
      </w:r>
    </w:p>
    <w:p>
      <w:pPr>
        <w:pStyle w:val="BookText"/>
      </w:pPr>
      <w:r>
        <w:rPr>
          <w:rFonts w:ascii="IRNazanin" w:hAnsi="IRNazanin" w:eastAsia="IRNazanin" w:cs="IRNazanin"/>
          <w:lang w:bidi="fa-IR"/>
          <w:color w:val="111111"/>
          <w:sz w:val="28"/>
          <w:szCs w:val="28"/>
          <w:rtl/>
        </w:rPr>
        <w:t xml:space="preserve">الخامس :الموضّحة به أعلام الهدی،و هی قوانین الشریعة و دلالات الکتاب و السنّة.</w:t>
      </w:r>
    </w:p>
    <w:p>
      <w:pPr>
        <w:pStyle w:val="BookText"/>
      </w:pPr>
      <w:r>
        <w:rPr>
          <w:rFonts w:ascii="IRNazanin" w:hAnsi="IRNazanin" w:eastAsia="IRNazanin" w:cs="IRNazanin"/>
          <w:lang w:bidi="fa-IR"/>
          <w:color w:val="111111"/>
          <w:sz w:val="28"/>
          <w:szCs w:val="28"/>
          <w:rtl/>
        </w:rPr>
        <w:t xml:space="preserve">استعارة السادس: و المجلوّ به غربیب العمی ،و استعار لفظ الغربیب لشدّة ظلمة الجهل،و لفظ الجلاء لزوال تلک الظلم بأنوار النبوّة .ثمّ أیّه بالناس منبّها لهم علی مقابح الدنیا و مذامّها.منها: تغرّ المؤمّل لها و الراکن إلیها.و ذلک أنّ المؤمّل لبعض مطالبها لا یزال یتجدّد له أمارات خیالیّة علی مطالب و همیّة و أنّها ممکنة التحصیل نافعة فتوجب له مدّ الأمل،و قد یخترم دون بلوغها،و قد ینکشف بطلان تلک الأمارات بعد العناء الطویل،و منها:أنّها لا تنفس علی من نافس فیها و أحبّها بل تسمح به للمهالک و ترمیه بغرایب من النوایب،و منها:أنّها تغلب علی من غلب علیها:أی من ملکها و أخذها بالغلبة فعن قریب تقهره و تهلکه، استعارة و الأوصاف المذکورة الّتی من شأنها أن تکون للعدوّ القویّ الداهی و هی کونها تغرّ المؤمّل لها و تغلب مغالبها و لا تبقی علی محبّها مستعارة،و وجه المشابهة استلزام الکون فیها و الاغترار بها و محبّتها و التملّک لها الهلاک فیها و فی الآخرة کاستلزام الغرور بالعدوّ الداهی الّذی لا یحبّ أحدا و الرکون إلیه الهلاک .ثمّ أخذ علیه السّلام فی التنبیه علی وجوب شکر المنعم و استدراکها بالفزع إلی اللّه،و أقسم أنّ زوالها عنهم لیس إلاّ بذنوب اجترحوها،و ذلک إشارة إلی أنّ الذنوب تعدّ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لزوال النعم و حلول النقم لأنّهم لو استحقّوا إفاضة النعم مع الذنوب لکان منعهم إیّاها منعا للمستحقّ المستعدّ،و ذلک عین الظلم و هو من الجود الإلهی محال کما قال تعالی «وَ ما رَبُّکَ بِظَلاّمٍ لِلْعَبِیدِ»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Amiri" w:hAnsi="Amiri" w:eastAsia="Amiri" w:cs="Amiri"/>
          <w:lang w:bidi="ar-SA"/>
          <w:color w:val="111111"/>
          <w:sz w:val="28"/>
          <w:szCs w:val="28"/>
          <w:rtl/>
        </w:rPr>
        <w:t xml:space="preserve">و إلی هذا المعنی الإشارة بقوله تعالی «إِنَّ اللّهَ لا یُغَیِّرُ ما بِقَوْمٍ حَتّی یُغَیِّرُوا ما بِأَنْفُسِهِمْ»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یستعدّوا للتغیّر بالمعاصی.</w:t>
      </w:r>
    </w:p>
    <w:p>
      <w:pPr>
        <w:pStyle w:val="BookText"/>
      </w:pPr>
      <w:r>
        <w:rPr>
          <w:rFonts w:ascii="IRNazanin" w:hAnsi="IRNazanin" w:eastAsia="IRNazanin" w:cs="IRNazanin"/>
          <w:lang w:bidi="fa-IR"/>
          <w:color w:val="111111"/>
          <w:sz w:val="28"/>
          <w:szCs w:val="28"/>
          <w:rtl/>
        </w:rPr>
        <w:t xml:space="preserve">و قوله : و لو أنّ الناس.إلی قوله:کلّ فاسد.</w:t>
      </w:r>
    </w:p>
    <w:p>
      <w:pPr>
        <w:pStyle w:val="BookText"/>
      </w:pPr>
      <w:r>
        <w:rPr>
          <w:rFonts w:ascii="IRNazanin" w:hAnsi="IRNazanin" w:eastAsia="IRNazanin" w:cs="IRNazanin"/>
          <w:lang w:bidi="fa-IR"/>
          <w:color w:val="111111"/>
          <w:sz w:val="28"/>
          <w:szCs w:val="28"/>
          <w:rtl/>
        </w:rPr>
        <w:t xml:space="preserve">إشارة إلی أنّ الفزع إلی اللّه بصدق النیّة و وله القلب و تحیّره و ذهوله عن کلّ شیء سوی اللّه یعدّ الإعداد التامّ لإفاضة المطالب سواء کانت عود نعمة أو استحداثها أو زوال نقمة أو استنزالها علی عدوّ.و ردّ الشارد:أی من النعم،و إصلاح الفاسد:أی من سائر الأحوال.</w:t>
      </w:r>
    </w:p>
    <w:p>
      <w:pPr>
        <w:pStyle w:val="BookText"/>
      </w:pPr>
      <w:r>
        <w:rPr>
          <w:rFonts w:ascii="IRNazanin" w:hAnsi="IRNazanin" w:eastAsia="IRNazanin" w:cs="IRNazanin"/>
          <w:lang w:bidi="fa-IR"/>
          <w:color w:val="111111"/>
          <w:sz w:val="28"/>
          <w:szCs w:val="28"/>
          <w:rtl/>
        </w:rPr>
        <w:t xml:space="preserve">کنایة بالمجاز إطلاقا لاسم الظرف علی المظروف و قوله : و إنّی لأخشی علیکم أن تکونوا فی فترة.</w:t>
      </w:r>
    </w:p>
    <w:p>
      <w:pPr>
        <w:pStyle w:val="BookText"/>
      </w:pPr>
      <w:r>
        <w:rPr>
          <w:rFonts w:ascii="IRNazanin" w:hAnsi="IRNazanin" w:eastAsia="IRNazanin" w:cs="IRNazanin"/>
          <w:lang w:bidi="fa-IR"/>
          <w:color w:val="111111"/>
          <w:sz w:val="28"/>
          <w:szCs w:val="28"/>
          <w:rtl/>
        </w:rPr>
        <w:t xml:space="preserve">کنّی بالفترة عن أمر الجاهلیّة کنایة بالمجاز إطلاقا لاسم الظرف علی المظروف:أی أخشی أن یکون أحوالهم[لکم خ]أحوال الجاهلیّة فی التعصّبات الباطلة بحسب الأهواء المختلفة.</w:t>
      </w:r>
    </w:p>
    <w:p>
      <w:pPr>
        <w:pStyle w:val="BookText"/>
      </w:pPr>
      <w:r>
        <w:rPr>
          <w:rFonts w:ascii="IRNazanin" w:hAnsi="IRNazanin" w:eastAsia="IRNazanin" w:cs="IRNazanin"/>
          <w:lang w:bidi="fa-IR"/>
          <w:color w:val="111111"/>
          <w:sz w:val="28"/>
          <w:szCs w:val="28"/>
          <w:rtl/>
        </w:rPr>
        <w:t xml:space="preserve">و قوله : و قد کانت امور.إلی قوله:محمودین.</w:t>
      </w:r>
    </w:p>
    <w:p>
      <w:pPr>
        <w:pStyle w:val="BookText"/>
      </w:pPr>
      <w:r>
        <w:rPr>
          <w:rFonts w:ascii="IRNazanin" w:hAnsi="IRNazanin" w:eastAsia="IRNazanin" w:cs="IRNazanin"/>
          <w:lang w:bidi="fa-IR"/>
          <w:color w:val="111111"/>
          <w:sz w:val="28"/>
          <w:szCs w:val="28"/>
          <w:rtl/>
        </w:rPr>
        <w:t xml:space="preserve">قالت الإمامیّة:تلک الامور الّتی مالوا فیها هی تقدیمهم علیه من سبق من الأئمّة،و قال غیرهم:هی حرکاتهم و میلهم علیه فی تقدیم عثمان وقت الشوری، و اختیارهم له و ما جری فیها من الأقوال و الأفعال.</w:t>
      </w:r>
    </w:p>
    <w:p>
      <w:pPr>
        <w:pStyle w:val="BookText"/>
      </w:pPr>
      <w:r>
        <w:rPr>
          <w:rFonts w:ascii="IRNazanin" w:hAnsi="IRNazanin" w:eastAsia="IRNazanin" w:cs="IRNazanin"/>
          <w:lang w:bidi="fa-IR"/>
          <w:color w:val="111111"/>
          <w:sz w:val="28"/>
          <w:szCs w:val="28"/>
          <w:rtl/>
        </w:rPr>
        <w:t xml:space="preserve">و قوله : و لئن ردّ علیکم أمرکم.</w:t>
      </w:r>
    </w:p>
    <w:p>
      <w:pPr>
        <w:pStyle w:val="BookText"/>
      </w:pPr>
      <w:r>
        <w:rPr>
          <w:rFonts w:ascii="IRNazanin" w:hAnsi="IRNazanin" w:eastAsia="IRNazanin" w:cs="IRNazanin"/>
          <w:lang w:bidi="fa-IR"/>
          <w:color w:val="111111"/>
          <w:sz w:val="28"/>
          <w:szCs w:val="28"/>
          <w:rtl/>
        </w:rPr>
        <w:t xml:space="preserve">أی صلاح أحوالکم و استقامة سیرتکم الّتی کنتم علیها فی زمن الرسول صلّی اللّه علیه و آله و سلم إنّکم لسعداء عند اللّه و فی الدنیا . و ما علیّ إلاّ الجهد :أی فی عود ذلک الأمر علیکم.</w:t>
      </w:r>
    </w:p>
    <w:p>
      <w:pPr>
        <w:pStyle w:val="BookText"/>
      </w:pPr>
      <w:r>
        <w:rPr>
          <w:rFonts w:ascii="IRNazanin" w:hAnsi="IRNazanin" w:eastAsia="IRNazanin" w:cs="IRNazanin"/>
          <w:lang w:bidi="fa-IR"/>
          <w:color w:val="111111"/>
          <w:sz w:val="28"/>
          <w:szCs w:val="28"/>
          <w:rtl/>
        </w:rPr>
        <w:t xml:space="preserve">و قوله : و لو أشاء أن أقول لقلت.</w:t>
      </w:r>
    </w:p>
    <w:p>
      <w:pPr>
        <w:pStyle w:val="BookText"/>
      </w:pPr>
      <w:r>
        <w:rPr>
          <w:rFonts w:ascii="IRNazanin" w:hAnsi="IRNazanin" w:eastAsia="IRNazanin" w:cs="IRNazanin"/>
          <w:lang w:bidi="fa-IR"/>
          <w:color w:val="111111"/>
          <w:sz w:val="28"/>
          <w:szCs w:val="28"/>
          <w:rtl/>
        </w:rPr>
        <w:t xml:space="preserve">یفهم منه أنّه لو قال لکان مقتضی قوله نسبة من تقدّم علیه إلی الظلم له و</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4" w:name="pg17049_196698"/>
    <w:bookmarkEnd w:id="244"/>
    <w:p>
      <w:pPr>
        <w:pStyle w:val="BookText"/>
      </w:pPr>
      <w:r>
        <w:rPr>
          <w:rFonts w:ascii="IRNazanin" w:hAnsi="IRNazanin" w:eastAsia="IRNazanin" w:cs="IRNazanin"/>
          <w:lang w:bidi="fa-IR"/>
          <w:color w:val="111111"/>
          <w:sz w:val="28"/>
          <w:szCs w:val="28"/>
          <w:rtl/>
        </w:rPr>
        <w:t xml:space="preserve">تخطئهم فی التقدّم علیه،و ذکر معایب یقتضی وجوب تأخّرهم فی نظره.و تقدیر الکلام:و لکنّی لا أقول فلم أکن مریدا للقول.</w:t>
      </w:r>
    </w:p>
    <w:p>
      <w:pPr>
        <w:pStyle w:val="BookText"/>
      </w:pPr>
      <w:r>
        <w:rPr>
          <w:rFonts w:ascii="Amiri" w:hAnsi="Amiri" w:eastAsia="Amiri" w:cs="Amiri"/>
          <w:lang w:bidi="ar-SA"/>
          <w:color w:val="111111"/>
          <w:sz w:val="28"/>
          <w:szCs w:val="28"/>
          <w:rtl/>
        </w:rPr>
        <w:t xml:space="preserve">اقتباس و قوله: «عَفَا اللّهُ عَمّا سَلَفَ»   .</w:t>
      </w:r>
    </w:p>
    <w:p>
      <w:pPr>
        <w:pStyle w:val="BookText"/>
      </w:pPr>
      <w:r>
        <w:rPr>
          <w:rFonts w:ascii="IRNazanin" w:hAnsi="IRNazanin" w:eastAsia="IRNazanin" w:cs="IRNazanin"/>
          <w:lang w:bidi="fa-IR"/>
          <w:color w:val="111111"/>
          <w:sz w:val="28"/>
          <w:szCs w:val="28"/>
          <w:rtl/>
        </w:rPr>
        <w:t xml:space="preserve">إشارة إلی مسامحته لهم بما سبق منهم.إذ العادة جاریة بأن یقول الإنسان مثل ذلک فیما تسامح به غیره من الذنوب،و أحسن العبارات فی ذلک لفظ القرآن الکریم فیقتبس فی الکلام .و باللّه التوفیق.</w:t>
      </w:r>
    </w:p>
    <w:p>
      <w:pPr>
        <w:pStyle w:val="Heading3"/>
      </w:pPr>
      <w:bookmarkStart w:id="1062" w:name="_Toc766"/>
      <w:r>
        <w:t>178-و من کلام له علیه السّلام</w:t>
      </w:r>
      <w:bookmarkEnd w:id="1062"/>
    </w:p>
    <w:p>
      <w:pPr>
        <w:pStyle w:val="Heading4"/>
      </w:pPr>
      <w:bookmarkStart w:id="1063" w:name="_Toc767"/>
      <w:r>
        <w:t>اشارة</w:t>
      </w:r>
      <w:bookmarkEnd w:id="1063"/>
    </w:p>
    <w:p>
      <w:pPr>
        <w:pStyle w:val="BookText"/>
      </w:pPr>
      <w:r>
        <w:rPr>
          <w:rFonts w:ascii="IRNazanin" w:hAnsi="IRNazanin" w:eastAsia="IRNazanin" w:cs="IRNazanin"/>
          <w:lang w:bidi="fa-IR"/>
          <w:color w:val="111111"/>
          <w:sz w:val="28"/>
          <w:szCs w:val="28"/>
          <w:rtl/>
        </w:rPr>
        <w:t xml:space="preserve">و قد ساله ذعلب الیمانی فقال:هل رأیت ربک یا أمیر المؤمنین؟فقال علیه السلام:أ فأعبد ما لا أری؟فقال:و کیف تراه؟فقال:</w:t>
      </w:r>
    </w:p>
    <w:p>
      <w:pPr>
        <w:pStyle w:val="BookText"/>
      </w:pPr>
      <w:r>
        <w:rPr>
          <w:rFonts w:ascii="Amiri" w:hAnsi="Amiri" w:eastAsia="Amiri" w:cs="Amiri"/>
          <w:lang w:bidi="ar-SA"/>
          <w:color w:val="111111"/>
          <w:sz w:val="28"/>
          <w:szCs w:val="28"/>
          <w:rtl/>
        </w:rPr>
        <w:t xml:space="preserve">لاَ تُدْرِکُهُ الْعُیُونُ بِمُشَاهَدَةِ الْعِیَانِ- وَ لَکِنْ تُدْرِکُهُ الْقُلُوبُ بِحَقَائِقِ الْإِیمَانِ- قَرِیبٌ مِنَ الْأَشْیَاءِ غَیْرَ مُلاَمِسٍ بَعِیدٌ مِنْهَا غَیْرَ مُبَایِنٍ- مُتَکَلِّمٌ لاَ بِرَوِیَّةٍ مُرِیدٌ لاَ بِهِمَّةٍ صَانِعٌ لاَ بِجَارِحَةٍ- لَطِیفٌ لاَ یُوصَفُ بِالْخَفَاءِ کَبِیرٌ لاَ یُوصَفُ بِالْجَفَاءِ- بَصِیرٌ لاَ یُوصَفُ بِالْحَاسَّةِ رَحِیمٌ لاَ یُوصَفُ بِالرِّقَّةِ- تَعْنُو الْوُجُوهُ لِعَظَمَتِهِ وَ تَجِبُ الْقُلُوبُ مِنْ مَخَافَتِهِ</w:t>
      </w:r>
    </w:p>
    <w:p>
      <w:pPr>
        <w:pStyle w:val="Heading4"/>
      </w:pPr>
      <w:bookmarkStart w:id="1064" w:name="_Toc768"/>
      <w:r>
        <w:t>اللغة</w:t>
      </w:r>
      <w:bookmarkEnd w:id="1064"/>
    </w:p>
    <w:p>
      <w:pPr>
        <w:pStyle w:val="BookText"/>
      </w:pPr>
      <w:r>
        <w:rPr>
          <w:rFonts w:ascii="IRNazanin" w:hAnsi="IRNazanin" w:eastAsia="IRNazanin" w:cs="IRNazanin"/>
          <w:lang w:bidi="fa-IR"/>
          <w:color w:val="111111"/>
          <w:sz w:val="28"/>
          <w:szCs w:val="28"/>
          <w:rtl/>
        </w:rPr>
        <w:t xml:space="preserve">أقول: تعنو: تخضع .و تجب القلوب: تخفق .</w:t>
      </w:r>
    </w:p>
    <w:p>
      <w:pPr>
        <w:pStyle w:val="Heading4"/>
      </w:pPr>
      <w:bookmarkStart w:id="1065" w:name="_Toc769"/>
      <w:r>
        <w:t>و الفصل فصل شریف من التوحید و التنزیه .</w:t>
      </w:r>
      <w:bookmarkEnd w:id="1065"/>
    </w:p>
    <w:p>
      <w:pPr>
        <w:pStyle w:val="BookText"/>
      </w:pPr>
      <w:r>
        <w:rPr>
          <w:rFonts w:ascii="IRNazanin" w:hAnsi="IRNazanin" w:eastAsia="IRNazanin" w:cs="IRNazanin"/>
          <w:lang w:bidi="fa-IR"/>
          <w:color w:val="111111"/>
          <w:sz w:val="28"/>
          <w:szCs w:val="28"/>
          <w:rtl/>
        </w:rPr>
        <w:t xml:space="preserve">استفهام علی سبیل الإنکار فقوله: أ فأعبد ما لا أری؟.</w:t>
      </w:r>
    </w:p>
    <w:p>
      <w:pPr>
        <w:pStyle w:val="BookText"/>
      </w:pPr>
      <w:r>
        <w:rPr>
          <w:rFonts w:ascii="IRNazanin" w:hAnsi="IRNazanin" w:eastAsia="IRNazanin" w:cs="IRNazanin"/>
          <w:lang w:bidi="fa-IR"/>
          <w:color w:val="111111"/>
          <w:sz w:val="28"/>
          <w:szCs w:val="28"/>
          <w:rtl/>
        </w:rPr>
        <w:t xml:space="preserve">استفهام علی سبیل الإنکار لعبادة ما لا یدرک،و فیه إزراء علی السائل .</w:t>
      </w:r>
    </w:p>
    <w:p>
      <w:pPr>
        <w:pStyle w:val="BookText"/>
      </w:pPr>
      <w:r>
        <w:rPr>
          <w:rFonts w:ascii="IRNazanin" w:hAnsi="IRNazanin" w:eastAsia="IRNazanin" w:cs="IRNazanin"/>
          <w:lang w:bidi="fa-IR"/>
          <w:color w:val="111111"/>
          <w:sz w:val="28"/>
          <w:szCs w:val="28"/>
          <w:rtl/>
        </w:rPr>
        <w:t xml:space="preserve">و قوله: لا تدرکه العیون.إلی آخره.</w:t>
      </w:r>
    </w:p>
    <w:p>
      <w:pPr>
        <w:pStyle w:val="BookText"/>
      </w:pPr>
      <w:r>
        <w:rPr>
          <w:rFonts w:ascii="IRNazanin" w:hAnsi="IRNazanin" w:eastAsia="IRNazanin" w:cs="IRNazanin"/>
          <w:lang w:bidi="fa-IR"/>
          <w:color w:val="111111"/>
          <w:sz w:val="28"/>
          <w:szCs w:val="28"/>
          <w:rtl/>
        </w:rPr>
        <w:t xml:space="preserve">تنزیة له عن الرؤیة بحاسّة البصر و شرح لکیفیّة الرؤیة الممکنة،و لمّا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تعالی منزّها عن الجسمیّة و لواحقها من الجهة و توجیه البصر إلیه و إدراکه به و إنّما یری و یدرک بحسب ما یمکن لبصیرة العقل لا جرم نزّهه عن تلک و أثبت له هذه.فقال: لا تدرکه العیون.إلی قوله:بحقائق الإیمان .و أراد بحقائق الإیمان أرکانه،و هی التصدیق بوجود اللّه و وحدانیّته و سائر صفاته و اعتبارات أسمائه الحسنی،و عدّ من جملتها اعتبارات یدرکه بها:</w:t>
      </w:r>
    </w:p>
    <w:p>
      <w:pPr>
        <w:pStyle w:val="BookText"/>
      </w:pPr>
      <w:r>
        <w:rPr>
          <w:rFonts w:ascii="IRNazanin" w:hAnsi="IRNazanin" w:eastAsia="IRNazanin" w:cs="IRNazanin"/>
          <w:lang w:bidi="fa-IR"/>
          <w:color w:val="111111"/>
          <w:sz w:val="28"/>
          <w:szCs w:val="28"/>
          <w:rtl/>
        </w:rPr>
        <w:t xml:space="preserve">أحدها :کونه قریبا من الأشیاء،و لمّا کان المفهوم من القرب المطلق الملامسة و الالتصاق و هما من عوارض الجسمیّة نزّه قربه تعالی عنها.فقال: غیر ملامس فأخرجت هذه القرینة ذلک اللفظ عن حقیقته إلی مجازه و هو اتّصاله بالأشیاء و قربه منها بعلمه المحیط و قدرته التامّة.</w:t>
      </w:r>
    </w:p>
    <w:p>
      <w:pPr>
        <w:pStyle w:val="BookText"/>
      </w:pPr>
      <w:r>
        <w:rPr>
          <w:rFonts w:ascii="IRNazanin" w:hAnsi="IRNazanin" w:eastAsia="IRNazanin" w:cs="IRNazanin"/>
          <w:lang w:bidi="fa-IR"/>
          <w:color w:val="111111"/>
          <w:sz w:val="28"/>
          <w:szCs w:val="28"/>
          <w:rtl/>
        </w:rPr>
        <w:t xml:space="preserve">الثانی:کونه بعیدا منها،و لمّا کان البعد یستلزم المباینة و هی أیضا من لواحق الجسمیّة نزّهه عنها بقوله: غیر مباین .و قد سبق بیان ذلک مرارا فکان بعده عنها إشارة إلی مباینته بذاته الکاملة عن مشابهة شیء منها.</w:t>
      </w:r>
    </w:p>
    <w:p>
      <w:pPr>
        <w:pStyle w:val="BookText"/>
      </w:pPr>
      <w:r>
        <w:rPr>
          <w:rFonts w:ascii="IRNazanin" w:hAnsi="IRNazanin" w:eastAsia="IRNazanin" w:cs="IRNazanin"/>
          <w:lang w:bidi="fa-IR"/>
          <w:color w:val="111111"/>
          <w:sz w:val="28"/>
          <w:szCs w:val="28"/>
          <w:rtl/>
        </w:rPr>
        <w:t xml:space="preserve">الثالث:و کذلک قوله : متکلّم بلا رویّة .و کلامه یعود إلی علمه بصور الأوامر و النواهی و سائر أنواع الکلام عند قوم،و إلی المعنی النفسانیّ عند الأشعری، و إلی خلقة الکلام فی جسم النبیّ عند المعتزلة.</w:t>
      </w:r>
    </w:p>
    <w:p>
      <w:pPr>
        <w:pStyle w:val="BookText"/>
      </w:pPr>
      <w:r>
        <w:rPr>
          <w:rFonts w:ascii="IRNazanin" w:hAnsi="IRNazanin" w:eastAsia="IRNazanin" w:cs="IRNazanin"/>
          <w:lang w:bidi="fa-IR"/>
          <w:color w:val="111111"/>
          <w:sz w:val="28"/>
          <w:szCs w:val="28"/>
          <w:rtl/>
        </w:rPr>
        <w:t xml:space="preserve">و قوله: بلا رویّة [لا برویّة خ].</w:t>
      </w:r>
    </w:p>
    <w:p>
      <w:pPr>
        <w:pStyle w:val="BookText"/>
      </w:pPr>
      <w:r>
        <w:rPr>
          <w:rFonts w:ascii="IRNazanin" w:hAnsi="IRNazanin" w:eastAsia="IRNazanin" w:cs="IRNazanin"/>
          <w:lang w:bidi="fa-IR"/>
          <w:color w:val="111111"/>
          <w:sz w:val="28"/>
          <w:szCs w:val="28"/>
          <w:rtl/>
        </w:rPr>
        <w:t xml:space="preserve">تنزیه له عن کلام الخلق لکونه تابعا للأفکار و التروّی.</w:t>
      </w:r>
    </w:p>
    <w:p>
      <w:pPr>
        <w:pStyle w:val="BookText"/>
      </w:pPr>
      <w:r>
        <w:rPr>
          <w:rFonts w:ascii="IRNazanin" w:hAnsi="IRNazanin" w:eastAsia="IRNazanin" w:cs="IRNazanin"/>
          <w:lang w:bidi="fa-IR"/>
          <w:color w:val="111111"/>
          <w:sz w:val="28"/>
          <w:szCs w:val="28"/>
          <w:rtl/>
        </w:rPr>
        <w:t xml:space="preserve">الرابع:و کذلک مرید بلا همّة تنزیه لإرادته عن مثلیّة إرادتنا فی سبق العزم و الهمّة لها.</w:t>
      </w:r>
    </w:p>
    <w:p>
      <w:pPr>
        <w:pStyle w:val="BookText"/>
      </w:pPr>
      <w:r>
        <w:rPr>
          <w:rFonts w:ascii="IRNazanin" w:hAnsi="IRNazanin" w:eastAsia="IRNazanin" w:cs="IRNazanin"/>
          <w:lang w:bidi="fa-IR"/>
          <w:color w:val="111111"/>
          <w:sz w:val="28"/>
          <w:szCs w:val="28"/>
          <w:rtl/>
        </w:rPr>
        <w:t xml:space="preserve">الخامس: صانع بلا جارحة .و هو تنزیه لصنعه عن صنع المخلوقین لکونه بالجارحة الّتی هی من لواحق الجسمیّة.</w:t>
      </w:r>
    </w:p>
    <w:p>
      <w:pPr>
        <w:pStyle w:val="BookText"/>
      </w:pPr>
      <w:r>
        <w:rPr>
          <w:rFonts w:ascii="IRNazanin" w:hAnsi="IRNazanin" w:eastAsia="IRNazanin" w:cs="IRNazanin"/>
          <w:lang w:bidi="fa-IR"/>
          <w:color w:val="111111"/>
          <w:sz w:val="28"/>
          <w:szCs w:val="28"/>
          <w:rtl/>
        </w:rPr>
        <w:t xml:space="preserve">السادس:و کذلک لطیف لا یوصف بالخفاء ،و اللطیف یطلق و یراد به رقیق القوام،و یراد به صغیر الحجم المستلزمین للخفاء،و عدیم اللون من الأجسام،و المحکم من الصنعة.و هو تعالی منزّه عن إطلاقه بأحد هذه المعانی لاستلزام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5" w:name="pg17049_196700"/>
    <w:bookmarkEnd w:id="245"/>
    <w:p>
      <w:pPr>
        <w:pStyle w:val="BookText"/>
      </w:pPr>
      <w:r>
        <w:rPr>
          <w:rFonts w:ascii="IRNazanin" w:hAnsi="IRNazanin" w:eastAsia="IRNazanin" w:cs="IRNazanin"/>
          <w:lang w:bidi="fa-IR"/>
          <w:color w:val="111111"/>
          <w:sz w:val="28"/>
          <w:szCs w:val="28"/>
          <w:rtl/>
        </w:rPr>
        <w:t xml:space="preserve">الجسمیّة و الإمکان فبقی إطلاقها علیه باعتبارین:أحدهما:تصرّفه فی الذوات و الصفات تصرّفا خفیّا بفعل الأسباب المعدّة لها لإفاضة کمالاتها.و الثانی:جلالة ذاته و تنزیهها عن قبول الإدراک البصری .</w:t>
      </w:r>
    </w:p>
    <w:p>
      <w:pPr>
        <w:pStyle w:val="BookText"/>
      </w:pPr>
      <w:r>
        <w:rPr>
          <w:rFonts w:ascii="IRNazanin" w:hAnsi="IRNazanin" w:eastAsia="IRNazanin" w:cs="IRNazanin"/>
          <w:lang w:bidi="fa-IR"/>
          <w:color w:val="111111"/>
          <w:sz w:val="28"/>
          <w:szCs w:val="28"/>
          <w:rtl/>
        </w:rPr>
        <w:t xml:space="preserve">السابع: رحیم لا یوصف بالرّقة .تنزیة لرحمته عن رحمة أحدنا لاستلزامها رقّة الطبع و الانفعال النفسانیّ،و قد سبق بیان کونه تعالی رحیما الثامن:کونه عظیما تخضع الوجوه لعظمته.إذ هو الإله المطلق لکلّ موجود و ممکن فهو العظیم المطلق الّذی تفرّد باستحقاق ذلّ الکلّ و خضوعه له،و وجیب القلوب و اضطرابها من هیبته عند ملاحظة کلّ منها ما یمکن له من تلک العظمة.</w:t>
      </w:r>
    </w:p>
    <w:p>
      <w:pPr>
        <w:pStyle w:val="Heading3"/>
      </w:pPr>
      <w:bookmarkStart w:id="1066" w:name="_Toc770"/>
      <w:r>
        <w:t>179-و من کلام له علیه السّلام</w:t>
      </w:r>
      <w:bookmarkEnd w:id="1066"/>
    </w:p>
    <w:p>
      <w:pPr>
        <w:pStyle w:val="Heading4"/>
      </w:pPr>
      <w:bookmarkStart w:id="1067" w:name="_Toc771"/>
      <w:r>
        <w:t>اشارة</w:t>
      </w:r>
      <w:bookmarkEnd w:id="1067"/>
    </w:p>
    <w:p>
      <w:pPr>
        <w:pStyle w:val="BookText"/>
      </w:pPr>
      <w:r>
        <w:rPr>
          <w:rFonts w:ascii="IRNazanin" w:hAnsi="IRNazanin" w:eastAsia="IRNazanin" w:cs="IRNazanin"/>
          <w:lang w:bidi="fa-IR"/>
          <w:color w:val="111111"/>
          <w:sz w:val="28"/>
          <w:szCs w:val="28"/>
          <w:rtl/>
        </w:rPr>
        <w:t xml:space="preserve">فی ذم أصحابه</w:t>
      </w:r>
    </w:p>
    <w:p>
      <w:pPr>
        <w:pStyle w:val="BookText"/>
      </w:pPr>
      <w:r>
        <w:rPr>
          <w:rFonts w:ascii="Amiri" w:hAnsi="Amiri" w:eastAsia="Amiri" w:cs="Amiri"/>
          <w:lang w:bidi="ar-SA"/>
          <w:color w:val="111111"/>
          <w:sz w:val="28"/>
          <w:szCs w:val="28"/>
          <w:rtl/>
        </w:rPr>
        <w:t xml:space="preserve">أَحْمَدُ اللَّهَ عَلَی مَا قَضَی مِنْ أَمْرٍ وَ قَدَّرَ مِنْ فِعْلٍ- وَ عَلَی ابْتِلاَئِی بِکُمْ أَیَّتُهَا الْفِرْقَةُ الَّتِی إِذَا أَمَرْتُ لَمْ تُطِعْ- وَ إِذَا دَعَوْتُ لَمْ تُجِبْ- إِنْ أُمْهِلْتُمْ خُضْتُمْ وَ إِنْ حُورِبْتُمْ خُرْتُمْ- وَ إِنِ اجْتَمَعَ النَّاسُ عَلَی إِمَامٍ طَعَنْتُمْ- وَ إِنْ أُجِئْتُمْ إِلَی مُشَاقَّةٍ نَکَصْتُمْ-.لاَ أَبَا لِغَیْرِکُمْ مَا تَنْتَظِرُونَ بِنَصْرِکُمْ- وَ الْجِهَادِ عَلَی حَقِّکُمْ- الْمَوْتَ أَوِ الذُّلَّ لَکُمْ- فَوَاللَّهِ لَئِنْ جَاءَ یَومِی وَ لَیَأْتِیَنِّی لَیُفَرِّقَنَّ بَیْنِی وَ بَیْنِکُمْ- وَ أَنَا لِصُحْبَتِکُمْ قَالٍ وَ بِکُمْ غَیْرُ کَثِیرٍ- لِلَّهِ أَنْتُمْ أَ مَا دِینٌ یَجْمَعُکُمْ وَ لاَ حَمِیَّةٌ تَشْحَذُکُمْ- أَ وَ لَیْسَ عَجَباً أَنَّ؟مُعَاوِیَةَ؟ یَدْعُو الْجُفَاةَ الطَّغَامَ- فَیَتَّبِعُونَهُ عَلَی غَیْرِ مَعُونَةٍ وَ لاَ عَطَاءٍ- وَ أَنَا أَدْعُوکُمْ وَ أَنْتُمْ تَرِیکَةُ الْإِسْلاَمِ- وَ بَقِیَّةُ النَّاسِ</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6" w:name="pg17049_196701"/>
    <w:bookmarkEnd w:id="246"/>
    <w:p>
      <w:pPr>
        <w:pStyle w:val="BookText"/>
      </w:pPr>
      <w:r>
        <w:rPr>
          <w:rFonts w:ascii="Amiri" w:hAnsi="Amiri" w:eastAsia="Amiri" w:cs="Amiri"/>
          <w:lang w:bidi="ar-SA"/>
          <w:color w:val="111111"/>
          <w:sz w:val="28"/>
          <w:szCs w:val="28"/>
          <w:rtl/>
        </w:rPr>
        <w:t xml:space="preserve">إِلَی الْمَعُونَةِ أَوْ طَائِفَةٍ مِنَ الْعَطَاءِ- فَتَفَرَّقُونَ عَنِّی وَ تَخْتَلِفُونَ عَلَیَّ- إِنَّهُ لاَ یَخْرُجُ إِلَیْکُمْ مِنْ أَمْرِی رِضًا فَتَرْضَوْنَهُ- وَ لاَ سُخْطٌ فَتَجْتَمِعُونَ عَلَیْهِ- وَ إِنَّ أَحَبَّ مَا أَنَا لاَقٍ إِلَیَّ الْمَوْتُ- قَدْ دَارَسْتُکُمُ الْکِتَابَ وَ فَاتَحْتُکُمُ الْحِجَاجَ- وَ عَرَّفْتُکُمْ مَا أَنْکَرْتُمْ وَ سَوَّغْتُکُمْ مَا مَجَجْتُمْ- لَوْ کَانَ الْأَعْمَی یَلْحَظُ أَوِ النَّائِمُ یَسْتَیْقِظُ- وَ أَقْرِبْ بِقَوْمٍ مِنَ الْجَهْلِ بِاللَّهِ قَائِدُهُمْ؟مُعَاوِیَةُ؟- وَ مُؤَدِّبُهُمُ؟ابْنُ النَّابِغَةِ؟</w:t>
      </w:r>
    </w:p>
    <w:p>
      <w:pPr>
        <w:pStyle w:val="Heading4"/>
      </w:pPr>
      <w:bookmarkStart w:id="1068" w:name="_Toc772"/>
      <w:r>
        <w:t>اللغة</w:t>
      </w:r>
      <w:bookmarkEnd w:id="1068"/>
    </w:p>
    <w:p>
      <w:pPr>
        <w:pStyle w:val="BookText"/>
      </w:pPr>
      <w:r>
        <w:rPr>
          <w:rFonts w:ascii="IRNazanin" w:hAnsi="IRNazanin" w:eastAsia="IRNazanin" w:cs="IRNazanin"/>
          <w:lang w:bidi="fa-IR"/>
          <w:color w:val="111111"/>
          <w:sz w:val="28"/>
          <w:szCs w:val="28"/>
          <w:rtl/>
        </w:rPr>
        <w:t xml:space="preserve">أقول: الخور: الضعف،و یحتمل أن یکون من الخوارج و هو الصیاح .و اجئتم: جذبتم،و دعیتم .و نکص: رجع علی عقبه .و القالی: المبغض .و الطعام:</w:t>
      </w:r>
    </w:p>
    <w:p>
      <w:pPr>
        <w:pStyle w:val="BookText"/>
      </w:pPr>
      <w:r>
        <w:rPr>
          <w:rFonts w:ascii="IRNazanin" w:hAnsi="IRNazanin" w:eastAsia="IRNazanin" w:cs="IRNazanin"/>
          <w:lang w:bidi="fa-IR"/>
          <w:color w:val="111111"/>
          <w:sz w:val="28"/>
          <w:szCs w:val="28"/>
          <w:rtl/>
        </w:rPr>
        <w:t xml:space="preserve">أوغاد الناس .و التریکة: بیضة النعام .و مجّه: ألقاه من فیه .</w:t>
      </w:r>
    </w:p>
    <w:p>
      <w:pPr>
        <w:pStyle w:val="Heading4"/>
      </w:pPr>
      <w:bookmarkStart w:id="1069" w:name="_Toc773"/>
      <w:r>
        <w:t>المعنی</w:t>
      </w:r>
      <w:bookmarkEnd w:id="1069"/>
    </w:p>
    <w:p>
      <w:pPr>
        <w:pStyle w:val="BookText"/>
      </w:pPr>
      <w:r>
        <w:rPr>
          <w:rFonts w:ascii="IRNazanin" w:hAnsi="IRNazanin" w:eastAsia="IRNazanin" w:cs="IRNazanin"/>
          <w:lang w:bidi="fa-IR"/>
          <w:color w:val="111111"/>
          <w:sz w:val="28"/>
          <w:szCs w:val="28"/>
          <w:rtl/>
        </w:rPr>
        <w:t xml:space="preserve">و قد حمد اللّه تعالی علی ما قضی و قدّر،و لمّا کان القضاء هو الحکم الإلهی بما یکون قال:علی ما قضی من الأمر.لأنّ الأمر أعمّ أن یکون فعلا،و لمّا کان القدر هو تفصیل القضاء و إیجاد الأشیاء علی وفقه قال: و قدّر من فعل.</w:t>
      </w:r>
    </w:p>
    <w:p>
      <w:pPr>
        <w:pStyle w:val="BookText"/>
      </w:pPr>
      <w:r>
        <w:rPr>
          <w:rFonts w:ascii="IRNazanin" w:hAnsi="IRNazanin" w:eastAsia="IRNazanin" w:cs="IRNazanin"/>
          <w:lang w:bidi="fa-IR"/>
          <w:color w:val="111111"/>
          <w:sz w:val="28"/>
          <w:szCs w:val="28"/>
          <w:rtl/>
        </w:rPr>
        <w:t xml:space="preserve">و قوله: و علی ابتلائی بکم.</w:t>
      </w:r>
    </w:p>
    <w:p>
      <w:pPr>
        <w:pStyle w:val="BookText"/>
      </w:pPr>
      <w:r>
        <w:rPr>
          <w:rFonts w:ascii="IRNazanin" w:hAnsi="IRNazanin" w:eastAsia="IRNazanin" w:cs="IRNazanin"/>
          <w:lang w:bidi="fa-IR"/>
          <w:color w:val="111111"/>
          <w:sz w:val="28"/>
          <w:szCs w:val="28"/>
          <w:rtl/>
        </w:rPr>
        <w:t xml:space="preserve">تخصیص لبعض ما قضی و قدّر.</w:t>
      </w:r>
    </w:p>
    <w:p>
      <w:pPr>
        <w:pStyle w:val="BookText"/>
      </w:pPr>
      <w:r>
        <w:rPr>
          <w:rFonts w:ascii="IRNazanin" w:hAnsi="IRNazanin" w:eastAsia="IRNazanin" w:cs="IRNazanin"/>
          <w:lang w:bidi="fa-IR"/>
          <w:color w:val="111111"/>
          <w:sz w:val="28"/>
          <w:szCs w:val="28"/>
          <w:rtl/>
        </w:rPr>
        <w:t xml:space="preserve">و قوله : إذا أمرت.إلی قوله:نکصتم.</w:t>
      </w:r>
    </w:p>
    <w:p>
      <w:pPr>
        <w:pStyle w:val="BookText"/>
      </w:pPr>
      <w:r>
        <w:rPr>
          <w:rFonts w:ascii="IRNazanin" w:hAnsi="IRNazanin" w:eastAsia="IRNazanin" w:cs="IRNazanin"/>
          <w:lang w:bidi="fa-IR"/>
          <w:color w:val="111111"/>
          <w:sz w:val="28"/>
          <w:szCs w:val="28"/>
          <w:rtl/>
        </w:rPr>
        <w:t xml:space="preserve">شرح لوجوه الابتلاء بهم،و حاصلها یعود إلی مخالفتهم له فی جمیع ما یریده منهم ممّا ینتظم به حالهم.</w:t>
      </w:r>
    </w:p>
    <w:p>
      <w:pPr>
        <w:pStyle w:val="BookText"/>
      </w:pPr>
      <w:r>
        <w:rPr>
          <w:rFonts w:ascii="IRNazanin" w:hAnsi="IRNazanin" w:eastAsia="IRNazanin" w:cs="IRNazanin"/>
          <w:lang w:bidi="fa-IR"/>
          <w:color w:val="111111"/>
          <w:sz w:val="28"/>
          <w:szCs w:val="28"/>
          <w:rtl/>
        </w:rPr>
        <w:t xml:space="preserve">و قوله: إلی مشاقّة.</w:t>
      </w:r>
    </w:p>
    <w:p>
      <w:pPr>
        <w:pStyle w:val="BookText"/>
      </w:pPr>
      <w:r>
        <w:rPr>
          <w:rFonts w:ascii="Amiri" w:hAnsi="Amiri" w:eastAsia="Amiri" w:cs="Amiri"/>
          <w:lang w:bidi="ar-SA"/>
          <w:color w:val="111111"/>
          <w:sz w:val="28"/>
          <w:szCs w:val="28"/>
          <w:rtl/>
        </w:rPr>
        <w:t xml:space="preserve">أی إلی مشاقّة عدوّ.</w:t>
      </w:r>
    </w:p>
    <w:p>
      <w:pPr>
        <w:pStyle w:val="BookText"/>
      </w:pPr>
      <w:r>
        <w:rPr>
          <w:rFonts w:ascii="IRNazanin" w:hAnsi="IRNazanin" w:eastAsia="IRNazanin" w:cs="IRNazanin"/>
          <w:lang w:bidi="fa-IR"/>
          <w:color w:val="111111"/>
          <w:sz w:val="28"/>
          <w:szCs w:val="28"/>
          <w:rtl/>
        </w:rPr>
        <w:t xml:space="preserve">و قوله : لا أبا لغیرکم.</w:t>
      </w:r>
    </w:p>
    <w:p>
      <w:pPr>
        <w:pStyle w:val="BookText"/>
      </w:pPr>
      <w:r>
        <w:rPr>
          <w:rFonts w:ascii="IRNazanin" w:hAnsi="IRNazanin" w:eastAsia="IRNazanin" w:cs="IRNazanin"/>
          <w:lang w:bidi="fa-IR"/>
          <w:color w:val="111111"/>
          <w:sz w:val="28"/>
          <w:szCs w:val="28"/>
          <w:rtl/>
        </w:rPr>
        <w:t xml:space="preserve">دعاء بالذلّ لغیرهم،و فیه نوع تلطّف لهم،و الأصل لا أب،و الألف مزیدة إمّا لاستثقال توالی أربع حرکات فأشبعوا الفتحة فانقلبت ألفا أو لأنّهم قصدوا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الإضافة و أتوا باللام للتأکید .ثمّ أقسم إن جاء یومه:أی وقت موته لیفرقنّ بینهم و بینه و هو تهدید لهم بفراقه و انشعاب امورهم بعده.</w:t>
      </w:r>
    </w:p>
    <w:p>
      <w:pPr>
        <w:pStyle w:val="BookText"/>
      </w:pPr>
      <w:r>
        <w:rPr>
          <w:rFonts w:ascii="IRNazanin" w:hAnsi="IRNazanin" w:eastAsia="IRNazanin" w:cs="IRNazanin"/>
          <w:lang w:bidi="fa-IR"/>
          <w:color w:val="111111"/>
          <w:sz w:val="28"/>
          <w:szCs w:val="28"/>
          <w:rtl/>
        </w:rPr>
        <w:t xml:space="preserve">و قوله: و لیأتینّی.</w:t>
      </w:r>
    </w:p>
    <w:p>
      <w:pPr>
        <w:pStyle w:val="BookText"/>
      </w:pPr>
      <w:r>
        <w:rPr>
          <w:rFonts w:ascii="IRNazanin" w:hAnsi="IRNazanin" w:eastAsia="IRNazanin" w:cs="IRNazanin"/>
          <w:lang w:bidi="fa-IR"/>
          <w:color w:val="111111"/>
          <w:sz w:val="28"/>
          <w:szCs w:val="28"/>
          <w:rtl/>
        </w:rPr>
        <w:t xml:space="preserve">حشوة لطیفة و أتی به مؤکّدة لأنّ إتیان الموت أمر محقّق،و کأنّه ردّ بها ما یقتضیه إن من الشکّ فحسنت هذه الحشوة بعدها .ثمّ أخذ فی التضجّر منهم، و أخبرهم أنّه لصحبتهم مبغض،و أنّه غیر کثیر بهم لأنّ الکثرة إنّما تراد للمنفعة فحیث لا منفعة فکأنّه لا کثرة.</w:t>
      </w:r>
    </w:p>
    <w:p>
      <w:pPr>
        <w:pStyle w:val="BookText"/>
      </w:pPr>
      <w:r>
        <w:rPr>
          <w:rFonts w:ascii="IRNazanin" w:hAnsi="IRNazanin" w:eastAsia="IRNazanin" w:cs="IRNazanin"/>
          <w:lang w:bidi="fa-IR"/>
          <w:color w:val="111111"/>
          <w:sz w:val="28"/>
          <w:szCs w:val="28"/>
          <w:rtl/>
        </w:rPr>
        <w:t xml:space="preserve">و قوله : للّه أنتم.</w:t>
      </w:r>
    </w:p>
    <w:p>
      <w:pPr>
        <w:pStyle w:val="BookText"/>
      </w:pPr>
      <w:r>
        <w:rPr>
          <w:rFonts w:ascii="IRNazanin" w:hAnsi="IRNazanin" w:eastAsia="IRNazanin" w:cs="IRNazanin"/>
          <w:lang w:bidi="fa-IR"/>
          <w:color w:val="111111"/>
          <w:sz w:val="28"/>
          <w:szCs w:val="28"/>
          <w:rtl/>
        </w:rPr>
        <w:t xml:space="preserve">جملة اسمیّة فیها معنی التعجّب من حالهم،و مثله للّه أبوک و للّه درّک. استفهام انکاری ثمّ أخذ فی استفهامهم عمّا یدّعون أنّه موجود فیهم،و هو الدین و الحمیّة و الأنفة ،و من شأن الدین أن یجمع علی إنکار المنکر،و الحمیّة أن تشحذ و تثیر القوّة الغضبیّة لمقاومة العدوّ استفهاما علی سبیل العیب و الإنکار علیهم .</w:t>
      </w:r>
    </w:p>
    <w:p>
      <w:pPr>
        <w:pStyle w:val="BookText"/>
      </w:pPr>
      <w:r>
        <w:rPr>
          <w:rFonts w:ascii="IRNazanin" w:hAnsi="IRNazanin" w:eastAsia="IRNazanin" w:cs="IRNazanin"/>
          <w:lang w:bidi="fa-IR"/>
          <w:color w:val="111111"/>
          <w:sz w:val="28"/>
          <w:szCs w:val="28"/>
          <w:rtl/>
        </w:rPr>
        <w:t xml:space="preserve">استفهام لتقریر التعجّب و قوله: أ و لیس عجبا.إلی قوله:و تختلفون علیّ.</w:t>
      </w:r>
    </w:p>
    <w:p>
      <w:pPr>
        <w:pStyle w:val="BookText"/>
      </w:pPr>
      <w:r>
        <w:rPr>
          <w:rFonts w:ascii="IRNazanin" w:hAnsi="IRNazanin" w:eastAsia="IRNazanin" w:cs="IRNazanin"/>
          <w:lang w:bidi="fa-IR"/>
          <w:color w:val="111111"/>
          <w:sz w:val="28"/>
          <w:szCs w:val="28"/>
          <w:rtl/>
        </w:rPr>
        <w:t xml:space="preserve">استفهام لتقریر التعجّب من حاله معهم فی تفرّقهم عنه حتّی عند الدعوة إلی العطاء،و من حال معاویة مع قومه فی اجتماعهم علیه من غیر معونة و لاعطاء.</w:t>
      </w:r>
    </w:p>
    <w:p>
      <w:pPr>
        <w:pStyle w:val="BookText"/>
      </w:pPr>
      <w:r>
        <w:rPr>
          <w:rFonts w:ascii="IRNazanin" w:hAnsi="IRNazanin" w:eastAsia="IRNazanin" w:cs="IRNazanin"/>
          <w:lang w:bidi="fa-IR"/>
          <w:color w:val="111111"/>
          <w:sz w:val="28"/>
          <w:szCs w:val="28"/>
          <w:rtl/>
        </w:rPr>
        <w:t xml:space="preserve">فإن قلت:المشهور أنّ معاویة إنّما استجلب من استجلب من العرب بالأموال و الرغائب فلم قال:فیتّبعونه علی غیر معونة و لا عطاء؟ قلت:إنّ معاویة لم یکن یعطی جنده علی وجه المعونة و العطاء المتعارف بین الجند،و إنّما کان یعطی رؤساء القبائل من الیمن و الشام الأموال الجلیلة لیستعبدهم بها و اولئک الرؤساء یدعون أتّباعهم من العرب فیطیعونهم.فصادق إذن أنّهم یتّبعونه علی غیر معونة و عطاء،و أمّا هو علیه السّلام فإنّه کان یقسّم بیوت الأموال بالسویّة بین الأتباع و الرؤساء علی وجه الرزق و العطاء،لا یری لشریف علی مشروف فضلا،و کان أکثر من یقعد عن نصرته من الرؤساء لما یجدونه فی أنفسهم من أمر المساواة بینهم و بین الأتباع،و إذا أحسّ الأتباع بذلک تخاذلوا أیضا متابعة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لرؤسائهم.و المعونة هی ما یعطی للجند فی وقت الحاجة لترمیم أسلحتهم و إصلاح دوابّهم و هو خارج عن العطاء المفروض شهراً فشهراً، استعارة و استعار لهم لفظ التریکة ، و وجه المشابهة أنّهم خلف الإسلام و بقیّة أهله کالبیضة الّتی تترکها النعامة.</w:t>
      </w:r>
    </w:p>
    <w:p>
      <w:pPr>
        <w:pStyle w:val="BookText"/>
      </w:pPr>
      <w:r>
        <w:rPr>
          <w:rFonts w:ascii="IRNazanin" w:hAnsi="IRNazanin" w:eastAsia="IRNazanin" w:cs="IRNazanin"/>
          <w:lang w:bidi="fa-IR"/>
          <w:color w:val="111111"/>
          <w:sz w:val="28"/>
          <w:szCs w:val="28"/>
          <w:rtl/>
        </w:rPr>
        <w:t xml:space="preserve">و قوله : إنّه لا یخرج.إلی قوله:فترضونه.</w:t>
      </w:r>
    </w:p>
    <w:p>
      <w:pPr>
        <w:pStyle w:val="BookText"/>
      </w:pPr>
      <w:r>
        <w:rPr>
          <w:rFonts w:ascii="IRNazanin" w:hAnsi="IRNazanin" w:eastAsia="IRNazanin" w:cs="IRNazanin"/>
          <w:lang w:bidi="fa-IR"/>
          <w:color w:val="111111"/>
          <w:sz w:val="28"/>
          <w:szCs w:val="28"/>
          <w:rtl/>
        </w:rPr>
        <w:t xml:space="preserve">أی إنّه لا یخرج إلیکم من أمری أمر من شأنه أن یرضی به أو یسخط منه فترضونه و تجتمعون علیه بل لا بدّ لکم من التفرّق و المخالفة علی الحالین .ثمّ نبّههم علی سوء صنیعهم معه بأنّ أحبّ الأشیاء إلیه الموت.و قد لاحظ هذه الحال أبو الطیّب فقال:</w:t>
      </w:r>
    </w:p>
    <w:p>
      <w:pPr>
        <w:pStyle w:val="BookText"/>
      </w:pPr>
      <w:r>
        <w:rPr>
          <w:rFonts w:ascii="IRNazanin" w:hAnsi="IRNazanin" w:eastAsia="IRNazanin" w:cs="IRNazanin"/>
          <w:lang w:bidi="fa-IR"/>
          <w:color w:val="111111"/>
          <w:sz w:val="28"/>
          <w:szCs w:val="28"/>
          <w:rtl/>
        </w:rPr>
        <w:t xml:space="preserve">کفی بک داء أن تری الموت شافیا  و حسب المنایا أن تکون أمانیا</w:t>
      </w:r>
    </w:p>
    <w:p>
      <w:pPr>
        <w:pStyle w:val="BookText"/>
      </w:pPr>
      <w:r>
        <w:rPr>
          <w:rFonts w:ascii="IRNazanin" w:hAnsi="IRNazanin" w:eastAsia="IRNazanin" w:cs="IRNazanin"/>
          <w:lang w:bidi="fa-IR"/>
          <w:color w:val="111111"/>
          <w:sz w:val="28"/>
          <w:szCs w:val="28"/>
          <w:rtl/>
        </w:rPr>
        <w:t xml:space="preserve">تمنّیتها لمّا تمنّیت أن أری  صدیقا فأعیا أو عدوّا مداجیا</w:t>
      </w:r>
    </w:p>
    <w:p>
      <w:pPr>
        <w:pStyle w:val="BookText"/>
      </w:pPr>
      <w:r>
        <w:rPr>
          <w:rFonts w:ascii="IRNazanin" w:hAnsi="IRNazanin" w:eastAsia="IRNazanin" w:cs="IRNazanin"/>
          <w:lang w:bidi="fa-IR"/>
          <w:color w:val="111111"/>
          <w:sz w:val="28"/>
          <w:szCs w:val="28"/>
          <w:rtl/>
        </w:rPr>
        <w:t xml:space="preserve">و قوله : قد دارستکم الکتاب.إلی قوله:مججتم.</w:t>
      </w:r>
    </w:p>
    <w:p>
      <w:pPr>
        <w:pStyle w:val="BookText"/>
      </w:pPr>
      <w:r>
        <w:rPr>
          <w:rFonts w:ascii="IRNazanin" w:hAnsi="IRNazanin" w:eastAsia="IRNazanin" w:cs="IRNazanin"/>
          <w:lang w:bidi="fa-IR"/>
          <w:color w:val="111111"/>
          <w:sz w:val="28"/>
          <w:szCs w:val="28"/>
          <w:rtl/>
        </w:rPr>
        <w:t xml:space="preserve">إشارة إلی وجوه الامتنان علیهم و هی مدارستهم الکتاب:أی تعلیمه،و مفاتحتهم الحجاج:أی مماراتهم و تعریفهم وجوه الاحتجاج،و تعریفهم ما أنکروه:</w:t>
      </w:r>
    </w:p>
    <w:p>
      <w:pPr>
        <w:pStyle w:val="BookText"/>
      </w:pPr>
      <w:r>
        <w:rPr>
          <w:rFonts w:ascii="IRNazanin" w:hAnsi="IRNazanin" w:eastAsia="IRNazanin" w:cs="IRNazanin"/>
          <w:lang w:bidi="fa-IR"/>
          <w:color w:val="111111"/>
          <w:sz w:val="28"/>
          <w:szCs w:val="28"/>
          <w:rtl/>
        </w:rPr>
        <w:t xml:space="preserve">أی الامور المجهولة لهم،و تسویغهم ما مجّوه. استعارة و استعار وصف التسویغ إمّا لإعطائه لهم العطیّات و الأرزاق الّتی کانوا یحرمونها من ید غیره لو کان کمعاویة، و إمّا لإدخاله العلوم فی أفواه أذهانهم،و کذلک لفظ المجّ إمّا لحرمانهم من ید غیره أو لعدم العلوم عن أذهانهم و نبوّ أفهامهم عنها فکأنّهم ألقوها لعدم صلوحها للإساغة،و وجه الاستعارتین ظاهر .</w:t>
      </w:r>
    </w:p>
    <w:p>
      <w:pPr>
        <w:pStyle w:val="BookText"/>
      </w:pPr>
      <w:r>
        <w:rPr>
          <w:rFonts w:ascii="IRNazanin" w:hAnsi="IRNazanin" w:eastAsia="IRNazanin" w:cs="IRNazanin"/>
          <w:lang w:bidi="fa-IR"/>
          <w:color w:val="111111"/>
          <w:sz w:val="28"/>
          <w:szCs w:val="28"/>
          <w:rtl/>
        </w:rPr>
        <w:t xml:space="preserve">استعارة و قوله: لو کان الأعمی.إلی قوله:یستیقظ.</w:t>
      </w:r>
    </w:p>
    <w:p>
      <w:pPr>
        <w:pStyle w:val="BookText"/>
      </w:pPr>
      <w:r>
        <w:rPr>
          <w:rFonts w:ascii="IRNazanin" w:hAnsi="IRNazanin" w:eastAsia="IRNazanin" w:cs="IRNazanin"/>
          <w:lang w:bidi="fa-IR"/>
          <w:color w:val="111111"/>
          <w:sz w:val="28"/>
          <w:szCs w:val="28"/>
          <w:rtl/>
        </w:rPr>
        <w:t xml:space="preserve">إشارة إلی أنّهم جهّال لا یلحظون بأعین بصائرهم ما أفادهم من العلوم،و غافلون لا یستیقظون من سنة غفلتهم بما أیقظهم به من المواعظ أو غیرها،و لفظ الأعمی و النائم مستعاران ،و القوم فی قوله: و أقرب بقوم .هم أهل الشام.و هو تعجّب من شدّة قربهم من الجهل باللّه.إذ کان قائدهم فی الطریق معاویه و مؤدّبهم ابن النابغة:</w:t>
      </w:r>
    </w:p>
    <w:p>
      <w:pPr>
        <w:pStyle w:val="BookText"/>
      </w:pPr>
      <w:r>
        <w:rPr>
          <w:rFonts w:ascii="IRNazanin" w:hAnsi="IRNazanin" w:eastAsia="IRNazanin" w:cs="IRNazanin"/>
          <w:lang w:bidi="fa-IR"/>
          <w:color w:val="111111"/>
          <w:sz w:val="28"/>
          <w:szCs w:val="28"/>
          <w:rtl/>
        </w:rPr>
        <w:t xml:space="preserve">أی عمرو بن العاص و هو رئیسهم رئیس المنافقین و أهل الغدر و الخداع،و إذا کان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7" w:name="pg17049_196704"/>
    <w:bookmarkEnd w:id="247"/>
    <w:p>
      <w:pPr>
        <w:pStyle w:val="BookText"/>
      </w:pPr>
      <w:r>
        <w:rPr>
          <w:rFonts w:ascii="IRNazanin" w:hAnsi="IRNazanin" w:eastAsia="IRNazanin" w:cs="IRNazanin"/>
          <w:lang w:bidi="fa-IR"/>
          <w:color w:val="111111"/>
          <w:sz w:val="28"/>
          <w:szCs w:val="28"/>
          <w:rtl/>
        </w:rPr>
        <w:t xml:space="preserve">الرئیس القائد و المؤدّب فی تلک الطریق من الجهل و الفجور بحال الرجلین المشار إلیهما فما أقرب أتباعهما من البعد عن اللّه و الجهل به.و أقرب:صیغة التعجّب.</w:t>
      </w:r>
    </w:p>
    <w:p>
      <w:pPr>
        <w:pStyle w:val="BookText"/>
      </w:pPr>
      <w:r>
        <w:rPr>
          <w:rFonts w:ascii="Amiri" w:hAnsi="Amiri" w:eastAsia="Amiri" w:cs="Amiri"/>
          <w:lang w:bidi="ar-SA"/>
          <w:color w:val="111111"/>
          <w:sz w:val="28"/>
          <w:szCs w:val="28"/>
          <w:rtl/>
        </w:rPr>
        <w:t xml:space="preserve">و قائدهم معاویة:جملة اسمیّة محلّها الجرّ صفة لقوم.و فصّل بین الموصوف و الصفة بالجار و المجرور کما فی قوله تعالی «وَ مِمَّنْ حَوْلَکُمْ مِنَ الْأَعْرابِ مُنافِقُونَ وَ مِنْ أَهْلِ الْمَدِینَةِ مَرَدُوا عَلَی النِّفاقِ»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9-102.</w:t>
      </w:r>
    </w:p>
    <w:p>
      <w:pPr>
        <w:pStyle w:val="BookText"/>
      </w:pPr>
      <w:r>
        <w:rPr>
          <w:rFonts w:ascii="IRNazanin" w:hAnsi="IRNazanin" w:eastAsia="IRNazanin" w:cs="IRNazanin"/>
          <w:lang w:bidi="fa-IR"/>
          <w:color w:val="111111"/>
          <w:sz w:val="28"/>
          <w:szCs w:val="28"/>
          <w:rtl/>
        </w:rPr>
        <w:t xml:space="preserve">فمحلّ مردوا الرفع صفة المنافقون،و فصّل بینهما بقوله:و من أهل المدینة،و الغرض من ذکرهم و وصفهم بما وصف التنفیر عنهم.</w:t>
      </w:r>
    </w:p>
    <w:p>
      <w:pPr>
        <w:pStyle w:val="Heading3"/>
      </w:pPr>
      <w:bookmarkStart w:id="1070" w:name="_Toc774"/>
      <w:r>
        <w:t>180-و من کلام له علیه السّلام</w:t>
      </w:r>
      <w:bookmarkEnd w:id="1070"/>
    </w:p>
    <w:p>
      <w:pPr>
        <w:pStyle w:val="Heading4"/>
      </w:pPr>
      <w:bookmarkStart w:id="1071" w:name="_Toc775"/>
      <w:r>
        <w:t>اشارة</w:t>
      </w:r>
      <w:bookmarkEnd w:id="1071"/>
    </w:p>
    <w:p>
      <w:pPr>
        <w:pStyle w:val="BookText"/>
      </w:pPr>
      <w:r>
        <w:rPr>
          <w:rFonts w:ascii="IRNazanin" w:hAnsi="IRNazanin" w:eastAsia="IRNazanin" w:cs="IRNazanin"/>
          <w:lang w:bidi="fa-IR"/>
          <w:color w:val="111111"/>
          <w:sz w:val="28"/>
          <w:szCs w:val="28"/>
          <w:rtl/>
        </w:rPr>
        <w:t xml:space="preserve">و قد أرسل رجلا من أصحابه یعلم له علم أحوال قوم من جند الکوفة قد هموا باللحاق بالخوارج،و کانوا علی خوف منه علیه السلام،فلما عاد إلیه الرجل قال له:أمنوا فقطنوا أم جبنوا فظعنوا؟؟فقال الرجل:بل ظعنوا یا أمیر المؤمنین.فقال:</w:t>
      </w:r>
    </w:p>
    <w:p>
      <w:pPr>
        <w:pStyle w:val="BookText"/>
      </w:pPr>
      <w:r>
        <w:rPr>
          <w:rFonts w:ascii="Amiri" w:hAnsi="Amiri" w:eastAsia="Amiri" w:cs="Amiri"/>
          <w:lang w:bidi="ar-SA"/>
          <w:color w:val="111111"/>
          <w:sz w:val="28"/>
          <w:szCs w:val="28"/>
          <w:rtl/>
        </w:rPr>
        <w:t xml:space="preserve">بُعْداً لَهُمْ کَمَا بَعِدَتْ؟ثَمُودُ؟- أَمَا لَوْ أُشْرِعَتِ الْأَسِنَّةُ إِلَیْهِمْ- وَ صُبَّتِ السُّیُوفُ عَلَی هَامَاتِهِمْ- لَقَدْ نَدِمُوا عَلَی مَا کَانَ مِنْهُمْ- إِنَّ الشَّیْطَانَ الْیَوْمَ قَدِ اسْتَفَلَّهُمْ- وَ هُوَ غَداً مُتَبَرِّئٌ مِنْهُمْ وَ مُتَخَلٍّ عَنْهُمْ- فَحَسْبُهُمْ بِخُرُوجِهِمْ مِنَ الْهُدَی وَ ارْتِکَاسِهِمْ فِی الضَّلاَلِ وَ الْعَمَی- وَ صَدِّهِمْ عَنِ الْحَقِّ وَ جِمَاحِهِمْ فِی التِّیهِ</w:t>
      </w:r>
    </w:p>
    <w:p>
      <w:pPr>
        <w:pStyle w:val="Heading4"/>
      </w:pPr>
      <w:bookmarkStart w:id="1072" w:name="_Toc776"/>
      <w:r>
        <w:t>اللغة</w:t>
      </w:r>
      <w:bookmarkEnd w:id="1072"/>
    </w:p>
    <w:p>
      <w:pPr>
        <w:pStyle w:val="BookText"/>
      </w:pPr>
      <w:r>
        <w:rPr>
          <w:rFonts w:ascii="IRNazanin" w:hAnsi="IRNazanin" w:eastAsia="IRNazanin" w:cs="IRNazanin"/>
          <w:lang w:bidi="fa-IR"/>
          <w:color w:val="111111"/>
          <w:sz w:val="28"/>
          <w:szCs w:val="28"/>
          <w:rtl/>
        </w:rPr>
        <w:t xml:space="preserve">أقول: قطنوا: أقاموا .و بعدت بالکسر: هلکت .و أشرعت الرمح: سدّدته و صوّبته نحو من ترید ضربه .و استفلّهم: أی طلب منهم التفرّق و الهزیمة و زیّنها لهم .و الفلّ: التفریق و الانهزام .و الارتکاس: الرجوع فی الشیء مقلوبا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8" w:name="pg17049_196705"/>
    <w:bookmarkEnd w:id="248"/>
    <w:p>
      <w:pPr>
        <w:pStyle w:val="Heading4"/>
      </w:pPr>
      <w:bookmarkStart w:id="1073" w:name="_Toc777"/>
      <w:r>
        <w:t>و الفصل مشتمل علی السؤال عن ظعنهم و إقامتهم و علّتهما و هما الأمن و الجبن</w:t>
      </w:r>
      <w:bookmarkEnd w:id="1073"/>
    </w:p>
    <w:p>
      <w:pPr>
        <w:pStyle w:val="BookText"/>
      </w:pPr>
      <w:r>
        <w:rPr>
          <w:rFonts w:ascii="IRNazanin" w:hAnsi="IRNazanin" w:eastAsia="IRNazanin" w:cs="IRNazanin"/>
          <w:lang w:bidi="fa-IR"/>
          <w:color w:val="111111"/>
          <w:sz w:val="28"/>
          <w:szCs w:val="28"/>
          <w:rtl/>
        </w:rPr>
        <w:t xml:space="preserve">.ثمّ علی الدعاء علیهم بالهلاک.و انتصب بعدا علی المصدر .ثمّ علی ما لو فعل لکان سببا لندمهم علی ما فعلوا و هو الهجوم علیهم بالقتل و الاذلال علی ما کان منهم من اللحوق بأولیاء الشیطان.ثمّ علی علّة لحوقهم بهم و هی استفلال الشیطان لهم و تفریقه لجماعتهم،و روی استفزّهم:أی استخفّهم،و روی استقبلهم:أی تقبّلهم و رضی عنهم.و هی أقوی القرینة.</w:t>
      </w:r>
    </w:p>
    <w:p>
      <w:pPr>
        <w:pStyle w:val="BookText"/>
      </w:pPr>
      <w:r>
        <w:rPr>
          <w:rFonts w:ascii="IRNazanin" w:hAnsi="IRNazanin" w:eastAsia="IRNazanin" w:cs="IRNazanin"/>
          <w:lang w:bidi="fa-IR"/>
          <w:color w:val="111111"/>
          <w:sz w:val="28"/>
          <w:szCs w:val="28"/>
          <w:rtl/>
        </w:rPr>
        <w:t xml:space="preserve">قوله: و هو غدا متبرّیء منهم و متخلّ عنهم.</w:t>
      </w:r>
    </w:p>
    <w:p>
      <w:pPr>
        <w:pStyle w:val="BookText"/>
      </w:pPr>
      <w:r>
        <w:rPr>
          <w:rFonts w:ascii="Amiri" w:hAnsi="Amiri" w:eastAsia="Amiri" w:cs="Amiri"/>
          <w:lang w:bidi="ar-SA"/>
          <w:color w:val="111111"/>
          <w:sz w:val="28"/>
          <w:szCs w:val="28"/>
          <w:rtl/>
        </w:rPr>
        <w:t xml:space="preserve">أی تارک لهم فإنّ التبریء فی مقابلة الاستقبال و ذلک کقوله تعالی «وَ إِذْ زَیَّنَ لَهُمُ الشَّیْطانُ أَعْمالَهُمْ»   إلی قوله «إِنِّی بَرِیءٌ مِنْکُمْ»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 فحسبهم بخروجهم من الهدی.</w:t>
      </w:r>
    </w:p>
    <w:p>
      <w:pPr>
        <w:pStyle w:val="BookText"/>
      </w:pPr>
      <w:r>
        <w:rPr>
          <w:rFonts w:ascii="IRNazanin" w:hAnsi="IRNazanin" w:eastAsia="IRNazanin" w:cs="IRNazanin"/>
          <w:lang w:bidi="fa-IR"/>
          <w:color w:val="111111"/>
          <w:sz w:val="28"/>
          <w:szCs w:val="28"/>
          <w:rtl/>
        </w:rPr>
        <w:t xml:space="preserve">أی یکفیهم ذلک عذاباً و شرّا،و الباء فی بخروجهم زائدة کهی فی قوله تعالی «وَ کَفی بِاللّهِ شَهِیداً»   ، و ارتکاسهم فی الضلال و العمی رجوعهم إلی الضلال القدیم و عمی الجهل الّذی کانوا علیه بعد خروجهم منه بهدایته، و صدّهم عن الحقّ بالخروج عن طاعته و جماحهم فی تیه الجهل و الهوی بعد الاستقرار فی مدینة العلم و العقل، استعارة و لفظ الجماح مستعار لخروجهم عن فضیلة العدل إلی رذیلة الإفراط منها کما سبق و الغلوّ فی طلب الحقّ إلی حدّ الجور عن الصراط المستقیم .و باللّه التوفیق.</w:t>
      </w:r>
    </w:p>
    <w:p>
      <w:pPr>
        <w:pStyle w:val="Heading3"/>
      </w:pPr>
      <w:bookmarkStart w:id="1074" w:name="_Toc778"/>
      <w:r>
        <w:t>181-و من خطبة له علیه السّلام</w:t>
      </w:r>
      <w:bookmarkEnd w:id="1074"/>
    </w:p>
    <w:p>
      <w:pPr>
        <w:pStyle w:val="Heading4"/>
      </w:pPr>
      <w:bookmarkStart w:id="1075" w:name="_Toc779"/>
      <w:r>
        <w:t>اشارة</w:t>
      </w:r>
      <w:bookmarkEnd w:id="1075"/>
    </w:p>
    <w:p>
      <w:pPr>
        <w:pStyle w:val="BookText"/>
      </w:pPr>
      <w:r>
        <w:rPr>
          <w:rFonts w:ascii="IRNazanin" w:hAnsi="IRNazanin" w:eastAsia="IRNazanin" w:cs="IRNazanin"/>
          <w:lang w:bidi="fa-IR"/>
          <w:color w:val="111111"/>
          <w:sz w:val="28"/>
          <w:szCs w:val="28"/>
          <w:rtl/>
        </w:rPr>
        <w:t xml:space="preserve">روی عن نوف البکالی قال:خطبنا هذه الخطبة بالکوفة أمیر المؤمنین علیه السلام و هو قائم علی حجارة نصبها له جعدة بن هبیرة المخزومی،و علیه مدرعة من صوف،و حمائل سیفه لیف،و فی رجلیه نعلان من لیف، و کأن جبینه ثفنة بعیر.فقال علیه السلام: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9" w:name="pg17049_196706"/>
    <w:bookmarkEnd w:id="249"/>
    <w:p>
      <w:pPr>
        <w:pStyle w:val="Heading4"/>
      </w:pPr>
      <w:bookmarkStart w:id="1076" w:name="_Toc780"/>
      <w:r>
        <w:t>القسم الأول</w:t>
      </w:r>
      <w:bookmarkEnd w:id="1076"/>
    </w:p>
    <w:p>
      <w:pPr>
        <w:pStyle w:val="Heading5"/>
      </w:pPr>
      <w:bookmarkStart w:id="1077" w:name="_Toc781"/>
      <w:r>
        <w:t>اشارة</w:t>
      </w:r>
      <w:bookmarkEnd w:id="1077"/>
    </w:p>
    <w:p>
      <w:pPr>
        <w:pStyle w:val="BookText"/>
      </w:pPr>
      <w:r>
        <w:rPr>
          <w:rFonts w:ascii="Amiri" w:hAnsi="Amiri" w:eastAsia="Amiri" w:cs="Amiri"/>
          <w:lang w:bidi="ar-SA"/>
          <w:color w:val="111111"/>
          <w:sz w:val="28"/>
          <w:szCs w:val="28"/>
          <w:rtl/>
        </w:rPr>
        <w:t xml:space="preserve">«الْحَمْدُ لِلّهِ الَّذِی»   إِلَیْهِ مَصَائِرُ الْخَلْقِ- وَ عَوَاقِبُ الْأَمْرِ نَحْمَدُهُ عَلَی عَظِیمِ إِحْسَانِهِ- وَ نَیِّرِ بُرْهَانِهِ وَ نَوَامِی فَضْلِهِ وَ امْتِنَانِهِ- حَمْداً یَکُونُ لِحَقِّهِ قَضَاءً وَ لِشُکْرِهِ أَدَاءً- وَ إِلَی ثَوَابِهِ مُقَرِّباً وَ لِحُسْنِ مَزِیدِهِ مُوجِباً- وَ نَسْتَعِینُ بِهِ اسْتِعَانَةَ رَاجٍ لِفَضْلِهِ مُؤَمِّلٍ لِنَفْعِهِ وَاثِقٍ بِدَفْعِهِ- مُعْتَرِفٍ لَهُ بِالطَّوْلِ مُذْعِنٍ لَهُ بِالْعَمَلِ وَ الْقَوْلِ- وَ نُؤْمِنُ بِهِ إِیمَانَ مَنْ رَجَاهُ مُوقِناً- وَ أَنَابَ إِلَیْهِ مُؤْمِناً وَ خَنَعَ لَهُ مُذْعِناً- وَ أَخْلَصَ لَهُ مُوَحِّداً وَ عَظَّمَهُ مُمَجِّداً وَ لاَذَ بِهِ رَاغِباً مُجْتَهِداً «لَمْ یُولَدْ»   سُبْحَانَهُ فَیَکُونَ فِی الْعِزِّ مُشَارَکاً- وَ «لَمْ یَلِدْ»   فَیَکُونَ مَوْرُوثاً هَالِکاً- وَ لَمْ یَتَقَدَّمْهُ وَقْتٌ وَ لاَ زَمَانٌ- وَ لَمْ یَتَعَاوَرْهُ زِیَادَةٌ وَ لاَ نُقْصَانٌ- بَلْ ظَهَرَ لِلْعُقُولِ بِمَا أَرَانَا مِنْ عَلاَمَاتِ التَّدْبِیرِ الْمُتْقَنِ- وَ الْقَضَاءِ الْمُبْرَمِ- فَمِنْ شَوَاهِدِ خَلْقِهِ خَلْقُ السَّمَاوَاتِ مُوَطَّدَاتٍ بِلاَ عَمَدٍ- قَائِمَاتٍ بِلاَ سَنَدٍ دَعَاهُنَّ فَأَجَبْنَ طَائِعَاتٍ مُذْعِنَاتٍ- غَیْرَ مُتَلَکِّئَاتٍ وَ لاَ مُبْطِئَاتٍ- وَ لَوْ لاَ إِقْرَارُهُنَّ لَهُ بِالرُّبُوبِیَّةِ- وَ إِذْعَانُهُنَّ بِالطَّوَاعِیَةِ- لَمَا جَعَلَهُنَّ مَوْضِعاً لِعَرْشِهِ وَ لاَ مَسْکَناً لِمَلاَئِکَتِهِ- وَ لاَ مَصْعَداً لِلْکَلِمِ الطَّیِّبِ وَ الْعَمَلِ الصَّالِحِ مِنْ خَلْقِهِ جَعَلَ نُجُومَهَا أَعْلاَماً یَسْتَدِلُّ بِهَا الْحَیْرَانُ- فِی مُخْتَلِفِ فِجَاجِ الْأَقْطَارِ- لَمْ یَمْنَعْ ضَوْءَ نُورِهَا ادْلِهْمَامُ سُجُفِ اللَّیْلِ الْمُظْلِمِ- وَ لاَ اسْتَطَاعَتْ جَلاَبِیبُ سَوَادِ الْحَنَادِسِ- أَنْ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مَا شَاعَ فِی السَّمَاوَاتِ مِنْ تَلَأْلُؤِ نُورِ الْقَمَرِ- فَسُبْحَانَ مَنْ لاَ یَخْفَی عَلَیْهِ سَوَادُ غَسَقٍ دَاجٍ- وَ لاَ لَیْلٍ سَاجٍ فِی بِقَاعِ الْأَرَضِینَ الْمُتَطَأْطِئَاتِ- وَ لاَ فِی یَفَاعِ السُّفْعِ الْمُتَجَاوِرَاتِ- وَ مَا یَتَجَلْجَلُ بِهِ الرَّعْدُ فِی أُفُقِ السَّمَاءِ- وَ مَا تَلاَشَتْ عَنْهُ بُرُوقُ الْغَمَامِ- وَ مَا تَسْقُطُ مِنْ وَرَقَةٍ تُزِیلُهَا عَنْ مَسْقَطِهَا عَوَاصِفُ الْأَنْوَاءِ- وَ انْهِطَالُ السَّمَاءِ- وَ یَعْلَمُ مَسْقَطَ الْقَطْرَةِ وَ مَقَرَّهَا وَ مَسْحَبَ الذَّرَّةِ وَ مَجَرَّهَا- وَ مَا یَکْفِی الْبَعُوضَةَ مِنْ قُوتِهَا وَ مَا تَحْمِلُ الْأُنْثَی فِی بَطْنِهَا وَ الْحَمْدُ لِلَّهِ الْکَائِنِ قَبْلَ أَنْ یَکُونَ کُرْسِیٌّ أَوْ عَرْشٌ- أَوْ سَمَاءٌ أَوْ أَرْضٌ أَوْ جَانٌّ أَوْ إِنْسٌ- لاَ یُدْرَکُ بِوَهْمٍ وَ لاَ یُقَدَّرُ بِفَهْمٍ- وَ لاَ یَشْغَلُهُ سَائِلٌ وَ لاَ یَنْقُصُهُ نَائِلٌ- وَ لاَ یَنْظُرُ بِعَیْنٍ وَ لاَ یُحَدُّ بِأَیْنٍ وَ لاَ یُوصَفُ بِالْأَزْوَاجِ- وَ لاَ یُخْلَقُ بِعِلاَجٍ وَ لاَ یُدْرَکُ بِالْحَوَاسِّ وَ لاَ یُقَاسُ بِالنَّاسِ- الَّذِی کَلَّمَ؟مُوسَی؟ تَکْلِیماً وَ أَرَاهُ مِنْ آیَاتِهِ عَظِیماً- بِلاَ جَوَارِحَ وَ لاَ أَدَوَاتٍ وَ لاَ نُطْقٍ وَ لاَ لَهَوَاتٍ- بَلْ إِنْ کُنْتَ صَادِقاً أَیُّهَا الْمُتَکَلِّفُ لِوَصْفِ رَبِّکَ- فَصِفْ؟جِبْرِیلَ؟ وَ؟مِیکَائِیلَ؟ وَ جُنُودَ الْمَلاَئِکَةِ الْمُقَرَّبِینَ فِی حُجُرَاتِ الْقُدُسِ مُرْجَحِنِّینَ- مُتَوَلِّهَةً عُقُولُهُمْ أَنْ یَحُدُّوا أَحْسَنَ الْخَالِقِینَ- فَإِنَّمَا یُدْرَکُ بِالصِّفَاتِ ذَوُو الْهَیْئَاتِ وَ الْأَدَوَاتِ- وَ مَنْ یَنْقَضِی إِذَا بَلَغَ أَمَدَ حَدِّهِ بِالْفَنَاءِ- فَ‍ «لا إِلهَ إِلاّ هُوَ»   أَضَاءَ بِنُورِهِ کُلَّ ظَلاَمٍ-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0" w:name="pg17049_196708"/>
    <w:bookmarkEnd w:id="250"/>
    <w:p>
      <w:pPr>
        <w:pStyle w:val="BookText"/>
      </w:pPr>
      <w:r>
        <w:rPr>
          <w:rFonts w:ascii="Amiri" w:hAnsi="Amiri" w:eastAsia="Amiri" w:cs="Amiri"/>
          <w:lang w:bidi="ar-SA"/>
          <w:color w:val="111111"/>
          <w:sz w:val="28"/>
          <w:szCs w:val="28"/>
          <w:rtl/>
        </w:rPr>
        <w:t xml:space="preserve">وَ أَظْلَمَ بِظُلْمَتِهِ کُلَّ نُورٍ أُوصِیکُمْ عِبَادَ اللَّهِ بِتَقْوَی اللَّهِ- الَّذِی أَلْبَسَکُمُ الرِّیَاشَ وَ أَسْبَغَ عَلَیْکُمُ الْمَعَاشَ- فَلَوْ أَنَّ أَحَداً یَجِدُ إِلَی الْبَقَاءِ سُلَّماً أَوْ لِدَفْعِ الْمَوْتِ سَبِیلاً- لَکَانَ ذَلِکَ؟سُلَیْمَانَ بْنَ دَاوُدَ ع؟ الَّذِی سُخِّرَ لَهُ مُلْکُ الْجِنِّ وَ الْإِنْسِ- مَعَ النُّبُوَّةِ وَ عَظِیمِ الزُّلْفَةِ- فَلَمَّا اسْتَوْفَی طُعْمَتَهُ وَ اسْتَکْمَلَ مُدَّتَهُ- رَمَتْهُ قِسِیُّ الْفَنَاءِ بِنِبَالِ الْمَوْتِ- وَ أَصْبَحَتِ الدِّیَارُ مِنْهُ خَالِیَةً- وَ الْمَسَاکِنُ مُعَطَّلَةً وَ وَرِثَهَا قَوْمٌ آخَرُونَ- وَ إِنَّ لَکُمْ فِی الْقُرُونِ السَّالِفَةِ لَعِبْرَةً- أَیْنَ؟الْعَمَالِقَةُ؟ وَ أَبْنَاءُ؟الْعَمَالِقَةِ؟- أَیْنَ الْفَرَاعِنَةُ وَ أَبْنَاءُ الْفَرَاعِنَةِ- أَیْنَ أَصْحَابُ مَدَائِنِ؟الرَّسِّ؟ الَّذِینَ قَتَلُوا النَّبِیِّینَ- وَ أَطْفَئُوا سُنَنَ الْمُرْسَلِینَ وَ أَحْیَوْا سُنَنَ الْجَبَّارِینَ- أَیْنَ الَّذِینَ سَارُوا بِالْجُیُوشِ وَ هَزَمُوا بِالْأُلُوفِ- وَ عَسْکَرُوا الْعَسَاکِرَ وَ مَدَّنُوا الْمَدَائِنَ</w:t>
      </w:r>
    </w:p>
    <w:p>
      <w:pPr>
        <w:pStyle w:val="Heading5"/>
      </w:pPr>
      <w:bookmarkStart w:id="1078" w:name="_Toc782"/>
      <w:r>
        <w:t>اللغة</w:t>
      </w:r>
      <w:bookmarkEnd w:id="1078"/>
    </w:p>
    <w:p>
      <w:pPr>
        <w:pStyle w:val="BookText"/>
      </w:pPr>
      <w:r>
        <w:rPr>
          <w:rFonts w:ascii="IRNazanin" w:hAnsi="IRNazanin" w:eastAsia="IRNazanin" w:cs="IRNazanin"/>
          <w:lang w:bidi="fa-IR"/>
          <w:color w:val="111111"/>
          <w:sz w:val="28"/>
          <w:szCs w:val="28"/>
          <w:rtl/>
        </w:rPr>
        <w:t xml:space="preserve">أقول:نقل الجوهریّ فی الصحاح أنّ نوفا البکالی بفتح الباء و تخفیف الکاف کان صاحب علیّ علیه السّلام،و نقل عن ثعلب أنّه منسوب إلی بکالة قبیلة.و قال القطب الراوندیّ:و هو منسوب إلی بکال،و بکیل و بکال شیء واحد و هو اسم حیّ من همدان.قال:و بکیل أکثر،و قال الشارح عبد الحمید بن أبی الحدید:و الصواب غیر ما قالاه،و إنّما هو بکال بکسر الباء من حمیر فمنهم هذا الشخص و هو نوف بن فضالة صاحب علیّ علیه السّلام.و الأقوال محتملة.و أمّا جعدة بن هبیرة فهو ابن اخت أمیر المؤمنین علیه السّلام امّ هانی بنت أبی طالب بن عبد المطّلب بن هاشم،و أبوه هبیرة بن أبی وهب بن عمرو بن عامد بن عمران بن مخزوم و هو صحابیّ.و ثفنة البعیر: واحدة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1" w:name="pg17049_196709"/>
    <w:bookmarkEnd w:id="251"/>
    <w:p>
      <w:pPr>
        <w:pStyle w:val="BookText"/>
      </w:pPr>
      <w:r>
        <w:rPr>
          <w:rFonts w:ascii="IRNazanin" w:hAnsi="IRNazanin" w:eastAsia="IRNazanin" w:cs="IRNazanin"/>
          <w:lang w:bidi="fa-IR"/>
          <w:color w:val="111111"/>
          <w:sz w:val="28"/>
          <w:szCs w:val="28"/>
          <w:rtl/>
        </w:rPr>
        <w:t xml:space="preserve">الثفنات و هی ما یقع علی الأرض من أعضائه .و الخنوع: الخضوع .و یتعاوره .</w:t>
      </w:r>
    </w:p>
    <w:p>
      <w:pPr>
        <w:pStyle w:val="BookText"/>
      </w:pPr>
      <w:r>
        <w:rPr>
          <w:rFonts w:ascii="IRNazanin" w:hAnsi="IRNazanin" w:eastAsia="IRNazanin" w:cs="IRNazanin"/>
          <w:lang w:bidi="fa-IR"/>
          <w:color w:val="111111"/>
          <w:sz w:val="28"/>
          <w:szCs w:val="28"/>
          <w:rtl/>
        </w:rPr>
        <w:t xml:space="preserve">یختلف علیه .و موطّدات. ممهّدات .و التلکّؤ: التوقّف .و الطواعیة: الطاعة .و الفجاج:</w:t>
      </w:r>
    </w:p>
    <w:p>
      <w:pPr>
        <w:pStyle w:val="BookText"/>
      </w:pPr>
      <w:r>
        <w:rPr>
          <w:rFonts w:ascii="IRNazanin" w:hAnsi="IRNazanin" w:eastAsia="IRNazanin" w:cs="IRNazanin"/>
          <w:lang w:bidi="fa-IR"/>
          <w:color w:val="111111"/>
          <w:sz w:val="28"/>
          <w:szCs w:val="28"/>
          <w:rtl/>
        </w:rPr>
        <w:t xml:space="preserve">الطریق بین الجبال .و الادلهمام: شدّة الظلمة .و السجف: الستور .و الحندس بکسر الحاء: اللیل شدید الظلمة .و السفع: الجبال .و السفعة: سواد مشرب بحمرة و لون الجبال فی الأکثر .و الیفاع: المرتفع من الأرض .و الجلجلة: صوت الرعد .</w:t>
      </w:r>
    </w:p>
    <w:p>
      <w:pPr>
        <w:pStyle w:val="BookText"/>
      </w:pPr>
      <w:r>
        <w:rPr>
          <w:rFonts w:ascii="IRNazanin" w:hAnsi="IRNazanin" w:eastAsia="IRNazanin" w:cs="IRNazanin"/>
          <w:lang w:bidi="fa-IR"/>
          <w:color w:val="111111"/>
          <w:sz w:val="28"/>
          <w:szCs w:val="28"/>
          <w:rtl/>
        </w:rPr>
        <w:t xml:space="preserve">و تلاشی: اضمحلّ :و الأنواء: جمع نوء،و هو سقوط نجم من منازل القمر الثمانیة و العشرین فی المغرب مع الفجر،و طلوع رقیبه من المشرق یقابله من ساعته فی کلّ لیلة إلی ثلاثة عشر یوما،و هکذا کلّ نجم منها إلی انقضاء السنة ما خلا الجبهة فإنّ لها أربعة عشر یوما .و مرجحنّین: مائلین إلی جهة تحت .و الریاش :</w:t>
      </w:r>
    </w:p>
    <w:p>
      <w:pPr>
        <w:pStyle w:val="BookText"/>
      </w:pPr>
      <w:r>
        <w:rPr>
          <w:rFonts w:ascii="IRNazanin" w:hAnsi="IRNazanin" w:eastAsia="IRNazanin" w:cs="IRNazanin"/>
          <w:lang w:bidi="fa-IR"/>
          <w:color w:val="111111"/>
          <w:sz w:val="28"/>
          <w:szCs w:val="28"/>
          <w:rtl/>
        </w:rPr>
        <w:t xml:space="preserve">اللباس .و الطعمة. المأکلة .</w:t>
      </w:r>
    </w:p>
    <w:p>
      <w:pPr>
        <w:pStyle w:val="Heading5"/>
      </w:pPr>
      <w:bookmarkStart w:id="1079" w:name="_Toc783"/>
      <w:r>
        <w:t>المعنی</w:t>
      </w:r>
      <w:bookmarkEnd w:id="1079"/>
    </w:p>
    <w:p>
      <w:pPr>
        <w:pStyle w:val="BookText"/>
      </w:pPr>
      <w:r>
        <w:rPr>
          <w:rFonts w:ascii="IRNazanin" w:hAnsi="IRNazanin" w:eastAsia="IRNazanin" w:cs="IRNazanin"/>
          <w:lang w:bidi="fa-IR"/>
          <w:color w:val="111111"/>
          <w:sz w:val="28"/>
          <w:szCs w:val="28"/>
          <w:rtl/>
        </w:rPr>
        <w:t xml:space="preserve">فقوله: الحمد للّه .إلی قوله: الأمر.</w:t>
      </w:r>
    </w:p>
    <w:p>
      <w:pPr>
        <w:pStyle w:val="BookText"/>
      </w:pPr>
      <w:r>
        <w:rPr>
          <w:rFonts w:ascii="IRNazanin" w:hAnsi="IRNazanin" w:eastAsia="IRNazanin" w:cs="IRNazanin"/>
          <w:lang w:bidi="fa-IR"/>
          <w:color w:val="111111"/>
          <w:sz w:val="28"/>
          <w:szCs w:val="28"/>
          <w:rtl/>
        </w:rPr>
        <w:t xml:space="preserve">حمد له باعتبار کونه منتهی جمیع آثاره فی عالمی الخلق و الأمر انتهاءاً فی أوّلیّتها بالصنع و الإبداع و انتهاء فی آخریّتها لأنّه غایة مطلوب السالکین،و هو الباقی بعد کلّ شیء منها باعتبار وجوب وجوده فهو مستحقّ البقاء لذاته،و هی الممکنة و المستحقّة للفناء باعتبار کونه ممکنا لها،و لمّا کان الحمد قد یکون لأداء حقّ ما سبق من النعمة،و قد یکون للاستزادة منها کان قوله : نحمده.إلی قوله:أداء .نظرا إلی ما سبق من أنواع نعم اللّه و هی عظیم إحسانه بالخلق و الایجاد علی وفق الحکمة و المنفعة.ثمّ بإنارة برهانه فی متقن صنعه و محکمه و علی ألسنة رسله لسوقنا فی صراطه المستقیم إلی جنّات النعیم و هدایتنا إلیها.ثمّ بإفاضة نوامی فضله و امتنانه بکفایتنا فی حیاتنا الدنیا.ثمّ بإفاضة أسباب معاشنا و معادنا،و کان قوله: و إلی ثوابه.إلی قوله:موجبا إشارة إلی ما یستزاد منها و هو القرب من ثوابه الاخروی لاستکمال النفس بذلک و حسن مزیده من نعمه الحاضرة کما قال تعالی و «لَئِنْ شَکَرْتُمْ لَأَزِیدَنَّکُمْ »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ثمّ أردف ذلک الشکر بطلب المعونة منه استعانة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بالصفات المعدودة.إلی قوله:و القول.فإنّ استعانة من هذه صفته تکون أقرب الاستعانات إلی إجابة المستعان بالعون لقوّتها باستجماعها قوّة الرجاء،و الأمل له تعالی،و حسن الیقین فی قدرته علی بذل النفع و دفع الضرّ،و الشکر و الإذعان بالطاعة العملیّة و القولیّة .ثمّ أردف ذلک بالإقرار بالإیمان الکامل،و هو إیمان من استکمل الأوصاف المعدودة آنفا و هی رجاء المطالب العالیة منه حال الیقین التامّ بأنّه أهلها،و الرجوع إلیه عن جمیع الفرطات و فی سائر المهمّات حال الإیمان به، و الخضوع حال انقیاده لعزّته ،ثمّ الإخلاص له حال توحیده،ثمّ تعظیمه حال تمجیده،و اللوذ به حال الرغبة إلیه و الاجتهاد فیها.و ظاهر أنّ ذلک الإیمان کامل .ثمّ أخذ فی تنزیهه تعالی باعتبارات سلبیّة و إضافیّة هی غایة الواصفین:</w:t>
      </w:r>
    </w:p>
    <w:p>
      <w:pPr>
        <w:pStyle w:val="BookText"/>
      </w:pPr>
      <w:r>
        <w:rPr>
          <w:rFonts w:ascii="IRNazanin" w:hAnsi="IRNazanin" w:eastAsia="IRNazanin" w:cs="IRNazanin"/>
          <w:lang w:bidi="fa-IR"/>
          <w:color w:val="111111"/>
          <w:sz w:val="28"/>
          <w:szCs w:val="28"/>
          <w:rtl/>
        </w:rPr>
        <w:t xml:space="preserve">منهاأنّه لم یکن له والد فیکون له شریک فی العزّ.إذ العادة أن یکون والد العزیز عزیزا.</w:t>
      </w:r>
    </w:p>
    <w:p>
      <w:pPr>
        <w:pStyle w:val="BookText"/>
      </w:pPr>
      <w:r>
        <w:rPr>
          <w:rFonts w:ascii="IRNazanin" w:hAnsi="IRNazanin" w:eastAsia="IRNazanin" w:cs="IRNazanin"/>
          <w:lang w:bidi="fa-IR"/>
          <w:color w:val="111111"/>
          <w:sz w:val="28"/>
          <w:szCs w:val="28"/>
          <w:rtl/>
        </w:rPr>
        <w:t xml:space="preserve">و منها أنّه لم یلد فیکون موروثا هالکا .و هو تنزیه له عن صفات البشر.إذ العادة أنّ الإنسان یهلک فیرثه ولده،و برهانهما أنّهما من لواحق الحیوانیّة المستلزمة للجسمیّة المنزّه قدسه عنها.</w:t>
      </w:r>
    </w:p>
    <w:p>
      <w:pPr>
        <w:pStyle w:val="BookText"/>
      </w:pPr>
      <w:r>
        <w:rPr>
          <w:rFonts w:ascii="IRNazanin" w:hAnsi="IRNazanin" w:eastAsia="IRNazanin" w:cs="IRNazanin"/>
          <w:lang w:bidi="fa-IR"/>
          <w:color w:val="111111"/>
          <w:sz w:val="28"/>
          <w:szCs w:val="28"/>
          <w:rtl/>
        </w:rPr>
        <w:t xml:space="preserve">و منها أنّه لم یتقدّمه وقت و لا زمان و الوقت جزء الزمان و إذا کان خالق الوقت و الزمان فبالحریّ أن یتقدّمها.</w:t>
      </w:r>
    </w:p>
    <w:p>
      <w:pPr>
        <w:pStyle w:val="BookText"/>
      </w:pPr>
      <w:r>
        <w:rPr>
          <w:rFonts w:ascii="IRNazanin" w:hAnsi="IRNazanin" w:eastAsia="IRNazanin" w:cs="IRNazanin"/>
          <w:lang w:bidi="fa-IR"/>
          <w:color w:val="111111"/>
          <w:sz w:val="28"/>
          <w:szCs w:val="28"/>
          <w:rtl/>
        </w:rPr>
        <w:t xml:space="preserve">و منها أنّه لم یختلف علیه الزیادة و النقصان لأنّ الزیادة و النقصان من لواحق الممکنات لاستلزامهما التغیّر المستلزمة للإمکان المنزّه قدسه عنه .</w:t>
      </w:r>
    </w:p>
    <w:p>
      <w:pPr>
        <w:pStyle w:val="BookText"/>
      </w:pPr>
      <w:r>
        <w:rPr>
          <w:rFonts w:ascii="Amiri" w:hAnsi="Amiri" w:eastAsia="Amiri" w:cs="Amiri"/>
          <w:lang w:bidi="ar-SA"/>
          <w:color w:val="111111"/>
          <w:sz w:val="28"/>
          <w:szCs w:val="28"/>
          <w:rtl/>
        </w:rPr>
        <w:t xml:space="preserve">و منها أنّه ظاهر للعقول فی علامات التدبیر،و هی الإحکام و الإتقان فی مصنوعاته الموجودة علی وفق القضاء المحکم فمن جملتها خلق السماوات کقوله تعالی «إِنَّ فِی خَلْقِ السَّماواتِ وَ الْأَرْضِ»   الآیة،و قوله «أَ وَ لَمْ یَنْظُرُوا فِی مَلَکُوتِ السَّماواتِ وَ الْأَرْضِ»   و قد مرّ بیان کونهما بلا عمد و قیامهما بلا سند فی الخطبة الاولی ،و دعاؤهنّ حکم سلطان القدرة الإلهیّة علیهنّ،و إجابتهنّ دخولهنّ فی الوجود عن ذلک الحکم و طوعهنّ و إذعانهنّ من غیر تلکّؤ و لا تباطیء فی إجابتهنّ و خضوعهنّ فی رقّ الحاجة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الإمکان لواجب وجوده و سلطانه.</w:t>
      </w:r>
    </w:p>
    <w:p>
      <w:pPr>
        <w:pStyle w:val="BookText"/>
      </w:pPr>
      <w:r>
        <w:rPr>
          <w:rFonts w:ascii="IRNazanin" w:hAnsi="IRNazanin" w:eastAsia="IRNazanin" w:cs="IRNazanin"/>
          <w:lang w:bidi="fa-IR"/>
          <w:color w:val="111111"/>
          <w:sz w:val="28"/>
          <w:szCs w:val="28"/>
          <w:rtl/>
        </w:rPr>
        <w:t xml:space="preserve">و قوله : و لو لا إقرارهنّ.إلی قوله:و العمل الصالح من خلقه.</w:t>
      </w:r>
    </w:p>
    <w:p>
      <w:pPr>
        <w:pStyle w:val="BookText"/>
      </w:pPr>
      <w:r>
        <w:rPr>
          <w:rFonts w:ascii="IRNazanin" w:hAnsi="IRNazanin" w:eastAsia="IRNazanin" w:cs="IRNazanin"/>
          <w:lang w:bidi="fa-IR"/>
          <w:color w:val="111111"/>
          <w:sz w:val="28"/>
          <w:szCs w:val="28"/>
          <w:rtl/>
        </w:rPr>
        <w:t xml:space="preserve">کلام حقّ فإنّ الإقرار بالربوبیّة له راجع إلی شهادة لسان حال الممکن بالحاجة إلی الربّ و الانقیاد لحکم قدرته،و ظاهر أنّه لو لا إمکانها و انفعالها عن قدرته و تدبیره لم یکن فیها عرش و لم یکن أهلا لقبول تدبیر أحوال الملائکة و سکناها،و لم تکن قابلة لصعود الملائکة بالکلم الطیّب و الأعمال الصالحة للخلق، و قد سبقت الإشارة إلی بیان الصعود بالأعمال و غیرها فی الخطبة الاولی بحسب الإمکان، استعارة-حقیقت و لفظ الدعاء و الإقرار و الإذعان مستعارة و یحتمل أن یکون حقائق نظرا إلی أنّ لها أرواحا مدبّرة عاقلة.</w:t>
      </w:r>
    </w:p>
    <w:p>
      <w:pPr>
        <w:pStyle w:val="BookText"/>
      </w:pPr>
      <w:r>
        <w:rPr>
          <w:rFonts w:ascii="IRNazanin" w:hAnsi="IRNazanin" w:eastAsia="IRNazanin" w:cs="IRNazanin"/>
          <w:lang w:bidi="fa-IR"/>
          <w:color w:val="111111"/>
          <w:sz w:val="28"/>
          <w:szCs w:val="28"/>
          <w:rtl/>
        </w:rPr>
        <w:t xml:space="preserve">و قوله : و جعل نجومها.إلی قوله:الأقطار.</w:t>
      </w:r>
    </w:p>
    <w:p>
      <w:pPr>
        <w:pStyle w:val="BookText"/>
      </w:pPr>
      <w:r>
        <w:rPr>
          <w:rFonts w:ascii="IRNazanin" w:hAnsi="IRNazanin" w:eastAsia="IRNazanin" w:cs="IRNazanin"/>
          <w:lang w:bidi="fa-IR"/>
          <w:color w:val="111111"/>
          <w:sz w:val="28"/>
          <w:szCs w:val="28"/>
          <w:rtl/>
        </w:rPr>
        <w:t xml:space="preserve">إشارة إلی بعض غایات وجود النجوم،و قد سبق بیان ذلک .</w:t>
      </w:r>
    </w:p>
    <w:p>
      <w:pPr>
        <w:pStyle w:val="BookText"/>
      </w:pPr>
      <w:r>
        <w:rPr>
          <w:rFonts w:ascii="IRNazanin" w:hAnsi="IRNazanin" w:eastAsia="IRNazanin" w:cs="IRNazanin"/>
          <w:lang w:bidi="fa-IR"/>
          <w:color w:val="111111"/>
          <w:sz w:val="28"/>
          <w:szCs w:val="28"/>
          <w:rtl/>
        </w:rPr>
        <w:t xml:space="preserve">استعارة  مقابلة و قوله: لم یمنع.إلی قوله:القمر.</w:t>
      </w:r>
    </w:p>
    <w:p>
      <w:pPr>
        <w:pStyle w:val="BookText"/>
      </w:pPr>
      <w:r>
        <w:rPr>
          <w:rFonts w:ascii="IRNazanin" w:hAnsi="IRNazanin" w:eastAsia="IRNazanin" w:cs="IRNazanin"/>
          <w:lang w:bidi="fa-IR"/>
          <w:color w:val="111111"/>
          <w:sz w:val="28"/>
          <w:szCs w:val="28"/>
          <w:rtl/>
        </w:rPr>
        <w:t xml:space="preserve">استعار لفظ السجف و الجلابیب للساتر من سواد اللیل،و وجه الاستعارة ظاهر،و خصّ القمر بالذکر لکونه من الآیات العظیمة،و المقابلة بین الضیاء و الظلم مقابلة العدم و الملکة،و کلّ منهما یوجد بوجود سببه و یعدم بعدم سببه فلا یکون رفع أحدهما بالآخر،و ظاهر إذن أنّ نور القمر و النجوم لا یمنعه من الوجود و التحقّق ظلمة لیل بل یتعاقبان بحسب تعاقب أسبابهما المنتهیة إلی قدرة الصانع الحکیم-جلّت قدرته -.</w:t>
      </w:r>
    </w:p>
    <w:p>
      <w:pPr>
        <w:pStyle w:val="BookText"/>
      </w:pPr>
      <w:r>
        <w:rPr>
          <w:rFonts w:ascii="IRNazanin" w:hAnsi="IRNazanin" w:eastAsia="IRNazanin" w:cs="IRNazanin"/>
          <w:lang w:bidi="fa-IR"/>
          <w:color w:val="111111"/>
          <w:sz w:val="28"/>
          <w:szCs w:val="28"/>
          <w:rtl/>
        </w:rPr>
        <w:t xml:space="preserve">و قوله: فسبحان.إلی قوله:فی بطنها.</w:t>
      </w:r>
    </w:p>
    <w:p>
      <w:pPr>
        <w:pStyle w:val="BookText"/>
      </w:pPr>
      <w:r>
        <w:rPr>
          <w:rFonts w:ascii="IRNazanin" w:hAnsi="IRNazanin" w:eastAsia="IRNazanin" w:cs="IRNazanin"/>
          <w:lang w:bidi="fa-IR"/>
          <w:color w:val="111111"/>
          <w:sz w:val="28"/>
          <w:szCs w:val="28"/>
          <w:rtl/>
        </w:rPr>
        <w:t xml:space="preserve">تنزیه له بحسب إحاطة علمه بحسب کلّیّات الأشیاء و جزئیّاتها.و المطأطئات :</w:t>
      </w:r>
    </w:p>
    <w:p>
      <w:pPr>
        <w:pStyle w:val="BookText"/>
      </w:pPr>
      <w:r>
        <w:rPr>
          <w:rFonts w:ascii="Amiri" w:hAnsi="Amiri" w:eastAsia="Amiri" w:cs="Amiri"/>
          <w:lang w:bidi="ar-SA"/>
          <w:color w:val="111111"/>
          <w:sz w:val="28"/>
          <w:szCs w:val="28"/>
          <w:rtl/>
        </w:rPr>
        <w:t xml:space="preserve">مهابط الأرض ، و ما یتجلجل به الرعد إشارة إلی تسبیحه فی قوله تعالی «وَ یُسَبِّحُ الرَّعْدُ بِحَمْدِهِ»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IRNazanin" w:hAnsi="IRNazanin" w:eastAsia="IRNazanin" w:cs="IRNazanin"/>
          <w:lang w:bidi="fa-IR"/>
          <w:color w:val="111111"/>
          <w:sz w:val="28"/>
          <w:szCs w:val="28"/>
          <w:rtl/>
        </w:rPr>
        <w:t xml:space="preserve">و ذلک التسبیح یعود إلی شهادته بلسان حاله فی ذلک الصوت علی کمال قدرة مسخّر السحاب و مؤلّفه و المقدّر لتصویته،و قد عرفت سببه، و ما تلاشت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بروق الغمام إشارة إلی ما ینکشف للأبصار بإضائتها،و إنّما خصّ ذلک دون ما أضاءته لأنّ العلم هناک أشرف لتعلّقه بما لا یدرکه أبصار المخلوقین دون ما تضیئه لإدراک الکلّ له ،و إنّما أضاف العواصف إلی الأنواء لأنّ العرب تضیف الآثار العلویّة من الریاح و الأمطار و الحرّ و البرد إلیها .ثمّ عاد إلی حمده تعالی باعتبار تقدّمه فی الوجود علی سائر مخلوقاته،و قد عرفت ما یقال فی الکرسیّ و العرش.ثمّ نزّهه تعالی باعتبارات سلبیّة:</w:t>
      </w:r>
    </w:p>
    <w:p>
      <w:pPr>
        <w:pStyle w:val="BookText"/>
      </w:pPr>
      <w:r>
        <w:rPr>
          <w:rFonts w:ascii="Amiri" w:hAnsi="Amiri" w:eastAsia="Amiri" w:cs="Amiri"/>
          <w:lang w:bidi="ar-SA"/>
          <w:color w:val="111111"/>
          <w:sz w:val="28"/>
          <w:szCs w:val="28"/>
          <w:rtl/>
        </w:rPr>
        <w:t xml:space="preserve">الأوّل:أنّه لا یدرک بوهم.</w:t>
      </w:r>
    </w:p>
    <w:p>
      <w:pPr>
        <w:pStyle w:val="BookText"/>
      </w:pPr>
      <w:r>
        <w:rPr>
          <w:rFonts w:ascii="IRNazanin" w:hAnsi="IRNazanin" w:eastAsia="IRNazanin" w:cs="IRNazanin"/>
          <w:lang w:bidi="fa-IR"/>
          <w:color w:val="111111"/>
          <w:sz w:val="28"/>
          <w:szCs w:val="28"/>
          <w:rtl/>
        </w:rPr>
        <w:t xml:space="preserve">الثانی:أنّه لا یقدّر بفهم :أی لا یحدّ بفهم،و الفهم من صفات العقل و قد مرّت الإشارة إلی عجز العقول و الأوهام عن وصفه تعالی.</w:t>
      </w:r>
    </w:p>
    <w:p>
      <w:pPr>
        <w:pStyle w:val="BookText"/>
      </w:pPr>
      <w:r>
        <w:rPr>
          <w:rFonts w:ascii="IRNazanin" w:hAnsi="IRNazanin" w:eastAsia="IRNazanin" w:cs="IRNazanin"/>
          <w:lang w:bidi="fa-IR"/>
          <w:color w:val="111111"/>
          <w:sz w:val="28"/>
          <w:szCs w:val="28"/>
          <w:rtl/>
        </w:rPr>
        <w:t xml:space="preserve">الثالث: و لا یشغله سائل لإحاطة علمه و قدرته.و قد سبق بیانه أیضا.</w:t>
      </w:r>
    </w:p>
    <w:p>
      <w:pPr>
        <w:pStyle w:val="BookText"/>
      </w:pPr>
      <w:r>
        <w:rPr>
          <w:rFonts w:ascii="IRNazanin" w:hAnsi="IRNazanin" w:eastAsia="IRNazanin" w:cs="IRNazanin"/>
          <w:lang w:bidi="fa-IR"/>
          <w:color w:val="111111"/>
          <w:sz w:val="28"/>
          <w:szCs w:val="28"/>
          <w:rtl/>
        </w:rPr>
        <w:t xml:space="preserve">الرابع: و لا ینقصه نائل لأنّ النقصان یتوجّه نحو ذی الحاجة،و قد تنزّه قدسه تعالی عنها.</w:t>
      </w:r>
    </w:p>
    <w:p>
      <w:pPr>
        <w:pStyle w:val="BookText"/>
      </w:pPr>
      <w:r>
        <w:rPr>
          <w:rFonts w:ascii="IRNazanin" w:hAnsi="IRNazanin" w:eastAsia="IRNazanin" w:cs="IRNazanin"/>
          <w:lang w:bidi="fa-IR"/>
          <w:color w:val="111111"/>
          <w:sz w:val="28"/>
          <w:szCs w:val="28"/>
          <w:rtl/>
        </w:rPr>
        <w:t xml:space="preserve">الخامس :کونه لا یبصر بعین:أی أنّ إدراکه لیس بحاسّة البصر و إن کان بصیرا و ذلک لتنزّه قدسه عن الحواسّ.</w:t>
      </w:r>
    </w:p>
    <w:p>
      <w:pPr>
        <w:pStyle w:val="BookText"/>
      </w:pPr>
      <w:r>
        <w:rPr>
          <w:rFonts w:ascii="IRNazanin" w:hAnsi="IRNazanin" w:eastAsia="IRNazanin" w:cs="IRNazanin"/>
          <w:lang w:bidi="fa-IR"/>
          <w:color w:val="111111"/>
          <w:sz w:val="28"/>
          <w:szCs w:val="28"/>
          <w:rtl/>
        </w:rPr>
        <w:t xml:space="preserve">السادس: و لا یحدّ بأین :أی لا تحدّه العقول بالأمکنة و لا تحیط به باعتبارها لبراءته عن التحیّز و هو نفی الکمیّة المتّصلة عنه.</w:t>
      </w:r>
    </w:p>
    <w:p>
      <w:pPr>
        <w:pStyle w:val="BookText"/>
      </w:pPr>
      <w:r>
        <w:rPr>
          <w:rFonts w:ascii="IRNazanin" w:hAnsi="IRNazanin" w:eastAsia="IRNazanin" w:cs="IRNazanin"/>
          <w:lang w:bidi="fa-IR"/>
          <w:color w:val="111111"/>
          <w:sz w:val="28"/>
          <w:szCs w:val="28"/>
          <w:rtl/>
        </w:rPr>
        <w:t xml:space="preserve">السابع: و لا یوصف بالأزواج و هو نفی الکمّ المنفصل عنه:أی لیس فیه اثنینیة و تعدد.</w:t>
      </w:r>
    </w:p>
    <w:p>
      <w:pPr>
        <w:pStyle w:val="BookText"/>
      </w:pPr>
      <w:r>
        <w:rPr>
          <w:rFonts w:ascii="IRNazanin" w:hAnsi="IRNazanin" w:eastAsia="IRNazanin" w:cs="IRNazanin"/>
          <w:lang w:bidi="fa-IR"/>
          <w:color w:val="111111"/>
          <w:sz w:val="28"/>
          <w:szCs w:val="28"/>
          <w:rtl/>
        </w:rPr>
        <w:t xml:space="preserve">و الثامن: و لا یخلق بعلاج تنزیه لصنعه عن وساطة الآلة و الحیلة کما تزاوله أصحاب الصنائع.</w:t>
      </w:r>
    </w:p>
    <w:p>
      <w:pPr>
        <w:pStyle w:val="BookText"/>
      </w:pPr>
      <w:r>
        <w:rPr>
          <w:rFonts w:ascii="IRNazanin" w:hAnsi="IRNazanin" w:eastAsia="IRNazanin" w:cs="IRNazanin"/>
          <w:lang w:bidi="fa-IR"/>
          <w:color w:val="111111"/>
          <w:sz w:val="28"/>
          <w:szCs w:val="28"/>
          <w:rtl/>
        </w:rPr>
        <w:t xml:space="preserve">التاسع: و لا یدرک بالحواسّ لتخصیص إدراکها بالأجسام و کیفیّاتها و تنزّهه تعالی عن الجسمیّة و لواحقها.</w:t>
      </w:r>
    </w:p>
    <w:p>
      <w:pPr>
        <w:pStyle w:val="BookText"/>
      </w:pPr>
      <w:r>
        <w:rPr>
          <w:rFonts w:ascii="IRNazanin" w:hAnsi="IRNazanin" w:eastAsia="IRNazanin" w:cs="IRNazanin"/>
          <w:lang w:bidi="fa-IR"/>
          <w:color w:val="111111"/>
          <w:sz w:val="28"/>
          <w:szCs w:val="28"/>
          <w:rtl/>
        </w:rPr>
        <w:t xml:space="preserve">العاشر: و لا یقاس بالناس تنزیه له عن التشبّه بخلقه فی کمالاتهم کما یتوهّمه أهل التجسیم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عشر:کونه متکلّما بلا جارحة نطق و لا لهوات،و هو تنزیه له عن حال البشریّة.و علمت فی المقدّمات کیفیّة سماع الأنبیاء علیهم السلام للوحی.فأمّا قوله:</w:t>
      </w:r>
    </w:p>
    <w:p>
      <w:pPr>
        <w:pStyle w:val="BookText"/>
      </w:pPr>
      <w:r>
        <w:rPr>
          <w:rFonts w:ascii="IRNazanin" w:hAnsi="IRNazanin" w:eastAsia="IRNazanin" w:cs="IRNazanin"/>
          <w:lang w:bidi="fa-IR"/>
          <w:color w:val="111111"/>
          <w:sz w:val="28"/>
          <w:szCs w:val="28"/>
          <w:rtl/>
        </w:rPr>
        <w:t xml:space="preserve">و أراه من آیاته عظیما .فقیل:أراد آیاته فی کلامه لئلاّ یصیر بین قوله: تکلیما .و قوله:</w:t>
      </w:r>
    </w:p>
    <w:p>
      <w:pPr>
        <w:pStyle w:val="BookText"/>
      </w:pPr>
      <w:r>
        <w:rPr>
          <w:rFonts w:ascii="IRNazanin" w:hAnsi="IRNazanin" w:eastAsia="IRNazanin" w:cs="IRNazanin"/>
          <w:lang w:bidi="fa-IR"/>
          <w:color w:val="111111"/>
          <w:sz w:val="28"/>
          <w:szCs w:val="28"/>
          <w:rtl/>
        </w:rPr>
        <w:t xml:space="preserve">بلا جوارح .اعتراض غیر مناسب،و الّذی رآه من تلک الآیات ما روی أنّه کان یسمع الصوت من جهاته الستّ لیس علی حدّ سماع البشر من جهة مخصوصة و له دویّ کوقع السلاسل العظیمة علی الحصا الأصمّ،و فی هذه الکیفیّة سرّ لطیف،و کونه یسمع من الجهات الستّ إشارة إلی أنّ الکلام کان یأتیه فینتقش فی لوح خیاله لا من جهة بل نسبة الجهات الستّ إلیه علی سواء فی عدم سماعه منها فلا جرم قیل:یسمع من الجهات الستّ و هو أولی من أن یقال:یسمع لا من جهة لبعد ذلک عن أوهام الخلق.فأمّا کونه کوقع السلاسل فی القوّة فأشار إلی عظمته بالنسبة إلیه فشبّهه بأشدّ الأصوات جرسا.</w:t>
      </w:r>
    </w:p>
    <w:p>
      <w:pPr>
        <w:pStyle w:val="BookText"/>
      </w:pPr>
      <w:r>
        <w:rPr>
          <w:rFonts w:ascii="IRNazanin" w:hAnsi="IRNazanin" w:eastAsia="IRNazanin" w:cs="IRNazanin"/>
          <w:lang w:bidi="fa-IR"/>
          <w:color w:val="111111"/>
          <w:sz w:val="28"/>
          <w:szCs w:val="28"/>
          <w:rtl/>
        </w:rPr>
        <w:t xml:space="preserve">و قیل:أراد بها الآیات التسع کانشقاق البحر و قلب العصا ثعبانا و غیرهما.</w:t>
      </w:r>
    </w:p>
    <w:p>
      <w:pPr>
        <w:pStyle w:val="BookText"/>
      </w:pPr>
      <w:r>
        <w:rPr>
          <w:rFonts w:ascii="IRNazanin" w:hAnsi="IRNazanin" w:eastAsia="IRNazanin" w:cs="IRNazanin"/>
          <w:lang w:bidi="fa-IR"/>
          <w:color w:val="111111"/>
          <w:sz w:val="28"/>
          <w:szCs w:val="28"/>
          <w:rtl/>
        </w:rPr>
        <w:t xml:space="preserve">ثمّ نبّه علی عجز القوّة البشریّة عن وصف کماله تعالی بقوله : بل إن کنت صادقا إلی قوله:أحسن الخالقین .و هی صورة قیاس استثنائیّ متّصل نبّه به علی عجز من یدّعی وصف ربّه کما هو،و تقدیره إن کنت صادقا أیّها المتکلّف لوصف ربّک فی وصفه فصف بعض خلقه و هو جبرئیل و میکائیل و جنود ملائکته المقرّبین،و و ینتج باستثناء نقیض تالیه:أی لکنّک لا یمکنک وصف هؤلاء بالحقیقة فلا یمکنک وصفه تعالی.بیان الملازمة أنّ وصفه تعالی إذا کان ممکنا لک فوصف بعض آثاره أسهل علیک،و أمّا بطلان التالی فلأنّ حقیقة جبرئیل و میکائیل و سایر الملائکة المقرّبین غیر معلومة لأحد من البشر،و من عجز عن وصف بعض آثاره فهو عن وصفه أعجز، و  حجرات القدس :مقارّ الطهارة عن الهیئات البدنیّة و التعلّقات الخیالیّة عن شوائب النفس الأمّارة بالسوء، استعارة و استعار لفظ المرجحنّین لخضوعهم تحت سلطان هیبته و عظمته، و تولّه عقولهم:حیرتها و تشتّتها عن إدراک حقیقته بحدّ تقف عنده عظمته ،ثمّ نبّه علی ما یدرک من جهة الوصف و هو ذوو الهیئات و الآلات الّتی یحترف بها و یحیط</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الأفهام من جهتها،و ما یلحقه الفناء فینقضی إذا بلغ أمد حدّه،و تقف الأفهام علی ذلک الحدّ و تحلّله إلی أجزائه فتطّلع علی کنهه منها .ثمّ عقّب ذلک التنزیه بتوحیده و نفی الکثرة عنه.</w:t>
      </w:r>
    </w:p>
    <w:p>
      <w:pPr>
        <w:pStyle w:val="BookText"/>
      </w:pPr>
      <w:r>
        <w:rPr>
          <w:rFonts w:ascii="IRNazanin" w:hAnsi="IRNazanin" w:eastAsia="IRNazanin" w:cs="IRNazanin"/>
          <w:lang w:bidi="fa-IR"/>
          <w:color w:val="111111"/>
          <w:sz w:val="28"/>
          <w:szCs w:val="28"/>
          <w:rtl/>
        </w:rPr>
        <w:t xml:space="preserve">و قوله: أضاء بنوره کلّ ظلام.</w:t>
      </w:r>
    </w:p>
    <w:p>
      <w:pPr>
        <w:pStyle w:val="BookText"/>
      </w:pPr>
      <w:r>
        <w:rPr>
          <w:rFonts w:ascii="IRNazanin" w:hAnsi="IRNazanin" w:eastAsia="IRNazanin" w:cs="IRNazanin"/>
          <w:lang w:bidi="fa-IR"/>
          <w:color w:val="111111"/>
          <w:sz w:val="28"/>
          <w:szCs w:val="28"/>
          <w:rtl/>
        </w:rPr>
        <w:t xml:space="preserve">فالظلام إمّا محسوس فأضاء بأنوار الکواکب،أو معقول و هو ظلام الجهل فأضاءه بأنوار العلم و الشرائع.</w:t>
      </w:r>
    </w:p>
    <w:p>
      <w:pPr>
        <w:pStyle w:val="BookText"/>
      </w:pPr>
      <w:r>
        <w:rPr>
          <w:rFonts w:ascii="IRNazanin" w:hAnsi="IRNazanin" w:eastAsia="IRNazanin" w:cs="IRNazanin"/>
          <w:lang w:bidi="fa-IR"/>
          <w:color w:val="111111"/>
          <w:sz w:val="28"/>
          <w:szCs w:val="28"/>
          <w:rtl/>
        </w:rPr>
        <w:t xml:space="preserve">و قوله: و أظلم بنوره کلّ نور.</w:t>
      </w:r>
    </w:p>
    <w:p>
      <w:pPr>
        <w:pStyle w:val="BookText"/>
      </w:pPr>
      <w:r>
        <w:rPr>
          <w:rFonts w:ascii="IRNazanin" w:hAnsi="IRNazanin" w:eastAsia="IRNazanin" w:cs="IRNazanin"/>
          <w:lang w:bidi="fa-IR"/>
          <w:color w:val="111111"/>
          <w:sz w:val="28"/>
          <w:szCs w:val="28"/>
          <w:rtl/>
        </w:rPr>
        <w:t xml:space="preserve">إذ جمیع الأنوار المحسوسة أو المعقولة لغیره متلاشیة مضمحلّة فی نور علمه، و ظلام بالنسبة إلی ضیاء براهینه فی جمیع مخلوقاته الکاشفة علی وجوده و کمال جوده .</w:t>
      </w:r>
    </w:p>
    <w:p>
      <w:pPr>
        <w:pStyle w:val="BookText"/>
      </w:pPr>
      <w:r>
        <w:rPr>
          <w:rFonts w:ascii="IRNazanin" w:hAnsi="IRNazanin" w:eastAsia="IRNazanin" w:cs="IRNazanin"/>
          <w:lang w:bidi="fa-IR"/>
          <w:color w:val="111111"/>
          <w:sz w:val="28"/>
          <w:szCs w:val="28"/>
          <w:rtl/>
        </w:rPr>
        <w:t xml:space="preserve">ثمّ شرع فی الموعظة فبدء بالوصیّة بتقوی اللّه باعتبار سلب أمرین هما سبب البقاء فی الحیاة الدنیا و هما الملبوس و المطعوم،و یحتمل أن یرید بالمعاش سائر أسباب البقاء، و ثنّی بذکر أنّه لا سبیل إلی البقاء و دفع الموت تخویفا به،و احتجّ علیه بقیاس استثنائی تلخیصه:لو أنّ أحدا یجد سبیلا إلی دفع الموت لوجده سلیمان علیه السّلام و تقدیر الاستثناء:لکنّه لم یجده فلن یجده أحد بعده.أمّا الملازمة فلأنّ سلیمان علیه السّلام کان أقوی سلطان وجد فی العالم لاستیلاء حکمه علی ملک الجنّ و الإنس مع النبوّة و عظیم الزلفة عند اللّه فکان أولی بدفعه لو کان یمکن دفعه،و أمّا بطلان التالی فلأنّه علیه السّلام لما استوفی طعمته و استکمل مدّته مات فلو وجد مدفعا لدفعه عن نفسه.</w:t>
      </w:r>
    </w:p>
    <w:p>
      <w:pPr>
        <w:pStyle w:val="BookText"/>
      </w:pPr>
      <w:r>
        <w:rPr>
          <w:rFonts w:ascii="IRNazanin" w:hAnsi="IRNazanin" w:eastAsia="IRNazanin" w:cs="IRNazanin"/>
          <w:lang w:bidi="fa-IR"/>
          <w:color w:val="111111"/>
          <w:sz w:val="28"/>
          <w:szCs w:val="28"/>
          <w:rtl/>
        </w:rPr>
        <w:t xml:space="preserve">فقوله: فلو أنّ.إلی قوله:سبیلا.</w:t>
      </w:r>
    </w:p>
    <w:p>
      <w:pPr>
        <w:pStyle w:val="BookText"/>
      </w:pPr>
      <w:r>
        <w:rPr>
          <w:rFonts w:ascii="Amiri" w:hAnsi="Amiri" w:eastAsia="Amiri" w:cs="Amiri"/>
          <w:lang w:bidi="ar-SA"/>
          <w:color w:val="111111"/>
          <w:sz w:val="28"/>
          <w:szCs w:val="28"/>
          <w:rtl/>
        </w:rPr>
        <w:t xml:space="preserve">هو مقدّم الشرطیّة.</w:t>
      </w:r>
    </w:p>
    <w:p>
      <w:pPr>
        <w:pStyle w:val="BookText"/>
      </w:pPr>
      <w:r>
        <w:rPr>
          <w:rFonts w:ascii="IRNazanin" w:hAnsi="IRNazanin" w:eastAsia="IRNazanin" w:cs="IRNazanin"/>
          <w:lang w:bidi="fa-IR"/>
          <w:color w:val="111111"/>
          <w:sz w:val="28"/>
          <w:szCs w:val="28"/>
          <w:rtl/>
        </w:rPr>
        <w:t xml:space="preserve">و قوله: لکان ذلک.إلی قوله:علیه السّلام.</w:t>
      </w:r>
    </w:p>
    <w:p>
      <w:pPr>
        <w:pStyle w:val="BookText"/>
      </w:pPr>
      <w:r>
        <w:rPr>
          <w:rFonts w:ascii="IRNazanin" w:hAnsi="IRNazanin" w:eastAsia="IRNazanin" w:cs="IRNazanin"/>
          <w:lang w:bidi="fa-IR"/>
          <w:color w:val="111111"/>
          <w:sz w:val="28"/>
          <w:szCs w:val="28"/>
          <w:rtl/>
        </w:rPr>
        <w:t xml:space="preserve">هو التالی.</w:t>
      </w:r>
    </w:p>
    <w:p>
      <w:pPr>
        <w:pStyle w:val="BookText"/>
      </w:pPr>
      <w:r>
        <w:rPr>
          <w:rFonts w:ascii="IRNazanin" w:hAnsi="IRNazanin" w:eastAsia="IRNazanin" w:cs="IRNazanin"/>
          <w:lang w:bidi="fa-IR"/>
          <w:color w:val="111111"/>
          <w:sz w:val="28"/>
          <w:szCs w:val="28"/>
          <w:rtl/>
        </w:rPr>
        <w:t xml:space="preserve">و قوله: الّذی.إلی قوله:الزلفة.</w:t>
      </w:r>
    </w:p>
    <w:p>
      <w:pPr>
        <w:pStyle w:val="BookText"/>
      </w:pPr>
      <w:r>
        <w:rPr>
          <w:rFonts w:ascii="IRNazanin" w:hAnsi="IRNazanin" w:eastAsia="IRNazanin" w:cs="IRNazanin"/>
          <w:lang w:bidi="fa-IR"/>
          <w:color w:val="111111"/>
          <w:sz w:val="28"/>
          <w:szCs w:val="28"/>
          <w:rtl/>
        </w:rPr>
        <w:t xml:space="preserve">بیان لوجه الملازمة.</w:t>
      </w:r>
    </w:p>
    <w:p>
      <w:pPr>
        <w:pStyle w:val="BookText"/>
      </w:pPr>
      <w:r>
        <w:rPr>
          <w:rFonts w:ascii="IRNazanin" w:hAnsi="IRNazanin" w:eastAsia="IRNazanin" w:cs="IRNazanin"/>
          <w:lang w:bidi="fa-IR"/>
          <w:color w:val="111111"/>
          <w:sz w:val="28"/>
          <w:szCs w:val="28"/>
          <w:rtl/>
        </w:rPr>
        <w:t xml:space="preserve">و قوله : فلمّا استوفی.إلی قوله:قوم آخرون.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بیان بطلان التالی، استعارة و لفظ القسیّ و النبال استعارة لمرامی الأمراض و أسبابها الّتی هی نبال الموت،و وجها ظاهر .ثمّ شرع فی التنبیه علی الاعتبارات بأحوال القرون السالفة و استفهم عن قرن قرن تنبیها علی فنائهم استفهاما علی سبیل التقریر.</w:t>
      </w:r>
    </w:p>
    <w:p>
      <w:pPr>
        <w:pStyle w:val="BookText"/>
      </w:pPr>
      <w:r>
        <w:rPr>
          <w:rFonts w:ascii="IRNazanin" w:hAnsi="IRNazanin" w:eastAsia="IRNazanin" w:cs="IRNazanin"/>
          <w:lang w:bidi="fa-IR"/>
          <w:color w:val="111111"/>
          <w:sz w:val="28"/>
          <w:szCs w:val="28"/>
          <w:rtl/>
        </w:rPr>
        <w:t xml:space="preserve">و العمالیق أولاد لاوذ بن إرم بن سام بن نوح و کان بالیمن و الحجاز و ما تاخم ذلک من الأقالیم فمن أولاده عملاق و طسم و جدیس،و کان العزّ و الملک بعد عملاق بن لاوذ فی طسم فلمّا ملکهم عملاق بن طسم بغی و أکثر العبث و الفساد فی الأرض حتّی کان یطأ العروس لیلة هدائها إلی بعلها و إن کانت بکرا افتضّها قبل وصولها إلیه ففعل ذلک بامراة من جدیس فغضب لها أخوها و تابعه قومه علی الفتک بعملاق بن طسم و أهل بیته فصنع أخوها طعاما و؟؟؟؟؟؟؟؟؟؟[دخل خ]عملاق الملک إلیه.ثمّ وثب به و بطسم فأتی علی رؤسائهم و نجا منهم ریاح بن مرّ فصار إلی ذی جیشان بن تبّع الحمیری ملک الیمن فاستغاث به و استنجده علی جدیس و أتی ذو جیشان فی حمیر بلاد جوّ و هی قصبة الیمامة فاستأصل جدیسا و أخرب الیمامة.فلم یبق لجدیس باقیة و لا لطسم إلاّ الیسیر منهم.ثمّ ملک بعد طسم و جدیس و باز بن أمیم بن لاوذ بن إرم بولده و أهله فنزل بأرض و باز و هی المعروفة الآن برمل عالج فبغوا فی الأرض حینا ثمّ أفناهم اللّه.ثمّ ملک بعد و باز عبد ضخم[صمم خ]بن آسف بن لاوذ فنزلوا بالطایف حینا.</w:t>
      </w:r>
    </w:p>
    <w:p>
      <w:pPr>
        <w:pStyle w:val="BookText"/>
      </w:pPr>
      <w:r>
        <w:rPr>
          <w:rFonts w:ascii="IRNazanin" w:hAnsi="IRNazanin" w:eastAsia="IRNazanin" w:cs="IRNazanin"/>
          <w:lang w:bidi="fa-IR"/>
          <w:color w:val="111111"/>
          <w:sz w:val="28"/>
          <w:szCs w:val="28"/>
          <w:rtl/>
        </w:rPr>
        <w:t xml:space="preserve">ثمّ بادوا.و أمّا الفراعنه فهم ملوک مصر فمنهم الولید بن ریّان فرعون یوسف،و منهم الولید بن مصعب فرعون موسی،و منهم فرعون الأعرج الّذی غزا بنی إسرائیل و أخرب بیت المقدس.و أمّا أصحاب مداین الرسّ.فقیل:إنّهم أصحاب شعیب النبیّ علیه السّلام و کانوا عبدة أوثان و لهم مواشی و آبار یستقون منها،و الرسّ بئر عظیمة جدّا انخسفت بهم و هم حولها،و قیل:الرسّ قریة بالیمامة کان یسکنها قوم من بقایا ثمود فبغوا فاهلکوا،و قیل الرس:أصحاب الاخدود و هو الرسّ الأخدود، و قیل:الرسّ نهر عظیم فی إقلیم الباب و الأبواب مبدئه من مدینة طرار و ینتهی إلی نهر کبیر فیختلط به حتّی یصبّ فی بحر الخزر،و کان هناک ملوک اولو بأس و قدرة فأهلکهم اللّه ببغیهم.و باللّه التوفیق.</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2" w:name="pg17049_196716"/>
    <w:bookmarkEnd w:id="252"/>
    <w:p>
      <w:pPr>
        <w:pStyle w:val="Heading4"/>
      </w:pPr>
      <w:bookmarkStart w:id="1080" w:name="_Toc784"/>
      <w:r>
        <w:t>القسم الثانی منها</w:t>
      </w:r>
      <w:bookmarkEnd w:id="1080"/>
    </w:p>
    <w:p>
      <w:pPr>
        <w:pStyle w:val="Heading5"/>
      </w:pPr>
      <w:bookmarkStart w:id="1081" w:name="_Toc785"/>
      <w:r>
        <w:t>اشارة</w:t>
      </w:r>
      <w:bookmarkEnd w:id="1081"/>
    </w:p>
    <w:p>
      <w:pPr>
        <w:pStyle w:val="BookText"/>
      </w:pPr>
      <w:r>
        <w:rPr>
          <w:rFonts w:ascii="Amiri" w:hAnsi="Amiri" w:eastAsia="Amiri" w:cs="Amiri"/>
          <w:lang w:bidi="ar-SA"/>
          <w:color w:val="111111"/>
          <w:sz w:val="28"/>
          <w:szCs w:val="28"/>
          <w:rtl/>
        </w:rPr>
        <w:t xml:space="preserve">قَدْ لَبِسَ لِلْحِکْمَةِ جُنَّتَهَا- وَ أَخَذَهَا بِجَمِیعِ أَدَبِهَا مِنَ الْإِقْبَالِ عَلَیْهَا- وَ الْمَعْرِفَةِ بِهَا وَ التَّفَرُّغِ لَهَا- فَهِیَ عِنْدَ نَفْسِهِ ضَالَّتُهُ الَّتِی یَطْلُبُهَا- وَ حَاجَتُهُ الَّتِی یَسْأَلُ عَنْهَا- فَهُوَ مُغْتَرِبٌ إِذَا اغْتَرَبَ الْإِسْلاَمُ- وَ ضَرَبَ بِعَسِیبِ ذَنَبِهِ- وَ أَلْصَقَ الْأَرْضَ بِجِرَانِهِ بَقِیَّةٌ مِنْ بَقَایَا حُجَّتِهِ- خَلِیفَةٌ مِنْ خَلاَئِفِ أَنْبِیَائِهِ ثم قال علیه السلام:</w:t>
      </w:r>
    </w:p>
    <w:p>
      <w:pPr>
        <w:pStyle w:val="BookText"/>
      </w:pPr>
      <w:r>
        <w:rPr>
          <w:rFonts w:ascii="Amiri" w:hAnsi="Amiri" w:eastAsia="Amiri" w:cs="Amiri"/>
          <w:lang w:bidi="ar-SA"/>
          <w:color w:val="111111"/>
          <w:sz w:val="28"/>
          <w:szCs w:val="28"/>
          <w:rtl/>
        </w:rPr>
        <w:t xml:space="preserve">أَیُّهَا النَّاسُ إِنِّی قَدْ بَثَثْتُ لَکُمُ الْمَوَاعِظَ- الَّتِی وَعَظَ الْأَنْبِیَاءُ بِهَا أُمَمَهُمْ- وَ أَدَّیْتُ إِلَیْکُمْ مَا أَدَّتِ الْأَوْصِیَاءُ إِلَی مَنْ بَعْدَهُمْ- وَ أَدَّبْتُکُمْ بِسَوْطِی فَلَمْ تَسْتَقِیمُوا- وَ حَدَوْتُکُمْ بِالزَّوَاجِرِ فَلَمْ تَسْتَوْسِقُوا- لِلَّهِ أَنْتُمْ- أَ تَتَوَقَّعُونَ إِمَاماً غَیْرِی یَطَأُ بِکُمُ الطَّرِیقَ- وَ یُرْشِدُکُمُ السَّبِیلَ- أَلاَ إِنَّهُ قَدْ أَدْبَرَ مِنَ الدُّنْیَا مَا کَانَ مُقْبِلاً- وَ أَقْبَلَ مِنْهَا مَا کَانَ مُدْبِراً- وَ أَزْمَعَ التَّرْحَالَ عِبَادُ اللَّهِ الْأَخْیَارُ- وَ بَاعُوا قَلِیلاً مِنَ الدُّنْیَا لاَ یَبْقَی- بِکَثِیرٍ مِنَ الْآخِرَةِ لاَ یَفْنَی- مَا ضَرَّ إِخْوَانَنَا الَّذِینَ سُفِکَتْ دِمَاؤُهُم وَ هُمْ؟بِصِفِّینَ؟- أَلاَّ یَکُونُوا الْیَوْمَ أَحْیَاءً یُسِیغُونَ الْغُصَصَ- وَ یَشْرَبُونَ الرَّنْقَ قَدْ وَ اللَّهِ لَقُوا اللَّهَ فَوَفَّاهُمْ أُجُورَهُمْ- وَ أَحَلَّهُمْ دَارَ الْأَمْنِ بَعْدَ خَوْفِهِمْ- أَیْنَ إِخْوَانِیَ الَّذِینَ رَکِبُوا الطَّرِیقَ- وَ مَضَوْا عَلَی الْحَقِّ أَیْنَ؟عَمَّارٌ؟ وَ أَیْنَ؟ابْنُ التَّیِّهَانِ؟- وَ أَیْنَ؟ذُو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3" w:name="pg17049_196717"/>
    <w:bookmarkEnd w:id="253"/>
    <w:p>
      <w:pPr>
        <w:pStyle w:val="BookText"/>
      </w:pPr>
      <w:r>
        <w:rPr>
          <w:rFonts w:ascii="Amiri" w:hAnsi="Amiri" w:eastAsia="Amiri" w:cs="Amiri"/>
          <w:lang w:bidi="ar-SA"/>
          <w:color w:val="111111"/>
          <w:sz w:val="28"/>
          <w:szCs w:val="28"/>
          <w:rtl/>
        </w:rPr>
        <w:t xml:space="preserve">الشَّهَادَتَیْنِ؟- وَ أَیْنَ نُظَرَاؤُهُمْ مِنْ إِخْوَانِهِمُ الَّذِینَ تَعَاقَدُوا عَلَی الْمَنِیَّةِ- وَ أُبْرِدَ بِرُءُوسِهِمْ إِلَی الْفَجَرَةِ- قَالَ ثُمَّ ضَرَبَ بِیَدِهِ عَلَی لِحْیَتِهِ الشَّرِیفَةِ الْکَرِیمَةِ- فَأَطَالَ الْبُکَاءَ ثُمَّ قَالَ ع- أَوْهِ عَلَی إِخْوَانِیَ الَّذِینَ تَلَوُا؟الْقُرْآنَ؟ فَأَحْکَمُوهُ- وَ تَدَبَّرُوا الْفَرْضَ فَأَقَامُوهُ- أَحْیَوُا السُّنَّةَ وَ أَمَاتُوا الْبِدْعَةَ- دُعُوا لِلْجِهَادِ فَأَجَابُوا وَ وَثِقُوا بِالْقَائِدِ فَاتَّبَعُوهُ ثُمَّ نَادَی بِأَعْلَی صَوْتِهِ الْجِهَادَ الْجِهَادَ عِبَادَ اللَّهِ- أَلاَ وَ إِنِّی مُعَسْکِرٌ فِی یَومِی هَذَا- فَمَنْ أَرَادَ الرَّوَاحَ إِلَی اللَّهِ فَلْیَخْرُجْ قال نوف:و عقد للحسین-علیه السلام-فی عشرة آلاف،و لقیس بن سعد رحمه اللّه فی عشرة آلاف،و لأبی أیوب الأنصاری فی عشرة آلاف، و لغیرهم علی أعداد أخر،و هو یرید الرجعة إلی صفین،فما دارت الجمعة حتی ضربه الملعون ابن ملجم لعنه اللّه،فتراجعت العساکر فکنا کأغنام فقدت راعیها تختطفها الذئاب من کل مکان.</w:t>
      </w:r>
    </w:p>
    <w:p>
      <w:pPr>
        <w:pStyle w:val="Heading5"/>
      </w:pPr>
      <w:bookmarkStart w:id="1082" w:name="_Toc786"/>
      <w:r>
        <w:t>اللغة</w:t>
      </w:r>
      <w:bookmarkEnd w:id="1082"/>
    </w:p>
    <w:p>
      <w:pPr>
        <w:pStyle w:val="BookText"/>
      </w:pPr>
      <w:r>
        <w:rPr>
          <w:rFonts w:ascii="IRNazanin" w:hAnsi="IRNazanin" w:eastAsia="IRNazanin" w:cs="IRNazanin"/>
          <w:lang w:bidi="fa-IR"/>
          <w:color w:val="111111"/>
          <w:sz w:val="28"/>
          <w:szCs w:val="28"/>
          <w:rtl/>
        </w:rPr>
        <w:t xml:space="preserve">أقول: جرانه: صدره .و عسیب ذنبه: طرفه .و استوسق الأمر: انتظم و اجتمع .</w:t>
      </w:r>
    </w:p>
    <w:p>
      <w:pPr>
        <w:pStyle w:val="BookText"/>
      </w:pPr>
      <w:r>
        <w:rPr>
          <w:rFonts w:ascii="IRNazanin" w:hAnsi="IRNazanin" w:eastAsia="IRNazanin" w:cs="IRNazanin"/>
          <w:lang w:bidi="fa-IR"/>
          <w:color w:val="111111"/>
          <w:sz w:val="28"/>
          <w:szCs w:val="28"/>
          <w:rtl/>
        </w:rPr>
        <w:t xml:space="preserve">و أزمع: صمّم عزمه .و الرنق بالسکون: الکدر .و أبرد: أرسل .و أوه : ساکنة الواو مکسورة الهاء کلمة توجّع .و الاختطاف و التخطّف: الأخذ بسرعة .</w:t>
      </w:r>
    </w:p>
    <w:p>
      <w:pPr>
        <w:pStyle w:val="Heading5"/>
      </w:pPr>
      <w:bookmarkStart w:id="1083" w:name="_Toc787"/>
      <w:r>
        <w:t>المعنی</w:t>
      </w:r>
      <w:bookmarkEnd w:id="1083"/>
    </w:p>
    <w:p>
      <w:pPr>
        <w:pStyle w:val="BookText"/>
      </w:pPr>
      <w:r>
        <w:rPr>
          <w:rFonts w:ascii="IRNazanin" w:hAnsi="IRNazanin" w:eastAsia="IRNazanin" w:cs="IRNazanin"/>
          <w:lang w:bidi="fa-IR"/>
          <w:color w:val="111111"/>
          <w:sz w:val="28"/>
          <w:szCs w:val="28"/>
          <w:rtl/>
        </w:rPr>
        <w:t xml:space="preserve">و الإشارة إلی العارف مطلقا،و قال بعض الإمامیّة:الإشارة إلی الإمام المنتظر،و لیس بواضح من هذا الکلام، استعارة و لفظ الجنّة مستعار فی الاستعداد للحکمة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بالزهد و العبادة الحقیقیّتین و المواظبة علی العمل بأوامر اللّه،و وجه الاستعارة أنّ بذلک الاستعداد یأمن إصابة سهام الهوی و ثوران دواعی الشهوات القایدة إلی النار کما یأمن لابس الجنّة من أذی الضرب و الجرح .و أخذه لها بجمیع آدابها من الإقبال علیها و المعرفة بها:أی بقدرها و التفرّغ لها عن العلایق الدنیویّة بالزهد من جملة الاستعداد لها أیضا، استعارة و استعار لها لفظ الضالّة لمکان إنشاده و طلبه کما تطلب الضالّة من الإبل،و إلیه الإشارة بقوله علیه السّلام:الحکمة ضالّة المؤمن.</w:t>
      </w:r>
    </w:p>
    <w:p>
      <w:pPr>
        <w:pStyle w:val="BookText"/>
      </w:pPr>
      <w:r>
        <w:rPr>
          <w:rFonts w:ascii="IRNazanin" w:hAnsi="IRNazanin" w:eastAsia="IRNazanin" w:cs="IRNazanin"/>
          <w:lang w:bidi="fa-IR"/>
          <w:color w:val="111111"/>
          <w:sz w:val="28"/>
          <w:szCs w:val="28"/>
          <w:rtl/>
        </w:rPr>
        <w:t xml:space="preserve">و قوله : فهو مغترب إذا اغترب الإسلام.</w:t>
      </w:r>
    </w:p>
    <w:p>
      <w:pPr>
        <w:pStyle w:val="BookText"/>
      </w:pPr>
      <w:r>
        <w:rPr>
          <w:rFonts w:ascii="IRNazanin" w:hAnsi="IRNazanin" w:eastAsia="IRNazanin" w:cs="IRNazanin"/>
          <w:lang w:bidi="fa-IR"/>
          <w:color w:val="111111"/>
          <w:sz w:val="28"/>
          <w:szCs w:val="28"/>
          <w:rtl/>
        </w:rPr>
        <w:t xml:space="preserve">إشارة إلی إخفائه نفسه و إیثاره العزلة عند اغتراب الإسلام و ضعفه و ظهور البدع و المنکرات کما أشار إلیه سیّد المرسلین صلّی اللّه علیه و آله و سلم بدء الإسلام غریبا و سیعود غریبا کما بدء، استعارة بالکنایة و استعار لفظ العسیب و الذنب و الجران ملاحظة لشبهه بالبعیر البارک، و کنّی بذلک عن ضعفه و قلّة نفعه فإنّ البعیر أقلّ ما یکون نفعه حال بروکه.</w:t>
      </w:r>
    </w:p>
    <w:p>
      <w:pPr>
        <w:pStyle w:val="BookText"/>
      </w:pPr>
      <w:r>
        <w:rPr>
          <w:rFonts w:ascii="IRNazanin" w:hAnsi="IRNazanin" w:eastAsia="IRNazanin" w:cs="IRNazanin"/>
          <w:lang w:bidi="fa-IR"/>
          <w:color w:val="111111"/>
          <w:sz w:val="28"/>
          <w:szCs w:val="28"/>
          <w:rtl/>
        </w:rPr>
        <w:t xml:space="preserve">و قوله : بقیّة من بقایا حجّته.</w:t>
      </w:r>
    </w:p>
    <w:p>
      <w:pPr>
        <w:pStyle w:val="BookText"/>
      </w:pPr>
      <w:r>
        <w:rPr>
          <w:rFonts w:ascii="IRNazanin" w:hAnsi="IRNazanin" w:eastAsia="IRNazanin" w:cs="IRNazanin"/>
          <w:lang w:bidi="fa-IR"/>
          <w:color w:val="111111"/>
          <w:sz w:val="28"/>
          <w:szCs w:val="28"/>
          <w:rtl/>
        </w:rPr>
        <w:t xml:space="preserve">أی علی خلقه.إذا العلماء و العارفون حجج اللّه فی الأرض علی عباده،و ظاهر کونه خلیفة من خلفاء أنبیائه لقوله صلّی اللّه علیه و آله و سلم:العلماء ورثة الأنبیاء.</w:t>
      </w:r>
    </w:p>
    <w:p>
      <w:pPr>
        <w:pStyle w:val="BookText"/>
      </w:pPr>
      <w:r>
        <w:rPr>
          <w:rFonts w:ascii="IRNazanin" w:hAnsi="IRNazanin" w:eastAsia="IRNazanin" w:cs="IRNazanin"/>
          <w:lang w:bidi="fa-IR"/>
          <w:color w:val="111111"/>
          <w:sz w:val="28"/>
          <w:szCs w:val="28"/>
          <w:rtl/>
        </w:rPr>
        <w:t xml:space="preserve">و قوله : أیّها الناس.إلی قوله:تستوسقوا.</w:t>
      </w:r>
    </w:p>
    <w:p>
      <w:pPr>
        <w:pStyle w:val="BookText"/>
      </w:pPr>
      <w:r>
        <w:rPr>
          <w:rFonts w:ascii="IRNazanin" w:hAnsi="IRNazanin" w:eastAsia="IRNazanin" w:cs="IRNazanin"/>
          <w:lang w:bidi="fa-IR"/>
          <w:color w:val="111111"/>
          <w:sz w:val="28"/>
          <w:szCs w:val="28"/>
          <w:rtl/>
        </w:rPr>
        <w:t xml:space="preserve">تذکیر بموعظته لهم،و إعذار إلیهم بأداء ما کلّف به فی حقّهم ممّا کلّفت به الأنبیاء مع اممهم و الأوصیاء إلی من بعدهم،و معاتبة لهم،و توبیخ علی عدم استقامتهم و اجتماعهم علی أوامره مع تأدیبه لهم بالضرب و التحذیر بالزواجر .</w:t>
      </w:r>
    </w:p>
    <w:p>
      <w:pPr>
        <w:pStyle w:val="BookText"/>
      </w:pPr>
      <w:r>
        <w:rPr>
          <w:rFonts w:ascii="IRNazanin" w:hAnsi="IRNazanin" w:eastAsia="IRNazanin" w:cs="IRNazanin"/>
          <w:lang w:bidi="fa-IR"/>
          <w:color w:val="111111"/>
          <w:sz w:val="28"/>
          <w:szCs w:val="28"/>
          <w:rtl/>
        </w:rPr>
        <w:t xml:space="preserve">استفهام انکاری و قوله: للّه أنتم.إلی قوله:السبیل.</w:t>
      </w:r>
    </w:p>
    <w:p>
      <w:pPr>
        <w:pStyle w:val="BookText"/>
      </w:pPr>
      <w:r>
        <w:rPr>
          <w:rFonts w:ascii="IRNazanin" w:hAnsi="IRNazanin" w:eastAsia="IRNazanin" w:cs="IRNazanin"/>
          <w:lang w:bidi="fa-IR"/>
          <w:color w:val="111111"/>
          <w:sz w:val="28"/>
          <w:szCs w:val="28"/>
          <w:rtl/>
        </w:rPr>
        <w:t xml:space="preserve">استفهام لهم عن توقّعهم إماما هادیا مرشدا غیره استفهاما علی سبیل الإنکار لوجود سبیل ذلک الإمام ،و أکّد ذلک الإنکار المفهوم من الاستفهام بقوله: ألا إنّه قد أدبر من الدنیا ما کان مقبلا :أی من الخیر و صلاح أهلها، و أقبل منها ما کان مدبرا :أی من الشرور الّتی أدبرت بمقدم الرسول صلّی اللّه علیه و آله و سلم و ظهور الإسلام ، و أزمع الترحال عباد اللّه الأخیار المتوقّع فیهم إمام کمثله علیه السّلام فی الهدایة لسبیل اللّه،و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کنایة  إزماعهم للترحال کنایة عن اقتضاء الزمان لفنائهم من الدنیا و الرحیل عنها . استعارة ثمّ استعار لفظ البیع لتعویضهم بالقلیل الفانی من متاع الدنیا و الکثیر الباقی من متاع الآخرة .ثمّ أخذ فی التذکیر بنفی ضرر الموت و عدم الحیاة عن إخوانه من الصحابة الّذین قتلوا بصفّین،و زهّد فی تلک الحیاة بکونها محلّ تجرّع الغصص و شرب الکدر من الآلام و الأعراض و مشاهدة المنکرات ،و لمّا زهّد فی تلک الحیاة نبّه علی مالهم فی عدمها من الفائدة و هی لقاء اللّه،و توفیته لأجورهم علی الأعمال الصالحة،و حلولهم فی دار الأمن:أی الجنّة بعد خوفهم من فتن أهل الضلال .ثمّ أخذ فی استفهام عمّن رکب طریق الحقّ و مضی علیه مستصحبا له استفهاما علی سبیل التوجّع لفقدهم و التوحّش لفراقهم ،ثمّ عن أعیان أکابرهم فذکر عمّار بن یاسر.</w:t>
      </w:r>
    </w:p>
    <w:p>
      <w:pPr>
        <w:pStyle w:val="BookText"/>
      </w:pPr>
      <w:r>
        <w:rPr>
          <w:rFonts w:ascii="Amiri" w:hAnsi="Amiri" w:eastAsia="Amiri" w:cs="Amiri"/>
          <w:lang w:bidi="ar-SA"/>
          <w:color w:val="111111"/>
          <w:sz w:val="28"/>
          <w:szCs w:val="28"/>
          <w:rtl/>
        </w:rPr>
        <w:t xml:space="preserve">و فضله فی الصحابة مشهور و أبوه عربیّ قحطانیّ و امّه کانت أمة لأبی حذیفة ابن المغیرة المخزومیّ ولدت عمّارا فأعتقها أبو حذیفة فمن هناک کان عمّار مولی لبنی مخزوم،و أسلم هو و امّه سمیّة فعذّبهما بنو مخزوم فی اللّه فأعطاهم عمّار مولی أرادوا بلسانه مع اطمینان قلبه بالإیمان فنزلت فیه «إِلاّ مَنْ أُکْرِهَ وَ قَلْبُهُ مُطْمَئِنٌّ بِالْإِیمانِ»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16-108</w:t>
      </w:r>
    </w:p>
    <w:p>
      <w:pPr>
        <w:pStyle w:val="BookText"/>
      </w:pPr>
      <w:r>
        <w:rPr>
          <w:rFonts w:ascii="Amiri" w:hAnsi="Amiri" w:eastAsia="Amiri" w:cs="Amiri"/>
          <w:lang w:bidi="ar-SA"/>
          <w:color w:val="111111"/>
          <w:sz w:val="28"/>
          <w:szCs w:val="28"/>
          <w:rtl/>
        </w:rPr>
        <w:t xml:space="preserve">و هاجر إلی أرض الحبشة،و صلّی القبلتین،و هو من المهاجرین الأوّلین،و شهد بدرا و المشاهد کلّها،و ابلی بلاء حسنا،ثمّ شهد الیمامة فابلی فیها أیضا و یومئذ قطعت اذنه.و عن ابن عبّاس فی قوله تعالی «أَ وَ مَنْ کانَ مَیْتاً فَأَحْیَیْناهُ وَ جَعَلْنا لَهُ نُوراً یَمْشِی بِهِ فِی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قال:هو عمّار بن یاسر،و عن عایشة أنّها قالت:ما من أحد من أصحاب محمّد صلّی اللّه علیه و آله و سلم أشاء أن أقول فیه إلاّ قلت إلاّ عمّار بن یاسر فإنّی سمعته صلّی اللّه علیه و آله و سلم یقول:إنّه ملیء إیمانا إلی أخمص قدمیه.و عنه صلّی اللّه علیه و آله و سلم:عمّار جلدة ما بین عینی تقتله الفئة الباغیة لا أنالها اللّه شفاعتی.و عنه صلّی اللّه علیه و آله و سلم من أبغض عمّاراً أبغضه اللّه.و أمّا ابن التیّهان بیاء مشدّدة مفتوحة بنقطتین من تحت،و یروی مخفّفة ساکنة فهو من الأنصار کنیة أبو الهیثم.و اسمه مالک بن مالک،و قیل:بل اسم أبیه عمرو بن الحرب و هو-ابن التیّهان-کان أحد النقباء لیلة العقبة،و شهد بدرا،و المشهور أنّه أدرک صفّین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4" w:name="pg17049_196720"/>
    <w:bookmarkEnd w:id="254"/>
    <w:p>
      <w:pPr>
        <w:pStyle w:val="BookText"/>
      </w:pPr>
      <w:r>
        <w:rPr>
          <w:rFonts w:ascii="IRNazanin" w:hAnsi="IRNazanin" w:eastAsia="IRNazanin" w:cs="IRNazanin"/>
          <w:lang w:bidi="fa-IR"/>
          <w:color w:val="111111"/>
          <w:sz w:val="28"/>
          <w:szCs w:val="28"/>
          <w:rtl/>
        </w:rPr>
        <w:t xml:space="preserve">مع علیّ علیه السّلام و قتل بها،و قیل:توفّی فی زمان الرسول صلّی اللّه علیه و آله و سلم.و أمّا ذو الشهادتین فکنیة أبو عماره و اسمه حزیمة بن ثابت بن الفاکة بن ثعلبة الخطمی الأنصاری من الأوس.جعل رسول اللّه صلّی اللّه علیه و آله و سلم شهادته بشهادة رجلین لقصّة مشهورة،و شهد بدرا و ما بعدها من المشاهد،و کانت رایة بنی خطمة من الأوس یوم الفتح بیده،و شهد صفّین مع علیّ علیه السّلام فلمّا قتل عمّار قاتل هو حتّی قتل معه.و نظراؤهم من إخوانه:</w:t>
      </w:r>
    </w:p>
    <w:p>
      <w:pPr>
        <w:pStyle w:val="BookText"/>
      </w:pPr>
      <w:r>
        <w:rPr>
          <w:rFonts w:ascii="IRNazanin" w:hAnsi="IRNazanin" w:eastAsia="IRNazanin" w:cs="IRNazanin"/>
          <w:lang w:bidi="fa-IR"/>
          <w:color w:val="111111"/>
          <w:sz w:val="28"/>
          <w:szCs w:val="28"/>
          <w:rtl/>
        </w:rPr>
        <w:t xml:space="preserve">أی الّذین قتلوا بصفّین معه من الصحابة کابن بدیل و هاشم بن عتبة و نحوهما،و تعاقدهم علی المنیّة اتّفاقهم علی المقاتلة إلی غایة أن یقتلوا.و روی:تعاهدوا.</w:t>
      </w:r>
    </w:p>
    <w:p>
      <w:pPr>
        <w:pStyle w:val="BookText"/>
      </w:pPr>
      <w:r>
        <w:rPr>
          <w:rFonts w:ascii="IRNazanin" w:hAnsi="IRNazanin" w:eastAsia="IRNazanin" w:cs="IRNazanin"/>
          <w:lang w:bidi="fa-IR"/>
          <w:color w:val="111111"/>
          <w:sz w:val="28"/>
          <w:szCs w:val="28"/>
          <w:rtl/>
        </w:rPr>
        <w:t xml:space="preserve">و الفجرة الّذین حملت رؤوسهم إلیهم امراء الشام .ثمّ أخذ فی التشکّی و التوجّع علی فقدهم .ثمّ أشار إلی فضائلهم الّتی هی غایة الشریعة المطلوبة منهم و هی تلاوة القرآن و إحکامه بفهم مقاصده و معانیه،و التدبّر للفرض:أی فهم ما لأجله العبادات و إقامتها و المواظبة علیها نظرا إلی أسرارها،و إحیاء السنن النبویّة،و إماتة البدع المخالفة لها ،و إجابتهم للدعوة إلی الجهاد لإقامة الدین،و وثوقهم إلیه فی سبیل اللّه یعنی نفسه و اتّباعهم له،و الرواح إلی اللّه الخروج إلی الجهاد الّذی هو سبیله الموصلة إلیه و إلی ثوابه.و قیس بن سعد الخزرجی صحابی کنیته أبو عبد الملک روی عن رسول اللّه صلّی اللّه علیه و آله و سلم أحادیث و أبوه سعد من رؤساء بالخزرج و هو سعد بن عبادة الّذی حاولت قومه إقامته خلیفة بعد رسول اللّه صلّی اللّه علیه و آله و سلم و کان قیس هذا من کبار شیعة علیّ و محبّیه،و شهد معه حروبه کلّها،و کان مع الحسن ابنه و نقم علیه صلحه لمعاویة.</w:t>
      </w:r>
    </w:p>
    <w:p>
      <w:pPr>
        <w:pStyle w:val="BookText"/>
      </w:pPr>
      <w:r>
        <w:rPr>
          <w:rFonts w:ascii="IRNazanin" w:hAnsi="IRNazanin" w:eastAsia="IRNazanin" w:cs="IRNazanin"/>
          <w:lang w:bidi="fa-IR"/>
          <w:color w:val="111111"/>
          <w:sz w:val="28"/>
          <w:szCs w:val="28"/>
          <w:rtl/>
        </w:rPr>
        <w:t xml:space="preserve">و أمّا أبو أیّوب الأنصاریّ فهو خالد بن سعد بن کعب الخزرجی من بنی النجّار شهد العقبة و بدرا و سایر المشاهد،و علیه نزل رسول اللّه صلّی اللّه علیه و آله و سلم لمّا خرج من بنی عمرو بن عوف حین قدم المدینة مهاجرا فلم یزل عنده حتّی بنی مسجده و مساکنه ثمّ انتقل إلیها،و شهد مع علیّ مشاهده کلّها الجمل و صفّین،و کان علی مقدّمته یوم النهروان.و باللّه التوفیق.</w:t>
      </w:r>
    </w:p>
    <w:p>
      <w:pPr>
        <w:pStyle w:val="Heading3"/>
      </w:pPr>
      <w:bookmarkStart w:id="1084" w:name="_Toc788"/>
      <w:r>
        <w:t>182-و من خطبة له علیه السّلام</w:t>
      </w:r>
      <w:bookmarkEnd w:id="1084"/>
    </w:p>
    <w:p>
      <w:pPr>
        <w:pStyle w:val="Heading4"/>
      </w:pPr>
      <w:bookmarkStart w:id="1085" w:name="_Toc789"/>
      <w:r>
        <w:t>القسم الأول</w:t>
      </w:r>
      <w:bookmarkEnd w:id="1085"/>
    </w:p>
    <w:p>
      <w:pPr>
        <w:pStyle w:val="Heading5"/>
      </w:pPr>
      <w:bookmarkStart w:id="1086" w:name="_Toc790"/>
      <w:r>
        <w:t>اشارة</w:t>
      </w:r>
      <w:bookmarkEnd w:id="1086"/>
    </w:p>
    <w:p>
      <w:pPr>
        <w:pStyle w:val="BookText"/>
      </w:pPr>
      <w:r>
        <w:rPr>
          <w:rFonts w:ascii="Amiri" w:hAnsi="Amiri" w:eastAsia="Amiri" w:cs="Amiri"/>
          <w:lang w:bidi="ar-SA"/>
          <w:color w:val="111111"/>
          <w:sz w:val="28"/>
          <w:szCs w:val="28"/>
          <w:rtl/>
        </w:rPr>
        <w:t xml:space="preserve">اَلْحَمْدُ لِلَّهِ الْمَعْرُوفِ مِنْ غَیْرِ رُؤْیَةٍ- وَ الْخَالِقِ مِنْ غَیْرِ مَنْصَبَةٍ خَلَقَ الْخَلاَئِقَ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5" w:name="pg17049_196721"/>
    <w:bookmarkEnd w:id="255"/>
    <w:p>
      <w:pPr>
        <w:pStyle w:val="BookText"/>
      </w:pPr>
      <w:r>
        <w:rPr>
          <w:rFonts w:ascii="Amiri" w:hAnsi="Amiri" w:eastAsia="Amiri" w:cs="Amiri"/>
          <w:lang w:bidi="ar-SA"/>
          <w:color w:val="111111"/>
          <w:sz w:val="28"/>
          <w:szCs w:val="28"/>
          <w:rtl/>
        </w:rPr>
        <w:t xml:space="preserve">بِقُدْرَتِهِ- وَ اسْتَعْبَدَ الْأَرْبَابَ بِعِزَّتِهِ وَ سَادَ الْعُظَمَاءَ بِجُودِهِ- وَ هُوَ الَّذِی أَسْکَنَ الدُّنْیَا خَلْقَهُ- وَ بَعَثَ إِلَی الْجِنِّ وَ الْإِنْسِ رُسُلَهُ- لِیَکْشِفُوا لَهُمْ عَنْ غِطَائِهَا وَ لِیُحَذِّرُوهُمْ مِنْ ضَرَّائِهَا- وَ لِیَضْرِبُوا لَهُمْ أَمْثَالَهَا وَ لِیَهْجُمُوا عَلَیْهِمْ بِمُعْتَبَرٍ مِنْ تَصَرُّفِ مَصَاحِّهَا وَ أَسْقَامِهَا- وَ لَیُبْصَرُوهُمْ عُیُوبَهَا و حَلاَلِهَا وَ حَرَامِهَا- وَ مَا أَعَدَّ اللَّهُ لِلْمُطِیعِینَ مِنْهُمْ وَ الْعُصَاةِ- مِنْ جَنَّةٍ وَ نَارٍ وَ کَرَامَةٍ وَ هَوَانٍ- أَحْمَدُهُ إِلَی نَفْسِهِ کَمَا اسْتَحْمَدَ إِلَی خَلْقِهِ- وَ جَعَلَ «لِکُلِّ شَیْءٍ قَدْراً»   وَ لِکُلِّ قَدْرٍ أَجَلاً وَ لِکُلِّ أَجَلٍ کِتَاباً</w:t>
      </w:r>
    </w:p>
    <w:p>
      <w:pPr>
        <w:pStyle w:val="Heading5"/>
      </w:pPr>
      <w:bookmarkStart w:id="1087" w:name="_Toc791"/>
      <w:r>
        <w:t>اللغة</w:t>
      </w:r>
      <w:bookmarkEnd w:id="1087"/>
    </w:p>
    <w:p>
      <w:pPr>
        <w:pStyle w:val="BookText"/>
      </w:pPr>
      <w:r>
        <w:rPr>
          <w:rFonts w:ascii="Amiri" w:hAnsi="Amiri" w:eastAsia="Amiri" w:cs="Amiri"/>
          <w:lang w:bidi="ar-SA"/>
          <w:color w:val="111111"/>
          <w:sz w:val="28"/>
          <w:szCs w:val="28"/>
          <w:rtl/>
        </w:rPr>
        <w:t xml:space="preserve">أقول: المنصبة: التعب .</w:t>
      </w:r>
    </w:p>
    <w:p>
      <w:pPr>
        <w:pStyle w:val="Heading5"/>
      </w:pPr>
      <w:bookmarkStart w:id="1088" w:name="_Toc792"/>
      <w:r>
        <w:t>المعنی</w:t>
      </w:r>
      <w:bookmarkEnd w:id="1088"/>
    </w:p>
    <w:p>
      <w:pPr>
        <w:pStyle w:val="BookText"/>
      </w:pPr>
      <w:r>
        <w:rPr>
          <w:rFonts w:ascii="IRNazanin" w:hAnsi="IRNazanin" w:eastAsia="IRNazanin" w:cs="IRNazanin"/>
          <w:lang w:bidi="fa-IR"/>
          <w:color w:val="111111"/>
          <w:sz w:val="28"/>
          <w:szCs w:val="28"/>
          <w:rtl/>
        </w:rPr>
        <w:t xml:space="preserve">و حمد اللّه باعتبار کونه معروفا بآیات آثاره عند العقول المعرفة المنزّهة عن إدراک البصر المختصّ بالأجسام و لواحقها .ثمّ باعتبار کونه خالقا و موجدا الایجاد المنزّه عن المتاعب لاستلزامها الآلات المستلزمة للجسمیّة الّتی من شأنها الضعف و النهایة فی القوّة.ثمّ نبّه علی استناد الخلایق و النعم المفاضة إلی قدرته لیعتبر السامعون نسبتهم إلیه،و باعتبار استعباده الأرباب علی کمال عزّه المطلق الواجبیّ المستلزم لخضوع کلّ موجود فی ذلّ الإمکان و الحاجة إلیه،و بسیادته للعظماء علی کمال عظمة وجوده الواجبیّ المطلق المستلزم لفقر کلّ إلیه و تعبّده له ،ثمّ بنسبة إسکانهم الدنیا و بعثه رسله إلی الجنّ و الإنس منهم کما قال «یا مَعْشَرَ الْجِنِّ وَ الْإِنْسِ أَ لَمْ یَأْتِکُمْ رُسُلٌ مِنْکُمْ یَقُصُّونَ عَلَیْکُمْ آیاتِی»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6-130.</w:t>
      </w:r>
    </w:p>
    <w:p>
      <w:pPr>
        <w:pStyle w:val="BookText"/>
      </w:pPr>
      <w:r>
        <w:rPr>
          <w:rFonts w:ascii="IRNazanin" w:hAnsi="IRNazanin" w:eastAsia="IRNazanin" w:cs="IRNazanin"/>
          <w:lang w:bidi="fa-IR"/>
          <w:color w:val="111111"/>
          <w:sz w:val="28"/>
          <w:szCs w:val="28"/>
          <w:rtl/>
        </w:rPr>
        <w:t xml:space="preserve">الآیة علی کمال لطفه بخلقه و حکمته فی إیجادهم فی الدنیا.و غایة ذلک أن یکشفوا لهم ما یغطّی بحجب الدنیا عن أعین بصائرهم من أحوال الآخرة الّتی خلقوا لها ،و أن یجذبوهم بالتحذیر من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6" w:name="pg17049_196722"/>
    <w:bookmarkEnd w:id="256"/>
    <w:p>
      <w:pPr>
        <w:pStyle w:val="BookText"/>
      </w:pPr>
      <w:r>
        <w:rPr>
          <w:rFonts w:ascii="Amiri" w:hAnsi="Amiri" w:eastAsia="Amiri" w:cs="Amiri"/>
          <w:lang w:bidi="ar-SA"/>
          <w:color w:val="111111"/>
          <w:sz w:val="28"/>
          <w:szCs w:val="28"/>
          <w:rtl/>
        </w:rPr>
        <w:t xml:space="preserve">ضرّ الدنیا و عواقبها و ضرب الأمثال بنسبتها کما فی القرآن الکریم «إِنَّما مَثَلُ الْحَیاةِ الدُّنْیا کَماءٍ أَنْزَلْناهُ»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الآیة و أمثالها،و أن یبصروهم عیوبها،و أن یهجموا علیهم بما فی تصاریفها من العبرة و هی الصحّة و السقم و ما أحلّ و حرّم علی طریق الابتلاء به .و حلالها عطف علی تصرّف،و یحتمل أن یکون عطفا علی أسقامها باعتبار أنّ الحلال و الحرام من تصاریف الدنیا،و بیانه أنّ کثیرا من المحرّمات لنبیّ کانت حلالا لنبیّ قبله،و بالعکس و ذلک تابع لمصالح الخلق بمقتضی تصاریف أوقاتهم و أحوالهم الّتی هی تصاریف الدنیا.</w:t>
      </w:r>
    </w:p>
    <w:p>
      <w:pPr>
        <w:pStyle w:val="BookText"/>
      </w:pPr>
      <w:r>
        <w:rPr>
          <w:rFonts w:ascii="Amiri" w:hAnsi="Amiri" w:eastAsia="Amiri" w:cs="Amiri"/>
          <w:lang w:bidi="ar-SA"/>
          <w:color w:val="111111"/>
          <w:sz w:val="28"/>
          <w:szCs w:val="28"/>
          <w:rtl/>
        </w:rPr>
        <w:t xml:space="preserve">و قوله: و ما أعدّ اللّه.</w:t>
      </w:r>
    </w:p>
    <w:p>
      <w:pPr>
        <w:pStyle w:val="BookText"/>
      </w:pPr>
      <w:r>
        <w:rPr>
          <w:rFonts w:ascii="IRNazanin" w:hAnsi="IRNazanin" w:eastAsia="IRNazanin" w:cs="IRNazanin"/>
          <w:lang w:bidi="fa-IR"/>
          <w:color w:val="111111"/>
          <w:sz w:val="28"/>
          <w:szCs w:val="28"/>
          <w:rtl/>
        </w:rPr>
        <w:t xml:space="preserve">إمّا عطف علی معتبر أو علی عیوبها:أی و یبصرونهم ما أعدّ اللّه للمطیعین و العصاة.إلی آخره.</w:t>
      </w:r>
    </w:p>
    <w:p>
      <w:pPr>
        <w:pStyle w:val="BookText"/>
      </w:pPr>
      <w:r>
        <w:rPr>
          <w:rFonts w:ascii="IRNazanin" w:hAnsi="IRNazanin" w:eastAsia="IRNazanin" w:cs="IRNazanin"/>
          <w:lang w:bidi="fa-IR"/>
          <w:color w:val="111111"/>
          <w:sz w:val="28"/>
          <w:szCs w:val="28"/>
          <w:rtl/>
        </w:rPr>
        <w:t xml:space="preserve">و قوله : أحمده إلی نفسه کما استحمد إلی خلقه.</w:t>
      </w:r>
    </w:p>
    <w:p>
      <w:pPr>
        <w:pStyle w:val="BookText"/>
      </w:pPr>
      <w:r>
        <w:rPr>
          <w:rFonts w:ascii="IRNazanin" w:hAnsi="IRNazanin" w:eastAsia="IRNazanin" w:cs="IRNazanin"/>
          <w:lang w:bidi="fa-IR"/>
          <w:color w:val="111111"/>
          <w:sz w:val="28"/>
          <w:szCs w:val="28"/>
          <w:rtl/>
        </w:rPr>
        <w:t xml:space="preserve">أی أحمده حمدا یکون فی الکیفیّة و الکمیّة علی الوجه الّذی طلب الحمد لنفسه من خلقه.</w:t>
      </w:r>
    </w:p>
    <w:p>
      <w:pPr>
        <w:pStyle w:val="BookText"/>
      </w:pPr>
      <w:r>
        <w:rPr>
          <w:rFonts w:ascii="Amiri" w:hAnsi="Amiri" w:eastAsia="Amiri" w:cs="Amiri"/>
          <w:lang w:bidi="ar-SA"/>
          <w:color w:val="111111"/>
          <w:sz w:val="28"/>
          <w:szCs w:val="28"/>
          <w:rtl/>
        </w:rPr>
        <w:t xml:space="preserve">و قوله: جعل «لِکُلِّ شَیْءٍ قَدْراً»   .</w:t>
      </w:r>
    </w:p>
    <w:p>
      <w:pPr>
        <w:pStyle w:val="BookText"/>
      </w:pPr>
      <w:r>
        <w:rPr>
          <w:rFonts w:ascii="Amiri" w:hAnsi="Amiri" w:eastAsia="Amiri" w:cs="Amiri"/>
          <w:lang w:bidi="ar-SA"/>
          <w:color w:val="111111"/>
          <w:sz w:val="28"/>
          <w:szCs w:val="28"/>
          <w:rtl/>
        </w:rPr>
        <w:t xml:space="preserve">کقوله تعالی «قَدْ جَعَلَ اللّهُ لِکُلِّ شَیْءٍ قَدْراً»   </w:t>
      </w:r>
      <w:r>
        <w:rPr>
          <w:rStyle w:val="FootnoteReference"/>
        </w:rPr>
        <w:footnoteReference w:id="90"/>
      </w:r>
      <w:r>
        <w:rPr>
          <w:rFonts w:ascii="IRNazanin" w:hAnsi="IRNazanin" w:eastAsia="IRNazanin" w:cs="IRNazanin"/>
          <w:lang w:bidi="fa-IR"/>
          <w:color w:val="111111"/>
          <w:sz w:val="28"/>
          <w:szCs w:val="28"/>
          <w:rtl/>
        </w:rPr>
        <w:t xml:space="preserve">أی مقدارا من الکیفیّة و الکمیّة ینتهی إلیه و حدّا یقف عنده، و لکلّ قدر أجلا :أی و لکلّ مقدار وقت یکون،انقضاؤه فیه و فناؤه و لکلّ أجل کتابا و أراد بالکتاب العلم الإلهی المعبّر عنه بالکتاب المبین و اللوح المحفوظ المحیط بکلّ شیء و فیه رقم کلّ شیء.و باللّه التوفیق.</w:t>
      </w:r>
    </w:p>
    <w:p>
      <w:pPr>
        <w:pStyle w:val="Heading4"/>
      </w:pPr>
      <w:bookmarkStart w:id="1089" w:name="_Toc793"/>
      <w:r>
        <w:t>القسم الثانی منهافی ذکر القرآن</w:t>
      </w:r>
      <w:bookmarkEnd w:id="1089"/>
    </w:p>
    <w:p>
      <w:pPr>
        <w:pStyle w:val="Heading5"/>
      </w:pPr>
      <w:bookmarkStart w:id="1090" w:name="_Toc794"/>
      <w:r>
        <w:t>اشارة</w:t>
      </w:r>
      <w:bookmarkEnd w:id="1090"/>
    </w:p>
    <w:p>
      <w:pPr>
        <w:pStyle w:val="BookText"/>
      </w:pPr>
      <w:r>
        <w:rPr>
          <w:rFonts w:ascii="Amiri" w:hAnsi="Amiri" w:eastAsia="Amiri" w:cs="Amiri"/>
          <w:lang w:bidi="ar-SA"/>
          <w:color w:val="111111"/>
          <w:sz w:val="28"/>
          <w:szCs w:val="28"/>
          <w:rtl/>
        </w:rPr>
        <w:t xml:space="preserve">؟فَالْقُرْآنُ؟ آمِرٌ زَاجِرٌ وَ صَامِتٌ نَاطِقٌ- حُجَّةُ اللَّهِ عَلَی خَلْقِهِ أَخَذَ عَلَیْهِ مِیثَاقَهُمْ- وَ ارْتَهَنَ عَلَیْهِمْ أَنْفُسَهُمْ أَتَمَّ نُورَهُ- وَ أَکْمَلَ بِهِ دِینَهُ وَ قَبَضَ نَبِیَّهُ ص- وَ قَدْ فَرَغَ إِلَی الْخَلْقِ مِنْ أَحْکَامِ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الْهُدَی بِهِ- فَعَظِّمُوا مِنْهُ سُبْحَانَهُ مَا عَظَّمَ مِنْ نَفْسِهِ- فَإِنَّهُ لَمْ یُخْفِ عَنْکُمْ شَیْئاً مِنْ دِینِهِ- وَ لَمْ یَتْرُکْ شَیْئاً رَضِیَهُ أَوْ کَرِهَهُ إِلاَّ وَ جَعَلَ لَهُ عَلَماً بَادِیاً- وَ آیَةً مُحْکَمَةً تَزْجُرُ عَنْهُ أَوْ تَدْعُو إِلَیْهِ- فَرِضَاهُ فِیمَا بَقِیَ وَاحِدٌ وَ سَخَطُهُ فِیمَا بَقِیَ وَاحِدٌ وَ اعْلَمُوا أَنَّهُ لَنْ یَرْضَی عَنْکُمْ بِشَیْءٍ سَخِطَهُ- عَلَی مَنْ کَانَ قَبْلَکُمْ- وَ لَنْ یَسْخَطَ عَلَیْکُمْ بِشَیْءٍ رَضِیَهُ مِمَّنْ کَانَ قَبْلَکُمْ- وَ إِنَّمَا تَسِیرُونَ فِی أَثَرٍ بَیِّنٍ- وَ تَتَکَلَّمُونَ بِرَجْعِ قَوْلٍ قَدْ قَالَهُ الرِّجَالُ مِنْ قَبْلِکُمْ- قَدْ کَفَاکُمْ مَئُونَةَ دُنْیَاکُمْ وَ حَثَّکُمْ عَلَی الشُّکْرِ- وَ افْتَرَضَ مِنْ أَلْسِنَتِکُمُ الذِّکْرَ وَ أَوْصَاکُمْ بِالتَّقْوَی- وَ جَعَلَهَا مُنْتَهَی رِضَاهُ وَ حَاجَتَهُ مِنْ خَلْقِهِ- فَاتَّقُوا اللَّهَ الَّذِی أَنْتُمْ بِعَیْنِهِ وَ نَوَاصِیکُمْ بِیَدِهِ- وَ تَقَلُّبُکُمْ فِی قَبْضَتِهِ- إِنْ أَسْرَرْتُمْ عَلِمَهُ وَ إِنْ أَعْلَنْتُمْ کَتَبَهُ- قَدْ وَکَّلَ بِذَلِکَ حَفَظَةً کِرَاماً لاَ یُسْقِطُونَ حَقّاً وَ لاَ یُثْبِتُونَ بَاطِلاً- وَ اعْلَمُوا أَنَّهُ «مَنْ یَتَّقِ اللّهَ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 فَبَادِرُوا الْمَعَادَ وَ سَابِقُوا الْآجَالَ- فَإِنَّ النَّاسَ یُوشِکُ أَنْ یَنْقَطِعَ بِهِمُ الْأَمَلُ وَ یَرْهَقَهُمُ الْأَجَلُ- وَ یُسَدَّ عَنْهُمْ بَابُ التَّوْبَةِ- فَقَدْ أَصْبَحْتُمْ فِی مِثْلِ مَا سَأَلَ إِلَیْهِ الرَّجْعَةَ مَنْ کَانَ قَبْلَکُمْ- وَ أَنْتُمْ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سَبِیلٍ عَلَی سَفَرٍ مِنْ دَارٍ لَیْسَتْ بِدَارِکُمْ- وَ قَدْ أُوذِنْتُمْ مِنْهَا بِالاِرْتِحَالِ وَ أُمِرْتُمْ فِیهَا بِالزَّادِ وَ اعْلَمُوا أَنَّهُ لَیْسَ لِهَذَا الْجِلْدِ الرَّقِیقِ صَبْرٌ عَلَی النَّارِ- فَارْحَمُوا نُفُوسَکُمْ- فَإِنَّکُمْ قَدْ جَرَّبْتُمُوهَا فِی مَصَائِبِ الدُّنْیَا- أَ فَرَأَیْتُمْ جَزَعَ أَحَدِکُمْ مِنَ الشَّوْکَةِ تُصِیبُهُ- وَ الْعَثْرَةِ تُدْمِیهِ وَ الرَّمْضَاءِ تُحْرِقُهُ- فَکَیْفَ إِذَا کَانَ بَیْنَ طَابَقَیْنِ مِنْ نَارٍ- ضَجِیعَ حَجَرٍ وَ قَرِینَ شَیْطَانٍ- أَ عَلِمْتُمْ أَنَّ مَالِکاً إِذَا غَضِبَ عَلَی النَّارِ- حَطَمَ بَعْضُهَا بَعْضاً لِغَضَبِهِ- وَ إِذَا زَجَرَهَا تَوَثَّبَتْ بَیْنَ أَبْوَابِهَا جَزَعاً مِنْ زَجْرَتِهِ- أَیُّهَا الْیَفَنُ الْکَبِیرُ الَّذِی قَدْ لَهَزَهُ الْقَتِیرُ- کَیْفَ أَنْتَ إِذَا الْتَحَمَتْ أَطْوَاقُ النَّارِ بِعِظَامِ الْأَعْنَاقِ- وَ نَشِبَتِ الْجَوَامِعُ حَتَّی أَکَلَتْ لُحُومَ السَّوَاعِدِ- فَاللَّهَ اللَّهَ مَعْشَرَ الْعِبَادِ- وَ أَنْتُمْ سَالِمُونَ فِی الصِّحَّةِ قَبْلَ السُّقْمِ- وَ فِی الْفُسْحَةِ قَبْلَ الضِّیقِ- فَاسْعَوْا فِی فَکَاکِ رِقَابِکُمْ مِنْ قَبْلِ أَنْ تُغْلَقَ رَهَائِنُهَا- أَسْهِرُوا عُیُونَکُمْ وَ أَضْمِرُوا بُطُونَکُمْ- وَ اسْتَعْمِلُوا أَقْدَامَکُمْ وَ أَنْفِقُوا أَمْوَالَکُمْ- وَ خُذُوا مِنْ أَجْسَادِکُمْ فَجُودُوا بِهَا عَلَی أَنْفُسِکُمْ- وَ لاَ تَبْخَلُوا بِهَا عَنْهَا فَقَدْ قَالَ اللَّهُ سُبْحَانَهُ- «إِنْ تَنْصُرُوا اللّهَ یَنْصُرْکُمْ وَ یُثَبِّتْ أَقْدامَکُمْ»   - وَ قَالَ تَعَالَی «مَنْ ذَا الَّذِی یُقْرِضُ اللّهَ قَرْضاً حَسَناً فَیُضاعِفَهُ لَهُ وَ لَهُ أَجْرٌ کَرِیمٌ»   - فَلَمْ یَسْتَنْصِرْکُمْ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7" w:name="pg17049_196725"/>
    <w:bookmarkEnd w:id="257"/>
    <w:p>
      <w:pPr>
        <w:pStyle w:val="BookText"/>
      </w:pPr>
      <w:r>
        <w:rPr>
          <w:rFonts w:ascii="Amiri" w:hAnsi="Amiri" w:eastAsia="Amiri" w:cs="Amiri"/>
          <w:lang w:bidi="ar-SA"/>
          <w:color w:val="111111"/>
          <w:sz w:val="28"/>
          <w:szCs w:val="28"/>
          <w:rtl/>
        </w:rPr>
        <w:t xml:space="preserve">مِنْ ذُلٍّ- وَ لَمْ یَسْتَقْرِضْکُمْ مِنْ قُلٍّ- اسْتَنْصَرَکُمْ وَ لَهُ «جُنُودُ السَّماواتِ وَ الْأَرْضِ»   «وَ هُوَ الْعَزِیزُ الْحَکِیمُ»   وَ اسْتَقْرَضَکُمْ وَ لَهُ «خَزائِنُ السَّماواتِ وَ الْأَرْضِ»   وَ «هُوَ الْغَنِیُّ الْحَمِیدُ»   وَ إِنَّمَا أَرَادَ أَنْ یَبْلُوَکُمْ «أَیُّکُمْ أَحْسَنُ عَمَلاً»   - فَبَادِرُوا بِأَعْمَالِکُمْ تَکُونُوا مَعَ جِیرَانِ اللَّهِ فِی دَارِهِ- رَافَقَ بِهِمْ رُسُلَهُ وَ أَزَارَهُمْ مَلاَئِکَتَهُ- وَ أَکْرَمَ أَسْمَاعَهُمْ أَنْ تَسْمَعَ حَسِیسَ نَارٍ أَبَداً- وَ صَانَ أَجْسَادَهُمْ أَنْ تَلْقَی لُغُوباً وَ نَصَباً- «ذلِکَ فَضْلُ اللّهِ یُؤْتِیهِ مَنْ یَشاءُ وَ اللّهُ ذُو الْفَضْلِ الْعَظِیمِ»   -أَقُولُ مَا تَسْمَعُونَ «وَ اللّهُ الْمُسْتَعانُ»   عَلَی نَفْسِی وَ أَنْفُسِکُمْ- وَ هُوَحَسْبُی* «وَ نِعْمَ الْوَکِیلُ»</w:t>
      </w:r>
    </w:p>
    <w:p>
      <w:pPr>
        <w:pStyle w:val="Heading5"/>
      </w:pPr>
      <w:bookmarkStart w:id="1091" w:name="_Toc795"/>
      <w:r>
        <w:t>اللغة</w:t>
      </w:r>
      <w:bookmarkEnd w:id="1091"/>
    </w:p>
    <w:p>
      <w:pPr>
        <w:pStyle w:val="BookText"/>
      </w:pPr>
      <w:r>
        <w:rPr>
          <w:rFonts w:ascii="IRNazanin" w:hAnsi="IRNazanin" w:eastAsia="IRNazanin" w:cs="IRNazanin"/>
          <w:lang w:bidi="fa-IR"/>
          <w:color w:val="111111"/>
          <w:sz w:val="28"/>
          <w:szCs w:val="28"/>
          <w:rtl/>
        </w:rPr>
        <w:t xml:space="preserve">أقول: الیفن. الشیخ الکبیر .و القتیر: الشیب .و لهزه: خالطة .و الجوامع:</w:t>
      </w:r>
    </w:p>
    <w:p>
      <w:pPr>
        <w:pStyle w:val="BookText"/>
      </w:pPr>
      <w:r>
        <w:rPr>
          <w:rFonts w:ascii="IRNazanin" w:hAnsi="IRNazanin" w:eastAsia="IRNazanin" w:cs="IRNazanin"/>
          <w:lang w:bidi="fa-IR"/>
          <w:color w:val="111111"/>
          <w:sz w:val="28"/>
          <w:szCs w:val="28"/>
          <w:rtl/>
        </w:rPr>
        <w:t xml:space="preserve">جمع جامعة و هی الغلّ لجمعها الأیدی إلی الأعناق .و اللغوب: التعب .</w:t>
      </w:r>
    </w:p>
    <w:p>
      <w:pPr>
        <w:pStyle w:val="Heading5"/>
      </w:pPr>
      <w:bookmarkStart w:id="1092" w:name="_Toc796"/>
      <w:r>
        <w:t>المعنی</w:t>
      </w:r>
      <w:bookmarkEnd w:id="1092"/>
    </w:p>
    <w:p>
      <w:pPr>
        <w:pStyle w:val="BookText"/>
      </w:pPr>
      <w:r>
        <w:rPr>
          <w:rFonts w:ascii="IRNazanin" w:hAnsi="IRNazanin" w:eastAsia="IRNazanin" w:cs="IRNazanin"/>
          <w:lang w:bidi="fa-IR"/>
          <w:color w:val="111111"/>
          <w:sz w:val="28"/>
          <w:szCs w:val="28"/>
          <w:rtl/>
        </w:rPr>
        <w:t xml:space="preserve">مجاز من باب إطلاق اسم السبب علی المسبّب و قد وصف القرآن الکریم بالأضداد المتعادیة لاختلاف الاعتبارات: فالآمر مع الزاجر .و إطلاقهما علیه مجاز من باب إطلاق اسم السبب علی المسبّب.إذ الآمر و الناهی هو اللّه تعالی ، مجاز من باب إطلاق اسم المتعلّق علی المتعلّق و الصامت مع الناطق .و إطلاق لفظ الناطق علیه مجاز.إذ الناطق هو المتکلّم به من باب إطلاق اسم المتعلّق علی المتعلّق ،و کونه حجّة اللّه علی خلقه لاشتماله علی وعدهم و وعیدهم،و بیان غایة وجودهم و المطلوب منهم و الإعذار إلیهم« «أَنْ تَقُولُوا یَوْمَ الْقِیامَةِ إِنّا کُنّا عَنْ هذا غافِلِینَ»   »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7-171.</w:t>
      </w:r>
    </w:p>
    <w:p>
      <w:pPr>
        <w:pStyle w:val="BookText"/>
      </w:pPr>
      <w:r>
        <w:rPr>
          <w:rFonts w:ascii="Amiri" w:hAnsi="Amiri" w:eastAsia="Amiri" w:cs="Amiri"/>
          <w:lang w:bidi="ar-SA"/>
          <w:color w:val="111111"/>
          <w:sz w:val="28"/>
          <w:szCs w:val="28"/>
          <w:rtl/>
        </w:rPr>
        <w:t xml:space="preserve">و لأنّه خلاصة ما بعث به الرسول صلّی اللّه علیه و آله و سلم و قد بعث رسله «مُبَشِّرِینَ وَ مُنْذِرِینَ لِئَلاّ یَکُونَ لِلنّاسِ عَلَی اللّهِ حُجَّةٌ بَعْدَ الرُّسُلِ»   ،و لأنّه أقوی المعجزات الّتی احتجّ بها الرسول صلّی اللّه علیه و آله و سلم علی الخلق فی صدقه.</w:t>
      </w:r>
    </w:p>
    <w:p>
      <w:pPr>
        <w:pStyle w:val="BookText"/>
      </w:pPr>
      <w:r>
        <w:rPr>
          <w:rFonts w:ascii="IRNazanin" w:hAnsi="IRNazanin" w:eastAsia="IRNazanin" w:cs="IRNazanin"/>
          <w:lang w:bidi="fa-IR"/>
          <w:color w:val="111111"/>
          <w:sz w:val="28"/>
          <w:szCs w:val="28"/>
          <w:rtl/>
        </w:rPr>
        <w:t xml:space="preserve">و قوله : أخذ علیهم میثاقه.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الضمیر فی أخذ للّه و فی میثاقه للکتاب،و ذلک الأخذ هو خلقهم و بعثهم إلی الوجود إلی أن یعملوا بما اشتمل علیه الکتاب من مطالب اللّه الحقّة،و هو ما أشار إلیه القرآن الکریم «وَ إِذْ أَخَذَ رَبُّکَ مِنْ بَنِی آدَمَ مِنْ ظُهُورِهِمْ ذُرِّیَّتَهُمْ»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7-171</w:t>
      </w:r>
    </w:p>
    <w:p>
      <w:pPr>
        <w:pStyle w:val="BookText"/>
      </w:pPr>
      <w:r>
        <w:rPr>
          <w:rFonts w:ascii="IRNazanin" w:hAnsi="IRNazanin" w:eastAsia="IRNazanin" w:cs="IRNazanin"/>
          <w:lang w:bidi="fa-IR"/>
          <w:color w:val="111111"/>
          <w:sz w:val="28"/>
          <w:szCs w:val="28"/>
          <w:rtl/>
        </w:rPr>
        <w:t xml:space="preserve">الآیة، و التقدیر أخذ علیهم میثاق بما فیه.</w:t>
      </w:r>
    </w:p>
    <w:p>
      <w:pPr>
        <w:pStyle w:val="BookText"/>
      </w:pPr>
      <w:r>
        <w:rPr>
          <w:rFonts w:ascii="IRNazanin" w:hAnsi="IRNazanin" w:eastAsia="IRNazanin" w:cs="IRNazanin"/>
          <w:lang w:bidi="fa-IR"/>
          <w:color w:val="111111"/>
          <w:sz w:val="28"/>
          <w:szCs w:val="28"/>
          <w:rtl/>
        </w:rPr>
        <w:t xml:space="preserve">و قوله: وارتهن علیه أنفسهم.</w:t>
      </w:r>
    </w:p>
    <w:p>
      <w:pPr>
        <w:pStyle w:val="BookText"/>
      </w:pPr>
      <w:r>
        <w:rPr>
          <w:rFonts w:ascii="Amiri" w:hAnsi="Amiri" w:eastAsia="Amiri" w:cs="Amiri"/>
          <w:lang w:bidi="ar-SA"/>
          <w:color w:val="111111"/>
          <w:sz w:val="28"/>
          <w:szCs w:val="28"/>
          <w:rtl/>
        </w:rPr>
        <w:t xml:space="preserve">أی جعل أنفسهم رهنا علی العمل بما فیه و الوفاء به «فَمَنْ نَکَثَ فَإِنَّما یَنْکُثُ عَلی نَفْسِهِ وَ مَنْ أَوْفی بِما عاهَدَ عَلَیْهُ اللّهَ فَسَیُؤْتِیهِ أَجْراً عَظِیماً »   </w:t>
      </w:r>
      <w:r>
        <w:rPr>
          <w:rStyle w:val="FootnoteReference"/>
        </w:rPr>
        <w:footnoteReference w:id="93"/>
      </w:r>
      <w:r>
        <w:rPr>
          <w:rFonts w:ascii="IRNazanin" w:hAnsi="IRNazanin" w:eastAsia="IRNazanin" w:cs="IRNazanin"/>
          <w:lang w:bidi="fa-IR"/>
          <w:color w:val="111111"/>
          <w:sz w:val="28"/>
          <w:szCs w:val="28"/>
          <w:rtl/>
        </w:rPr>
        <w:t xml:space="preserve">،و أتمّ به نوره:</w:t>
      </w:r>
    </w:p>
    <w:p>
      <w:pPr>
        <w:pStyle w:val="BookText"/>
      </w:pPr>
      <w:r>
        <w:rPr>
          <w:rFonts w:ascii="Amiri" w:hAnsi="Amiri" w:eastAsia="Amiri" w:cs="Amiri"/>
          <w:lang w:bidi="ar-SA"/>
          <w:color w:val="111111"/>
          <w:sz w:val="28"/>
          <w:szCs w:val="28"/>
          <w:rtl/>
        </w:rPr>
        <w:t xml:space="preserve">أی نور هدایته للخلق،و النور المتمّم هو نور النبوّة و هو المشار إلیه بقوله تعالی «یُرِیدُونَ أَنْ یُطْفِؤُا نُورَ اللّهِ بِأَفْواهِهِمْ وَ یَأْبَی اللّهُ إِلاّ أَنْ یُتِمَّ نُورَهُ»   </w:t>
      </w:r>
      <w:r>
        <w:rPr>
          <w:rStyle w:val="FootnoteReference"/>
        </w:rPr>
        <w:footnoteReference w:id="94"/>
      </w:r>
      <w:r>
        <w:rPr>
          <w:rFonts w:ascii="IRNazanin" w:hAnsi="IRNazanin" w:eastAsia="IRNazanin" w:cs="IRNazanin"/>
          <w:lang w:bidi="fa-IR"/>
          <w:color w:val="111111"/>
          <w:sz w:val="28"/>
          <w:szCs w:val="28"/>
          <w:rtl/>
        </w:rPr>
        <w:t xml:space="preserve">و إطفاؤه بما کانوا یقولونه من کونه صلّی اللّه علیه و آله و سلم معلّم مجنون و ساحر کذّاب،و کون القرآن أساطیر الأوّلین اکتتبها.و کذلک أکرم به دینه.</w:t>
      </w:r>
    </w:p>
    <w:p>
      <w:pPr>
        <w:pStyle w:val="BookText"/>
      </w:pPr>
      <w:r>
        <w:rPr>
          <w:rFonts w:ascii="IRNazanin" w:hAnsi="IRNazanin" w:eastAsia="IRNazanin" w:cs="IRNazanin"/>
          <w:lang w:bidi="fa-IR"/>
          <w:color w:val="111111"/>
          <w:sz w:val="28"/>
          <w:szCs w:val="28"/>
          <w:rtl/>
        </w:rPr>
        <w:t xml:space="preserve">و قوله: و قبض نبیّه.إلی قوله:به.</w:t>
      </w:r>
    </w:p>
    <w:p>
      <w:pPr>
        <w:pStyle w:val="BookText"/>
      </w:pPr>
      <w:r>
        <w:rPr>
          <w:rFonts w:ascii="Amiri" w:hAnsi="Amiri" w:eastAsia="Amiri" w:cs="Amiri"/>
          <w:lang w:bidi="ar-SA"/>
          <w:color w:val="111111"/>
          <w:sz w:val="28"/>
          <w:szCs w:val="28"/>
          <w:rtl/>
        </w:rPr>
        <w:t xml:space="preserve">کقوله تعالی «الْیَوْمَ أَکْمَلْتُ لَکُمْ دِینَکُمْ»   الآیة،و أحکام الهدی بیان طرقه و کیفیّة سلوکها و تثبیتها فی قلوب المؤمنین .ثمّ أمر بتعظیم اللّه سبحانه و تعالی.</w:t>
      </w:r>
    </w:p>
    <w:p>
      <w:pPr>
        <w:pStyle w:val="BookText"/>
      </w:pPr>
      <w:r>
        <w:rPr>
          <w:rFonts w:ascii="IRNazanin" w:hAnsi="IRNazanin" w:eastAsia="IRNazanin" w:cs="IRNazanin"/>
          <w:lang w:bidi="fa-IR"/>
          <w:color w:val="111111"/>
          <w:sz w:val="28"/>
          <w:szCs w:val="28"/>
          <w:rtl/>
        </w:rPr>
        <w:t xml:space="preserve">یقال:عظّمت من فلان.کما یقال:عظّمته،و ما هنا مصدریّة:أی عظّموه کتعظیمه نفسه:أی اطلبوا المناسبة فی تعظیمکم له کتعظیمه نفسه.ثمّ أشار إلی وجه وجوب تعظیمنا له و هو قوله : لم یخف عنکم شیئا من دینه بل کشفه لنا و بیّنه بأجمعه بقدر الإمکان،و لم یترک شیئا من مراضیه و مکارهه إلاّ نصب علیه علما ظاهرا أو آیة واضحة من کتابه یشتمل علی أمر بما یرضیه أو زجر عمّا یکرهه.</w:t>
      </w:r>
    </w:p>
    <w:p>
      <w:pPr>
        <w:pStyle w:val="BookText"/>
      </w:pPr>
      <w:r>
        <w:rPr>
          <w:rFonts w:ascii="IRNazanin" w:hAnsi="IRNazanin" w:eastAsia="IRNazanin" w:cs="IRNazanin"/>
          <w:lang w:bidi="fa-IR"/>
          <w:color w:val="111111"/>
          <w:sz w:val="28"/>
          <w:szCs w:val="28"/>
          <w:rtl/>
        </w:rPr>
        <w:t xml:space="preserve">و قوله : فرضاه فیما بقی واحد و سخطه فیما بقی واحد.</w:t>
      </w:r>
    </w:p>
    <w:p>
      <w:pPr>
        <w:pStyle w:val="BookText"/>
      </w:pPr>
      <w:r>
        <w:rPr>
          <w:rFonts w:ascii="IRNazanin" w:hAnsi="IRNazanin" w:eastAsia="IRNazanin" w:cs="IRNazanin"/>
          <w:lang w:bidi="fa-IR"/>
          <w:color w:val="111111"/>
          <w:sz w:val="28"/>
          <w:szCs w:val="28"/>
          <w:rtl/>
        </w:rPr>
        <w:t xml:space="preserve">إشارة إلی أنّ المرضیّ له من الأحکام أو المسخوط فیما مضی هو المرضیّ أو المسخوط فیما بقی من الأوقات و استقبل من الزمان،و حکمه فی کونه مرضیّا أو مسخوطا واحد فی جمیع الأوقات لا یتغیّر و لا ینقض،و فیه إیماء إلی أنّ رفع شیء</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الأحکام السابقة بالقیاس و الرأی لا یجوز کما سبق بیان مذهبه علیه السّلام فی ذلک .</w:t>
      </w:r>
    </w:p>
    <w:p>
      <w:pPr>
        <w:pStyle w:val="BookText"/>
      </w:pPr>
      <w:r>
        <w:rPr>
          <w:rFonts w:ascii="IRNazanin" w:hAnsi="IRNazanin" w:eastAsia="IRNazanin" w:cs="IRNazanin"/>
          <w:lang w:bidi="fa-IR"/>
          <w:color w:val="111111"/>
          <w:sz w:val="28"/>
          <w:szCs w:val="28"/>
          <w:rtl/>
        </w:rPr>
        <w:t xml:space="preserve">و قوله: أنّه لن یرضی عنکم بشیء سخطه علی من کان قبلکم.إلی قوله:</w:t>
      </w:r>
    </w:p>
    <w:p>
      <w:pPr>
        <w:pStyle w:val="BookText"/>
      </w:pPr>
      <w:r>
        <w:rPr>
          <w:rFonts w:ascii="IRNazanin" w:hAnsi="IRNazanin" w:eastAsia="IRNazanin" w:cs="IRNazanin"/>
          <w:lang w:bidi="fa-IR"/>
          <w:color w:val="111111"/>
          <w:sz w:val="28"/>
          <w:szCs w:val="28"/>
          <w:rtl/>
        </w:rPr>
        <w:t xml:space="preserve">قبلکم.</w:t>
      </w:r>
    </w:p>
    <w:p>
      <w:pPr>
        <w:pStyle w:val="BookText"/>
      </w:pPr>
      <w:r>
        <w:rPr>
          <w:rFonts w:ascii="IRNazanin" w:hAnsi="IRNazanin" w:eastAsia="IRNazanin" w:cs="IRNazanin"/>
          <w:lang w:bidi="fa-IR"/>
          <w:color w:val="111111"/>
          <w:sz w:val="28"/>
          <w:szCs w:val="28"/>
          <w:rtl/>
        </w:rPr>
        <w:t xml:space="preserve">تأکید و تقریر لما سبق:أی أنّ ما سخطه و نهی عنه الصحابة مثلا فلن یرضی عنکم بفعله فلیس لکم أن تجوّزوه و تحلّوه باجتهاد،و کذلک ما رضیه لهم و أمرهم به فلن یسخط علیکم بفعله حتّی تحرّموه باجتهاد منکم.و یحتمل أن یرید بقوله:</w:t>
      </w:r>
    </w:p>
    <w:p>
      <w:pPr>
        <w:pStyle w:val="BookText"/>
      </w:pPr>
      <w:r>
        <w:rPr>
          <w:rFonts w:ascii="IRNazanin" w:hAnsi="IRNazanin" w:eastAsia="IRNazanin" w:cs="IRNazanin"/>
          <w:lang w:bidi="fa-IR"/>
          <w:color w:val="111111"/>
          <w:sz w:val="28"/>
          <w:szCs w:val="28"/>
          <w:rtl/>
        </w:rPr>
        <w:t xml:space="preserve">فرضاه فیما بقی واحد و سخطه فیما بقی واحد:أی فیما بقی من الأحکام الجزئیّة الّتی لم یدلّ النصّ علیها بالمطابقة بل یحتاج إلی اجتهاد فی إلحاقها بالمنصوص و إدراجها تحت النصوص.و معنی وحدة رضاه و سخطه فیها أنّ الحکم المطلوب أو المکروه فیها واحد لا یجوز الاختلاف فیه حتّی یحکم أحد المجتهدین فی الشیء الواحد بالحلّ و یحکم الآخر فیه بالحرمة،و یختلف الفتاوی فی تلک القضیّة.</w:t>
      </w:r>
    </w:p>
    <w:p>
      <w:pPr>
        <w:pStyle w:val="BookText"/>
      </w:pPr>
      <w:r>
        <w:rPr>
          <w:rFonts w:ascii="Amiri" w:hAnsi="Amiri" w:eastAsia="Amiri" w:cs="Amiri"/>
          <w:lang w:bidi="ar-SA"/>
          <w:color w:val="111111"/>
          <w:sz w:val="28"/>
          <w:szCs w:val="28"/>
          <w:rtl/>
        </w:rPr>
        <w:t xml:space="preserve">لأنّها إمّا مسخوطة أو مرضیّ.و یکون ذلک نهیا منه علیه السّلام عن الاختلاف فی الفتیا کما علمت ذمّه لذلک فیما سبق من الفصول،و یکون قوله:و اعلموا أنّه لن یرضی عنکم.إلی قوله:قبلکم.فی معنی النهی عن رفع الأحکام الشرعیّة بالاجتهاد و القیاس کما قرّرناه،و قیل:معناه النهی عن الاختلاف فی الفتیا أیضا:أی أنّه لن یرضی عنکم بالاختلاف الّذی سخطه ممّن کان قبلکم کما أشار إلیه تعالی بقوله «إِنَّ الَّذِینَ فَرَّقُوا دِینَهُمْ وَ کانُوا شِیَعاً لَسْتَ مِنْهُمْ فِی شَیْءٍ»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6-160.</w:t>
      </w:r>
    </w:p>
    <w:p>
      <w:pPr>
        <w:pStyle w:val="BookText"/>
      </w:pPr>
      <w:r>
        <w:rPr>
          <w:rFonts w:ascii="IRNazanin" w:hAnsi="IRNazanin" w:eastAsia="IRNazanin" w:cs="IRNazanin"/>
          <w:lang w:bidi="fa-IR"/>
          <w:color w:val="111111"/>
          <w:sz w:val="28"/>
          <w:szCs w:val="28"/>
          <w:rtl/>
        </w:rPr>
        <w:t xml:space="preserve">و کذلک لیس یسخط علیکم بالإتّفاق و الاجتماع المرضیّ ممّن کان قبلکم،و قیل:بل المراد أنّه لم یرض عنکم بشیء سخطه ممّن کان قبلکم من الاعتقادات الباطلة فی المسائل الإلهیّة،و لم یسخط علیکم بشیء رضیه ممّن کان قبلکم من الاعتقادات الحقّة فیها،و یکون ذلک مختصّا بالاصول دون الفروع .</w:t>
      </w:r>
    </w:p>
    <w:p>
      <w:pPr>
        <w:pStyle w:val="BookText"/>
      </w:pPr>
      <w:r>
        <w:rPr>
          <w:rFonts w:ascii="IRNazanin" w:hAnsi="IRNazanin" w:eastAsia="IRNazanin" w:cs="IRNazanin"/>
          <w:lang w:bidi="fa-IR"/>
          <w:color w:val="111111"/>
          <w:sz w:val="28"/>
          <w:szCs w:val="28"/>
          <w:rtl/>
        </w:rPr>
        <w:t xml:space="preserve">و قوله: و إنّما تسیرون فی أثر بیّن.إلی قوله:قبلکم.</w:t>
      </w:r>
    </w:p>
    <w:p>
      <w:pPr>
        <w:pStyle w:val="BookText"/>
      </w:pPr>
      <w:r>
        <w:rPr>
          <w:rFonts w:ascii="IRNazanin" w:hAnsi="IRNazanin" w:eastAsia="IRNazanin" w:cs="IRNazanin"/>
          <w:lang w:bidi="fa-IR"/>
          <w:color w:val="111111"/>
          <w:sz w:val="28"/>
          <w:szCs w:val="28"/>
          <w:rtl/>
        </w:rPr>
        <w:t xml:space="preserve">إشارة إلی أنّ الأدلّة لکم واضحة قد تداولها الأوّلون قبلکم.فأنتم المتکلّمون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و تردّدونها رجع القول المردّد منهم .</w:t>
      </w:r>
    </w:p>
    <w:p>
      <w:pPr>
        <w:pStyle w:val="BookText"/>
      </w:pPr>
      <w:r>
        <w:rPr>
          <w:rFonts w:ascii="IRNazanin" w:hAnsi="IRNazanin" w:eastAsia="IRNazanin" w:cs="IRNazanin"/>
          <w:lang w:bidi="fa-IR"/>
          <w:color w:val="111111"/>
          <w:sz w:val="28"/>
          <w:szCs w:val="28"/>
          <w:rtl/>
        </w:rPr>
        <w:t xml:space="preserve">و قوله: قد کفاکم مئونة دنیاکم.</w:t>
      </w:r>
    </w:p>
    <w:p>
      <w:pPr>
        <w:pStyle w:val="BookText"/>
      </w:pPr>
      <w:r>
        <w:rPr>
          <w:rFonts w:ascii="Amiri" w:hAnsi="Amiri" w:eastAsia="Amiri" w:cs="Amiri"/>
          <w:lang w:bidi="ar-SA"/>
          <w:color w:val="111111"/>
          <w:sz w:val="28"/>
          <w:szCs w:val="28"/>
          <w:rtl/>
        </w:rPr>
        <w:t xml:space="preserve">کقوله تعالی «وَ آتاکُمْ مِنْ کُلِّ ما سَأَلْتُمُوهُ»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IRNazanin" w:hAnsi="IRNazanin" w:eastAsia="IRNazanin" w:cs="IRNazanin"/>
          <w:lang w:bidi="fa-IR"/>
          <w:color w:val="111111"/>
          <w:sz w:val="28"/>
          <w:szCs w:val="28"/>
          <w:rtl/>
        </w:rPr>
        <w:t xml:space="preserve">و تلک الکفایة إمّا بخلقها و إیجادها،و إمّا برزقه بکلّ ما کتب له فی اللوح المحفوظ.و حثّه علی الشکر فی تکرار أوامره به.و نقل عن الحسن البصریّ أنّه قال:إنّ اللّه کفانا مئونة دنیانا و حثّنا علی القیام بوظائف دیننا فلیته کفانا مئونة دیننا و حثّنا علی القیام بوظائف دنیانا،و هو إشارة منه إلی شدّة التحفّظ فی الدین و الاحتراز علیه.</w:t>
      </w:r>
    </w:p>
    <w:p>
      <w:pPr>
        <w:pStyle w:val="BookText"/>
      </w:pPr>
      <w:r>
        <w:rPr>
          <w:rFonts w:ascii="IRNazanin" w:hAnsi="IRNazanin" w:eastAsia="IRNazanin" w:cs="IRNazanin"/>
          <w:lang w:bidi="fa-IR"/>
          <w:color w:val="111111"/>
          <w:sz w:val="28"/>
          <w:szCs w:val="28"/>
          <w:rtl/>
        </w:rPr>
        <w:t xml:space="preserve">و قوله: و افترض من ألسنتکم الذکر.</w:t>
      </w:r>
    </w:p>
    <w:p>
      <w:pPr>
        <w:pStyle w:val="BookText"/>
      </w:pPr>
      <w:r>
        <w:rPr>
          <w:rFonts w:ascii="IRNazanin" w:hAnsi="IRNazanin" w:eastAsia="IRNazanin" w:cs="IRNazanin"/>
          <w:lang w:bidi="fa-IR"/>
          <w:color w:val="111111"/>
          <w:sz w:val="28"/>
          <w:szCs w:val="28"/>
          <w:rtl/>
        </w:rPr>
        <w:t xml:space="preserve">لمّا کان لکلّ من الجوارح عبادة کانت العبادة المفروضة باعتبار اللسان الذکر، و قد علمت أنّه باب عظیم من أبواب السلوک إلی اللّه بل هو روح العبادات کلّها.</w:t>
      </w:r>
    </w:p>
    <w:p>
      <w:pPr>
        <w:pStyle w:val="BookText"/>
      </w:pPr>
      <w:r>
        <w:rPr>
          <w:rFonts w:ascii="IRNazanin" w:hAnsi="IRNazanin" w:eastAsia="IRNazanin" w:cs="IRNazanin"/>
          <w:lang w:bidi="fa-IR"/>
          <w:color w:val="111111"/>
          <w:sz w:val="28"/>
          <w:szCs w:val="28"/>
          <w:rtl/>
        </w:rPr>
        <w:t xml:space="preserve">إذ کلّ عبادة لم یشفع بالذکر فهی خداج . استعارة ثمّ نبّه علی التقوی بوصیّة اللّه تعالی فیها،ثمّ بکونها منتهی رضاه و حاجته من خلقه،و لفظ الحاجة مستعار.إذ تنزّه قدسه تعالی عنها،و وجه مشابهته للمحتاج هو الحثّ و الطلب المتکرّر منه حتّی کأنّه محتاج إلی عبادة العباد و تقویهم،و لمّا استلزمت التقوی الحقیقیّة الوصول إلی اللّه لا جرم کانت منتهی رضاه من خلقه .ثمّ أمرهم بها بعد التنبیه علیها . مجاز إطلاقا لاسم السبب علی المسبّب و نبّه علی الوجوه الّتی لأجلها تحصل تقوی اللّه و خشیته و هی کونهم بعینه:أی بحیث یعلم ما یعملون،و لفظ العین مجاز فی العلم إطلاقا لاسم السبب علی المسبّب لاستلزامها إیّاه ،و کون نواصیهم بیده:أی فی قدرته.و إنّما خصّ الناصیة إشارة إلی أنّ أعظم جوارح الإنسان و أشرف ما فیه مملوک.و الید مجاز فی القدرة إطلاقا لاسم السبب القابلیّ علی المسبّب،و کذلک کون تقلّبهم فی قبضته :أی تصرّفهم فی حرکاتهم و سکناتهم بحسب تصریف قدرته و حکمه لا خروج عنه فی شیء .</w:t>
      </w:r>
    </w:p>
    <w:p>
      <w:pPr>
        <w:pStyle w:val="BookText"/>
      </w:pPr>
      <w:r>
        <w:rPr>
          <w:rFonts w:ascii="IRNazanin" w:hAnsi="IRNazanin" w:eastAsia="IRNazanin" w:cs="IRNazanin"/>
          <w:lang w:bidi="fa-IR"/>
          <w:color w:val="111111"/>
          <w:sz w:val="28"/>
          <w:szCs w:val="28"/>
          <w:rtl/>
        </w:rPr>
        <w:t xml:space="preserve">و قوله: إن أسررتم.</w:t>
      </w:r>
    </w:p>
    <w:p>
      <w:pPr>
        <w:pStyle w:val="BookText"/>
      </w:pPr>
      <w:r>
        <w:rPr>
          <w:rFonts w:ascii="Amiri" w:hAnsi="Amiri" w:eastAsia="Amiri" w:cs="Amiri"/>
          <w:lang w:bidi="ar-SA"/>
          <w:color w:val="111111"/>
          <w:sz w:val="28"/>
          <w:szCs w:val="28"/>
          <w:rtl/>
        </w:rPr>
        <w:t xml:space="preserve">کقوله تعالی «یَعْلَمُ ما یُسِرُّونَ»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إن أعلنتم کتبه.إلی قوله:باطلا.</w:t>
      </w:r>
    </w:p>
    <w:p>
      <w:pPr>
        <w:pStyle w:val="BookText"/>
      </w:pPr>
      <w:r>
        <w:rPr>
          <w:rFonts w:ascii="IRNazanin" w:hAnsi="IRNazanin" w:eastAsia="IRNazanin" w:cs="IRNazanin"/>
          <w:lang w:bidi="fa-IR"/>
          <w:color w:val="111111"/>
          <w:sz w:val="28"/>
          <w:szCs w:val="28"/>
          <w:rtl/>
        </w:rPr>
        <w:t xml:space="preserve">قد سبقت الإشارة إلی الکتبة غیر مرّة.ثمّ أکّد القول فی التقوی بقوله :</w:t>
      </w:r>
    </w:p>
    <w:p>
      <w:pPr>
        <w:pStyle w:val="BookText"/>
      </w:pPr>
      <w:r>
        <w:rPr>
          <w:rFonts w:ascii="IRNazanin" w:hAnsi="IRNazanin" w:eastAsia="IRNazanin" w:cs="IRNazanin"/>
          <w:lang w:bidi="fa-IR"/>
          <w:color w:val="111111"/>
          <w:sz w:val="28"/>
          <w:szCs w:val="28"/>
          <w:rtl/>
        </w:rPr>
        <w:t xml:space="preserve">و اعلموا.إلی قوله:من الفتن .و هو لفظ القرآن.</w:t>
      </w:r>
    </w:p>
    <w:p>
      <w:pPr>
        <w:pStyle w:val="BookText"/>
      </w:pPr>
      <w:r>
        <w:rPr>
          <w:rFonts w:ascii="IRNazanin" w:hAnsi="IRNazanin" w:eastAsia="IRNazanin" w:cs="IRNazanin"/>
          <w:lang w:bidi="fa-IR"/>
          <w:color w:val="111111"/>
          <w:sz w:val="28"/>
          <w:szCs w:val="28"/>
          <w:rtl/>
        </w:rPr>
        <w:t xml:space="preserve">و قوله: من الفتن.</w:t>
      </w:r>
    </w:p>
    <w:p>
      <w:pPr>
        <w:pStyle w:val="BookText"/>
      </w:pPr>
      <w:r>
        <w:rPr>
          <w:rFonts w:ascii="IRNazanin" w:hAnsi="IRNazanin" w:eastAsia="IRNazanin" w:cs="IRNazanin"/>
          <w:lang w:bidi="fa-IR"/>
          <w:color w:val="111111"/>
          <w:sz w:val="28"/>
          <w:szCs w:val="28"/>
          <w:rtl/>
        </w:rPr>
        <w:t xml:space="preserve">تفسیر لقوله:مخرجا. و نورا من الظلم .أی من ظلم الجهل بأنوار العلوم الحاصلة عن الاستعداد بالتقوی .</w:t>
      </w:r>
    </w:p>
    <w:p>
      <w:pPr>
        <w:pStyle w:val="BookText"/>
      </w:pPr>
      <w:r>
        <w:rPr>
          <w:rFonts w:ascii="IRNazanin" w:hAnsi="IRNazanin" w:eastAsia="IRNazanin" w:cs="IRNazanin"/>
          <w:lang w:bidi="fa-IR"/>
          <w:color w:val="111111"/>
          <w:sz w:val="28"/>
          <w:szCs w:val="28"/>
          <w:rtl/>
        </w:rPr>
        <w:t xml:space="preserve">و قوله: و یخلده فیما اشتهت نفسه.</w:t>
      </w:r>
    </w:p>
    <w:p>
      <w:pPr>
        <w:pStyle w:val="BookText"/>
      </w:pPr>
      <w:r>
        <w:rPr>
          <w:rFonts w:ascii="Amiri" w:hAnsi="Amiri" w:eastAsia="Amiri" w:cs="Amiri"/>
          <w:lang w:bidi="ar-SA"/>
          <w:color w:val="111111"/>
          <w:sz w:val="28"/>
          <w:szCs w:val="28"/>
          <w:rtl/>
        </w:rPr>
        <w:t xml:space="preserve">کقوله تعالی «وَ هُمْ فِی مَا اشْتَهَتْ أَنْفُسُهُمْ خالِدُونَ»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21-102</w:t>
      </w:r>
    </w:p>
    <w:p>
      <w:pPr>
        <w:pStyle w:val="BookText"/>
      </w:pPr>
      <w:r>
        <w:rPr>
          <w:rFonts w:ascii="Amiri" w:hAnsi="Amiri" w:eastAsia="Amiri" w:cs="Amiri"/>
          <w:lang w:bidi="ar-SA"/>
          <w:color w:val="111111"/>
          <w:sz w:val="28"/>
          <w:szCs w:val="28"/>
          <w:rtl/>
        </w:rPr>
        <w:t xml:space="preserve">،و منزل الکرامة هو المنزل المبارک المأمور بطلبه فی قوله تعالی «وَ قُلْ رَبِّ أَنْزِلْنِی مُنْزَلاً مُبارَکاً وَ أَنْتَ خَیْرُ الْمُنْزِلِینَ»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کنایة و الدار الّتی اصطنعها لنفسه کنایة عن الجنّة،و نسبها إلی نفسه تعظیما لها و ترغیبا فیها .و ظاهر حسن تلک النسبة فإنّ الجنّة المحسوسة أشرف دار رتّبت لأشرف المخلوقات.و أمّا المعقولة فیعود إلی درجات الوصول و الاستغراق فی المعارف الإلهیّة الّتی بها السعادة و البهجة و اللذّة التامّة و هی جامع الاعتبار العقلیّ لمنازل أولیاء اللّه و خاصّته و مقامات ملائکته و رسله.و من المتعارف أنّ الملک العظیم إذا صرف عنایته إلی بناء دار یسکنها هو و خاصّته أن یقال إنّها تخصّ بالملک و أنّه بناها.و ظاهر الکلام یدلّ علی أنّها فی السماوات و أنّ العرش علیها، و فی هذه الکلمة لطیفة و ذلک أنّک علمت أنّ العرش یطلق و یراد به الفلک التاسع، و یطلق و یراد به العقل الأوّل باعتبار إحاطة علمه بجمیع الموجودات و باعتبار حمله لمعرفة صانعه الأوّل-جلّت عظمته-،و یطلق و یراد به سلطانه و عظمته . استعارة و استعار لفظ الظلّ للعرش بالمعنی الأوّل باعتبار أنّ حرکة الفلک من الأسباب المعدّة لوصول النفوس البشریّة و الفلکیّة إلی کمالها بالمعارف الإلهیّة الّتی بها الراحة الکبری من حرارة نار الجهل کما أنّ بالظلّ یکون الراحة من حرارة الشمس.</w:t>
      </w:r>
    </w:p>
    <w:p>
      <w:pPr>
        <w:pStyle w:val="BookText"/>
      </w:pPr>
      <w:r>
        <w:rPr>
          <w:rFonts w:ascii="IRNazanin" w:hAnsi="IRNazanin" w:eastAsia="IRNazanin" w:cs="IRNazanin"/>
          <w:lang w:bidi="fa-IR"/>
          <w:color w:val="111111"/>
          <w:sz w:val="28"/>
          <w:szCs w:val="28"/>
          <w:rtl/>
        </w:rPr>
        <w:t xml:space="preserve">و بالمعنی الثانی أیضا هو أنّ المعارف الإلهیّة المفاضة علی أسرار المستعدّین من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ذلک الملک المقدّس یکون بها الراحة الکبری کما تکون بالظلّ أیضا.و بالمعنی الثالث أنّ سلطانه تعالی و علوّه هو المستولی علی کلّ سلطان و العالی علیه العلوّ المطلق.و إذ هو مبدء راحة جمیع النفوس بجمیع کمالاتها العقلیّة فهو ظلّها الّذی إلیه یلجأ.و إطلاق لفظ الظلّ علی النعمة و السلطان فی العرف ظاهر یقال:أنا فی ظلّ فلان و فی ظلّ الملک و عدله إذا کان فی نعمة منه و عنایته.</w:t>
      </w:r>
    </w:p>
    <w:p>
      <w:pPr>
        <w:pStyle w:val="BookText"/>
      </w:pPr>
      <w:r>
        <w:rPr>
          <w:rFonts w:ascii="IRNazanin" w:hAnsi="IRNazanin" w:eastAsia="IRNazanin" w:cs="IRNazanin"/>
          <w:lang w:bidi="fa-IR"/>
          <w:color w:val="111111"/>
          <w:sz w:val="28"/>
          <w:szCs w:val="28"/>
          <w:rtl/>
        </w:rPr>
        <w:t xml:space="preserve">و قوله: و نورها بهجته.</w:t>
      </w:r>
    </w:p>
    <w:p>
      <w:pPr>
        <w:pStyle w:val="BookText"/>
      </w:pPr>
      <w:r>
        <w:rPr>
          <w:rFonts w:ascii="IRNazanin" w:hAnsi="IRNazanin" w:eastAsia="IRNazanin" w:cs="IRNazanin"/>
          <w:lang w:bidi="fa-IR"/>
          <w:color w:val="111111"/>
          <w:sz w:val="28"/>
          <w:szCs w:val="28"/>
          <w:rtl/>
        </w:rPr>
        <w:t xml:space="preserve">فبهجته تعالی تعود إلی بهائه و کماله المشرق فی أقطار العالمین علی أسرار النفوس.و ظاهر کونه نور الجنّة الّذی تعشی فیه أبصار البصائر،و یستغرق فی الابتهاج به الملائکة المقرّبون.</w:t>
      </w:r>
    </w:p>
    <w:p>
      <w:pPr>
        <w:pStyle w:val="BookText"/>
      </w:pPr>
      <w:r>
        <w:rPr>
          <w:rFonts w:ascii="IRNazanin" w:hAnsi="IRNazanin" w:eastAsia="IRNazanin" w:cs="IRNazanin"/>
          <w:lang w:bidi="fa-IR"/>
          <w:color w:val="111111"/>
          <w:sz w:val="28"/>
          <w:szCs w:val="28"/>
          <w:rtl/>
        </w:rPr>
        <w:t xml:space="preserve">استعارة و قوله: و زوّارها ملائکته و رفقاؤها رسله.</w:t>
      </w:r>
    </w:p>
    <w:p>
      <w:pPr>
        <w:pStyle w:val="BookText"/>
      </w:pPr>
      <w:r>
        <w:rPr>
          <w:rFonts w:ascii="IRNazanin" w:hAnsi="IRNazanin" w:eastAsia="IRNazanin" w:cs="IRNazanin"/>
          <w:lang w:bidi="fa-IR"/>
          <w:color w:val="111111"/>
          <w:sz w:val="28"/>
          <w:szCs w:val="28"/>
          <w:rtl/>
        </w:rPr>
        <w:t xml:space="preserve">فیه لطیفة:و ذلک أنّه لمّا کانت النفوس البشریّة متّحدة کانت متقاربة المنازل فی الکمال،و ممکن لها ذلک.فعبّر عن الرسل بالرفقاء فی الجنّة لسکّانها.و لمّا خالفت أنواع الملائکة السماویّة و المجرّدین عن علایق الأجسام فی الحقائق و تفاوتت فی الکمالات لا جرم خصّص الملائکة بکونهم زوّارها:أی زوّار ساکنیها.</w:t>
      </w:r>
    </w:p>
    <w:p>
      <w:pPr>
        <w:pStyle w:val="BookText"/>
      </w:pPr>
      <w:r>
        <w:rPr>
          <w:rFonts w:ascii="IRNazanin" w:hAnsi="IRNazanin" w:eastAsia="IRNazanin" w:cs="IRNazanin"/>
          <w:lang w:bidi="fa-IR"/>
          <w:color w:val="111111"/>
          <w:sz w:val="28"/>
          <w:szCs w:val="28"/>
          <w:rtl/>
        </w:rPr>
        <w:t xml:space="preserve">إذ کان الرفیق ألصق و أقرب من الزائر.و عبّر بتلک الزیارة عن حضور الملأ الأعلی عند النفوس الکاملة عند[حین خ]انقطاعها عن العلایق الحسیّة و التفاتها عنها.و لمّا کان ذلک الحضور غیر دایم بل بحسب فلتات النفس أشبه الزیارة فاستعیر له لفظها.و إنّما کان الملک هو الزائر دون النفس لأنّ صورته و مثاله هو الواصل إلی النفس عند استعدادها لتصوّره من فیض واهب الصور .ثمّ عاد إلی التذکیر بأمر المعاد فأمر بمبادرته إلی المعالجة إلی ما یصلحه و یخلص من أهواله من سائر القربات إلی اللّه.و کذلک مسابقة الآجال.</w:t>
      </w:r>
    </w:p>
    <w:p>
      <w:pPr>
        <w:pStyle w:val="BookText"/>
      </w:pPr>
      <w:r>
        <w:rPr>
          <w:rFonts w:ascii="IRNazanin" w:hAnsi="IRNazanin" w:eastAsia="IRNazanin" w:cs="IRNazanin"/>
          <w:lang w:bidi="fa-IR"/>
          <w:color w:val="111111"/>
          <w:sz w:val="28"/>
          <w:szCs w:val="28"/>
          <w:rtl/>
        </w:rPr>
        <w:t xml:space="preserve">و قوله : فإنّ الناس یوشک أن ینقطع بهم الأمل.</w:t>
      </w:r>
    </w:p>
    <w:p>
      <w:pPr>
        <w:pStyle w:val="BookText"/>
      </w:pPr>
      <w:r>
        <w:rPr>
          <w:rFonts w:ascii="IRNazanin" w:hAnsi="IRNazanin" w:eastAsia="IRNazanin" w:cs="IRNazanin"/>
          <w:lang w:bidi="fa-IR"/>
          <w:color w:val="111111"/>
          <w:sz w:val="28"/>
          <w:szCs w:val="28"/>
          <w:rtl/>
        </w:rPr>
        <w:t xml:space="preserve">أی أمل الدنیا و البقاء فیها.و لأجل ذلک الانقطاع و قربه یجب أن یلتفت إلی صلاح المعاد. و یرهقهم الأجل :أی یلحقهم.فلأجل ذلک اللحوق یجب أن یسارع</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العمل لما یبقی. و یسدّ عنهم باب التوبة بإدراک الأجل فیجب مبادرتها.</w:t>
      </w:r>
    </w:p>
    <w:p>
      <w:pPr>
        <w:pStyle w:val="BookText"/>
      </w:pPr>
      <w:r>
        <w:rPr>
          <w:rFonts w:ascii="IRNazanin" w:hAnsi="IRNazanin" w:eastAsia="IRNazanin" w:cs="IRNazanin"/>
          <w:lang w:bidi="fa-IR"/>
          <w:color w:val="111111"/>
          <w:sz w:val="28"/>
          <w:szCs w:val="28"/>
          <w:rtl/>
        </w:rPr>
        <w:t xml:space="preserve">و قوله : فقد أصبحتم.إلی قوله:قبلکم.</w:t>
      </w:r>
    </w:p>
    <w:p>
      <w:pPr>
        <w:pStyle w:val="BookText"/>
      </w:pPr>
      <w:r>
        <w:rPr>
          <w:rFonts w:ascii="IRNazanin" w:hAnsi="IRNazanin" w:eastAsia="IRNazanin" w:cs="IRNazanin"/>
          <w:lang w:bidi="fa-IR"/>
          <w:color w:val="111111"/>
          <w:sz w:val="28"/>
          <w:szCs w:val="28"/>
          <w:rtl/>
        </w:rPr>
        <w:t xml:space="preserve">أی أصبحتم فی حال الحیاة و الصحّة و الأمن و سایر الأسباب الّتی یتمنّی من کان قبلکم الرجعة إلیها،و یمکنکم معها العمل.</w:t>
      </w:r>
    </w:p>
    <w:p>
      <w:pPr>
        <w:pStyle w:val="BookText"/>
      </w:pPr>
      <w:r>
        <w:rPr>
          <w:rFonts w:ascii="IRNazanin" w:hAnsi="IRNazanin" w:eastAsia="IRNazanin" w:cs="IRNazanin"/>
          <w:lang w:bidi="fa-IR"/>
          <w:color w:val="111111"/>
          <w:sz w:val="28"/>
          <w:szCs w:val="28"/>
          <w:rtl/>
        </w:rPr>
        <w:t xml:space="preserve">استعارة و قوله : و أنتم بنو سبیل.إلی قوله:بالزاد.</w:t>
      </w:r>
    </w:p>
    <w:p>
      <w:pPr>
        <w:pStyle w:val="BookText"/>
      </w:pPr>
      <w:r>
        <w:rPr>
          <w:rFonts w:ascii="IRNazanin" w:hAnsi="IRNazanin" w:eastAsia="IRNazanin" w:cs="IRNazanin"/>
          <w:lang w:bidi="fa-IR"/>
          <w:color w:val="111111"/>
          <w:sz w:val="28"/>
          <w:szCs w:val="28"/>
          <w:rtl/>
        </w:rPr>
        <w:t xml:space="preserve">فالواو فی أنتم للحال،و استعار لهم وصف بنو السبیل لکونهم فی هذه الدار بالعرض تقصد بهم العنایة الإلهیّة غایة اخری ،و تحثّهم بالشریعة علی الرحیل عن الدنیا فهم فیها کالمسافرین.فأبواب مدینتهم جود اللّه.و أقرب الأبواب إلی الدنیا الأرحام الّتی منها یخرجون إلیها.و أبواب الخروج منها هی الموت. استعارة و لفظ السفر مستعار مشهور یقرب من الحقیقة.و ظاهر أنّ دارا لا یبقی الإنسان فیها بل تکون مرافق لطریق دار اخری لیست بدار للسالک إلی تلک الدار ،و نبّه علی إیذانهم فیها بالرحیل منها تنفیرا عن الرکون إلیها و اتّخاذها وطنا،و علی أمرهم باتّخاذ الزاد فیها تنبیها علی أنّ هناک غایة لها یجب أن یستعدّ للسلوک إلیها فیها.و لفظ الزاد مستعار لتقوی اللّه و طاعته الّتی هی زاد النفوس إلی حضرة ربّ العالمین.</w:t>
      </w:r>
    </w:p>
    <w:p>
      <w:pPr>
        <w:pStyle w:val="BookText"/>
      </w:pPr>
      <w:r>
        <w:rPr>
          <w:rFonts w:ascii="IRNazanin" w:hAnsi="IRNazanin" w:eastAsia="IRNazanin" w:cs="IRNazanin"/>
          <w:lang w:bidi="fa-IR"/>
          <w:color w:val="111111"/>
          <w:sz w:val="28"/>
          <w:szCs w:val="28"/>
          <w:rtl/>
        </w:rPr>
        <w:t xml:space="preserve">و قوله : و اعلموا.إلی قوله:نفوسکم.</w:t>
      </w:r>
    </w:p>
    <w:p>
      <w:pPr>
        <w:pStyle w:val="BookText"/>
      </w:pPr>
      <w:r>
        <w:rPr>
          <w:rFonts w:ascii="IRNazanin" w:hAnsi="IRNazanin" w:eastAsia="IRNazanin" w:cs="IRNazanin"/>
          <w:lang w:bidi="fa-IR"/>
          <w:color w:val="111111"/>
          <w:sz w:val="28"/>
          <w:szCs w:val="28"/>
          <w:rtl/>
        </w:rPr>
        <w:t xml:space="preserve">تذکیر بالوعید علی المعاصی،و أمر لهم برحمة نفوسهم.و ذلک بالأعمال الصالحة و اتّباع أوامر اللّه.</w:t>
      </w:r>
    </w:p>
    <w:p>
      <w:pPr>
        <w:pStyle w:val="BookText"/>
      </w:pPr>
      <w:r>
        <w:rPr>
          <w:rFonts w:ascii="IRNazanin" w:hAnsi="IRNazanin" w:eastAsia="IRNazanin" w:cs="IRNazanin"/>
          <w:lang w:bidi="fa-IR"/>
          <w:color w:val="111111"/>
          <w:sz w:val="28"/>
          <w:szCs w:val="28"/>
          <w:rtl/>
        </w:rPr>
        <w:t xml:space="preserve">و قوله: فإنّکم قد جرّبتموها.إلی قوله:شیطان.</w:t>
      </w:r>
    </w:p>
    <w:p>
      <w:pPr>
        <w:pStyle w:val="BookText"/>
      </w:pPr>
      <w:r>
        <w:rPr>
          <w:rFonts w:ascii="Amiri" w:hAnsi="Amiri" w:eastAsia="Amiri" w:cs="Amiri"/>
          <w:lang w:bidi="ar-SA"/>
          <w:color w:val="111111"/>
          <w:sz w:val="28"/>
          <w:szCs w:val="28"/>
          <w:rtl/>
        </w:rPr>
        <w:t xml:space="preserve">فی قوّة احتجاج علی وجوب تلک الرحمة.و تلخیصه أنّکم جرّبتم أنفسکم فی هذه الأمور الحقیرة فجزعتم،و کلّ من جزع من أمثال هذه فبالأولی أن یجزع من کونه بین طابقین من نار ضجیع حجر و قرین شیطان،و قد علمت فیما سلف أنّ للنار سبع طبقات و هی درکاتها،و ضجیع حجر من قوله تعالی «وَقُودُهَا النّاسُ وَ الْحِجارَةُ»   ، و قرین شیطان من قوله «فَکُبْکِبُوا فِیها هُمْ وَ الْغاوُونَ وَ جُنُودُ إِبْلِیسَ أَجْمَعُونَ»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26-94.</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الشیاطین،و قوله «وَ مَنْ یَعْشُ عَنْ ذِکْرِ الرَّحْمنِ نُقَیِّضْ لَهُ شَیْطاناً فَهُوَ لَهُ قَرِینٌ»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43-35</w:t>
      </w:r>
    </w:p>
    <w:p>
      <w:pPr>
        <w:pStyle w:val="BookText"/>
      </w:pPr>
      <w:r>
        <w:rPr>
          <w:rFonts w:ascii="Amiri" w:hAnsi="Amiri" w:eastAsia="Amiri" w:cs="Amiri"/>
          <w:lang w:bidi="ar-SA"/>
          <w:color w:val="111111"/>
          <w:sz w:val="28"/>
          <w:szCs w:val="28"/>
          <w:rtl/>
        </w:rPr>
        <w:t xml:space="preserve">إلی قوله «وَ لَنْ یَنْفَعَکُمُ الْیَوْمَ إِذْ ظَلَمْتُمْ أَنَّکُمْ فِی الْعَذابِ مُشْتَرِکُونَ»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 أعلمتم أنّ مالکا.إلی قوله:زجرته.</w:t>
      </w:r>
    </w:p>
    <w:p>
      <w:pPr>
        <w:pStyle w:val="BookText"/>
      </w:pPr>
      <w:r>
        <w:rPr>
          <w:rFonts w:ascii="IRNazanin" w:hAnsi="IRNazanin" w:eastAsia="IRNazanin" w:cs="IRNazanin"/>
          <w:lang w:bidi="fa-IR"/>
          <w:color w:val="111111"/>
          <w:sz w:val="28"/>
          <w:szCs w:val="28"/>
          <w:rtl/>
        </w:rPr>
        <w:t xml:space="preserve">من صفات النار المحسوسة ذکرها للتخویف و التحذیر.</w:t>
      </w:r>
    </w:p>
    <w:p>
      <w:pPr>
        <w:pStyle w:val="BookText"/>
      </w:pPr>
      <w:r>
        <w:rPr>
          <w:rFonts w:ascii="IRNazanin" w:hAnsi="IRNazanin" w:eastAsia="IRNazanin" w:cs="IRNazanin"/>
          <w:lang w:bidi="fa-IR"/>
          <w:color w:val="111111"/>
          <w:sz w:val="28"/>
          <w:szCs w:val="28"/>
          <w:rtl/>
        </w:rPr>
        <w:t xml:space="preserve">و قوله : أیّها الیفن الکبیر.إلی قوله:السواعد.</w:t>
      </w:r>
    </w:p>
    <w:p>
      <w:pPr>
        <w:pStyle w:val="BookText"/>
      </w:pPr>
      <w:r>
        <w:rPr>
          <w:rFonts w:ascii="IRNazanin" w:hAnsi="IRNazanin" w:eastAsia="IRNazanin" w:cs="IRNazanin"/>
          <w:lang w:bidi="fa-IR"/>
          <w:color w:val="111111"/>
          <w:sz w:val="28"/>
          <w:szCs w:val="28"/>
          <w:rtl/>
        </w:rPr>
        <w:t xml:space="preserve">خطاب للشیخ الکبیر لأنّه أولی بالإقلاع عن المعصیة لقربه من الآخرة.و سؤاله عن حاله سؤاله تقریع و توبیخ علی المعصیة.و أطواق النار المحسوسة ظاهرة، و أطواقها المعقولة تمکّن الهیئات البدنیّة من أعناق النفوس،و أغلالها من سواعدها .</w:t>
      </w:r>
    </w:p>
    <w:p>
      <w:pPr>
        <w:pStyle w:val="BookText"/>
      </w:pPr>
      <w:r>
        <w:rPr>
          <w:rFonts w:ascii="Amiri" w:hAnsi="Amiri" w:eastAsia="Amiri" w:cs="Amiri"/>
          <w:lang w:bidi="ar-SA"/>
          <w:color w:val="111111"/>
          <w:sz w:val="28"/>
          <w:szCs w:val="28"/>
          <w:rtl/>
        </w:rPr>
        <w:t xml:space="preserve">ثمّ أخذ فی التحذیر من اللّه لغایة العمل بما یرضیه حال الصحّة و الفسحة قبل لحوق ضدّیهما. استعارة ثمّ فی الأمر بالسعی لغایة فکاک رقابهم من النار.قبل أن تغلق رهائنها بآثامها.و قد علمت وجه الاستعارة هنا للرهن. کنایة ثمّ فی الأمر بالسهر ،و کنّی به عن قطع اللیل بالعبادة کقوله تعالی «وَ مِنَ اللَّیْلِ فَاسْجُدْ لَهُ وَ سَبِّحْهُ لَیْلاً طَوِیلاً»   </w:t>
      </w:r>
      <w:r>
        <w:rPr>
          <w:rStyle w:val="FootnoteReference"/>
        </w:rPr>
        <w:footnoteReference w:id="100"/>
      </w:r>
      <w:r>
        <w:rPr>
          <w:rFonts w:ascii="IRNazanin" w:hAnsi="IRNazanin" w:eastAsia="IRNazanin" w:cs="IRNazanin"/>
          <w:lang w:bidi="fa-IR"/>
          <w:color w:val="111111"/>
          <w:sz w:val="28"/>
          <w:szCs w:val="28"/>
          <w:rtl/>
        </w:rPr>
        <w:t xml:space="preserve">و إنّما خصّ اللیل لأنّه مظنّة الخلوة باللّه و الفراغ من الناس،و لأنّ النهار محلّ عبادة اخری کالجهاد و الکدح للعیال.ثم بتضمیر البطون ،و کنّی به عن صیام النهار.</w:t>
      </w:r>
    </w:p>
    <w:p>
      <w:pPr>
        <w:pStyle w:val="BookText"/>
      </w:pPr>
      <w:r>
        <w:rPr>
          <w:rFonts w:ascii="IRNazanin" w:hAnsi="IRNazanin" w:eastAsia="IRNazanin" w:cs="IRNazanin"/>
          <w:lang w:bidi="fa-IR"/>
          <w:color w:val="111111"/>
          <w:sz w:val="28"/>
          <w:szCs w:val="28"/>
          <w:rtl/>
        </w:rPr>
        <w:t xml:space="preserve">ثمّ باستعمال أقدامهم ،و کنّی به عن القیام فی الصلاة.ثمّ بإنفاق أموالهم ،و کنّی به عن الصدقات و الزکوات فی سبیل اللّه .ثمّ بالأخذ من أجسادهم ،و کنّی به عن إذابتها بالصیام و القیام للصلوات و إیثار القشف المستلزم للإعراض عن تربیته هذه الأجساد لاستلزام ذلک حبّ الدنیا و الإقبال علی لذّاتها.و لا شکّ أنّ الأخذ من الجسد بهذه العبادات جود علی النفس بملکات الخیر و القرب من اللّه تعالی،و لذلک قال: فجودوا بها علی أنفسکم و لا تبخلوا بها عنها .و فی ذکر أنّ إتعاب الجسد جود علی النفس ترغیب فیه. استعارة ثمّ استشهد بالآیتین علی وعد اللّه بالنصر لمن نصره،و بمضاعفة الأجر لمن أقرضه بعد أمره بنصر اللّه بامتثال أوامره و بقرضه بالصدقات، و وجه استعارة لفظ القرض کثرة الأوامر الإلهیّة الطالبة للصدقات فاشبهت طلب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8" w:name="pg17049_196733"/>
    <w:bookmarkEnd w:id="258"/>
    <w:p>
      <w:pPr>
        <w:pStyle w:val="BookText"/>
      </w:pPr>
      <w:r>
        <w:rPr>
          <w:rFonts w:ascii="Amiri" w:hAnsi="Amiri" w:eastAsia="Amiri" w:cs="Amiri"/>
          <w:lang w:bidi="ar-SA"/>
          <w:color w:val="111111"/>
          <w:sz w:val="28"/>
          <w:szCs w:val="28"/>
          <w:rtl/>
        </w:rPr>
        <w:t xml:space="preserve">المحتاج المستقرض،و فائدة هذه الاستشهاد إلی قوله : أیّکم أحسن عملا .إعلامهم بانّه الغنّی المطلق عن عباده فیما طلبه منهم من نصرة و قرض،و بیان غایة العنایة الإلهیّة منهم بذلک و هو الابتلاء،و قد علمت ابتلاء اللّه تعالی لخلقه غیر مرّة .ثمّ أعاد الأمر بالمبادرة إلی أعمال الآخرة لغایة الکون مع خزّان اللّه[جیران اللّه-خ-]فی جنّته مرافقین لرسله کما قال تعالی «وَ فُتِحَتْ أَبْوابُها وَ قالَ لَهُمْ خَزَنَتُها سَلامٌ عَلَیْکُمْ طِبْتُمْ فَادْخُلُوها خالِدِینَ»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و مرافقة رسله کقوله تعالی «فَأُولئِکَ مَعَ الَّذِینَ أَنْعَمَ اللّهُ عَلَیْهِمْ مِنَ النَّبِیِّینَ وَ الصِّدِّیقِینَ وَ الشُّهَداءِ وَ الصّالِحِینَ وَ حَسُنَ أُولئِکَ رَفِیقاً»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مزارین للملائکة کقوله تعالی «وَ الْمَلائِکَةُ یَدْخُلُونَ عَلَیْهِمْ مِنْ کُلِّ بابٍ سَلامٌ عَلَیْکُمْ بِما صَبَرْتُمْ فَنِعْمَ عُقْبَی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تکرمة أسماعهم أن یسمع حسیس نار أبدا کقوله تعالی «لا یَسْمَعُونَ حَسِیسَها وَ هُمْ فِی مَا اشْتَهَتْ أَنْفُسُهُمْ خالِدُونَ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صیانة أجسادهم أن یلقی لغوبا و نصبا کقوله تعالی «لا یَمَسُّنا فِیها نَصَبٌ وَ لا یَمَسُّنا فِیها لُغُوبٌ»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اقتباس و قوله: ذلک فضل اللّه الآیة.</w:t>
      </w:r>
    </w:p>
    <w:p>
      <w:pPr>
        <w:pStyle w:val="BookText"/>
      </w:pPr>
      <w:r>
        <w:rPr>
          <w:rFonts w:ascii="IRNazanin" w:hAnsi="IRNazanin" w:eastAsia="IRNazanin" w:cs="IRNazanin"/>
          <w:lang w:bidi="fa-IR"/>
          <w:color w:val="111111"/>
          <w:sz w:val="28"/>
          <w:szCs w:val="28"/>
          <w:rtl/>
        </w:rPr>
        <w:t xml:space="preserve">اقتباس للآیة و وجه الاقتباس ظاهر .</w:t>
      </w:r>
    </w:p>
    <w:p>
      <w:pPr>
        <w:pStyle w:val="BookText"/>
      </w:pPr>
      <w:r>
        <w:rPr>
          <w:rFonts w:ascii="IRNazanin" w:hAnsi="IRNazanin" w:eastAsia="IRNazanin" w:cs="IRNazanin"/>
          <w:lang w:bidi="fa-IR"/>
          <w:color w:val="111111"/>
          <w:sz w:val="28"/>
          <w:szCs w:val="28"/>
          <w:rtl/>
        </w:rPr>
        <w:t xml:space="preserve">و قوله: أقول.إلی آخره.</w:t>
      </w:r>
    </w:p>
    <w:p>
      <w:pPr>
        <w:pStyle w:val="BookText"/>
      </w:pPr>
      <w:r>
        <w:rPr>
          <w:rFonts w:ascii="Amiri" w:hAnsi="Amiri" w:eastAsia="Amiri" w:cs="Amiri"/>
          <w:lang w:bidi="ar-SA"/>
          <w:color w:val="111111"/>
          <w:sz w:val="28"/>
          <w:szCs w:val="28"/>
          <w:rtl/>
        </w:rPr>
        <w:t xml:space="preserve">خاتمة الخطبة،و فیها الاستعانة باللّه علی النفوس الأمّارة بالسوء فی قهرها و تطویعها للنفوس المطمئنّة فإنّه نعم المعین «وَ نِعْمَ الْوَکِیلُ»   .</w:t>
      </w:r>
    </w:p>
    <w:p>
      <w:pPr>
        <w:pStyle w:val="Heading3"/>
      </w:pPr>
      <w:bookmarkStart w:id="1093" w:name="_Toc797"/>
      <w:r>
        <w:t>183-و من کلام له علیه السّلام</w:t>
      </w:r>
      <w:bookmarkEnd w:id="1093"/>
    </w:p>
    <w:p>
      <w:pPr>
        <w:pStyle w:val="Heading4"/>
      </w:pPr>
      <w:bookmarkStart w:id="1094" w:name="_Toc798"/>
      <w:r>
        <w:t>اشارة</w:t>
      </w:r>
      <w:bookmarkEnd w:id="1094"/>
    </w:p>
    <w:p>
      <w:pPr>
        <w:pStyle w:val="BookText"/>
      </w:pPr>
      <w:r>
        <w:rPr>
          <w:rFonts w:ascii="IRNazanin" w:hAnsi="IRNazanin" w:eastAsia="IRNazanin" w:cs="IRNazanin"/>
          <w:lang w:bidi="fa-IR"/>
          <w:color w:val="111111"/>
          <w:sz w:val="28"/>
          <w:szCs w:val="28"/>
          <w:rtl/>
        </w:rPr>
        <w:t xml:space="preserve">قاله للبرج بن مسهر الطائی،و قد قال له بحیث یسمعه:</w:t>
      </w:r>
    </w:p>
    <w:p>
      <w:pPr>
        <w:pStyle w:val="BookText"/>
      </w:pPr>
      <w:r>
        <w:rPr>
          <w:rFonts w:ascii="Amiri" w:hAnsi="Amiri" w:eastAsia="Amiri" w:cs="Amiri"/>
          <w:lang w:bidi="ar-SA"/>
          <w:color w:val="111111"/>
          <w:sz w:val="28"/>
          <w:szCs w:val="28"/>
          <w:rtl/>
        </w:rPr>
        <w:t xml:space="preserve">«لا حکم إلا للّه»،و کان من الخوارج اُسْکُتْ قَبَحَکَ اللَّهُ یَا أَثْرَمُ- فَوَاللَّهِ لَقَدْ ظَهَرَ الْحَقُّ فَکُنْتَ فِیهِ ضَئِیلاً شَخْصُکَ- خَفِیّاً صَوْتُکَ حَتَّی إِذَا نَعَرَ الْبَاطِلُ نَجَمْتَ نُجُومَ قَرْنِ الْمَاعِزِ</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9" w:name="pg17049_196734"/>
    <w:bookmarkEnd w:id="259"/>
    <w:p>
      <w:pPr>
        <w:pStyle w:val="Heading4"/>
      </w:pPr>
      <w:bookmarkStart w:id="1095" w:name="_Toc799"/>
      <w:r>
        <w:t>اللغة</w:t>
      </w:r>
      <w:bookmarkEnd w:id="1095"/>
    </w:p>
    <w:p>
      <w:pPr>
        <w:pStyle w:val="BookText"/>
      </w:pPr>
      <w:r>
        <w:rPr>
          <w:rFonts w:ascii="IRNazanin" w:hAnsi="IRNazanin" w:eastAsia="IRNazanin" w:cs="IRNazanin"/>
          <w:lang w:bidi="fa-IR"/>
          <w:color w:val="111111"/>
          <w:sz w:val="28"/>
          <w:szCs w:val="28"/>
          <w:rtl/>
        </w:rPr>
        <w:t xml:space="preserve">أقول:هو البرج بالباء المضمومة و الجیم.و قبّحه اللّه: نحّاه عن الخیر .</w:t>
      </w:r>
    </w:p>
    <w:p>
      <w:pPr>
        <w:pStyle w:val="BookText"/>
      </w:pPr>
      <w:r>
        <w:rPr>
          <w:rFonts w:ascii="IRNazanin" w:hAnsi="IRNazanin" w:eastAsia="IRNazanin" w:cs="IRNazanin"/>
          <w:lang w:bidi="fa-IR"/>
          <w:color w:val="111111"/>
          <w:sz w:val="28"/>
          <w:szCs w:val="28"/>
          <w:rtl/>
        </w:rPr>
        <w:t xml:space="preserve">و أثرم: ساقط الثنیة .و الضئیل: الصغیر الحقیر النحیف .و نعر: صاح .و نجم: طلع .</w:t>
      </w:r>
    </w:p>
    <w:p>
      <w:pPr>
        <w:pStyle w:val="Heading4"/>
      </w:pPr>
      <w:bookmarkStart w:id="1096" w:name="_Toc800"/>
      <w:r>
        <w:t>المعنی</w:t>
      </w:r>
      <w:bookmarkEnd w:id="1096"/>
    </w:p>
    <w:p>
      <w:pPr>
        <w:pStyle w:val="BookText"/>
      </w:pPr>
      <w:r>
        <w:rPr>
          <w:rFonts w:ascii="IRNazanin" w:hAnsi="IRNazanin" w:eastAsia="IRNazanin" w:cs="IRNazanin"/>
          <w:lang w:bidi="fa-IR"/>
          <w:color w:val="111111"/>
          <w:sz w:val="28"/>
          <w:szCs w:val="28"/>
          <w:rtl/>
        </w:rPr>
        <w:t xml:space="preserve">و کان البرج شاعرا مشهورا من شعراء الخوارج نادی بشعارهم بحیث یسمعه علیه السّلام فزجره و قبّحه و دعاه بآفته إهانة له و انتقاصا کما هو العادة فی إهانة ذوی العاهات بذکر آفاتهم ، کنایة و کنّی بضئولة شخصه عند ظهور الحقّ عن حقارته فی زمن العدل بین الجماعة و خمول ذکره-و ظهور الحقّ زمان قوّة الإسلام و قبل ظهور الفتن و قوّة الباطل-،و بخفاء صوته عن عدم الالتفات إلی أقواله و حقارته ، استعارة و استعار لفظ النعیر لظهور الباطل ملاحظة لشبهه فی قوّته و ظهوره بالرجل الصائل الصائح بکلامه عن جرأة و شجاعة،و شبّه ظهوره بین الناس و ارتفاع ذکره عند ظهور الباطل و قوّته بظهور قرن الماعز فی السرعة بغتة:أی طلعت بلا شرف و لا شجاعة و لا قدم بل علی غفلة کنبات قرن الماعز و من البلاغة تشبیه من یراد إهانته بالمهین الحقیر و تشبیه من یراد تعظیمه بالعظیم الخطیر ،و باللّه التوفیق.</w:t>
      </w:r>
    </w:p>
    <w:p>
      <w:pPr>
        <w:pStyle w:val="Heading3"/>
      </w:pPr>
      <w:bookmarkStart w:id="1097" w:name="_Toc801"/>
      <w:r>
        <w:t>184-و من خطبة له علیه السّلام</w:t>
      </w:r>
      <w:bookmarkEnd w:id="1097"/>
    </w:p>
    <w:p>
      <w:pPr>
        <w:pStyle w:val="Heading4"/>
      </w:pPr>
      <w:bookmarkStart w:id="1098" w:name="_Toc802"/>
      <w:r>
        <w:t>اشارة</w:t>
      </w:r>
      <w:bookmarkEnd w:id="1098"/>
    </w:p>
    <w:p>
      <w:pPr>
        <w:pStyle w:val="BookText"/>
      </w:pPr>
      <w:r>
        <w:rPr>
          <w:rFonts w:ascii="Amiri" w:hAnsi="Amiri" w:eastAsia="Amiri" w:cs="Amiri"/>
          <w:lang w:bidi="ar-SA"/>
          <w:color w:val="111111"/>
          <w:sz w:val="28"/>
          <w:szCs w:val="28"/>
          <w:rtl/>
        </w:rPr>
        <w:t xml:space="preserve">روی أن صاحبا لأمیر المؤمنین علیه السلام-یقال له:همام-کان رجلا عابدا،فقال له:یا أمیر المؤمنین،صف لی المتقین حتی کأنی أنظر إلیهم! فتثاقل علیه السلام عن جوابه،ثم قال:یا همّام اتّق اللّه و أحسن ف‍ «إِنَّ اللّهَ مَعَ الَّذِینَ اتَّقَوْا وَ الَّذِینَ هُمْ مُحْسِنُونَ»   )فلم یقنع همام بهذا القول حتی عزم علیه،فحمد اللّه و أثنی علیه،و صلّی علی النبی صلّی اللّه علیه و آله،ثم قال:</w:t>
      </w:r>
    </w:p>
    <w:p>
      <w:pPr>
        <w:pStyle w:val="BookText"/>
      </w:pPr>
      <w:r>
        <w:rPr>
          <w:rFonts w:ascii="Amiri" w:hAnsi="Amiri" w:eastAsia="Amiri" w:cs="Amiri"/>
          <w:lang w:bidi="ar-SA"/>
          <w:color w:val="111111"/>
          <w:sz w:val="28"/>
          <w:szCs w:val="28"/>
          <w:rtl/>
        </w:rPr>
        <w:t xml:space="preserve">أَمَّا بَعْدُ فَإِنَّ اللَّهَ سُبْحَانَهُ وَ تَعَالَی خَلَقَ الْخَلْقَ حِینَ خَلَقَهُمْ- غَنِیّاً عَنْ طَاعَتِهِمْ آمِناً مِنْ مَعْصِیَتِهِمْ- لِأَنَّهُ لاَ تَضُرُّهُ مَعْصِیَةُ مَنْ عَصَاهُ- وَ لاَ تَنْفَعُهُ طَاعَةُ مَنْ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أَطَاعَهُ فَقَسَمَ بَیْنَهُمْ مَعَایِشَهُمْ- وَ وَضَعَهُمْ مِنَ الدُّنْیَا مَوَاضِعَهُمْ- 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کَالَّتِی نُزِّلَتْ فِی الرَّخَاءِ- وَ لَوْ لاَ الْأَجَلُ الَّذِی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 وَ حَاجَاتُهُمْ خَفِیفَةٌ وَ أَنْفُسُهُمْ عَفِیفَةٌ- صَبَرُوا أَیَّاماً قَصِیرَةً أَعْقَبَتْهُمْ رَاحَةً طَوِیلَةً- تِجَارَةٌ مُرْبِحَةٌ یَسَّرَهَا لَهُمْ رَبُّهُمْ- أَرَادَتْهُمُ الدُّنْیَا فَلَمْ یُرِیدُوهَا- وَ أَسَرَتْهُمْ فَفَدَوْا أَنْفُسَهُمْ مِنْهَا- أَمَّا اللَّیْلَ فَصَافُّونَ أَقْدَامَهُمْ- تَالِینَ لِأَجْزَاءِ؟الْقُرْآنِ؟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فَهُمْ حَانُونَ عَلَی أَوْسَاطِهِمْ- مُفْتَرِشُونَ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لِجِبَاهِهِمْ وَ أَکُفِّهِمْ وَ رُکَبِهِمْ وَ أَطْرَافِ أَقْدَامِهِمْ- یَطْلُبُونَ إِلَی اللَّهِ تَعَالَی فِی فَکَاکِ رِقَابِهِمْ- وَ أَمَّا النَّهَارَ فَحُلَمَاءُ عُلَمَاءُ أَبْرَارٌ أَتْقِیَاءُ- قَدْ بَرَاهُمُ الْخَوْفُ بَرْیَ الْقِدَاحِ- یَنْظُرُ إِلَیْهِمُ النَّاظِرُ فَیَحْسَبُهُمْ مَرْضَی- وَ مَا بِالْقَوْمِ مِنْ مَرَضٍ وَ یَقُولُ قَدْ خُولِطُوا- وَ لَقَدْ خَالَطَهُمْ أَمْرٌ عَظِیمٌ- لاَ یَرْضَوْنَ مِنْ أَعْمَالِهِمُ الْقَلِیلَ- وَ لاَ یَسْتَکْثِرُونَ الْکَثِیرَ- فَهُمْ لِأَنْفُسِهِمْ مُتَّهِمُونَ وَ مِنْ أَعْمَالِهِمْ مُشْفِقُونَ- إِذَا زُکِّیَ أَحَدٌ مِنْهُمْ خَافَ مِمَّا یُقَالُ لَهُ فَیَقُولُ- أَنَا أَعْلَمُ بِنَفْسِی مِنْ غَیْرِی وَ رَبِّی أَعْلَمُ بِی مِنِّی بِنَفْسِی- اللَّهُمَّ لاَ تُؤَاخِذْنِی بِمَا یَقُولُونَ- وَ اجْعَلْنِی أَفْضَلَ مِمَّا یَظُنُّونَ وَ اغْفِرْ لِی مَا لاَ یَعْلَمُونَ فَمِنْ عَلاَمَةِ أَحَدِهِمْ أَنَّکَ تَرَی لَهُ قُوَّةً فِی دِینٍ- وَ حَزْماً فِی لِینٍ وَ إِیمَاناً فِی یَقِینٍ وَ حِرْصاً فِی عِلْمٍ- وَ عِلْماً فِی حِلْمٍ وَ قَصْداً فِی غِنًی وَ خُشُوعاً فِی عِبَادَةٍ- وَ تَجَمُّلاً فِی فَاقَةٍ وَ صَبْراً فِی شِدَّةٍ وَ طَلَباً فِی حَلاَلٍ- وَ نَشَاطاً فِی هُدًی وَ تَحَرُّجاً عَنْ طَمَعٍ- یَعْمَلُ الْأَعْمَالَ الصَّالِحَةَ وَ هُوَ عَلَی وَجَلٍ- یُمْسِی وَ هَمُّهُ الشُّکْرُ وَ یُصْبِحُ وَ هَمُّهُ الذِّکْرُ- یَبِیتُ حَذِراً وَ یُصْبِحُ فَرِحاً- حَذِراً لِمَا حُذِّرَ مِنَ الْغَفْلَةِ- وَ فَرِحاً بِمَا أَصَابَ مِنَ الْفَضْلِ وَ الرَّحْمَةِ- إِنِ اسْتَصْعَبَتْ عَلَیْهِ نَفْسُهُ فِیمَا تَکْرَهُ- لَمْ یُعْطِهَا سُؤْلَهَا فِیمَا تُحِبُّ- قُرَّةُ عَیْنِهِ فِیمَا لاَ یَزُولُ وَ زَهَادَتُهُ فِیمَا لاَ یَبْقَی-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یَمْزُجُ الْحِلْمَ بِالْعِلْمِ وَ الْقَوْلَ بِالْعَمَلِ- تَرَاهُ قَرِیباً أَمَلُهُ قَلِیلاً زَلَلُهُ خَاشِعاً قَلْبُهُ- قَانِعَةً نَفْسُهُ مَنْزُوراً أَکْلُهُ سَهْلاً أَمْرُهُ- حَرِیزاً دِینُهُ مَیِّتَةً شَهْوَتُهُ مَکْظُوماً غَیْظُهُ- الْخَیْرُ مِنْهُ مَأْمُولٌ وَ الشَّرُّ مِنْهُ مَأْمُونٌ-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 مُقْبِلاً خَیْرُهُ مُدْبِراً شَرُّهُ- فِی الزَّلاَزِلِ وَقُورٌ وَ فِی الْمَکَارِهِ صَبُورٌ- وَ فِی الرَّخَاءِ شَکُورٌ لاَ یَحِیفُ عَلَی مَنْ یُبْغِضُ- وَ لاَ یَأْثَمُ فِیمَنْ یُحِبُّ- یَعْتَرِفُ بِالْحَقِّ قَبْلَ أَنْ یُشْهَدَ عَلَیْهِ- لاَ یُضِیعُ مَا اسْتُحْفِظَ وَ لاَ یَنْسَی مَا ذُکِّرَ- وَ لاَ یُنَابِزُ بِالْأَلْقَابِ وَ لاَ یُضَارُّ بِالْجَارِ- وَ لاَ یَشْمَتُ بِالْمَصَائِبِ وَ لاَ یَدْخُلُ فِی الْبَاطِلِ- وَ لاَ یَخْرُجُ مِنَ الْحَقِّ- إِنْ صَمَتَ لَمْ یَغُمَّهُ صَمْتُهُ وَ إِنْ ضَحِکَ لَمْ یَعْلُ صَوْتُهُ- وَ إِنْ بُغِیَ عَلَیْهِ صَبَرَ حَتَّی یَکُونَ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بِکِبْرٍ وَ عَظَمَةٍ وَ لاَ دُنُوُّهُ بِمَکْرٍ وَ خَدِیعَةٍ- قَالَ فَصَعِقَ؟هَمَّامٌ؟ صَعْقَةً کَانَتْ نَفْسُهُ فِیهَا- فَقَالَ؟أَمِیرُ الْمُؤْمِنِینَ ع؟</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0" w:name="pg17049_196738"/>
    <w:bookmarkEnd w:id="260"/>
    <w:p>
      <w:pPr>
        <w:pStyle w:val="BookText"/>
      </w:pPr>
      <w:r>
        <w:rPr>
          <w:rFonts w:ascii="Amiri" w:hAnsi="Amiri" w:eastAsia="Amiri" w:cs="Amiri"/>
          <w:lang w:bidi="ar-SA"/>
          <w:color w:val="111111"/>
          <w:sz w:val="28"/>
          <w:szCs w:val="28"/>
          <w:rtl/>
        </w:rPr>
        <w:t xml:space="preserve">أَمَا وَ اللَّهِ لَقَدْ کُنْتُ أَخَافُهَا عَلَیْهِ- ثُمَّ قَالَ أَ هَکَذَا تَصْنَعُ الْمَوَاعِظُ الْبَالِغَةُ بِأَهْلِهَا- فَقَالَ لَهُ قَائِلٌ فَمَا بَالُکَ یَا؟أَمِیرَ الْمُؤْمِنِینَ؟- فَقَالَ ع وَیْحَکَ إِنَّ لِکُلِّ أَجَلٍ وَقْتاً لاَ یَعْدُوهُ- وَ سَبَباً لاَ یَتَجَاوَزُهُ فَمَهْلاً لاَ تَعُدْ لِمِثْلِهَا- فَإِنَّمَا نَفَثَ الشَّیْطَانُ عَلَی لِسَانِکَ</w:t>
      </w:r>
    </w:p>
    <w:p>
      <w:pPr>
        <w:pStyle w:val="Heading4"/>
      </w:pPr>
      <w:bookmarkStart w:id="1099" w:name="_Toc803"/>
      <w:r>
        <w:t>المعنی</w:t>
      </w:r>
      <w:bookmarkEnd w:id="1099"/>
    </w:p>
    <w:p>
      <w:pPr>
        <w:pStyle w:val="Heading5"/>
      </w:pPr>
      <w:bookmarkStart w:id="1100" w:name="_Toc804"/>
      <w:r>
        <w:t>اشارة</w:t>
      </w:r>
      <w:bookmarkEnd w:id="1100"/>
    </w:p>
    <w:p>
      <w:pPr>
        <w:pStyle w:val="BookText"/>
      </w:pPr>
      <w:r>
        <w:rPr>
          <w:rFonts w:ascii="IRNazanin" w:hAnsi="IRNazanin" w:eastAsia="IRNazanin" w:cs="IRNazanin"/>
          <w:lang w:bidi="fa-IR"/>
          <w:color w:val="111111"/>
          <w:sz w:val="28"/>
          <w:szCs w:val="28"/>
          <w:rtl/>
        </w:rPr>
        <w:t xml:space="preserve">أقول:و من هاهنا اختلفت نسخ النهج فکثیر منها تکون هذه الخطبة فیها أوّل المجلد الثانی منه بعد الخطبة المسمّاة بالقاصعة،و یکون عقیب کلامه للبرج بن مسهر الطائی قوله:و من خطبة له علیه السّلام «الْحَمْدُ لِلّهِ الَّذِی»   لا تدرکه الشواهد و لا تحویه المشاهد،و کثیر من النسخ تکون هذه الخطبة فیها متّصلة بکلامه علیه السّلام للبرج بن مسهر و یتأخّر تلک الخطبة فیکون بعد قوله:و من کلامه له علیه السّلام و هو یلی غسل رسول اللّه صلّی اللّه علیه و آله و سلّم و یتّصل ذلک إلی تمام الخطبة المسمّاة بالقاصعة.ثمّ یلیه قوله:باب المختار من کتب أمیر المؤمنین و رسائله،و علیه جماعة الشارحین کالإمام قطب الدین أبی الحسن الکیدریّ و الفاضل عبد الحمید بن أبی الحدید،و وافقتهم هذا الترتیب لغلبة الظنّ باعتمادهم علی النسخ الصحیحة .فأمّا همام هذه فهو همام بن شریح بن یزید بن مرّة بن عمرو بن جابر بن عوف الأصهب،و کان من شیعة علی علیه السّلام،و أولیائه ناسکا عابدا،و تثاقله علیه السّلام عن جوابه لما رأی من استعداد نفسه لأثر الموعظة،و خوفه علیه أن یخرج به خوف اللّه إلی انزعاج نفسه و صعوقها .فأمره بتقوی اللّه:أی فی نفسه أن یصیبها فادح بسبب سؤاله، و أحسن :أی أحسن إلیها بترک تکلیفها فوق طوقها،و لذلک قال علیه السّلام حین صعق همام : أما و اللّه لقد کنت أخافها علیه .فحیث لم یقنع همام إلاّ بما سأل،و عزم علیه بذلک:أی ألحّ علیه فی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1" w:name="pg17049_196739"/>
    <w:bookmarkEnd w:id="261"/>
    <w:p>
      <w:pPr>
        <w:pStyle w:val="BookText"/>
      </w:pPr>
      <w:r>
        <w:rPr>
          <w:rFonts w:ascii="IRNazanin" w:hAnsi="IRNazanin" w:eastAsia="IRNazanin" w:cs="IRNazanin"/>
          <w:lang w:bidi="fa-IR"/>
          <w:color w:val="111111"/>
          <w:sz w:val="28"/>
          <w:szCs w:val="28"/>
          <w:rtl/>
        </w:rPr>
        <w:t xml:space="preserve">السؤال و أقسم،أجابه.</w:t>
      </w:r>
    </w:p>
    <w:p>
      <w:pPr>
        <w:pStyle w:val="BookText"/>
      </w:pPr>
      <w:r>
        <w:rPr>
          <w:rFonts w:ascii="IRNazanin" w:hAnsi="IRNazanin" w:eastAsia="IRNazanin" w:cs="IRNazanin"/>
          <w:lang w:bidi="fa-IR"/>
          <w:color w:val="111111"/>
          <w:sz w:val="28"/>
          <w:szCs w:val="28"/>
          <w:rtl/>
        </w:rPr>
        <w:t xml:space="preserve">فإن قلت:کیف جاز منه علیه السّلام أن یجیبه مع غلبة ظنّه بهلاکه و هو کالطبیب إنّما یعطی کلاّ من المرضی بحسب احتمال طبیعته من الدواء.</w:t>
      </w:r>
    </w:p>
    <w:p>
      <w:pPr>
        <w:pStyle w:val="BookText"/>
      </w:pPr>
      <w:r>
        <w:rPr>
          <w:rFonts w:ascii="IRNazanin" w:hAnsi="IRNazanin" w:eastAsia="IRNazanin" w:cs="IRNazanin"/>
          <w:lang w:bidi="fa-IR"/>
          <w:color w:val="111111"/>
          <w:sz w:val="28"/>
          <w:szCs w:val="28"/>
          <w:rtl/>
        </w:rPr>
        <w:t xml:space="preserve">قلت:إنّه لم یکن یغلب علی ظنّه علیه السّلام إلاّ الصعقة عن الوجد الشدید فأمّا أنّ تلک الصعقة فیها موته فلم یکن مظنونا له.و إنّما قدّم بیان کونه تعالی غنیّا عن الخلق فی طاعتهم و آمنا منهم فی معصیتهم لأنّه لمّا کانت أوامره تعالی بأسرها أو أکثرها یعود إلی الأمر بتقواه و طاعته و کان أشرف ما یتقرّب إلیه البشر بالتقوی، و هو فی معرض صفة المتّقین فرّبما خطر ببعض أوهام الجاهلین أنّ للّه تعالی فی تقواه و طاعته منفعة،و له بمعصیته مضرّة فصدّره الخطبة بتنزیهه تعالی عن الانتفاع و التضرّر.و قد مرّ برهان ذلک غیر مرّة.</w:t>
      </w:r>
    </w:p>
    <w:p>
      <w:pPr>
        <w:pStyle w:val="BookText"/>
      </w:pPr>
      <w:r>
        <w:rPr>
          <w:rFonts w:ascii="IRNazanin" w:hAnsi="IRNazanin" w:eastAsia="IRNazanin" w:cs="IRNazanin"/>
          <w:lang w:bidi="fa-IR"/>
          <w:color w:val="111111"/>
          <w:sz w:val="28"/>
          <w:szCs w:val="28"/>
          <w:rtl/>
        </w:rPr>
        <w:t xml:space="preserve">و قوله: فقسم.إلی قوله:مواضعهم.</w:t>
      </w:r>
    </w:p>
    <w:p>
      <w:pPr>
        <w:pStyle w:val="BookText"/>
      </w:pPr>
      <w:r>
        <w:rPr>
          <w:rFonts w:ascii="Amiri" w:hAnsi="Amiri" w:eastAsia="Amiri" w:cs="Amiri"/>
          <w:lang w:bidi="ar-SA"/>
          <w:color w:val="111111"/>
          <w:sz w:val="28"/>
          <w:szCs w:val="28"/>
          <w:rtl/>
        </w:rPr>
        <w:t xml:space="preserve">تقریر و تأکید لکمال غناه عنهم لأنّه إذا کان وجوده هو مبدء خلقهم و قسمة معایشهم و وضعهم من الدنیا فی مراتبهم و منازلهم من غنیّ و فقیر و شریف و وضیع فهو الغنیّ المطلق عنهم،و إلیه الإشارة بقوله تعالی «نَحْنُ قَسَمْنا بَیْنَهُمْ مَعِیشَتَهُمْ فِی الْحَیاةِ الدُّنْیا وَ رَفَعْنا بَعْضَهُمْ فَوْقَ بَعْضٍ دَرَجاتٍ»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IRNazanin" w:hAnsi="IRNazanin" w:eastAsia="IRNazanin" w:cs="IRNazanin"/>
          <w:lang w:bidi="fa-IR"/>
          <w:color w:val="111111"/>
          <w:sz w:val="28"/>
          <w:szCs w:val="28"/>
          <w:rtl/>
        </w:rPr>
        <w:t xml:space="preserve">ثمّ أخذ فی غرض الخطبة، و هو وصف المتّقین فوصفهم بالوصف المجمل.فقال : فالمتّقون فیها هم أهل الفضایل:</w:t>
      </w:r>
    </w:p>
    <w:p>
      <w:pPr>
        <w:pStyle w:val="BookText"/>
      </w:pPr>
      <w:r>
        <w:rPr>
          <w:rFonts w:ascii="IRNazanin" w:hAnsi="IRNazanin" w:eastAsia="IRNazanin" w:cs="IRNazanin"/>
          <w:lang w:bidi="fa-IR"/>
          <w:color w:val="111111"/>
          <w:sz w:val="28"/>
          <w:szCs w:val="28"/>
          <w:rtl/>
        </w:rPr>
        <w:t xml:space="preserve">أی الّذین استجمعوا الفضایل المتعلّقة بإصلاح قوّتی العلم و العمل،</w:t>
      </w:r>
    </w:p>
    <w:p>
      <w:pPr>
        <w:pStyle w:val="Heading5"/>
      </w:pPr>
      <w:bookmarkStart w:id="1101" w:name="_Toc805"/>
      <w:r>
        <w:t>ثمّ شرع فی</w:t>
      </w:r>
      <w:bookmarkEnd w:id="1101"/>
    </w:p>
    <w:p>
      <w:pPr>
        <w:pStyle w:val="Heading6"/>
      </w:pPr>
      <w:bookmarkStart w:id="1102" w:name="_Toc806"/>
      <w:r>
        <w:t>اشارة</w:t>
      </w:r>
      <w:bookmarkEnd w:id="1102"/>
    </w:p>
    <w:p>
      <w:pPr>
        <w:pStyle w:val="BookText"/>
      </w:pPr>
      <w:r>
        <w:rPr>
          <w:rFonts w:ascii="IRNazanin" w:hAnsi="IRNazanin" w:eastAsia="IRNazanin" w:cs="IRNazanin"/>
          <w:lang w:bidi="fa-IR"/>
          <w:color w:val="111111"/>
          <w:sz w:val="28"/>
          <w:szCs w:val="28"/>
          <w:rtl/>
        </w:rPr>
        <w:t xml:space="preserve">تفصیل تلک الفضایل و نسقها:</w:t>
      </w:r>
    </w:p>
    <w:p>
      <w:pPr>
        <w:pStyle w:val="Heading6"/>
      </w:pPr>
      <w:bookmarkStart w:id="1103" w:name="_Toc807"/>
      <w:r>
        <w:t>فالاولی:الصواب فی القول</w:t>
      </w:r>
      <w:bookmarkEnd w:id="1103"/>
    </w:p>
    <w:p>
      <w:pPr>
        <w:pStyle w:val="BookText"/>
      </w:pPr>
      <w:r>
        <w:rPr>
          <w:rFonts w:ascii="IRNazanin" w:hAnsi="IRNazanin" w:eastAsia="IRNazanin" w:cs="IRNazanin"/>
          <w:lang w:bidi="fa-IR"/>
          <w:color w:val="111111"/>
          <w:sz w:val="28"/>
          <w:szCs w:val="28"/>
          <w:rtl/>
        </w:rPr>
        <w:t xml:space="preserve">و هو فضیلة العدل المتعلّقة باللسان،و حاصله أن لا یسکت عمّا ینبغی أن یقال فیکون مفرّطا،و لا یقول ما ینبغی أن یسکت عنه فیکون مفرطا بل یضع کلاّ من الکلام فی موضعه اللایق به،و هو أخصّ من الصدق لجواز أن یصدق الإنسان فیما لا ینبغی من القول.</w:t>
      </w:r>
    </w:p>
    <w:p>
      <w:pPr>
        <w:pStyle w:val="Heading6"/>
      </w:pPr>
      <w:bookmarkStart w:id="1104" w:name="_Toc808"/>
      <w:r>
        <w:t>الثانیة:و ملبسهم الاقتصاد</w:t>
      </w:r>
      <w:bookmarkEnd w:id="1104"/>
    </w:p>
    <w:p>
      <w:pPr>
        <w:pStyle w:val="BookText"/>
      </w:pPr>
      <w:r>
        <w:rPr>
          <w:rFonts w:ascii="IRNazanin" w:hAnsi="IRNazanin" w:eastAsia="IRNazanin" w:cs="IRNazanin"/>
          <w:lang w:bidi="fa-IR"/>
          <w:color w:val="111111"/>
          <w:sz w:val="28"/>
          <w:szCs w:val="28"/>
          <w:rtl/>
        </w:rPr>
        <w:t xml:space="preserve">و هو فضیلة العدل فی الملبوس فلا یلبس ما یلحقه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2" w:name="pg17049_196740"/>
    <w:bookmarkEnd w:id="262"/>
    <w:p>
      <w:pPr>
        <w:pStyle w:val="BookText"/>
      </w:pPr>
      <w:r>
        <w:rPr>
          <w:rFonts w:ascii="IRNazanin" w:hAnsi="IRNazanin" w:eastAsia="IRNazanin" w:cs="IRNazanin"/>
          <w:lang w:bidi="fa-IR"/>
          <w:color w:val="111111"/>
          <w:sz w:val="28"/>
          <w:szCs w:val="28"/>
          <w:rtl/>
        </w:rPr>
        <w:t xml:space="preserve">بدرجة المترفین،و لا ما یلحقه بأهل الخسّة و الدناءة ممّا یخرج به عن عرف الزاهدین فی الدنیا.</w:t>
      </w:r>
    </w:p>
    <w:p>
      <w:pPr>
        <w:pStyle w:val="Heading6"/>
      </w:pPr>
      <w:bookmarkStart w:id="1105" w:name="_Toc809"/>
      <w:r>
        <w:t>الثالثة:مشی التواضع</w:t>
      </w:r>
      <w:bookmarkEnd w:id="1105"/>
    </w:p>
    <w:p>
      <w:pPr>
        <w:pStyle w:val="BookText"/>
      </w:pPr>
      <w:r>
        <w:rPr>
          <w:rFonts w:ascii="IRNazanin" w:hAnsi="IRNazanin" w:eastAsia="IRNazanin" w:cs="IRNazanin"/>
          <w:lang w:bidi="fa-IR"/>
          <w:color w:val="111111"/>
          <w:sz w:val="28"/>
          <w:szCs w:val="28"/>
          <w:rtl/>
        </w:rPr>
        <w:t xml:space="preserve">،و التواضع ملکة تحت العفّة تعود إلی العدل بین رذیلتی المهانة و الکبر،و مشی التواضع مستلزم للسکون و الوقار عن تواضع نفسهم .</w:t>
      </w:r>
    </w:p>
    <w:p>
      <w:pPr>
        <w:pStyle w:val="Heading6"/>
      </w:pPr>
      <w:bookmarkStart w:id="1106" w:name="_Toc810"/>
      <w:r>
        <w:t>الرابعة:غضّ الأبصار عمّا حرّم اللّه</w:t>
      </w:r>
      <w:bookmarkEnd w:id="1106"/>
    </w:p>
    <w:p>
      <w:pPr>
        <w:pStyle w:val="BookText"/>
      </w:pPr>
      <w:r>
        <w:rPr>
          <w:rFonts w:ascii="Amiri" w:hAnsi="Amiri" w:eastAsia="Amiri" w:cs="Amiri"/>
          <w:lang w:bidi="ar-SA"/>
          <w:color w:val="111111"/>
          <w:sz w:val="28"/>
          <w:szCs w:val="28"/>
          <w:rtl/>
        </w:rPr>
        <w:t xml:space="preserve">،و هو ثمرة العفّة.</w:t>
      </w:r>
    </w:p>
    <w:p>
      <w:pPr>
        <w:pStyle w:val="Heading6"/>
      </w:pPr>
      <w:bookmarkStart w:id="1107" w:name="_Toc811"/>
      <w:r>
        <w:t>الخامسة:و قوفهم أسماعهم علی سماع العلم النافع</w:t>
      </w:r>
      <w:bookmarkEnd w:id="1107"/>
    </w:p>
    <w:p>
      <w:pPr>
        <w:pStyle w:val="BookText"/>
      </w:pPr>
      <w:r>
        <w:rPr>
          <w:rFonts w:ascii="IRNazanin" w:hAnsi="IRNazanin" w:eastAsia="IRNazanin" w:cs="IRNazanin"/>
          <w:lang w:bidi="fa-IR"/>
          <w:color w:val="111111"/>
          <w:sz w:val="28"/>
          <w:szCs w:val="28"/>
          <w:rtl/>
        </w:rPr>
        <w:t xml:space="preserve">،و هو فضیلة العدل فی قوّة السمع،و العلوم النافعة ما هو کمال القوّة النظریّة من العلم الإلهی و ما یناسبه، و ما هو کمال للقوّة العملیّة و هی الحکمة العملیّة کما سبق بیانها .</w:t>
      </w:r>
    </w:p>
    <w:p>
      <w:pPr>
        <w:pStyle w:val="Heading6"/>
      </w:pPr>
      <w:bookmarkStart w:id="1108" w:name="_Toc812"/>
      <w:r>
        <w:t>السادسة:نزول أنفسهم منهم فی البلاء کنزولها فی الرخاء</w:t>
      </w:r>
      <w:bookmarkEnd w:id="1108"/>
    </w:p>
    <w:p>
      <w:pPr>
        <w:pStyle w:val="BookText"/>
      </w:pPr>
      <w:r>
        <w:rPr>
          <w:rFonts w:ascii="IRNazanin" w:hAnsi="IRNazanin" w:eastAsia="IRNazanin" w:cs="IRNazanin"/>
          <w:lang w:bidi="fa-IR"/>
          <w:color w:val="111111"/>
          <w:sz w:val="28"/>
          <w:szCs w:val="28"/>
          <w:rtl/>
        </w:rPr>
        <w:t xml:space="preserve">:أی لا تقنط من بلاء ینزل بها و لا یبطر برخاء یصیبها بل مقامها فی الحالین مقام الشکر.و الّذی صفة مصدر محذوف،و الضمیر العاید إلیه محذوف أیضا،و التقدیر نزلت کالنزول الّذی نزلته فی الرخاء،و یحتمل أن یکون المراد بالّذی الّذین محذف النون کما فی قوله تعالی «کَالَّذِی خاضُوا»   و یکون المقصود تشبیههم حال نزول أنفسهم منهم فی البلاء بالّذین نزلت أنفسهم منهم فی الرخاء،و المعنی واحد.</w:t>
      </w:r>
    </w:p>
    <w:p>
      <w:pPr>
        <w:pStyle w:val="Heading6"/>
      </w:pPr>
      <w:bookmarkStart w:id="1109" w:name="_Toc813"/>
      <w:r>
        <w:t>السابعة:غلبة الشوق إلی ثواب اللّه و الخوف من عقابه علی نفوسهم</w:t>
      </w:r>
      <w:bookmarkEnd w:id="1109"/>
    </w:p>
    <w:p>
      <w:pPr>
        <w:pStyle w:val="BookText"/>
      </w:pPr>
      <w:r>
        <w:rPr>
          <w:rFonts w:ascii="IRNazanin" w:hAnsi="IRNazanin" w:eastAsia="IRNazanin" w:cs="IRNazanin"/>
          <w:lang w:bidi="fa-IR"/>
          <w:color w:val="111111"/>
          <w:sz w:val="28"/>
          <w:szCs w:val="28"/>
          <w:rtl/>
        </w:rPr>
        <w:t xml:space="preserve">إلی غایة أنّ أرواحهم لا تستقرّ فی أجسادهم من ذلک لولا الآجال الّتی کتبت لهم،و هذا الشوق و الخوف إذا بلغ إلی حدّ الملکة فإنّه یستلزم دوام الجدّ فی العمل و الإعراض عن الدنیا،و مبدءهما تصوّر عظمة الخالق،و بقدر ذلک یکون تصوّر عظمة وعده و وعیده،و بحسب قوّة ذلک التصوّر یکون قوّة الخوف و الرجاء،و هما بابان عظیمان للجنّة .</w:t>
      </w:r>
    </w:p>
    <w:p>
      <w:pPr>
        <w:pStyle w:val="Heading6"/>
      </w:pPr>
      <w:bookmarkStart w:id="1110" w:name="_Toc814"/>
      <w:r>
        <w:t>الثامنة:عظم الخالق فی أنفسهم</w:t>
      </w:r>
      <w:bookmarkEnd w:id="1110"/>
    </w:p>
    <w:p>
      <w:pPr>
        <w:pStyle w:val="BookText"/>
      </w:pPr>
      <w:r>
        <w:rPr>
          <w:rFonts w:ascii="IRNazanin" w:hAnsi="IRNazanin" w:eastAsia="IRNazanin" w:cs="IRNazanin"/>
          <w:lang w:bidi="fa-IR"/>
          <w:color w:val="111111"/>
          <w:sz w:val="28"/>
          <w:szCs w:val="28"/>
          <w:rtl/>
        </w:rPr>
        <w:t xml:space="preserve">،و ذلک بحسب الجواذب الإلهیّة إلی الاستغراق فی معرفته و محبّته،و بحسب تفاوت ذلک الاستغراق یکون تفاوت تصوّر العظمة، و بحسب تصوّر عظمته تعالی یکون تصوّرهم لأصغریّة ما دونه و نسبته إلیه فی أعین بصائرهم.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3" w:name="pg17049_196741"/>
    <w:bookmarkEnd w:id="263"/>
    <w:p>
      <w:pPr>
        <w:pStyle w:val="BookText"/>
      </w:pPr>
      <w:r>
        <w:rPr>
          <w:rFonts w:ascii="IRNazanin" w:hAnsi="IRNazanin" w:eastAsia="IRNazanin" w:cs="IRNazanin"/>
          <w:lang w:bidi="fa-IR"/>
          <w:color w:val="111111"/>
          <w:sz w:val="28"/>
          <w:szCs w:val="28"/>
          <w:rtl/>
        </w:rPr>
        <w:t xml:space="preserve">و قوله: فهم و الجنّة کمن رآها.إلی قوله:معذّبون.</w:t>
      </w:r>
    </w:p>
    <w:p>
      <w:pPr>
        <w:pStyle w:val="BookText"/>
      </w:pPr>
      <w:r>
        <w:rPr>
          <w:rFonts w:ascii="IRNazanin" w:hAnsi="IRNazanin" w:eastAsia="IRNazanin" w:cs="IRNazanin"/>
          <w:lang w:bidi="fa-IR"/>
          <w:color w:val="111111"/>
          <w:sz w:val="28"/>
          <w:szCs w:val="28"/>
          <w:rtl/>
        </w:rPr>
        <w:t xml:space="preserve">إشارة إلی أنّ العارف و إن کان فی الدنیا بجسده فهو فی مشاهدته بعین بصیرته لأحوال الجنّة و سعادتها و أحوال النار و شقاوتها کالّذین شاهدوا الجنّة بعین حسّهم و تنعّموا فیها،و کالّذین شاهدوا النار و عذّبوا فیها.و هی مرتبة عین الیقین.فحسب هذه المرتبة کانت شدّة شوقهم إلی الجنّة و شدّة خوفهم من النار .</w:t>
      </w:r>
    </w:p>
    <w:p>
      <w:pPr>
        <w:pStyle w:val="Heading6"/>
      </w:pPr>
      <w:bookmarkStart w:id="1111" w:name="_Toc815"/>
      <w:r>
        <w:t>التاسعة:حزن قلوبهم</w:t>
      </w:r>
      <w:bookmarkEnd w:id="1111"/>
    </w:p>
    <w:p>
      <w:pPr>
        <w:pStyle w:val="BookText"/>
      </w:pPr>
      <w:r>
        <w:rPr>
          <w:rFonts w:ascii="IRNazanin" w:hAnsi="IRNazanin" w:eastAsia="IRNazanin" w:cs="IRNazanin"/>
          <w:lang w:bidi="fa-IR"/>
          <w:color w:val="111111"/>
          <w:sz w:val="28"/>
          <w:szCs w:val="28"/>
          <w:rtl/>
        </w:rPr>
        <w:t xml:space="preserve">،و ذلک ثمرة خوف الغالب.</w:t>
      </w:r>
    </w:p>
    <w:p>
      <w:pPr>
        <w:pStyle w:val="Heading6"/>
      </w:pPr>
      <w:bookmarkStart w:id="1112" w:name="_Toc816"/>
      <w:r>
        <w:t>العاشرة:کونهم مأمونی الشرّ</w:t>
      </w:r>
      <w:bookmarkEnd w:id="1112"/>
    </w:p>
    <w:p>
      <w:pPr>
        <w:pStyle w:val="BookText"/>
      </w:pPr>
      <w:r>
        <w:rPr>
          <w:rFonts w:ascii="IRNazanin" w:hAnsi="IRNazanin" w:eastAsia="IRNazanin" w:cs="IRNazanin"/>
          <w:lang w:bidi="fa-IR"/>
          <w:color w:val="111111"/>
          <w:sz w:val="28"/>
          <w:szCs w:val="28"/>
          <w:rtl/>
        </w:rPr>
        <w:t xml:space="preserve">،و ذلک أنّ مبدء الشرور محبّة الدنیا و أباطیلها و العارفون بمعزل عن ذلک.</w:t>
      </w:r>
    </w:p>
    <w:p>
      <w:pPr>
        <w:pStyle w:val="Heading6"/>
      </w:pPr>
      <w:bookmarkStart w:id="1113" w:name="_Toc817"/>
      <w:r>
        <w:t>الحادیة عشر:نحافة أجسادهم</w:t>
      </w:r>
      <w:bookmarkEnd w:id="1113"/>
    </w:p>
    <w:p>
      <w:pPr>
        <w:pStyle w:val="BookText"/>
      </w:pPr>
      <w:r>
        <w:rPr>
          <w:rFonts w:ascii="IRNazanin" w:hAnsi="IRNazanin" w:eastAsia="IRNazanin" w:cs="IRNazanin"/>
          <w:lang w:bidi="fa-IR"/>
          <w:color w:val="111111"/>
          <w:sz w:val="28"/>
          <w:szCs w:val="28"/>
          <w:rtl/>
        </w:rPr>
        <w:t xml:space="preserve">،و مبدء ذلک کثرة الصیام و السهر و جشوبة المطعم و خشونة الملبس و هجر الملاذّ الدنیویّة.</w:t>
      </w:r>
    </w:p>
    <w:p>
      <w:pPr>
        <w:pStyle w:val="Heading6"/>
      </w:pPr>
      <w:bookmarkStart w:id="1114" w:name="_Toc818"/>
      <w:r>
        <w:t>الثانیة عشر:خفّة حاجتهم</w:t>
      </w:r>
      <w:bookmarkEnd w:id="1114"/>
    </w:p>
    <w:p>
      <w:pPr>
        <w:pStyle w:val="BookText"/>
      </w:pPr>
      <w:r>
        <w:rPr>
          <w:rFonts w:ascii="IRNazanin" w:hAnsi="IRNazanin" w:eastAsia="IRNazanin" w:cs="IRNazanin"/>
          <w:lang w:bidi="fa-IR"/>
          <w:color w:val="111111"/>
          <w:sz w:val="28"/>
          <w:szCs w:val="28"/>
          <w:rtl/>
        </w:rPr>
        <w:t xml:space="preserve">،و ذلک لاقتصارهم من حوائج الدنیا علی القدر الضروریّ من ملبس و مأکل،و لا أخفّ من هذه الحاجة.</w:t>
      </w:r>
    </w:p>
    <w:p>
      <w:pPr>
        <w:pStyle w:val="Heading6"/>
      </w:pPr>
      <w:bookmarkStart w:id="1115" w:name="_Toc819"/>
      <w:r>
        <w:t>الثالثة عشر:عفّة أنفسهم</w:t>
      </w:r>
      <w:bookmarkEnd w:id="1115"/>
    </w:p>
    <w:p>
      <w:pPr>
        <w:pStyle w:val="BookText"/>
      </w:pPr>
      <w:r>
        <w:rPr>
          <w:rFonts w:ascii="IRNazanin" w:hAnsi="IRNazanin" w:eastAsia="IRNazanin" w:cs="IRNazanin"/>
          <w:lang w:bidi="fa-IR"/>
          <w:color w:val="111111"/>
          <w:sz w:val="28"/>
          <w:szCs w:val="28"/>
          <w:rtl/>
        </w:rPr>
        <w:t xml:space="preserve">،و ملکة العفّة فضیلة القوّة الشهویّة،و هی الوسط بین رذیلتی خمود الشهوة و الفجور .</w:t>
      </w:r>
    </w:p>
    <w:p>
      <w:pPr>
        <w:pStyle w:val="Heading6"/>
      </w:pPr>
      <w:bookmarkStart w:id="1116" w:name="_Toc820"/>
      <w:r>
        <w:t>الرابعة عشر:الصبر علی المکاره أیّام حیاتهم</w:t>
      </w:r>
      <w:bookmarkEnd w:id="1116"/>
    </w:p>
    <w:p>
      <w:pPr>
        <w:pStyle w:val="BookText"/>
      </w:pPr>
      <w:r>
        <w:rPr>
          <w:rFonts w:ascii="Amiri" w:hAnsi="Amiri" w:eastAsia="Amiri" w:cs="Amiri"/>
          <w:lang w:bidi="ar-SA"/>
          <w:color w:val="111111"/>
          <w:sz w:val="28"/>
          <w:szCs w:val="28"/>
          <w:rtl/>
        </w:rPr>
        <w:t xml:space="preserve">من ترک الملاذّ الدنیویّه، و احتمال أذی الخلق،و قد عرفت أنّ الصبر مقاومة النفس الأمّارة بالسوء لئلاّ ینقاد إلی قبائح اللذّات،و إنّما ذکر قصر مدّة الصبر و استعقابه للراحة الطویلة ترغیبا فیه،و تلک الراحة بالسعادة فی الجنّة کما قال تعالی «وَ جَزاهُمْ بِما صَبَرُوا جَنَّةً وَ حَرِیراً»   الآیة.</w:t>
      </w:r>
    </w:p>
    <w:p>
      <w:pPr>
        <w:pStyle w:val="BookText"/>
      </w:pPr>
      <w:r>
        <w:rPr>
          <w:rFonts w:ascii="Amiri" w:hAnsi="Amiri" w:eastAsia="Amiri" w:cs="Amiri"/>
          <w:lang w:bidi="ar-SA"/>
          <w:color w:val="111111"/>
          <w:sz w:val="28"/>
          <w:szCs w:val="28"/>
          <w:rtl/>
        </w:rPr>
        <w:t xml:space="preserve">استعارة مرشحة و قوله: تجارة مربحة.</w:t>
      </w:r>
    </w:p>
    <w:p>
      <w:pPr>
        <w:pStyle w:val="BookText"/>
      </w:pPr>
      <w:r>
        <w:rPr>
          <w:rFonts w:ascii="IRNazanin" w:hAnsi="IRNazanin" w:eastAsia="IRNazanin" w:cs="IRNazanin"/>
          <w:lang w:bidi="fa-IR"/>
          <w:color w:val="111111"/>
          <w:sz w:val="28"/>
          <w:szCs w:val="28"/>
          <w:rtl/>
        </w:rPr>
        <w:t xml:space="preserve">استعار لفظ التجارة لأعمالهم الصالحة و امتثال أوامر اللّه،و وجه المشابهة کونهم متعوّضین بمتاع الدنیا و بحرکاتهم فی العبادة متاع الآخرة،و رشّح بلفظ الربح لأفضلیّة متاع الآخرة و زیادته فی النفاسة علی ما ترکوه،و ظاهر أنّ ذلک بتیسیر اللّه لأسبابه و إعدادهم له بالجواذب الإلهیّة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4" w:name="pg17049_196742"/>
    <w:bookmarkEnd w:id="264"/>
    <w:p>
      <w:pPr>
        <w:pStyle w:val="Heading6"/>
      </w:pPr>
      <w:bookmarkStart w:id="1117" w:name="_Toc821"/>
      <w:r>
        <w:t>الخامسة عشر:</w:t>
      </w:r>
      <w:bookmarkEnd w:id="1117"/>
    </w:p>
    <w:p>
      <w:pPr>
        <w:pStyle w:val="BookText"/>
      </w:pPr>
      <w:r>
        <w:rPr>
          <w:rFonts w:ascii="IRNazanin" w:hAnsi="IRNazanin" w:eastAsia="IRNazanin" w:cs="IRNazanin"/>
          <w:lang w:bidi="fa-IR"/>
          <w:color w:val="111111"/>
          <w:sz w:val="28"/>
          <w:szCs w:val="28"/>
          <w:rtl/>
        </w:rPr>
        <w:t xml:space="preserve">کنایة  عدم إرادتهم للدنیا مع إرادتها لهم ،و هو إشارة إلی الزهد الحقیقیّ،و هو ملکة تحت العفّة،و کنّی بإرادتها عن کونهم أهلا لأن یکونوا فیها رؤساءاً و أشرافا کقضاة و وزراء و نحو ذلک،و کونها بمعرض أن تصل إلیهم لو أرادوها ،و یحتمل أن یرید أرادهم أهل الدنیا فحذف المضاف.</w:t>
      </w:r>
    </w:p>
    <w:p>
      <w:pPr>
        <w:pStyle w:val="Heading6"/>
      </w:pPr>
      <w:bookmarkStart w:id="1118" w:name="_Toc822"/>
      <w:r>
        <w:t>السادسة عشر:</w:t>
      </w:r>
      <w:bookmarkEnd w:id="1118"/>
    </w:p>
    <w:p>
      <w:pPr>
        <w:pStyle w:val="BookText"/>
      </w:pPr>
      <w:r>
        <w:rPr>
          <w:rFonts w:ascii="IRNazanin" w:hAnsi="IRNazanin" w:eastAsia="IRNazanin" w:cs="IRNazanin"/>
          <w:lang w:bidi="fa-IR"/>
          <w:color w:val="111111"/>
          <w:sz w:val="28"/>
          <w:szCs w:val="28"/>
          <w:rtl/>
        </w:rPr>
        <w:t xml:space="preserve">استعارة  افتداء من أسرته لنفسه منها ،و هو إشارة إلی من ترکها و زهد فیها بعد الانهماک فیها و الاستمتاع بها ففکّ بذلک الترک و الإعراض و التمرّن علی طاعة اللّه أغلال الهیئات الردیئة المکتسبة منها من عنقه،و لفظ الأسر استعارة فی تمکّن تلک الهیئات من نفوسهم،و لفظ الفدیة استعارة لتبدیل ذلک الاستمتاع بها بالإعراض عنها و المواظبة علی طاعة اللّه ،و إنّما عطف بالواو فی قوله:و لم یریدوها،و بالفاء فی قوله:ففدوا.لأنّ زهد الإنسان فی الدنیا کما یکون متأخّرا عن إقبالها علیه کذلک قد یکون متقدّما علیه لقوله صلّی اللّه علیه و آله و سلّم:و من جعل الآخرة أکبر همّه جمع اللّه علیه همّه و أتته الدنیا و هی راغمة.فلم یحسن العطف هنا بالفاء، و أمّا الفدیة فلمّا لم یکن إلاّ بعد الأسر لا جرم عطفها بالفاء .</w:t>
      </w:r>
    </w:p>
    <w:p>
      <w:pPr>
        <w:pStyle w:val="Heading6"/>
      </w:pPr>
      <w:bookmarkStart w:id="1119" w:name="_Toc823"/>
      <w:r>
        <w:t>السابعة عشر:کونهم صافیّن أقدامهم باللیل یتلون القرآن و یرتّلونه.</w:t>
      </w:r>
      <w:bookmarkEnd w:id="1119"/>
    </w:p>
    <w:p>
      <w:pPr>
        <w:pStyle w:val="BookText"/>
      </w:pPr>
      <w:r>
        <w:rPr>
          <w:rFonts w:ascii="IRNazanin" w:hAnsi="IRNazanin" w:eastAsia="IRNazanin" w:cs="IRNazanin"/>
          <w:lang w:bidi="fa-IR"/>
          <w:color w:val="111111"/>
          <w:sz w:val="28"/>
          <w:szCs w:val="28"/>
          <w:rtl/>
        </w:rPr>
        <w:t xml:space="preserve">إلی قوله:آذانهم.و ذلک إشارة إلی تطویع نفوسهم الأمّارة بالسوء بالعبادات،و شرح لکیفیّة استثارتهم للقرآن العزیز فی تلاوته و غایة ترتیلهم له بفهم مقاصده و تحزینهم لأنفسهم به عند ذکر الوعیدات من جملة استثارتهم لإدواء دائهم،و لمّا کان داؤهم هو الجهل و سائر رذائل العملیّة کان دواء الجهل بالعلم،و دواء کلّ رذیلة الحصول علی الفضیلة المضادّة.فهم بتلاوة القرآن یستثیرون بالتحزین الخوف من وعید اللّه المضادّ للانهماک فی الدنیا،و دوائه العلم الّذی هو دواء الجهل،و کذلک کلّ فضیلة حثّ القرآن علیها فهی دواء لما یضادّها من الرذائل،و باقی الکلام شرح لکیفیّة التحزین و التشویق .</w:t>
      </w:r>
    </w:p>
    <w:p>
      <w:pPr>
        <w:pStyle w:val="BookText"/>
      </w:pPr>
      <w:r>
        <w:rPr>
          <w:rFonts w:ascii="IRNazanin" w:hAnsi="IRNazanin" w:eastAsia="IRNazanin" w:cs="IRNazanin"/>
          <w:lang w:bidi="fa-IR"/>
          <w:color w:val="111111"/>
          <w:sz w:val="28"/>
          <w:szCs w:val="28"/>
          <w:rtl/>
        </w:rPr>
        <w:t xml:space="preserve">و قوله: فهم حانون علی أوساطهم.</w:t>
      </w:r>
    </w:p>
    <w:p>
      <w:pPr>
        <w:pStyle w:val="BookText"/>
      </w:pPr>
      <w:r>
        <w:rPr>
          <w:rFonts w:ascii="IRNazanin" w:hAnsi="IRNazanin" w:eastAsia="IRNazanin" w:cs="IRNazanin"/>
          <w:lang w:bidi="fa-IR"/>
          <w:color w:val="111111"/>
          <w:sz w:val="28"/>
          <w:szCs w:val="28"/>
          <w:rtl/>
        </w:rPr>
        <w:t xml:space="preserve">ذکر لکیفیّة رکوعهم.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5" w:name="pg17049_196743"/>
    <w:bookmarkEnd w:id="265"/>
    <w:p>
      <w:pPr>
        <w:pStyle w:val="BookText"/>
      </w:pPr>
      <w:r>
        <w:rPr>
          <w:rFonts w:ascii="IRNazanin" w:hAnsi="IRNazanin" w:eastAsia="IRNazanin" w:cs="IRNazanin"/>
          <w:lang w:bidi="fa-IR"/>
          <w:color w:val="111111"/>
          <w:sz w:val="28"/>
          <w:szCs w:val="28"/>
          <w:rtl/>
        </w:rPr>
        <w:t xml:space="preserve">و قوله :مفترشون لجباههم.إلی قوله:أقدامهم.</w:t>
      </w:r>
    </w:p>
    <w:p>
      <w:pPr>
        <w:pStyle w:val="BookText"/>
      </w:pPr>
      <w:r>
        <w:rPr>
          <w:rFonts w:ascii="IRNazanin" w:hAnsi="IRNazanin" w:eastAsia="IRNazanin" w:cs="IRNazanin"/>
          <w:lang w:bidi="fa-IR"/>
          <w:color w:val="111111"/>
          <w:sz w:val="28"/>
          <w:szCs w:val="28"/>
          <w:rtl/>
        </w:rPr>
        <w:t xml:space="preserve">إشارة إلی کیفیّة سجودهم،و ذکر الأعضاء السبعة.</w:t>
      </w:r>
    </w:p>
    <w:p>
      <w:pPr>
        <w:pStyle w:val="BookText"/>
      </w:pPr>
      <w:r>
        <w:rPr>
          <w:rFonts w:ascii="IRNazanin" w:hAnsi="IRNazanin" w:eastAsia="IRNazanin" w:cs="IRNazanin"/>
          <w:lang w:bidi="fa-IR"/>
          <w:color w:val="111111"/>
          <w:sz w:val="28"/>
          <w:szCs w:val="28"/>
          <w:rtl/>
        </w:rPr>
        <w:t xml:space="preserve">و قوله: یطّلبون.إلی قوله:رقابهم.</w:t>
      </w:r>
    </w:p>
    <w:p>
      <w:pPr>
        <w:pStyle w:val="BookText"/>
      </w:pPr>
      <w:r>
        <w:rPr>
          <w:rFonts w:ascii="IRNazanin" w:hAnsi="IRNazanin" w:eastAsia="IRNazanin" w:cs="IRNazanin"/>
          <w:lang w:bidi="fa-IR"/>
          <w:color w:val="111111"/>
          <w:sz w:val="28"/>
          <w:szCs w:val="28"/>
          <w:rtl/>
        </w:rPr>
        <w:t xml:space="preserve">إشارة إلی غایتهم من عبادتهم تلک .</w:t>
      </w:r>
    </w:p>
    <w:p>
      <w:pPr>
        <w:pStyle w:val="Heading6"/>
      </w:pPr>
      <w:bookmarkStart w:id="1120" w:name="_Toc824"/>
      <w:r>
        <w:t>الثامنة عشر:-من صفات النهار-کونهم حکماء</w:t>
      </w:r>
      <w:bookmarkEnd w:id="1120"/>
    </w:p>
    <w:p>
      <w:pPr>
        <w:pStyle w:val="BookText"/>
      </w:pPr>
      <w:r>
        <w:rPr>
          <w:rFonts w:ascii="IRNazanin" w:hAnsi="IRNazanin" w:eastAsia="IRNazanin" w:cs="IRNazanin"/>
          <w:lang w:bidi="fa-IR"/>
          <w:color w:val="111111"/>
          <w:sz w:val="28"/>
          <w:szCs w:val="28"/>
          <w:rtl/>
        </w:rPr>
        <w:t xml:space="preserve">،و أراد الحکمة الشرعیّة و ما فیها من کمال القوّة العلمیّة و العملیّة لکونها المتعارفة بین الصحابة و التابعین، و روی:حلماء.و الحلم فضیلة تحت ملکة الشجاعة هی الوسط بین رذیلتی المهانة و الإفراط فی الغضب،و إنّما خصّ اللیل بالصلاة لکونها أولی بها من النهار کما سبق.</w:t>
      </w:r>
    </w:p>
    <w:p>
      <w:pPr>
        <w:pStyle w:val="Heading6"/>
      </w:pPr>
      <w:bookmarkStart w:id="1121" w:name="_Toc825"/>
      <w:r>
        <w:t>التاسعة عشر:کونهم علماء</w:t>
      </w:r>
      <w:bookmarkEnd w:id="1121"/>
    </w:p>
    <w:p>
      <w:pPr>
        <w:pStyle w:val="BookText"/>
      </w:pPr>
      <w:r>
        <w:rPr>
          <w:rFonts w:ascii="IRNazanin" w:hAnsi="IRNazanin" w:eastAsia="IRNazanin" w:cs="IRNazanin"/>
          <w:lang w:bidi="fa-IR"/>
          <w:color w:val="111111"/>
          <w:sz w:val="28"/>
          <w:szCs w:val="28"/>
          <w:rtl/>
        </w:rPr>
        <w:t xml:space="preserve">،و أراد کمال القوّة النظریّة بالعلم النظریّ و هو معرفة الصانع و صفاته.</w:t>
      </w:r>
    </w:p>
    <w:p>
      <w:pPr>
        <w:pStyle w:val="Heading6"/>
      </w:pPr>
      <w:bookmarkStart w:id="1122" w:name="_Toc826"/>
      <w:r>
        <w:t>العشرون:کونهم أبرار</w:t>
      </w:r>
      <w:bookmarkEnd w:id="1122"/>
    </w:p>
    <w:p>
      <w:pPr>
        <w:pStyle w:val="BookText"/>
      </w:pPr>
      <w:r>
        <w:rPr>
          <w:rFonts w:ascii="IRNazanin" w:hAnsi="IRNazanin" w:eastAsia="IRNazanin" w:cs="IRNazanin"/>
          <w:lang w:bidi="fa-IR"/>
          <w:color w:val="111111"/>
          <w:sz w:val="28"/>
          <w:szCs w:val="28"/>
          <w:rtl/>
        </w:rPr>
        <w:t xml:space="preserve">،و البرّ یعود إلی العفیف لمقابلته الفاجر.</w:t>
      </w:r>
    </w:p>
    <w:p>
      <w:pPr>
        <w:pStyle w:val="Heading6"/>
      </w:pPr>
      <w:bookmarkStart w:id="1123" w:name="_Toc827"/>
      <w:r>
        <w:t>الحادیة و العشرون:کونهم أتقیاء</w:t>
      </w:r>
      <w:bookmarkEnd w:id="1123"/>
    </w:p>
    <w:p>
      <w:pPr>
        <w:pStyle w:val="BookText"/>
      </w:pPr>
      <w:r>
        <w:rPr>
          <w:rFonts w:ascii="IRNazanin" w:hAnsi="IRNazanin" w:eastAsia="IRNazanin" w:cs="IRNazanin"/>
          <w:lang w:bidi="fa-IR"/>
          <w:color w:val="111111"/>
          <w:sz w:val="28"/>
          <w:szCs w:val="28"/>
          <w:rtl/>
        </w:rPr>
        <w:t xml:space="preserve">،و المراد بالتقوی هاهنا الخوف من اللّه.</w:t>
      </w:r>
    </w:p>
    <w:p>
      <w:pPr>
        <w:pStyle w:val="BookText"/>
      </w:pPr>
      <w:r>
        <w:rPr>
          <w:rFonts w:ascii="IRNazanin" w:hAnsi="IRNazanin" w:eastAsia="IRNazanin" w:cs="IRNazanin"/>
          <w:lang w:bidi="fa-IR"/>
          <w:color w:val="111111"/>
          <w:sz w:val="28"/>
          <w:szCs w:val="28"/>
          <w:rtl/>
        </w:rPr>
        <w:t xml:space="preserve">و قد مرّ ذکر العفّة و الخوف،و إنّما کرّرها هنا فی إعداد صفاتهم بالنهار و ذکرها هناک فی صفاتهم المطلقة.</w:t>
      </w:r>
    </w:p>
    <w:p>
      <w:pPr>
        <w:pStyle w:val="BookText"/>
      </w:pPr>
      <w:r>
        <w:rPr>
          <w:rFonts w:ascii="IRNazanin" w:hAnsi="IRNazanin" w:eastAsia="IRNazanin" w:cs="IRNazanin"/>
          <w:lang w:bidi="fa-IR"/>
          <w:color w:val="111111"/>
          <w:sz w:val="28"/>
          <w:szCs w:val="28"/>
          <w:rtl/>
        </w:rPr>
        <w:t xml:space="preserve">قوله: و قد براهم الخوف.إلی قوله:عظیم.</w:t>
      </w:r>
    </w:p>
    <w:p>
      <w:pPr>
        <w:pStyle w:val="BookText"/>
      </w:pPr>
      <w:r>
        <w:rPr>
          <w:rFonts w:ascii="IRNazanin" w:hAnsi="IRNazanin" w:eastAsia="IRNazanin" w:cs="IRNazanin"/>
          <w:lang w:bidi="fa-IR"/>
          <w:color w:val="111111"/>
          <w:sz w:val="28"/>
          <w:szCs w:val="28"/>
          <w:rtl/>
        </w:rPr>
        <w:t xml:space="preserve">شرح لفعل الخوف الغالب بهم،و إنّما یفعل الخوف ذلک لاشتغال النفس المدبّرة للبدن به عن النظر فی صلاح البدن،و وقوف القوّة الشهویّة و الغاذیّة عن إدّاء بدل ما یتحلّل، تشبیه و شبّه بری الخوف لهم ببری القداح و وجه التشبیه شدّة النحافة ،و یتبع ذلک تغیّر السحنات و الضعف عن الانفعالات النفسانیّة من الخوف و الحزن حتّی یحسبهم الناظر مرضی و إن لم یکن بهم مرض،و یقول قد خولطوا إشارة إلی ما یعرض لبعض العارفین عند اتّصال نفسه بالملأ الأعلی و اشتغالها عن تدبیر البدن و ضبط حرکاته من أن یتکلّم بکلام خارج عن المتعارف مستبشع بین أهل الشریعة الظاهرة فینسب ذلک منه إلی الاختلاط و الجنون و تارة إلی الکفر و</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6" w:name="pg17049_196744"/>
    <w:bookmarkEnd w:id="266"/>
    <w:p>
      <w:pPr>
        <w:pStyle w:val="BookText"/>
      </w:pPr>
      <w:r>
        <w:rPr>
          <w:rFonts w:ascii="IRNazanin" w:hAnsi="IRNazanin" w:eastAsia="IRNazanin" w:cs="IRNazanin"/>
          <w:lang w:bidi="fa-IR"/>
          <w:color w:val="111111"/>
          <w:sz w:val="28"/>
          <w:szCs w:val="28"/>
          <w:rtl/>
        </w:rPr>
        <w:t xml:space="preserve">الخروج عن الدین کما نقل عن الحسین بن منصور الحلاّج و غیره.</w:t>
      </w:r>
    </w:p>
    <w:p>
      <w:pPr>
        <w:pStyle w:val="BookText"/>
      </w:pPr>
      <w:r>
        <w:rPr>
          <w:rFonts w:ascii="IRNazanin" w:hAnsi="IRNazanin" w:eastAsia="IRNazanin" w:cs="IRNazanin"/>
          <w:lang w:bidi="fa-IR"/>
          <w:color w:val="111111"/>
          <w:sz w:val="28"/>
          <w:szCs w:val="28"/>
          <w:rtl/>
        </w:rPr>
        <w:t xml:space="preserve">و قوله: و لقد خالطهم أمر عظیم.</w:t>
      </w:r>
    </w:p>
    <w:p>
      <w:pPr>
        <w:pStyle w:val="BookText"/>
      </w:pPr>
      <w:r>
        <w:rPr>
          <w:rFonts w:ascii="IRNazanin" w:hAnsi="IRNazanin" w:eastAsia="IRNazanin" w:cs="IRNazanin"/>
          <w:lang w:bidi="fa-IR"/>
          <w:color w:val="111111"/>
          <w:sz w:val="28"/>
          <w:szCs w:val="28"/>
          <w:rtl/>
        </w:rPr>
        <w:t xml:space="preserve">و هو اشتغال أسرارهم بملاحظة جلال اللّه و مطالعة أنوار الملأ الأعلی .</w:t>
      </w:r>
    </w:p>
    <w:p>
      <w:pPr>
        <w:pStyle w:val="Heading6"/>
      </w:pPr>
      <w:bookmarkStart w:id="1124" w:name="_Toc828"/>
      <w:r>
        <w:t>الثانیة و العشرون:کونهم لا یرضون القلیل.إلی قوله:الکثیر،</w:t>
      </w:r>
      <w:bookmarkEnd w:id="1124"/>
    </w:p>
    <w:p>
      <w:pPr>
        <w:pStyle w:val="BookText"/>
      </w:pPr>
      <w:r>
        <w:rPr>
          <w:rFonts w:ascii="IRNazanin" w:hAnsi="IRNazanin" w:eastAsia="IRNazanin" w:cs="IRNazanin"/>
          <w:lang w:bidi="fa-IR"/>
          <w:color w:val="111111"/>
          <w:sz w:val="28"/>
          <w:szCs w:val="28"/>
          <w:rtl/>
        </w:rPr>
        <w:t xml:space="preserve">و ذلک لتصوّرهم شرف غایتهم المقصودة بأعمالهم.</w:t>
      </w:r>
    </w:p>
    <w:p>
      <w:pPr>
        <w:pStyle w:val="BookText"/>
      </w:pPr>
      <w:r>
        <w:rPr>
          <w:rFonts w:ascii="IRNazanin" w:hAnsi="IRNazanin" w:eastAsia="IRNazanin" w:cs="IRNazanin"/>
          <w:lang w:bidi="fa-IR"/>
          <w:color w:val="111111"/>
          <w:sz w:val="28"/>
          <w:szCs w:val="28"/>
          <w:rtl/>
        </w:rPr>
        <w:t xml:space="preserve">و قوله: فهم لأنفسهم متّهمون.إلی قوله:ما لا یعلمون.</w:t>
      </w:r>
    </w:p>
    <w:p>
      <w:pPr>
        <w:pStyle w:val="BookText"/>
      </w:pPr>
      <w:r>
        <w:rPr>
          <w:rFonts w:ascii="IRNazanin" w:hAnsi="IRNazanin" w:eastAsia="IRNazanin" w:cs="IRNazanin"/>
          <w:lang w:bidi="fa-IR"/>
          <w:color w:val="111111"/>
          <w:sz w:val="28"/>
          <w:szCs w:val="28"/>
          <w:rtl/>
        </w:rPr>
        <w:t xml:space="preserve">فتهمتهم لأنفسهم و خوفهم من أعمالهم یعود إلی شکّهم فیما یحکم به أوهامهم من حسن عبادتهم،و کونها مقبولة أو واقعة علی الوجه المطلوب الموصل إلی اللّه تعالی فإنّ هذا الوهم یکون مبدءا للعجب بالعبادة و التقاصر عن الازدیاد من العمل.</w:t>
      </w:r>
    </w:p>
    <w:p>
      <w:pPr>
        <w:pStyle w:val="BookText"/>
      </w:pPr>
      <w:r>
        <w:rPr>
          <w:rFonts w:ascii="IRNazanin" w:hAnsi="IRNazanin" w:eastAsia="IRNazanin" w:cs="IRNazanin"/>
          <w:lang w:bidi="fa-IR"/>
          <w:color w:val="111111"/>
          <w:sz w:val="28"/>
          <w:szCs w:val="28"/>
          <w:rtl/>
        </w:rPr>
        <w:t xml:space="preserve">و التشکّک فی ذلک و تهمة النفس بانقیادها فی ذلک الحکم للنفس الأمّارة یستلزم خوفها أن تکون تلک الأعمال قاصرة عن الوجه المطلوب و غیر واقعة علیه فیکون باعثا علی العمل و کاسرا للعجب به،و قد عرفت أن العجب من المهلکات کما قال علیه السّلام:</w:t>
      </w:r>
    </w:p>
    <w:p>
      <w:pPr>
        <w:pStyle w:val="BookText"/>
      </w:pPr>
      <w:r>
        <w:rPr>
          <w:rFonts w:ascii="IRNazanin" w:hAnsi="IRNazanin" w:eastAsia="IRNazanin" w:cs="IRNazanin"/>
          <w:lang w:bidi="fa-IR"/>
          <w:color w:val="111111"/>
          <w:sz w:val="28"/>
          <w:szCs w:val="28"/>
          <w:rtl/>
        </w:rPr>
        <w:t xml:space="preserve">ثلاث مهلکات:شحّ مطاع و هوی متّبع و إعجاب المرء بنفسه.و کذلک خوفهم من تزکیة الناس لهم هو الدواء لما ینشأ عن تلک التزکیة من الکبر و العجب بما یزکّون به.فیکون جواب أحدهم عند تزکیته:إنّی أعلم بنفسی من غیری.إلی آخره .</w:t>
      </w:r>
    </w:p>
    <w:p>
      <w:pPr>
        <w:pStyle w:val="Heading5"/>
      </w:pPr>
      <w:bookmarkStart w:id="1125" w:name="_Toc829"/>
      <w:r>
        <w:t>علامات المؤمن</w:t>
      </w:r>
      <w:bookmarkEnd w:id="1125"/>
    </w:p>
    <w:p>
      <w:pPr>
        <w:pStyle w:val="Heading6"/>
      </w:pPr>
      <w:bookmarkStart w:id="1126" w:name="_Toc830"/>
      <w:r>
        <w:t>اشارة</w:t>
      </w:r>
      <w:bookmarkEnd w:id="1126"/>
    </w:p>
    <w:p>
      <w:pPr>
        <w:pStyle w:val="BookText"/>
      </w:pPr>
      <w:r>
        <w:rPr>
          <w:rFonts w:ascii="IRNazanin" w:hAnsi="IRNazanin" w:eastAsia="IRNazanin" w:cs="IRNazanin"/>
          <w:lang w:bidi="fa-IR"/>
          <w:color w:val="111111"/>
          <w:sz w:val="28"/>
          <w:szCs w:val="28"/>
          <w:rtl/>
        </w:rPr>
        <w:t xml:space="preserve">ثمّ شرع بعد ذلک فی علاماتهم الّتی بجملتها یعرف أحدهم.و الصفات السابقة و إن کان کثیر منها مما یخصّ أحدهم و یعرف به إلاّ أنّ بعضها قد یدخله الریاء فلا یدخل علی التقوی الحقّة فجمعها هاهنا و نسقها:</w:t>
      </w:r>
    </w:p>
    <w:p>
      <w:pPr>
        <w:pStyle w:val="Heading6"/>
      </w:pPr>
      <w:bookmarkStart w:id="1127" w:name="_Toc831"/>
      <w:r>
        <w:t>فالأولی:القوّة فی الدین</w:t>
      </w:r>
      <w:bookmarkEnd w:id="1127"/>
    </w:p>
    <w:p>
      <w:pPr>
        <w:pStyle w:val="BookText"/>
      </w:pPr>
      <w:r>
        <w:rPr>
          <w:rFonts w:ascii="IRNazanin" w:hAnsi="IRNazanin" w:eastAsia="IRNazanin" w:cs="IRNazanin"/>
          <w:lang w:bidi="fa-IR"/>
          <w:color w:val="111111"/>
          <w:sz w:val="28"/>
          <w:szCs w:val="28"/>
          <w:rtl/>
        </w:rPr>
        <w:t xml:space="preserve">،و ذلک أن یقاوم فی دینه الوسواس الخنّاس و لا یدخل فیه خداع الناس،و هذا إنّما یکون فی دین العالم.</w:t>
      </w:r>
    </w:p>
    <w:p>
      <w:pPr>
        <w:pStyle w:val="Heading6"/>
      </w:pPr>
      <w:bookmarkStart w:id="1128" w:name="_Toc832"/>
      <w:r>
        <w:t>الثانیة:الحزم فی الأمور</w:t>
      </w:r>
      <w:bookmarkEnd w:id="1128"/>
    </w:p>
    <w:p>
      <w:pPr>
        <w:pStyle w:val="BookText"/>
      </w:pPr>
      <w:r>
        <w:rPr>
          <w:rFonts w:ascii="IRNazanin" w:hAnsi="IRNazanin" w:eastAsia="IRNazanin" w:cs="IRNazanin"/>
          <w:lang w:bidi="fa-IR"/>
          <w:color w:val="111111"/>
          <w:sz w:val="28"/>
          <w:szCs w:val="28"/>
          <w:rtl/>
        </w:rPr>
        <w:t xml:space="preserve">الدنیویّة و التثبّت فیها ممزوجا باللین للخلق و عدم الفظاظة علیهم کما فی المثل:لا تکن حلوا فتسترط و لا مرّا فتلفظ.و هی فضیلة العدل فی المعاملة مع الخلق،و قد علمت أنّ اللین قد یکون للتواضع المطلوب بقوله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7" w:name="pg17049_196745"/>
    <w:bookmarkEnd w:id="267"/>
    <w:p>
      <w:pPr>
        <w:pStyle w:val="BookText"/>
      </w:pPr>
      <w:r>
        <w:rPr>
          <w:rFonts w:ascii="Amiri" w:hAnsi="Amiri" w:eastAsia="Amiri" w:cs="Amiri"/>
          <w:lang w:bidi="ar-SA"/>
          <w:color w:val="111111"/>
          <w:sz w:val="28"/>
          <w:szCs w:val="28"/>
          <w:rtl/>
        </w:rPr>
        <w:t xml:space="preserve">«وَ اخْفِضْ جَناحَکَ لِمَنِ اتَّبَعَکَ مِنَ الْمُؤْمِنِینَ»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26-215.</w:t>
      </w:r>
    </w:p>
    <w:p>
      <w:pPr>
        <w:pStyle w:val="BookText"/>
      </w:pPr>
      <w:r>
        <w:rPr>
          <w:rFonts w:ascii="IRNazanin" w:hAnsi="IRNazanin" w:eastAsia="IRNazanin" w:cs="IRNazanin"/>
          <w:lang w:bidi="fa-IR"/>
          <w:color w:val="111111"/>
          <w:sz w:val="28"/>
          <w:szCs w:val="28"/>
          <w:rtl/>
        </w:rPr>
        <w:t xml:space="preserve">و قد یکون عن مهانة و ضعف یقین، و الأوّل هو المطلوب و هو المقارن للحزم فی الدین و مصالح النفس،و الثانی رذیلة و لا یمکن معه الحزم لانفعال المهین عن کلّ جاذب.</w:t>
      </w:r>
    </w:p>
    <w:p>
      <w:pPr>
        <w:pStyle w:val="Heading6"/>
      </w:pPr>
      <w:bookmarkStart w:id="1129" w:name="_Toc833"/>
      <w:r>
        <w:t>الثالثة:الإیمان فی الیقین</w:t>
      </w:r>
      <w:bookmarkEnd w:id="1129"/>
    </w:p>
    <w:p>
      <w:pPr>
        <w:pStyle w:val="BookText"/>
      </w:pPr>
      <w:r>
        <w:rPr>
          <w:rFonts w:ascii="IRNazanin" w:hAnsi="IRNazanin" w:eastAsia="IRNazanin" w:cs="IRNazanin"/>
          <w:lang w:bidi="fa-IR"/>
          <w:color w:val="111111"/>
          <w:sz w:val="28"/>
          <w:szCs w:val="28"/>
          <w:rtl/>
        </w:rPr>
        <w:t xml:space="preserve">،و لمّا کان الإیمان عبارة عن التصدیق بالصانع و بما وردت به الشریعة،و کان ذلک التصدیق قابلا للشدّة و الضعف،فتارة یکون عن التقلید و هو الاعتقاد المطابق لا لموجب،و تارة یکون عن العلم و هو الاعتقاد المطابق لموجب هو الدلیل،و تارة عن العلم به مع العلم بأنّه لا یکون إلاّ کذلک،و هو علم الیقین-و محقّقوا الساکین لا یقفون عند هذه المرتبة بل یطلبون الیقین بالمشاهدة بعد طرح حجب الدنیا و الإعراض عنها-أراد أنّ علمهم علم یقین لا یتطرّق إلیه احتمال.</w:t>
      </w:r>
    </w:p>
    <w:p>
      <w:pPr>
        <w:pStyle w:val="Heading6"/>
      </w:pPr>
      <w:bookmarkStart w:id="1130" w:name="_Toc834"/>
      <w:r>
        <w:t>الرابعة:</w:t>
      </w:r>
      <w:bookmarkEnd w:id="1130"/>
    </w:p>
    <w:p>
      <w:pPr>
        <w:pStyle w:val="BookText"/>
      </w:pPr>
      <w:r>
        <w:rPr>
          <w:rFonts w:ascii="IRNazanin" w:hAnsi="IRNazanin" w:eastAsia="IRNazanin" w:cs="IRNazanin"/>
          <w:lang w:bidi="fa-IR"/>
          <w:color w:val="111111"/>
          <w:sz w:val="28"/>
          <w:szCs w:val="28"/>
          <w:rtl/>
        </w:rPr>
        <w:t xml:space="preserve">الحرص فی العلم و الازدیاد منه.</w:t>
      </w:r>
    </w:p>
    <w:p>
      <w:pPr>
        <w:pStyle w:val="Heading6"/>
      </w:pPr>
      <w:bookmarkStart w:id="1131" w:name="_Toc835"/>
      <w:r>
        <w:t>الخامسة:مزج العلم و هو فضیلة القوّة الملکیّة بالحلم</w:t>
      </w:r>
      <w:bookmarkEnd w:id="1131"/>
    </w:p>
    <w:p>
      <w:pPr>
        <w:pStyle w:val="BookText"/>
      </w:pPr>
      <w:r>
        <w:rPr>
          <w:rFonts w:ascii="IRNazanin" w:hAnsi="IRNazanin" w:eastAsia="IRNazanin" w:cs="IRNazanin"/>
          <w:lang w:bidi="fa-IR"/>
          <w:color w:val="111111"/>
          <w:sz w:val="28"/>
          <w:szCs w:val="28"/>
          <w:rtl/>
        </w:rPr>
        <w:t xml:space="preserve">،و هو من فضایل القوّة السبعیّة .</w:t>
      </w:r>
    </w:p>
    <w:p>
      <w:pPr>
        <w:pStyle w:val="Heading6"/>
      </w:pPr>
      <w:bookmarkStart w:id="1132" w:name="_Toc836"/>
      <w:r>
        <w:t>السادسة:القصد فی الغنی</w:t>
      </w:r>
      <w:bookmarkEnd w:id="1132"/>
    </w:p>
    <w:p>
      <w:pPr>
        <w:pStyle w:val="BookText"/>
      </w:pPr>
      <w:r>
        <w:rPr>
          <w:rFonts w:ascii="IRNazanin" w:hAnsi="IRNazanin" w:eastAsia="IRNazanin" w:cs="IRNazanin"/>
          <w:lang w:bidi="fa-IR"/>
          <w:color w:val="111111"/>
          <w:sz w:val="28"/>
          <w:szCs w:val="28"/>
          <w:rtl/>
        </w:rPr>
        <w:t xml:space="preserve">،و هو فضیلة العدل فی استعمال متاع الدنیا و حذف الفضول عن قدر الضرورة.</w:t>
      </w:r>
    </w:p>
    <w:p>
      <w:pPr>
        <w:pStyle w:val="Heading6"/>
      </w:pPr>
      <w:bookmarkStart w:id="1133" w:name="_Toc837"/>
      <w:r>
        <w:t>السابعة:الخشوع فی العبادة</w:t>
      </w:r>
      <w:bookmarkEnd w:id="1133"/>
    </w:p>
    <w:p>
      <w:pPr>
        <w:pStyle w:val="BookText"/>
      </w:pPr>
      <w:r>
        <w:rPr>
          <w:rFonts w:ascii="IRNazanin" w:hAnsi="IRNazanin" w:eastAsia="IRNazanin" w:cs="IRNazanin"/>
          <w:lang w:bidi="fa-IR"/>
          <w:color w:val="111111"/>
          <w:sz w:val="28"/>
          <w:szCs w:val="28"/>
          <w:rtl/>
        </w:rPr>
        <w:t xml:space="preserve">و هو من ثمرة الفکر فی جلال المعبود و ملاحظة عظمته الّذی هو روح العبادة.</w:t>
      </w:r>
    </w:p>
    <w:p>
      <w:pPr>
        <w:pStyle w:val="Heading6"/>
      </w:pPr>
      <w:bookmarkStart w:id="1134" w:name="_Toc838"/>
      <w:r>
        <w:t>الثامنة:التحمّل فی الفاقه</w:t>
      </w:r>
      <w:bookmarkEnd w:id="1134"/>
    </w:p>
    <w:p>
      <w:pPr>
        <w:pStyle w:val="BookText"/>
      </w:pPr>
      <w:r>
        <w:rPr>
          <w:rFonts w:ascii="IRNazanin" w:hAnsi="IRNazanin" w:eastAsia="IRNazanin" w:cs="IRNazanin"/>
          <w:lang w:bidi="fa-IR"/>
          <w:color w:val="111111"/>
          <w:sz w:val="28"/>
          <w:szCs w:val="28"/>
          <w:rtl/>
        </w:rPr>
        <w:t xml:space="preserve">:و ذلک بترک الشکوی إلی الخلق و الطلب منهم، و إظهار الغنی عنهم.و ذلک ینشأ عن القناعة و الرضا بالقضاء و علوّا الهمّة،و یعین علی ذلک ملاحظة الوعد الأجلّ و ما اعدّ للمتّقین.</w:t>
      </w:r>
    </w:p>
    <w:p>
      <w:pPr>
        <w:pStyle w:val="Heading6"/>
      </w:pPr>
      <w:bookmarkStart w:id="1135" w:name="_Toc839"/>
      <w:r>
        <w:t>التاسعة:</w:t>
      </w:r>
      <w:bookmarkEnd w:id="1135"/>
    </w:p>
    <w:p>
      <w:pPr>
        <w:pStyle w:val="BookText"/>
      </w:pPr>
      <w:r>
        <w:rPr>
          <w:rFonts w:ascii="IRNazanin" w:hAnsi="IRNazanin" w:eastAsia="IRNazanin" w:cs="IRNazanin"/>
          <w:lang w:bidi="fa-IR"/>
          <w:color w:val="111111"/>
          <w:sz w:val="28"/>
          <w:szCs w:val="28"/>
          <w:rtl/>
        </w:rPr>
        <w:t xml:space="preserve">و کذلک الصبر فی الشدّة.</w:t>
      </w:r>
    </w:p>
    <w:p>
      <w:pPr>
        <w:pStyle w:val="Heading6"/>
      </w:pPr>
      <w:bookmarkStart w:id="1136" w:name="_Toc840"/>
      <w:r>
        <w:t>العاشرة:</w:t>
      </w:r>
      <w:bookmarkEnd w:id="1136"/>
    </w:p>
    <w:p>
      <w:pPr>
        <w:pStyle w:val="BookText"/>
      </w:pPr>
      <w:r>
        <w:rPr>
          <w:rFonts w:ascii="IRNazanin" w:hAnsi="IRNazanin" w:eastAsia="IRNazanin" w:cs="IRNazanin"/>
          <w:lang w:bidi="fa-IR"/>
          <w:color w:val="111111"/>
          <w:sz w:val="28"/>
          <w:szCs w:val="28"/>
          <w:rtl/>
        </w:rPr>
        <w:t xml:space="preserve">الطلب فی الحلال،و ینشأ عن العفّة.</w:t>
      </w:r>
    </w:p>
    <w:p>
      <w:pPr>
        <w:pStyle w:val="Heading6"/>
      </w:pPr>
      <w:bookmarkStart w:id="1137" w:name="_Toc841"/>
      <w:r>
        <w:t>الحادیة عشر:النشاط فی الهدی</w:t>
      </w:r>
      <w:bookmarkEnd w:id="1137"/>
    </w:p>
    <w:p>
      <w:pPr>
        <w:pStyle w:val="BookText"/>
      </w:pPr>
      <w:r>
        <w:rPr>
          <w:rFonts w:ascii="IRNazanin" w:hAnsi="IRNazanin" w:eastAsia="IRNazanin" w:cs="IRNazanin"/>
          <w:lang w:bidi="fa-IR"/>
          <w:color w:val="111111"/>
          <w:sz w:val="28"/>
          <w:szCs w:val="28"/>
          <w:rtl/>
        </w:rPr>
        <w:t xml:space="preserve">و سلوک سبیل اللّه.و ینشأ عن قوّة الاعتقاد فیما وعد المتّقون و تصوّر شرف الغایة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8" w:name="pg17049_196746"/>
    <w:bookmarkEnd w:id="268"/>
    <w:p>
      <w:pPr>
        <w:pStyle w:val="Heading6"/>
      </w:pPr>
      <w:bookmarkStart w:id="1138" w:name="_Toc842"/>
      <w:r>
        <w:t>الثانیة عشر:عمل الصالحات علی وجل</w:t>
      </w:r>
      <w:bookmarkEnd w:id="1138"/>
    </w:p>
    <w:p>
      <w:pPr>
        <w:pStyle w:val="BookText"/>
      </w:pPr>
      <w:r>
        <w:rPr>
          <w:rFonts w:ascii="IRNazanin" w:hAnsi="IRNazanin" w:eastAsia="IRNazanin" w:cs="IRNazanin"/>
          <w:lang w:bidi="fa-IR"/>
          <w:color w:val="111111"/>
          <w:sz w:val="28"/>
          <w:szCs w:val="28"/>
          <w:rtl/>
        </w:rPr>
        <w:t xml:space="preserve">:أی من أن یکون علی غیر الوجه اللایق فلا یقبل کما روی عن زین العابدین علیه السّلام أنّه کان فی التلبیة و هو علی راحلته فخرّ مغشیّاً علیه فلمّا أفاق قیل له ذلک.فقال:خشیت أن یقول لی ربّی:لا لبّیک و لا سعدیک.</w:t>
      </w:r>
    </w:p>
    <w:p>
      <w:pPr>
        <w:pStyle w:val="Heading6"/>
      </w:pPr>
      <w:bookmarkStart w:id="1139" w:name="_Toc843"/>
      <w:r>
        <w:t>الثالثة عشر:أن یکون همّهم عند المساء الشکر</w:t>
      </w:r>
      <w:bookmarkEnd w:id="1139"/>
    </w:p>
    <w:p>
      <w:pPr>
        <w:pStyle w:val="BookText"/>
      </w:pPr>
      <w:r>
        <w:rPr>
          <w:rFonts w:ascii="Amiri" w:hAnsi="Amiri" w:eastAsia="Amiri" w:cs="Amiri"/>
          <w:lang w:bidi="ar-SA"/>
          <w:color w:val="111111"/>
          <w:sz w:val="28"/>
          <w:szCs w:val="28"/>
          <w:rtl/>
        </w:rPr>
        <w:t xml:space="preserve">علی ما رزقوا بالنهار و ما لم یرزقوا،و یصبحوا و همّهم الذکر للّه لیذکرهم فیرزقهم من الکمالات النفسانیّة و البدنیّة کما قال تعالی «فَاذْکُرُونِی أَذْکُرْکُمْ وَ اشْکُرُوا لِی وَ لا تَکْفُرُونِ»   .</w:t>
      </w:r>
    </w:p>
    <w:p>
      <w:pPr>
        <w:pStyle w:val="Heading6"/>
      </w:pPr>
      <w:bookmarkStart w:id="1140" w:name="_Toc844"/>
      <w:r>
        <w:t>الرابعة عشر:أن یبیت حذرا و یصبح فرحا.إلی قوله:الرحمة</w:t>
      </w:r>
      <w:bookmarkEnd w:id="1140"/>
    </w:p>
    <w:p>
      <w:pPr>
        <w:pStyle w:val="BookText"/>
      </w:pPr>
      <w:r>
        <w:rPr>
          <w:rFonts w:ascii="IRNazanin" w:hAnsi="IRNazanin" w:eastAsia="IRNazanin" w:cs="IRNazanin"/>
          <w:lang w:bidi="fa-IR"/>
          <w:color w:val="111111"/>
          <w:sz w:val="28"/>
          <w:szCs w:val="28"/>
          <w:rtl/>
        </w:rPr>
        <w:t xml:space="preserve">.تفسیر لمحذور و ما به الفرح،و لیس مقصوده تخصیص البیات بالحذر و الصباح بالفرح کما یقول أحدنا یمسی فلان و یصبح حذرا فرحا،و کذلک تخصیصه الشکر بالمساء و الذکر بالصباح یحتمل أن لا یکون مقصودا .</w:t>
      </w:r>
    </w:p>
    <w:p>
      <w:pPr>
        <w:pStyle w:val="Heading6"/>
      </w:pPr>
      <w:bookmarkStart w:id="1141" w:name="_Toc845"/>
      <w:r>
        <w:t>الخامسة عشر:قوله إن استصعبت.إلی قوله:تحبّ.</w:t>
      </w:r>
      <w:bookmarkEnd w:id="1141"/>
    </w:p>
    <w:p>
      <w:pPr>
        <w:pStyle w:val="BookText"/>
      </w:pPr>
      <w:r>
        <w:rPr>
          <w:rFonts w:ascii="IRNazanin" w:hAnsi="IRNazanin" w:eastAsia="IRNazanin" w:cs="IRNazanin"/>
          <w:lang w:bidi="fa-IR"/>
          <w:color w:val="111111"/>
          <w:sz w:val="28"/>
          <w:szCs w:val="28"/>
          <w:rtl/>
        </w:rPr>
        <w:t xml:space="preserve">إشارة إلی مقاومته لنفسه الأمّارة بالسوء عند استصعابها علیه،و قهره لها علی ما تکره و عدم مطاوعته لها فی میولها الطبیعیّة و محابّها.</w:t>
      </w:r>
    </w:p>
    <w:p>
      <w:pPr>
        <w:pStyle w:val="Heading6"/>
      </w:pPr>
      <w:bookmarkStart w:id="1142" w:name="_Toc846"/>
      <w:r>
        <w:t>السادسة عشر:أن یری قرّة عینه فیما لا یزول</w:t>
      </w:r>
      <w:bookmarkEnd w:id="1142"/>
    </w:p>
    <w:p>
      <w:pPr>
        <w:pStyle w:val="BookText"/>
      </w:pPr>
      <w:r>
        <w:rPr>
          <w:rFonts w:ascii="IRNazanin" w:hAnsi="IRNazanin" w:eastAsia="IRNazanin" w:cs="IRNazanin"/>
          <w:lang w:bidi="fa-IR"/>
          <w:color w:val="111111"/>
          <w:sz w:val="28"/>
          <w:szCs w:val="28"/>
          <w:rtl/>
        </w:rPr>
        <w:t xml:space="preserve">من الکمالات النفسانیّة الباقیة کالعلم و الحکمة و مکارم الأخلاق المستلزمة للذّات الباقیة و السعادة الدائمة، کنایة و قرّه عینه کنایة عن لذّته و ابتهاجه لاستلزامها لقرار العین و بردها برؤیة المطلوب، و زهادته فیما لا یبقی من متاع الدنیا.</w:t>
      </w:r>
    </w:p>
    <w:p>
      <w:pPr>
        <w:pStyle w:val="Heading6"/>
      </w:pPr>
      <w:bookmarkStart w:id="1143" w:name="_Toc847"/>
      <w:r>
        <w:t>السابعة عشر:أن یمزج بالحلم العلم</w:t>
      </w:r>
      <w:bookmarkEnd w:id="1143"/>
    </w:p>
    <w:p>
      <w:pPr>
        <w:pStyle w:val="BookText"/>
      </w:pPr>
      <w:r>
        <w:rPr>
          <w:rFonts w:ascii="Amiri" w:hAnsi="Amiri" w:eastAsia="Amiri" w:cs="Amiri"/>
          <w:lang w:bidi="ar-SA"/>
          <w:color w:val="111111"/>
          <w:sz w:val="28"/>
          <w:szCs w:val="28"/>
          <w:rtl/>
        </w:rPr>
        <w:t xml:space="preserve">فلا یجهل و یطیش، و القول بالعمل فلا یقول ما لا یفعل فلا یأمر بمعروف و یقف دونه و لا ینهی عن منکر ثمّ یفعله،و لا یعد فیخلف فیدخل فی مقت اللّه کما قال تعالی «کَبُرَ مَقْتاً عِنْدَ اللّهِ أَنْ تَقُولُوا ما لا تَفْعَلُونَ »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144" w:name="_Toc848"/>
      <w:r>
        <w:t>الثامنة عشر:قصر أمله و قربه</w:t>
      </w:r>
      <w:bookmarkEnd w:id="1144"/>
    </w:p>
    <w:p>
      <w:pPr>
        <w:pStyle w:val="BookText"/>
      </w:pPr>
      <w:r>
        <w:rPr>
          <w:rFonts w:ascii="IRNazanin" w:hAnsi="IRNazanin" w:eastAsia="IRNazanin" w:cs="IRNazanin"/>
          <w:lang w:bidi="fa-IR"/>
          <w:color w:val="111111"/>
          <w:sz w:val="28"/>
          <w:szCs w:val="28"/>
          <w:rtl/>
        </w:rPr>
        <w:t xml:space="preserve">،و ذلک لکثرة ذکر الموت و الوصول إلی اللّه.</w:t>
      </w:r>
    </w:p>
    <w:p>
      <w:pPr>
        <w:pStyle w:val="Heading6"/>
      </w:pPr>
      <w:bookmarkStart w:id="1145" w:name="_Toc849"/>
      <w:r>
        <w:t>التاسعة عشر:قلّة زلله</w:t>
      </w:r>
      <w:bookmarkEnd w:id="1145"/>
    </w:p>
    <w:p>
      <w:pPr>
        <w:pStyle w:val="BookText"/>
      </w:pPr>
      <w:r>
        <w:rPr>
          <w:rFonts w:ascii="IRNazanin" w:hAnsi="IRNazanin" w:eastAsia="IRNazanin" w:cs="IRNazanin"/>
          <w:lang w:bidi="fa-IR"/>
          <w:color w:val="111111"/>
          <w:sz w:val="28"/>
          <w:szCs w:val="28"/>
          <w:rtl/>
        </w:rPr>
        <w:t xml:space="preserve">قد عرفت أنّ زلل العارفین یکون من باب ترک الأولی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9" w:name="pg17049_196747"/>
    <w:bookmarkEnd w:id="269"/>
    <w:p>
      <w:pPr>
        <w:pStyle w:val="BookText"/>
      </w:pPr>
      <w:r>
        <w:rPr>
          <w:rFonts w:ascii="IRNazanin" w:hAnsi="IRNazanin" w:eastAsia="IRNazanin" w:cs="IRNazanin"/>
          <w:lang w:bidi="fa-IR"/>
          <w:color w:val="111111"/>
          <w:sz w:val="28"/>
          <w:szCs w:val="28"/>
          <w:rtl/>
        </w:rPr>
        <w:t xml:space="preserve">لأنّ صدور الخیرات عنهم صادر ملکة و الجواذب فیهم إلی الزلل و الخطیئات نادرة تکون لضرورة منهم أو سهو،و لا شکّ فی قلّته.</w:t>
      </w:r>
    </w:p>
    <w:p>
      <w:pPr>
        <w:pStyle w:val="Heading6"/>
      </w:pPr>
      <w:bookmarkStart w:id="1146" w:name="_Toc850"/>
      <w:r>
        <w:t>العشرون:خشوع قلبه</w:t>
      </w:r>
      <w:bookmarkEnd w:id="1146"/>
    </w:p>
    <w:p>
      <w:pPr>
        <w:pStyle w:val="BookText"/>
      </w:pPr>
      <w:r>
        <w:rPr>
          <w:rFonts w:ascii="IRNazanin" w:hAnsi="IRNazanin" w:eastAsia="IRNazanin" w:cs="IRNazanin"/>
          <w:lang w:bidi="fa-IR"/>
          <w:color w:val="111111"/>
          <w:sz w:val="28"/>
          <w:szCs w:val="28"/>
          <w:rtl/>
        </w:rPr>
        <w:t xml:space="preserve">عن تصوّر عظمته المعبود و جلاله.</w:t>
      </w:r>
    </w:p>
    <w:p>
      <w:pPr>
        <w:pStyle w:val="Heading6"/>
      </w:pPr>
      <w:bookmarkStart w:id="1147" w:name="_Toc851"/>
      <w:r>
        <w:t>الحادیة و العشرون:قناعة نفسه</w:t>
      </w:r>
      <w:bookmarkEnd w:id="1147"/>
    </w:p>
    <w:p>
      <w:pPr>
        <w:pStyle w:val="BookText"/>
      </w:pPr>
      <w:r>
        <w:rPr>
          <w:rFonts w:ascii="IRNazanin" w:hAnsi="IRNazanin" w:eastAsia="IRNazanin" w:cs="IRNazanin"/>
          <w:lang w:bidi="fa-IR"/>
          <w:color w:val="111111"/>
          <w:sz w:val="28"/>
          <w:szCs w:val="28"/>
          <w:rtl/>
        </w:rPr>
        <w:t xml:space="preserve">،و ینشأ عن ملاحظة حکمة اللّه فی قدرته و قسمته الأرزاق،و یعین علیها تصوّر فوائدها الحاضرة و غایتها فی الآخرة.</w:t>
      </w:r>
    </w:p>
    <w:p>
      <w:pPr>
        <w:pStyle w:val="Heading6"/>
      </w:pPr>
      <w:bookmarkStart w:id="1148" w:name="_Toc852"/>
      <w:r>
        <w:t>الثانیة و العشرون:قلّة أکله</w:t>
      </w:r>
      <w:bookmarkEnd w:id="1148"/>
    </w:p>
    <w:p>
      <w:pPr>
        <w:pStyle w:val="BookText"/>
      </w:pPr>
      <w:r>
        <w:rPr>
          <w:rFonts w:ascii="IRNazanin" w:hAnsi="IRNazanin" w:eastAsia="IRNazanin" w:cs="IRNazanin"/>
          <w:lang w:bidi="fa-IR"/>
          <w:color w:val="111111"/>
          <w:sz w:val="28"/>
          <w:szCs w:val="28"/>
          <w:rtl/>
        </w:rPr>
        <w:t xml:space="preserve">،و ذلک لما یتصوّر فی البطنة من ذهاب الفطنة و زوال الرقّة و حدوث القسوة و الکسل عن العمل.</w:t>
      </w:r>
    </w:p>
    <w:p>
      <w:pPr>
        <w:pStyle w:val="Heading6"/>
      </w:pPr>
      <w:bookmarkStart w:id="1149" w:name="_Toc853"/>
      <w:r>
        <w:t>الثالثة و العشرون:سهولة أمره</w:t>
      </w:r>
      <w:bookmarkEnd w:id="1149"/>
    </w:p>
    <w:p>
      <w:pPr>
        <w:pStyle w:val="BookText"/>
      </w:pPr>
      <w:r>
        <w:rPr>
          <w:rFonts w:ascii="IRNazanin" w:hAnsi="IRNazanin" w:eastAsia="IRNazanin" w:cs="IRNazanin"/>
          <w:lang w:bidi="fa-IR"/>
          <w:color w:val="111111"/>
          <w:sz w:val="28"/>
          <w:szCs w:val="28"/>
          <w:rtl/>
        </w:rPr>
        <w:t xml:space="preserve">:أی لا یتکلّف لأحد و لا یکلّف أحدا.</w:t>
      </w:r>
    </w:p>
    <w:p>
      <w:pPr>
        <w:pStyle w:val="Heading6"/>
      </w:pPr>
      <w:bookmarkStart w:id="1150" w:name="_Toc854"/>
      <w:r>
        <w:t>الرابعة و العشرون:حرز دینه</w:t>
      </w:r>
      <w:bookmarkEnd w:id="1150"/>
    </w:p>
    <w:p>
      <w:pPr>
        <w:pStyle w:val="BookText"/>
      </w:pPr>
      <w:r>
        <w:rPr>
          <w:rFonts w:ascii="IRNazanin" w:hAnsi="IRNazanin" w:eastAsia="IRNazanin" w:cs="IRNazanin"/>
          <w:lang w:bidi="fa-IR"/>
          <w:color w:val="111111"/>
          <w:sz w:val="28"/>
          <w:szCs w:val="28"/>
          <w:rtl/>
        </w:rPr>
        <w:t xml:space="preserve">فلا یهمل منه شیئا و لا یطرق إلیه خللا.</w:t>
      </w:r>
    </w:p>
    <w:p>
      <w:pPr>
        <w:pStyle w:val="Heading6"/>
      </w:pPr>
      <w:bookmarkStart w:id="1151" w:name="_Toc855"/>
      <w:r>
        <w:t>الخامسة و العشرون:موت شهوته</w:t>
      </w:r>
      <w:bookmarkEnd w:id="1151"/>
    </w:p>
    <w:p>
      <w:pPr>
        <w:pStyle w:val="BookText"/>
      </w:pPr>
      <w:r>
        <w:rPr>
          <w:rFonts w:ascii="IRNazanin" w:hAnsi="IRNazanin" w:eastAsia="IRNazanin" w:cs="IRNazanin"/>
          <w:lang w:bidi="fa-IR"/>
          <w:color w:val="111111"/>
          <w:sz w:val="28"/>
          <w:szCs w:val="28"/>
          <w:rtl/>
        </w:rPr>
        <w:t xml:space="preserve">، استعارة و لفظ الموت مستعار لخمود شهوته عمّا حرّم علیه.و یعود إلی العفّة .</w:t>
      </w:r>
    </w:p>
    <w:p>
      <w:pPr>
        <w:pStyle w:val="Heading6"/>
      </w:pPr>
      <w:bookmarkStart w:id="1152" w:name="_Toc856"/>
      <w:r>
        <w:t>السادسة و العشرون:کظم غیظه</w:t>
      </w:r>
      <w:bookmarkEnd w:id="1152"/>
    </w:p>
    <w:p>
      <w:pPr>
        <w:pStyle w:val="BookText"/>
      </w:pPr>
      <w:r>
        <w:rPr>
          <w:rFonts w:ascii="IRNazanin" w:hAnsi="IRNazanin" w:eastAsia="IRNazanin" w:cs="IRNazanin"/>
          <w:lang w:bidi="fa-IR"/>
          <w:color w:val="111111"/>
          <w:sz w:val="28"/>
          <w:szCs w:val="28"/>
          <w:rtl/>
        </w:rPr>
        <w:t xml:space="preserve">،و هو من فضائل القوّة الغضبیّة.</w:t>
      </w:r>
    </w:p>
    <w:p>
      <w:pPr>
        <w:pStyle w:val="Heading6"/>
      </w:pPr>
      <w:bookmarkStart w:id="1153" w:name="_Toc857"/>
      <w:r>
        <w:t>السابعة و العشرون:کونه مأمول الخیر</w:t>
      </w:r>
      <w:bookmarkEnd w:id="1153"/>
    </w:p>
    <w:p>
      <w:pPr>
        <w:pStyle w:val="BookText"/>
      </w:pPr>
      <w:r>
        <w:rPr>
          <w:rFonts w:ascii="IRNazanin" w:hAnsi="IRNazanin" w:eastAsia="IRNazanin" w:cs="IRNazanin"/>
          <w:lang w:bidi="fa-IR"/>
          <w:color w:val="111111"/>
          <w:sz w:val="28"/>
          <w:szCs w:val="28"/>
          <w:rtl/>
        </w:rPr>
        <w:t xml:space="preserve">و ذلک لأکثریّة خیریّته،مأمون الشرور و ذلک لعلم الخلق بعدم قصده للشرور .</w:t>
      </w:r>
    </w:p>
    <w:p>
      <w:pPr>
        <w:pStyle w:val="Heading6"/>
      </w:pPr>
      <w:bookmarkStart w:id="1154" w:name="_Toc858"/>
      <w:r>
        <w:t>الثامنة و العشرون:قوله:إن کان فی الغافلین.</w:t>
      </w:r>
      <w:bookmarkEnd w:id="1154"/>
    </w:p>
    <w:p>
      <w:pPr>
        <w:pStyle w:val="BookText"/>
      </w:pPr>
      <w:r>
        <w:rPr>
          <w:rFonts w:ascii="IRNazanin" w:hAnsi="IRNazanin" w:eastAsia="IRNazanin" w:cs="IRNazanin"/>
          <w:lang w:bidi="fa-IR"/>
          <w:color w:val="111111"/>
          <w:sz w:val="28"/>
          <w:szCs w:val="28"/>
          <w:rtl/>
        </w:rPr>
        <w:t xml:space="preserve">إلی قوله:الغافلین:أی إن رآه الناس فی عداد الغافلین عن ذکر اللّه لترکه الذکر باللسان کتب عند اللّه من الذاکرین لاشتغال قلبه بالذکر و إن ترکه بلسانه،و إن کان من الذاکرین بلسانه بینهم فظاهر أنّه لا یکتب من الغافلین.و لذکر اللّه ممادح کثیرة و هو باب عظیم من أبواب الجنّة و الاتّصال لجناب اللّه،و قد أشرنا إلی فضیلته و أسراره.</w:t>
      </w:r>
    </w:p>
    <w:p>
      <w:pPr>
        <w:pStyle w:val="Heading6"/>
      </w:pPr>
      <w:bookmarkStart w:id="1155" w:name="_Toc859"/>
      <w:r>
        <w:t>التاسعة و العشرون:عفوه عمّن ظلمه</w:t>
      </w:r>
      <w:bookmarkEnd w:id="1155"/>
    </w:p>
    <w:p>
      <w:pPr>
        <w:pStyle w:val="BookText"/>
      </w:pPr>
      <w:r>
        <w:rPr>
          <w:rFonts w:ascii="IRNazanin" w:hAnsi="IRNazanin" w:eastAsia="IRNazanin" w:cs="IRNazanin"/>
          <w:lang w:bidi="fa-IR"/>
          <w:color w:val="111111"/>
          <w:sz w:val="28"/>
          <w:szCs w:val="28"/>
          <w:rtl/>
        </w:rPr>
        <w:t xml:space="preserve">،و العفو فضیلة تحت الشجاعة،و خصّ من ظلمه لیتحقّق عفوه مع قوّة الداعی إلی الانتقام.</w:t>
      </w:r>
    </w:p>
    <w:p>
      <w:pPr>
        <w:pStyle w:val="Heading6"/>
      </w:pPr>
      <w:bookmarkStart w:id="1156" w:name="_Toc860"/>
      <w:r>
        <w:t>الثلاثون:و یعطی من حرمه</w:t>
      </w:r>
      <w:bookmarkEnd w:id="1156"/>
    </w:p>
    <w:p>
      <w:pPr>
        <w:pStyle w:val="BookText"/>
      </w:pPr>
      <w:r>
        <w:rPr>
          <w:rFonts w:ascii="IRNazanin" w:hAnsi="IRNazanin" w:eastAsia="IRNazanin" w:cs="IRNazanin"/>
          <w:lang w:bidi="fa-IR"/>
          <w:color w:val="111111"/>
          <w:sz w:val="28"/>
          <w:szCs w:val="28"/>
          <w:rtl/>
        </w:rPr>
        <w:t xml:space="preserve">،و هی فضیلة تحت السخاء .</w:t>
      </w:r>
    </w:p>
    <w:p>
      <w:pPr>
        <w:pStyle w:val="Heading6"/>
      </w:pPr>
      <w:bookmarkStart w:id="1157" w:name="_Toc861"/>
      <w:r>
        <w:t>الحادیة و الثلاثون:و یصل من قطعه</w:t>
      </w:r>
      <w:bookmarkEnd w:id="1157"/>
    </w:p>
    <w:p>
      <w:pPr>
        <w:pStyle w:val="BookText"/>
      </w:pPr>
      <w:r>
        <w:rPr>
          <w:rFonts w:ascii="IRNazanin" w:hAnsi="IRNazanin" w:eastAsia="IRNazanin" w:cs="IRNazanin"/>
          <w:lang w:bidi="fa-IR"/>
          <w:color w:val="111111"/>
          <w:sz w:val="28"/>
          <w:szCs w:val="28"/>
          <w:rtl/>
        </w:rPr>
        <w:t xml:space="preserve">،و المواصلة فضیلة تحت العفّة.</w:t>
      </w:r>
    </w:p>
    <w:p>
      <w:pPr>
        <w:pStyle w:val="Heading6"/>
      </w:pPr>
      <w:bookmarkStart w:id="1158" w:name="_Toc862"/>
      <w:r>
        <w:t>الثانیة و الثلاثون:بعد فحشه</w:t>
      </w:r>
      <w:bookmarkEnd w:id="1158"/>
    </w:p>
    <w:p>
      <w:pPr>
        <w:pStyle w:val="BookText"/>
      </w:pPr>
      <w:r>
        <w:rPr>
          <w:rFonts w:ascii="IRNazanin" w:hAnsi="IRNazanin" w:eastAsia="IRNazanin" w:cs="IRNazanin"/>
          <w:lang w:bidi="fa-IR"/>
          <w:color w:val="111111"/>
          <w:sz w:val="28"/>
          <w:szCs w:val="28"/>
          <w:rtl/>
        </w:rPr>
        <w:t xml:space="preserve">،و أراد ببعد الفحش عنه أنّه قلّما یخرج فی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0" w:name="pg17049_196748"/>
    <w:bookmarkEnd w:id="270"/>
    <w:p>
      <w:pPr>
        <w:pStyle w:val="BookText"/>
      </w:pPr>
      <w:r>
        <w:rPr>
          <w:rFonts w:ascii="IRNazanin" w:hAnsi="IRNazanin" w:eastAsia="IRNazanin" w:cs="IRNazanin"/>
          <w:lang w:bidi="fa-IR"/>
          <w:color w:val="111111"/>
          <w:sz w:val="28"/>
          <w:szCs w:val="28"/>
          <w:rtl/>
        </w:rPr>
        <w:t xml:space="preserve">أقواله إلی ما لا ینبغی.</w:t>
      </w:r>
    </w:p>
    <w:p>
      <w:pPr>
        <w:pStyle w:val="Heading6"/>
      </w:pPr>
      <w:bookmarkStart w:id="1159" w:name="_Toc863"/>
      <w:r>
        <w:t>الثالثة و الثلاثون:لیّنة فی القول</w:t>
      </w:r>
      <w:bookmarkEnd w:id="1159"/>
    </w:p>
    <w:p>
      <w:pPr>
        <w:pStyle w:val="BookText"/>
      </w:pPr>
      <w:r>
        <w:rPr>
          <w:rFonts w:ascii="Amiri" w:hAnsi="Amiri" w:eastAsia="Amiri" w:cs="Amiri"/>
          <w:lang w:bidi="ar-SA"/>
          <w:color w:val="111111"/>
          <w:sz w:val="28"/>
          <w:szCs w:val="28"/>
          <w:rtl/>
        </w:rPr>
        <w:t xml:space="preserve">عند محاورة الناس و وعظهم و معاملتهم،و هو من أجزاء التواضع.</w:t>
      </w:r>
    </w:p>
    <w:p>
      <w:pPr>
        <w:pStyle w:val="Heading6"/>
      </w:pPr>
      <w:bookmarkStart w:id="1160" w:name="_Toc864"/>
      <w:r>
        <w:t>الرابعة و الثلاثون:غیبة منکره</w:t>
      </w:r>
      <w:bookmarkEnd w:id="1160"/>
    </w:p>
    <w:p>
      <w:pPr>
        <w:pStyle w:val="BookText"/>
      </w:pPr>
      <w:r>
        <w:rPr>
          <w:rFonts w:ascii="IRNazanin" w:hAnsi="IRNazanin" w:eastAsia="IRNazanin" w:cs="IRNazanin"/>
          <w:lang w:bidi="fa-IR"/>
          <w:color w:val="111111"/>
          <w:sz w:val="28"/>
          <w:szCs w:val="28"/>
          <w:rtl/>
        </w:rPr>
        <w:t xml:space="preserve">و حضور معروفه،و ذلک للزومه حدود اللّه.</w:t>
      </w:r>
    </w:p>
    <w:p>
      <w:pPr>
        <w:pStyle w:val="Heading6"/>
      </w:pPr>
      <w:bookmarkStart w:id="1161" w:name="_Toc865"/>
      <w:r>
        <w:t>الخامسة و الثلاثون:إقبال خیره و إدبار شرّه</w:t>
      </w:r>
      <w:bookmarkEnd w:id="1161"/>
    </w:p>
    <w:p>
      <w:pPr>
        <w:pStyle w:val="BookText"/>
      </w:pPr>
      <w:r>
        <w:rPr>
          <w:rFonts w:ascii="IRNazanin" w:hAnsi="IRNazanin" w:eastAsia="IRNazanin" w:cs="IRNazanin"/>
          <w:lang w:bidi="fa-IR"/>
          <w:color w:val="111111"/>
          <w:sz w:val="28"/>
          <w:szCs w:val="28"/>
          <w:rtl/>
        </w:rPr>
        <w:t xml:space="preserve">،و هو کقوله: الخیر منه مأمول و الشرّ منه مأمون ،و یحتمل باقبال خیره أخذه فی الازدیاد من الطاعة و تشمیره فیها،و بقدر ذلک یکون إدباره عن الشرّ لأنّ من استقبل أمرا و سعی فیه بعد عمّا یضادّه و أدبر عنه .</w:t>
      </w:r>
    </w:p>
    <w:p>
      <w:pPr>
        <w:pStyle w:val="Heading6"/>
      </w:pPr>
      <w:bookmarkStart w:id="1162" w:name="_Toc866"/>
      <w:r>
        <w:t>السادسة و الثلاثون:</w:t>
      </w:r>
      <w:bookmarkEnd w:id="1162"/>
    </w:p>
    <w:p>
      <w:pPr>
        <w:pStyle w:val="BookText"/>
      </w:pPr>
      <w:r>
        <w:rPr>
          <w:rFonts w:ascii="IRNazanin" w:hAnsi="IRNazanin" w:eastAsia="IRNazanin" w:cs="IRNazanin"/>
          <w:lang w:bidi="fa-IR"/>
          <w:color w:val="111111"/>
          <w:sz w:val="28"/>
          <w:szCs w:val="28"/>
          <w:rtl/>
        </w:rPr>
        <w:t xml:space="preserve">کنایة  وقاره فی الزلازل ،و کنّی بها عن الامور العظام و الفتن الکبار المستلزمة لاضطراب القلوب و أحوال الناس.و الوقار ملکة تحت الشجاعة .</w:t>
      </w:r>
    </w:p>
    <w:p>
      <w:pPr>
        <w:pStyle w:val="Heading6"/>
      </w:pPr>
      <w:bookmarkStart w:id="1163" w:name="_Toc867"/>
      <w:r>
        <w:t>السابعة و الثلاثون:کثرة صبره فی المکاره</w:t>
      </w:r>
      <w:bookmarkEnd w:id="1163"/>
    </w:p>
    <w:p>
      <w:pPr>
        <w:pStyle w:val="BookText"/>
      </w:pPr>
      <w:r>
        <w:rPr>
          <w:rFonts w:ascii="IRNazanin" w:hAnsi="IRNazanin" w:eastAsia="IRNazanin" w:cs="IRNazanin"/>
          <w:lang w:bidi="fa-IR"/>
          <w:color w:val="111111"/>
          <w:sz w:val="28"/>
          <w:szCs w:val="28"/>
          <w:rtl/>
        </w:rPr>
        <w:t xml:space="preserve">،و ذلک عن ثباته و علوّ همّته عن أحوال الدنیا.</w:t>
      </w:r>
    </w:p>
    <w:p>
      <w:pPr>
        <w:pStyle w:val="Heading6"/>
      </w:pPr>
      <w:bookmarkStart w:id="1164" w:name="_Toc868"/>
      <w:r>
        <w:t>الثامنة و الثلاثون:کثرة شکره فی الرخاء</w:t>
      </w:r>
      <w:bookmarkEnd w:id="1164"/>
    </w:p>
    <w:p>
      <w:pPr>
        <w:pStyle w:val="BookText"/>
      </w:pPr>
      <w:r>
        <w:rPr>
          <w:rFonts w:ascii="IRNazanin" w:hAnsi="IRNazanin" w:eastAsia="IRNazanin" w:cs="IRNazanin"/>
          <w:lang w:bidi="fa-IR"/>
          <w:color w:val="111111"/>
          <w:sz w:val="28"/>
          <w:szCs w:val="28"/>
          <w:rtl/>
        </w:rPr>
        <w:t xml:space="preserve">،و ذلک لمحبّة المنعم الأوّل-جلّت قدرته-فیزداد شکره فی رخائه و إن قلّ.</w:t>
      </w:r>
    </w:p>
    <w:p>
      <w:pPr>
        <w:pStyle w:val="Heading6"/>
      </w:pPr>
      <w:bookmarkStart w:id="1165" w:name="_Toc869"/>
      <w:r>
        <w:t>التاسعة و الثلاثون:کونه لا یحیف علی من یبغض</w:t>
      </w:r>
      <w:bookmarkEnd w:id="1165"/>
    </w:p>
    <w:p>
      <w:pPr>
        <w:pStyle w:val="BookText"/>
      </w:pPr>
      <w:r>
        <w:rPr>
          <w:rFonts w:ascii="IRNazanin" w:hAnsi="IRNazanin" w:eastAsia="IRNazanin" w:cs="IRNazanin"/>
          <w:lang w:bidi="fa-IR"/>
          <w:color w:val="111111"/>
          <w:sz w:val="28"/>
          <w:szCs w:val="28"/>
          <w:rtl/>
        </w:rPr>
        <w:t xml:space="preserve">،و هو سلب للحیف و الظلم مع قیام الداعی إلیهما و هو البغض لمن یتمکّن من حیفه و ظلمه.</w:t>
      </w:r>
    </w:p>
    <w:p>
      <w:pPr>
        <w:pStyle w:val="Heading6"/>
      </w:pPr>
      <w:bookmarkStart w:id="1166" w:name="_Toc870"/>
      <w:r>
        <w:t>الأربعون:کونه لا یأثم فیمن یحبّ</w:t>
      </w:r>
      <w:bookmarkEnd w:id="1166"/>
    </w:p>
    <w:p>
      <w:pPr>
        <w:pStyle w:val="BookText"/>
      </w:pPr>
      <w:r>
        <w:rPr>
          <w:rFonts w:ascii="IRNazanin" w:hAnsi="IRNazanin" w:eastAsia="IRNazanin" w:cs="IRNazanin"/>
          <w:lang w:bidi="fa-IR"/>
          <w:color w:val="111111"/>
          <w:sz w:val="28"/>
          <w:szCs w:val="28"/>
          <w:rtl/>
        </w:rPr>
        <w:t xml:space="preserve">،و هو سلب لرذیلة الفجور عنه باتّباع الهوی فیمن یحبّ إمّا بإعطائه ما لا یستحقّ أو دفع ما یستحقّ علیه عنه کما یفعله قضاة السوء و امراء الجور.فالمتّقی لا یأثم بشیء من ذلک مع قیام الداعی إلیه و هو المحبّة لمن یحبّه بل یکون علی فضیلة العدل فی الکلّ علی السواء .</w:t>
      </w:r>
    </w:p>
    <w:p>
      <w:pPr>
        <w:pStyle w:val="Heading6"/>
      </w:pPr>
      <w:bookmarkStart w:id="1167" w:name="_Toc871"/>
      <w:r>
        <w:t>الحادیة و الأربعون:اعترافه بالحقّ قبل أن یشهدوا علیه</w:t>
      </w:r>
      <w:bookmarkEnd w:id="1167"/>
    </w:p>
    <w:p>
      <w:pPr>
        <w:pStyle w:val="BookText"/>
      </w:pPr>
      <w:r>
        <w:rPr>
          <w:rFonts w:ascii="IRNazanin" w:hAnsi="IRNazanin" w:eastAsia="IRNazanin" w:cs="IRNazanin"/>
          <w:lang w:bidi="fa-IR"/>
          <w:color w:val="111111"/>
          <w:sz w:val="28"/>
          <w:szCs w:val="28"/>
          <w:rtl/>
        </w:rPr>
        <w:t xml:space="preserve">،و ذلک لتحرّزه فی دینه من الکذب.إذ الشهادة إنّما یحتاج إلیها مع إنکار الحقّ،و ذلک کذب.</w:t>
      </w:r>
    </w:p>
    <w:p>
      <w:pPr>
        <w:pStyle w:val="Heading6"/>
      </w:pPr>
      <w:bookmarkStart w:id="1168" w:name="_Toc872"/>
      <w:r>
        <w:t>الثانیة و الأربعون:کونه لا یضیع أماناته و لا یفرط فیما استحفظه</w:t>
      </w:r>
      <w:bookmarkEnd w:id="1168"/>
    </w:p>
    <w:p>
      <w:pPr>
        <w:pStyle w:val="BookText"/>
      </w:pPr>
      <w:r>
        <w:rPr>
          <w:rFonts w:ascii="IRNazanin" w:hAnsi="IRNazanin" w:eastAsia="IRNazanin" w:cs="IRNazanin"/>
          <w:lang w:bidi="fa-IR"/>
          <w:color w:val="111111"/>
          <w:sz w:val="28"/>
          <w:szCs w:val="28"/>
          <w:rtl/>
        </w:rPr>
        <w:t xml:space="preserve">اللّه من دینه و کتابه،و ذلک لورعه و لزوم حدود اللّه.</w:t>
      </w:r>
    </w:p>
    <w:p>
      <w:pPr>
        <w:pStyle w:val="Heading6"/>
      </w:pPr>
      <w:bookmarkStart w:id="1169" w:name="_Toc873"/>
      <w:r>
        <w:t>الثالثة و الأربعون:و لا ینسی ما ذکر</w:t>
      </w:r>
      <w:bookmarkEnd w:id="1169"/>
    </w:p>
    <w:p>
      <w:pPr>
        <w:pStyle w:val="BookText"/>
      </w:pPr>
      <w:r>
        <w:rPr>
          <w:rFonts w:ascii="IRNazanin" w:hAnsi="IRNazanin" w:eastAsia="IRNazanin" w:cs="IRNazanin"/>
          <w:lang w:bidi="fa-IR"/>
          <w:color w:val="111111"/>
          <w:sz w:val="28"/>
          <w:szCs w:val="28"/>
          <w:rtl/>
        </w:rPr>
        <w:t xml:space="preserve">من آیات اللّه و عبره و أمثاله و لا یترک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71" w:name="pg17049_196749"/>
    <w:bookmarkEnd w:id="271"/>
    <w:p>
      <w:pPr>
        <w:pStyle w:val="BookText"/>
      </w:pPr>
      <w:r>
        <w:rPr>
          <w:rFonts w:ascii="IRNazanin" w:hAnsi="IRNazanin" w:eastAsia="IRNazanin" w:cs="IRNazanin"/>
          <w:lang w:bidi="fa-IR"/>
          <w:color w:val="111111"/>
          <w:sz w:val="28"/>
          <w:szCs w:val="28"/>
          <w:rtl/>
        </w:rPr>
        <w:t xml:space="preserve">العمل بها،و ذلک لمداومته ملاحظتها و کثرة إخطارها بباله و العمل بها لغایته المطلوبة منه.</w:t>
      </w:r>
    </w:p>
    <w:p>
      <w:pPr>
        <w:pStyle w:val="Heading6"/>
      </w:pPr>
      <w:bookmarkStart w:id="1170" w:name="_Toc874"/>
      <w:r>
        <w:t>الرابعة و الأربعون:و لا ینابز بالألقاب</w:t>
      </w:r>
      <w:bookmarkEnd w:id="1170"/>
    </w:p>
    <w:p>
      <w:pPr>
        <w:pStyle w:val="BookText"/>
      </w:pPr>
      <w:r>
        <w:rPr>
          <w:rFonts w:ascii="Amiri" w:hAnsi="Amiri" w:eastAsia="Amiri" w:cs="Amiri"/>
          <w:lang w:bidi="ar-SA"/>
          <w:color w:val="111111"/>
          <w:sz w:val="28"/>
          <w:szCs w:val="28"/>
          <w:rtl/>
        </w:rPr>
        <w:t xml:space="preserve">،و ذلک لملاحظته النهی فی الذکر الحکیم «وَ لا تَنابَزُوا بِالْأَلْقابِ»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49-11.</w:t>
      </w:r>
    </w:p>
    <w:p>
      <w:pPr>
        <w:pStyle w:val="BookText"/>
      </w:pPr>
      <w:r>
        <w:rPr>
          <w:rFonts w:ascii="IRNazanin" w:hAnsi="IRNazanin" w:eastAsia="IRNazanin" w:cs="IRNazanin"/>
          <w:lang w:bidi="fa-IR"/>
          <w:color w:val="111111"/>
          <w:sz w:val="28"/>
          <w:szCs w:val="28"/>
          <w:rtl/>
        </w:rPr>
        <w:t xml:space="preserve">و لسرّ ذلک النهی و هو کون ذلک مستلزما لإثارة الفتن و التباغض بین الناس،و الفرقة المضادّة لمطلوب الشارع.</w:t>
      </w:r>
    </w:p>
    <w:p>
      <w:pPr>
        <w:pStyle w:val="Heading6"/>
      </w:pPr>
      <w:bookmarkStart w:id="1171" w:name="_Toc875"/>
      <w:r>
        <w:t>الخامسة و الأربعون:و لا یضارّ بالجار</w:t>
      </w:r>
      <w:bookmarkEnd w:id="1171"/>
    </w:p>
    <w:p>
      <w:pPr>
        <w:pStyle w:val="BookText"/>
      </w:pPr>
      <w:r>
        <w:rPr>
          <w:rFonts w:ascii="Amiri" w:hAnsi="Amiri" w:eastAsia="Amiri" w:cs="Amiri"/>
          <w:lang w:bidi="ar-SA"/>
          <w:color w:val="111111"/>
          <w:sz w:val="28"/>
          <w:szCs w:val="28"/>
          <w:rtl/>
        </w:rPr>
        <w:t xml:space="preserve">لملاحظة وصیّة اللّه تعالی «وَ الْجارِ ذِی الْقُرْبی وَ الْجارِ الْجُنُبِ»   </w:t>
      </w:r>
      <w:r>
        <w:rPr>
          <w:rStyle w:val="FootnoteReference"/>
        </w:rPr>
        <w:footnoteReference w:id="106"/>
      </w:r>
      <w:r>
        <w:rPr>
          <w:rFonts w:ascii="IRNazanin" w:hAnsi="IRNazanin" w:eastAsia="IRNazanin" w:cs="IRNazanin"/>
          <w:lang w:bidi="fa-IR"/>
          <w:color w:val="111111"/>
          <w:sz w:val="28"/>
          <w:szCs w:val="28"/>
          <w:rtl/>
        </w:rPr>
        <w:t xml:space="preserve">و وصیّة رسول اللّه صلّی اللّه علیه و آله و سلم فی المرفوع إلیه:أوصانی ربّی بالجار حتّی ظننت أنّه یورّثه،و لغایة ذلک و هی الالفة و الاتّحاد فی الدین.</w:t>
      </w:r>
    </w:p>
    <w:p>
      <w:pPr>
        <w:pStyle w:val="Heading6"/>
      </w:pPr>
      <w:bookmarkStart w:id="1172" w:name="_Toc876"/>
      <w:r>
        <w:t>السادسة و الأربعون:و لا یشمت بالمصائب</w:t>
      </w:r>
      <w:bookmarkEnd w:id="1172"/>
    </w:p>
    <w:p>
      <w:pPr>
        <w:pStyle w:val="BookText"/>
      </w:pPr>
      <w:r>
        <w:rPr>
          <w:rFonts w:ascii="IRNazanin" w:hAnsi="IRNazanin" w:eastAsia="IRNazanin" w:cs="IRNazanin"/>
          <w:lang w:bidi="fa-IR"/>
          <w:color w:val="111111"/>
          <w:sz w:val="28"/>
          <w:szCs w:val="28"/>
          <w:rtl/>
        </w:rPr>
        <w:t xml:space="preserve">،و ذلک لعلمه بأسرار القدر،و ملاحظته لأسباب المصائب،و أنّه فی معرض أن تصیبه فیتصوّر أمثالها فی نفسه فلا یفرح بنزولها علی غیره .</w:t>
      </w:r>
    </w:p>
    <w:p>
      <w:pPr>
        <w:pStyle w:val="Heading6"/>
      </w:pPr>
      <w:bookmarkStart w:id="1173" w:name="_Toc877"/>
      <w:r>
        <w:t>السابعة و الأربعون:أنّه لا یدخل الباطل و لا یخرج عن الحقّ</w:t>
      </w:r>
      <w:bookmarkEnd w:id="1173"/>
    </w:p>
    <w:p>
      <w:pPr>
        <w:pStyle w:val="BookText"/>
      </w:pPr>
      <w:r>
        <w:rPr>
          <w:rFonts w:ascii="IRNazanin" w:hAnsi="IRNazanin" w:eastAsia="IRNazanin" w:cs="IRNazanin"/>
          <w:lang w:bidi="fa-IR"/>
          <w:color w:val="111111"/>
          <w:sz w:val="28"/>
          <w:szCs w:val="28"/>
          <w:rtl/>
        </w:rPr>
        <w:t xml:space="preserve">:أی لا یدخل فیما یبعّد عن اللّه تعالی من باطل الدنیا و لا یخرج عمّا یقرّب إلیه من مطالبه الحقّة، و ذلک لتصوّر شرف غایته.</w:t>
      </w:r>
    </w:p>
    <w:p>
      <w:pPr>
        <w:pStyle w:val="Heading6"/>
      </w:pPr>
      <w:bookmarkStart w:id="1174" w:name="_Toc878"/>
      <w:r>
        <w:t>الثامنة و الأربعون:کونه لا یغمّه صمته</w:t>
      </w:r>
      <w:bookmarkEnd w:id="1174"/>
    </w:p>
    <w:p>
      <w:pPr>
        <w:pStyle w:val="BookText"/>
      </w:pPr>
      <w:r>
        <w:rPr>
          <w:rFonts w:ascii="IRNazanin" w:hAnsi="IRNazanin" w:eastAsia="IRNazanin" w:cs="IRNazanin"/>
          <w:lang w:bidi="fa-IR"/>
          <w:color w:val="111111"/>
          <w:sz w:val="28"/>
          <w:szCs w:val="28"/>
          <w:rtl/>
        </w:rPr>
        <w:t xml:space="preserve">لوضعه کلاّ من الصمت و الکلام فی موضعه،و إنّما یستلزم الغمّ الصمت عمّا ینبغی من القول و هو صمت فی غیر موضعه.</w:t>
      </w:r>
    </w:p>
    <w:p>
      <w:pPr>
        <w:pStyle w:val="Heading6"/>
      </w:pPr>
      <w:bookmarkStart w:id="1175" w:name="_Toc879"/>
      <w:r>
        <w:t>التاسعة و الأربعون:کونه لا یعلو ضحکه</w:t>
      </w:r>
      <w:bookmarkEnd w:id="1175"/>
    </w:p>
    <w:p>
      <w:pPr>
        <w:pStyle w:val="BookText"/>
      </w:pPr>
      <w:r>
        <w:rPr>
          <w:rFonts w:ascii="IRNazanin" w:hAnsi="IRNazanin" w:eastAsia="IRNazanin" w:cs="IRNazanin"/>
          <w:lang w:bidi="fa-IR"/>
          <w:color w:val="111111"/>
          <w:sz w:val="28"/>
          <w:szCs w:val="28"/>
          <w:rtl/>
        </w:rPr>
        <w:t xml:space="preserve">،و ذلک لغلبة ذکر الموت و ما بعده علی قلبه،و ممّا نقل من صفات الرسول صلّی اللّه علیه و آله و سلم:کان أکثر ضحکه التبسّم، و قد یفتر أحیانا،و لم یکن من أهل القهقهة و الکرکرة.و هما کیفیّتان للضحک .</w:t>
      </w:r>
    </w:p>
    <w:p>
      <w:pPr>
        <w:pStyle w:val="Heading6"/>
      </w:pPr>
      <w:bookmarkStart w:id="1176" w:name="_Toc880"/>
      <w:r>
        <w:t>الخمسون:صبره فی البغی علیه إلی غایة انتقام اللّه له</w:t>
      </w:r>
      <w:bookmarkEnd w:id="1176"/>
    </w:p>
    <w:p>
      <w:pPr>
        <w:pStyle w:val="BookText"/>
      </w:pPr>
      <w:r>
        <w:rPr>
          <w:rFonts w:ascii="Amiri" w:hAnsi="Amiri" w:eastAsia="Amiri" w:cs="Amiri"/>
          <w:lang w:bidi="ar-SA"/>
          <w:color w:val="111111"/>
          <w:sz w:val="28"/>
          <w:szCs w:val="28"/>
          <w:rtl/>
        </w:rPr>
        <w:t xml:space="preserve">،و ذلک منه نظرا إلی ثمرة الصبر و إلی الوعد الکریم «ذلِکَ وَ مَنْ عاقَبَ بِمِثْلِ ما عُوقِبَ بِهِ ثُمَّ بُغِیَ عَلَیْهِ لَیَنْصُرَنَّهُ اللّهُ»   </w:t>
      </w:r>
      <w:r>
        <w:rPr>
          <w:rStyle w:val="FootnoteReference"/>
        </w:rPr>
        <w:footnoteReference w:id="107"/>
      </w:r>
      <w:r>
        <w:rPr>
          <w:rFonts w:ascii="Amiri" w:hAnsi="Amiri" w:eastAsia="Amiri" w:cs="Amiri"/>
          <w:lang w:bidi="ar-SA"/>
          <w:color w:val="111111"/>
          <w:sz w:val="28"/>
          <w:szCs w:val="28"/>
          <w:rtl/>
        </w:rPr>
        <w:t xml:space="preserve">الآیة و قوله «وَ لَئِنْ صَبَرْتُمْ لَهُوَ خَیْرٌ لِلصّابِرِینَ»   .</w:t>
      </w:r>
    </w:p>
    <w:p>
      <w:pPr>
        <w:pStyle w:val="Heading6"/>
      </w:pPr>
      <w:bookmarkStart w:id="1177" w:name="_Toc881"/>
      <w:r>
        <w:t>الحادیة و الخمسون:کون نفسه منه فی عناء</w:t>
      </w:r>
      <w:bookmarkEnd w:id="1177"/>
    </w:p>
    <w:p>
      <w:pPr>
        <w:pStyle w:val="BookText"/>
      </w:pPr>
      <w:r>
        <w:rPr>
          <w:rFonts w:ascii="IRNazanin" w:hAnsi="IRNazanin" w:eastAsia="IRNazanin" w:cs="IRNazanin"/>
          <w:lang w:bidi="fa-IR"/>
          <w:color w:val="111111"/>
          <w:sz w:val="28"/>
          <w:szCs w:val="28"/>
          <w:rtl/>
        </w:rPr>
        <w:t xml:space="preserve">:أی نفسه الأمّارة بالسوء لمقاومته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2" w:name="pg17049_196750"/>
    <w:bookmarkEnd w:id="272"/>
    <w:p>
      <w:pPr>
        <w:pStyle w:val="BookText"/>
      </w:pPr>
      <w:r>
        <w:rPr>
          <w:rFonts w:ascii="IRNazanin" w:hAnsi="IRNazanin" w:eastAsia="IRNazanin" w:cs="IRNazanin"/>
          <w:lang w:bidi="fa-IR"/>
          <w:color w:val="111111"/>
          <w:sz w:val="28"/>
          <w:szCs w:val="28"/>
          <w:rtl/>
        </w:rPr>
        <w:t xml:space="preserve">لها و قهرها و مراقبته إیّاها،و الناس من أذاه فی راحة لذلک .</w:t>
      </w:r>
    </w:p>
    <w:p>
      <w:pPr>
        <w:pStyle w:val="Heading6"/>
      </w:pPr>
      <w:bookmarkStart w:id="1178" w:name="_Toc882"/>
      <w:r>
        <w:t>الثانیة و الخمسون:کون بعده عمّن تباعد عنه لزهده</w:t>
      </w:r>
      <w:bookmarkEnd w:id="1178"/>
    </w:p>
    <w:p>
      <w:pPr>
        <w:pStyle w:val="BookText"/>
      </w:pPr>
      <w:r>
        <w:rPr>
          <w:rFonts w:ascii="IRNazanin" w:hAnsi="IRNazanin" w:eastAsia="IRNazanin" w:cs="IRNazanin"/>
          <w:lang w:bidi="fa-IR"/>
          <w:color w:val="111111"/>
          <w:sz w:val="28"/>
          <w:szCs w:val="28"/>
          <w:rtl/>
        </w:rPr>
        <w:t xml:space="preserve">فیما فی أیدی الناس و نزاهته عنه لا عن کبر و تعظیم علیهم،و کذلک دنوّه ممن دنا منه عن لین و رحمة منه لهم لا بمکر بهم و خدیعة لهم عن بعض المطالب کما هو عادة الخبیث المکّار. و هذه الصفات و العلامات قد یتداخل بعضها بعضا،و لکن تورد بعبارة أخری أو یذکر مفردة ثمّ یذکر ثانیا مرکّبة مع غیرها .و بالجملة فهذه الخطبة من جلیل و بلیغ وصفه و لذلک فعلت بهمّام ما فعلت.فأمّا جوابه علیه السّلام لمن سأله بقوله : ویحک إنّ لکلّ أجل وقتا لا یعدوه :أی ینتهی إلیه و یکون غایة له لا یتجاوزها و لا یتأخّر عنها،و الضمیر فی یعدوه للأجل. و سببا لا یتجاوزه :أی و لذلک الأجل سبب:أی علّة فاعلة لا یتعدّاها إلی غیرها من الأسباب فمنها ما یکون موعظة بالغة کهذه.فهو جواب مقنع للسامع مع أنّه حقّ و صدق،و هو إشارة إلی السبب الأبعد لبقائه علیه السّلام عند سماع المواعظ البالغة و هو الأجل المحکوم به للقضاء الإلهیّ،و أمّا السبب القریب للفرق بینه و بین همّام و نحوه فقوّة نفسه القدسیّة علی قبول الواردات الإلهیّة و تعوّده بها و بلوغ ریاضته حدّ السکینة عند ورود أکثرها و ضعف نفس همّام عمّا ورد علیه من خوف اللّه و رجائه.و لم یجب علیه السّلام بمثل هذا الجواب لاستلزامه تفضیل نفسه،أو لقصور فهم السائل.و نهیه له عن مثل هذا السؤال و التنفیر عنه کونه من نفثات الشیطان لوضعه فی غیر موضعه و هو من آثار الشیطان.و باللّه العصمة و التوفیق.</w:t>
      </w:r>
    </w:p>
    <w:p>
      <w:pPr>
        <w:pStyle w:val="Heading3"/>
      </w:pPr>
      <w:bookmarkStart w:id="1179" w:name="_Toc883"/>
      <w:r>
        <w:t>185-و من خطبة له علیه السّلام</w:t>
      </w:r>
      <w:bookmarkEnd w:id="1179"/>
    </w:p>
    <w:p>
      <w:pPr>
        <w:pStyle w:val="Heading4"/>
      </w:pPr>
      <w:bookmarkStart w:id="1180" w:name="_Toc884"/>
      <w:r>
        <w:t>اشارة</w:t>
      </w:r>
      <w:bookmarkEnd w:id="1180"/>
    </w:p>
    <w:p>
      <w:pPr>
        <w:pStyle w:val="BookText"/>
      </w:pPr>
      <w:r>
        <w:rPr>
          <w:rFonts w:ascii="IRNazanin" w:hAnsi="IRNazanin" w:eastAsia="IRNazanin" w:cs="IRNazanin"/>
          <w:lang w:bidi="fa-IR"/>
          <w:color w:val="111111"/>
          <w:sz w:val="28"/>
          <w:szCs w:val="28"/>
          <w:rtl/>
        </w:rPr>
        <w:t xml:space="preserve">یصف فیها المنافقین</w:t>
      </w:r>
    </w:p>
    <w:p>
      <w:pPr>
        <w:pStyle w:val="BookText"/>
      </w:pPr>
      <w:r>
        <w:rPr>
          <w:rFonts w:ascii="Amiri" w:hAnsi="Amiri" w:eastAsia="Amiri" w:cs="Amiri"/>
          <w:lang w:bidi="ar-SA"/>
          <w:color w:val="111111"/>
          <w:sz w:val="28"/>
          <w:szCs w:val="28"/>
          <w:rtl/>
        </w:rPr>
        <w:t xml:space="preserve">نَحْمَدُهُ عَلَی مَا وَفَّقَ لَهُ مِنَ الطَّاعَةِ- وَ ذَادَ عَنْهُ مِنَ الْمَعْصِیَةِ وَ نَسْأَلُهُ لِمِنَّتِهِ تَمَاماً- وَ بِحَبْلِهِ اعْتِصَاماً- وَ نَشْهَدُ أَنَّ؟مُحَمَّداً؟ عَبْدُهُ وَ رَسُولُهُ- خَاضَ إِلَی رِضْوَانِ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کُلَّ غَمْرَةٍ وَ تَجَرَّعَ فِیهِ کُلَّ غُصَّةٍ- وَ قَدْ تَلَوَّنَ لَهُ الْأَدْنَوْنَ وَ تَأَلَّبَ عَلَیْهِ الْأَقْصَوْنَ- وَ خَلَعَتْ إِلَیْهِ الْعَرَبُ أَعِنَّتَهَا- وَ ضَرَبَتْ إِلَی مُحَارَبَتِهِ بُطُونَ رَوَاحِلِهَا- حَتَّی أَنْزَلَتْ بِسَاحَتِهِ عَدَاوَتَهَا مِنْ أَبْعَدِ الدَّارِ وَ أَسْحَقِ الْمَزَارِ- أُوصِیکُمْ عِبَادَ اللَّهِ بِتَقْوَی اللَّهِ وَ أُحَذِّرُکُمْ أَهْلَ النِّفَاقِ- فَإِنَّهُمُ الضَّالُّونَ الْمُضِلُّونَ وَ الزَّالُّونَ الْمُزِلُّونَ- یَتَلَوَّنُونَ أَلْوَاناً وَ یَفْتَنُّونَ افْتِنَاناً- وَ یَعْمِدُونَکُمْ بِکُلِّ عِمَادٍ وَ یَرْصُدُونَکُمْ بِکُلِّ مِرْصَادٍ- قُلُوبُهُمْ دَوِیَّةٌ وَ صِفَاحُهُمْ نَقِیَّةٌ- یَمْشُونَ الْخَفَاءَ وَ یَدِبُّونَ الضَّرَاءَ- وَصْفُهُمْ دَوَاءٌ وَ قَوْلُهُمْ شِفَاءٌ وَ فِعْلُهُمُ الدَّاءُ الْعَیَاءُ- حَسَدَةُ الرَّخَاءِ وَ مُؤَکِّدُو الْبَلاَءِ وَ مُقْنِطُو الرَّجَاءِ- لَهُمْ بِکُلِّ طَرِیقٍ صَرِیعٌ- وَ إِلَی کُلِّ قَلْبٍ شَفِیعٌ وَ لِکُلِّ شَجْوٍ دُمُوعٌ- یَتَقَارَضُونَ الثَّنَاءَ وَ یَتَرَاقَبُونَ الْجَزَاءَ- إِنْ سَأَلُوا أَلْحَفُوا وَ إِنْ عَذَلُوا کَشَفُوا وَ إِنْ حَکَمُوا أَسْرَفُوا- قَدْ أَعَدُّوا لِکُلِّ حَقٍّ بَاطِلاً وَ لِکُلِّ قَائِمٍ مَائِلاً- وَ لِکُلِّ حَیٍّ قَاتِلاً وَ لِکُلِّ بَابٍ مِفْتَاحاً- وَ لِکُلِّ لَیْلٍ مِصْبَاحاً- یَتَوَصَّلُونَ إِلَی الطَّمَعِ بِالْیَأْسِ لِیُقِیمُوا بِهِ أَسْوَاقَهُمْ- وَ یُنْفِقُوا بِهِ أَعْلاَقَهُمْ یَقُولُونَ فَیُشَبِّهُونَ- وَ یَصِفُونَ فَیُمَوِّهُونَ قَدْ هَوَّنُوا الطَّرِیقَ- وَ أَضْلَعُوا الْمَضِیقَ فَهُمْ لُمَةُ الشَّیْطَانِ وَ حُمَةُ النِّیرَانِ- «أُولئِکَ حِزْبُ الشَّیْطانِ أَلا إِنَّ حِزْبَ»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3" w:name="pg17049_196752"/>
    <w:bookmarkEnd w:id="273"/>
    <w:p>
      <w:pPr>
        <w:pStyle w:val="BookText"/>
      </w:pPr>
      <w:r>
        <w:rPr>
          <w:rFonts w:ascii="Amiri" w:hAnsi="Amiri" w:eastAsia="Amiri" w:cs="Amiri"/>
          <w:lang w:bidi="ar-SA"/>
          <w:color w:val="111111"/>
          <w:sz w:val="28"/>
          <w:szCs w:val="28"/>
          <w:rtl/>
        </w:rPr>
        <w:t xml:space="preserve">«الشَّیْطانِ هُمُ الْخاسِرُونَ»</w:t>
      </w:r>
    </w:p>
    <w:p>
      <w:pPr>
        <w:pStyle w:val="Heading4"/>
      </w:pPr>
      <w:bookmarkStart w:id="1181" w:name="_Toc885"/>
      <w:r>
        <w:t>اللغة</w:t>
      </w:r>
      <w:bookmarkEnd w:id="1181"/>
    </w:p>
    <w:p>
      <w:pPr>
        <w:pStyle w:val="BookText"/>
      </w:pPr>
      <w:r>
        <w:rPr>
          <w:rFonts w:ascii="IRNazanin" w:hAnsi="IRNazanin" w:eastAsia="IRNazanin" w:cs="IRNazanin"/>
          <w:lang w:bidi="fa-IR"/>
          <w:color w:val="111111"/>
          <w:sz w:val="28"/>
          <w:szCs w:val="28"/>
          <w:rtl/>
        </w:rPr>
        <w:t xml:space="preserve">اقول: ذاد: طرد .و الغمرة من کلّ شیء: معظمه .و أسحق المزار: أبعده .</w:t>
      </w:r>
    </w:p>
    <w:p>
      <w:pPr>
        <w:pStyle w:val="BookText"/>
      </w:pPr>
      <w:r>
        <w:rPr>
          <w:rFonts w:ascii="IRNazanin" w:hAnsi="IRNazanin" w:eastAsia="IRNazanin" w:cs="IRNazanin"/>
          <w:lang w:bidi="fa-IR"/>
          <w:color w:val="111111"/>
          <w:sz w:val="28"/>
          <w:szCs w:val="28"/>
          <w:rtl/>
        </w:rPr>
        <w:t xml:space="preserve">و السحق بضم السین : البعد،و کذلک بضمّ الحاء .و یعمدونکم: یهدّونکم و یفدحونکم .</w:t>
      </w:r>
    </w:p>
    <w:p>
      <w:pPr>
        <w:pStyle w:val="BookText"/>
      </w:pPr>
      <w:r>
        <w:rPr>
          <w:rFonts w:ascii="IRNazanin" w:hAnsi="IRNazanin" w:eastAsia="IRNazanin" w:cs="IRNazanin"/>
          <w:lang w:bidi="fa-IR"/>
          <w:color w:val="111111"/>
          <w:sz w:val="28"/>
          <w:szCs w:val="28"/>
          <w:rtl/>
        </w:rPr>
        <w:t xml:space="preserve">و العماد: الأمر الفادح . یرصدونکم: یقعدون لکم المراصد و ینتظرونکم :</w:t>
      </w:r>
    </w:p>
    <w:p>
      <w:pPr>
        <w:pStyle w:val="BookText"/>
      </w:pPr>
      <w:r>
        <w:rPr>
          <w:rFonts w:ascii="IRNazanin" w:hAnsi="IRNazanin" w:eastAsia="IRNazanin" w:cs="IRNazanin"/>
          <w:lang w:bidi="fa-IR"/>
          <w:color w:val="111111"/>
          <w:sz w:val="28"/>
          <w:szCs w:val="28"/>
          <w:rtl/>
        </w:rPr>
        <w:t xml:space="preserve">و الضراء: ما واراک من الشجر الملتفّ .و الإلحاف: الاستقصاء فی السؤال .و الشجو:</w:t>
      </w:r>
    </w:p>
    <w:p>
      <w:pPr>
        <w:pStyle w:val="BookText"/>
      </w:pPr>
      <w:r>
        <w:rPr>
          <w:rFonts w:ascii="IRNazanin" w:hAnsi="IRNazanin" w:eastAsia="IRNazanin" w:cs="IRNazanin"/>
          <w:lang w:bidi="fa-IR"/>
          <w:color w:val="111111"/>
          <w:sz w:val="28"/>
          <w:szCs w:val="28"/>
          <w:rtl/>
        </w:rPr>
        <w:t xml:space="preserve">الحزن .و الأعلاق: جمع علق و هی السعلة الثمینة .و التمویه: التزیین و التلبیس .</w:t>
      </w:r>
    </w:p>
    <w:p>
      <w:pPr>
        <w:pStyle w:val="BookText"/>
      </w:pPr>
      <w:r>
        <w:rPr>
          <w:rFonts w:ascii="IRNazanin" w:hAnsi="IRNazanin" w:eastAsia="IRNazanin" w:cs="IRNazanin"/>
          <w:lang w:bidi="fa-IR"/>
          <w:color w:val="111111"/>
          <w:sz w:val="28"/>
          <w:szCs w:val="28"/>
          <w:rtl/>
        </w:rPr>
        <w:t xml:space="preserve">و أضلعوا المضیق إضلاعا: أی عوّجوه و أمالوه.و هو ضلع:أی مائل.و ضلع بفتح اللام:أی معوّج خلقة .و اللمة بالتخفیف: الجماعة .و حمّة النیران بالتشدید : معظم حرّها.و بالتخفیف سمّ العقرب .</w:t>
      </w:r>
    </w:p>
    <w:p>
      <w:pPr>
        <w:pStyle w:val="Heading4"/>
      </w:pPr>
      <w:bookmarkStart w:id="1182" w:name="_Toc886"/>
      <w:r>
        <w:t>المعنی</w:t>
      </w:r>
      <w:bookmarkEnd w:id="1182"/>
    </w:p>
    <w:p>
      <w:pPr>
        <w:pStyle w:val="BookText"/>
      </w:pPr>
      <w:r>
        <w:rPr>
          <w:rFonts w:ascii="IRNazanin" w:hAnsi="IRNazanin" w:eastAsia="IRNazanin" w:cs="IRNazanin"/>
          <w:lang w:bidi="fa-IR"/>
          <w:color w:val="111111"/>
          <w:sz w:val="28"/>
          <w:szCs w:val="28"/>
          <w:rtl/>
        </w:rPr>
        <w:t xml:space="preserve">و قد حمد اللّه تعالی باعتبارین:و هما التوفیق لطاعته الّتی هی سبب الفوز الأکبر و الطرد عن معصیته الّتی هی سبب الخسران الأخسر،و ذلک الذود إمّا بالنواهی أو بحسم أسباب المعاصی و عدم الإعداد لها و الکلّ منه سبحانه.ثمّ سأله أمرین:التمام لما شکره من النعمة نظرا إلی قوله تعالی «لَئِنْ شَکَرْتُمْ لَأَزِیدَنَّکُمْ»   و الاعتصام بحبله المتین و هو الدین القویم العاصم لمن تمسّک له عن الهوی فی مهاوی الهلاک و درکات الجحیم ،و أردف ذلک بشهادة الرسالة و شرح حال المرسل صلّی اللّه علیه و آله و سلم فی أداء رسالته، استعارة مرشحة بالکنایة و استعار لفظ الغمرة لمعظم الشرور و المکاره المتکافئة المجتمعة حین بعثته صلّی اللّه علیه و آله و سلم ملاحظة لشبهها بغمرة الماء،و رشّح بذکر الخوض،و کنّی به عن مقاساته للمتاعب الکثیرة و ملاقاته للنوائب من المشرکین فی بدء دعوته ، کنایة و کنّی بالغصص عن عوارض الغموم له من ملاقاة تلک المکاره ،و کنّی بتلوّن الأدنین له عن تغیّر قلوب أقربائه علیه حینئذ بضروب التغیّرات،و تألّب الأقصین علیه اجتماع الأباعد عنه من العرب و انضمامهم من أقصی البلاد إلی حربه.</w:t>
      </w:r>
    </w:p>
    <w:p>
      <w:pPr>
        <w:pStyle w:val="BookText"/>
      </w:pPr>
      <w:r>
        <w:rPr>
          <w:rFonts w:ascii="IRNazanin" w:hAnsi="IRNazanin" w:eastAsia="IRNazanin" w:cs="IRNazanin"/>
          <w:lang w:bidi="fa-IR"/>
          <w:color w:val="111111"/>
          <w:sz w:val="28"/>
          <w:szCs w:val="28"/>
          <w:rtl/>
        </w:rPr>
        <w:t xml:space="preserve">کنایة و قوله: و خلعت إلیه العرب.إلی قوله:رواحلها.</w:t>
      </w:r>
    </w:p>
    <w:p>
      <w:pPr>
        <w:pStyle w:val="BookText"/>
      </w:pPr>
      <w:r>
        <w:rPr>
          <w:rFonts w:ascii="IRNazanin" w:hAnsi="IRNazanin" w:eastAsia="IRNazanin" w:cs="IRNazanin"/>
          <w:lang w:bidi="fa-IR"/>
          <w:color w:val="111111"/>
          <w:sz w:val="28"/>
          <w:szCs w:val="28"/>
          <w:rtl/>
        </w:rPr>
        <w:t xml:space="preserve">مثلان کنّی بهما عن المسارعة إلی حربه لأنّ أقوی عدوّ الخیل إذا خلعت أعنّتها،و أقوی عدوّ الرواحل إذا ضربت بطونها،و فیه إیماء إلی أنّهم أتوه فرسانا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رکبانا متسرّعین إلی حربه.</w:t>
      </w:r>
    </w:p>
    <w:p>
      <w:pPr>
        <w:pStyle w:val="BookText"/>
      </w:pPr>
      <w:r>
        <w:rPr>
          <w:rFonts w:ascii="IRNazanin" w:hAnsi="IRNazanin" w:eastAsia="IRNazanin" w:cs="IRNazanin"/>
          <w:lang w:bidi="fa-IR"/>
          <w:color w:val="111111"/>
          <w:sz w:val="28"/>
          <w:szCs w:val="28"/>
          <w:rtl/>
        </w:rPr>
        <w:t xml:space="preserve">مجازا إطلاقا لاسم السبب علی المسبّب و قوله: حتّی أنزلت بساحته عداوتها.</w:t>
      </w:r>
    </w:p>
    <w:p>
      <w:pPr>
        <w:pStyle w:val="BookText"/>
      </w:pPr>
      <w:r>
        <w:rPr>
          <w:rFonts w:ascii="IRNazanin" w:hAnsi="IRNazanin" w:eastAsia="IRNazanin" w:cs="IRNazanin"/>
          <w:lang w:bidi="fa-IR"/>
          <w:color w:val="111111"/>
          <w:sz w:val="28"/>
          <w:szCs w:val="28"/>
          <w:rtl/>
        </w:rPr>
        <w:t xml:space="preserve">أی حروبها و شرورها الّتی هی ثمرة العداوة،و أطلق لفظ العداوة علی الحرب مجازا إطلاقا لاسم السبب علی المسبّب .و من طالع کتب السیر یطّلع علی ما لاقی رسول اللّه صلّی اللّه علیه و آله و سلم فی ذات اللّه سبحانه من المشاقّ کاستهزاء قریش به فی أوّل الدعوة،و رمیهم إیّاه بالحجارة حتّی أدموا عقبیه،و صیاح الصبیان به، و فرث الکرش علی رأسه،و فتلهم الثوب فی عنقه،و حصره هو و أهله فی شعب بنی هاشم سنین عدّة محرّمة معاملتهم و مبایعتهم و مناکحتهم و کلامهم حتّی کادوا یتلفون جوعا لو لا بعض من کان یحنو علیهم لرحم أو لسبب آخر فکان یسترق لهم القلیل من الدقیق أو التمر فیلقیه إلیهم لیلا،ثمّ ضربهم لأصحابه و تعذیبهم بالجوع و الوثاق فی الشمس و طردهم إیّاهم عن شعاب مکّة حتّی خرج بعضهم إلی الحبشة و خرج هو علیه السّلام مستجیرا منهم تارة بثقیف و تارة ببنی عامر و تارة بربیعة الفرس و بغیرهم،ثمّ أجمعوا علی قتله و الفتک به لیلا حتّی هرب منهم لائذا بالأوس و الخزرج تارکا لأولاده و أهله ناجیا بحشاشة نفسه حتّی وصل إلی المدینة فناصبوا الحرب و رموه بالکتایب و ضربوا إلیه آباط الإبل حتّی أکرمه اللّه تعالی و نصره و أیّد دینه و أظهر .ثمّ عقّب علیه السّلام بالوصیّة بتقوی اللّه و التحذیر من المنافقین و تعدید مذاقهم لیعرفوا فیجتنبوا و یحصل النفار عنهم فإنّهم الضالّون :أی المنحرفون عن سبیل اللّه لعدم الاهتداء إلیها،المضلّون لغیرهم عنها بالشبهات الباطلة.و کذلک الزالّون المزلّون . کنایة و کنّی بتلوّنهم ألوانا عن تغیّراتهم فی أقوالهم و أفعالهم من حال إلی حال بحسب أغراضهم الفاسدة فیلقون کلا بوجه و لسان غیر الآخر.و کذلک تفتّنهم :</w:t>
      </w:r>
    </w:p>
    <w:p>
      <w:pPr>
        <w:pStyle w:val="BookText"/>
      </w:pPr>
      <w:r>
        <w:rPr>
          <w:rFonts w:ascii="IRNazanin" w:hAnsi="IRNazanin" w:eastAsia="IRNazanin" w:cs="IRNazanin"/>
          <w:lang w:bidi="fa-IR"/>
          <w:color w:val="111111"/>
          <w:sz w:val="28"/>
          <w:szCs w:val="28"/>
          <w:rtl/>
        </w:rPr>
        <w:t xml:space="preserve">أی تشعّب أقوالهم و حالاتهم بحسب تشعّب أغراضهم .و أراد بعمدهم لهم قصدهم لهم بکلّ مکروه علی وجه الحیلة و الخدعة،و ترصّدهم لهم بکلّ مرصاد تتّبع وجوه الحیل فی هلاکهم بکلّ مکروه علی وجه الحیلة.و أراد بقلوبهم دویّة و صفاحهم نقیّة اشتمال نفوسهم علی الداء النفسانیّ من الحسد و الحقد و المکر و الخدیعة و إعمال الحیلة مع إظهار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البشاشة و الصداقة و المحبّة و النصیحة لهم،و هذا هو الضابط فی النفاق،و هو أن یظهر الانسان بلسانه أمراً حسنا محمودا و یبطن خلافه،و أراد بصفاحهم وجوههم،و بنقائها سلامتها عن شرّ ظاهر.</w:t>
      </w:r>
    </w:p>
    <w:p>
      <w:pPr>
        <w:pStyle w:val="BookText"/>
      </w:pPr>
      <w:r>
        <w:rPr>
          <w:rFonts w:ascii="IRNazanin" w:hAnsi="IRNazanin" w:eastAsia="IRNazanin" w:cs="IRNazanin"/>
          <w:lang w:bidi="fa-IR"/>
          <w:color w:val="111111"/>
          <w:sz w:val="28"/>
          <w:szCs w:val="28"/>
          <w:rtl/>
        </w:rPr>
        <w:t xml:space="preserve">کنایة و قوله : یمشون الخفاء.</w:t>
      </w:r>
    </w:p>
    <w:p>
      <w:pPr>
        <w:pStyle w:val="BookText"/>
      </w:pPr>
      <w:r>
        <w:rPr>
          <w:rFonts w:ascii="IRNazanin" w:hAnsi="IRNazanin" w:eastAsia="IRNazanin" w:cs="IRNazanin"/>
          <w:lang w:bidi="fa-IR"/>
          <w:color w:val="111111"/>
          <w:sz w:val="28"/>
          <w:szCs w:val="28"/>
          <w:rtl/>
        </w:rPr>
        <w:t xml:space="preserve">کنایة عن کون حرکاتهم القولیّة و الفعلیّة فیما یریدونه فی خفاء أفهام الناس،و کذلک قوله: و یدبّون الضراء .و الخفاء و الضراء منصوبان علی الظرف.</w:t>
      </w:r>
    </w:p>
    <w:p>
      <w:pPr>
        <w:pStyle w:val="BookText"/>
      </w:pPr>
      <w:r>
        <w:rPr>
          <w:rFonts w:ascii="IRNazanin" w:hAnsi="IRNazanin" w:eastAsia="IRNazanin" w:cs="IRNazanin"/>
          <w:lang w:bidi="fa-IR"/>
          <w:color w:val="111111"/>
          <w:sz w:val="28"/>
          <w:szCs w:val="28"/>
          <w:rtl/>
        </w:rPr>
        <w:t xml:space="preserve">و هما مثلان لمن یختل غیره و یخدعه.</w:t>
      </w:r>
    </w:p>
    <w:p>
      <w:pPr>
        <w:pStyle w:val="BookText"/>
      </w:pPr>
      <w:r>
        <w:rPr>
          <w:rFonts w:ascii="IRNazanin" w:hAnsi="IRNazanin" w:eastAsia="IRNazanin" w:cs="IRNazanin"/>
          <w:lang w:bidi="fa-IR"/>
          <w:color w:val="111111"/>
          <w:sz w:val="28"/>
          <w:szCs w:val="28"/>
          <w:rtl/>
        </w:rPr>
        <w:t xml:space="preserve">و قوله: وصفهم دواء إلی قوله:العیاء.</w:t>
      </w:r>
    </w:p>
    <w:p>
      <w:pPr>
        <w:pStyle w:val="BookText"/>
      </w:pPr>
      <w:r>
        <w:rPr>
          <w:rFonts w:ascii="IRNazanin" w:hAnsi="IRNazanin" w:eastAsia="IRNazanin" w:cs="IRNazanin"/>
          <w:lang w:bidi="fa-IR"/>
          <w:color w:val="111111"/>
          <w:sz w:val="28"/>
          <w:szCs w:val="28"/>
          <w:rtl/>
        </w:rPr>
        <w:t xml:space="preserve">أی أقوالهم أقوال الزاهدین العابدین من الموعظة و الأمر بالتقوی و طاعة اللّه الّذی هو دواء الغیّ و الضلال و شفاء منهما،و أفعالهم أفعال الفاسقین الضالّین من معصیة اللّه الّتی هی الداء الأکبر.و العیاء:المعیی للأطبّاء.</w:t>
      </w:r>
    </w:p>
    <w:p>
      <w:pPr>
        <w:pStyle w:val="BookText"/>
      </w:pPr>
      <w:r>
        <w:rPr>
          <w:rFonts w:ascii="Amiri" w:hAnsi="Amiri" w:eastAsia="Amiri" w:cs="Amiri"/>
          <w:lang w:bidi="ar-SA"/>
          <w:color w:val="111111"/>
          <w:sz w:val="28"/>
          <w:szCs w:val="28"/>
          <w:rtl/>
        </w:rPr>
        <w:t xml:space="preserve">و قوله: حسدة الرخاء.</w:t>
      </w:r>
    </w:p>
    <w:p>
      <w:pPr>
        <w:pStyle w:val="BookText"/>
      </w:pPr>
      <w:r>
        <w:rPr>
          <w:rFonts w:ascii="IRNazanin" w:hAnsi="IRNazanin" w:eastAsia="IRNazanin" w:cs="IRNazanin"/>
          <w:lang w:bidi="fa-IR"/>
          <w:color w:val="111111"/>
          <w:sz w:val="28"/>
          <w:szCs w:val="28"/>
          <w:rtl/>
        </w:rPr>
        <w:t xml:space="preserve">أی إن رأوا لامرء رخاء حسدوه، و مؤکّدو البلاء :أی إن رأوا به بلاء أکّدوه بالسعایة و التألیب علیه.و روی:و مولّدوا.و هو ظاهر. و مقنطوا الرجاء :أی إذا رجا راج أمرا ففی طباعهم أن یقنطوه و یؤیسوه.و هکذا شأن المنافق الکذّاب أن یبعّد القریب و یقرّب البعید.</w:t>
      </w:r>
    </w:p>
    <w:p>
      <w:pPr>
        <w:pStyle w:val="BookText"/>
      </w:pPr>
      <w:r>
        <w:rPr>
          <w:rFonts w:ascii="IRNazanin" w:hAnsi="IRNazanin" w:eastAsia="IRNazanin" w:cs="IRNazanin"/>
          <w:lang w:bidi="fa-IR"/>
          <w:color w:val="111111"/>
          <w:sz w:val="28"/>
          <w:szCs w:val="28"/>
          <w:rtl/>
        </w:rPr>
        <w:t xml:space="preserve">استعارة بالکنایة و قوله : لهم بکلّ طریق صریع.</w:t>
      </w:r>
    </w:p>
    <w:p>
      <w:pPr>
        <w:pStyle w:val="BookText"/>
      </w:pPr>
      <w:r>
        <w:rPr>
          <w:rFonts w:ascii="IRNazanin" w:hAnsi="IRNazanin" w:eastAsia="IRNazanin" w:cs="IRNazanin"/>
          <w:lang w:bidi="fa-IR"/>
          <w:color w:val="111111"/>
          <w:sz w:val="28"/>
          <w:szCs w:val="28"/>
          <w:rtl/>
        </w:rPr>
        <w:t xml:space="preserve">کنایة عن کثرة من یقتلونه أو یؤذونه بخدیعتهم و مکرهم.و کنّی بالطریق إمّا عن کلّ مقصد قصدوه،أو عن کلّ حیلة احتالوها و مکر مکروه فانّه لابدّ أن یستلزم أذی.</w:t>
      </w:r>
    </w:p>
    <w:p>
      <w:pPr>
        <w:pStyle w:val="BookText"/>
      </w:pPr>
      <w:r>
        <w:rPr>
          <w:rFonts w:ascii="IRNazanin" w:hAnsi="IRNazanin" w:eastAsia="IRNazanin" w:cs="IRNazanin"/>
          <w:lang w:bidi="fa-IR"/>
          <w:color w:val="111111"/>
          <w:sz w:val="28"/>
          <w:szCs w:val="28"/>
          <w:rtl/>
        </w:rPr>
        <w:t xml:space="preserve">و قوله: إلی کلّ قلب شفیع.</w:t>
      </w:r>
    </w:p>
    <w:p>
      <w:pPr>
        <w:pStyle w:val="BookText"/>
      </w:pPr>
      <w:r>
        <w:rPr>
          <w:rFonts w:ascii="IRNazanin" w:hAnsi="IRNazanin" w:eastAsia="IRNazanin" w:cs="IRNazanin"/>
          <w:lang w:bidi="fa-IR"/>
          <w:color w:val="111111"/>
          <w:sz w:val="28"/>
          <w:szCs w:val="28"/>
          <w:rtl/>
        </w:rPr>
        <w:t xml:space="preserve">أی إنّ من شأن المنافق أن یتّخذ إلی کلّ قلب ذریعة و وجها غیر الآخر فیکون صدیق الکلّ حتّی المتعادین لیتوصّل بذلک إلی إثارة الفتن و ایقاع الشرّ بینهم و هو فی نفس الأمر عدوّ الکلّ، کنایة و کذلک لهم لکلّ شجو دموع کنایة عن توجّعهم لکلّ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شجو و توصّلهم بذلک إلی أغراضهم و إن کانوا لأهل الشجو أعداء.</w:t>
      </w:r>
    </w:p>
    <w:p>
      <w:pPr>
        <w:pStyle w:val="BookText"/>
      </w:pPr>
      <w:r>
        <w:rPr>
          <w:rFonts w:ascii="IRNazanin" w:hAnsi="IRNazanin" w:eastAsia="IRNazanin" w:cs="IRNazanin"/>
          <w:lang w:bidi="fa-IR"/>
          <w:color w:val="111111"/>
          <w:sz w:val="28"/>
          <w:szCs w:val="28"/>
          <w:rtl/>
        </w:rPr>
        <w:t xml:space="preserve">و قوله: یتقارضون الثناء و یتراقبون الجزاء.</w:t>
      </w:r>
    </w:p>
    <w:p>
      <w:pPr>
        <w:pStyle w:val="BookText"/>
      </w:pPr>
      <w:r>
        <w:rPr>
          <w:rFonts w:ascii="IRNazanin" w:hAnsi="IRNazanin" w:eastAsia="IRNazanin" w:cs="IRNazanin"/>
          <w:lang w:bidi="fa-IR"/>
          <w:color w:val="111111"/>
          <w:sz w:val="28"/>
          <w:szCs w:val="28"/>
          <w:rtl/>
        </w:rPr>
        <w:t xml:space="preserve">أی یثنی أحدهم علی الآخر لیثنی الآخر علیه،و یترقّب کلّ منهم الجزاء من صاحبه علی ثنائه.</w:t>
      </w:r>
    </w:p>
    <w:p>
      <w:pPr>
        <w:pStyle w:val="BookText"/>
      </w:pPr>
      <w:r>
        <w:rPr>
          <w:rFonts w:ascii="IRNazanin" w:hAnsi="IRNazanin" w:eastAsia="IRNazanin" w:cs="IRNazanin"/>
          <w:lang w:bidi="fa-IR"/>
          <w:color w:val="111111"/>
          <w:sz w:val="28"/>
          <w:szCs w:val="28"/>
          <w:rtl/>
        </w:rPr>
        <w:t xml:space="preserve">و قوله: إن سألوا ألحفوا.</w:t>
      </w:r>
    </w:p>
    <w:p>
      <w:pPr>
        <w:pStyle w:val="BookText"/>
      </w:pPr>
      <w:r>
        <w:rPr>
          <w:rFonts w:ascii="Amiri" w:hAnsi="Amiri" w:eastAsia="Amiri" w:cs="Amiri"/>
          <w:lang w:bidi="ar-SA"/>
          <w:color w:val="111111"/>
          <w:sz w:val="28"/>
          <w:szCs w:val="28"/>
          <w:rtl/>
        </w:rPr>
        <w:t xml:space="preserve">أی ألحّوا فی السؤال و هو من المذامّ کما قال تعالی «لا یَسْئَلُونَ النّاسَ إِلْحافاً»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إن عذلوا کشفوا.</w:t>
      </w:r>
    </w:p>
    <w:p>
      <w:pPr>
        <w:pStyle w:val="BookText"/>
      </w:pPr>
      <w:r>
        <w:rPr>
          <w:rFonts w:ascii="IRNazanin" w:hAnsi="IRNazanin" w:eastAsia="IRNazanin" w:cs="IRNazanin"/>
          <w:lang w:bidi="fa-IR"/>
          <w:color w:val="111111"/>
          <w:sz w:val="28"/>
          <w:szCs w:val="28"/>
          <w:rtl/>
        </w:rPr>
        <w:t xml:space="preserve">أی إذا عذلک أحدهم کشف لک عیوبک فی ذلک العذل و جبّهک بها و ربّما ذکرها بمحضر من لا تحبّ ذکرها معه و لیسوا کالناصحین الّذین یعرضون بالذنب عند العتاب تعریضا لطیفا دون التصریح، و إذا حکموا أسرفوا :أی إذا ولّی أحدهم ولایة أسرف فیها بالظلم و الانهماک فی مأکله و مشربه و عبر فی قینات الدنیا إلی حدّ الإفراط من فضیلة العدل.و ذلک لجهله بالعواقب و تصوّره أن لا غایة أشرف ممّا هو فیه ، قد أعدّوا لکلّ حقّ باطلا :أی من الشبه یموّهون علیه و یغطّونه بها، و لکلّ حیّ قاتلا :أی سببا یمیتونه به.و الحیّ أعمّ من الإنسان هنا بل کلّ أمر یحیی و یقوم إذا أرادوا فساده، استعارة و لکلّ باب مفتاحا من الحیل و الخدیعة و لفظ المفتاح مستعار، و لکلّ لیل مصباحا و لفظ اللیل مستعار لما أشکل من الأمور و أظلم.و کذلک لفظ المصباح للرأی الّذی یدخلون به فی ذلک الأمر و یهتدون إلی وجهه به کرأی عمرو بن العاص علی معاویة لیلة الهریر برفع المصاحف و دعوتهم أهل العراق أن یحاکموهم إلی کتاب اللّه فلم یکن لذلک المشکل إلاّ ذلک الرأی الصعب ،و یتوصّلون إلی الطمع بالیأس:</w:t>
      </w:r>
    </w:p>
    <w:p>
      <w:pPr>
        <w:pStyle w:val="BookText"/>
      </w:pPr>
      <w:r>
        <w:rPr>
          <w:rFonts w:ascii="IRNazanin" w:hAnsi="IRNazanin" w:eastAsia="IRNazanin" w:cs="IRNazanin"/>
          <w:lang w:bidi="fa-IR"/>
          <w:color w:val="111111"/>
          <w:sz w:val="28"/>
          <w:szCs w:val="28"/>
          <w:rtl/>
        </w:rPr>
        <w:t xml:space="preserve">أی بإظهار الیأس عمّا فی أیدی الناس و الزهد فیه کما یفعله کثیر من زهّاد الوقت.</w:t>
      </w:r>
    </w:p>
    <w:p>
      <w:pPr>
        <w:pStyle w:val="BookText"/>
      </w:pPr>
      <w:r>
        <w:rPr>
          <w:rFonts w:ascii="IRNazanin" w:hAnsi="IRNazanin" w:eastAsia="IRNazanin" w:cs="IRNazanin"/>
          <w:lang w:bidi="fa-IR"/>
          <w:color w:val="111111"/>
          <w:sz w:val="28"/>
          <w:szCs w:val="28"/>
          <w:rtl/>
        </w:rPr>
        <w:t xml:space="preserve">و وصفهم بأخذ الشیء بضدّه أبلغ ما یکون فی وصف النفاق و الحیلة.</w:t>
      </w:r>
    </w:p>
    <w:p>
      <w:pPr>
        <w:pStyle w:val="BookText"/>
      </w:pPr>
      <w:r>
        <w:rPr>
          <w:rFonts w:ascii="IRNazanin" w:hAnsi="IRNazanin" w:eastAsia="IRNazanin" w:cs="IRNazanin"/>
          <w:lang w:bidi="fa-IR"/>
          <w:color w:val="111111"/>
          <w:sz w:val="28"/>
          <w:szCs w:val="28"/>
          <w:rtl/>
        </w:rPr>
        <w:t xml:space="preserve">استعارة و قوله: لیقیموا به أسواقهم.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4" w:name="pg17049_196756"/>
    <w:bookmarkEnd w:id="274"/>
    <w:p>
      <w:pPr>
        <w:pStyle w:val="BookText"/>
      </w:pPr>
      <w:r>
        <w:rPr>
          <w:rFonts w:ascii="IRNazanin" w:hAnsi="IRNazanin" w:eastAsia="IRNazanin" w:cs="IRNazanin"/>
          <w:lang w:bidi="fa-IR"/>
          <w:color w:val="111111"/>
          <w:sz w:val="28"/>
          <w:szCs w:val="28"/>
          <w:rtl/>
        </w:rPr>
        <w:t xml:space="preserve">استعار لفظ الأسواق لأحوالهم فی معاملة الخلق من أخذ و إعطاء فإنّ فعلهم ذلک یقیمها بین الناس و یروّجها علیهم.و کذلک ینفقوا به أعلاقهم .و لفظ الأعلاق مستعار لما یزعمون أنّه نفیس من آرائهم و حرکاتهم الخارجة عن أوامر اللّه.</w:t>
      </w:r>
    </w:p>
    <w:p>
      <w:pPr>
        <w:pStyle w:val="BookText"/>
      </w:pPr>
      <w:r>
        <w:rPr>
          <w:rFonts w:ascii="IRNazanin" w:hAnsi="IRNazanin" w:eastAsia="IRNazanin" w:cs="IRNazanin"/>
          <w:lang w:bidi="fa-IR"/>
          <w:color w:val="111111"/>
          <w:sz w:val="28"/>
          <w:szCs w:val="28"/>
          <w:rtl/>
        </w:rPr>
        <w:t xml:space="preserve">و قوله: یقولون.إلی قوله.فیوهّمون.</w:t>
      </w:r>
    </w:p>
    <w:p>
      <w:pPr>
        <w:pStyle w:val="BookText"/>
      </w:pPr>
      <w:r>
        <w:rPr>
          <w:rFonts w:ascii="IRNazanin" w:hAnsi="IRNazanin" w:eastAsia="IRNazanin" w:cs="IRNazanin"/>
          <w:lang w:bidi="fa-IR"/>
          <w:color w:val="111111"/>
          <w:sz w:val="28"/>
          <w:szCs w:val="28"/>
          <w:rtl/>
        </w:rPr>
        <w:t xml:space="preserve">أی یوقعون بأقوالهم الشبه فی القلوب و یوهّمون علیهم الباطل بصورة الحقّ.</w:t>
      </w:r>
    </w:p>
    <w:p>
      <w:pPr>
        <w:pStyle w:val="BookText"/>
      </w:pPr>
      <w:r>
        <w:rPr>
          <w:rFonts w:ascii="IRNazanin" w:hAnsi="IRNazanin" w:eastAsia="IRNazanin" w:cs="IRNazanin"/>
          <w:lang w:bidi="fa-IR"/>
          <w:color w:val="111111"/>
          <w:sz w:val="28"/>
          <w:szCs w:val="28"/>
          <w:rtl/>
        </w:rPr>
        <w:t xml:space="preserve">و قوله: قد هوّنوا الطریق.</w:t>
      </w:r>
    </w:p>
    <w:p>
      <w:pPr>
        <w:pStyle w:val="BookText"/>
      </w:pPr>
      <w:r>
        <w:rPr>
          <w:rFonts w:ascii="IRNazanin" w:hAnsi="IRNazanin" w:eastAsia="IRNazanin" w:cs="IRNazanin"/>
          <w:lang w:bidi="fa-IR"/>
          <w:color w:val="111111"/>
          <w:sz w:val="28"/>
          <w:szCs w:val="28"/>
          <w:rtl/>
        </w:rPr>
        <w:t xml:space="preserve">أی قد عرفوا کیف یسلکون فی مقاصدهم من الآراء و الحیل،و أضلعوا الطریق:</w:t>
      </w:r>
    </w:p>
    <w:p>
      <w:pPr>
        <w:pStyle w:val="BookText"/>
      </w:pPr>
      <w:r>
        <w:rPr>
          <w:rFonts w:ascii="IRNazanin" w:hAnsi="IRNazanin" w:eastAsia="IRNazanin" w:cs="IRNazanin"/>
          <w:lang w:bidi="fa-IR"/>
          <w:color w:val="111111"/>
          <w:sz w:val="28"/>
          <w:szCs w:val="28"/>
          <w:rtl/>
        </w:rPr>
        <w:t xml:space="preserve">عوّجوا مضائقها. کنایة و کنّی بمضائقها عن دقائق المداخل فی الامور،و بتعویجها عن أنّهم إذا أرادوا الدخول فی أمر مضیّق أظهروا أنّهم یریدون غیره تعمیة علی الغیر و تلبیسا أن یقف علی وجه الحیلة فیفسد مقصودهم.</w:t>
      </w:r>
    </w:p>
    <w:p>
      <w:pPr>
        <w:pStyle w:val="BookText"/>
      </w:pPr>
      <w:r>
        <w:rPr>
          <w:rFonts w:ascii="IRNazanin" w:hAnsi="IRNazanin" w:eastAsia="IRNazanin" w:cs="IRNazanin"/>
          <w:lang w:bidi="fa-IR"/>
          <w:color w:val="111111"/>
          <w:sz w:val="28"/>
          <w:szCs w:val="28"/>
          <w:rtl/>
        </w:rPr>
        <w:t xml:space="preserve">و قوله : فهم لمة الشیطان.</w:t>
      </w:r>
    </w:p>
    <w:p>
      <w:pPr>
        <w:pStyle w:val="BookText"/>
      </w:pPr>
      <w:r>
        <w:rPr>
          <w:rFonts w:ascii="IRNazanin" w:hAnsi="IRNazanin" w:eastAsia="IRNazanin" w:cs="IRNazanin"/>
          <w:lang w:bidi="fa-IR"/>
          <w:color w:val="111111"/>
          <w:sz w:val="28"/>
          <w:szCs w:val="28"/>
          <w:rtl/>
        </w:rPr>
        <w:t xml:space="preserve">أی جماعته و أتباعه. استعارة و حمّة النیران مستعار لمعظم شرورهم.و وجه المشابهة استلزامها للأذی البالغ .و کذلک حمة بالتخفیف.</w:t>
      </w:r>
    </w:p>
    <w:p>
      <w:pPr>
        <w:pStyle w:val="Heading3"/>
      </w:pPr>
      <w:bookmarkStart w:id="1183" w:name="_Toc887"/>
      <w:r>
        <w:t>186-و من خطبة له علیه السّلام</w:t>
      </w:r>
      <w:bookmarkEnd w:id="1183"/>
    </w:p>
    <w:p>
      <w:pPr>
        <w:pStyle w:val="Heading4"/>
      </w:pPr>
      <w:bookmarkStart w:id="1184" w:name="_Toc888"/>
      <w:r>
        <w:t>اشارة</w:t>
      </w:r>
      <w:bookmarkEnd w:id="1184"/>
    </w:p>
    <w:p>
      <w:pPr>
        <w:pStyle w:val="BookText"/>
      </w:pPr>
      <w:r>
        <w:rPr>
          <w:rFonts w:ascii="Amiri" w:hAnsi="Amiri" w:eastAsia="Amiri" w:cs="Amiri"/>
          <w:lang w:bidi="ar-SA"/>
          <w:color w:val="111111"/>
          <w:sz w:val="28"/>
          <w:szCs w:val="28"/>
          <w:rtl/>
        </w:rPr>
        <w:t xml:space="preserve">«الْحَمْدُ لِلّهِ الَّذِی»   أَظْهَرَ مِنْ آثَارِ سُلْطَانِهِ وَ جَلاَلِ کِبْرِیَائِهِ- مَا حَیَّرَ مُقَلَ الْعُیُونِ مِنْ عَجَائِبِ قُدْرَتِهِ- وَ رَدَعَ خَطَرَاتِ هَمَاهِمِ النُّفُوسِ عَنْ عِرْفَانِ کُنْهِ صِفَتِهِ وَ أَشْهَدُ أَنْ «لا إِلهَ إِلاَّ اللّهُ»   شَهَادَةَ إِیمَانٍ وَ إِیقَانٍ وَ إِخْلاَصٍ وَ إِذْعَانٍ- وَ أَشْهَدُ أَنَّ ؟مُحَمَّداً؟ عَبْدُهُ وَ رَسُولُهُ- أَرْسَلَهُ وَ أَعْلاَمُ الْهُدَی دَارِسَةٌ- وَ مَنَاهِجُ الدِّینِ طَامِسَةٌ فَصَدَعَ بِالْحَقِّ- وَ نَصَحَ لِلْخَلْقِ وَ هَدَی إِلَی الرُّشْدِ وَ أَمَرَ بِالْقَصْدِ- صَلَّی اللَّهُ عَلَیْهِ وَ آلِهِ وَ سَلَّمَ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عِبَادَ اللَّهِ- أَنَّهُ لَمْ یَخْلُقْکُمْ عَبَثاً وَ لَمْ یُرْسِلْکُمْ هَمَلاً- عَلِمَ مَبْلَغَ نِعَمِهِ عَلَیْکُمْ وَ أَحْصَی إِحْسَانَهُ إِلَیْکُمْ- فَاسْتَفْتِحُوهُ وَ اسْتَنْجِحُوهُ وَ اطْلُبُوا إِلَیْهِ وَ اسْتَمْنِحُوهُ- فَمَا قَطَعَکُمْ عَنْهُ حِجَابٌ وَ لاَ أُغْلِقَ عَنْکُمْ دُونَهُ بَابٌ- وَ إِنَّهُ لَبِکُلِّ مَکَانٍ وَ فِی کُلِّ حِینٍ وَ أَوَانٍ- وَ مَعَ کُلِّ إِنْسٍ وَ جَانٍّ- لاَ یَثْلِمُهُ الْعَطَاءُ وَ لاَ یَنْقُصُهُ الْحِبَاءُ- وَ لاَ یَسْتَنْفِدُهُ سَائِلٌ وَ لاَ یَسْتَقْصِیهِ نَائِلٌ- وَ لاَ یَلْوِیهِ شَخْصٌ عَنْ شَخْصٍ وَ لاَ یُلْهِیهِ صَوْتٌ عَنْ صَوْتٍ- وَ لاَ تَحْجُزُهُ هِبَةٌ عَنْ سَلْبٍ وَ لاَ یَشْغَلُهُ غَضَبٌ عَنْ رَحْمَةٍ- وَ لاَ تُولِهُهُ رَحْمَةٌ عَنْ عِقَابٍ وَ لاَ یُجِنُّهُ الْبُطُونُ عَنِ الظُّهُورِ- وَ لاَ یَقْطَعُهُ الظُّهُورُ عَنِ الْبُطُونِ- قَرُبَ فَنَأَی وَ عَلاَ فَدَنَا وَ ظَهَرَ فَبَطَنَ- وَ بَطَنَ فَعَلَنَ وَ دَانَ وَ لَمْ یُدَنْ- لَمْ یَذْرَأِ الْخَلْقَ بِاحْتِیَالٍ وَ لاَ اسْتَعَانَ بِهِمْ لِکَلاَلٍ أُوصِیکُمْ عِبَادَ اللَّهِ بِتَقْوَی اللَّهِ- فَإِنَّهَا الزِّمَامُ وَ الْقِوَامُ فَتَمَسَّکُوا بِوَثَائِقِهَا وَ اعْتَصِمُوا بِحَقَائِقِهَا تَؤُلْ بِکُمْ إِلَی أَکْنَانِ الدَّعَةِ- وَ أَوْطَانِ السَّعَةِ وَ مَعَاقِلِ الْحِرْزِ وَ مَنَازِلِ الْعِزِّ-فِی یَوْمٍ تَشْخَصُ فِیهِ الْأَبْصَارُ وَ تُظْلِمُ لَهُ الْأَقْطَارُ- وَ تُعَطَّلُ فِیهِ صُرُومُ الْعِشَارِ وَ «یُنْفَخُ فِی الصُّورِ»   فَتَزْهَقُ کُلُّ مُهْجَةٍ وَ تَبْکَمُ کُلُّ لَهْجَةٍ- وَ تَذِلُّ الشُّمُّ الشَّوَامِخُ وَ الصُّمُّ الرَّوَاسِخُ- فَیَصِیرُ صَلْدُهَا سَرَاباً رَقْرَقاً وَ مَعْهَدُهَا قَاعاً سَمْلَقاً- فَلاَ شَفِیعٌ یَشْفَعُ وَ لاَ حَمِیمٌ یَنْفَعُ وَ لاَ مَعْذِرَةٌ تَدْفَعُ</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5" w:name="pg17049_196758"/>
    <w:bookmarkEnd w:id="275"/>
    <w:p>
      <w:pPr>
        <w:pStyle w:val="Heading4"/>
      </w:pPr>
      <w:bookmarkStart w:id="1185" w:name="_Toc889"/>
      <w:r>
        <w:t>اللغة</w:t>
      </w:r>
      <w:bookmarkEnd w:id="1185"/>
    </w:p>
    <w:p>
      <w:pPr>
        <w:pStyle w:val="BookText"/>
      </w:pPr>
      <w:r>
        <w:rPr>
          <w:rFonts w:ascii="IRNazanin" w:hAnsi="IRNazanin" w:eastAsia="IRNazanin" w:cs="IRNazanin"/>
          <w:lang w:bidi="fa-IR"/>
          <w:color w:val="111111"/>
          <w:sz w:val="28"/>
          <w:szCs w:val="28"/>
          <w:rtl/>
        </w:rPr>
        <w:t xml:space="preserve">أقول: مقلة العین: شحمتها .و الهمهمة: حدیث النفس مع صوت خفیّ لا یفهم .</w:t>
      </w:r>
    </w:p>
    <w:p>
      <w:pPr>
        <w:pStyle w:val="BookText"/>
      </w:pPr>
      <w:r>
        <w:rPr>
          <w:rFonts w:ascii="IRNazanin" w:hAnsi="IRNazanin" w:eastAsia="IRNazanin" w:cs="IRNazanin"/>
          <w:lang w:bidi="fa-IR"/>
          <w:color w:val="111111"/>
          <w:sz w:val="28"/>
          <w:szCs w:val="28"/>
          <w:rtl/>
        </w:rPr>
        <w:t xml:space="preserve">و الطامسة: کالدراسة .و الحباء: النوال .و ذرء: خلق .و المعقل: الملجأ .و الصروم:</w:t>
      </w:r>
    </w:p>
    <w:p>
      <w:pPr>
        <w:pStyle w:val="BookText"/>
      </w:pPr>
      <w:r>
        <w:rPr>
          <w:rFonts w:ascii="IRNazanin" w:hAnsi="IRNazanin" w:eastAsia="IRNazanin" w:cs="IRNazanin"/>
          <w:lang w:bidi="fa-IR"/>
          <w:color w:val="111111"/>
          <w:sz w:val="28"/>
          <w:szCs w:val="28"/>
          <w:rtl/>
        </w:rPr>
        <w:t xml:space="preserve">جمع صرم و صرمة و هی القطعة من الإبل نحو الثلاثین .و العشار: النوق أتی علیها بعد طروق الفحل عشرة أشهر .و الشمّ الشوامخ: الجبال العالیة .و معهدها:</w:t>
      </w:r>
    </w:p>
    <w:p>
      <w:pPr>
        <w:pStyle w:val="BookText"/>
      </w:pPr>
      <w:r>
        <w:rPr>
          <w:rFonts w:ascii="IRNazanin" w:hAnsi="IRNazanin" w:eastAsia="IRNazanin" w:cs="IRNazanin"/>
          <w:lang w:bidi="fa-IR"/>
          <w:color w:val="111111"/>
          <w:sz w:val="28"/>
          <w:szCs w:val="28"/>
          <w:rtl/>
        </w:rPr>
        <w:t xml:space="preserve">ما کان مسکونا منها .و قاعا: خالیا .و السملق: الصفصف المستوی لیس بعضه أرفع من بعض .</w:t>
      </w:r>
    </w:p>
    <w:p>
      <w:pPr>
        <w:pStyle w:val="Heading4"/>
      </w:pPr>
      <w:bookmarkStart w:id="1186" w:name="_Toc890"/>
      <w:r>
        <w:t>المعنی</w:t>
      </w:r>
      <w:bookmarkEnd w:id="1186"/>
    </w:p>
    <w:p>
      <w:pPr>
        <w:pStyle w:val="BookText"/>
      </w:pPr>
      <w:r>
        <w:rPr>
          <w:rFonts w:ascii="IRNazanin" w:hAnsi="IRNazanin" w:eastAsia="IRNazanin" w:cs="IRNazanin"/>
          <w:lang w:bidi="fa-IR"/>
          <w:color w:val="111111"/>
          <w:sz w:val="28"/>
          <w:szCs w:val="28"/>
          <w:rtl/>
        </w:rPr>
        <w:t xml:space="preserve">و قد حمد اللّه تعالی باعتبار إظهاره من آثار ملکه و سلطانه ما أظهره من ملکوت السماوات و الأرض،و ترتیب العالمین علی وجه النظام الأتمّ ممّا هو محلّ العجب العجیب الّذی تحار أبصار البصائر فی کیفیّة وقوعه من القدرة الإلهیّة،و فی ترتیبه علی النظام الأکمل.بل کلّ مخلوق منها فهو محلّ ذلک العجب و الحیرة، استعارة و لفظ المقل مستعار و نسبة ذلک إلی جلال کبریائه مناسب لما أنّ السلطان و العظمة و الکبریاء یناسب صدور الآثار العظیمة العجیبة المحکمة عنها . و ردع خطرات هماهم النفوس :أی ما یخطر للنفوس فیهمهم به،و ردعه لها استلزام کماله المطلق عجزها عن إدراک حقیقته.و قد سبق ذلک غیر مرّة .ثمّ شهد بکلمة التوحید معتبرا فیها أربعة أمور:</w:t>
      </w:r>
    </w:p>
    <w:p>
      <w:pPr>
        <w:pStyle w:val="BookText"/>
      </w:pPr>
      <w:r>
        <w:rPr>
          <w:rFonts w:ascii="IRNazanin" w:hAnsi="IRNazanin" w:eastAsia="IRNazanin" w:cs="IRNazanin"/>
          <w:lang w:bidi="fa-IR"/>
          <w:color w:val="111111"/>
          <w:sz w:val="28"/>
          <w:szCs w:val="28"/>
          <w:rtl/>
        </w:rPr>
        <w:t xml:space="preserve">أحدها:کونها شهادة إیمان :أی یطابق القول فیها للعقد القلبیّ.</w:t>
      </w:r>
    </w:p>
    <w:p>
      <w:pPr>
        <w:pStyle w:val="BookText"/>
      </w:pPr>
      <w:r>
        <w:rPr>
          <w:rFonts w:ascii="IRNazanin" w:hAnsi="IRNazanin" w:eastAsia="IRNazanin" w:cs="IRNazanin"/>
          <w:lang w:bidi="fa-IR"/>
          <w:color w:val="111111"/>
          <w:sz w:val="28"/>
          <w:szCs w:val="28"/>
          <w:rtl/>
        </w:rPr>
        <w:t xml:space="preserve">الثانی: و إیقان :أی یکون اعتقادها یقینا و هو اعتقاد أن «لا إِلهَ إِلاّ هُوَ»   مع اعتقاد أنّه لا یمکن أن یکون ذلک المعتقد إلاّ کذلک.</w:t>
      </w:r>
    </w:p>
    <w:p>
      <w:pPr>
        <w:pStyle w:val="BookText"/>
      </w:pPr>
      <w:r>
        <w:rPr>
          <w:rFonts w:ascii="IRNazanin" w:hAnsi="IRNazanin" w:eastAsia="IRNazanin" w:cs="IRNazanin"/>
          <w:lang w:bidi="fa-IR"/>
          <w:color w:val="111111"/>
          <w:sz w:val="28"/>
          <w:szCs w:val="28"/>
          <w:rtl/>
        </w:rPr>
        <w:t xml:space="preserve">الثالث: و إخلاص :و هی أن یحذف عن ذلک المعتقد کلّ أمر عن درجة الاعتبار و لا یلاحظ معه غیره.</w:t>
      </w:r>
    </w:p>
    <w:p>
      <w:pPr>
        <w:pStyle w:val="BookText"/>
      </w:pPr>
      <w:r>
        <w:rPr>
          <w:rFonts w:ascii="IRNazanin" w:hAnsi="IRNazanin" w:eastAsia="IRNazanin" w:cs="IRNazanin"/>
          <w:lang w:bidi="fa-IR"/>
          <w:color w:val="111111"/>
          <w:sz w:val="28"/>
          <w:szCs w:val="28"/>
          <w:rtl/>
        </w:rPr>
        <w:t xml:space="preserve">الرابع: و إذعان :و الإذعان ثمرة ذلک الإخلاص و کماله،و یتفاوت بتفاوته و یعود إلی سائر الطاعات و العبادات الّتی هی من حقوق تلک الکلمة و توابعها .ثمّ أردفها باختها.و ذکر الأحوال الّتی کان العالم علیها حین الرسالة ممّا هی شرور تنبیها علی فضیلة الرسول صلّی اللّه علیه و آله و سلم،و استعار أعلام الهدی لأئمّة الدین الهادین إلی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اللّه.و لفظ المناهج لقوانین الشریعة الّتی یسلک فیها جزئیّات الأحکام.و لفظ دروسها و طموسها لاضمحلالها قبل النبوّة.و الواو فی و أعلام للحال.فصدع بما جاء به من الحقّ ما طلب من الباطل،و نصح الخلق لیردّهم عن غوایتهم إلی صراط اللّه،و هداهم إلی الرشد فی سلوکه،و أمرهم بالعدل و الاستقامة علیه .ثمّ نبّه السامعین إجمالا علی أنّ خلق اللّه تعالی لهم لیس خالیا عن غایة و أنّهم لم یرسلوا فی الدنیا مهملین عن أمر یراد بهم کإهمال البهیمة.ثمّ علی علمه بمبلغ نعمه علیهم کمیّة و کیفیّة و إحصائه لها عدّا لیبعثهم علی شکرها،و لذلک قال فاستفتحوه :أی اطلبوا منه أن یفتح علیکم أبواب برکاته و نصره، و استنجحوه :أی اطلبوا منه نجاح حاجاتکم، و اطلبوا إلیه :أی اطلبوا الهدایة إلی حضرته و وجوه مرضاته، و استمنحوه أن یعطیکم کمالکم.کلّ ذلک بالشکر و سائر العبادات الّتی بها الاستعداد لإفاضة رحمته.</w:t>
      </w:r>
    </w:p>
    <w:p>
      <w:pPr>
        <w:pStyle w:val="BookText"/>
      </w:pPr>
      <w:r>
        <w:rPr>
          <w:rFonts w:ascii="IRNazanin" w:hAnsi="IRNazanin" w:eastAsia="IRNazanin" w:cs="IRNazanin"/>
          <w:lang w:bidi="fa-IR"/>
          <w:color w:val="111111"/>
          <w:sz w:val="28"/>
          <w:szCs w:val="28"/>
          <w:rtl/>
        </w:rPr>
        <w:t xml:space="preserve">و قوله فما قطعکم عنه حجاب إلی قوله:إنس و جانّ.</w:t>
      </w:r>
    </w:p>
    <w:p>
      <w:pPr>
        <w:pStyle w:val="BookText"/>
      </w:pPr>
      <w:r>
        <w:rPr>
          <w:rFonts w:ascii="IRNazanin" w:hAnsi="IRNazanin" w:eastAsia="IRNazanin" w:cs="IRNazanin"/>
          <w:lang w:bidi="fa-IR"/>
          <w:color w:val="111111"/>
          <w:sz w:val="28"/>
          <w:szCs w:val="28"/>
          <w:rtl/>
        </w:rPr>
        <w:t xml:space="preserve">إظهار لوجود کماله و عظمته،و تنزیه له عن صفات المخلوقین المحدثین،و تقریب له من عباده لیطلبوا منه و یتقرّبوا إلیه و یستنجحوه و یستمنحوه و تنفتح آمالهم منه، و إذ لم یکن تعالی متحیّزا فلا حجاب دونه و لا باب،و کان بکلّ مکان فی حالة واحدة:أی بعلمه المحیط لاستحالة ذلک التحیّز،و فی کلّ حین و أوان بمعنی مساوقة وجوده لوجود الزمان لا بمعنی الظرفیّة له لتنزّهه تعالی عن لحوق الزمان المتأخّر عنه بمراتب من المعلولات،و مع کلّ إنس و جانّ بعلمه «وَ هُوَ مَعَکُمْ أَیْنَ ما کُنْتُمْ»   .</w:t>
      </w:r>
    </w:p>
    <w:p>
      <w:pPr>
        <w:pStyle w:val="BookText"/>
      </w:pPr>
      <w:r>
        <w:rPr>
          <w:rFonts w:ascii="IRNazanin" w:hAnsi="IRNazanin" w:eastAsia="IRNazanin" w:cs="IRNazanin"/>
          <w:lang w:bidi="fa-IR"/>
          <w:color w:val="111111"/>
          <w:sz w:val="28"/>
          <w:szCs w:val="28"/>
          <w:rtl/>
        </w:rPr>
        <w:t xml:space="preserve">و قوله : لا یثلمه العطاء.إلی قوله:نائل.</w:t>
      </w:r>
    </w:p>
    <w:p>
      <w:pPr>
        <w:pStyle w:val="BookText"/>
      </w:pPr>
      <w:r>
        <w:rPr>
          <w:rFonts w:ascii="IRNazanin" w:hAnsi="IRNazanin" w:eastAsia="IRNazanin" w:cs="IRNazanin"/>
          <w:lang w:bidi="fa-IR"/>
          <w:color w:val="111111"/>
          <w:sz w:val="28"/>
          <w:szCs w:val="28"/>
          <w:rtl/>
        </w:rPr>
        <w:t xml:space="preserve">فاستقصاء النائل له بلوغ الجود منه أقصی مقدوره،و برهان تلک الأحکام أنّ الثلم و النقصان و الاستنفاد و الاستقصاء علی المقدور یستلزم النهایة و الحاجة المستلزمین للإمکان،و لا شیء من واجب الوجود بممکن،و کلّ من لحقته هذه الأحوال ممکن فواجب الوجود لا تلحقه هذه الأحوال،و کذلک قوله : لا یلویه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عن شخص :أی لا یصرفه.إلی قوله: عقاب .و برهان هذه الأحکام أنّ الصرف و اللهو یستلزمان الغفلة عن أمر و الفطنة لغیره بعد الغفلة عنه،و کذلک حجز الهبة و منعها عن سلب نعمة اخری و شغل الغضب له عن الرحمة مستلزمان قصور القدرة و ضعفها و تعلّقها بمحلّ جسمانی،و ذلک مستلزم للنقصان المستلزم للحاجة و الإمکان المنزّه قدس اللّه تعالی عنه،و کذلک تولیهه الرحمة عن العقاب یستلزم رقّة الطبع و رحمة النفوس البشریة المستلزمة لعوارض الجسمیّة.و جلال اللّه منزّه عنها.</w:t>
      </w:r>
    </w:p>
    <w:p>
      <w:pPr>
        <w:pStyle w:val="BookText"/>
      </w:pPr>
      <w:r>
        <w:rPr>
          <w:rFonts w:ascii="IRNazanin" w:hAnsi="IRNazanin" w:eastAsia="IRNazanin" w:cs="IRNazanin"/>
          <w:lang w:bidi="fa-IR"/>
          <w:color w:val="111111"/>
          <w:sz w:val="28"/>
          <w:szCs w:val="28"/>
          <w:rtl/>
        </w:rPr>
        <w:t xml:space="preserve">و قوله: و لا تجنّه البطون عن الظهور.</w:t>
      </w:r>
    </w:p>
    <w:p>
      <w:pPr>
        <w:pStyle w:val="BookText"/>
      </w:pPr>
      <w:r>
        <w:rPr>
          <w:rFonts w:ascii="IRNazanin" w:hAnsi="IRNazanin" w:eastAsia="IRNazanin" w:cs="IRNazanin"/>
          <w:lang w:bidi="fa-IR"/>
          <w:color w:val="111111"/>
          <w:sz w:val="28"/>
          <w:szCs w:val="28"/>
          <w:rtl/>
        </w:rPr>
        <w:t xml:space="preserve">یحتمل وجهین:أحدهما:لا یخفیه بطون حقیقته عن العقول و خفاؤه عن العیون عن ظهوره للبصائر فی صور آثاره و ملکوت قدرته.الثانی:أنّه لیس فی شیء حتّی یخفی فیه عن الظهور علی الأشیاء و الاطّلاع علیها. و لا یقطعه الظهور عن البطون :أی لا یقطعه کونه ظاهرا أو عالما بالامور الظاهرة عن أن یکون باطنا لا یطّلع العقل علیه أو عن علمه ببواطن الامور و حقایقها.</w:t>
      </w:r>
    </w:p>
    <w:p>
      <w:pPr>
        <w:pStyle w:val="BookText"/>
      </w:pPr>
      <w:r>
        <w:rPr>
          <w:rFonts w:ascii="IRNazanin" w:hAnsi="IRNazanin" w:eastAsia="IRNazanin" w:cs="IRNazanin"/>
          <w:lang w:bidi="fa-IR"/>
          <w:color w:val="111111"/>
          <w:sz w:val="28"/>
          <w:szCs w:val="28"/>
          <w:rtl/>
        </w:rPr>
        <w:t xml:space="preserve">و قوله : قرب .أی بعلمه و قدرته من الأشیاء قرب العلّة من المعلول. فنأی:</w:t>
      </w:r>
    </w:p>
    <w:p>
      <w:pPr>
        <w:pStyle w:val="BookText"/>
      </w:pPr>
      <w:r>
        <w:rPr>
          <w:rFonts w:ascii="IRNazanin" w:hAnsi="IRNazanin" w:eastAsia="IRNazanin" w:cs="IRNazanin"/>
          <w:lang w:bidi="fa-IR"/>
          <w:color w:val="111111"/>
          <w:sz w:val="28"/>
          <w:szCs w:val="28"/>
          <w:rtl/>
        </w:rPr>
        <w:t xml:space="preserve">أی بعد بحقیقته عن إدراک العقول و الحواسّ.</w:t>
      </w:r>
    </w:p>
    <w:p>
      <w:pPr>
        <w:pStyle w:val="BookText"/>
      </w:pPr>
      <w:r>
        <w:rPr>
          <w:rFonts w:ascii="IRNazanin" w:hAnsi="IRNazanin" w:eastAsia="IRNazanin" w:cs="IRNazanin"/>
          <w:lang w:bidi="fa-IR"/>
          <w:color w:val="111111"/>
          <w:sz w:val="28"/>
          <w:szCs w:val="28"/>
          <w:rtl/>
        </w:rPr>
        <w:t xml:space="preserve">و قوله: و علا فدنا .فعلّوه شرفه بالقیاس إلی آثاره شرف العلّة علی المعلول و دنوّه منها قربه.</w:t>
      </w:r>
    </w:p>
    <w:p>
      <w:pPr>
        <w:pStyle w:val="BookText"/>
      </w:pPr>
      <w:r>
        <w:rPr>
          <w:rFonts w:ascii="IRNazanin" w:hAnsi="IRNazanin" w:eastAsia="IRNazanin" w:cs="IRNazanin"/>
          <w:lang w:bidi="fa-IR"/>
          <w:color w:val="111111"/>
          <w:sz w:val="28"/>
          <w:szCs w:val="28"/>
          <w:rtl/>
        </w:rPr>
        <w:t xml:space="preserve">و قوله: و ظهر فبطن و بطن فعلن.</w:t>
      </w:r>
    </w:p>
    <w:p>
      <w:pPr>
        <w:pStyle w:val="BookText"/>
      </w:pPr>
      <w:r>
        <w:rPr>
          <w:rFonts w:ascii="IRNazanin" w:hAnsi="IRNazanin" w:eastAsia="IRNazanin" w:cs="IRNazanin"/>
          <w:lang w:bidi="fa-IR"/>
          <w:color w:val="111111"/>
          <w:sz w:val="28"/>
          <w:szCs w:val="28"/>
          <w:rtl/>
        </w:rPr>
        <w:t xml:space="preserve">تأکید لما قبله،و قد سبق بیانه غیر مرّة.</w:t>
      </w:r>
    </w:p>
    <w:p>
      <w:pPr>
        <w:pStyle w:val="BookText"/>
      </w:pPr>
      <w:r>
        <w:rPr>
          <w:rFonts w:ascii="IRNazanin" w:hAnsi="IRNazanin" w:eastAsia="IRNazanin" w:cs="IRNazanin"/>
          <w:lang w:bidi="fa-IR"/>
          <w:color w:val="111111"/>
          <w:sz w:val="28"/>
          <w:szCs w:val="28"/>
          <w:rtl/>
        </w:rPr>
        <w:t xml:space="preserve">و قوله : لم یذرء الخلق باحتیال إلی قوله:الکلال.</w:t>
      </w:r>
    </w:p>
    <w:p>
      <w:pPr>
        <w:pStyle w:val="BookText"/>
      </w:pPr>
      <w:r>
        <w:rPr>
          <w:rFonts w:ascii="IRNazanin" w:hAnsi="IRNazanin" w:eastAsia="IRNazanin" w:cs="IRNazanin"/>
          <w:lang w:bidi="fa-IR"/>
          <w:color w:val="111111"/>
          <w:sz w:val="28"/>
          <w:szCs w:val="28"/>
          <w:rtl/>
        </w:rPr>
        <w:t xml:space="preserve">تنزیه لایجاده لآثاره عن استخراج الحیل و إجالة وجوه الآراء فی استخراجها.</w:t>
      </w:r>
    </w:p>
    <w:p>
      <w:pPr>
        <w:pStyle w:val="BookText"/>
      </w:pPr>
      <w:r>
        <w:rPr>
          <w:rFonts w:ascii="IRNazanin" w:hAnsi="IRNazanin" w:eastAsia="IRNazanin" w:cs="IRNazanin"/>
          <w:lang w:bidi="fa-IR"/>
          <w:color w:val="111111"/>
          <w:sz w:val="28"/>
          <w:szCs w:val="28"/>
          <w:rtl/>
        </w:rPr>
        <w:t xml:space="preserve">ثمّ عن الاستعانة بغیره فی شیء من آثاره.ثمّ عن مبدء الاستعانة و هو الکلال و الإعیاء لاستلزام ذلک تناهی القوّة المستلزمة للجسمیّة ،و إذ قدّم تنزیه الحقّ سبحانه عمّا لا ینبغی له،و وصفه بما ینبغی له شرع فی الوصیّة بتقواه.ثمّ فی التنبیه علی فضائلها، استعارة و استعار لفظ الزمام لها باعتبار کونها قائدة للعبد إلی طریق الحقّ</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مانعة له عن الجور إلی طرف الباطل کالزمام للناقة ،و أراد بکونها قواما کونها مقیمة للعبد فی سلوک سبیل اللّه أیضا إقامة للمصدر مقام اسم الفاعل .</w:t>
      </w:r>
    </w:p>
    <w:p>
      <w:pPr>
        <w:pStyle w:val="BookText"/>
      </w:pPr>
      <w:r>
        <w:rPr>
          <w:rFonts w:ascii="IRNazanin" w:hAnsi="IRNazanin" w:eastAsia="IRNazanin" w:cs="IRNazanin"/>
          <w:lang w:bidi="fa-IR"/>
          <w:color w:val="111111"/>
          <w:sz w:val="28"/>
          <w:szCs w:val="28"/>
          <w:rtl/>
        </w:rPr>
        <w:t xml:space="preserve">و قوله: فتمسّکوا بوثائقها.</w:t>
      </w:r>
    </w:p>
    <w:p>
      <w:pPr>
        <w:pStyle w:val="BookText"/>
      </w:pPr>
      <w:r>
        <w:rPr>
          <w:rFonts w:ascii="IRNazanin" w:hAnsi="IRNazanin" w:eastAsia="IRNazanin" w:cs="IRNazanin"/>
          <w:lang w:bidi="fa-IR"/>
          <w:color w:val="111111"/>
          <w:sz w:val="28"/>
          <w:szCs w:val="28"/>
          <w:rtl/>
        </w:rPr>
        <w:t xml:space="preserve">أی بما به یوثق منها و هو سائر أنواع العبادات الّتی هی أجزاؤها،و التمسّک بها یقود إلی لزومها و المواظبة علیها. و اعتصموا بحقائقها :أی بالخالص منها دون المشوب بالریاء و النفاق فإنّ الالتجاء إلی خالصها هو المخلص من عذاب اللّه.</w:t>
      </w:r>
    </w:p>
    <w:p>
      <w:pPr>
        <w:pStyle w:val="BookText"/>
      </w:pPr>
      <w:r>
        <w:rPr>
          <w:rFonts w:ascii="IRNazanin" w:hAnsi="IRNazanin" w:eastAsia="IRNazanin" w:cs="IRNazanin"/>
          <w:lang w:bidi="fa-IR"/>
          <w:color w:val="111111"/>
          <w:sz w:val="28"/>
          <w:szCs w:val="28"/>
          <w:rtl/>
        </w:rPr>
        <w:t xml:space="preserve">و قوله: تؤل بکم.</w:t>
      </w:r>
    </w:p>
    <w:p>
      <w:pPr>
        <w:pStyle w:val="BookText"/>
      </w:pPr>
      <w:r>
        <w:rPr>
          <w:rFonts w:ascii="IRNazanin" w:hAnsi="IRNazanin" w:eastAsia="IRNazanin" w:cs="IRNazanin"/>
          <w:lang w:bidi="fa-IR"/>
          <w:color w:val="111111"/>
          <w:sz w:val="28"/>
          <w:szCs w:val="28"/>
          <w:rtl/>
        </w:rPr>
        <w:t xml:space="preserve">انجزم تؤل لکونه جواب الأمر بالتمسّک و الاعتصام.و أکنان الدعة مواطن الراحة من الآلام الحسّیّة و العقلیّة.و هی غرفات الجنّة و منازلها و هی أوطان السعة أیضا من ضیق الأبدان و ضنک بیوت النیران،و هی معاقل الحرز المانعة من عذاب اللّه.و هی منازل العزّ فی جوار اللّه.</w:t>
      </w:r>
    </w:p>
    <w:p>
      <w:pPr>
        <w:pStyle w:val="BookText"/>
      </w:pPr>
      <w:r>
        <w:rPr>
          <w:rFonts w:ascii="IRNazanin" w:hAnsi="IRNazanin" w:eastAsia="IRNazanin" w:cs="IRNazanin"/>
          <w:lang w:bidi="fa-IR"/>
          <w:color w:val="111111"/>
          <w:sz w:val="28"/>
          <w:szCs w:val="28"/>
          <w:rtl/>
        </w:rPr>
        <w:t xml:space="preserve">و قوله: فی یوم.</w:t>
      </w:r>
    </w:p>
    <w:p>
      <w:pPr>
        <w:pStyle w:val="BookText"/>
      </w:pPr>
      <w:r>
        <w:rPr>
          <w:rFonts w:ascii="Amiri" w:hAnsi="Amiri" w:eastAsia="Amiri" w:cs="Amiri"/>
          <w:lang w:bidi="ar-SA"/>
          <w:color w:val="111111"/>
          <w:sz w:val="28"/>
          <w:szCs w:val="28"/>
          <w:rtl/>
        </w:rPr>
        <w:t xml:space="preserve">متعلّق بتؤل،و الیوم یوم القیامة و سائر ما عدّده من صفات ذلک الیوم ممّا نطق به الکتاب الکریم کقوله تعالی «إِنَّما یُؤَخِّرُهُمْ لِیَوْمٍ تَشْخَصُ فِیهِ الْأَبْصارُ»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Amiri" w:hAnsi="Amiri" w:eastAsia="Amiri" w:cs="Amiri"/>
          <w:lang w:bidi="ar-SA"/>
          <w:color w:val="111111"/>
          <w:sz w:val="28"/>
          <w:szCs w:val="28"/>
          <w:rtl/>
        </w:rPr>
        <w:t xml:space="preserve">و قوله «وَ إِذَا الْعِشارُ عُطِّلَتْ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«وَ نُفِخَ فِی الصُّورِ فَصَعِقَ مَنْ فِی السَّماواتِ وَ مَنْ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«یَسْئَلُونَکَ عَنِ الْجِبالِ فَقُلْ یَنْسِفُها رَبِّی نَسْفاً فَیَذَرُها»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الآیة و قوله «فَما لَنا مِنْ شافِعِینَ وَ لا صَدِیقٍ حَمِیمٍ»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قوله «فَیَوْمَئِذٍ لا یَنْفَعُ الَّذِینَ ظَلَمُوا مَعْذِرَتُهُمْ»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فهذه بعض أهوال القیامة المحسوسة،و أمّا المعقولة فقال بعض السالکین:</w:t>
      </w:r>
    </w:p>
    <w:p>
      <w:pPr>
        <w:pStyle w:val="BookText"/>
      </w:pPr>
      <w:r>
        <w:rPr>
          <w:rFonts w:ascii="IRNazanin" w:hAnsi="IRNazanin" w:eastAsia="IRNazanin" w:cs="IRNazanin"/>
          <w:lang w:bidi="fa-IR"/>
          <w:color w:val="111111"/>
          <w:sz w:val="28"/>
          <w:szCs w:val="28"/>
          <w:rtl/>
        </w:rPr>
        <w:t xml:space="preserve">إنّ الإنسان إذا حضرته الوفاة شخص بصر عقله إلی ما انکشف له من الأطوار الاخرویّة،و أظلمت علیه أقطار الدنیا،و غاب منها ما کان یشاهده،و تعطّلت عنه عشاره،و ناداه داعی الأجل إلی الآخرة فزهقت نفسه،و أجابت الداعی،و بکمت لهجته،و ذلّت شوامخ الجبال و رواسخها فی نظره لعظمة اللّه عند مشاهدة کبریائه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6" w:name="pg17049_196762"/>
    <w:bookmarkEnd w:id="276"/>
    <w:p>
      <w:pPr>
        <w:pStyle w:val="BookText"/>
      </w:pPr>
      <w:r>
        <w:rPr>
          <w:rFonts w:ascii="IRNazanin" w:hAnsi="IRNazanin" w:eastAsia="IRNazanin" w:cs="IRNazanin"/>
          <w:lang w:bidi="fa-IR"/>
          <w:color w:val="111111"/>
          <w:sz w:val="28"/>
          <w:szCs w:val="28"/>
          <w:rtl/>
        </w:rPr>
        <w:t xml:space="preserve">فتصیر لا نسبة لها فی نظره إلی ما شاهد من عظیم ملکوته فکأنّها اضمحلّت و غابت و صارت فی نظره کالسراب المترقرق الّذی لا أصل له بعد ما کان یراها علیه من العلوّ و العظمة،و کذلک ینقطع نظره عن عالم الأجسام و الجسمانیّات عند التوجّه إلی عالم الملکوت،و کذلک یری ما کان معهودا منها کالقاع الصفصف المستوی تحت سلطان اللّه و قهره،و حینئذ تنقطع عن الشفیع الشافع و الصدیق الدافع و العذر النافع.و باللّه التوفیق.</w:t>
      </w:r>
    </w:p>
    <w:p>
      <w:pPr>
        <w:pStyle w:val="Heading3"/>
      </w:pPr>
      <w:bookmarkStart w:id="1187" w:name="_Toc891"/>
      <w:r>
        <w:t>187-و من خطبة له علیه السّلام</w:t>
      </w:r>
      <w:bookmarkEnd w:id="1187"/>
    </w:p>
    <w:p>
      <w:pPr>
        <w:pStyle w:val="Heading4"/>
      </w:pPr>
      <w:bookmarkStart w:id="1188" w:name="_Toc892"/>
      <w:r>
        <w:t>اشارة</w:t>
      </w:r>
      <w:bookmarkEnd w:id="1188"/>
    </w:p>
    <w:p>
      <w:pPr>
        <w:pStyle w:val="BookText"/>
      </w:pPr>
      <w:r>
        <w:rPr>
          <w:rFonts w:ascii="Amiri" w:hAnsi="Amiri" w:eastAsia="Amiri" w:cs="Amiri"/>
          <w:lang w:bidi="ar-SA"/>
          <w:color w:val="111111"/>
          <w:sz w:val="28"/>
          <w:szCs w:val="28"/>
          <w:rtl/>
        </w:rPr>
        <w:t xml:space="preserve">بَعَثَهُ حِینَ لاَ عَلَمٌ قَائِمٌ- وَ لاَ مَنَارٌ سَاطِعٌ وَ لاَ مَنْهَجٌ وَاضِحٌ أُوصِیکُمْ عِبَادَ اللَّهِ بِتَقْوَی اللَّهِ- وَ أُحَذِّرُکُمُ الدُّنْیَا فَإِنَّهَا دَارُ شُخُوصٍ- وَ مَحَلَّةُ تَنْغِیصٍ سَاکِنُهَا ظَاعِنٌ وَ قَاطِنُهَا بَائِنٌ- تَمِیدُ بِأَهْلِهَا مَیَدَانَ السَّفِینَةِ- تَقْصِفُهَا الْعَوَاصِفُ فِی لُجَجِ الْبِحَارِ- فَمِنْهُمُ الْغَرِقُ الْوَبِقُ وَ مِنْهُمُ النَّاجِی عَلَی بُطُونِ الْأَمْوَاجِ- تَحْفِزُهُ الرِّیَاحُ بِأَذْیَالِهَا وَ تَحْمِلُهُ عَلَی أَهْوَالِهَا- فَمَا غَرِقَ مِنْهَا فَلَیْسَ بِمُسْتَدْرَکٍ وَ مَا نَجَا مِنْهَا فَإِلَی مَهْلَکٍ- عِبَادَ اللَّهِ الْآنَ فَاعْلَمُوا وَ الْأَلْسُنُ مُطْلَقَةٌ- وَ الْأَبْدَانُ صَحِیحَةٌ وَ الْأَعْضَاءُ لَدْنَةٌ- وَ الْمُنْقَلَبُ فَسِیحٌ وَ الْمَجَالُ عَرِیضٌ- قَبْلَ إِرْهَاقِ الْفَوْتِ وَ حُلُولِ الْمَوْتِ- فَحَقِّقُوا عَلَیْکُمْ نُزُولَهُ وَ لاَ تَنْتَظِرُوا قُدُومَهُ</w:t>
      </w:r>
    </w:p>
    <w:p>
      <w:pPr>
        <w:pStyle w:val="Heading4"/>
      </w:pPr>
      <w:bookmarkStart w:id="1189" w:name="_Toc893"/>
      <w:r>
        <w:t>اللغة</w:t>
      </w:r>
      <w:bookmarkEnd w:id="1189"/>
    </w:p>
    <w:p>
      <w:pPr>
        <w:pStyle w:val="BookText"/>
      </w:pPr>
      <w:r>
        <w:rPr>
          <w:rFonts w:ascii="IRNazanin" w:hAnsi="IRNazanin" w:eastAsia="IRNazanin" w:cs="IRNazanin"/>
          <w:lang w:bidi="fa-IR"/>
          <w:color w:val="111111"/>
          <w:sz w:val="28"/>
          <w:szCs w:val="28"/>
          <w:rtl/>
        </w:rPr>
        <w:t xml:space="preserve">أقول: الساطع: المرتفع .و الوبق: الهالک .و اللدن: الناعم :و الإرهاق:</w:t>
      </w:r>
    </w:p>
    <w:p>
      <w:pPr>
        <w:pStyle w:val="BookText"/>
      </w:pPr>
      <w:r>
        <w:rPr>
          <w:rFonts w:ascii="IRNazanin" w:hAnsi="IRNazanin" w:eastAsia="IRNazanin" w:cs="IRNazanin"/>
          <w:lang w:bidi="fa-IR"/>
          <w:color w:val="111111"/>
          <w:sz w:val="28"/>
          <w:szCs w:val="28"/>
          <w:rtl/>
        </w:rPr>
        <w:t xml:space="preserve">الإلحاق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77" w:name="pg17049_196763"/>
    <w:bookmarkEnd w:id="277"/>
    <w:p>
      <w:pPr>
        <w:pStyle w:val="Heading4"/>
      </w:pPr>
      <w:bookmarkStart w:id="1190" w:name="_Toc894"/>
      <w:r>
        <w:t>المعنی</w:t>
      </w:r>
      <w:bookmarkEnd w:id="1190"/>
    </w:p>
    <w:p>
      <w:pPr>
        <w:pStyle w:val="BookText"/>
      </w:pPr>
      <w:r>
        <w:rPr>
          <w:rFonts w:ascii="IRNazanin" w:hAnsi="IRNazanin" w:eastAsia="IRNazanin" w:cs="IRNazanin"/>
          <w:lang w:bidi="fa-IR"/>
          <w:color w:val="111111"/>
          <w:sz w:val="28"/>
          <w:szCs w:val="28"/>
          <w:rtl/>
        </w:rPr>
        <w:t xml:space="preserve">و قد ذکر البعثة حین ظهور الأحوال الّتی کان العالم علیها تنبیها علی فضلها و فضیلة الرسول صلّی اللّه علیه و آله و سلم.</w:t>
      </w:r>
    </w:p>
    <w:p>
      <w:pPr>
        <w:pStyle w:val="BookText"/>
      </w:pPr>
      <w:r>
        <w:rPr>
          <w:rFonts w:ascii="IRNazanin" w:hAnsi="IRNazanin" w:eastAsia="IRNazanin" w:cs="IRNazanin"/>
          <w:lang w:bidi="fa-IR"/>
          <w:color w:val="111111"/>
          <w:sz w:val="28"/>
          <w:szCs w:val="28"/>
          <w:rtl/>
        </w:rPr>
        <w:t xml:space="preserve">استعارة فقوله: حیث لا علم قائم.</w:t>
      </w:r>
    </w:p>
    <w:p>
      <w:pPr>
        <w:pStyle w:val="BookText"/>
      </w:pPr>
      <w:r>
        <w:rPr>
          <w:rFonts w:ascii="IRNazanin" w:hAnsi="IRNazanin" w:eastAsia="IRNazanin" w:cs="IRNazanin"/>
          <w:lang w:bidi="fa-IR"/>
          <w:color w:val="111111"/>
          <w:sz w:val="28"/>
          <w:szCs w:val="28"/>
          <w:rtl/>
        </w:rPr>
        <w:t xml:space="preserve">استعار لفظ العلم و المنار للهداة إلی اللّه الداعین إلیه،و عدم قیامه و سطوعه لعدمهم زمان الفترة.</w:t>
      </w:r>
    </w:p>
    <w:p>
      <w:pPr>
        <w:pStyle w:val="BookText"/>
      </w:pPr>
      <w:r>
        <w:rPr>
          <w:rFonts w:ascii="IRNazanin" w:hAnsi="IRNazanin" w:eastAsia="IRNazanin" w:cs="IRNazanin"/>
          <w:lang w:bidi="fa-IR"/>
          <w:color w:val="111111"/>
          <w:sz w:val="28"/>
          <w:szCs w:val="28"/>
          <w:rtl/>
        </w:rPr>
        <w:t xml:space="preserve">و قوله: و لا منهج واضح.</w:t>
      </w:r>
    </w:p>
    <w:p>
      <w:pPr>
        <w:pStyle w:val="BookText"/>
      </w:pPr>
      <w:r>
        <w:rPr>
          <w:rFonts w:ascii="IRNazanin" w:hAnsi="IRNazanin" w:eastAsia="IRNazanin" w:cs="IRNazanin"/>
          <w:lang w:bidi="fa-IR"/>
          <w:color w:val="111111"/>
          <w:sz w:val="28"/>
          <w:szCs w:val="28"/>
          <w:rtl/>
        </w:rPr>
        <w:t xml:space="preserve">أی لا طریق إلی اللّه خالص عن شوب الأباطیل یتّبع .ثمّ عقّب بالوصیّة بتقوی اللّه.ثمّ بالتحذیر من الدنیا،و قرنها بذکر عیوبها للتنفیر عنها.و کونها دار شخوص إشارة إلی ضرورة الارتحال عنها بالموت، و محلّة تنغیص :أی تنغیص لذّاتها بالآلام و الأمراض حتّی قیل:إنّ اللذّة فیها إنّما هی الخلاص عن الألم.</w:t>
      </w:r>
    </w:p>
    <w:p>
      <w:pPr>
        <w:pStyle w:val="BookText"/>
      </w:pPr>
      <w:r>
        <w:rPr>
          <w:rFonts w:ascii="IRNazanin" w:hAnsi="IRNazanin" w:eastAsia="IRNazanin" w:cs="IRNazanin"/>
          <w:lang w:bidi="fa-IR"/>
          <w:color w:val="111111"/>
          <w:sz w:val="28"/>
          <w:szCs w:val="28"/>
          <w:rtl/>
        </w:rPr>
        <w:t xml:space="preserve">و قوله: ساکنها ظاعن و قاطنها بائن .کالتفسیر لقوله:دار شخوص.</w:t>
      </w:r>
    </w:p>
    <w:p>
      <w:pPr>
        <w:pStyle w:val="BookText"/>
      </w:pPr>
      <w:r>
        <w:rPr>
          <w:rFonts w:ascii="IRNazanin" w:hAnsi="IRNazanin" w:eastAsia="IRNazanin" w:cs="IRNazanin"/>
          <w:lang w:bidi="fa-IR"/>
          <w:color w:val="111111"/>
          <w:sz w:val="28"/>
          <w:szCs w:val="28"/>
          <w:rtl/>
        </w:rPr>
        <w:t xml:space="preserve">و قوله: تمید بأهلها إلی قوله:إلی مهلک.</w:t>
      </w:r>
    </w:p>
    <w:p>
      <w:pPr>
        <w:pStyle w:val="BookText"/>
      </w:pPr>
      <w:r>
        <w:rPr>
          <w:rFonts w:ascii="IRNazanin" w:hAnsi="IRNazanin" w:eastAsia="IRNazanin" w:cs="IRNazanin"/>
          <w:lang w:bidi="fa-IR"/>
          <w:color w:val="111111"/>
          <w:sz w:val="28"/>
          <w:szCs w:val="28"/>
          <w:rtl/>
        </w:rPr>
        <w:t xml:space="preserve">ضربه لها و لأحوال أهلها فیها.فمثّلها بالسفینة عند عصف الریح،و مثّل تصرّفاتها و تغیّراتها بمیدان السفینة،و رمیهم فیها بالأمراض و الحوادث الّتی هی مظنّة الهلاک بالأحوال الّتی یلحق أهل السفینة عند هبوب الریح العاصف حال کونها فی لجج البحار،و مثّل انقسامهم عند بعض تلک الحوادث و نزولها بهم إلی میّت لا یرجی له عودة و إلی مستدرک متفارط بانقسام رکّاب السفینة عند عصف الریح علیها إلی غریق هالک و إلی ناج،و مثّل الناجی من بعض الأمراض الّذی تأخّر موته إلی مرض آخر فلاقی من أهوال الدنیا فی تلک المدّة ما لاقی ثمّ لحقه الموت بالأخرة بالناجی من الغرق الّذی تحمله الأمواج و تدفعه الریاح و یقاسی أهوال البحر و شدائده ثمّ بعد خلاصه منه لا بدّ له من وقت هو أجله و مرض هو المهلک:</w:t>
      </w:r>
    </w:p>
    <w:p>
      <w:pPr>
        <w:pStyle w:val="BookText"/>
      </w:pPr>
      <w:r>
        <w:rPr>
          <w:rFonts w:ascii="IRNazanin" w:hAnsi="IRNazanin" w:eastAsia="IRNazanin" w:cs="IRNazanin"/>
          <w:lang w:bidi="fa-IR"/>
          <w:color w:val="111111"/>
          <w:sz w:val="28"/>
          <w:szCs w:val="28"/>
          <w:rtl/>
        </w:rPr>
        <w:t xml:space="preserve">أی محلّ هلاکه .ثمّ أمر بالعمل و ذکر الأحوال الّتی یمکن فیها و معها العمل تنبیها علی انتهاز الفرصة،و تلک الأحوال صحّة الألسن و إمکان ذکر اللّه و الأمر بالمعروف و النهی عن المنکر و سائر التکالیف المتعلّقة بها،و کذلک صحّة الأبدان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8" w:name="pg17049_196764"/>
    <w:bookmarkEnd w:id="278"/>
    <w:p>
      <w:pPr>
        <w:pStyle w:val="BookText"/>
      </w:pPr>
      <w:r>
        <w:rPr>
          <w:rFonts w:ascii="IRNazanin" w:hAnsi="IRNazanin" w:eastAsia="IRNazanin" w:cs="IRNazanin"/>
          <w:lang w:bidi="fa-IR"/>
          <w:color w:val="111111"/>
          <w:sz w:val="28"/>
          <w:szCs w:val="28"/>
          <w:rtl/>
        </w:rPr>
        <w:t xml:space="preserve">و لدنة الأعضاء و مطاوعتها للعمل قبل یبسها بالسقم و الأمراض، کنایة و فسح المنقلب و هو محلّ التصرّف و التقلّب،و کنّی به عن وقت الصحّة و الشبیبة،و یقرب منه عرض المجال ،و ذکر إرهاق الأجل و حلول الموت تحذیرا منه و جذبا إلی العمل لما بعده.</w:t>
      </w:r>
    </w:p>
    <w:p>
      <w:pPr>
        <w:pStyle w:val="BookText"/>
      </w:pPr>
      <w:r>
        <w:rPr>
          <w:rFonts w:ascii="IRNazanin" w:hAnsi="IRNazanin" w:eastAsia="IRNazanin" w:cs="IRNazanin"/>
          <w:lang w:bidi="fa-IR"/>
          <w:color w:val="111111"/>
          <w:sz w:val="28"/>
          <w:szCs w:val="28"/>
          <w:rtl/>
        </w:rPr>
        <w:t xml:space="preserve">ثمّ أمرهم أن یتحقّقوا نزوله قبل نزوله:أی یتذکّروه و یخطر ببالهم أنّه حقّ و یقدّروا أنّه واقع لیکون آکد فی العمل.و لذلک قال صلّی اللّه علیه و آله و سلم:أکثروا من ذکر هادم اللذّات.و نهاهم عن انتظار قدومه لاستلزام انتظارهم له توهّمهم لبعده عنهم، و ذلک یوقعهم فی التکاسل عن العمل.و باللّه التوفیق.</w:t>
      </w:r>
    </w:p>
    <w:p>
      <w:pPr>
        <w:pStyle w:val="Heading3"/>
      </w:pPr>
      <w:bookmarkStart w:id="1191" w:name="_Toc895"/>
      <w:r>
        <w:t>188-و من خطبة له علیه السّلام</w:t>
      </w:r>
      <w:bookmarkEnd w:id="1191"/>
    </w:p>
    <w:p>
      <w:pPr>
        <w:pStyle w:val="Heading4"/>
      </w:pPr>
      <w:bookmarkStart w:id="1192" w:name="_Toc896"/>
      <w:r>
        <w:t>اشارة</w:t>
      </w:r>
      <w:bookmarkEnd w:id="1192"/>
    </w:p>
    <w:p>
      <w:pPr>
        <w:pStyle w:val="BookText"/>
      </w:pPr>
      <w:r>
        <w:rPr>
          <w:rFonts w:ascii="Amiri" w:hAnsi="Amiri" w:eastAsia="Amiri" w:cs="Amiri"/>
          <w:lang w:bidi="ar-SA"/>
          <w:color w:val="111111"/>
          <w:sz w:val="28"/>
          <w:szCs w:val="28"/>
          <w:rtl/>
        </w:rPr>
        <w:t xml:space="preserve">وَ لَقَدْ عَلِمَ الْمُسْتَحْفَظُونَ مِنْ أَصْحَابِ؟مُحَمَّدٍ ص؟- أَنِّی لَمْ أَرُدَّ عَلَی اللَّهِ وَ لاَ عَلَی رَسُولِهِ سَاعَةً قَطُّ- وَ لَقَدْ وَاسَیْتُهُ بِنَفْسِی فِی الْمَوَاطِنِ- الَّتِی تَنْکُصُ فِیهَا الْأَبْطَالُ- وَ تَتَأَخَّرُ فِیهَا الْأَقْدَامُ نَجْدَةً أَکْرَمَنِی اللَّهُ بِهَا- وَ لَقَدْ قُبِضَ؟رَسُولُ اللَّهِ ص؟ وَ إِنَّ رَأْسَهُ لَعَلَی صَدْرِی- وَ لَقَدْ سَالَتْ نَفْسُهُ فِی کَفِّی فَأَمْرَرْتُهَا عَلَی وَجْهِی- وَ لَقَدْ وُلِّیتُ غُسْلَهُ ص وَ الْمَلاَئِکَةُ أَعْوَانِی- فَضَجَّتِ الدَّارُ وَ الْأَفْنِیَةُ- مَلَأٌ یَهْبِطُ وَ مَلَأٌ یَعْرُجُ- وَ مَا فَارَقَتْ سَمْعِی هَیْنَمَةٌ مِنْهُمْ- یُصَلُّونَ عَلَیْهِ حَتَّی وَارَیْنَاهُ فِی ضَرِیحِهِ- فَمَنْ ذَا أَحَقُّ بِهِ مِنِّی حَیّاً وَ مَیِّتاً- فَانْفُذُوا عَلَی بَصَائِرِکُمْ- وَ لْتَصْدُقْ نِیَّاتُکُمْ فِی جِهَادِ عَدُوِّکُمْ- فَوَ «الَّذِی لا إِلهَ إِلاّ هُوَ»   إِنِّی لَعَلَی جَادَّةِ الْحَقِّ- وَ إِنَّهُمْ لَعَلَی مَزَلَّةِ الْبَاطِلِ- أَقُولُ مَا تَسْمَعُونَ وَ أَسْتَغْفِرُ اللَّهَ لِی وَ لَکُمْ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9" w:name="pg17049_196765"/>
    <w:bookmarkEnd w:id="279"/>
    <w:p>
      <w:pPr>
        <w:pStyle w:val="Heading4"/>
      </w:pPr>
      <w:bookmarkStart w:id="1193" w:name="_Toc897"/>
      <w:r>
        <w:t>اللغة</w:t>
      </w:r>
      <w:bookmarkEnd w:id="1193"/>
    </w:p>
    <w:p>
      <w:pPr>
        <w:pStyle w:val="BookText"/>
      </w:pPr>
      <w:r>
        <w:rPr>
          <w:rFonts w:ascii="IRNazanin" w:hAnsi="IRNazanin" w:eastAsia="IRNazanin" w:cs="IRNazanin"/>
          <w:lang w:bidi="fa-IR"/>
          <w:color w:val="111111"/>
          <w:sz w:val="28"/>
          <w:szCs w:val="28"/>
          <w:rtl/>
        </w:rPr>
        <w:t xml:space="preserve">أقول: الهیمنة: صوت خفیّ یسمع و لا یفهم .</w:t>
      </w:r>
    </w:p>
    <w:p>
      <w:pPr>
        <w:pStyle w:val="Heading4"/>
      </w:pPr>
      <w:bookmarkStart w:id="1194" w:name="_Toc898"/>
      <w:r>
        <w:t>و حاصل الفصل:التنبیه علی فضیلته لغایة قبول قوله فیما یأمرهم به.</w:t>
      </w:r>
      <w:bookmarkEnd w:id="1194"/>
    </w:p>
    <w:p>
      <w:pPr>
        <w:pStyle w:val="Heading5"/>
      </w:pPr>
      <w:bookmarkStart w:id="1195" w:name="_Toc899"/>
      <w:r>
        <w:t>فذکر منها:أنّه لم یردّ علی اللّه و علی رسوله فی وقت قطّ</w:t>
      </w:r>
      <w:bookmarkEnd w:id="1195"/>
    </w:p>
    <w:p>
      <w:pPr>
        <w:pStyle w:val="BookText"/>
      </w:pPr>
      <w:r>
        <w:rPr>
          <w:rFonts w:ascii="IRNazanin" w:hAnsi="IRNazanin" w:eastAsia="IRNazanin" w:cs="IRNazanin"/>
          <w:lang w:bidi="fa-IR"/>
          <w:color w:val="111111"/>
          <w:sz w:val="28"/>
          <w:szCs w:val="28"/>
          <w:rtl/>
        </w:rPr>
        <w:t xml:space="preserve">فیما صدر من الأمر عنهما، و استشهد علی ذلک بما علمه منه المستحفظون من الصحابة و هم العلماء و أهل الدین الّذین استحفظوا کتاب اللّه و دینه:أی جعلوا حفظة له و اودعوا إیّاه،و قال بعض الشارحین:و فیه ایماء إلی ما کان یفعله بعض الصحابة من التسرّع بالقول و الاعتراض علی الرسول صلّی اللّه علیه و آله و سلم فی مواضع کما نقل عن عمر یوم الحدیبیّة عند سطر کتاب الصلح أنّه أنکر ذلک و قال لرسول اللّه:ألسنا علی الحقّ قال:بلی.قال:أو لیسوا الکاذبین.قال:</w:t>
      </w:r>
    </w:p>
    <w:p>
      <w:pPr>
        <w:pStyle w:val="BookText"/>
      </w:pPr>
      <w:r>
        <w:rPr>
          <w:rFonts w:ascii="IRNazanin" w:hAnsi="IRNazanin" w:eastAsia="IRNazanin" w:cs="IRNazanin"/>
          <w:lang w:bidi="fa-IR"/>
          <w:color w:val="111111"/>
          <w:sz w:val="28"/>
          <w:szCs w:val="28"/>
          <w:rtl/>
        </w:rPr>
        <w:t xml:space="preserve">بلی.قال:فکیف تعطی الریبة فی دیننا.فقال صلّی اللّه علیه و آله و سلم:أنا أعمل بما اومر به.فقام عمر فقال لقوم من الصحابة:ألم یکن قد وعدنا اللّه بدخول مکّة و ها نحن قد صددنا عنها ثمّ ننصرف بعد أن اعطینا الریبة فی دیننا و اللّه لو وجدت أعوانا لم اعط الریبة أبدا.فقال له ابو بکر:ویحک الزم غزوه فو اللّه إنّه لرسول اللّه صلّی اللّه علیه و آله و سلم و أنّ اللّه لا یضیّعه.ثمّ قال له:أقال لک:إنّه سیدخل مکّة هذا العام؟.فقال:لا.قال:</w:t>
      </w:r>
    </w:p>
    <w:p>
      <w:pPr>
        <w:pStyle w:val="BookText"/>
      </w:pPr>
      <w:r>
        <w:rPr>
          <w:rFonts w:ascii="IRNazanin" w:hAnsi="IRNazanin" w:eastAsia="IRNazanin" w:cs="IRNazanin"/>
          <w:lang w:bidi="fa-IR"/>
          <w:color w:val="111111"/>
          <w:sz w:val="28"/>
          <w:szCs w:val="28"/>
          <w:rtl/>
        </w:rPr>
        <w:t xml:space="preserve">فسیدخلها.فلمّا فتح النبیّ صلّی اللّه علیه و آله و سلم مکّة و أخذ مفاتیح الکعبة دعاه.فقال:هذا الّذی وعدتم به.</w:t>
      </w:r>
    </w:p>
    <w:p>
      <w:pPr>
        <w:pStyle w:val="Heading5"/>
      </w:pPr>
      <w:bookmarkStart w:id="1196" w:name="_Toc900"/>
      <w:r>
        <w:t>و منها:مواساته لرسول اللّه صلّی اللّه علیه و آله و سلم بنفسه و هو ممّا اختصّ به علیه السّلام،</w:t>
      </w:r>
      <w:bookmarkEnd w:id="1196"/>
    </w:p>
    <w:p>
      <w:pPr>
        <w:pStyle w:val="BookText"/>
      </w:pPr>
      <w:r>
        <w:rPr>
          <w:rFonts w:ascii="IRNazanin" w:hAnsi="IRNazanin" w:eastAsia="IRNazanin" w:cs="IRNazanin"/>
          <w:lang w:bidi="fa-IR"/>
          <w:color w:val="111111"/>
          <w:sz w:val="28"/>
          <w:szCs w:val="28"/>
          <w:rtl/>
        </w:rPr>
        <w:t xml:space="preserve">و ذلک فی مواطن:فثبت معه یوم احد و فرّ الناس.روی المحدّثون أنّ رسول اللّه صلّی اللّه علیه و آله و سلم لمّا ارتثّ یوم احد،و نادی الناس قتل محمّد رأته کتیبة من المشرکین و هو صریع بین القتلی إلاّ أنّه حیّ فصمدت له.فقال لعلیّ:اکفنی هذه.فحمل علیها فهزمها و قتل رئیسها:ثمّ صمدت له اخری.فقال یا علی:اکفنی هذه فحمل علیها و قتل رئیسها.</w:t>
      </w:r>
    </w:p>
    <w:p>
      <w:pPr>
        <w:pStyle w:val="BookText"/>
      </w:pPr>
      <w:r>
        <w:rPr>
          <w:rFonts w:ascii="IRNazanin" w:hAnsi="IRNazanin" w:eastAsia="IRNazanin" w:cs="IRNazanin"/>
          <w:lang w:bidi="fa-IR"/>
          <w:color w:val="111111"/>
          <w:sz w:val="28"/>
          <w:szCs w:val="28"/>
          <w:rtl/>
        </w:rPr>
        <w:t xml:space="preserve">ثمّ صمدت له ثالثة فکذلک.فکان رسول اللّه صلّی اللّه علیه و آله و سلّم یقول:قال لی جبرئیل حینئذ:</w:t>
      </w:r>
    </w:p>
    <w:p>
      <w:pPr>
        <w:pStyle w:val="BookText"/>
      </w:pPr>
      <w:r>
        <w:rPr>
          <w:rFonts w:ascii="IRNazanin" w:hAnsi="IRNazanin" w:eastAsia="IRNazanin" w:cs="IRNazanin"/>
          <w:lang w:bidi="fa-IR"/>
          <w:color w:val="111111"/>
          <w:sz w:val="28"/>
          <w:szCs w:val="28"/>
          <w:rtl/>
        </w:rPr>
        <w:t xml:space="preserve">یا محمّد هذه المواساة.فقلت:و ما یمنعه؟و هو منّی و أنا منه.فقال جبرئیل:و أنا منکما،و روی المحدّثون أیضا أنّ المسلمین سمعوا ذلک الیوم هاتفا من قبل السماء ینادی:لا سیف إلاّ ذو الفقار و لا فتی إلاّ علیّ.فقال الرسول صلّی اللّه علیه و آله و سلم:ألا تسمعون؟هذا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0" w:name="pg17049_196766"/>
    <w:bookmarkEnd w:id="280"/>
    <w:p>
      <w:pPr>
        <w:pStyle w:val="BookText"/>
      </w:pPr>
      <w:r>
        <w:rPr>
          <w:rFonts w:ascii="IRNazanin" w:hAnsi="IRNazanin" w:eastAsia="IRNazanin" w:cs="IRNazanin"/>
          <w:lang w:bidi="fa-IR"/>
          <w:color w:val="111111"/>
          <w:sz w:val="28"/>
          <w:szCs w:val="28"/>
          <w:rtl/>
        </w:rPr>
        <w:t xml:space="preserve">صوت جبرئیل.و کذلک ثبت معه یوم حنین فی نفر یسیر من بنی هاشم بعد أنّ ولّی المسلمون الأدبار،و حامی عنه،و قتل قوما من هو اذن بین یدیه حتّی ثابت إلیه الأنصار و انهزمت هو اذن و غنمت أموالها،و أمّا یوم خبیر فقصّته مشهورة،و ذلک قوله: و لقد واسیته.إلی قوله:الأقدام.</w:t>
      </w:r>
    </w:p>
    <w:p>
      <w:pPr>
        <w:pStyle w:val="BookText"/>
      </w:pPr>
      <w:r>
        <w:rPr>
          <w:rFonts w:ascii="IRNazanin" w:hAnsi="IRNazanin" w:eastAsia="IRNazanin" w:cs="IRNazanin"/>
          <w:lang w:bidi="fa-IR"/>
          <w:color w:val="111111"/>
          <w:sz w:val="28"/>
          <w:szCs w:val="28"/>
          <w:rtl/>
        </w:rPr>
        <w:t xml:space="preserve">و قوله: نجدة أکرمنی اللّه بها .فالنجدة فضیلة تحت الشجاعة،و قد یعبّر بها عن الشجاعة .</w:t>
      </w:r>
    </w:p>
    <w:p>
      <w:pPr>
        <w:pStyle w:val="Heading5"/>
      </w:pPr>
      <w:bookmarkStart w:id="1197" w:name="_Toc901"/>
      <w:r>
        <w:t>و منها حاله عند ما قبض رسول اللّه صلّی اللّه علیه و آله و سلم</w:t>
      </w:r>
      <w:bookmarkEnd w:id="1197"/>
    </w:p>
    <w:p>
      <w:pPr>
        <w:pStyle w:val="BookText"/>
      </w:pPr>
      <w:r>
        <w:rPr>
          <w:rFonts w:ascii="IRNazanin" w:hAnsi="IRNazanin" w:eastAsia="IRNazanin" w:cs="IRNazanin"/>
          <w:lang w:bidi="fa-IR"/>
          <w:color w:val="111111"/>
          <w:sz w:val="28"/>
          <w:szCs w:val="28"/>
          <w:rtl/>
        </w:rPr>
        <w:t xml:space="preserve">من تولّی أمره و مباشرة ما یختصّ به من الأحوال حالة وفاته من وضع رأسه علی صدره،و قیل:أراد بذلک أنّ رأسه حینئذ کان علی رکبتیه،و علی ذلک یکون فی صدره عند إکبابه علیه.و الأشبه أنّه أراد تسنیده حین اشتداد علّة موته.ثمّ سیلان نفسه فی کفه و إمرارها علی وجهه،و أراد بنفسه دمه یقال:</w:t>
      </w:r>
    </w:p>
    <w:p>
      <w:pPr>
        <w:pStyle w:val="BookText"/>
      </w:pPr>
      <w:r>
        <w:rPr>
          <w:rFonts w:ascii="IRNazanin" w:hAnsi="IRNazanin" w:eastAsia="IRNazanin" w:cs="IRNazanin"/>
          <w:lang w:bidi="fa-IR"/>
          <w:color w:val="111111"/>
          <w:sz w:val="28"/>
          <w:szCs w:val="28"/>
          <w:rtl/>
        </w:rPr>
        <w:t xml:space="preserve">إنّ رسول اللّه صلّی اللّه علیه و آله و سلم قاء وقت موته دما یسیرا،و أنّ علیّا علیه السّلام مسح بذلک الدم وجهه، و لا ینافی ذلک نجاسة الدم لجواز أن یخصّص دم الرسول صلّی اللّه علیه و آله و سلم کما روی أنّ أبا طیبة الحجّام شرب دمه صلّی اللّه علیه و آله و سلم حین حجمه.فقال:إذن لا یتّجع بطنک،و کذلک تولّیه لغسله بإعانة الملائکة،و کان هو الّذی یغسّله و الفضل بن عباس یصّب الماء علیه، روی أنّه عصب عینی الفضل حین صبّه الماء،و نقل عنه صلّی اللّه علیه و آله و سلم أنّه قال:لا یبصر عورتی غیرک أحد إلاّ عمی،و روی أنّه علیه السّلام قال:ما قلّبت عضوا إلاّ و انقلب لا أجد له ثقلا کأنّ معی من یساعدنی علیه،و ما ذلک إلاّ الملائکة.و حیّا و میّتا منصوبان علی الحال من الضمیر المجرور فی به،و أمّا دفنه فتنازع الصحابة فی أنّه یلحد أو یضرح فأرسل العبّاس إلی عبیدة بن الجرّاح و کان یحفر لأهل مکّة و یضرح لهم علی عادتهم،و أرسل إلی أبی طلحة الأنصاری و کان یلحد لأهل المدینة علی عادتهم فقال:اللهم اختر لنبیّک فجاء أبو طلحة فلحد له،و تنازعوا فیمن یدخل القبر معه فقال علی علیه السّلام:لا ینزل معه أحد غیری و غیر العبّاس.ثمّ أذن فی نزول الفضل و اسامة بن زید .ثمّ ضجّت الأنصار و سألوا أن ینزل منهم رجل فأنزلوا أوس بن خولیّ و کان بدریّا،و قد یعبّر بالضریح عن القبر فیکون أعمّ من الشقّ و اللحد.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81" w:name="pg17049_196767"/>
    <w:bookmarkEnd w:id="281"/>
    <w:p>
      <w:pPr>
        <w:pStyle w:val="BookText"/>
      </w:pPr>
      <w:r>
        <w:rPr>
          <w:rFonts w:ascii="IRNazanin" w:hAnsi="IRNazanin" w:eastAsia="IRNazanin" w:cs="IRNazanin"/>
          <w:lang w:bidi="fa-IR"/>
          <w:color w:val="111111"/>
          <w:sz w:val="28"/>
          <w:szCs w:val="28"/>
          <w:rtl/>
        </w:rPr>
        <w:t xml:space="preserve">فأمّا ضجیج الدار و الأفنیة بأصوات الملائکة ملأ یهبط منهم و ملأ یصعد بحیث لا یفارق هینمتهم سمعه فی حال صلاتهم علیه إلی أن واراه فی ضریحه.فقد عرفت کیفیّة سماع البشر لأصوات الملائکة فی مقدّمات الکتاب،و کذلک صلاتهم تعود إلی وساطتهم فی إفاضة الرحمة من اللّه تعالی علی العباد،و کذلک علمت معنی الصعود و الهبوط منهم فیما سبق.</w:t>
      </w:r>
    </w:p>
    <w:p>
      <w:pPr>
        <w:pStyle w:val="BookText"/>
      </w:pPr>
      <w:r>
        <w:rPr>
          <w:rFonts w:ascii="IRNazanin" w:hAnsi="IRNazanin" w:eastAsia="IRNazanin" w:cs="IRNazanin"/>
          <w:lang w:bidi="fa-IR"/>
          <w:color w:val="111111"/>
          <w:sz w:val="28"/>
          <w:szCs w:val="28"/>
          <w:rtl/>
        </w:rPr>
        <w:t xml:space="preserve">و اعلم أنّ حمل الکلام علی ظاهره عند الإمکان أولی من التعسّف فی التأویل، و ذکر هذه الفضیلة بهذه المقامات تجری مجری صغری قیاس ضمیر من الشکل الأوّل استدلّ به علی أنّه لا أحقّ منه به.و تقدیر کبراه:و کلّ من کان ذلک معه صلّی اللّه علیه و آله و سلم.فهو أحقّ به.و حینئذ یتبیّن أنّه لا أحقّ به منه،و أراد أنّه لا أحقّ بالمنزلة و القرب منه.ففی حیاته بالاخوّة و الوزارة،و بعد موته بالوصیّة و الخلافة إذ لا یرید أنّه أحقّ بذاته فبقی أن یرید کونه أحقّ به فی المنزلة و ولایة أمره بعده .</w:t>
      </w:r>
    </w:p>
    <w:p>
      <w:pPr>
        <w:pStyle w:val="BookText"/>
      </w:pPr>
      <w:r>
        <w:rPr>
          <w:rFonts w:ascii="IRNazanin" w:hAnsi="IRNazanin" w:eastAsia="IRNazanin" w:cs="IRNazanin"/>
          <w:lang w:bidi="fa-IR"/>
          <w:color w:val="111111"/>
          <w:sz w:val="28"/>
          <w:szCs w:val="28"/>
          <w:rtl/>
        </w:rPr>
        <w:t xml:space="preserve">ثمّ عقّب ذکر فضیلته بأمرهم أن یمضوا فی جهاد عدوّهم علی بصائرهم:أی عقایدهم أنّهم علی الحقّ و أنّ عدوّهم علی الباطل،و أکّد تلک العقائد بالقسم البارّ أنّه فیما یأمرهم به علی طریق الحقّ،و أنّ خصومه علی مزلّة الباطل،و ذکر الجادّه للحقّ جذبا إلیه،و المزلّة للباطل تنفیرا عنه،و لأنّ الباطل لا طریق واضحة له بعلم حقّ أو برهان صدق کما علیه الطریق الحقّ،و باقی الکلام خاتمة الخطبة.</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1198" w:name="_Toc902"/>
      <w:r>
        <w:t>189-و من خطبة له علیه السّلام</w:t>
      </w:r>
      <w:bookmarkEnd w:id="1198"/>
    </w:p>
    <w:p>
      <w:pPr>
        <w:pStyle w:val="Heading4"/>
      </w:pPr>
      <w:bookmarkStart w:id="1199" w:name="_Toc903"/>
      <w:r>
        <w:t>اشارة</w:t>
      </w:r>
      <w:bookmarkEnd w:id="1199"/>
    </w:p>
    <w:p>
      <w:pPr>
        <w:pStyle w:val="BookText"/>
      </w:pPr>
      <w:r>
        <w:rPr>
          <w:rFonts w:ascii="Amiri" w:hAnsi="Amiri" w:eastAsia="Amiri" w:cs="Amiri"/>
          <w:lang w:bidi="ar-SA"/>
          <w:color w:val="111111"/>
          <w:sz w:val="28"/>
          <w:szCs w:val="28"/>
          <w:rtl/>
        </w:rPr>
        <w:t xml:space="preserve">یَعْلَمُ عَجِیجَ الْوُحُوشِ فِی الْفَلَوَاتِ- وَ مَعَاصِیَ الْعِبَادِ فِی الْخَلَوَاتِ- وَ اخْتِلاَفَ النِّینَانِ فِی الْبِحَارِ الْغَامِرَاتِ- وَ تَلاَطُمَ الْمَاءِ بِالرِّیَاحِ الْعَاصِفَاتِ- وَ أَشْهَدُ أَنَّ؟مُحَمَّداً؟ نَجِیبُ اللَّهِ- وَ سَفِیرُ وَحْیِهِ وَ رَسُولُ رَحْمَتِهِ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فَإِنِّی أُوصِیکُمْ بِتَقْوَی اللَّهِ الَّذِی ابْتَدَأَ خَلْقَکُمْ- وَ إِلَیْهِ یَکُونُ مَعَادُکُمْ وَ بِهِ نَجَاحُ طَلِبَتِکُمْ- وَ إِلَیْهِ مُنْتَهَی رَغْبَتِکُمْ وَ نَحْوَهُ قَصْدُ سَبِیلِکُمْ- وَ إِلَیْهِ مَرَامِی مَفْزَعِکُمْ- فَإِنَّ تَقْوَی اللَّهِ دَوَاءُ دَاءِ قُلُوبِکُمْ- وَ بَصَرُ عَمَی أَفْئِدَتِکُمْ وَ شِفَاءُ مَرَضِ أَجْسَادِکُمْ- وَ صَلاَحُ فَسَادِ صُدُورِکُمْ- وَ طُهُورُ دَنَسِ أَنْفُسِکُمْ وَ جِلاَءُ غِشَاءِ أَبْصَارِکُمْ- وَ أَمْنُ فَزَعِ جَأْشِکُمْ وَ ضِیَاءُ سَوَادِ ظُلْمَتِکُمْ فَاجْعَلُوا طَاعَةَ اللَّهِ شِعَاراً دُونَ دِثَارِکُمْ- وَ دَخِیلاً دُونَ شِعَارِکُمْ وَ لَطِیفاً بَیْنَ أَضْلاَعِکُمْ- وَ أَمِیراً فَوْقَ أُمُورِکُمْ وَ مَنْهَلاً لِحِینِ وُرُودِکُمْ- وَ شَفِیعاً لِدَرَکِ طَلِبَتِکُمْ وَ جُنَّةً لِیَوْمِ فَزَعِکُمْ- وَ مَصَابِیحَ لِبُطُونِ قُبُورِکُمْ- وَ سَکَناً لِطُولِ وَحْشَتِکُمْ وَ نَفَساً لِکَرْبِ مَوَاطِنِکُمْ- فَإِنَّ طَاعَةَ اللَّهِ حِرْزٌ مِنْ مَتَالِفَ مُکْتَنِفَةٍ- وَ مَخَاوِفَ مُتَوَقَّعَةٍ وَ أُوَارِ نِیرَانٍ مُوقَدَةٍ- فَمَنْ أَخَذَ بِالتَّقْوَی عَزَبَتْ عَنْهُ الشَّدَائِدُ بَعْدَ دُنُوِّهَا- وَ احْلَوْلَتْ لَهُ الْأُمُورُ بَعْدَ مَرَارَتِهَا- وَ انْفَرَجَتْ عَنْهُ الْأَمْوَاجُ بَعْدَ تَرَاکُمِهَا- وَ أَسْهَلَتْ لَهُ الصِّعَابُ بَعْدَ إِنْصَابِهَا- وَ هَطَلَتْ عَلَیْهِ الْکَرَامَةُ بَعْدَ قُحُوطِهَا-.وَ تَحَدَّبَتْ عَلَیْهِ الرَّحْمَةُ بَعْدَ نُفُورِهَا- وَ تَفَجَّرَتْ عَلَیْهِ النِّعَمُ بَعْدَ نُضُوبِهَا- وَ وَبَلَتْ عَلَیْهِ الْبَرَکَةُ بَعْدَ إِرْذَاذِهَا- فَاتَّقُوا اللَّهَ الَّذِی نَفَعَکُمْ بِمَوْعِظَتِهِ- وَ وَعَظَکُمْ بِرِسَالَتِهِ وَ امْتَنَّ عَلَیْکُمْ بِنِعْمَتِهِ-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فَعَبِّدُوا أَنْفُسَکُمْ لِعِبَادَتِهِ- وَ اخْرُجُوا إِلَیْهِ مِنْ حَقِّ طَاعَتِهِ ثُمَّ إِنَّ هَذَا الْإِسْلاَمَ دِینُ اللَّهِ الَّذِی اصْطَفَاهُ لِنَفْسِهِ- وَ اصْطَنَعَهُ عَلَی عَیْنِهِ وَ أَصْفَاهُ خِیَرَةَ خَلْقِهِ- وَ أَقَامَ دَعَائِمَهُ عَلَی مَحَبَّتِهِ- أَذَلَّ الْأَدْیَانَ بِعِزَّتِهِ وَ وَضَعَ الْمِلَلَ بِرَفْعِهِ- وَ أَهَانَ أَعْدَاءَهُ بِکَرَامَتِهِ وَ خَذَلَ مُحَادِّیهِ بِنَصْرِهِ- وَ هَدَمَ أَرْکَانَ الضَّلاَلَةِ بِرُکْنِهِ- وَ سَقَی مَنْ عَطِشَ مِنْ حِیَاضِهِ- وَ أَتْأَقَ الْحِیَاضَ لِمَوَاتِحِهِ- ثُمَّ جَعَلَهُ لاَ انْفِصَامَ لِعُرْوَتِهِ وَ لاَ فَکَّ لِحَلْقَتِهِ- وَ لاَ انْهِدَامَ لِأَسَاسِهِ وَ لاَ زَوَالَ لِدَعَائِمِهِ- وَ لاَ انْقِلاَعَ لِشَجَرَتِهِ وَ لاَ انْقِطَاعَ لِمُدَّتِهِ- وَ لاَ عَفَاءَ لِشَرَائِعِهِ وَ لاَ جَذَّ لِفُرُوعِهِ وَ لاَ ضَنْکَ لِطُرُقِهِ- وَ لاَ وُعُوثَةَ لِسُهُولَتِهِ وَ لاَ سَوَادَ لِوَضَحِهِ- وَ لاَ عِوَجَ لاِنْتِصَابِهِ وَ لاَ عَصَلَ فِی عُودِهِ- وَ لاَ وَعَثَ لِفَجِّهِ وَ لاَ انْطِفَاءَ لِمَصَابِیحِهِ- وَ لاَ مَرَارَةَ لِحَلاَوَتِهِ- فَهُوَ دَعَائِمُ أَسَاخَ فِی الْحَقِّ أَسْنَاخَهَا- وَ ثَبَّتَ لَهَا آسَاسَهَا وَ یَنَابِیعُ غَزُرَتْ عُیُونُهَا- وَ مَصَابِیحُ شَبَّتْ نِیرَانُهَا- وَ مَنَارٌ اقْتَدَی بِهَا سُفَّارُهَا وَ أَعْلاَمٌ قُصِدَ بِهَا فِجَاجُهَا- وَ مَنَاهِلُ رَوِیَ بِهَا وُرَّادُهَا-.جَعَلَ اللَّهُ فِیهِ مُنْتَهَی رِضْوَانِهِ- وَ ذِرْوَةَ دَعَائِمِهِ وَ سَنَامَ طَاعَتِهِ- فَهُوَ عِنْدَ اللَّهِ وَثِیقُ الْأَرْکَانِ رَفِیعُ الْبُنْیَانِ- مُنِیرُ الْبُرْهَانِ مُضِیءُ النِّیرَانِ- عَزِیزُ السُّلْطَانِ مُشْرِفُ الْمَنَارِ مُعْوِذُ الْمَثَارِ- فَشَرِّفُوهُ وَ اتَّبِعُوهُ وَ أَدُّوا إِلَیْهِ حَقَّهُ وَ ضَعُوهُ مَوَاضِیعَهُ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اللَّهَ سُبْحَانَهُ بَعَثَ؟مُحَمَّداً ص؟ بِالْحَقِّ- حِینَ دَنَا مِنَ الدُّنْیَا الاِنْقِطَاعُ وَ أَقْبَلَ مِنَ الْآخِرَةِ الاِطِّلاَعُ- وَ أَظْلَمَتْ بَهْجَتُهَا بَعْدَ إِشْرَاقٍ وَ قَامَتْ بِأَهْلِهَا عَلَی سَاقٍ- وَ خَشُنَ مِنْهَا مِهَادٌ وَ أَزِفَ مِنْهَا قِیَادٌ- فِی انْقِطَاعٍ مِنْ مُدَّتِهَا وَ اقْتِرَابٍ مِنْ أَشْرَاطِهَا- وَ تَصَرُّمٍ مِنْ أَهْلِهَا وَ انْفِصَامٍ مِنْ حَلْقَتِهَا- وَ انْتِشَارٍ مِنْ سَبَبِهَا وَ عَفَاءٍ مِنْ أَعْلاَمِهَا- وَ تَکَشُّفٍ مِنْ عَوْرَاتِهَا وَ قِصَرٍ مِنْ طُولِهَا- جَعَلَهُ اللَّهُ بَلاَغاً لِرِسَالَتِهِ وَ کَرَامَةً لِأُمَّتِهِ- وَ رَبِیعاً لِأَهْلِ زَمَانِهِ وَ رِفْعَةً لِأَعْوَانِهِ وَ شَرَفاً لِأَنْصَارِهِ ثُمَّ أَنْزَلَ عَلَیْهِ الْکِتَابَ نُوراً لاَ تُطْفَأُ مَصَابِیحُهُ- وَ سِرَاجاً لاَ یَخْبُو تَوَقُّدُهُ وَ بَحْراً لاَ یُدْرَکُ قَعْرُهُ- وَ مِنْهَاجاً لاَ یُضِلُّ نَهْجُهُ وَ شُعَاعاً لاَ یُظْلِمُ ضَوْءُهُ- وَ فُرْقَاناً لاَ یُخْمَدُ بُرْهَانُهُ وَ تِبْیَاناً لاَ تُهْدَمُ أَرْکَانُهُ- وَ شِفَاءً لاَ تُخْشَی أَسْقَامُهُ وَ عِزّاً لاَ تُهْزَمُ أَنْصَارُهُ وَ حَقّاً لاَ تُخْذَلُ أَعْوَانُهُ- فَهُوَ مَعْدِنُ الْإِیمَانِ وَ بُحْبُوحَتُهُ وَ یَنَابِیعُ الْعِلْمِ وَ بُحُورُهُ- وَ رِیَاضُ الْعَدْلِ وَ غُدْرَانُهُ وَ أَثَافِیُّ الْإِسْلاَمِ وَ بُنْیَانُهُ- وَ أَوْدِیَةُ الْحَقِّ وَ غِیطَانُهُ وَ بَحْرٌ لاَ یَنْزِفُهُ الْمُسْتَنْزِفُونَ- وَ عُیُونٌ لاَ یُنْضِبُهَا الْمَاتِحُونَ- وَ مَنَاهِلُ لاَ یَغِیضُهَا الْوَارِدُونَ- وَ مَنَازِلُ لاَ یَضِلُّ نَهْجَهَا الْمُسَافِرُونَ- وَ أَعْلاَمٌ لاَ یَعْمَی عَنْهَا السَّائِرُونَ- وَ آکَامٌ لاَ یَجُوزُ عَنْهَا الْقَاصِدُونَ جَعَلَهُ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2" w:name="pg17049_196771"/>
    <w:bookmarkEnd w:id="282"/>
    <w:p>
      <w:pPr>
        <w:pStyle w:val="BookText"/>
      </w:pPr>
      <w:r>
        <w:rPr>
          <w:rFonts w:ascii="Amiri" w:hAnsi="Amiri" w:eastAsia="Amiri" w:cs="Amiri"/>
          <w:lang w:bidi="ar-SA"/>
          <w:color w:val="111111"/>
          <w:sz w:val="28"/>
          <w:szCs w:val="28"/>
          <w:rtl/>
        </w:rPr>
        <w:t xml:space="preserve">اللَّهُ رِیّاً لِعَطَشِ الْعُلَمَاءِ وَ رَبِیعاً لِقُلُوبِ الْفُقَهَاءِ- وَ مَحَاجَّ لِطُرُقِ الصُّلَحَاءِ وَ دَوَاءً لَیْسَ بَعْدَهُ دَاءٌ- وَ نُوراً لَیْسَ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وَ حَامِلاً لِمَنْ حَمَلَهُ وَ مَطِیَّةً لِمَنْ أَعْمَلَهُ- وَ آیَةً لِمَنْ تَوَسَّمَ وَ جُنَّةً لِمَنِ اسْتَلْأَمَ- وَ عِلْماً لِمَنْ وَعَی وَ حَدِیثاً لِمَنْ رَوَی وَ حُکْماً لِمَنْ قَضَی</w:t>
      </w:r>
    </w:p>
    <w:p>
      <w:pPr>
        <w:pStyle w:val="Heading4"/>
      </w:pPr>
      <w:bookmarkStart w:id="1200" w:name="_Toc904"/>
      <w:r>
        <w:t>اللغة</w:t>
      </w:r>
      <w:bookmarkEnd w:id="1200"/>
    </w:p>
    <w:p>
      <w:pPr>
        <w:pStyle w:val="BookText"/>
      </w:pPr>
      <w:r>
        <w:rPr>
          <w:rFonts w:ascii="IRNazanin" w:hAnsi="IRNazanin" w:eastAsia="IRNazanin" w:cs="IRNazanin"/>
          <w:lang w:bidi="fa-IR"/>
          <w:color w:val="111111"/>
          <w:sz w:val="28"/>
          <w:szCs w:val="28"/>
          <w:rtl/>
        </w:rPr>
        <w:t xml:space="preserve">أقول: العجیج: رفع الصوت ،و النینان: جمع نون و هو الحوت .و الجأش:</w:t>
      </w:r>
    </w:p>
    <w:p>
      <w:pPr>
        <w:pStyle w:val="BookText"/>
      </w:pPr>
      <w:r>
        <w:rPr>
          <w:rFonts w:ascii="IRNazanin" w:hAnsi="IRNazanin" w:eastAsia="IRNazanin" w:cs="IRNazanin"/>
          <w:lang w:bidi="fa-IR"/>
          <w:color w:val="111111"/>
          <w:sz w:val="28"/>
          <w:szCs w:val="28"/>
          <w:rtl/>
        </w:rPr>
        <w:t xml:space="preserve">القلب .و الاوار: حرّ النار .و الشمس عزبت: غابت .و إنصابها: إتعابها .</w:t>
      </w:r>
    </w:p>
    <w:p>
      <w:pPr>
        <w:pStyle w:val="BookText"/>
      </w:pPr>
      <w:r>
        <w:rPr>
          <w:rFonts w:ascii="IRNazanin" w:hAnsi="IRNazanin" w:eastAsia="IRNazanin" w:cs="IRNazanin"/>
          <w:lang w:bidi="fa-IR"/>
          <w:color w:val="111111"/>
          <w:sz w:val="28"/>
          <w:szCs w:val="28"/>
          <w:rtl/>
        </w:rPr>
        <w:t xml:space="preserve">و تحدّبت: عطفت و حنّت .و الرذاذ: ضعیف المطر .و عبّدوا: ذلّلوا .و المحادّ:</w:t>
      </w:r>
    </w:p>
    <w:p>
      <w:pPr>
        <w:pStyle w:val="BookText"/>
      </w:pPr>
      <w:r>
        <w:rPr>
          <w:rFonts w:ascii="IRNazanin" w:hAnsi="IRNazanin" w:eastAsia="IRNazanin" w:cs="IRNazanin"/>
          <w:lang w:bidi="fa-IR"/>
          <w:color w:val="111111"/>
          <w:sz w:val="28"/>
          <w:szCs w:val="28"/>
          <w:rtl/>
        </w:rPr>
        <w:t xml:space="preserve">المشاقّ .و أثاق الحیاض: ملأها .و المواتح: المستقون .و الوعوثة: کثرة فی سهولة توجب صعوبة المشی کما فی الرمل .و الوضح: البیاض .و العوج:بالفتح فیما له ساق ینتصب کالنخلة،و بالکسر فیما لیس کذلک کالطریق .و العصل. الاعوجاج .</w:t>
      </w:r>
    </w:p>
    <w:p>
      <w:pPr>
        <w:pStyle w:val="BookText"/>
      </w:pPr>
      <w:r>
        <w:rPr>
          <w:rFonts w:ascii="Amiri" w:hAnsi="Amiri" w:eastAsia="Amiri" w:cs="Amiri"/>
          <w:lang w:bidi="ar-SA"/>
          <w:color w:val="111111"/>
          <w:sz w:val="28"/>
          <w:szCs w:val="28"/>
          <w:rtl/>
        </w:rPr>
        <w:t xml:space="preserve">و ساخ: غاص .و السنخ: الأصل .و أزف: دنا و بحبوحة الدار: وسطها .</w:t>
      </w:r>
    </w:p>
    <w:p>
      <w:pPr>
        <w:pStyle w:val="BookText"/>
      </w:pPr>
      <w:r>
        <w:rPr>
          <w:rFonts w:ascii="IRNazanin" w:hAnsi="IRNazanin" w:eastAsia="IRNazanin" w:cs="IRNazanin"/>
          <w:lang w:bidi="fa-IR"/>
          <w:color w:val="111111"/>
          <w:sz w:val="28"/>
          <w:szCs w:val="28"/>
          <w:rtl/>
        </w:rPr>
        <w:t xml:space="preserve">و الغیطان: المواضع المطمئنّة من الأرض .و المحاجّ: جمع محجّة و هی جادّة الطریق .و المعقل: الملجأ .و الفلج: الفوز .و المتوسّم: المتفرّس .و استلأم:</w:t>
      </w:r>
    </w:p>
    <w:p>
      <w:pPr>
        <w:pStyle w:val="BookText"/>
      </w:pPr>
      <w:r>
        <w:rPr>
          <w:rFonts w:ascii="IRNazanin" w:hAnsi="IRNazanin" w:eastAsia="IRNazanin" w:cs="IRNazanin"/>
          <w:lang w:bidi="fa-IR"/>
          <w:color w:val="111111"/>
          <w:sz w:val="28"/>
          <w:szCs w:val="28"/>
          <w:rtl/>
        </w:rPr>
        <w:t xml:space="preserve">لبس لامة الحرب و هی الدرع .</w:t>
      </w:r>
    </w:p>
    <w:p>
      <w:pPr>
        <w:pStyle w:val="Heading4"/>
      </w:pPr>
      <w:bookmarkStart w:id="1201" w:name="_Toc905"/>
      <w:r>
        <w:t>المعنی</w:t>
      </w:r>
      <w:bookmarkEnd w:id="1201"/>
    </w:p>
    <w:p>
      <w:pPr>
        <w:pStyle w:val="Heading5"/>
      </w:pPr>
      <w:bookmarkStart w:id="1202" w:name="_Toc906"/>
      <w:r>
        <w:t>و صدر الفصل تنبیه علی إحاطة علمه بجزئیّات الموجودات علی اختلافها</w:t>
      </w:r>
      <w:bookmarkEnd w:id="1202"/>
    </w:p>
    <w:p>
      <w:pPr>
        <w:pStyle w:val="BookText"/>
      </w:pPr>
      <w:r>
        <w:rPr>
          <w:rFonts w:ascii="IRNazanin" w:hAnsi="IRNazanin" w:eastAsia="IRNazanin" w:cs="IRNazanin"/>
          <w:lang w:bidi="fa-IR"/>
          <w:color w:val="111111"/>
          <w:sz w:val="28"/>
          <w:szCs w:val="28"/>
          <w:rtl/>
        </w:rPr>
        <w:t xml:space="preserve">و کثرتها</w:t>
      </w:r>
    </w:p>
    <w:p>
      <w:pPr>
        <w:pStyle w:val="BookText"/>
      </w:pPr>
      <w:r>
        <w:rPr>
          <w:rFonts w:ascii="IRNazanin" w:hAnsi="IRNazanin" w:eastAsia="IRNazanin" w:cs="IRNazanin"/>
          <w:lang w:bidi="fa-IR"/>
          <w:color w:val="111111"/>
          <w:sz w:val="28"/>
          <w:szCs w:val="28"/>
          <w:rtl/>
        </w:rPr>
        <w:t xml:space="preserve">،و نبّه بعجیج الوحوش علی أنّه تعالی یعلمها حین یجأر إلیه من جدب الأرض و قلّة العشب فکأنّها تضرّع إلیه بالعجیج لیکون الإنسان أولی بذلک النزع [الفزع-خ-]إلیه،و بعلمه بمعاصی العباد فی الخلوات تنفیرا عنها فی الخلوة الّتی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3" w:name="pg17049_196772"/>
    <w:bookmarkEnd w:id="283"/>
    <w:p>
      <w:pPr>
        <w:pStyle w:val="BookText"/>
      </w:pPr>
      <w:r>
        <w:rPr>
          <w:rFonts w:ascii="Amiri" w:hAnsi="Amiri" w:eastAsia="Amiri" w:cs="Amiri"/>
          <w:lang w:bidi="ar-SA"/>
          <w:color w:val="111111"/>
          <w:sz w:val="28"/>
          <w:szCs w:val="28"/>
          <w:rtl/>
        </w:rPr>
        <w:t xml:space="preserve">هی مظنّتها،و اختلاف النینان بالمجیء و الذهاب و قطع البحار طولا و عرضا.ثمّ عقّب بشهادة الرسالة .ثم بالوصیّة بتقوی اللّه،و قرنها باعتبارات من صفاته تعالی توجب الفزع إلیه و هی کونه سبحانه مبدءا لخلقهم و منتهی لمعادهم الحسّی و العقلیّ کقوله تعالی «وَ هُوَ خَلَقَکُمْ أَوَّلَ مَرَّةٍ وَ إِلَیْهِ تُرْجَعُونَ»   و قد نبّهنا علیه مرارا،و أنّ به نجاح طلباتهم،و إلیه منتهی رغباتهم،و نحوه قصدهم و سلوکهم فإنّه تعالی غایة الکلّ،و إلیه مرامی مفزعهم یقال:فلان مرمی قصدی:أی إلیه مفزعی فی المهمّات، و نحوه قوله تعالی «إِذا مَسَّکُمُ الضُّرُّ فَإِلَیْهِ تَجْئَرُونَ »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3" w:name="_Toc907"/>
      <w:r>
        <w:t>ثمّ باعتبارات من صفة</w:t>
      </w:r>
      <w:bookmarkEnd w:id="1203"/>
    </w:p>
    <w:p>
      <w:pPr>
        <w:pStyle w:val="BookText"/>
      </w:pPr>
      <w:r>
        <w:rPr>
          <w:rFonts w:ascii="IRNazanin" w:hAnsi="IRNazanin" w:eastAsia="IRNazanin" w:cs="IRNazanin"/>
          <w:lang w:bidi="fa-IR"/>
          <w:color w:val="111111"/>
          <w:sz w:val="28"/>
          <w:szCs w:val="28"/>
          <w:rtl/>
        </w:rPr>
        <w:t xml:space="preserve">التقوی توجب الفزع إلیها.</w:t>
      </w:r>
    </w:p>
    <w:p>
      <w:pPr>
        <w:pStyle w:val="BookText"/>
      </w:pPr>
      <w:r>
        <w:rPr>
          <w:rFonts w:ascii="IRNazanin" w:hAnsi="IRNazanin" w:eastAsia="IRNazanin" w:cs="IRNazanin"/>
          <w:lang w:bidi="fa-IR"/>
          <w:color w:val="111111"/>
          <w:sz w:val="28"/>
          <w:szCs w:val="28"/>
          <w:rtl/>
        </w:rPr>
        <w:t xml:space="preserve">(ا)و هی کونها دواء داء قلوبکم ،و قد عرفت کونها دواء لأدواء الرذائل النفسانیّة الموبقة.</w:t>
      </w:r>
    </w:p>
    <w:p>
      <w:pPr>
        <w:pStyle w:val="BookText"/>
      </w:pPr>
      <w:r>
        <w:rPr>
          <w:rFonts w:ascii="IRNazanin" w:hAnsi="IRNazanin" w:eastAsia="IRNazanin" w:cs="IRNazanin"/>
          <w:lang w:bidi="fa-IR"/>
          <w:color w:val="111111"/>
          <w:sz w:val="28"/>
          <w:szCs w:val="28"/>
          <w:rtl/>
        </w:rPr>
        <w:t xml:space="preserve">(ب) و بصر عمی أفئدتکم :أی أبصار أفئدتکم من عمی الجهل.</w:t>
      </w:r>
    </w:p>
    <w:p>
      <w:pPr>
        <w:pStyle w:val="BookText"/>
      </w:pPr>
      <w:r>
        <w:rPr>
          <w:rFonts w:ascii="IRNazanin" w:hAnsi="IRNazanin" w:eastAsia="IRNazanin" w:cs="IRNazanin"/>
          <w:lang w:bidi="fa-IR"/>
          <w:color w:val="111111"/>
          <w:sz w:val="28"/>
          <w:szCs w:val="28"/>
          <w:rtl/>
        </w:rPr>
        <w:t xml:space="preserve">(ج) و شفاء مرض أجسادکم ،و ذلک أنّ التقوی تستلزم قلّة الأکل و الشرب و استعمالهما بقدر الحاجة کما قال فی صفات المتّقین: منزورا أکله .و قد علمت ما تحدث البطنة من الأمراض البدنیّة،و لذلک قال علیه السّلام:المعدة بیت الأدواء.</w:t>
      </w:r>
    </w:p>
    <w:p>
      <w:pPr>
        <w:pStyle w:val="BookText"/>
      </w:pPr>
      <w:r>
        <w:rPr>
          <w:rFonts w:ascii="IRNazanin" w:hAnsi="IRNazanin" w:eastAsia="IRNazanin" w:cs="IRNazanin"/>
          <w:lang w:bidi="fa-IR"/>
          <w:color w:val="111111"/>
          <w:sz w:val="28"/>
          <w:szCs w:val="28"/>
          <w:rtl/>
        </w:rPr>
        <w:t xml:space="preserve">(د) و صلاح فساد صدورکم :أی من الغلّ و الحسد و الخبث و النیّات المخالفة لأوامر اللّه.فإنّ التقوی تستلزم نفی ذلک کلّه.و صلاح الصدور منه لأنّ مبادی تلک الشرور کلّها محبّة الدنیا و باطلها،و المتّقون بمعزل عن ذلک.</w:t>
      </w:r>
    </w:p>
    <w:p>
      <w:pPr>
        <w:pStyle w:val="BookText"/>
      </w:pPr>
      <w:r>
        <w:rPr>
          <w:rFonts w:ascii="IRNazanin" w:hAnsi="IRNazanin" w:eastAsia="IRNazanin" w:cs="IRNazanin"/>
          <w:lang w:bidi="fa-IR"/>
          <w:color w:val="111111"/>
          <w:sz w:val="28"/>
          <w:szCs w:val="28"/>
          <w:rtl/>
        </w:rPr>
        <w:t xml:space="preserve">(ه‍)و کذلک طهور دنس أنفسکم:أی من نجاسات الرذائل المهلکة و هو کقوله:دواء قلوبکم.لکن اعتبار کونها دواء یخالف اعتبار کونها طهورا إذ فی الأوّل ملاحظة کون الرذائل أمراضا ضارّا تؤدّی إلی الهلاک السرمدی،و فی الثانی اعتبار کونها نجاسات تمنع من دخول حظیرة القدس و مقعد الصدق.</w:t>
      </w:r>
    </w:p>
    <w:p>
      <w:pPr>
        <w:pStyle w:val="BookText"/>
      </w:pPr>
      <w:r>
        <w:rPr>
          <w:rFonts w:ascii="IRNazanin" w:hAnsi="IRNazanin" w:eastAsia="IRNazanin" w:cs="IRNazanin"/>
          <w:lang w:bidi="fa-IR"/>
          <w:color w:val="111111"/>
          <w:sz w:val="28"/>
          <w:szCs w:val="28"/>
          <w:rtl/>
        </w:rPr>
        <w:t xml:space="preserve">(و) استعارة-مجاز إطلاقا لاسم المسبّب علی السبب و جلاء عشا أبصارکم ،و فیه استعارة لفظ العشا لما یعرض عن ظلمة الجهل، و سائر الرذائل من عدم إدراک الحقائق،و یروی غشاء بالغین المعجمة و هو الظلمة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84" w:name="pg17049_196773"/>
    <w:bookmarkEnd w:id="284"/>
    <w:p>
      <w:pPr>
        <w:pStyle w:val="BookText"/>
      </w:pPr>
      <w:r>
        <w:rPr>
          <w:rFonts w:ascii="IRNazanin" w:hAnsi="IRNazanin" w:eastAsia="IRNazanin" w:cs="IRNazanin"/>
          <w:lang w:bidi="fa-IR"/>
          <w:color w:val="111111"/>
          <w:sz w:val="28"/>
          <w:szCs w:val="28"/>
          <w:rtl/>
        </w:rPr>
        <w:t xml:space="preserve">المتوهّمة من الجهل الّتی هی حجاب الغفلة،و بهذا الاعتبار ففی التقوی جلاء لتلک الظلمة لما تستلزمه من إعداد النفس للکمال،و کونها نفسها هی الجلاء مجاز إطلاقا لاسم المسبّب علی السبب.</w:t>
      </w:r>
    </w:p>
    <w:p>
      <w:pPr>
        <w:pStyle w:val="BookText"/>
      </w:pPr>
      <w:r>
        <w:rPr>
          <w:rFonts w:ascii="Amiri" w:hAnsi="Amiri" w:eastAsia="Amiri" w:cs="Amiri"/>
          <w:lang w:bidi="ar-SA"/>
          <w:color w:val="111111"/>
          <w:sz w:val="28"/>
          <w:szCs w:val="28"/>
          <w:rtl/>
        </w:rPr>
        <w:t xml:space="preserve">(ز) و أمن فزع جأشکم .إذ قد علمت أنّ بها الأمان من عذاب الآخرة، و قد یکون بها الأمان من فزع الدنیا.لأنّ أکبر مخاوف الدنیا الموت و ما یؤدّی إلیه،و المتّقون العارفون بمعزل عن تقیّة الموت بل عسی یکون محبوبا لهم لکونه وسیلة لهم إلی اللقاء الخالص لمحبوبهم الأقصی،و إلیه الإشارة بقوله تعالی «یا أَیُّهَا الَّذِینَ هادُوا إِنْ زَعَمْتُمْ أَنَّکُمْ أَوْلِیاءُ لِلّهِ مِنْ دُونِ النّاسِ فَتَمَنَّوُا الْمَوْتَ إِنْ کُنْتُمْ صادِقِینَ»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دلّت الآیة علی أنّ الصادق فی دعوی الولایة یتمنّی الموت،و کذلک قوله تعالی «قُلْ إِنْ کانَتْ لَکُمُ الدّارُ الْآخِرَةُ عِنْدَ اللّهِ خالِصَةً مِنْ دُونِ النّاسِ فَتَمَنَّوُا الْمَوْتَ إِنْ کُنْتُمْ 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استعارة مرشحة ضیاء سواد ظلمکم ،و استعار لفظ الظلمة للجهل و تغطیة القلب،و رشّح بذکر السواد لاستلزام الظلمة السواد،و هو کقوله: و جلاء عشا أبصارکم ،و راعی فی هذه القرائن کلّها المضادّة .</w:t>
      </w:r>
    </w:p>
    <w:p>
      <w:pPr>
        <w:pStyle w:val="Heading5"/>
      </w:pPr>
      <w:bookmarkStart w:id="1204" w:name="_Toc908"/>
      <w:r>
        <w:t>ثمّ أکّد الوصیّة بطاعة اللّه تعالی بآداب:</w:t>
      </w:r>
      <w:bookmarkEnd w:id="1204"/>
    </w:p>
    <w:p>
      <w:pPr>
        <w:pStyle w:val="Heading6"/>
      </w:pPr>
      <w:bookmarkStart w:id="1205" w:name="_Toc909"/>
      <w:r>
        <w:t>أحدها:</w:t>
      </w:r>
      <w:bookmarkEnd w:id="1205"/>
    </w:p>
    <w:p>
      <w:pPr>
        <w:pStyle w:val="BookText"/>
      </w:pPr>
      <w:r>
        <w:rPr>
          <w:rFonts w:ascii="IRNazanin" w:hAnsi="IRNazanin" w:eastAsia="IRNazanin" w:cs="IRNazanin"/>
          <w:lang w:bidi="fa-IR"/>
          <w:color w:val="111111"/>
          <w:sz w:val="28"/>
          <w:szCs w:val="28"/>
          <w:rtl/>
        </w:rPr>
        <w:t xml:space="preserve">کنایة  أن یجعلوها شعارهم ،و کنّی بذلک عن ملازمتهم لها کما یلزم الشعار الجسد.ثمّ عن کونها فی الباطن دون الظاهر لقلّة فایدته و هو المشار إلیه بقوله.</w:t>
      </w:r>
    </w:p>
    <w:p>
      <w:pPr>
        <w:pStyle w:val="BookText"/>
      </w:pPr>
      <w:r>
        <w:rPr>
          <w:rFonts w:ascii="IRNazanin" w:hAnsi="IRNazanin" w:eastAsia="IRNazanin" w:cs="IRNazanin"/>
          <w:lang w:bidi="fa-IR"/>
          <w:color w:val="111111"/>
          <w:sz w:val="28"/>
          <w:szCs w:val="28"/>
          <w:rtl/>
        </w:rPr>
        <w:t xml:space="preserve">دون دثارکم.</w:t>
      </w:r>
    </w:p>
    <w:p>
      <w:pPr>
        <w:pStyle w:val="Heading6"/>
      </w:pPr>
      <w:bookmarkStart w:id="1206" w:name="_Toc910"/>
      <w:r>
        <w:t>الثانی:أکّد أمرهم بإبطانهم</w:t>
      </w:r>
      <w:bookmarkEnd w:id="1206"/>
    </w:p>
    <w:p>
      <w:pPr>
        <w:pStyle w:val="BookText"/>
      </w:pPr>
      <w:r>
        <w:rPr>
          <w:rFonts w:ascii="IRNazanin" w:hAnsi="IRNazanin" w:eastAsia="IRNazanin" w:cs="IRNazanin"/>
          <w:lang w:bidi="fa-IR"/>
          <w:color w:val="111111"/>
          <w:sz w:val="28"/>
          <w:szCs w:val="28"/>
          <w:rtl/>
        </w:rPr>
        <w:t xml:space="preserve">:بأمرهم باتّخاذها دخیلا تحت الشعار لإمکان ذلک فیها دون الشعار المحسوس.ثمّ فسّر ذلک فقال: کنایة و لطیفا بین أضلاعکم .و کنّی بلطفها عن اعتقادها و عقلیتها و یکون بین أضلاعهم عن إیداعها القلوب .</w:t>
      </w:r>
    </w:p>
    <w:p>
      <w:pPr>
        <w:pStyle w:val="Heading6"/>
      </w:pPr>
      <w:bookmarkStart w:id="1207" w:name="_Toc911"/>
      <w:r>
        <w:t>الثالث:</w:t>
      </w:r>
      <w:bookmarkEnd w:id="1207"/>
    </w:p>
    <w:p>
      <w:pPr>
        <w:pStyle w:val="BookText"/>
      </w:pPr>
      <w:r>
        <w:rPr>
          <w:rFonts w:ascii="IRNazanin" w:hAnsi="IRNazanin" w:eastAsia="IRNazanin" w:cs="IRNazanin"/>
          <w:lang w:bidi="fa-IR"/>
          <w:color w:val="111111"/>
          <w:sz w:val="28"/>
          <w:szCs w:val="28"/>
          <w:rtl/>
        </w:rPr>
        <w:t xml:space="preserve">استعارة  أن یجعلوها أمیرا ،و استعار لها لفظ الأمیر باعتبار إکرامهم لها و تقدیمها علی سائر مهمّاتهم .</w:t>
      </w:r>
    </w:p>
    <w:p>
      <w:pPr>
        <w:pStyle w:val="Heading6"/>
      </w:pPr>
      <w:bookmarkStart w:id="1208" w:name="_Toc912"/>
      <w:r>
        <w:t>الرابع:</w:t>
      </w:r>
      <w:bookmarkEnd w:id="1208"/>
    </w:p>
    <w:p>
      <w:pPr>
        <w:pStyle w:val="BookText"/>
      </w:pPr>
      <w:r>
        <w:rPr>
          <w:rFonts w:ascii="IRNazanin" w:hAnsi="IRNazanin" w:eastAsia="IRNazanin" w:cs="IRNazanin"/>
          <w:lang w:bidi="fa-IR"/>
          <w:color w:val="111111"/>
          <w:sz w:val="28"/>
          <w:szCs w:val="28"/>
          <w:rtl/>
        </w:rPr>
        <w:t xml:space="preserve">استعارة  أن یجعلوها منهلا لحین ورودهم :أی یوم القیامة،و استعار لفظ</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5" w:name="pg17049_196774"/>
    <w:bookmarkEnd w:id="285"/>
    <w:p>
      <w:pPr>
        <w:pStyle w:val="BookText"/>
      </w:pPr>
      <w:r>
        <w:rPr>
          <w:rFonts w:ascii="IRNazanin" w:hAnsi="IRNazanin" w:eastAsia="IRNazanin" w:cs="IRNazanin"/>
          <w:lang w:bidi="fa-IR"/>
          <w:color w:val="111111"/>
          <w:sz w:val="28"/>
          <w:szCs w:val="28"/>
          <w:rtl/>
        </w:rPr>
        <w:t xml:space="preserve">المنهل لها،و وجه المشابهة أنّ التقوی و الطاعة للّه مظنّة التروّی من شراب الأبرار یوم القیامة کما أنّ موارد الإبل مظنّة ریّها.</w:t>
      </w:r>
    </w:p>
    <w:p>
      <w:pPr>
        <w:pStyle w:val="Heading6"/>
      </w:pPr>
      <w:bookmarkStart w:id="1209" w:name="_Toc913"/>
      <w:r>
        <w:t>الخامس:</w:t>
      </w:r>
      <w:bookmarkEnd w:id="1209"/>
    </w:p>
    <w:p>
      <w:pPr>
        <w:pStyle w:val="BookText"/>
      </w:pPr>
      <w:r>
        <w:rPr>
          <w:rFonts w:ascii="IRNazanin" w:hAnsi="IRNazanin" w:eastAsia="IRNazanin" w:cs="IRNazanin"/>
          <w:lang w:bidi="fa-IR"/>
          <w:color w:val="111111"/>
          <w:sz w:val="28"/>
          <w:szCs w:val="28"/>
          <w:rtl/>
        </w:rPr>
        <w:t xml:space="preserve">استعارة  أن یجعلوها شفیعا إلی اللّه و وسیلة إلی مطالبهم منه ،و ظاهر کون المطیع یستعدّ بطاعته لدرک بغیته من اللّه تعالی،و لفظ الشفیع مستعار للوسیلة و القربة .</w:t>
      </w:r>
    </w:p>
    <w:p>
      <w:pPr>
        <w:pStyle w:val="Heading6"/>
      </w:pPr>
      <w:bookmarkStart w:id="1210" w:name="_Toc914"/>
      <w:r>
        <w:t>السادس:و جنّة لیوم فزعهم</w:t>
      </w:r>
      <w:bookmarkEnd w:id="1210"/>
    </w:p>
    <w:p>
      <w:pPr>
        <w:pStyle w:val="BookText"/>
      </w:pPr>
      <w:r>
        <w:rPr>
          <w:rFonts w:ascii="IRNazanin" w:hAnsi="IRNazanin" w:eastAsia="IRNazanin" w:cs="IRNazanin"/>
          <w:lang w:bidi="fa-IR"/>
          <w:color w:val="111111"/>
          <w:sz w:val="28"/>
          <w:szCs w:val="28"/>
          <w:rtl/>
        </w:rPr>
        <w:t xml:space="preserve">،و ظاهر کون الطاعة ساترا یوم القیامة من الفزع الأکبر من عذاب اللّه.</w:t>
      </w:r>
    </w:p>
    <w:p>
      <w:pPr>
        <w:pStyle w:val="Heading6"/>
      </w:pPr>
      <w:bookmarkStart w:id="1211" w:name="_Toc915"/>
      <w:r>
        <w:t>السابع:</w:t>
      </w:r>
      <w:bookmarkEnd w:id="1211"/>
    </w:p>
    <w:p>
      <w:pPr>
        <w:pStyle w:val="BookText"/>
      </w:pPr>
      <w:r>
        <w:rPr>
          <w:rFonts w:ascii="IRNazanin" w:hAnsi="IRNazanin" w:eastAsia="IRNazanin" w:cs="IRNazanin"/>
          <w:lang w:bidi="fa-IR"/>
          <w:color w:val="111111"/>
          <w:sz w:val="28"/>
          <w:szCs w:val="28"/>
          <w:rtl/>
        </w:rPr>
        <w:t xml:space="preserve">استعارة  و مصابیح لبطون قبورهم ،و قد عرفت کیفیّة إعداد الطاعة لقبول الأنفس الأنوار العلویّة و الأسرار الإلهیّة المخلّصة من ظلمة القبور و العذاب الاخرویّ.و فی الخبر:أنّ العمل الصالح یضیء قبر صاحبه کما یضیء المصباح الظلمة.</w:t>
      </w:r>
    </w:p>
    <w:p>
      <w:pPr>
        <w:pStyle w:val="BookText"/>
      </w:pPr>
      <w:r>
        <w:rPr>
          <w:rFonts w:ascii="IRNazanin" w:hAnsi="IRNazanin" w:eastAsia="IRNazanin" w:cs="IRNazanin"/>
          <w:lang w:bidi="fa-IR"/>
          <w:color w:val="111111"/>
          <w:sz w:val="28"/>
          <w:szCs w:val="28"/>
          <w:rtl/>
        </w:rPr>
        <w:t xml:space="preserve">و استعار لها لفظ المصابیح لاستلزامها الإنارة .</w:t>
      </w:r>
    </w:p>
    <w:p>
      <w:pPr>
        <w:pStyle w:val="Heading6"/>
      </w:pPr>
      <w:bookmarkStart w:id="1212" w:name="_Toc916"/>
      <w:r>
        <w:t>الثامن:و کذلک سکنا لطول الوحشة فی القبور تستأنس به النفوس</w:t>
      </w:r>
      <w:bookmarkEnd w:id="1212"/>
    </w:p>
    <w:p>
      <w:pPr>
        <w:pStyle w:val="BookText"/>
      </w:pPr>
      <w:r>
        <w:rPr>
          <w:rFonts w:ascii="IRNazanin" w:hAnsi="IRNazanin" w:eastAsia="IRNazanin" w:cs="IRNazanin"/>
          <w:lang w:bidi="fa-IR"/>
          <w:color w:val="111111"/>
          <w:sz w:val="28"/>
          <w:szCs w:val="28"/>
          <w:rtl/>
        </w:rPr>
        <w:t xml:space="preserve">کما روی:</w:t>
      </w:r>
    </w:p>
    <w:p>
      <w:pPr>
        <w:pStyle w:val="BookText"/>
      </w:pPr>
      <w:r>
        <w:rPr>
          <w:rFonts w:ascii="IRNazanin" w:hAnsi="IRNazanin" w:eastAsia="IRNazanin" w:cs="IRNazanin"/>
          <w:lang w:bidi="fa-IR"/>
          <w:color w:val="111111"/>
          <w:sz w:val="28"/>
          <w:szCs w:val="28"/>
          <w:rtl/>
        </w:rPr>
        <w:t xml:space="preserve">أنّ العمل الصالح و الخلق الفاضل یراه صاحبه بعد الموت فی صورة شابّ حسن الصورة و الثیاب طیّب الریح فیسلّم علیه فیقول له:من أنت؟فیقول:أنا خلقک الحسن أو عملک الحسن.و حاصله یعود إلی کون الطاعة سببا للاستیناس من وحشة الآخرة،و ذلک أنّ الوحشة إنّما تعرض فی المکان لمن کان غافلا عنه و غیر متوقّع له و لا متهیّیء للانتقال إلیه و مطمئنّا بوطنه الأوّل و بأهله و جاعلهم کلّ الانس.</w:t>
      </w:r>
    </w:p>
    <w:p>
      <w:pPr>
        <w:pStyle w:val="BookText"/>
      </w:pPr>
      <w:r>
        <w:rPr>
          <w:rFonts w:ascii="IRNazanin" w:hAnsi="IRNazanin" w:eastAsia="IRNazanin" w:cs="IRNazanin"/>
          <w:lang w:bidi="fa-IR"/>
          <w:color w:val="111111"/>
          <w:sz w:val="28"/>
          <w:szCs w:val="28"/>
          <w:rtl/>
        </w:rPr>
        <w:t xml:space="preserve">فأمّا أهل الطاعة فإنّهم أبدا متفکّرون فیما ینتقلون إلیه و متذکّرون له واثقون بانس ربّهم و ملتفتون إلیه.فانسهم أبدا به و فرحهم دائما بلقائه،و اعتقادهم فی الدنیا:</w:t>
      </w:r>
    </w:p>
    <w:p>
      <w:pPr>
        <w:pStyle w:val="BookText"/>
      </w:pPr>
      <w:r>
        <w:rPr>
          <w:rFonts w:ascii="IRNazanin" w:hAnsi="IRNazanin" w:eastAsia="IRNazanin" w:cs="IRNazanin"/>
          <w:lang w:bidi="fa-IR"/>
          <w:color w:val="111111"/>
          <w:sz w:val="28"/>
          <w:szCs w:val="28"/>
          <w:rtl/>
        </w:rPr>
        <w:t xml:space="preserve">أنّهم لأهلها بأبدانهم مجاورون.فمنهم یهربون و إلی العزلة ینقطعون.فبالحریّ أن لا تعرض لهم وحشة و أن تکون أعمالهم سببا لعدم الوحشة الّتی عساها تعرض لهم، و لمّا کان الإنسان فی الدنیا لا یتصوّر ما بعد الموت بالحقیقة لا جرم لا بدّ له من وحشة ما إلاّ أنّ الأنوار الإلهیّة و الانس بالرفیق الأعلی مزیل لها.</w:t>
      </w:r>
    </w:p>
    <w:p>
      <w:pPr>
        <w:pStyle w:val="Heading6"/>
      </w:pPr>
      <w:bookmarkStart w:id="1213" w:name="_Toc917"/>
      <w:r>
        <w:t>التاسع:و کذلک و نفسا لکرب مواطنکم</w:t>
      </w:r>
      <w:bookmarkEnd w:id="1213"/>
    </w:p>
    <w:p>
      <w:pPr>
        <w:pStyle w:val="BookText"/>
      </w:pPr>
      <w:r>
        <w:rPr>
          <w:rFonts w:ascii="IRNazanin" w:hAnsi="IRNazanin" w:eastAsia="IRNazanin" w:cs="IRNazanin"/>
          <w:lang w:bidi="fa-IR"/>
          <w:color w:val="111111"/>
          <w:sz w:val="28"/>
          <w:szCs w:val="28"/>
          <w:rtl/>
        </w:rPr>
        <w:t xml:space="preserve">:أی سعة و روحا لما یعرض من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6" w:name="pg17049_196775"/>
    <w:bookmarkEnd w:id="286"/>
    <w:p>
      <w:pPr>
        <w:pStyle w:val="BookText"/>
      </w:pPr>
      <w:r>
        <w:rPr>
          <w:rFonts w:ascii="IRNazanin" w:hAnsi="IRNazanin" w:eastAsia="IRNazanin" w:cs="IRNazanin"/>
          <w:lang w:bidi="fa-IR"/>
          <w:color w:val="111111"/>
          <w:sz w:val="28"/>
          <w:szCs w:val="28"/>
          <w:rtl/>
        </w:rPr>
        <w:t xml:space="preserve">کرب منازل الآخرة و أهوالها .</w:t>
      </w:r>
    </w:p>
    <w:p>
      <w:pPr>
        <w:pStyle w:val="Heading6"/>
      </w:pPr>
      <w:bookmarkStart w:id="1214" w:name="_Toc918"/>
      <w:r>
        <w:t>العاشر:کونها حرزا من متالف مکتنفة</w:t>
      </w:r>
      <w:bookmarkEnd w:id="1214"/>
    </w:p>
    <w:p>
      <w:pPr>
        <w:pStyle w:val="BookText"/>
      </w:pPr>
      <w:r>
        <w:rPr>
          <w:rFonts w:ascii="IRNazanin" w:hAnsi="IRNazanin" w:eastAsia="IRNazanin" w:cs="IRNazanin"/>
          <w:lang w:bidi="fa-IR"/>
          <w:color w:val="111111"/>
          <w:sz w:val="28"/>
          <w:szCs w:val="28"/>
          <w:rtl/>
        </w:rPr>
        <w:t xml:space="preserve">.و تلک المتالف هی الرذائل الموبقة الّتی هی محالّ الهلاک و التلف.و اکتنافها إحاطتها بالنفس بحیث لا یکفّها إلاّ طاعة اللّه و سلوک سبیله،و المخاوف المتوقّعة مخاوف الآخرة و حرّ نیرانها .</w:t>
      </w:r>
    </w:p>
    <w:p>
      <w:pPr>
        <w:pStyle w:val="Heading6"/>
      </w:pPr>
      <w:bookmarkStart w:id="1215" w:name="_Toc919"/>
      <w:r>
        <w:t>الحادی عشر:کون التقوی مستلزمة لبعد الشدائد عن المتّقی بعد دنوّها</w:t>
      </w:r>
      <w:bookmarkEnd w:id="1215"/>
    </w:p>
    <w:p>
      <w:pPr>
        <w:pStyle w:val="BookText"/>
      </w:pP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،و کثیرا ما یعبّر بالتقوی عن الطاعة و إن کانت أخصّ فی بعض المواضع.أمّا فی بعد شدائد الآخرة فظاهر،و أمّا فی الدنیا فلأنّ المتّقین هم أسلم الناس من شرور الناس لبعدهم عن مخالطاتهم و مجاذباتهم لمتاع الدنیا،و بغضهم لها.إذ کانت محبّتها و الحرص علیها منبعا لجمیع الشرور و الشدائد.</w:t>
      </w:r>
    </w:p>
    <w:p>
      <w:pPr>
        <w:pStyle w:val="Heading6"/>
      </w:pPr>
      <w:bookmarkStart w:id="1216" w:name="_Toc920"/>
      <w:r>
        <w:t>الثانی عشر:کونها مستلزمة لحلاوة الامور بعد مرارتها</w:t>
      </w:r>
      <w:bookmarkEnd w:id="1216"/>
    </w:p>
    <w:p>
      <w:pPr>
        <w:pStyle w:val="BookText"/>
      </w:pPr>
      <w:r>
        <w:rPr>
          <w:rFonts w:ascii="IRNazanin" w:hAnsi="IRNazanin" w:eastAsia="IRNazanin" w:cs="IRNazanin"/>
          <w:lang w:bidi="fa-IR"/>
          <w:color w:val="111111"/>
          <w:sz w:val="28"/>
          <w:szCs w:val="28"/>
          <w:rtl/>
        </w:rPr>
        <w:t xml:space="preserve">.أمّا امور الآخرة فکالتکلیف الوارد علیهم لها بالعبادات،و ظاهر أنّها عند المتّقین أحلی و ألذّ من کلّ شیء بعد مرارتها فی ذوقهم فی مبدء سلوکهم و ثقلها علیهم و علی غیرهم من الجاهلین،و أمّا المرّ من امور الدنیا فکالفقر و العری و الجوع،و کلّ ذلک شعار المتّقین،و هو أحلی فی نفوسهم و آثر من کلّ شعار و إن کان مرّا فی ذوقهم فی مبدء السلوک و قبل وصولهم إلی ثمرات التقوی.</w:t>
      </w:r>
    </w:p>
    <w:p>
      <w:pPr>
        <w:pStyle w:val="Heading6"/>
      </w:pPr>
      <w:bookmarkStart w:id="1217" w:name="_Toc921"/>
      <w:r>
        <w:t>الثالث عشر:و انفراج الأمواج عنه بعد تراکمها</w:t>
      </w:r>
      <w:bookmarkEnd w:id="1217"/>
    </w:p>
    <w:p>
      <w:pPr>
        <w:pStyle w:val="BookText"/>
      </w:pPr>
      <w:r>
        <w:rPr>
          <w:rFonts w:ascii="IRNazanin" w:hAnsi="IRNazanin" w:eastAsia="IRNazanin" w:cs="IRNazanin"/>
          <w:lang w:bidi="fa-IR"/>
          <w:color w:val="111111"/>
          <w:sz w:val="28"/>
          <w:szCs w:val="28"/>
          <w:rtl/>
        </w:rPr>
        <w:t xml:space="preserve">. استعارة و استعار لفظ الأمواج للهیئات البدنیّة الردیئة و ملکات السوء الّتی إذا تکاثفت و توالت علی النفس أغرقتها فی بحار عذاب اللّه.و ظاهر کون لزوم التقوی سببا ینفرج باستعداد النفوس به عنها تلک الهیئات و ینمحی من لوحها و إن کثرت .</w:t>
      </w:r>
    </w:p>
    <w:p>
      <w:pPr>
        <w:pStyle w:val="Heading6"/>
      </w:pPr>
      <w:bookmarkStart w:id="1218" w:name="_Toc922"/>
      <w:r>
        <w:t>الرابع عشر:کون لزومها سببا لتسهیل صعاب الأمور علی النفس بعد إتعابها</w:t>
      </w:r>
      <w:bookmarkEnd w:id="1218"/>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،و ذلک أنّ المتّقین عند ملاحظة غایتهم من نفوسهم یسهل علیهم کلّ صعب من أمور الدنیا ممّا یشتدّ علی غیرهم کالفقر و المرض و کلّ شدید،و کذلک یسهل علیهم کلّ صعب من مطالب الآخرة بعد إتعاب تلک المطالب لهم قبل تصوّرها التامّ فی أوّل التکلیف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7" w:name="pg17049_196776"/>
    <w:bookmarkEnd w:id="287"/>
    <w:p>
      <w:pPr>
        <w:pStyle w:val="Heading6"/>
      </w:pPr>
      <w:bookmarkStart w:id="1219" w:name="_Toc923"/>
      <w:r>
        <w:t>الخامس عشر:کونه سببا لهطل الکرامة علیهم</w:t>
      </w:r>
      <w:bookmarkEnd w:id="1219"/>
    </w:p>
    <w:p>
      <w:pPr>
        <w:pStyle w:val="BookText"/>
      </w:pPr>
      <w:r>
        <w:rPr>
          <w:rFonts w:ascii="IRNazanin" w:hAnsi="IRNazanin" w:eastAsia="IRNazanin" w:cs="IRNazanin"/>
          <w:lang w:bidi="fa-IR"/>
          <w:color w:val="111111"/>
          <w:sz w:val="28"/>
          <w:szCs w:val="28"/>
          <w:rtl/>
        </w:rPr>
        <w:t xml:space="preserve">، استعارة بالکنایة و الکرامة تعود إلی الکمالات النفسانیّة الباقیة و الالتذاذ بها.و لاحظ فی إفاضتها علیهم مشابهتها بالغیث فاستعار لها لفظ الهطل و أسنده إلیها،و کذلک لفظ القحوط ،و کنّی به عن منعهم إیّاها قبل استعدادهم بالتقوی لها .</w:t>
      </w:r>
    </w:p>
    <w:p>
      <w:pPr>
        <w:pStyle w:val="Heading6"/>
      </w:pPr>
      <w:bookmarkStart w:id="1220" w:name="_Toc924"/>
      <w:r>
        <w:t>السادس عشر:</w:t>
      </w:r>
      <w:bookmarkEnd w:id="1220"/>
    </w:p>
    <w:p>
      <w:pPr>
        <w:pStyle w:val="BookText"/>
      </w:pPr>
      <w:r>
        <w:rPr>
          <w:rFonts w:ascii="IRNazanin" w:hAnsi="IRNazanin" w:eastAsia="IRNazanin" w:cs="IRNazanin"/>
          <w:lang w:bidi="fa-IR"/>
          <w:color w:val="111111"/>
          <w:sz w:val="28"/>
          <w:szCs w:val="28"/>
          <w:rtl/>
        </w:rPr>
        <w:t xml:space="preserve">کونه سببا لتعطف الرحمة الإلهیّة بإفاضة الکمالات علیهم بعد نفورهاعنهم لعدم الاستعداد أیضا، استعارة و لفظ التحدّب مستعار للإرادة أو لأثر الرحمة،و کذلک لفظ النفور لعدم أثرها فی حقّهم قبل ذلک.</w:t>
      </w:r>
    </w:p>
    <w:p>
      <w:pPr>
        <w:pStyle w:val="Heading6"/>
      </w:pPr>
      <w:bookmarkStart w:id="1221" w:name="_Toc925"/>
      <w:r>
        <w:t>السابع عشر:</w:t>
      </w:r>
      <w:bookmarkEnd w:id="1221"/>
    </w:p>
    <w:p>
      <w:pPr>
        <w:pStyle w:val="BookText"/>
      </w:pPr>
      <w:r>
        <w:rPr>
          <w:rFonts w:ascii="Amiri" w:hAnsi="Amiri" w:eastAsia="Amiri" w:cs="Amiri"/>
          <w:lang w:bidi="ar-SA"/>
          <w:color w:val="111111"/>
          <w:sz w:val="28"/>
          <w:szCs w:val="28"/>
          <w:rtl/>
        </w:rPr>
        <w:t xml:space="preserve">استعارة کونه سببا لتفجّر النعم بعد نضوبها،و لفظ التفجّر مستعار لانتشار وجوه إفاضات النعم الدنیویّة و الاخرویّة کما قال تعالی «وَ مَنْ یَتَّقِ اللّهَ یَجْعَلْ لَهُ مَخْرَجاً وَ یَرْزُقْهُ مِنْ حَیْثُ لا یَحْتَسِبُ»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و کذلک لفظ النضوب لعدمها قبل الاستعداد لها ملاحظة لشبه النعم بالماء فی الاستعارتین .</w:t>
      </w:r>
    </w:p>
    <w:p>
      <w:pPr>
        <w:pStyle w:val="Heading6"/>
      </w:pPr>
      <w:bookmarkStart w:id="1222" w:name="_Toc926"/>
      <w:r>
        <w:t>الثامن عشر:</w:t>
      </w:r>
      <w:bookmarkEnd w:id="1222"/>
    </w:p>
    <w:p>
      <w:pPr>
        <w:pStyle w:val="BookText"/>
      </w:pPr>
      <w:r>
        <w:rPr>
          <w:rFonts w:ascii="IRNazanin" w:hAnsi="IRNazanin" w:eastAsia="IRNazanin" w:cs="IRNazanin"/>
          <w:lang w:bidi="fa-IR"/>
          <w:color w:val="111111"/>
          <w:sz w:val="28"/>
          <w:szCs w:val="28"/>
          <w:rtl/>
        </w:rPr>
        <w:t xml:space="preserve">کونه سببا لوبل البرکة بعد رذاذها، استعارة و لفظ الوبل مستعار للفیض الکثیر من البرکة بعد الاستعداد بالتقوی،و لفظ الرذاذ للقلیل قبل ذلک الاستعداد ملاحظة لشبهها بالغیث أیضا،و ظاهر کون التقوی سببا لمزید الفیض علی کلّ من کان له بعض الکمالات کمن یستعدّ بالعلوم دون الزهد و العبادة ثمّ یسلک بهما .</w:t>
      </w:r>
    </w:p>
    <w:p>
      <w:pPr>
        <w:pStyle w:val="BookText"/>
      </w:pPr>
      <w:r>
        <w:rPr>
          <w:rFonts w:ascii="IRNazanin" w:hAnsi="IRNazanin" w:eastAsia="IRNazanin" w:cs="IRNazanin"/>
          <w:lang w:bidi="fa-IR"/>
          <w:color w:val="111111"/>
          <w:sz w:val="28"/>
          <w:szCs w:val="28"/>
          <w:rtl/>
        </w:rPr>
        <w:t xml:space="preserve">ثمّ بعد الفراغ من فضائلها و الترغیب فیها من تلک الجهة أعاد الأمر بهاو رغّت فیها باعتبارات اخر من إنعام المنعم،و هی کونه تعالی نافعا لهم بموعظته:أی جاذبا لهم إلی جنّته،مرغّبا لهم فی کرامته،و واعظا لهم برسالته إلیهم،و ممتّنا علیهم بنعمته کقوله تعالی «وَ اذْکُرُوا نِعْمَةَ اللّهِ عَلَیْکُمْ»   فی غیر موضع من کتابه.ثمّ أمرهم بتعبید أنفسهم و تذلیلها لعبادته و الخروج إلیه من حقّه الّذی یطلبه منهم و هو طاعته .</w:t>
      </w:r>
    </w:p>
    <w:p>
      <w:pPr>
        <w:pStyle w:val="Heading5"/>
      </w:pPr>
      <w:bookmarkStart w:id="1223" w:name="_Toc927"/>
      <w:r>
        <w:t>ثمّ ذکر الإسلام و فضائله مرغّبا فیه</w:t>
      </w:r>
      <w:bookmarkEnd w:id="1223"/>
    </w:p>
    <w:p>
      <w:pPr>
        <w:pStyle w:val="BookText"/>
      </w:pPr>
      <w:r>
        <w:rPr>
          <w:rFonts w:ascii="IRNazanin" w:hAnsi="IRNazanin" w:eastAsia="IRNazanin" w:cs="IRNazanin"/>
          <w:lang w:bidi="fa-IR"/>
          <w:color w:val="111111"/>
          <w:sz w:val="28"/>
          <w:szCs w:val="28"/>
          <w:rtl/>
        </w:rPr>
        <w:t xml:space="preserve">.و هو کالتفسیر لطاعته و عبادته فکأنّه قال:و اخرجوا إلیه من حقّ طاعته الّذی هو الإسلام فإنّه ذکر له فضائل:</w:t>
      </w:r>
    </w:p>
    <w:p>
      <w:pPr>
        <w:pStyle w:val="BookText"/>
      </w:pPr>
      <w:r>
        <w:rPr>
          <w:rFonts w:ascii="IRNazanin" w:hAnsi="IRNazanin" w:eastAsia="IRNazanin" w:cs="IRNazanin"/>
          <w:lang w:bidi="fa-IR"/>
          <w:color w:val="111111"/>
          <w:sz w:val="28"/>
          <w:szCs w:val="28"/>
          <w:rtl/>
        </w:rPr>
        <w:t xml:space="preserve">(ا)کونه اصطفاه لنفسه :أی طریقا إلی معرفته و نیل ثوابه.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(ب)کونه اصطنعه علی عینه و هی کلمة یقال لما یهتمّ به و کأنّه للصنعة الّتی یختارها من عملت له و یشاهدها بعینه.و لفظ العین مجاز فی العلم .و علی تفید الحال:</w:t>
      </w:r>
    </w:p>
    <w:p>
      <w:pPr>
        <w:pStyle w:val="BookText"/>
      </w:pPr>
      <w:r>
        <w:rPr>
          <w:rFonts w:ascii="Amiri" w:hAnsi="Amiri" w:eastAsia="Amiri" w:cs="Amiri"/>
          <w:lang w:bidi="ar-SA"/>
          <w:color w:val="111111"/>
          <w:sz w:val="28"/>
          <w:szCs w:val="28"/>
          <w:rtl/>
        </w:rPr>
        <w:t xml:space="preserve">أی علی علم منه بشرفه و فضیلته و وجه الحکمة فیه،و نحو قوله تعالی «وَ لِتُصْنَعَ عَلی عَیْنِی»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اصطفاه خیر خلقه:أی اصطفی للبعثة به و إلیه خیر خلقه محمّد و آله.</w:t>
      </w:r>
    </w:p>
    <w:p>
      <w:pPr>
        <w:pStyle w:val="BookText"/>
      </w:pPr>
      <w:r>
        <w:rPr>
          <w:rFonts w:ascii="IRNazanin" w:hAnsi="IRNazanin" w:eastAsia="IRNazanin" w:cs="IRNazanin"/>
          <w:lang w:bidi="fa-IR"/>
          <w:color w:val="111111"/>
          <w:sz w:val="28"/>
          <w:szCs w:val="28"/>
          <w:rtl/>
        </w:rPr>
        <w:t xml:space="preserve">استعارة (د) و أقام دعائمه علی محبّته .و لفظ الدعائم مستعار إمّا لأهل الإسلام أو لأرکانه.و وجه المشابهة قیامه بها فی الوجود کقیام الشیء المدعوم بدعائمه ،و کلمة علی للحال،و الضمیر فی محبّته للإسلام:أی أقام دعائمه حال المحبّة له،و قیل بل اللّه کما تقول طبع اللّه قلبی علی محبّته .</w:t>
      </w:r>
    </w:p>
    <w:p>
      <w:pPr>
        <w:pStyle w:val="BookText"/>
      </w:pPr>
      <w:r>
        <w:rPr>
          <w:rFonts w:ascii="IRNazanin" w:hAnsi="IRNazanin" w:eastAsia="IRNazanin" w:cs="IRNazanin"/>
          <w:lang w:bidi="fa-IR"/>
          <w:color w:val="111111"/>
          <w:sz w:val="28"/>
          <w:szCs w:val="28"/>
          <w:rtl/>
        </w:rPr>
        <w:t xml:space="preserve">مجازا من باب إطلاق اسم السبب علی المسبّب (ه‍) أذلّ الأدیان بعزّه .و ذلّة الأدیان تعود إلی عدم الالتفات إلیها فیکون مجازا من باب إطلاق اسم السبب علی المسبّب،أو ذلّة أهلها.فیکون من باب حذف المضاف.و ظاهر أنّ عزّ الإسلام سبب للأمرین.</w:t>
      </w:r>
    </w:p>
    <w:p>
      <w:pPr>
        <w:pStyle w:val="BookText"/>
      </w:pPr>
      <w:r>
        <w:rPr>
          <w:rFonts w:ascii="IRNazanin" w:hAnsi="IRNazanin" w:eastAsia="IRNazanin" w:cs="IRNazanin"/>
          <w:lang w:bidi="fa-IR"/>
          <w:color w:val="111111"/>
          <w:sz w:val="28"/>
          <w:szCs w:val="28"/>
          <w:rtl/>
        </w:rPr>
        <w:t xml:space="preserve">(و)و کذلک إطلاق وضع الملل برفعه .</w:t>
      </w:r>
    </w:p>
    <w:p>
      <w:pPr>
        <w:pStyle w:val="BookText"/>
      </w:pPr>
      <w:r>
        <w:rPr>
          <w:rFonts w:ascii="IRNazanin" w:hAnsi="IRNazanin" w:eastAsia="IRNazanin" w:cs="IRNazanin"/>
          <w:lang w:bidi="fa-IR"/>
          <w:color w:val="111111"/>
          <w:sz w:val="28"/>
          <w:szCs w:val="28"/>
          <w:rtl/>
        </w:rPr>
        <w:t xml:space="preserve">(ز)و کذلک إهانة أعدائه و هم المشرکون و المکذّبون له من الملل السابقة إهانتهم بالقتل و أخذ الجزیة و الصغار لهم،و کرامته إجلاله و أجلال أهله و تعظیمهم فی النفوس.</w:t>
      </w:r>
    </w:p>
    <w:p>
      <w:pPr>
        <w:pStyle w:val="BookText"/>
      </w:pPr>
      <w:r>
        <w:rPr>
          <w:rFonts w:ascii="IRNazanin" w:hAnsi="IRNazanin" w:eastAsia="IRNazanin" w:cs="IRNazanin"/>
          <w:lang w:bidi="fa-IR"/>
          <w:color w:val="111111"/>
          <w:sz w:val="28"/>
          <w:szCs w:val="28"/>
          <w:rtl/>
        </w:rPr>
        <w:t xml:space="preserve">(ح) و خذل محادّیه بنصره :أی بنصر أهله و فی القرائن الأربع التضادّ:</w:t>
      </w:r>
    </w:p>
    <w:p>
      <w:pPr>
        <w:pStyle w:val="BookText"/>
      </w:pPr>
      <w:r>
        <w:rPr>
          <w:rFonts w:ascii="IRNazanin" w:hAnsi="IRNazanin" w:eastAsia="IRNazanin" w:cs="IRNazanin"/>
          <w:lang w:bidi="fa-IR"/>
          <w:color w:val="111111"/>
          <w:sz w:val="28"/>
          <w:szCs w:val="28"/>
          <w:rtl/>
        </w:rPr>
        <w:t xml:space="preserve">فالعزّ للذلّ،و الرفع للوضع،و الکرامة للإهانة،و النصر للخذلان.</w:t>
      </w:r>
    </w:p>
    <w:p>
      <w:pPr>
        <w:pStyle w:val="BookText"/>
      </w:pPr>
      <w:r>
        <w:rPr>
          <w:rFonts w:ascii="IRNazanin" w:hAnsi="IRNazanin" w:eastAsia="IRNazanin" w:cs="IRNazanin"/>
          <w:lang w:bidi="fa-IR"/>
          <w:color w:val="111111"/>
          <w:sz w:val="28"/>
          <w:szCs w:val="28"/>
          <w:rtl/>
        </w:rPr>
        <w:t xml:space="preserve">استعارة (ط) و هدم أرکان الضلالة برکنه و قوّته،و أرکان الضلالة تعود إلی العقائد المضلّة فی الجاهلیّة و إلی أهل الضلالة و هو مستعار.و وجه الاستعارة قیام الضلالة بتلک العقائد أو بأهلها کقیام ذی الأرکان بها و کذلک لفظ الهدم لزوال الضلالة بقوّة الإسلام و أهله.</w:t>
      </w:r>
    </w:p>
    <w:p>
      <w:pPr>
        <w:pStyle w:val="BookText"/>
      </w:pPr>
      <w:r>
        <w:rPr>
          <w:rFonts w:ascii="IRNazanin" w:hAnsi="IRNazanin" w:eastAsia="IRNazanin" w:cs="IRNazanin"/>
          <w:lang w:bidi="fa-IR"/>
          <w:color w:val="111111"/>
          <w:sz w:val="28"/>
          <w:szCs w:val="28"/>
          <w:rtl/>
        </w:rPr>
        <w:t xml:space="preserve">استعارة (ی) و سقی من عطش من حیاضه .فاستعار السقی لإفاضة علوم الدین علی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نفوسهم و کمالها بها،و لفظ العطش لما کانوا علیه من الجهل البسیط و عدم العلم و کذلک استعار لفظ الحیاض لعلماء الإسلام الّذین هم أوعیته و حیاضه الّتی ترده العطاش من العلوم و الحکمة الدینیّة.</w:t>
      </w:r>
    </w:p>
    <w:p>
      <w:pPr>
        <w:pStyle w:val="BookText"/>
      </w:pPr>
      <w:r>
        <w:rPr>
          <w:rFonts w:ascii="IRNazanin" w:hAnsi="IRNazanin" w:eastAsia="IRNazanin" w:cs="IRNazanin"/>
          <w:lang w:bidi="fa-IR"/>
          <w:color w:val="111111"/>
          <w:sz w:val="28"/>
          <w:szCs w:val="28"/>
          <w:rtl/>
        </w:rPr>
        <w:t xml:space="preserve">استعارة (یا) و أثاق الحیاض لمواتحه ،و استعار لفظ المواتح إمّا للأئمّة من القرن الأوّل الاخذین للإسلام من الرسول صلّی اللّه علیه و آله و سلم الّذی هو الینبوع،أو لأفکار العلماء و سؤالاتهم و بحثهم عن الدین و أحکامه و استفادتهم بها،و وجه الاستعارتین کونهم مستخرجین للعلم و الدین عن مظانّه کما یستخرج الماتح الماء من البئر.و لفظ الحیاض للمستفیدین.</w:t>
      </w:r>
    </w:p>
    <w:p>
      <w:pPr>
        <w:pStyle w:val="BookText"/>
      </w:pPr>
      <w:r>
        <w:rPr>
          <w:rFonts w:ascii="IRNazanin" w:hAnsi="IRNazanin" w:eastAsia="IRNazanin" w:cs="IRNazanin"/>
          <w:lang w:bidi="fa-IR"/>
          <w:color w:val="111111"/>
          <w:sz w:val="28"/>
          <w:szCs w:val="28"/>
          <w:rtl/>
        </w:rPr>
        <w:t xml:space="preserve">استعارة مرشحة بالکنایة (یب)جعله له بحیث لا ینفصم عروته ،و لفظ العروة مستعار لما یتمسّک الإنسان به منه،و رشّح بذکر الانفصام.و لمّا کان المتمسّک به ناجیا من الهلاک الأخرویّ و الشرور اللاحقة للملل السابقة و کان عدم الانفصام مظنّة سلامة المتمسّک عن الهلاک کنّی به عن دوام السلامة.</w:t>
      </w:r>
    </w:p>
    <w:p>
      <w:pPr>
        <w:pStyle w:val="BookText"/>
      </w:pPr>
      <w:r>
        <w:rPr>
          <w:rFonts w:ascii="IRNazanin" w:hAnsi="IRNazanin" w:eastAsia="IRNazanin" w:cs="IRNazanin"/>
          <w:lang w:bidi="fa-IR"/>
          <w:color w:val="111111"/>
          <w:sz w:val="28"/>
          <w:szCs w:val="28"/>
          <w:rtl/>
        </w:rPr>
        <w:t xml:space="preserve">کنایة (یج) و لا فکّ لحلقته ،کنایة عن عدم انقهار أهله و جماعته.</w:t>
      </w:r>
    </w:p>
    <w:p>
      <w:pPr>
        <w:pStyle w:val="BookText"/>
      </w:pPr>
      <w:r>
        <w:rPr>
          <w:rFonts w:ascii="IRNazanin" w:hAnsi="IRNazanin" w:eastAsia="IRNazanin" w:cs="IRNazanin"/>
          <w:lang w:bidi="fa-IR"/>
          <w:color w:val="111111"/>
          <w:sz w:val="28"/>
          <w:szCs w:val="28"/>
          <w:rtl/>
        </w:rPr>
        <w:t xml:space="preserve">استعارة (ید) و لا انهدام لأساسه ،استعار لفظ الأساس للکتاب و السنّة الّذین هما أساس الإسلام،و لفظ الانهدام لاضمحلالهما.</w:t>
      </w:r>
    </w:p>
    <w:p>
      <w:pPr>
        <w:pStyle w:val="BookText"/>
      </w:pPr>
      <w:r>
        <w:rPr>
          <w:rFonts w:ascii="IRNazanin" w:hAnsi="IRNazanin" w:eastAsia="IRNazanin" w:cs="IRNazanin"/>
          <w:lang w:bidi="fa-IR"/>
          <w:color w:val="111111"/>
          <w:sz w:val="28"/>
          <w:szCs w:val="28"/>
          <w:rtl/>
        </w:rPr>
        <w:t xml:space="preserve">(یه) و لا زوال لدعائمه ،استعار لفظ الدعائم لعلمائه أو للکتاب و السنّة و قوانینهما و أراد بعدم زوالهما عدم انقراض العلماء أو عدم القوانین الشرعیّة.</w:t>
      </w:r>
    </w:p>
    <w:p>
      <w:pPr>
        <w:pStyle w:val="BookText"/>
      </w:pPr>
      <w:r>
        <w:rPr>
          <w:rFonts w:ascii="IRNazanin" w:hAnsi="IRNazanin" w:eastAsia="IRNazanin" w:cs="IRNazanin"/>
          <w:lang w:bidi="fa-IR"/>
          <w:color w:val="111111"/>
          <w:sz w:val="28"/>
          <w:szCs w:val="28"/>
          <w:rtl/>
        </w:rPr>
        <w:t xml:space="preserve">(یو) و لا انقلاع لشجرته ،استعار لفظ الشجرة لأصله و أرکانه،و هو کقوله:</w:t>
      </w:r>
    </w:p>
    <w:p>
      <w:pPr>
        <w:pStyle w:val="BookText"/>
      </w:pPr>
      <w:r>
        <w:rPr>
          <w:rFonts w:ascii="IRNazanin" w:hAnsi="IRNazanin" w:eastAsia="IRNazanin" w:cs="IRNazanin"/>
          <w:lang w:bidi="fa-IR"/>
          <w:color w:val="111111"/>
          <w:sz w:val="28"/>
          <w:szCs w:val="28"/>
          <w:rtl/>
        </w:rPr>
        <w:t xml:space="preserve">و لا انهدام لأساسه.</w:t>
      </w:r>
    </w:p>
    <w:p>
      <w:pPr>
        <w:pStyle w:val="BookText"/>
      </w:pPr>
      <w:r>
        <w:rPr>
          <w:rFonts w:ascii="IRNazanin" w:hAnsi="IRNazanin" w:eastAsia="IRNazanin" w:cs="IRNazanin"/>
          <w:lang w:bidi="fa-IR"/>
          <w:color w:val="111111"/>
          <w:sz w:val="28"/>
          <w:szCs w:val="28"/>
          <w:rtl/>
        </w:rPr>
        <w:t xml:space="preserve">(یز) و لا انقطاع لمدّته ،إشارة إلی بقائه إلی یوم الدین.</w:t>
      </w:r>
    </w:p>
    <w:p>
      <w:pPr>
        <w:pStyle w:val="BookText"/>
      </w:pPr>
      <w:r>
        <w:rPr>
          <w:rFonts w:ascii="IRNazanin" w:hAnsi="IRNazanin" w:eastAsia="IRNazanin" w:cs="IRNazanin"/>
          <w:lang w:bidi="fa-IR"/>
          <w:color w:val="111111"/>
          <w:sz w:val="28"/>
          <w:szCs w:val="28"/>
          <w:rtl/>
        </w:rPr>
        <w:t xml:space="preserve">(یح) و لا عفاء لشرایعه ،و شرایعه قوانینه و اصوله و هو کقوله:لا انقلاع لشجرته .</w:t>
      </w:r>
    </w:p>
    <w:p>
      <w:pPr>
        <w:pStyle w:val="BookText"/>
      </w:pPr>
      <w:r>
        <w:rPr>
          <w:rFonts w:ascii="IRNazanin" w:hAnsi="IRNazanin" w:eastAsia="IRNazanin" w:cs="IRNazanin"/>
          <w:lang w:bidi="fa-IR"/>
          <w:color w:val="111111"/>
          <w:sz w:val="28"/>
          <w:szCs w:val="28"/>
          <w:rtl/>
        </w:rPr>
        <w:t xml:space="preserve">(یط) و لا جذّ لفروعه :أی لا ینقطع التفریع علیه بل کلّ ذهن سلیم فکّر فی اصوله و هی الکتاب و السنّة استخرج منها ما لم یستخرجه غیره.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کنایة (ک) و لا ضنک لطرقه ،و کنّی بعدم الضیق عن عدم صعوبة قوانینه علی أهل التکلیف،أو لازم الضیق و هو مشقّة السالکین به إلی اللّه کما قال صلّی اللّه علیه و آله و سلم:بعثت بالحنیفیّة السهلة السمحة.</w:t>
      </w:r>
    </w:p>
    <w:p>
      <w:pPr>
        <w:pStyle w:val="BookText"/>
      </w:pPr>
      <w:r>
        <w:rPr>
          <w:rFonts w:ascii="IRNazanin" w:hAnsi="IRNazanin" w:eastAsia="IRNazanin" w:cs="IRNazanin"/>
          <w:lang w:bidi="fa-IR"/>
          <w:color w:val="111111"/>
          <w:sz w:val="28"/>
          <w:szCs w:val="28"/>
          <w:rtl/>
        </w:rPr>
        <w:t xml:space="preserve">(کا) و لا وعوثة لسهولته ،کنایة عن کونه فی غایة العدل بین الصعوبة و بین السهولة المفرطة کما علیه أکثر الأدیان السابقة من التشبیه و التجسیم فإنّ سلوکها مع ذلک و تصوّرها فی غایة السهولة لکنّها طرق یبعد حصول المطالب الحقیقیّة و الوصول إلی التوحید الخالص منها فکانت فی سهولها هذه الوعوثة.</w:t>
      </w:r>
    </w:p>
    <w:p>
      <w:pPr>
        <w:pStyle w:val="BookText"/>
      </w:pPr>
      <w:r>
        <w:rPr>
          <w:rFonts w:ascii="IRNazanin" w:hAnsi="IRNazanin" w:eastAsia="IRNazanin" w:cs="IRNazanin"/>
          <w:lang w:bidi="fa-IR"/>
          <w:color w:val="111111"/>
          <w:sz w:val="28"/>
          <w:szCs w:val="28"/>
          <w:rtl/>
        </w:rPr>
        <w:t xml:space="preserve">استعارة (کب) و لا سواد لوضحه ،استعار لفظ الوضح لصفائه عن کدر الباطل الّذی هو سواد ألواح نفوس الکافرین و المنافقین.</w:t>
      </w:r>
    </w:p>
    <w:p>
      <w:pPr>
        <w:pStyle w:val="BookText"/>
      </w:pPr>
      <w:r>
        <w:rPr>
          <w:rFonts w:ascii="IRNazanin" w:hAnsi="IRNazanin" w:eastAsia="IRNazanin" w:cs="IRNazanin"/>
          <w:lang w:bidi="fa-IR"/>
          <w:color w:val="111111"/>
          <w:sz w:val="28"/>
          <w:szCs w:val="28"/>
          <w:rtl/>
        </w:rPr>
        <w:t xml:space="preserve">(کج) و لا عوج لانتصابه ،و استعار لفظ الانتصاب لاستقامته فی إدّائه إلی اللّه تعالی.إذ هو الصراط المستقیم فی الدنیا.</w:t>
      </w:r>
    </w:p>
    <w:p>
      <w:pPr>
        <w:pStyle w:val="BookText"/>
      </w:pPr>
      <w:r>
        <w:rPr>
          <w:rFonts w:ascii="IRNazanin" w:hAnsi="IRNazanin" w:eastAsia="IRNazanin" w:cs="IRNazanin"/>
          <w:lang w:bidi="fa-IR"/>
          <w:color w:val="111111"/>
          <w:sz w:val="28"/>
          <w:szCs w:val="28"/>
          <w:rtl/>
        </w:rPr>
        <w:t xml:space="preserve">(کد)و کذلک و لا عصل فی عوده.</w:t>
      </w:r>
    </w:p>
    <w:p>
      <w:pPr>
        <w:pStyle w:val="BookText"/>
      </w:pPr>
      <w:r>
        <w:rPr>
          <w:rFonts w:ascii="IRNazanin" w:hAnsi="IRNazanin" w:eastAsia="IRNazanin" w:cs="IRNazanin"/>
          <w:lang w:bidi="fa-IR"/>
          <w:color w:val="111111"/>
          <w:sz w:val="28"/>
          <w:szCs w:val="28"/>
          <w:rtl/>
        </w:rPr>
        <w:t xml:space="preserve">(که) و لا وعث لفجّه .</w:t>
      </w:r>
    </w:p>
    <w:p>
      <w:pPr>
        <w:pStyle w:val="BookText"/>
      </w:pPr>
      <w:r>
        <w:rPr>
          <w:rFonts w:ascii="IRNazanin" w:hAnsi="IRNazanin" w:eastAsia="IRNazanin" w:cs="IRNazanin"/>
          <w:lang w:bidi="fa-IR"/>
          <w:color w:val="111111"/>
          <w:sz w:val="28"/>
          <w:szCs w:val="28"/>
          <w:rtl/>
        </w:rPr>
        <w:t xml:space="preserve">استعارة (کو) و لا انطفاء لمصابیحه ،عبّر بالمصابیح عن العلماء استعارة،و بعدم انطفائها عن عدم خلوّ الأرض منهم.</w:t>
      </w:r>
    </w:p>
    <w:p>
      <w:pPr>
        <w:pStyle w:val="BookText"/>
      </w:pPr>
      <w:r>
        <w:rPr>
          <w:rFonts w:ascii="IRNazanin" w:hAnsi="IRNazanin" w:eastAsia="IRNazanin" w:cs="IRNazanin"/>
          <w:lang w:bidi="fa-IR"/>
          <w:color w:val="111111"/>
          <w:sz w:val="28"/>
          <w:szCs w:val="28"/>
          <w:rtl/>
        </w:rPr>
        <w:t xml:space="preserve">(کز) و لا مرارة لحلاوته ،و ذلک أنّ حلاوة الإسلام الحقیقیّ فی قلوب المتّقین لا یشوبها مرارة من مشقّة تکلیف و نحوها لما یتصوّرونه من شرف غایتهم .</w:t>
      </w:r>
    </w:p>
    <w:p>
      <w:pPr>
        <w:pStyle w:val="BookText"/>
      </w:pPr>
      <w:r>
        <w:rPr>
          <w:rFonts w:ascii="IRNazanin" w:hAnsi="IRNazanin" w:eastAsia="IRNazanin" w:cs="IRNazanin"/>
          <w:lang w:bidi="fa-IR"/>
          <w:color w:val="111111"/>
          <w:sz w:val="28"/>
          <w:szCs w:val="28"/>
          <w:rtl/>
        </w:rPr>
        <w:t xml:space="preserve">(کح) فهو دعائم :أی فالإسلام دعائم،و ذلک إشارة إلی تعریفه بأجزائه و هی کالشهادتین و العبادات الخمس کما ورد فی الخبر:بنی الإسلام علی خمس.</w:t>
      </w:r>
    </w:p>
    <w:p>
      <w:pPr>
        <w:pStyle w:val="BookText"/>
      </w:pPr>
      <w:r>
        <w:rPr>
          <w:rFonts w:ascii="IRNazanin" w:hAnsi="IRNazanin" w:eastAsia="IRNazanin" w:cs="IRNazanin"/>
          <w:lang w:bidi="fa-IR"/>
          <w:color w:val="111111"/>
          <w:sz w:val="28"/>
          <w:szCs w:val="28"/>
          <w:rtl/>
        </w:rPr>
        <w:t xml:space="preserve">و قوله: أساخ فی الحقّ اسناخها إشارة إلی کونه تعالی بناها علی أسرار من الحقّ عمیقة لا یهتدی إلیها إلاّ آحاد الخلق و هو أسرار العبادات.</w:t>
      </w:r>
    </w:p>
    <w:p>
      <w:pPr>
        <w:pStyle w:val="BookText"/>
      </w:pPr>
      <w:r>
        <w:rPr>
          <w:rFonts w:ascii="IRNazanin" w:hAnsi="IRNazanin" w:eastAsia="IRNazanin" w:cs="IRNazanin"/>
          <w:lang w:bidi="fa-IR"/>
          <w:color w:val="111111"/>
          <w:sz w:val="28"/>
          <w:szCs w:val="28"/>
          <w:rtl/>
        </w:rPr>
        <w:t xml:space="preserve">استعارة (کط)قوله: و ینابیع غزرت عیونها ،إشارة إلی تعریفه من قبل مادّته و هی الکتاب و السنّة،و استعار لهما لفظ الینابیع نظرا إلی فیضان العلوم الإسلامیّة النقلیّة و العقلیّة عنهما کفیضان الماء عن الینابیع،و لفظ العیون لما صدرا عنه،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علم اللّه تعالی و نفوس ملائکته و نبیّه صلّی اللّه علیه و آله و سلم،و ظاهر غزارة تلک العلوم و کثرتها.</w:t>
      </w:r>
    </w:p>
    <w:p>
      <w:pPr>
        <w:pStyle w:val="BookText"/>
      </w:pPr>
      <w:r>
        <w:rPr>
          <w:rFonts w:ascii="IRNazanin" w:hAnsi="IRNazanin" w:eastAsia="IRNazanin" w:cs="IRNazanin"/>
          <w:lang w:bidi="fa-IR"/>
          <w:color w:val="111111"/>
          <w:sz w:val="28"/>
          <w:szCs w:val="28"/>
          <w:rtl/>
        </w:rPr>
        <w:t xml:space="preserve">استعارة مرشحة (ل) و مصابیح شبّت نیرانها إشارة إلی مادّته أیضا باعتبار أنّ فی الکتاب و السنّة أدلّة أحکامها و براهینها،و استعار لها لفظ المصابیح باعتبار کونها تضیء الطریق لخابطها إلی اللّه.و رشّح بذکر إضرام نیرانها،و عبّر به عن غایة إضاءتها.</w:t>
      </w:r>
    </w:p>
    <w:p>
      <w:pPr>
        <w:pStyle w:val="BookText"/>
      </w:pPr>
      <w:r>
        <w:rPr>
          <w:rFonts w:ascii="IRNazanin" w:hAnsi="IRNazanin" w:eastAsia="IRNazanin" w:cs="IRNazanin"/>
          <w:lang w:bidi="fa-IR"/>
          <w:color w:val="111111"/>
          <w:sz w:val="28"/>
          <w:szCs w:val="28"/>
          <w:rtl/>
        </w:rPr>
        <w:t xml:space="preserve">(لا) و منار اقتدی بها سفّارها و أعلام قصد بها فجاجها .إشارة إلی تلک المادّة باعتبار أنّ فیها أمارات علی أحکام اللّه الظنیّة یقتدی بها المسافرون السالکون إلی قصدها و القاصدون لطرقها الّتی هی منصوبة علیها.</w:t>
      </w:r>
    </w:p>
    <w:p>
      <w:pPr>
        <w:pStyle w:val="BookText"/>
      </w:pPr>
      <w:r>
        <w:rPr>
          <w:rFonts w:ascii="IRNazanin" w:hAnsi="IRNazanin" w:eastAsia="IRNazanin" w:cs="IRNazanin"/>
          <w:lang w:bidi="fa-IR"/>
          <w:color w:val="111111"/>
          <w:sz w:val="28"/>
          <w:szCs w:val="28"/>
          <w:rtl/>
        </w:rPr>
        <w:t xml:space="preserve">استعارة (لب) و مناهل روی بها ورّادها ،استعار لفظ المناهل لتلک الموادّ أیضا باعتبار کونها من العلم لواردیها و مقتبسیه منها کما تروی ورّاد الحیاض بمائها .</w:t>
      </w:r>
    </w:p>
    <w:p>
      <w:pPr>
        <w:pStyle w:val="BookText"/>
      </w:pPr>
      <w:r>
        <w:rPr>
          <w:rFonts w:ascii="Amiri" w:hAnsi="Amiri" w:eastAsia="Amiri" w:cs="Amiri"/>
          <w:lang w:bidi="ar-SA"/>
          <w:color w:val="111111"/>
          <w:sz w:val="28"/>
          <w:szCs w:val="28"/>
          <w:rtl/>
        </w:rPr>
        <w:t xml:space="preserve">(لج) جعل اللّه فیه منتهی رضوانه ،و ذلک فی نحو قوله تعالی «وَ أَتْمَمْتُ عَلَیْکُمْ نِعْمَتِی وَ رَضِیتُ لَکُمُ الْإِسْلامَ دِیناً»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 قوله «إِنَّ الدِّینَ عِنْدَ اللّهِ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لأنّ فیه أتمّ وسیلة إلی غایة الکمالات الإنسانیّة الّتی هی منتهی ما یرضاه اللّه و یحبّه من عباده.</w:t>
      </w:r>
    </w:p>
    <w:p>
      <w:pPr>
        <w:pStyle w:val="BookText"/>
      </w:pPr>
      <w:r>
        <w:rPr>
          <w:rFonts w:ascii="IRNazanin" w:hAnsi="IRNazanin" w:eastAsia="IRNazanin" w:cs="IRNazanin"/>
          <w:lang w:bidi="fa-IR"/>
          <w:color w:val="111111"/>
          <w:sz w:val="28"/>
          <w:szCs w:val="28"/>
          <w:rtl/>
        </w:rPr>
        <w:t xml:space="preserve">(لد) و ذروة دعائمه ،و الضمیر فی دعائمه للّه:أی لدعائم الّتی جعلها اللّه عمدة له فی إصلاح خلقه و هی الشرائع و قوانینها،و ظاهر أنّ الأنوار الّتی جاء بها الإسلام و الهدایة الّتی به أشرف و أعلی منها فی سائر الشرائع فهو کالذروة لها.</w:t>
      </w:r>
    </w:p>
    <w:p>
      <w:pPr>
        <w:pStyle w:val="BookText"/>
      </w:pPr>
      <w:r>
        <w:rPr>
          <w:rFonts w:ascii="IRNazanin" w:hAnsi="IRNazanin" w:eastAsia="IRNazanin" w:cs="IRNazanin"/>
          <w:lang w:bidi="fa-IR"/>
          <w:color w:val="111111"/>
          <w:sz w:val="28"/>
          <w:szCs w:val="28"/>
          <w:rtl/>
        </w:rPr>
        <w:t xml:space="preserve">استعارة (له) و سنام طاعته ،و لفظ السنام مستعار لمجموع ما اشتمل علیه من البیانات و الهدایات.و وجه المشابهة شرفها أیضا و علوّها بالنسبة إلی الطاعات السابقة علیه کشرف السنام بالنسبة إلی باقی الأعضاء.</w:t>
      </w:r>
    </w:p>
    <w:p>
      <w:pPr>
        <w:pStyle w:val="BookText"/>
      </w:pPr>
      <w:r>
        <w:rPr>
          <w:rFonts w:ascii="IRNazanin" w:hAnsi="IRNazanin" w:eastAsia="IRNazanin" w:cs="IRNazanin"/>
          <w:lang w:bidi="fa-IR"/>
          <w:color w:val="111111"/>
          <w:sz w:val="28"/>
          <w:szCs w:val="28"/>
          <w:rtl/>
        </w:rPr>
        <w:t xml:space="preserve">(لو) فهو عند اللّه وثیق الأرکان ،و أرکانه أجزائه،و وثاقتها تعود إلی بنائها علی الأسرار الحقیقیّة و العلم التامّ لواضعها بکیفیّة وضعها و کمال فایدتها بحیث لا یمکن انتقاضها و لا زوالها.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(لز)رفیع البیّنات:أی ما ارتقی إلیه أهله من المجد و الفضیلة،و ظاهر علوّ قدره و قدر أهله و تعظیمهم فی النفوس علی سائر الأدیان و أهلها.</w:t>
      </w:r>
    </w:p>
    <w:p>
      <w:pPr>
        <w:pStyle w:val="BookText"/>
      </w:pPr>
      <w:r>
        <w:rPr>
          <w:rFonts w:ascii="IRNazanin" w:hAnsi="IRNazanin" w:eastAsia="IRNazanin" w:cs="IRNazanin"/>
          <w:lang w:bidi="fa-IR"/>
          <w:color w:val="111111"/>
          <w:sz w:val="28"/>
          <w:szCs w:val="28"/>
          <w:rtl/>
        </w:rPr>
        <w:t xml:space="preserve">(لج) منیر البرهان ،و أراد برهانه الّذی دعی الخلق إلیه و هو القرآن و سائر المعجزات،و لا شکّ فی إنارتها و إضاءتها فی أقطار العالم و اهتداء أکثر الخلق بها.</w:t>
      </w:r>
    </w:p>
    <w:p>
      <w:pPr>
        <w:pStyle w:val="BookText"/>
      </w:pPr>
      <w:r>
        <w:rPr>
          <w:rFonts w:ascii="IRNazanin" w:hAnsi="IRNazanin" w:eastAsia="IRNazanin" w:cs="IRNazanin"/>
          <w:lang w:bidi="fa-IR"/>
          <w:color w:val="111111"/>
          <w:sz w:val="28"/>
          <w:szCs w:val="28"/>
          <w:rtl/>
        </w:rPr>
        <w:t xml:space="preserve">استعارة (لط) مضیء النیران ،و استعار لفظ النیران لأنواره من العلوم و الأخلاق المضیئة علی علمائه و أئمّته.</w:t>
      </w:r>
    </w:p>
    <w:p>
      <w:pPr>
        <w:pStyle w:val="BookText"/>
      </w:pPr>
      <w:r>
        <w:rPr>
          <w:rFonts w:ascii="IRNazanin" w:hAnsi="IRNazanin" w:eastAsia="IRNazanin" w:cs="IRNazanin"/>
          <w:lang w:bidi="fa-IR"/>
          <w:color w:val="111111"/>
          <w:sz w:val="28"/>
          <w:szCs w:val="28"/>
          <w:rtl/>
        </w:rPr>
        <w:t xml:space="preserve">(م) عزیز السلطان ،و أراد قوّته و عزّة أهله و دولته و منعة من التجأ إلیه به.</w:t>
      </w:r>
    </w:p>
    <w:p>
      <w:pPr>
        <w:pStyle w:val="BookText"/>
      </w:pPr>
      <w:r>
        <w:rPr>
          <w:rFonts w:ascii="IRNazanin" w:hAnsi="IRNazanin" w:eastAsia="IRNazanin" w:cs="IRNazanin"/>
          <w:lang w:bidi="fa-IR"/>
          <w:color w:val="111111"/>
          <w:sz w:val="28"/>
          <w:szCs w:val="28"/>
          <w:rtl/>
        </w:rPr>
        <w:t xml:space="preserve">کنایة (ما) مشرف المنار ،و کنّی به عن علوّ قدر علمائه و أئمّته و انتشار فضلهم و الهدایة بهم.</w:t>
      </w:r>
    </w:p>
    <w:p>
      <w:pPr>
        <w:pStyle w:val="BookText"/>
      </w:pPr>
      <w:r>
        <w:rPr>
          <w:rFonts w:ascii="IRNazanin" w:hAnsi="IRNazanin" w:eastAsia="IRNazanin" w:cs="IRNazanin"/>
          <w:lang w:bidi="fa-IR"/>
          <w:color w:val="111111"/>
          <w:sz w:val="28"/>
          <w:szCs w:val="28"/>
          <w:rtl/>
        </w:rPr>
        <w:t xml:space="preserve">(مب) معوز المثار :أی یعجز الخلق إثارة دفائنه و ما فیه من کنوز الحکمة و لا یمکنهم استقصاء ذلک منه،و روی المنال:أی یعجز الناس إمّا بالإتیان بمثله أو باستقصاء حکمه و ثمراته،و روی المثال و هو ظاهر .ثمّ لمّا بیّن فضیلته أمر بتعظیمه و اتّباعه و أداء حقّه و هو العمل به مع اعتقاد شرفه و کونه مؤدّیا إلی الجنّة.ثمّ بوضعه مواضعه و هی القلوب لا الألسن و الشعار الظاهر فقطّ .ثمّ لمّا فرغ من ذلک شرع فی فضائل من بعث به لیذکّرهم نعمة من اللّه بعد نعمة،و قرن ذکره بذکر أحوال الدنیا حین البعثة لیظهر شرفها:</w:t>
      </w:r>
    </w:p>
    <w:p>
      <w:pPr>
        <w:pStyle w:val="BookText"/>
      </w:pPr>
      <w:r>
        <w:rPr>
          <w:rFonts w:ascii="IRNazanin" w:hAnsi="IRNazanin" w:eastAsia="IRNazanin" w:cs="IRNazanin"/>
          <w:lang w:bidi="fa-IR"/>
          <w:color w:val="111111"/>
          <w:sz w:val="28"/>
          <w:szCs w:val="28"/>
          <w:rtl/>
        </w:rPr>
        <w:t xml:space="preserve">استعارة ف‍(ا) کونها قد دنا انقطاعها و إقبال الآخرة و اطّلاعها ،و قد بیّنّا ذلک فی قوله:</w:t>
      </w:r>
    </w:p>
    <w:p>
      <w:pPr>
        <w:pStyle w:val="BookText"/>
      </w:pPr>
      <w:r>
        <w:rPr>
          <w:rFonts w:ascii="IRNazanin" w:hAnsi="IRNazanin" w:eastAsia="IRNazanin" w:cs="IRNazanin"/>
          <w:lang w:bidi="fa-IR"/>
          <w:color w:val="111111"/>
          <w:sz w:val="28"/>
          <w:szCs w:val="28"/>
          <w:rtl/>
        </w:rPr>
        <w:t xml:space="preserve">ألا و إنّ الدنیا قد أدبرت و آذنت بوداع،و علی الجملة فیحتمل أن یرید قرب انقطاع الدنیا و زوالها بالکلّیّة و حضور الآخرة و القیامة الکبری کما علیه ظاهر الشریعة و یحتمل أن یرید قرب انقطاع دنیا کلّ امّة منهم و حضور آخرتهم بموتهم و انقراضهم و لفظ الاطّلاع استعارة کما سبق.</w:t>
      </w:r>
    </w:p>
    <w:p>
      <w:pPr>
        <w:pStyle w:val="BookText"/>
      </w:pPr>
      <w:r>
        <w:rPr>
          <w:rFonts w:ascii="IRNazanin" w:hAnsi="IRNazanin" w:eastAsia="IRNazanin" w:cs="IRNazanin"/>
          <w:lang w:bidi="fa-IR"/>
          <w:color w:val="111111"/>
          <w:sz w:val="28"/>
          <w:szCs w:val="28"/>
          <w:rtl/>
        </w:rPr>
        <w:t xml:space="preserve">(ب)کونها قد أظلمت بهجتها بعد إشراق،و أراد إشراق بهجتها بأنوار الأنبیاء السابقین و ضیاء الشرائع،و إظلامها حین بعثة الرسول صلّی اللّه علیه و آله و سلم باندراس تلک الآثار و فسادها.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(ج)قیامها بأهلها علی ساق،کنایة عن ظهوره شدائدها و إثارة الفتن بین أهلها و ما کانت العرب علیه من الخبط و الاختلاف فی الحروب و الغارات المؤدّیة إلی الفناء.</w:t>
      </w:r>
    </w:p>
    <w:p>
      <w:pPr>
        <w:pStyle w:val="BookText"/>
      </w:pPr>
      <w:r>
        <w:rPr>
          <w:rFonts w:ascii="IRNazanin" w:hAnsi="IRNazanin" w:eastAsia="IRNazanin" w:cs="IRNazanin"/>
          <w:lang w:bidi="fa-IR"/>
          <w:color w:val="111111"/>
          <w:sz w:val="28"/>
          <w:szCs w:val="28"/>
          <w:rtl/>
        </w:rPr>
        <w:t xml:space="preserve">کنایة (د) خشونة المهاد منها،و کنّی به عن عدم الاستقرار بها و طیب العیش فإنّ ذلک إنّما یتمّ و یعتدل بنظام الشرائع و النوامیس الإلهیّة.</w:t>
      </w:r>
    </w:p>
    <w:p>
      <w:pPr>
        <w:pStyle w:val="BookText"/>
      </w:pPr>
      <w:r>
        <w:rPr>
          <w:rFonts w:ascii="IRNazanin" w:hAnsi="IRNazanin" w:eastAsia="IRNazanin" w:cs="IRNazanin"/>
          <w:lang w:bidi="fa-IR"/>
          <w:color w:val="111111"/>
          <w:sz w:val="28"/>
          <w:szCs w:val="28"/>
          <w:rtl/>
        </w:rPr>
        <w:t xml:space="preserve">(ه‍ ) و أزف منها قیاد :أی قرب منها انقیاد للانقطاع و الزوال و الانخراط فی سلک التقضّی و اقتراب علامات ذلک منها،و علامات زوالها هی علامات الساعة و و أشراطها،و کذلک تصرّم أهلها و انفصام حلقتها، کنایة و کنّی بالحلقة عن نظامها و اجتماع أهلها بالنوامیس و الشرائع و بانفصامها عن فساد ذلک النظام بانتشار سببها عن فساد أسباب ذلک النظام فإنّ أسباب التصرّف النافع فیها إنّما یتمّ بالنوامیس الشرعیّة و قوانینها ، استعارة و استعار لفظ أعلامها للعلماء و الصلحاء بها و کان علیهم العفاء حینئذ،و کذلک بعوراتها عن وجوه الفساد فیها،و بتکشّفها عن ظهورها بعد اختفاء،و کذلک القصر من طولها فإنّ الدنیا إنّما یکون طولها و دوامها عند صلاحها بالشرائع فإذن قصرها یکون عند فسادها و عدم النظام الشرعیّ .ثمّ رجع إلی تعدید فوائد بعثة الرسول صلّی اللّه علیه و آله و سلم:</w:t>
      </w:r>
    </w:p>
    <w:p>
      <w:pPr>
        <w:pStyle w:val="BookText"/>
      </w:pPr>
      <w:r>
        <w:rPr>
          <w:rFonts w:ascii="Amiri" w:hAnsi="Amiri" w:eastAsia="Amiri" w:cs="Amiri"/>
          <w:lang w:bidi="ar-SA"/>
          <w:color w:val="111111"/>
          <w:sz w:val="28"/>
          <w:szCs w:val="28"/>
          <w:rtl/>
        </w:rPr>
        <w:t xml:space="preserve">ف‍(ا)إنّ اللّه تعالی جعله بلاغا لرسالته و هو کقوله تعالی «یا أَیُّهَا الرَّسُولُ بَلِّغْ ما أُنْزِلَ إِلَیْکَ»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(ب) و کرامة لامّته لکونه داعیا لهم إلی الکرامة الباقیة التامّة و سبب للکرامة.</w:t>
      </w:r>
    </w:p>
    <w:p>
      <w:pPr>
        <w:pStyle w:val="BookText"/>
      </w:pPr>
      <w:r>
        <w:rPr>
          <w:rFonts w:ascii="IRNazanin" w:hAnsi="IRNazanin" w:eastAsia="IRNazanin" w:cs="IRNazanin"/>
          <w:lang w:bidi="fa-IR"/>
          <w:color w:val="111111"/>
          <w:sz w:val="28"/>
          <w:szCs w:val="28"/>
          <w:rtl/>
        </w:rPr>
        <w:t xml:space="preserve">استعارة (ج) و ربیعا لأهل زمانه ،و استعار لفظ الربیع له،و وجه المشابهة کونه بهجة للمسلمین و علمائهم و سببا لبطنتهم من العلم و الحکمة کما أنّ الربیع سبب لبهجة الحیوان بمراعیها و بطنتهم و سمنهم.</w:t>
      </w:r>
    </w:p>
    <w:p>
      <w:pPr>
        <w:pStyle w:val="BookText"/>
      </w:pPr>
      <w:r>
        <w:rPr>
          <w:rFonts w:ascii="IRNazanin" w:hAnsi="IRNazanin" w:eastAsia="IRNazanin" w:cs="IRNazanin"/>
          <w:lang w:bidi="fa-IR"/>
          <w:color w:val="111111"/>
          <w:sz w:val="28"/>
          <w:szCs w:val="28"/>
          <w:rtl/>
        </w:rPr>
        <w:t xml:space="preserve">(د) و رفعة لأعوانه :أی لأعوان اللّه و أنصاره و هم المسلمون و ظاهر کونه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سبب رفعتهم و شرفهم .ثمّ عقّب بذکر بعض الأنوار الّتی بعث بها صلّی اللّه علیه و آله و سلم و هو الکتاب العزیز و عدّ فضائل:</w:t>
      </w:r>
    </w:p>
    <w:p>
      <w:pPr>
        <w:pStyle w:val="BookText"/>
      </w:pPr>
      <w:r>
        <w:rPr>
          <w:rFonts w:ascii="IRNazanin" w:hAnsi="IRNazanin" w:eastAsia="IRNazanin" w:cs="IRNazanin"/>
          <w:lang w:bidi="fa-IR"/>
          <w:color w:val="111111"/>
          <w:sz w:val="28"/>
          <w:szCs w:val="28"/>
          <w:rtl/>
        </w:rPr>
        <w:t xml:space="preserve">استعارة ف‍(ا)کونه نورا لا تطفی مصابیحه ،و أراد نور العلم و الأخلاق المشتمل علیها، و استعار لفظ المصابیح إمّا لما انتشر من علومه و حکمه فاقتدی بها الناس،و إمّا لعلمائه و حاملی فوایده.</w:t>
      </w:r>
    </w:p>
    <w:p>
      <w:pPr>
        <w:pStyle w:val="BookText"/>
      </w:pPr>
      <w:r>
        <w:rPr>
          <w:rFonts w:ascii="IRNazanin" w:hAnsi="IRNazanin" w:eastAsia="IRNazanin" w:cs="IRNazanin"/>
          <w:lang w:bidi="fa-IR"/>
          <w:color w:val="111111"/>
          <w:sz w:val="28"/>
          <w:szCs w:val="28"/>
          <w:rtl/>
        </w:rPr>
        <w:t xml:space="preserve">(ب)کونه سراجا لا یخبو توقّده،و أراد أنّه لا تنقطع هدایة الناس بنوره فهو کالأوّل.</w:t>
      </w:r>
    </w:p>
    <w:p>
      <w:pPr>
        <w:pStyle w:val="BookText"/>
      </w:pPr>
      <w:r>
        <w:rPr>
          <w:rFonts w:ascii="IRNazanin" w:hAnsi="IRNazanin" w:eastAsia="IRNazanin" w:cs="IRNazanin"/>
          <w:lang w:bidi="fa-IR"/>
          <w:color w:val="111111"/>
          <w:sz w:val="28"/>
          <w:szCs w:val="28"/>
          <w:rtl/>
        </w:rPr>
        <w:t xml:space="preserve">استعارة (ج)و بحر لا یدرک قعره ،لفظ البحر مستعار له باعتبارین:أحدهما عمق أسراره بحیث لا یحیط بها الأفهام و لا تصل إلی أغوارها العقول کما لا یدرک الغائض قعر البحر العمیق .و الثانی:کونه معدنا لجواهر العلوم النفیسة و الفضائل کما أنّ البحر معدن للجواهر.</w:t>
      </w:r>
    </w:p>
    <w:p>
      <w:pPr>
        <w:pStyle w:val="BookText"/>
      </w:pPr>
      <w:r>
        <w:rPr>
          <w:rFonts w:ascii="IRNazanin" w:hAnsi="IRNazanin" w:eastAsia="IRNazanin" w:cs="IRNazanin"/>
          <w:lang w:bidi="fa-IR"/>
          <w:color w:val="111111"/>
          <w:sz w:val="28"/>
          <w:szCs w:val="28"/>
          <w:rtl/>
        </w:rPr>
        <w:t xml:space="preserve">(د) و منهاجا لا یضلّ نهجه ،و ظاهر کونه طریقا واضحا لمن سلک به إلی اللّه.</w:t>
      </w:r>
    </w:p>
    <w:p>
      <w:pPr>
        <w:pStyle w:val="BookText"/>
      </w:pPr>
      <w:r>
        <w:rPr>
          <w:rFonts w:ascii="IRNazanin" w:hAnsi="IRNazanin" w:eastAsia="IRNazanin" w:cs="IRNazanin"/>
          <w:lang w:bidi="fa-IR"/>
          <w:color w:val="111111"/>
          <w:sz w:val="28"/>
          <w:szCs w:val="28"/>
          <w:rtl/>
        </w:rPr>
        <w:t xml:space="preserve">و من تفهم مقاصده لا یضلّ قصده.</w:t>
      </w:r>
    </w:p>
    <w:p>
      <w:pPr>
        <w:pStyle w:val="BookText"/>
      </w:pPr>
      <w:r>
        <w:rPr>
          <w:rFonts w:ascii="IRNazanin" w:hAnsi="IRNazanin" w:eastAsia="IRNazanin" w:cs="IRNazanin"/>
          <w:lang w:bidi="fa-IR"/>
          <w:color w:val="111111"/>
          <w:sz w:val="28"/>
          <w:szCs w:val="28"/>
          <w:rtl/>
        </w:rPr>
        <w:t xml:space="preserve">استعارة (ه‍) و شعاعا لا یظلم ضوءه :أی لا یغطّی الحقّ الوارد به ظلام شبهة و لا تلبیس باطل،و لفظ الشعاع و الضوء و الظلمة مستعار .</w:t>
      </w:r>
    </w:p>
    <w:p>
      <w:pPr>
        <w:pStyle w:val="BookText"/>
      </w:pPr>
      <w:r>
        <w:rPr>
          <w:rFonts w:ascii="IRNazanin" w:hAnsi="IRNazanin" w:eastAsia="IRNazanin" w:cs="IRNazanin"/>
          <w:lang w:bidi="fa-IR"/>
          <w:color w:val="111111"/>
          <w:sz w:val="28"/>
          <w:szCs w:val="28"/>
          <w:rtl/>
        </w:rPr>
        <w:t xml:space="preserve">(و) و فرقانا لا یخمد برهانه :أی فیه براهین یفرق بین الحقّ و الباطل لا یخمد،و لفظ الخمود مستعار ملاحظة لشبه البرهان بالنار فی الإضاءه فنسب إلیه وصفها.</w:t>
      </w:r>
    </w:p>
    <w:p>
      <w:pPr>
        <w:pStyle w:val="BookText"/>
      </w:pPr>
      <w:r>
        <w:rPr>
          <w:rFonts w:ascii="IRNazanin" w:hAnsi="IRNazanin" w:eastAsia="IRNazanin" w:cs="IRNazanin"/>
          <w:lang w:bidi="fa-IR"/>
          <w:color w:val="111111"/>
          <w:sz w:val="28"/>
          <w:szCs w:val="28"/>
          <w:rtl/>
        </w:rPr>
        <w:t xml:space="preserve">استعارة مرشحة (ز) و بنیانا لا تهدم أرکانه ،و استعار لفظ البنیان لما انتظم من الکتاب و رسخ فی القلوب،و رشّح بذکر الأرکان لاستلزام البنیان لها.</w:t>
      </w:r>
    </w:p>
    <w:p>
      <w:pPr>
        <w:pStyle w:val="BookText"/>
      </w:pPr>
      <w:r>
        <w:rPr>
          <w:rFonts w:ascii="Amiri" w:hAnsi="Amiri" w:eastAsia="Amiri" w:cs="Amiri"/>
          <w:lang w:bidi="ar-SA"/>
          <w:color w:val="111111"/>
          <w:sz w:val="28"/>
          <w:szCs w:val="28"/>
          <w:rtl/>
        </w:rPr>
        <w:t xml:space="preserve">(ح)و شفاء لا یخشی سقامه کما قال تعالی «وَ نُنَزِّلُ مِنَ الْقُرْآنِ ما هُوَ شِفاءٌ وَ رَحْمَةٌ لِلْمُؤْمِنِینَ»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IRNazanin" w:hAnsi="IRNazanin" w:eastAsia="IRNazanin" w:cs="IRNazanin"/>
          <w:lang w:bidi="fa-IR"/>
          <w:color w:val="111111"/>
          <w:sz w:val="28"/>
          <w:szCs w:val="28"/>
          <w:rtl/>
        </w:rPr>
        <w:t xml:space="preserve">،و ظاهر کون تدبّره و أسراره شفاء للنفوس من أعراض الجهل و رذائل الأخلاق،و ذلک شفاء لا یخاف استعقابه بمرض و ذلک أنّ الفضائل النفسانیّة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صارت ملکات لم تزل و لم یتبدّل بأضدادها و إن کان أیضا شفاء للأبدان کما سبق.</w:t>
      </w:r>
    </w:p>
    <w:p>
      <w:pPr>
        <w:pStyle w:val="BookText"/>
      </w:pPr>
      <w:r>
        <w:rPr>
          <w:rFonts w:ascii="Amiri" w:hAnsi="Amiri" w:eastAsia="Amiri" w:cs="Amiri"/>
          <w:lang w:bidi="ar-SA"/>
          <w:color w:val="111111"/>
          <w:sz w:val="28"/>
          <w:szCs w:val="28"/>
          <w:rtl/>
        </w:rPr>
        <w:t xml:space="preserve">(ط) و عزّاً لا تهزم أنصاره.</w:t>
      </w:r>
    </w:p>
    <w:p>
      <w:pPr>
        <w:pStyle w:val="BookText"/>
      </w:pPr>
      <w:r>
        <w:rPr>
          <w:rFonts w:ascii="IRNazanin" w:hAnsi="IRNazanin" w:eastAsia="IRNazanin" w:cs="IRNazanin"/>
          <w:lang w:bidi="fa-IR"/>
          <w:color w:val="111111"/>
          <w:sz w:val="28"/>
          <w:szCs w:val="28"/>
          <w:rtl/>
        </w:rPr>
        <w:t xml:space="preserve">(ی) و حقّا لا تخذل أعوانه و أنصاره،و أعوانه هم المسلمون المعتزّون به [المعترفون به خ]و الملتجئون إلیه العاملون علی وفقه السالکون به إلی اللّه،و ظاهر أنّ اولئک الأنصار و الأعوان لا یهزمهم أحد و لا یخذلهم اللّه أبدا .</w:t>
      </w:r>
    </w:p>
    <w:p>
      <w:pPr>
        <w:pStyle w:val="BookText"/>
      </w:pPr>
      <w:r>
        <w:rPr>
          <w:rFonts w:ascii="IRNazanin" w:hAnsi="IRNazanin" w:eastAsia="IRNazanin" w:cs="IRNazanin"/>
          <w:lang w:bidi="fa-IR"/>
          <w:color w:val="111111"/>
          <w:sz w:val="28"/>
          <w:szCs w:val="28"/>
          <w:rtl/>
        </w:rPr>
        <w:t xml:space="preserve">(یا) فهو معدن الإیمان الّذی یستنار منه الإیمان الکامل باللّه و رسوله و بما جاء به و بحبوحته ،و ظاهر کون اعتقاد حقّیته و تفهّم مقاصده و العمل بها واسطة عقد الإیمان.</w:t>
      </w:r>
    </w:p>
    <w:p>
      <w:pPr>
        <w:pStyle w:val="BookText"/>
      </w:pPr>
      <w:r>
        <w:rPr>
          <w:rFonts w:ascii="IRNazanin" w:hAnsi="IRNazanin" w:eastAsia="IRNazanin" w:cs="IRNazanin"/>
          <w:lang w:bidi="fa-IR"/>
          <w:color w:val="111111"/>
          <w:sz w:val="28"/>
          <w:szCs w:val="28"/>
          <w:rtl/>
        </w:rPr>
        <w:t xml:space="preserve">استعارة (یب) و ینابع العلم و بحوره ،و اللفظان استعارة له باعتبار کونه محلّ فیض العلوم النفیسة و استفادتها.</w:t>
      </w:r>
    </w:p>
    <w:p>
      <w:pPr>
        <w:pStyle w:val="BookText"/>
      </w:pPr>
      <w:r>
        <w:rPr>
          <w:rFonts w:ascii="IRNazanin" w:hAnsi="IRNazanin" w:eastAsia="IRNazanin" w:cs="IRNazanin"/>
          <w:lang w:bidi="fa-IR"/>
          <w:color w:val="111111"/>
          <w:sz w:val="28"/>
          <w:szCs w:val="28"/>
          <w:rtl/>
        </w:rPr>
        <w:t xml:space="preserve">(یج) و ریاض العدل و غدرانه ،و اللفظان مستعاران أیضا باعتبار کونه موردا یؤخذ عنه العدل بکلّیّته فهو مورده الّذی لا یجور عن سنن الحقّ إلی أن یبلغ به صاحبه السالک به إلی اللّه.</w:t>
      </w:r>
    </w:p>
    <w:p>
      <w:pPr>
        <w:pStyle w:val="BookText"/>
      </w:pPr>
      <w:r>
        <w:rPr>
          <w:rFonts w:ascii="IRNazanin" w:hAnsi="IRNazanin" w:eastAsia="IRNazanin" w:cs="IRNazanin"/>
          <w:lang w:bidi="fa-IR"/>
          <w:color w:val="111111"/>
          <w:sz w:val="28"/>
          <w:szCs w:val="28"/>
          <w:rtl/>
        </w:rPr>
        <w:t xml:space="preserve">(ید) و أثافیّ الإسلام و بنیانه ،و اللفظان مستعاران له باعتبار کونه أصلا للإسلام یبتنی علیه،و به یقوم کما أنّ الأثافیّ للقدر و البنیان لما یحمل علیه کذلک.</w:t>
      </w:r>
    </w:p>
    <w:p>
      <w:pPr>
        <w:pStyle w:val="BookText"/>
      </w:pPr>
      <w:r>
        <w:rPr>
          <w:rFonts w:ascii="IRNazanin" w:hAnsi="IRNazanin" w:eastAsia="IRNazanin" w:cs="IRNazanin"/>
          <w:lang w:bidi="fa-IR"/>
          <w:color w:val="111111"/>
          <w:sz w:val="28"/>
          <w:szCs w:val="28"/>
          <w:rtl/>
        </w:rPr>
        <w:t xml:space="preserve">(ید) و أودیة الحقّ و غیطانه ،و اللفظان مستعاران له باعتبار کونه معدنا للحقّ و مظنّة له کما أنّ الأودیة و الغیطان مظانّ الکلاء و الماء .</w:t>
      </w:r>
    </w:p>
    <w:p>
      <w:pPr>
        <w:pStyle w:val="BookText"/>
      </w:pPr>
      <w:r>
        <w:rPr>
          <w:rFonts w:ascii="IRNazanin" w:hAnsi="IRNazanin" w:eastAsia="IRNazanin" w:cs="IRNazanin"/>
          <w:lang w:bidi="fa-IR"/>
          <w:color w:val="111111"/>
          <w:sz w:val="28"/>
          <w:szCs w:val="28"/>
          <w:rtl/>
        </w:rPr>
        <w:t xml:space="preserve">(یو) و بحر لا یستنزفه المستنزفون.</w:t>
      </w:r>
    </w:p>
    <w:p>
      <w:pPr>
        <w:pStyle w:val="BookText"/>
      </w:pPr>
      <w:r>
        <w:rPr>
          <w:rFonts w:ascii="IRNazanin" w:hAnsi="IRNazanin" w:eastAsia="IRNazanin" w:cs="IRNazanin"/>
          <w:lang w:bidi="fa-IR"/>
          <w:color w:val="111111"/>
          <w:sz w:val="28"/>
          <w:szCs w:val="28"/>
          <w:rtl/>
        </w:rPr>
        <w:t xml:space="preserve">استعارة (یز) و عیون لا ینضبها الماتحون ،إنّما کرّر استعارة البحر و العیون له باعتبار آخر و هو کونه لا ینتهی فوایده و المقاصد المستنبطة منه.</w:t>
      </w:r>
    </w:p>
    <w:p>
      <w:pPr>
        <w:pStyle w:val="BookText"/>
      </w:pPr>
      <w:r>
        <w:rPr>
          <w:rFonts w:ascii="IRNazanin" w:hAnsi="IRNazanin" w:eastAsia="IRNazanin" w:cs="IRNazanin"/>
          <w:lang w:bidi="fa-IR"/>
          <w:color w:val="111111"/>
          <w:sz w:val="28"/>
          <w:szCs w:val="28"/>
          <w:rtl/>
        </w:rPr>
        <w:t xml:space="preserve">(یح)و کذلک و مناهل لا یغیضها الواردون و خصّص النضوب بالعیون لإمکان ذلک فیها دون البحر و الورد بالمناهل لکون النهل و هوی الریّ لغایة وارد الماء.</w:t>
      </w:r>
    </w:p>
    <w:p>
      <w:pPr>
        <w:pStyle w:val="BookText"/>
      </w:pPr>
      <w:r>
        <w:rPr>
          <w:rFonts w:ascii="IRNazanin" w:hAnsi="IRNazanin" w:eastAsia="IRNazanin" w:cs="IRNazanin"/>
          <w:lang w:bidi="fa-IR"/>
          <w:color w:val="111111"/>
          <w:sz w:val="28"/>
          <w:szCs w:val="28"/>
          <w:rtl/>
        </w:rPr>
        <w:t xml:space="preserve">(یط) منازل لا یضلّ نهجها المسافرون :أی مقامات من العلوم إذا نزلتها العقول المسافرة إلی اللّه لا تضلّ لاستنارتها و شدّة إضاءتها.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کذلک و أعلام لا تعمی عنها السائرون.</w:t>
      </w:r>
    </w:p>
    <w:p>
      <w:pPr>
        <w:pStyle w:val="BookText"/>
      </w:pPr>
      <w:r>
        <w:rPr>
          <w:rFonts w:ascii="IRNazanin" w:hAnsi="IRNazanin" w:eastAsia="IRNazanin" w:cs="IRNazanin"/>
          <w:lang w:bidi="fa-IR"/>
          <w:color w:val="111111"/>
          <w:sz w:val="28"/>
          <w:szCs w:val="28"/>
          <w:rtl/>
        </w:rPr>
        <w:t xml:space="preserve">استعارة (کا)و کذلک و آکام لا یجوز عنها القاصدون ،استعار لفظ الأعلام و الآکام للأدلّة و الأمارات فیه علی طریق إلی معرفته و أحکامه باعتبار کونها هادیة إلیها کما تهدی الأعلام و الجبال علی الطرق .</w:t>
      </w:r>
    </w:p>
    <w:p>
      <w:pPr>
        <w:pStyle w:val="BookText"/>
      </w:pPr>
      <w:r>
        <w:rPr>
          <w:rFonts w:ascii="IRNazanin" w:hAnsi="IRNazanin" w:eastAsia="IRNazanin" w:cs="IRNazanin"/>
          <w:lang w:bidi="fa-IR"/>
          <w:color w:val="111111"/>
          <w:sz w:val="28"/>
          <w:szCs w:val="28"/>
          <w:rtl/>
        </w:rPr>
        <w:t xml:space="preserve">استعارة-مجازا إطلاقا لاسم اللازم علی ملزومه (کب) جعله اللّه ریّا لعطش العلماء ،استعار لفظ الریّ له باعتبار کونه دافعا لألم الجهل عن النفوس کما یدفع الماء ألم العطش،و لفظ العطش للجهل البسیط أو لاستعداد الطالبین للعلوم و اشتیاقهم إلی الاستفادة،و أطلق لفظ الریّ علی المروی مجازا إطلاقا لاسم اللازم علی ملزومه.</w:t>
      </w:r>
    </w:p>
    <w:p>
      <w:pPr>
        <w:pStyle w:val="BookText"/>
      </w:pPr>
      <w:r>
        <w:rPr>
          <w:rFonts w:ascii="IRNazanin" w:hAnsi="IRNazanin" w:eastAsia="IRNazanin" w:cs="IRNazanin"/>
          <w:lang w:bidi="fa-IR"/>
          <w:color w:val="111111"/>
          <w:sz w:val="28"/>
          <w:szCs w:val="28"/>
          <w:rtl/>
        </w:rPr>
        <w:t xml:space="preserve">استعارة (کج) و ربیعا لقلوب الفقهاء ،و لفظ الربیع مستعار له باعتبار کونه مرعی لقلوب الفقهاء یستثمرون منه الأحکام،و بهجة لها کالربیع للحیوان.</w:t>
      </w:r>
    </w:p>
    <w:p>
      <w:pPr>
        <w:pStyle w:val="BookText"/>
      </w:pPr>
      <w:r>
        <w:rPr>
          <w:rFonts w:ascii="IRNazanin" w:hAnsi="IRNazanin" w:eastAsia="IRNazanin" w:cs="IRNazanin"/>
          <w:lang w:bidi="fa-IR"/>
          <w:color w:val="111111"/>
          <w:sz w:val="28"/>
          <w:szCs w:val="28"/>
          <w:rtl/>
        </w:rPr>
        <w:t xml:space="preserve">(کد) و محاجّ لطرق الصلحاء ،و ظاهر کونه طریقا واضحا للصالحین إلی اللّه.</w:t>
      </w:r>
    </w:p>
    <w:p>
      <w:pPr>
        <w:pStyle w:val="BookText"/>
      </w:pPr>
      <w:r>
        <w:rPr>
          <w:rFonts w:ascii="IRNazanin" w:hAnsi="IRNazanin" w:eastAsia="IRNazanin" w:cs="IRNazanin"/>
          <w:lang w:bidi="fa-IR"/>
          <w:color w:val="111111"/>
          <w:sz w:val="28"/>
          <w:szCs w:val="28"/>
          <w:rtl/>
        </w:rPr>
        <w:t xml:space="preserve">(که) و دواء لیس بعده داء کقوله: شفاء لا یخشی سقامه.</w:t>
      </w:r>
    </w:p>
    <w:p>
      <w:pPr>
        <w:pStyle w:val="BookText"/>
      </w:pPr>
      <w:r>
        <w:rPr>
          <w:rFonts w:ascii="IRNazanin" w:hAnsi="IRNazanin" w:eastAsia="IRNazanin" w:cs="IRNazanin"/>
          <w:lang w:bidi="fa-IR"/>
          <w:color w:val="111111"/>
          <w:sz w:val="28"/>
          <w:szCs w:val="28"/>
          <w:rtl/>
        </w:rPr>
        <w:t xml:space="preserve">(کو) و نورا لیس معه ظلمه :أی لا تبقی مع هدایته إلی الأحکام ظلمة علی البصیرة،و هو کقوله:و شعاعا لا یظلم نوره.</w:t>
      </w:r>
    </w:p>
    <w:p>
      <w:pPr>
        <w:pStyle w:val="BookText"/>
      </w:pPr>
      <w:r>
        <w:rPr>
          <w:rFonts w:ascii="IRNazanin" w:hAnsi="IRNazanin" w:eastAsia="IRNazanin" w:cs="IRNazanin"/>
          <w:lang w:bidi="fa-IR"/>
          <w:color w:val="111111"/>
          <w:sz w:val="28"/>
          <w:szCs w:val="28"/>
          <w:rtl/>
        </w:rPr>
        <w:t xml:space="preserve">استعارة بالکنایة (کز) و حبلا وثیقا عروته ،استعار لفظ الحبل له و العروة لما یتمسّک به منه، و کنّی بوثاقة عروته عن کونه منجیا لمن تمسّک به.</w:t>
      </w:r>
    </w:p>
    <w:p>
      <w:pPr>
        <w:pStyle w:val="BookText"/>
      </w:pPr>
      <w:r>
        <w:rPr>
          <w:rFonts w:ascii="IRNazanin" w:hAnsi="IRNazanin" w:eastAsia="IRNazanin" w:cs="IRNazanin"/>
          <w:lang w:bidi="fa-IR"/>
          <w:color w:val="111111"/>
          <w:sz w:val="28"/>
          <w:szCs w:val="28"/>
          <w:rtl/>
        </w:rPr>
        <w:t xml:space="preserve">استعارة مرشحة بالکنایة (کح) و معقلا منیعا ذروته ،استعار لفظ المعقل باعتبار کونه ملجأ من الجهل و لوازمه و هو العذاب،و رشّح بذکر الذروة و کنّی بمنعتها عن کونه عزیزا یمنع من لجأ إلیه .</w:t>
      </w:r>
    </w:p>
    <w:p>
      <w:pPr>
        <w:pStyle w:val="BookText"/>
      </w:pPr>
      <w:r>
        <w:rPr>
          <w:rFonts w:ascii="IRNazanin" w:hAnsi="IRNazanin" w:eastAsia="IRNazanin" w:cs="IRNazanin"/>
          <w:lang w:bidi="fa-IR"/>
          <w:color w:val="111111"/>
          <w:sz w:val="28"/>
          <w:szCs w:val="28"/>
          <w:rtl/>
        </w:rPr>
        <w:t xml:space="preserve">(کط) و عزّا لمن تولاّه :أی اتّخذه ولیّا یلقی إلیه مقالید اموره و لا یخالفه، و ظاهر کونه سبب عزّه فی الدارین.</w:t>
      </w:r>
    </w:p>
    <w:p>
      <w:pPr>
        <w:pStyle w:val="BookText"/>
      </w:pPr>
      <w:r>
        <w:rPr>
          <w:rFonts w:ascii="IRNazanin" w:hAnsi="IRNazanin" w:eastAsia="IRNazanin" w:cs="IRNazanin"/>
          <w:lang w:bidi="fa-IR"/>
          <w:color w:val="111111"/>
          <w:sz w:val="28"/>
          <w:szCs w:val="28"/>
          <w:rtl/>
        </w:rPr>
        <w:t xml:space="preserve">(ل) و سلماً لمن دخله :أی أمنا.و دخوله:الخوض فی تدبّر مقاصده و اقتباسها، و بذلک الاعتبار یکون مأمنا من عذاب اللّه و من الوقوع فی الشبهات الّتی هی مهاوی الهلاک.</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 هدی لمن ائتمّ و هو ظاهر.</w:t>
      </w:r>
    </w:p>
    <w:p>
      <w:pPr>
        <w:pStyle w:val="BookText"/>
      </w:pPr>
      <w:r>
        <w:rPr>
          <w:rFonts w:ascii="IRNazanin" w:hAnsi="IRNazanin" w:eastAsia="IRNazanin" w:cs="IRNazanin"/>
          <w:lang w:bidi="fa-IR"/>
          <w:color w:val="111111"/>
          <w:sz w:val="28"/>
          <w:szCs w:val="28"/>
          <w:rtl/>
        </w:rPr>
        <w:t xml:space="preserve">(لب) و عذرا لمن انتحله :أی من نسبه إلی نفسه بدعوی حفظه أو تفسیره و نحو ذلک معتذرا بذلک من تکلیف لا یلیق به أو یشقّ علیه کان ذلک عذرا منجیا له.و هذا کمال تقول لمن یقصد إنسانا بأذی:لا ینبغی لک أن تؤذیه فإنّه من حملة القرآن الکریم أو ممّن یعلم علومه فیکون ذلک سببا لترک أذاه.</w:t>
      </w:r>
    </w:p>
    <w:p>
      <w:pPr>
        <w:pStyle w:val="BookText"/>
      </w:pPr>
      <w:r>
        <w:rPr>
          <w:rFonts w:ascii="IRNazanin" w:hAnsi="IRNazanin" w:eastAsia="IRNazanin" w:cs="IRNazanin"/>
          <w:lang w:bidi="fa-IR"/>
          <w:color w:val="111111"/>
          <w:sz w:val="28"/>
          <w:szCs w:val="28"/>
          <w:rtl/>
        </w:rPr>
        <w:t xml:space="preserve">(لج) و برهانا لمن تکلّم به.</w:t>
      </w:r>
    </w:p>
    <w:p>
      <w:pPr>
        <w:pStyle w:val="BookText"/>
      </w:pPr>
      <w:r>
        <w:rPr>
          <w:rFonts w:ascii="IRNazanin" w:hAnsi="IRNazanin" w:eastAsia="IRNazanin" w:cs="IRNazanin"/>
          <w:lang w:bidi="fa-IR"/>
          <w:color w:val="111111"/>
          <w:sz w:val="28"/>
          <w:szCs w:val="28"/>
          <w:rtl/>
        </w:rPr>
        <w:t xml:space="preserve">(لد) و شاهدا لمن خاصم به مجاز إطلاقا لاسم الغایة علی ذی الغایة (له) و فلجا لمن حاجّ به .الثلاثة متقاربة،و أطلق لفظ الفلج علیه من جهة ما یحتجّ به إطلاقا لاسم الغایة علی ذی الغایة إذ غایة الاحتجاج به الفوز.و الشاهد و الحجّة أعمّ من البرهان .</w:t>
      </w:r>
    </w:p>
    <w:p>
      <w:pPr>
        <w:pStyle w:val="BookText"/>
      </w:pPr>
      <w:r>
        <w:rPr>
          <w:rFonts w:ascii="IRNazanin" w:hAnsi="IRNazanin" w:eastAsia="IRNazanin" w:cs="IRNazanin"/>
          <w:lang w:bidi="fa-IR"/>
          <w:color w:val="111111"/>
          <w:sz w:val="28"/>
          <w:szCs w:val="28"/>
          <w:rtl/>
        </w:rPr>
        <w:t xml:space="preserve">مجاز اطلاقا لاسم السبب علی المسبّب (لو) و حاملا لمن حمله :أی یحمل یوم القیامة حملته و حفظته الآن،و عبّر بحمله لهم عن إنجائه لهم من العذاب اطلاقا لاسم السبب علی المسبّب .</w:t>
      </w:r>
    </w:p>
    <w:p>
      <w:pPr>
        <w:pStyle w:val="BookText"/>
      </w:pPr>
      <w:r>
        <w:rPr>
          <w:rFonts w:ascii="IRNazanin" w:hAnsi="IRNazanin" w:eastAsia="IRNazanin" w:cs="IRNazanin"/>
          <w:lang w:bidi="fa-IR"/>
          <w:color w:val="111111"/>
          <w:sz w:val="28"/>
          <w:szCs w:val="28"/>
          <w:rtl/>
        </w:rPr>
        <w:t xml:space="preserve">استعارة (لز) و مطیّة لمن أعمله ،استعار له لفظ المطیّة باعتبار کونه منجیاً لهم کقوله:</w:t>
      </w:r>
    </w:p>
    <w:p>
      <w:pPr>
        <w:pStyle w:val="BookText"/>
      </w:pPr>
      <w:r>
        <w:rPr>
          <w:rFonts w:ascii="IRNazanin" w:hAnsi="IRNazanin" w:eastAsia="IRNazanin" w:cs="IRNazanin"/>
          <w:lang w:bidi="fa-IR"/>
          <w:color w:val="111111"/>
          <w:sz w:val="28"/>
          <w:szCs w:val="28"/>
          <w:rtl/>
        </w:rPr>
        <w:t xml:space="preserve">حاملا و لفظ الأعمال لاتّباع قوانینه و المواظبة علیها المنجیة من العذاب کما ینجی إعمال المطیّة فی الطریق البعید.</w:t>
      </w:r>
    </w:p>
    <w:p>
      <w:pPr>
        <w:pStyle w:val="BookText"/>
      </w:pPr>
      <w:r>
        <w:rPr>
          <w:rFonts w:ascii="Amiri" w:hAnsi="Amiri" w:eastAsia="Amiri" w:cs="Amiri"/>
          <w:lang w:bidi="ar-SA"/>
          <w:color w:val="111111"/>
          <w:sz w:val="28"/>
          <w:szCs w:val="28"/>
          <w:rtl/>
        </w:rPr>
        <w:t xml:space="preserve">(لح) و آیة لمن توسّم ،و ذلک باعتبار تدبّر أمثاله و قصصه فإنّ فیها آیاتا و عبرا کما قال تعالی «إِنَّ فِی ذلِکَ لَآیاتٍ لِلْمُتَوَسِّمِینَ»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استعارة بالکنایة (لط) و جنّة لمن استلأم :أی لمن استلأمه و لبسه کالدرع،و استعار له لفظ الجنّة لوقایته من استعدّ بعلمه من عذاب اللّه،و کنّی باستلئامه عن ذلک الاستعداد به.</w:t>
      </w:r>
    </w:p>
    <w:p>
      <w:pPr>
        <w:pStyle w:val="BookText"/>
      </w:pPr>
      <w:r>
        <w:rPr>
          <w:rFonts w:ascii="IRNazanin" w:hAnsi="IRNazanin" w:eastAsia="IRNazanin" w:cs="IRNazanin"/>
          <w:lang w:bidi="fa-IR"/>
          <w:color w:val="111111"/>
          <w:sz w:val="28"/>
          <w:szCs w:val="28"/>
          <w:rtl/>
        </w:rPr>
        <w:t xml:space="preserve">(م) و علما لمن وعی :أی لمن حفظه و فهم مقاصده.</w:t>
      </w:r>
    </w:p>
    <w:p>
      <w:pPr>
        <w:pStyle w:val="BookText"/>
      </w:pPr>
      <w:r>
        <w:rPr>
          <w:rFonts w:ascii="IRNazanin" w:hAnsi="IRNazanin" w:eastAsia="IRNazanin" w:cs="IRNazanin"/>
          <w:lang w:bidi="fa-IR"/>
          <w:color w:val="111111"/>
          <w:sz w:val="28"/>
          <w:szCs w:val="28"/>
          <w:rtl/>
        </w:rPr>
        <w:t xml:space="preserve">(ما) و حدیثا لمن روی ،و ذلک باعتبار ما فیه من القصص و أخبار القرون الماضیة فإنّ أصدق حدیث یروی منها ما اشتمل علیه القرآن،و یحتمل أن یرید بکونه حدیثا کونه قولا و کلاما لیس لمن نقله کما قال تعالی«للّهُ الذ‌‍ی «نَزَّلَ أَحْسَنَ»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88" w:name="pg17049_196787"/>
    <w:bookmarkEnd w:id="288"/>
    <w:p>
      <w:pPr>
        <w:pStyle w:val="BookText"/>
      </w:pPr>
      <w:r>
        <w:rPr>
          <w:rFonts w:ascii="Amiri" w:hAnsi="Amiri" w:eastAsia="Amiri" w:cs="Amiri"/>
          <w:lang w:bidi="ar-SA"/>
          <w:color w:val="111111"/>
          <w:sz w:val="28"/>
          <w:szCs w:val="28"/>
          <w:rtl/>
        </w:rPr>
        <w:t xml:space="preserve">«الْحَدِیثِ کِتاباً مُتَشابِهاً مَثانِیَ»   إلخ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IRNazanin" w:hAnsi="IRNazanin" w:eastAsia="IRNazanin" w:cs="IRNazanin"/>
          <w:lang w:bidi="fa-IR"/>
          <w:color w:val="111111"/>
          <w:sz w:val="28"/>
          <w:szCs w:val="28"/>
          <w:rtl/>
        </w:rPr>
        <w:t xml:space="preserve">و تکون فایدة هذا الوصف أنّ فیه غنیة لمن أراد أن یتحدّث بحدیث غیره ممّا لا یفید فایدته فینبغی أن یعدل إلیه و یشتغل بتلاوته و التحدّث به.</w:t>
      </w:r>
    </w:p>
    <w:p>
      <w:pPr>
        <w:pStyle w:val="BookText"/>
      </w:pPr>
      <w:r>
        <w:rPr>
          <w:rFonts w:ascii="IRNazanin" w:hAnsi="IRNazanin" w:eastAsia="IRNazanin" w:cs="IRNazanin"/>
          <w:lang w:bidi="fa-IR"/>
          <w:color w:val="111111"/>
          <w:sz w:val="28"/>
          <w:szCs w:val="28"/>
          <w:rtl/>
        </w:rPr>
        <w:t xml:space="preserve">(مب) و حکما لمن قضی :أی فیه الأحکام الّتی یحتاج إلیها القضاة،و روی حکما:أی حاکما ترجع إلیه القضاة و لا یخرجون عن حکمه.و باللّه التوفیق</w:t>
      </w:r>
    </w:p>
    <w:p>
      <w:pPr>
        <w:pStyle w:val="Heading3"/>
      </w:pPr>
      <w:bookmarkStart w:id="1224" w:name="_Toc928"/>
      <w:r>
        <w:t>190-و من خطبة له علیه السّلام</w:t>
      </w:r>
      <w:bookmarkEnd w:id="1224"/>
    </w:p>
    <w:p>
      <w:pPr>
        <w:pStyle w:val="Heading4"/>
      </w:pPr>
      <w:bookmarkStart w:id="1225" w:name="_Toc929"/>
      <w:r>
        <w:t>اشارة</w:t>
      </w:r>
      <w:bookmarkEnd w:id="1225"/>
    </w:p>
    <w:p>
      <w:pPr>
        <w:pStyle w:val="BookText"/>
      </w:pPr>
      <w:r>
        <w:rPr>
          <w:rFonts w:ascii="IRNazanin" w:hAnsi="IRNazanin" w:eastAsia="IRNazanin" w:cs="IRNazanin"/>
          <w:lang w:bidi="fa-IR"/>
          <w:color w:val="111111"/>
          <w:sz w:val="28"/>
          <w:szCs w:val="28"/>
          <w:rtl/>
        </w:rPr>
        <w:t xml:space="preserve">کان یوصی به أصحابه</w:t>
      </w:r>
    </w:p>
    <w:p>
      <w:pPr>
        <w:pStyle w:val="BookText"/>
      </w:pPr>
      <w:r>
        <w:rPr>
          <w:rFonts w:ascii="Amiri" w:hAnsi="Amiri" w:eastAsia="Amiri" w:cs="Amiri"/>
          <w:lang w:bidi="ar-SA"/>
          <w:color w:val="111111"/>
          <w:sz w:val="28"/>
          <w:szCs w:val="28"/>
          <w:rtl/>
        </w:rPr>
        <w:t xml:space="preserve">تَعَاهَدُوا أَمْرَ الصَّلاَةِ وَ حَافِظُوا عَلَیْهَا- وَ اسْتَکْثِرُوا مِنْهَا وَ تَقَرَّبُوا بِهَا- فَإِنَّهَا «کانَتْ عَلَی الْمُؤْمِنِینَ کِتاباً مَوْقُوتاً»   - أَ لاَ تَسْمَعُونَ إِلَی جَوَابِ أَهْلِ النَّارِ حِینَ سُئِلُوا- «ما سَلَکَکُمْ فِی سَقَرَ قالُوا لَمْ نَکُ مِنَ الْمُصَلِّینَ»   - وَ إِنَّهَا لَتَحُتُّ الذُّنُوبَ حَتَّ الْوَرَقِ- وَ تُطْلِقُهَا إِطْلاَقَ الرِّبَقِ- وَ شَبَّهَهَا؟رَسُولُ اللَّهِ ص؟ بِالْحَمَّةِ 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 یَقُولُ اللَّهُ سُبْحَانَهُ- «رِجالٌ لا تُلْهِیهِمْ تِجارَةٌ وَ لا بَیْعٌ عَنْ ذِکْرِ اللّهِ وَ إِقامِ الصَّلاةِ وَ إِیتاءِ الزَّکاةِ»   - وَ کَانَ؟رَسُولُ اللَّهِ ص؟ نَصِباً بِالصَّلاَةِ- بَعْدَ التَّبْشِیرِ لَهُ بِالْجَنَّةِ- لِقَوْلِ اللَّهِ سُبْحَانَهُ «وَ أْمُرْ أَهْلَکَ»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9" w:name="pg17049_196788"/>
    <w:bookmarkEnd w:id="289"/>
    <w:p>
      <w:pPr>
        <w:pStyle w:val="BookText"/>
      </w:pPr>
      <w:r>
        <w:rPr>
          <w:rFonts w:ascii="Amiri" w:hAnsi="Amiri" w:eastAsia="Amiri" w:cs="Amiri"/>
          <w:lang w:bidi="ar-SA"/>
          <w:color w:val="111111"/>
          <w:sz w:val="28"/>
          <w:szCs w:val="28"/>
          <w:rtl/>
        </w:rPr>
        <w:t xml:space="preserve">«بِالصَّلاةِ وَ اصْطَبِرْ عَلَیْها»   - فَکَانَ یَأْمُرُ أَهْلَهُ وَ یُصْبِرُ نَفْسَهُ ثُمَّ إِنَّ الزَّکَاةَ جُعِلَتْ مَعَ الصَّلاَةِ قُرْبَاناً لِأَهْلِ الْإِسْلاَمِ- فَمَنْ أَعْطَاهَا طَیِّبَ النَّفْسِ بِهَا- فَإِنَّهَا تُجْعَلُ لَهُ کَفَّارَةً وَ مِنَ النَّارِ حِجَازاً وَ وِقَایَةً- فَلاَ یُتْبِعَنَّهَا أَحَدٌ نَفْسَهُ وَ لاَ یُکْثِرَنَّ عَلَیْهَا لَهَفَهُ- فَإِنَّ مَنْ أَعْطَاهَا غَیْرَ طَیِّبِ النَّفْسِ بِهَا- یَرْجُو بِهَا مَا هُوَ أَفْضَلُ مِنْهَا فَهُوَ جَاهِلٌ بِالسُّنَّةِ- مَغْبُونُ الْأَجْرِ ضَالُّ الْعَمَلِ- طَوِیلُ النَّدَمِ ثُمَّ أَدَاءَ الْأَمَانَةِ- فَقَدْ خَابَ مَنْ لَیْسَ مِنْ أَهْلِهَا- إِنَّهَا عُرِضَتْ عَلَی السَّمَاوَاتِ الْمَبْنِیَّةِ- وَ الْأَرَضِینَ الْمَدْحُوَّةِ وَ الْجِبَالِ ذَاتِ الطُّولِ الْمَنْصُوبَةِ- فَلاَ أَطْوَلَ وَ لاَ أَعْرَضَ وَ لاَ أَعْلَی وَ لاَ أَعْظَمَ مِنْهَا- وَ لَوِ امْتَنَعَ شَیْءٌ بِطُولٍ أَوْ عَرْضٍ- أَوْ قُوَّةٍ أَوْ عِزٍّ لاَمْتَنَعْنَ- وَ لَکِنْ أَشْفَقْنَ مِنَ الْعُقُوبَةِ- وَ عَقَلْنَ مَا جَهِلَ مَنْ هُوَ أَضْعَفُ مِنْهُنَّ وَ هُوَ الْإِنْسَانُ- «إِنَّهُ کانَ ظَلُوماً جَهُولاً»   إِنَّ اللَّهَ سُبْحَانَهُ وَ تَعَالَی لاَ یَخْفَی عَلَیْهِ- مَا الْعِبَادُ مُقْتَرِفُونَ فِی لَیْلِهِمْ وَ نَهَارِهِمْ- لَطُفَ بِهِ خُبْراً وَ أَحَاطَ بِهِ عِلْماً أَعْضَاؤُکُمْ شُهُودُهُ- وَ جَوَارِحُکُمْ جُنُودُهُ وَ ضَمَائِرُکُمْ عُیُونُهُ وَ خَلَوَاتُکُمْ عِیَانُهُ</w:t>
      </w:r>
    </w:p>
    <w:p>
      <w:pPr>
        <w:pStyle w:val="Heading4"/>
      </w:pPr>
      <w:bookmarkStart w:id="1226" w:name="_Toc930"/>
      <w:r>
        <w:t>اللغة</w:t>
      </w:r>
      <w:bookmarkEnd w:id="1226"/>
    </w:p>
    <w:p>
      <w:pPr>
        <w:pStyle w:val="BookText"/>
      </w:pPr>
      <w:r>
        <w:rPr>
          <w:rFonts w:ascii="IRNazanin" w:hAnsi="IRNazanin" w:eastAsia="IRNazanin" w:cs="IRNazanin"/>
          <w:lang w:bidi="fa-IR"/>
          <w:color w:val="111111"/>
          <w:sz w:val="28"/>
          <w:szCs w:val="28"/>
          <w:rtl/>
        </w:rPr>
        <w:t xml:space="preserve">أقول: الربق: جمع الربقة و هی الحلقة فی الحبل .و الجمّة بالجیم: الحفیرة یجمع فیها الماء،و روی بالحاء و المعنی واحد .و الدرن: الوسخ .و النصب:</w:t>
      </w:r>
    </w:p>
    <w:p>
      <w:pPr>
        <w:pStyle w:val="BookText"/>
      </w:pPr>
      <w:r>
        <w:rPr>
          <w:rFonts w:ascii="IRNazanin" w:hAnsi="IRNazanin" w:eastAsia="IRNazanin" w:cs="IRNazanin"/>
          <w:lang w:bidi="fa-IR"/>
          <w:color w:val="111111"/>
          <w:sz w:val="28"/>
          <w:szCs w:val="28"/>
          <w:rtl/>
        </w:rPr>
        <w:t xml:space="preserve">التاعب .و الاقتراف: الاکتساب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0" w:name="pg17049_196789"/>
    <w:bookmarkEnd w:id="290"/>
    <w:p>
      <w:pPr>
        <w:pStyle w:val="Heading4"/>
      </w:pPr>
      <w:bookmarkStart w:id="1227" w:name="_Toc931"/>
      <w:r>
        <w:t>المعنی</w:t>
      </w:r>
      <w:bookmarkEnd w:id="1227"/>
    </w:p>
    <w:p>
      <w:pPr>
        <w:pStyle w:val="Heading5"/>
      </w:pPr>
      <w:bookmarkStart w:id="1228" w:name="_Toc932"/>
      <w:r>
        <w:t>و حاصل الفصل الوصیّة بالمحافظة علی امور ثلاثة و الحثّ علیها :</w:t>
      </w:r>
      <w:bookmarkEnd w:id="1228"/>
    </w:p>
    <w:p>
      <w:pPr>
        <w:pStyle w:val="Heading6"/>
      </w:pPr>
      <w:bookmarkStart w:id="1229" w:name="_Toc933"/>
      <w:r>
        <w:t>أوّلها:الصلاة فأمر بتعاهد أمرها و المحافظة علیها</w:t>
      </w:r>
      <w:bookmarkEnd w:id="1229"/>
    </w:p>
    <w:p>
      <w:pPr>
        <w:pStyle w:val="BookText"/>
      </w:pPr>
      <w:r>
        <w:rPr>
          <w:rFonts w:ascii="IRNazanin" w:hAnsi="IRNazanin" w:eastAsia="IRNazanin" w:cs="IRNazanin"/>
          <w:lang w:bidi="fa-IR"/>
          <w:color w:val="111111"/>
          <w:sz w:val="28"/>
          <w:szCs w:val="28"/>
          <w:rtl/>
        </w:rPr>
        <w:t xml:space="preserve">و ذلک بافتقار الإنسان لأحوال نفسه حال الصلاة و مراقبتها حذرا أن تشوبها نزغات الشیطان بریاء فیها أو التفاوت عنها.ثمّ بالمحافظة علی أوقاتها و أداء أرکانها کما هی.ثمّ بالاستکثار منها و التقرّب بها إلی اللّه لکونها أفضل العبادات و القرب إلیه.ثمّ أشار إلی فضیلتها و وجه وجوبها:</w:t>
      </w:r>
    </w:p>
    <w:p>
      <w:pPr>
        <w:pStyle w:val="BookText"/>
      </w:pPr>
      <w:r>
        <w:rPr>
          <w:rFonts w:ascii="Amiri" w:hAnsi="Amiri" w:eastAsia="Amiri" w:cs="Amiri"/>
          <w:lang w:bidi="ar-SA"/>
          <w:color w:val="111111"/>
          <w:sz w:val="28"/>
          <w:szCs w:val="28"/>
          <w:rtl/>
        </w:rPr>
        <w:t xml:space="preserve">أحدها:قوله: فإنّها «کانَتْ عَلَی الْمُؤْمِنِینَ کِتاباً مَوْقُوتاً»   و هو لفظ القرآن الکریم.و موقوتا:مفروضاً،و قیل منجّما فی کلّ وقت صلاة معیّنة.</w:t>
      </w:r>
    </w:p>
    <w:p>
      <w:pPr>
        <w:pStyle w:val="BookText"/>
      </w:pPr>
      <w:r>
        <w:rPr>
          <w:rFonts w:ascii="IRNazanin" w:hAnsi="IRNazanin" w:eastAsia="IRNazanin" w:cs="IRNazanin"/>
          <w:lang w:bidi="fa-IR"/>
          <w:color w:val="111111"/>
          <w:sz w:val="28"/>
          <w:szCs w:val="28"/>
          <w:rtl/>
        </w:rPr>
        <w:t xml:space="preserve">الثانی:التحذیر لتارکها بالتنبیه علی استلزام ترکها لدخول النار بقوله:</w:t>
      </w:r>
    </w:p>
    <w:p>
      <w:pPr>
        <w:pStyle w:val="BookText"/>
      </w:pPr>
      <w:r>
        <w:rPr>
          <w:rFonts w:ascii="IRNazanin" w:hAnsi="IRNazanin" w:eastAsia="IRNazanin" w:cs="IRNazanin"/>
          <w:lang w:bidi="fa-IR"/>
          <w:color w:val="111111"/>
          <w:sz w:val="28"/>
          <w:szCs w:val="28"/>
          <w:rtl/>
        </w:rPr>
        <w:t xml:space="preserve">لا تسمعون.إلی قوله:من المصلّین.</w:t>
      </w:r>
    </w:p>
    <w:p>
      <w:pPr>
        <w:pStyle w:val="BookText"/>
      </w:pPr>
      <w:r>
        <w:rPr>
          <w:rFonts w:ascii="IRNazanin" w:hAnsi="IRNazanin" w:eastAsia="IRNazanin" w:cs="IRNazanin"/>
          <w:lang w:bidi="fa-IR"/>
          <w:color w:val="111111"/>
          <w:sz w:val="28"/>
          <w:szCs w:val="28"/>
          <w:rtl/>
        </w:rPr>
        <w:t xml:space="preserve">تشبیه للمعقول بالمحسوس الثالث :أنّها تحتّ الذنوب حتّ الورق ،و هو تشبیه للمعقول بالمحسوس و وجه الشبه ظاهر،و کذلک و تطلقها إطلاق الربق :أی و تطلق أعناق النفوس من أغلالها کما تطلق الربقة من عنق الشاة.</w:t>
      </w:r>
    </w:p>
    <w:p>
      <w:pPr>
        <w:pStyle w:val="BookText"/>
      </w:pPr>
      <w:r>
        <w:rPr>
          <w:rFonts w:ascii="IRNazanin" w:hAnsi="IRNazanin" w:eastAsia="IRNazanin" w:cs="IRNazanin"/>
          <w:lang w:bidi="fa-IR"/>
          <w:color w:val="111111"/>
          <w:sz w:val="28"/>
          <w:szCs w:val="28"/>
          <w:rtl/>
        </w:rPr>
        <w:t xml:space="preserve">تشبیه الرابع :تشبیه رسول اللّه صلّی اللّه علیه و آله و سلم لها بالجمّة تکون علی باب الرجل .و صورة الخبر عنه صلّی اللّه علیه و آله و سلم:أیسّر أحدکم أن یکون علی بابه جمّة یغتسل منها کلّ یوم خمس مرّات فلا یبقی علیه من درنه شیء؟فقالوا:نعم.قال:فإنّها الصلوات الخمس.</w:t>
      </w:r>
    </w:p>
    <w:p>
      <w:pPr>
        <w:pStyle w:val="BookText"/>
      </w:pPr>
      <w:r>
        <w:rPr>
          <w:rFonts w:ascii="IRNazanin" w:hAnsi="IRNazanin" w:eastAsia="IRNazanin" w:cs="IRNazanin"/>
          <w:lang w:bidi="fa-IR"/>
          <w:color w:val="111111"/>
          <w:sz w:val="28"/>
          <w:szCs w:val="28"/>
          <w:rtl/>
        </w:rPr>
        <w:t xml:space="preserve">الخامس :تنبیهه بذکر عرفان رجال من المؤمنین و هم الموصوفون فی الآیة بقدرها.</w:t>
      </w:r>
    </w:p>
    <w:p>
      <w:pPr>
        <w:pStyle w:val="BookText"/>
      </w:pPr>
      <w:r>
        <w:rPr>
          <w:rFonts w:ascii="Amiri" w:hAnsi="Amiri" w:eastAsia="Amiri" w:cs="Amiri"/>
          <w:lang w:bidi="ar-SA"/>
          <w:color w:val="111111"/>
          <w:sz w:val="28"/>
          <w:szCs w:val="28"/>
          <w:rtl/>
        </w:rPr>
        <w:t xml:space="preserve">السادس :نصب الرسول صلّی اللّه علیه و آله و سلم فیها و أمر اللّه تعالی بالمواظبة علیها بعد تبشّره له بالجنّة و ذلک فی قوله «وَ أْمُرْ أَهْلَکَ بِالصَّلاةِ وَ اصْطَبِرْ عَلَیْها»   و امتثاله لذلک الأمر فی نفسه و أمره أهله،و روی أنّه صلّی اللّه علیه و آله و سلم قام فی الصلاة حتّی تورمت قدماه.</w:t>
      </w:r>
    </w:p>
    <w:p>
      <w:pPr>
        <w:pStyle w:val="BookText"/>
      </w:pPr>
      <w:r>
        <w:rPr>
          <w:rFonts w:ascii="IRNazanin" w:hAnsi="IRNazanin" w:eastAsia="IRNazanin" w:cs="IRNazanin"/>
          <w:lang w:bidi="fa-IR"/>
          <w:color w:val="111111"/>
          <w:sz w:val="28"/>
          <w:szCs w:val="28"/>
          <w:rtl/>
        </w:rPr>
        <w:t xml:space="preserve">فقیل له فی ذلک.فقال:أفلا أکون عبدا شکورا؟،و ذلک من أوضح الدلائل علی کثرة فوائدها و قوّة فضیلتها،و اعلم أنّه قد ورد فی فضلها أخبار کثیرة بعد تأکید القرآن للأمر بها،و قد بیّنّا ذلک و أشرنا إلی فضیلتها إشارة مستوفاة فی الفصل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91" w:name="pg17049_196790"/>
    <w:bookmarkEnd w:id="291"/>
    <w:p>
      <w:pPr>
        <w:pStyle w:val="BookText"/>
      </w:pPr>
      <w:r>
        <w:rPr>
          <w:rFonts w:ascii="IRNazanin" w:hAnsi="IRNazanin" w:eastAsia="IRNazanin" w:cs="IRNazanin"/>
          <w:lang w:bidi="fa-IR"/>
          <w:color w:val="111111"/>
          <w:sz w:val="28"/>
          <w:szCs w:val="28"/>
          <w:rtl/>
        </w:rPr>
        <w:t xml:space="preserve">الّذی أوّله: إنّ أفضل ما یتوسّل به المتوسّلون إلی اللّه سبحانه الإیمان به و برسوله .</w:t>
      </w:r>
    </w:p>
    <w:p>
      <w:pPr>
        <w:pStyle w:val="Heading6"/>
      </w:pPr>
      <w:bookmarkStart w:id="1230" w:name="_Toc934"/>
      <w:r>
        <w:t>الثانیة ممّا أمر بالمحافظة علیه:الزکاة</w:t>
      </w:r>
      <w:bookmarkEnd w:id="1230"/>
    </w:p>
    <w:p>
      <w:pPr>
        <w:pStyle w:val="BookText"/>
      </w:pPr>
      <w:r>
        <w:rPr>
          <w:rFonts w:ascii="IRNazanin" w:hAnsi="IRNazanin" w:eastAsia="IRNazanin" w:cs="IRNazanin"/>
          <w:lang w:bidi="fa-IR"/>
          <w:color w:val="111111"/>
          <w:sz w:val="28"/>
          <w:szCs w:val="28"/>
          <w:rtl/>
        </w:rPr>
        <w:t xml:space="preserve">و هی قرینة الصلاة فی الذکر فی الکتاب العزیز و فی الفضیلة فلذلک قال: جعلت مع الصلاة .ثمّ أشار إلی سرّها و هو کونها قربانا لأهل الإسلام،و سنبیّن ذلک،و أشار بقوله: فمن أعطاها إلی قوله:</w:t>
      </w:r>
    </w:p>
    <w:p>
      <w:pPr>
        <w:pStyle w:val="BookText"/>
      </w:pPr>
      <w:r>
        <w:rPr>
          <w:rFonts w:ascii="IRNazanin" w:hAnsi="IRNazanin" w:eastAsia="IRNazanin" w:cs="IRNazanin"/>
          <w:lang w:bidi="fa-IR"/>
          <w:color w:val="111111"/>
          <w:sz w:val="28"/>
          <w:szCs w:val="28"/>
          <w:rtl/>
        </w:rPr>
        <w:t xml:space="preserve">طویل الندم إلی شرط کونها مقرّبة إلی اللّه تعالی و بیان کون قبولها مشروطا بطیب النفس ببیان سرّها،و قد عرفته أیضا فی ذلک الفصل و علمت أنّ من أقسام المستنزلین عن المال من اقتصر منه علی أداء الواجب من الزکاة من غیر زیادة و لا نقصان و هم العوامّ لجهلهم بسرّ البذل و بخلهم بالمال و میلهم إلیه من ضعف حبّهم للآخرة قال تعالی «إِنْ یَسْئَلْکُمُوها فَیُحْفِکُمْ تَبْخَلُوا»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47 39.</w:t>
      </w:r>
    </w:p>
    <w:p>
      <w:pPr>
        <w:pStyle w:val="BookText"/>
      </w:pPr>
      <w:r>
        <w:rPr>
          <w:rFonts w:ascii="IRNazanin" w:hAnsi="IRNazanin" w:eastAsia="IRNazanin" w:cs="IRNazanin"/>
          <w:lang w:bidi="fa-IR"/>
          <w:color w:val="111111"/>
          <w:sz w:val="28"/>
          <w:szCs w:val="28"/>
          <w:rtl/>
        </w:rPr>
        <w:t xml:space="preserve">و طهارة الفرق الّذین ذکرناهم ممّن استنزل عن المال و محابّهم و قربهم من اللّه و بعدهم بقدر طیب أنفسهم عن بذل المال و الإعراض عنه و محبّته،و هذه الفرقة أعنی من اقتصر منهم علی أداء الواجب فقط تنقسم إلی مؤدّ لذلک الحقّ بطیب نفس و مسامحة،و إلی مؤدّ له مع بقاء محبّته و تکدیر النفس ببذله و تلهّف علیه أو انتظار جزاء له،و باعتبار القسمین الأوّلین مع القسم الأوّل من هذه الفرقة یکون بذل المال و الزکاة قربة إلی اللّه تعالی و هو الّذی أشار إلیه أمیر المؤمنین بقوله: إنّ الزکاة.إلی قوله:و وقایة .</w:t>
      </w:r>
    </w:p>
    <w:p>
      <w:pPr>
        <w:pStyle w:val="BookText"/>
      </w:pPr>
      <w:r>
        <w:rPr>
          <w:rFonts w:ascii="IRNazanin" w:hAnsi="IRNazanin" w:eastAsia="IRNazanin" w:cs="IRNazanin"/>
          <w:lang w:bidi="fa-IR"/>
          <w:color w:val="111111"/>
          <w:sz w:val="28"/>
          <w:szCs w:val="28"/>
          <w:rtl/>
        </w:rPr>
        <w:t xml:space="preserve">و إن کان قد خصّص الزکاة هنا،و إنّما یکون قربة لاستلزامه رفض هذا المحبوب الّذی یتصوّر باذنه أنّ جمیع الکمالات الدنیویّة یستفاد منه رغبة عنه و محبّة للّه و رغبة فیما عنده، و تکون کفّارة ماحیة لرذیلة البخل و ما یستلزمه من الذنوب،و یکون حجابا بین العبد و بین عذاب اللّه.إذ قد علمت أنّ مبدء العذاب فی الآخرة حبّ الدنیا و أعظمه حبّ المال فإذا کان بذل المال مستلزما لزوال حبّه کان بذلک الاعتبار حجابا من العذاب و وقایة منه،و أمّا إیتاء الزکاة علی الوجه الثانی فهو المذموم و المنهیّ عنه بقوله : و لا یکثرنّ علیها لهفه .بعد أمره بها فی قوله:فلا یتبعنّها أحد نفسه و یلزم باذلها علی ذلک الوجه النقائص المذکورة:و هی‌الجهل بالسنّة فإنّ السنّة فی أدائها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2" w:name="pg17049_196791"/>
    <w:bookmarkEnd w:id="292"/>
    <w:p>
      <w:pPr>
        <w:pStyle w:val="BookText"/>
      </w:pPr>
      <w:r>
        <w:rPr>
          <w:rFonts w:ascii="IRNazanin" w:hAnsi="IRNazanin" w:eastAsia="IRNazanin" w:cs="IRNazanin"/>
          <w:lang w:bidi="fa-IR"/>
          <w:color w:val="111111"/>
          <w:sz w:val="28"/>
          <w:szCs w:val="28"/>
          <w:rtl/>
        </w:rPr>
        <w:t xml:space="preserve">أن یؤدّی بطیب نفسه و مسامحة،و أن یکون مغبونا فی الأجر فإنّ إیتانها علی وجه توقّع جزاء لها لا علی وجه القربة إلی اللّه غیر مستلزمة لرضوانه و ذلک هو الغبن و إن حصل له جزاء غیر رضوان اللّه فإنّ الحصول علی کلّ جزاء غیر رضوانه جزاء ناقص و غبن فاحش بالنسبة إلیه،و أن یکون ضالّ العمل و هو إعطاؤه ذلک المال و بذله علی غیر وجهه و قصده به غیر سبیل الهدی إلی رضوان اللّه،و أن یکون طویل الندم:أی فی محبّة المال و فیما یرجوه به من الجزاء .</w:t>
      </w:r>
    </w:p>
    <w:p>
      <w:pPr>
        <w:pStyle w:val="Heading6"/>
      </w:pPr>
      <w:bookmarkStart w:id="1231" w:name="_Toc935"/>
      <w:r>
        <w:t>الثالثةممّا أوصی به:أداء الأمانة</w:t>
      </w:r>
      <w:bookmarkEnd w:id="1231"/>
    </w:p>
    <w:p>
      <w:pPr>
        <w:pStyle w:val="BookText"/>
      </w:pPr>
      <w:r>
        <w:rPr>
          <w:rFonts w:ascii="Amiri" w:hAnsi="Amiri" w:eastAsia="Amiri" w:cs="Amiri"/>
          <w:lang w:bidi="ar-SA"/>
          <w:color w:val="111111"/>
          <w:sz w:val="28"/>
          <w:szCs w:val="28"/>
          <w:rtl/>
        </w:rPr>
        <w:t xml:space="preserve">و هی الّتی أشار القرآن الکریم إلیها بقوله «إِنّا عَرَضْنَا الْأَمانَةَ عَلَی السَّماواتِ وَ الْأَرْضِ وَ الْجِبالِ»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IRNazanin" w:hAnsi="IRNazanin" w:eastAsia="IRNazanin" w:cs="IRNazanin"/>
          <w:lang w:bidi="fa-IR"/>
          <w:color w:val="111111"/>
          <w:sz w:val="28"/>
          <w:szCs w:val="28"/>
          <w:rtl/>
        </w:rPr>
        <w:t xml:space="preserve">الآیة،و قد بیّنّا فیما سلف أنّها تعود إلی العبادة و الطاعة المطلوبة من الإنسان بما هو إنسان،و ظاهر أنّ تلک العبادة لا یمکن من غیره فإنّه إنّما حملها من حیث خلق مستصلحا للدارین،و بیان ذلک أنّ مخلوقات اللّه تعالی إمّا جمادات أو ذات حیاة،و ذوات الحیات إمّا الملائکة و الحیوان الأرضی،و الحیوان الأرضی إمّا أعجم أو ناطق.</w:t>
      </w:r>
    </w:p>
    <w:p>
      <w:pPr>
        <w:pStyle w:val="BookText"/>
      </w:pPr>
      <w:r>
        <w:rPr>
          <w:rFonts w:ascii="IRNazanin" w:hAnsi="IRNazanin" w:eastAsia="IRNazanin" w:cs="IRNazanin"/>
          <w:lang w:bidi="fa-IR"/>
          <w:color w:val="111111"/>
          <w:sz w:val="28"/>
          <w:szCs w:val="28"/>
          <w:rtl/>
        </w:rPr>
        <w:t xml:space="preserve">فالحیوان منها و هو الإنسان هو المتأهّل لعمارة الدارین و الکون فیها،و هو الواسطة بین خلقین وضیع و هو الحیوان الأعجم و شریف و هو الملک،و قد استجمع قوّتی العاملین فهو کالحیوان فی الشهوة و الغضب و قوّة التناسل و سایر القوی البدنیّة المختصّة بالحیوان،و کالملک فی القوّة المجرّدة و العقل و العلم و العبادة و سائر الکمالات النفسانیّة،و وجه الحکمة فی ذلک أنّه تعالی لمّا اقتضت عنایته إیجاده لهذه العبادة المخصوصة أن یجعل فی الأرض خلیفة لعمارتها جمع له بین القوّتین فإنّه لو کان کالبهیمة خالیا عن العقل لم یتأهّل لمعرفته و عبادته الخاصّة،و لو خلق کالملک معرّی عن الشهوة و الغضب و سائر القوی البدنیّة لم یصلح لعمارة أرضه و خلافته فیها و لذلک قال للملائکة «إِنِّی أَعْلَمُ ما لا تَعْلَمُونَ»   فإذن هذه العبادة الخاصّة و هی الأمانة المشار إلیها لا یصلح لها إلاّ الإنسان و لا یمکن من غیره،و قد علمت أیضا فیما سلف أنّ إباء السماوات و الأرض و الجبال عن حملها یعود إلی امتناع</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قبولها بلسان حال قصورها و عدم صلاحیّتها لها،و إشفاقها من عقوبة اللّه علی التقصیر عن أداء حقوقها کما أشار إلیه أمیر المؤمنین علیه السّلام بقوله: مجاز مجازا إطلاقا لاسم السبب علی المسبّب أشفقن من العقوبة.</w:t>
      </w:r>
    </w:p>
    <w:p>
      <w:pPr>
        <w:pStyle w:val="BookText"/>
      </w:pPr>
      <w:r>
        <w:rPr>
          <w:rFonts w:ascii="IRNazanin" w:hAnsi="IRNazanin" w:eastAsia="IRNazanin" w:cs="IRNazanin"/>
          <w:lang w:bidi="fa-IR"/>
          <w:color w:val="111111"/>
          <w:sz w:val="28"/>
          <w:szCs w:val="28"/>
          <w:rtl/>
        </w:rPr>
        <w:t xml:space="preserve">و لم یکن ذلک إباء استکبار لخضوعها تحت ذلّ الحاجة إلیه،و لفظ الإشفاق مجاز فی ثمرته و لازمه و ذلک أنّ السلطان مثلا إذا کلّف بعض رعیّته حمل أمانة تکلیف تخییر فخاف ذلک المکلّف العقوبة علی تقصیره فی أداء تلک الأمانة فإنّ خوفه یستلزم ترکه و امتناعه من حمله فکان الامتناع من الأمانة مسبّبا عن الإشفاق فأطلق الإشفاق هنا علی إباء السماوات و الأرض بلسان حالها مجازا إطلاقا لاسم السبب علی المسبّب و قیل:إنّ ذلک الإباء و الإشفاق علی وجه التقدیر و إنّما جیء بلفظ الواقع لأنّ الواقع أبلغ من المقدّر:أی لو کانت هذه الأجرام عاقلة ثمّ عرضت علیها وظائف الدین عرض تخییر لاستثقلت ذلک مع کبر أجسامها و شدّتها و لامتنعت من حملها إشفاقا من القصور عن أداء حقّها.ثمّ إنّ مخاطبة الجماد و الإخبار عنها نظرا إلی قرینة الحال طریقة مشهورة للعرب و مستحسنهم فی تعارفهم کقولهم:یا دار ما صنعت بک الأیّام،و نحوه.بل مخاطبة بعض الجمادات لبعض بلسان أحوالها کقولهم:قال الحائط للوتد:لم تشقّنی؟قال:سل من یدقّنی،و نحو ذلک کثیر.</w:t>
      </w:r>
    </w:p>
    <w:p>
      <w:pPr>
        <w:pStyle w:val="BookText"/>
      </w:pPr>
      <w:r>
        <w:rPr>
          <w:rFonts w:ascii="IRNazanin" w:hAnsi="IRNazanin" w:eastAsia="IRNazanin" w:cs="IRNazanin"/>
          <w:lang w:bidi="fa-IR"/>
          <w:color w:val="111111"/>
          <w:sz w:val="28"/>
          <w:szCs w:val="28"/>
          <w:rtl/>
        </w:rPr>
        <w:t xml:space="preserve">فأمّا قوله علیه السّلام: و قد خاب من لیس من أهلها .فتلک الخیبة تعود إلی حرمان ثمرة هذه العبادة و ما یستلزمه من الحصول علی الکمالات.إذ لیست من أهلها،و ذکر کون السماوات مبنیّة و الأرض مدحوّة و الجبال بأطوالها و عروضها و علوّها و عظمتها تنبیه للإنسان علی جرأته علی المعاصی و تضییع هذه الأمانة إذ اهلّ لها و حملها،و تعجّب منه فی ذلک.فکأنّه یقول:إذا کانت هذه الأجرام العلویّة الّتی لا أعظم منها قد امتنعت من حمل هذه الأمانة حین عرضت علیها فکیف حملها من هو أضعف منها.</w:t>
      </w:r>
    </w:p>
    <w:p>
      <w:pPr>
        <w:pStyle w:val="BookText"/>
      </w:pPr>
      <w:r>
        <w:rPr>
          <w:rFonts w:ascii="IRNazanin" w:hAnsi="IRNazanin" w:eastAsia="IRNazanin" w:cs="IRNazanin"/>
          <w:lang w:bidi="fa-IR"/>
          <w:color w:val="111111"/>
          <w:sz w:val="28"/>
          <w:szCs w:val="28"/>
          <w:rtl/>
        </w:rPr>
        <w:t xml:space="preserve">و قوله : و لو امتنع شیء.إلی قوله:لامتنعن.</w:t>
      </w:r>
    </w:p>
    <w:p>
      <w:pPr>
        <w:pStyle w:val="BookText"/>
      </w:pPr>
      <w:r>
        <w:rPr>
          <w:rFonts w:ascii="IRNazanin" w:hAnsi="IRNazanin" w:eastAsia="IRNazanin" w:cs="IRNazanin"/>
          <w:lang w:bidi="fa-IR"/>
          <w:color w:val="111111"/>
          <w:sz w:val="28"/>
          <w:szCs w:val="28"/>
          <w:rtl/>
        </w:rPr>
        <w:t xml:space="preserve">إشارة إلی أنّ امتناعهنّ لم یکن لعزّة و عظمة أجساد و لا استکبار عن الطاعة له،و أنّه لو کان کذلک لکانت أولی بالمخالفة عن کلّ شیء لأعظمیّة أجرامها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کلّ المخلوقات بل إنّما ذلک عن ضعف و إشفاق من خشیة اللّه،و عقلن ما جهل الإنسان.قیل:إنّ اللّه تعالی عند خطابها خلق فیها فهما و عقلا،و قیل:إنّ إطلاق العقل مجاز فی مسبّبه و هو الامتناع عن قبول هذه الأمانة کلفظ الإشفاق فإنّ عقلیّة المکلّف العقوبة علی التقصیر فی تکلیف یخیّر فیه و یخاف التقصیر یستلزم ترکه لذلک التکلیف و استقالته منه،و إذ لم یکن لها عقل من جهة ما هی أجرام اطلق لفظ العقل علی لازمه و ثمرته و هو الامتناع و الإباء مجازا إطلاقا لاسم السبب علی المسبّب کإطلاق لفظ الإرادة علی میل الحائط فی قوله تعالی «جِداراً یُرِیدُ أَنْ یَنْقَضَّ»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IRNazanin" w:hAnsi="IRNazanin" w:eastAsia="IRNazanin" w:cs="IRNazanin"/>
          <w:lang w:bidi="fa-IR"/>
          <w:color w:val="111111"/>
          <w:sz w:val="28"/>
          <w:szCs w:val="28"/>
          <w:rtl/>
        </w:rPr>
        <w:t xml:space="preserve">و أقول:یحتمل أن یعود الضمیر فی أشفقن و عقلن إلی من یعقل من الملائکة السماویّة.إذ لکلّ جرم سماویّ ملک یدبّره هو کالبدن له لإمکان ذلک فیها دون سائر الأجرام الأرضیّة،و ما جهله الإنسان هو عظمة اللّه و غایة هذه الأمانة،و تقصیره فی أداء واجباتها المستلزم لعقوبته و استحقاق سخط اللّه، و کونه ظلوما:أی کثیر الظلم لنفسه لعدم محافظته علی هذه الأمانة،و کونه جهولا:</w:t>
      </w:r>
    </w:p>
    <w:p>
      <w:pPr>
        <w:pStyle w:val="BookText"/>
      </w:pPr>
      <w:r>
        <w:rPr>
          <w:rFonts w:ascii="IRNazanin" w:hAnsi="IRNazanin" w:eastAsia="IRNazanin" w:cs="IRNazanin"/>
          <w:lang w:bidi="fa-IR"/>
          <w:color w:val="111111"/>
          <w:sz w:val="28"/>
          <w:szCs w:val="28"/>
          <w:rtl/>
        </w:rPr>
        <w:t xml:space="preserve">أی کثیر الجهل بأسرار هذه الأمانة و الغفلة عمّا یستلزمه فعلها و ترکها و عن الوعیدات الواردة علی التقصیر فیها.</w:t>
      </w:r>
    </w:p>
    <w:p>
      <w:pPr>
        <w:pStyle w:val="BookText"/>
      </w:pPr>
      <w:r>
        <w:rPr>
          <w:rFonts w:ascii="IRNazanin" w:hAnsi="IRNazanin" w:eastAsia="IRNazanin" w:cs="IRNazanin"/>
          <w:lang w:bidi="fa-IR"/>
          <w:color w:val="111111"/>
          <w:sz w:val="28"/>
          <w:szCs w:val="28"/>
          <w:rtl/>
        </w:rPr>
        <w:t xml:space="preserve">و قوله : إنّ اللّه لا یخفی علیه.إلی آخره.</w:t>
      </w:r>
    </w:p>
    <w:p>
      <w:pPr>
        <w:pStyle w:val="BookText"/>
      </w:pPr>
      <w:r>
        <w:rPr>
          <w:rFonts w:ascii="IRNazanin" w:hAnsi="IRNazanin" w:eastAsia="IRNazanin" w:cs="IRNazanin"/>
          <w:lang w:bidi="fa-IR"/>
          <w:color w:val="111111"/>
          <w:sz w:val="28"/>
          <w:szCs w:val="28"/>
          <w:rtl/>
        </w:rPr>
        <w:t xml:space="preserve">تنبیه لهذا الظلوم الجهول علی إحاطة علم اللّه تعالی بجمیع أحواله و اکتساباته فی لیله و نهاره و أنّه لطیف الخبر و المعرفة بها ینفذ علمه فی البواطن کما یقع علی الظواهر.</w:t>
      </w:r>
    </w:p>
    <w:p>
      <w:pPr>
        <w:pStyle w:val="BookText"/>
      </w:pPr>
      <w:r>
        <w:rPr>
          <w:rFonts w:ascii="IRNazanin" w:hAnsi="IRNazanin" w:eastAsia="IRNazanin" w:cs="IRNazanin"/>
          <w:lang w:bidi="fa-IR"/>
          <w:color w:val="111111"/>
          <w:sz w:val="28"/>
          <w:szCs w:val="28"/>
          <w:rtl/>
        </w:rPr>
        <w:t xml:space="preserve">و قوله: أعضاؤکم شهوده.</w:t>
      </w:r>
    </w:p>
    <w:p>
      <w:pPr>
        <w:pStyle w:val="BookText"/>
      </w:pPr>
      <w:r>
        <w:rPr>
          <w:rFonts w:ascii="Amiri" w:hAnsi="Amiri" w:eastAsia="Amiri" w:cs="Amiri"/>
          <w:lang w:bidi="ar-SA"/>
          <w:color w:val="111111"/>
          <w:sz w:val="28"/>
          <w:szCs w:val="28"/>
          <w:rtl/>
        </w:rPr>
        <w:t xml:space="preserve">أی شهود له علیکم من قوله تعالی «یَوْمَ تَشْهَدُ عَلَیْهِمْ أَلْسِنَتُهُمْ وَ أَیْدِیهِمْ وَ أَرْجُلُهُمْ بِما کانُوا یَعْمَلُونَ»   </w:t>
      </w:r>
      <w:r>
        <w:rPr>
          <w:rStyle w:val="FootnoteReference"/>
        </w:rPr>
        <w:footnoteReference w:id="122"/>
      </w:r>
      <w:r>
        <w:rPr>
          <w:rFonts w:ascii="Amiri" w:hAnsi="Amiri" w:eastAsia="Amiri" w:cs="Amiri"/>
          <w:lang w:bidi="ar-SA"/>
          <w:color w:val="111111"/>
          <w:sz w:val="28"/>
          <w:szCs w:val="28"/>
          <w:rtl/>
        </w:rPr>
        <w:t xml:space="preserve">، و جوارحکم جنوده و ذلک باعتبار کونها معینة علیهم، و ضمائرکم عیونه :أی طلائعه و جواسیسه کقوله تعالی «وَ شَهِدُوا عَلی أَنْفُسِهِمْ أَنَّهُمْ کانُوا کافِرِینَ»   </w:t>
      </w:r>
      <w:r>
        <w:rPr>
          <w:rStyle w:val="FootnoteReference"/>
        </w:rPr>
        <w:footnoteReference w:id="123"/>
      </w:r>
      <w:r>
        <w:rPr>
          <w:rFonts w:ascii="IRNazanin" w:hAnsi="IRNazanin" w:eastAsia="IRNazanin" w:cs="IRNazanin"/>
          <w:lang w:bidi="fa-IR"/>
          <w:color w:val="111111"/>
          <w:sz w:val="28"/>
          <w:szCs w:val="28"/>
          <w:rtl/>
        </w:rPr>
        <w:t xml:space="preserve">و تلک الشهادة و الإعانة بلسان الحال و قد عرفت کیفیّة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93" w:name="pg17049_196794"/>
    <w:bookmarkEnd w:id="293"/>
    <w:p>
      <w:pPr>
        <w:pStyle w:val="BookText"/>
      </w:pPr>
      <w:r>
        <w:rPr>
          <w:rFonts w:ascii="IRNazanin" w:hAnsi="IRNazanin" w:eastAsia="IRNazanin" w:cs="IRNazanin"/>
          <w:lang w:bidi="fa-IR"/>
          <w:color w:val="111111"/>
          <w:sz w:val="28"/>
          <w:szCs w:val="28"/>
          <w:rtl/>
        </w:rPr>
        <w:t xml:space="preserve">إنطاق الجوارح و شهادة النفوس علی أنفسها، کنایة و کنّی بالخلوات عمّا یفعل فیها من معاصی اللّه مجازا،و إنّما خصّصها لأنّها مظنّة المعصیة ،و یحتمل أن یرید بالخلوة مصدر قولک:خلوت خلوا.لا المکان.فیکون حقیقة و ظاهرا کونها عیانا للّه:أی معاینة له، و کلّ ذلک تحذیر و تنفیر عن تحریک الجوارح و الخلوة بها فیما لا ینبغی من المعاصی.</w:t>
      </w:r>
    </w:p>
    <w:p>
      <w:pPr>
        <w:pStyle w:val="BookText"/>
      </w:pPr>
      <w:r>
        <w:rPr>
          <w:rFonts w:ascii="IRNazanin" w:hAnsi="IRNazanin" w:eastAsia="IRNazanin" w:cs="IRNazanin"/>
          <w:lang w:bidi="fa-IR"/>
          <w:color w:val="111111"/>
          <w:sz w:val="28"/>
          <w:szCs w:val="28"/>
          <w:rtl/>
        </w:rPr>
        <w:t xml:space="preserve">و باللّه التوفیق و العصمة.</w:t>
      </w:r>
    </w:p>
    <w:p>
      <w:pPr>
        <w:pStyle w:val="Heading3"/>
      </w:pPr>
      <w:bookmarkStart w:id="1232" w:name="_Toc936"/>
      <w:r>
        <w:t>191-و من کلام له علیه السّلام</w:t>
      </w:r>
      <w:bookmarkEnd w:id="1232"/>
    </w:p>
    <w:p>
      <w:pPr>
        <w:pStyle w:val="Heading4"/>
      </w:pPr>
      <w:bookmarkStart w:id="1233" w:name="_Toc937"/>
      <w:r>
        <w:t>اشارة</w:t>
      </w:r>
      <w:bookmarkEnd w:id="1233"/>
    </w:p>
    <w:p>
      <w:pPr>
        <w:pStyle w:val="BookText"/>
      </w:pPr>
      <w:r>
        <w:rPr>
          <w:rFonts w:ascii="Amiri" w:hAnsi="Amiri" w:eastAsia="Amiri" w:cs="Amiri"/>
          <w:lang w:bidi="ar-SA"/>
          <w:color w:val="111111"/>
          <w:sz w:val="28"/>
          <w:szCs w:val="28"/>
          <w:rtl/>
        </w:rPr>
        <w:t xml:space="preserve">وَ اللَّهِ مَا؟مُعَاوِیَةُ؟ بِأَدْهَی مِنِّی وَ لَکِنَّهُ یَغْدِرُ وَ یَفْجُرُ- وَ لَوْ لاَ کَرَاهِیَةُ الْغَدْرِ لَکُنْتُ مِنْ أَدْهَی النَّاسِ- وَ لَکِنْ کُلُّ غُدَرَةٍ فُجَرَةٌ وَ کُلُّ فُجَرَةٍ کُفَرَةٌ- وَ لِکُلِّ غَادِرٍ لِوَاءٌ یُعْرَفُ بِهِ یَوْمَ الْقِیَامَةِ- وَ اللَّهِ مَا أُسْتَغْفَلُ بِالْمَکِیدَةِ وَ لاَ أُسْتَغْمَزُ بِالشَّدِیدَةِ</w:t>
      </w:r>
    </w:p>
    <w:p>
      <w:pPr>
        <w:pStyle w:val="Heading4"/>
      </w:pPr>
      <w:bookmarkStart w:id="1234" w:name="_Toc938"/>
      <w:r>
        <w:t>اللغة</w:t>
      </w:r>
      <w:bookmarkEnd w:id="1234"/>
    </w:p>
    <w:p>
      <w:pPr>
        <w:pStyle w:val="BookText"/>
      </w:pPr>
      <w:r>
        <w:rPr>
          <w:rFonts w:ascii="IRNazanin" w:hAnsi="IRNazanin" w:eastAsia="IRNazanin" w:cs="IRNazanin"/>
          <w:lang w:bidi="fa-IR"/>
          <w:color w:val="111111"/>
          <w:sz w:val="28"/>
          <w:szCs w:val="28"/>
          <w:rtl/>
        </w:rPr>
        <w:t xml:space="preserve">أقول: الدهاء: استعمال العقل و الرأی الجیّد فیما یراد فعله ممّا لا ینبغی مع إظهار إرادة غیره.و یسمّی صاحبه داهیا،و داهیة للمبالغة،و خبیثا و مکّارا و حیّالا.</w:t>
      </w:r>
    </w:p>
    <w:p>
      <w:pPr>
        <w:pStyle w:val="BookText"/>
      </w:pPr>
      <w:r>
        <w:rPr>
          <w:rFonts w:ascii="IRNazanin" w:hAnsi="IRNazanin" w:eastAsia="IRNazanin" w:cs="IRNazanin"/>
          <w:lang w:bidi="fa-IR"/>
          <w:color w:val="111111"/>
          <w:sz w:val="28"/>
          <w:szCs w:val="28"/>
          <w:rtl/>
        </w:rPr>
        <w:t xml:space="preserve">و هو داخل تحت رذیلة الجربزة و هی طرف الإفراط من فضیلة الحکمة العملیّة و یستلزم رذائل کثیرة کالکذب .و الغدر: هو الرذیلة المقابلة لفضیلة الوفاء بالعهود الّتی هی ملکة تحت العفّة .و الفجور: المقابل لفضیلة العفّة .</w:t>
      </w:r>
    </w:p>
    <w:p>
      <w:pPr>
        <w:pStyle w:val="Heading4"/>
      </w:pPr>
      <w:bookmarkStart w:id="1235" w:name="_Toc939"/>
      <w:r>
        <w:t>المعنی</w:t>
      </w:r>
      <w:bookmarkEnd w:id="1235"/>
    </w:p>
    <w:p>
      <w:pPr>
        <w:pStyle w:val="BookText"/>
      </w:pPr>
      <w:r>
        <w:rPr>
          <w:rFonts w:ascii="IRNazanin" w:hAnsi="IRNazanin" w:eastAsia="IRNazanin" w:cs="IRNazanin"/>
          <w:lang w:bidi="fa-IR"/>
          <w:color w:val="111111"/>
          <w:sz w:val="28"/>
          <w:szCs w:val="28"/>
          <w:rtl/>
        </w:rPr>
        <w:t xml:space="preserve">فقوله علیه السّلام: ما معاویة بأدهی منّی.</w:t>
      </w:r>
    </w:p>
    <w:p>
      <w:pPr>
        <w:pStyle w:val="BookText"/>
      </w:pPr>
      <w:r>
        <w:rPr>
          <w:rFonts w:ascii="IRNazanin" w:hAnsi="IRNazanin" w:eastAsia="IRNazanin" w:cs="IRNazanin"/>
          <w:lang w:bidi="fa-IR"/>
          <w:color w:val="111111"/>
          <w:sz w:val="28"/>
          <w:szCs w:val="28"/>
          <w:rtl/>
        </w:rPr>
        <w:t xml:space="preserve">أی لیس بأقدر منّی علی فعل الدهاء،و أکّد ذلک بالقسم البارّ.</w:t>
      </w:r>
    </w:p>
    <w:p>
      <w:pPr>
        <w:pStyle w:val="BookText"/>
      </w:pPr>
      <w:r>
        <w:rPr>
          <w:rFonts w:ascii="IRNazanin" w:hAnsi="IRNazanin" w:eastAsia="IRNazanin" w:cs="IRNazanin"/>
          <w:lang w:bidi="fa-IR"/>
          <w:color w:val="111111"/>
          <w:sz w:val="28"/>
          <w:szCs w:val="28"/>
          <w:rtl/>
        </w:rPr>
        <w:t xml:space="preserve">و قوله: و لکنّه یغدر و یفجر.</w:t>
      </w:r>
    </w:p>
    <w:p>
      <w:pPr>
        <w:pStyle w:val="BookText"/>
      </w:pPr>
      <w:r>
        <w:rPr>
          <w:rFonts w:ascii="IRNazanin" w:hAnsi="IRNazanin" w:eastAsia="IRNazanin" w:cs="IRNazanin"/>
          <w:lang w:bidi="fa-IR"/>
          <w:color w:val="111111"/>
          <w:sz w:val="28"/>
          <w:szCs w:val="28"/>
          <w:rtl/>
        </w:rPr>
        <w:t xml:space="preserve">إشارة إلی لوازم الدهاء الّتی لأجلها ترکه و هو الغدر،و بواسطته الفجور فإنّ الوفاء لمّا کان نوعا تحت العفّة کان الغدر الّذی هو رذیلته نوعا تحت ما یقابل العفّة و هو الفجور و لذلک نفی الدهاء عن نفسه لکراهیّته للغدر،و نفیه له عن نفسه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نفی اللازم مستلزم لنفی الملزوم.ثمّ جعل الغدر أوسط فی إثبات الفجور لمعاویة بقیاس ضمیر من الشکل الأوّل فقوله:و لکنّه یغدر.فی قوّة صغری القیاس، و قوله:و یفجر.فی قوّة النتیجة فکأنّه قال:و لکنّه یغدر فهو یفجر،و نبّه علی الکبری بقوله:و کلّ غدرة فجرة .فصار الترتیب هکذا:و لکنّه یغدر و کلّ من یغدر یفجر و النتیجة فهو إذن یفجر.ثمّ نبّه علی لزوم الکفر له بقیاس آخر من الشکل الأوّل نبّه علی صغراه بقوله:و کلّ غدرة فجرة،و علی کبراه بقوله:و کلّ فجرة کفرة،و إذ ثبت فی القیاس الأوّل أنّه فاجر و استلزم قوله:و کلّ فجرة کفرة أن کلّ فاجر کافر ثبت بهاتین المقدّمتین أنّه کافر.و روی:غدرة،و فجرة،و کفرة.</w:t>
      </w:r>
    </w:p>
    <w:p>
      <w:pPr>
        <w:pStyle w:val="BookText"/>
      </w:pPr>
      <w:r>
        <w:rPr>
          <w:rFonts w:ascii="IRNazanin" w:hAnsi="IRNazanin" w:eastAsia="IRNazanin" w:cs="IRNazanin"/>
          <w:lang w:bidi="fa-IR"/>
          <w:color w:val="111111"/>
          <w:sz w:val="28"/>
          <w:szCs w:val="28"/>
          <w:rtl/>
        </w:rPr>
        <w:t xml:space="preserve">و هو کثیر الغدر و الفجور و الکفر و ذلک أصرح فی إثبات المطلوب،قال بعض الشارحین:و وجه لزوم الکفر أنّ هنا الغادر علی وجه استباحة ذلک و استحلاله، کما کان هو المشهور من حال عمرو بن العاص و معاویة فی استباحة ما علم تحریمه بالضرورة من دین محمّد صلّی اللّه علیه و آله و سلم و جحده و هو معنی الکفر،و یحتمل أنّه یرید کفر نعم اللّه و سترها بإظهار معصیته کما هو المفهوم اللغویّ من لفظ الکفر.و إنّما وحّد الکفر لیتعدّد الکفر بحسب تعدّد الغدر فیکون أدعی إلی النفار عن الغدر.إذ هو فی معرض التنفیر عنه.</w:t>
      </w:r>
    </w:p>
    <w:p>
      <w:pPr>
        <w:pStyle w:val="BookText"/>
      </w:pPr>
      <w:r>
        <w:rPr>
          <w:rFonts w:ascii="IRNazanin" w:hAnsi="IRNazanin" w:eastAsia="IRNazanin" w:cs="IRNazanin"/>
          <w:lang w:bidi="fa-IR"/>
          <w:color w:val="111111"/>
          <w:sz w:val="28"/>
          <w:szCs w:val="28"/>
          <w:rtl/>
        </w:rPr>
        <w:t xml:space="preserve">و قوله: و لکلّ غادر لواء یعرف به یوم القیامة.</w:t>
      </w:r>
    </w:p>
    <w:p>
      <w:pPr>
        <w:pStyle w:val="BookText"/>
      </w:pPr>
      <w:r>
        <w:rPr>
          <w:rFonts w:ascii="IRNazanin" w:hAnsi="IRNazanin" w:eastAsia="IRNazanin" w:cs="IRNazanin"/>
          <w:lang w:bidi="fa-IR"/>
          <w:color w:val="111111"/>
          <w:sz w:val="28"/>
          <w:szCs w:val="28"/>
          <w:rtl/>
        </w:rPr>
        <w:t xml:space="preserve">لفظ الخبر النبویّ،و فیه تنفیر عن رذیلة الغدر.</w:t>
      </w:r>
    </w:p>
    <w:p>
      <w:pPr>
        <w:pStyle w:val="BookText"/>
      </w:pPr>
      <w:r>
        <w:rPr>
          <w:rFonts w:ascii="IRNazanin" w:hAnsi="IRNazanin" w:eastAsia="IRNazanin" w:cs="IRNazanin"/>
          <w:lang w:bidi="fa-IR"/>
          <w:color w:val="111111"/>
          <w:sz w:val="28"/>
          <w:szCs w:val="28"/>
          <w:rtl/>
        </w:rPr>
        <w:t xml:space="preserve">و قوله : و اللّه ما استغفل بالمکیدة.</w:t>
      </w:r>
    </w:p>
    <w:p>
      <w:pPr>
        <w:pStyle w:val="BookText"/>
      </w:pPr>
      <w:r>
        <w:rPr>
          <w:rFonts w:ascii="IRNazanin" w:hAnsi="IRNazanin" w:eastAsia="IRNazanin" w:cs="IRNazanin"/>
          <w:lang w:bidi="fa-IR"/>
          <w:color w:val="111111"/>
          <w:sz w:val="28"/>
          <w:szCs w:val="28"/>
          <w:rtl/>
        </w:rPr>
        <w:t xml:space="preserve">تقریر و تأکید لما ذکره من معرفته بوجوه الآراء و کیفیّة الدهاء للداهی فإنّ من یکون کذلک لا یلحقه غفلة عمّا یعمل علیه من الحیلة و المکیدة.</w:t>
      </w:r>
    </w:p>
    <w:p>
      <w:pPr>
        <w:pStyle w:val="BookText"/>
      </w:pPr>
      <w:r>
        <w:rPr>
          <w:rFonts w:ascii="Amiri" w:hAnsi="Amiri" w:eastAsia="Amiri" w:cs="Amiri"/>
          <w:lang w:bidi="ar-SA"/>
          <w:color w:val="111111"/>
          <w:sz w:val="28"/>
          <w:szCs w:val="28"/>
          <w:rtl/>
        </w:rPr>
        <w:t xml:space="preserve">و قوله: و لا استغمز.بالزاء المعجمة.</w:t>
      </w:r>
    </w:p>
    <w:p>
      <w:pPr>
        <w:pStyle w:val="BookText"/>
      </w:pPr>
      <w:r>
        <w:rPr>
          <w:rFonts w:ascii="IRNazanin" w:hAnsi="IRNazanin" w:eastAsia="IRNazanin" w:cs="IRNazanin"/>
          <w:lang w:bidi="fa-IR"/>
          <w:color w:val="111111"/>
          <w:sz w:val="28"/>
          <w:szCs w:val="28"/>
          <w:rtl/>
        </w:rPr>
        <w:t xml:space="preserve">أی لا یطلب غمزی و إضعافی فإنّی لا أضعف عمّا ارمی به من الشدائد، و روی بالراء أی لا استجهل بشدائد المکائد.و هذا القول صدر منه علیه السّلام کالجواب لما کان یسمعه من أقوال الجاهلین بحاله و نسبتهم له إلی قلّة التدبیر و سوء الرأی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نسبة معاویة إلی استخراج وجوه المصالح و الآراء الصحیحة فی الحرب و غیرها.</w:t>
      </w:r>
    </w:p>
    <w:p>
      <w:pPr>
        <w:pStyle w:val="BookText"/>
      </w:pPr>
      <w:r>
        <w:rPr>
          <w:rFonts w:ascii="IRNazanin" w:hAnsi="IRNazanin" w:eastAsia="IRNazanin" w:cs="IRNazanin"/>
          <w:lang w:bidi="fa-IR"/>
          <w:color w:val="111111"/>
          <w:sz w:val="28"/>
          <w:szCs w:val="28"/>
          <w:rtl/>
        </w:rPr>
        <w:t xml:space="preserve">و اعلم أنّ الجواب عن هذا الخیال یستدعی فهم حاله علیه السّلام و حال معاویة و غیره ممّن ینسب إلی جودة الرأی،و بیان التفاوت بینهم و بینه و ذلک راجع إلی حرف واحد و هو أنّه علیه السّلام کان ملازما فی جمیع حرکاته قوانین الشریعة مدفوعا إلی اتّباعها و رفض ما العادة أن یستعمل فی الحروب.فالتدابیر من الدهاء و الخبث و المکر و الحیلة و الاجتهادات فی النصوص و تخصیص عموماتها بالآراء و غیر ذلک ممّا لم ترخص فیه الشریعة،و کان غیره یعتمد جمیع ذلک سواء وافق الشریعة أو لم یوافق فکانت وجوه الحیل و التدبیر علیهم أوسع،و کان مجالها علیه أضیق.و نقل عن أبی عثمان عمرو بن بحر الجاحظ فی هذا المعنی کلام طویل خلاصته أن قال:إنّی ربّما رأیت بعض من یظنّ بنفسه العقل و العلم و أنّه من الخاصّة و هو من العامّة،و یزعم أنّ معاویة کان أبعد غورا و أصحّ فکرا و أجود مسلکا من علیّ و لیس الأمر کذلک و ساؤمی إلی موضع غلطه،و ذلک أنّ علیّا علیه السّلام کان لا یستعمل فی حروبه إلاّ ما یوافق الکتاب و السنّة،و کان معاویة یستعمل ما یخالفهما کاستعماله ما یوافقهما و یسیر فی الحرب بسیرة ملک الهند إذا لا فی کسری، و کان علیّ یقول لأصحابه:لا تبدءوهم بالقتال حتّی یبدؤکم و لا تتّبعوا مدبرا و لا تجهزوا علی جریح و لا تفتحوا بابا مغلقا.هذه سیرته فی ذی الکلاع و فی أبی الأعور السلمی و فی عمرو بن العاص و فی حبیب بن مسلمة و فی جمیع الرؤساء کسیرته فی الحاشیة و الأتباع،و أصحاب الحروب إنّما یقصدون الوجه الّذی به هلاک الخصم و ینتظرون وجه الفرصة سواء کان مخالفا للشریعة کالحریق و الغریق و دفق السموم و التضریب بین الناس بالکذب و إلقاء الکتب فی العسکر أو موافقا لها فمن اقتصر فی التدبیر علی الکتاب و السنّة فقد منع نفسه الطویل العریض من التدبیر و ما لا یتناهی من المکائد،و الصدق و الکذب أکثر من الصدق وحده و الحلال و الحرام أکثر من الحلال وحده فعلیّ کان ملجما بلجام الورع عن جمیع القول إلاّ ما فیه للّه رضی،و ممنوع الیدین من کلّ بطش إلاّ بما دلّ علیه الکتاب و السنّة دون أصحاب</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4" w:name="pg17049_196797"/>
    <w:bookmarkEnd w:id="294"/>
    <w:p>
      <w:pPr>
        <w:pStyle w:val="BookText"/>
      </w:pPr>
      <w:r>
        <w:rPr>
          <w:rFonts w:ascii="IRNazanin" w:hAnsi="IRNazanin" w:eastAsia="IRNazanin" w:cs="IRNazanin"/>
          <w:lang w:bidi="fa-IR"/>
          <w:color w:val="111111"/>
          <w:sz w:val="28"/>
          <w:szCs w:val="28"/>
          <w:rtl/>
        </w:rPr>
        <w:t xml:space="preserve">الدهاء و المکر و المکائد فلمّا رأت العوامّ نوادر معاویة فی المکائد و کثرة معایبه فی الخدیعة و ما تهیّأ له و لم یروا مثل ذلک من علیّ ظنّوا القصور فظنّهم أنّ ذلک من رجحان عند معاویة و نقصان فی علیّ.ثمّ انظر بعد ذلک کلّه هل یعدّ لمعاویة من الخداع أکبر من رفع المصاحف،ثمّ انظر هل خدع بها إلاّ من عصی رأی علیّ و خالف أمره من أصحابه فإن زعمت أنّه قد نال ما أراد بخداعه من الاختلاف علی علیّ فقد صدقت و لکن لیس ذلک محل النزاع و لم یختلف فی غرارة أصحاب علیّ و عجلتهم و تسرّعهم و تنازعهم،و إنّما کانت البحث فی التمییز بینه و بین معاویة فی الدهاء و المکر و صحّة العقل و الرأی.فهذه خلاصة کلامه،و من تأمّله بعین الانصاف علم صحّته و صدقه،و من هذا یتبیّن لک الجواب عن کلّ ما نسب إلیه من التقصیر فی خلافته کعدم إقراره لمعاویة علی الولایة فی أوّل خلافته ثمّ یعزله بعد ذلک لما یستلزم تقریره من الظلم،و کشبهة التحکیم،و کنسبتهم له إلی التوحّش لبعض أصحابه حتّی فارقوه إلی معاویة کأخیه عقیل و شاعره النجاشی و مصقلة بن هبیرة،و کترکه لطلحة و الزبیر حتّی فارقاه و خرجا إلی مکّة و أذن لهما فی العمرة و ذهب عنه الرأی فی ارتباطهما عنده و منعه لهما من البعد عنه، و أمثال ذلک فإنّ الانصاف عند اعتبار حاله فی جمیع ما نسب إلیه یقتضی موافقته للشریعة و عدم خروجه عنها.و تفصیل الأجوبة عن ذلک ممّا یخرج عن الغرض، و باللّه التوفیق.</w:t>
      </w:r>
    </w:p>
    <w:p>
      <w:pPr>
        <w:pStyle w:val="Heading3"/>
      </w:pPr>
      <w:bookmarkStart w:id="1236" w:name="_Toc940"/>
      <w:r>
        <w:t>192-و من کلام له علیه السّلام</w:t>
      </w:r>
      <w:bookmarkEnd w:id="1236"/>
    </w:p>
    <w:p>
      <w:pPr>
        <w:pStyle w:val="Heading4"/>
      </w:pPr>
      <w:bookmarkStart w:id="1237" w:name="_Toc941"/>
      <w:r>
        <w:t>اشارة</w:t>
      </w:r>
      <w:bookmarkEnd w:id="1237"/>
    </w:p>
    <w:p>
      <w:pPr>
        <w:pStyle w:val="BookText"/>
      </w:pPr>
      <w:r>
        <w:rPr>
          <w:rFonts w:ascii="Amiri" w:hAnsi="Amiri" w:eastAsia="Amiri" w:cs="Amiri"/>
          <w:lang w:bidi="ar-SA"/>
          <w:color w:val="111111"/>
          <w:sz w:val="28"/>
          <w:szCs w:val="28"/>
          <w:rtl/>
        </w:rPr>
        <w:t xml:space="preserve">أَیُّهَا النَّاسُ- لاَ تَسْتَوْحِشُوا فِی طَرِیقِ الْهُدَی لِقِلَّةِ أَهْلِهِ- فَإِنَّ النَّاسَ قَدِ اجْتَمَعُوا عَلَی مَائِدَةٍ شِبَعُهَا قَصِیرٌ- وَ جُوعُهَا طَوِیلٌ- أَیُّهَا النَّاسُ إِنَّمَا یَجْمَعُ النَّاسَ الرِّضَا وَ السُّخْطُ- وَ إِنَّمَا عَقَرَ نَاقَةَ؟ثَمُودَ؟ رَجُلٌ وَاحِدٌ- فَعَمَّهُمُ اللَّهُ بِالْعَذَابِ لَمَّا عَمُّوهُ بِالرِّضَا- فَقَالَ سُبْحَانَهُ «فَعَقَرُوها»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95" w:name="pg17049_196798"/>
    <w:bookmarkEnd w:id="295"/>
    <w:p>
      <w:pPr>
        <w:pStyle w:val="BookText"/>
      </w:pPr>
      <w:r>
        <w:rPr>
          <w:rFonts w:ascii="Amiri" w:hAnsi="Amiri" w:eastAsia="Amiri" w:cs="Amiri"/>
          <w:lang w:bidi="ar-SA"/>
          <w:color w:val="111111"/>
          <w:sz w:val="28"/>
          <w:szCs w:val="28"/>
          <w:rtl/>
        </w:rPr>
        <w:t xml:space="preserve">«فَأَصْبَحُوا نادِمِینَ»   - فَمَا کَانَ إِلاَّ أَنْ خَارَتْ أَرْضُهُمْ بِالْخَسْفَةِ- خُوَارَ السِّکَّةِ الْمُحْمَاةِ فِی الْأَرْضِ الْخَوَّارَةِ- أَیُّهَا النَّاسُ مَنْ سَلَکَ الطَّرِیقَ الْوَاضِحَ وَرَدَ الْمَاءَ- وَ مَنْ خَالَفَ وَقَعَ فِی التِّیهِ</w:t>
      </w:r>
    </w:p>
    <w:p>
      <w:pPr>
        <w:pStyle w:val="Heading4"/>
      </w:pPr>
      <w:bookmarkStart w:id="1238" w:name="_Toc942"/>
      <w:r>
        <w:t>اللغة</w:t>
      </w:r>
      <w:bookmarkEnd w:id="1238"/>
    </w:p>
    <w:p>
      <w:pPr>
        <w:pStyle w:val="BookText"/>
      </w:pPr>
      <w:r>
        <w:rPr>
          <w:rFonts w:ascii="IRNazanin" w:hAnsi="IRNazanin" w:eastAsia="IRNazanin" w:cs="IRNazanin"/>
          <w:lang w:bidi="fa-IR"/>
          <w:color w:val="111111"/>
          <w:sz w:val="28"/>
          <w:szCs w:val="28"/>
          <w:rtl/>
        </w:rPr>
        <w:t xml:space="preserve">أقول: السکّة: الحدیدة تکون فی رأس خشبة الفدّان تثار بها الأرض .و خوارها:</w:t>
      </w:r>
    </w:p>
    <w:p>
      <w:pPr>
        <w:pStyle w:val="BookText"/>
      </w:pPr>
      <w:r>
        <w:rPr>
          <w:rFonts w:ascii="IRNazanin" w:hAnsi="IRNazanin" w:eastAsia="IRNazanin" w:cs="IRNazanin"/>
          <w:lang w:bidi="fa-IR"/>
          <w:color w:val="111111"/>
          <w:sz w:val="28"/>
          <w:szCs w:val="28"/>
          <w:rtl/>
        </w:rPr>
        <w:t xml:space="preserve">صوتها فی الأرض .و الأرض الخوّارة: الضعیفة .</w:t>
      </w:r>
    </w:p>
    <w:p>
      <w:pPr>
        <w:pStyle w:val="Heading4"/>
      </w:pPr>
      <w:bookmarkStart w:id="1239" w:name="_Toc943"/>
      <w:r>
        <w:t>المعنی</w:t>
      </w:r>
      <w:bookmarkEnd w:id="1239"/>
    </w:p>
    <w:p>
      <w:pPr>
        <w:pStyle w:val="BookText"/>
      </w:pPr>
      <w:r>
        <w:rPr>
          <w:rFonts w:ascii="IRNazanin" w:hAnsi="IRNazanin" w:eastAsia="IRNazanin" w:cs="IRNazanin"/>
          <w:lang w:bidi="fa-IR"/>
          <w:color w:val="111111"/>
          <w:sz w:val="28"/>
          <w:szCs w:val="28"/>
          <w:rtl/>
        </w:rPr>
        <w:t xml:space="preserve">کنایة  و حاصل الفصل ترغیب أصحابه السالکین لطریق الهدی فی البقاء علی ما هم علیه بذکر کونه طریق الهدی،و من العادة أن یستوحش الناس من الوحدة و قلّة الرفیق فی الطریق الطویل الصعب فنهی عن الاستیحاش فی تلک الطریق،و کنّی به عمّا عساه یعرض لبعضهم من الوسوسة بأنّهم لیسوا علی حقّ لقلّتهم و کثرة مخالفیهم لأنّ قلّة العدد فی الطریق مظنّة الهلاک و السلامة مع الکثرة و نحو ذلک فنبّههم علی أنّهم فی طریق الهدی و إن کانوا قلیلین.</w:t>
      </w:r>
    </w:p>
    <w:p>
      <w:pPr>
        <w:pStyle w:val="BookText"/>
      </w:pPr>
      <w:r>
        <w:rPr>
          <w:rFonts w:ascii="IRNazanin" w:hAnsi="IRNazanin" w:eastAsia="IRNazanin" w:cs="IRNazanin"/>
          <w:lang w:bidi="fa-IR"/>
          <w:color w:val="111111"/>
          <w:sz w:val="28"/>
          <w:szCs w:val="28"/>
          <w:rtl/>
        </w:rPr>
        <w:t xml:space="preserve">استعارة بالکنایة  مقابلة و قوله: فإنّ الناس اجتمعوا.إلی قوله:طویل.</w:t>
      </w:r>
    </w:p>
    <w:p>
      <w:pPr>
        <w:pStyle w:val="BookText"/>
      </w:pPr>
      <w:r>
        <w:rPr>
          <w:rFonts w:ascii="IRNazanin" w:hAnsi="IRNazanin" w:eastAsia="IRNazanin" w:cs="IRNazanin"/>
          <w:lang w:bidi="fa-IR"/>
          <w:color w:val="111111"/>
          <w:sz w:val="28"/>
          <w:szCs w:val="28"/>
          <w:rtl/>
        </w:rPr>
        <w:t xml:space="preserve">تنبیه علی علّة قلّة أهل الهدی و هو اجتماع الناس علی الدنیا،و استعار لها لفظ المائدة ملاحظة لشبهها بها فی کونها مجتمع اللذّات،و کنّی عن قصر مدّتها بقصر شبعها،و عن استعقاب الانهماک فیها للعذاب الطویل فی الآخرة بطول جوعها، و لفظ الجوع مستعار للحاجة الطویلة بعد الموت إلی المطاعم الحقیقیّة الباقیة من الکمالات النفسانیّة الفانیة بسبب الغفلة فی الدنیا فلذلک نسب الجوع إلیها، و یحتمل أن یکون مستعارا لما تتلهّف علیه النفس و تتأسّف بعد المفارقة من اللذّات الدنیویّة الّتی لا تحصل علیها بعد الموت أبدا فیطول جوعها منها،و راعی المقابلة فالجوع بإزاء الشبع و الطول بإزاء القصر .</w:t>
      </w:r>
    </w:p>
    <w:p>
      <w:pPr>
        <w:pStyle w:val="BookText"/>
      </w:pPr>
      <w:r>
        <w:rPr>
          <w:rFonts w:ascii="IRNazanin" w:hAnsi="IRNazanin" w:eastAsia="IRNazanin" w:cs="IRNazanin"/>
          <w:lang w:bidi="fa-IR"/>
          <w:color w:val="111111"/>
          <w:sz w:val="28"/>
          <w:szCs w:val="28"/>
          <w:rtl/>
        </w:rPr>
        <w:t xml:space="preserve">و قوله: أیّها الناس.إلی قوله:السخط.</w:t>
      </w:r>
    </w:p>
    <w:p>
      <w:pPr>
        <w:pStyle w:val="BookText"/>
      </w:pPr>
      <w:r>
        <w:rPr>
          <w:rFonts w:ascii="IRNazanin" w:hAnsi="IRNazanin" w:eastAsia="IRNazanin" w:cs="IRNazanin"/>
          <w:lang w:bidi="fa-IR"/>
          <w:color w:val="111111"/>
          <w:sz w:val="28"/>
          <w:szCs w:val="28"/>
          <w:rtl/>
        </w:rPr>
        <w:t xml:space="preserve">أی إنّما یجمع الناس فی عذاب اللّه رضاهم بالمنکرات و معاصی اللّه و إن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یباشرها أکثرهم و سخطهم لمحابّه من الأعمال،و مصداق ذلک قصّة ثمود فی عموم العذاب لهم بفعل عاقر الناقة فإنّهم بأسرهم ما فعلوا ذلک مع نسبة الفعل إلی جمیعهم کما قال تعالی «فَعَقَرُوها»   الآیة و عمّتهم العقوبة لمّا عمّوه بالرضی،و الضمیر فی عمّوه یعود إلی الرجل أو إلی العقر الّذی دلّ علیه قوله: عقر :أی لمّا عمّوا فعله برضاهم به،و إلیه الإشارة بقوله تعالی «وَ اتَّقُوا فِتْنَةً لا تُصِیبَنَّ الَّذِینَ ظَلَمُوا مِنْکُمْ خَاصَّةً»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و ظاهر أنّ الراضی بفعل شریک فاعله و فی قوّته،و کذلک إنّما یجمع اللّه الناس فی رحمته باجتماعهم علی الرضا بمحابّه و السخط لمکارهه.</w:t>
      </w:r>
    </w:p>
    <w:p>
      <w:pPr>
        <w:pStyle w:val="BookText"/>
      </w:pPr>
      <w:r>
        <w:rPr>
          <w:rFonts w:ascii="IRNazanin" w:hAnsi="IRNazanin" w:eastAsia="IRNazanin" w:cs="IRNazanin"/>
          <w:lang w:bidi="fa-IR"/>
          <w:color w:val="111111"/>
          <w:sz w:val="28"/>
          <w:szCs w:val="28"/>
          <w:rtl/>
        </w:rPr>
        <w:t xml:space="preserve">تشبیه فقوله: فما کان إلاّ أن خارت أرضهم.إلی قوله:الخوّارة.</w:t>
      </w:r>
    </w:p>
    <w:p>
      <w:pPr>
        <w:pStyle w:val="BookText"/>
      </w:pPr>
      <w:r>
        <w:rPr>
          <w:rFonts w:ascii="Amiri" w:hAnsi="Amiri" w:eastAsia="Amiri" w:cs="Amiri"/>
          <w:lang w:bidi="ar-SA"/>
          <w:color w:val="111111"/>
          <w:sz w:val="28"/>
          <w:szCs w:val="28"/>
          <w:rtl/>
        </w:rPr>
        <w:t xml:space="preserve">تفسیر للعذاب اللاحق لهم المشار إلیه بقوله: «فَأَصْبَحُوا نادِمِینَ»   فأخذهم العذاب، و قد فسّره القرآن الکریم أیضا فی قوله «فَأَخَذَتْهُمُ الرَّجْفَةُ»   </w:t>
      </w:r>
      <w:r>
        <w:rPr>
          <w:rStyle w:val="FootnoteReference"/>
        </w:rPr>
        <w:footnoteReference w:id="125"/>
      </w:r>
      <w:r>
        <w:rPr>
          <w:rFonts w:ascii="IRNazanin" w:hAnsi="IRNazanin" w:eastAsia="IRNazanin" w:cs="IRNazanin"/>
          <w:lang w:bidi="fa-IR"/>
          <w:color w:val="111111"/>
          <w:sz w:val="28"/>
          <w:szCs w:val="28"/>
          <w:rtl/>
        </w:rPr>
        <w:t xml:space="preserve">فبیّن علیه السّلام کیفیّة ذلک و شبّه صوت أرضهم فی خسوفها و ذهابها فی الأرض بصوت السکّة المحماة فی الأرض عند الحرث بها،و إنّما زادها صفة المحماة تنبیها علی قوّة تصویتها و سرعة غوصها لأنّ المحماة یکون لها فی الأرض نشیش زائد علی ما یقتضیه حرکتها و یعینها الحمی علی النفوذ .فأمّا قصّة ثمود فالمنقول أنّهم خلف عاد فی الأرض بعد هلاکهم عنها فکثروا و عمّروا أعمارا طویلة حتّی کان الرجل یبنی المسکن المحکم فینهدم فی حیاته فنحتّوا البیوت فی الجبال و کانوا فی سعة و رخاء من العیش فعتوا عن أمر اللّه و أفسدوا فی الأرض و عبدوا الأوثان.فبعث اللّه إلیهم صالحا و کانوا قوما عربا و صالح من أوسطهم نسبا فدعاهم إلی اللّه فلم یتّبعه إلاّ قلیل منهم مستضعفون فحذّرهم و أنذرهم فسألوه آیة فقال:أیّة آیة تریدون؟.فقالوا:تخرج معنا إلی عیدنا فی یوم معلوم من السنة تدعو إلهک و ندعو آلهتنا فإن استجیب لک اتّبعناک و إن استجیب لنا اتّبعتنا.فقال:نعم.فخرج معهم و دعوا أربابهم و سألوها فلم تجب.</w:t>
      </w:r>
    </w:p>
    <w:p>
      <w:pPr>
        <w:pStyle w:val="BookText"/>
      </w:pPr>
      <w:r>
        <w:rPr>
          <w:rFonts w:ascii="IRNazanin" w:hAnsi="IRNazanin" w:eastAsia="IRNazanin" w:cs="IRNazanin"/>
          <w:lang w:bidi="fa-IR"/>
          <w:color w:val="111111"/>
          <w:sz w:val="28"/>
          <w:szCs w:val="28"/>
          <w:rtl/>
        </w:rPr>
        <w:t xml:space="preserve">فقال کبیرهم و أشار إلی صخرة مفردة فی ناحیة الجبل یسمّونها الکاثبة:أخرج لنا من هذه الصخرة ناقة جوفاء و براء فإن فعلت صدّقناک و أجبناک.فأخذ علیهم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المواثیق بذلک.ثمّ صلّی و دعا ربّه فتمخّضت الصخرة کما تمخّض النتوج بولدها فانصدعت عن ناقة عشراء جوفاء و براء کما یطلبون،و عظماؤهم ینظرون.ثمّ نتجت ولدا مثلها فی العظم.فآمن به رئیسهم و نفر من قومه و منع أعقابهم ناس من رؤسائهم أن یؤمنوا.فمکثت الناقة مع ولدها ترعی الشجر و تشرب الماء و کانت ترد غبّا فإذا کان یوم شربها وضعت رأسها فی البئر فما ترفعه حتّی تشرب کلّ ماء فیها.ثمّ تفجّج فیحلبون ما شاءوا حتّی تمتلی أوانیهم فیشربون و یدّخرون.فإذا وقع الحرّ تصیّفت بظهر الوادی فتهرب منها أنعامهم فتهبط إلی بطنه،و إذا وقع البرد تشتّت ببطن الوادی فتهرب مواشیهم إلی ظهره فشقّ ذلک علیهم،و زیّنت لهم عقرها امرأتان:عنیزة امّ غنم و صدقة بنت المختار کانتا کثیرتی المواشی لمّا أضرّت بمواشیهما.</w:t>
      </w:r>
    </w:p>
    <w:p>
      <w:pPr>
        <w:pStyle w:val="BookText"/>
      </w:pPr>
      <w:r>
        <w:rPr>
          <w:rFonts w:ascii="IRNazanin" w:hAnsi="IRNazanin" w:eastAsia="IRNazanin" w:cs="IRNazanin"/>
          <w:lang w:bidi="fa-IR"/>
          <w:color w:val="111111"/>
          <w:sz w:val="28"/>
          <w:szCs w:val="28"/>
          <w:rtl/>
        </w:rPr>
        <w:t xml:space="preserve">فعقرها قدار الأحمر و اقتسموا لحمها و طبخوه فانطلق سقبها حتّی رقی جبلا یقال له غارة فرغا ثلاثا و کان صالح قال لهم:أدرکوا الفصیل عسی أن یرفع عنکم العذاب فلم یقدروا علیه و انفجّت الصخرة بعد رغائه فدخلها فقال لهم صالح:</w:t>
      </w:r>
    </w:p>
    <w:p>
      <w:pPr>
        <w:pStyle w:val="BookText"/>
      </w:pPr>
      <w:r>
        <w:rPr>
          <w:rFonts w:ascii="IRNazanin" w:hAnsi="IRNazanin" w:eastAsia="IRNazanin" w:cs="IRNazanin"/>
          <w:lang w:bidi="fa-IR"/>
          <w:color w:val="111111"/>
          <w:sz w:val="28"/>
          <w:szCs w:val="28"/>
          <w:rtl/>
        </w:rPr>
        <w:t xml:space="preserve">تصبحون غدا و وجوهکم مصفرّة و بعد غد و هی محمّرة و الیوم الثالث و هی مسوّدة.</w:t>
      </w:r>
    </w:p>
    <w:p>
      <w:pPr>
        <w:pStyle w:val="BookText"/>
      </w:pPr>
      <w:r>
        <w:rPr>
          <w:rFonts w:ascii="IRNazanin" w:hAnsi="IRNazanin" w:eastAsia="IRNazanin" w:cs="IRNazanin"/>
          <w:lang w:bidi="fa-IR"/>
          <w:color w:val="111111"/>
          <w:sz w:val="28"/>
          <w:szCs w:val="28"/>
          <w:rtl/>
        </w:rPr>
        <w:t xml:space="preserve">ثمّ یغشاکم العذاب.فلمّا رأوا العلامات همّوا بقتله فأنجاه اللّه إلی أرض فلسطین.فلمّا کان الیوم الرابع و ارتفع الضحی تحنّطوا بالصبر و تکفّنوا بالأنطاع فأتتهم الصیحة و خسف شدید و زلزال فتقطّعت قلوبهم فهلکوا.و باللّه العصمة و التوفیق هذا آخر المجلّد الثالث من هذا الکتاب</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ثالث أجزاء الکتاب من الأجزاء الخمسة علی ما جزئه الشارح المحقّق-قدّس سرّه-فی أحسن وضع و علی أنقی ورق و بأجود طباعة و یلیه الجزءان الآخران-إنشاء اللّه تعالی- و لو تدری نفس ما یتحمّله المقدم من الصعوبة فی تهذیب طباعة کتاب لعبت به ید الأیّام و حرّفته أقلام الجهلة لقبل ذلک عذرا فیما یؤخذ علی الناشر،أو لیحثّه أن یغفر ما له من الذنب.</w:t>
      </w:r>
    </w:p>
    <w:p>
      <w:pPr>
        <w:pStyle w:val="BookText"/>
      </w:pPr>
      <w:r>
        <w:rPr>
          <w:rFonts w:ascii="IRNazanin" w:hAnsi="IRNazanin" w:eastAsia="IRNazanin" w:cs="IRNazanin"/>
          <w:lang w:bidi="fa-IR"/>
          <w:color w:val="111111"/>
          <w:sz w:val="28"/>
          <w:szCs w:val="28"/>
          <w:rtl/>
        </w:rPr>
        <w:t xml:space="preserve">و علیه سبحانه التوکّل و به العصمة.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96" w:name="pg17049_196802"/>
    <w:bookmarkEnd w:id="296"/>
    <w:p>
      <w:pPr>
        <w:pStyle w:val="Heading2"/>
      </w:pPr>
      <w:bookmarkStart w:id="1240" w:name="_Toc944"/>
      <w:r>
        <w:t>فهرست ما فی هذا الجزء من الخطب و المطالب</w:t>
      </w:r>
      <w:bookmarkEnd w:id="1240"/>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الخطبة السادسة و التسعون فی بیان ما فیه المعتبر و المزدجر للنفوس 2</w:t>
      </w:r>
    </w:p>
    <w:p>
      <w:pPr>
        <w:pStyle w:val="BookText"/>
      </w:pPr>
      <w:r>
        <w:rPr>
          <w:rFonts w:ascii="IRNazanin" w:hAnsi="IRNazanin" w:eastAsia="IRNazanin" w:cs="IRNazanin"/>
          <w:lang w:bidi="fa-IR"/>
          <w:color w:val="111111"/>
          <w:sz w:val="28"/>
          <w:szCs w:val="28"/>
          <w:rtl/>
        </w:rPr>
        <w:t xml:space="preserve">الخطبة السابعة و التسعون فی بیان ما یکون بعده علیه السّلام من الأمور 6</w:t>
      </w:r>
    </w:p>
    <w:p>
      <w:pPr>
        <w:pStyle w:val="BookText"/>
      </w:pPr>
      <w:r>
        <w:rPr>
          <w:rFonts w:ascii="IRNazanin" w:hAnsi="IRNazanin" w:eastAsia="IRNazanin" w:cs="IRNazanin"/>
          <w:lang w:bidi="fa-IR"/>
          <w:color w:val="111111"/>
          <w:sz w:val="28"/>
          <w:szCs w:val="28"/>
          <w:rtl/>
        </w:rPr>
        <w:t xml:space="preserve">الخطبة الثامنة و التسعون تشتمل علی ذکر الملاحم 9</w:t>
      </w:r>
    </w:p>
    <w:p>
      <w:pPr>
        <w:pStyle w:val="BookText"/>
      </w:pPr>
      <w:r>
        <w:rPr>
          <w:rFonts w:ascii="IRNazanin" w:hAnsi="IRNazanin" w:eastAsia="IRNazanin" w:cs="IRNazanin"/>
          <w:lang w:bidi="fa-IR"/>
          <w:color w:val="111111"/>
          <w:sz w:val="28"/>
          <w:szCs w:val="28"/>
          <w:rtl/>
        </w:rPr>
        <w:t xml:space="preserve">الخطبة التاسعة و التسعون أشار فیها إلی ما سیقع بعده علیه السّلام من الفتن 13</w:t>
      </w:r>
    </w:p>
    <w:p>
      <w:pPr>
        <w:pStyle w:val="BookText"/>
      </w:pPr>
      <w:r>
        <w:rPr>
          <w:rFonts w:ascii="IRNazanin" w:hAnsi="IRNazanin" w:eastAsia="IRNazanin" w:cs="IRNazanin"/>
          <w:lang w:bidi="fa-IR"/>
          <w:color w:val="111111"/>
          <w:sz w:val="28"/>
          <w:szCs w:val="28"/>
          <w:rtl/>
        </w:rPr>
        <w:t xml:space="preserve">الخطبة المائة ألقاها تزهیدا فی الدنیا و تحذیرا منها 17</w:t>
      </w:r>
    </w:p>
    <w:p>
      <w:pPr>
        <w:pStyle w:val="BookText"/>
      </w:pPr>
      <w:r>
        <w:rPr>
          <w:rFonts w:ascii="IRNazanin" w:hAnsi="IRNazanin" w:eastAsia="IRNazanin" w:cs="IRNazanin"/>
          <w:lang w:bidi="fa-IR"/>
          <w:color w:val="111111"/>
          <w:sz w:val="28"/>
          <w:szCs w:val="28"/>
          <w:rtl/>
        </w:rPr>
        <w:t xml:space="preserve">الخطبة الحادیة و المائة فی ذکر ما لرسول اللّه صلّی اللّه علیه و آله و سلم من الشفقّة علی الخلق 21</w:t>
      </w:r>
    </w:p>
    <w:p>
      <w:pPr>
        <w:pStyle w:val="BookText"/>
      </w:pPr>
      <w:r>
        <w:rPr>
          <w:rFonts w:ascii="IRNazanin" w:hAnsi="IRNazanin" w:eastAsia="IRNazanin" w:cs="IRNazanin"/>
          <w:lang w:bidi="fa-IR"/>
          <w:color w:val="111111"/>
          <w:sz w:val="28"/>
          <w:szCs w:val="28"/>
          <w:rtl/>
        </w:rPr>
        <w:t xml:space="preserve">الخطبة الثانیة و المائة فی أوصاف النبیّ صلّی اللّه علیه و آله و سلم 22</w:t>
      </w:r>
    </w:p>
    <w:p>
      <w:pPr>
        <w:pStyle w:val="BookText"/>
      </w:pPr>
      <w:r>
        <w:rPr>
          <w:rFonts w:ascii="IRNazanin" w:hAnsi="IRNazanin" w:eastAsia="IRNazanin" w:cs="IRNazanin"/>
          <w:lang w:bidi="fa-IR"/>
          <w:color w:val="111111"/>
          <w:sz w:val="28"/>
          <w:szCs w:val="28"/>
          <w:rtl/>
        </w:rPr>
        <w:t xml:space="preserve">الخطبة الثالث و المائة فی ذکر ما للإسلام من الأوصاف المحمودة 29</w:t>
      </w:r>
    </w:p>
    <w:p>
      <w:pPr>
        <w:pStyle w:val="BookText"/>
      </w:pPr>
      <w:r>
        <w:rPr>
          <w:rFonts w:ascii="IRNazanin" w:hAnsi="IRNazanin" w:eastAsia="IRNazanin" w:cs="IRNazanin"/>
          <w:lang w:bidi="fa-IR"/>
          <w:color w:val="111111"/>
          <w:sz w:val="28"/>
          <w:szCs w:val="28"/>
          <w:rtl/>
        </w:rPr>
        <w:t xml:space="preserve">الخطبة الرابع و المائة فی تبکیت أصحابه بانحیازهم عن عدوّهم 37</w:t>
      </w:r>
    </w:p>
    <w:p>
      <w:pPr>
        <w:pStyle w:val="BookText"/>
      </w:pPr>
      <w:r>
        <w:rPr>
          <w:rFonts w:ascii="IRNazanin" w:hAnsi="IRNazanin" w:eastAsia="IRNazanin" w:cs="IRNazanin"/>
          <w:lang w:bidi="fa-IR"/>
          <w:color w:val="111111"/>
          <w:sz w:val="28"/>
          <w:szCs w:val="28"/>
          <w:rtl/>
        </w:rPr>
        <w:t xml:space="preserve">الخطبة الخامس و المائة و هی من خطب الملاحم 38</w:t>
      </w:r>
    </w:p>
    <w:p>
      <w:pPr>
        <w:pStyle w:val="BookText"/>
      </w:pPr>
      <w:r>
        <w:rPr>
          <w:rFonts w:ascii="IRNazanin" w:hAnsi="IRNazanin" w:eastAsia="IRNazanin" w:cs="IRNazanin"/>
          <w:lang w:bidi="fa-IR"/>
          <w:color w:val="111111"/>
          <w:sz w:val="28"/>
          <w:szCs w:val="28"/>
          <w:rtl/>
        </w:rPr>
        <w:t xml:space="preserve">الخطبة السادس و المائة فی توحید اللّه و تنزیهه و إجلاله و تعظیمه 49</w:t>
      </w:r>
    </w:p>
    <w:p>
      <w:pPr>
        <w:pStyle w:val="BookText"/>
      </w:pPr>
      <w:r>
        <w:rPr>
          <w:rFonts w:ascii="IRNazanin" w:hAnsi="IRNazanin" w:eastAsia="IRNazanin" w:cs="IRNazanin"/>
          <w:lang w:bidi="fa-IR"/>
          <w:color w:val="111111"/>
          <w:sz w:val="28"/>
          <w:szCs w:val="28"/>
          <w:rtl/>
        </w:rPr>
        <w:t xml:space="preserve">الخطبة السابع و المائة فی اقتصاص حال النبیّ صلّی اللّه علیه و آله و سلم 72</w:t>
      </w:r>
    </w:p>
    <w:p>
      <w:pPr>
        <w:pStyle w:val="BookText"/>
      </w:pPr>
      <w:r>
        <w:rPr>
          <w:rFonts w:ascii="IRNazanin" w:hAnsi="IRNazanin" w:eastAsia="IRNazanin" w:cs="IRNazanin"/>
          <w:lang w:bidi="fa-IR"/>
          <w:color w:val="111111"/>
          <w:sz w:val="28"/>
          <w:szCs w:val="28"/>
          <w:rtl/>
        </w:rPr>
        <w:t xml:space="preserve">الخطبة الثامن و المائة فی التحذیر من الدنیا و التنفیر عنها 83</w:t>
      </w:r>
    </w:p>
    <w:p>
      <w:pPr>
        <w:pStyle w:val="BookText"/>
      </w:pPr>
      <w:r>
        <w:rPr>
          <w:rFonts w:ascii="IRNazanin" w:hAnsi="IRNazanin" w:eastAsia="IRNazanin" w:cs="IRNazanin"/>
          <w:lang w:bidi="fa-IR"/>
          <w:color w:val="111111"/>
          <w:sz w:val="28"/>
          <w:szCs w:val="28"/>
          <w:rtl/>
        </w:rPr>
        <w:t xml:space="preserve">الخطبة التاسع و المائة فی الاشارة إلی حقیقة الموت 89</w:t>
      </w:r>
    </w:p>
    <w:p>
      <w:pPr>
        <w:pStyle w:val="BookText"/>
      </w:pPr>
      <w:r>
        <w:rPr>
          <w:rFonts w:ascii="IRNazanin" w:hAnsi="IRNazanin" w:eastAsia="IRNazanin" w:cs="IRNazanin"/>
          <w:lang w:bidi="fa-IR"/>
          <w:color w:val="111111"/>
          <w:sz w:val="28"/>
          <w:szCs w:val="28"/>
          <w:rtl/>
        </w:rPr>
        <w:t xml:space="preserve">الخطبة العاشر و المائة فیها تحذیر و تأدیب 92</w:t>
      </w:r>
    </w:p>
    <w:p>
      <w:pPr>
        <w:pStyle w:val="BookText"/>
      </w:pPr>
      <w:r>
        <w:rPr>
          <w:rFonts w:ascii="IRNazanin" w:hAnsi="IRNazanin" w:eastAsia="IRNazanin" w:cs="IRNazanin"/>
          <w:lang w:bidi="fa-IR"/>
          <w:color w:val="111111"/>
          <w:sz w:val="28"/>
          <w:szCs w:val="28"/>
          <w:rtl/>
        </w:rPr>
        <w:t xml:space="preserve">الخطبة الحادیة عشر و المائة فی الترغیب إلی التقوی،و ذکر شیء من أوصاف الدنیا 95</w:t>
      </w:r>
    </w:p>
    <w:p>
      <w:pPr>
        <w:pStyle w:val="BookText"/>
      </w:pPr>
      <w:r>
        <w:rPr>
          <w:rFonts w:ascii="IRNazanin" w:hAnsi="IRNazanin" w:eastAsia="IRNazanin" w:cs="IRNazanin"/>
          <w:lang w:bidi="fa-IR"/>
          <w:color w:val="111111"/>
          <w:sz w:val="28"/>
          <w:szCs w:val="28"/>
          <w:rtl/>
        </w:rPr>
        <w:t xml:space="preserve">الخطبة الثانیة عشر و المائة فی الاستسقاء 103</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الخطبة الثالثة عشر و المائة فی بعض أوصاف النبیّ صلّی اللّه علیه و آله و سلم 106</w:t>
      </w:r>
    </w:p>
    <w:p>
      <w:pPr>
        <w:pStyle w:val="BookText"/>
      </w:pPr>
      <w:r>
        <w:rPr>
          <w:rFonts w:ascii="IRNazanin" w:hAnsi="IRNazanin" w:eastAsia="IRNazanin" w:cs="IRNazanin"/>
          <w:lang w:bidi="fa-IR"/>
          <w:color w:val="111111"/>
          <w:sz w:val="28"/>
          <w:szCs w:val="28"/>
          <w:rtl/>
        </w:rPr>
        <w:t xml:space="preserve">کلامه الجاری مجری الخطبة الرابعة عشر و المائة فی التوبیخ بالبخل 109</w:t>
      </w:r>
    </w:p>
    <w:p>
      <w:pPr>
        <w:pStyle w:val="BookText"/>
      </w:pPr>
      <w:r>
        <w:rPr>
          <w:rFonts w:ascii="IRNazanin" w:hAnsi="IRNazanin" w:eastAsia="IRNazanin" w:cs="IRNazanin"/>
          <w:lang w:bidi="fa-IR"/>
          <w:color w:val="111111"/>
          <w:sz w:val="28"/>
          <w:szCs w:val="28"/>
          <w:rtl/>
        </w:rPr>
        <w:t xml:space="preserve">کلامه الجاری مجری الخطبة الخامسة عشر و المائة فی استمالة طباع أصحابه لنصرته 110</w:t>
      </w:r>
    </w:p>
    <w:p>
      <w:pPr>
        <w:pStyle w:val="BookText"/>
      </w:pPr>
      <w:r>
        <w:rPr>
          <w:rFonts w:ascii="IRNazanin" w:hAnsi="IRNazanin" w:eastAsia="IRNazanin" w:cs="IRNazanin"/>
          <w:lang w:bidi="fa-IR"/>
          <w:color w:val="111111"/>
          <w:sz w:val="28"/>
          <w:szCs w:val="28"/>
          <w:rtl/>
        </w:rPr>
        <w:t xml:space="preserve">کلامه الجاری مجری الخطبة السادسة عشر و المائة فی الدعاء علی أصحابه مصدّرا بالاستفهام عن أحوالهم القبیحة 110</w:t>
      </w:r>
    </w:p>
    <w:p>
      <w:pPr>
        <w:pStyle w:val="BookText"/>
      </w:pPr>
      <w:r>
        <w:rPr>
          <w:rFonts w:ascii="IRNazanin" w:hAnsi="IRNazanin" w:eastAsia="IRNazanin" w:cs="IRNazanin"/>
          <w:lang w:bidi="fa-IR"/>
          <w:color w:val="111111"/>
          <w:sz w:val="28"/>
          <w:szCs w:val="28"/>
          <w:rtl/>
        </w:rPr>
        <w:t xml:space="preserve">کلامه الجاری مجری الخطبة السابعة عشر و المائة فی وصف نفسه و ذکر فضیلته 112</w:t>
      </w:r>
    </w:p>
    <w:p>
      <w:pPr>
        <w:pStyle w:val="BookText"/>
      </w:pPr>
      <w:r>
        <w:rPr>
          <w:rFonts w:ascii="IRNazanin" w:hAnsi="IRNazanin" w:eastAsia="IRNazanin" w:cs="IRNazanin"/>
          <w:lang w:bidi="fa-IR"/>
          <w:color w:val="111111"/>
          <w:sz w:val="28"/>
          <w:szCs w:val="28"/>
          <w:rtl/>
        </w:rPr>
        <w:t xml:space="preserve">الخطبة الثامنة عشر و المائة فی ردّ ما اعترض علیه 114</w:t>
      </w:r>
    </w:p>
    <w:p>
      <w:pPr>
        <w:pStyle w:val="BookText"/>
      </w:pPr>
      <w:r>
        <w:rPr>
          <w:rFonts w:ascii="IRNazanin" w:hAnsi="IRNazanin" w:eastAsia="IRNazanin" w:cs="IRNazanin"/>
          <w:lang w:bidi="fa-IR"/>
          <w:color w:val="111111"/>
          <w:sz w:val="28"/>
          <w:szCs w:val="28"/>
          <w:rtl/>
        </w:rPr>
        <w:t xml:space="preserve">کلامه الجاری مجری الخطبة التاسعة عشر و المائة قاله للمقیمین علی إنکار حکومته علیه السّلام 118</w:t>
      </w:r>
    </w:p>
    <w:p>
      <w:pPr>
        <w:pStyle w:val="BookText"/>
      </w:pPr>
      <w:r>
        <w:rPr>
          <w:rFonts w:ascii="IRNazanin" w:hAnsi="IRNazanin" w:eastAsia="IRNazanin" w:cs="IRNazanin"/>
          <w:lang w:bidi="fa-IR"/>
          <w:color w:val="111111"/>
          <w:sz w:val="28"/>
          <w:szCs w:val="28"/>
          <w:rtl/>
        </w:rPr>
        <w:t xml:space="preserve">کلامه الجاری مجری الخطبة المائة و عشرین قاله لأصحابه فی ساعة الحرب 120</w:t>
      </w:r>
    </w:p>
    <w:p>
      <w:pPr>
        <w:pStyle w:val="BookText"/>
      </w:pPr>
      <w:r>
        <w:rPr>
          <w:rFonts w:ascii="IRNazanin" w:hAnsi="IRNazanin" w:eastAsia="IRNazanin" w:cs="IRNazanin"/>
          <w:lang w:bidi="fa-IR"/>
          <w:color w:val="111111"/>
          <w:sz w:val="28"/>
          <w:szCs w:val="28"/>
          <w:rtl/>
        </w:rPr>
        <w:t xml:space="preserve">کلامه الجاری مجری الخطبة المائة و إحدی و عشرین فی تعطیف أصحابه و استثارة نجدتهم 121</w:t>
      </w:r>
    </w:p>
    <w:p>
      <w:pPr>
        <w:pStyle w:val="BookText"/>
      </w:pPr>
      <w:r>
        <w:rPr>
          <w:rFonts w:ascii="IRNazanin" w:hAnsi="IRNazanin" w:eastAsia="IRNazanin" w:cs="IRNazanin"/>
          <w:lang w:bidi="fa-IR"/>
          <w:color w:val="111111"/>
          <w:sz w:val="28"/>
          <w:szCs w:val="28"/>
          <w:rtl/>
        </w:rPr>
        <w:t xml:space="preserve">کلامه الجاری مجری الخطبة المائه و اثنتین و عشرین فی حثّ أصحابه علی القتال 122</w:t>
      </w:r>
    </w:p>
    <w:p>
      <w:pPr>
        <w:pStyle w:val="BookText"/>
      </w:pPr>
      <w:r>
        <w:rPr>
          <w:rFonts w:ascii="IRNazanin" w:hAnsi="IRNazanin" w:eastAsia="IRNazanin" w:cs="IRNazanin"/>
          <w:lang w:bidi="fa-IR"/>
          <w:color w:val="111111"/>
          <w:sz w:val="28"/>
          <w:szCs w:val="28"/>
          <w:rtl/>
        </w:rPr>
        <w:t xml:space="preserve">کلامه الجاری مجری الخطبة المائة و ثلاث و عشرین فی التحکیم 123</w:t>
      </w:r>
    </w:p>
    <w:p>
      <w:pPr>
        <w:pStyle w:val="BookText"/>
      </w:pPr>
      <w:r>
        <w:rPr>
          <w:rFonts w:ascii="IRNazanin" w:hAnsi="IRNazanin" w:eastAsia="IRNazanin" w:cs="IRNazanin"/>
          <w:lang w:bidi="fa-IR"/>
          <w:color w:val="111111"/>
          <w:sz w:val="28"/>
          <w:szCs w:val="28"/>
          <w:rtl/>
        </w:rPr>
        <w:t xml:space="preserve">کلامه الجاری مجری الخطبة المائة و أربع و عشرین لمّا عوتب علی التسویة فی العطاء 130</w:t>
      </w:r>
    </w:p>
    <w:p>
      <w:pPr>
        <w:pStyle w:val="BookText"/>
      </w:pPr>
      <w:r>
        <w:rPr>
          <w:rFonts w:ascii="IRNazanin" w:hAnsi="IRNazanin" w:eastAsia="IRNazanin" w:cs="IRNazanin"/>
          <w:lang w:bidi="fa-IR"/>
          <w:color w:val="111111"/>
          <w:sz w:val="28"/>
          <w:szCs w:val="28"/>
          <w:rtl/>
        </w:rPr>
        <w:t xml:space="preserve">کلامه الجاری مجری الخطبة المائة و خمس و عشرین للخوارج 132</w:t>
      </w:r>
    </w:p>
    <w:p>
      <w:pPr>
        <w:pStyle w:val="BookText"/>
      </w:pPr>
      <w:r>
        <w:rPr>
          <w:rFonts w:ascii="IRNazanin" w:hAnsi="IRNazanin" w:eastAsia="IRNazanin" w:cs="IRNazanin"/>
          <w:lang w:bidi="fa-IR"/>
          <w:color w:val="111111"/>
          <w:sz w:val="28"/>
          <w:szCs w:val="28"/>
          <w:rtl/>
        </w:rPr>
        <w:t xml:space="preserve">کلامه الجاری مجری الخطبة المائة و ستّ و عشرین فیما یخبر به عن الملاحم بالبصرة 136</w:t>
      </w:r>
    </w:p>
    <w:p>
      <w:pPr>
        <w:pStyle w:val="BookText"/>
      </w:pPr>
      <w:r>
        <w:rPr>
          <w:rFonts w:ascii="IRNazanin" w:hAnsi="IRNazanin" w:eastAsia="IRNazanin" w:cs="IRNazanin"/>
          <w:lang w:bidi="fa-IR"/>
          <w:color w:val="111111"/>
          <w:sz w:val="28"/>
          <w:szCs w:val="28"/>
          <w:rtl/>
        </w:rPr>
        <w:t xml:space="preserve">کلامه الجاری مجری الخطبة المائة و سبع و عشرین یؤمی به إلی وصف الأتراک 138</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کلامه الجاری مجری الخطبة المائة و ثمان و عشرین فی ذکر المکائیل و الموازین 141</w:t>
      </w:r>
    </w:p>
    <w:p>
      <w:pPr>
        <w:pStyle w:val="BookText"/>
      </w:pPr>
      <w:r>
        <w:rPr>
          <w:rFonts w:ascii="IRNazanin" w:hAnsi="IRNazanin" w:eastAsia="IRNazanin" w:cs="IRNazanin"/>
          <w:lang w:bidi="fa-IR"/>
          <w:color w:val="111111"/>
          <w:sz w:val="28"/>
          <w:szCs w:val="28"/>
          <w:rtl/>
        </w:rPr>
        <w:t xml:space="preserve">کلامه الجاری مجری الخطبة المائة و تسع و عشرین لأبی ذرّ لمّا اخرج إلی ربذة 145</w:t>
      </w:r>
    </w:p>
    <w:p>
      <w:pPr>
        <w:pStyle w:val="BookText"/>
      </w:pPr>
      <w:r>
        <w:rPr>
          <w:rFonts w:ascii="IRNazanin" w:hAnsi="IRNazanin" w:eastAsia="IRNazanin" w:cs="IRNazanin"/>
          <w:lang w:bidi="fa-IR"/>
          <w:color w:val="111111"/>
          <w:sz w:val="28"/>
          <w:szCs w:val="28"/>
          <w:rtl/>
        </w:rPr>
        <w:t xml:space="preserve">کلامه الجاری مجری الخطبة المائة و ثلاثین فی تأییه أصحابه بالاختلاف 147</w:t>
      </w:r>
    </w:p>
    <w:p>
      <w:pPr>
        <w:pStyle w:val="BookText"/>
      </w:pPr>
      <w:r>
        <w:rPr>
          <w:rFonts w:ascii="IRNazanin" w:hAnsi="IRNazanin" w:eastAsia="IRNazanin" w:cs="IRNazanin"/>
          <w:lang w:bidi="fa-IR"/>
          <w:color w:val="111111"/>
          <w:sz w:val="28"/>
          <w:szCs w:val="28"/>
          <w:rtl/>
        </w:rPr>
        <w:t xml:space="preserve">کلامه الجاری مجری الخطبة المائة و إحدی و ثلاثین فی وجوب الشکر فی طواری الأحوال 149</w:t>
      </w:r>
    </w:p>
    <w:p>
      <w:pPr>
        <w:pStyle w:val="BookText"/>
      </w:pPr>
      <w:r>
        <w:rPr>
          <w:rFonts w:ascii="IRNazanin" w:hAnsi="IRNazanin" w:eastAsia="IRNazanin" w:cs="IRNazanin"/>
          <w:lang w:bidi="fa-IR"/>
          <w:color w:val="111111"/>
          <w:sz w:val="28"/>
          <w:szCs w:val="28"/>
          <w:rtl/>
        </w:rPr>
        <w:t xml:space="preserve">الخطبة المائة و اثنتان و ثلاثون فی ذکر الموت و التنبیه علی وجوب العمل له 152</w:t>
      </w:r>
    </w:p>
    <w:p>
      <w:pPr>
        <w:pStyle w:val="BookText"/>
      </w:pPr>
      <w:r>
        <w:rPr>
          <w:rFonts w:ascii="IRNazanin" w:hAnsi="IRNazanin" w:eastAsia="IRNazanin" w:cs="IRNazanin"/>
          <w:lang w:bidi="fa-IR"/>
          <w:color w:val="111111"/>
          <w:sz w:val="28"/>
          <w:szCs w:val="28"/>
          <w:rtl/>
        </w:rPr>
        <w:t xml:space="preserve">و فی معنی الحیاة و الموت 157</w:t>
      </w:r>
    </w:p>
    <w:p>
      <w:pPr>
        <w:pStyle w:val="BookText"/>
      </w:pPr>
      <w:r>
        <w:rPr>
          <w:rFonts w:ascii="IRNazanin" w:hAnsi="IRNazanin" w:eastAsia="IRNazanin" w:cs="IRNazanin"/>
          <w:lang w:bidi="fa-IR"/>
          <w:color w:val="111111"/>
          <w:sz w:val="28"/>
          <w:szCs w:val="28"/>
          <w:rtl/>
        </w:rPr>
        <w:t xml:space="preserve">کلامه الجاری مجری الخطبة المائة و ثلاث و ثلاثین و قد شاوره عمر فی الخروج إلی غزو الروم بنفسه 161</w:t>
      </w:r>
    </w:p>
    <w:p>
      <w:pPr>
        <w:pStyle w:val="BookText"/>
      </w:pPr>
      <w:r>
        <w:rPr>
          <w:rFonts w:ascii="IRNazanin" w:hAnsi="IRNazanin" w:eastAsia="IRNazanin" w:cs="IRNazanin"/>
          <w:lang w:bidi="fa-IR"/>
          <w:color w:val="111111"/>
          <w:sz w:val="28"/>
          <w:szCs w:val="28"/>
          <w:rtl/>
        </w:rPr>
        <w:t xml:space="preserve">کلامه الجاری مجری الخطبة المائة و أربع و ثلاثین فی إقماع المغیرة بن أخنس 163</w:t>
      </w:r>
    </w:p>
    <w:p>
      <w:pPr>
        <w:pStyle w:val="BookText"/>
      </w:pPr>
      <w:r>
        <w:rPr>
          <w:rFonts w:ascii="IRNazanin" w:hAnsi="IRNazanin" w:eastAsia="IRNazanin" w:cs="IRNazanin"/>
          <w:lang w:bidi="fa-IR"/>
          <w:color w:val="111111"/>
          <w:sz w:val="28"/>
          <w:szCs w:val="28"/>
          <w:rtl/>
        </w:rPr>
        <w:t xml:space="preserve">کلامه الجاری مجری الخطبة المائة و خمس و ثلاثین فی الترغیب إلی إعانته و الوفاء ببیعته 164</w:t>
      </w:r>
    </w:p>
    <w:p>
      <w:pPr>
        <w:pStyle w:val="BookText"/>
      </w:pPr>
      <w:r>
        <w:rPr>
          <w:rFonts w:ascii="IRNazanin" w:hAnsi="IRNazanin" w:eastAsia="IRNazanin" w:cs="IRNazanin"/>
          <w:lang w:bidi="fa-IR"/>
          <w:color w:val="111111"/>
          <w:sz w:val="28"/>
          <w:szCs w:val="28"/>
          <w:rtl/>
        </w:rPr>
        <w:t xml:space="preserve">کلامه الجاری مجری الخطبة المائة و ستّ و ثلاثین فی معنی الطلحة و الزبیر 165</w:t>
      </w:r>
    </w:p>
    <w:p>
      <w:pPr>
        <w:pStyle w:val="BookText"/>
      </w:pPr>
      <w:r>
        <w:rPr>
          <w:rFonts w:ascii="IRNazanin" w:hAnsi="IRNazanin" w:eastAsia="IRNazanin" w:cs="IRNazanin"/>
          <w:lang w:bidi="fa-IR"/>
          <w:color w:val="111111"/>
          <w:sz w:val="28"/>
          <w:szCs w:val="28"/>
          <w:rtl/>
        </w:rPr>
        <w:t xml:space="preserve">الخطبة المائة و سبع و ثلاثون فی ذکر الملاحم 167</w:t>
      </w:r>
    </w:p>
    <w:p>
      <w:pPr>
        <w:pStyle w:val="BookText"/>
      </w:pPr>
      <w:r>
        <w:rPr>
          <w:rFonts w:ascii="IRNazanin" w:hAnsi="IRNazanin" w:eastAsia="IRNazanin" w:cs="IRNazanin"/>
          <w:lang w:bidi="fa-IR"/>
          <w:color w:val="111111"/>
          <w:sz w:val="28"/>
          <w:szCs w:val="28"/>
          <w:rtl/>
        </w:rPr>
        <w:t xml:space="preserve">کلامه الجاری مجری الخطبة المائة و ثمان و ثلاثین فی وقت الشوری 174</w:t>
      </w:r>
    </w:p>
    <w:p>
      <w:pPr>
        <w:pStyle w:val="BookText"/>
      </w:pPr>
      <w:r>
        <w:rPr>
          <w:rFonts w:ascii="IRNazanin" w:hAnsi="IRNazanin" w:eastAsia="IRNazanin" w:cs="IRNazanin"/>
          <w:lang w:bidi="fa-IR"/>
          <w:color w:val="111111"/>
          <w:sz w:val="28"/>
          <w:szCs w:val="28"/>
          <w:rtl/>
        </w:rPr>
        <w:t xml:space="preserve">کلامه الجاری مجری الخطبة المائة و تسع و ثلاثین فی النهی عن غیبة الناس 175</w:t>
      </w:r>
    </w:p>
    <w:p>
      <w:pPr>
        <w:pStyle w:val="BookText"/>
      </w:pPr>
      <w:r>
        <w:rPr>
          <w:rFonts w:ascii="IRNazanin" w:hAnsi="IRNazanin" w:eastAsia="IRNazanin" w:cs="IRNazanin"/>
          <w:lang w:bidi="fa-IR"/>
          <w:color w:val="111111"/>
          <w:sz w:val="28"/>
          <w:szCs w:val="28"/>
          <w:rtl/>
        </w:rPr>
        <w:t xml:space="preserve">کلامه الجاری مجری الخطبة المائة و أربعین فی النهی عن التسرّع إلی التصدیق بما یقال فی حقّ مستور الظاهر 179</w:t>
      </w:r>
    </w:p>
    <w:p>
      <w:pPr>
        <w:pStyle w:val="BookText"/>
      </w:pPr>
      <w:r>
        <w:rPr>
          <w:rFonts w:ascii="IRNazanin" w:hAnsi="IRNazanin" w:eastAsia="IRNazanin" w:cs="IRNazanin"/>
          <w:lang w:bidi="fa-IR"/>
          <w:color w:val="111111"/>
          <w:sz w:val="28"/>
          <w:szCs w:val="28"/>
          <w:rtl/>
        </w:rPr>
        <w:t xml:space="preserve">کلامه الجاری مجری الخطبة المائة و إحدی و أربعین أشار فیه إلی بعض</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مکاره الدنیا و فضائل الآخرة 180</w:t>
      </w:r>
    </w:p>
    <w:p>
      <w:pPr>
        <w:pStyle w:val="BookText"/>
      </w:pPr>
      <w:r>
        <w:rPr>
          <w:rFonts w:ascii="IRNazanin" w:hAnsi="IRNazanin" w:eastAsia="IRNazanin" w:cs="IRNazanin"/>
          <w:lang w:bidi="fa-IR"/>
          <w:color w:val="111111"/>
          <w:sz w:val="28"/>
          <w:szCs w:val="28"/>
          <w:rtl/>
        </w:rPr>
        <w:t xml:space="preserve">کلامه الجاری مجری الخطبة المائة و اثنتین و أربعین فی الاستسقاء 182</w:t>
      </w:r>
    </w:p>
    <w:p>
      <w:pPr>
        <w:pStyle w:val="BookText"/>
      </w:pPr>
      <w:r>
        <w:rPr>
          <w:rFonts w:ascii="IRNazanin" w:hAnsi="IRNazanin" w:eastAsia="IRNazanin" w:cs="IRNazanin"/>
          <w:lang w:bidi="fa-IR"/>
          <w:color w:val="111111"/>
          <w:sz w:val="28"/>
          <w:szCs w:val="28"/>
          <w:rtl/>
        </w:rPr>
        <w:t xml:space="preserve">الخطبة المائة و ثلاث و أربعون فی المنافرة مع من ینازعه فی الفضل 186</w:t>
      </w:r>
    </w:p>
    <w:p>
      <w:pPr>
        <w:pStyle w:val="BookText"/>
      </w:pPr>
      <w:r>
        <w:rPr>
          <w:rFonts w:ascii="IRNazanin" w:hAnsi="IRNazanin" w:eastAsia="IRNazanin" w:cs="IRNazanin"/>
          <w:lang w:bidi="fa-IR"/>
          <w:color w:val="111111"/>
          <w:sz w:val="28"/>
          <w:szCs w:val="28"/>
          <w:rtl/>
        </w:rPr>
        <w:t xml:space="preserve">الخطبة المائة و أربع و أربعون فی تقبیح الدنیا و ذکر معایبها 191</w:t>
      </w:r>
    </w:p>
    <w:p>
      <w:pPr>
        <w:pStyle w:val="BookText"/>
      </w:pPr>
      <w:r>
        <w:rPr>
          <w:rFonts w:ascii="IRNazanin" w:hAnsi="IRNazanin" w:eastAsia="IRNazanin" w:cs="IRNazanin"/>
          <w:lang w:bidi="fa-IR"/>
          <w:color w:val="111111"/>
          <w:sz w:val="28"/>
          <w:szCs w:val="28"/>
          <w:rtl/>
        </w:rPr>
        <w:t xml:space="preserve">کلامه الجاری مجری الخطبة المائة و خمس و أربعین لعمر بن الخطاب و قد استشاره فی غزو الفرس بنفسه 194</w:t>
      </w:r>
    </w:p>
    <w:p>
      <w:pPr>
        <w:pStyle w:val="BookText"/>
      </w:pPr>
      <w:r>
        <w:rPr>
          <w:rFonts w:ascii="IRNazanin" w:hAnsi="IRNazanin" w:eastAsia="IRNazanin" w:cs="IRNazanin"/>
          <w:lang w:bidi="fa-IR"/>
          <w:color w:val="111111"/>
          <w:sz w:val="28"/>
          <w:szCs w:val="28"/>
          <w:rtl/>
        </w:rPr>
        <w:t xml:space="preserve">الخطبة المائة و ستّ و أربعون فی بیان بعثة الرسول صلّی اللّه علیه و آله و سلم 197</w:t>
      </w:r>
    </w:p>
    <w:p>
      <w:pPr>
        <w:pStyle w:val="BookText"/>
      </w:pPr>
      <w:r>
        <w:rPr>
          <w:rFonts w:ascii="IRNazanin" w:hAnsi="IRNazanin" w:eastAsia="IRNazanin" w:cs="IRNazanin"/>
          <w:lang w:bidi="fa-IR"/>
          <w:color w:val="111111"/>
          <w:sz w:val="28"/>
          <w:szCs w:val="28"/>
          <w:rtl/>
        </w:rPr>
        <w:t xml:space="preserve">کلامه الجاری مجری الخطبة المائة و سبع و أربعین فی ذکر أهل البصرة 205</w:t>
      </w:r>
    </w:p>
    <w:p>
      <w:pPr>
        <w:pStyle w:val="BookText"/>
      </w:pPr>
      <w:r>
        <w:rPr>
          <w:rFonts w:ascii="IRNazanin" w:hAnsi="IRNazanin" w:eastAsia="IRNazanin" w:cs="IRNazanin"/>
          <w:lang w:bidi="fa-IR"/>
          <w:color w:val="111111"/>
          <w:sz w:val="28"/>
          <w:szCs w:val="28"/>
          <w:rtl/>
        </w:rPr>
        <w:t xml:space="preserve">کلامه الجاری مجری الخطبة المائة و ثمان و أربعین قبل موته فی التأییه بالناس و تنبیههم علی لحوق ضرورة الموت طبعا 207</w:t>
      </w:r>
    </w:p>
    <w:p>
      <w:pPr>
        <w:pStyle w:val="BookText"/>
      </w:pPr>
      <w:r>
        <w:rPr>
          <w:rFonts w:ascii="IRNazanin" w:hAnsi="IRNazanin" w:eastAsia="IRNazanin" w:cs="IRNazanin"/>
          <w:lang w:bidi="fa-IR"/>
          <w:color w:val="111111"/>
          <w:sz w:val="28"/>
          <w:szCs w:val="28"/>
          <w:rtl/>
        </w:rPr>
        <w:t xml:space="preserve">الخطبة المائة و تسع و أربعون فی الملاحم 213</w:t>
      </w:r>
    </w:p>
    <w:p>
      <w:pPr>
        <w:pStyle w:val="BookText"/>
      </w:pPr>
      <w:r>
        <w:rPr>
          <w:rFonts w:ascii="IRNazanin" w:hAnsi="IRNazanin" w:eastAsia="IRNazanin" w:cs="IRNazanin"/>
          <w:lang w:bidi="fa-IR"/>
          <w:color w:val="111111"/>
          <w:sz w:val="28"/>
          <w:szCs w:val="28"/>
          <w:rtl/>
        </w:rPr>
        <w:t xml:space="preserve">الخطبة المائة و خمسون فی التحذیر عمّا یقع من بعده من بوائق النقمة بأیدی الظلمة 220</w:t>
      </w:r>
    </w:p>
    <w:p>
      <w:pPr>
        <w:pStyle w:val="BookText"/>
      </w:pPr>
      <w:r>
        <w:rPr>
          <w:rFonts w:ascii="IRNazanin" w:hAnsi="IRNazanin" w:eastAsia="IRNazanin" w:cs="IRNazanin"/>
          <w:lang w:bidi="fa-IR"/>
          <w:color w:val="111111"/>
          <w:sz w:val="28"/>
          <w:szCs w:val="28"/>
          <w:rtl/>
        </w:rPr>
        <w:t xml:space="preserve">الخطبة المائة و إحدی و خمسون فی تحمید اللّه تعالی باعتبارات من أوصافه 288</w:t>
      </w:r>
    </w:p>
    <w:p>
      <w:pPr>
        <w:pStyle w:val="BookText"/>
      </w:pPr>
      <w:r>
        <w:rPr>
          <w:rFonts w:ascii="IRNazanin" w:hAnsi="IRNazanin" w:eastAsia="IRNazanin" w:cs="IRNazanin"/>
          <w:lang w:bidi="fa-IR"/>
          <w:color w:val="111111"/>
          <w:sz w:val="28"/>
          <w:szCs w:val="28"/>
          <w:rtl/>
        </w:rPr>
        <w:t xml:space="preserve">الخطبة المائة و اثنتان و خمسون یؤمی فیها إلی صفة مطلق الضالّ 239</w:t>
      </w:r>
    </w:p>
    <w:p>
      <w:pPr>
        <w:pStyle w:val="BookText"/>
      </w:pPr>
      <w:r>
        <w:rPr>
          <w:rFonts w:ascii="IRNazanin" w:hAnsi="IRNazanin" w:eastAsia="IRNazanin" w:cs="IRNazanin"/>
          <w:lang w:bidi="fa-IR"/>
          <w:color w:val="111111"/>
          <w:sz w:val="28"/>
          <w:szCs w:val="28"/>
          <w:rtl/>
        </w:rPr>
        <w:t xml:space="preserve">الخطبة المائة و ثلاث و خمسون یؤمی إلی بعض فضائله و فضائل أهل البیت 247</w:t>
      </w:r>
    </w:p>
    <w:p>
      <w:pPr>
        <w:pStyle w:val="BookText"/>
      </w:pPr>
      <w:r>
        <w:rPr>
          <w:rFonts w:ascii="IRNazanin" w:hAnsi="IRNazanin" w:eastAsia="IRNazanin" w:cs="IRNazanin"/>
          <w:lang w:bidi="fa-IR"/>
          <w:color w:val="111111"/>
          <w:sz w:val="28"/>
          <w:szCs w:val="28"/>
          <w:rtl/>
        </w:rPr>
        <w:t xml:space="preserve">الخطبة المائة و أربع و خمسون یذکر فیها بدیع خلقة الخفّاش 252</w:t>
      </w:r>
    </w:p>
    <w:p>
      <w:pPr>
        <w:pStyle w:val="BookText"/>
      </w:pPr>
      <w:r>
        <w:rPr>
          <w:rFonts w:ascii="IRNazanin" w:hAnsi="IRNazanin" w:eastAsia="IRNazanin" w:cs="IRNazanin"/>
          <w:lang w:bidi="fa-IR"/>
          <w:color w:val="111111"/>
          <w:sz w:val="28"/>
          <w:szCs w:val="28"/>
          <w:rtl/>
        </w:rPr>
        <w:t xml:space="preserve">الخطبة المائة و خمس و خمسون خاطب بها أهل البصرة علی جهة اقتصاص الملاحم 258</w:t>
      </w:r>
    </w:p>
    <w:p>
      <w:pPr>
        <w:pStyle w:val="BookText"/>
      </w:pPr>
      <w:r>
        <w:rPr>
          <w:rFonts w:ascii="IRNazanin" w:hAnsi="IRNazanin" w:eastAsia="IRNazanin" w:cs="IRNazanin"/>
          <w:lang w:bidi="fa-IR"/>
          <w:color w:val="111111"/>
          <w:sz w:val="28"/>
          <w:szCs w:val="28"/>
          <w:rtl/>
        </w:rPr>
        <w:t xml:space="preserve">الخطبة المائة و ستّ و خمسون فی إیقاظ الناس من سبات الغفلة و تنبیههم علی قرب الساعة 266</w:t>
      </w:r>
    </w:p>
    <w:p>
      <w:pPr>
        <w:pStyle w:val="BookText"/>
      </w:pPr>
      <w:r>
        <w:rPr>
          <w:rFonts w:ascii="IRNazanin" w:hAnsi="IRNazanin" w:eastAsia="IRNazanin" w:cs="IRNazanin"/>
          <w:lang w:bidi="fa-IR"/>
          <w:color w:val="111111"/>
          <w:sz w:val="28"/>
          <w:szCs w:val="28"/>
          <w:rtl/>
        </w:rPr>
        <w:t xml:space="preserve">الخطبة المائة و سبع و خمسون فی التنبیه علی فضیلة رسول اللّه صلّی اللّه علیه و آله و سلم 273</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الخطبة المائة و ثمان و خمسون فی التنبیه علی شکره للقلیل من برهم 275</w:t>
      </w:r>
    </w:p>
    <w:p>
      <w:pPr>
        <w:pStyle w:val="BookText"/>
      </w:pPr>
      <w:r>
        <w:rPr>
          <w:rFonts w:ascii="IRNazanin" w:hAnsi="IRNazanin" w:eastAsia="IRNazanin" w:cs="IRNazanin"/>
          <w:lang w:bidi="fa-IR"/>
          <w:color w:val="111111"/>
          <w:sz w:val="28"/>
          <w:szCs w:val="28"/>
          <w:rtl/>
        </w:rPr>
        <w:t xml:space="preserve">الخطبة المائة و تسع و خمسون فی ذمّ من یدّعی رجاء اللّه و لا یعمل له 276</w:t>
      </w:r>
    </w:p>
    <w:p>
      <w:pPr>
        <w:pStyle w:val="BookText"/>
      </w:pPr>
      <w:r>
        <w:rPr>
          <w:rFonts w:ascii="IRNazanin" w:hAnsi="IRNazanin" w:eastAsia="IRNazanin" w:cs="IRNazanin"/>
          <w:lang w:bidi="fa-IR"/>
          <w:color w:val="111111"/>
          <w:sz w:val="28"/>
          <w:szCs w:val="28"/>
          <w:rtl/>
        </w:rPr>
        <w:t xml:space="preserve">الخطبة المائة و ستّون فی ذکر ممادح النبیّ صلّی اللّه علیه و آله و سلم 288</w:t>
      </w:r>
    </w:p>
    <w:p>
      <w:pPr>
        <w:pStyle w:val="BookText"/>
      </w:pPr>
      <w:r>
        <w:rPr>
          <w:rFonts w:ascii="IRNazanin" w:hAnsi="IRNazanin" w:eastAsia="IRNazanin" w:cs="IRNazanin"/>
          <w:lang w:bidi="fa-IR"/>
          <w:color w:val="111111"/>
          <w:sz w:val="28"/>
          <w:szCs w:val="28"/>
          <w:rtl/>
        </w:rPr>
        <w:t xml:space="preserve">کلامه الجاری مجری الخطبة المائة و إحدی و ستّین فی جواب من سئله کیف دفعکم قومکم عن هذا المقام و أنتم أحقّ به 292</w:t>
      </w:r>
    </w:p>
    <w:p>
      <w:pPr>
        <w:pStyle w:val="BookText"/>
      </w:pPr>
      <w:r>
        <w:rPr>
          <w:rFonts w:ascii="IRNazanin" w:hAnsi="IRNazanin" w:eastAsia="IRNazanin" w:cs="IRNazanin"/>
          <w:lang w:bidi="fa-IR"/>
          <w:color w:val="111111"/>
          <w:sz w:val="28"/>
          <w:szCs w:val="28"/>
          <w:rtl/>
        </w:rPr>
        <w:t xml:space="preserve">الخطبة المائة و اثنتان و ستّون اشتملت من اعتبارات الحمد طباق ما اشتملت من مباحث التوحید 296</w:t>
      </w:r>
    </w:p>
    <w:p>
      <w:pPr>
        <w:pStyle w:val="BookText"/>
      </w:pPr>
      <w:r>
        <w:rPr>
          <w:rFonts w:ascii="IRNazanin" w:hAnsi="IRNazanin" w:eastAsia="IRNazanin" w:cs="IRNazanin"/>
          <w:lang w:bidi="fa-IR"/>
          <w:color w:val="111111"/>
          <w:sz w:val="28"/>
          <w:szCs w:val="28"/>
          <w:rtl/>
        </w:rPr>
        <w:t xml:space="preserve">کلامه الجاری مجری الخطبة المائة و ثلاث و ستّین فی استعتاب عثمان و قد استسفره الناس 301</w:t>
      </w:r>
    </w:p>
    <w:p>
      <w:pPr>
        <w:pStyle w:val="BookText"/>
      </w:pPr>
      <w:r>
        <w:rPr>
          <w:rFonts w:ascii="IRNazanin" w:hAnsi="IRNazanin" w:eastAsia="IRNazanin" w:cs="IRNazanin"/>
          <w:lang w:bidi="fa-IR"/>
          <w:color w:val="111111"/>
          <w:sz w:val="28"/>
          <w:szCs w:val="28"/>
          <w:rtl/>
        </w:rPr>
        <w:t xml:space="preserve">الخطبة المائة و أربع و ستّون یذکر فیها عجیب خلقة الطاوس 304</w:t>
      </w:r>
    </w:p>
    <w:p>
      <w:pPr>
        <w:pStyle w:val="BookText"/>
      </w:pPr>
      <w:r>
        <w:rPr>
          <w:rFonts w:ascii="IRNazanin" w:hAnsi="IRNazanin" w:eastAsia="IRNazanin" w:cs="IRNazanin"/>
          <w:lang w:bidi="fa-IR"/>
          <w:color w:val="111111"/>
          <w:sz w:val="28"/>
          <w:szCs w:val="28"/>
          <w:rtl/>
        </w:rPr>
        <w:t xml:space="preserve">کلامه الجاری مجری الخطبة المائة و خمس و ستّین قد أمر صغیرهم بالتأسّی بکبیرهم إلخ 314</w:t>
      </w:r>
    </w:p>
    <w:p>
      <w:pPr>
        <w:pStyle w:val="BookText"/>
      </w:pPr>
      <w:r>
        <w:rPr>
          <w:rFonts w:ascii="IRNazanin" w:hAnsi="IRNazanin" w:eastAsia="IRNazanin" w:cs="IRNazanin"/>
          <w:lang w:bidi="fa-IR"/>
          <w:color w:val="111111"/>
          <w:sz w:val="28"/>
          <w:szCs w:val="28"/>
          <w:rtl/>
        </w:rPr>
        <w:t xml:space="preserve">الخطبة المائة و ستّ و ستّون فی التنبیه علی فضیلة الکتاب و الأمر بأخذه طریقا 318</w:t>
      </w:r>
    </w:p>
    <w:p>
      <w:pPr>
        <w:pStyle w:val="BookText"/>
      </w:pPr>
      <w:r>
        <w:rPr>
          <w:rFonts w:ascii="IRNazanin" w:hAnsi="IRNazanin" w:eastAsia="IRNazanin" w:cs="IRNazanin"/>
          <w:lang w:bidi="fa-IR"/>
          <w:color w:val="111111"/>
          <w:sz w:val="28"/>
          <w:szCs w:val="28"/>
          <w:rtl/>
        </w:rPr>
        <w:t xml:space="preserve">کلامه الجاری مجری الخطبة المائة و سبع و ستّین بعد ما بویع بالطلافة و قد قال له من الصحابة:لو عاقبت قوما ممّن أجلب علی عثمان 320</w:t>
      </w:r>
    </w:p>
    <w:p>
      <w:pPr>
        <w:pStyle w:val="BookText"/>
      </w:pPr>
      <w:r>
        <w:rPr>
          <w:rFonts w:ascii="IRNazanin" w:hAnsi="IRNazanin" w:eastAsia="IRNazanin" w:cs="IRNazanin"/>
          <w:lang w:bidi="fa-IR"/>
          <w:color w:val="111111"/>
          <w:sz w:val="28"/>
          <w:szCs w:val="28"/>
          <w:rtl/>
        </w:rPr>
        <w:t xml:space="preserve">الخطبة المائة و ثمان و ستّون ألقاها عند مسیر أصحاب الجمل إلی البصرة 323</w:t>
      </w:r>
    </w:p>
    <w:p>
      <w:pPr>
        <w:pStyle w:val="BookText"/>
      </w:pPr>
      <w:r>
        <w:rPr>
          <w:rFonts w:ascii="IRNazanin" w:hAnsi="IRNazanin" w:eastAsia="IRNazanin" w:cs="IRNazanin"/>
          <w:lang w:bidi="fa-IR"/>
          <w:color w:val="111111"/>
          <w:sz w:val="28"/>
          <w:szCs w:val="28"/>
          <w:rtl/>
        </w:rPr>
        <w:t xml:space="preserve">کلامه الجاری مجری الخطبة المائة و تسع و ستّین مخاطبا به من أرسله أهل البصرة لیعلموا حاله مع أصحاب الجمل 326</w:t>
      </w:r>
    </w:p>
    <w:p>
      <w:pPr>
        <w:pStyle w:val="BookText"/>
      </w:pPr>
      <w:r>
        <w:rPr>
          <w:rFonts w:ascii="IRNazanin" w:hAnsi="IRNazanin" w:eastAsia="IRNazanin" w:cs="IRNazanin"/>
          <w:lang w:bidi="fa-IR"/>
          <w:color w:val="111111"/>
          <w:sz w:val="28"/>
          <w:szCs w:val="28"/>
          <w:rtl/>
        </w:rPr>
        <w:t xml:space="preserve">کلامه الجاری مجری الخطبة المائة و سبعین لمّا عزم علی لقاء القوم بصفّین 327</w:t>
      </w:r>
    </w:p>
    <w:p>
      <w:pPr>
        <w:pStyle w:val="BookText"/>
      </w:pPr>
      <w:r>
        <w:rPr>
          <w:rFonts w:ascii="IRNazanin" w:hAnsi="IRNazanin" w:eastAsia="IRNazanin" w:cs="IRNazanin"/>
          <w:lang w:bidi="fa-IR"/>
          <w:color w:val="111111"/>
          <w:sz w:val="28"/>
          <w:szCs w:val="28"/>
          <w:rtl/>
        </w:rPr>
        <w:t xml:space="preserve">الخطبة المائة و إحدی و سبعون یذکر فیها ما جری له یوم الشوری بعد مقتل عمر 329</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الخطبة المائة و اثنتان و سبعون فی بیان من هو أحقّ بالخلافة و من تتمّ به البیعة 339</w:t>
      </w:r>
    </w:p>
    <w:p>
      <w:pPr>
        <w:pStyle w:val="BookText"/>
      </w:pPr>
      <w:r>
        <w:rPr>
          <w:rFonts w:ascii="IRNazanin" w:hAnsi="IRNazanin" w:eastAsia="IRNazanin" w:cs="IRNazanin"/>
          <w:lang w:bidi="fa-IR"/>
          <w:color w:val="111111"/>
          <w:sz w:val="28"/>
          <w:szCs w:val="28"/>
          <w:rtl/>
        </w:rPr>
        <w:t xml:space="preserve">الخطبة المائة و ثلاث و سبعون فی طلحة بن عبد اللّه 344</w:t>
      </w:r>
    </w:p>
    <w:p>
      <w:pPr>
        <w:pStyle w:val="BookText"/>
      </w:pPr>
      <w:r>
        <w:rPr>
          <w:rFonts w:ascii="IRNazanin" w:hAnsi="IRNazanin" w:eastAsia="IRNazanin" w:cs="IRNazanin"/>
          <w:lang w:bidi="fa-IR"/>
          <w:color w:val="111111"/>
          <w:sz w:val="28"/>
          <w:szCs w:val="28"/>
          <w:rtl/>
        </w:rPr>
        <w:t xml:space="preserve">الخطبة المائة و أربع و سبعون فی خطاب الغافلین عمّا یراد بهم من أمر الآخرة 346</w:t>
      </w:r>
    </w:p>
    <w:p>
      <w:pPr>
        <w:pStyle w:val="BookText"/>
      </w:pPr>
      <w:r>
        <w:rPr>
          <w:rFonts w:ascii="IRNazanin" w:hAnsi="IRNazanin" w:eastAsia="IRNazanin" w:cs="IRNazanin"/>
          <w:lang w:bidi="fa-IR"/>
          <w:color w:val="111111"/>
          <w:sz w:val="28"/>
          <w:szCs w:val="28"/>
          <w:rtl/>
        </w:rPr>
        <w:t xml:space="preserve">الخطبة المائة و خمس و سبعون یحذّر فیها من متابعة الهوی،و یحثّ فیها علی الاستقامة و لزوم الصدق 349</w:t>
      </w:r>
    </w:p>
    <w:p>
      <w:pPr>
        <w:pStyle w:val="BookText"/>
      </w:pPr>
      <w:r>
        <w:rPr>
          <w:rFonts w:ascii="IRNazanin" w:hAnsi="IRNazanin" w:eastAsia="IRNazanin" w:cs="IRNazanin"/>
          <w:lang w:bidi="fa-IR"/>
          <w:color w:val="111111"/>
          <w:sz w:val="28"/>
          <w:szCs w:val="28"/>
          <w:rtl/>
        </w:rPr>
        <w:t xml:space="preserve">فی تقسیم الظلم،و بیان أقسامه 363</w:t>
      </w:r>
    </w:p>
    <w:p>
      <w:pPr>
        <w:pStyle w:val="BookText"/>
      </w:pPr>
      <w:r>
        <w:rPr>
          <w:rFonts w:ascii="IRNazanin" w:hAnsi="IRNazanin" w:eastAsia="IRNazanin" w:cs="IRNazanin"/>
          <w:lang w:bidi="fa-IR"/>
          <w:color w:val="111111"/>
          <w:sz w:val="28"/>
          <w:szCs w:val="28"/>
          <w:rtl/>
        </w:rPr>
        <w:t xml:space="preserve">فی فضل العزلة و لزوم البیت 365</w:t>
      </w:r>
    </w:p>
    <w:p>
      <w:pPr>
        <w:pStyle w:val="BookText"/>
      </w:pPr>
      <w:r>
        <w:rPr>
          <w:rFonts w:ascii="IRNazanin" w:hAnsi="IRNazanin" w:eastAsia="IRNazanin" w:cs="IRNazanin"/>
          <w:lang w:bidi="fa-IR"/>
          <w:color w:val="111111"/>
          <w:sz w:val="28"/>
          <w:szCs w:val="28"/>
          <w:rtl/>
        </w:rPr>
        <w:t xml:space="preserve">کلامه الجاری مجری الخطبة المائة و ستّ و سبعین ألقاها بعد ما بلغه أمر الحکمین 367</w:t>
      </w:r>
    </w:p>
    <w:p>
      <w:pPr>
        <w:pStyle w:val="BookText"/>
      </w:pPr>
      <w:r>
        <w:rPr>
          <w:rFonts w:ascii="IRNazanin" w:hAnsi="IRNazanin" w:eastAsia="IRNazanin" w:cs="IRNazanin"/>
          <w:lang w:bidi="fa-IR"/>
          <w:color w:val="111111"/>
          <w:sz w:val="28"/>
          <w:szCs w:val="28"/>
          <w:rtl/>
        </w:rPr>
        <w:t xml:space="preserve">الخطبة المائة و سبع و سبعون ألقاها بعد قتل عثمان،و صدّرها بالإشارة إلی اعتبارات توحیدیّة 368</w:t>
      </w:r>
    </w:p>
    <w:p>
      <w:pPr>
        <w:pStyle w:val="BookText"/>
      </w:pPr>
      <w:r>
        <w:rPr>
          <w:rFonts w:ascii="IRNazanin" w:hAnsi="IRNazanin" w:eastAsia="IRNazanin" w:cs="IRNazanin"/>
          <w:lang w:bidi="fa-IR"/>
          <w:color w:val="111111"/>
          <w:sz w:val="28"/>
          <w:szCs w:val="28"/>
          <w:rtl/>
        </w:rPr>
        <w:t xml:space="preserve">کلامه الجاری مجری الخطبة المائة و ثمان و سبعین فی جواب ذعلب الیمانیّ حین سأله هل رأیت ربّک یا أمیر المؤمنین؟373</w:t>
      </w:r>
    </w:p>
    <w:p>
      <w:pPr>
        <w:pStyle w:val="BookText"/>
      </w:pPr>
      <w:r>
        <w:rPr>
          <w:rFonts w:ascii="IRNazanin" w:hAnsi="IRNazanin" w:eastAsia="IRNazanin" w:cs="IRNazanin"/>
          <w:lang w:bidi="fa-IR"/>
          <w:color w:val="111111"/>
          <w:sz w:val="28"/>
          <w:szCs w:val="28"/>
          <w:rtl/>
        </w:rPr>
        <w:t xml:space="preserve">کلامه الجاری مجری الخطبة المائة و تسع و سبعین فی ذمّ أصحابه 375</w:t>
      </w:r>
    </w:p>
    <w:p>
      <w:pPr>
        <w:pStyle w:val="BookText"/>
      </w:pPr>
      <w:r>
        <w:rPr>
          <w:rFonts w:ascii="IRNazanin" w:hAnsi="IRNazanin" w:eastAsia="IRNazanin" w:cs="IRNazanin"/>
          <w:lang w:bidi="fa-IR"/>
          <w:color w:val="111111"/>
          <w:sz w:val="28"/>
          <w:szCs w:val="28"/>
          <w:rtl/>
        </w:rPr>
        <w:t xml:space="preserve">کلامه الجاری مجری الخطبة المائة و ثمانین فیمن همّ من أهل الکوفة باللجاق بالخوارج 379</w:t>
      </w:r>
    </w:p>
    <w:p>
      <w:pPr>
        <w:pStyle w:val="BookText"/>
      </w:pPr>
      <w:r>
        <w:rPr>
          <w:rFonts w:ascii="IRNazanin" w:hAnsi="IRNazanin" w:eastAsia="IRNazanin" w:cs="IRNazanin"/>
          <w:lang w:bidi="fa-IR"/>
          <w:color w:val="111111"/>
          <w:sz w:val="28"/>
          <w:szCs w:val="28"/>
          <w:rtl/>
        </w:rPr>
        <w:t xml:space="preserve">الخطبة المائة و إحدی و ثمانون-رواها نوف البکّالی-فی توحید اللّه تعالی و التوصیة بالتقوی و التنبیه إلی الاعتبار.380</w:t>
      </w:r>
    </w:p>
    <w:p>
      <w:pPr>
        <w:pStyle w:val="BookText"/>
      </w:pPr>
      <w:r>
        <w:rPr>
          <w:rFonts w:ascii="IRNazanin" w:hAnsi="IRNazanin" w:eastAsia="IRNazanin" w:cs="IRNazanin"/>
          <w:lang w:bidi="fa-IR"/>
          <w:color w:val="111111"/>
          <w:sz w:val="28"/>
          <w:szCs w:val="28"/>
          <w:rtl/>
        </w:rPr>
        <w:t xml:space="preserve">الخطبة المائة و اثنتان و ثمانون فی تحمید اللّه و التنبیه علی وجوب الاستناد إلی قدرته 395</w:t>
      </w:r>
    </w:p>
    <w:p>
      <w:pPr>
        <w:pStyle w:val="BookText"/>
      </w:pPr>
      <w:r>
        <w:rPr>
          <w:rFonts w:ascii="IRNazanin" w:hAnsi="IRNazanin" w:eastAsia="IRNazanin" w:cs="IRNazanin"/>
          <w:lang w:bidi="fa-IR"/>
          <w:color w:val="111111"/>
          <w:sz w:val="28"/>
          <w:szCs w:val="28"/>
          <w:rtl/>
        </w:rPr>
        <w:t xml:space="preserve">کلامه الجاری مجری الخطبة المائة و ثلاث و ثمانین قاله للبرج بن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مسهر الطائی،و قد قال له بحیث یسمعه:لا حکم إلاّ اللّه،و کان من الخوارج 408</w:t>
      </w:r>
    </w:p>
    <w:p>
      <w:pPr>
        <w:pStyle w:val="BookText"/>
      </w:pPr>
      <w:r>
        <w:rPr>
          <w:rFonts w:ascii="IRNazanin" w:hAnsi="IRNazanin" w:eastAsia="IRNazanin" w:cs="IRNazanin"/>
          <w:lang w:bidi="fa-IR"/>
          <w:color w:val="111111"/>
          <w:sz w:val="28"/>
          <w:szCs w:val="28"/>
          <w:rtl/>
        </w:rPr>
        <w:t xml:space="preserve">الخطبة المائة و أربع و ثمانون یصف فیها المتّقین بما لهم من الفضائل 409</w:t>
      </w:r>
    </w:p>
    <w:p>
      <w:pPr>
        <w:pStyle w:val="BookText"/>
      </w:pPr>
      <w:r>
        <w:rPr>
          <w:rFonts w:ascii="IRNazanin" w:hAnsi="IRNazanin" w:eastAsia="IRNazanin" w:cs="IRNazanin"/>
          <w:lang w:bidi="fa-IR"/>
          <w:color w:val="111111"/>
          <w:sz w:val="28"/>
          <w:szCs w:val="28"/>
          <w:rtl/>
        </w:rPr>
        <w:t xml:space="preserve">شرح جملة ما یعرف بها المتّقون 414</w:t>
      </w:r>
    </w:p>
    <w:p>
      <w:pPr>
        <w:pStyle w:val="BookText"/>
      </w:pPr>
      <w:r>
        <w:rPr>
          <w:rFonts w:ascii="IRNazanin" w:hAnsi="IRNazanin" w:eastAsia="IRNazanin" w:cs="IRNazanin"/>
          <w:lang w:bidi="fa-IR"/>
          <w:color w:val="111111"/>
          <w:sz w:val="28"/>
          <w:szCs w:val="28"/>
          <w:rtl/>
        </w:rPr>
        <w:t xml:space="preserve">الخطبة المائة و خمس و ثمانون یصف فیها المنافقین 420</w:t>
      </w:r>
    </w:p>
    <w:p>
      <w:pPr>
        <w:pStyle w:val="BookText"/>
      </w:pPr>
      <w:r>
        <w:rPr>
          <w:rFonts w:ascii="IRNazanin" w:hAnsi="IRNazanin" w:eastAsia="IRNazanin" w:cs="IRNazanin"/>
          <w:lang w:bidi="fa-IR"/>
          <w:color w:val="111111"/>
          <w:sz w:val="28"/>
          <w:szCs w:val="28"/>
          <w:rtl/>
        </w:rPr>
        <w:t xml:space="preserve">الخطبة المائة و ستّ و ثمانون فی تحمید اللّه و الثناء علی نبیّه 425</w:t>
      </w:r>
    </w:p>
    <w:p>
      <w:pPr>
        <w:pStyle w:val="BookText"/>
      </w:pPr>
      <w:r>
        <w:rPr>
          <w:rFonts w:ascii="IRNazanin" w:hAnsi="IRNazanin" w:eastAsia="IRNazanin" w:cs="IRNazanin"/>
          <w:lang w:bidi="fa-IR"/>
          <w:color w:val="111111"/>
          <w:sz w:val="28"/>
          <w:szCs w:val="28"/>
          <w:rtl/>
        </w:rPr>
        <w:t xml:space="preserve">الخطبة المائة و سبع و ثمانون تشتمل علی الوصیة بالتقوی و التحذیر من الدنیا 437</w:t>
      </w:r>
    </w:p>
    <w:p>
      <w:pPr>
        <w:pStyle w:val="BookText"/>
      </w:pPr>
      <w:r>
        <w:rPr>
          <w:rFonts w:ascii="IRNazanin" w:hAnsi="IRNazanin" w:eastAsia="IRNazanin" w:cs="IRNazanin"/>
          <w:lang w:bidi="fa-IR"/>
          <w:color w:val="111111"/>
          <w:sz w:val="28"/>
          <w:szCs w:val="28"/>
          <w:rtl/>
        </w:rPr>
        <w:t xml:space="preserve">الخطبة المائة و ثمان و ثمانون فیها التنبیه علی فضائله علیه السّلام 439</w:t>
      </w:r>
    </w:p>
    <w:p>
      <w:pPr>
        <w:pStyle w:val="BookText"/>
      </w:pPr>
      <w:r>
        <w:rPr>
          <w:rFonts w:ascii="IRNazanin" w:hAnsi="IRNazanin" w:eastAsia="IRNazanin" w:cs="IRNazanin"/>
          <w:lang w:bidi="fa-IR"/>
          <w:color w:val="111111"/>
          <w:sz w:val="28"/>
          <w:szCs w:val="28"/>
          <w:rtl/>
        </w:rPr>
        <w:t xml:space="preserve">الخطبة المائة و تسع و ثمانون فی التنبیه علی إحاطة علم اللّه تعالی 442</w:t>
      </w:r>
    </w:p>
    <w:p>
      <w:pPr>
        <w:pStyle w:val="BookText"/>
      </w:pPr>
      <w:r>
        <w:rPr>
          <w:rFonts w:ascii="IRNazanin" w:hAnsi="IRNazanin" w:eastAsia="IRNazanin" w:cs="IRNazanin"/>
          <w:lang w:bidi="fa-IR"/>
          <w:color w:val="111111"/>
          <w:sz w:val="28"/>
          <w:szCs w:val="28"/>
          <w:rtl/>
        </w:rPr>
        <w:t xml:space="preserve">الخطبة المائة و تسعون کان یوصی بها أصحابه بالصلاة و الزکاة 462</w:t>
      </w:r>
    </w:p>
    <w:p>
      <w:pPr>
        <w:pStyle w:val="BookText"/>
      </w:pPr>
      <w:r>
        <w:rPr>
          <w:rFonts w:ascii="IRNazanin" w:hAnsi="IRNazanin" w:eastAsia="IRNazanin" w:cs="IRNazanin"/>
          <w:lang w:bidi="fa-IR"/>
          <w:color w:val="111111"/>
          <w:sz w:val="28"/>
          <w:szCs w:val="28"/>
          <w:rtl/>
        </w:rPr>
        <w:t xml:space="preserve">کلامه الجاری مجری الخطبة المائة و إحدی و تسعین فی سبب ترکه الدهاء 469</w:t>
      </w:r>
    </w:p>
    <w:p>
      <w:pPr>
        <w:pStyle w:val="BookText"/>
      </w:pPr>
      <w:r>
        <w:rPr>
          <w:rFonts w:ascii="IRNazanin" w:hAnsi="IRNazanin" w:eastAsia="IRNazanin" w:cs="IRNazanin"/>
          <w:lang w:bidi="fa-IR"/>
          <w:color w:val="111111"/>
          <w:sz w:val="28"/>
          <w:szCs w:val="28"/>
          <w:rtl/>
        </w:rPr>
        <w:t xml:space="preserve">کلامه الجاری مجری الخطبة المائة و اثنتین و تسعین فی التنبیه علی علّة قلّة أهل الهدی 472</w:t>
      </w:r>
    </w:p>
    <w:p>
      <w:pPr>
        <w:pStyle w:val="BookText"/>
      </w:pPr>
      <w:r>
        <w:rPr>
          <w:rFonts w:ascii="IRNazanin" w:hAnsi="IRNazanin" w:eastAsia="IRNazanin" w:cs="IRNazanin"/>
          <w:lang w:bidi="fa-IR"/>
          <w:color w:val="111111"/>
          <w:sz w:val="28"/>
          <w:szCs w:val="28"/>
          <w:rtl/>
        </w:rPr>
        <w:t xml:space="preserve">فهرس الخطب و المطالب 476</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73-14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56-4.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11-59.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49-13.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4-144.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41-20.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48-10.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9-32.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76-26.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22-59.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24-24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7-35.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29-36.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E453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میثم جلد 3</dc:title>
  <dc:description/>
  <dc:subject/>
  <cp:keywords/>
  <cp:category/>
  <cp:lastModifiedBy/>
  <dcterms:created xsi:type="dcterms:W3CDTF">2026-08-28T18:46:24+03:30</dcterms:created>
  <dcterms:modified xsi:type="dcterms:W3CDTF">2026-08-28T18:46:24+03:30</dcterms:modified>
</cp:coreProperties>
</file>

<file path=docProps/custom.xml><?xml version="1.0" encoding="utf-8"?>
<Properties xmlns="http://schemas.openxmlformats.org/officeDocument/2006/custom-properties" xmlns:vt="http://schemas.openxmlformats.org/officeDocument/2006/docPropsVTypes"/>
</file>