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اللغه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82443_3381743652">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682445_3381743652">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682447_3381743652">
            <w:r>
              <w:rPr>
                <w:webHidden/>
                <w:rStyle w:val="IndexLink"/>
                <w:rtl w:val="true"/>
              </w:rPr>
              <w:t>[</w:t>
            </w:r>
            <w:r>
              <w:rPr>
                <w:rStyle w:val="IndexLink"/>
                <w:rtl w:val="true"/>
              </w:rPr>
              <w:t>تتمة کتاب حرف العین</w:t>
            </w:r>
            <w:r>
              <w:rPr>
                <w:rStyle w:val="IndexLink"/>
                <w:rtl w:val="true"/>
              </w:rPr>
              <w:t>]</w:t>
              <w:tab/>
            </w:r>
            <w:r>
              <w:rPr>
                <w:rStyle w:val="IndexLink"/>
              </w:rPr>
              <w:t>17</w:t>
            </w:r>
          </w:hyperlink>
        </w:p>
        <w:p>
          <w:pPr>
            <w:pStyle w:val="Contents3"/>
            <w:tabs>
              <w:tab w:val="clear" w:pos="8459"/>
              <w:tab w:val="right" w:pos="9026" w:leader="dot"/>
            </w:tabs>
            <w:rPr/>
          </w:pPr>
          <w:hyperlink w:anchor="__RefHeading___Toc6682449_3381743652">
            <w:r>
              <w:rPr>
                <w:webHidden/>
                <w:rStyle w:val="IndexLink"/>
                <w:rtl w:val="true"/>
              </w:rPr>
              <w:t>[</w:t>
            </w:r>
            <w:r>
              <w:rPr>
                <w:rStyle w:val="IndexLink"/>
                <w:rtl w:val="true"/>
              </w:rPr>
              <w:t>تتمة أبواب الثلاثی الصحیح من حروف العین</w:t>
            </w:r>
            <w:r>
              <w:rPr>
                <w:rStyle w:val="IndexLink"/>
                <w:rtl w:val="true"/>
              </w:rPr>
              <w:t>]</w:t>
              <w:tab/>
            </w:r>
            <w:r>
              <w:rPr>
                <w:rStyle w:val="IndexLink"/>
              </w:rPr>
              <w:t>17</w:t>
            </w:r>
          </w:hyperlink>
        </w:p>
        <w:p>
          <w:pPr>
            <w:pStyle w:val="Contents4"/>
            <w:tabs>
              <w:tab w:val="clear" w:pos="8176"/>
              <w:tab w:val="right" w:pos="9026" w:leader="dot"/>
            </w:tabs>
            <w:rPr/>
          </w:pPr>
          <w:hyperlink w:anchor="__RefHeading___Toc6682451_3381743652">
            <w:r>
              <w:rPr>
                <w:webHidden/>
                <w:rStyle w:val="IndexLink"/>
                <w:rtl w:val="true"/>
              </w:rPr>
              <w:t>[</w:t>
            </w:r>
            <w:r>
              <w:rPr>
                <w:rStyle w:val="IndexLink"/>
                <w:rtl w:val="true"/>
              </w:rPr>
              <w:t>تتمة أبواب العین والصاد</w:t>
            </w:r>
            <w:r>
              <w:rPr>
                <w:rStyle w:val="IndexLink"/>
                <w:rtl w:val="true"/>
              </w:rPr>
              <w:t>]</w:t>
              <w:tab/>
            </w:r>
            <w:r>
              <w:rPr>
                <w:rStyle w:val="IndexLink"/>
              </w:rPr>
              <w:t>17</w:t>
            </w:r>
          </w:hyperlink>
        </w:p>
        <w:p>
          <w:pPr>
            <w:pStyle w:val="Contents5"/>
            <w:tabs>
              <w:tab w:val="clear" w:pos="7892"/>
              <w:tab w:val="right" w:pos="9026" w:leader="dot"/>
            </w:tabs>
            <w:rPr/>
          </w:pPr>
          <w:hyperlink w:anchor="__RefHeading___Toc6682453_3381743652">
            <w:r>
              <w:rPr>
                <w:webHidden/>
                <w:rStyle w:val="IndexLink"/>
                <w:rtl w:val="true"/>
              </w:rPr>
              <w:t xml:space="preserve">باب العین والصاد مع الدال </w:t>
            </w:r>
            <w:r>
              <w:rPr>
                <w:rStyle w:val="IndexLink"/>
                <w:rtl w:val="true"/>
              </w:rPr>
              <w:t>(</w:t>
            </w:r>
            <w:r>
              <w:rPr>
                <w:rStyle w:val="IndexLink"/>
                <w:rtl w:val="true"/>
              </w:rPr>
              <w:t>ع ص د</w:t>
            </w:r>
            <w:r>
              <w:rPr>
                <w:rStyle w:val="IndexLink"/>
                <w:rtl w:val="true"/>
              </w:rPr>
              <w:t>)</w:t>
              <w:tab/>
            </w:r>
            <w:r>
              <w:rPr>
                <w:rStyle w:val="IndexLink"/>
              </w:rPr>
              <w:t>17</w:t>
            </w:r>
          </w:hyperlink>
        </w:p>
        <w:p>
          <w:pPr>
            <w:pStyle w:val="Contents6"/>
            <w:tabs>
              <w:tab w:val="clear" w:pos="7609"/>
              <w:tab w:val="right" w:pos="9026" w:leader="dot"/>
            </w:tabs>
            <w:rPr/>
          </w:pPr>
          <w:hyperlink w:anchor="__RefHeading___Toc6682455_3381743652">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6682457_3381743652">
            <w:r>
              <w:rPr>
                <w:webHidden/>
                <w:rStyle w:val="IndexLink"/>
                <w:rtl w:val="true"/>
              </w:rPr>
              <w:t>عصد</w:t>
            </w:r>
            <w:r>
              <w:rPr>
                <w:rStyle w:val="IndexLink"/>
                <w:rtl w:val="true"/>
              </w:rPr>
              <w:tab/>
            </w:r>
            <w:r>
              <w:rPr>
                <w:rStyle w:val="IndexLink"/>
              </w:rPr>
              <w:t>17</w:t>
            </w:r>
          </w:hyperlink>
        </w:p>
        <w:p>
          <w:pPr>
            <w:pStyle w:val="Contents6"/>
            <w:tabs>
              <w:tab w:val="clear" w:pos="7609"/>
              <w:tab w:val="right" w:pos="9026" w:leader="dot"/>
            </w:tabs>
            <w:rPr/>
          </w:pPr>
          <w:hyperlink w:anchor="__RefHeading___Toc6682459_3381743652">
            <w:r>
              <w:rPr>
                <w:webHidden/>
                <w:rStyle w:val="IndexLink"/>
                <w:rtl w:val="true"/>
              </w:rPr>
              <w:t>صدع</w:t>
            </w:r>
            <w:r>
              <w:rPr>
                <w:rStyle w:val="IndexLink"/>
                <w:rtl w:val="true"/>
              </w:rPr>
              <w:tab/>
            </w:r>
            <w:r>
              <w:rPr>
                <w:rStyle w:val="IndexLink"/>
              </w:rPr>
              <w:t>17</w:t>
            </w:r>
          </w:hyperlink>
        </w:p>
        <w:p>
          <w:pPr>
            <w:pStyle w:val="Contents6"/>
            <w:tabs>
              <w:tab w:val="clear" w:pos="7609"/>
              <w:tab w:val="right" w:pos="9026" w:leader="dot"/>
            </w:tabs>
            <w:rPr/>
          </w:pPr>
          <w:hyperlink w:anchor="__RefHeading___Toc6682461_3381743652">
            <w:r>
              <w:rPr>
                <w:webHidden/>
                <w:rStyle w:val="IndexLink"/>
                <w:rtl w:val="true"/>
              </w:rPr>
              <w:t>صعد</w:t>
            </w:r>
            <w:r>
              <w:rPr>
                <w:rStyle w:val="IndexLink"/>
                <w:rtl w:val="true"/>
              </w:rPr>
              <w:tab/>
            </w:r>
            <w:r>
              <w:rPr>
                <w:rStyle w:val="IndexLink"/>
              </w:rPr>
              <w:t>21</w:t>
            </w:r>
          </w:hyperlink>
        </w:p>
        <w:p>
          <w:pPr>
            <w:pStyle w:val="Contents6"/>
            <w:tabs>
              <w:tab w:val="clear" w:pos="7609"/>
              <w:tab w:val="right" w:pos="9026" w:leader="dot"/>
            </w:tabs>
            <w:rPr/>
          </w:pPr>
          <w:hyperlink w:anchor="__RefHeading___Toc6682463_3381743652">
            <w:r>
              <w:rPr>
                <w:webHidden/>
                <w:rStyle w:val="IndexLink"/>
                <w:rtl w:val="true"/>
              </w:rPr>
              <w:t>دعص</w:t>
            </w:r>
            <w:r>
              <w:rPr>
                <w:rStyle w:val="IndexLink"/>
                <w:rtl w:val="true"/>
              </w:rPr>
              <w:tab/>
            </w:r>
            <w:r>
              <w:rPr>
                <w:rStyle w:val="IndexLink"/>
              </w:rPr>
              <w:t>25</w:t>
            </w:r>
          </w:hyperlink>
        </w:p>
        <w:p>
          <w:pPr>
            <w:pStyle w:val="Contents5"/>
            <w:tabs>
              <w:tab w:val="clear" w:pos="7892"/>
              <w:tab w:val="right" w:pos="9026" w:leader="dot"/>
            </w:tabs>
            <w:rPr/>
          </w:pPr>
          <w:hyperlink w:anchor="__RefHeading___Toc6682465_3381743652">
            <w:r>
              <w:rPr>
                <w:webHidden/>
                <w:rStyle w:val="IndexLink"/>
                <w:rtl w:val="true"/>
              </w:rPr>
              <w:t xml:space="preserve">باب العین والصاد مع التاء </w:t>
            </w:r>
            <w:r>
              <w:rPr>
                <w:rStyle w:val="IndexLink"/>
                <w:rtl w:val="true"/>
              </w:rPr>
              <w:t>[</w:t>
            </w:r>
            <w:r>
              <w:rPr>
                <w:rStyle w:val="IndexLink"/>
                <w:rtl w:val="true"/>
              </w:rPr>
              <w:t>ع ص ت</w:t>
            </w:r>
            <w:r>
              <w:rPr>
                <w:rStyle w:val="IndexLink"/>
                <w:rtl w:val="true"/>
              </w:rPr>
              <w:t>]</w:t>
              <w:tab/>
            </w:r>
            <w:r>
              <w:rPr>
                <w:rStyle w:val="IndexLink"/>
              </w:rPr>
              <w:t>25</w:t>
            </w:r>
          </w:hyperlink>
        </w:p>
        <w:p>
          <w:pPr>
            <w:pStyle w:val="Contents6"/>
            <w:tabs>
              <w:tab w:val="clear" w:pos="7609"/>
              <w:tab w:val="right" w:pos="9026" w:leader="dot"/>
            </w:tabs>
            <w:rPr/>
          </w:pPr>
          <w:hyperlink w:anchor="__RefHeading___Toc6682467_3381743652">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6682469_3381743652">
            <w:r>
              <w:rPr>
                <w:webHidden/>
                <w:rStyle w:val="IndexLink"/>
                <w:rtl w:val="true"/>
              </w:rPr>
              <w:t>صعت</w:t>
            </w:r>
            <w:r>
              <w:rPr>
                <w:rStyle w:val="IndexLink"/>
                <w:rtl w:val="true"/>
              </w:rPr>
              <w:tab/>
            </w:r>
            <w:r>
              <w:rPr>
                <w:rStyle w:val="IndexLink"/>
              </w:rPr>
              <w:t>25</w:t>
            </w:r>
          </w:hyperlink>
        </w:p>
        <w:p>
          <w:pPr>
            <w:pStyle w:val="Contents6"/>
            <w:tabs>
              <w:tab w:val="clear" w:pos="7609"/>
              <w:tab w:val="right" w:pos="9026" w:leader="dot"/>
            </w:tabs>
            <w:rPr/>
          </w:pPr>
          <w:hyperlink w:anchor="__RefHeading___Toc6682471_3381743652">
            <w:r>
              <w:rPr>
                <w:webHidden/>
                <w:rStyle w:val="IndexLink"/>
                <w:rtl w:val="true"/>
              </w:rPr>
              <w:t>صتع</w:t>
            </w:r>
            <w:r>
              <w:rPr>
                <w:rStyle w:val="IndexLink"/>
                <w:rtl w:val="true"/>
              </w:rPr>
              <w:tab/>
            </w:r>
            <w:r>
              <w:rPr>
                <w:rStyle w:val="IndexLink"/>
              </w:rPr>
              <w:t>25</w:t>
            </w:r>
          </w:hyperlink>
        </w:p>
        <w:p>
          <w:pPr>
            <w:pStyle w:val="Contents5"/>
            <w:tabs>
              <w:tab w:val="clear" w:pos="7892"/>
              <w:tab w:val="right" w:pos="9026" w:leader="dot"/>
            </w:tabs>
            <w:rPr/>
          </w:pPr>
          <w:hyperlink w:anchor="__RefHeading___Toc6682473_3381743652">
            <w:r>
              <w:rPr>
                <w:webHidden/>
                <w:rStyle w:val="IndexLink"/>
                <w:rtl w:val="true"/>
              </w:rPr>
              <w:t xml:space="preserve">باب العین والصاد مع الراء </w:t>
            </w:r>
            <w:r>
              <w:rPr>
                <w:rStyle w:val="IndexLink"/>
                <w:rtl w:val="true"/>
              </w:rPr>
              <w:t>[</w:t>
            </w:r>
            <w:r>
              <w:rPr>
                <w:rStyle w:val="IndexLink"/>
                <w:rtl w:val="true"/>
              </w:rPr>
              <w:t>ع ص ر</w:t>
            </w:r>
            <w:r>
              <w:rPr>
                <w:rStyle w:val="IndexLink"/>
                <w:rtl w:val="true"/>
              </w:rPr>
              <w:t>]</w:t>
              <w:tab/>
            </w:r>
            <w:r>
              <w:rPr>
                <w:rStyle w:val="IndexLink"/>
              </w:rPr>
              <w:t>26</w:t>
            </w:r>
          </w:hyperlink>
        </w:p>
        <w:p>
          <w:pPr>
            <w:pStyle w:val="Contents6"/>
            <w:tabs>
              <w:tab w:val="clear" w:pos="7609"/>
              <w:tab w:val="right" w:pos="9026" w:leader="dot"/>
            </w:tabs>
            <w:rPr/>
          </w:pPr>
          <w:hyperlink w:anchor="__RefHeading___Toc6682475_3381743652">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6682477_3381743652">
            <w:r>
              <w:rPr>
                <w:webHidden/>
                <w:rStyle w:val="IndexLink"/>
                <w:rtl w:val="true"/>
              </w:rPr>
              <w:t>عصر</w:t>
            </w:r>
            <w:r>
              <w:rPr>
                <w:rStyle w:val="IndexLink"/>
                <w:rtl w:val="true"/>
              </w:rPr>
              <w:tab/>
            </w:r>
            <w:r>
              <w:rPr>
                <w:rStyle w:val="IndexLink"/>
              </w:rPr>
              <w:t>26</w:t>
            </w:r>
          </w:hyperlink>
        </w:p>
        <w:p>
          <w:pPr>
            <w:pStyle w:val="Contents6"/>
            <w:tabs>
              <w:tab w:val="clear" w:pos="7609"/>
              <w:tab w:val="right" w:pos="9026" w:leader="dot"/>
            </w:tabs>
            <w:rPr/>
          </w:pPr>
          <w:hyperlink w:anchor="__RefHeading___Toc6682479_3381743652">
            <w:r>
              <w:rPr>
                <w:webHidden/>
                <w:rStyle w:val="IndexLink"/>
                <w:rtl w:val="true"/>
              </w:rPr>
              <w:t>عرص</w:t>
            </w:r>
            <w:r>
              <w:rPr>
                <w:rStyle w:val="IndexLink"/>
                <w:rtl w:val="true"/>
              </w:rPr>
              <w:tab/>
            </w:r>
            <w:r>
              <w:rPr>
                <w:rStyle w:val="IndexLink"/>
              </w:rPr>
              <w:t>33</w:t>
            </w:r>
          </w:hyperlink>
        </w:p>
        <w:p>
          <w:pPr>
            <w:pStyle w:val="Contents6"/>
            <w:tabs>
              <w:tab w:val="clear" w:pos="7609"/>
              <w:tab w:val="right" w:pos="9026" w:leader="dot"/>
            </w:tabs>
            <w:rPr/>
          </w:pPr>
          <w:hyperlink w:anchor="__RefHeading___Toc6682481_3381743652">
            <w:r>
              <w:rPr>
                <w:webHidden/>
                <w:rStyle w:val="IndexLink"/>
                <w:rtl w:val="true"/>
              </w:rPr>
              <w:t>رعص</w:t>
            </w:r>
            <w:r>
              <w:rPr>
                <w:rStyle w:val="IndexLink"/>
                <w:rtl w:val="true"/>
              </w:rPr>
              <w:tab/>
            </w:r>
            <w:r>
              <w:rPr>
                <w:rStyle w:val="IndexLink"/>
              </w:rPr>
              <w:t>33</w:t>
            </w:r>
          </w:hyperlink>
        </w:p>
        <w:p>
          <w:pPr>
            <w:pStyle w:val="Contents6"/>
            <w:tabs>
              <w:tab w:val="clear" w:pos="7609"/>
              <w:tab w:val="right" w:pos="9026" w:leader="dot"/>
            </w:tabs>
            <w:rPr/>
          </w:pPr>
          <w:hyperlink w:anchor="__RefHeading___Toc6682483_3381743652">
            <w:r>
              <w:rPr>
                <w:webHidden/>
                <w:rStyle w:val="IndexLink"/>
                <w:rtl w:val="true"/>
              </w:rPr>
              <w:t>رصع</w:t>
            </w:r>
            <w:r>
              <w:rPr>
                <w:rStyle w:val="IndexLink"/>
                <w:rtl w:val="true"/>
              </w:rPr>
              <w:tab/>
            </w:r>
            <w:r>
              <w:rPr>
                <w:rStyle w:val="IndexLink"/>
              </w:rPr>
              <w:t>35</w:t>
            </w:r>
          </w:hyperlink>
        </w:p>
        <w:p>
          <w:pPr>
            <w:pStyle w:val="Contents6"/>
            <w:tabs>
              <w:tab w:val="clear" w:pos="7609"/>
              <w:tab w:val="right" w:pos="9026" w:leader="dot"/>
            </w:tabs>
            <w:rPr/>
          </w:pPr>
          <w:hyperlink w:anchor="__RefHeading___Toc6682485_3381743652">
            <w:r>
              <w:rPr>
                <w:webHidden/>
                <w:rStyle w:val="IndexLink"/>
                <w:rtl w:val="true"/>
              </w:rPr>
              <w:t>صرع</w:t>
            </w:r>
            <w:r>
              <w:rPr>
                <w:rStyle w:val="IndexLink"/>
                <w:rtl w:val="true"/>
              </w:rPr>
              <w:tab/>
            </w:r>
            <w:r>
              <w:rPr>
                <w:rStyle w:val="IndexLink"/>
              </w:rPr>
              <w:t>35</w:t>
            </w:r>
          </w:hyperlink>
        </w:p>
        <w:p>
          <w:pPr>
            <w:pStyle w:val="Contents6"/>
            <w:tabs>
              <w:tab w:val="clear" w:pos="7609"/>
              <w:tab w:val="right" w:pos="9026" w:leader="dot"/>
            </w:tabs>
            <w:rPr/>
          </w:pPr>
          <w:hyperlink w:anchor="__RefHeading___Toc6682487_3381743652">
            <w:r>
              <w:rPr>
                <w:webHidden/>
                <w:rStyle w:val="IndexLink"/>
                <w:rtl w:val="true"/>
              </w:rPr>
              <w:t>صعر</w:t>
            </w:r>
            <w:r>
              <w:rPr>
                <w:rStyle w:val="IndexLink"/>
                <w:rtl w:val="true"/>
              </w:rPr>
              <w:tab/>
            </w:r>
            <w:r>
              <w:rPr>
                <w:rStyle w:val="IndexLink"/>
              </w:rPr>
              <w:t>37</w:t>
            </w:r>
          </w:hyperlink>
        </w:p>
        <w:p>
          <w:pPr>
            <w:pStyle w:val="Contents5"/>
            <w:tabs>
              <w:tab w:val="clear" w:pos="7892"/>
              <w:tab w:val="right" w:pos="9026" w:leader="dot"/>
            </w:tabs>
            <w:rPr/>
          </w:pPr>
          <w:hyperlink w:anchor="__RefHeading___Toc6682489_3381743652">
            <w:r>
              <w:rPr>
                <w:webHidden/>
                <w:rStyle w:val="IndexLink"/>
                <w:rtl w:val="true"/>
              </w:rPr>
              <w:t xml:space="preserve">باب العین والصاد مع اللام </w:t>
            </w:r>
            <w:r>
              <w:rPr>
                <w:rStyle w:val="IndexLink"/>
                <w:rtl w:val="true"/>
              </w:rPr>
              <w:t>(</w:t>
            </w:r>
            <w:r>
              <w:rPr>
                <w:rStyle w:val="IndexLink"/>
                <w:rtl w:val="true"/>
              </w:rPr>
              <w:t xml:space="preserve">ع ص ل </w:t>
            </w:r>
            <w:r>
              <w:rPr>
                <w:rStyle w:val="IndexLink"/>
                <w:rtl w:val="true"/>
              </w:rPr>
              <w:t>)</w:t>
              <w:tab/>
            </w:r>
            <w:r>
              <w:rPr>
                <w:rStyle w:val="IndexLink"/>
              </w:rPr>
              <w:t>39</w:t>
            </w:r>
          </w:hyperlink>
        </w:p>
        <w:p>
          <w:pPr>
            <w:pStyle w:val="Contents6"/>
            <w:tabs>
              <w:tab w:val="clear" w:pos="7609"/>
              <w:tab w:val="right" w:pos="9026" w:leader="dot"/>
            </w:tabs>
            <w:rPr/>
          </w:pPr>
          <w:hyperlink w:anchor="__RefHeading___Toc6682491_3381743652">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6682493_3381743652">
            <w:r>
              <w:rPr>
                <w:webHidden/>
                <w:rStyle w:val="IndexLink"/>
                <w:rtl w:val="true"/>
              </w:rPr>
              <w:t>لعص</w:t>
            </w:r>
            <w:r>
              <w:rPr>
                <w:rStyle w:val="IndexLink"/>
                <w:rtl w:val="true"/>
              </w:rPr>
              <w:tab/>
            </w:r>
            <w:r>
              <w:rPr>
                <w:rStyle w:val="IndexLink"/>
              </w:rPr>
              <w:t>39</w:t>
            </w:r>
          </w:hyperlink>
        </w:p>
        <w:p>
          <w:pPr>
            <w:pStyle w:val="Contents6"/>
            <w:tabs>
              <w:tab w:val="clear" w:pos="7609"/>
              <w:tab w:val="right" w:pos="9026" w:leader="dot"/>
            </w:tabs>
            <w:rPr/>
          </w:pPr>
          <w:hyperlink w:anchor="__RefHeading___Toc6682495_3381743652">
            <w:r>
              <w:rPr>
                <w:webHidden/>
                <w:rStyle w:val="IndexLink"/>
                <w:rtl w:val="true"/>
              </w:rPr>
              <w:t>عصل</w:t>
            </w:r>
            <w:r>
              <w:rPr>
                <w:rStyle w:val="IndexLink"/>
                <w:rtl w:val="true"/>
              </w:rPr>
              <w:tab/>
            </w:r>
            <w:r>
              <w:rPr>
                <w:rStyle w:val="IndexLink"/>
              </w:rPr>
              <w:t>39</w:t>
            </w:r>
          </w:hyperlink>
        </w:p>
        <w:p>
          <w:pPr>
            <w:pStyle w:val="Contents6"/>
            <w:tabs>
              <w:tab w:val="clear" w:pos="7609"/>
              <w:tab w:val="right" w:pos="9026" w:leader="dot"/>
            </w:tabs>
            <w:rPr/>
          </w:pPr>
          <w:hyperlink w:anchor="__RefHeading___Toc6682497_3381743652">
            <w:r>
              <w:rPr>
                <w:webHidden/>
                <w:rStyle w:val="IndexLink"/>
                <w:rtl w:val="true"/>
              </w:rPr>
              <w:t>علص</w:t>
            </w:r>
            <w:r>
              <w:rPr>
                <w:rStyle w:val="IndexLink"/>
                <w:rtl w:val="true"/>
              </w:rPr>
              <w:tab/>
            </w:r>
            <w:r>
              <w:rPr>
                <w:rStyle w:val="IndexLink"/>
              </w:rPr>
              <w:t>41</w:t>
            </w:r>
          </w:hyperlink>
        </w:p>
        <w:p>
          <w:pPr>
            <w:pStyle w:val="Contents6"/>
            <w:tabs>
              <w:tab w:val="clear" w:pos="7609"/>
              <w:tab w:val="right" w:pos="9026" w:leader="dot"/>
            </w:tabs>
            <w:rPr/>
          </w:pPr>
          <w:hyperlink w:anchor="__RefHeading___Toc6682499_3381743652">
            <w:r>
              <w:rPr>
                <w:webHidden/>
                <w:rStyle w:val="IndexLink"/>
                <w:rtl w:val="true"/>
              </w:rPr>
              <w:t>صلع</w:t>
            </w:r>
            <w:r>
              <w:rPr>
                <w:rStyle w:val="IndexLink"/>
                <w:rtl w:val="true"/>
              </w:rPr>
              <w:tab/>
            </w:r>
            <w:r>
              <w:rPr>
                <w:rStyle w:val="IndexLink"/>
              </w:rPr>
              <w:t>41</w:t>
            </w:r>
          </w:hyperlink>
        </w:p>
        <w:p>
          <w:pPr>
            <w:pStyle w:val="Contents6"/>
            <w:tabs>
              <w:tab w:val="clear" w:pos="7609"/>
              <w:tab w:val="right" w:pos="9026" w:leader="dot"/>
            </w:tabs>
            <w:rPr/>
          </w:pPr>
          <w:hyperlink w:anchor="__RefHeading___Toc6682501_3381743652">
            <w:r>
              <w:rPr>
                <w:webHidden/>
                <w:rStyle w:val="IndexLink"/>
                <w:rtl w:val="true"/>
              </w:rPr>
              <w:t>صعل</w:t>
            </w:r>
            <w:r>
              <w:rPr>
                <w:rStyle w:val="IndexLink"/>
                <w:rtl w:val="true"/>
              </w:rPr>
              <w:tab/>
            </w:r>
            <w:r>
              <w:rPr>
                <w:rStyle w:val="IndexLink"/>
              </w:rPr>
              <w:t>43</w:t>
            </w:r>
          </w:hyperlink>
        </w:p>
        <w:p>
          <w:pPr>
            <w:pStyle w:val="Contents5"/>
            <w:tabs>
              <w:tab w:val="clear" w:pos="7892"/>
              <w:tab w:val="right" w:pos="9026" w:leader="dot"/>
            </w:tabs>
            <w:rPr/>
          </w:pPr>
          <w:hyperlink w:anchor="__RefHeading___Toc6682503_3381743652">
            <w:r>
              <w:rPr>
                <w:webHidden/>
                <w:rStyle w:val="IndexLink"/>
                <w:rtl w:val="true"/>
              </w:rPr>
              <w:t xml:space="preserve">باب العین والصاد مع النون </w:t>
            </w:r>
            <w:r>
              <w:rPr>
                <w:rStyle w:val="IndexLink"/>
                <w:rtl w:val="true"/>
              </w:rPr>
              <w:t>([</w:t>
            </w:r>
            <w:r>
              <w:rPr>
                <w:rStyle w:val="IndexLink"/>
                <w:rtl w:val="true"/>
              </w:rPr>
              <w:t>ع ص ن</w:t>
            </w:r>
            <w:r>
              <w:rPr>
                <w:rStyle w:val="IndexLink"/>
                <w:rtl w:val="true"/>
              </w:rPr>
              <w:t>] )</w:t>
              <w:tab/>
            </w:r>
            <w:r>
              <w:rPr>
                <w:rStyle w:val="IndexLink"/>
              </w:rPr>
              <w:t>44</w:t>
            </w:r>
          </w:hyperlink>
        </w:p>
        <w:p>
          <w:pPr>
            <w:pStyle w:val="Contents6"/>
            <w:tabs>
              <w:tab w:val="clear" w:pos="7609"/>
              <w:tab w:val="right" w:pos="9026" w:leader="dot"/>
            </w:tabs>
            <w:rPr/>
          </w:pPr>
          <w:hyperlink w:anchor="__RefHeading___Toc6682505_3381743652">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6682507_3381743652">
            <w:r>
              <w:rPr>
                <w:webHidden/>
                <w:rStyle w:val="IndexLink"/>
                <w:rtl w:val="true"/>
              </w:rPr>
              <w:t>عصن</w:t>
            </w:r>
            <w:r>
              <w:rPr>
                <w:rStyle w:val="IndexLink"/>
                <w:rtl w:val="true"/>
              </w:rPr>
              <w:tab/>
            </w:r>
            <w:r>
              <w:rPr>
                <w:rStyle w:val="IndexLink"/>
              </w:rPr>
              <w:t>44</w:t>
            </w:r>
          </w:hyperlink>
        </w:p>
        <w:p>
          <w:pPr>
            <w:pStyle w:val="Contents6"/>
            <w:tabs>
              <w:tab w:val="clear" w:pos="7609"/>
              <w:tab w:val="right" w:pos="9026" w:leader="dot"/>
            </w:tabs>
            <w:rPr/>
          </w:pPr>
          <w:hyperlink w:anchor="__RefHeading___Toc6682509_3381743652">
            <w:r>
              <w:rPr>
                <w:webHidden/>
                <w:rStyle w:val="IndexLink"/>
                <w:rtl w:val="true"/>
              </w:rPr>
              <w:t>عنص</w:t>
            </w:r>
            <w:r>
              <w:rPr>
                <w:rStyle w:val="IndexLink"/>
                <w:rtl w:val="true"/>
              </w:rPr>
              <w:tab/>
            </w:r>
            <w:r>
              <w:rPr>
                <w:rStyle w:val="IndexLink"/>
              </w:rPr>
              <w:t>44</w:t>
            </w:r>
          </w:hyperlink>
        </w:p>
        <w:p>
          <w:pPr>
            <w:pStyle w:val="Contents6"/>
            <w:tabs>
              <w:tab w:val="clear" w:pos="7609"/>
              <w:tab w:val="right" w:pos="9026" w:leader="dot"/>
            </w:tabs>
            <w:rPr/>
          </w:pPr>
          <w:hyperlink w:anchor="__RefHeading___Toc6682511_3381743652">
            <w:r>
              <w:rPr>
                <w:webHidden/>
                <w:rStyle w:val="IndexLink"/>
                <w:rtl w:val="true"/>
              </w:rPr>
              <w:t>صعن</w:t>
            </w:r>
            <w:r>
              <w:rPr>
                <w:rStyle w:val="IndexLink"/>
                <w:rtl w:val="true"/>
              </w:rPr>
              <w:tab/>
            </w:r>
            <w:r>
              <w:rPr>
                <w:rStyle w:val="IndexLink"/>
              </w:rPr>
              <w:t>44</w:t>
            </w:r>
          </w:hyperlink>
        </w:p>
        <w:p>
          <w:pPr>
            <w:pStyle w:val="Contents6"/>
            <w:tabs>
              <w:tab w:val="clear" w:pos="7609"/>
              <w:tab w:val="right" w:pos="9026" w:leader="dot"/>
            </w:tabs>
            <w:rPr/>
          </w:pPr>
          <w:hyperlink w:anchor="__RefHeading___Toc6682513_3381743652">
            <w:r>
              <w:rPr>
                <w:webHidden/>
                <w:rStyle w:val="IndexLink"/>
                <w:rtl w:val="true"/>
              </w:rPr>
              <w:t>نعص</w:t>
            </w:r>
            <w:r>
              <w:rPr>
                <w:rStyle w:val="IndexLink"/>
                <w:rtl w:val="true"/>
              </w:rPr>
              <w:tab/>
            </w:r>
            <w:r>
              <w:rPr>
                <w:rStyle w:val="IndexLink"/>
              </w:rPr>
              <w:t>45</w:t>
            </w:r>
          </w:hyperlink>
        </w:p>
        <w:p>
          <w:pPr>
            <w:pStyle w:val="Contents6"/>
            <w:tabs>
              <w:tab w:val="clear" w:pos="7609"/>
              <w:tab w:val="right" w:pos="9026" w:leader="dot"/>
            </w:tabs>
            <w:rPr/>
          </w:pPr>
          <w:hyperlink w:anchor="__RefHeading___Toc6682515_3381743652">
            <w:r>
              <w:rPr>
                <w:webHidden/>
                <w:rStyle w:val="IndexLink"/>
                <w:rtl w:val="true"/>
              </w:rPr>
              <w:t>نصع</w:t>
            </w:r>
            <w:r>
              <w:rPr>
                <w:rStyle w:val="IndexLink"/>
                <w:rtl w:val="true"/>
              </w:rPr>
              <w:tab/>
            </w:r>
            <w:r>
              <w:rPr>
                <w:rStyle w:val="IndexLink"/>
              </w:rPr>
              <w:t>46</w:t>
            </w:r>
          </w:hyperlink>
        </w:p>
        <w:p>
          <w:pPr>
            <w:pStyle w:val="Contents6"/>
            <w:tabs>
              <w:tab w:val="clear" w:pos="7609"/>
              <w:tab w:val="right" w:pos="9026" w:leader="dot"/>
            </w:tabs>
            <w:rPr/>
          </w:pPr>
          <w:hyperlink w:anchor="__RefHeading___Toc6682517_3381743652">
            <w:r>
              <w:rPr>
                <w:webHidden/>
                <w:rStyle w:val="IndexLink"/>
                <w:rtl w:val="true"/>
              </w:rPr>
              <w:t>صنع</w:t>
            </w:r>
            <w:r>
              <w:rPr>
                <w:rStyle w:val="IndexLink"/>
                <w:rtl w:val="true"/>
              </w:rPr>
              <w:tab/>
            </w:r>
            <w:r>
              <w:rPr>
                <w:rStyle w:val="IndexLink"/>
              </w:rPr>
              <w:t>47</w:t>
            </w:r>
          </w:hyperlink>
        </w:p>
        <w:p>
          <w:pPr>
            <w:pStyle w:val="Contents5"/>
            <w:tabs>
              <w:tab w:val="clear" w:pos="7892"/>
              <w:tab w:val="right" w:pos="9026" w:leader="dot"/>
            </w:tabs>
            <w:rPr/>
          </w:pPr>
          <w:hyperlink w:anchor="__RefHeading___Toc6682519_3381743652">
            <w:r>
              <w:rPr>
                <w:webHidden/>
                <w:rStyle w:val="IndexLink"/>
                <w:rtl w:val="true"/>
              </w:rPr>
              <w:t xml:space="preserve">باب العین والصاد مع الفاء </w:t>
            </w:r>
            <w:r>
              <w:rPr>
                <w:rStyle w:val="IndexLink"/>
                <w:rtl w:val="true"/>
              </w:rPr>
              <w:t>([</w:t>
            </w:r>
            <w:r>
              <w:rPr>
                <w:rStyle w:val="IndexLink"/>
                <w:rtl w:val="true"/>
              </w:rPr>
              <w:t>ع ص ف</w:t>
            </w:r>
            <w:r>
              <w:rPr>
                <w:rStyle w:val="IndexLink"/>
                <w:rtl w:val="true"/>
              </w:rPr>
              <w:t>] )</w:t>
              <w:tab/>
            </w:r>
            <w:r>
              <w:rPr>
                <w:rStyle w:val="IndexLink"/>
              </w:rPr>
              <w:t>50</w:t>
            </w:r>
          </w:hyperlink>
        </w:p>
        <w:p>
          <w:pPr>
            <w:pStyle w:val="Contents6"/>
            <w:tabs>
              <w:tab w:val="clear" w:pos="7609"/>
              <w:tab w:val="right" w:pos="9026" w:leader="dot"/>
            </w:tabs>
            <w:rPr/>
          </w:pPr>
          <w:hyperlink w:anchor="__RefHeading___Toc6682521_3381743652">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6682523_3381743652">
            <w:r>
              <w:rPr>
                <w:webHidden/>
                <w:rStyle w:val="IndexLink"/>
                <w:rtl w:val="true"/>
              </w:rPr>
              <w:t>عصف</w:t>
            </w:r>
            <w:r>
              <w:rPr>
                <w:rStyle w:val="IndexLink"/>
                <w:rtl w:val="true"/>
              </w:rPr>
              <w:tab/>
            </w:r>
            <w:r>
              <w:rPr>
                <w:rStyle w:val="IndexLink"/>
              </w:rPr>
              <w:t>50</w:t>
            </w:r>
          </w:hyperlink>
        </w:p>
        <w:p>
          <w:pPr>
            <w:pStyle w:val="Contents6"/>
            <w:tabs>
              <w:tab w:val="clear" w:pos="7609"/>
              <w:tab w:val="right" w:pos="9026" w:leader="dot"/>
            </w:tabs>
            <w:rPr/>
          </w:pPr>
          <w:hyperlink w:anchor="__RefHeading___Toc6682525_3381743652">
            <w:r>
              <w:rPr>
                <w:webHidden/>
                <w:rStyle w:val="IndexLink"/>
                <w:rtl w:val="true"/>
              </w:rPr>
              <w:t>عفص</w:t>
            </w:r>
            <w:r>
              <w:rPr>
                <w:rStyle w:val="IndexLink"/>
                <w:rtl w:val="true"/>
              </w:rPr>
              <w:tab/>
            </w:r>
            <w:r>
              <w:rPr>
                <w:rStyle w:val="IndexLink"/>
              </w:rPr>
              <w:t>51</w:t>
            </w:r>
          </w:hyperlink>
        </w:p>
        <w:p>
          <w:pPr>
            <w:pStyle w:val="Contents6"/>
            <w:tabs>
              <w:tab w:val="clear" w:pos="7609"/>
              <w:tab w:val="right" w:pos="9026" w:leader="dot"/>
            </w:tabs>
            <w:rPr/>
          </w:pPr>
          <w:hyperlink w:anchor="__RefHeading___Toc6682527_3381743652">
            <w:r>
              <w:rPr>
                <w:webHidden/>
                <w:rStyle w:val="IndexLink"/>
                <w:rtl w:val="true"/>
              </w:rPr>
              <w:t>صعف</w:t>
            </w:r>
            <w:r>
              <w:rPr>
                <w:rStyle w:val="IndexLink"/>
                <w:rtl w:val="true"/>
              </w:rPr>
              <w:tab/>
            </w:r>
            <w:r>
              <w:rPr>
                <w:rStyle w:val="IndexLink"/>
              </w:rPr>
              <w:t>52</w:t>
            </w:r>
          </w:hyperlink>
        </w:p>
        <w:p>
          <w:pPr>
            <w:pStyle w:val="Contents6"/>
            <w:tabs>
              <w:tab w:val="clear" w:pos="7609"/>
              <w:tab w:val="right" w:pos="9026" w:leader="dot"/>
            </w:tabs>
            <w:rPr/>
          </w:pPr>
          <w:hyperlink w:anchor="__RefHeading___Toc6682529_3381743652">
            <w:r>
              <w:rPr>
                <w:webHidden/>
                <w:rStyle w:val="IndexLink"/>
                <w:rtl w:val="true"/>
              </w:rPr>
              <w:t>فصع</w:t>
            </w:r>
            <w:r>
              <w:rPr>
                <w:rStyle w:val="IndexLink"/>
                <w:rtl w:val="true"/>
              </w:rPr>
              <w:tab/>
            </w:r>
            <w:r>
              <w:rPr>
                <w:rStyle w:val="IndexLink"/>
              </w:rPr>
              <w:t>52</w:t>
            </w:r>
          </w:hyperlink>
        </w:p>
        <w:p>
          <w:pPr>
            <w:pStyle w:val="Contents6"/>
            <w:tabs>
              <w:tab w:val="clear" w:pos="7609"/>
              <w:tab w:val="right" w:pos="9026" w:leader="dot"/>
            </w:tabs>
            <w:rPr/>
          </w:pPr>
          <w:hyperlink w:anchor="__RefHeading___Toc6682531_3381743652">
            <w:r>
              <w:rPr>
                <w:webHidden/>
                <w:rStyle w:val="IndexLink"/>
                <w:rtl w:val="true"/>
              </w:rPr>
              <w:t>صفع</w:t>
            </w:r>
            <w:r>
              <w:rPr>
                <w:rStyle w:val="IndexLink"/>
                <w:rtl w:val="true"/>
              </w:rPr>
              <w:tab/>
            </w:r>
            <w:r>
              <w:rPr>
                <w:rStyle w:val="IndexLink"/>
              </w:rPr>
              <w:t>52</w:t>
            </w:r>
          </w:hyperlink>
        </w:p>
        <w:p>
          <w:pPr>
            <w:pStyle w:val="Contents5"/>
            <w:tabs>
              <w:tab w:val="clear" w:pos="7892"/>
              <w:tab w:val="right" w:pos="9026" w:leader="dot"/>
            </w:tabs>
            <w:rPr/>
          </w:pPr>
          <w:hyperlink w:anchor="__RefHeading___Toc6682533_3381743652">
            <w:r>
              <w:rPr>
                <w:webHidden/>
                <w:rStyle w:val="IndexLink"/>
                <w:rtl w:val="true"/>
              </w:rPr>
              <w:t xml:space="preserve">باب العین والصاد مع الباء </w:t>
            </w:r>
            <w:r>
              <w:rPr>
                <w:rStyle w:val="IndexLink"/>
                <w:rtl w:val="true"/>
              </w:rPr>
              <w:t>([</w:t>
            </w:r>
            <w:r>
              <w:rPr>
                <w:rStyle w:val="IndexLink"/>
                <w:rtl w:val="true"/>
              </w:rPr>
              <w:t>ع ص ب</w:t>
            </w:r>
            <w:r>
              <w:rPr>
                <w:rStyle w:val="IndexLink"/>
                <w:rtl w:val="true"/>
              </w:rPr>
              <w:t>] )</w:t>
              <w:tab/>
            </w:r>
            <w:r>
              <w:rPr>
                <w:rStyle w:val="IndexLink"/>
              </w:rPr>
              <w:t>52</w:t>
            </w:r>
          </w:hyperlink>
        </w:p>
        <w:p>
          <w:pPr>
            <w:pStyle w:val="Contents6"/>
            <w:tabs>
              <w:tab w:val="clear" w:pos="7609"/>
              <w:tab w:val="right" w:pos="9026" w:leader="dot"/>
            </w:tabs>
            <w:rPr/>
          </w:pPr>
          <w:hyperlink w:anchor="__RefHeading___Toc6682535_3381743652">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6682537_3381743652">
            <w:r>
              <w:rPr>
                <w:webHidden/>
                <w:rStyle w:val="IndexLink"/>
                <w:rtl w:val="true"/>
              </w:rPr>
              <w:t>عصب</w:t>
            </w:r>
            <w:r>
              <w:rPr>
                <w:rStyle w:val="IndexLink"/>
                <w:rtl w:val="true"/>
              </w:rPr>
              <w:tab/>
            </w:r>
            <w:r>
              <w:rPr>
                <w:rStyle w:val="IndexLink"/>
              </w:rPr>
              <w:t>52</w:t>
            </w:r>
          </w:hyperlink>
        </w:p>
        <w:p>
          <w:pPr>
            <w:pStyle w:val="Contents6"/>
            <w:tabs>
              <w:tab w:val="clear" w:pos="7609"/>
              <w:tab w:val="right" w:pos="9026" w:leader="dot"/>
            </w:tabs>
            <w:rPr/>
          </w:pPr>
          <w:hyperlink w:anchor="__RefHeading___Toc6682539_3381743652">
            <w:r>
              <w:rPr>
                <w:webHidden/>
                <w:rStyle w:val="IndexLink"/>
                <w:rtl w:val="true"/>
              </w:rPr>
              <w:t>صعب</w:t>
            </w:r>
            <w:r>
              <w:rPr>
                <w:rStyle w:val="IndexLink"/>
                <w:rtl w:val="true"/>
              </w:rPr>
              <w:tab/>
            </w:r>
            <w:r>
              <w:rPr>
                <w:rStyle w:val="IndexLink"/>
              </w:rPr>
              <w:t>59</w:t>
            </w:r>
          </w:hyperlink>
        </w:p>
        <w:p>
          <w:pPr>
            <w:pStyle w:val="Contents6"/>
            <w:tabs>
              <w:tab w:val="clear" w:pos="7609"/>
              <w:tab w:val="right" w:pos="9026" w:leader="dot"/>
            </w:tabs>
            <w:rPr/>
          </w:pPr>
          <w:hyperlink w:anchor="__RefHeading___Toc6682541_3381743652">
            <w:r>
              <w:rPr>
                <w:webHidden/>
                <w:rStyle w:val="IndexLink"/>
                <w:rtl w:val="true"/>
              </w:rPr>
              <w:t>صبع</w:t>
            </w:r>
            <w:r>
              <w:rPr>
                <w:rStyle w:val="IndexLink"/>
                <w:rtl w:val="true"/>
              </w:rPr>
              <w:tab/>
            </w:r>
            <w:r>
              <w:rPr>
                <w:rStyle w:val="IndexLink"/>
              </w:rPr>
              <w:t>59</w:t>
            </w:r>
          </w:hyperlink>
        </w:p>
        <w:p>
          <w:pPr>
            <w:pStyle w:val="Contents6"/>
            <w:tabs>
              <w:tab w:val="clear" w:pos="7609"/>
              <w:tab w:val="right" w:pos="9026" w:leader="dot"/>
            </w:tabs>
            <w:rPr/>
          </w:pPr>
          <w:hyperlink w:anchor="__RefHeading___Toc6682543_3381743652">
            <w:r>
              <w:rPr>
                <w:webHidden/>
                <w:rStyle w:val="IndexLink"/>
                <w:rtl w:val="true"/>
              </w:rPr>
              <w:t>بعص</w:t>
            </w:r>
            <w:r>
              <w:rPr>
                <w:rStyle w:val="IndexLink"/>
                <w:rtl w:val="true"/>
              </w:rPr>
              <w:tab/>
            </w:r>
            <w:r>
              <w:rPr>
                <w:rStyle w:val="IndexLink"/>
              </w:rPr>
              <w:t>60</w:t>
            </w:r>
          </w:hyperlink>
        </w:p>
        <w:p>
          <w:pPr>
            <w:pStyle w:val="Contents6"/>
            <w:tabs>
              <w:tab w:val="clear" w:pos="7609"/>
              <w:tab w:val="right" w:pos="9026" w:leader="dot"/>
            </w:tabs>
            <w:rPr/>
          </w:pPr>
          <w:hyperlink w:anchor="__RefHeading___Toc6682545_3381743652">
            <w:r>
              <w:rPr>
                <w:webHidden/>
                <w:rStyle w:val="IndexLink"/>
                <w:rtl w:val="true"/>
              </w:rPr>
              <w:t>بصع</w:t>
            </w:r>
            <w:r>
              <w:rPr>
                <w:rStyle w:val="IndexLink"/>
                <w:rtl w:val="true"/>
              </w:rPr>
              <w:tab/>
            </w:r>
            <w:r>
              <w:rPr>
                <w:rStyle w:val="IndexLink"/>
              </w:rPr>
              <w:t>61</w:t>
            </w:r>
          </w:hyperlink>
        </w:p>
        <w:p>
          <w:pPr>
            <w:pStyle w:val="Contents5"/>
            <w:tabs>
              <w:tab w:val="clear" w:pos="7892"/>
              <w:tab w:val="right" w:pos="9026" w:leader="dot"/>
            </w:tabs>
            <w:rPr/>
          </w:pPr>
          <w:hyperlink w:anchor="__RefHeading___Toc6682547_3381743652">
            <w:r>
              <w:rPr>
                <w:webHidden/>
                <w:rStyle w:val="IndexLink"/>
                <w:rtl w:val="true"/>
              </w:rPr>
              <w:t xml:space="preserve">باب العین والصاد مع المیم </w:t>
            </w:r>
            <w:r>
              <w:rPr>
                <w:rStyle w:val="IndexLink"/>
                <w:rtl w:val="true"/>
              </w:rPr>
              <w:t>([</w:t>
            </w:r>
            <w:r>
              <w:rPr>
                <w:rStyle w:val="IndexLink"/>
                <w:rtl w:val="true"/>
              </w:rPr>
              <w:t>ع ص م</w:t>
            </w:r>
            <w:r>
              <w:rPr>
                <w:rStyle w:val="IndexLink"/>
                <w:rtl w:val="true"/>
              </w:rPr>
              <w:t>] )</w:t>
              <w:tab/>
            </w:r>
            <w:r>
              <w:rPr>
                <w:rStyle w:val="IndexLink"/>
              </w:rPr>
              <w:t>61</w:t>
            </w:r>
          </w:hyperlink>
        </w:p>
        <w:p>
          <w:pPr>
            <w:pStyle w:val="Contents6"/>
            <w:tabs>
              <w:tab w:val="clear" w:pos="7609"/>
              <w:tab w:val="right" w:pos="9026" w:leader="dot"/>
            </w:tabs>
            <w:rPr/>
          </w:pPr>
          <w:hyperlink w:anchor="__RefHeading___Toc6682549_3381743652">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6682551_3381743652">
            <w:r>
              <w:rPr>
                <w:webHidden/>
                <w:rStyle w:val="IndexLink"/>
                <w:rtl w:val="true"/>
              </w:rPr>
              <w:t>عصم</w:t>
            </w:r>
            <w:r>
              <w:rPr>
                <w:rStyle w:val="IndexLink"/>
                <w:rtl w:val="true"/>
              </w:rPr>
              <w:tab/>
            </w:r>
            <w:r>
              <w:rPr>
                <w:rStyle w:val="IndexLink"/>
              </w:rPr>
              <w:t>61</w:t>
            </w:r>
          </w:hyperlink>
        </w:p>
        <w:p>
          <w:pPr>
            <w:pStyle w:val="Contents6"/>
            <w:tabs>
              <w:tab w:val="clear" w:pos="7609"/>
              <w:tab w:val="right" w:pos="9026" w:leader="dot"/>
            </w:tabs>
            <w:rPr/>
          </w:pPr>
          <w:hyperlink w:anchor="__RefHeading___Toc6682553_3381743652">
            <w:r>
              <w:rPr>
                <w:webHidden/>
                <w:rStyle w:val="IndexLink"/>
                <w:rtl w:val="true"/>
              </w:rPr>
              <w:t>عمص</w:t>
            </w:r>
            <w:r>
              <w:rPr>
                <w:rStyle w:val="IndexLink"/>
                <w:rtl w:val="true"/>
              </w:rPr>
              <w:tab/>
            </w:r>
            <w:r>
              <w:rPr>
                <w:rStyle w:val="IndexLink"/>
              </w:rPr>
              <w:t>65</w:t>
            </w:r>
          </w:hyperlink>
        </w:p>
        <w:p>
          <w:pPr>
            <w:pStyle w:val="Contents6"/>
            <w:tabs>
              <w:tab w:val="clear" w:pos="7609"/>
              <w:tab w:val="right" w:pos="9026" w:leader="dot"/>
            </w:tabs>
            <w:rPr/>
          </w:pPr>
          <w:hyperlink w:anchor="__RefHeading___Toc6682555_3381743652">
            <w:r>
              <w:rPr>
                <w:webHidden/>
                <w:rStyle w:val="IndexLink"/>
                <w:rtl w:val="true"/>
              </w:rPr>
              <w:t>معص</w:t>
            </w:r>
            <w:r>
              <w:rPr>
                <w:rStyle w:val="IndexLink"/>
                <w:rtl w:val="true"/>
              </w:rPr>
              <w:tab/>
            </w:r>
            <w:r>
              <w:rPr>
                <w:rStyle w:val="IndexLink"/>
              </w:rPr>
              <w:t>65</w:t>
            </w:r>
          </w:hyperlink>
        </w:p>
        <w:p>
          <w:pPr>
            <w:pStyle w:val="Contents6"/>
            <w:tabs>
              <w:tab w:val="clear" w:pos="7609"/>
              <w:tab w:val="right" w:pos="9026" w:leader="dot"/>
            </w:tabs>
            <w:rPr/>
          </w:pPr>
          <w:hyperlink w:anchor="__RefHeading___Toc6682557_3381743652">
            <w:r>
              <w:rPr>
                <w:webHidden/>
                <w:rStyle w:val="IndexLink"/>
                <w:rtl w:val="true"/>
              </w:rPr>
              <w:t>صمع</w:t>
            </w:r>
            <w:r>
              <w:rPr>
                <w:rStyle w:val="IndexLink"/>
                <w:rtl w:val="true"/>
              </w:rPr>
              <w:tab/>
            </w:r>
            <w:r>
              <w:rPr>
                <w:rStyle w:val="IndexLink"/>
              </w:rPr>
              <w:t>65</w:t>
            </w:r>
          </w:hyperlink>
        </w:p>
        <w:p>
          <w:pPr>
            <w:pStyle w:val="Contents6"/>
            <w:tabs>
              <w:tab w:val="clear" w:pos="7609"/>
              <w:tab w:val="right" w:pos="9026" w:leader="dot"/>
            </w:tabs>
            <w:rPr/>
          </w:pPr>
          <w:hyperlink w:anchor="__RefHeading___Toc6682559_3381743652">
            <w:r>
              <w:rPr>
                <w:webHidden/>
                <w:rStyle w:val="IndexLink"/>
                <w:rtl w:val="true"/>
              </w:rPr>
              <w:t>مصع</w:t>
            </w:r>
            <w:r>
              <w:rPr>
                <w:rStyle w:val="IndexLink"/>
                <w:rtl w:val="true"/>
              </w:rPr>
              <w:tab/>
            </w:r>
            <w:r>
              <w:rPr>
                <w:rStyle w:val="IndexLink"/>
              </w:rPr>
              <w:t>66</w:t>
            </w:r>
          </w:hyperlink>
        </w:p>
        <w:p>
          <w:pPr>
            <w:pStyle w:val="Contents4"/>
            <w:tabs>
              <w:tab w:val="clear" w:pos="8176"/>
              <w:tab w:val="right" w:pos="9026" w:leader="dot"/>
            </w:tabs>
            <w:rPr/>
          </w:pPr>
          <w:hyperlink w:anchor="__RefHeading___Toc6682561_3381743652">
            <w:r>
              <w:rPr>
                <w:webHidden/>
                <w:rStyle w:val="IndexLink"/>
                <w:rtl w:val="true"/>
              </w:rPr>
              <w:t>أبواب العین والسین</w:t>
            </w:r>
            <w:r>
              <w:rPr>
                <w:rStyle w:val="IndexLink"/>
                <w:rtl w:val="true"/>
              </w:rPr>
              <w:tab/>
            </w:r>
            <w:r>
              <w:rPr>
                <w:rStyle w:val="IndexLink"/>
              </w:rPr>
              <w:t>67</w:t>
            </w:r>
          </w:hyperlink>
        </w:p>
        <w:p>
          <w:pPr>
            <w:pStyle w:val="Contents5"/>
            <w:tabs>
              <w:tab w:val="clear" w:pos="7892"/>
              <w:tab w:val="right" w:pos="9026" w:leader="dot"/>
            </w:tabs>
            <w:rPr/>
          </w:pPr>
          <w:hyperlink w:anchor="__RefHeading___Toc6682563_3381743652">
            <w:r>
              <w:rPr>
                <w:webHidden/>
                <w:rStyle w:val="IndexLink"/>
                <w:rtl w:val="true"/>
              </w:rPr>
              <w:t>[</w:t>
            </w:r>
            <w:r>
              <w:rPr>
                <w:rStyle w:val="IndexLink"/>
                <w:rtl w:val="true"/>
              </w:rPr>
              <w:t>باب العین والسین مع الزای</w:t>
            </w:r>
            <w:r>
              <w:rPr>
                <w:rStyle w:val="IndexLink"/>
                <w:rtl w:val="true"/>
              </w:rPr>
              <w:t>] (</w:t>
            </w:r>
            <w:r>
              <w:rPr>
                <w:rStyle w:val="IndexLink"/>
                <w:rtl w:val="true"/>
              </w:rPr>
              <w:t xml:space="preserve">ع س ز </w:t>
            </w:r>
            <w:r>
              <w:rPr>
                <w:rStyle w:val="IndexLink"/>
                <w:rtl w:val="true"/>
              </w:rPr>
              <w:t>)</w:t>
              <w:tab/>
            </w:r>
            <w:r>
              <w:rPr>
                <w:rStyle w:val="IndexLink"/>
              </w:rPr>
              <w:t>67</w:t>
            </w:r>
          </w:hyperlink>
        </w:p>
        <w:p>
          <w:pPr>
            <w:pStyle w:val="Contents5"/>
            <w:tabs>
              <w:tab w:val="clear" w:pos="7892"/>
              <w:tab w:val="right" w:pos="9026" w:leader="dot"/>
            </w:tabs>
            <w:rPr/>
          </w:pPr>
          <w:hyperlink w:anchor="__RefHeading___Toc6682565_3381743652">
            <w:r>
              <w:rPr>
                <w:webHidden/>
                <w:rStyle w:val="IndexLink"/>
                <w:rtl w:val="true"/>
              </w:rPr>
              <w:t>باب العین والسین مع الطاء</w:t>
            </w:r>
            <w:r>
              <w:rPr>
                <w:rStyle w:val="IndexLink"/>
                <w:rtl w:val="true"/>
              </w:rPr>
              <w:tab/>
            </w:r>
            <w:r>
              <w:rPr>
                <w:rStyle w:val="IndexLink"/>
              </w:rPr>
              <w:t>67</w:t>
            </w:r>
          </w:hyperlink>
        </w:p>
        <w:p>
          <w:pPr>
            <w:pStyle w:val="Contents6"/>
            <w:tabs>
              <w:tab w:val="clear" w:pos="7609"/>
              <w:tab w:val="right" w:pos="9026" w:leader="dot"/>
            </w:tabs>
            <w:rPr/>
          </w:pPr>
          <w:hyperlink w:anchor="__RefHeading___Toc6682567_3381743652">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6682569_3381743652">
            <w:r>
              <w:rPr>
                <w:webHidden/>
                <w:rStyle w:val="IndexLink"/>
                <w:rtl w:val="true"/>
              </w:rPr>
              <w:t>عسط</w:t>
            </w:r>
            <w:r>
              <w:rPr>
                <w:rStyle w:val="IndexLink"/>
                <w:rtl w:val="true"/>
              </w:rPr>
              <w:tab/>
            </w:r>
            <w:r>
              <w:rPr>
                <w:rStyle w:val="IndexLink"/>
              </w:rPr>
              <w:t>67</w:t>
            </w:r>
          </w:hyperlink>
        </w:p>
        <w:p>
          <w:pPr>
            <w:pStyle w:val="Contents6"/>
            <w:tabs>
              <w:tab w:val="clear" w:pos="7609"/>
              <w:tab w:val="right" w:pos="9026" w:leader="dot"/>
            </w:tabs>
            <w:rPr/>
          </w:pPr>
          <w:hyperlink w:anchor="__RefHeading___Toc6682571_3381743652">
            <w:r>
              <w:rPr>
                <w:webHidden/>
                <w:rStyle w:val="IndexLink"/>
                <w:rtl w:val="true"/>
              </w:rPr>
              <w:t>عطس</w:t>
            </w:r>
            <w:r>
              <w:rPr>
                <w:rStyle w:val="IndexLink"/>
                <w:rtl w:val="true"/>
              </w:rPr>
              <w:tab/>
            </w:r>
            <w:r>
              <w:rPr>
                <w:rStyle w:val="IndexLink"/>
              </w:rPr>
              <w:t>68</w:t>
            </w:r>
          </w:hyperlink>
        </w:p>
        <w:p>
          <w:pPr>
            <w:pStyle w:val="Contents6"/>
            <w:tabs>
              <w:tab w:val="clear" w:pos="7609"/>
              <w:tab w:val="right" w:pos="9026" w:leader="dot"/>
            </w:tabs>
            <w:rPr/>
          </w:pPr>
          <w:hyperlink w:anchor="__RefHeading___Toc6682573_3381743652">
            <w:r>
              <w:rPr>
                <w:webHidden/>
                <w:rStyle w:val="IndexLink"/>
                <w:rtl w:val="true"/>
              </w:rPr>
              <w:t>سطع</w:t>
            </w:r>
            <w:r>
              <w:rPr>
                <w:rStyle w:val="IndexLink"/>
                <w:rtl w:val="true"/>
              </w:rPr>
              <w:tab/>
            </w:r>
            <w:r>
              <w:rPr>
                <w:rStyle w:val="IndexLink"/>
              </w:rPr>
              <w:t>69</w:t>
            </w:r>
          </w:hyperlink>
        </w:p>
        <w:p>
          <w:pPr>
            <w:pStyle w:val="Contents6"/>
            <w:tabs>
              <w:tab w:val="clear" w:pos="7609"/>
              <w:tab w:val="right" w:pos="9026" w:leader="dot"/>
            </w:tabs>
            <w:rPr/>
          </w:pPr>
          <w:hyperlink w:anchor="__RefHeading___Toc6682575_3381743652">
            <w:r>
              <w:rPr>
                <w:webHidden/>
                <w:rStyle w:val="IndexLink"/>
                <w:rtl w:val="true"/>
              </w:rPr>
              <w:t>سعط</w:t>
            </w:r>
            <w:r>
              <w:rPr>
                <w:rStyle w:val="IndexLink"/>
                <w:rtl w:val="true"/>
              </w:rPr>
              <w:tab/>
            </w:r>
            <w:r>
              <w:rPr>
                <w:rStyle w:val="IndexLink"/>
              </w:rPr>
              <w:t>70</w:t>
            </w:r>
          </w:hyperlink>
        </w:p>
        <w:p>
          <w:pPr>
            <w:pStyle w:val="Contents6"/>
            <w:tabs>
              <w:tab w:val="clear" w:pos="7609"/>
              <w:tab w:val="right" w:pos="9026" w:leader="dot"/>
            </w:tabs>
            <w:rPr/>
          </w:pPr>
          <w:hyperlink w:anchor="__RefHeading___Toc6682577_3381743652">
            <w:r>
              <w:rPr>
                <w:webHidden/>
                <w:rStyle w:val="IndexLink"/>
                <w:rtl w:val="true"/>
              </w:rPr>
              <w:t>طسع</w:t>
            </w:r>
            <w:r>
              <w:rPr>
                <w:rStyle w:val="IndexLink"/>
                <w:rtl w:val="true"/>
              </w:rPr>
              <w:tab/>
            </w:r>
            <w:r>
              <w:rPr>
                <w:rStyle w:val="IndexLink"/>
              </w:rPr>
              <w:t>72</w:t>
            </w:r>
          </w:hyperlink>
        </w:p>
        <w:p>
          <w:pPr>
            <w:pStyle w:val="Contents5"/>
            <w:tabs>
              <w:tab w:val="clear" w:pos="7892"/>
              <w:tab w:val="right" w:pos="9026" w:leader="dot"/>
            </w:tabs>
            <w:rPr/>
          </w:pPr>
          <w:hyperlink w:anchor="__RefHeading___Toc6682579_3381743652">
            <w:r>
              <w:rPr>
                <w:webHidden/>
                <w:rStyle w:val="IndexLink"/>
                <w:rtl w:val="true"/>
              </w:rPr>
              <w:t xml:space="preserve">باب العین والسین مع الدال </w:t>
            </w:r>
            <w:r>
              <w:rPr>
                <w:rStyle w:val="IndexLink"/>
                <w:rtl w:val="true"/>
              </w:rPr>
              <w:t>([</w:t>
            </w:r>
            <w:r>
              <w:rPr>
                <w:rStyle w:val="IndexLink"/>
                <w:rtl w:val="true"/>
              </w:rPr>
              <w:t>ع س د</w:t>
            </w:r>
            <w:r>
              <w:rPr>
                <w:rStyle w:val="IndexLink"/>
                <w:rtl w:val="true"/>
              </w:rPr>
              <w:t>] )</w:t>
              <w:tab/>
            </w:r>
            <w:r>
              <w:rPr>
                <w:rStyle w:val="IndexLink"/>
              </w:rPr>
              <w:t>72</w:t>
            </w:r>
          </w:hyperlink>
        </w:p>
        <w:p>
          <w:pPr>
            <w:pStyle w:val="Contents6"/>
            <w:tabs>
              <w:tab w:val="clear" w:pos="7609"/>
              <w:tab w:val="right" w:pos="9026" w:leader="dot"/>
            </w:tabs>
            <w:rPr/>
          </w:pPr>
          <w:hyperlink w:anchor="__RefHeading___Toc6682581_3381743652">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6682583_3381743652">
            <w:r>
              <w:rPr>
                <w:webHidden/>
                <w:rStyle w:val="IndexLink"/>
                <w:rtl w:val="true"/>
              </w:rPr>
              <w:t>عسد</w:t>
            </w:r>
            <w:r>
              <w:rPr>
                <w:rStyle w:val="IndexLink"/>
                <w:rtl w:val="true"/>
              </w:rPr>
              <w:tab/>
            </w:r>
            <w:r>
              <w:rPr>
                <w:rStyle w:val="IndexLink"/>
              </w:rPr>
              <w:t>72</w:t>
            </w:r>
          </w:hyperlink>
        </w:p>
        <w:p>
          <w:pPr>
            <w:pStyle w:val="Contents6"/>
            <w:tabs>
              <w:tab w:val="clear" w:pos="7609"/>
              <w:tab w:val="right" w:pos="9026" w:leader="dot"/>
            </w:tabs>
            <w:rPr/>
          </w:pPr>
          <w:hyperlink w:anchor="__RefHeading___Toc6682585_3381743652">
            <w:r>
              <w:rPr>
                <w:webHidden/>
                <w:rStyle w:val="IndexLink"/>
                <w:rtl w:val="true"/>
              </w:rPr>
              <w:t>عدس</w:t>
            </w:r>
            <w:r>
              <w:rPr>
                <w:rStyle w:val="IndexLink"/>
                <w:rtl w:val="true"/>
              </w:rPr>
              <w:tab/>
            </w:r>
            <w:r>
              <w:rPr>
                <w:rStyle w:val="IndexLink"/>
              </w:rPr>
              <w:t>72</w:t>
            </w:r>
          </w:hyperlink>
        </w:p>
        <w:p>
          <w:pPr>
            <w:pStyle w:val="Contents6"/>
            <w:tabs>
              <w:tab w:val="clear" w:pos="7609"/>
              <w:tab w:val="right" w:pos="9026" w:leader="dot"/>
            </w:tabs>
            <w:rPr/>
          </w:pPr>
          <w:hyperlink w:anchor="__RefHeading___Toc6682587_3381743652">
            <w:r>
              <w:rPr>
                <w:webHidden/>
                <w:rStyle w:val="IndexLink"/>
                <w:rtl w:val="true"/>
              </w:rPr>
              <w:t>سعد</w:t>
            </w:r>
            <w:r>
              <w:rPr>
                <w:rStyle w:val="IndexLink"/>
                <w:rtl w:val="true"/>
              </w:rPr>
              <w:tab/>
            </w:r>
            <w:r>
              <w:rPr>
                <w:rStyle w:val="IndexLink"/>
              </w:rPr>
              <w:t>74</w:t>
            </w:r>
          </w:hyperlink>
        </w:p>
        <w:p>
          <w:pPr>
            <w:pStyle w:val="Contents6"/>
            <w:tabs>
              <w:tab w:val="clear" w:pos="7609"/>
              <w:tab w:val="right" w:pos="9026" w:leader="dot"/>
            </w:tabs>
            <w:rPr/>
          </w:pPr>
          <w:hyperlink w:anchor="__RefHeading___Toc6682589_3381743652">
            <w:r>
              <w:rPr>
                <w:webHidden/>
                <w:rStyle w:val="IndexLink"/>
                <w:rtl w:val="true"/>
              </w:rPr>
              <w:t>دعس</w:t>
            </w:r>
            <w:r>
              <w:rPr>
                <w:rStyle w:val="IndexLink"/>
                <w:rtl w:val="true"/>
              </w:rPr>
              <w:tab/>
            </w:r>
            <w:r>
              <w:rPr>
                <w:rStyle w:val="IndexLink"/>
              </w:rPr>
              <w:t>77</w:t>
            </w:r>
          </w:hyperlink>
        </w:p>
        <w:p>
          <w:pPr>
            <w:pStyle w:val="Contents6"/>
            <w:tabs>
              <w:tab w:val="clear" w:pos="7609"/>
              <w:tab w:val="right" w:pos="9026" w:leader="dot"/>
            </w:tabs>
            <w:rPr/>
          </w:pPr>
          <w:hyperlink w:anchor="__RefHeading___Toc6682591_3381743652">
            <w:r>
              <w:rPr>
                <w:webHidden/>
                <w:rStyle w:val="IndexLink"/>
                <w:rtl w:val="true"/>
              </w:rPr>
              <w:t>سدع</w:t>
            </w:r>
            <w:r>
              <w:rPr>
                <w:rStyle w:val="IndexLink"/>
                <w:rtl w:val="true"/>
              </w:rPr>
              <w:tab/>
            </w:r>
            <w:r>
              <w:rPr>
                <w:rStyle w:val="IndexLink"/>
              </w:rPr>
              <w:t>77</w:t>
            </w:r>
          </w:hyperlink>
        </w:p>
        <w:p>
          <w:pPr>
            <w:pStyle w:val="Contents6"/>
            <w:tabs>
              <w:tab w:val="clear" w:pos="7609"/>
              <w:tab w:val="right" w:pos="9026" w:leader="dot"/>
            </w:tabs>
            <w:rPr/>
          </w:pPr>
          <w:hyperlink w:anchor="__RefHeading___Toc6682593_3381743652">
            <w:r>
              <w:rPr>
                <w:webHidden/>
                <w:rStyle w:val="IndexLink"/>
                <w:rtl w:val="true"/>
              </w:rPr>
              <w:t>دسع</w:t>
            </w:r>
            <w:r>
              <w:rPr>
                <w:rStyle w:val="IndexLink"/>
                <w:rtl w:val="true"/>
              </w:rPr>
              <w:tab/>
            </w:r>
            <w:r>
              <w:rPr>
                <w:rStyle w:val="IndexLink"/>
              </w:rPr>
              <w:t>77</w:t>
            </w:r>
          </w:hyperlink>
        </w:p>
        <w:p>
          <w:pPr>
            <w:pStyle w:val="Contents5"/>
            <w:tabs>
              <w:tab w:val="clear" w:pos="7892"/>
              <w:tab w:val="right" w:pos="9026" w:leader="dot"/>
            </w:tabs>
            <w:rPr/>
          </w:pPr>
          <w:hyperlink w:anchor="__RefHeading___Toc6682595_3381743652">
            <w:r>
              <w:rPr>
                <w:webHidden/>
                <w:rStyle w:val="IndexLink"/>
                <w:rtl w:val="true"/>
              </w:rPr>
              <w:t xml:space="preserve">باب العین والسین مع التاء </w:t>
            </w:r>
            <w:r>
              <w:rPr>
                <w:rStyle w:val="IndexLink"/>
                <w:rtl w:val="true"/>
              </w:rPr>
              <w:t>([</w:t>
            </w:r>
            <w:r>
              <w:rPr>
                <w:rStyle w:val="IndexLink"/>
                <w:rtl w:val="true"/>
              </w:rPr>
              <w:t>ع س ت</w:t>
            </w:r>
            <w:r>
              <w:rPr>
                <w:rStyle w:val="IndexLink"/>
                <w:rtl w:val="true"/>
              </w:rPr>
              <w:t>] )</w:t>
              <w:tab/>
            </w:r>
            <w:r>
              <w:rPr>
                <w:rStyle w:val="IndexLink"/>
              </w:rPr>
              <w:t>79</w:t>
            </w:r>
          </w:hyperlink>
        </w:p>
        <w:p>
          <w:pPr>
            <w:pStyle w:val="Contents6"/>
            <w:tabs>
              <w:tab w:val="clear" w:pos="7609"/>
              <w:tab w:val="right" w:pos="9026" w:leader="dot"/>
            </w:tabs>
            <w:rPr/>
          </w:pPr>
          <w:hyperlink w:anchor="__RefHeading___Toc6682597_3381743652">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6682599_3381743652">
            <w:r>
              <w:rPr>
                <w:webHidden/>
                <w:rStyle w:val="IndexLink"/>
                <w:rtl w:val="true"/>
              </w:rPr>
              <w:t>تسع</w:t>
            </w:r>
            <w:r>
              <w:rPr>
                <w:rStyle w:val="IndexLink"/>
                <w:rtl w:val="true"/>
              </w:rPr>
              <w:tab/>
            </w:r>
            <w:r>
              <w:rPr>
                <w:rStyle w:val="IndexLink"/>
              </w:rPr>
              <w:t>79</w:t>
            </w:r>
          </w:hyperlink>
        </w:p>
        <w:p>
          <w:pPr>
            <w:pStyle w:val="Contents6"/>
            <w:tabs>
              <w:tab w:val="clear" w:pos="7609"/>
              <w:tab w:val="right" w:pos="9026" w:leader="dot"/>
            </w:tabs>
            <w:rPr/>
          </w:pPr>
          <w:hyperlink w:anchor="__RefHeading___Toc6682601_3381743652">
            <w:r>
              <w:rPr>
                <w:webHidden/>
                <w:rStyle w:val="IndexLink"/>
                <w:rtl w:val="true"/>
              </w:rPr>
              <w:t>تعس</w:t>
            </w:r>
            <w:r>
              <w:rPr>
                <w:rStyle w:val="IndexLink"/>
                <w:rtl w:val="true"/>
              </w:rPr>
              <w:tab/>
            </w:r>
            <w:r>
              <w:rPr>
                <w:rStyle w:val="IndexLink"/>
              </w:rPr>
              <w:t>80</w:t>
            </w:r>
          </w:hyperlink>
        </w:p>
        <w:p>
          <w:pPr>
            <w:pStyle w:val="Contents5"/>
            <w:tabs>
              <w:tab w:val="clear" w:pos="7892"/>
              <w:tab w:val="right" w:pos="9026" w:leader="dot"/>
            </w:tabs>
            <w:rPr/>
          </w:pPr>
          <w:hyperlink w:anchor="__RefHeading___Toc6682603_3381743652">
            <w:r>
              <w:rPr>
                <w:webHidden/>
                <w:rStyle w:val="IndexLink"/>
                <w:rtl w:val="true"/>
              </w:rPr>
              <w:t xml:space="preserve">باب العین والسین مع الراء </w:t>
            </w:r>
            <w:r>
              <w:rPr>
                <w:rStyle w:val="IndexLink"/>
                <w:rtl w:val="true"/>
              </w:rPr>
              <w:t>([</w:t>
            </w:r>
            <w:r>
              <w:rPr>
                <w:rStyle w:val="IndexLink"/>
                <w:rtl w:val="true"/>
              </w:rPr>
              <w:t>س ع ر</w:t>
            </w:r>
            <w:r>
              <w:rPr>
                <w:rStyle w:val="IndexLink"/>
                <w:rtl w:val="true"/>
              </w:rPr>
              <w:t>] )</w:t>
              <w:tab/>
            </w:r>
            <w:r>
              <w:rPr>
                <w:rStyle w:val="IndexLink"/>
              </w:rPr>
              <w:t>80</w:t>
            </w:r>
          </w:hyperlink>
        </w:p>
        <w:p>
          <w:pPr>
            <w:pStyle w:val="Contents6"/>
            <w:tabs>
              <w:tab w:val="clear" w:pos="7609"/>
              <w:tab w:val="right" w:pos="9026" w:leader="dot"/>
            </w:tabs>
            <w:rPr/>
          </w:pPr>
          <w:hyperlink w:anchor="__RefHeading___Toc6682605_3381743652">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6682607_3381743652">
            <w:r>
              <w:rPr>
                <w:webHidden/>
                <w:rStyle w:val="IndexLink"/>
                <w:rtl w:val="true"/>
              </w:rPr>
              <w:t>عسر</w:t>
            </w:r>
            <w:r>
              <w:rPr>
                <w:rStyle w:val="IndexLink"/>
                <w:rtl w:val="true"/>
              </w:rPr>
              <w:tab/>
            </w:r>
            <w:r>
              <w:rPr>
                <w:rStyle w:val="IndexLink"/>
              </w:rPr>
              <w:t>80</w:t>
            </w:r>
          </w:hyperlink>
        </w:p>
        <w:p>
          <w:pPr>
            <w:pStyle w:val="Contents6"/>
            <w:tabs>
              <w:tab w:val="clear" w:pos="7609"/>
              <w:tab w:val="right" w:pos="9026" w:leader="dot"/>
            </w:tabs>
            <w:rPr/>
          </w:pPr>
          <w:hyperlink w:anchor="__RefHeading___Toc6682609_3381743652">
            <w:r>
              <w:rPr>
                <w:webHidden/>
                <w:rStyle w:val="IndexLink"/>
                <w:rtl w:val="true"/>
              </w:rPr>
              <w:t>عرس</w:t>
            </w:r>
            <w:r>
              <w:rPr>
                <w:rStyle w:val="IndexLink"/>
                <w:rtl w:val="true"/>
              </w:rPr>
              <w:tab/>
            </w:r>
            <w:r>
              <w:rPr>
                <w:rStyle w:val="IndexLink"/>
              </w:rPr>
              <w:t>84</w:t>
            </w:r>
          </w:hyperlink>
        </w:p>
        <w:p>
          <w:pPr>
            <w:pStyle w:val="Contents6"/>
            <w:tabs>
              <w:tab w:val="clear" w:pos="7609"/>
              <w:tab w:val="right" w:pos="9026" w:leader="dot"/>
            </w:tabs>
            <w:rPr/>
          </w:pPr>
          <w:hyperlink w:anchor="__RefHeading___Toc6682611_3381743652">
            <w:r>
              <w:rPr>
                <w:webHidden/>
                <w:rStyle w:val="IndexLink"/>
                <w:rtl w:val="true"/>
              </w:rPr>
              <w:t>سعر</w:t>
            </w:r>
            <w:r>
              <w:rPr>
                <w:rStyle w:val="IndexLink"/>
                <w:rtl w:val="true"/>
              </w:rPr>
              <w:tab/>
            </w:r>
            <w:r>
              <w:rPr>
                <w:rStyle w:val="IndexLink"/>
              </w:rPr>
              <w:t>86</w:t>
            </w:r>
          </w:hyperlink>
        </w:p>
        <w:p>
          <w:pPr>
            <w:pStyle w:val="Contents6"/>
            <w:tabs>
              <w:tab w:val="clear" w:pos="7609"/>
              <w:tab w:val="right" w:pos="9026" w:leader="dot"/>
            </w:tabs>
            <w:rPr/>
          </w:pPr>
          <w:hyperlink w:anchor="__RefHeading___Toc6682613_3381743652">
            <w:r>
              <w:rPr>
                <w:webHidden/>
                <w:rStyle w:val="IndexLink"/>
                <w:rtl w:val="true"/>
              </w:rPr>
              <w:t>سرع</w:t>
            </w:r>
            <w:r>
              <w:rPr>
                <w:rStyle w:val="IndexLink"/>
                <w:rtl w:val="true"/>
              </w:rPr>
              <w:tab/>
            </w:r>
            <w:r>
              <w:rPr>
                <w:rStyle w:val="IndexLink"/>
              </w:rPr>
              <w:t>87</w:t>
            </w:r>
          </w:hyperlink>
        </w:p>
        <w:p>
          <w:pPr>
            <w:pStyle w:val="Contents6"/>
            <w:tabs>
              <w:tab w:val="clear" w:pos="7609"/>
              <w:tab w:val="right" w:pos="9026" w:leader="dot"/>
            </w:tabs>
            <w:rPr/>
          </w:pPr>
          <w:hyperlink w:anchor="__RefHeading___Toc6682615_3381743652">
            <w:r>
              <w:rPr>
                <w:webHidden/>
                <w:rStyle w:val="IndexLink"/>
                <w:rtl w:val="true"/>
              </w:rPr>
              <w:t>رعس</w:t>
            </w:r>
            <w:r>
              <w:rPr>
                <w:rStyle w:val="IndexLink"/>
                <w:rtl w:val="true"/>
              </w:rPr>
              <w:tab/>
            </w:r>
            <w:r>
              <w:rPr>
                <w:rStyle w:val="IndexLink"/>
              </w:rPr>
              <w:t>89</w:t>
            </w:r>
          </w:hyperlink>
        </w:p>
        <w:p>
          <w:pPr>
            <w:pStyle w:val="Contents6"/>
            <w:tabs>
              <w:tab w:val="clear" w:pos="7609"/>
              <w:tab w:val="right" w:pos="9026" w:leader="dot"/>
            </w:tabs>
            <w:rPr/>
          </w:pPr>
          <w:hyperlink w:anchor="__RefHeading___Toc6682617_3381743652">
            <w:r>
              <w:rPr>
                <w:webHidden/>
                <w:rStyle w:val="IndexLink"/>
                <w:rtl w:val="true"/>
              </w:rPr>
              <w:t>رسع</w:t>
            </w:r>
            <w:r>
              <w:rPr>
                <w:rStyle w:val="IndexLink"/>
                <w:rtl w:val="true"/>
              </w:rPr>
              <w:tab/>
            </w:r>
            <w:r>
              <w:rPr>
                <w:rStyle w:val="IndexLink"/>
              </w:rPr>
              <w:t>91</w:t>
            </w:r>
          </w:hyperlink>
        </w:p>
        <w:p>
          <w:pPr>
            <w:pStyle w:val="Contents5"/>
            <w:tabs>
              <w:tab w:val="clear" w:pos="7892"/>
              <w:tab w:val="right" w:pos="9026" w:leader="dot"/>
            </w:tabs>
            <w:rPr/>
          </w:pPr>
          <w:hyperlink w:anchor="__RefHeading___Toc6682619_3381743652">
            <w:r>
              <w:rPr>
                <w:webHidden/>
                <w:rStyle w:val="IndexLink"/>
                <w:rtl w:val="true"/>
              </w:rPr>
              <w:t xml:space="preserve">باب العین والسین مع اللام </w:t>
            </w:r>
            <w:r>
              <w:rPr>
                <w:rStyle w:val="IndexLink"/>
                <w:rtl w:val="true"/>
              </w:rPr>
              <w:t>([</w:t>
            </w:r>
            <w:r>
              <w:rPr>
                <w:rStyle w:val="IndexLink"/>
                <w:rtl w:val="true"/>
              </w:rPr>
              <w:t>ع س ل</w:t>
            </w:r>
            <w:r>
              <w:rPr>
                <w:rStyle w:val="IndexLink"/>
                <w:rtl w:val="true"/>
              </w:rPr>
              <w:t>] )</w:t>
              <w:tab/>
            </w:r>
            <w:r>
              <w:rPr>
                <w:rStyle w:val="IndexLink"/>
              </w:rPr>
              <w:t>91</w:t>
            </w:r>
          </w:hyperlink>
        </w:p>
        <w:p>
          <w:pPr>
            <w:pStyle w:val="Contents6"/>
            <w:tabs>
              <w:tab w:val="clear" w:pos="7609"/>
              <w:tab w:val="right" w:pos="9026" w:leader="dot"/>
            </w:tabs>
            <w:rPr/>
          </w:pPr>
          <w:hyperlink w:anchor="__RefHeading___Toc6682621_3381743652">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6682623_3381743652">
            <w:r>
              <w:rPr>
                <w:webHidden/>
                <w:rStyle w:val="IndexLink"/>
                <w:rtl w:val="true"/>
              </w:rPr>
              <w:t>عسل</w:t>
            </w:r>
            <w:r>
              <w:rPr>
                <w:rStyle w:val="IndexLink"/>
                <w:rtl w:val="true"/>
              </w:rPr>
              <w:tab/>
            </w:r>
            <w:r>
              <w:rPr>
                <w:rStyle w:val="IndexLink"/>
              </w:rPr>
              <w:t>91</w:t>
            </w:r>
          </w:hyperlink>
        </w:p>
        <w:p>
          <w:pPr>
            <w:pStyle w:val="Contents6"/>
            <w:tabs>
              <w:tab w:val="clear" w:pos="7609"/>
              <w:tab w:val="right" w:pos="9026" w:leader="dot"/>
            </w:tabs>
            <w:rPr/>
          </w:pPr>
          <w:hyperlink w:anchor="__RefHeading___Toc6682625_3381743652">
            <w:r>
              <w:rPr>
                <w:webHidden/>
                <w:rStyle w:val="IndexLink"/>
                <w:rtl w:val="true"/>
              </w:rPr>
              <w:t>علس</w:t>
            </w:r>
            <w:r>
              <w:rPr>
                <w:rStyle w:val="IndexLink"/>
                <w:rtl w:val="true"/>
              </w:rPr>
              <w:tab/>
            </w:r>
            <w:r>
              <w:rPr>
                <w:rStyle w:val="IndexLink"/>
              </w:rPr>
              <w:t>93</w:t>
            </w:r>
          </w:hyperlink>
        </w:p>
        <w:p>
          <w:pPr>
            <w:pStyle w:val="Contents6"/>
            <w:tabs>
              <w:tab w:val="clear" w:pos="7609"/>
              <w:tab w:val="right" w:pos="9026" w:leader="dot"/>
            </w:tabs>
            <w:rPr/>
          </w:pPr>
          <w:hyperlink w:anchor="__RefHeading___Toc6682627_3381743652">
            <w:r>
              <w:rPr>
                <w:webHidden/>
                <w:rStyle w:val="IndexLink"/>
                <w:rtl w:val="true"/>
              </w:rPr>
              <w:t>لعس</w:t>
            </w:r>
            <w:r>
              <w:rPr>
                <w:rStyle w:val="IndexLink"/>
                <w:rtl w:val="true"/>
              </w:rPr>
              <w:tab/>
            </w:r>
            <w:r>
              <w:rPr>
                <w:rStyle w:val="IndexLink"/>
              </w:rPr>
              <w:t>95</w:t>
            </w:r>
          </w:hyperlink>
        </w:p>
        <w:p>
          <w:pPr>
            <w:pStyle w:val="Contents6"/>
            <w:tabs>
              <w:tab w:val="clear" w:pos="7609"/>
              <w:tab w:val="right" w:pos="9026" w:leader="dot"/>
            </w:tabs>
            <w:rPr/>
          </w:pPr>
          <w:hyperlink w:anchor="__RefHeading___Toc6682629_3381743652">
            <w:r>
              <w:rPr>
                <w:webHidden/>
                <w:rStyle w:val="IndexLink"/>
                <w:rtl w:val="true"/>
              </w:rPr>
              <w:t>لسع</w:t>
            </w:r>
            <w:r>
              <w:rPr>
                <w:rStyle w:val="IndexLink"/>
                <w:rtl w:val="true"/>
              </w:rPr>
              <w:tab/>
            </w:r>
            <w:r>
              <w:rPr>
                <w:rStyle w:val="IndexLink"/>
              </w:rPr>
              <w:t>95</w:t>
            </w:r>
          </w:hyperlink>
        </w:p>
        <w:p>
          <w:pPr>
            <w:pStyle w:val="Contents6"/>
            <w:tabs>
              <w:tab w:val="clear" w:pos="7609"/>
              <w:tab w:val="right" w:pos="9026" w:leader="dot"/>
            </w:tabs>
            <w:rPr/>
          </w:pPr>
          <w:hyperlink w:anchor="__RefHeading___Toc6682631_3381743652">
            <w:r>
              <w:rPr>
                <w:webHidden/>
                <w:rStyle w:val="IndexLink"/>
                <w:rtl w:val="true"/>
              </w:rPr>
              <w:t>سلع</w:t>
            </w:r>
            <w:r>
              <w:rPr>
                <w:rStyle w:val="IndexLink"/>
                <w:rtl w:val="true"/>
              </w:rPr>
              <w:tab/>
            </w:r>
            <w:r>
              <w:rPr>
                <w:rStyle w:val="IndexLink"/>
              </w:rPr>
              <w:t>96</w:t>
            </w:r>
          </w:hyperlink>
        </w:p>
        <w:p>
          <w:pPr>
            <w:pStyle w:val="Contents6"/>
            <w:tabs>
              <w:tab w:val="clear" w:pos="7609"/>
              <w:tab w:val="right" w:pos="9026" w:leader="dot"/>
            </w:tabs>
            <w:rPr/>
          </w:pPr>
          <w:hyperlink w:anchor="__RefHeading___Toc6682633_3381743652">
            <w:r>
              <w:rPr>
                <w:webHidden/>
                <w:rStyle w:val="IndexLink"/>
                <w:rtl w:val="true"/>
              </w:rPr>
              <w:t>سعل</w:t>
            </w:r>
            <w:r>
              <w:rPr>
                <w:rStyle w:val="IndexLink"/>
                <w:rtl w:val="true"/>
              </w:rPr>
              <w:tab/>
            </w:r>
            <w:r>
              <w:rPr>
                <w:rStyle w:val="IndexLink"/>
              </w:rPr>
              <w:t>97</w:t>
            </w:r>
          </w:hyperlink>
        </w:p>
        <w:p>
          <w:pPr>
            <w:pStyle w:val="Contents5"/>
            <w:tabs>
              <w:tab w:val="clear" w:pos="7892"/>
              <w:tab w:val="right" w:pos="9026" w:leader="dot"/>
            </w:tabs>
            <w:rPr/>
          </w:pPr>
          <w:hyperlink w:anchor="__RefHeading___Toc6682635_3381743652">
            <w:r>
              <w:rPr>
                <w:webHidden/>
                <w:rStyle w:val="IndexLink"/>
                <w:rtl w:val="true"/>
              </w:rPr>
              <w:t xml:space="preserve">باب العین والسین مع النون </w:t>
            </w:r>
            <w:r>
              <w:rPr>
                <w:rStyle w:val="IndexLink"/>
                <w:rtl w:val="true"/>
              </w:rPr>
              <w:t>([</w:t>
            </w:r>
            <w:r>
              <w:rPr>
                <w:rStyle w:val="IndexLink"/>
                <w:rtl w:val="true"/>
              </w:rPr>
              <w:t>ع س ن</w:t>
            </w:r>
            <w:r>
              <w:rPr>
                <w:rStyle w:val="IndexLink"/>
                <w:rtl w:val="true"/>
              </w:rPr>
              <w:t>] )</w:t>
              <w:tab/>
            </w:r>
            <w:r>
              <w:rPr>
                <w:rStyle w:val="IndexLink"/>
              </w:rPr>
              <w:t>99</w:t>
            </w:r>
          </w:hyperlink>
        </w:p>
        <w:p>
          <w:pPr>
            <w:pStyle w:val="Contents6"/>
            <w:tabs>
              <w:tab w:val="clear" w:pos="7609"/>
              <w:tab w:val="right" w:pos="9026" w:leader="dot"/>
            </w:tabs>
            <w:rPr/>
          </w:pPr>
          <w:hyperlink w:anchor="__RefHeading___Toc6682637_3381743652">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6682639_3381743652">
            <w:r>
              <w:rPr>
                <w:webHidden/>
                <w:rStyle w:val="IndexLink"/>
                <w:rtl w:val="true"/>
              </w:rPr>
              <w:t>عسن</w:t>
            </w:r>
            <w:r>
              <w:rPr>
                <w:rStyle w:val="IndexLink"/>
                <w:rtl w:val="true"/>
              </w:rPr>
              <w:tab/>
            </w:r>
            <w:r>
              <w:rPr>
                <w:rStyle w:val="IndexLink"/>
              </w:rPr>
              <w:t>99</w:t>
            </w:r>
          </w:hyperlink>
        </w:p>
        <w:p>
          <w:pPr>
            <w:pStyle w:val="Contents6"/>
            <w:tabs>
              <w:tab w:val="clear" w:pos="7609"/>
              <w:tab w:val="right" w:pos="9026" w:leader="dot"/>
            </w:tabs>
            <w:rPr/>
          </w:pPr>
          <w:hyperlink w:anchor="__RefHeading___Toc6682641_3381743652">
            <w:r>
              <w:rPr>
                <w:webHidden/>
                <w:rStyle w:val="IndexLink"/>
                <w:rtl w:val="true"/>
              </w:rPr>
              <w:t>عنس</w:t>
            </w:r>
            <w:r>
              <w:rPr>
                <w:rStyle w:val="IndexLink"/>
                <w:rtl w:val="true"/>
              </w:rPr>
              <w:tab/>
            </w:r>
            <w:r>
              <w:rPr>
                <w:rStyle w:val="IndexLink"/>
              </w:rPr>
              <w:t>99</w:t>
            </w:r>
          </w:hyperlink>
        </w:p>
        <w:p>
          <w:pPr>
            <w:pStyle w:val="Contents6"/>
            <w:tabs>
              <w:tab w:val="clear" w:pos="7609"/>
              <w:tab w:val="right" w:pos="9026" w:leader="dot"/>
            </w:tabs>
            <w:rPr/>
          </w:pPr>
          <w:hyperlink w:anchor="__RefHeading___Toc6682643_3381743652">
            <w:r>
              <w:rPr>
                <w:webHidden/>
                <w:rStyle w:val="IndexLink"/>
                <w:rtl w:val="true"/>
              </w:rPr>
              <w:t>سنع</w:t>
            </w:r>
            <w:r>
              <w:rPr>
                <w:rStyle w:val="IndexLink"/>
                <w:rtl w:val="true"/>
              </w:rPr>
              <w:tab/>
            </w:r>
            <w:r>
              <w:rPr>
                <w:rStyle w:val="IndexLink"/>
              </w:rPr>
              <w:t>100</w:t>
            </w:r>
          </w:hyperlink>
        </w:p>
        <w:p>
          <w:pPr>
            <w:pStyle w:val="Contents6"/>
            <w:tabs>
              <w:tab w:val="clear" w:pos="7609"/>
              <w:tab w:val="right" w:pos="9026" w:leader="dot"/>
            </w:tabs>
            <w:rPr/>
          </w:pPr>
          <w:hyperlink w:anchor="__RefHeading___Toc6682645_3381743652">
            <w:r>
              <w:rPr>
                <w:webHidden/>
                <w:rStyle w:val="IndexLink"/>
                <w:rtl w:val="true"/>
              </w:rPr>
              <w:t>سعن</w:t>
            </w:r>
            <w:r>
              <w:rPr>
                <w:rStyle w:val="IndexLink"/>
                <w:rtl w:val="true"/>
              </w:rPr>
              <w:tab/>
            </w:r>
            <w:r>
              <w:rPr>
                <w:rStyle w:val="IndexLink"/>
              </w:rPr>
              <w:t>102</w:t>
            </w:r>
          </w:hyperlink>
        </w:p>
        <w:p>
          <w:pPr>
            <w:pStyle w:val="Contents6"/>
            <w:tabs>
              <w:tab w:val="clear" w:pos="7609"/>
              <w:tab w:val="right" w:pos="9026" w:leader="dot"/>
            </w:tabs>
            <w:rPr/>
          </w:pPr>
          <w:hyperlink w:anchor="__RefHeading___Toc6682647_3381743652">
            <w:r>
              <w:rPr>
                <w:webHidden/>
                <w:rStyle w:val="IndexLink"/>
                <w:rtl w:val="true"/>
              </w:rPr>
              <w:t>نسع</w:t>
            </w:r>
            <w:r>
              <w:rPr>
                <w:rStyle w:val="IndexLink"/>
                <w:rtl w:val="true"/>
              </w:rPr>
              <w:tab/>
            </w:r>
            <w:r>
              <w:rPr>
                <w:rStyle w:val="IndexLink"/>
              </w:rPr>
              <w:t>102</w:t>
            </w:r>
          </w:hyperlink>
        </w:p>
        <w:p>
          <w:pPr>
            <w:pStyle w:val="Contents6"/>
            <w:tabs>
              <w:tab w:val="clear" w:pos="7609"/>
              <w:tab w:val="right" w:pos="9026" w:leader="dot"/>
            </w:tabs>
            <w:rPr/>
          </w:pPr>
          <w:hyperlink w:anchor="__RefHeading___Toc6682649_3381743652">
            <w:r>
              <w:rPr>
                <w:webHidden/>
                <w:rStyle w:val="IndexLink"/>
                <w:rtl w:val="true"/>
              </w:rPr>
              <w:t>نعس</w:t>
            </w:r>
            <w:r>
              <w:rPr>
                <w:rStyle w:val="IndexLink"/>
                <w:rtl w:val="true"/>
              </w:rPr>
              <w:tab/>
            </w:r>
            <w:r>
              <w:rPr>
                <w:rStyle w:val="IndexLink"/>
              </w:rPr>
              <w:t>103</w:t>
            </w:r>
          </w:hyperlink>
        </w:p>
        <w:p>
          <w:pPr>
            <w:pStyle w:val="Contents5"/>
            <w:tabs>
              <w:tab w:val="clear" w:pos="7892"/>
              <w:tab w:val="right" w:pos="9026" w:leader="dot"/>
            </w:tabs>
            <w:rPr/>
          </w:pPr>
          <w:hyperlink w:anchor="__RefHeading___Toc6682651_3381743652">
            <w:r>
              <w:rPr>
                <w:webHidden/>
                <w:rStyle w:val="IndexLink"/>
                <w:rtl w:val="true"/>
              </w:rPr>
              <w:t xml:space="preserve">باب العین والسین مع الفاء </w:t>
            </w:r>
            <w:r>
              <w:rPr>
                <w:rStyle w:val="IndexLink"/>
                <w:rtl w:val="true"/>
              </w:rPr>
              <w:t>([</w:t>
            </w:r>
            <w:r>
              <w:rPr>
                <w:rStyle w:val="IndexLink"/>
                <w:rtl w:val="true"/>
              </w:rPr>
              <w:t>ع س ف</w:t>
            </w:r>
            <w:r>
              <w:rPr>
                <w:rStyle w:val="IndexLink"/>
                <w:rtl w:val="true"/>
              </w:rPr>
              <w:t>] )</w:t>
              <w:tab/>
            </w:r>
            <w:r>
              <w:rPr>
                <w:rStyle w:val="IndexLink"/>
              </w:rPr>
              <w:t>104</w:t>
            </w:r>
          </w:hyperlink>
        </w:p>
        <w:p>
          <w:pPr>
            <w:pStyle w:val="Contents6"/>
            <w:tabs>
              <w:tab w:val="clear" w:pos="7609"/>
              <w:tab w:val="right" w:pos="9026" w:leader="dot"/>
            </w:tabs>
            <w:rPr/>
          </w:pPr>
          <w:hyperlink w:anchor="__RefHeading___Toc6682653_3381743652">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6682655_3381743652">
            <w:r>
              <w:rPr>
                <w:webHidden/>
                <w:rStyle w:val="IndexLink"/>
                <w:rtl w:val="true"/>
              </w:rPr>
              <w:t>عسف</w:t>
            </w:r>
            <w:r>
              <w:rPr>
                <w:rStyle w:val="IndexLink"/>
                <w:rtl w:val="true"/>
              </w:rPr>
              <w:tab/>
            </w:r>
            <w:r>
              <w:rPr>
                <w:rStyle w:val="IndexLink"/>
              </w:rPr>
              <w:t>104</w:t>
            </w:r>
          </w:hyperlink>
        </w:p>
        <w:p>
          <w:pPr>
            <w:pStyle w:val="Contents6"/>
            <w:tabs>
              <w:tab w:val="clear" w:pos="7609"/>
              <w:tab w:val="right" w:pos="9026" w:leader="dot"/>
            </w:tabs>
            <w:rPr/>
          </w:pPr>
          <w:hyperlink w:anchor="__RefHeading___Toc6682657_3381743652">
            <w:r>
              <w:rPr>
                <w:webHidden/>
                <w:rStyle w:val="IndexLink"/>
                <w:rtl w:val="true"/>
              </w:rPr>
              <w:t>عفس</w:t>
            </w:r>
            <w:r>
              <w:rPr>
                <w:rStyle w:val="IndexLink"/>
                <w:rtl w:val="true"/>
              </w:rPr>
              <w:tab/>
            </w:r>
            <w:r>
              <w:rPr>
                <w:rStyle w:val="IndexLink"/>
              </w:rPr>
              <w:t>104</w:t>
            </w:r>
          </w:hyperlink>
        </w:p>
        <w:p>
          <w:pPr>
            <w:pStyle w:val="Contents6"/>
            <w:tabs>
              <w:tab w:val="clear" w:pos="7609"/>
              <w:tab w:val="right" w:pos="9026" w:leader="dot"/>
            </w:tabs>
            <w:rPr/>
          </w:pPr>
          <w:hyperlink w:anchor="__RefHeading___Toc6682659_3381743652">
            <w:r>
              <w:rPr>
                <w:webHidden/>
                <w:rStyle w:val="IndexLink"/>
                <w:rtl w:val="true"/>
              </w:rPr>
              <w:t>سفع</w:t>
            </w:r>
            <w:r>
              <w:rPr>
                <w:rStyle w:val="IndexLink"/>
                <w:rtl w:val="true"/>
              </w:rPr>
              <w:tab/>
            </w:r>
            <w:r>
              <w:rPr>
                <w:rStyle w:val="IndexLink"/>
              </w:rPr>
              <w:t>105</w:t>
            </w:r>
          </w:hyperlink>
        </w:p>
        <w:p>
          <w:pPr>
            <w:pStyle w:val="Contents6"/>
            <w:tabs>
              <w:tab w:val="clear" w:pos="7609"/>
              <w:tab w:val="right" w:pos="9026" w:leader="dot"/>
            </w:tabs>
            <w:rPr/>
          </w:pPr>
          <w:hyperlink w:anchor="__RefHeading___Toc6682661_3381743652">
            <w:r>
              <w:rPr>
                <w:webHidden/>
                <w:rStyle w:val="IndexLink"/>
                <w:rtl w:val="true"/>
              </w:rPr>
              <w:t>سعف</w:t>
            </w:r>
            <w:r>
              <w:rPr>
                <w:rStyle w:val="IndexLink"/>
                <w:rtl w:val="true"/>
              </w:rPr>
              <w:tab/>
            </w:r>
            <w:r>
              <w:rPr>
                <w:rStyle w:val="IndexLink"/>
              </w:rPr>
              <w:t>107</w:t>
            </w:r>
          </w:hyperlink>
        </w:p>
        <w:p>
          <w:pPr>
            <w:pStyle w:val="Contents6"/>
            <w:tabs>
              <w:tab w:val="clear" w:pos="7609"/>
              <w:tab w:val="right" w:pos="9026" w:leader="dot"/>
            </w:tabs>
            <w:rPr/>
          </w:pPr>
          <w:hyperlink w:anchor="__RefHeading___Toc6682663_3381743652">
            <w:r>
              <w:rPr>
                <w:webHidden/>
                <w:rStyle w:val="IndexLink"/>
                <w:rtl w:val="true"/>
              </w:rPr>
              <w:t>فعس</w:t>
            </w:r>
            <w:r>
              <w:rPr>
                <w:rStyle w:val="IndexLink"/>
                <w:rtl w:val="true"/>
              </w:rPr>
              <w:tab/>
            </w:r>
            <w:r>
              <w:rPr>
                <w:rStyle w:val="IndexLink"/>
              </w:rPr>
              <w:t>108</w:t>
            </w:r>
          </w:hyperlink>
        </w:p>
        <w:p>
          <w:pPr>
            <w:pStyle w:val="Contents5"/>
            <w:tabs>
              <w:tab w:val="clear" w:pos="7892"/>
              <w:tab w:val="right" w:pos="9026" w:leader="dot"/>
            </w:tabs>
            <w:rPr/>
          </w:pPr>
          <w:hyperlink w:anchor="__RefHeading___Toc6682665_3381743652">
            <w:r>
              <w:rPr>
                <w:webHidden/>
                <w:rStyle w:val="IndexLink"/>
                <w:rtl w:val="true"/>
              </w:rPr>
              <w:t xml:space="preserve">باب العین والسین مع الباء </w:t>
            </w:r>
            <w:r>
              <w:rPr>
                <w:rStyle w:val="IndexLink"/>
                <w:rtl w:val="true"/>
              </w:rPr>
              <w:t>([</w:t>
            </w:r>
            <w:r>
              <w:rPr>
                <w:rStyle w:val="IndexLink"/>
                <w:rtl w:val="true"/>
              </w:rPr>
              <w:t>ع س ب</w:t>
            </w:r>
            <w:r>
              <w:rPr>
                <w:rStyle w:val="IndexLink"/>
                <w:rtl w:val="true"/>
              </w:rPr>
              <w:t>] )</w:t>
              <w:tab/>
            </w:r>
            <w:r>
              <w:rPr>
                <w:rStyle w:val="IndexLink"/>
              </w:rPr>
              <w:t>109</w:t>
            </w:r>
          </w:hyperlink>
        </w:p>
        <w:p>
          <w:pPr>
            <w:pStyle w:val="Contents6"/>
            <w:tabs>
              <w:tab w:val="clear" w:pos="7609"/>
              <w:tab w:val="right" w:pos="9026" w:leader="dot"/>
            </w:tabs>
            <w:rPr/>
          </w:pPr>
          <w:hyperlink w:anchor="__RefHeading___Toc6682667_3381743652">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6682669_3381743652">
            <w:r>
              <w:rPr>
                <w:webHidden/>
                <w:rStyle w:val="IndexLink"/>
                <w:rtl w:val="true"/>
              </w:rPr>
              <w:t>عسب</w:t>
            </w:r>
            <w:r>
              <w:rPr>
                <w:rStyle w:val="IndexLink"/>
                <w:rtl w:val="true"/>
              </w:rPr>
              <w:tab/>
            </w:r>
            <w:r>
              <w:rPr>
                <w:rStyle w:val="IndexLink"/>
              </w:rPr>
              <w:t>109</w:t>
            </w:r>
          </w:hyperlink>
        </w:p>
        <w:p>
          <w:pPr>
            <w:pStyle w:val="Contents6"/>
            <w:tabs>
              <w:tab w:val="clear" w:pos="7609"/>
              <w:tab w:val="right" w:pos="9026" w:leader="dot"/>
            </w:tabs>
            <w:rPr/>
          </w:pPr>
          <w:hyperlink w:anchor="__RefHeading___Toc6682671_3381743652">
            <w:r>
              <w:rPr>
                <w:webHidden/>
                <w:rStyle w:val="IndexLink"/>
                <w:rtl w:val="true"/>
              </w:rPr>
              <w:t>عبس</w:t>
            </w:r>
            <w:r>
              <w:rPr>
                <w:rStyle w:val="IndexLink"/>
                <w:rtl w:val="true"/>
              </w:rPr>
              <w:tab/>
            </w:r>
            <w:r>
              <w:rPr>
                <w:rStyle w:val="IndexLink"/>
              </w:rPr>
              <w:t>110</w:t>
            </w:r>
          </w:hyperlink>
        </w:p>
        <w:p>
          <w:pPr>
            <w:pStyle w:val="Contents6"/>
            <w:tabs>
              <w:tab w:val="clear" w:pos="7609"/>
              <w:tab w:val="right" w:pos="9026" w:leader="dot"/>
            </w:tabs>
            <w:rPr/>
          </w:pPr>
          <w:hyperlink w:anchor="__RefHeading___Toc6682673_3381743652">
            <w:r>
              <w:rPr>
                <w:webHidden/>
                <w:rStyle w:val="IndexLink"/>
                <w:rtl w:val="true"/>
              </w:rPr>
              <w:t>سبع</w:t>
            </w:r>
            <w:r>
              <w:rPr>
                <w:rStyle w:val="IndexLink"/>
                <w:rtl w:val="true"/>
              </w:rPr>
              <w:tab/>
            </w:r>
            <w:r>
              <w:rPr>
                <w:rStyle w:val="IndexLink"/>
              </w:rPr>
              <w:t>110</w:t>
            </w:r>
          </w:hyperlink>
        </w:p>
        <w:p>
          <w:pPr>
            <w:pStyle w:val="Contents6"/>
            <w:tabs>
              <w:tab w:val="clear" w:pos="7609"/>
              <w:tab w:val="right" w:pos="9026" w:leader="dot"/>
            </w:tabs>
            <w:rPr/>
          </w:pPr>
          <w:hyperlink w:anchor="__RefHeading___Toc6682675_3381743652">
            <w:r>
              <w:rPr>
                <w:webHidden/>
                <w:rStyle w:val="IndexLink"/>
                <w:rtl w:val="true"/>
              </w:rPr>
              <w:t>سعب</w:t>
            </w:r>
            <w:r>
              <w:rPr>
                <w:rStyle w:val="IndexLink"/>
                <w:rtl w:val="true"/>
              </w:rPr>
              <w:tab/>
            </w:r>
            <w:r>
              <w:rPr>
                <w:rStyle w:val="IndexLink"/>
              </w:rPr>
              <w:t>113</w:t>
            </w:r>
          </w:hyperlink>
        </w:p>
        <w:p>
          <w:pPr>
            <w:pStyle w:val="Contents5"/>
            <w:tabs>
              <w:tab w:val="clear" w:pos="7892"/>
              <w:tab w:val="right" w:pos="9026" w:leader="dot"/>
            </w:tabs>
            <w:rPr/>
          </w:pPr>
          <w:hyperlink w:anchor="__RefHeading___Toc6682677_3381743652">
            <w:r>
              <w:rPr>
                <w:webHidden/>
                <w:rStyle w:val="IndexLink"/>
                <w:rtl w:val="true"/>
              </w:rPr>
              <w:t xml:space="preserve">باب العین والسین مع المیم </w:t>
            </w:r>
            <w:r>
              <w:rPr>
                <w:rStyle w:val="IndexLink"/>
                <w:rtl w:val="true"/>
              </w:rPr>
              <w:t>([</w:t>
            </w:r>
            <w:r>
              <w:rPr>
                <w:rStyle w:val="IndexLink"/>
                <w:rtl w:val="true"/>
              </w:rPr>
              <w:t>ع س م</w:t>
            </w:r>
            <w:r>
              <w:rPr>
                <w:rStyle w:val="IndexLink"/>
                <w:rtl w:val="true"/>
              </w:rPr>
              <w:t>] )</w:t>
              <w:tab/>
            </w:r>
            <w:r>
              <w:rPr>
                <w:rStyle w:val="IndexLink"/>
              </w:rPr>
              <w:t>113</w:t>
            </w:r>
          </w:hyperlink>
        </w:p>
        <w:p>
          <w:pPr>
            <w:pStyle w:val="Contents6"/>
            <w:tabs>
              <w:tab w:val="clear" w:pos="7609"/>
              <w:tab w:val="right" w:pos="9026" w:leader="dot"/>
            </w:tabs>
            <w:rPr/>
          </w:pPr>
          <w:hyperlink w:anchor="__RefHeading___Toc6682679_3381743652">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6682681_3381743652">
            <w:r>
              <w:rPr>
                <w:webHidden/>
                <w:rStyle w:val="IndexLink"/>
                <w:rtl w:val="true"/>
              </w:rPr>
              <w:t>عسم</w:t>
            </w:r>
            <w:r>
              <w:rPr>
                <w:rStyle w:val="IndexLink"/>
                <w:rtl w:val="true"/>
              </w:rPr>
              <w:tab/>
            </w:r>
            <w:r>
              <w:rPr>
                <w:rStyle w:val="IndexLink"/>
              </w:rPr>
              <w:t>113</w:t>
            </w:r>
          </w:hyperlink>
        </w:p>
        <w:p>
          <w:pPr>
            <w:pStyle w:val="Contents6"/>
            <w:tabs>
              <w:tab w:val="clear" w:pos="7609"/>
              <w:tab w:val="right" w:pos="9026" w:leader="dot"/>
            </w:tabs>
            <w:rPr/>
          </w:pPr>
          <w:hyperlink w:anchor="__RefHeading___Toc6682683_3381743652">
            <w:r>
              <w:rPr>
                <w:webHidden/>
                <w:rStyle w:val="IndexLink"/>
                <w:rtl w:val="true"/>
              </w:rPr>
              <w:t>عمس</w:t>
            </w:r>
            <w:r>
              <w:rPr>
                <w:rStyle w:val="IndexLink"/>
                <w:rtl w:val="true"/>
              </w:rPr>
              <w:tab/>
            </w:r>
            <w:r>
              <w:rPr>
                <w:rStyle w:val="IndexLink"/>
              </w:rPr>
              <w:t>115</w:t>
            </w:r>
          </w:hyperlink>
        </w:p>
        <w:p>
          <w:pPr>
            <w:pStyle w:val="Contents6"/>
            <w:tabs>
              <w:tab w:val="clear" w:pos="7609"/>
              <w:tab w:val="right" w:pos="9026" w:leader="dot"/>
            </w:tabs>
            <w:rPr/>
          </w:pPr>
          <w:hyperlink w:anchor="__RefHeading___Toc6682685_3381743652">
            <w:r>
              <w:rPr>
                <w:webHidden/>
                <w:rStyle w:val="IndexLink"/>
                <w:rtl w:val="true"/>
              </w:rPr>
              <w:t>سعم</w:t>
            </w:r>
            <w:r>
              <w:rPr>
                <w:rStyle w:val="IndexLink"/>
                <w:rtl w:val="true"/>
              </w:rPr>
              <w:tab/>
            </w:r>
            <w:r>
              <w:rPr>
                <w:rStyle w:val="IndexLink"/>
              </w:rPr>
              <w:t>116</w:t>
            </w:r>
          </w:hyperlink>
        </w:p>
        <w:p>
          <w:pPr>
            <w:pStyle w:val="Contents6"/>
            <w:tabs>
              <w:tab w:val="clear" w:pos="7609"/>
              <w:tab w:val="right" w:pos="9026" w:leader="dot"/>
            </w:tabs>
            <w:rPr/>
          </w:pPr>
          <w:hyperlink w:anchor="__RefHeading___Toc6682687_3381743652">
            <w:r>
              <w:rPr>
                <w:webHidden/>
                <w:rStyle w:val="IndexLink"/>
                <w:rtl w:val="true"/>
              </w:rPr>
              <w:t>سمع</w:t>
            </w:r>
            <w:r>
              <w:rPr>
                <w:rStyle w:val="IndexLink"/>
                <w:rtl w:val="true"/>
              </w:rPr>
              <w:tab/>
            </w:r>
            <w:r>
              <w:rPr>
                <w:rStyle w:val="IndexLink"/>
              </w:rPr>
              <w:t>117</w:t>
            </w:r>
          </w:hyperlink>
        </w:p>
        <w:p>
          <w:pPr>
            <w:pStyle w:val="Contents6"/>
            <w:tabs>
              <w:tab w:val="clear" w:pos="7609"/>
              <w:tab w:val="right" w:pos="9026" w:leader="dot"/>
            </w:tabs>
            <w:rPr/>
          </w:pPr>
          <w:hyperlink w:anchor="__RefHeading___Toc6682689_3381743652">
            <w:r>
              <w:rPr>
                <w:webHidden/>
                <w:rStyle w:val="IndexLink"/>
                <w:rtl w:val="true"/>
              </w:rPr>
              <w:t>معس</w:t>
            </w:r>
            <w:r>
              <w:rPr>
                <w:rStyle w:val="IndexLink"/>
                <w:rtl w:val="true"/>
              </w:rPr>
              <w:tab/>
            </w:r>
            <w:r>
              <w:rPr>
                <w:rStyle w:val="IndexLink"/>
              </w:rPr>
              <w:t>121</w:t>
            </w:r>
          </w:hyperlink>
        </w:p>
        <w:p>
          <w:pPr>
            <w:pStyle w:val="Contents6"/>
            <w:tabs>
              <w:tab w:val="clear" w:pos="7609"/>
              <w:tab w:val="right" w:pos="9026" w:leader="dot"/>
            </w:tabs>
            <w:rPr/>
          </w:pPr>
          <w:hyperlink w:anchor="__RefHeading___Toc6682691_3381743652">
            <w:r>
              <w:rPr>
                <w:webHidden/>
                <w:rStyle w:val="IndexLink"/>
                <w:rtl w:val="true"/>
              </w:rPr>
              <w:t>مسع</w:t>
            </w:r>
            <w:r>
              <w:rPr>
                <w:rStyle w:val="IndexLink"/>
                <w:rtl w:val="true"/>
              </w:rPr>
              <w:tab/>
            </w:r>
            <w:r>
              <w:rPr>
                <w:rStyle w:val="IndexLink"/>
              </w:rPr>
              <w:t>121</w:t>
            </w:r>
          </w:hyperlink>
        </w:p>
        <w:p>
          <w:pPr>
            <w:pStyle w:val="Contents4"/>
            <w:tabs>
              <w:tab w:val="clear" w:pos="8176"/>
              <w:tab w:val="right" w:pos="9026" w:leader="dot"/>
            </w:tabs>
            <w:rPr/>
          </w:pPr>
          <w:hyperlink w:anchor="__RefHeading___Toc6682693_3381743652">
            <w:r>
              <w:rPr>
                <w:webHidden/>
                <w:rStyle w:val="IndexLink"/>
                <w:rtl w:val="true"/>
              </w:rPr>
              <w:t>أبواب العین والزای</w:t>
            </w:r>
            <w:r>
              <w:rPr>
                <w:rStyle w:val="IndexLink"/>
                <w:rtl w:val="true"/>
              </w:rPr>
              <w:tab/>
            </w:r>
            <w:r>
              <w:rPr>
                <w:rStyle w:val="IndexLink"/>
              </w:rPr>
              <w:t>121</w:t>
            </w:r>
          </w:hyperlink>
        </w:p>
        <w:p>
          <w:pPr>
            <w:pStyle w:val="Contents5"/>
            <w:tabs>
              <w:tab w:val="clear" w:pos="7892"/>
              <w:tab w:val="right" w:pos="9026" w:leader="dot"/>
            </w:tabs>
            <w:rPr/>
          </w:pPr>
          <w:hyperlink w:anchor="__RefHeading___Toc6682695_3381743652">
            <w:r>
              <w:rPr>
                <w:webHidden/>
                <w:rStyle w:val="IndexLink"/>
                <w:rtl w:val="true"/>
              </w:rPr>
              <w:t>[</w:t>
            </w:r>
            <w:r>
              <w:rPr>
                <w:rStyle w:val="IndexLink"/>
                <w:rtl w:val="true"/>
              </w:rPr>
              <w:t>باب العین والزای مع الطاء</w:t>
            </w:r>
            <w:r>
              <w:rPr>
                <w:rStyle w:val="IndexLink"/>
                <w:rtl w:val="true"/>
              </w:rPr>
              <w:t>](</w:t>
            </w:r>
            <w:r>
              <w:rPr>
                <w:rStyle w:val="IndexLink"/>
                <w:rtl w:val="true"/>
              </w:rPr>
              <w:t xml:space="preserve">ع ز ط </w:t>
            </w:r>
            <w:r>
              <w:rPr>
                <w:rStyle w:val="IndexLink"/>
                <w:rtl w:val="true"/>
              </w:rPr>
              <w:t>)</w:t>
              <w:tab/>
            </w:r>
            <w:r>
              <w:rPr>
                <w:rStyle w:val="IndexLink"/>
              </w:rPr>
              <w:t>122</w:t>
            </w:r>
          </w:hyperlink>
        </w:p>
        <w:p>
          <w:pPr>
            <w:pStyle w:val="Contents6"/>
            <w:tabs>
              <w:tab w:val="clear" w:pos="7609"/>
              <w:tab w:val="right" w:pos="9026" w:leader="dot"/>
            </w:tabs>
            <w:rPr/>
          </w:pPr>
          <w:hyperlink w:anchor="__RefHeading___Toc6682697_3381743652">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682699_3381743652">
            <w:r>
              <w:rPr>
                <w:webHidden/>
                <w:rStyle w:val="IndexLink"/>
                <w:rtl w:val="true"/>
              </w:rPr>
              <w:t>طزع</w:t>
            </w:r>
            <w:r>
              <w:rPr>
                <w:rStyle w:val="IndexLink"/>
                <w:rtl w:val="true"/>
              </w:rPr>
              <w:tab/>
            </w:r>
            <w:r>
              <w:rPr>
                <w:rStyle w:val="IndexLink"/>
              </w:rPr>
              <w:t>122</w:t>
            </w:r>
          </w:hyperlink>
        </w:p>
        <w:p>
          <w:pPr>
            <w:pStyle w:val="Contents5"/>
            <w:tabs>
              <w:tab w:val="clear" w:pos="7892"/>
              <w:tab w:val="right" w:pos="9026" w:leader="dot"/>
            </w:tabs>
            <w:rPr/>
          </w:pPr>
          <w:hyperlink w:anchor="__RefHeading___Toc6682701_3381743652">
            <w:r>
              <w:rPr>
                <w:webHidden/>
                <w:rStyle w:val="IndexLink"/>
                <w:rtl w:val="true"/>
              </w:rPr>
              <w:t>[</w:t>
            </w:r>
            <w:r>
              <w:rPr>
                <w:rStyle w:val="IndexLink"/>
                <w:rtl w:val="true"/>
              </w:rPr>
              <w:t>باب العین والزای مع الدال</w:t>
            </w:r>
            <w:r>
              <w:rPr>
                <w:rStyle w:val="IndexLink"/>
                <w:rtl w:val="true"/>
              </w:rPr>
              <w:t>] (</w:t>
            </w:r>
            <w:r>
              <w:rPr>
                <w:rStyle w:val="IndexLink"/>
                <w:rtl w:val="true"/>
              </w:rPr>
              <w:t xml:space="preserve">ع ز د </w:t>
            </w:r>
            <w:r>
              <w:rPr>
                <w:rStyle w:val="IndexLink"/>
                <w:rtl w:val="true"/>
              </w:rPr>
              <w:t>)</w:t>
              <w:tab/>
            </w:r>
            <w:r>
              <w:rPr>
                <w:rStyle w:val="IndexLink"/>
              </w:rPr>
              <w:t>122</w:t>
            </w:r>
          </w:hyperlink>
        </w:p>
        <w:p>
          <w:pPr>
            <w:pStyle w:val="Contents6"/>
            <w:tabs>
              <w:tab w:val="clear" w:pos="7609"/>
              <w:tab w:val="right" w:pos="9026" w:leader="dot"/>
            </w:tabs>
            <w:rPr/>
          </w:pPr>
          <w:hyperlink w:anchor="__RefHeading___Toc6682703_3381743652">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682705_3381743652">
            <w:r>
              <w:rPr>
                <w:webHidden/>
                <w:rStyle w:val="IndexLink"/>
                <w:rtl w:val="true"/>
              </w:rPr>
              <w:t>دعز – عزد</w:t>
            </w:r>
            <w:r>
              <w:rPr>
                <w:rStyle w:val="IndexLink"/>
                <w:rtl w:val="true"/>
              </w:rPr>
              <w:tab/>
            </w:r>
            <w:r>
              <w:rPr>
                <w:rStyle w:val="IndexLink"/>
              </w:rPr>
              <w:t>123</w:t>
            </w:r>
          </w:hyperlink>
        </w:p>
        <w:p>
          <w:pPr>
            <w:pStyle w:val="Contents5"/>
            <w:tabs>
              <w:tab w:val="clear" w:pos="7892"/>
              <w:tab w:val="right" w:pos="9026" w:leader="dot"/>
            </w:tabs>
            <w:rPr/>
          </w:pPr>
          <w:hyperlink w:anchor="__RefHeading___Toc6682707_3381743652">
            <w:r>
              <w:rPr>
                <w:webHidden/>
                <w:rStyle w:val="IndexLink"/>
                <w:rtl w:val="true"/>
              </w:rPr>
              <w:t xml:space="preserve">باب العین والزای مع الراء </w:t>
            </w:r>
            <w:r>
              <w:rPr>
                <w:rStyle w:val="IndexLink"/>
                <w:rtl w:val="true"/>
              </w:rPr>
              <w:t>([</w:t>
            </w:r>
            <w:r>
              <w:rPr>
                <w:rStyle w:val="IndexLink"/>
                <w:rtl w:val="true"/>
              </w:rPr>
              <w:t>ع ز ر</w:t>
            </w:r>
            <w:r>
              <w:rPr>
                <w:rStyle w:val="IndexLink"/>
                <w:rtl w:val="true"/>
              </w:rPr>
              <w:t>] )</w:t>
              <w:tab/>
            </w:r>
            <w:r>
              <w:rPr>
                <w:rStyle w:val="IndexLink"/>
              </w:rPr>
              <w:t>123</w:t>
            </w:r>
          </w:hyperlink>
        </w:p>
        <w:p>
          <w:pPr>
            <w:pStyle w:val="Contents6"/>
            <w:tabs>
              <w:tab w:val="clear" w:pos="7609"/>
              <w:tab w:val="right" w:pos="9026" w:leader="dot"/>
            </w:tabs>
            <w:rPr/>
          </w:pPr>
          <w:hyperlink w:anchor="__RefHeading___Toc6682709_3381743652">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6682711_3381743652">
            <w:r>
              <w:rPr>
                <w:webHidden/>
                <w:rStyle w:val="IndexLink"/>
                <w:rtl w:val="true"/>
              </w:rPr>
              <w:t>عزر</w:t>
            </w:r>
            <w:r>
              <w:rPr>
                <w:rStyle w:val="IndexLink"/>
                <w:rtl w:val="true"/>
              </w:rPr>
              <w:tab/>
            </w:r>
            <w:r>
              <w:rPr>
                <w:rStyle w:val="IndexLink"/>
              </w:rPr>
              <w:t>123</w:t>
            </w:r>
          </w:hyperlink>
        </w:p>
        <w:p>
          <w:pPr>
            <w:pStyle w:val="Contents6"/>
            <w:tabs>
              <w:tab w:val="clear" w:pos="7609"/>
              <w:tab w:val="right" w:pos="9026" w:leader="dot"/>
            </w:tabs>
            <w:rPr/>
          </w:pPr>
          <w:hyperlink w:anchor="__RefHeading___Toc6682713_3381743652">
            <w:r>
              <w:rPr>
                <w:webHidden/>
                <w:rStyle w:val="IndexLink"/>
                <w:rtl w:val="true"/>
              </w:rPr>
              <w:t>عرز</w:t>
            </w:r>
            <w:r>
              <w:rPr>
                <w:rStyle w:val="IndexLink"/>
                <w:rtl w:val="true"/>
              </w:rPr>
              <w:tab/>
            </w:r>
            <w:r>
              <w:rPr>
                <w:rStyle w:val="IndexLink"/>
              </w:rPr>
              <w:t>124</w:t>
            </w:r>
          </w:hyperlink>
        </w:p>
        <w:p>
          <w:pPr>
            <w:pStyle w:val="Contents6"/>
            <w:tabs>
              <w:tab w:val="clear" w:pos="7609"/>
              <w:tab w:val="right" w:pos="9026" w:leader="dot"/>
            </w:tabs>
            <w:rPr/>
          </w:pPr>
          <w:hyperlink w:anchor="__RefHeading___Toc6682715_3381743652">
            <w:r>
              <w:rPr>
                <w:webHidden/>
                <w:rStyle w:val="IndexLink"/>
                <w:rtl w:val="true"/>
              </w:rPr>
              <w:t>زرع</w:t>
            </w:r>
            <w:r>
              <w:rPr>
                <w:rStyle w:val="IndexLink"/>
                <w:rtl w:val="true"/>
              </w:rPr>
              <w:tab/>
            </w:r>
            <w:r>
              <w:rPr>
                <w:rStyle w:val="IndexLink"/>
              </w:rPr>
              <w:t>124</w:t>
            </w:r>
          </w:hyperlink>
        </w:p>
        <w:p>
          <w:pPr>
            <w:pStyle w:val="Contents6"/>
            <w:tabs>
              <w:tab w:val="clear" w:pos="7609"/>
              <w:tab w:val="right" w:pos="9026" w:leader="dot"/>
            </w:tabs>
            <w:rPr/>
          </w:pPr>
          <w:hyperlink w:anchor="__RefHeading___Toc6682717_3381743652">
            <w:r>
              <w:rPr>
                <w:webHidden/>
                <w:rStyle w:val="IndexLink"/>
                <w:rtl w:val="true"/>
              </w:rPr>
              <w:t>زعر</w:t>
            </w:r>
            <w:r>
              <w:rPr>
                <w:rStyle w:val="IndexLink"/>
                <w:rtl w:val="true"/>
              </w:rPr>
              <w:tab/>
            </w:r>
            <w:r>
              <w:rPr>
                <w:rStyle w:val="IndexLink"/>
              </w:rPr>
              <w:t>126</w:t>
            </w:r>
          </w:hyperlink>
        </w:p>
        <w:p>
          <w:pPr>
            <w:pStyle w:val="Contents5"/>
            <w:tabs>
              <w:tab w:val="clear" w:pos="7892"/>
              <w:tab w:val="right" w:pos="9026" w:leader="dot"/>
            </w:tabs>
            <w:rPr/>
          </w:pPr>
          <w:hyperlink w:anchor="__RefHeading___Toc6682719_3381743652">
            <w:r>
              <w:rPr>
                <w:webHidden/>
                <w:rStyle w:val="IndexLink"/>
                <w:rtl w:val="true"/>
              </w:rPr>
              <w:t xml:space="preserve">باب العین والزای مع اللام </w:t>
            </w:r>
            <w:r>
              <w:rPr>
                <w:rStyle w:val="IndexLink"/>
                <w:rtl w:val="true"/>
              </w:rPr>
              <w:t>([</w:t>
            </w:r>
            <w:r>
              <w:rPr>
                <w:rStyle w:val="IndexLink"/>
                <w:rtl w:val="true"/>
              </w:rPr>
              <w:t>ع ز ل</w:t>
            </w:r>
            <w:r>
              <w:rPr>
                <w:rStyle w:val="IndexLink"/>
                <w:rtl w:val="true"/>
              </w:rPr>
              <w:t>] )</w:t>
              <w:tab/>
            </w:r>
            <w:r>
              <w:rPr>
                <w:rStyle w:val="IndexLink"/>
              </w:rPr>
              <w:t>126</w:t>
            </w:r>
          </w:hyperlink>
        </w:p>
        <w:p>
          <w:pPr>
            <w:pStyle w:val="Contents6"/>
            <w:tabs>
              <w:tab w:val="clear" w:pos="7609"/>
              <w:tab w:val="right" w:pos="9026" w:leader="dot"/>
            </w:tabs>
            <w:rPr/>
          </w:pPr>
          <w:hyperlink w:anchor="__RefHeading___Toc6682721_3381743652">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6682723_3381743652">
            <w:r>
              <w:rPr>
                <w:webHidden/>
                <w:rStyle w:val="IndexLink"/>
                <w:rtl w:val="true"/>
              </w:rPr>
              <w:t>عزل</w:t>
            </w:r>
            <w:r>
              <w:rPr>
                <w:rStyle w:val="IndexLink"/>
                <w:rtl w:val="true"/>
              </w:rPr>
              <w:tab/>
            </w:r>
            <w:r>
              <w:rPr>
                <w:rStyle w:val="IndexLink"/>
              </w:rPr>
              <w:t>126</w:t>
            </w:r>
          </w:hyperlink>
        </w:p>
        <w:p>
          <w:pPr>
            <w:pStyle w:val="Contents6"/>
            <w:tabs>
              <w:tab w:val="clear" w:pos="7609"/>
              <w:tab w:val="right" w:pos="9026" w:leader="dot"/>
            </w:tabs>
            <w:rPr/>
          </w:pPr>
          <w:hyperlink w:anchor="__RefHeading___Toc6682725_3381743652">
            <w:r>
              <w:rPr>
                <w:webHidden/>
                <w:rStyle w:val="IndexLink"/>
                <w:rtl w:val="true"/>
              </w:rPr>
              <w:t>علز</w:t>
            </w:r>
            <w:r>
              <w:rPr>
                <w:rStyle w:val="IndexLink"/>
                <w:rtl w:val="true"/>
              </w:rPr>
              <w:tab/>
            </w:r>
            <w:r>
              <w:rPr>
                <w:rStyle w:val="IndexLink"/>
              </w:rPr>
              <w:t>128</w:t>
            </w:r>
          </w:hyperlink>
        </w:p>
        <w:p>
          <w:pPr>
            <w:pStyle w:val="Contents6"/>
            <w:tabs>
              <w:tab w:val="clear" w:pos="7609"/>
              <w:tab w:val="right" w:pos="9026" w:leader="dot"/>
            </w:tabs>
            <w:rPr/>
          </w:pPr>
          <w:hyperlink w:anchor="__RefHeading___Toc6682727_3381743652">
            <w:r>
              <w:rPr>
                <w:webHidden/>
                <w:rStyle w:val="IndexLink"/>
                <w:rtl w:val="true"/>
              </w:rPr>
              <w:t>زلع</w:t>
            </w:r>
            <w:r>
              <w:rPr>
                <w:rStyle w:val="IndexLink"/>
                <w:rtl w:val="true"/>
              </w:rPr>
              <w:tab/>
            </w:r>
            <w:r>
              <w:rPr>
                <w:rStyle w:val="IndexLink"/>
              </w:rPr>
              <w:t>128</w:t>
            </w:r>
          </w:hyperlink>
        </w:p>
        <w:p>
          <w:pPr>
            <w:pStyle w:val="Contents6"/>
            <w:tabs>
              <w:tab w:val="clear" w:pos="7609"/>
              <w:tab w:val="right" w:pos="9026" w:leader="dot"/>
            </w:tabs>
            <w:rPr/>
          </w:pPr>
          <w:hyperlink w:anchor="__RefHeading___Toc6682729_3381743652">
            <w:r>
              <w:rPr>
                <w:webHidden/>
                <w:rStyle w:val="IndexLink"/>
                <w:rtl w:val="true"/>
              </w:rPr>
              <w:t>زعل</w:t>
            </w:r>
            <w:r>
              <w:rPr>
                <w:rStyle w:val="IndexLink"/>
                <w:rtl w:val="true"/>
              </w:rPr>
              <w:tab/>
            </w:r>
            <w:r>
              <w:rPr>
                <w:rStyle w:val="IndexLink"/>
              </w:rPr>
              <w:t>128</w:t>
            </w:r>
          </w:hyperlink>
        </w:p>
        <w:p>
          <w:pPr>
            <w:pStyle w:val="Contents6"/>
            <w:tabs>
              <w:tab w:val="clear" w:pos="7609"/>
              <w:tab w:val="right" w:pos="9026" w:leader="dot"/>
            </w:tabs>
            <w:rPr/>
          </w:pPr>
          <w:hyperlink w:anchor="__RefHeading___Toc6682731_3381743652">
            <w:r>
              <w:rPr>
                <w:webHidden/>
                <w:rStyle w:val="IndexLink"/>
                <w:rtl w:val="true"/>
              </w:rPr>
              <w:t>لعز</w:t>
            </w:r>
            <w:r>
              <w:rPr>
                <w:rStyle w:val="IndexLink"/>
                <w:rtl w:val="true"/>
              </w:rPr>
              <w:tab/>
            </w:r>
            <w:r>
              <w:rPr>
                <w:rStyle w:val="IndexLink"/>
              </w:rPr>
              <w:t>130</w:t>
            </w:r>
          </w:hyperlink>
        </w:p>
        <w:p>
          <w:pPr>
            <w:pStyle w:val="Contents5"/>
            <w:tabs>
              <w:tab w:val="clear" w:pos="7892"/>
              <w:tab w:val="right" w:pos="9026" w:leader="dot"/>
            </w:tabs>
            <w:rPr/>
          </w:pPr>
          <w:hyperlink w:anchor="__RefHeading___Toc6682733_3381743652">
            <w:r>
              <w:rPr>
                <w:webHidden/>
                <w:rStyle w:val="IndexLink"/>
                <w:rtl w:val="true"/>
              </w:rPr>
              <w:t xml:space="preserve">باب العین والزای مع النون </w:t>
            </w:r>
            <w:r>
              <w:rPr>
                <w:rStyle w:val="IndexLink"/>
                <w:rtl w:val="true"/>
              </w:rPr>
              <w:t>([</w:t>
            </w:r>
            <w:r>
              <w:rPr>
                <w:rStyle w:val="IndexLink"/>
                <w:rtl w:val="true"/>
              </w:rPr>
              <w:t>ع ز ن</w:t>
            </w:r>
            <w:r>
              <w:rPr>
                <w:rStyle w:val="IndexLink"/>
                <w:rtl w:val="true"/>
              </w:rPr>
              <w:t>] )</w:t>
              <w:tab/>
            </w:r>
            <w:r>
              <w:rPr>
                <w:rStyle w:val="IndexLink"/>
              </w:rPr>
              <w:t>130</w:t>
            </w:r>
          </w:hyperlink>
        </w:p>
        <w:p>
          <w:pPr>
            <w:pStyle w:val="Contents6"/>
            <w:tabs>
              <w:tab w:val="clear" w:pos="7609"/>
              <w:tab w:val="right" w:pos="9026" w:leader="dot"/>
            </w:tabs>
            <w:rPr/>
          </w:pPr>
          <w:hyperlink w:anchor="__RefHeading___Toc6682735_3381743652">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6682737_3381743652">
            <w:r>
              <w:rPr>
                <w:webHidden/>
                <w:rStyle w:val="IndexLink"/>
                <w:rtl w:val="true"/>
              </w:rPr>
              <w:t>عزن</w:t>
            </w:r>
            <w:r>
              <w:rPr>
                <w:rStyle w:val="IndexLink"/>
                <w:rtl w:val="true"/>
              </w:rPr>
              <w:tab/>
            </w:r>
            <w:r>
              <w:rPr>
                <w:rStyle w:val="IndexLink"/>
              </w:rPr>
              <w:t>130</w:t>
            </w:r>
          </w:hyperlink>
        </w:p>
        <w:p>
          <w:pPr>
            <w:pStyle w:val="Contents6"/>
            <w:tabs>
              <w:tab w:val="clear" w:pos="7609"/>
              <w:tab w:val="right" w:pos="9026" w:leader="dot"/>
            </w:tabs>
            <w:rPr/>
          </w:pPr>
          <w:hyperlink w:anchor="__RefHeading___Toc6682739_3381743652">
            <w:r>
              <w:rPr>
                <w:webHidden/>
                <w:rStyle w:val="IndexLink"/>
                <w:rtl w:val="true"/>
              </w:rPr>
              <w:t>عنز</w:t>
            </w:r>
            <w:r>
              <w:rPr>
                <w:rStyle w:val="IndexLink"/>
                <w:rtl w:val="true"/>
              </w:rPr>
              <w:tab/>
            </w:r>
            <w:r>
              <w:rPr>
                <w:rStyle w:val="IndexLink"/>
              </w:rPr>
              <w:t>130</w:t>
            </w:r>
          </w:hyperlink>
        </w:p>
        <w:p>
          <w:pPr>
            <w:pStyle w:val="Contents6"/>
            <w:tabs>
              <w:tab w:val="clear" w:pos="7609"/>
              <w:tab w:val="right" w:pos="9026" w:leader="dot"/>
            </w:tabs>
            <w:rPr/>
          </w:pPr>
          <w:hyperlink w:anchor="__RefHeading___Toc6682741_3381743652">
            <w:r>
              <w:rPr>
                <w:webHidden/>
                <w:rStyle w:val="IndexLink"/>
                <w:rtl w:val="true"/>
              </w:rPr>
              <w:t>نزع</w:t>
            </w:r>
            <w:r>
              <w:rPr>
                <w:rStyle w:val="IndexLink"/>
                <w:rtl w:val="true"/>
              </w:rPr>
              <w:tab/>
            </w:r>
            <w:r>
              <w:rPr>
                <w:rStyle w:val="IndexLink"/>
              </w:rPr>
              <w:t>132</w:t>
            </w:r>
          </w:hyperlink>
        </w:p>
        <w:p>
          <w:pPr>
            <w:pStyle w:val="Contents5"/>
            <w:tabs>
              <w:tab w:val="clear" w:pos="7892"/>
              <w:tab w:val="right" w:pos="9026" w:leader="dot"/>
            </w:tabs>
            <w:rPr/>
          </w:pPr>
          <w:hyperlink w:anchor="__RefHeading___Toc6682743_3381743652">
            <w:r>
              <w:rPr>
                <w:webHidden/>
                <w:rStyle w:val="IndexLink"/>
                <w:rtl w:val="true"/>
              </w:rPr>
              <w:t xml:space="preserve">باب العین والزای مع الفاء </w:t>
            </w:r>
            <w:r>
              <w:rPr>
                <w:rStyle w:val="IndexLink"/>
                <w:rtl w:val="true"/>
              </w:rPr>
              <w:t>([</w:t>
            </w:r>
            <w:r>
              <w:rPr>
                <w:rStyle w:val="IndexLink"/>
                <w:rtl w:val="true"/>
              </w:rPr>
              <w:t>ع ز ف</w:t>
            </w:r>
            <w:r>
              <w:rPr>
                <w:rStyle w:val="IndexLink"/>
                <w:rtl w:val="true"/>
              </w:rPr>
              <w:t>] )</w:t>
              <w:tab/>
            </w:r>
            <w:r>
              <w:rPr>
                <w:rStyle w:val="IndexLink"/>
              </w:rPr>
              <w:t>134</w:t>
            </w:r>
          </w:hyperlink>
        </w:p>
        <w:p>
          <w:pPr>
            <w:pStyle w:val="Contents6"/>
            <w:tabs>
              <w:tab w:val="clear" w:pos="7609"/>
              <w:tab w:val="right" w:pos="9026" w:leader="dot"/>
            </w:tabs>
            <w:rPr/>
          </w:pPr>
          <w:hyperlink w:anchor="__RefHeading___Toc6682745_3381743652">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6682747_3381743652">
            <w:r>
              <w:rPr>
                <w:webHidden/>
                <w:rStyle w:val="IndexLink"/>
                <w:rtl w:val="true"/>
              </w:rPr>
              <w:t>عزف</w:t>
            </w:r>
            <w:r>
              <w:rPr>
                <w:rStyle w:val="IndexLink"/>
                <w:rtl w:val="true"/>
              </w:rPr>
              <w:tab/>
            </w:r>
            <w:r>
              <w:rPr>
                <w:rStyle w:val="IndexLink"/>
              </w:rPr>
              <w:t>134</w:t>
            </w:r>
          </w:hyperlink>
        </w:p>
        <w:p>
          <w:pPr>
            <w:pStyle w:val="Contents6"/>
            <w:tabs>
              <w:tab w:val="clear" w:pos="7609"/>
              <w:tab w:val="right" w:pos="9026" w:leader="dot"/>
            </w:tabs>
            <w:rPr/>
          </w:pPr>
          <w:hyperlink w:anchor="__RefHeading___Toc6682749_3381743652">
            <w:r>
              <w:rPr>
                <w:webHidden/>
                <w:rStyle w:val="IndexLink"/>
                <w:rtl w:val="true"/>
              </w:rPr>
              <w:t>عفز</w:t>
            </w:r>
            <w:r>
              <w:rPr>
                <w:rStyle w:val="IndexLink"/>
                <w:rtl w:val="true"/>
              </w:rPr>
              <w:tab/>
            </w:r>
            <w:r>
              <w:rPr>
                <w:rStyle w:val="IndexLink"/>
              </w:rPr>
              <w:t>134</w:t>
            </w:r>
          </w:hyperlink>
        </w:p>
        <w:p>
          <w:pPr>
            <w:pStyle w:val="Contents6"/>
            <w:tabs>
              <w:tab w:val="clear" w:pos="7609"/>
              <w:tab w:val="right" w:pos="9026" w:leader="dot"/>
            </w:tabs>
            <w:rPr/>
          </w:pPr>
          <w:hyperlink w:anchor="__RefHeading___Toc6682751_3381743652">
            <w:r>
              <w:rPr>
                <w:webHidden/>
                <w:rStyle w:val="IndexLink"/>
                <w:rtl w:val="true"/>
              </w:rPr>
              <w:t>زعف</w:t>
            </w:r>
            <w:r>
              <w:rPr>
                <w:rStyle w:val="IndexLink"/>
                <w:rtl w:val="true"/>
              </w:rPr>
              <w:tab/>
            </w:r>
            <w:r>
              <w:rPr>
                <w:rStyle w:val="IndexLink"/>
              </w:rPr>
              <w:t>134</w:t>
            </w:r>
          </w:hyperlink>
        </w:p>
        <w:p>
          <w:pPr>
            <w:pStyle w:val="Contents6"/>
            <w:tabs>
              <w:tab w:val="clear" w:pos="7609"/>
              <w:tab w:val="right" w:pos="9026" w:leader="dot"/>
            </w:tabs>
            <w:rPr/>
          </w:pPr>
          <w:hyperlink w:anchor="__RefHeading___Toc6682753_3381743652">
            <w:r>
              <w:rPr>
                <w:webHidden/>
                <w:rStyle w:val="IndexLink"/>
                <w:rtl w:val="true"/>
              </w:rPr>
              <w:t>فزع</w:t>
            </w:r>
            <w:r>
              <w:rPr>
                <w:rStyle w:val="IndexLink"/>
                <w:rtl w:val="true"/>
              </w:rPr>
              <w:tab/>
            </w:r>
            <w:r>
              <w:rPr>
                <w:rStyle w:val="IndexLink"/>
              </w:rPr>
              <w:t>136</w:t>
            </w:r>
          </w:hyperlink>
        </w:p>
        <w:p>
          <w:pPr>
            <w:pStyle w:val="Contents5"/>
            <w:tabs>
              <w:tab w:val="clear" w:pos="7892"/>
              <w:tab w:val="right" w:pos="9026" w:leader="dot"/>
            </w:tabs>
            <w:rPr/>
          </w:pPr>
          <w:hyperlink w:anchor="__RefHeading___Toc6682755_3381743652">
            <w:r>
              <w:rPr>
                <w:webHidden/>
                <w:rStyle w:val="IndexLink"/>
                <w:rtl w:val="true"/>
              </w:rPr>
              <w:t xml:space="preserve">باب العین والزای مع الباء </w:t>
            </w:r>
            <w:r>
              <w:rPr>
                <w:rStyle w:val="IndexLink"/>
                <w:rtl w:val="true"/>
              </w:rPr>
              <w:t>([</w:t>
            </w:r>
            <w:r>
              <w:rPr>
                <w:rStyle w:val="IndexLink"/>
                <w:rtl w:val="true"/>
              </w:rPr>
              <w:t>ع ز ب</w:t>
            </w:r>
            <w:r>
              <w:rPr>
                <w:rStyle w:val="IndexLink"/>
                <w:rtl w:val="true"/>
              </w:rPr>
              <w:t>] )</w:t>
              <w:tab/>
            </w:r>
            <w:r>
              <w:rPr>
                <w:rStyle w:val="IndexLink"/>
              </w:rPr>
              <w:t>136</w:t>
            </w:r>
          </w:hyperlink>
        </w:p>
        <w:p>
          <w:pPr>
            <w:pStyle w:val="Contents6"/>
            <w:tabs>
              <w:tab w:val="clear" w:pos="7609"/>
              <w:tab w:val="right" w:pos="9026" w:leader="dot"/>
            </w:tabs>
            <w:rPr/>
          </w:pPr>
          <w:hyperlink w:anchor="__RefHeading___Toc6682757_3381743652">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6682759_3381743652">
            <w:r>
              <w:rPr>
                <w:webHidden/>
                <w:rStyle w:val="IndexLink"/>
                <w:rtl w:val="true"/>
              </w:rPr>
              <w:t>عزب</w:t>
            </w:r>
            <w:r>
              <w:rPr>
                <w:rStyle w:val="IndexLink"/>
                <w:rtl w:val="true"/>
              </w:rPr>
              <w:tab/>
            </w:r>
            <w:r>
              <w:rPr>
                <w:rStyle w:val="IndexLink"/>
              </w:rPr>
              <w:t>136</w:t>
            </w:r>
          </w:hyperlink>
        </w:p>
        <w:p>
          <w:pPr>
            <w:pStyle w:val="Contents6"/>
            <w:tabs>
              <w:tab w:val="clear" w:pos="7609"/>
              <w:tab w:val="right" w:pos="9026" w:leader="dot"/>
            </w:tabs>
            <w:rPr/>
          </w:pPr>
          <w:hyperlink w:anchor="__RefHeading___Toc6682761_3381743652">
            <w:r>
              <w:rPr>
                <w:webHidden/>
                <w:rStyle w:val="IndexLink"/>
                <w:rtl w:val="true"/>
              </w:rPr>
              <w:t>زعب</w:t>
            </w:r>
            <w:r>
              <w:rPr>
                <w:rStyle w:val="IndexLink"/>
                <w:rtl w:val="true"/>
              </w:rPr>
              <w:tab/>
            </w:r>
            <w:r>
              <w:rPr>
                <w:rStyle w:val="IndexLink"/>
              </w:rPr>
              <w:t>140</w:t>
            </w:r>
          </w:hyperlink>
        </w:p>
        <w:p>
          <w:pPr>
            <w:pStyle w:val="Contents6"/>
            <w:tabs>
              <w:tab w:val="clear" w:pos="7609"/>
              <w:tab w:val="right" w:pos="9026" w:leader="dot"/>
            </w:tabs>
            <w:rPr/>
          </w:pPr>
          <w:hyperlink w:anchor="__RefHeading___Toc6682763_3381743652">
            <w:r>
              <w:rPr>
                <w:webHidden/>
                <w:rStyle w:val="IndexLink"/>
                <w:rtl w:val="true"/>
              </w:rPr>
              <w:t>زبع</w:t>
            </w:r>
            <w:r>
              <w:rPr>
                <w:rStyle w:val="IndexLink"/>
                <w:rtl w:val="true"/>
              </w:rPr>
              <w:tab/>
            </w:r>
            <w:r>
              <w:rPr>
                <w:rStyle w:val="IndexLink"/>
              </w:rPr>
              <w:t>141</w:t>
            </w:r>
          </w:hyperlink>
        </w:p>
        <w:p>
          <w:pPr>
            <w:pStyle w:val="Contents6"/>
            <w:tabs>
              <w:tab w:val="clear" w:pos="7609"/>
              <w:tab w:val="right" w:pos="9026" w:leader="dot"/>
            </w:tabs>
            <w:rPr/>
          </w:pPr>
          <w:hyperlink w:anchor="__RefHeading___Toc6682765_3381743652">
            <w:r>
              <w:rPr>
                <w:webHidden/>
                <w:rStyle w:val="IndexLink"/>
                <w:rtl w:val="true"/>
              </w:rPr>
              <w:t>بزع</w:t>
            </w:r>
            <w:r>
              <w:rPr>
                <w:rStyle w:val="IndexLink"/>
                <w:rtl w:val="true"/>
              </w:rPr>
              <w:tab/>
            </w:r>
            <w:r>
              <w:rPr>
                <w:rStyle w:val="IndexLink"/>
              </w:rPr>
              <w:t>141</w:t>
            </w:r>
          </w:hyperlink>
        </w:p>
        <w:p>
          <w:pPr>
            <w:pStyle w:val="Contents5"/>
            <w:tabs>
              <w:tab w:val="clear" w:pos="7892"/>
              <w:tab w:val="right" w:pos="9026" w:leader="dot"/>
            </w:tabs>
            <w:rPr/>
          </w:pPr>
          <w:hyperlink w:anchor="__RefHeading___Toc6682767_3381743652">
            <w:r>
              <w:rPr>
                <w:webHidden/>
                <w:rStyle w:val="IndexLink"/>
                <w:rtl w:val="true"/>
              </w:rPr>
              <w:t xml:space="preserve">باب العین والزای مع المیم </w:t>
            </w:r>
            <w:r>
              <w:rPr>
                <w:rStyle w:val="IndexLink"/>
                <w:rtl w:val="true"/>
              </w:rPr>
              <w:t>([</w:t>
            </w:r>
            <w:r>
              <w:rPr>
                <w:rStyle w:val="IndexLink"/>
                <w:rtl w:val="true"/>
              </w:rPr>
              <w:t>ع ز م</w:t>
            </w:r>
            <w:r>
              <w:rPr>
                <w:rStyle w:val="IndexLink"/>
                <w:rtl w:val="true"/>
              </w:rPr>
              <w:t>] )</w:t>
              <w:tab/>
            </w:r>
            <w:r>
              <w:rPr>
                <w:rStyle w:val="IndexLink"/>
              </w:rPr>
              <w:t>141</w:t>
            </w:r>
          </w:hyperlink>
        </w:p>
        <w:p>
          <w:pPr>
            <w:pStyle w:val="Contents6"/>
            <w:tabs>
              <w:tab w:val="clear" w:pos="7609"/>
              <w:tab w:val="right" w:pos="9026" w:leader="dot"/>
            </w:tabs>
            <w:rPr/>
          </w:pPr>
          <w:hyperlink w:anchor="__RefHeading___Toc6682769_3381743652">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6682771_3381743652">
            <w:r>
              <w:rPr>
                <w:webHidden/>
                <w:rStyle w:val="IndexLink"/>
                <w:rtl w:val="true"/>
              </w:rPr>
              <w:t>عزم</w:t>
            </w:r>
            <w:r>
              <w:rPr>
                <w:rStyle w:val="IndexLink"/>
                <w:rtl w:val="true"/>
              </w:rPr>
              <w:tab/>
            </w:r>
            <w:r>
              <w:rPr>
                <w:rStyle w:val="IndexLink"/>
              </w:rPr>
              <w:t>141</w:t>
            </w:r>
          </w:hyperlink>
        </w:p>
        <w:p>
          <w:pPr>
            <w:pStyle w:val="Contents6"/>
            <w:tabs>
              <w:tab w:val="clear" w:pos="7609"/>
              <w:tab w:val="right" w:pos="9026" w:leader="dot"/>
            </w:tabs>
            <w:rPr/>
          </w:pPr>
          <w:hyperlink w:anchor="__RefHeading___Toc6682773_3381743652">
            <w:r>
              <w:rPr>
                <w:webHidden/>
                <w:rStyle w:val="IndexLink"/>
                <w:rtl w:val="true"/>
              </w:rPr>
              <w:t>زمع</w:t>
            </w:r>
            <w:r>
              <w:rPr>
                <w:rStyle w:val="IndexLink"/>
                <w:rtl w:val="true"/>
              </w:rPr>
              <w:tab/>
            </w:r>
            <w:r>
              <w:rPr>
                <w:rStyle w:val="IndexLink"/>
              </w:rPr>
              <w:t>144</w:t>
            </w:r>
          </w:hyperlink>
        </w:p>
        <w:p>
          <w:pPr>
            <w:pStyle w:val="Contents6"/>
            <w:tabs>
              <w:tab w:val="clear" w:pos="7609"/>
              <w:tab w:val="right" w:pos="9026" w:leader="dot"/>
            </w:tabs>
            <w:rPr/>
          </w:pPr>
          <w:hyperlink w:anchor="__RefHeading___Toc6682775_3381743652">
            <w:r>
              <w:rPr>
                <w:webHidden/>
                <w:rStyle w:val="IndexLink"/>
                <w:rtl w:val="true"/>
              </w:rPr>
              <w:t>زعم</w:t>
            </w:r>
            <w:r>
              <w:rPr>
                <w:rStyle w:val="IndexLink"/>
                <w:rtl w:val="true"/>
              </w:rPr>
              <w:tab/>
            </w:r>
            <w:r>
              <w:rPr>
                <w:rStyle w:val="IndexLink"/>
              </w:rPr>
              <w:t>145</w:t>
            </w:r>
          </w:hyperlink>
        </w:p>
        <w:p>
          <w:pPr>
            <w:pStyle w:val="Contents6"/>
            <w:tabs>
              <w:tab w:val="clear" w:pos="7609"/>
              <w:tab w:val="right" w:pos="9026" w:leader="dot"/>
            </w:tabs>
            <w:rPr/>
          </w:pPr>
          <w:hyperlink w:anchor="__RefHeading___Toc6682777_3381743652">
            <w:r>
              <w:rPr>
                <w:webHidden/>
                <w:rStyle w:val="IndexLink"/>
                <w:rtl w:val="true"/>
              </w:rPr>
              <w:t>معز</w:t>
            </w:r>
            <w:r>
              <w:rPr>
                <w:rStyle w:val="IndexLink"/>
                <w:rtl w:val="true"/>
              </w:rPr>
              <w:tab/>
            </w:r>
            <w:r>
              <w:rPr>
                <w:rStyle w:val="IndexLink"/>
              </w:rPr>
              <w:t>147</w:t>
            </w:r>
          </w:hyperlink>
        </w:p>
        <w:p>
          <w:pPr>
            <w:pStyle w:val="Contents6"/>
            <w:tabs>
              <w:tab w:val="clear" w:pos="7609"/>
              <w:tab w:val="right" w:pos="9026" w:leader="dot"/>
            </w:tabs>
            <w:rPr/>
          </w:pPr>
          <w:hyperlink w:anchor="__RefHeading___Toc6682779_3381743652">
            <w:r>
              <w:rPr>
                <w:webHidden/>
                <w:rStyle w:val="IndexLink"/>
                <w:rtl w:val="true"/>
              </w:rPr>
              <w:t>مزع</w:t>
            </w:r>
            <w:r>
              <w:rPr>
                <w:rStyle w:val="IndexLink"/>
                <w:rtl w:val="true"/>
              </w:rPr>
              <w:tab/>
            </w:r>
            <w:r>
              <w:rPr>
                <w:rStyle w:val="IndexLink"/>
              </w:rPr>
              <w:t>149</w:t>
            </w:r>
          </w:hyperlink>
        </w:p>
        <w:p>
          <w:pPr>
            <w:pStyle w:val="Contents4"/>
            <w:tabs>
              <w:tab w:val="clear" w:pos="8176"/>
              <w:tab w:val="right" w:pos="9026" w:leader="dot"/>
            </w:tabs>
            <w:rPr/>
          </w:pPr>
          <w:hyperlink w:anchor="__RefHeading___Toc6682781_3381743652">
            <w:r>
              <w:rPr>
                <w:webHidden/>
                <w:rStyle w:val="IndexLink"/>
                <w:rtl w:val="true"/>
              </w:rPr>
              <w:t>أبواب العین والطاء</w:t>
            </w:r>
            <w:r>
              <w:rPr>
                <w:rStyle w:val="IndexLink"/>
                <w:rtl w:val="true"/>
              </w:rPr>
              <w:tab/>
            </w:r>
            <w:r>
              <w:rPr>
                <w:rStyle w:val="IndexLink"/>
              </w:rPr>
              <w:t>149</w:t>
            </w:r>
          </w:hyperlink>
        </w:p>
        <w:p>
          <w:pPr>
            <w:pStyle w:val="Contents5"/>
            <w:tabs>
              <w:tab w:val="clear" w:pos="7892"/>
              <w:tab w:val="right" w:pos="9026" w:leader="dot"/>
            </w:tabs>
            <w:rPr/>
          </w:pPr>
          <w:hyperlink w:anchor="__RefHeading___Toc6682783_3381743652">
            <w:r>
              <w:rPr>
                <w:webHidden/>
                <w:rStyle w:val="IndexLink"/>
                <w:rtl w:val="true"/>
              </w:rPr>
              <w:t>[</w:t>
            </w:r>
            <w:r>
              <w:rPr>
                <w:rStyle w:val="IndexLink"/>
                <w:rtl w:val="true"/>
              </w:rPr>
              <w:t>باب العین والطاء مع الدال</w:t>
            </w:r>
            <w:r>
              <w:rPr>
                <w:rStyle w:val="IndexLink"/>
                <w:rtl w:val="true"/>
              </w:rPr>
              <w:t>] (</w:t>
            </w:r>
            <w:r>
              <w:rPr>
                <w:rStyle w:val="IndexLink"/>
                <w:rtl w:val="true"/>
              </w:rPr>
              <w:t>ع ط د</w:t>
            </w:r>
            <w:r>
              <w:rPr>
                <w:rStyle w:val="IndexLink"/>
                <w:rtl w:val="true"/>
              </w:rPr>
              <w:t>)</w:t>
              <w:tab/>
            </w:r>
            <w:r>
              <w:rPr>
                <w:rStyle w:val="IndexLink"/>
              </w:rPr>
              <w:t>149</w:t>
            </w:r>
          </w:hyperlink>
        </w:p>
        <w:p>
          <w:pPr>
            <w:pStyle w:val="Contents6"/>
            <w:tabs>
              <w:tab w:val="clear" w:pos="7609"/>
              <w:tab w:val="right" w:pos="9026" w:leader="dot"/>
            </w:tabs>
            <w:rPr/>
          </w:pPr>
          <w:hyperlink w:anchor="__RefHeading___Toc6682785_3381743652">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6682787_3381743652">
            <w:r>
              <w:rPr>
                <w:webHidden/>
                <w:rStyle w:val="IndexLink"/>
                <w:rtl w:val="true"/>
              </w:rPr>
              <w:t>عطد</w:t>
            </w:r>
            <w:r>
              <w:rPr>
                <w:rStyle w:val="IndexLink"/>
                <w:rtl w:val="true"/>
              </w:rPr>
              <w:tab/>
            </w:r>
            <w:r>
              <w:rPr>
                <w:rStyle w:val="IndexLink"/>
              </w:rPr>
              <w:t>150</w:t>
            </w:r>
          </w:hyperlink>
        </w:p>
        <w:p>
          <w:pPr>
            <w:pStyle w:val="Contents5"/>
            <w:tabs>
              <w:tab w:val="clear" w:pos="7892"/>
              <w:tab w:val="right" w:pos="9026" w:leader="dot"/>
            </w:tabs>
            <w:rPr/>
          </w:pPr>
          <w:hyperlink w:anchor="__RefHeading___Toc6682789_3381743652">
            <w:r>
              <w:rPr>
                <w:webHidden/>
                <w:rStyle w:val="IndexLink"/>
                <w:rtl w:val="true"/>
              </w:rPr>
              <w:t>[</w:t>
            </w:r>
            <w:r>
              <w:rPr>
                <w:rStyle w:val="IndexLink"/>
                <w:rtl w:val="true"/>
              </w:rPr>
              <w:t>باب العین والطاء مع الذال</w:t>
            </w:r>
            <w:r>
              <w:rPr>
                <w:rStyle w:val="IndexLink"/>
                <w:rtl w:val="true"/>
              </w:rPr>
              <w:t>] (</w:t>
            </w:r>
            <w:r>
              <w:rPr>
                <w:rStyle w:val="IndexLink"/>
                <w:rtl w:val="true"/>
              </w:rPr>
              <w:t xml:space="preserve">ع ط ذ </w:t>
            </w:r>
            <w:r>
              <w:rPr>
                <w:rStyle w:val="IndexLink"/>
                <w:rtl w:val="true"/>
              </w:rPr>
              <w:t>)</w:t>
              <w:tab/>
            </w:r>
            <w:r>
              <w:rPr>
                <w:rStyle w:val="IndexLink"/>
              </w:rPr>
              <w:t>151</w:t>
            </w:r>
          </w:hyperlink>
        </w:p>
        <w:p>
          <w:pPr>
            <w:pStyle w:val="Contents6"/>
            <w:tabs>
              <w:tab w:val="clear" w:pos="7609"/>
              <w:tab w:val="right" w:pos="9026" w:leader="dot"/>
            </w:tabs>
            <w:rPr/>
          </w:pPr>
          <w:hyperlink w:anchor="__RefHeading___Toc6682791_3381743652">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6682793_3381743652">
            <w:r>
              <w:rPr>
                <w:webHidden/>
                <w:rStyle w:val="IndexLink"/>
                <w:rtl w:val="true"/>
              </w:rPr>
              <w:t>عذط</w:t>
            </w:r>
            <w:r>
              <w:rPr>
                <w:rStyle w:val="IndexLink"/>
                <w:rtl w:val="true"/>
              </w:rPr>
              <w:tab/>
            </w:r>
            <w:r>
              <w:rPr>
                <w:rStyle w:val="IndexLink"/>
              </w:rPr>
              <w:t>151</w:t>
            </w:r>
          </w:hyperlink>
        </w:p>
        <w:p>
          <w:pPr>
            <w:pStyle w:val="Contents6"/>
            <w:tabs>
              <w:tab w:val="clear" w:pos="7609"/>
              <w:tab w:val="right" w:pos="9026" w:leader="dot"/>
            </w:tabs>
            <w:rPr/>
          </w:pPr>
          <w:hyperlink w:anchor="__RefHeading___Toc6682795_3381743652">
            <w:r>
              <w:rPr>
                <w:webHidden/>
                <w:rStyle w:val="IndexLink"/>
                <w:rtl w:val="true"/>
              </w:rPr>
              <w:t>ذعط</w:t>
            </w:r>
            <w:r>
              <w:rPr>
                <w:rStyle w:val="IndexLink"/>
                <w:rtl w:val="true"/>
              </w:rPr>
              <w:tab/>
            </w:r>
            <w:r>
              <w:rPr>
                <w:rStyle w:val="IndexLink"/>
              </w:rPr>
              <w:t>151</w:t>
            </w:r>
          </w:hyperlink>
        </w:p>
        <w:p>
          <w:pPr>
            <w:pStyle w:val="Contents5"/>
            <w:tabs>
              <w:tab w:val="clear" w:pos="7892"/>
              <w:tab w:val="right" w:pos="9026" w:leader="dot"/>
            </w:tabs>
            <w:rPr/>
          </w:pPr>
          <w:hyperlink w:anchor="__RefHeading___Toc6682797_3381743652">
            <w:r>
              <w:rPr>
                <w:webHidden/>
                <w:rStyle w:val="IndexLink"/>
                <w:rtl w:val="true"/>
              </w:rPr>
              <w:t>[</w:t>
            </w:r>
            <w:r>
              <w:rPr>
                <w:rStyle w:val="IndexLink"/>
                <w:rtl w:val="true"/>
              </w:rPr>
              <w:t>باب العین والطاء مع الثاء</w:t>
            </w:r>
            <w:r>
              <w:rPr>
                <w:rStyle w:val="IndexLink"/>
                <w:rtl w:val="true"/>
              </w:rPr>
              <w:t>] (</w:t>
            </w:r>
            <w:r>
              <w:rPr>
                <w:rStyle w:val="IndexLink"/>
                <w:rtl w:val="true"/>
              </w:rPr>
              <w:t xml:space="preserve">ع ط ث </w:t>
            </w:r>
            <w:r>
              <w:rPr>
                <w:rStyle w:val="IndexLink"/>
                <w:rtl w:val="true"/>
              </w:rPr>
              <w:t>)</w:t>
              <w:tab/>
            </w:r>
            <w:r>
              <w:rPr>
                <w:rStyle w:val="IndexLink"/>
              </w:rPr>
              <w:t>151</w:t>
            </w:r>
          </w:hyperlink>
        </w:p>
        <w:p>
          <w:pPr>
            <w:pStyle w:val="Contents6"/>
            <w:tabs>
              <w:tab w:val="clear" w:pos="7609"/>
              <w:tab w:val="right" w:pos="9026" w:leader="dot"/>
            </w:tabs>
            <w:rPr/>
          </w:pPr>
          <w:hyperlink w:anchor="__RefHeading___Toc6682799_3381743652">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6682801_3381743652">
            <w:r>
              <w:rPr>
                <w:webHidden/>
                <w:rStyle w:val="IndexLink"/>
                <w:rtl w:val="true"/>
              </w:rPr>
              <w:t>ثطع</w:t>
            </w:r>
            <w:r>
              <w:rPr>
                <w:rStyle w:val="IndexLink"/>
                <w:rtl w:val="true"/>
              </w:rPr>
              <w:tab/>
            </w:r>
            <w:r>
              <w:rPr>
                <w:rStyle w:val="IndexLink"/>
              </w:rPr>
              <w:t>151</w:t>
            </w:r>
          </w:hyperlink>
        </w:p>
        <w:p>
          <w:pPr>
            <w:pStyle w:val="Contents6"/>
            <w:tabs>
              <w:tab w:val="clear" w:pos="7609"/>
              <w:tab w:val="right" w:pos="9026" w:leader="dot"/>
            </w:tabs>
            <w:rPr/>
          </w:pPr>
          <w:hyperlink w:anchor="__RefHeading___Toc6682803_3381743652">
            <w:r>
              <w:rPr>
                <w:webHidden/>
                <w:rStyle w:val="IndexLink"/>
                <w:rtl w:val="true"/>
              </w:rPr>
              <w:t>ثعط</w:t>
            </w:r>
            <w:r>
              <w:rPr>
                <w:rStyle w:val="IndexLink"/>
                <w:rtl w:val="true"/>
              </w:rPr>
              <w:tab/>
            </w:r>
            <w:r>
              <w:rPr>
                <w:rStyle w:val="IndexLink"/>
              </w:rPr>
              <w:t>151</w:t>
            </w:r>
          </w:hyperlink>
        </w:p>
        <w:p>
          <w:pPr>
            <w:pStyle w:val="Contents5"/>
            <w:tabs>
              <w:tab w:val="clear" w:pos="7892"/>
              <w:tab w:val="right" w:pos="9026" w:leader="dot"/>
            </w:tabs>
            <w:rPr/>
          </w:pPr>
          <w:hyperlink w:anchor="__RefHeading___Toc6682805_3381743652">
            <w:r>
              <w:rPr>
                <w:webHidden/>
                <w:rStyle w:val="IndexLink"/>
                <w:rtl w:val="true"/>
              </w:rPr>
              <w:t xml:space="preserve">باب العین والطاء مع الراء </w:t>
            </w:r>
            <w:r>
              <w:rPr>
                <w:rStyle w:val="IndexLink"/>
                <w:rtl w:val="true"/>
              </w:rPr>
              <w:t>([</w:t>
            </w:r>
            <w:r>
              <w:rPr>
                <w:rStyle w:val="IndexLink"/>
                <w:rtl w:val="true"/>
              </w:rPr>
              <w:t>ع ط ر</w:t>
            </w:r>
            <w:r>
              <w:rPr>
                <w:rStyle w:val="IndexLink"/>
                <w:rtl w:val="true"/>
              </w:rPr>
              <w:t>] )</w:t>
              <w:tab/>
            </w:r>
            <w:r>
              <w:rPr>
                <w:rStyle w:val="IndexLink"/>
              </w:rPr>
              <w:t>152</w:t>
            </w:r>
          </w:hyperlink>
        </w:p>
        <w:p>
          <w:pPr>
            <w:pStyle w:val="Contents6"/>
            <w:tabs>
              <w:tab w:val="clear" w:pos="7609"/>
              <w:tab w:val="right" w:pos="9026" w:leader="dot"/>
            </w:tabs>
            <w:rPr/>
          </w:pPr>
          <w:hyperlink w:anchor="__RefHeading___Toc6682807_3381743652">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6682809_3381743652">
            <w:r>
              <w:rPr>
                <w:webHidden/>
                <w:rStyle w:val="IndexLink"/>
                <w:rtl w:val="true"/>
              </w:rPr>
              <w:t>عطر</w:t>
            </w:r>
            <w:r>
              <w:rPr>
                <w:rStyle w:val="IndexLink"/>
                <w:rtl w:val="true"/>
              </w:rPr>
              <w:tab/>
            </w:r>
            <w:r>
              <w:rPr>
                <w:rStyle w:val="IndexLink"/>
              </w:rPr>
              <w:t>153</w:t>
            </w:r>
          </w:hyperlink>
        </w:p>
        <w:p>
          <w:pPr>
            <w:pStyle w:val="Contents6"/>
            <w:tabs>
              <w:tab w:val="clear" w:pos="7609"/>
              <w:tab w:val="right" w:pos="9026" w:leader="dot"/>
            </w:tabs>
            <w:rPr/>
          </w:pPr>
          <w:hyperlink w:anchor="__RefHeading___Toc6682811_3381743652">
            <w:r>
              <w:rPr>
                <w:webHidden/>
                <w:rStyle w:val="IndexLink"/>
                <w:rtl w:val="true"/>
              </w:rPr>
              <w:t>عرط</w:t>
            </w:r>
            <w:r>
              <w:rPr>
                <w:rStyle w:val="IndexLink"/>
                <w:rtl w:val="true"/>
              </w:rPr>
              <w:tab/>
            </w:r>
            <w:r>
              <w:rPr>
                <w:rStyle w:val="IndexLink"/>
              </w:rPr>
              <w:t>153</w:t>
            </w:r>
          </w:hyperlink>
        </w:p>
        <w:p>
          <w:pPr>
            <w:pStyle w:val="Contents6"/>
            <w:tabs>
              <w:tab w:val="clear" w:pos="7609"/>
              <w:tab w:val="right" w:pos="9026" w:leader="dot"/>
            </w:tabs>
            <w:rPr/>
          </w:pPr>
          <w:hyperlink w:anchor="__RefHeading___Toc6682813_3381743652">
            <w:r>
              <w:rPr>
                <w:webHidden/>
                <w:rStyle w:val="IndexLink"/>
                <w:rtl w:val="true"/>
              </w:rPr>
              <w:t>طعر</w:t>
            </w:r>
            <w:r>
              <w:rPr>
                <w:rStyle w:val="IndexLink"/>
                <w:rtl w:val="true"/>
              </w:rPr>
              <w:tab/>
            </w:r>
            <w:r>
              <w:rPr>
                <w:rStyle w:val="IndexLink"/>
              </w:rPr>
              <w:t>153</w:t>
            </w:r>
          </w:hyperlink>
        </w:p>
        <w:p>
          <w:pPr>
            <w:pStyle w:val="Contents5"/>
            <w:tabs>
              <w:tab w:val="clear" w:pos="7892"/>
              <w:tab w:val="right" w:pos="9026" w:leader="dot"/>
            </w:tabs>
            <w:rPr/>
          </w:pPr>
          <w:hyperlink w:anchor="__RefHeading___Toc6682815_3381743652">
            <w:r>
              <w:rPr>
                <w:webHidden/>
                <w:rStyle w:val="IndexLink"/>
                <w:rtl w:val="true"/>
              </w:rPr>
              <w:t xml:space="preserve">باب العین والطاء مع اللام </w:t>
            </w:r>
            <w:r>
              <w:rPr>
                <w:rStyle w:val="IndexLink"/>
                <w:rtl w:val="true"/>
              </w:rPr>
              <w:t>([</w:t>
            </w:r>
            <w:r>
              <w:rPr>
                <w:rStyle w:val="IndexLink"/>
                <w:rtl w:val="true"/>
              </w:rPr>
              <w:t>ع ط ل</w:t>
            </w:r>
            <w:r>
              <w:rPr>
                <w:rStyle w:val="IndexLink"/>
                <w:rtl w:val="true"/>
              </w:rPr>
              <w:t>] )</w:t>
              <w:tab/>
            </w:r>
            <w:r>
              <w:rPr>
                <w:rStyle w:val="IndexLink"/>
              </w:rPr>
              <w:t>153</w:t>
            </w:r>
          </w:hyperlink>
        </w:p>
        <w:p>
          <w:pPr>
            <w:pStyle w:val="Contents6"/>
            <w:tabs>
              <w:tab w:val="clear" w:pos="7609"/>
              <w:tab w:val="right" w:pos="9026" w:leader="dot"/>
            </w:tabs>
            <w:rPr/>
          </w:pPr>
          <w:hyperlink w:anchor="__RefHeading___Toc6682817_3381743652">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6682819_3381743652">
            <w:r>
              <w:rPr>
                <w:webHidden/>
                <w:rStyle w:val="IndexLink"/>
                <w:rtl w:val="true"/>
              </w:rPr>
              <w:t>طعل</w:t>
            </w:r>
            <w:r>
              <w:rPr>
                <w:rStyle w:val="IndexLink"/>
                <w:rtl w:val="true"/>
              </w:rPr>
              <w:tab/>
            </w:r>
            <w:r>
              <w:rPr>
                <w:rStyle w:val="IndexLink"/>
              </w:rPr>
              <w:t>153</w:t>
            </w:r>
          </w:hyperlink>
        </w:p>
        <w:p>
          <w:pPr>
            <w:pStyle w:val="Contents6"/>
            <w:tabs>
              <w:tab w:val="clear" w:pos="7609"/>
              <w:tab w:val="right" w:pos="9026" w:leader="dot"/>
            </w:tabs>
            <w:rPr/>
          </w:pPr>
          <w:hyperlink w:anchor="__RefHeading___Toc6682821_3381743652">
            <w:r>
              <w:rPr>
                <w:webHidden/>
                <w:rStyle w:val="IndexLink"/>
                <w:rtl w:val="true"/>
              </w:rPr>
              <w:t>لعط</w:t>
            </w:r>
            <w:r>
              <w:rPr>
                <w:rStyle w:val="IndexLink"/>
                <w:rtl w:val="true"/>
              </w:rPr>
              <w:tab/>
            </w:r>
            <w:r>
              <w:rPr>
                <w:rStyle w:val="IndexLink"/>
              </w:rPr>
              <w:t>153</w:t>
            </w:r>
          </w:hyperlink>
        </w:p>
        <w:p>
          <w:pPr>
            <w:pStyle w:val="Contents6"/>
            <w:tabs>
              <w:tab w:val="clear" w:pos="7609"/>
              <w:tab w:val="right" w:pos="9026" w:leader="dot"/>
            </w:tabs>
            <w:rPr/>
          </w:pPr>
          <w:hyperlink w:anchor="__RefHeading___Toc6682823_3381743652">
            <w:r>
              <w:rPr>
                <w:webHidden/>
                <w:rStyle w:val="IndexLink"/>
                <w:rtl w:val="true"/>
              </w:rPr>
              <w:t>عطل</w:t>
            </w:r>
            <w:r>
              <w:rPr>
                <w:rStyle w:val="IndexLink"/>
                <w:rtl w:val="true"/>
              </w:rPr>
              <w:tab/>
            </w:r>
            <w:r>
              <w:rPr>
                <w:rStyle w:val="IndexLink"/>
              </w:rPr>
              <w:t>154</w:t>
            </w:r>
          </w:hyperlink>
        </w:p>
        <w:p>
          <w:pPr>
            <w:pStyle w:val="Contents6"/>
            <w:tabs>
              <w:tab w:val="clear" w:pos="7609"/>
              <w:tab w:val="right" w:pos="9026" w:leader="dot"/>
            </w:tabs>
            <w:rPr/>
          </w:pPr>
          <w:hyperlink w:anchor="__RefHeading___Toc6682825_3381743652">
            <w:r>
              <w:rPr>
                <w:webHidden/>
                <w:rStyle w:val="IndexLink"/>
                <w:rtl w:val="true"/>
              </w:rPr>
              <w:t>علط</w:t>
            </w:r>
            <w:r>
              <w:rPr>
                <w:rStyle w:val="IndexLink"/>
                <w:rtl w:val="true"/>
              </w:rPr>
              <w:tab/>
            </w:r>
            <w:r>
              <w:rPr>
                <w:rStyle w:val="IndexLink"/>
              </w:rPr>
              <w:t>156</w:t>
            </w:r>
          </w:hyperlink>
        </w:p>
        <w:p>
          <w:pPr>
            <w:pStyle w:val="Contents6"/>
            <w:tabs>
              <w:tab w:val="clear" w:pos="7609"/>
              <w:tab w:val="right" w:pos="9026" w:leader="dot"/>
            </w:tabs>
            <w:rPr/>
          </w:pPr>
          <w:hyperlink w:anchor="__RefHeading___Toc6682827_3381743652">
            <w:r>
              <w:rPr>
                <w:webHidden/>
                <w:rStyle w:val="IndexLink"/>
                <w:rtl w:val="true"/>
              </w:rPr>
              <w:t>طلع</w:t>
            </w:r>
            <w:r>
              <w:rPr>
                <w:rStyle w:val="IndexLink"/>
                <w:rtl w:val="true"/>
              </w:rPr>
              <w:tab/>
            </w:r>
            <w:r>
              <w:rPr>
                <w:rStyle w:val="IndexLink"/>
              </w:rPr>
              <w:t>157</w:t>
            </w:r>
          </w:hyperlink>
        </w:p>
        <w:p>
          <w:pPr>
            <w:pStyle w:val="Contents6"/>
            <w:tabs>
              <w:tab w:val="clear" w:pos="7609"/>
              <w:tab w:val="right" w:pos="9026" w:leader="dot"/>
            </w:tabs>
            <w:rPr/>
          </w:pPr>
          <w:hyperlink w:anchor="__RefHeading___Toc6682829_3381743652">
            <w:r>
              <w:rPr>
                <w:webHidden/>
                <w:rStyle w:val="IndexLink"/>
                <w:rtl w:val="true"/>
              </w:rPr>
              <w:t>لطع</w:t>
            </w:r>
            <w:r>
              <w:rPr>
                <w:rStyle w:val="IndexLink"/>
                <w:rtl w:val="true"/>
              </w:rPr>
              <w:tab/>
            </w:r>
            <w:r>
              <w:rPr>
                <w:rStyle w:val="IndexLink"/>
              </w:rPr>
              <w:t>162</w:t>
            </w:r>
          </w:hyperlink>
        </w:p>
        <w:p>
          <w:pPr>
            <w:pStyle w:val="Contents5"/>
            <w:tabs>
              <w:tab w:val="clear" w:pos="7892"/>
              <w:tab w:val="right" w:pos="9026" w:leader="dot"/>
            </w:tabs>
            <w:rPr/>
          </w:pPr>
          <w:hyperlink w:anchor="__RefHeading___Toc6682831_3381743652">
            <w:r>
              <w:rPr>
                <w:webHidden/>
                <w:rStyle w:val="IndexLink"/>
                <w:rtl w:val="true"/>
              </w:rPr>
              <w:t xml:space="preserve">باب العین والطاء مع النون </w:t>
            </w:r>
            <w:r>
              <w:rPr>
                <w:rStyle w:val="IndexLink"/>
                <w:rtl w:val="true"/>
              </w:rPr>
              <w:t>([</w:t>
            </w:r>
            <w:r>
              <w:rPr>
                <w:rStyle w:val="IndexLink"/>
                <w:rtl w:val="true"/>
              </w:rPr>
              <w:t>ع ط ن</w:t>
            </w:r>
            <w:r>
              <w:rPr>
                <w:rStyle w:val="IndexLink"/>
                <w:rtl w:val="true"/>
              </w:rPr>
              <w:t>] )</w:t>
              <w:tab/>
            </w:r>
            <w:r>
              <w:rPr>
                <w:rStyle w:val="IndexLink"/>
              </w:rPr>
              <w:t>163</w:t>
            </w:r>
          </w:hyperlink>
        </w:p>
        <w:p>
          <w:pPr>
            <w:pStyle w:val="Contents6"/>
            <w:tabs>
              <w:tab w:val="clear" w:pos="7609"/>
              <w:tab w:val="right" w:pos="9026" w:leader="dot"/>
            </w:tabs>
            <w:rPr/>
          </w:pPr>
          <w:hyperlink w:anchor="__RefHeading___Toc6682833_3381743652">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6682835_3381743652">
            <w:r>
              <w:rPr>
                <w:webHidden/>
                <w:rStyle w:val="IndexLink"/>
                <w:rtl w:val="true"/>
              </w:rPr>
              <w:t>عطن</w:t>
            </w:r>
            <w:r>
              <w:rPr>
                <w:rStyle w:val="IndexLink"/>
                <w:rtl w:val="true"/>
              </w:rPr>
              <w:tab/>
            </w:r>
            <w:r>
              <w:rPr>
                <w:rStyle w:val="IndexLink"/>
              </w:rPr>
              <w:t>163</w:t>
            </w:r>
          </w:hyperlink>
        </w:p>
        <w:p>
          <w:pPr>
            <w:pStyle w:val="Contents6"/>
            <w:tabs>
              <w:tab w:val="clear" w:pos="7609"/>
              <w:tab w:val="right" w:pos="9026" w:leader="dot"/>
            </w:tabs>
            <w:rPr/>
          </w:pPr>
          <w:hyperlink w:anchor="__RefHeading___Toc6682837_3381743652">
            <w:r>
              <w:rPr>
                <w:webHidden/>
                <w:rStyle w:val="IndexLink"/>
                <w:rtl w:val="true"/>
              </w:rPr>
              <w:t>عنط</w:t>
            </w:r>
            <w:r>
              <w:rPr>
                <w:rStyle w:val="IndexLink"/>
                <w:rtl w:val="true"/>
              </w:rPr>
              <w:tab/>
            </w:r>
            <w:r>
              <w:rPr>
                <w:rStyle w:val="IndexLink"/>
              </w:rPr>
              <w:t>164</w:t>
            </w:r>
          </w:hyperlink>
        </w:p>
        <w:p>
          <w:pPr>
            <w:pStyle w:val="Contents6"/>
            <w:tabs>
              <w:tab w:val="clear" w:pos="7609"/>
              <w:tab w:val="right" w:pos="9026" w:leader="dot"/>
            </w:tabs>
            <w:rPr/>
          </w:pPr>
          <w:hyperlink w:anchor="__RefHeading___Toc6682839_3381743652">
            <w:r>
              <w:rPr>
                <w:webHidden/>
                <w:rStyle w:val="IndexLink"/>
                <w:rtl w:val="true"/>
              </w:rPr>
              <w:t>طعن</w:t>
            </w:r>
            <w:r>
              <w:rPr>
                <w:rStyle w:val="IndexLink"/>
                <w:rtl w:val="true"/>
              </w:rPr>
              <w:tab/>
            </w:r>
            <w:r>
              <w:rPr>
                <w:rStyle w:val="IndexLink"/>
              </w:rPr>
              <w:t>166</w:t>
            </w:r>
          </w:hyperlink>
        </w:p>
        <w:p>
          <w:pPr>
            <w:pStyle w:val="Contents6"/>
            <w:tabs>
              <w:tab w:val="clear" w:pos="7609"/>
              <w:tab w:val="right" w:pos="9026" w:leader="dot"/>
            </w:tabs>
            <w:rPr/>
          </w:pPr>
          <w:hyperlink w:anchor="__RefHeading___Toc6682841_3381743652">
            <w:r>
              <w:rPr>
                <w:webHidden/>
                <w:rStyle w:val="IndexLink"/>
                <w:rtl w:val="true"/>
              </w:rPr>
              <w:t>نطع</w:t>
            </w:r>
            <w:r>
              <w:rPr>
                <w:rStyle w:val="IndexLink"/>
                <w:rtl w:val="true"/>
              </w:rPr>
              <w:tab/>
            </w:r>
            <w:r>
              <w:rPr>
                <w:rStyle w:val="IndexLink"/>
              </w:rPr>
              <w:t>166</w:t>
            </w:r>
          </w:hyperlink>
        </w:p>
        <w:p>
          <w:pPr>
            <w:pStyle w:val="Contents6"/>
            <w:tabs>
              <w:tab w:val="clear" w:pos="7609"/>
              <w:tab w:val="right" w:pos="9026" w:leader="dot"/>
            </w:tabs>
            <w:rPr/>
          </w:pPr>
          <w:hyperlink w:anchor="__RefHeading___Toc6682843_3381743652">
            <w:r>
              <w:rPr>
                <w:webHidden/>
                <w:rStyle w:val="IndexLink"/>
                <w:rtl w:val="true"/>
              </w:rPr>
              <w:t>نعط</w:t>
            </w:r>
            <w:r>
              <w:rPr>
                <w:rStyle w:val="IndexLink"/>
                <w:rtl w:val="true"/>
              </w:rPr>
              <w:tab/>
            </w:r>
            <w:r>
              <w:rPr>
                <w:rStyle w:val="IndexLink"/>
              </w:rPr>
              <w:t>168</w:t>
            </w:r>
          </w:hyperlink>
        </w:p>
        <w:p>
          <w:pPr>
            <w:pStyle w:val="Contents5"/>
            <w:tabs>
              <w:tab w:val="clear" w:pos="7892"/>
              <w:tab w:val="right" w:pos="9026" w:leader="dot"/>
            </w:tabs>
            <w:rPr/>
          </w:pPr>
          <w:hyperlink w:anchor="__RefHeading___Toc6682845_3381743652">
            <w:r>
              <w:rPr>
                <w:webHidden/>
                <w:rStyle w:val="IndexLink"/>
                <w:rtl w:val="true"/>
              </w:rPr>
              <w:t xml:space="preserve">باب العین والطاء مع الفاء </w:t>
            </w:r>
            <w:r>
              <w:rPr>
                <w:rStyle w:val="IndexLink"/>
                <w:rtl w:val="true"/>
              </w:rPr>
              <w:t>([</w:t>
            </w:r>
            <w:r>
              <w:rPr>
                <w:rStyle w:val="IndexLink"/>
                <w:rtl w:val="true"/>
              </w:rPr>
              <w:t>ع ط ف</w:t>
            </w:r>
            <w:r>
              <w:rPr>
                <w:rStyle w:val="IndexLink"/>
                <w:rtl w:val="true"/>
              </w:rPr>
              <w:t>] )</w:t>
              <w:tab/>
            </w:r>
            <w:r>
              <w:rPr>
                <w:rStyle w:val="IndexLink"/>
              </w:rPr>
              <w:t>168</w:t>
            </w:r>
          </w:hyperlink>
        </w:p>
        <w:p>
          <w:pPr>
            <w:pStyle w:val="Contents6"/>
            <w:tabs>
              <w:tab w:val="clear" w:pos="7609"/>
              <w:tab w:val="right" w:pos="9026" w:leader="dot"/>
            </w:tabs>
            <w:rPr/>
          </w:pPr>
          <w:hyperlink w:anchor="__RefHeading___Toc6682847_3381743652">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6682849_3381743652">
            <w:r>
              <w:rPr>
                <w:webHidden/>
                <w:rStyle w:val="IndexLink"/>
                <w:rtl w:val="true"/>
              </w:rPr>
              <w:t>عطف</w:t>
            </w:r>
            <w:r>
              <w:rPr>
                <w:rStyle w:val="IndexLink"/>
                <w:rtl w:val="true"/>
              </w:rPr>
              <w:tab/>
            </w:r>
            <w:r>
              <w:rPr>
                <w:rStyle w:val="IndexLink"/>
              </w:rPr>
              <w:t>168</w:t>
            </w:r>
          </w:hyperlink>
        </w:p>
        <w:p>
          <w:pPr>
            <w:pStyle w:val="Contents6"/>
            <w:tabs>
              <w:tab w:val="clear" w:pos="7609"/>
              <w:tab w:val="right" w:pos="9026" w:leader="dot"/>
            </w:tabs>
            <w:rPr/>
          </w:pPr>
          <w:hyperlink w:anchor="__RefHeading___Toc6682851_3381743652">
            <w:r>
              <w:rPr>
                <w:webHidden/>
                <w:rStyle w:val="IndexLink"/>
                <w:rtl w:val="true"/>
              </w:rPr>
              <w:t>عفط</w:t>
            </w:r>
            <w:r>
              <w:rPr>
                <w:rStyle w:val="IndexLink"/>
                <w:rtl w:val="true"/>
              </w:rPr>
              <w:tab/>
            </w:r>
            <w:r>
              <w:rPr>
                <w:rStyle w:val="IndexLink"/>
              </w:rPr>
              <w:t>171</w:t>
            </w:r>
          </w:hyperlink>
        </w:p>
        <w:p>
          <w:pPr>
            <w:pStyle w:val="Contents5"/>
            <w:tabs>
              <w:tab w:val="clear" w:pos="7892"/>
              <w:tab w:val="right" w:pos="9026" w:leader="dot"/>
            </w:tabs>
            <w:rPr/>
          </w:pPr>
          <w:hyperlink w:anchor="__RefHeading___Toc6682853_3381743652">
            <w:r>
              <w:rPr>
                <w:webHidden/>
                <w:rStyle w:val="IndexLink"/>
                <w:rtl w:val="true"/>
              </w:rPr>
              <w:t xml:space="preserve">باب العین والطاء مع الباء </w:t>
            </w:r>
            <w:r>
              <w:rPr>
                <w:rStyle w:val="IndexLink"/>
                <w:rtl w:val="true"/>
              </w:rPr>
              <w:t>([</w:t>
            </w:r>
            <w:r>
              <w:rPr>
                <w:rStyle w:val="IndexLink"/>
                <w:rtl w:val="true"/>
              </w:rPr>
              <w:t>ع ط ب</w:t>
            </w:r>
            <w:r>
              <w:rPr>
                <w:rStyle w:val="IndexLink"/>
                <w:rtl w:val="true"/>
              </w:rPr>
              <w:t>] )</w:t>
              <w:tab/>
            </w:r>
            <w:r>
              <w:rPr>
                <w:rStyle w:val="IndexLink"/>
              </w:rPr>
              <w:t>171</w:t>
            </w:r>
          </w:hyperlink>
        </w:p>
        <w:p>
          <w:pPr>
            <w:pStyle w:val="Contents6"/>
            <w:tabs>
              <w:tab w:val="clear" w:pos="7609"/>
              <w:tab w:val="right" w:pos="9026" w:leader="dot"/>
            </w:tabs>
            <w:rPr/>
          </w:pPr>
          <w:hyperlink w:anchor="__RefHeading___Toc6682855_3381743652">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6682857_3381743652">
            <w:r>
              <w:rPr>
                <w:webHidden/>
                <w:rStyle w:val="IndexLink"/>
                <w:rtl w:val="true"/>
              </w:rPr>
              <w:t>عطب</w:t>
            </w:r>
            <w:r>
              <w:rPr>
                <w:rStyle w:val="IndexLink"/>
                <w:rtl w:val="true"/>
              </w:rPr>
              <w:tab/>
            </w:r>
            <w:r>
              <w:rPr>
                <w:rStyle w:val="IndexLink"/>
              </w:rPr>
              <w:t>172</w:t>
            </w:r>
          </w:hyperlink>
        </w:p>
        <w:p>
          <w:pPr>
            <w:pStyle w:val="Contents6"/>
            <w:tabs>
              <w:tab w:val="clear" w:pos="7609"/>
              <w:tab w:val="right" w:pos="9026" w:leader="dot"/>
            </w:tabs>
            <w:rPr/>
          </w:pPr>
          <w:hyperlink w:anchor="__RefHeading___Toc6682859_3381743652">
            <w:r>
              <w:rPr>
                <w:webHidden/>
                <w:rStyle w:val="IndexLink"/>
                <w:rtl w:val="true"/>
              </w:rPr>
              <w:t>عبط</w:t>
            </w:r>
            <w:r>
              <w:rPr>
                <w:rStyle w:val="IndexLink"/>
                <w:rtl w:val="true"/>
              </w:rPr>
              <w:tab/>
            </w:r>
            <w:r>
              <w:rPr>
                <w:rStyle w:val="IndexLink"/>
              </w:rPr>
              <w:t>173</w:t>
            </w:r>
          </w:hyperlink>
        </w:p>
        <w:p>
          <w:pPr>
            <w:pStyle w:val="Contents6"/>
            <w:tabs>
              <w:tab w:val="clear" w:pos="7609"/>
              <w:tab w:val="right" w:pos="9026" w:leader="dot"/>
            </w:tabs>
            <w:rPr/>
          </w:pPr>
          <w:hyperlink w:anchor="__RefHeading___Toc6682861_3381743652">
            <w:r>
              <w:rPr>
                <w:webHidden/>
                <w:rStyle w:val="IndexLink"/>
                <w:rtl w:val="true"/>
              </w:rPr>
              <w:t>طبع</w:t>
            </w:r>
            <w:r>
              <w:rPr>
                <w:rStyle w:val="IndexLink"/>
                <w:rtl w:val="true"/>
              </w:rPr>
              <w:tab/>
            </w:r>
            <w:r>
              <w:rPr>
                <w:rStyle w:val="IndexLink"/>
              </w:rPr>
              <w:t>175</w:t>
            </w:r>
          </w:hyperlink>
        </w:p>
        <w:p>
          <w:pPr>
            <w:pStyle w:val="Contents6"/>
            <w:tabs>
              <w:tab w:val="clear" w:pos="7609"/>
              <w:tab w:val="right" w:pos="9026" w:leader="dot"/>
            </w:tabs>
            <w:rPr/>
          </w:pPr>
          <w:hyperlink w:anchor="__RefHeading___Toc6682863_3381743652">
            <w:r>
              <w:rPr>
                <w:webHidden/>
                <w:rStyle w:val="IndexLink"/>
                <w:rtl w:val="true"/>
              </w:rPr>
              <w:t>بعط</w:t>
            </w:r>
            <w:r>
              <w:rPr>
                <w:rStyle w:val="IndexLink"/>
                <w:rtl w:val="true"/>
              </w:rPr>
              <w:tab/>
            </w:r>
            <w:r>
              <w:rPr>
                <w:rStyle w:val="IndexLink"/>
              </w:rPr>
              <w:t>179</w:t>
            </w:r>
          </w:hyperlink>
        </w:p>
        <w:p>
          <w:pPr>
            <w:pStyle w:val="Contents6"/>
            <w:tabs>
              <w:tab w:val="clear" w:pos="7609"/>
              <w:tab w:val="right" w:pos="9026" w:leader="dot"/>
            </w:tabs>
            <w:rPr/>
          </w:pPr>
          <w:hyperlink w:anchor="__RefHeading___Toc6682865_3381743652">
            <w:r>
              <w:rPr>
                <w:webHidden/>
                <w:rStyle w:val="IndexLink"/>
                <w:rtl w:val="true"/>
              </w:rPr>
              <w:t>طعب</w:t>
            </w:r>
            <w:r>
              <w:rPr>
                <w:rStyle w:val="IndexLink"/>
                <w:rtl w:val="true"/>
              </w:rPr>
              <w:tab/>
            </w:r>
            <w:r>
              <w:rPr>
                <w:rStyle w:val="IndexLink"/>
              </w:rPr>
              <w:t>179</w:t>
            </w:r>
          </w:hyperlink>
        </w:p>
        <w:p>
          <w:pPr>
            <w:pStyle w:val="Contents5"/>
            <w:tabs>
              <w:tab w:val="clear" w:pos="7892"/>
              <w:tab w:val="right" w:pos="9026" w:leader="dot"/>
            </w:tabs>
            <w:rPr/>
          </w:pPr>
          <w:hyperlink w:anchor="__RefHeading___Toc6682867_3381743652">
            <w:r>
              <w:rPr>
                <w:webHidden/>
                <w:rStyle w:val="IndexLink"/>
                <w:rtl w:val="true"/>
              </w:rPr>
              <w:t xml:space="preserve">باب العین والطاء مع المیم </w:t>
            </w:r>
            <w:r>
              <w:rPr>
                <w:rStyle w:val="IndexLink"/>
                <w:rtl w:val="true"/>
              </w:rPr>
              <w:t>([</w:t>
            </w:r>
            <w:r>
              <w:rPr>
                <w:rStyle w:val="IndexLink"/>
                <w:rtl w:val="true"/>
              </w:rPr>
              <w:t>ع ط م</w:t>
            </w:r>
            <w:r>
              <w:rPr>
                <w:rStyle w:val="IndexLink"/>
                <w:rtl w:val="true"/>
              </w:rPr>
              <w:t>] )</w:t>
              <w:tab/>
            </w:r>
            <w:r>
              <w:rPr>
                <w:rStyle w:val="IndexLink"/>
              </w:rPr>
              <w:t>179</w:t>
            </w:r>
          </w:hyperlink>
        </w:p>
        <w:p>
          <w:pPr>
            <w:pStyle w:val="Contents6"/>
            <w:tabs>
              <w:tab w:val="clear" w:pos="7609"/>
              <w:tab w:val="right" w:pos="9026" w:leader="dot"/>
            </w:tabs>
            <w:rPr/>
          </w:pPr>
          <w:hyperlink w:anchor="__RefHeading___Toc6682869_3381743652">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6682871_3381743652">
            <w:r>
              <w:rPr>
                <w:webHidden/>
                <w:rStyle w:val="IndexLink"/>
                <w:rtl w:val="true"/>
              </w:rPr>
              <w:t>عطم</w:t>
            </w:r>
            <w:r>
              <w:rPr>
                <w:rStyle w:val="IndexLink"/>
                <w:rtl w:val="true"/>
              </w:rPr>
              <w:tab/>
            </w:r>
            <w:r>
              <w:rPr>
                <w:rStyle w:val="IndexLink"/>
              </w:rPr>
              <w:t>179</w:t>
            </w:r>
          </w:hyperlink>
        </w:p>
        <w:p>
          <w:pPr>
            <w:pStyle w:val="Contents6"/>
            <w:tabs>
              <w:tab w:val="clear" w:pos="7609"/>
              <w:tab w:val="right" w:pos="9026" w:leader="dot"/>
            </w:tabs>
            <w:rPr/>
          </w:pPr>
          <w:hyperlink w:anchor="__RefHeading___Toc6682873_3381743652">
            <w:r>
              <w:rPr>
                <w:webHidden/>
                <w:rStyle w:val="IndexLink"/>
                <w:rtl w:val="true"/>
              </w:rPr>
              <w:t>عمط</w:t>
            </w:r>
            <w:r>
              <w:rPr>
                <w:rStyle w:val="IndexLink"/>
                <w:rtl w:val="true"/>
              </w:rPr>
              <w:tab/>
            </w:r>
            <w:r>
              <w:rPr>
                <w:rStyle w:val="IndexLink"/>
              </w:rPr>
              <w:t>179</w:t>
            </w:r>
          </w:hyperlink>
        </w:p>
        <w:p>
          <w:pPr>
            <w:pStyle w:val="Contents6"/>
            <w:tabs>
              <w:tab w:val="clear" w:pos="7609"/>
              <w:tab w:val="right" w:pos="9026" w:leader="dot"/>
            </w:tabs>
            <w:rPr/>
          </w:pPr>
          <w:hyperlink w:anchor="__RefHeading___Toc6682875_3381743652">
            <w:r>
              <w:rPr>
                <w:webHidden/>
                <w:rStyle w:val="IndexLink"/>
                <w:rtl w:val="true"/>
              </w:rPr>
              <w:t>طعم</w:t>
            </w:r>
            <w:r>
              <w:rPr>
                <w:rStyle w:val="IndexLink"/>
                <w:rtl w:val="true"/>
              </w:rPr>
              <w:tab/>
            </w:r>
            <w:r>
              <w:rPr>
                <w:rStyle w:val="IndexLink"/>
              </w:rPr>
              <w:t>179</w:t>
            </w:r>
          </w:hyperlink>
        </w:p>
        <w:p>
          <w:pPr>
            <w:pStyle w:val="Contents6"/>
            <w:tabs>
              <w:tab w:val="clear" w:pos="7609"/>
              <w:tab w:val="right" w:pos="9026" w:leader="dot"/>
            </w:tabs>
            <w:rPr/>
          </w:pPr>
          <w:hyperlink w:anchor="__RefHeading___Toc6682877_3381743652">
            <w:r>
              <w:rPr>
                <w:webHidden/>
                <w:rStyle w:val="IndexLink"/>
                <w:rtl w:val="true"/>
              </w:rPr>
              <w:t>طمع</w:t>
            </w:r>
            <w:r>
              <w:rPr>
                <w:rStyle w:val="IndexLink"/>
                <w:rtl w:val="true"/>
              </w:rPr>
              <w:tab/>
            </w:r>
            <w:r>
              <w:rPr>
                <w:rStyle w:val="IndexLink"/>
              </w:rPr>
              <w:t>183</w:t>
            </w:r>
          </w:hyperlink>
        </w:p>
        <w:p>
          <w:pPr>
            <w:pStyle w:val="Contents6"/>
            <w:tabs>
              <w:tab w:val="clear" w:pos="7609"/>
              <w:tab w:val="right" w:pos="9026" w:leader="dot"/>
            </w:tabs>
            <w:rPr/>
          </w:pPr>
          <w:hyperlink w:anchor="__RefHeading___Toc6682879_3381743652">
            <w:r>
              <w:rPr>
                <w:webHidden/>
                <w:rStyle w:val="IndexLink"/>
                <w:rtl w:val="true"/>
              </w:rPr>
              <w:t>معط</w:t>
            </w:r>
            <w:r>
              <w:rPr>
                <w:rStyle w:val="IndexLink"/>
                <w:rtl w:val="true"/>
              </w:rPr>
              <w:tab/>
            </w:r>
            <w:r>
              <w:rPr>
                <w:rStyle w:val="IndexLink"/>
              </w:rPr>
              <w:t>183</w:t>
            </w:r>
          </w:hyperlink>
        </w:p>
        <w:p>
          <w:pPr>
            <w:pStyle w:val="Contents6"/>
            <w:tabs>
              <w:tab w:val="clear" w:pos="7609"/>
              <w:tab w:val="right" w:pos="9026" w:leader="dot"/>
            </w:tabs>
            <w:rPr/>
          </w:pPr>
          <w:hyperlink w:anchor="__RefHeading___Toc6682881_3381743652">
            <w:r>
              <w:rPr>
                <w:webHidden/>
                <w:rStyle w:val="IndexLink"/>
                <w:rtl w:val="true"/>
              </w:rPr>
              <w:t>مطع</w:t>
            </w:r>
            <w:r>
              <w:rPr>
                <w:rStyle w:val="IndexLink"/>
                <w:rtl w:val="true"/>
              </w:rPr>
              <w:tab/>
            </w:r>
            <w:r>
              <w:rPr>
                <w:rStyle w:val="IndexLink"/>
              </w:rPr>
              <w:t>185</w:t>
            </w:r>
          </w:hyperlink>
        </w:p>
        <w:p>
          <w:pPr>
            <w:pStyle w:val="Contents4"/>
            <w:tabs>
              <w:tab w:val="clear" w:pos="8176"/>
              <w:tab w:val="right" w:pos="9026" w:leader="dot"/>
            </w:tabs>
            <w:rPr/>
          </w:pPr>
          <w:hyperlink w:anchor="__RefHeading___Toc6682883_3381743652">
            <w:r>
              <w:rPr>
                <w:webHidden/>
                <w:rStyle w:val="IndexLink"/>
                <w:rtl w:val="true"/>
              </w:rPr>
              <w:t>أبواب العین والدال</w:t>
            </w:r>
            <w:r>
              <w:rPr>
                <w:rStyle w:val="IndexLink"/>
                <w:rtl w:val="true"/>
              </w:rPr>
              <w:tab/>
            </w:r>
            <w:r>
              <w:rPr>
                <w:rStyle w:val="IndexLink"/>
              </w:rPr>
              <w:t>185</w:t>
            </w:r>
          </w:hyperlink>
        </w:p>
        <w:p>
          <w:pPr>
            <w:pStyle w:val="Contents5"/>
            <w:tabs>
              <w:tab w:val="clear" w:pos="7892"/>
              <w:tab w:val="right" w:pos="9026" w:leader="dot"/>
            </w:tabs>
            <w:rPr/>
          </w:pPr>
          <w:hyperlink w:anchor="__RefHeading___Toc6682885_3381743652">
            <w:r>
              <w:rPr>
                <w:webHidden/>
                <w:rStyle w:val="IndexLink"/>
                <w:rtl w:val="true"/>
              </w:rPr>
              <w:t>[</w:t>
            </w:r>
            <w:r>
              <w:rPr>
                <w:rStyle w:val="IndexLink"/>
                <w:rtl w:val="true"/>
              </w:rPr>
              <w:t>باب العین والدال مع التاء</w:t>
            </w:r>
            <w:r>
              <w:rPr>
                <w:rStyle w:val="IndexLink"/>
                <w:rtl w:val="true"/>
              </w:rPr>
              <w:t>] (</w:t>
            </w:r>
            <w:r>
              <w:rPr>
                <w:rStyle w:val="IndexLink"/>
                <w:rtl w:val="true"/>
              </w:rPr>
              <w:t xml:space="preserve">ع د ت </w:t>
            </w:r>
            <w:r>
              <w:rPr>
                <w:rStyle w:val="IndexLink"/>
                <w:rtl w:val="true"/>
              </w:rPr>
              <w:t>)</w:t>
              <w:tab/>
            </w:r>
            <w:r>
              <w:rPr>
                <w:rStyle w:val="IndexLink"/>
              </w:rPr>
              <w:t>185</w:t>
            </w:r>
          </w:hyperlink>
        </w:p>
        <w:p>
          <w:pPr>
            <w:pStyle w:val="Contents6"/>
            <w:tabs>
              <w:tab w:val="clear" w:pos="7609"/>
              <w:tab w:val="right" w:pos="9026" w:leader="dot"/>
            </w:tabs>
            <w:rPr/>
          </w:pPr>
          <w:hyperlink w:anchor="__RefHeading___Toc6682887_3381743652">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6682889_3381743652">
            <w:r>
              <w:rPr>
                <w:webHidden/>
                <w:rStyle w:val="IndexLink"/>
                <w:rtl w:val="true"/>
              </w:rPr>
              <w:t>عتد</w:t>
            </w:r>
            <w:r>
              <w:rPr>
                <w:rStyle w:val="IndexLink"/>
                <w:rtl w:val="true"/>
              </w:rPr>
              <w:tab/>
            </w:r>
            <w:r>
              <w:rPr>
                <w:rStyle w:val="IndexLink"/>
              </w:rPr>
              <w:t>185</w:t>
            </w:r>
          </w:hyperlink>
        </w:p>
        <w:p>
          <w:pPr>
            <w:pStyle w:val="Contents6"/>
            <w:tabs>
              <w:tab w:val="clear" w:pos="7609"/>
              <w:tab w:val="right" w:pos="9026" w:leader="dot"/>
            </w:tabs>
            <w:rPr/>
          </w:pPr>
          <w:hyperlink w:anchor="__RefHeading___Toc6682891_3381743652">
            <w:r>
              <w:rPr>
                <w:webHidden/>
                <w:rStyle w:val="IndexLink"/>
                <w:rtl w:val="true"/>
              </w:rPr>
              <w:t>دعت</w:t>
            </w:r>
            <w:r>
              <w:rPr>
                <w:rStyle w:val="IndexLink"/>
                <w:rtl w:val="true"/>
              </w:rPr>
              <w:tab/>
            </w:r>
            <w:r>
              <w:rPr>
                <w:rStyle w:val="IndexLink"/>
              </w:rPr>
              <w:t>187</w:t>
            </w:r>
          </w:hyperlink>
        </w:p>
        <w:p>
          <w:pPr>
            <w:pStyle w:val="Contents5"/>
            <w:tabs>
              <w:tab w:val="clear" w:pos="7892"/>
              <w:tab w:val="right" w:pos="9026" w:leader="dot"/>
            </w:tabs>
            <w:rPr/>
          </w:pPr>
          <w:hyperlink w:anchor="__RefHeading___Toc6682893_3381743652">
            <w:r>
              <w:rPr>
                <w:webHidden/>
                <w:rStyle w:val="IndexLink"/>
                <w:rtl w:val="true"/>
              </w:rPr>
              <w:t>[</w:t>
            </w:r>
            <w:r>
              <w:rPr>
                <w:rStyle w:val="IndexLink"/>
                <w:rtl w:val="true"/>
              </w:rPr>
              <w:t>باب العین والدال مع الظاء</w:t>
            </w:r>
            <w:r>
              <w:rPr>
                <w:rStyle w:val="IndexLink"/>
                <w:rtl w:val="true"/>
              </w:rPr>
              <w:t>] (</w:t>
            </w:r>
            <w:r>
              <w:rPr>
                <w:rStyle w:val="IndexLink"/>
                <w:rtl w:val="true"/>
              </w:rPr>
              <w:t xml:space="preserve">ع د ظ </w:t>
            </w:r>
            <w:r>
              <w:rPr>
                <w:rStyle w:val="IndexLink"/>
                <w:rtl w:val="true"/>
              </w:rPr>
              <w:t>)</w:t>
              <w:tab/>
            </w:r>
            <w:r>
              <w:rPr>
                <w:rStyle w:val="IndexLink"/>
              </w:rPr>
              <w:t>187</w:t>
            </w:r>
          </w:hyperlink>
        </w:p>
        <w:p>
          <w:pPr>
            <w:pStyle w:val="Contents6"/>
            <w:tabs>
              <w:tab w:val="clear" w:pos="7609"/>
              <w:tab w:val="right" w:pos="9026" w:leader="dot"/>
            </w:tabs>
            <w:rPr/>
          </w:pPr>
          <w:hyperlink w:anchor="__RefHeading___Toc6682895_3381743652">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6682897_3381743652">
            <w:r>
              <w:rPr>
                <w:webHidden/>
                <w:rStyle w:val="IndexLink"/>
                <w:rtl w:val="true"/>
              </w:rPr>
              <w:t>دعظ</w:t>
            </w:r>
            <w:r>
              <w:rPr>
                <w:rStyle w:val="IndexLink"/>
                <w:rtl w:val="true"/>
              </w:rPr>
              <w:tab/>
            </w:r>
            <w:r>
              <w:rPr>
                <w:rStyle w:val="IndexLink"/>
              </w:rPr>
              <w:t>188</w:t>
            </w:r>
          </w:hyperlink>
        </w:p>
        <w:p>
          <w:pPr>
            <w:pStyle w:val="Contents5"/>
            <w:tabs>
              <w:tab w:val="clear" w:pos="7892"/>
              <w:tab w:val="right" w:pos="9026" w:leader="dot"/>
            </w:tabs>
            <w:rPr/>
          </w:pPr>
          <w:hyperlink w:anchor="__RefHeading___Toc6682899_3381743652">
            <w:r>
              <w:rPr>
                <w:webHidden/>
                <w:rStyle w:val="IndexLink"/>
                <w:rtl w:val="true"/>
              </w:rPr>
              <w:t>[</w:t>
            </w:r>
            <w:r>
              <w:rPr>
                <w:rStyle w:val="IndexLink"/>
                <w:rtl w:val="true"/>
              </w:rPr>
              <w:t>باب العین والدال مع الذال</w:t>
            </w:r>
            <w:r>
              <w:rPr>
                <w:rStyle w:val="IndexLink"/>
                <w:rtl w:val="true"/>
              </w:rPr>
              <w:t>] (</w:t>
            </w:r>
            <w:r>
              <w:rPr>
                <w:rStyle w:val="IndexLink"/>
                <w:rtl w:val="true"/>
              </w:rPr>
              <w:t xml:space="preserve">ع د ذ </w:t>
            </w:r>
            <w:r>
              <w:rPr>
                <w:rStyle w:val="IndexLink"/>
                <w:rtl w:val="true"/>
              </w:rPr>
              <w:t>)</w:t>
              <w:tab/>
            </w:r>
            <w:r>
              <w:rPr>
                <w:rStyle w:val="IndexLink"/>
              </w:rPr>
              <w:t>189</w:t>
            </w:r>
          </w:hyperlink>
        </w:p>
        <w:p>
          <w:pPr>
            <w:pStyle w:val="Contents5"/>
            <w:tabs>
              <w:tab w:val="clear" w:pos="7892"/>
              <w:tab w:val="right" w:pos="9026" w:leader="dot"/>
            </w:tabs>
            <w:rPr/>
          </w:pPr>
          <w:hyperlink w:anchor="__RefHeading___Toc6682901_3381743652">
            <w:r>
              <w:rPr>
                <w:webHidden/>
                <w:rStyle w:val="IndexLink"/>
                <w:rtl w:val="true"/>
              </w:rPr>
              <w:t>[</w:t>
            </w:r>
            <w:r>
              <w:rPr>
                <w:rStyle w:val="IndexLink"/>
                <w:rtl w:val="true"/>
              </w:rPr>
              <w:t>باب العین والدال مع الثاء</w:t>
            </w:r>
            <w:r>
              <w:rPr>
                <w:rStyle w:val="IndexLink"/>
                <w:rtl w:val="true"/>
              </w:rPr>
              <w:t>] (</w:t>
            </w:r>
            <w:r>
              <w:rPr>
                <w:rStyle w:val="IndexLink"/>
                <w:rtl w:val="true"/>
              </w:rPr>
              <w:t xml:space="preserve">ع د ث </w:t>
            </w:r>
            <w:r>
              <w:rPr>
                <w:rStyle w:val="IndexLink"/>
                <w:rtl w:val="true"/>
              </w:rPr>
              <w:t>)</w:t>
              <w:tab/>
            </w:r>
            <w:r>
              <w:rPr>
                <w:rStyle w:val="IndexLink"/>
              </w:rPr>
              <w:t>189</w:t>
            </w:r>
          </w:hyperlink>
        </w:p>
        <w:p>
          <w:pPr>
            <w:pStyle w:val="Contents6"/>
            <w:tabs>
              <w:tab w:val="clear" w:pos="7609"/>
              <w:tab w:val="right" w:pos="9026" w:leader="dot"/>
            </w:tabs>
            <w:rPr/>
          </w:pPr>
          <w:hyperlink w:anchor="__RefHeading___Toc6682903_3381743652">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6682905_3381743652">
            <w:r>
              <w:rPr>
                <w:webHidden/>
                <w:rStyle w:val="IndexLink"/>
                <w:rtl w:val="true"/>
              </w:rPr>
              <w:t>دعث</w:t>
            </w:r>
            <w:r>
              <w:rPr>
                <w:rStyle w:val="IndexLink"/>
                <w:rtl w:val="true"/>
              </w:rPr>
              <w:tab/>
            </w:r>
            <w:r>
              <w:rPr>
                <w:rStyle w:val="IndexLink"/>
              </w:rPr>
              <w:t>189</w:t>
            </w:r>
          </w:hyperlink>
        </w:p>
        <w:p>
          <w:pPr>
            <w:pStyle w:val="Contents6"/>
            <w:tabs>
              <w:tab w:val="clear" w:pos="7609"/>
              <w:tab w:val="right" w:pos="9026" w:leader="dot"/>
            </w:tabs>
            <w:rPr/>
          </w:pPr>
          <w:hyperlink w:anchor="__RefHeading___Toc6682907_3381743652">
            <w:r>
              <w:rPr>
                <w:webHidden/>
                <w:rStyle w:val="IndexLink"/>
                <w:rtl w:val="true"/>
              </w:rPr>
              <w:t>عدث</w:t>
            </w:r>
            <w:r>
              <w:rPr>
                <w:rStyle w:val="IndexLink"/>
                <w:rtl w:val="true"/>
              </w:rPr>
              <w:tab/>
            </w:r>
            <w:r>
              <w:rPr>
                <w:rStyle w:val="IndexLink"/>
              </w:rPr>
              <w:t>189</w:t>
            </w:r>
          </w:hyperlink>
        </w:p>
        <w:p>
          <w:pPr>
            <w:pStyle w:val="Contents6"/>
            <w:tabs>
              <w:tab w:val="clear" w:pos="7609"/>
              <w:tab w:val="right" w:pos="9026" w:leader="dot"/>
            </w:tabs>
            <w:rPr/>
          </w:pPr>
          <w:hyperlink w:anchor="__RefHeading___Toc6682909_3381743652">
            <w:r>
              <w:rPr>
                <w:webHidden/>
                <w:rStyle w:val="IndexLink"/>
                <w:rtl w:val="true"/>
              </w:rPr>
              <w:t>دثع</w:t>
            </w:r>
            <w:r>
              <w:rPr>
                <w:rStyle w:val="IndexLink"/>
                <w:rtl w:val="true"/>
              </w:rPr>
              <w:tab/>
            </w:r>
            <w:r>
              <w:rPr>
                <w:rStyle w:val="IndexLink"/>
              </w:rPr>
              <w:t>189</w:t>
            </w:r>
          </w:hyperlink>
        </w:p>
        <w:p>
          <w:pPr>
            <w:pStyle w:val="Contents6"/>
            <w:tabs>
              <w:tab w:val="clear" w:pos="7609"/>
              <w:tab w:val="right" w:pos="9026" w:leader="dot"/>
            </w:tabs>
            <w:rPr/>
          </w:pPr>
          <w:hyperlink w:anchor="__RefHeading___Toc6682911_3381743652">
            <w:r>
              <w:rPr>
                <w:webHidden/>
                <w:rStyle w:val="IndexLink"/>
                <w:rtl w:val="true"/>
              </w:rPr>
              <w:t>ثعد</w:t>
            </w:r>
            <w:r>
              <w:rPr>
                <w:rStyle w:val="IndexLink"/>
                <w:rtl w:val="true"/>
              </w:rPr>
              <w:tab/>
            </w:r>
            <w:r>
              <w:rPr>
                <w:rStyle w:val="IndexLink"/>
              </w:rPr>
              <w:t>189</w:t>
            </w:r>
          </w:hyperlink>
        </w:p>
        <w:p>
          <w:pPr>
            <w:pStyle w:val="Contents5"/>
            <w:tabs>
              <w:tab w:val="clear" w:pos="7892"/>
              <w:tab w:val="right" w:pos="9026" w:leader="dot"/>
            </w:tabs>
            <w:rPr/>
          </w:pPr>
          <w:hyperlink w:anchor="__RefHeading___Toc6682913_3381743652">
            <w:r>
              <w:rPr>
                <w:webHidden/>
                <w:rStyle w:val="IndexLink"/>
                <w:rtl w:val="true"/>
              </w:rPr>
              <w:t xml:space="preserve">باب العین والدال مع الراء </w:t>
            </w:r>
            <w:r>
              <w:rPr>
                <w:rStyle w:val="IndexLink"/>
                <w:rtl w:val="true"/>
              </w:rPr>
              <w:t>([</w:t>
            </w:r>
            <w:r>
              <w:rPr>
                <w:rStyle w:val="IndexLink"/>
                <w:rtl w:val="true"/>
              </w:rPr>
              <w:t>ع د ر</w:t>
            </w:r>
            <w:r>
              <w:rPr>
                <w:rStyle w:val="IndexLink"/>
                <w:rtl w:val="true"/>
              </w:rPr>
              <w:t>] )</w:t>
              <w:tab/>
            </w:r>
            <w:r>
              <w:rPr>
                <w:rStyle w:val="IndexLink"/>
              </w:rPr>
              <w:t>189</w:t>
            </w:r>
          </w:hyperlink>
        </w:p>
        <w:p>
          <w:pPr>
            <w:pStyle w:val="Contents6"/>
            <w:tabs>
              <w:tab w:val="clear" w:pos="7609"/>
              <w:tab w:val="right" w:pos="9026" w:leader="dot"/>
            </w:tabs>
            <w:rPr/>
          </w:pPr>
          <w:hyperlink w:anchor="__RefHeading___Toc6682915_3381743652">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6682917_3381743652">
            <w:r>
              <w:rPr>
                <w:webHidden/>
                <w:rStyle w:val="IndexLink"/>
                <w:rtl w:val="true"/>
              </w:rPr>
              <w:t>عدر</w:t>
            </w:r>
            <w:r>
              <w:rPr>
                <w:rStyle w:val="IndexLink"/>
                <w:rtl w:val="true"/>
              </w:rPr>
              <w:tab/>
            </w:r>
            <w:r>
              <w:rPr>
                <w:rStyle w:val="IndexLink"/>
              </w:rPr>
              <w:t>189</w:t>
            </w:r>
          </w:hyperlink>
        </w:p>
        <w:p>
          <w:pPr>
            <w:pStyle w:val="Contents6"/>
            <w:tabs>
              <w:tab w:val="clear" w:pos="7609"/>
              <w:tab w:val="right" w:pos="9026" w:leader="dot"/>
            </w:tabs>
            <w:rPr/>
          </w:pPr>
          <w:hyperlink w:anchor="__RefHeading___Toc6682919_3381743652">
            <w:r>
              <w:rPr>
                <w:webHidden/>
                <w:rStyle w:val="IndexLink"/>
                <w:rtl w:val="true"/>
              </w:rPr>
              <w:t>عرد</w:t>
            </w:r>
            <w:r>
              <w:rPr>
                <w:rStyle w:val="IndexLink"/>
                <w:rtl w:val="true"/>
              </w:rPr>
              <w:tab/>
            </w:r>
            <w:r>
              <w:rPr>
                <w:rStyle w:val="IndexLink"/>
              </w:rPr>
              <w:t>190</w:t>
            </w:r>
          </w:hyperlink>
        </w:p>
        <w:p>
          <w:pPr>
            <w:pStyle w:val="Contents6"/>
            <w:tabs>
              <w:tab w:val="clear" w:pos="7609"/>
              <w:tab w:val="right" w:pos="9026" w:leader="dot"/>
            </w:tabs>
            <w:rPr/>
          </w:pPr>
          <w:hyperlink w:anchor="__RefHeading___Toc6682921_3381743652">
            <w:r>
              <w:rPr>
                <w:webHidden/>
                <w:rStyle w:val="IndexLink"/>
                <w:rtl w:val="true"/>
              </w:rPr>
              <w:t>درع</w:t>
            </w:r>
            <w:r>
              <w:rPr>
                <w:rStyle w:val="IndexLink"/>
                <w:rtl w:val="true"/>
              </w:rPr>
              <w:tab/>
            </w:r>
            <w:r>
              <w:rPr>
                <w:rStyle w:val="IndexLink"/>
              </w:rPr>
              <w:t>193</w:t>
            </w:r>
          </w:hyperlink>
        </w:p>
        <w:p>
          <w:pPr>
            <w:pStyle w:val="Contents6"/>
            <w:tabs>
              <w:tab w:val="clear" w:pos="7609"/>
              <w:tab w:val="right" w:pos="9026" w:leader="dot"/>
            </w:tabs>
            <w:rPr/>
          </w:pPr>
          <w:hyperlink w:anchor="__RefHeading___Toc6682923_3381743652">
            <w:r>
              <w:rPr>
                <w:webHidden/>
                <w:rStyle w:val="IndexLink"/>
                <w:rtl w:val="true"/>
              </w:rPr>
              <w:t>دعر</w:t>
            </w:r>
            <w:r>
              <w:rPr>
                <w:rStyle w:val="IndexLink"/>
                <w:rtl w:val="true"/>
              </w:rPr>
              <w:tab/>
            </w:r>
            <w:r>
              <w:rPr>
                <w:rStyle w:val="IndexLink"/>
              </w:rPr>
              <w:t>194</w:t>
            </w:r>
          </w:hyperlink>
        </w:p>
        <w:p>
          <w:pPr>
            <w:pStyle w:val="Contents6"/>
            <w:tabs>
              <w:tab w:val="clear" w:pos="7609"/>
              <w:tab w:val="right" w:pos="9026" w:leader="dot"/>
            </w:tabs>
            <w:rPr/>
          </w:pPr>
          <w:hyperlink w:anchor="__RefHeading___Toc6682925_3381743652">
            <w:r>
              <w:rPr>
                <w:webHidden/>
                <w:rStyle w:val="IndexLink"/>
                <w:rtl w:val="true"/>
              </w:rPr>
              <w:t>ردع</w:t>
            </w:r>
            <w:r>
              <w:rPr>
                <w:rStyle w:val="IndexLink"/>
                <w:rtl w:val="true"/>
              </w:rPr>
              <w:tab/>
            </w:r>
            <w:r>
              <w:rPr>
                <w:rStyle w:val="IndexLink"/>
              </w:rPr>
              <w:t>195</w:t>
            </w:r>
          </w:hyperlink>
        </w:p>
        <w:p>
          <w:pPr>
            <w:pStyle w:val="Contents6"/>
            <w:tabs>
              <w:tab w:val="clear" w:pos="7609"/>
              <w:tab w:val="right" w:pos="9026" w:leader="dot"/>
            </w:tabs>
            <w:rPr/>
          </w:pPr>
          <w:hyperlink w:anchor="__RefHeading___Toc6682927_3381743652">
            <w:r>
              <w:rPr>
                <w:webHidden/>
                <w:rStyle w:val="IndexLink"/>
                <w:rtl w:val="true"/>
              </w:rPr>
              <w:t>رعد</w:t>
            </w:r>
            <w:r>
              <w:rPr>
                <w:rStyle w:val="IndexLink"/>
                <w:rtl w:val="true"/>
              </w:rPr>
              <w:tab/>
            </w:r>
            <w:r>
              <w:rPr>
                <w:rStyle w:val="IndexLink"/>
              </w:rPr>
              <w:t>197</w:t>
            </w:r>
          </w:hyperlink>
        </w:p>
        <w:p>
          <w:pPr>
            <w:pStyle w:val="Contents5"/>
            <w:tabs>
              <w:tab w:val="clear" w:pos="7892"/>
              <w:tab w:val="right" w:pos="9026" w:leader="dot"/>
            </w:tabs>
            <w:rPr/>
          </w:pPr>
          <w:hyperlink w:anchor="__RefHeading___Toc6682929_3381743652">
            <w:r>
              <w:rPr>
                <w:webHidden/>
                <w:rStyle w:val="IndexLink"/>
                <w:rtl w:val="true"/>
              </w:rPr>
              <w:t xml:space="preserve">باب العین والدال مع اللام </w:t>
            </w:r>
            <w:r>
              <w:rPr>
                <w:rStyle w:val="IndexLink"/>
                <w:rtl w:val="true"/>
              </w:rPr>
              <w:t>([</w:t>
            </w:r>
            <w:r>
              <w:rPr>
                <w:rStyle w:val="IndexLink"/>
                <w:rtl w:val="true"/>
              </w:rPr>
              <w:t>ع د ل</w:t>
            </w:r>
            <w:r>
              <w:rPr>
                <w:rStyle w:val="IndexLink"/>
                <w:rtl w:val="true"/>
              </w:rPr>
              <w:t>] )</w:t>
              <w:tab/>
            </w:r>
            <w:r>
              <w:rPr>
                <w:rStyle w:val="IndexLink"/>
              </w:rPr>
              <w:t>198</w:t>
            </w:r>
          </w:hyperlink>
        </w:p>
        <w:p>
          <w:pPr>
            <w:pStyle w:val="Contents6"/>
            <w:tabs>
              <w:tab w:val="clear" w:pos="7609"/>
              <w:tab w:val="right" w:pos="9026" w:leader="dot"/>
            </w:tabs>
            <w:rPr/>
          </w:pPr>
          <w:hyperlink w:anchor="__RefHeading___Toc6682931_3381743652">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6682933_3381743652">
            <w:r>
              <w:rPr>
                <w:webHidden/>
                <w:rStyle w:val="IndexLink"/>
                <w:rtl w:val="true"/>
              </w:rPr>
              <w:t>عدل</w:t>
            </w:r>
            <w:r>
              <w:rPr>
                <w:rStyle w:val="IndexLink"/>
                <w:rtl w:val="true"/>
              </w:rPr>
              <w:tab/>
            </w:r>
            <w:r>
              <w:rPr>
                <w:rStyle w:val="IndexLink"/>
              </w:rPr>
              <w:t>198</w:t>
            </w:r>
          </w:hyperlink>
        </w:p>
        <w:p>
          <w:pPr>
            <w:pStyle w:val="Contents6"/>
            <w:tabs>
              <w:tab w:val="clear" w:pos="7609"/>
              <w:tab w:val="right" w:pos="9026" w:leader="dot"/>
            </w:tabs>
            <w:rPr/>
          </w:pPr>
          <w:hyperlink w:anchor="__RefHeading___Toc6682935_3381743652">
            <w:r>
              <w:rPr>
                <w:webHidden/>
                <w:rStyle w:val="IndexLink"/>
                <w:rtl w:val="true"/>
              </w:rPr>
              <w:t>علد</w:t>
            </w:r>
            <w:r>
              <w:rPr>
                <w:rStyle w:val="IndexLink"/>
                <w:rtl w:val="true"/>
              </w:rPr>
              <w:tab/>
            </w:r>
            <w:r>
              <w:rPr>
                <w:rStyle w:val="IndexLink"/>
              </w:rPr>
              <w:t>203</w:t>
            </w:r>
          </w:hyperlink>
        </w:p>
        <w:p>
          <w:pPr>
            <w:pStyle w:val="Contents6"/>
            <w:tabs>
              <w:tab w:val="clear" w:pos="7609"/>
              <w:tab w:val="right" w:pos="9026" w:leader="dot"/>
            </w:tabs>
            <w:rPr/>
          </w:pPr>
          <w:hyperlink w:anchor="__RefHeading___Toc6682937_3381743652">
            <w:r>
              <w:rPr>
                <w:webHidden/>
                <w:rStyle w:val="IndexLink"/>
                <w:rtl w:val="true"/>
              </w:rPr>
              <w:t>دعل</w:t>
            </w:r>
            <w:r>
              <w:rPr>
                <w:rStyle w:val="IndexLink"/>
                <w:rtl w:val="true"/>
              </w:rPr>
              <w:tab/>
            </w:r>
            <w:r>
              <w:rPr>
                <w:rStyle w:val="IndexLink"/>
              </w:rPr>
              <w:t>205</w:t>
            </w:r>
          </w:hyperlink>
        </w:p>
        <w:p>
          <w:pPr>
            <w:pStyle w:val="Contents6"/>
            <w:tabs>
              <w:tab w:val="clear" w:pos="7609"/>
              <w:tab w:val="right" w:pos="9026" w:leader="dot"/>
            </w:tabs>
            <w:rPr/>
          </w:pPr>
          <w:hyperlink w:anchor="__RefHeading___Toc6682939_3381743652">
            <w:r>
              <w:rPr>
                <w:webHidden/>
                <w:rStyle w:val="IndexLink"/>
                <w:rtl w:val="true"/>
              </w:rPr>
              <w:t>دلع</w:t>
            </w:r>
            <w:r>
              <w:rPr>
                <w:rStyle w:val="IndexLink"/>
                <w:rtl w:val="true"/>
              </w:rPr>
              <w:tab/>
            </w:r>
            <w:r>
              <w:rPr>
                <w:rStyle w:val="IndexLink"/>
              </w:rPr>
              <w:t>205</w:t>
            </w:r>
          </w:hyperlink>
        </w:p>
        <w:p>
          <w:pPr>
            <w:pStyle w:val="Contents6"/>
            <w:tabs>
              <w:tab w:val="clear" w:pos="7609"/>
              <w:tab w:val="right" w:pos="9026" w:leader="dot"/>
            </w:tabs>
            <w:rPr/>
          </w:pPr>
          <w:hyperlink w:anchor="__RefHeading___Toc6682941_3381743652">
            <w:r>
              <w:rPr>
                <w:webHidden/>
                <w:rStyle w:val="IndexLink"/>
                <w:rtl w:val="true"/>
              </w:rPr>
              <w:t>علد</w:t>
            </w:r>
            <w:r>
              <w:rPr>
                <w:rStyle w:val="IndexLink"/>
                <w:rtl w:val="true"/>
              </w:rPr>
              <w:tab/>
            </w:r>
            <w:r>
              <w:rPr>
                <w:rStyle w:val="IndexLink"/>
              </w:rPr>
              <w:t>207</w:t>
            </w:r>
          </w:hyperlink>
        </w:p>
        <w:p>
          <w:pPr>
            <w:pStyle w:val="Contents5"/>
            <w:tabs>
              <w:tab w:val="clear" w:pos="7892"/>
              <w:tab w:val="right" w:pos="9026" w:leader="dot"/>
            </w:tabs>
            <w:rPr/>
          </w:pPr>
          <w:hyperlink w:anchor="__RefHeading___Toc6682943_3381743652">
            <w:r>
              <w:rPr>
                <w:webHidden/>
                <w:rStyle w:val="IndexLink"/>
                <w:rtl w:val="true"/>
              </w:rPr>
              <w:t xml:space="preserve">باب العین والدال مع النون </w:t>
            </w:r>
            <w:r>
              <w:rPr>
                <w:rStyle w:val="IndexLink"/>
                <w:rtl w:val="true"/>
              </w:rPr>
              <w:t>([</w:t>
            </w:r>
            <w:r>
              <w:rPr>
                <w:rStyle w:val="IndexLink"/>
                <w:rtl w:val="true"/>
              </w:rPr>
              <w:t>ع د ن</w:t>
            </w:r>
            <w:r>
              <w:rPr>
                <w:rStyle w:val="IndexLink"/>
                <w:rtl w:val="true"/>
              </w:rPr>
              <w:t>] )</w:t>
              <w:tab/>
            </w:r>
            <w:r>
              <w:rPr>
                <w:rStyle w:val="IndexLink"/>
              </w:rPr>
              <w:t>207</w:t>
            </w:r>
          </w:hyperlink>
        </w:p>
        <w:p>
          <w:pPr>
            <w:pStyle w:val="Contents6"/>
            <w:tabs>
              <w:tab w:val="clear" w:pos="7609"/>
              <w:tab w:val="right" w:pos="9026" w:leader="dot"/>
            </w:tabs>
            <w:rPr/>
          </w:pPr>
          <w:hyperlink w:anchor="__RefHeading___Toc6682945_3381743652">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6682947_3381743652">
            <w:r>
              <w:rPr>
                <w:webHidden/>
                <w:rStyle w:val="IndexLink"/>
                <w:rtl w:val="true"/>
              </w:rPr>
              <w:t>عدن</w:t>
            </w:r>
            <w:r>
              <w:rPr>
                <w:rStyle w:val="IndexLink"/>
                <w:rtl w:val="true"/>
              </w:rPr>
              <w:tab/>
            </w:r>
            <w:r>
              <w:rPr>
                <w:rStyle w:val="IndexLink"/>
              </w:rPr>
              <w:t>207</w:t>
            </w:r>
          </w:hyperlink>
        </w:p>
        <w:p>
          <w:pPr>
            <w:pStyle w:val="Contents6"/>
            <w:tabs>
              <w:tab w:val="clear" w:pos="7609"/>
              <w:tab w:val="right" w:pos="9026" w:leader="dot"/>
            </w:tabs>
            <w:rPr/>
          </w:pPr>
          <w:hyperlink w:anchor="__RefHeading___Toc6682949_3381743652">
            <w:r>
              <w:rPr>
                <w:webHidden/>
                <w:rStyle w:val="IndexLink"/>
                <w:rtl w:val="true"/>
              </w:rPr>
              <w:t>عند</w:t>
            </w:r>
            <w:r>
              <w:rPr>
                <w:rStyle w:val="IndexLink"/>
                <w:rtl w:val="true"/>
              </w:rPr>
              <w:tab/>
            </w:r>
            <w:r>
              <w:rPr>
                <w:rStyle w:val="IndexLink"/>
              </w:rPr>
              <w:t>210</w:t>
            </w:r>
          </w:hyperlink>
        </w:p>
        <w:p>
          <w:pPr>
            <w:pStyle w:val="Contents6"/>
            <w:tabs>
              <w:tab w:val="clear" w:pos="7609"/>
              <w:tab w:val="right" w:pos="9026" w:leader="dot"/>
            </w:tabs>
            <w:rPr/>
          </w:pPr>
          <w:hyperlink w:anchor="__RefHeading___Toc6682951_3381743652">
            <w:r>
              <w:rPr>
                <w:webHidden/>
                <w:rStyle w:val="IndexLink"/>
                <w:rtl w:val="true"/>
              </w:rPr>
              <w:t>دنع</w:t>
            </w:r>
            <w:r>
              <w:rPr>
                <w:rStyle w:val="IndexLink"/>
                <w:rtl w:val="true"/>
              </w:rPr>
              <w:tab/>
            </w:r>
            <w:r>
              <w:rPr>
                <w:rStyle w:val="IndexLink"/>
              </w:rPr>
              <w:t>212</w:t>
            </w:r>
          </w:hyperlink>
        </w:p>
        <w:p>
          <w:pPr>
            <w:pStyle w:val="Contents6"/>
            <w:tabs>
              <w:tab w:val="clear" w:pos="7609"/>
              <w:tab w:val="right" w:pos="9026" w:leader="dot"/>
            </w:tabs>
            <w:rPr/>
          </w:pPr>
          <w:hyperlink w:anchor="__RefHeading___Toc6682953_3381743652">
            <w:r>
              <w:rPr>
                <w:webHidden/>
                <w:rStyle w:val="IndexLink"/>
                <w:rtl w:val="true"/>
              </w:rPr>
              <w:t>ندع</w:t>
            </w:r>
            <w:r>
              <w:rPr>
                <w:rStyle w:val="IndexLink"/>
                <w:rtl w:val="true"/>
              </w:rPr>
              <w:tab/>
            </w:r>
            <w:r>
              <w:rPr>
                <w:rStyle w:val="IndexLink"/>
              </w:rPr>
              <w:t>213</w:t>
            </w:r>
          </w:hyperlink>
        </w:p>
        <w:p>
          <w:pPr>
            <w:pStyle w:val="Contents6"/>
            <w:tabs>
              <w:tab w:val="clear" w:pos="7609"/>
              <w:tab w:val="right" w:pos="9026" w:leader="dot"/>
            </w:tabs>
            <w:rPr/>
          </w:pPr>
          <w:hyperlink w:anchor="__RefHeading___Toc6682955_3381743652">
            <w:r>
              <w:rPr>
                <w:webHidden/>
                <w:rStyle w:val="IndexLink"/>
                <w:rtl w:val="true"/>
              </w:rPr>
              <w:t>دعن</w:t>
            </w:r>
            <w:r>
              <w:rPr>
                <w:rStyle w:val="IndexLink"/>
                <w:rtl w:val="true"/>
              </w:rPr>
              <w:tab/>
            </w:r>
            <w:r>
              <w:rPr>
                <w:rStyle w:val="IndexLink"/>
              </w:rPr>
              <w:t>213</w:t>
            </w:r>
          </w:hyperlink>
        </w:p>
        <w:p>
          <w:pPr>
            <w:pStyle w:val="Contents5"/>
            <w:tabs>
              <w:tab w:val="clear" w:pos="7892"/>
              <w:tab w:val="right" w:pos="9026" w:leader="dot"/>
            </w:tabs>
            <w:rPr/>
          </w:pPr>
          <w:hyperlink w:anchor="__RefHeading___Toc6682957_3381743652">
            <w:r>
              <w:rPr>
                <w:webHidden/>
                <w:rStyle w:val="IndexLink"/>
                <w:rtl w:val="true"/>
              </w:rPr>
              <w:t xml:space="preserve">باب العین والدال مع الفاء </w:t>
            </w:r>
            <w:r>
              <w:rPr>
                <w:rStyle w:val="IndexLink"/>
                <w:rtl w:val="true"/>
              </w:rPr>
              <w:t>([</w:t>
            </w:r>
            <w:r>
              <w:rPr>
                <w:rStyle w:val="IndexLink"/>
                <w:rtl w:val="true"/>
              </w:rPr>
              <w:t>ع د ف</w:t>
            </w:r>
            <w:r>
              <w:rPr>
                <w:rStyle w:val="IndexLink"/>
                <w:rtl w:val="true"/>
              </w:rPr>
              <w:t>] )</w:t>
              <w:tab/>
            </w:r>
            <w:r>
              <w:rPr>
                <w:rStyle w:val="IndexLink"/>
              </w:rPr>
              <w:t>213</w:t>
            </w:r>
          </w:hyperlink>
        </w:p>
        <w:p>
          <w:pPr>
            <w:pStyle w:val="Contents6"/>
            <w:tabs>
              <w:tab w:val="clear" w:pos="7609"/>
              <w:tab w:val="right" w:pos="9026" w:leader="dot"/>
            </w:tabs>
            <w:rPr/>
          </w:pPr>
          <w:hyperlink w:anchor="__RefHeading___Toc6682959_3381743652">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6682961_3381743652">
            <w:r>
              <w:rPr>
                <w:webHidden/>
                <w:rStyle w:val="IndexLink"/>
                <w:rtl w:val="true"/>
              </w:rPr>
              <w:t>عدف</w:t>
            </w:r>
            <w:r>
              <w:rPr>
                <w:rStyle w:val="IndexLink"/>
                <w:rtl w:val="true"/>
              </w:rPr>
              <w:tab/>
            </w:r>
            <w:r>
              <w:rPr>
                <w:rStyle w:val="IndexLink"/>
              </w:rPr>
              <w:t>213</w:t>
            </w:r>
          </w:hyperlink>
        </w:p>
        <w:p>
          <w:pPr>
            <w:pStyle w:val="Contents6"/>
            <w:tabs>
              <w:tab w:val="clear" w:pos="7609"/>
              <w:tab w:val="right" w:pos="9026" w:leader="dot"/>
            </w:tabs>
            <w:rPr/>
          </w:pPr>
          <w:hyperlink w:anchor="__RefHeading___Toc6682963_3381743652">
            <w:r>
              <w:rPr>
                <w:webHidden/>
                <w:rStyle w:val="IndexLink"/>
                <w:rtl w:val="true"/>
              </w:rPr>
              <w:t>عفد</w:t>
            </w:r>
            <w:r>
              <w:rPr>
                <w:rStyle w:val="IndexLink"/>
                <w:rtl w:val="true"/>
              </w:rPr>
              <w:tab/>
            </w:r>
            <w:r>
              <w:rPr>
                <w:rStyle w:val="IndexLink"/>
              </w:rPr>
              <w:t>213</w:t>
            </w:r>
          </w:hyperlink>
        </w:p>
        <w:p>
          <w:pPr>
            <w:pStyle w:val="Contents6"/>
            <w:tabs>
              <w:tab w:val="clear" w:pos="7609"/>
              <w:tab w:val="right" w:pos="9026" w:leader="dot"/>
            </w:tabs>
            <w:rPr/>
          </w:pPr>
          <w:hyperlink w:anchor="__RefHeading___Toc6682965_3381743652">
            <w:r>
              <w:rPr>
                <w:webHidden/>
                <w:rStyle w:val="IndexLink"/>
                <w:rtl w:val="true"/>
              </w:rPr>
              <w:t>دفع</w:t>
            </w:r>
            <w:r>
              <w:rPr>
                <w:rStyle w:val="IndexLink"/>
                <w:rtl w:val="true"/>
              </w:rPr>
              <w:tab/>
            </w:r>
            <w:r>
              <w:rPr>
                <w:rStyle w:val="IndexLink"/>
              </w:rPr>
              <w:t>215</w:t>
            </w:r>
          </w:hyperlink>
        </w:p>
        <w:p>
          <w:pPr>
            <w:pStyle w:val="Contents6"/>
            <w:tabs>
              <w:tab w:val="clear" w:pos="7609"/>
              <w:tab w:val="right" w:pos="9026" w:leader="dot"/>
            </w:tabs>
            <w:rPr/>
          </w:pPr>
          <w:hyperlink w:anchor="__RefHeading___Toc6682967_3381743652">
            <w:r>
              <w:rPr>
                <w:webHidden/>
                <w:rStyle w:val="IndexLink"/>
                <w:rtl w:val="true"/>
              </w:rPr>
              <w:t>فدع</w:t>
            </w:r>
            <w:r>
              <w:rPr>
                <w:rStyle w:val="IndexLink"/>
                <w:rtl w:val="true"/>
              </w:rPr>
              <w:tab/>
            </w:r>
            <w:r>
              <w:rPr>
                <w:rStyle w:val="IndexLink"/>
              </w:rPr>
              <w:t>216</w:t>
            </w:r>
          </w:hyperlink>
        </w:p>
        <w:p>
          <w:pPr>
            <w:pStyle w:val="Contents5"/>
            <w:tabs>
              <w:tab w:val="clear" w:pos="7892"/>
              <w:tab w:val="right" w:pos="9026" w:leader="dot"/>
            </w:tabs>
            <w:rPr/>
          </w:pPr>
          <w:hyperlink w:anchor="__RefHeading___Toc6682969_3381743652">
            <w:r>
              <w:rPr>
                <w:webHidden/>
                <w:rStyle w:val="IndexLink"/>
                <w:rtl w:val="true"/>
              </w:rPr>
              <w:t xml:space="preserve">باب العین والدال مع الباء </w:t>
            </w:r>
            <w:r>
              <w:rPr>
                <w:rStyle w:val="IndexLink"/>
                <w:rtl w:val="true"/>
              </w:rPr>
              <w:t>([</w:t>
            </w:r>
            <w:r>
              <w:rPr>
                <w:rStyle w:val="IndexLink"/>
                <w:rtl w:val="true"/>
              </w:rPr>
              <w:t>ع د ب</w:t>
            </w:r>
            <w:r>
              <w:rPr>
                <w:rStyle w:val="IndexLink"/>
                <w:rtl w:val="true"/>
              </w:rPr>
              <w:t>] )</w:t>
              <w:tab/>
            </w:r>
            <w:r>
              <w:rPr>
                <w:rStyle w:val="IndexLink"/>
              </w:rPr>
              <w:t>218</w:t>
            </w:r>
          </w:hyperlink>
        </w:p>
        <w:p>
          <w:pPr>
            <w:pStyle w:val="Contents6"/>
            <w:tabs>
              <w:tab w:val="clear" w:pos="7609"/>
              <w:tab w:val="right" w:pos="9026" w:leader="dot"/>
            </w:tabs>
            <w:rPr/>
          </w:pPr>
          <w:hyperlink w:anchor="__RefHeading___Toc6682971_3381743652">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6682973_3381743652">
            <w:r>
              <w:rPr>
                <w:webHidden/>
                <w:rStyle w:val="IndexLink"/>
                <w:rtl w:val="true"/>
              </w:rPr>
              <w:t>عبد</w:t>
            </w:r>
            <w:r>
              <w:rPr>
                <w:rStyle w:val="IndexLink"/>
                <w:rtl w:val="true"/>
              </w:rPr>
              <w:tab/>
            </w:r>
            <w:r>
              <w:rPr>
                <w:rStyle w:val="IndexLink"/>
              </w:rPr>
              <w:t>218</w:t>
            </w:r>
          </w:hyperlink>
        </w:p>
        <w:p>
          <w:pPr>
            <w:pStyle w:val="Contents6"/>
            <w:tabs>
              <w:tab w:val="clear" w:pos="7609"/>
              <w:tab w:val="right" w:pos="9026" w:leader="dot"/>
            </w:tabs>
            <w:rPr/>
          </w:pPr>
          <w:hyperlink w:anchor="__RefHeading___Toc6682975_3381743652">
            <w:r>
              <w:rPr>
                <w:webHidden/>
                <w:rStyle w:val="IndexLink"/>
                <w:rtl w:val="true"/>
              </w:rPr>
              <w:t>عدب</w:t>
            </w:r>
            <w:r>
              <w:rPr>
                <w:rStyle w:val="IndexLink"/>
                <w:rtl w:val="true"/>
              </w:rPr>
              <w:tab/>
            </w:r>
            <w:r>
              <w:rPr>
                <w:rStyle w:val="IndexLink"/>
              </w:rPr>
              <w:t>227</w:t>
            </w:r>
          </w:hyperlink>
        </w:p>
        <w:p>
          <w:pPr>
            <w:pStyle w:val="Contents6"/>
            <w:tabs>
              <w:tab w:val="clear" w:pos="7609"/>
              <w:tab w:val="right" w:pos="9026" w:leader="dot"/>
            </w:tabs>
            <w:rPr/>
          </w:pPr>
          <w:hyperlink w:anchor="__RefHeading___Toc6682977_3381743652">
            <w:r>
              <w:rPr>
                <w:webHidden/>
                <w:rStyle w:val="IndexLink"/>
                <w:rtl w:val="true"/>
              </w:rPr>
              <w:t>بدع</w:t>
            </w:r>
            <w:r>
              <w:rPr>
                <w:rStyle w:val="IndexLink"/>
                <w:rtl w:val="true"/>
              </w:rPr>
              <w:tab/>
            </w:r>
            <w:r>
              <w:rPr>
                <w:rStyle w:val="IndexLink"/>
              </w:rPr>
              <w:t>227</w:t>
            </w:r>
          </w:hyperlink>
        </w:p>
        <w:p>
          <w:pPr>
            <w:pStyle w:val="Contents6"/>
            <w:tabs>
              <w:tab w:val="clear" w:pos="7609"/>
              <w:tab w:val="right" w:pos="9026" w:leader="dot"/>
            </w:tabs>
            <w:rPr/>
          </w:pPr>
          <w:hyperlink w:anchor="__RefHeading___Toc6682979_3381743652">
            <w:r>
              <w:rPr>
                <w:webHidden/>
                <w:rStyle w:val="IndexLink"/>
                <w:rtl w:val="true"/>
              </w:rPr>
              <w:t>بعد</w:t>
            </w:r>
            <w:r>
              <w:rPr>
                <w:rStyle w:val="IndexLink"/>
                <w:rtl w:val="true"/>
              </w:rPr>
              <w:tab/>
            </w:r>
            <w:r>
              <w:rPr>
                <w:rStyle w:val="IndexLink"/>
              </w:rPr>
              <w:t>230</w:t>
            </w:r>
          </w:hyperlink>
        </w:p>
        <w:p>
          <w:pPr>
            <w:pStyle w:val="Contents6"/>
            <w:tabs>
              <w:tab w:val="clear" w:pos="7609"/>
              <w:tab w:val="right" w:pos="9026" w:leader="dot"/>
            </w:tabs>
            <w:rPr/>
          </w:pPr>
          <w:hyperlink w:anchor="__RefHeading___Toc6682981_3381743652">
            <w:r>
              <w:rPr>
                <w:webHidden/>
                <w:rStyle w:val="IndexLink"/>
                <w:rtl w:val="true"/>
              </w:rPr>
              <w:t>دعب</w:t>
            </w:r>
            <w:r>
              <w:rPr>
                <w:rStyle w:val="IndexLink"/>
                <w:rtl w:val="true"/>
              </w:rPr>
              <w:tab/>
            </w:r>
            <w:r>
              <w:rPr>
                <w:rStyle w:val="IndexLink"/>
              </w:rPr>
              <w:t>234</w:t>
            </w:r>
          </w:hyperlink>
        </w:p>
        <w:p>
          <w:pPr>
            <w:pStyle w:val="Contents5"/>
            <w:tabs>
              <w:tab w:val="clear" w:pos="7892"/>
              <w:tab w:val="right" w:pos="9026" w:leader="dot"/>
            </w:tabs>
            <w:rPr/>
          </w:pPr>
          <w:hyperlink w:anchor="__RefHeading___Toc6682983_3381743652">
            <w:r>
              <w:rPr>
                <w:webHidden/>
                <w:rStyle w:val="IndexLink"/>
                <w:rtl w:val="true"/>
              </w:rPr>
              <w:t xml:space="preserve">باب العین والدال مع المیم </w:t>
            </w:r>
            <w:r>
              <w:rPr>
                <w:rStyle w:val="IndexLink"/>
                <w:rtl w:val="true"/>
              </w:rPr>
              <w:t>([</w:t>
            </w:r>
            <w:r>
              <w:rPr>
                <w:rStyle w:val="IndexLink"/>
                <w:rtl w:val="true"/>
              </w:rPr>
              <w:t>ع د م</w:t>
            </w:r>
            <w:r>
              <w:rPr>
                <w:rStyle w:val="IndexLink"/>
                <w:rtl w:val="true"/>
              </w:rPr>
              <w:t>] )</w:t>
              <w:tab/>
            </w:r>
            <w:r>
              <w:rPr>
                <w:rStyle w:val="IndexLink"/>
              </w:rPr>
              <w:t>235</w:t>
            </w:r>
          </w:hyperlink>
        </w:p>
        <w:p>
          <w:pPr>
            <w:pStyle w:val="Contents6"/>
            <w:tabs>
              <w:tab w:val="clear" w:pos="7609"/>
              <w:tab w:val="right" w:pos="9026" w:leader="dot"/>
            </w:tabs>
            <w:rPr/>
          </w:pPr>
          <w:hyperlink w:anchor="__RefHeading___Toc6682985_3381743652">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6682987_3381743652">
            <w:r>
              <w:rPr>
                <w:webHidden/>
                <w:rStyle w:val="IndexLink"/>
                <w:rtl w:val="true"/>
              </w:rPr>
              <w:t>عدم</w:t>
            </w:r>
            <w:r>
              <w:rPr>
                <w:rStyle w:val="IndexLink"/>
                <w:rtl w:val="true"/>
              </w:rPr>
              <w:tab/>
            </w:r>
            <w:r>
              <w:rPr>
                <w:rStyle w:val="IndexLink"/>
              </w:rPr>
              <w:t>236</w:t>
            </w:r>
          </w:hyperlink>
        </w:p>
        <w:p>
          <w:pPr>
            <w:pStyle w:val="Contents6"/>
            <w:tabs>
              <w:tab w:val="clear" w:pos="7609"/>
              <w:tab w:val="right" w:pos="9026" w:leader="dot"/>
            </w:tabs>
            <w:rPr/>
          </w:pPr>
          <w:hyperlink w:anchor="__RefHeading___Toc6682989_3381743652">
            <w:r>
              <w:rPr>
                <w:webHidden/>
                <w:rStyle w:val="IndexLink"/>
                <w:rtl w:val="true"/>
              </w:rPr>
              <w:t>عمد</w:t>
            </w:r>
            <w:r>
              <w:rPr>
                <w:rStyle w:val="IndexLink"/>
                <w:rtl w:val="true"/>
              </w:rPr>
              <w:tab/>
            </w:r>
            <w:r>
              <w:rPr>
                <w:rStyle w:val="IndexLink"/>
              </w:rPr>
              <w:t>237</w:t>
            </w:r>
          </w:hyperlink>
        </w:p>
        <w:p>
          <w:pPr>
            <w:pStyle w:val="Contents6"/>
            <w:tabs>
              <w:tab w:val="clear" w:pos="7609"/>
              <w:tab w:val="right" w:pos="9026" w:leader="dot"/>
            </w:tabs>
            <w:rPr/>
          </w:pPr>
          <w:hyperlink w:anchor="__RefHeading___Toc6682991_3381743652">
            <w:r>
              <w:rPr>
                <w:webHidden/>
                <w:rStyle w:val="IndexLink"/>
                <w:rtl w:val="true"/>
              </w:rPr>
              <w:t>دمع</w:t>
            </w:r>
            <w:r>
              <w:rPr>
                <w:rStyle w:val="IndexLink"/>
                <w:rtl w:val="true"/>
              </w:rPr>
              <w:tab/>
            </w:r>
            <w:r>
              <w:rPr>
                <w:rStyle w:val="IndexLink"/>
              </w:rPr>
              <w:t>242</w:t>
            </w:r>
          </w:hyperlink>
        </w:p>
        <w:p>
          <w:pPr>
            <w:pStyle w:val="Contents6"/>
            <w:tabs>
              <w:tab w:val="clear" w:pos="7609"/>
              <w:tab w:val="right" w:pos="9026" w:leader="dot"/>
            </w:tabs>
            <w:rPr/>
          </w:pPr>
          <w:hyperlink w:anchor="__RefHeading___Toc6682993_3381743652">
            <w:r>
              <w:rPr>
                <w:webHidden/>
                <w:rStyle w:val="IndexLink"/>
                <w:rtl w:val="true"/>
              </w:rPr>
              <w:t>دعم</w:t>
            </w:r>
            <w:r>
              <w:rPr>
                <w:rStyle w:val="IndexLink"/>
                <w:rtl w:val="true"/>
              </w:rPr>
              <w:tab/>
            </w:r>
            <w:r>
              <w:rPr>
                <w:rStyle w:val="IndexLink"/>
              </w:rPr>
              <w:t>243</w:t>
            </w:r>
          </w:hyperlink>
        </w:p>
        <w:p>
          <w:pPr>
            <w:pStyle w:val="Contents6"/>
            <w:tabs>
              <w:tab w:val="clear" w:pos="7609"/>
              <w:tab w:val="right" w:pos="9026" w:leader="dot"/>
            </w:tabs>
            <w:rPr/>
          </w:pPr>
          <w:hyperlink w:anchor="__RefHeading___Toc6682995_3381743652">
            <w:r>
              <w:rPr>
                <w:webHidden/>
                <w:rStyle w:val="IndexLink"/>
                <w:rtl w:val="true"/>
              </w:rPr>
              <w:t>معد</w:t>
            </w:r>
            <w:r>
              <w:rPr>
                <w:rStyle w:val="IndexLink"/>
                <w:rtl w:val="true"/>
              </w:rPr>
              <w:tab/>
            </w:r>
            <w:r>
              <w:rPr>
                <w:rStyle w:val="IndexLink"/>
              </w:rPr>
              <w:t>245</w:t>
            </w:r>
          </w:hyperlink>
        </w:p>
        <w:p>
          <w:pPr>
            <w:pStyle w:val="Contents6"/>
            <w:tabs>
              <w:tab w:val="clear" w:pos="7609"/>
              <w:tab w:val="right" w:pos="9026" w:leader="dot"/>
            </w:tabs>
            <w:rPr/>
          </w:pPr>
          <w:hyperlink w:anchor="__RefHeading___Toc6682997_3381743652">
            <w:r>
              <w:rPr>
                <w:webHidden/>
                <w:rStyle w:val="IndexLink"/>
                <w:rtl w:val="true"/>
              </w:rPr>
              <w:t>مدع</w:t>
            </w:r>
            <w:r>
              <w:rPr>
                <w:rStyle w:val="IndexLink"/>
                <w:rtl w:val="true"/>
              </w:rPr>
              <w:tab/>
            </w:r>
            <w:r>
              <w:rPr>
                <w:rStyle w:val="IndexLink"/>
              </w:rPr>
              <w:t>247</w:t>
            </w:r>
          </w:hyperlink>
        </w:p>
        <w:p>
          <w:pPr>
            <w:pStyle w:val="Contents4"/>
            <w:tabs>
              <w:tab w:val="clear" w:pos="8176"/>
              <w:tab w:val="right" w:pos="9026" w:leader="dot"/>
            </w:tabs>
            <w:rPr/>
          </w:pPr>
          <w:hyperlink w:anchor="__RefHeading___Toc6682999_3381743652">
            <w:r>
              <w:rPr>
                <w:webHidden/>
                <w:rStyle w:val="IndexLink"/>
                <w:rtl w:val="true"/>
              </w:rPr>
              <w:t>أبواب العین والتاء</w:t>
            </w:r>
            <w:r>
              <w:rPr>
                <w:rStyle w:val="IndexLink"/>
                <w:rtl w:val="true"/>
              </w:rPr>
              <w:tab/>
            </w:r>
            <w:r>
              <w:rPr>
                <w:rStyle w:val="IndexLink"/>
              </w:rPr>
              <w:t>247</w:t>
            </w:r>
          </w:hyperlink>
        </w:p>
        <w:p>
          <w:pPr>
            <w:pStyle w:val="Contents5"/>
            <w:tabs>
              <w:tab w:val="clear" w:pos="7892"/>
              <w:tab w:val="right" w:pos="9026" w:leader="dot"/>
            </w:tabs>
            <w:rPr/>
          </w:pPr>
          <w:hyperlink w:anchor="__RefHeading___Toc6683001_3381743652">
            <w:r>
              <w:rPr>
                <w:webHidden/>
                <w:rStyle w:val="IndexLink"/>
                <w:rtl w:val="true"/>
              </w:rPr>
              <w:t>[</w:t>
            </w:r>
            <w:r>
              <w:rPr>
                <w:rStyle w:val="IndexLink"/>
                <w:rtl w:val="true"/>
              </w:rPr>
              <w:t>باب العین والتاء مع الظاء</w:t>
            </w:r>
            <w:r>
              <w:rPr>
                <w:rStyle w:val="IndexLink"/>
                <w:rtl w:val="true"/>
              </w:rPr>
              <w:t>] (</w:t>
            </w:r>
            <w:r>
              <w:rPr>
                <w:rStyle w:val="IndexLink"/>
                <w:rtl w:val="true"/>
              </w:rPr>
              <w:t xml:space="preserve">ع ت ظ </w:t>
            </w:r>
            <w:r>
              <w:rPr>
                <w:rStyle w:val="IndexLink"/>
                <w:rtl w:val="true"/>
              </w:rPr>
              <w:t>)</w:t>
              <w:tab/>
            </w:r>
            <w:r>
              <w:rPr>
                <w:rStyle w:val="IndexLink"/>
              </w:rPr>
              <w:t>247</w:t>
            </w:r>
          </w:hyperlink>
        </w:p>
        <w:p>
          <w:pPr>
            <w:pStyle w:val="Contents5"/>
            <w:tabs>
              <w:tab w:val="clear" w:pos="7892"/>
              <w:tab w:val="right" w:pos="9026" w:leader="dot"/>
            </w:tabs>
            <w:rPr/>
          </w:pPr>
          <w:hyperlink w:anchor="__RefHeading___Toc6683003_3381743652">
            <w:r>
              <w:rPr>
                <w:webHidden/>
                <w:rStyle w:val="IndexLink"/>
                <w:rtl w:val="true"/>
              </w:rPr>
              <w:t>[</w:t>
            </w:r>
            <w:r>
              <w:rPr>
                <w:rStyle w:val="IndexLink"/>
                <w:rtl w:val="true"/>
              </w:rPr>
              <w:t>باب العین والتاء مع الذال</w:t>
            </w:r>
            <w:r>
              <w:rPr>
                <w:rStyle w:val="IndexLink"/>
                <w:rtl w:val="true"/>
              </w:rPr>
              <w:t>] (</w:t>
            </w:r>
            <w:r>
              <w:rPr>
                <w:rStyle w:val="IndexLink"/>
                <w:rtl w:val="true"/>
              </w:rPr>
              <w:t>ع ت ذ</w:t>
            </w:r>
            <w:r>
              <w:rPr>
                <w:rStyle w:val="IndexLink"/>
                <w:rtl w:val="true"/>
              </w:rPr>
              <w:t>)</w:t>
              <w:tab/>
            </w:r>
            <w:r>
              <w:rPr>
                <w:rStyle w:val="IndexLink"/>
              </w:rPr>
              <w:t>247</w:t>
            </w:r>
          </w:hyperlink>
        </w:p>
        <w:p>
          <w:pPr>
            <w:pStyle w:val="Contents6"/>
            <w:tabs>
              <w:tab w:val="clear" w:pos="7609"/>
              <w:tab w:val="right" w:pos="9026" w:leader="dot"/>
            </w:tabs>
            <w:rPr/>
          </w:pPr>
          <w:hyperlink w:anchor="__RefHeading___Toc6683005_3381743652">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6683007_3381743652">
            <w:r>
              <w:rPr>
                <w:webHidden/>
                <w:rStyle w:val="IndexLink"/>
                <w:rtl w:val="true"/>
              </w:rPr>
              <w:t>ذعت</w:t>
            </w:r>
            <w:r>
              <w:rPr>
                <w:rStyle w:val="IndexLink"/>
                <w:rtl w:val="true"/>
              </w:rPr>
              <w:tab/>
            </w:r>
            <w:r>
              <w:rPr>
                <w:rStyle w:val="IndexLink"/>
              </w:rPr>
              <w:t>248</w:t>
            </w:r>
          </w:hyperlink>
        </w:p>
        <w:p>
          <w:pPr>
            <w:pStyle w:val="Contents5"/>
            <w:tabs>
              <w:tab w:val="clear" w:pos="7892"/>
              <w:tab w:val="right" w:pos="9026" w:leader="dot"/>
            </w:tabs>
            <w:rPr/>
          </w:pPr>
          <w:hyperlink w:anchor="__RefHeading___Toc6683009_3381743652">
            <w:r>
              <w:rPr>
                <w:webHidden/>
                <w:rStyle w:val="IndexLink"/>
                <w:rtl w:val="true"/>
              </w:rPr>
              <w:t>[</w:t>
            </w:r>
            <w:r>
              <w:rPr>
                <w:rStyle w:val="IndexLink"/>
                <w:rtl w:val="true"/>
              </w:rPr>
              <w:t>باب العین والتاء مع الثاء</w:t>
            </w:r>
            <w:r>
              <w:rPr>
                <w:rStyle w:val="IndexLink"/>
                <w:rtl w:val="true"/>
              </w:rPr>
              <w:t>]</w:t>
            </w:r>
            <w:r>
              <w:rPr>
                <w:rStyle w:val="IndexLink"/>
                <w:rtl w:val="true"/>
              </w:rPr>
              <w:t>ع ت ث</w:t>
            </w:r>
            <w:r>
              <w:rPr>
                <w:rStyle w:val="IndexLink"/>
                <w:rtl w:val="true"/>
              </w:rPr>
              <w:tab/>
            </w:r>
            <w:r>
              <w:rPr>
                <w:rStyle w:val="IndexLink"/>
              </w:rPr>
              <w:t>248</w:t>
            </w:r>
          </w:hyperlink>
        </w:p>
        <w:p>
          <w:pPr>
            <w:pStyle w:val="Contents5"/>
            <w:tabs>
              <w:tab w:val="clear" w:pos="7892"/>
              <w:tab w:val="right" w:pos="9026" w:leader="dot"/>
            </w:tabs>
            <w:rPr/>
          </w:pPr>
          <w:hyperlink w:anchor="__RefHeading___Toc6683011_3381743652">
            <w:r>
              <w:rPr>
                <w:webHidden/>
                <w:rStyle w:val="IndexLink"/>
                <w:rtl w:val="true"/>
              </w:rPr>
              <w:t xml:space="preserve">باب العین والتاء مع الراء </w:t>
            </w:r>
            <w:r>
              <w:rPr>
                <w:rStyle w:val="IndexLink"/>
                <w:rtl w:val="true"/>
              </w:rPr>
              <w:t>([</w:t>
            </w:r>
            <w:r>
              <w:rPr>
                <w:rStyle w:val="IndexLink"/>
                <w:rtl w:val="true"/>
              </w:rPr>
              <w:t>ع ت ر</w:t>
            </w:r>
            <w:r>
              <w:rPr>
                <w:rStyle w:val="IndexLink"/>
                <w:rtl w:val="true"/>
              </w:rPr>
              <w:t>] )</w:t>
              <w:tab/>
            </w:r>
            <w:r>
              <w:rPr>
                <w:rStyle w:val="IndexLink"/>
              </w:rPr>
              <w:t>248</w:t>
            </w:r>
          </w:hyperlink>
        </w:p>
        <w:p>
          <w:pPr>
            <w:pStyle w:val="Contents6"/>
            <w:tabs>
              <w:tab w:val="clear" w:pos="7609"/>
              <w:tab w:val="right" w:pos="9026" w:leader="dot"/>
            </w:tabs>
            <w:rPr/>
          </w:pPr>
          <w:hyperlink w:anchor="__RefHeading___Toc6683013_3381743652">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6683015_3381743652">
            <w:r>
              <w:rPr>
                <w:webHidden/>
                <w:rStyle w:val="IndexLink"/>
                <w:rtl w:val="true"/>
              </w:rPr>
              <w:t>عتر</w:t>
            </w:r>
            <w:r>
              <w:rPr>
                <w:rStyle w:val="IndexLink"/>
                <w:rtl w:val="true"/>
              </w:rPr>
              <w:tab/>
            </w:r>
            <w:r>
              <w:rPr>
                <w:rStyle w:val="IndexLink"/>
              </w:rPr>
              <w:t>248</w:t>
            </w:r>
          </w:hyperlink>
        </w:p>
        <w:p>
          <w:pPr>
            <w:pStyle w:val="Contents6"/>
            <w:tabs>
              <w:tab w:val="clear" w:pos="7609"/>
              <w:tab w:val="right" w:pos="9026" w:leader="dot"/>
            </w:tabs>
            <w:rPr/>
          </w:pPr>
          <w:hyperlink w:anchor="__RefHeading___Toc6683017_3381743652">
            <w:r>
              <w:rPr>
                <w:webHidden/>
                <w:rStyle w:val="IndexLink"/>
                <w:rtl w:val="true"/>
              </w:rPr>
              <w:t>ترع</w:t>
            </w:r>
            <w:r>
              <w:rPr>
                <w:rStyle w:val="IndexLink"/>
                <w:rtl w:val="true"/>
              </w:rPr>
              <w:tab/>
            </w:r>
            <w:r>
              <w:rPr>
                <w:rStyle w:val="IndexLink"/>
              </w:rPr>
              <w:t>251</w:t>
            </w:r>
          </w:hyperlink>
        </w:p>
        <w:p>
          <w:pPr>
            <w:pStyle w:val="Contents6"/>
            <w:tabs>
              <w:tab w:val="clear" w:pos="7609"/>
              <w:tab w:val="right" w:pos="9026" w:leader="dot"/>
            </w:tabs>
            <w:rPr/>
          </w:pPr>
          <w:hyperlink w:anchor="__RefHeading___Toc6683019_3381743652">
            <w:r>
              <w:rPr>
                <w:webHidden/>
                <w:rStyle w:val="IndexLink"/>
                <w:rtl w:val="true"/>
              </w:rPr>
              <w:t>رتع</w:t>
            </w:r>
            <w:r>
              <w:rPr>
                <w:rStyle w:val="IndexLink"/>
                <w:rtl w:val="true"/>
              </w:rPr>
              <w:tab/>
            </w:r>
            <w:r>
              <w:rPr>
                <w:rStyle w:val="IndexLink"/>
              </w:rPr>
              <w:t>252</w:t>
            </w:r>
          </w:hyperlink>
        </w:p>
        <w:p>
          <w:pPr>
            <w:pStyle w:val="Contents6"/>
            <w:tabs>
              <w:tab w:val="clear" w:pos="7609"/>
              <w:tab w:val="right" w:pos="9026" w:leader="dot"/>
            </w:tabs>
            <w:rPr/>
          </w:pPr>
          <w:hyperlink w:anchor="__RefHeading___Toc6683021_3381743652">
            <w:r>
              <w:rPr>
                <w:webHidden/>
                <w:rStyle w:val="IndexLink"/>
                <w:rtl w:val="true"/>
              </w:rPr>
              <w:t>تعر</w:t>
            </w:r>
            <w:r>
              <w:rPr>
                <w:rStyle w:val="IndexLink"/>
                <w:rtl w:val="true"/>
              </w:rPr>
              <w:tab/>
            </w:r>
            <w:r>
              <w:rPr>
                <w:rStyle w:val="IndexLink"/>
              </w:rPr>
              <w:t>253</w:t>
            </w:r>
          </w:hyperlink>
        </w:p>
        <w:p>
          <w:pPr>
            <w:pStyle w:val="Contents5"/>
            <w:tabs>
              <w:tab w:val="clear" w:pos="7892"/>
              <w:tab w:val="right" w:pos="9026" w:leader="dot"/>
            </w:tabs>
            <w:rPr/>
          </w:pPr>
          <w:hyperlink w:anchor="__RefHeading___Toc6683023_3381743652">
            <w:r>
              <w:rPr>
                <w:webHidden/>
                <w:rStyle w:val="IndexLink"/>
                <w:rtl w:val="true"/>
              </w:rPr>
              <w:t xml:space="preserve">باب العین والتاء مع اللام </w:t>
            </w:r>
            <w:r>
              <w:rPr>
                <w:rStyle w:val="IndexLink"/>
                <w:rtl w:val="true"/>
              </w:rPr>
              <w:t>([</w:t>
            </w:r>
            <w:r>
              <w:rPr>
                <w:rStyle w:val="IndexLink"/>
                <w:rtl w:val="true"/>
              </w:rPr>
              <w:t>ع ت ل</w:t>
            </w:r>
            <w:r>
              <w:rPr>
                <w:rStyle w:val="IndexLink"/>
                <w:rtl w:val="true"/>
              </w:rPr>
              <w:t>] )</w:t>
              <w:tab/>
            </w:r>
            <w:r>
              <w:rPr>
                <w:rStyle w:val="IndexLink"/>
              </w:rPr>
              <w:t>253</w:t>
            </w:r>
          </w:hyperlink>
        </w:p>
        <w:p>
          <w:pPr>
            <w:pStyle w:val="Contents6"/>
            <w:tabs>
              <w:tab w:val="clear" w:pos="7609"/>
              <w:tab w:val="right" w:pos="9026" w:leader="dot"/>
            </w:tabs>
            <w:rPr/>
          </w:pPr>
          <w:hyperlink w:anchor="__RefHeading___Toc6683025_3381743652">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6683027_3381743652">
            <w:r>
              <w:rPr>
                <w:webHidden/>
                <w:rStyle w:val="IndexLink"/>
                <w:rtl w:val="true"/>
              </w:rPr>
              <w:t>عتل</w:t>
            </w:r>
            <w:r>
              <w:rPr>
                <w:rStyle w:val="IndexLink"/>
                <w:rtl w:val="true"/>
              </w:rPr>
              <w:tab/>
            </w:r>
            <w:r>
              <w:rPr>
                <w:rStyle w:val="IndexLink"/>
              </w:rPr>
              <w:t>253</w:t>
            </w:r>
          </w:hyperlink>
        </w:p>
        <w:p>
          <w:pPr>
            <w:pStyle w:val="Contents6"/>
            <w:tabs>
              <w:tab w:val="clear" w:pos="7609"/>
              <w:tab w:val="right" w:pos="9026" w:leader="dot"/>
            </w:tabs>
            <w:rPr/>
          </w:pPr>
          <w:hyperlink w:anchor="__RefHeading___Toc6683029_3381743652">
            <w:r>
              <w:rPr>
                <w:webHidden/>
                <w:rStyle w:val="IndexLink"/>
                <w:rtl w:val="true"/>
              </w:rPr>
              <w:t>تلع</w:t>
            </w:r>
            <w:r>
              <w:rPr>
                <w:rStyle w:val="IndexLink"/>
                <w:rtl w:val="true"/>
              </w:rPr>
              <w:tab/>
            </w:r>
            <w:r>
              <w:rPr>
                <w:rStyle w:val="IndexLink"/>
              </w:rPr>
              <w:t>254</w:t>
            </w:r>
          </w:hyperlink>
        </w:p>
        <w:p>
          <w:pPr>
            <w:pStyle w:val="Contents6"/>
            <w:tabs>
              <w:tab w:val="clear" w:pos="7609"/>
              <w:tab w:val="right" w:pos="9026" w:leader="dot"/>
            </w:tabs>
            <w:rPr/>
          </w:pPr>
          <w:hyperlink w:anchor="__RefHeading___Toc6683031_3381743652">
            <w:r>
              <w:rPr>
                <w:webHidden/>
                <w:rStyle w:val="IndexLink"/>
                <w:rtl w:val="true"/>
              </w:rPr>
              <w:t>تعل</w:t>
            </w:r>
            <w:r>
              <w:rPr>
                <w:rStyle w:val="IndexLink"/>
                <w:rtl w:val="true"/>
              </w:rPr>
              <w:tab/>
            </w:r>
            <w:r>
              <w:rPr>
                <w:rStyle w:val="IndexLink"/>
              </w:rPr>
              <w:t>255</w:t>
            </w:r>
          </w:hyperlink>
        </w:p>
        <w:p>
          <w:pPr>
            <w:pStyle w:val="Contents5"/>
            <w:tabs>
              <w:tab w:val="clear" w:pos="7892"/>
              <w:tab w:val="right" w:pos="9026" w:leader="dot"/>
            </w:tabs>
            <w:rPr/>
          </w:pPr>
          <w:hyperlink w:anchor="__RefHeading___Toc6683033_3381743652">
            <w:r>
              <w:rPr>
                <w:webHidden/>
                <w:rStyle w:val="IndexLink"/>
                <w:rtl w:val="true"/>
              </w:rPr>
              <w:t xml:space="preserve">باب العین والتاء مع النون </w:t>
            </w:r>
            <w:r>
              <w:rPr>
                <w:rStyle w:val="IndexLink"/>
                <w:rtl w:val="true"/>
              </w:rPr>
              <w:t>([</w:t>
            </w:r>
            <w:r>
              <w:rPr>
                <w:rStyle w:val="IndexLink"/>
                <w:rtl w:val="true"/>
              </w:rPr>
              <w:t>ع ت ن</w:t>
            </w:r>
            <w:r>
              <w:rPr>
                <w:rStyle w:val="IndexLink"/>
                <w:rtl w:val="true"/>
              </w:rPr>
              <w:t>] )</w:t>
              <w:tab/>
            </w:r>
            <w:r>
              <w:rPr>
                <w:rStyle w:val="IndexLink"/>
              </w:rPr>
              <w:t>255</w:t>
            </w:r>
          </w:hyperlink>
        </w:p>
        <w:p>
          <w:pPr>
            <w:pStyle w:val="Contents6"/>
            <w:tabs>
              <w:tab w:val="clear" w:pos="7609"/>
              <w:tab w:val="right" w:pos="9026" w:leader="dot"/>
            </w:tabs>
            <w:rPr/>
          </w:pPr>
          <w:hyperlink w:anchor="__RefHeading___Toc6683035_3381743652">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6683037_3381743652">
            <w:r>
              <w:rPr>
                <w:webHidden/>
                <w:rStyle w:val="IndexLink"/>
                <w:rtl w:val="true"/>
              </w:rPr>
              <w:t>عتن</w:t>
            </w:r>
            <w:r>
              <w:rPr>
                <w:rStyle w:val="IndexLink"/>
                <w:rtl w:val="true"/>
              </w:rPr>
              <w:tab/>
            </w:r>
            <w:r>
              <w:rPr>
                <w:rStyle w:val="IndexLink"/>
              </w:rPr>
              <w:t>255</w:t>
            </w:r>
          </w:hyperlink>
        </w:p>
        <w:p>
          <w:pPr>
            <w:pStyle w:val="Contents6"/>
            <w:tabs>
              <w:tab w:val="clear" w:pos="7609"/>
              <w:tab w:val="right" w:pos="9026" w:leader="dot"/>
            </w:tabs>
            <w:rPr/>
          </w:pPr>
          <w:hyperlink w:anchor="__RefHeading___Toc6683039_3381743652">
            <w:r>
              <w:rPr>
                <w:webHidden/>
                <w:rStyle w:val="IndexLink"/>
                <w:rtl w:val="true"/>
              </w:rPr>
              <w:t>عنت</w:t>
            </w:r>
            <w:r>
              <w:rPr>
                <w:rStyle w:val="IndexLink"/>
                <w:rtl w:val="true"/>
              </w:rPr>
              <w:tab/>
            </w:r>
            <w:r>
              <w:rPr>
                <w:rStyle w:val="IndexLink"/>
              </w:rPr>
              <w:t>255</w:t>
            </w:r>
          </w:hyperlink>
        </w:p>
        <w:p>
          <w:pPr>
            <w:pStyle w:val="Contents6"/>
            <w:tabs>
              <w:tab w:val="clear" w:pos="7609"/>
              <w:tab w:val="right" w:pos="9026" w:leader="dot"/>
            </w:tabs>
            <w:rPr/>
          </w:pPr>
          <w:hyperlink w:anchor="__RefHeading___Toc6683041_3381743652">
            <w:r>
              <w:rPr>
                <w:webHidden/>
                <w:rStyle w:val="IndexLink"/>
                <w:rtl w:val="true"/>
              </w:rPr>
              <w:t>نعت</w:t>
            </w:r>
            <w:r>
              <w:rPr>
                <w:rStyle w:val="IndexLink"/>
                <w:rtl w:val="true"/>
              </w:rPr>
              <w:tab/>
            </w:r>
            <w:r>
              <w:rPr>
                <w:rStyle w:val="IndexLink"/>
              </w:rPr>
              <w:t>257</w:t>
            </w:r>
          </w:hyperlink>
        </w:p>
        <w:p>
          <w:pPr>
            <w:pStyle w:val="Contents6"/>
            <w:tabs>
              <w:tab w:val="clear" w:pos="7609"/>
              <w:tab w:val="right" w:pos="9026" w:leader="dot"/>
            </w:tabs>
            <w:rPr/>
          </w:pPr>
          <w:hyperlink w:anchor="__RefHeading___Toc6683043_3381743652">
            <w:r>
              <w:rPr>
                <w:webHidden/>
                <w:rStyle w:val="IndexLink"/>
                <w:rtl w:val="true"/>
              </w:rPr>
              <w:t>نتع</w:t>
            </w:r>
            <w:r>
              <w:rPr>
                <w:rStyle w:val="IndexLink"/>
                <w:rtl w:val="true"/>
              </w:rPr>
              <w:tab/>
            </w:r>
            <w:r>
              <w:rPr>
                <w:rStyle w:val="IndexLink"/>
              </w:rPr>
              <w:t>258</w:t>
            </w:r>
          </w:hyperlink>
        </w:p>
        <w:p>
          <w:pPr>
            <w:pStyle w:val="Contents5"/>
            <w:tabs>
              <w:tab w:val="clear" w:pos="7892"/>
              <w:tab w:val="right" w:pos="9026" w:leader="dot"/>
            </w:tabs>
            <w:rPr/>
          </w:pPr>
          <w:hyperlink w:anchor="__RefHeading___Toc6683045_3381743652">
            <w:r>
              <w:rPr>
                <w:webHidden/>
                <w:rStyle w:val="IndexLink"/>
                <w:rtl w:val="true"/>
              </w:rPr>
              <w:t>[</w:t>
            </w:r>
            <w:r>
              <w:rPr>
                <w:rStyle w:val="IndexLink"/>
                <w:rtl w:val="true"/>
              </w:rPr>
              <w:t>باب العین والتاء مع الفاء</w:t>
            </w:r>
            <w:r>
              <w:rPr>
                <w:rStyle w:val="IndexLink"/>
                <w:rtl w:val="true"/>
              </w:rPr>
              <w:t>] (</w:t>
            </w:r>
            <w:r>
              <w:rPr>
                <w:rStyle w:val="IndexLink"/>
                <w:rtl w:val="true"/>
              </w:rPr>
              <w:t xml:space="preserve">ع ت ف </w:t>
            </w:r>
            <w:r>
              <w:rPr>
                <w:rStyle w:val="IndexLink"/>
                <w:rtl w:val="true"/>
              </w:rPr>
              <w:t>)</w:t>
              <w:tab/>
            </w:r>
            <w:r>
              <w:rPr>
                <w:rStyle w:val="IndexLink"/>
              </w:rPr>
              <w:t>258</w:t>
            </w:r>
          </w:hyperlink>
        </w:p>
        <w:p>
          <w:pPr>
            <w:pStyle w:val="Contents6"/>
            <w:tabs>
              <w:tab w:val="clear" w:pos="7609"/>
              <w:tab w:val="right" w:pos="9026" w:leader="dot"/>
            </w:tabs>
            <w:rPr/>
          </w:pPr>
          <w:hyperlink w:anchor="__RefHeading___Toc6683047_3381743652">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6683049_3381743652">
            <w:r>
              <w:rPr>
                <w:webHidden/>
                <w:rStyle w:val="IndexLink"/>
                <w:rtl w:val="true"/>
              </w:rPr>
              <w:t>عتف</w:t>
            </w:r>
            <w:r>
              <w:rPr>
                <w:rStyle w:val="IndexLink"/>
                <w:rtl w:val="true"/>
              </w:rPr>
              <w:tab/>
            </w:r>
            <w:r>
              <w:rPr>
                <w:rStyle w:val="IndexLink"/>
              </w:rPr>
              <w:t>258</w:t>
            </w:r>
          </w:hyperlink>
        </w:p>
        <w:p>
          <w:pPr>
            <w:pStyle w:val="Contents6"/>
            <w:tabs>
              <w:tab w:val="clear" w:pos="7609"/>
              <w:tab w:val="right" w:pos="9026" w:leader="dot"/>
            </w:tabs>
            <w:rPr/>
          </w:pPr>
          <w:hyperlink w:anchor="__RefHeading___Toc6683051_3381743652">
            <w:r>
              <w:rPr>
                <w:webHidden/>
                <w:rStyle w:val="IndexLink"/>
                <w:rtl w:val="true"/>
              </w:rPr>
              <w:t>عفت</w:t>
            </w:r>
            <w:r>
              <w:rPr>
                <w:rStyle w:val="IndexLink"/>
                <w:rtl w:val="true"/>
              </w:rPr>
              <w:tab/>
            </w:r>
            <w:r>
              <w:rPr>
                <w:rStyle w:val="IndexLink"/>
              </w:rPr>
              <w:t>258</w:t>
            </w:r>
          </w:hyperlink>
        </w:p>
        <w:p>
          <w:pPr>
            <w:pStyle w:val="Contents5"/>
            <w:tabs>
              <w:tab w:val="clear" w:pos="7892"/>
              <w:tab w:val="right" w:pos="9026" w:leader="dot"/>
            </w:tabs>
            <w:rPr/>
          </w:pPr>
          <w:hyperlink w:anchor="__RefHeading___Toc6683053_3381743652">
            <w:r>
              <w:rPr>
                <w:webHidden/>
                <w:rStyle w:val="IndexLink"/>
                <w:rtl w:val="true"/>
              </w:rPr>
              <w:t>[</w:t>
            </w:r>
            <w:r>
              <w:rPr>
                <w:rStyle w:val="IndexLink"/>
                <w:rtl w:val="true"/>
              </w:rPr>
              <w:t>باب العین والتاء مع الباء</w:t>
            </w:r>
            <w:r>
              <w:rPr>
                <w:rStyle w:val="IndexLink"/>
                <w:rtl w:val="true"/>
              </w:rPr>
              <w:t>] (</w:t>
            </w:r>
            <w:r>
              <w:rPr>
                <w:rStyle w:val="IndexLink"/>
                <w:rtl w:val="true"/>
              </w:rPr>
              <w:t xml:space="preserve">ع ت ب </w:t>
            </w:r>
            <w:r>
              <w:rPr>
                <w:rStyle w:val="IndexLink"/>
                <w:rtl w:val="true"/>
              </w:rPr>
              <w:t>)</w:t>
              <w:tab/>
            </w:r>
            <w:r>
              <w:rPr>
                <w:rStyle w:val="IndexLink"/>
              </w:rPr>
              <w:t>260</w:t>
            </w:r>
          </w:hyperlink>
        </w:p>
        <w:p>
          <w:pPr>
            <w:pStyle w:val="Contents6"/>
            <w:tabs>
              <w:tab w:val="clear" w:pos="7609"/>
              <w:tab w:val="right" w:pos="9026" w:leader="dot"/>
            </w:tabs>
            <w:rPr/>
          </w:pPr>
          <w:hyperlink w:anchor="__RefHeading___Toc6683055_3381743652">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6683057_3381743652">
            <w:r>
              <w:rPr>
                <w:webHidden/>
                <w:rStyle w:val="IndexLink"/>
                <w:rtl w:val="true"/>
              </w:rPr>
              <w:t>عتب</w:t>
            </w:r>
            <w:r>
              <w:rPr>
                <w:rStyle w:val="IndexLink"/>
                <w:rtl w:val="true"/>
              </w:rPr>
              <w:tab/>
            </w:r>
            <w:r>
              <w:rPr>
                <w:rStyle w:val="IndexLink"/>
              </w:rPr>
              <w:t>260</w:t>
            </w:r>
          </w:hyperlink>
        </w:p>
        <w:p>
          <w:pPr>
            <w:pStyle w:val="Contents6"/>
            <w:tabs>
              <w:tab w:val="clear" w:pos="7609"/>
              <w:tab w:val="right" w:pos="9026" w:leader="dot"/>
            </w:tabs>
            <w:rPr/>
          </w:pPr>
          <w:hyperlink w:anchor="__RefHeading___Toc6683059_3381743652">
            <w:r>
              <w:rPr>
                <w:webHidden/>
                <w:rStyle w:val="IndexLink"/>
                <w:rtl w:val="true"/>
              </w:rPr>
              <w:t>تعب</w:t>
            </w:r>
            <w:r>
              <w:rPr>
                <w:rStyle w:val="IndexLink"/>
                <w:rtl w:val="true"/>
              </w:rPr>
              <w:tab/>
            </w:r>
            <w:r>
              <w:rPr>
                <w:rStyle w:val="IndexLink"/>
              </w:rPr>
              <w:t>264</w:t>
            </w:r>
          </w:hyperlink>
        </w:p>
        <w:p>
          <w:pPr>
            <w:pStyle w:val="Contents6"/>
            <w:tabs>
              <w:tab w:val="clear" w:pos="7609"/>
              <w:tab w:val="right" w:pos="9026" w:leader="dot"/>
            </w:tabs>
            <w:rPr/>
          </w:pPr>
          <w:hyperlink w:anchor="__RefHeading___Toc6683061_3381743652">
            <w:r>
              <w:rPr>
                <w:webHidden/>
                <w:rStyle w:val="IndexLink"/>
                <w:rtl w:val="true"/>
              </w:rPr>
              <w:t>تبع</w:t>
            </w:r>
            <w:r>
              <w:rPr>
                <w:rStyle w:val="IndexLink"/>
                <w:rtl w:val="true"/>
              </w:rPr>
              <w:tab/>
            </w:r>
            <w:r>
              <w:rPr>
                <w:rStyle w:val="IndexLink"/>
              </w:rPr>
              <w:t>264</w:t>
            </w:r>
          </w:hyperlink>
        </w:p>
        <w:p>
          <w:pPr>
            <w:pStyle w:val="Contents6"/>
            <w:tabs>
              <w:tab w:val="clear" w:pos="7609"/>
              <w:tab w:val="right" w:pos="9026" w:leader="dot"/>
            </w:tabs>
            <w:rPr/>
          </w:pPr>
          <w:hyperlink w:anchor="__RefHeading___Toc6683063_3381743652">
            <w:r>
              <w:rPr>
                <w:webHidden/>
                <w:rStyle w:val="IndexLink"/>
                <w:rtl w:val="true"/>
              </w:rPr>
              <w:t>بتع</w:t>
            </w:r>
            <w:r>
              <w:rPr>
                <w:rStyle w:val="IndexLink"/>
                <w:rtl w:val="true"/>
              </w:rPr>
              <w:tab/>
            </w:r>
            <w:r>
              <w:rPr>
                <w:rStyle w:val="IndexLink"/>
              </w:rPr>
              <w:t>269</w:t>
            </w:r>
          </w:hyperlink>
        </w:p>
        <w:p>
          <w:pPr>
            <w:pStyle w:val="Contents5"/>
            <w:tabs>
              <w:tab w:val="clear" w:pos="7892"/>
              <w:tab w:val="right" w:pos="9026" w:leader="dot"/>
            </w:tabs>
            <w:rPr/>
          </w:pPr>
          <w:hyperlink w:anchor="__RefHeading___Toc6683065_3381743652">
            <w:r>
              <w:rPr>
                <w:webHidden/>
                <w:rStyle w:val="IndexLink"/>
                <w:rtl w:val="true"/>
              </w:rPr>
              <w:t xml:space="preserve">باب العین والتاء مع المیم </w:t>
            </w:r>
            <w:r>
              <w:rPr>
                <w:rStyle w:val="IndexLink"/>
                <w:rtl w:val="true"/>
              </w:rPr>
              <w:t>([</w:t>
            </w:r>
            <w:r>
              <w:rPr>
                <w:rStyle w:val="IndexLink"/>
                <w:rtl w:val="true"/>
              </w:rPr>
              <w:t>ع ت م</w:t>
            </w:r>
            <w:r>
              <w:rPr>
                <w:rStyle w:val="IndexLink"/>
                <w:rtl w:val="true"/>
              </w:rPr>
              <w:t>] )</w:t>
              <w:tab/>
            </w:r>
            <w:r>
              <w:rPr>
                <w:rStyle w:val="IndexLink"/>
              </w:rPr>
              <w:t>270</w:t>
            </w:r>
          </w:hyperlink>
        </w:p>
        <w:p>
          <w:pPr>
            <w:pStyle w:val="Contents6"/>
            <w:tabs>
              <w:tab w:val="clear" w:pos="7609"/>
              <w:tab w:val="right" w:pos="9026" w:leader="dot"/>
            </w:tabs>
            <w:rPr/>
          </w:pPr>
          <w:hyperlink w:anchor="__RefHeading___Toc6683067_3381743652">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6683069_3381743652">
            <w:r>
              <w:rPr>
                <w:webHidden/>
                <w:rStyle w:val="IndexLink"/>
                <w:rtl w:val="true"/>
              </w:rPr>
              <w:t>عتم</w:t>
            </w:r>
            <w:r>
              <w:rPr>
                <w:rStyle w:val="IndexLink"/>
                <w:rtl w:val="true"/>
              </w:rPr>
              <w:tab/>
            </w:r>
            <w:r>
              <w:rPr>
                <w:rStyle w:val="IndexLink"/>
              </w:rPr>
              <w:t>270</w:t>
            </w:r>
          </w:hyperlink>
        </w:p>
        <w:p>
          <w:pPr>
            <w:pStyle w:val="Contents6"/>
            <w:tabs>
              <w:tab w:val="clear" w:pos="7609"/>
              <w:tab w:val="right" w:pos="9026" w:leader="dot"/>
            </w:tabs>
            <w:rPr/>
          </w:pPr>
          <w:hyperlink w:anchor="__RefHeading___Toc6683071_3381743652">
            <w:r>
              <w:rPr>
                <w:webHidden/>
                <w:rStyle w:val="IndexLink"/>
                <w:rtl w:val="true"/>
              </w:rPr>
              <w:t>عمت</w:t>
            </w:r>
            <w:r>
              <w:rPr>
                <w:rStyle w:val="IndexLink"/>
                <w:rtl w:val="true"/>
              </w:rPr>
              <w:tab/>
            </w:r>
            <w:r>
              <w:rPr>
                <w:rStyle w:val="IndexLink"/>
              </w:rPr>
              <w:t>274</w:t>
            </w:r>
          </w:hyperlink>
        </w:p>
        <w:p>
          <w:pPr>
            <w:pStyle w:val="Contents6"/>
            <w:tabs>
              <w:tab w:val="clear" w:pos="7609"/>
              <w:tab w:val="right" w:pos="9026" w:leader="dot"/>
            </w:tabs>
            <w:rPr/>
          </w:pPr>
          <w:hyperlink w:anchor="__RefHeading___Toc6683073_3381743652">
            <w:r>
              <w:rPr>
                <w:webHidden/>
                <w:rStyle w:val="IndexLink"/>
                <w:rtl w:val="true"/>
              </w:rPr>
              <w:t>متع</w:t>
            </w:r>
            <w:r>
              <w:rPr>
                <w:rStyle w:val="IndexLink"/>
                <w:rtl w:val="true"/>
              </w:rPr>
              <w:tab/>
            </w:r>
            <w:r>
              <w:rPr>
                <w:rStyle w:val="IndexLink"/>
              </w:rPr>
              <w:t>274</w:t>
            </w:r>
          </w:hyperlink>
        </w:p>
        <w:p>
          <w:pPr>
            <w:pStyle w:val="Contents4"/>
            <w:tabs>
              <w:tab w:val="clear" w:pos="8176"/>
              <w:tab w:val="right" w:pos="9026" w:leader="dot"/>
            </w:tabs>
            <w:rPr/>
          </w:pPr>
          <w:hyperlink w:anchor="__RefHeading___Toc6683075_3381743652">
            <w:r>
              <w:rPr>
                <w:webHidden/>
                <w:rStyle w:val="IndexLink"/>
                <w:rtl w:val="true"/>
              </w:rPr>
              <w:t>أبواب العین والظاء</w:t>
            </w:r>
            <w:r>
              <w:rPr>
                <w:rStyle w:val="IndexLink"/>
                <w:rtl w:val="true"/>
              </w:rPr>
              <w:tab/>
            </w:r>
            <w:r>
              <w:rPr>
                <w:rStyle w:val="IndexLink"/>
              </w:rPr>
              <w:t>279</w:t>
            </w:r>
          </w:hyperlink>
        </w:p>
        <w:p>
          <w:pPr>
            <w:pStyle w:val="Contents5"/>
            <w:tabs>
              <w:tab w:val="clear" w:pos="7892"/>
              <w:tab w:val="right" w:pos="9026" w:leader="dot"/>
            </w:tabs>
            <w:rPr/>
          </w:pPr>
          <w:hyperlink w:anchor="__RefHeading___Toc6683077_3381743652">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6683079_3381743652">
            <w:r>
              <w:rPr>
                <w:webHidden/>
                <w:rStyle w:val="IndexLink"/>
                <w:rtl w:val="true"/>
              </w:rPr>
              <w:t>[</w:t>
            </w:r>
            <w:r>
              <w:rPr>
                <w:rStyle w:val="IndexLink"/>
                <w:rtl w:val="true"/>
              </w:rPr>
              <w:t>باب العین والظاء مع الراء</w:t>
            </w:r>
            <w:r>
              <w:rPr>
                <w:rStyle w:val="IndexLink"/>
                <w:rtl w:val="true"/>
              </w:rPr>
              <w:t>] (</w:t>
            </w:r>
            <w:r>
              <w:rPr>
                <w:rStyle w:val="IndexLink"/>
                <w:rtl w:val="true"/>
              </w:rPr>
              <w:t xml:space="preserve">ع ظ ر </w:t>
            </w:r>
            <w:r>
              <w:rPr>
                <w:rStyle w:val="IndexLink"/>
                <w:rtl w:val="true"/>
              </w:rPr>
              <w:t>)</w:t>
              <w:tab/>
            </w:r>
            <w:r>
              <w:rPr>
                <w:rStyle w:val="IndexLink"/>
              </w:rPr>
              <w:t>279</w:t>
            </w:r>
          </w:hyperlink>
        </w:p>
        <w:p>
          <w:pPr>
            <w:pStyle w:val="Contents6"/>
            <w:tabs>
              <w:tab w:val="clear" w:pos="7609"/>
              <w:tab w:val="right" w:pos="9026" w:leader="dot"/>
            </w:tabs>
            <w:rPr/>
          </w:pPr>
          <w:hyperlink w:anchor="__RefHeading___Toc6683081_3381743652">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6683083_3381743652">
            <w:r>
              <w:rPr>
                <w:webHidden/>
                <w:rStyle w:val="IndexLink"/>
                <w:rtl w:val="true"/>
              </w:rPr>
              <w:t>عظر</w:t>
            </w:r>
            <w:r>
              <w:rPr>
                <w:rStyle w:val="IndexLink"/>
                <w:rtl w:val="true"/>
              </w:rPr>
              <w:tab/>
            </w:r>
            <w:r>
              <w:rPr>
                <w:rStyle w:val="IndexLink"/>
              </w:rPr>
              <w:t>279</w:t>
            </w:r>
          </w:hyperlink>
        </w:p>
        <w:p>
          <w:pPr>
            <w:pStyle w:val="Contents6"/>
            <w:tabs>
              <w:tab w:val="clear" w:pos="7609"/>
              <w:tab w:val="right" w:pos="9026" w:leader="dot"/>
            </w:tabs>
            <w:rPr/>
          </w:pPr>
          <w:hyperlink w:anchor="__RefHeading___Toc6683085_3381743652">
            <w:r>
              <w:rPr>
                <w:webHidden/>
                <w:rStyle w:val="IndexLink"/>
                <w:rtl w:val="true"/>
              </w:rPr>
              <w:t>رعظ</w:t>
            </w:r>
            <w:r>
              <w:rPr>
                <w:rStyle w:val="IndexLink"/>
                <w:rtl w:val="true"/>
              </w:rPr>
              <w:tab/>
            </w:r>
            <w:r>
              <w:rPr>
                <w:rStyle w:val="IndexLink"/>
              </w:rPr>
              <w:t>279</w:t>
            </w:r>
          </w:hyperlink>
        </w:p>
        <w:p>
          <w:pPr>
            <w:pStyle w:val="Contents5"/>
            <w:tabs>
              <w:tab w:val="clear" w:pos="7892"/>
              <w:tab w:val="right" w:pos="9026" w:leader="dot"/>
            </w:tabs>
            <w:rPr/>
          </w:pPr>
          <w:hyperlink w:anchor="__RefHeading___Toc6683087_3381743652">
            <w:r>
              <w:rPr>
                <w:webHidden/>
                <w:rStyle w:val="IndexLink"/>
                <w:rtl w:val="true"/>
              </w:rPr>
              <w:t>[</w:t>
            </w:r>
            <w:r>
              <w:rPr>
                <w:rStyle w:val="IndexLink"/>
                <w:rtl w:val="true"/>
              </w:rPr>
              <w:t>باب العین والظاء مع اللام</w:t>
            </w:r>
            <w:r>
              <w:rPr>
                <w:rStyle w:val="IndexLink"/>
                <w:rtl w:val="true"/>
              </w:rPr>
              <w:t>] (</w:t>
            </w:r>
            <w:r>
              <w:rPr>
                <w:rStyle w:val="IndexLink"/>
                <w:rtl w:val="true"/>
              </w:rPr>
              <w:t xml:space="preserve">ع ظ ل </w:t>
            </w:r>
            <w:r>
              <w:rPr>
                <w:rStyle w:val="IndexLink"/>
                <w:rtl w:val="true"/>
              </w:rPr>
              <w:t>)</w:t>
              <w:tab/>
            </w:r>
            <w:r>
              <w:rPr>
                <w:rStyle w:val="IndexLink"/>
              </w:rPr>
              <w:t>281</w:t>
            </w:r>
          </w:hyperlink>
        </w:p>
        <w:p>
          <w:pPr>
            <w:pStyle w:val="Contents6"/>
            <w:tabs>
              <w:tab w:val="clear" w:pos="7609"/>
              <w:tab w:val="right" w:pos="9026" w:leader="dot"/>
            </w:tabs>
            <w:rPr/>
          </w:pPr>
          <w:hyperlink w:anchor="__RefHeading___Toc6683089_3381743652">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6683091_3381743652">
            <w:r>
              <w:rPr>
                <w:webHidden/>
                <w:rStyle w:val="IndexLink"/>
                <w:rtl w:val="true"/>
              </w:rPr>
              <w:t>عظل</w:t>
            </w:r>
            <w:r>
              <w:rPr>
                <w:rStyle w:val="IndexLink"/>
                <w:rtl w:val="true"/>
              </w:rPr>
              <w:tab/>
            </w:r>
            <w:r>
              <w:rPr>
                <w:rStyle w:val="IndexLink"/>
              </w:rPr>
              <w:t>281</w:t>
            </w:r>
          </w:hyperlink>
        </w:p>
        <w:p>
          <w:pPr>
            <w:pStyle w:val="Contents6"/>
            <w:tabs>
              <w:tab w:val="clear" w:pos="7609"/>
              <w:tab w:val="right" w:pos="9026" w:leader="dot"/>
            </w:tabs>
            <w:rPr/>
          </w:pPr>
          <w:hyperlink w:anchor="__RefHeading___Toc6683093_3381743652">
            <w:r>
              <w:rPr>
                <w:webHidden/>
                <w:rStyle w:val="IndexLink"/>
                <w:rtl w:val="true"/>
              </w:rPr>
              <w:t>ظلع</w:t>
            </w:r>
            <w:r>
              <w:rPr>
                <w:rStyle w:val="IndexLink"/>
                <w:rtl w:val="true"/>
              </w:rPr>
              <w:tab/>
            </w:r>
            <w:r>
              <w:rPr>
                <w:rStyle w:val="IndexLink"/>
              </w:rPr>
              <w:t>281</w:t>
            </w:r>
          </w:hyperlink>
        </w:p>
        <w:p>
          <w:pPr>
            <w:pStyle w:val="Contents6"/>
            <w:tabs>
              <w:tab w:val="clear" w:pos="7609"/>
              <w:tab w:val="right" w:pos="9026" w:leader="dot"/>
            </w:tabs>
            <w:rPr/>
          </w:pPr>
          <w:hyperlink w:anchor="__RefHeading___Toc6683095_3381743652">
            <w:r>
              <w:rPr>
                <w:webHidden/>
                <w:rStyle w:val="IndexLink"/>
                <w:rtl w:val="true"/>
              </w:rPr>
              <w:t>لعظ</w:t>
            </w:r>
            <w:r>
              <w:rPr>
                <w:rStyle w:val="IndexLink"/>
                <w:rtl w:val="true"/>
              </w:rPr>
              <w:tab/>
            </w:r>
            <w:r>
              <w:rPr>
                <w:rStyle w:val="IndexLink"/>
              </w:rPr>
              <w:t>282</w:t>
            </w:r>
          </w:hyperlink>
        </w:p>
        <w:p>
          <w:pPr>
            <w:pStyle w:val="Contents5"/>
            <w:tabs>
              <w:tab w:val="clear" w:pos="7892"/>
              <w:tab w:val="right" w:pos="9026" w:leader="dot"/>
            </w:tabs>
            <w:rPr/>
          </w:pPr>
          <w:hyperlink w:anchor="__RefHeading___Toc6683097_3381743652">
            <w:r>
              <w:rPr>
                <w:webHidden/>
                <w:rStyle w:val="IndexLink"/>
                <w:rtl w:val="true"/>
              </w:rPr>
              <w:t>[</w:t>
            </w:r>
            <w:r>
              <w:rPr>
                <w:rStyle w:val="IndexLink"/>
                <w:rtl w:val="true"/>
              </w:rPr>
              <w:t xml:space="preserve">باب العین والظاء مع النون </w:t>
            </w:r>
            <w:r>
              <w:rPr>
                <w:rStyle w:val="IndexLink"/>
                <w:rtl w:val="true"/>
              </w:rPr>
              <w:t>(</w:t>
            </w:r>
            <w:r>
              <w:rPr>
                <w:rStyle w:val="IndexLink"/>
                <w:rtl w:val="true"/>
              </w:rPr>
              <w:t>ع ظ ن</w:t>
            </w:r>
            <w:r>
              <w:rPr>
                <w:rStyle w:val="IndexLink"/>
                <w:rtl w:val="true"/>
              </w:rPr>
              <w:t>] )</w:t>
              <w:tab/>
            </w:r>
            <w:r>
              <w:rPr>
                <w:rStyle w:val="IndexLink"/>
              </w:rPr>
              <w:t>282</w:t>
            </w:r>
          </w:hyperlink>
        </w:p>
        <w:p>
          <w:pPr>
            <w:pStyle w:val="Contents6"/>
            <w:tabs>
              <w:tab w:val="clear" w:pos="7609"/>
              <w:tab w:val="right" w:pos="9026" w:leader="dot"/>
            </w:tabs>
            <w:rPr/>
          </w:pPr>
          <w:hyperlink w:anchor="__RefHeading___Toc6683099_3381743652">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6683101_3381743652">
            <w:r>
              <w:rPr>
                <w:webHidden/>
                <w:rStyle w:val="IndexLink"/>
                <w:rtl w:val="true"/>
              </w:rPr>
              <w:t>عظن</w:t>
            </w:r>
            <w:r>
              <w:rPr>
                <w:rStyle w:val="IndexLink"/>
                <w:rtl w:val="true"/>
              </w:rPr>
              <w:tab/>
            </w:r>
            <w:r>
              <w:rPr>
                <w:rStyle w:val="IndexLink"/>
              </w:rPr>
              <w:t>282</w:t>
            </w:r>
          </w:hyperlink>
        </w:p>
        <w:p>
          <w:pPr>
            <w:pStyle w:val="Contents6"/>
            <w:tabs>
              <w:tab w:val="clear" w:pos="7609"/>
              <w:tab w:val="right" w:pos="9026" w:leader="dot"/>
            </w:tabs>
            <w:rPr/>
          </w:pPr>
          <w:hyperlink w:anchor="__RefHeading___Toc6683103_3381743652">
            <w:r>
              <w:rPr>
                <w:webHidden/>
                <w:rStyle w:val="IndexLink"/>
                <w:rtl w:val="true"/>
              </w:rPr>
              <w:t>عنظ</w:t>
            </w:r>
            <w:r>
              <w:rPr>
                <w:rStyle w:val="IndexLink"/>
                <w:rtl w:val="true"/>
              </w:rPr>
              <w:tab/>
            </w:r>
            <w:r>
              <w:rPr>
                <w:rStyle w:val="IndexLink"/>
              </w:rPr>
              <w:t>282</w:t>
            </w:r>
          </w:hyperlink>
        </w:p>
        <w:p>
          <w:pPr>
            <w:pStyle w:val="Contents6"/>
            <w:tabs>
              <w:tab w:val="clear" w:pos="7609"/>
              <w:tab w:val="right" w:pos="9026" w:leader="dot"/>
            </w:tabs>
            <w:rPr/>
          </w:pPr>
          <w:hyperlink w:anchor="__RefHeading___Toc6683105_3381743652">
            <w:r>
              <w:rPr>
                <w:webHidden/>
                <w:rStyle w:val="IndexLink"/>
                <w:rtl w:val="true"/>
              </w:rPr>
              <w:t>ظعن</w:t>
            </w:r>
            <w:r>
              <w:rPr>
                <w:rStyle w:val="IndexLink"/>
                <w:rtl w:val="true"/>
              </w:rPr>
              <w:tab/>
            </w:r>
            <w:r>
              <w:rPr>
                <w:rStyle w:val="IndexLink"/>
              </w:rPr>
              <w:t>283</w:t>
            </w:r>
          </w:hyperlink>
        </w:p>
        <w:p>
          <w:pPr>
            <w:pStyle w:val="Contents6"/>
            <w:tabs>
              <w:tab w:val="clear" w:pos="7609"/>
              <w:tab w:val="right" w:pos="9026" w:leader="dot"/>
            </w:tabs>
            <w:rPr/>
          </w:pPr>
          <w:hyperlink w:anchor="__RefHeading___Toc6683107_3381743652">
            <w:r>
              <w:rPr>
                <w:webHidden/>
                <w:rStyle w:val="IndexLink"/>
                <w:rtl w:val="true"/>
              </w:rPr>
              <w:t>نعظ</w:t>
            </w:r>
            <w:r>
              <w:rPr>
                <w:rStyle w:val="IndexLink"/>
                <w:rtl w:val="true"/>
              </w:rPr>
              <w:tab/>
            </w:r>
            <w:r>
              <w:rPr>
                <w:rStyle w:val="IndexLink"/>
              </w:rPr>
              <w:t>283</w:t>
            </w:r>
          </w:hyperlink>
        </w:p>
        <w:p>
          <w:pPr>
            <w:pStyle w:val="Contents5"/>
            <w:tabs>
              <w:tab w:val="clear" w:pos="7892"/>
              <w:tab w:val="right" w:pos="9026" w:leader="dot"/>
            </w:tabs>
            <w:rPr/>
          </w:pPr>
          <w:hyperlink w:anchor="__RefHeading___Toc6683109_3381743652">
            <w:r>
              <w:rPr>
                <w:webHidden/>
                <w:rStyle w:val="IndexLink"/>
                <w:rtl w:val="true"/>
              </w:rPr>
              <w:t>[</w:t>
            </w:r>
            <w:r>
              <w:rPr>
                <w:rStyle w:val="IndexLink"/>
                <w:rtl w:val="true"/>
              </w:rPr>
              <w:t>باب العین والظاء مع الفاء</w:t>
            </w:r>
            <w:r>
              <w:rPr>
                <w:rStyle w:val="IndexLink"/>
                <w:rtl w:val="true"/>
              </w:rPr>
              <w:t>](</w:t>
            </w:r>
            <w:r>
              <w:rPr>
                <w:rStyle w:val="IndexLink"/>
                <w:rtl w:val="true"/>
              </w:rPr>
              <w:t xml:space="preserve">ع ظ ف </w:t>
            </w:r>
            <w:r>
              <w:rPr>
                <w:rStyle w:val="IndexLink"/>
                <w:rtl w:val="true"/>
              </w:rPr>
              <w:t>)</w:t>
              <w:tab/>
            </w:r>
            <w:r>
              <w:rPr>
                <w:rStyle w:val="IndexLink"/>
              </w:rPr>
              <w:t>283</w:t>
            </w:r>
          </w:hyperlink>
        </w:p>
        <w:p>
          <w:pPr>
            <w:pStyle w:val="Contents6"/>
            <w:tabs>
              <w:tab w:val="clear" w:pos="7609"/>
              <w:tab w:val="right" w:pos="9026" w:leader="dot"/>
            </w:tabs>
            <w:rPr/>
          </w:pPr>
          <w:hyperlink w:anchor="__RefHeading___Toc6683111_3381743652">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6683113_3381743652">
            <w:r>
              <w:rPr>
                <w:webHidden/>
                <w:rStyle w:val="IndexLink"/>
                <w:rtl w:val="true"/>
              </w:rPr>
              <w:t>فظع</w:t>
            </w:r>
            <w:r>
              <w:rPr>
                <w:rStyle w:val="IndexLink"/>
                <w:rtl w:val="true"/>
              </w:rPr>
              <w:tab/>
            </w:r>
            <w:r>
              <w:rPr>
                <w:rStyle w:val="IndexLink"/>
              </w:rPr>
              <w:t>284</w:t>
            </w:r>
          </w:hyperlink>
        </w:p>
        <w:p>
          <w:pPr>
            <w:pStyle w:val="Contents5"/>
            <w:tabs>
              <w:tab w:val="clear" w:pos="7892"/>
              <w:tab w:val="right" w:pos="9026" w:leader="dot"/>
            </w:tabs>
            <w:rPr/>
          </w:pPr>
          <w:hyperlink w:anchor="__RefHeading___Toc6683115_3381743652">
            <w:r>
              <w:rPr>
                <w:webHidden/>
                <w:rStyle w:val="IndexLink"/>
                <w:rtl w:val="true"/>
              </w:rPr>
              <w:t>[</w:t>
            </w:r>
            <w:r>
              <w:rPr>
                <w:rStyle w:val="IndexLink"/>
                <w:rtl w:val="true"/>
              </w:rPr>
              <w:t>باب العین والظاء مع الباء</w:t>
            </w:r>
            <w:r>
              <w:rPr>
                <w:rStyle w:val="IndexLink"/>
                <w:rtl w:val="true"/>
              </w:rPr>
              <w:t>] (</w:t>
            </w:r>
            <w:r>
              <w:rPr>
                <w:rStyle w:val="IndexLink"/>
                <w:rtl w:val="true"/>
              </w:rPr>
              <w:t xml:space="preserve">ع ظ ب </w:t>
            </w:r>
            <w:r>
              <w:rPr>
                <w:rStyle w:val="IndexLink"/>
                <w:rtl w:val="true"/>
              </w:rPr>
              <w:t>)</w:t>
              <w:tab/>
            </w:r>
            <w:r>
              <w:rPr>
                <w:rStyle w:val="IndexLink"/>
              </w:rPr>
              <w:t>284</w:t>
            </w:r>
          </w:hyperlink>
        </w:p>
        <w:p>
          <w:pPr>
            <w:pStyle w:val="Contents6"/>
            <w:tabs>
              <w:tab w:val="clear" w:pos="7609"/>
              <w:tab w:val="right" w:pos="9026" w:leader="dot"/>
            </w:tabs>
            <w:rPr/>
          </w:pPr>
          <w:hyperlink w:anchor="__RefHeading___Toc6683117_3381743652">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6683119_3381743652">
            <w:r>
              <w:rPr>
                <w:webHidden/>
                <w:rStyle w:val="IndexLink"/>
                <w:rtl w:val="true"/>
              </w:rPr>
              <w:t>عظب</w:t>
            </w:r>
            <w:r>
              <w:rPr>
                <w:rStyle w:val="IndexLink"/>
                <w:rtl w:val="true"/>
              </w:rPr>
              <w:tab/>
            </w:r>
            <w:r>
              <w:rPr>
                <w:rStyle w:val="IndexLink"/>
              </w:rPr>
              <w:t>284</w:t>
            </w:r>
          </w:hyperlink>
        </w:p>
        <w:p>
          <w:pPr>
            <w:pStyle w:val="Contents5"/>
            <w:tabs>
              <w:tab w:val="clear" w:pos="7892"/>
              <w:tab w:val="right" w:pos="9026" w:leader="dot"/>
            </w:tabs>
            <w:rPr/>
          </w:pPr>
          <w:hyperlink w:anchor="__RefHeading___Toc6683121_3381743652">
            <w:r>
              <w:rPr>
                <w:webHidden/>
                <w:rStyle w:val="IndexLink"/>
                <w:rtl w:val="true"/>
              </w:rPr>
              <w:t>[</w:t>
            </w:r>
            <w:r>
              <w:rPr>
                <w:rStyle w:val="IndexLink"/>
                <w:rtl w:val="true"/>
              </w:rPr>
              <w:t>باب العین والظاء مع المیم</w:t>
            </w:r>
            <w:r>
              <w:rPr>
                <w:rStyle w:val="IndexLink"/>
                <w:rtl w:val="true"/>
              </w:rPr>
              <w:t>] (</w:t>
            </w:r>
            <w:r>
              <w:rPr>
                <w:rStyle w:val="IndexLink"/>
                <w:rtl w:val="true"/>
              </w:rPr>
              <w:t xml:space="preserve">ع ظ م </w:t>
            </w:r>
            <w:r>
              <w:rPr>
                <w:rStyle w:val="IndexLink"/>
                <w:rtl w:val="true"/>
              </w:rPr>
              <w:t>)</w:t>
              <w:tab/>
            </w:r>
            <w:r>
              <w:rPr>
                <w:rStyle w:val="IndexLink"/>
              </w:rPr>
              <w:t>284</w:t>
            </w:r>
          </w:hyperlink>
        </w:p>
        <w:p>
          <w:pPr>
            <w:pStyle w:val="Contents6"/>
            <w:tabs>
              <w:tab w:val="clear" w:pos="7609"/>
              <w:tab w:val="right" w:pos="9026" w:leader="dot"/>
            </w:tabs>
            <w:rPr/>
          </w:pPr>
          <w:hyperlink w:anchor="__RefHeading___Toc6683123_3381743652">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6683125_3381743652">
            <w:r>
              <w:rPr>
                <w:webHidden/>
                <w:rStyle w:val="IndexLink"/>
                <w:rtl w:val="true"/>
              </w:rPr>
              <w:t>عظم</w:t>
            </w:r>
            <w:r>
              <w:rPr>
                <w:rStyle w:val="IndexLink"/>
                <w:rtl w:val="true"/>
              </w:rPr>
              <w:tab/>
            </w:r>
            <w:r>
              <w:rPr>
                <w:rStyle w:val="IndexLink"/>
              </w:rPr>
              <w:t>284</w:t>
            </w:r>
          </w:hyperlink>
        </w:p>
        <w:p>
          <w:pPr>
            <w:pStyle w:val="Contents6"/>
            <w:tabs>
              <w:tab w:val="clear" w:pos="7609"/>
              <w:tab w:val="right" w:pos="9026" w:leader="dot"/>
            </w:tabs>
            <w:rPr/>
          </w:pPr>
          <w:hyperlink w:anchor="__RefHeading___Toc6683127_3381743652">
            <w:r>
              <w:rPr>
                <w:webHidden/>
                <w:rStyle w:val="IndexLink"/>
                <w:rtl w:val="true"/>
              </w:rPr>
              <w:t>مظع</w:t>
            </w:r>
            <w:r>
              <w:rPr>
                <w:rStyle w:val="IndexLink"/>
                <w:rtl w:val="true"/>
              </w:rPr>
              <w:tab/>
            </w:r>
            <w:r>
              <w:rPr>
                <w:rStyle w:val="IndexLink"/>
              </w:rPr>
              <w:t>287</w:t>
            </w:r>
          </w:hyperlink>
        </w:p>
        <w:p>
          <w:pPr>
            <w:pStyle w:val="Contents4"/>
            <w:tabs>
              <w:tab w:val="clear" w:pos="8176"/>
              <w:tab w:val="right" w:pos="9026" w:leader="dot"/>
            </w:tabs>
            <w:rPr/>
          </w:pPr>
          <w:hyperlink w:anchor="__RefHeading___Toc6683129_3381743652">
            <w:r>
              <w:rPr>
                <w:webHidden/>
                <w:rStyle w:val="IndexLink"/>
                <w:rtl w:val="true"/>
              </w:rPr>
              <w:t>أبواب العین والذال</w:t>
            </w:r>
            <w:r>
              <w:rPr>
                <w:rStyle w:val="IndexLink"/>
                <w:rtl w:val="true"/>
              </w:rPr>
              <w:tab/>
            </w:r>
            <w:r>
              <w:rPr>
                <w:rStyle w:val="IndexLink"/>
              </w:rPr>
              <w:t>287</w:t>
            </w:r>
          </w:hyperlink>
        </w:p>
        <w:p>
          <w:pPr>
            <w:pStyle w:val="Contents5"/>
            <w:tabs>
              <w:tab w:val="clear" w:pos="7892"/>
              <w:tab w:val="right" w:pos="9026" w:leader="dot"/>
            </w:tabs>
            <w:rPr/>
          </w:pPr>
          <w:hyperlink w:anchor="__RefHeading___Toc6683131_3381743652">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6683133_3381743652">
            <w:r>
              <w:rPr>
                <w:webHidden/>
                <w:rStyle w:val="IndexLink"/>
                <w:rtl w:val="true"/>
              </w:rPr>
              <w:t>[</w:t>
            </w:r>
            <w:r>
              <w:rPr>
                <w:rStyle w:val="IndexLink"/>
                <w:rtl w:val="true"/>
              </w:rPr>
              <w:t>باب العین والذال مع الراء</w:t>
            </w:r>
            <w:r>
              <w:rPr>
                <w:rStyle w:val="IndexLink"/>
                <w:rtl w:val="true"/>
              </w:rPr>
              <w:t>] ([</w:t>
            </w:r>
            <w:r>
              <w:rPr>
                <w:rStyle w:val="IndexLink"/>
                <w:rtl w:val="true"/>
              </w:rPr>
              <w:t>ع ذ ر</w:t>
            </w:r>
            <w:r>
              <w:rPr>
                <w:rStyle w:val="IndexLink"/>
                <w:rtl w:val="true"/>
              </w:rPr>
              <w:t>] )</w:t>
              <w:tab/>
            </w:r>
            <w:r>
              <w:rPr>
                <w:rStyle w:val="IndexLink"/>
              </w:rPr>
              <w:t>287</w:t>
            </w:r>
          </w:hyperlink>
        </w:p>
        <w:p>
          <w:pPr>
            <w:pStyle w:val="Contents6"/>
            <w:tabs>
              <w:tab w:val="clear" w:pos="7609"/>
              <w:tab w:val="right" w:pos="9026" w:leader="dot"/>
            </w:tabs>
            <w:rPr/>
          </w:pPr>
          <w:hyperlink w:anchor="__RefHeading___Toc6683135_3381743652">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6683137_3381743652">
            <w:r>
              <w:rPr>
                <w:webHidden/>
                <w:rStyle w:val="IndexLink"/>
                <w:rtl w:val="true"/>
              </w:rPr>
              <w:t>عذر</w:t>
            </w:r>
            <w:r>
              <w:rPr>
                <w:rStyle w:val="IndexLink"/>
                <w:rtl w:val="true"/>
              </w:rPr>
              <w:tab/>
            </w:r>
            <w:r>
              <w:rPr>
                <w:rStyle w:val="IndexLink"/>
              </w:rPr>
              <w:t>287</w:t>
            </w:r>
          </w:hyperlink>
        </w:p>
        <w:p>
          <w:pPr>
            <w:pStyle w:val="Contents6"/>
            <w:tabs>
              <w:tab w:val="clear" w:pos="7609"/>
              <w:tab w:val="right" w:pos="9026" w:leader="dot"/>
            </w:tabs>
            <w:rPr/>
          </w:pPr>
          <w:hyperlink w:anchor="__RefHeading___Toc6683139_3381743652">
            <w:r>
              <w:rPr>
                <w:webHidden/>
                <w:rStyle w:val="IndexLink"/>
                <w:rtl w:val="true"/>
              </w:rPr>
              <w:t>ذعر</w:t>
            </w:r>
            <w:r>
              <w:rPr>
                <w:rStyle w:val="IndexLink"/>
                <w:rtl w:val="true"/>
              </w:rPr>
              <w:tab/>
            </w:r>
            <w:r>
              <w:rPr>
                <w:rStyle w:val="IndexLink"/>
              </w:rPr>
              <w:t>295</w:t>
            </w:r>
          </w:hyperlink>
        </w:p>
        <w:p>
          <w:pPr>
            <w:pStyle w:val="Contents6"/>
            <w:tabs>
              <w:tab w:val="clear" w:pos="7609"/>
              <w:tab w:val="right" w:pos="9026" w:leader="dot"/>
            </w:tabs>
            <w:rPr/>
          </w:pPr>
          <w:hyperlink w:anchor="__RefHeading___Toc6683141_3381743652">
            <w:r>
              <w:rPr>
                <w:webHidden/>
                <w:rStyle w:val="IndexLink"/>
                <w:rtl w:val="true"/>
              </w:rPr>
              <w:t>ذرع</w:t>
            </w:r>
            <w:r>
              <w:rPr>
                <w:rStyle w:val="IndexLink"/>
                <w:rtl w:val="true"/>
              </w:rPr>
              <w:tab/>
            </w:r>
            <w:r>
              <w:rPr>
                <w:rStyle w:val="IndexLink"/>
              </w:rPr>
              <w:t>295</w:t>
            </w:r>
          </w:hyperlink>
        </w:p>
        <w:p>
          <w:pPr>
            <w:pStyle w:val="Contents5"/>
            <w:tabs>
              <w:tab w:val="clear" w:pos="7892"/>
              <w:tab w:val="right" w:pos="9026" w:leader="dot"/>
            </w:tabs>
            <w:rPr/>
          </w:pPr>
          <w:hyperlink w:anchor="__RefHeading___Toc6683143_3381743652">
            <w:r>
              <w:rPr>
                <w:webHidden/>
                <w:rStyle w:val="IndexLink"/>
                <w:rtl w:val="true"/>
              </w:rPr>
              <w:t>[</w:t>
            </w:r>
            <w:r>
              <w:rPr>
                <w:rStyle w:val="IndexLink"/>
                <w:rtl w:val="true"/>
              </w:rPr>
              <w:t>باب العین والذال مع اللام</w:t>
            </w:r>
            <w:r>
              <w:rPr>
                <w:rStyle w:val="IndexLink"/>
                <w:rtl w:val="true"/>
              </w:rPr>
              <w:t>] (</w:t>
            </w:r>
            <w:r>
              <w:rPr>
                <w:rStyle w:val="IndexLink"/>
                <w:rtl w:val="true"/>
              </w:rPr>
              <w:t xml:space="preserve">ع ذ ل </w:t>
            </w:r>
            <w:r>
              <w:rPr>
                <w:rStyle w:val="IndexLink"/>
                <w:rtl w:val="true"/>
              </w:rPr>
              <w:t>)</w:t>
              <w:tab/>
            </w:r>
            <w:r>
              <w:rPr>
                <w:rStyle w:val="IndexLink"/>
              </w:rPr>
              <w:t>300</w:t>
            </w:r>
          </w:hyperlink>
        </w:p>
        <w:p>
          <w:pPr>
            <w:pStyle w:val="Contents6"/>
            <w:tabs>
              <w:tab w:val="clear" w:pos="7609"/>
              <w:tab w:val="right" w:pos="9026" w:leader="dot"/>
            </w:tabs>
            <w:rPr/>
          </w:pPr>
          <w:hyperlink w:anchor="__RefHeading___Toc6683145_3381743652">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6683147_3381743652">
            <w:r>
              <w:rPr>
                <w:webHidden/>
                <w:rStyle w:val="IndexLink"/>
                <w:rtl w:val="true"/>
              </w:rPr>
              <w:t>عذل</w:t>
            </w:r>
            <w:r>
              <w:rPr>
                <w:rStyle w:val="IndexLink"/>
                <w:rtl w:val="true"/>
              </w:rPr>
              <w:tab/>
            </w:r>
            <w:r>
              <w:rPr>
                <w:rStyle w:val="IndexLink"/>
              </w:rPr>
              <w:t>300</w:t>
            </w:r>
          </w:hyperlink>
        </w:p>
        <w:p>
          <w:pPr>
            <w:pStyle w:val="Contents6"/>
            <w:tabs>
              <w:tab w:val="clear" w:pos="7609"/>
              <w:tab w:val="right" w:pos="9026" w:leader="dot"/>
            </w:tabs>
            <w:rPr/>
          </w:pPr>
          <w:hyperlink w:anchor="__RefHeading___Toc6683149_3381743652">
            <w:r>
              <w:rPr>
                <w:webHidden/>
                <w:rStyle w:val="IndexLink"/>
                <w:rtl w:val="true"/>
              </w:rPr>
              <w:t>لذع</w:t>
            </w:r>
            <w:r>
              <w:rPr>
                <w:rStyle w:val="IndexLink"/>
                <w:rtl w:val="true"/>
              </w:rPr>
              <w:tab/>
            </w:r>
            <w:r>
              <w:rPr>
                <w:rStyle w:val="IndexLink"/>
              </w:rPr>
              <w:t>301</w:t>
            </w:r>
          </w:hyperlink>
        </w:p>
        <w:p>
          <w:pPr>
            <w:pStyle w:val="Contents6"/>
            <w:tabs>
              <w:tab w:val="clear" w:pos="7609"/>
              <w:tab w:val="right" w:pos="9026" w:leader="dot"/>
            </w:tabs>
            <w:rPr/>
          </w:pPr>
          <w:hyperlink w:anchor="__RefHeading___Toc6683151_3381743652">
            <w:r>
              <w:rPr>
                <w:webHidden/>
                <w:rStyle w:val="IndexLink"/>
                <w:rtl w:val="true"/>
              </w:rPr>
              <w:t>ذعل</w:t>
            </w:r>
            <w:r>
              <w:rPr>
                <w:rStyle w:val="IndexLink"/>
                <w:rtl w:val="true"/>
              </w:rPr>
              <w:tab/>
            </w:r>
            <w:r>
              <w:rPr>
                <w:rStyle w:val="IndexLink"/>
              </w:rPr>
              <w:t>301</w:t>
            </w:r>
          </w:hyperlink>
        </w:p>
        <w:p>
          <w:pPr>
            <w:pStyle w:val="Contents6"/>
            <w:tabs>
              <w:tab w:val="clear" w:pos="7609"/>
              <w:tab w:val="right" w:pos="9026" w:leader="dot"/>
            </w:tabs>
            <w:rPr/>
          </w:pPr>
          <w:hyperlink w:anchor="__RefHeading___Toc6683153_3381743652">
            <w:r>
              <w:rPr>
                <w:webHidden/>
                <w:rStyle w:val="IndexLink"/>
                <w:rtl w:val="true"/>
              </w:rPr>
              <w:t>ذلع</w:t>
            </w:r>
            <w:r>
              <w:rPr>
                <w:rStyle w:val="IndexLink"/>
                <w:rtl w:val="true"/>
              </w:rPr>
              <w:tab/>
            </w:r>
            <w:r>
              <w:rPr>
                <w:rStyle w:val="IndexLink"/>
              </w:rPr>
              <w:t>301</w:t>
            </w:r>
          </w:hyperlink>
        </w:p>
        <w:p>
          <w:pPr>
            <w:pStyle w:val="Contents5"/>
            <w:tabs>
              <w:tab w:val="clear" w:pos="7892"/>
              <w:tab w:val="right" w:pos="9026" w:leader="dot"/>
            </w:tabs>
            <w:rPr/>
          </w:pPr>
          <w:hyperlink w:anchor="__RefHeading___Toc6683155_3381743652">
            <w:r>
              <w:rPr>
                <w:webHidden/>
                <w:rStyle w:val="IndexLink"/>
                <w:rtl w:val="true"/>
              </w:rPr>
              <w:t>[</w:t>
            </w:r>
            <w:r>
              <w:rPr>
                <w:rStyle w:val="IndexLink"/>
                <w:rtl w:val="true"/>
              </w:rPr>
              <w:t>باب العین والذال مع النون</w:t>
            </w:r>
            <w:r>
              <w:rPr>
                <w:rStyle w:val="IndexLink"/>
                <w:rtl w:val="true"/>
              </w:rPr>
              <w:t>] (</w:t>
            </w:r>
            <w:r>
              <w:rPr>
                <w:rStyle w:val="IndexLink"/>
                <w:rtl w:val="true"/>
              </w:rPr>
              <w:t xml:space="preserve">ع ذ ن </w:t>
            </w:r>
            <w:r>
              <w:rPr>
                <w:rStyle w:val="IndexLink"/>
                <w:rtl w:val="true"/>
              </w:rPr>
              <w:t>)</w:t>
              <w:tab/>
            </w:r>
            <w:r>
              <w:rPr>
                <w:rStyle w:val="IndexLink"/>
              </w:rPr>
              <w:t>301</w:t>
            </w:r>
          </w:hyperlink>
        </w:p>
        <w:p>
          <w:pPr>
            <w:pStyle w:val="Contents6"/>
            <w:tabs>
              <w:tab w:val="clear" w:pos="7609"/>
              <w:tab w:val="right" w:pos="9026" w:leader="dot"/>
            </w:tabs>
            <w:rPr/>
          </w:pPr>
          <w:hyperlink w:anchor="__RefHeading___Toc6683157_3381743652">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6683159_3381743652">
            <w:r>
              <w:rPr>
                <w:webHidden/>
                <w:rStyle w:val="IndexLink"/>
                <w:rtl w:val="true"/>
              </w:rPr>
              <w:t>ذعن</w:t>
            </w:r>
            <w:r>
              <w:rPr>
                <w:rStyle w:val="IndexLink"/>
                <w:rtl w:val="true"/>
              </w:rPr>
              <w:tab/>
            </w:r>
            <w:r>
              <w:rPr>
                <w:rStyle w:val="IndexLink"/>
              </w:rPr>
              <w:t>301</w:t>
            </w:r>
          </w:hyperlink>
        </w:p>
        <w:p>
          <w:pPr>
            <w:pStyle w:val="Contents6"/>
            <w:tabs>
              <w:tab w:val="clear" w:pos="7609"/>
              <w:tab w:val="right" w:pos="9026" w:leader="dot"/>
            </w:tabs>
            <w:rPr/>
          </w:pPr>
          <w:hyperlink w:anchor="__RefHeading___Toc6683161_3381743652">
            <w:r>
              <w:rPr>
                <w:webHidden/>
                <w:rStyle w:val="IndexLink"/>
                <w:rtl w:val="true"/>
              </w:rPr>
              <w:t>عذن</w:t>
            </w:r>
            <w:r>
              <w:rPr>
                <w:rStyle w:val="IndexLink"/>
                <w:rtl w:val="true"/>
              </w:rPr>
              <w:tab/>
            </w:r>
            <w:r>
              <w:rPr>
                <w:rStyle w:val="IndexLink"/>
              </w:rPr>
              <w:t>301</w:t>
            </w:r>
          </w:hyperlink>
        </w:p>
        <w:p>
          <w:pPr>
            <w:pStyle w:val="Contents5"/>
            <w:tabs>
              <w:tab w:val="clear" w:pos="7892"/>
              <w:tab w:val="right" w:pos="9026" w:leader="dot"/>
            </w:tabs>
            <w:rPr/>
          </w:pPr>
          <w:hyperlink w:anchor="__RefHeading___Toc6683163_3381743652">
            <w:r>
              <w:rPr>
                <w:webHidden/>
                <w:rStyle w:val="IndexLink"/>
                <w:rtl w:val="true"/>
              </w:rPr>
              <w:t>[</w:t>
            </w:r>
            <w:r>
              <w:rPr>
                <w:rStyle w:val="IndexLink"/>
                <w:rtl w:val="true"/>
              </w:rPr>
              <w:t>باب العین والذال مع الفاء</w:t>
            </w:r>
            <w:r>
              <w:rPr>
                <w:rStyle w:val="IndexLink"/>
                <w:rtl w:val="true"/>
              </w:rPr>
              <w:t>] (</w:t>
            </w:r>
            <w:r>
              <w:rPr>
                <w:rStyle w:val="IndexLink"/>
                <w:rtl w:val="true"/>
              </w:rPr>
              <w:t xml:space="preserve">ع ذ ف </w:t>
            </w:r>
            <w:r>
              <w:rPr>
                <w:rStyle w:val="IndexLink"/>
                <w:rtl w:val="true"/>
              </w:rPr>
              <w:t>)</w:t>
              <w:tab/>
            </w:r>
            <w:r>
              <w:rPr>
                <w:rStyle w:val="IndexLink"/>
              </w:rPr>
              <w:t>301</w:t>
            </w:r>
          </w:hyperlink>
        </w:p>
        <w:p>
          <w:pPr>
            <w:pStyle w:val="Contents6"/>
            <w:tabs>
              <w:tab w:val="clear" w:pos="7609"/>
              <w:tab w:val="right" w:pos="9026" w:leader="dot"/>
            </w:tabs>
            <w:rPr/>
          </w:pPr>
          <w:hyperlink w:anchor="__RefHeading___Toc6683165_3381743652">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6683167_3381743652">
            <w:r>
              <w:rPr>
                <w:webHidden/>
                <w:rStyle w:val="IndexLink"/>
                <w:rtl w:val="true"/>
              </w:rPr>
              <w:t>ذعف</w:t>
            </w:r>
            <w:r>
              <w:rPr>
                <w:rStyle w:val="IndexLink"/>
                <w:rtl w:val="true"/>
              </w:rPr>
              <w:tab/>
            </w:r>
            <w:r>
              <w:rPr>
                <w:rStyle w:val="IndexLink"/>
              </w:rPr>
              <w:t>301</w:t>
            </w:r>
          </w:hyperlink>
        </w:p>
        <w:p>
          <w:pPr>
            <w:pStyle w:val="Contents6"/>
            <w:tabs>
              <w:tab w:val="clear" w:pos="7609"/>
              <w:tab w:val="right" w:pos="9026" w:leader="dot"/>
            </w:tabs>
            <w:rPr/>
          </w:pPr>
          <w:hyperlink w:anchor="__RefHeading___Toc6683169_3381743652">
            <w:r>
              <w:rPr>
                <w:webHidden/>
                <w:rStyle w:val="IndexLink"/>
                <w:rtl w:val="true"/>
              </w:rPr>
              <w:t>عذف</w:t>
            </w:r>
            <w:r>
              <w:rPr>
                <w:rStyle w:val="IndexLink"/>
                <w:rtl w:val="true"/>
              </w:rPr>
              <w:tab/>
            </w:r>
            <w:r>
              <w:rPr>
                <w:rStyle w:val="IndexLink"/>
              </w:rPr>
              <w:t>302</w:t>
            </w:r>
          </w:hyperlink>
        </w:p>
        <w:p>
          <w:pPr>
            <w:pStyle w:val="Contents5"/>
            <w:tabs>
              <w:tab w:val="clear" w:pos="7892"/>
              <w:tab w:val="right" w:pos="9026" w:leader="dot"/>
            </w:tabs>
            <w:rPr/>
          </w:pPr>
          <w:hyperlink w:anchor="__RefHeading___Toc6683171_3381743652">
            <w:r>
              <w:rPr>
                <w:webHidden/>
                <w:rStyle w:val="IndexLink"/>
                <w:rtl w:val="true"/>
              </w:rPr>
              <w:t>[</w:t>
            </w:r>
            <w:r>
              <w:rPr>
                <w:rStyle w:val="IndexLink"/>
                <w:rtl w:val="true"/>
              </w:rPr>
              <w:t>باب العین والذال مع الباء</w:t>
            </w:r>
            <w:r>
              <w:rPr>
                <w:rStyle w:val="IndexLink"/>
                <w:rtl w:val="true"/>
              </w:rPr>
              <w:t>] (</w:t>
            </w:r>
            <w:r>
              <w:rPr>
                <w:rStyle w:val="IndexLink"/>
                <w:rtl w:val="true"/>
              </w:rPr>
              <w:t xml:space="preserve">ع ذ ب </w:t>
            </w:r>
            <w:r>
              <w:rPr>
                <w:rStyle w:val="IndexLink"/>
                <w:rtl w:val="true"/>
              </w:rPr>
              <w:t>)</w:t>
              <w:tab/>
            </w:r>
            <w:r>
              <w:rPr>
                <w:rStyle w:val="IndexLink"/>
              </w:rPr>
              <w:t>303</w:t>
            </w:r>
          </w:hyperlink>
        </w:p>
        <w:p>
          <w:pPr>
            <w:pStyle w:val="Contents6"/>
            <w:tabs>
              <w:tab w:val="clear" w:pos="7609"/>
              <w:tab w:val="right" w:pos="9026" w:leader="dot"/>
            </w:tabs>
            <w:rPr/>
          </w:pPr>
          <w:hyperlink w:anchor="__RefHeading___Toc6683173_3381743652">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6683175_3381743652">
            <w:r>
              <w:rPr>
                <w:webHidden/>
                <w:rStyle w:val="IndexLink"/>
                <w:rtl w:val="true"/>
              </w:rPr>
              <w:t>عذب</w:t>
            </w:r>
            <w:r>
              <w:rPr>
                <w:rStyle w:val="IndexLink"/>
                <w:rtl w:val="true"/>
              </w:rPr>
              <w:tab/>
            </w:r>
            <w:r>
              <w:rPr>
                <w:rStyle w:val="IndexLink"/>
              </w:rPr>
              <w:t>303</w:t>
            </w:r>
          </w:hyperlink>
        </w:p>
        <w:p>
          <w:pPr>
            <w:pStyle w:val="Contents6"/>
            <w:tabs>
              <w:tab w:val="clear" w:pos="7609"/>
              <w:tab w:val="right" w:pos="9026" w:leader="dot"/>
            </w:tabs>
            <w:rPr/>
          </w:pPr>
          <w:hyperlink w:anchor="__RefHeading___Toc6683177_3381743652">
            <w:r>
              <w:rPr>
                <w:webHidden/>
                <w:rStyle w:val="IndexLink"/>
                <w:rtl w:val="true"/>
              </w:rPr>
              <w:t>بذع</w:t>
            </w:r>
            <w:r>
              <w:rPr>
                <w:rStyle w:val="IndexLink"/>
                <w:rtl w:val="true"/>
              </w:rPr>
              <w:tab/>
            </w:r>
            <w:r>
              <w:rPr>
                <w:rStyle w:val="IndexLink"/>
              </w:rPr>
              <w:t>305</w:t>
            </w:r>
          </w:hyperlink>
        </w:p>
        <w:p>
          <w:pPr>
            <w:pStyle w:val="Contents6"/>
            <w:tabs>
              <w:tab w:val="clear" w:pos="7609"/>
              <w:tab w:val="right" w:pos="9026" w:leader="dot"/>
            </w:tabs>
            <w:rPr/>
          </w:pPr>
          <w:hyperlink w:anchor="__RefHeading___Toc6683179_3381743652">
            <w:r>
              <w:rPr>
                <w:webHidden/>
                <w:rStyle w:val="IndexLink"/>
                <w:rtl w:val="true"/>
              </w:rPr>
              <w:t>ذعب</w:t>
            </w:r>
            <w:r>
              <w:rPr>
                <w:rStyle w:val="IndexLink"/>
                <w:rtl w:val="true"/>
              </w:rPr>
              <w:tab/>
            </w:r>
            <w:r>
              <w:rPr>
                <w:rStyle w:val="IndexLink"/>
              </w:rPr>
              <w:t>305</w:t>
            </w:r>
          </w:hyperlink>
        </w:p>
        <w:p>
          <w:pPr>
            <w:pStyle w:val="Contents5"/>
            <w:tabs>
              <w:tab w:val="clear" w:pos="7892"/>
              <w:tab w:val="right" w:pos="9026" w:leader="dot"/>
            </w:tabs>
            <w:rPr/>
          </w:pPr>
          <w:hyperlink w:anchor="__RefHeading___Toc6683181_3381743652">
            <w:r>
              <w:rPr>
                <w:webHidden/>
                <w:rStyle w:val="IndexLink"/>
                <w:rtl w:val="true"/>
              </w:rPr>
              <w:t>[</w:t>
            </w:r>
            <w:r>
              <w:rPr>
                <w:rStyle w:val="IndexLink"/>
                <w:rtl w:val="true"/>
              </w:rPr>
              <w:t>باب العین والذال مع المیم</w:t>
            </w:r>
            <w:r>
              <w:rPr>
                <w:rStyle w:val="IndexLink"/>
                <w:rtl w:val="true"/>
              </w:rPr>
              <w:t>] (</w:t>
            </w:r>
            <w:r>
              <w:rPr>
                <w:rStyle w:val="IndexLink"/>
                <w:rtl w:val="true"/>
              </w:rPr>
              <w:t xml:space="preserve">ع ذ م </w:t>
            </w:r>
            <w:r>
              <w:rPr>
                <w:rStyle w:val="IndexLink"/>
                <w:rtl w:val="true"/>
              </w:rPr>
              <w:t>)</w:t>
              <w:tab/>
            </w:r>
            <w:r>
              <w:rPr>
                <w:rStyle w:val="IndexLink"/>
              </w:rPr>
              <w:t>305</w:t>
            </w:r>
          </w:hyperlink>
        </w:p>
        <w:p>
          <w:pPr>
            <w:pStyle w:val="Contents6"/>
            <w:tabs>
              <w:tab w:val="clear" w:pos="7609"/>
              <w:tab w:val="right" w:pos="9026" w:leader="dot"/>
            </w:tabs>
            <w:rPr/>
          </w:pPr>
          <w:hyperlink w:anchor="__RefHeading___Toc6683183_3381743652">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6683185_3381743652">
            <w:r>
              <w:rPr>
                <w:webHidden/>
                <w:rStyle w:val="IndexLink"/>
                <w:rtl w:val="true"/>
              </w:rPr>
              <w:t>عذم</w:t>
            </w:r>
            <w:r>
              <w:rPr>
                <w:rStyle w:val="IndexLink"/>
                <w:rtl w:val="true"/>
              </w:rPr>
              <w:tab/>
            </w:r>
            <w:r>
              <w:rPr>
                <w:rStyle w:val="IndexLink"/>
              </w:rPr>
              <w:t>305</w:t>
            </w:r>
          </w:hyperlink>
        </w:p>
        <w:p>
          <w:pPr>
            <w:pStyle w:val="Contents6"/>
            <w:tabs>
              <w:tab w:val="clear" w:pos="7609"/>
              <w:tab w:val="right" w:pos="9026" w:leader="dot"/>
            </w:tabs>
            <w:rPr/>
          </w:pPr>
          <w:hyperlink w:anchor="__RefHeading___Toc6683187_3381743652">
            <w:r>
              <w:rPr>
                <w:webHidden/>
                <w:rStyle w:val="IndexLink"/>
                <w:rtl w:val="true"/>
              </w:rPr>
              <w:t>مذع</w:t>
            </w:r>
            <w:r>
              <w:rPr>
                <w:rStyle w:val="IndexLink"/>
                <w:rtl w:val="true"/>
              </w:rPr>
              <w:tab/>
            </w:r>
            <w:r>
              <w:rPr>
                <w:rStyle w:val="IndexLink"/>
              </w:rPr>
              <w:t>306</w:t>
            </w:r>
          </w:hyperlink>
        </w:p>
        <w:p>
          <w:pPr>
            <w:pStyle w:val="Contents4"/>
            <w:tabs>
              <w:tab w:val="clear" w:pos="8176"/>
              <w:tab w:val="right" w:pos="9026" w:leader="dot"/>
            </w:tabs>
            <w:rPr/>
          </w:pPr>
          <w:hyperlink w:anchor="__RefHeading___Toc6683189_3381743652">
            <w:r>
              <w:rPr>
                <w:webHidden/>
                <w:rStyle w:val="IndexLink"/>
                <w:rtl w:val="true"/>
              </w:rPr>
              <w:t>أبواب العین والثاء</w:t>
            </w:r>
            <w:r>
              <w:rPr>
                <w:rStyle w:val="IndexLink"/>
                <w:rtl w:val="true"/>
              </w:rPr>
              <w:tab/>
            </w:r>
            <w:r>
              <w:rPr>
                <w:rStyle w:val="IndexLink"/>
              </w:rPr>
              <w:t>307</w:t>
            </w:r>
          </w:hyperlink>
        </w:p>
        <w:p>
          <w:pPr>
            <w:pStyle w:val="Contents5"/>
            <w:tabs>
              <w:tab w:val="clear" w:pos="7892"/>
              <w:tab w:val="right" w:pos="9026" w:leader="dot"/>
            </w:tabs>
            <w:rPr/>
          </w:pPr>
          <w:hyperlink w:anchor="__RefHeading___Toc6683191_3381743652">
            <w:r>
              <w:rPr>
                <w:webHidden/>
                <w:rStyle w:val="IndexLink"/>
                <w:rtl w:val="true"/>
              </w:rPr>
              <w:t>[</w:t>
            </w:r>
            <w:r>
              <w:rPr>
                <w:rStyle w:val="IndexLink"/>
                <w:rtl w:val="true"/>
              </w:rPr>
              <w:t>باب العین والثاء مع الراء</w:t>
            </w:r>
            <w:r>
              <w:rPr>
                <w:rStyle w:val="IndexLink"/>
                <w:rtl w:val="true"/>
              </w:rPr>
              <w:t>] (</w:t>
            </w:r>
            <w:r>
              <w:rPr>
                <w:rStyle w:val="IndexLink"/>
                <w:rtl w:val="true"/>
              </w:rPr>
              <w:t xml:space="preserve">ع ث ر </w:t>
            </w:r>
            <w:r>
              <w:rPr>
                <w:rStyle w:val="IndexLink"/>
                <w:rtl w:val="true"/>
              </w:rPr>
              <w:t>)</w:t>
              <w:tab/>
            </w:r>
            <w:r>
              <w:rPr>
                <w:rStyle w:val="IndexLink"/>
              </w:rPr>
              <w:t>307</w:t>
            </w:r>
          </w:hyperlink>
        </w:p>
        <w:p>
          <w:pPr>
            <w:pStyle w:val="Contents6"/>
            <w:tabs>
              <w:tab w:val="clear" w:pos="7609"/>
              <w:tab w:val="right" w:pos="9026" w:leader="dot"/>
            </w:tabs>
            <w:rPr/>
          </w:pPr>
          <w:hyperlink w:anchor="__RefHeading___Toc6683193_3381743652">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6683195_3381743652">
            <w:r>
              <w:rPr>
                <w:webHidden/>
                <w:rStyle w:val="IndexLink"/>
                <w:rtl w:val="true"/>
              </w:rPr>
              <w:t>عثر</w:t>
            </w:r>
            <w:r>
              <w:rPr>
                <w:rStyle w:val="IndexLink"/>
                <w:rtl w:val="true"/>
              </w:rPr>
              <w:tab/>
            </w:r>
            <w:r>
              <w:rPr>
                <w:rStyle w:val="IndexLink"/>
              </w:rPr>
              <w:t>307</w:t>
            </w:r>
          </w:hyperlink>
        </w:p>
        <w:p>
          <w:pPr>
            <w:pStyle w:val="Contents6"/>
            <w:tabs>
              <w:tab w:val="clear" w:pos="7609"/>
              <w:tab w:val="right" w:pos="9026" w:leader="dot"/>
            </w:tabs>
            <w:rPr/>
          </w:pPr>
          <w:hyperlink w:anchor="__RefHeading___Toc6683197_3381743652">
            <w:r>
              <w:rPr>
                <w:webHidden/>
                <w:rStyle w:val="IndexLink"/>
                <w:rtl w:val="true"/>
              </w:rPr>
              <w:t>ثعر</w:t>
            </w:r>
            <w:r>
              <w:rPr>
                <w:rStyle w:val="IndexLink"/>
                <w:rtl w:val="true"/>
              </w:rPr>
              <w:tab/>
            </w:r>
            <w:r>
              <w:rPr>
                <w:rStyle w:val="IndexLink"/>
              </w:rPr>
              <w:t>308</w:t>
            </w:r>
          </w:hyperlink>
        </w:p>
        <w:p>
          <w:pPr>
            <w:pStyle w:val="Contents6"/>
            <w:tabs>
              <w:tab w:val="clear" w:pos="7609"/>
              <w:tab w:val="right" w:pos="9026" w:leader="dot"/>
            </w:tabs>
            <w:rPr/>
          </w:pPr>
          <w:hyperlink w:anchor="__RefHeading___Toc6683199_3381743652">
            <w:r>
              <w:rPr>
                <w:webHidden/>
                <w:rStyle w:val="IndexLink"/>
                <w:rtl w:val="true"/>
              </w:rPr>
              <w:t>رعث</w:t>
            </w:r>
            <w:r>
              <w:rPr>
                <w:rStyle w:val="IndexLink"/>
                <w:rtl w:val="true"/>
              </w:rPr>
              <w:tab/>
            </w:r>
            <w:r>
              <w:rPr>
                <w:rStyle w:val="IndexLink"/>
              </w:rPr>
              <w:t>308</w:t>
            </w:r>
          </w:hyperlink>
        </w:p>
        <w:p>
          <w:pPr>
            <w:pStyle w:val="Contents6"/>
            <w:tabs>
              <w:tab w:val="clear" w:pos="7609"/>
              <w:tab w:val="right" w:pos="9026" w:leader="dot"/>
            </w:tabs>
            <w:rPr/>
          </w:pPr>
          <w:hyperlink w:anchor="__RefHeading___Toc6683201_3381743652">
            <w:r>
              <w:rPr>
                <w:webHidden/>
                <w:rStyle w:val="IndexLink"/>
                <w:rtl w:val="true"/>
              </w:rPr>
              <w:t>ثرع</w:t>
            </w:r>
            <w:r>
              <w:rPr>
                <w:rStyle w:val="IndexLink"/>
                <w:rtl w:val="true"/>
              </w:rPr>
              <w:tab/>
            </w:r>
            <w:r>
              <w:rPr>
                <w:rStyle w:val="IndexLink"/>
              </w:rPr>
              <w:t>310</w:t>
            </w:r>
          </w:hyperlink>
        </w:p>
        <w:p>
          <w:pPr>
            <w:pStyle w:val="Contents6"/>
            <w:tabs>
              <w:tab w:val="clear" w:pos="7609"/>
              <w:tab w:val="right" w:pos="9026" w:leader="dot"/>
            </w:tabs>
            <w:rPr/>
          </w:pPr>
          <w:hyperlink w:anchor="__RefHeading___Toc6683203_3381743652">
            <w:r>
              <w:rPr>
                <w:webHidden/>
                <w:rStyle w:val="IndexLink"/>
                <w:rtl w:val="true"/>
              </w:rPr>
              <w:t>رثع</w:t>
            </w:r>
            <w:r>
              <w:rPr>
                <w:rStyle w:val="IndexLink"/>
                <w:rtl w:val="true"/>
              </w:rPr>
              <w:tab/>
            </w:r>
            <w:r>
              <w:rPr>
                <w:rStyle w:val="IndexLink"/>
              </w:rPr>
              <w:t>310</w:t>
            </w:r>
          </w:hyperlink>
        </w:p>
        <w:p>
          <w:pPr>
            <w:pStyle w:val="Contents5"/>
            <w:tabs>
              <w:tab w:val="clear" w:pos="7892"/>
              <w:tab w:val="right" w:pos="9026" w:leader="dot"/>
            </w:tabs>
            <w:rPr/>
          </w:pPr>
          <w:hyperlink w:anchor="__RefHeading___Toc6683205_3381743652">
            <w:r>
              <w:rPr>
                <w:webHidden/>
                <w:rStyle w:val="IndexLink"/>
                <w:rtl w:val="true"/>
              </w:rPr>
              <w:t>[</w:t>
            </w:r>
            <w:r>
              <w:rPr>
                <w:rStyle w:val="IndexLink"/>
                <w:rtl w:val="true"/>
              </w:rPr>
              <w:t>باب العین والثاء مع اللام</w:t>
            </w:r>
            <w:r>
              <w:rPr>
                <w:rStyle w:val="IndexLink"/>
                <w:rtl w:val="true"/>
              </w:rPr>
              <w:t>] (</w:t>
            </w:r>
            <w:r>
              <w:rPr>
                <w:rStyle w:val="IndexLink"/>
                <w:rtl w:val="true"/>
              </w:rPr>
              <w:t xml:space="preserve">ع ث ل </w:t>
            </w:r>
            <w:r>
              <w:rPr>
                <w:rStyle w:val="IndexLink"/>
                <w:rtl w:val="true"/>
              </w:rPr>
              <w:t>)</w:t>
              <w:tab/>
            </w:r>
            <w:r>
              <w:rPr>
                <w:rStyle w:val="IndexLink"/>
              </w:rPr>
              <w:t>310</w:t>
            </w:r>
          </w:hyperlink>
        </w:p>
        <w:p>
          <w:pPr>
            <w:pStyle w:val="Contents6"/>
            <w:tabs>
              <w:tab w:val="clear" w:pos="7609"/>
              <w:tab w:val="right" w:pos="9026" w:leader="dot"/>
            </w:tabs>
            <w:rPr/>
          </w:pPr>
          <w:hyperlink w:anchor="__RefHeading___Toc6683207_3381743652">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6683209_3381743652">
            <w:r>
              <w:rPr>
                <w:webHidden/>
                <w:rStyle w:val="IndexLink"/>
                <w:rtl w:val="true"/>
              </w:rPr>
              <w:t>علث</w:t>
            </w:r>
            <w:r>
              <w:rPr>
                <w:rStyle w:val="IndexLink"/>
                <w:rtl w:val="true"/>
              </w:rPr>
              <w:tab/>
            </w:r>
            <w:r>
              <w:rPr>
                <w:rStyle w:val="IndexLink"/>
              </w:rPr>
              <w:t>310</w:t>
            </w:r>
          </w:hyperlink>
        </w:p>
        <w:p>
          <w:pPr>
            <w:pStyle w:val="Contents6"/>
            <w:tabs>
              <w:tab w:val="clear" w:pos="7609"/>
              <w:tab w:val="right" w:pos="9026" w:leader="dot"/>
            </w:tabs>
            <w:rPr/>
          </w:pPr>
          <w:hyperlink w:anchor="__RefHeading___Toc6683211_3381743652">
            <w:r>
              <w:rPr>
                <w:webHidden/>
                <w:rStyle w:val="IndexLink"/>
                <w:rtl w:val="true"/>
              </w:rPr>
              <w:t>عثل</w:t>
            </w:r>
            <w:r>
              <w:rPr>
                <w:rStyle w:val="IndexLink"/>
                <w:rtl w:val="true"/>
              </w:rPr>
              <w:tab/>
            </w:r>
            <w:r>
              <w:rPr>
                <w:rStyle w:val="IndexLink"/>
              </w:rPr>
              <w:t>310</w:t>
            </w:r>
          </w:hyperlink>
        </w:p>
        <w:p>
          <w:pPr>
            <w:pStyle w:val="Contents6"/>
            <w:tabs>
              <w:tab w:val="clear" w:pos="7609"/>
              <w:tab w:val="right" w:pos="9026" w:leader="dot"/>
            </w:tabs>
            <w:rPr/>
          </w:pPr>
          <w:hyperlink w:anchor="__RefHeading___Toc6683213_3381743652">
            <w:r>
              <w:rPr>
                <w:webHidden/>
                <w:rStyle w:val="IndexLink"/>
                <w:rtl w:val="true"/>
              </w:rPr>
              <w:t>ثعل</w:t>
            </w:r>
            <w:r>
              <w:rPr>
                <w:rStyle w:val="IndexLink"/>
                <w:rtl w:val="true"/>
              </w:rPr>
              <w:tab/>
            </w:r>
            <w:r>
              <w:rPr>
                <w:rStyle w:val="IndexLink"/>
              </w:rPr>
              <w:t>312</w:t>
            </w:r>
          </w:hyperlink>
        </w:p>
        <w:p>
          <w:pPr>
            <w:pStyle w:val="Contents6"/>
            <w:tabs>
              <w:tab w:val="clear" w:pos="7609"/>
              <w:tab w:val="right" w:pos="9026" w:leader="dot"/>
            </w:tabs>
            <w:rPr/>
          </w:pPr>
          <w:hyperlink w:anchor="__RefHeading___Toc6683215_3381743652">
            <w:r>
              <w:rPr>
                <w:webHidden/>
                <w:rStyle w:val="IndexLink"/>
                <w:rtl w:val="true"/>
              </w:rPr>
              <w:t>لعث</w:t>
            </w:r>
            <w:r>
              <w:rPr>
                <w:rStyle w:val="IndexLink"/>
                <w:rtl w:val="true"/>
              </w:rPr>
              <w:tab/>
            </w:r>
            <w:r>
              <w:rPr>
                <w:rStyle w:val="IndexLink"/>
              </w:rPr>
              <w:t>312</w:t>
            </w:r>
          </w:hyperlink>
        </w:p>
        <w:p>
          <w:pPr>
            <w:pStyle w:val="Contents5"/>
            <w:tabs>
              <w:tab w:val="clear" w:pos="7892"/>
              <w:tab w:val="right" w:pos="9026" w:leader="dot"/>
            </w:tabs>
            <w:rPr/>
          </w:pPr>
          <w:hyperlink w:anchor="__RefHeading___Toc6683217_3381743652">
            <w:r>
              <w:rPr>
                <w:webHidden/>
                <w:rStyle w:val="IndexLink"/>
                <w:rtl w:val="true"/>
              </w:rPr>
              <w:t>[</w:t>
            </w:r>
            <w:r>
              <w:rPr>
                <w:rStyle w:val="IndexLink"/>
                <w:rtl w:val="true"/>
              </w:rPr>
              <w:t>باب العین والثاء مع النون</w:t>
            </w:r>
            <w:r>
              <w:rPr>
                <w:rStyle w:val="IndexLink"/>
                <w:rtl w:val="true"/>
              </w:rPr>
              <w:t>] (</w:t>
            </w:r>
            <w:r>
              <w:rPr>
                <w:rStyle w:val="IndexLink"/>
                <w:rtl w:val="true"/>
              </w:rPr>
              <w:t xml:space="preserve">ع ث ن </w:t>
            </w:r>
            <w:r>
              <w:rPr>
                <w:rStyle w:val="IndexLink"/>
                <w:rtl w:val="true"/>
              </w:rPr>
              <w:t>)</w:t>
              <w:tab/>
            </w:r>
            <w:r>
              <w:rPr>
                <w:rStyle w:val="IndexLink"/>
              </w:rPr>
              <w:t>312</w:t>
            </w:r>
          </w:hyperlink>
        </w:p>
        <w:p>
          <w:pPr>
            <w:pStyle w:val="Contents6"/>
            <w:tabs>
              <w:tab w:val="clear" w:pos="7609"/>
              <w:tab w:val="right" w:pos="9026" w:leader="dot"/>
            </w:tabs>
            <w:rPr/>
          </w:pPr>
          <w:hyperlink w:anchor="__RefHeading___Toc6683219_3381743652">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6683221_3381743652">
            <w:r>
              <w:rPr>
                <w:webHidden/>
                <w:rStyle w:val="IndexLink"/>
                <w:rtl w:val="true"/>
              </w:rPr>
              <w:t>عثن</w:t>
            </w:r>
            <w:r>
              <w:rPr>
                <w:rStyle w:val="IndexLink"/>
                <w:rtl w:val="true"/>
              </w:rPr>
              <w:tab/>
            </w:r>
            <w:r>
              <w:rPr>
                <w:rStyle w:val="IndexLink"/>
              </w:rPr>
              <w:t>312</w:t>
            </w:r>
          </w:hyperlink>
        </w:p>
        <w:p>
          <w:pPr>
            <w:pStyle w:val="Contents6"/>
            <w:tabs>
              <w:tab w:val="clear" w:pos="7609"/>
              <w:tab w:val="right" w:pos="9026" w:leader="dot"/>
            </w:tabs>
            <w:rPr/>
          </w:pPr>
          <w:hyperlink w:anchor="__RefHeading___Toc6683223_3381743652">
            <w:r>
              <w:rPr>
                <w:webHidden/>
                <w:rStyle w:val="IndexLink"/>
                <w:rtl w:val="true"/>
              </w:rPr>
              <w:t>عنث</w:t>
            </w:r>
            <w:r>
              <w:rPr>
                <w:rStyle w:val="IndexLink"/>
                <w:rtl w:val="true"/>
              </w:rPr>
              <w:tab/>
            </w:r>
            <w:r>
              <w:rPr>
                <w:rStyle w:val="IndexLink"/>
              </w:rPr>
              <w:t>313</w:t>
            </w:r>
          </w:hyperlink>
        </w:p>
        <w:p>
          <w:pPr>
            <w:pStyle w:val="Contents6"/>
            <w:tabs>
              <w:tab w:val="clear" w:pos="7609"/>
              <w:tab w:val="right" w:pos="9026" w:leader="dot"/>
            </w:tabs>
            <w:rPr/>
          </w:pPr>
          <w:hyperlink w:anchor="__RefHeading___Toc6683225_3381743652">
            <w:r>
              <w:rPr>
                <w:webHidden/>
                <w:rStyle w:val="IndexLink"/>
                <w:rtl w:val="true"/>
              </w:rPr>
              <w:t>نثع</w:t>
            </w:r>
            <w:r>
              <w:rPr>
                <w:rStyle w:val="IndexLink"/>
                <w:rtl w:val="true"/>
              </w:rPr>
              <w:tab/>
            </w:r>
            <w:r>
              <w:rPr>
                <w:rStyle w:val="IndexLink"/>
              </w:rPr>
              <w:t>313</w:t>
            </w:r>
          </w:hyperlink>
        </w:p>
        <w:p>
          <w:pPr>
            <w:pStyle w:val="Contents5"/>
            <w:tabs>
              <w:tab w:val="clear" w:pos="7892"/>
              <w:tab w:val="right" w:pos="9026" w:leader="dot"/>
            </w:tabs>
            <w:rPr/>
          </w:pPr>
          <w:hyperlink w:anchor="__RefHeading___Toc6683227_3381743652">
            <w:r>
              <w:rPr>
                <w:webHidden/>
                <w:rStyle w:val="IndexLink"/>
                <w:rtl w:val="true"/>
              </w:rPr>
              <w:t>[</w:t>
            </w:r>
            <w:r>
              <w:rPr>
                <w:rStyle w:val="IndexLink"/>
                <w:rtl w:val="true"/>
              </w:rPr>
              <w:t>باب العین والثاء مع الفاء</w:t>
            </w:r>
            <w:r>
              <w:rPr>
                <w:rStyle w:val="IndexLink"/>
                <w:rtl w:val="true"/>
              </w:rPr>
              <w:t>] (</w:t>
            </w:r>
            <w:r>
              <w:rPr>
                <w:rStyle w:val="IndexLink"/>
                <w:rtl w:val="true"/>
              </w:rPr>
              <w:t xml:space="preserve">ع ث ف </w:t>
            </w:r>
            <w:r>
              <w:rPr>
                <w:rStyle w:val="IndexLink"/>
                <w:rtl w:val="true"/>
              </w:rPr>
              <w:t>)</w:t>
              <w:tab/>
            </w:r>
            <w:r>
              <w:rPr>
                <w:rStyle w:val="IndexLink"/>
              </w:rPr>
              <w:t>313</w:t>
            </w:r>
          </w:hyperlink>
        </w:p>
        <w:p>
          <w:pPr>
            <w:pStyle w:val="Contents6"/>
            <w:tabs>
              <w:tab w:val="clear" w:pos="7609"/>
              <w:tab w:val="right" w:pos="9026" w:leader="dot"/>
            </w:tabs>
            <w:rPr/>
          </w:pPr>
          <w:hyperlink w:anchor="__RefHeading___Toc6683229_3381743652">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6683231_3381743652">
            <w:r>
              <w:rPr>
                <w:webHidden/>
                <w:rStyle w:val="IndexLink"/>
                <w:rtl w:val="true"/>
              </w:rPr>
              <w:t>عفث</w:t>
            </w:r>
            <w:r>
              <w:rPr>
                <w:rStyle w:val="IndexLink"/>
                <w:rtl w:val="true"/>
              </w:rPr>
              <w:tab/>
            </w:r>
            <w:r>
              <w:rPr>
                <w:rStyle w:val="IndexLink"/>
              </w:rPr>
              <w:t>313</w:t>
            </w:r>
          </w:hyperlink>
        </w:p>
        <w:p>
          <w:pPr>
            <w:pStyle w:val="Contents5"/>
            <w:tabs>
              <w:tab w:val="clear" w:pos="7892"/>
              <w:tab w:val="right" w:pos="9026" w:leader="dot"/>
            </w:tabs>
            <w:rPr/>
          </w:pPr>
          <w:hyperlink w:anchor="__RefHeading___Toc6683233_3381743652">
            <w:r>
              <w:rPr>
                <w:webHidden/>
                <w:rStyle w:val="IndexLink"/>
                <w:rtl w:val="true"/>
              </w:rPr>
              <w:t>[</w:t>
            </w:r>
            <w:r>
              <w:rPr>
                <w:rStyle w:val="IndexLink"/>
                <w:rtl w:val="true"/>
              </w:rPr>
              <w:t>باب العین والثاء مع الباء</w:t>
            </w:r>
            <w:r>
              <w:rPr>
                <w:rStyle w:val="IndexLink"/>
                <w:rtl w:val="true"/>
              </w:rPr>
              <w:t>] (</w:t>
            </w:r>
            <w:r>
              <w:rPr>
                <w:rStyle w:val="IndexLink"/>
                <w:rtl w:val="true"/>
              </w:rPr>
              <w:t xml:space="preserve">ع ث ب </w:t>
            </w:r>
            <w:r>
              <w:rPr>
                <w:rStyle w:val="IndexLink"/>
                <w:rtl w:val="true"/>
              </w:rPr>
              <w:t>)</w:t>
              <w:tab/>
            </w:r>
            <w:r>
              <w:rPr>
                <w:rStyle w:val="IndexLink"/>
              </w:rPr>
              <w:t>313</w:t>
            </w:r>
          </w:hyperlink>
        </w:p>
        <w:p>
          <w:pPr>
            <w:pStyle w:val="Contents6"/>
            <w:tabs>
              <w:tab w:val="clear" w:pos="7609"/>
              <w:tab w:val="right" w:pos="9026" w:leader="dot"/>
            </w:tabs>
            <w:rPr/>
          </w:pPr>
          <w:hyperlink w:anchor="__RefHeading___Toc6683235_3381743652">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6683237_3381743652">
            <w:r>
              <w:rPr>
                <w:webHidden/>
                <w:rStyle w:val="IndexLink"/>
                <w:rtl w:val="true"/>
              </w:rPr>
              <w:t>عبث</w:t>
            </w:r>
            <w:r>
              <w:rPr>
                <w:rStyle w:val="IndexLink"/>
                <w:rtl w:val="true"/>
              </w:rPr>
              <w:tab/>
            </w:r>
            <w:r>
              <w:rPr>
                <w:rStyle w:val="IndexLink"/>
              </w:rPr>
              <w:t>313</w:t>
            </w:r>
          </w:hyperlink>
        </w:p>
        <w:p>
          <w:pPr>
            <w:pStyle w:val="Contents6"/>
            <w:tabs>
              <w:tab w:val="clear" w:pos="7609"/>
              <w:tab w:val="right" w:pos="9026" w:leader="dot"/>
            </w:tabs>
            <w:rPr/>
          </w:pPr>
          <w:hyperlink w:anchor="__RefHeading___Toc6683239_3381743652">
            <w:r>
              <w:rPr>
                <w:webHidden/>
                <w:rStyle w:val="IndexLink"/>
                <w:rtl w:val="true"/>
              </w:rPr>
              <w:t>ثعب</w:t>
            </w:r>
            <w:r>
              <w:rPr>
                <w:rStyle w:val="IndexLink"/>
                <w:rtl w:val="true"/>
              </w:rPr>
              <w:tab/>
            </w:r>
            <w:r>
              <w:rPr>
                <w:rStyle w:val="IndexLink"/>
              </w:rPr>
              <w:t>315</w:t>
            </w:r>
          </w:hyperlink>
        </w:p>
        <w:p>
          <w:pPr>
            <w:pStyle w:val="Contents6"/>
            <w:tabs>
              <w:tab w:val="clear" w:pos="7609"/>
              <w:tab w:val="right" w:pos="9026" w:leader="dot"/>
            </w:tabs>
            <w:rPr/>
          </w:pPr>
          <w:hyperlink w:anchor="__RefHeading___Toc6683241_3381743652">
            <w:r>
              <w:rPr>
                <w:webHidden/>
                <w:rStyle w:val="IndexLink"/>
                <w:rtl w:val="true"/>
              </w:rPr>
              <w:t>بثع</w:t>
            </w:r>
            <w:r>
              <w:rPr>
                <w:rStyle w:val="IndexLink"/>
                <w:rtl w:val="true"/>
              </w:rPr>
              <w:tab/>
            </w:r>
            <w:r>
              <w:rPr>
                <w:rStyle w:val="IndexLink"/>
              </w:rPr>
              <w:t>316</w:t>
            </w:r>
          </w:hyperlink>
        </w:p>
        <w:p>
          <w:pPr>
            <w:pStyle w:val="Contents6"/>
            <w:tabs>
              <w:tab w:val="clear" w:pos="7609"/>
              <w:tab w:val="right" w:pos="9026" w:leader="dot"/>
            </w:tabs>
            <w:rPr/>
          </w:pPr>
          <w:hyperlink w:anchor="__RefHeading___Toc6683243_3381743652">
            <w:r>
              <w:rPr>
                <w:webHidden/>
                <w:rStyle w:val="IndexLink"/>
                <w:rtl w:val="true"/>
              </w:rPr>
              <w:t>بعث</w:t>
            </w:r>
            <w:r>
              <w:rPr>
                <w:rStyle w:val="IndexLink"/>
                <w:rtl w:val="true"/>
              </w:rPr>
              <w:tab/>
            </w:r>
            <w:r>
              <w:rPr>
                <w:rStyle w:val="IndexLink"/>
              </w:rPr>
              <w:t>316</w:t>
            </w:r>
          </w:hyperlink>
        </w:p>
        <w:p>
          <w:pPr>
            <w:pStyle w:val="Contents5"/>
            <w:tabs>
              <w:tab w:val="clear" w:pos="7892"/>
              <w:tab w:val="right" w:pos="9026" w:leader="dot"/>
            </w:tabs>
            <w:rPr/>
          </w:pPr>
          <w:hyperlink w:anchor="__RefHeading___Toc6683245_3381743652">
            <w:r>
              <w:rPr>
                <w:webHidden/>
                <w:rStyle w:val="IndexLink"/>
                <w:rtl w:val="true"/>
              </w:rPr>
              <w:t>[</w:t>
            </w:r>
            <w:r>
              <w:rPr>
                <w:rStyle w:val="IndexLink"/>
                <w:rtl w:val="true"/>
              </w:rPr>
              <w:t>باب العین والثاء مع المیم</w:t>
            </w:r>
            <w:r>
              <w:rPr>
                <w:rStyle w:val="IndexLink"/>
                <w:rtl w:val="true"/>
              </w:rPr>
              <w:t>] (</w:t>
            </w:r>
            <w:r>
              <w:rPr>
                <w:rStyle w:val="IndexLink"/>
                <w:rtl w:val="true"/>
              </w:rPr>
              <w:t xml:space="preserve">ع ث م </w:t>
            </w:r>
            <w:r>
              <w:rPr>
                <w:rStyle w:val="IndexLink"/>
                <w:rtl w:val="true"/>
              </w:rPr>
              <w:t>)</w:t>
              <w:tab/>
            </w:r>
            <w:r>
              <w:rPr>
                <w:rStyle w:val="IndexLink"/>
              </w:rPr>
              <w:t>317</w:t>
            </w:r>
          </w:hyperlink>
        </w:p>
        <w:p>
          <w:pPr>
            <w:pStyle w:val="Contents6"/>
            <w:tabs>
              <w:tab w:val="clear" w:pos="7609"/>
              <w:tab w:val="right" w:pos="9026" w:leader="dot"/>
            </w:tabs>
            <w:rPr/>
          </w:pPr>
          <w:hyperlink w:anchor="__RefHeading___Toc6683247_3381743652">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6683249_3381743652">
            <w:r>
              <w:rPr>
                <w:webHidden/>
                <w:rStyle w:val="IndexLink"/>
                <w:rtl w:val="true"/>
              </w:rPr>
              <w:t>عثم</w:t>
            </w:r>
            <w:r>
              <w:rPr>
                <w:rStyle w:val="IndexLink"/>
                <w:rtl w:val="true"/>
              </w:rPr>
              <w:tab/>
            </w:r>
            <w:r>
              <w:rPr>
                <w:rStyle w:val="IndexLink"/>
              </w:rPr>
              <w:t>317</w:t>
            </w:r>
          </w:hyperlink>
        </w:p>
        <w:p>
          <w:pPr>
            <w:pStyle w:val="Contents6"/>
            <w:tabs>
              <w:tab w:val="clear" w:pos="7609"/>
              <w:tab w:val="right" w:pos="9026" w:leader="dot"/>
            </w:tabs>
            <w:rPr/>
          </w:pPr>
          <w:hyperlink w:anchor="__RefHeading___Toc6683251_3381743652">
            <w:r>
              <w:rPr>
                <w:webHidden/>
                <w:rStyle w:val="IndexLink"/>
                <w:rtl w:val="true"/>
              </w:rPr>
              <w:t>ثعم</w:t>
            </w:r>
            <w:r>
              <w:rPr>
                <w:rStyle w:val="IndexLink"/>
                <w:rtl w:val="true"/>
              </w:rPr>
              <w:tab/>
            </w:r>
            <w:r>
              <w:rPr>
                <w:rStyle w:val="IndexLink"/>
              </w:rPr>
              <w:t>317</w:t>
            </w:r>
          </w:hyperlink>
        </w:p>
        <w:p>
          <w:pPr>
            <w:pStyle w:val="Contents6"/>
            <w:tabs>
              <w:tab w:val="clear" w:pos="7609"/>
              <w:tab w:val="right" w:pos="9026" w:leader="dot"/>
            </w:tabs>
            <w:rPr/>
          </w:pPr>
          <w:hyperlink w:anchor="__RefHeading___Toc6683253_3381743652">
            <w:r>
              <w:rPr>
                <w:webHidden/>
                <w:rStyle w:val="IndexLink"/>
                <w:rtl w:val="true"/>
              </w:rPr>
              <w:t>مثع</w:t>
            </w:r>
            <w:r>
              <w:rPr>
                <w:rStyle w:val="IndexLink"/>
                <w:rtl w:val="true"/>
              </w:rPr>
              <w:tab/>
            </w:r>
            <w:r>
              <w:rPr>
                <w:rStyle w:val="IndexLink"/>
              </w:rPr>
              <w:t>319</w:t>
            </w:r>
          </w:hyperlink>
        </w:p>
        <w:p>
          <w:pPr>
            <w:pStyle w:val="Contents4"/>
            <w:tabs>
              <w:tab w:val="clear" w:pos="8176"/>
              <w:tab w:val="right" w:pos="9026" w:leader="dot"/>
            </w:tabs>
            <w:rPr/>
          </w:pPr>
          <w:hyperlink w:anchor="__RefHeading___Toc6683255_3381743652">
            <w:r>
              <w:rPr>
                <w:webHidden/>
                <w:rStyle w:val="IndexLink"/>
                <w:rtl w:val="true"/>
              </w:rPr>
              <w:t>أبواب العین والراء</w:t>
            </w:r>
            <w:r>
              <w:rPr>
                <w:rStyle w:val="IndexLink"/>
                <w:rtl w:val="true"/>
              </w:rPr>
              <w:tab/>
            </w:r>
            <w:r>
              <w:rPr>
                <w:rStyle w:val="IndexLink"/>
              </w:rPr>
              <w:t>319</w:t>
            </w:r>
          </w:hyperlink>
        </w:p>
        <w:p>
          <w:pPr>
            <w:pStyle w:val="Contents5"/>
            <w:tabs>
              <w:tab w:val="clear" w:pos="7892"/>
              <w:tab w:val="right" w:pos="9026" w:leader="dot"/>
            </w:tabs>
            <w:rPr/>
          </w:pPr>
          <w:hyperlink w:anchor="__RefHeading___Toc6683257_3381743652">
            <w:r>
              <w:rPr>
                <w:webHidden/>
                <w:rStyle w:val="IndexLink"/>
                <w:rtl w:val="true"/>
              </w:rPr>
              <w:t>[</w:t>
            </w:r>
            <w:r>
              <w:rPr>
                <w:rStyle w:val="IndexLink"/>
                <w:rtl w:val="true"/>
              </w:rPr>
              <w:t>باب العین والراء مع اللام</w:t>
            </w:r>
            <w:r>
              <w:rPr>
                <w:rStyle w:val="IndexLink"/>
                <w:rtl w:val="true"/>
              </w:rPr>
              <w:t>] (</w:t>
            </w:r>
            <w:r>
              <w:rPr>
                <w:rStyle w:val="IndexLink"/>
                <w:rtl w:val="true"/>
              </w:rPr>
              <w:t xml:space="preserve">ع ر ل </w:t>
            </w:r>
            <w:r>
              <w:rPr>
                <w:rStyle w:val="IndexLink"/>
                <w:rtl w:val="true"/>
              </w:rPr>
              <w:t>)</w:t>
              <w:tab/>
            </w:r>
            <w:r>
              <w:rPr>
                <w:rStyle w:val="IndexLink"/>
              </w:rPr>
              <w:t>319</w:t>
            </w:r>
          </w:hyperlink>
        </w:p>
        <w:p>
          <w:pPr>
            <w:pStyle w:val="Contents6"/>
            <w:tabs>
              <w:tab w:val="clear" w:pos="7609"/>
              <w:tab w:val="right" w:pos="9026" w:leader="dot"/>
            </w:tabs>
            <w:rPr/>
          </w:pPr>
          <w:hyperlink w:anchor="__RefHeading___Toc6683259_3381743652">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6683261_3381743652">
            <w:r>
              <w:rPr>
                <w:webHidden/>
                <w:rStyle w:val="IndexLink"/>
                <w:rtl w:val="true"/>
              </w:rPr>
              <w:t>رعل</w:t>
            </w:r>
            <w:r>
              <w:rPr>
                <w:rStyle w:val="IndexLink"/>
                <w:rtl w:val="true"/>
              </w:rPr>
              <w:tab/>
            </w:r>
            <w:r>
              <w:rPr>
                <w:rStyle w:val="IndexLink"/>
              </w:rPr>
              <w:t>319</w:t>
            </w:r>
          </w:hyperlink>
        </w:p>
        <w:p>
          <w:pPr>
            <w:pStyle w:val="Contents5"/>
            <w:tabs>
              <w:tab w:val="clear" w:pos="7892"/>
              <w:tab w:val="right" w:pos="9026" w:leader="dot"/>
            </w:tabs>
            <w:rPr/>
          </w:pPr>
          <w:hyperlink w:anchor="__RefHeading___Toc6683263_3381743652">
            <w:r>
              <w:rPr>
                <w:webHidden/>
                <w:rStyle w:val="IndexLink"/>
                <w:rtl w:val="true"/>
              </w:rPr>
              <w:t>[</w:t>
            </w:r>
            <w:r>
              <w:rPr>
                <w:rStyle w:val="IndexLink"/>
                <w:rtl w:val="true"/>
              </w:rPr>
              <w:t>باب العین والراء مع النون</w:t>
            </w:r>
            <w:r>
              <w:rPr>
                <w:rStyle w:val="IndexLink"/>
                <w:rtl w:val="true"/>
              </w:rPr>
              <w:t>] (</w:t>
            </w:r>
            <w:r>
              <w:rPr>
                <w:rStyle w:val="IndexLink"/>
                <w:rtl w:val="true"/>
              </w:rPr>
              <w:t xml:space="preserve">ع ر ن </w:t>
            </w:r>
            <w:r>
              <w:rPr>
                <w:rStyle w:val="IndexLink"/>
                <w:rtl w:val="true"/>
              </w:rPr>
              <w:t>)</w:t>
              <w:tab/>
            </w:r>
            <w:r>
              <w:rPr>
                <w:rStyle w:val="IndexLink"/>
              </w:rPr>
              <w:t>321</w:t>
            </w:r>
          </w:hyperlink>
        </w:p>
        <w:p>
          <w:pPr>
            <w:pStyle w:val="Contents6"/>
            <w:tabs>
              <w:tab w:val="clear" w:pos="7609"/>
              <w:tab w:val="right" w:pos="9026" w:leader="dot"/>
            </w:tabs>
            <w:rPr/>
          </w:pPr>
          <w:hyperlink w:anchor="__RefHeading___Toc6683265_3381743652">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6683267_3381743652">
            <w:r>
              <w:rPr>
                <w:webHidden/>
                <w:rStyle w:val="IndexLink"/>
                <w:rtl w:val="true"/>
              </w:rPr>
              <w:t>عرن</w:t>
            </w:r>
            <w:r>
              <w:rPr>
                <w:rStyle w:val="IndexLink"/>
                <w:rtl w:val="true"/>
              </w:rPr>
              <w:tab/>
            </w:r>
            <w:r>
              <w:rPr>
                <w:rStyle w:val="IndexLink"/>
              </w:rPr>
              <w:t>321</w:t>
            </w:r>
          </w:hyperlink>
        </w:p>
        <w:p>
          <w:pPr>
            <w:pStyle w:val="Contents6"/>
            <w:tabs>
              <w:tab w:val="clear" w:pos="7609"/>
              <w:tab w:val="right" w:pos="9026" w:leader="dot"/>
            </w:tabs>
            <w:rPr/>
          </w:pPr>
          <w:hyperlink w:anchor="__RefHeading___Toc6683269_3381743652">
            <w:r>
              <w:rPr>
                <w:webHidden/>
                <w:rStyle w:val="IndexLink"/>
                <w:rtl w:val="true"/>
              </w:rPr>
              <w:t>رعن</w:t>
            </w:r>
            <w:r>
              <w:rPr>
                <w:rStyle w:val="IndexLink"/>
                <w:rtl w:val="true"/>
              </w:rPr>
              <w:tab/>
            </w:r>
            <w:r>
              <w:rPr>
                <w:rStyle w:val="IndexLink"/>
              </w:rPr>
              <w:t>322</w:t>
            </w:r>
          </w:hyperlink>
        </w:p>
        <w:p>
          <w:pPr>
            <w:pStyle w:val="Contents6"/>
            <w:tabs>
              <w:tab w:val="clear" w:pos="7609"/>
              <w:tab w:val="right" w:pos="9026" w:leader="dot"/>
            </w:tabs>
            <w:rPr/>
          </w:pPr>
          <w:hyperlink w:anchor="__RefHeading___Toc6683271_3381743652">
            <w:r>
              <w:rPr>
                <w:webHidden/>
                <w:rStyle w:val="IndexLink"/>
                <w:rtl w:val="true"/>
              </w:rPr>
              <w:t>نعر</w:t>
            </w:r>
            <w:r>
              <w:rPr>
                <w:rStyle w:val="IndexLink"/>
                <w:rtl w:val="true"/>
              </w:rPr>
              <w:tab/>
            </w:r>
            <w:r>
              <w:rPr>
                <w:rStyle w:val="IndexLink"/>
              </w:rPr>
              <w:t>324</w:t>
            </w:r>
          </w:hyperlink>
        </w:p>
        <w:p>
          <w:pPr>
            <w:pStyle w:val="Contents6"/>
            <w:tabs>
              <w:tab w:val="clear" w:pos="7609"/>
              <w:tab w:val="right" w:pos="9026" w:leader="dot"/>
            </w:tabs>
            <w:rPr/>
          </w:pPr>
          <w:hyperlink w:anchor="__RefHeading___Toc6683273_3381743652">
            <w:r>
              <w:rPr>
                <w:webHidden/>
                <w:rStyle w:val="IndexLink"/>
                <w:rtl w:val="true"/>
              </w:rPr>
              <w:t>رنع</w:t>
            </w:r>
            <w:r>
              <w:rPr>
                <w:rStyle w:val="IndexLink"/>
                <w:rtl w:val="true"/>
              </w:rPr>
              <w:tab/>
            </w:r>
            <w:r>
              <w:rPr>
                <w:rStyle w:val="IndexLink"/>
              </w:rPr>
              <w:t>326</w:t>
            </w:r>
          </w:hyperlink>
        </w:p>
        <w:p>
          <w:pPr>
            <w:pStyle w:val="Contents5"/>
            <w:tabs>
              <w:tab w:val="clear" w:pos="7892"/>
              <w:tab w:val="right" w:pos="9026" w:leader="dot"/>
            </w:tabs>
            <w:rPr/>
          </w:pPr>
          <w:hyperlink w:anchor="__RefHeading___Toc6683275_3381743652">
            <w:r>
              <w:rPr>
                <w:webHidden/>
                <w:rStyle w:val="IndexLink"/>
                <w:rtl w:val="true"/>
              </w:rPr>
              <w:t>[</w:t>
            </w:r>
            <w:r>
              <w:rPr>
                <w:rStyle w:val="IndexLink"/>
                <w:rtl w:val="true"/>
              </w:rPr>
              <w:t>باب العین والراء مع الفاء</w:t>
            </w:r>
            <w:r>
              <w:rPr>
                <w:rStyle w:val="IndexLink"/>
                <w:rtl w:val="true"/>
              </w:rPr>
              <w:t>] (</w:t>
            </w:r>
            <w:r>
              <w:rPr>
                <w:rStyle w:val="IndexLink"/>
                <w:rtl w:val="true"/>
              </w:rPr>
              <w:t xml:space="preserve">ع ر ف </w:t>
            </w:r>
            <w:r>
              <w:rPr>
                <w:rStyle w:val="IndexLink"/>
                <w:rtl w:val="true"/>
              </w:rPr>
              <w:t>)</w:t>
              <w:tab/>
            </w:r>
            <w:r>
              <w:rPr>
                <w:rStyle w:val="IndexLink"/>
              </w:rPr>
              <w:t>326</w:t>
            </w:r>
          </w:hyperlink>
        </w:p>
        <w:p>
          <w:pPr>
            <w:pStyle w:val="Contents6"/>
            <w:tabs>
              <w:tab w:val="clear" w:pos="7609"/>
              <w:tab w:val="right" w:pos="9026" w:leader="dot"/>
            </w:tabs>
            <w:rPr/>
          </w:pPr>
          <w:hyperlink w:anchor="__RefHeading___Toc6683277_3381743652">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6683279_3381743652">
            <w:r>
              <w:rPr>
                <w:webHidden/>
                <w:rStyle w:val="IndexLink"/>
                <w:rtl w:val="true"/>
              </w:rPr>
              <w:t>عرف</w:t>
            </w:r>
            <w:r>
              <w:rPr>
                <w:rStyle w:val="IndexLink"/>
                <w:rtl w:val="true"/>
              </w:rPr>
              <w:tab/>
            </w:r>
            <w:r>
              <w:rPr>
                <w:rStyle w:val="IndexLink"/>
              </w:rPr>
              <w:t>326</w:t>
            </w:r>
          </w:hyperlink>
        </w:p>
        <w:p>
          <w:pPr>
            <w:pStyle w:val="Contents6"/>
            <w:tabs>
              <w:tab w:val="clear" w:pos="7609"/>
              <w:tab w:val="right" w:pos="9026" w:leader="dot"/>
            </w:tabs>
            <w:rPr/>
          </w:pPr>
          <w:hyperlink w:anchor="__RefHeading___Toc6683281_3381743652">
            <w:r>
              <w:rPr>
                <w:webHidden/>
                <w:rStyle w:val="IndexLink"/>
                <w:rtl w:val="true"/>
              </w:rPr>
              <w:t>رعف</w:t>
            </w:r>
            <w:r>
              <w:rPr>
                <w:rStyle w:val="IndexLink"/>
                <w:rtl w:val="true"/>
              </w:rPr>
              <w:tab/>
            </w:r>
            <w:r>
              <w:rPr>
                <w:rStyle w:val="IndexLink"/>
              </w:rPr>
              <w:t>331</w:t>
            </w:r>
          </w:hyperlink>
        </w:p>
        <w:p>
          <w:pPr>
            <w:pStyle w:val="Contents6"/>
            <w:tabs>
              <w:tab w:val="clear" w:pos="7609"/>
              <w:tab w:val="right" w:pos="9026" w:leader="dot"/>
            </w:tabs>
            <w:rPr/>
          </w:pPr>
          <w:hyperlink w:anchor="__RefHeading___Toc6683283_3381743652">
            <w:r>
              <w:rPr>
                <w:webHidden/>
                <w:rStyle w:val="IndexLink"/>
                <w:rtl w:val="true"/>
              </w:rPr>
              <w:t>عفر</w:t>
            </w:r>
            <w:r>
              <w:rPr>
                <w:rStyle w:val="IndexLink"/>
                <w:rtl w:val="true"/>
              </w:rPr>
              <w:tab/>
            </w:r>
            <w:r>
              <w:rPr>
                <w:rStyle w:val="IndexLink"/>
              </w:rPr>
              <w:t>332</w:t>
            </w:r>
          </w:hyperlink>
        </w:p>
        <w:p>
          <w:pPr>
            <w:pStyle w:val="Contents6"/>
            <w:tabs>
              <w:tab w:val="clear" w:pos="7609"/>
              <w:tab w:val="right" w:pos="9026" w:leader="dot"/>
            </w:tabs>
            <w:rPr/>
          </w:pPr>
          <w:hyperlink w:anchor="__RefHeading___Toc6683285_3381743652">
            <w:r>
              <w:rPr>
                <w:webHidden/>
                <w:rStyle w:val="IndexLink"/>
                <w:rtl w:val="true"/>
              </w:rPr>
              <w:t>فرع</w:t>
            </w:r>
            <w:r>
              <w:rPr>
                <w:rStyle w:val="IndexLink"/>
                <w:rtl w:val="true"/>
              </w:rPr>
              <w:tab/>
            </w:r>
            <w:r>
              <w:rPr>
                <w:rStyle w:val="IndexLink"/>
              </w:rPr>
              <w:t>335</w:t>
            </w:r>
          </w:hyperlink>
        </w:p>
        <w:p>
          <w:pPr>
            <w:pStyle w:val="Contents6"/>
            <w:tabs>
              <w:tab w:val="clear" w:pos="7609"/>
              <w:tab w:val="right" w:pos="9026" w:leader="dot"/>
            </w:tabs>
            <w:rPr/>
          </w:pPr>
          <w:hyperlink w:anchor="__RefHeading___Toc6683287_3381743652">
            <w:r>
              <w:rPr>
                <w:webHidden/>
                <w:rStyle w:val="IndexLink"/>
                <w:rtl w:val="true"/>
              </w:rPr>
              <w:t>فعر</w:t>
            </w:r>
            <w:r>
              <w:rPr>
                <w:rStyle w:val="IndexLink"/>
                <w:rtl w:val="true"/>
              </w:rPr>
              <w:tab/>
            </w:r>
            <w:r>
              <w:rPr>
                <w:rStyle w:val="IndexLink"/>
              </w:rPr>
              <w:t>337</w:t>
            </w:r>
          </w:hyperlink>
        </w:p>
        <w:p>
          <w:pPr>
            <w:pStyle w:val="Contents5"/>
            <w:tabs>
              <w:tab w:val="clear" w:pos="7892"/>
              <w:tab w:val="right" w:pos="9026" w:leader="dot"/>
            </w:tabs>
            <w:rPr/>
          </w:pPr>
          <w:hyperlink w:anchor="__RefHeading___Toc6683289_3381743652">
            <w:r>
              <w:rPr>
                <w:webHidden/>
                <w:rStyle w:val="IndexLink"/>
                <w:rtl w:val="true"/>
              </w:rPr>
              <w:t>[</w:t>
            </w:r>
            <w:r>
              <w:rPr>
                <w:rStyle w:val="IndexLink"/>
                <w:rtl w:val="true"/>
              </w:rPr>
              <w:t>باب العین والراء مع الباء</w:t>
            </w:r>
            <w:r>
              <w:rPr>
                <w:rStyle w:val="IndexLink"/>
                <w:rtl w:val="true"/>
              </w:rPr>
              <w:t>] (</w:t>
            </w:r>
            <w:r>
              <w:rPr>
                <w:rStyle w:val="IndexLink"/>
                <w:rtl w:val="true"/>
              </w:rPr>
              <w:t xml:space="preserve">ع ر ب </w:t>
            </w:r>
            <w:r>
              <w:rPr>
                <w:rStyle w:val="IndexLink"/>
                <w:rtl w:val="true"/>
              </w:rPr>
              <w:t>)</w:t>
              <w:tab/>
            </w:r>
            <w:r>
              <w:rPr>
                <w:rStyle w:val="IndexLink"/>
              </w:rPr>
              <w:t>339</w:t>
            </w:r>
          </w:hyperlink>
        </w:p>
        <w:p>
          <w:pPr>
            <w:pStyle w:val="Contents6"/>
            <w:tabs>
              <w:tab w:val="clear" w:pos="7609"/>
              <w:tab w:val="right" w:pos="9026" w:leader="dot"/>
            </w:tabs>
            <w:rPr/>
          </w:pPr>
          <w:hyperlink w:anchor="__RefHeading___Toc6683291_3381743652">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6683293_3381743652">
            <w:r>
              <w:rPr>
                <w:webHidden/>
                <w:rStyle w:val="IndexLink"/>
                <w:rtl w:val="true"/>
              </w:rPr>
              <w:t>عرب</w:t>
            </w:r>
            <w:r>
              <w:rPr>
                <w:rStyle w:val="IndexLink"/>
                <w:rtl w:val="true"/>
              </w:rPr>
              <w:tab/>
            </w:r>
            <w:r>
              <w:rPr>
                <w:rStyle w:val="IndexLink"/>
              </w:rPr>
              <w:t>339</w:t>
            </w:r>
          </w:hyperlink>
        </w:p>
        <w:p>
          <w:pPr>
            <w:pStyle w:val="Contents6"/>
            <w:tabs>
              <w:tab w:val="clear" w:pos="7609"/>
              <w:tab w:val="right" w:pos="9026" w:leader="dot"/>
            </w:tabs>
            <w:rPr/>
          </w:pPr>
          <w:hyperlink w:anchor="__RefHeading___Toc6683295_3381743652">
            <w:r>
              <w:rPr>
                <w:webHidden/>
                <w:rStyle w:val="IndexLink"/>
                <w:rtl w:val="true"/>
              </w:rPr>
              <w:t>رعب</w:t>
            </w:r>
            <w:r>
              <w:rPr>
                <w:rStyle w:val="IndexLink"/>
                <w:rtl w:val="true"/>
              </w:rPr>
              <w:tab/>
            </w:r>
            <w:r>
              <w:rPr>
                <w:rStyle w:val="IndexLink"/>
              </w:rPr>
              <w:t>343</w:t>
            </w:r>
          </w:hyperlink>
        </w:p>
        <w:p>
          <w:pPr>
            <w:pStyle w:val="Contents6"/>
            <w:tabs>
              <w:tab w:val="clear" w:pos="7609"/>
              <w:tab w:val="right" w:pos="9026" w:leader="dot"/>
            </w:tabs>
            <w:rPr/>
          </w:pPr>
          <w:hyperlink w:anchor="__RefHeading___Toc6683297_3381743652">
            <w:r>
              <w:rPr>
                <w:webHidden/>
                <w:rStyle w:val="IndexLink"/>
                <w:rtl w:val="true"/>
              </w:rPr>
              <w:t>برع</w:t>
            </w:r>
            <w:r>
              <w:rPr>
                <w:rStyle w:val="IndexLink"/>
                <w:rtl w:val="true"/>
              </w:rPr>
              <w:tab/>
            </w:r>
            <w:r>
              <w:rPr>
                <w:rStyle w:val="IndexLink"/>
              </w:rPr>
              <w:t>345</w:t>
            </w:r>
          </w:hyperlink>
        </w:p>
        <w:p>
          <w:pPr>
            <w:pStyle w:val="Contents6"/>
            <w:tabs>
              <w:tab w:val="clear" w:pos="7609"/>
              <w:tab w:val="right" w:pos="9026" w:leader="dot"/>
            </w:tabs>
            <w:rPr/>
          </w:pPr>
          <w:hyperlink w:anchor="__RefHeading___Toc6683299_3381743652">
            <w:r>
              <w:rPr>
                <w:webHidden/>
                <w:rStyle w:val="IndexLink"/>
                <w:rtl w:val="true"/>
              </w:rPr>
              <w:t>ربع</w:t>
            </w:r>
            <w:r>
              <w:rPr>
                <w:rStyle w:val="IndexLink"/>
                <w:rtl w:val="true"/>
              </w:rPr>
              <w:tab/>
            </w:r>
            <w:r>
              <w:rPr>
                <w:rStyle w:val="IndexLink"/>
              </w:rPr>
              <w:t>345</w:t>
            </w:r>
          </w:hyperlink>
        </w:p>
        <w:p>
          <w:pPr>
            <w:pStyle w:val="Contents6"/>
            <w:tabs>
              <w:tab w:val="clear" w:pos="7609"/>
              <w:tab w:val="right" w:pos="9026" w:leader="dot"/>
            </w:tabs>
            <w:rPr/>
          </w:pPr>
          <w:hyperlink w:anchor="__RefHeading___Toc6683301_3381743652">
            <w:r>
              <w:rPr>
                <w:webHidden/>
                <w:rStyle w:val="IndexLink"/>
                <w:rtl w:val="true"/>
              </w:rPr>
              <w:t>بعر</w:t>
            </w:r>
            <w:r>
              <w:rPr>
                <w:rStyle w:val="IndexLink"/>
                <w:rtl w:val="true"/>
              </w:rPr>
              <w:tab/>
            </w:r>
            <w:r>
              <w:rPr>
                <w:rStyle w:val="IndexLink"/>
              </w:rPr>
              <w:t>354</w:t>
            </w:r>
          </w:hyperlink>
        </w:p>
        <w:p>
          <w:pPr>
            <w:pStyle w:val="Contents6"/>
            <w:tabs>
              <w:tab w:val="clear" w:pos="7609"/>
              <w:tab w:val="right" w:pos="9026" w:leader="dot"/>
            </w:tabs>
            <w:rPr/>
          </w:pPr>
          <w:hyperlink w:anchor="__RefHeading___Toc6683303_3381743652">
            <w:r>
              <w:rPr>
                <w:webHidden/>
                <w:rStyle w:val="IndexLink"/>
                <w:rtl w:val="true"/>
              </w:rPr>
              <w:t>عبر</w:t>
            </w:r>
            <w:r>
              <w:rPr>
                <w:rStyle w:val="IndexLink"/>
                <w:rtl w:val="true"/>
              </w:rPr>
              <w:tab/>
            </w:r>
            <w:r>
              <w:rPr>
                <w:rStyle w:val="IndexLink"/>
              </w:rPr>
              <w:t>354</w:t>
            </w:r>
          </w:hyperlink>
        </w:p>
        <w:p>
          <w:pPr>
            <w:pStyle w:val="Contents5"/>
            <w:tabs>
              <w:tab w:val="clear" w:pos="7892"/>
              <w:tab w:val="right" w:pos="9026" w:leader="dot"/>
            </w:tabs>
            <w:rPr/>
          </w:pPr>
          <w:hyperlink w:anchor="__RefHeading___Toc6683305_3381743652">
            <w:r>
              <w:rPr>
                <w:webHidden/>
                <w:rStyle w:val="IndexLink"/>
                <w:rtl w:val="true"/>
              </w:rPr>
              <w:t>[</w:t>
            </w:r>
            <w:r>
              <w:rPr>
                <w:rStyle w:val="IndexLink"/>
                <w:rtl w:val="true"/>
              </w:rPr>
              <w:t>باب العین والراء مع المیم</w:t>
            </w:r>
            <w:r>
              <w:rPr>
                <w:rStyle w:val="IndexLink"/>
                <w:rtl w:val="true"/>
              </w:rPr>
              <w:t>] (</w:t>
            </w:r>
            <w:r>
              <w:rPr>
                <w:rStyle w:val="IndexLink"/>
                <w:rtl w:val="true"/>
              </w:rPr>
              <w:t xml:space="preserve">ع ر م </w:t>
            </w:r>
            <w:r>
              <w:rPr>
                <w:rStyle w:val="IndexLink"/>
                <w:rtl w:val="true"/>
              </w:rPr>
              <w:t>)</w:t>
              <w:tab/>
            </w:r>
            <w:r>
              <w:rPr>
                <w:rStyle w:val="IndexLink"/>
              </w:rPr>
              <w:t>356</w:t>
            </w:r>
          </w:hyperlink>
        </w:p>
        <w:p>
          <w:pPr>
            <w:pStyle w:val="Contents6"/>
            <w:tabs>
              <w:tab w:val="clear" w:pos="7609"/>
              <w:tab w:val="right" w:pos="9026" w:leader="dot"/>
            </w:tabs>
            <w:rPr/>
          </w:pPr>
          <w:hyperlink w:anchor="__RefHeading___Toc6683307_3381743652">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6683309_3381743652">
            <w:r>
              <w:rPr>
                <w:webHidden/>
                <w:rStyle w:val="IndexLink"/>
                <w:rtl w:val="true"/>
              </w:rPr>
              <w:t>عمر</w:t>
            </w:r>
            <w:r>
              <w:rPr>
                <w:rStyle w:val="IndexLink"/>
                <w:rtl w:val="true"/>
              </w:rPr>
              <w:tab/>
            </w:r>
            <w:r>
              <w:rPr>
                <w:rStyle w:val="IndexLink"/>
              </w:rPr>
              <w:t>356</w:t>
            </w:r>
          </w:hyperlink>
        </w:p>
        <w:p>
          <w:pPr>
            <w:pStyle w:val="Contents6"/>
            <w:tabs>
              <w:tab w:val="clear" w:pos="7609"/>
              <w:tab w:val="right" w:pos="9026" w:leader="dot"/>
            </w:tabs>
            <w:rPr/>
          </w:pPr>
          <w:hyperlink w:anchor="__RefHeading___Toc6683311_3381743652">
            <w:r>
              <w:rPr>
                <w:webHidden/>
                <w:rStyle w:val="IndexLink"/>
                <w:rtl w:val="true"/>
              </w:rPr>
              <w:t>معر</w:t>
            </w:r>
            <w:r>
              <w:rPr>
                <w:rStyle w:val="IndexLink"/>
                <w:rtl w:val="true"/>
              </w:rPr>
              <w:tab/>
            </w:r>
            <w:r>
              <w:rPr>
                <w:rStyle w:val="IndexLink"/>
              </w:rPr>
              <w:t>361</w:t>
            </w:r>
          </w:hyperlink>
        </w:p>
        <w:p>
          <w:pPr>
            <w:pStyle w:val="Contents6"/>
            <w:tabs>
              <w:tab w:val="clear" w:pos="7609"/>
              <w:tab w:val="right" w:pos="9026" w:leader="dot"/>
            </w:tabs>
            <w:rPr/>
          </w:pPr>
          <w:hyperlink w:anchor="__RefHeading___Toc6683313_3381743652">
            <w:r>
              <w:rPr>
                <w:webHidden/>
                <w:rStyle w:val="IndexLink"/>
                <w:rtl w:val="true"/>
              </w:rPr>
              <w:t>رعم</w:t>
            </w:r>
            <w:r>
              <w:rPr>
                <w:rStyle w:val="IndexLink"/>
                <w:rtl w:val="true"/>
              </w:rPr>
              <w:tab/>
            </w:r>
            <w:r>
              <w:rPr>
                <w:rStyle w:val="IndexLink"/>
              </w:rPr>
              <w:t>361</w:t>
            </w:r>
          </w:hyperlink>
        </w:p>
        <w:p>
          <w:pPr>
            <w:pStyle w:val="Contents6"/>
            <w:tabs>
              <w:tab w:val="clear" w:pos="7609"/>
              <w:tab w:val="right" w:pos="9026" w:leader="dot"/>
            </w:tabs>
            <w:rPr/>
          </w:pPr>
          <w:hyperlink w:anchor="__RefHeading___Toc6683315_3381743652">
            <w:r>
              <w:rPr>
                <w:webHidden/>
                <w:rStyle w:val="IndexLink"/>
                <w:rtl w:val="true"/>
              </w:rPr>
              <w:t>عرم</w:t>
            </w:r>
            <w:r>
              <w:rPr>
                <w:rStyle w:val="IndexLink"/>
                <w:rtl w:val="true"/>
              </w:rPr>
              <w:tab/>
            </w:r>
            <w:r>
              <w:rPr>
                <w:rStyle w:val="IndexLink"/>
              </w:rPr>
              <w:t>363</w:t>
            </w:r>
          </w:hyperlink>
        </w:p>
        <w:p>
          <w:pPr>
            <w:pStyle w:val="Contents6"/>
            <w:tabs>
              <w:tab w:val="clear" w:pos="7609"/>
              <w:tab w:val="right" w:pos="9026" w:leader="dot"/>
            </w:tabs>
            <w:rPr/>
          </w:pPr>
          <w:hyperlink w:anchor="__RefHeading___Toc6683317_3381743652">
            <w:r>
              <w:rPr>
                <w:webHidden/>
                <w:rStyle w:val="IndexLink"/>
                <w:rtl w:val="true"/>
              </w:rPr>
              <w:t>رمع</w:t>
            </w:r>
            <w:r>
              <w:rPr>
                <w:rStyle w:val="IndexLink"/>
                <w:rtl w:val="true"/>
              </w:rPr>
              <w:tab/>
            </w:r>
            <w:r>
              <w:rPr>
                <w:rStyle w:val="IndexLink"/>
              </w:rPr>
              <w:t>365</w:t>
            </w:r>
          </w:hyperlink>
        </w:p>
        <w:p>
          <w:pPr>
            <w:pStyle w:val="Contents6"/>
            <w:tabs>
              <w:tab w:val="clear" w:pos="7609"/>
              <w:tab w:val="right" w:pos="9026" w:leader="dot"/>
            </w:tabs>
            <w:rPr/>
          </w:pPr>
          <w:hyperlink w:anchor="__RefHeading___Toc6683319_3381743652">
            <w:r>
              <w:rPr>
                <w:webHidden/>
                <w:rStyle w:val="IndexLink"/>
                <w:rtl w:val="true"/>
              </w:rPr>
              <w:t>مرع</w:t>
            </w:r>
            <w:r>
              <w:rPr>
                <w:rStyle w:val="IndexLink"/>
                <w:rtl w:val="true"/>
              </w:rPr>
              <w:tab/>
            </w:r>
            <w:r>
              <w:rPr>
                <w:rStyle w:val="IndexLink"/>
              </w:rPr>
              <w:t>366</w:t>
            </w:r>
          </w:hyperlink>
        </w:p>
        <w:p>
          <w:pPr>
            <w:pStyle w:val="Contents4"/>
            <w:tabs>
              <w:tab w:val="clear" w:pos="8176"/>
              <w:tab w:val="right" w:pos="9026" w:leader="dot"/>
            </w:tabs>
            <w:rPr/>
          </w:pPr>
          <w:hyperlink w:anchor="__RefHeading___Toc6683321_3381743652">
            <w:r>
              <w:rPr>
                <w:webHidden/>
                <w:rStyle w:val="IndexLink"/>
                <w:rtl w:val="true"/>
              </w:rPr>
              <w:t>أبواب العین واللام</w:t>
            </w:r>
            <w:r>
              <w:rPr>
                <w:rStyle w:val="IndexLink"/>
                <w:rtl w:val="true"/>
              </w:rPr>
              <w:tab/>
            </w:r>
            <w:r>
              <w:rPr>
                <w:rStyle w:val="IndexLink"/>
              </w:rPr>
              <w:t>368</w:t>
            </w:r>
          </w:hyperlink>
        </w:p>
        <w:p>
          <w:pPr>
            <w:pStyle w:val="Contents5"/>
            <w:tabs>
              <w:tab w:val="clear" w:pos="7892"/>
              <w:tab w:val="right" w:pos="9026" w:leader="dot"/>
            </w:tabs>
            <w:rPr/>
          </w:pPr>
          <w:hyperlink w:anchor="__RefHeading___Toc6683323_3381743652">
            <w:r>
              <w:rPr>
                <w:webHidden/>
                <w:rStyle w:val="IndexLink"/>
                <w:rtl w:val="true"/>
              </w:rPr>
              <w:t>[</w:t>
            </w:r>
            <w:r>
              <w:rPr>
                <w:rStyle w:val="IndexLink"/>
                <w:rtl w:val="true"/>
              </w:rPr>
              <w:t>باب العین واللام مع النون</w:t>
            </w:r>
            <w:r>
              <w:rPr>
                <w:rStyle w:val="IndexLink"/>
                <w:rtl w:val="true"/>
              </w:rPr>
              <w:t>] (</w:t>
            </w:r>
            <w:r>
              <w:rPr>
                <w:rStyle w:val="IndexLink"/>
                <w:rtl w:val="true"/>
              </w:rPr>
              <w:t xml:space="preserve">ع ل ن </w:t>
            </w:r>
            <w:r>
              <w:rPr>
                <w:rStyle w:val="IndexLink"/>
                <w:rtl w:val="true"/>
              </w:rPr>
              <w:t>)</w:t>
              <w:tab/>
            </w:r>
            <w:r>
              <w:rPr>
                <w:rStyle w:val="IndexLink"/>
              </w:rPr>
              <w:t>368</w:t>
            </w:r>
          </w:hyperlink>
        </w:p>
        <w:p>
          <w:pPr>
            <w:pStyle w:val="Contents6"/>
            <w:tabs>
              <w:tab w:val="clear" w:pos="7609"/>
              <w:tab w:val="right" w:pos="9026" w:leader="dot"/>
            </w:tabs>
            <w:rPr/>
          </w:pPr>
          <w:hyperlink w:anchor="__RefHeading___Toc6683325_3381743652">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6683327_3381743652">
            <w:r>
              <w:rPr>
                <w:webHidden/>
                <w:rStyle w:val="IndexLink"/>
                <w:rtl w:val="true"/>
              </w:rPr>
              <w:t>علن</w:t>
            </w:r>
            <w:r>
              <w:rPr>
                <w:rStyle w:val="IndexLink"/>
                <w:rtl w:val="true"/>
              </w:rPr>
              <w:tab/>
            </w:r>
            <w:r>
              <w:rPr>
                <w:rStyle w:val="IndexLink"/>
              </w:rPr>
              <w:t>368</w:t>
            </w:r>
          </w:hyperlink>
        </w:p>
        <w:p>
          <w:pPr>
            <w:pStyle w:val="Contents6"/>
            <w:tabs>
              <w:tab w:val="clear" w:pos="7609"/>
              <w:tab w:val="right" w:pos="9026" w:leader="dot"/>
            </w:tabs>
            <w:rPr/>
          </w:pPr>
          <w:hyperlink w:anchor="__RefHeading___Toc6683329_3381743652">
            <w:r>
              <w:rPr>
                <w:webHidden/>
                <w:rStyle w:val="IndexLink"/>
                <w:rtl w:val="true"/>
              </w:rPr>
              <w:t>لعن</w:t>
            </w:r>
            <w:r>
              <w:rPr>
                <w:rStyle w:val="IndexLink"/>
                <w:rtl w:val="true"/>
              </w:rPr>
              <w:tab/>
            </w:r>
            <w:r>
              <w:rPr>
                <w:rStyle w:val="IndexLink"/>
              </w:rPr>
              <w:t>368</w:t>
            </w:r>
          </w:hyperlink>
        </w:p>
        <w:p>
          <w:pPr>
            <w:pStyle w:val="Contents6"/>
            <w:tabs>
              <w:tab w:val="clear" w:pos="7609"/>
              <w:tab w:val="right" w:pos="9026" w:leader="dot"/>
            </w:tabs>
            <w:rPr/>
          </w:pPr>
          <w:hyperlink w:anchor="__RefHeading___Toc6683331_3381743652">
            <w:r>
              <w:rPr>
                <w:webHidden/>
                <w:rStyle w:val="IndexLink"/>
                <w:rtl w:val="true"/>
              </w:rPr>
              <w:t>نعل</w:t>
            </w:r>
            <w:r>
              <w:rPr>
                <w:rStyle w:val="IndexLink"/>
                <w:rtl w:val="true"/>
              </w:rPr>
              <w:tab/>
            </w:r>
            <w:r>
              <w:rPr>
                <w:rStyle w:val="IndexLink"/>
              </w:rPr>
              <w:t>371</w:t>
            </w:r>
          </w:hyperlink>
        </w:p>
        <w:p>
          <w:pPr>
            <w:pStyle w:val="Contents5"/>
            <w:tabs>
              <w:tab w:val="clear" w:pos="7892"/>
              <w:tab w:val="right" w:pos="9026" w:leader="dot"/>
            </w:tabs>
            <w:rPr/>
          </w:pPr>
          <w:hyperlink w:anchor="__RefHeading___Toc6683333_3381743652">
            <w:r>
              <w:rPr>
                <w:webHidden/>
                <w:rStyle w:val="IndexLink"/>
                <w:rtl w:val="true"/>
              </w:rPr>
              <w:t>[</w:t>
            </w:r>
            <w:r>
              <w:rPr>
                <w:rStyle w:val="IndexLink"/>
                <w:rtl w:val="true"/>
              </w:rPr>
              <w:t>باب العین واللام مع الفاء</w:t>
            </w:r>
            <w:r>
              <w:rPr>
                <w:rStyle w:val="IndexLink"/>
                <w:rtl w:val="true"/>
              </w:rPr>
              <w:t>] (</w:t>
            </w:r>
            <w:r>
              <w:rPr>
                <w:rStyle w:val="IndexLink"/>
                <w:rtl w:val="true"/>
              </w:rPr>
              <w:t xml:space="preserve">ع ل ف </w:t>
            </w:r>
            <w:r>
              <w:rPr>
                <w:rStyle w:val="IndexLink"/>
                <w:rtl w:val="true"/>
              </w:rPr>
              <w:t>)</w:t>
              <w:tab/>
            </w:r>
            <w:r>
              <w:rPr>
                <w:rStyle w:val="IndexLink"/>
              </w:rPr>
              <w:t>372</w:t>
            </w:r>
          </w:hyperlink>
        </w:p>
        <w:p>
          <w:pPr>
            <w:pStyle w:val="Contents6"/>
            <w:tabs>
              <w:tab w:val="clear" w:pos="7609"/>
              <w:tab w:val="right" w:pos="9026" w:leader="dot"/>
            </w:tabs>
            <w:rPr/>
          </w:pPr>
          <w:hyperlink w:anchor="__RefHeading___Toc6683335_3381743652">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6683337_3381743652">
            <w:r>
              <w:rPr>
                <w:webHidden/>
                <w:rStyle w:val="IndexLink"/>
                <w:rtl w:val="true"/>
              </w:rPr>
              <w:t>لعف</w:t>
            </w:r>
            <w:r>
              <w:rPr>
                <w:rStyle w:val="IndexLink"/>
                <w:rtl w:val="true"/>
              </w:rPr>
              <w:tab/>
            </w:r>
            <w:r>
              <w:rPr>
                <w:rStyle w:val="IndexLink"/>
              </w:rPr>
              <w:t>372</w:t>
            </w:r>
          </w:hyperlink>
        </w:p>
        <w:p>
          <w:pPr>
            <w:pStyle w:val="Contents6"/>
            <w:tabs>
              <w:tab w:val="clear" w:pos="7609"/>
              <w:tab w:val="right" w:pos="9026" w:leader="dot"/>
            </w:tabs>
            <w:rPr/>
          </w:pPr>
          <w:hyperlink w:anchor="__RefHeading___Toc6683339_3381743652">
            <w:r>
              <w:rPr>
                <w:webHidden/>
                <w:rStyle w:val="IndexLink"/>
                <w:rtl w:val="true"/>
              </w:rPr>
              <w:t>علف</w:t>
            </w:r>
            <w:r>
              <w:rPr>
                <w:rStyle w:val="IndexLink"/>
                <w:rtl w:val="true"/>
              </w:rPr>
              <w:tab/>
            </w:r>
            <w:r>
              <w:rPr>
                <w:rStyle w:val="IndexLink"/>
              </w:rPr>
              <w:t>372</w:t>
            </w:r>
          </w:hyperlink>
        </w:p>
        <w:p>
          <w:pPr>
            <w:pStyle w:val="Contents6"/>
            <w:tabs>
              <w:tab w:val="clear" w:pos="7609"/>
              <w:tab w:val="right" w:pos="9026" w:leader="dot"/>
            </w:tabs>
            <w:rPr/>
          </w:pPr>
          <w:hyperlink w:anchor="__RefHeading___Toc6683341_3381743652">
            <w:r>
              <w:rPr>
                <w:webHidden/>
                <w:rStyle w:val="IndexLink"/>
                <w:rtl w:val="true"/>
              </w:rPr>
              <w:t>عفل</w:t>
            </w:r>
            <w:r>
              <w:rPr>
                <w:rStyle w:val="IndexLink"/>
                <w:rtl w:val="true"/>
              </w:rPr>
              <w:tab/>
            </w:r>
            <w:r>
              <w:rPr>
                <w:rStyle w:val="IndexLink"/>
              </w:rPr>
              <w:t>372</w:t>
            </w:r>
          </w:hyperlink>
        </w:p>
        <w:p>
          <w:pPr>
            <w:pStyle w:val="Contents6"/>
            <w:tabs>
              <w:tab w:val="clear" w:pos="7609"/>
              <w:tab w:val="right" w:pos="9026" w:leader="dot"/>
            </w:tabs>
            <w:rPr/>
          </w:pPr>
          <w:hyperlink w:anchor="__RefHeading___Toc6683343_3381743652">
            <w:r>
              <w:rPr>
                <w:webHidden/>
                <w:rStyle w:val="IndexLink"/>
                <w:rtl w:val="true"/>
              </w:rPr>
              <w:t>لفع</w:t>
            </w:r>
            <w:r>
              <w:rPr>
                <w:rStyle w:val="IndexLink"/>
                <w:rtl w:val="true"/>
              </w:rPr>
              <w:tab/>
            </w:r>
            <w:r>
              <w:rPr>
                <w:rStyle w:val="IndexLink"/>
              </w:rPr>
              <w:t>374</w:t>
            </w:r>
          </w:hyperlink>
        </w:p>
        <w:p>
          <w:pPr>
            <w:pStyle w:val="Contents6"/>
            <w:tabs>
              <w:tab w:val="clear" w:pos="7609"/>
              <w:tab w:val="right" w:pos="9026" w:leader="dot"/>
            </w:tabs>
            <w:rPr/>
          </w:pPr>
          <w:hyperlink w:anchor="__RefHeading___Toc6683345_3381743652">
            <w:r>
              <w:rPr>
                <w:webHidden/>
                <w:rStyle w:val="IndexLink"/>
                <w:rtl w:val="true"/>
              </w:rPr>
              <w:t>فلع</w:t>
            </w:r>
            <w:r>
              <w:rPr>
                <w:rStyle w:val="IndexLink"/>
                <w:rtl w:val="true"/>
              </w:rPr>
              <w:tab/>
            </w:r>
            <w:r>
              <w:rPr>
                <w:rStyle w:val="IndexLink"/>
              </w:rPr>
              <w:t>376</w:t>
            </w:r>
          </w:hyperlink>
        </w:p>
        <w:p>
          <w:pPr>
            <w:pStyle w:val="Contents6"/>
            <w:tabs>
              <w:tab w:val="clear" w:pos="7609"/>
              <w:tab w:val="right" w:pos="9026" w:leader="dot"/>
            </w:tabs>
            <w:rPr/>
          </w:pPr>
          <w:hyperlink w:anchor="__RefHeading___Toc6683347_3381743652">
            <w:r>
              <w:rPr>
                <w:webHidden/>
                <w:rStyle w:val="IndexLink"/>
                <w:rtl w:val="true"/>
              </w:rPr>
              <w:t>فعل</w:t>
            </w:r>
            <w:r>
              <w:rPr>
                <w:rStyle w:val="IndexLink"/>
                <w:rtl w:val="true"/>
              </w:rPr>
              <w:tab/>
            </w:r>
            <w:r>
              <w:rPr>
                <w:rStyle w:val="IndexLink"/>
              </w:rPr>
              <w:t>376</w:t>
            </w:r>
          </w:hyperlink>
        </w:p>
        <w:p>
          <w:pPr>
            <w:pStyle w:val="Contents5"/>
            <w:tabs>
              <w:tab w:val="clear" w:pos="7892"/>
              <w:tab w:val="right" w:pos="9026" w:leader="dot"/>
            </w:tabs>
            <w:rPr/>
          </w:pPr>
          <w:hyperlink w:anchor="__RefHeading___Toc6683349_3381743652">
            <w:r>
              <w:rPr>
                <w:webHidden/>
                <w:rStyle w:val="IndexLink"/>
                <w:rtl w:val="true"/>
              </w:rPr>
              <w:t>[</w:t>
            </w:r>
            <w:r>
              <w:rPr>
                <w:rStyle w:val="IndexLink"/>
                <w:rtl w:val="true"/>
              </w:rPr>
              <w:t>باب العین واللام مع الباء</w:t>
            </w:r>
            <w:r>
              <w:rPr>
                <w:rStyle w:val="IndexLink"/>
                <w:rtl w:val="true"/>
              </w:rPr>
              <w:t>] (</w:t>
            </w:r>
            <w:r>
              <w:rPr>
                <w:rStyle w:val="IndexLink"/>
                <w:rtl w:val="true"/>
              </w:rPr>
              <w:t xml:space="preserve">ع ل ب </w:t>
            </w:r>
            <w:r>
              <w:rPr>
                <w:rStyle w:val="IndexLink"/>
                <w:rtl w:val="true"/>
              </w:rPr>
              <w:t>)</w:t>
              <w:tab/>
            </w:r>
            <w:r>
              <w:rPr>
                <w:rStyle w:val="IndexLink"/>
              </w:rPr>
              <w:t>377</w:t>
            </w:r>
          </w:hyperlink>
        </w:p>
        <w:p>
          <w:pPr>
            <w:pStyle w:val="Contents6"/>
            <w:tabs>
              <w:tab w:val="clear" w:pos="7609"/>
              <w:tab w:val="right" w:pos="9026" w:leader="dot"/>
            </w:tabs>
            <w:rPr/>
          </w:pPr>
          <w:hyperlink w:anchor="__RefHeading___Toc6683351_3381743652">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6683353_3381743652">
            <w:r>
              <w:rPr>
                <w:webHidden/>
                <w:rStyle w:val="IndexLink"/>
                <w:rtl w:val="true"/>
              </w:rPr>
              <w:t>علب</w:t>
            </w:r>
            <w:r>
              <w:rPr>
                <w:rStyle w:val="IndexLink"/>
                <w:rtl w:val="true"/>
              </w:rPr>
              <w:tab/>
            </w:r>
            <w:r>
              <w:rPr>
                <w:rStyle w:val="IndexLink"/>
              </w:rPr>
              <w:t>377</w:t>
            </w:r>
          </w:hyperlink>
        </w:p>
        <w:p>
          <w:pPr>
            <w:pStyle w:val="Contents6"/>
            <w:tabs>
              <w:tab w:val="clear" w:pos="7609"/>
              <w:tab w:val="right" w:pos="9026" w:leader="dot"/>
            </w:tabs>
            <w:rPr/>
          </w:pPr>
          <w:hyperlink w:anchor="__RefHeading___Toc6683355_3381743652">
            <w:r>
              <w:rPr>
                <w:webHidden/>
                <w:rStyle w:val="IndexLink"/>
                <w:rtl w:val="true"/>
              </w:rPr>
              <w:t>عبل</w:t>
            </w:r>
            <w:r>
              <w:rPr>
                <w:rStyle w:val="IndexLink"/>
                <w:rtl w:val="true"/>
              </w:rPr>
              <w:tab/>
            </w:r>
            <w:r>
              <w:rPr>
                <w:rStyle w:val="IndexLink"/>
              </w:rPr>
              <w:t>379</w:t>
            </w:r>
          </w:hyperlink>
        </w:p>
        <w:p>
          <w:pPr>
            <w:pStyle w:val="Contents6"/>
            <w:tabs>
              <w:tab w:val="clear" w:pos="7609"/>
              <w:tab w:val="right" w:pos="9026" w:leader="dot"/>
            </w:tabs>
            <w:rPr/>
          </w:pPr>
          <w:hyperlink w:anchor="__RefHeading___Toc6683357_3381743652">
            <w:r>
              <w:rPr>
                <w:webHidden/>
                <w:rStyle w:val="IndexLink"/>
                <w:rtl w:val="true"/>
              </w:rPr>
              <w:t>لعب</w:t>
            </w:r>
            <w:r>
              <w:rPr>
                <w:rStyle w:val="IndexLink"/>
                <w:rtl w:val="true"/>
              </w:rPr>
              <w:tab/>
            </w:r>
            <w:r>
              <w:rPr>
                <w:rStyle w:val="IndexLink"/>
              </w:rPr>
              <w:t>381</w:t>
            </w:r>
          </w:hyperlink>
        </w:p>
        <w:p>
          <w:pPr>
            <w:pStyle w:val="Contents6"/>
            <w:tabs>
              <w:tab w:val="clear" w:pos="7609"/>
              <w:tab w:val="right" w:pos="9026" w:leader="dot"/>
            </w:tabs>
            <w:rPr/>
          </w:pPr>
          <w:hyperlink w:anchor="__RefHeading___Toc6683359_3381743652">
            <w:r>
              <w:rPr>
                <w:webHidden/>
                <w:rStyle w:val="IndexLink"/>
                <w:rtl w:val="true"/>
              </w:rPr>
              <w:t>بلع</w:t>
            </w:r>
            <w:r>
              <w:rPr>
                <w:rStyle w:val="IndexLink"/>
                <w:rtl w:val="true"/>
              </w:rPr>
              <w:tab/>
            </w:r>
            <w:r>
              <w:rPr>
                <w:rStyle w:val="IndexLink"/>
              </w:rPr>
              <w:t>381</w:t>
            </w:r>
          </w:hyperlink>
        </w:p>
        <w:p>
          <w:pPr>
            <w:pStyle w:val="Contents6"/>
            <w:tabs>
              <w:tab w:val="clear" w:pos="7609"/>
              <w:tab w:val="right" w:pos="9026" w:leader="dot"/>
            </w:tabs>
            <w:rPr/>
          </w:pPr>
          <w:hyperlink w:anchor="__RefHeading___Toc6683361_3381743652">
            <w:r>
              <w:rPr>
                <w:webHidden/>
                <w:rStyle w:val="IndexLink"/>
                <w:rtl w:val="true"/>
              </w:rPr>
              <w:t>بعل</w:t>
            </w:r>
            <w:r>
              <w:rPr>
                <w:rStyle w:val="IndexLink"/>
                <w:rtl w:val="true"/>
              </w:rPr>
              <w:tab/>
            </w:r>
            <w:r>
              <w:rPr>
                <w:rStyle w:val="IndexLink"/>
              </w:rPr>
              <w:t>382</w:t>
            </w:r>
          </w:hyperlink>
        </w:p>
        <w:p>
          <w:pPr>
            <w:pStyle w:val="Contents5"/>
            <w:tabs>
              <w:tab w:val="clear" w:pos="7892"/>
              <w:tab w:val="right" w:pos="9026" w:leader="dot"/>
            </w:tabs>
            <w:rPr/>
          </w:pPr>
          <w:hyperlink w:anchor="__RefHeading___Toc6683363_3381743652">
            <w:r>
              <w:rPr>
                <w:webHidden/>
                <w:rStyle w:val="IndexLink"/>
                <w:rtl w:val="true"/>
              </w:rPr>
              <w:t>[</w:t>
            </w:r>
            <w:r>
              <w:rPr>
                <w:rStyle w:val="IndexLink"/>
                <w:rtl w:val="true"/>
              </w:rPr>
              <w:t>باب العین واللام مع المیم</w:t>
            </w:r>
            <w:r>
              <w:rPr>
                <w:rStyle w:val="IndexLink"/>
                <w:rtl w:val="true"/>
              </w:rPr>
              <w:t>] (</w:t>
            </w:r>
            <w:r>
              <w:rPr>
                <w:rStyle w:val="IndexLink"/>
                <w:rtl w:val="true"/>
              </w:rPr>
              <w:t xml:space="preserve">ع ل م </w:t>
            </w:r>
            <w:r>
              <w:rPr>
                <w:rStyle w:val="IndexLink"/>
                <w:rtl w:val="true"/>
              </w:rPr>
              <w:t>)</w:t>
              <w:tab/>
            </w:r>
            <w:r>
              <w:rPr>
                <w:rStyle w:val="IndexLink"/>
              </w:rPr>
              <w:t>384</w:t>
            </w:r>
          </w:hyperlink>
        </w:p>
        <w:p>
          <w:pPr>
            <w:pStyle w:val="Contents6"/>
            <w:tabs>
              <w:tab w:val="clear" w:pos="7609"/>
              <w:tab w:val="right" w:pos="9026" w:leader="dot"/>
            </w:tabs>
            <w:rPr/>
          </w:pPr>
          <w:hyperlink w:anchor="__RefHeading___Toc6683365_3381743652">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6683367_3381743652">
            <w:r>
              <w:rPr>
                <w:webHidden/>
                <w:rStyle w:val="IndexLink"/>
                <w:rtl w:val="true"/>
              </w:rPr>
              <w:t>علم</w:t>
            </w:r>
            <w:r>
              <w:rPr>
                <w:rStyle w:val="IndexLink"/>
                <w:rtl w:val="true"/>
              </w:rPr>
              <w:tab/>
            </w:r>
            <w:r>
              <w:rPr>
                <w:rStyle w:val="IndexLink"/>
              </w:rPr>
              <w:t>384</w:t>
            </w:r>
          </w:hyperlink>
        </w:p>
        <w:p>
          <w:pPr>
            <w:pStyle w:val="Contents6"/>
            <w:tabs>
              <w:tab w:val="clear" w:pos="7609"/>
              <w:tab w:val="right" w:pos="9026" w:leader="dot"/>
            </w:tabs>
            <w:rPr/>
          </w:pPr>
          <w:hyperlink w:anchor="__RefHeading___Toc6683369_3381743652">
            <w:r>
              <w:rPr>
                <w:webHidden/>
                <w:rStyle w:val="IndexLink"/>
                <w:rtl w:val="true"/>
              </w:rPr>
              <w:t>عمل</w:t>
            </w:r>
            <w:r>
              <w:rPr>
                <w:rStyle w:val="IndexLink"/>
                <w:rtl w:val="true"/>
              </w:rPr>
              <w:tab/>
            </w:r>
            <w:r>
              <w:rPr>
                <w:rStyle w:val="IndexLink"/>
              </w:rPr>
              <w:t>387</w:t>
            </w:r>
          </w:hyperlink>
        </w:p>
        <w:p>
          <w:pPr>
            <w:pStyle w:val="Contents6"/>
            <w:tabs>
              <w:tab w:val="clear" w:pos="7609"/>
              <w:tab w:val="right" w:pos="9026" w:leader="dot"/>
            </w:tabs>
            <w:rPr/>
          </w:pPr>
          <w:hyperlink w:anchor="__RefHeading___Toc6683371_3381743652">
            <w:r>
              <w:rPr>
                <w:webHidden/>
                <w:rStyle w:val="IndexLink"/>
                <w:rtl w:val="true"/>
              </w:rPr>
              <w:t>لمع</w:t>
            </w:r>
            <w:r>
              <w:rPr>
                <w:rStyle w:val="IndexLink"/>
                <w:rtl w:val="true"/>
              </w:rPr>
              <w:tab/>
            </w:r>
            <w:r>
              <w:rPr>
                <w:rStyle w:val="IndexLink"/>
              </w:rPr>
              <w:t>389</w:t>
            </w:r>
          </w:hyperlink>
        </w:p>
        <w:p>
          <w:pPr>
            <w:pStyle w:val="Contents6"/>
            <w:tabs>
              <w:tab w:val="clear" w:pos="7609"/>
              <w:tab w:val="right" w:pos="9026" w:leader="dot"/>
            </w:tabs>
            <w:rPr/>
          </w:pPr>
          <w:hyperlink w:anchor="__RefHeading___Toc6683373_3381743652">
            <w:r>
              <w:rPr>
                <w:webHidden/>
                <w:rStyle w:val="IndexLink"/>
                <w:rtl w:val="true"/>
              </w:rPr>
              <w:t>ملع</w:t>
            </w:r>
            <w:r>
              <w:rPr>
                <w:rStyle w:val="IndexLink"/>
                <w:rtl w:val="true"/>
              </w:rPr>
              <w:tab/>
            </w:r>
            <w:r>
              <w:rPr>
                <w:rStyle w:val="IndexLink"/>
              </w:rPr>
              <w:t>394</w:t>
            </w:r>
          </w:hyperlink>
        </w:p>
        <w:p>
          <w:pPr>
            <w:pStyle w:val="Contents2"/>
            <w:tabs>
              <w:tab w:val="clear" w:pos="8743"/>
              <w:tab w:val="right" w:pos="9026" w:leader="dot"/>
            </w:tabs>
            <w:rPr/>
          </w:pPr>
          <w:hyperlink w:anchor="__RefHeading___Toc6683375_3381743652">
            <w:r>
              <w:rPr>
                <w:webHidden/>
                <w:rStyle w:val="IndexLink"/>
                <w:rtl w:val="true"/>
              </w:rPr>
              <w:t>المنهج العام لکتاب تهذیب اللغة</w:t>
            </w:r>
            <w:r>
              <w:rPr>
                <w:rStyle w:val="IndexLink"/>
                <w:rtl w:val="true"/>
              </w:rPr>
              <w:tab/>
            </w:r>
            <w:r>
              <w:rPr>
                <w:rStyle w:val="IndexLink"/>
              </w:rPr>
              <w:t>396</w:t>
            </w:r>
          </w:hyperlink>
        </w:p>
        <w:p>
          <w:pPr>
            <w:pStyle w:val="Contents2"/>
            <w:tabs>
              <w:tab w:val="clear" w:pos="8743"/>
              <w:tab w:val="right" w:pos="9026" w:leader="dot"/>
            </w:tabs>
            <w:rPr/>
          </w:pPr>
          <w:hyperlink w:anchor="__RefHeading___Toc6683377_3381743652">
            <w:r>
              <w:rPr>
                <w:webHidden/>
                <w:rStyle w:val="IndexLink"/>
                <w:rtl w:val="true"/>
              </w:rPr>
              <w:t>فهرس الابواب اللغویة للجزء الثانی من تهذیب اللغة</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90_142636"/>
      <w:bookmarkStart w:id="1" w:name="pg14290_142636"/>
      <w:bookmarkEnd w:id="1"/>
    </w:p>
    <w:p>
      <w:pPr>
        <w:pStyle w:val="Heading2"/>
        <w:numPr>
          <w:ilvl w:val="1"/>
          <w:numId w:val="1"/>
        </w:numPr>
        <w:rPr/>
      </w:pPr>
      <w:bookmarkStart w:id="2" w:name="pg14290_142636"/>
      <w:bookmarkStart w:id="3" w:name="__RefHeading___Toc668244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محمدبن احمد، ق</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ابی‌منصور محمدبن احمد الازهری؛ علّق علیها عمر سلامی، عبدالکریم حامد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ابومنصور محمد بن احمد ازهری از علمای ادب عرب و زبان شناس قرن چهارم هجری است که در موضوع لغت به زبان عربی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کتابش را به تهذیب اللغه نامگذاری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جلد اول بعد از مقدماتی وارد متن کتاب می‌شود و الفاظ را از حروف حلقی شروع کرده و با حروف لبی و حروف بدون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آخر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کتاب بر اساس حروف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ح ه خ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صس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ذ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هر حرف ابتداء مضاعف آن حرف را یعنی واژه‌هایی که دو حرف از حروف آن مشابه باشد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ابواب ثلاثی صحیح و در ادامه ثلاثی معتل و در مرحله بعد ابواب لفیف و در پایان ابواب رباعی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از شیوه اشتقاقی خلیل بهره برده و آن را از نظر نوع چینش و نظام کلمات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مرتب نموده است؛ یعنی بر حسب ترتیب ابجد و الفبایی نیست؛ بلکه تحت تاثیر آواشناسی زبان سنسکریت، با توجه به حروف اصلی کلمه و بر طبق مخارج حروف و با محوریت حروف حلقی مرتب کرده است، و به بیرونی‌ترین آنها یعنی واژه‌های لبی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گونه‌های مختلف یک ماده را استخراج و الفاظ مستعمل و مهمل آن را جدا و معانی هر یک از مستعملات آن را بیان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82445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90_142640"/>
      <w:bookmarkStart w:id="8" w:name="pg14290_142640"/>
      <w:bookmarkEnd w:id="8"/>
    </w:p>
    <w:p>
      <w:pPr>
        <w:pStyle w:val="BookText"/>
        <w:rPr/>
      </w:pPr>
      <w:bookmarkStart w:id="9" w:name="pg14290_142640"/>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6682447_3381743652"/>
      <w:bookmarkStart w:id="11" w:name="_Toc3"/>
      <w:bookmarkEnd w:id="10"/>
      <w:r>
        <w:rPr>
          <w:rtl w:val="true"/>
        </w:rPr>
        <w:t>[</w:t>
      </w:r>
      <w:r>
        <w:rPr>
          <w:rtl w:val="true"/>
        </w:rPr>
        <w:t>تتمة کتاب حرف العین</w:t>
      </w:r>
      <w:r>
        <w:rPr>
          <w:rtl w:val="true"/>
        </w:rPr>
        <w:t>]</w:t>
      </w:r>
      <w:bookmarkEnd w:id="11"/>
    </w:p>
    <w:p>
      <w:pPr>
        <w:pStyle w:val="Heading3"/>
        <w:numPr>
          <w:ilvl w:val="2"/>
          <w:numId w:val="1"/>
        </w:numPr>
        <w:rPr/>
      </w:pPr>
      <w:bookmarkStart w:id="12" w:name="__RefHeading___Toc6682449_3381743652"/>
      <w:bookmarkStart w:id="13" w:name="_Toc4"/>
      <w:bookmarkEnd w:id="12"/>
      <w:r>
        <w:rPr>
          <w:rtl w:val="true"/>
        </w:rPr>
        <w:t>[</w:t>
      </w:r>
      <w:r>
        <w:rPr>
          <w:rtl w:val="true"/>
        </w:rPr>
        <w:t>تتمة أبواب الثلاثی الصحیح من حروف العین</w:t>
      </w:r>
      <w:r>
        <w:rPr>
          <w:rtl w:val="true"/>
        </w:rPr>
        <w:t>]</w:t>
      </w:r>
      <w:bookmarkEnd w:id="13"/>
    </w:p>
    <w:p>
      <w:pPr>
        <w:pStyle w:val="Heading4"/>
        <w:numPr>
          <w:ilvl w:val="3"/>
          <w:numId w:val="1"/>
        </w:numPr>
        <w:rPr/>
      </w:pPr>
      <w:bookmarkStart w:id="14" w:name="__RefHeading___Toc6682451_3381743652"/>
      <w:bookmarkStart w:id="15" w:name="_Toc5"/>
      <w:bookmarkEnd w:id="14"/>
      <w:r>
        <w:rPr>
          <w:rtl w:val="true"/>
        </w:rPr>
        <w:t>[</w:t>
      </w:r>
      <w:r>
        <w:rPr>
          <w:rtl w:val="true"/>
        </w:rPr>
        <w:t>تتمة أبواب العین والصاد</w:t>
      </w:r>
      <w:r>
        <w:rPr>
          <w:rtl w:val="true"/>
        </w:rPr>
        <w:t>]</w:t>
      </w:r>
      <w:bookmarkEnd w:id="15"/>
    </w:p>
    <w:p>
      <w:pPr>
        <w:pStyle w:val="Heading5"/>
        <w:numPr>
          <w:ilvl w:val="4"/>
          <w:numId w:val="1"/>
        </w:numPr>
        <w:rPr/>
      </w:pPr>
      <w:bookmarkStart w:id="16" w:name="__RefHeading___Toc6682453_3381743652"/>
      <w:bookmarkStart w:id="17" w:name="_Toc6"/>
      <w:bookmarkEnd w:id="16"/>
      <w:r>
        <w:rPr>
          <w:rtl w:val="true"/>
        </w:rPr>
        <w:t xml:space="preserve">باب العین والصاد مع الدال </w:t>
      </w:r>
      <w:r>
        <w:rPr>
          <w:rtl w:val="true"/>
        </w:rPr>
        <w:t>(</w:t>
      </w:r>
      <w:r>
        <w:rPr>
          <w:rtl w:val="true"/>
        </w:rPr>
        <w:t>ع ص د</w:t>
      </w:r>
      <w:r>
        <w:rPr>
          <w:rtl w:val="true"/>
        </w:rPr>
        <w:t>)</w:t>
      </w:r>
      <w:bookmarkEnd w:id="17"/>
    </w:p>
    <w:p>
      <w:pPr>
        <w:pStyle w:val="Heading6"/>
        <w:numPr>
          <w:ilvl w:val="5"/>
          <w:numId w:val="1"/>
        </w:numPr>
        <w:rPr/>
      </w:pPr>
      <w:bookmarkStart w:id="18" w:name="__RefHeading___Toc6682455_3381743652"/>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ععصد ، صدع ، صعد ، دعص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p>
    <w:p>
      <w:pPr>
        <w:pStyle w:val="Heading6"/>
        <w:numPr>
          <w:ilvl w:val="5"/>
          <w:numId w:val="1"/>
        </w:numPr>
        <w:rPr/>
      </w:pPr>
      <w:bookmarkStart w:id="20" w:name="__RefHeading___Toc6682457_3381743652"/>
      <w:bookmarkStart w:id="21" w:name="_Toc8"/>
      <w:bookmarkEnd w:id="20"/>
      <w:r>
        <w:rPr>
          <w:rtl w:val="true"/>
        </w:rPr>
        <w:t>عصد</w:t>
      </w:r>
      <w:bookmarkEnd w:id="21"/>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عَصَد فلان یَعْصِد عُصُوداً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الرحل ممَّا منَّه السَیْر عاصدُ</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العاصد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یعصِد العَصِیدة أی یُدیرها ویقلبها بالمِعْصَدة ، شبَّه الناعس به لِخَفَقان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المیّت بالعاصد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ترکتُهم فی عِصْواد وهو الشَّرّ من قَتْل أو سِبَاب أو صَخَب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عَصْوَدوا مُنْذُ الیوم عَصْوَدة أی صاحوا واقتتلوا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جَلَبة فی بَلِیَّة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عَصَدتهم العَصَاوِیدُ ، وهم فی عِصْواد بینهم ، یعنی البلایَا والخُصُومات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الإبِل عَصَاوِید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عصاوید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عِصْواد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شدید ، وامرأة عِصْواد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مَیَّ ذَات الطَوق والمِعضادِ</w:t>
      </w:r>
    </w:p>
    <w:p>
      <w:pPr>
        <w:pStyle w:val="BookText"/>
        <w:rPr/>
      </w:pPr>
      <w:r>
        <w:rPr>
          <w:rFonts w:ascii="Amiri" w:hAnsi="Amiri" w:eastAsia="Amiri" w:cs="Amiri"/>
          <w:color w:val="111111"/>
          <w:sz w:val="28"/>
          <w:sz w:val="28"/>
          <w:szCs w:val="28"/>
          <w:rtl w:val="true"/>
          <w:lang w:bidi="ar-SA"/>
        </w:rPr>
        <w:t>فدتْکِ کُلَّ رَعبَلٍ عِصْوادِ</w:t>
      </w:r>
    </w:p>
    <w:p>
      <w:pPr>
        <w:pStyle w:val="BookText"/>
        <w:rPr/>
      </w:pPr>
      <w:r>
        <w:rPr>
          <w:rFonts w:ascii="Amiri" w:hAnsi="Amiri" w:eastAsia="Amiri" w:cs="Amiri"/>
          <w:color w:val="111111"/>
          <w:sz w:val="28"/>
          <w:sz w:val="28"/>
          <w:szCs w:val="28"/>
          <w:rtl w:val="true"/>
          <w:lang w:bidi="ar-SA"/>
        </w:rPr>
        <w:t xml:space="preserve">ووِرْد عِصْواد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القَرَب العِصواد للعِیس سائق</w:t>
      </w:r>
    </w:p>
    <w:p>
      <w:pPr>
        <w:pStyle w:val="BookText"/>
        <w:rPr/>
      </w:pPr>
      <w:r>
        <w:rPr>
          <w:rFonts w:ascii="IRNazanin" w:hAnsi="IRNazanin" w:eastAsia="IRNazanin"/>
          <w:color w:val="111111"/>
          <w:sz w:val="28"/>
          <w:sz w:val="28"/>
          <w:szCs w:val="28"/>
          <w:rtl w:val="true"/>
          <w:lang w:bidi="fa-IR"/>
        </w:rPr>
        <w:t xml:space="preserve">وقوم عَصَاوِید فی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یلازمون أقرانهم ولا یفارقونهم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رأیتهمُ لا دَرْءَ دونهمُ</w:t>
      </w:r>
    </w:p>
    <w:p>
      <w:pPr>
        <w:pStyle w:val="BookText"/>
        <w:rPr/>
      </w:pPr>
      <w:r>
        <w:rPr>
          <w:rFonts w:ascii="Amiri" w:hAnsi="Amiri" w:eastAsia="Amiri" w:cs="Amiri"/>
          <w:color w:val="111111"/>
          <w:sz w:val="28"/>
          <w:sz w:val="28"/>
          <w:szCs w:val="28"/>
          <w:rtl w:val="true"/>
          <w:lang w:bidi="ar-SA"/>
        </w:rPr>
        <w:t>یدعُون لِحْیان فی شُعث عصاوید</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عَطَوَّد وعَطَرَّد وعَصَوَّد أی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ورکِب فلان عِصْوَدَّة وعِرْبَدَّة إذا رکِب 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عَصَد الرجلُ المرأة عَصْداً ، وعَزَدها عَزْداً إذا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أعصِدْنی حِمَارک أی أعِرْنیه لأُنْزِیه علی أتَانی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عَصِید معصود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عصدتُه علی الأمر عَصْداً إذا أکرهتَه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 ، وبه سمِّیت العَصِیدة</w:t>
      </w:r>
      <w:r>
        <w:rPr>
          <w:rFonts w:eastAsia="Amiri" w:cs="Amiri" w:ascii="Amiri" w:hAnsi="Amiri"/>
          <w:color w:val="111111"/>
          <w:sz w:val="28"/>
          <w:szCs w:val="28"/>
          <w:rtl w:val="true"/>
          <w:lang w:bidi="ar-SA"/>
        </w:rPr>
        <w:t>.</w:t>
      </w:r>
    </w:p>
    <w:p>
      <w:pPr>
        <w:pStyle w:val="Heading6"/>
        <w:numPr>
          <w:ilvl w:val="5"/>
          <w:numId w:val="1"/>
        </w:numPr>
        <w:rPr/>
      </w:pPr>
      <w:bookmarkStart w:id="22" w:name="__RefHeading___Toc6682459_3381743652"/>
      <w:bookmarkStart w:id="23" w:name="_Toc9"/>
      <w:bookmarkEnd w:id="22"/>
      <w:r>
        <w:rPr>
          <w:rtl w:val="true"/>
        </w:rPr>
        <w:t>صدع</w:t>
      </w:r>
      <w:bookmarkEnd w:id="2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المفسّرین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 ما تؤمَر به ، أُخِذ من الصَّدِیع </w:t>
      </w:r>
    </w:p>
    <w:p>
      <w:pPr>
        <w:pStyle w:val="BookText"/>
        <w:rPr/>
      </w:pPr>
      <w:r>
        <w:rPr>
          <w:rFonts w:ascii="Amiri" w:hAnsi="Amiri" w:eastAsia="Amiri" w:cs="Amiri"/>
          <w:color w:val="111111"/>
          <w:sz w:val="28"/>
          <w:sz w:val="28"/>
          <w:szCs w:val="28"/>
          <w:rtl w:val="true"/>
          <w:lang w:bidi="ar-SA"/>
        </w:rPr>
        <w:t>وهو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وتأویل الصَّدْع فی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یَبین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لجریر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الخلیفة فارضَوا ما قضاه لکم</w:t>
      </w:r>
    </w:p>
    <w:p>
      <w:pPr>
        <w:pStyle w:val="BookText"/>
        <w:rPr/>
      </w:pPr>
      <w:r>
        <w:rPr>
          <w:rFonts w:ascii="Amiri" w:hAnsi="Amiri" w:eastAsia="Amiri" w:cs="Amiri"/>
          <w:color w:val="111111"/>
          <w:sz w:val="28"/>
          <w:sz w:val="28"/>
          <w:szCs w:val="28"/>
          <w:rtl w:val="true"/>
          <w:lang w:bidi="ar-SA"/>
        </w:rPr>
        <w:t>بالحقّ یصدع ما فی قوله جَنَفُ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یفصل ویُنْفِذ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أرمی کلَّ شَبْح وحائل</w:t>
      </w:r>
    </w:p>
    <w:p>
      <w:pPr>
        <w:pStyle w:val="BookText"/>
        <w:rPr/>
      </w:pPr>
      <w:r>
        <w:rPr>
          <w:rFonts w:ascii="Amiri" w:hAnsi="Amiri" w:eastAsia="Amiri" w:cs="Amiri"/>
          <w:color w:val="111111"/>
          <w:sz w:val="28"/>
          <w:sz w:val="28"/>
          <w:szCs w:val="28"/>
          <w:rtl w:val="true"/>
          <w:lang w:bidi="ar-SA"/>
        </w:rPr>
        <w:t>کأنی مُسَوٍّ قِسْمةَ الأرض صادع</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أرمی بعینی کل شَبْح ـ وهو الشخص ـ وحائل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یأخذنی فی عینی کسر ولا انثناء کأنی مُسوّ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أرید قِسْمة هذه الأرض بین أقوام ، صادع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 یصدع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بین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اصدع بالأمر ،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فرّق بین الحقّ والباطل ، من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یَصَّدَّعُونَ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الصبح صَدِیعاً ، کما یسمّی فَلَقاً ؛ وقد انصدع وانفطر وانفلق وانفجر إذا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فی شیء له 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وصدعْت الفلاة أی قطعتها فی وسط جَوْزها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صَدَع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شَقّاً ، وصدع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به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ذاتِ الصَّدْعِ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تتصدع بالنبات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الأرض لأنه یصدع الأرض فتصدّع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انصداع الصبح ، والصَّدِیع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جدیدة فی ثوب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دعی اللوم أو بِینی کشَقّ صَدِیع</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الرِدَاء الذی شُقَ صِدْعتین ، یضرب مثلاً لکل فُرْقة لا اجتماع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والصِّدْعَة والصِّدِیع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الظباء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 صادع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فی الأرض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سَبِیل صادع ووادٍ 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الطریق یَصْدَع فی أرض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بین القوم صَدَعات أی تفرّقاً فی الرأی والهَوَی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ما فیکم من الصَّدَعات أی اجتمِعوا ولا تتفرّقوا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الرأس ، وقد صُدِّع الرجل تصدیعاً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فی الشعر صُدِع فهو مصدوع بالتخفیف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فی الزُجَاجة والحائط وغیرهما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الوَعِل بین الوَعِلین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بالعظیم ولا بالشَّخْت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هو من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أبَّازٍ من العُفْر صَدَعْ</w:t>
      </w:r>
    </w:p>
    <w:p>
      <w:pPr>
        <w:pStyle w:val="BookText"/>
        <w:rPr/>
      </w:pPr>
      <w:r>
        <w:rPr>
          <w:rFonts w:ascii="Amiri" w:hAnsi="Amiri" w:eastAsia="Amiri" w:cs="Amiri"/>
          <w:color w:val="111111"/>
          <w:sz w:val="28"/>
          <w:sz w:val="28"/>
          <w:szCs w:val="28"/>
          <w:rtl w:val="true"/>
          <w:lang w:bidi="ar-SA"/>
        </w:rPr>
        <w:t>تقبَّض الذئبُ إلیه فاجتَمَعْ</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 من الأوعال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الشابّ المستقیم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شُقّ جماعاتهم بالتوحید</w:t>
      </w:r>
      <w:r>
        <w:rPr>
          <w:rFonts w:eastAsia="Amiri" w:cs="Amiri" w:ascii="Amiri" w:hAnsi="Amiri"/>
          <w:color w:val="111111"/>
          <w:sz w:val="28"/>
          <w:szCs w:val="28"/>
          <w:rtl w:val="true"/>
          <w:lang w:bidi="ar-SA"/>
        </w:rPr>
        <w:t xml:space="preserve">. </w:t>
      </w:r>
      <w:bookmarkStart w:id="24" w:name="pg14290_142642"/>
    </w:p>
    <w:p>
      <w:pPr>
        <w:pStyle w:val="BookText"/>
        <w:rPr/>
      </w:pPr>
      <w:bookmarkEnd w:id="24"/>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التوحید ولا تَخَفْ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القول فیهم مجتمعین وفُرَادَی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أعرابیاً کان یحضر مجلس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اقصد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اصدَع فلاناً أی اقصده لأنه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الصِرْمة والقِصْلة والحُدْرة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العشرة إلی الأربعین من الإبل ، فإذا بلغتْ سِتّین فهی الصِّدْعة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صَدَع وصَدْع وهو الضَرْب الخفیف اللحِم ، وأما الوَعِل فلا یقال فیه إلا 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 بین وَعِلین</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6682461_3381743652"/>
      <w:bookmarkStart w:id="26" w:name="_Toc10"/>
      <w:bookmarkEnd w:id="25"/>
      <w:r>
        <w:rPr>
          <w:rtl w:val="true"/>
        </w:rPr>
        <w:t>صعد</w:t>
      </w:r>
      <w:bookmarkEnd w:id="26"/>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عَلی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ابتداء الأسفار والمخارج ؛ تقول أصعدنا من مکَّة وأصعدنا من الکوفة إلی خراسان ، ومن بغداد إلی خراسان وأشباه ذلک ، فإذا صعِدت فی السُلَّم أو الدرجة وأشباهه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ولم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الصُّعود فی الجبل کالصعود فی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فی الجبل وأصعد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فی صَعُود ، وهو المکان فیه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صخر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الناس فی مبادیهم ، فإذا یبِس البقلُ ودخل الحَرّ أخذوا إلی مَحَاضرهم ، فمن أمَّ القِبلة فهو مُصْعِد ، ومن أمّ العراق فهو منحدر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الذی قاله أبو صخر کلام عربیّ فصیح ، سمعت غیر واحد من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عارضنا الحاجّ فی مَصْعدهم أی فی قصدهم مکَّة ، وعارضناهم فی مُنْحَدرهم أی فی مَرْجِعهم إلی الکوفة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الإصعاد إلی نَجْد والحِجاز والیمن والانحدار إلی العراق والشام وعُمَان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یشاکل کلام أبی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أصعد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ومضی ، وأصعد فی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فیه ، وأمَّا صعِد فهو ارتقاء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وأبی عمرو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 الرجل فی البلاد حیث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أصعدت السفینةُ إصعاداً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مدَّت شِرَاعها فذهبت بها الریح 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إذا ارتقی ، واصَّعَّد یَصَّعَّدُ إصّعّاداً فهو مصَّعِّد إذا صار مستقبِل حَدُور أو نهر أو وادٍ أو أرض أرفع من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 فی الوادی إذا انحدر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والاصِّعَّاد عندی مثل الصُعُود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کَأَنَّما یَصَّعَّدُ فِی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واصَّعّد واصَّاعَد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صَعِیداً جُرُزاً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المستویة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فی قول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والقُعود بالصُّعُدات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 مأخوذة من الصَّعید ، وهو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الصعید صُعُد ، ثم صُعُدات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الشافعی فیما رُوِی لنا عن الربیع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یقع اسم صَعِید إلّا علی تراب ذی </w:t>
      </w:r>
    </w:p>
    <w:p>
      <w:pPr>
        <w:pStyle w:val="BookText"/>
        <w:rPr/>
      </w:pP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البطحاء الغلیظة والرقیقة والکَثِیب الغلیظ فلا یقع علیه اسم صعید وإن خالطه تراب أو صعید أو مَدَر یکون له غُبَار کأن الذی خالطه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یَتیَمم بنُورة ولا کُحل ولا زِرْنیخ ، وکل هذا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إسحاق بن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الإنسان أن یضرب بیدیه وجه الأرض ، ولا یبالی أکان فی الموضع تراب أو لم یکن ؛ لأن الصعید لیس هو التراب ، إنما هو وجه الأرض ، تراباً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أرضاً کانت کلها صخراً لا تراب علیه ثم ضرب المتیمِّمُ یده علی ذلک الصخر لکان ذلک طَهُوراً إذا مَسَح به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 صَعِیداً زَلَقاً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فأعلمک أن الصعید یکون زَلَقاً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 وسمّی صَعیداً لأنه نهایة ما یُصْعَد إلیه من باطن الأرض لا أعلم بین أهل اللغة اختلافاً فیه أن الصعید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الذی قاله أبو إسحاق أحسبه مذهب مالک ومن قال بقوله ولا أستیقنه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الشافعیّ والکوفیّون فالصعید عندهم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للحدیقة إذا خَرِبت وذهب شَجْراؤها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صعیداً أی أرضاً مستویة لا شجر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بعینها ، وجمعها صُعُدات وصِعْدان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والقعود بالصُّعُدات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مأخوذة من الصَّعید وهو التراب ، وجمعه صُعُد ثم صُعُدات مثلُ طریق وطُرُق وطُرُقات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البارزُ قلَّ أو 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الصعیدَ أی اجلس علی وجه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تَیْم ثوتْ بصعید أرض</w:t>
      </w:r>
    </w:p>
    <w:p>
      <w:pPr>
        <w:pStyle w:val="BookText"/>
        <w:rPr/>
      </w:pPr>
      <w:r>
        <w:rPr>
          <w:rFonts w:ascii="Amiri" w:hAnsi="Amiri" w:eastAsia="Amiri" w:cs="Amiri"/>
          <w:color w:val="111111"/>
          <w:sz w:val="28"/>
          <w:sz w:val="28"/>
          <w:szCs w:val="28"/>
          <w:rtl w:val="true"/>
          <w:lang w:bidi="ar-SA"/>
        </w:rPr>
        <w:t>بکت من خُبْث لؤمهم الصعیدُ</w:t>
      </w:r>
    </w:p>
    <w:p>
      <w:pPr>
        <w:pStyle w:val="BookText"/>
        <w:rPr/>
      </w:pPr>
      <w:r>
        <w:rPr>
          <w:rFonts w:ascii="IRNazanin" w:hAnsi="IRNazanin" w:eastAsia="IRNazanin"/>
          <w:color w:val="111111"/>
          <w:sz w:val="28"/>
          <w:sz w:val="28"/>
          <w:szCs w:val="28"/>
          <w:rtl w:val="true"/>
          <w:lang w:bidi="fa-IR"/>
        </w:rPr>
        <w:t xml:space="preserve">وقال فی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والأطیبین من التراب صعیدا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سَلَمة عن الفرّاء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 والصعید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یکون واسعاً وضیّقاً ، والصعید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العریض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الهَبُوط ، وهی بمنزلة العَقَبة الکَئُود ، وجمعها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لأُرهِقَنَّک صَعُوداً أی لأُجشِّمنَّک مشقة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اشتقوا ذلک لأن الارتفاع فی صَعود أشقّ من الانحدار فی 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مشقَّة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جبل فی النار من جَمْرة واحدة یکلَّف الکافر ارتقاءه ویُضرب بالمَقَامع ، فکلّما وضَعَ علیه رجله ذابت إلی أسفل ورکه ، ثم تعود مکانها 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 تصعَّدنی ذلک الأمرُ أی شقَّ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فی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تصعَّدتنی خُطْبة ، ما تصعَّدتنی خُطْبة النکاح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تکاءدتنی وما بَلَغت منّی وما جَهَدتنی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الصَّعُود وهی العَقَبة </w:t>
      </w:r>
    </w:p>
    <w:p>
      <w:pPr>
        <w:pStyle w:val="BookText"/>
        <w:rPr/>
      </w:pPr>
      <w:r>
        <w:rPr>
          <w:rFonts w:ascii="Amiri" w:hAnsi="Amiri" w:eastAsia="Amiri" w:cs="Amiri"/>
          <w:color w:val="111111"/>
          <w:sz w:val="28"/>
          <w:sz w:val="28"/>
          <w:szCs w:val="28"/>
          <w:rtl w:val="true"/>
          <w:lang w:bidi="ar-SA"/>
        </w:rPr>
        <w:t>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 شجر یذاب منه 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الإذابة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مُصَعَّد وشراب مصعَّد إذا عولج بالنار حتی یَحُول عمَّا هو علیه ، لوناً وطعماً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الناقة لغیر تَمَام ولکنها خَدَجت لستة أشهر أو سبعة فعُطفت علی ولدِ عامِ أوَّلَ فهی 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یموت حُوارها فترجع إلی فَصِیلها فتدُرّ علیه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أطیب لِلبنها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لبن الخلیَّة والصَّعُود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 قاله الأصمعیّ ، سماع من العرب ، ولا تکون صَعُوداً حتی تکون خادِجاً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الأَلَّة ، وهی نحو مِن الْحَرْبة أو أصغر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القناة المستویة تنبت کذلک لا تحتاج إلی التثقیف ، وکذلک من القَصَب ، وجمعها الصِّعَاد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صَعْدة نابتة فی حائر</w:t>
      </w:r>
    </w:p>
    <w:p>
      <w:pPr>
        <w:pStyle w:val="BookText"/>
        <w:rPr/>
      </w:pPr>
      <w:r>
        <w:rPr>
          <w:rFonts w:ascii="Amiri" w:hAnsi="Amiri" w:eastAsia="Amiri" w:cs="Amiri"/>
          <w:color w:val="111111"/>
          <w:sz w:val="28"/>
          <w:sz w:val="28"/>
          <w:szCs w:val="28"/>
          <w:rtl w:val="true"/>
          <w:lang w:bidi="ar-SA"/>
        </w:rPr>
        <w:t>أینما الریحُ تُمَیِّلْها تمِلْ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خریر الریح فی قَصَب الصِّعَاد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والصَّعْدة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المستقیمة کأنها صَعْدة قَناةٍ ، وجَوَارٍ صَعْدات ، خفیفة لأنه 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صَعَدات لِلقنا مثقَّلة لأنه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صلی‌الله‌علیه‌وسلم أنه خرج علی صَعْدة یتبعها حُذَاقِیّ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الأتَان الطویلة ، والْحُذَاقِیّ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التنفّس إلی فوق ،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أو بلغ کذا وکذا فصاعداً أی فما فوق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وعُنُق صاعد أی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یتبع صُعُداء معناه أنه یرفع رأسه ولا یطأطئه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لفی صعیدة بازلَیها أی قد دنت ولَمَّا تَبْزُل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سَدِیس فی صَعِیدة بازلَیها</w:t>
      </w:r>
    </w:p>
    <w:p>
      <w:pPr>
        <w:pStyle w:val="BookText"/>
        <w:rPr/>
      </w:pPr>
      <w:r>
        <w:rPr>
          <w:rFonts w:ascii="Amiri" w:hAnsi="Amiri" w:eastAsia="Amiri" w:cs="Amiri"/>
          <w:color w:val="111111"/>
          <w:sz w:val="28"/>
          <w:sz w:val="28"/>
          <w:szCs w:val="28"/>
          <w:rtl w:val="true"/>
          <w:lang w:bidi="ar-SA"/>
        </w:rPr>
        <w:t>عَبَنَّاة ولم تَسِق الْجَنِینا</w:t>
      </w:r>
    </w:p>
    <w:p>
      <w:pPr>
        <w:pStyle w:val="BookText"/>
        <w:rPr/>
      </w:pPr>
      <w:r>
        <w:rPr>
          <w:rFonts w:ascii="Amiri" w:hAnsi="Amiri" w:eastAsia="Amiri" w:cs="Amiri"/>
          <w:color w:val="111111"/>
          <w:sz w:val="28"/>
          <w:sz w:val="28"/>
          <w:szCs w:val="28"/>
          <w:rtl w:val="true"/>
          <w:lang w:bidi="ar-SA"/>
        </w:rPr>
        <w:t xml:space="preserve">زیادة من غیر خطّ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وهی المشَقَّة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أغشیتَهم عَوْصاء فیها صُعْدُد</w:t>
      </w:r>
    </w:p>
    <w:p>
      <w:pPr>
        <w:pStyle w:val="BookText"/>
        <w:rPr/>
      </w:pPr>
      <w:r>
        <w:rPr>
          <w:rFonts w:ascii="Amiri" w:hAnsi="Amiri" w:eastAsia="Amiri" w:cs="Amiri"/>
          <w:color w:val="111111"/>
          <w:sz w:val="28"/>
          <w:sz w:val="28"/>
          <w:szCs w:val="28"/>
          <w:rtl w:val="true"/>
          <w:lang w:bidi="ar-SA"/>
        </w:rPr>
        <w:t>أُردِف فی آخره دال ، کما أُردف فی دُخلل الرجل أی دخیله وبِطانته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الثنِیَّة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وحدَّثته أن السبیل ثنِیَّة</w:t>
      </w:r>
    </w:p>
    <w:p>
      <w:pPr>
        <w:pStyle w:val="BookText"/>
        <w:rPr/>
      </w:pPr>
      <w:r>
        <w:rPr>
          <w:rFonts w:ascii="IRNazanin" w:hAnsi="IRNazanin" w:eastAsia="IRNazanin"/>
          <w:color w:val="111111"/>
          <w:sz w:val="28"/>
          <w:sz w:val="28"/>
          <w:szCs w:val="28"/>
          <w:rtl w:val="true"/>
          <w:lang w:bidi="fa-IR"/>
        </w:rPr>
        <w:t>صعوداء یدعو کل کهل وأمردا</w:t>
      </w:r>
    </w:p>
    <w:p>
      <w:pPr>
        <w:pStyle w:val="BookText"/>
        <w:rPr/>
      </w:pPr>
      <w:r>
        <w:rPr>
          <w:rFonts w:ascii="IRNazanin" w:hAnsi="IRNazanin" w:eastAsia="IRNazanin"/>
          <w:color w:val="111111"/>
          <w:sz w:val="28"/>
          <w:sz w:val="28"/>
          <w:szCs w:val="28"/>
          <w:rtl w:val="true"/>
          <w:lang w:bidi="fa-IR"/>
        </w:rPr>
        <w:t xml:space="preserve">وفی نفسه وصدره صَعْداء أی ما یتصاعده ویتکاءده ، قال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سیادة الأقوام فاعلم</w:t>
      </w:r>
    </w:p>
    <w:p>
      <w:pPr>
        <w:pStyle w:val="BookText"/>
        <w:rPr/>
      </w:pPr>
      <w:r>
        <w:rPr>
          <w:rFonts w:ascii="Amiri" w:hAnsi="Amiri" w:eastAsia="Amiri" w:cs="Amiri"/>
          <w:color w:val="111111"/>
          <w:sz w:val="28"/>
          <w:sz w:val="28"/>
          <w:szCs w:val="28"/>
          <w:rtl w:val="true"/>
          <w:lang w:bidi="ar-SA"/>
        </w:rPr>
        <w:t>لها صَعْداء مَطْلَعُها طویل</w:t>
      </w:r>
    </w:p>
    <w:p>
      <w:pPr>
        <w:pStyle w:val="BookText"/>
        <w:rPr/>
      </w:pPr>
      <w:r>
        <w:rPr>
          <w:rFonts w:ascii="Amiri" w:hAnsi="Amiri" w:eastAsia="Amiri" w:cs="Amiri"/>
          <w:color w:val="111111"/>
          <w:sz w:val="28"/>
          <w:sz w:val="28"/>
          <w:szCs w:val="28"/>
          <w:rtl w:val="true"/>
          <w:lang w:bidi="ar-SA"/>
        </w:rPr>
        <w:t xml:space="preserve">والصُّعَداء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من المصادر المُضَواء من المضیّ ، والمُطَواء من التمطّی ، والثُّوبَاء من التثاؤب ، والغُلَواء من الغلوّ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بنهَّاض إلی صُعَدائه</w:t>
      </w:r>
    </w:p>
    <w:p>
      <w:pPr>
        <w:pStyle w:val="BookText"/>
        <w:rPr/>
      </w:pPr>
      <w:r>
        <w:rPr>
          <w:rFonts w:ascii="Amiri" w:hAnsi="Amiri" w:eastAsia="Amiri" w:cs="Amiri"/>
          <w:color w:val="111111"/>
          <w:sz w:val="28"/>
          <w:sz w:val="28"/>
          <w:szCs w:val="28"/>
          <w:rtl w:val="true"/>
          <w:lang w:bidi="ar-SA"/>
        </w:rPr>
        <w:t>إذا شمَّرت عن ساق خِمْس ذلاذلُه</w:t>
      </w:r>
    </w:p>
    <w:p>
      <w:pPr>
        <w:pStyle w:val="BookText"/>
        <w:rPr/>
      </w:pPr>
      <w:r>
        <w:rPr>
          <w:rFonts w:ascii="Amiri" w:hAnsi="Amiri" w:eastAsia="Amiri" w:cs="Amiri"/>
          <w:color w:val="111111"/>
          <w:sz w:val="28"/>
          <w:sz w:val="28"/>
          <w:szCs w:val="28"/>
          <w:rtl w:val="true"/>
          <w:lang w:bidi="ar-SA"/>
        </w:rPr>
        <w:t xml:space="preserve">والصَّعْد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الطویل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سموتُ إلیک من جبل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السماء صَمَحْمَح صَعْدِ </w:t>
      </w:r>
      <w:bookmarkStart w:id="27" w:name="pg14290_142645"/>
    </w:p>
    <w:p>
      <w:pPr>
        <w:pStyle w:val="BookText"/>
        <w:rPr/>
      </w:pPr>
      <w:bookmarkEnd w:id="27"/>
      <w:r>
        <w:rPr>
          <w:rFonts w:ascii="Amiri" w:hAnsi="Amiri" w:eastAsia="Amiri" w:cs="Amiri"/>
          <w:color w:val="111111"/>
          <w:sz w:val="28"/>
          <w:sz w:val="28"/>
          <w:szCs w:val="28"/>
          <w:rtl w:val="true"/>
          <w:lang w:bidi="ar-SA"/>
        </w:rPr>
        <w:t xml:space="preserve">والمَصْعَد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المرتفع</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6682463_3381743652"/>
      <w:bookmarkStart w:id="29" w:name="_Toc11"/>
      <w:bookmarkEnd w:id="28"/>
      <w:r>
        <w:rPr>
          <w:rtl w:val="true"/>
        </w:rPr>
        <w:t>دعص</w:t>
      </w:r>
      <w:bookmarkEnd w:id="29"/>
    </w:p>
    <w:p>
      <w:pPr>
        <w:pStyle w:val="BookText"/>
        <w:rPr/>
      </w:pPr>
      <w:r>
        <w:rPr>
          <w:rFonts w:ascii="Amiri" w:hAnsi="Amiri" w:eastAsia="Amiri" w:cs="Amiri"/>
          <w:color w:val="111111"/>
          <w:sz w:val="28"/>
          <w:sz w:val="28"/>
          <w:szCs w:val="28"/>
          <w:rtl w:val="true"/>
          <w:lang w:bidi="ar-SA"/>
        </w:rPr>
        <w:t xml:space="preserve">الدِّعْص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الکَثِیب من الرمل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دِعَصَة وأدعاص ، وهو أقل من الحِقْف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أدعصه الحَرُّ إدعاصاً إذا قتله ، وأهرأه البَرْد إذا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المیّت إذا تفسَّخ ، شُبّه بالدِّعْص لِوَرَمه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 الدِّعْص دِعْصَة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دَعَص برجله ودَحَص ومحص وقَعَص إذا ارتکض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مداعَصَة ومداغَصَة ومقاعصة ومرافصة ومحایصة ومتایَسة أی أخذته مُعَازَّة</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6682465_3381743652"/>
      <w:bookmarkStart w:id="31" w:name="_Toc12"/>
      <w:bookmarkEnd w:id="30"/>
      <w:r>
        <w:rPr>
          <w:rtl w:val="true"/>
        </w:rPr>
        <w:t xml:space="preserve">باب العین والصاد مع التاء </w:t>
      </w:r>
      <w:r>
        <w:rPr>
          <w:rtl w:val="true"/>
        </w:rPr>
        <w:t>[</w:t>
      </w:r>
      <w:r>
        <w:rPr>
          <w:rtl w:val="true"/>
        </w:rPr>
        <w:t>ع ص ت</w:t>
      </w:r>
      <w:r>
        <w:rPr>
          <w:rtl w:val="true"/>
        </w:rPr>
        <w:t>]</w:t>
      </w:r>
      <w:bookmarkEnd w:id="31"/>
    </w:p>
    <w:p>
      <w:pPr>
        <w:pStyle w:val="Heading6"/>
        <w:numPr>
          <w:ilvl w:val="5"/>
          <w:numId w:val="1"/>
        </w:numPr>
        <w:rPr/>
      </w:pPr>
      <w:bookmarkStart w:id="32" w:name="__RefHeading___Toc6682467_3381743652"/>
      <w:bookmarkStart w:id="33" w:name="_Toc13"/>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صعت ، صتع</w:t>
      </w:r>
      <w:r>
        <w:rPr>
          <w:rFonts w:eastAsia="IRNazanin" w:cs="IRNazanin"/>
          <w:color w:val="111111"/>
          <w:sz w:val="28"/>
          <w:szCs w:val="28"/>
          <w:rtl w:val="true"/>
          <w:lang w:bidi="fa-IR"/>
        </w:rPr>
        <w:t>.</w:t>
      </w:r>
    </w:p>
    <w:p>
      <w:pPr>
        <w:pStyle w:val="Heading6"/>
        <w:numPr>
          <w:ilvl w:val="5"/>
          <w:numId w:val="1"/>
        </w:numPr>
        <w:rPr/>
      </w:pPr>
      <w:bookmarkStart w:id="34" w:name="__RefHeading___Toc6682469_3381743652"/>
      <w:bookmarkStart w:id="35" w:name="_Toc14"/>
      <w:bookmarkEnd w:id="34"/>
      <w:r>
        <w:rPr>
          <w:rtl w:val="true"/>
        </w:rPr>
        <w:t>صعت</w:t>
      </w:r>
      <w:bookmarkEnd w:id="35"/>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صَعْت الرُّبَة إذا کان لطیف الجُفْرة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الأعرابیّ فیما روی أبو العباس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لکِ یا خَدْلة فی صَعْت الرُبَهْ</w:t>
      </w:r>
    </w:p>
    <w:p>
      <w:pPr>
        <w:pStyle w:val="BookText"/>
        <w:rPr/>
      </w:pPr>
      <w:r>
        <w:rPr>
          <w:rFonts w:ascii="Amiri" w:hAnsi="Amiri" w:eastAsia="Amiri" w:cs="Amiri"/>
          <w:color w:val="111111"/>
          <w:sz w:val="28"/>
          <w:sz w:val="28"/>
          <w:szCs w:val="28"/>
          <w:rtl w:val="true"/>
          <w:lang w:bidi="ar-SA"/>
        </w:rPr>
        <w:t>مُعْرَنزِم هامتُه کالْجُبْجُبَهْ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 وهی ههنا الکَوْسَلة وهی الحَشَفَة</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6682471_3381743652"/>
      <w:bookmarkStart w:id="37" w:name="_Toc15"/>
      <w:bookmarkEnd w:id="36"/>
      <w:r>
        <w:rPr>
          <w:rtl w:val="true"/>
        </w:rPr>
        <w:t>صتع</w:t>
      </w:r>
      <w:bookmarkEnd w:id="37"/>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بنت عَمْرو قد مُنحتِ وُدّی</w:t>
      </w:r>
    </w:p>
    <w:p>
      <w:pPr>
        <w:pStyle w:val="BookText"/>
        <w:rPr/>
      </w:pPr>
      <w:r>
        <w:rPr>
          <w:rFonts w:ascii="Amiri" w:hAnsi="Amiri" w:eastAsia="Amiri" w:cs="Amiri"/>
          <w:color w:val="111111"/>
          <w:sz w:val="28"/>
          <w:sz w:val="28"/>
          <w:szCs w:val="28"/>
          <w:rtl w:val="true"/>
          <w:lang w:bidi="ar-SA"/>
        </w:rPr>
        <w:t>والْحَبْلَ ما لم تقطعی فمُدّی</w:t>
      </w:r>
    </w:p>
    <w:p>
      <w:pPr>
        <w:pStyle w:val="BookText"/>
        <w:rPr/>
      </w:pPr>
      <w:r>
        <w:rPr>
          <w:rFonts w:ascii="Amiri" w:hAnsi="Amiri" w:eastAsia="Amiri" w:cs="Amiri"/>
          <w:color w:val="111111"/>
          <w:sz w:val="28"/>
          <w:sz w:val="28"/>
          <w:szCs w:val="28"/>
          <w:rtl w:val="true"/>
          <w:lang w:bidi="ar-SA"/>
        </w:rPr>
        <w:t>وما وِصال الصَّتَع القُمُدّ</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للحمار الوحشیّ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صُنْتع الحاجبین خَرَّطه البَقْ</w:t>
      </w:r>
    </w:p>
    <w:p>
      <w:pPr>
        <w:pStyle w:val="BookText"/>
        <w:rPr/>
      </w:pPr>
      <w:r>
        <w:rPr>
          <w:rFonts w:ascii="Amiri" w:hAnsi="Amiri" w:eastAsia="Amiri" w:cs="Amiri"/>
          <w:color w:val="111111"/>
          <w:sz w:val="28"/>
          <w:sz w:val="28"/>
          <w:szCs w:val="28"/>
          <w:rtl w:val="true"/>
          <w:lang w:bidi="ar-SA"/>
        </w:rPr>
        <w:t>لُ بَدِیئاً قبل استکاک الریاضی</w:t>
      </w:r>
    </w:p>
    <w:p>
      <w:pPr>
        <w:pStyle w:val="BookText"/>
        <w:rPr/>
      </w:pPr>
      <w:r>
        <w:rPr>
          <w:rFonts w:ascii="Amiri" w:hAnsi="Amiri" w:eastAsia="Amiri" w:cs="Amiri"/>
          <w:color w:val="111111"/>
          <w:sz w:val="28"/>
          <w:sz w:val="28"/>
          <w:szCs w:val="28"/>
          <w:rtl w:val="true"/>
          <w:lang w:bidi="ar-SA"/>
        </w:rPr>
        <w:t>وهو فُنْعُل من الصَّتَع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یَتَصتَّع علینا بلا زاد ولا نفقة ولا حَقّ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یتصتَّع إلینا ، وهو الذی یجیء وحده لا شیء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بعیر یتمسّح ویتصتّع إذا کان 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للإنسان مثلُ ذلک إذا رأیته عُرْیاناً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الطوسیّ عن الخرّاز عن ابن الأعرابیّ أنه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وأَکَل الْخَمْسَ عیالٌ جُوّع</w:t>
      </w:r>
    </w:p>
    <w:p>
      <w:pPr>
        <w:pStyle w:val="BookText"/>
        <w:rPr/>
      </w:pPr>
      <w:r>
        <w:rPr>
          <w:rFonts w:ascii="Amiri" w:hAnsi="Amiri" w:eastAsia="Amiri" w:cs="Amiri"/>
          <w:color w:val="111111"/>
          <w:sz w:val="28"/>
          <w:sz w:val="28"/>
          <w:szCs w:val="28"/>
          <w:rtl w:val="true"/>
          <w:lang w:bidi="ar-SA"/>
        </w:rPr>
        <w:t>وَتَلِیت واحدة تصَتَّعُ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تَلِی فلان بعد قومه وغَدَر إذا 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وتصتّعها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غیره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تصتَّع فی الأمر إذا تلدَّد فیه لا یدری أین یتوجّه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ص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ص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ص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38" w:name="__RefHeading___Toc6682473_3381743652"/>
      <w:bookmarkStart w:id="39" w:name="_Toc16"/>
      <w:bookmarkEnd w:id="38"/>
      <w:r>
        <w:rPr>
          <w:rtl w:val="true"/>
        </w:rPr>
        <w:t xml:space="preserve">باب العین والصاد مع الراء </w:t>
      </w:r>
      <w:r>
        <w:rPr>
          <w:rtl w:val="true"/>
        </w:rPr>
        <w:t>[</w:t>
      </w:r>
      <w:r>
        <w:rPr>
          <w:rtl w:val="true"/>
        </w:rPr>
        <w:t>ع ص ر</w:t>
      </w:r>
      <w:r>
        <w:rPr>
          <w:rtl w:val="true"/>
        </w:rPr>
        <w:t>]</w:t>
      </w:r>
      <w:bookmarkEnd w:id="39"/>
    </w:p>
    <w:p>
      <w:pPr>
        <w:pStyle w:val="Heading6"/>
        <w:numPr>
          <w:ilvl w:val="5"/>
          <w:numId w:val="1"/>
        </w:numPr>
        <w:rPr/>
      </w:pPr>
      <w:bookmarkStart w:id="40" w:name="__RefHeading___Toc6682475_3381743652"/>
      <w:bookmarkStart w:id="41" w:name="_Toc17"/>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عصر ، عرص ، صعر ، صرع ، رصع ، رعص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42" w:name="__RefHeading___Toc6682477_3381743652"/>
      <w:bookmarkStart w:id="43" w:name="_Toc18"/>
      <w:bookmarkEnd w:id="42"/>
      <w:r>
        <w:rPr>
          <w:rtl w:val="true"/>
        </w:rPr>
        <w:t>عصر</w:t>
      </w:r>
      <w:bookmarkEnd w:id="4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 إِنَّ الْإِنْسانَ لَفِی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 أقسم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مجاهد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یلی المغربَ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ساعة من ساعات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 والعصر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الیوم ، 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یلبث العصران یوم ولیلة</w:t>
      </w:r>
    </w:p>
    <w:p>
      <w:pPr>
        <w:pStyle w:val="BookText"/>
        <w:rPr/>
      </w:pPr>
      <w:r>
        <w:rPr>
          <w:rFonts w:ascii="Amiri" w:hAnsi="Amiri" w:eastAsia="Amiri" w:cs="Amiri"/>
          <w:color w:val="111111"/>
          <w:sz w:val="28"/>
          <w:sz w:val="28"/>
          <w:szCs w:val="28"/>
          <w:rtl w:val="true"/>
          <w:lang w:bidi="ar-SA"/>
        </w:rPr>
        <w:t>إذَا طَلَبَا أنْ یُدْرِکا ما تیمَّما</w:t>
      </w:r>
    </w:p>
    <w:p>
      <w:pPr>
        <w:pStyle w:val="BookText"/>
        <w:rPr/>
      </w:pPr>
      <w:r>
        <w:rPr>
          <w:rFonts w:ascii="IRNazanin" w:hAnsi="IRNazanin" w:eastAsia="IRNazanin"/>
          <w:color w:val="111111"/>
          <w:sz w:val="28"/>
          <w:sz w:val="28"/>
          <w:szCs w:val="28"/>
          <w:rtl w:val="true"/>
          <w:lang w:bidi="fa-IR"/>
        </w:rPr>
        <w:t xml:space="preserve">وقال ابن السکیت فی باب ما جاء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والنهار یقال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والعَشِیّ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وأمطُلُه العَصْرین حتی یَمَلَّنی</w:t>
      </w:r>
    </w:p>
    <w:p>
      <w:pPr>
        <w:pStyle w:val="BookText"/>
        <w:rPr/>
      </w:pPr>
      <w:r>
        <w:rPr>
          <w:rFonts w:ascii="Amiri" w:hAnsi="Amiri" w:eastAsia="Amiri" w:cs="Amiri"/>
          <w:color w:val="111111"/>
          <w:sz w:val="28"/>
          <w:sz w:val="28"/>
          <w:szCs w:val="28"/>
          <w:rtl w:val="true"/>
          <w:lang w:bidi="ar-SA"/>
        </w:rPr>
        <w:t>ویرضی بنصف الدَّین والأنف راغِمٌ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تَرَوَّحْ بنا یا عمرو قد قَصُر العصر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سمّیت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والغداة والعَشِیّ یسمّیان العصرین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الوسطی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لأنها بین صلاتی النهار وصلاتی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 وسُمِّیت عَصْراً لأنها تعصَر أی تُحْبَس عن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یعصر فینا کالذی تعصر</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عَصْراً أی بطیئاً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یُغاثُ النَّاسُ وَفِیهِ یَعْصِرُونَ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أکثر المفسّرین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یَعْصِرون الأعناب والزیت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العَصَر ـ وهو المَنجاة ـ والعُصْرة والمُعْتَصَر والمُعَصَّر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کان وقّافاً بدار مُعَصّر</w:t>
      </w:r>
    </w:p>
    <w:p>
      <w:pPr>
        <w:pStyle w:val="BookText"/>
        <w:rPr/>
      </w:pPr>
      <w:r>
        <w:rPr>
          <w:rFonts w:ascii="Amiri" w:hAnsi="Amiri" w:eastAsia="Amiri" w:cs="Amiri"/>
          <w:color w:val="111111"/>
          <w:sz w:val="28"/>
          <w:sz w:val="28"/>
          <w:szCs w:val="28"/>
          <w:rtl w:val="true"/>
          <w:lang w:bidi="ar-SA"/>
        </w:rPr>
        <w:t xml:space="preserve">وقال أبو زُبَید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کان عُصْرة المنجود</w:t>
      </w:r>
    </w:p>
    <w:p>
      <w:pPr>
        <w:pStyle w:val="BookText"/>
        <w:rPr/>
      </w:pPr>
      <w:r>
        <w:rPr>
          <w:rFonts w:ascii="Amiri" w:hAnsi="Amiri" w:eastAsia="Amiri" w:cs="Amiri"/>
          <w:color w:val="111111"/>
          <w:sz w:val="28"/>
          <w:sz w:val="28"/>
          <w:szCs w:val="28"/>
          <w:rtl w:val="true"/>
          <w:lang w:bidi="ar-SA"/>
        </w:rPr>
        <w:t>أی کان مَلْجأ المکروب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وفیه تُعْصَرون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أی تُمطَرون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عَصْر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أحداً من القرّاء المشهَّرین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تُعصرون ، ولا أدری من أین جاء به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عصرت العِنَب وعصَّرته إذا ولِیت عَصْره بنفسک ، واعتصرت إذا عُصِر لک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بغیر الماء حَلْقی شَرِق</w:t>
      </w:r>
    </w:p>
    <w:p>
      <w:pPr>
        <w:pStyle w:val="BookText"/>
        <w:rPr/>
      </w:pPr>
      <w:r>
        <w:rPr>
          <w:rFonts w:ascii="Amiri" w:hAnsi="Amiri" w:eastAsia="Amiri" w:cs="Amiri"/>
          <w:color w:val="111111"/>
          <w:sz w:val="28"/>
          <w:sz w:val="28"/>
          <w:szCs w:val="28"/>
          <w:rtl w:val="true"/>
          <w:lang w:bidi="ar-SA"/>
        </w:rPr>
        <w:t>کنتُ کالغَصَّان بالماء اعتصاری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تحلَّب من شیء تَعْصِره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العذَاری قد خلطن لِلِمَّتی</w:t>
      </w:r>
    </w:p>
    <w:p>
      <w:pPr>
        <w:pStyle w:val="BookText"/>
        <w:rPr/>
      </w:pPr>
      <w:r>
        <w:rPr>
          <w:rFonts w:ascii="Amiri" w:hAnsi="Amiri" w:eastAsia="Amiri" w:cs="Amiri"/>
          <w:color w:val="111111"/>
          <w:sz w:val="28"/>
          <w:sz w:val="28"/>
          <w:szCs w:val="28"/>
          <w:rtl w:val="true"/>
          <w:lang w:bidi="ar-SA"/>
        </w:rPr>
        <w:t>عُصَارة حِنّاء معاً وصَبِیب</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عُصَارة الجُزء الذی تحلّبا</w:t>
      </w:r>
    </w:p>
    <w:p>
      <w:pPr>
        <w:pStyle w:val="BookText"/>
        <w:rPr/>
      </w:pPr>
      <w:r>
        <w:rPr>
          <w:rFonts w:ascii="Amiri" w:hAnsi="Amiri" w:eastAsia="Amiri" w:cs="Amiri"/>
          <w:color w:val="111111"/>
          <w:sz w:val="28"/>
          <w:sz w:val="28"/>
          <w:szCs w:val="28"/>
          <w:rtl w:val="true"/>
          <w:lang w:bidi="ar-SA"/>
        </w:rPr>
        <w:t xml:space="preserve">ویروی تجلّبا ، من تجلّب الماشیة بقیة العُشْب وَتلزّجته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أکلته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الرُطْب فی أجواف حُمُر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عُصر ماؤه فهو عَصِیر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وصار باقی الجُزْء من عصیره</w:t>
      </w:r>
    </w:p>
    <w:p>
      <w:pPr>
        <w:pStyle w:val="BookText"/>
        <w:rPr/>
      </w:pPr>
      <w:r>
        <w:rPr>
          <w:rFonts w:ascii="Amiri" w:hAnsi="Amiri" w:eastAsia="Amiri" w:cs="Amiri"/>
          <w:color w:val="111111"/>
          <w:sz w:val="28"/>
          <w:sz w:val="28"/>
          <w:szCs w:val="28"/>
          <w:rtl w:val="true"/>
          <w:lang w:bidi="ar-SA"/>
        </w:rPr>
        <w:t>إلی سَرَار الأرض أو قُعوره</w:t>
      </w:r>
    </w:p>
    <w:p>
      <w:pPr>
        <w:pStyle w:val="BookText"/>
        <w:rPr/>
      </w:pPr>
      <w:r>
        <w:rPr>
          <w:rFonts w:ascii="IRNazanin" w:hAnsi="IRNazanin" w:eastAsia="IRNazanin"/>
          <w:color w:val="111111"/>
          <w:sz w:val="28"/>
          <w:sz w:val="28"/>
          <w:szCs w:val="28"/>
          <w:rtl w:val="true"/>
          <w:lang w:bidi="fa-IR"/>
        </w:rPr>
        <w:t>یعنی بالعصیر الجزء وما بقی من الرُّطْب فی بطون الأرض ویبس ما سواه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مِنَ الْمُعْصِراتِ </w:t>
      </w:r>
    </w:p>
    <w:p>
      <w:pPr>
        <w:pStyle w:val="BookText"/>
        <w:rPr/>
      </w:pPr>
      <w:r>
        <w:rPr>
          <w:rFonts w:ascii="Amiri" w:hAnsi="Amiri" w:eastAsia="Amiri" w:cs="Amiri"/>
          <w:color w:val="111111"/>
          <w:sz w:val="28"/>
          <w:sz w:val="28"/>
          <w:szCs w:val="28"/>
          <w:rtl w:val="true"/>
          <w:lang w:bidi="ar-SA"/>
        </w:rPr>
        <w:t>ماءً ثَجَّاجاً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الریاح مُعْصِرات إذا کانت ذواتِ أعاصِیر ، واحدها إعصار ، من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إِعْصارٌ فِیهِ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الریح التی تَهُبُّ من الأرض کالعَمُود الساطع نحو السماء ، وهی التی یسمّیها بعض الناس الزّوْبَعة ، وهی ریح شدیدة ، لا یقال لها إعصار حتی تَهُبّ کذلک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العرب فی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 ریحاً فقد لاقیتَ إعصارا</w:t>
      </w:r>
    </w:p>
    <w:p>
      <w:pPr>
        <w:pStyle w:val="BookText"/>
        <w:rPr/>
      </w:pPr>
      <w:r>
        <w:rPr>
          <w:rFonts w:ascii="Amiri" w:hAnsi="Amiri" w:eastAsia="Amiri" w:cs="Amiri"/>
          <w:color w:val="111111"/>
          <w:sz w:val="28"/>
          <w:sz w:val="28"/>
          <w:szCs w:val="28"/>
          <w:rtl w:val="true"/>
          <w:lang w:bidi="ar-SA"/>
        </w:rPr>
        <w:t>یضرب مَثَلاً للرجل یَلْقَی قِرْنه فی النَجْدة والبَسَالة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إعصار وعِصَار ، وهو أن تَهیج الریحُ الترابَ فترفعه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التی تَسْطَع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الإعصار الأعاصیر ، وأنشد الأصمعیّ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وبینما المرءُ فی الأحیاء مغتبِط</w:t>
      </w:r>
    </w:p>
    <w:p>
      <w:pPr>
        <w:pStyle w:val="BookText"/>
        <w:rPr/>
      </w:pPr>
      <w:r>
        <w:rPr>
          <w:rFonts w:ascii="IRNazanin" w:hAnsi="IRNazanin" w:eastAsia="IRNazanin"/>
          <w:color w:val="111111"/>
          <w:sz w:val="28"/>
          <w:sz w:val="28"/>
          <w:szCs w:val="28"/>
          <w:rtl w:val="true"/>
          <w:lang w:bidi="fa-IR"/>
        </w:rPr>
        <w:t>إذا هو الرَمْس تعفوه الأعاصیر</w:t>
      </w:r>
    </w:p>
    <w:p>
      <w:pPr>
        <w:pStyle w:val="BookText"/>
        <w:rPr/>
      </w:pPr>
      <w:r>
        <w:rPr>
          <w:rFonts w:ascii="Amiri" w:hAnsi="Amiri" w:eastAsia="Amiri" w:cs="Amiri"/>
          <w:color w:val="111111"/>
          <w:sz w:val="28"/>
          <w:sz w:val="28"/>
          <w:szCs w:val="28"/>
          <w:rtl w:val="true"/>
          <w:lang w:bidi="ar-SA"/>
        </w:rPr>
        <w:t xml:space="preserve">وروی عن أبی العالیة أنه 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الْمُعْصِراتِ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أشبه بما أراد الله جلَّ وعزَّ ؛ لأن الأعاصیر من الریاح لیست من ریاح المطر ، وقد ذکر الله أنه یُنزل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ثَجَّاجاً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وتَبْسِم لَمْع البرق عن متوضّح</w:t>
      </w:r>
    </w:p>
    <w:p>
      <w:pPr>
        <w:pStyle w:val="BookText"/>
        <w:rPr/>
      </w:pPr>
      <w:r>
        <w:rPr>
          <w:rFonts w:ascii="Amiri" w:hAnsi="Amiri" w:eastAsia="Amiri" w:cs="Amiri"/>
          <w:color w:val="111111"/>
          <w:sz w:val="28"/>
          <w:sz w:val="28"/>
          <w:szCs w:val="28"/>
          <w:rtl w:val="true"/>
          <w:lang w:bidi="ar-SA"/>
        </w:rPr>
        <w:t>کلون الأقاحی شاف ألوانَها العَصْرُ</w:t>
      </w:r>
    </w:p>
    <w:p>
      <w:pPr>
        <w:pStyle w:val="BookText"/>
        <w:rPr/>
      </w:pPr>
      <w:r>
        <w:rPr>
          <w:rFonts w:ascii="Amiri" w:hAnsi="Amiri" w:eastAsia="Amiri" w:cs="Amiri"/>
          <w:color w:val="111111"/>
          <w:sz w:val="28"/>
          <w:sz w:val="28"/>
          <w:szCs w:val="28"/>
          <w:rtl w:val="true"/>
          <w:lang w:bidi="ar-SA"/>
        </w:rPr>
        <w:t xml:space="preserve">وقولُ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تَنَاذرها الراقُون من سُوء سمّها</w:t>
      </w:r>
    </w:p>
    <w:p>
      <w:pPr>
        <w:pStyle w:val="BookText"/>
        <w:rPr/>
      </w:pPr>
      <w:r>
        <w:rPr>
          <w:rFonts w:ascii="IRNazanin" w:hAnsi="IRNazanin" w:eastAsia="IRNazanin"/>
          <w:color w:val="111111"/>
          <w:sz w:val="28"/>
          <w:sz w:val="28"/>
          <w:szCs w:val="28"/>
          <w:rtl w:val="true"/>
          <w:lang w:bidi="fa-IR"/>
        </w:rPr>
        <w:t>تراسلهم عصراً وعصراً تراجع</w:t>
      </w:r>
    </w:p>
    <w:p>
      <w:pPr>
        <w:pStyle w:val="BookText"/>
        <w:rPr/>
      </w:pPr>
      <w:r>
        <w:rPr>
          <w:rFonts w:ascii="Amiri" w:hAnsi="Amiri" w:eastAsia="Amiri" w:cs="Amiri"/>
          <w:color w:val="111111"/>
          <w:sz w:val="28"/>
          <w:sz w:val="28"/>
          <w:szCs w:val="28"/>
          <w:rtl w:val="true"/>
          <w:lang w:bidi="ar-SA"/>
        </w:rPr>
        <w:t>عصراً أی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تَعْصِرون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تستغلون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وعَصَر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 أکمامه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والعَصْرة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السحابة المُعْصِر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تتحلّب بالمطر ولما تجتمع ، مثل الجاریة المعصر قد کادت تحیض ولما تحِضْ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السحائب ، لأنها تُعْصِر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مُعْصِرات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الزرعُ إذا صار إلی أن یُجَزَّ ، وکذلک صار السحاب إلی أن یمطر فیعصر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البَعِیث فی المعصرات فجعلها سحائب ذوات المطر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وذی أُشُر کالأُقحوان تشوفُه</w:t>
      </w:r>
    </w:p>
    <w:p>
      <w:pPr>
        <w:pStyle w:val="BookText"/>
        <w:rPr/>
      </w:pPr>
      <w:r>
        <w:rPr>
          <w:rFonts w:ascii="Amiri" w:hAnsi="Amiri" w:eastAsia="Amiri" w:cs="Amiri"/>
          <w:color w:val="111111"/>
          <w:sz w:val="28"/>
          <w:sz w:val="28"/>
          <w:szCs w:val="28"/>
          <w:rtl w:val="true"/>
          <w:lang w:bidi="ar-SA"/>
        </w:rPr>
        <w:t>ذِهابُ الصَّبَا والمُعْصِرات الدوالحُ</w:t>
      </w:r>
    </w:p>
    <w:p>
      <w:pPr>
        <w:pStyle w:val="BookText"/>
        <w:rPr/>
      </w:pPr>
      <w:r>
        <w:rPr>
          <w:rFonts w:ascii="IRNazanin" w:hAnsi="IRNazanin" w:eastAsia="IRNazanin"/>
          <w:color w:val="111111"/>
          <w:sz w:val="28"/>
          <w:sz w:val="28"/>
          <w:szCs w:val="28"/>
          <w:rtl w:val="true"/>
          <w:lang w:bidi="fa-IR"/>
        </w:rPr>
        <w:t>والدوالح من نعت السحاب لا من نعت الریاح ، وهی التی أثقلها الماء فهی تَدْلَحُ أی تمشی مشی المُثْقَل ، والذِهاب الأمطار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المعصِرات ،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الْمُعْصِراتِ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مقام الباء الزائدة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وأنزلنا بالمعصرات ماء ثَجَّاجاً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قاله الفرّاء فی المُعْصِر من الجواری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التی دنت من الحیض ولمَّا تحِض فإن أهل اللغة خالفوه فی تفسیر المعصر ، فقال أبو عُبَید عن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أدرکت الجاریةُ فهی مُعْصِر ، وأنشد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أعصرت أو قد دنا إعصارها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قد راهقت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المعصِر ساعة تَطْمُث أی تحیض ، لأنها تُحبس فی البیت یجعل لها عَصَراً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حِصن یتحصَّن به فهو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لها معصر لانعصار دم حیضها ونزول ماء تَریبتها للجماع ، وروی أبو العبّاس عن عمرو بن عمرو عن أبیه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أعصرت الجاریةُ وأشْهدت وتوضَّأت إذا أدرکت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للجاریة إذا حرمت علیها الصلاة ورأت فی نفسها زیادة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أعصَرت فهی مُعْصِر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عُصْرة شبابها وإدراکها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بلغت عَصْرها وعُصُورها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وفنَّقها المراضع والعُصُور</w:t>
      </w:r>
    </w:p>
    <w:p>
      <w:pPr>
        <w:pStyle w:val="BookText"/>
        <w:rPr/>
      </w:pPr>
      <w:r>
        <w:rPr>
          <w:rFonts w:ascii="IRNazanin" w:hAnsi="IRNazanin" w:eastAsia="IRNazanin"/>
          <w:color w:val="111111"/>
          <w:sz w:val="28"/>
          <w:sz w:val="28"/>
          <w:szCs w:val="28"/>
          <w:rtl w:val="true"/>
          <w:lang w:bidi="fa-IR"/>
        </w:rPr>
        <w:t xml:space="preserve">وروی عن الشعبیّ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یَعْتِصر الوالدُ علی ولده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قِلَابة عن عمر بن الخطاب أنه قضی أن الوالد یعتصر ولده فیما أعطاه ، ولیس للولد أن یعتصر من والده ، لفضل الوالد 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یعتصر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یحبسه عنه ویمنعه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شیء حَبَسته ومنعته فقد اعتصرته 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العَیش بربّانه</w:t>
      </w:r>
    </w:p>
    <w:p>
      <w:pPr>
        <w:pStyle w:val="BookText"/>
        <w:rPr/>
      </w:pPr>
      <w:r>
        <w:rPr>
          <w:rFonts w:ascii="IRNazanin" w:hAnsi="IRNazanin" w:eastAsia="IRNazanin"/>
          <w:color w:val="111111"/>
          <w:sz w:val="28"/>
          <w:sz w:val="28"/>
          <w:szCs w:val="28"/>
          <w:rtl w:val="true"/>
          <w:lang w:bidi="fa-IR"/>
        </w:rPr>
        <w:t>وأنت من أفنانه معتصِر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وعصرت الشیء أعصِره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کان فی أملاکنا أحَد</w:t>
      </w:r>
    </w:p>
    <w:p>
      <w:pPr>
        <w:pStyle w:val="BookText"/>
        <w:rPr/>
      </w:pPr>
      <w:r>
        <w:rPr>
          <w:rFonts w:ascii="Amiri" w:hAnsi="Amiri" w:eastAsia="Amiri" w:cs="Amiri"/>
          <w:color w:val="111111"/>
          <w:sz w:val="28"/>
          <w:sz w:val="28"/>
          <w:szCs w:val="28"/>
          <w:rtl w:val="true"/>
          <w:lang w:bidi="ar-SA"/>
        </w:rPr>
        <w:t>یعصر فینا کالذی تعصِرْ</w:t>
      </w:r>
    </w:p>
    <w:p>
      <w:pPr>
        <w:pStyle w:val="BookText"/>
        <w:rPr/>
      </w:pPr>
      <w:r>
        <w:rPr>
          <w:rFonts w:ascii="Amiri" w:hAnsi="Amiri" w:eastAsia="Amiri" w:cs="Amiri"/>
          <w:color w:val="111111"/>
          <w:sz w:val="28"/>
          <w:sz w:val="28"/>
          <w:szCs w:val="28"/>
          <w:rtl w:val="true"/>
          <w:lang w:bidi="ar-SA"/>
        </w:rPr>
        <w:t xml:space="preserve">وقال أبو عُبَیْد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المعتصر الذی یصیب من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منه ویحبسه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یُغاثُ النَّاسُ وَفِیهِ یَعْصِرُونَ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یعصر فینا کالذی تَعْصِرْ</w:t>
      </w:r>
    </w:p>
    <w:p>
      <w:pPr>
        <w:pStyle w:val="BookText"/>
        <w:rPr/>
      </w:pPr>
      <w:r>
        <w:rPr>
          <w:rFonts w:ascii="IRNazanin" w:hAnsi="IRNazanin" w:eastAsia="IRNazanin"/>
          <w:color w:val="111111"/>
          <w:sz w:val="28"/>
          <w:sz w:val="28"/>
          <w:szCs w:val="28"/>
          <w:rtl w:val="true"/>
          <w:lang w:bidi="fa-IR"/>
        </w:rPr>
        <w:t>أی یتّخذ فینا الأیادی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یعطینا کالذی تعطینا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یعتصر الرجل مال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یعتصرون العطاء ویُعبِرون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یعتصرونه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یسترجعونه بثوابه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عصرته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ثوابه أو الشیء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یُعْبِرون النساء أی یختِنونهنّ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والعاصر والعَصُور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یَعتصر ویعصر من مال ولده شیئاً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عن العِتریفیّ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الرجل مال ولده لنفسه ، أو یبقّیه علی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اعتصر فلان مال فلان إلّا أن یکون قریباً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للغلام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اعتصر مال أبیه إذا أخذه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عاصر إذا کان ممسِکاً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عاصرٌ قلیل الخَیر قال شمر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اعتصرت من فلان شیئاً إذا أصبته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فلاناً عطیَّة فاعتصرتها أی رجعت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ندِمت علی شیء مضی فاعتصرته</w:t>
      </w:r>
    </w:p>
    <w:p>
      <w:pPr>
        <w:pStyle w:val="BookText"/>
        <w:rPr/>
      </w:pPr>
      <w:r>
        <w:rPr>
          <w:rFonts w:ascii="Amiri" w:hAnsi="Amiri" w:eastAsia="Amiri" w:cs="Amiri"/>
          <w:color w:val="111111"/>
          <w:sz w:val="28"/>
          <w:sz w:val="28"/>
          <w:szCs w:val="28"/>
          <w:rtl w:val="true"/>
          <w:lang w:bidi="ar-SA"/>
        </w:rPr>
        <w:t>ولِلنحْلة الأولی أعفُّ وأکرم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 یمنع فإنما </w:t>
      </w:r>
    </w:p>
    <w:p>
      <w:pPr>
        <w:pStyle w:val="BookText"/>
        <w:rPr/>
      </w:pP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تعصّر أی تعسّر ، یجعل مکان السین 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عَصَرک وثَبَرک وغَصنَک وشَجَرک أی ما منعک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بینهما عَصَر ولا یَصَر ولا أیصر ولا أعصر أی ما بینهما مودَّة ولا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الحدیث أن النبی صلی‌الله‌علیه‌وسلم أمر بلالاً أن یؤذِّن قبل الفجر لیعتصر معتصرُهم أراد الذی یرید أن یضرب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ثعلب عن ابن الأعرابی أنه أنشده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أدرکت معتصری وأدرکنی</w:t>
      </w:r>
    </w:p>
    <w:p>
      <w:pPr>
        <w:pStyle w:val="BookText"/>
        <w:rPr/>
      </w:pPr>
      <w:r>
        <w:rPr>
          <w:rFonts w:ascii="Amiri" w:hAnsi="Amiri" w:eastAsia="Amiri" w:cs="Amiri"/>
          <w:color w:val="111111"/>
          <w:sz w:val="28"/>
          <w:sz w:val="28"/>
          <w:szCs w:val="28"/>
          <w:rtl w:val="true"/>
          <w:lang w:bidi="ar-SA"/>
        </w:rPr>
        <w:t>حلمی ویَسّر قائدی نعلی</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عُمُری وهَرَمی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هؤلاء موالینا عُصْرة أی دِنْیة دون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قُصْرة بهذا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یُعصر فیها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یجعل فیه شیء ثم یعصر حتی یتحلَّب ماؤه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أبو سعید یروی بیت طَرَفة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فی أملاکنا أحد</w:t>
      </w:r>
    </w:p>
    <w:p>
      <w:pPr>
        <w:pStyle w:val="BookText"/>
        <w:rPr/>
      </w:pPr>
      <w:r>
        <w:rPr>
          <w:rFonts w:ascii="Amiri" w:hAnsi="Amiri" w:eastAsia="Amiri" w:cs="Amiri"/>
          <w:color w:val="111111"/>
          <w:sz w:val="28"/>
          <w:sz w:val="28"/>
          <w:szCs w:val="28"/>
          <w:rtl w:val="true"/>
          <w:lang w:bidi="ar-SA"/>
        </w:rPr>
        <w:t>یعصر فینا کالذی یُعصرْ</w:t>
      </w:r>
    </w:p>
    <w:p>
      <w:pPr>
        <w:pStyle w:val="BookText"/>
        <w:rPr/>
      </w:pPr>
      <w:r>
        <w:rPr>
          <w:rFonts w:ascii="IRNazanin" w:hAnsi="IRNazanin" w:eastAsia="IRNazanin"/>
          <w:color w:val="111111"/>
          <w:sz w:val="28"/>
          <w:sz w:val="28"/>
          <w:szCs w:val="28"/>
          <w:rtl w:val="true"/>
          <w:lang w:bidi="fa-IR"/>
        </w:rPr>
        <w:t>أی یصاب منه وأنکر تعصر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أعطاهم شیئاً ثم اعتصره إذا رجع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والعِصَار الحِین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فلان علی عِصَار من الدهر أی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فلان وما نام لعُصْر وما نام عُصْراً ، أی لم یکَدْ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ولم یجیء لعُصْر أی لم یجیء حِین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جارهم وذِمَّته</w:t>
      </w:r>
    </w:p>
    <w:p>
      <w:pPr>
        <w:pStyle w:val="BookText"/>
        <w:rPr/>
      </w:pPr>
      <w:r>
        <w:rPr>
          <w:rFonts w:ascii="Amiri" w:hAnsi="Amiri" w:eastAsia="Amiri" w:cs="Amiri"/>
          <w:color w:val="111111"/>
          <w:sz w:val="28"/>
          <w:sz w:val="28"/>
          <w:szCs w:val="28"/>
          <w:rtl w:val="true"/>
          <w:lang w:bidi="ar-SA"/>
        </w:rPr>
        <w:t>عَلَها وما یدعون من عُصْر</w:t>
      </w:r>
    </w:p>
    <w:p>
      <w:pPr>
        <w:pStyle w:val="BookText"/>
        <w:rPr/>
      </w:pPr>
      <w:r>
        <w:rPr>
          <w:rFonts w:ascii="IRNazanin" w:hAnsi="IRNazanin" w:eastAsia="IRNazanin"/>
          <w:color w:val="111111"/>
          <w:sz w:val="28"/>
          <w:sz w:val="28"/>
          <w:szCs w:val="28"/>
          <w:rtl w:val="true"/>
          <w:lang w:bidi="fa-IR"/>
        </w:rPr>
        <w:t xml:space="preserve">أی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واذِمَّة جارنا ، ولا یَدْعون ذلک حین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عُصُر فخفَّف ، وهو الملجأ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کریم العَصیر أی کریم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تجرّد منها کلّ صهباء حُرَّة</w:t>
      </w:r>
    </w:p>
    <w:p>
      <w:pPr>
        <w:pStyle w:val="BookText"/>
        <w:rPr/>
      </w:pPr>
      <w:r>
        <w:rPr>
          <w:rFonts w:ascii="Amiri" w:hAnsi="Amiri" w:eastAsia="Amiri" w:cs="Amiri"/>
          <w:color w:val="111111"/>
          <w:sz w:val="28"/>
          <w:sz w:val="28"/>
          <w:szCs w:val="28"/>
          <w:rtl w:val="true"/>
          <w:lang w:bidi="ar-SA"/>
        </w:rPr>
        <w:t>لعَوْهجِ أو للداعریّ عصیرها</w:t>
      </w:r>
    </w:p>
    <w:p>
      <w:pPr>
        <w:pStyle w:val="BookText"/>
        <w:rPr/>
      </w:pPr>
      <w:r>
        <w:rPr>
          <w:rFonts w:ascii="Amiri" w:hAnsi="Amiri" w:eastAsia="Amiri" w:cs="Amiri"/>
          <w:color w:val="111111"/>
          <w:sz w:val="28"/>
          <w:sz w:val="28"/>
          <w:szCs w:val="28"/>
          <w:rtl w:val="true"/>
          <w:lang w:bidi="ar-SA"/>
        </w:rPr>
        <w:t xml:space="preserve">والعِصَار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تعشّی عَتیق التمر قام له</w:t>
      </w:r>
    </w:p>
    <w:p>
      <w:pPr>
        <w:pStyle w:val="BookText"/>
        <w:rPr/>
      </w:pPr>
      <w:r>
        <w:rPr>
          <w:rFonts w:ascii="Amiri" w:hAnsi="Amiri" w:eastAsia="Amiri" w:cs="Amiri"/>
          <w:color w:val="111111"/>
          <w:sz w:val="28"/>
          <w:sz w:val="28"/>
          <w:szCs w:val="28"/>
          <w:rtl w:val="true"/>
          <w:lang w:bidi="ar-SA"/>
        </w:rPr>
        <w:t>تحت الخَمِیل عِصار ذو أضامیم</w:t>
      </w:r>
    </w:p>
    <w:p>
      <w:pPr>
        <w:pStyle w:val="BookText"/>
        <w:rPr/>
      </w:pPr>
      <w:r>
        <w:rPr>
          <w:rFonts w:ascii="IRNazanin" w:hAnsi="IRNazanin" w:eastAsia="IRNazanin"/>
          <w:color w:val="111111"/>
          <w:sz w:val="28"/>
          <w:sz w:val="28"/>
          <w:szCs w:val="28"/>
          <w:rtl w:val="true"/>
          <w:lang w:bidi="fa-IR"/>
        </w:rPr>
        <w:t>وأصل العِصَار ما عصرتْ به الریح من التراب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الیابس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یَبُلّ بمعصور جَنَاحَیْ ضئیلةٍ</w:t>
      </w:r>
    </w:p>
    <w:p>
      <w:pPr>
        <w:pStyle w:val="BookText"/>
        <w:rPr/>
      </w:pPr>
      <w:r>
        <w:rPr>
          <w:rFonts w:ascii="Amiri" w:hAnsi="Amiri" w:eastAsia="Amiri" w:cs="Amiri"/>
          <w:color w:val="111111"/>
          <w:sz w:val="28"/>
          <w:sz w:val="28"/>
          <w:szCs w:val="28"/>
          <w:rtl w:val="true"/>
          <w:lang w:bidi="ar-SA"/>
        </w:rPr>
        <w:t>أفاویق منها هَلَّة ونُقُوع</w:t>
      </w:r>
    </w:p>
    <w:p>
      <w:pPr>
        <w:pStyle w:val="BookText"/>
        <w:rPr/>
      </w:pPr>
      <w:r>
        <w:rPr>
          <w:rFonts w:ascii="IRNazanin" w:hAnsi="IRNazanin" w:eastAsia="IRNazanin"/>
          <w:color w:val="111111"/>
          <w:sz w:val="28"/>
          <w:sz w:val="28"/>
          <w:szCs w:val="28"/>
          <w:rtl w:val="true"/>
          <w:lang w:bidi="fa-IR"/>
        </w:rPr>
        <w:t xml:space="preserve">فی حدیث أبی هریرة أن امرأة مرَّت متطیّبة لذیلها عَسرَة ،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 أنه ثار من سَحْبها ، وهو الإعصار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العَصَرة من فَوْح الطیب وهَیْجه ، فشبَّهه بما تثیر الریح من الأعاصیر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أنشده الأصمعیّ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وبینما المرءُ فی الأحیاء مغْتَبِط</w:t>
      </w:r>
    </w:p>
    <w:p>
      <w:pPr>
        <w:pStyle w:val="BookText"/>
        <w:rPr/>
      </w:pPr>
      <w:r>
        <w:rPr>
          <w:rFonts w:ascii="Amiri" w:hAnsi="Amiri" w:eastAsia="Amiri" w:cs="Amiri"/>
          <w:color w:val="111111"/>
          <w:sz w:val="28"/>
          <w:sz w:val="28"/>
          <w:szCs w:val="28"/>
          <w:rtl w:val="true"/>
          <w:lang w:bidi="ar-SA"/>
        </w:rPr>
        <w:t>إذا هو الرَّمسُ تعفوه الأعاصیر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bookmarkStart w:id="44" w:name="pg14290_142650"/>
    </w:p>
    <w:p>
      <w:pPr>
        <w:pStyle w:val="BookText"/>
        <w:rPr/>
      </w:pPr>
      <w:bookmarkEnd w:id="44"/>
      <w:r>
        <w:rPr>
          <w:rFonts w:ascii="Amiri" w:hAnsi="Amiri" w:eastAsia="Amiri" w:cs="Amiri"/>
          <w:color w:val="111111"/>
          <w:sz w:val="28"/>
          <w:sz w:val="28"/>
          <w:szCs w:val="28"/>
          <w:rtl w:val="true"/>
          <w:lang w:bidi="ar-SA"/>
        </w:rPr>
        <w:t xml:space="preserve">قال الدینوریّ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تبیَّنت أکمام السُنْبل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عَصَّر الزَرْعُ ، مأخوذ من العَصَر وهو الحِرْز أی تحرَّز فی غُلْفه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وأوعیة السُنْبل أخْبِیته ولفائفه وأغْشیته وأکمته وقنابعه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قنبعت السُنْبل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دامت کذلک صمعاء ثم ینفقیء</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6682479_3381743652"/>
      <w:bookmarkStart w:id="46" w:name="_Toc19"/>
      <w:bookmarkEnd w:id="45"/>
      <w:r>
        <w:rPr>
          <w:rtl w:val="true"/>
        </w:rPr>
        <w:t>عرص</w:t>
      </w:r>
      <w:bookmarkEnd w:id="46"/>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 البیت أی خَبُثت رِیحته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جَوْبة منفتِقة لیس فیها بناء فهی 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عَرَصات وعِراصاً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عُبَیدةَ بیت المخبّل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سیکفیک صرب القوم لَحمٌ معرّصٌ</w:t>
      </w:r>
    </w:p>
    <w:p>
      <w:pPr>
        <w:pStyle w:val="BookText"/>
        <w:rPr/>
      </w:pPr>
      <w:r>
        <w:rPr>
          <w:rFonts w:ascii="Amiri" w:hAnsi="Amiri" w:eastAsia="Amiri" w:cs="Amiri"/>
          <w:color w:val="111111"/>
          <w:sz w:val="28"/>
          <w:sz w:val="28"/>
          <w:szCs w:val="28"/>
          <w:rtl w:val="true"/>
          <w:lang w:bidi="ar-SA"/>
        </w:rPr>
        <w:t>وماءُ قدور فی القِصاع مشیبُ</w:t>
      </w:r>
    </w:p>
    <w:p>
      <w:pPr>
        <w:pStyle w:val="BookText"/>
        <w:rPr/>
      </w:pPr>
      <w:r>
        <w:rPr>
          <w:rFonts w:ascii="Amiri" w:hAnsi="Amiri" w:eastAsia="Amiri" w:cs="Amiri"/>
          <w:color w:val="111111"/>
          <w:sz w:val="28"/>
          <w:sz w:val="28"/>
          <w:szCs w:val="28"/>
          <w:rtl w:val="true"/>
          <w:lang w:bidi="ar-SA"/>
        </w:rPr>
        <w:t xml:space="preserve">فروی ثعلب عن سَلَمة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معرَّص أی 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المعرّص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یُلْقی علی الجَمْر فیختلِط بالرَّمَاد ولا یَجُود نُضْجُه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غیَّبْته فی الجمر فهو مملول ، فإن شَوَیته فوق الجمر فهو مُفْأد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اللیث فی المعرَّص أعجب إلی من قول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روینا عن ابن السِکِّیت فی المعرَّص نحواً مما قاله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العَرّاص من البُرُوق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العَرّاص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 من فوقُ ، ولا یکون إلَّا إذا رَعَد وبَرَق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یَرْقَدُّ فی ظِلّ عَرّاص ویطرده</w:t>
      </w:r>
    </w:p>
    <w:p>
      <w:pPr>
        <w:pStyle w:val="BookText"/>
        <w:rPr/>
      </w:pPr>
      <w:r>
        <w:rPr>
          <w:rFonts w:ascii="Amiri" w:hAnsi="Amiri" w:eastAsia="Amiri" w:cs="Amiri"/>
          <w:color w:val="111111"/>
          <w:sz w:val="28"/>
          <w:sz w:val="28"/>
          <w:szCs w:val="28"/>
          <w:rtl w:val="true"/>
          <w:lang w:bidi="ar-SA"/>
        </w:rPr>
        <w:t>حفیفُ نافجة عُثْنُونها حَصِبُ</w:t>
      </w:r>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العَرَص والأرن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 وقد عَرِصَ یعرَص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والترصّع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رمح 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هُزّ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معرَّص للذی ذَلَّ ظهرُه ولم یَذِلَّ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معرَّص إذا لم یُنْعَم طَبْخه ولا إنضاجه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توضع علی البیت عَرْضاً إذا أرادوا تسقیفه ، ثم یُلْقَی علیه أطرافُ الخُشُب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عُبَید عن الأصمعیّ هذا الحرف بالسین 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عُمِل له عَرْس ، وهو الحائط یجعل بین حائطی البیت لا یَبلغ أقصاه ، ثم یوضع الجائز من طَرَف العَرْس الداخل إلی أقصی البیت ، ویُسَقّف البیت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بین الحائطین فهو السَهْوة ، وما کان تحت الجائز فهو المُخْدَع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عُبید بالسین ، ورواه اللیث بالصاد ، وهما لغتان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الصبیان یلعبون ویعترصون ویَمْرَحُون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وسُمّیت ساحة الدار عَرْصة لاعتراص الصبیان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الطیّبة الرائحة إذا عَرِقتْ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تعرَّصْ یا فلان وتهجَّسْ وتَعرَّج أی أقِم والمِعراص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 لبُرُوقه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وصاحب أبلج کالمعراص</w:t>
      </w:r>
    </w:p>
    <w:p>
      <w:pPr>
        <w:pStyle w:val="Heading6"/>
        <w:numPr>
          <w:ilvl w:val="5"/>
          <w:numId w:val="1"/>
        </w:numPr>
        <w:rPr/>
      </w:pPr>
      <w:bookmarkStart w:id="47" w:name="__RefHeading___Toc6682481_3381743652"/>
      <w:bookmarkStart w:id="48" w:name="_Toc20"/>
      <w:bookmarkEnd w:id="47"/>
      <w:r>
        <w:rPr>
          <w:rtl w:val="true"/>
        </w:rPr>
        <w:t>رعص</w:t>
      </w:r>
      <w:bookmarkEnd w:id="48"/>
    </w:p>
    <w:p>
      <w:pPr>
        <w:pStyle w:val="BookText"/>
        <w:rPr/>
      </w:pPr>
      <w:r>
        <w:rPr>
          <w:rFonts w:ascii="Amiri" w:hAnsi="Amiri" w:eastAsia="Amiri" w:cs="Amiri"/>
          <w:color w:val="111111"/>
          <w:sz w:val="28"/>
          <w:sz w:val="28"/>
          <w:szCs w:val="28"/>
          <w:rtl w:val="true"/>
          <w:lang w:bidi="ar-SA"/>
        </w:rPr>
        <w:t xml:space="preserve">أبو عُبید عن الأصمعیّ یقال للحیَّة إذا ضُربت فلوت 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ارتعصتْ ، وأنشد للعجّاج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ارتعاصاً کارتعاص الْحَیَّهْ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ارتعص الجَدْی إذا طَفَر من نشاطه</w:t>
      </w:r>
      <w:r>
        <w:rPr>
          <w:rFonts w:eastAsia="Amiri" w:cs="Amiri" w:ascii="Amiri" w:hAnsi="Amiri"/>
          <w:color w:val="111111"/>
          <w:sz w:val="28"/>
          <w:szCs w:val="28"/>
          <w:rtl w:val="true"/>
          <w:lang w:bidi="ar-SA"/>
        </w:rPr>
        <w:t xml:space="preserve">. </w:t>
      </w:r>
      <w:bookmarkStart w:id="49" w:name="pg14290_142651"/>
    </w:p>
    <w:p>
      <w:pPr>
        <w:pStyle w:val="BookText"/>
        <w:rPr/>
      </w:pPr>
      <w:bookmarkEnd w:id="49"/>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الرَّعْص بمنزلة النَفْض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ارتعصت الشجرة وقد رعصتها الریحُ وأرعصتها ،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والثور یطعُن الکلب فیحتمله ویَرْعُصُه رَعْصاً إذا هزّه ونفضه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ارتعص السُوق إذا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رواه شمر لأبی عبید لأبی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ارتفص ، 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ما ارتفص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ارتفص السوق بالفاء إذا غلا صحیح ، کأنه مأخوذ من الرُّفْصة وهی النوبة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رواه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وخطأ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رَعَص علیه جلْدُه ، یرعَص وارتعص واعترص إذا اختلج ، وروی ابن مهدیّ عن أبی الزاهریَّة عن ابن شجرة أن أبا ذَرّ خرج بفرس له فتمعّک ثم نهض ثم رَعَص فسکَّنه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فقد أجیبت دعوتک ، 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رعص یرید أنه لمَّا قام من مراغه انتفض وأُرْعِد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رعص وارتعص</w:t>
      </w:r>
      <w:r>
        <w:rPr>
          <w:rFonts w:eastAsia="IRNazanin" w:cs="IRNazanin"/>
          <w:color w:val="111111"/>
          <w:sz w:val="28"/>
          <w:szCs w:val="28"/>
          <w:rtl w:val="true"/>
          <w:lang w:bidi="fa-IR"/>
        </w:rPr>
        <w:t>.</w:t>
      </w:r>
    </w:p>
    <w:p>
      <w:pPr>
        <w:pStyle w:val="Heading6"/>
        <w:numPr>
          <w:ilvl w:val="5"/>
          <w:numId w:val="1"/>
        </w:numPr>
        <w:rPr/>
      </w:pPr>
      <w:bookmarkStart w:id="50" w:name="__RefHeading___Toc6682483_3381743652"/>
      <w:bookmarkStart w:id="51" w:name="_Toc21"/>
      <w:bookmarkEnd w:id="50"/>
      <w:r>
        <w:rPr>
          <w:rtl w:val="true"/>
        </w:rPr>
        <w:t>رصع</w:t>
      </w:r>
      <w:bookmarkEnd w:id="51"/>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مثل العَرَص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الرَّصْعاء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الرَّصَع مثل الرسَح ، وهی رَصْعاء إذا لم تکن عجزاء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إسکتین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الرَّصْع ـ بسکون الصاد ـ فشِدَّة الطعن ، یقال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رصعه بالرمح وأرصعه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وَخْضاً إلی النصف وطعناً أرصعا</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سیور مضفورة فی أسافل حمائل السیف ، الواحدة رِصَاعة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التی فی اللِّجَام عند المعذَّر حتی کأنه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أخذت سَیْرًا فعقدت فیه عُقَداً مثلَّثة فذلک الترصیع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التَمیمة وما أشبه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وجئن بأولاد النصاری إلیکُم</w:t>
      </w:r>
    </w:p>
    <w:p>
      <w:pPr>
        <w:pStyle w:val="BookText"/>
        <w:rPr/>
      </w:pPr>
      <w:r>
        <w:rPr>
          <w:rFonts w:ascii="Amiri" w:hAnsi="Amiri" w:eastAsia="Amiri" w:cs="Amiri"/>
          <w:color w:val="111111"/>
          <w:sz w:val="28"/>
          <w:sz w:val="28"/>
          <w:szCs w:val="28"/>
          <w:rtl w:val="true"/>
          <w:lang w:bidi="ar-SA"/>
        </w:rPr>
        <w:t>حَبَالَی وفی أعناقهنَ المراصع</w:t>
      </w:r>
    </w:p>
    <w:p>
      <w:pPr>
        <w:pStyle w:val="BookText"/>
        <w:rPr/>
      </w:pPr>
      <w:r>
        <w:rPr>
          <w:rFonts w:ascii="Amiri" w:hAnsi="Amiri" w:eastAsia="Amiri" w:cs="Amiri"/>
          <w:color w:val="111111"/>
          <w:sz w:val="28"/>
          <w:sz w:val="28"/>
          <w:szCs w:val="28"/>
          <w:rtl w:val="true"/>
          <w:lang w:bidi="ar-SA"/>
        </w:rPr>
        <w:t>أی الخَتْم فی أعناقهنّ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النَحْل بالضاد ، رواه أبو العباس عنه ، وهو الصواب ، وقد مرّ فی باب الضاد والعین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قاله اللیث بالصاد فی هذا الباب تصحیف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عُبیدة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الرصائع واحدتها رَصِیعة ، وهی مَشَکّ محانی أطرافِ الضلوع من ظَهْر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مرصَّع الثُّنَن إذا کانت ثُنَنُه بعضُها فی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یُدَقّ بالفِهْر ویبَلّ ویُطبخ بشیء من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عُرْوة المصحف ، ثعلب عن ابن الأعرابیّ ، الرَّصَّاع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 وأصله فی العصفور الکثیر السفاد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تراصعت العصافیر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فی باب لزوق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رصِع فهو رَصِع مثل عَسِق وعَبِق وعَتِق وعَتِک</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6682485_3381743652"/>
      <w:bookmarkStart w:id="53" w:name="_Toc22"/>
      <w:bookmarkEnd w:id="52"/>
      <w:r>
        <w:rPr>
          <w:rtl w:val="true"/>
        </w:rPr>
        <w:t>صرع</w:t>
      </w:r>
      <w:bookmarkEnd w:id="53"/>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الضروب فی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وخَصْم کنادی الجنّ أسقطت شأوهم</w:t>
      </w:r>
    </w:p>
    <w:p>
      <w:pPr>
        <w:pStyle w:val="BookText"/>
        <w:rPr/>
      </w:pPr>
      <w:r>
        <w:rPr>
          <w:rFonts w:ascii="Amiri" w:hAnsi="Amiri" w:eastAsia="Amiri" w:cs="Amiri"/>
          <w:color w:val="111111"/>
          <w:sz w:val="28"/>
          <w:sz w:val="28"/>
          <w:szCs w:val="28"/>
          <w:rtl w:val="true"/>
          <w:lang w:bidi="ar-SA"/>
        </w:rPr>
        <w:t>بمستحوِذٍ ذی مِرّة وصُروع</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صروع 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صِرْعان وضِرْعان وحَتْنان ، وهذا صِرْع هذا وضِرْعه أی مِثله ،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البُرَام غداً فی أُصْدَة خَلَق</w:t>
      </w:r>
    </w:p>
    <w:p>
      <w:pPr>
        <w:pStyle w:val="BookText"/>
        <w:rPr/>
      </w:pPr>
      <w:r>
        <w:rPr>
          <w:rFonts w:ascii="Amiri" w:hAnsi="Amiri" w:eastAsia="Amiri" w:cs="Amiri"/>
          <w:color w:val="111111"/>
          <w:sz w:val="28"/>
          <w:sz w:val="28"/>
          <w:szCs w:val="28"/>
          <w:rtl w:val="true"/>
          <w:lang w:bidi="ar-SA"/>
        </w:rPr>
        <w:t>لم یَسْتَعِنْ وحوامی الموتِ تغشاه</w:t>
      </w:r>
    </w:p>
    <w:p>
      <w:pPr>
        <w:pStyle w:val="BookText"/>
        <w:rPr/>
      </w:pPr>
      <w:r>
        <w:rPr>
          <w:rFonts w:ascii="Amiri" w:hAnsi="Amiri" w:eastAsia="Amiri" w:cs="Amiri"/>
          <w:color w:val="111111"/>
          <w:sz w:val="28"/>
          <w:sz w:val="28"/>
          <w:szCs w:val="28"/>
          <w:rtl w:val="true"/>
          <w:lang w:bidi="ar-SA"/>
        </w:rPr>
        <w:t>فرَّجْت عنه بصَرْعَینا لأرملة</w:t>
      </w:r>
    </w:p>
    <w:p>
      <w:pPr>
        <w:pStyle w:val="BookText"/>
        <w:rPr/>
      </w:pPr>
      <w:r>
        <w:rPr>
          <w:rFonts w:ascii="IRNazanin" w:hAnsi="IRNazanin" w:eastAsia="IRNazanin"/>
          <w:color w:val="111111"/>
          <w:sz w:val="28"/>
          <w:sz w:val="28"/>
          <w:szCs w:val="28"/>
          <w:rtl w:val="true"/>
          <w:lang w:bidi="fa-IR"/>
        </w:rPr>
        <w:t>أو بائس جاء معناه کمعناه</w:t>
      </w:r>
    </w:p>
    <w:p>
      <w:pPr>
        <w:pStyle w:val="BookText"/>
        <w:rPr/>
      </w:pPr>
      <w:r>
        <w:rPr>
          <w:rFonts w:ascii="IRNazanin" w:hAnsi="IRNazanin" w:eastAsia="IRNazanin"/>
          <w:color w:val="111111"/>
          <w:sz w:val="28"/>
          <w:sz w:val="28"/>
          <w:szCs w:val="28"/>
          <w:rtl w:val="true"/>
          <w:lang w:bidi="fa-IR"/>
        </w:rPr>
        <w:t xml:space="preserve">قال یصف سائلاً شبَّهه بالبُرَام وهو القُرَاد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یستعِن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یحلق عانته ، وحوامی الموت وحوائمه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أسبابه ، 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بصرعینا أراد بهما إبلاً مختلِفة المشی تجیء هذه وتذهب هذه لکثرتها ، هکذا رواه بفتح الصاد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الأسنان مرتصِعة إذا التصقت وتقاربت ، والرصَع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ما بین المنکبین ، رجل أرصع ، والرصَع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التقارب والتضایق ، ورَصِعت عیناه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ورصِع فلان بفلان فهو راصع به أی لازم ، ورَصَع فلان بمکان رصُوعاً ورصِع بإستْه الأرض رَصْعاً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ألْزقها بها ورصائع القوس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سُیورها التی تُحسَّن بها القوس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صفراء کالقوس لها رصائعُ</w:t>
      </w:r>
    </w:p>
    <w:p>
      <w:pPr>
        <w:pStyle w:val="BookText"/>
        <w:rPr/>
      </w:pPr>
      <w:r>
        <w:rPr>
          <w:rFonts w:ascii="IRNazanin" w:hAnsi="IRNazanin" w:eastAsia="IRNazanin"/>
          <w:color w:val="111111"/>
          <w:sz w:val="28"/>
          <w:sz w:val="28"/>
          <w:szCs w:val="28"/>
          <w:rtl w:val="true"/>
          <w:lang w:bidi="fa-IR"/>
        </w:rPr>
        <w:t>معطوفةٌ بالغَ فیها الصانع</w:t>
      </w:r>
    </w:p>
    <w:p>
      <w:pPr>
        <w:pStyle w:val="BookText"/>
        <w:rPr/>
      </w:pPr>
      <w:r>
        <w:rPr>
          <w:rFonts w:ascii="IRNazanin" w:hAnsi="IRNazanin" w:eastAsia="IRNazanin"/>
          <w:color w:val="111111"/>
          <w:sz w:val="28"/>
          <w:sz w:val="28"/>
          <w:szCs w:val="28"/>
          <w:rtl w:val="true"/>
          <w:lang w:bidi="fa-IR"/>
        </w:rPr>
        <w:t xml:space="preserve">والمراصیع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أی صغار الولد 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یأتینا الصِّرْعَین أی غُدوة وعشیة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الغَداة والعشیّ ، وأنشد لذی الرمّة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کأننی نازع یَثْنیه عن وطن</w:t>
      </w:r>
    </w:p>
    <w:p>
      <w:pPr>
        <w:pStyle w:val="BookText"/>
        <w:rPr/>
      </w:pPr>
      <w:r>
        <w:rPr>
          <w:rFonts w:ascii="Amiri" w:hAnsi="Amiri" w:eastAsia="Amiri" w:cs="Amiri"/>
          <w:color w:val="111111"/>
          <w:sz w:val="28"/>
          <w:sz w:val="28"/>
          <w:szCs w:val="28"/>
          <w:rtl w:val="true"/>
          <w:lang w:bidi="ar-SA"/>
        </w:rPr>
        <w:t>صَرْعان رائحةً عَقْل وتقییدُ</w:t>
      </w:r>
    </w:p>
    <w:p>
      <w:pPr>
        <w:pStyle w:val="BookText"/>
        <w:rPr/>
      </w:pPr>
      <w:r>
        <w:rPr>
          <w:rFonts w:ascii="Amiri" w:hAnsi="Amiri" w:eastAsia="Amiri" w:cs="Amiri"/>
          <w:color w:val="111111"/>
          <w:sz w:val="28"/>
          <w:sz w:val="28"/>
          <w:szCs w:val="28"/>
          <w:rtl w:val="true"/>
          <w:lang w:bidi="ar-SA"/>
        </w:rPr>
        <w:t>أراد عقلٌ عشیَّةً وتقیید غُدوة ، فاکتفی بذکر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صَرْعان أی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بالأرض للإنسان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صرعه صَرْعاً ، والمصارعة والصِّراع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معالجتهما أیّهما یصرع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صِرِّیع إذا کان ذلک صَنعته وحاله التی یُعرف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صَرَّاع إذا کان شدید الصراع وإن لم یکن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صَرُوع للأقران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 الصَّرْع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القوم الذین یَصْرَعون من صارعوا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صُرْعة وقوم صُرَعة والمِصراعان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له قافیتان فی بیت واحد ، ومن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بابان منصوبان ینضمَّان جمیعاً ، مَدْخلهما بینهما فی وسط المصراعین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ومصارع القَتْلَی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لَبید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مصارع غابة وقیامها</w:t>
      </w:r>
    </w:p>
    <w:p>
      <w:pPr>
        <w:pStyle w:val="BookText"/>
        <w:rPr/>
      </w:pPr>
      <w:r>
        <w:rPr>
          <w:rFonts w:ascii="IRNazanin" w:hAnsi="IRNazanin" w:eastAsia="IRNazanin"/>
          <w:color w:val="111111"/>
          <w:sz w:val="28"/>
          <w:sz w:val="28"/>
          <w:szCs w:val="28"/>
          <w:rtl w:val="true"/>
          <w:lang w:bidi="fa-IR"/>
        </w:rPr>
        <w:t>فإن المصارع جمع مصروع من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مصروع ، ومنها قائم ، والقیاس مصاریع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وبیت من الشِّعر 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مصراعان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باب 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الصُّرَعة ـ بتحریک الراء ـ الرجل الحلیم عند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لیفعل ذاک علی کل صِرْعة أی یفعل ذاک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المجنون ، والصَّرِیع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القضیب یَسقط من شجر البَشَام ، وجمعه صِرْعان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صِرْعه وصَرْعه وضِرعه وضَرعه وطِبْعه وطَلعه </w:t>
      </w:r>
      <w:bookmarkStart w:id="54" w:name="pg14290_142653"/>
    </w:p>
    <w:p>
      <w:pPr>
        <w:pStyle w:val="BookText"/>
        <w:rPr/>
      </w:pPr>
      <w:bookmarkEnd w:id="54"/>
      <w:r>
        <w:rPr>
          <w:rFonts w:ascii="Amiri" w:hAnsi="Amiri" w:eastAsia="Amiri" w:cs="Amiri"/>
          <w:color w:val="111111"/>
          <w:sz w:val="28"/>
          <w:sz w:val="28"/>
          <w:szCs w:val="28"/>
          <w:rtl w:val="true"/>
          <w:lang w:bidi="ar-SA"/>
        </w:rPr>
        <w:t>وطِباعه وطبیعه وشَنّه وقِرْنه وقَرْنه وشِلوه وشُلَّته أی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 فلان حاجة فانصرفت وما أدری علی أی صِرْعَیْ أمرِهِ أنصرِف أی لم یبیّن لی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فرُحت وما وَدَّعت لیلی وما دَرَت</w:t>
      </w:r>
    </w:p>
    <w:p>
      <w:pPr>
        <w:pStyle w:val="BookText"/>
        <w:rPr/>
      </w:pPr>
      <w:r>
        <w:rPr>
          <w:rFonts w:ascii="Amiri" w:hAnsi="Amiri" w:eastAsia="Amiri" w:cs="Amiri"/>
          <w:color w:val="111111"/>
          <w:sz w:val="28"/>
          <w:sz w:val="28"/>
          <w:szCs w:val="28"/>
          <w:rtl w:val="true"/>
          <w:lang w:bidi="ar-SA"/>
        </w:rPr>
        <w:t>علی أیّ صِرْعَیْ أمرِها أتروّح</w:t>
      </w:r>
    </w:p>
    <w:p>
      <w:pPr>
        <w:pStyle w:val="BookText"/>
        <w:rPr/>
      </w:pPr>
      <w:r>
        <w:rPr>
          <w:rFonts w:ascii="IRNazanin" w:hAnsi="IRNazanin" w:eastAsia="IRNazanin"/>
          <w:color w:val="111111"/>
          <w:sz w:val="28"/>
          <w:sz w:val="28"/>
          <w:szCs w:val="28"/>
          <w:rtl w:val="true"/>
          <w:lang w:bidi="fa-IR"/>
        </w:rPr>
        <w:t xml:space="preserve">والصریع من القِداح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من الشجر ینبت علی وجه الأرض ، وقال ابن مقبل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وأزجر فیها قبل نمّ صحائها</w:t>
      </w:r>
    </w:p>
    <w:p>
      <w:pPr>
        <w:pStyle w:val="BookText"/>
        <w:rPr/>
      </w:pPr>
      <w:r>
        <w:rPr>
          <w:rFonts w:ascii="Amiri" w:hAnsi="Amiri" w:eastAsia="Amiri" w:cs="Amiri"/>
          <w:color w:val="111111"/>
          <w:sz w:val="28"/>
          <w:sz w:val="28"/>
          <w:szCs w:val="28"/>
          <w:rtl w:val="true"/>
          <w:lang w:bidi="ar-SA"/>
        </w:rPr>
        <w:t>صریع القِدَاح والمَنِیح المخیَّرا</w:t>
      </w:r>
    </w:p>
    <w:p>
      <w:pPr>
        <w:pStyle w:val="BookText"/>
        <w:rPr/>
      </w:pPr>
      <w:r>
        <w:rPr>
          <w:rFonts w:ascii="Amiri" w:hAnsi="Amiri" w:eastAsia="Amiri" w:cs="Amiri"/>
          <w:color w:val="111111"/>
          <w:sz w:val="28"/>
          <w:sz w:val="28"/>
          <w:szCs w:val="28"/>
          <w:rtl w:val="true"/>
          <w:lang w:bidi="ar-SA"/>
        </w:rPr>
        <w:t>وإنما خیَّره لأنه فائز 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یجِفّ فی شجره ، یتَّخذ منه قِدْح ، وهو أجود ما یکون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صریع دَرِیر مسّه مس بیضه</w:t>
      </w:r>
    </w:p>
    <w:p>
      <w:pPr>
        <w:pStyle w:val="BookText"/>
        <w:rPr/>
      </w:pPr>
      <w:r>
        <w:rPr>
          <w:rFonts w:ascii="IRNazanin" w:hAnsi="IRNazanin" w:eastAsia="IRNazanin"/>
          <w:color w:val="111111"/>
          <w:sz w:val="28"/>
          <w:sz w:val="28"/>
          <w:szCs w:val="28"/>
          <w:rtl w:val="true"/>
          <w:lang w:bidi="fa-IR"/>
        </w:rPr>
        <w:t>إذا سنحت أیدی المفیضِین یبرح</w:t>
      </w:r>
    </w:p>
    <w:p>
      <w:pPr>
        <w:pStyle w:val="BookText"/>
        <w:rPr/>
      </w:pPr>
      <w:r>
        <w:rPr>
          <w:rFonts w:ascii="Amiri" w:hAnsi="Amiri" w:eastAsia="Amiri" w:cs="Amiri"/>
          <w:color w:val="111111"/>
          <w:sz w:val="28"/>
          <w:sz w:val="28"/>
          <w:szCs w:val="28"/>
          <w:rtl w:val="true"/>
          <w:lang w:bidi="ar-SA"/>
        </w:rPr>
        <w:t>أی یُخرج فیدُرّ علی صاحبه باللحم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حَلْبتا الغداةِ والعشیّ ؛ 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ومنجوبٍ له منهن صَرْع</w:t>
      </w:r>
    </w:p>
    <w:p>
      <w:pPr>
        <w:pStyle w:val="BookText"/>
        <w:rPr/>
      </w:pPr>
      <w:r>
        <w:rPr>
          <w:rFonts w:ascii="Amiri" w:hAnsi="Amiri" w:eastAsia="Amiri" w:cs="Amiri"/>
          <w:color w:val="111111"/>
          <w:sz w:val="28"/>
          <w:sz w:val="28"/>
          <w:szCs w:val="28"/>
          <w:rtl w:val="true"/>
          <w:lang w:bidi="ar-SA"/>
        </w:rPr>
        <w:t>یمیل إذا عدلْتَ به الشِوارا</w:t>
      </w:r>
    </w:p>
    <w:p>
      <w:pPr>
        <w:pStyle w:val="BookText"/>
        <w:rPr/>
      </w:pPr>
      <w:r>
        <w:rPr>
          <w:rFonts w:ascii="Amiri" w:hAnsi="Amiri" w:eastAsia="Amiri" w:cs="Amiri"/>
          <w:color w:val="111111"/>
          <w:sz w:val="28"/>
          <w:sz w:val="28"/>
          <w:szCs w:val="28"/>
          <w:rtl w:val="true"/>
          <w:lang w:bidi="ar-SA"/>
        </w:rPr>
        <w:t xml:space="preserve">المنجوب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المدبوغ بالنَّجَب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ومنهن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 أی لهذا السِّقاء من هذه الإبل صَرْع کلّ یوم ، والصرع الآخر لأولادها ، وأخبر أن هذا الصرع یملأ السِّقَاء حتی یمیل بکل ما یُعدَل به إذا حُمِل ، والشِّوار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الراعی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لیت جَیْش العَیْر لاقی سَرِیَّة</w:t>
      </w:r>
    </w:p>
    <w:p>
      <w:pPr>
        <w:pStyle w:val="BookText"/>
        <w:rPr/>
      </w:pPr>
      <w:r>
        <w:rPr>
          <w:rFonts w:ascii="Amiri" w:hAnsi="Amiri" w:eastAsia="Amiri" w:cs="Amiri"/>
          <w:color w:val="111111"/>
          <w:sz w:val="28"/>
          <w:sz w:val="28"/>
          <w:szCs w:val="28"/>
          <w:rtl w:val="true"/>
          <w:lang w:bidi="ar-SA"/>
        </w:rPr>
        <w:t>ثلاثین منّا صَرْع ذاتِ الحقائل</w:t>
      </w:r>
    </w:p>
    <w:p>
      <w:pPr>
        <w:pStyle w:val="BookText"/>
        <w:rPr/>
      </w:pPr>
      <w:r>
        <w:rPr>
          <w:rFonts w:ascii="IRNazanin" w:hAnsi="IRNazanin" w:eastAsia="IRNazanin"/>
          <w:color w:val="111111"/>
          <w:sz w:val="28"/>
          <w:sz w:val="28"/>
          <w:szCs w:val="28"/>
          <w:rtl w:val="true"/>
          <w:lang w:bidi="fa-IR"/>
        </w:rPr>
        <w:t>صرع ذات الحقائل أی حِذَاء ذات الحقائل وناحیتها ، وهی وادٍ</w:t>
      </w:r>
      <w:r>
        <w:rPr>
          <w:rFonts w:eastAsia="IRNazanin" w:cs="IRNazanin"/>
          <w:color w:val="111111"/>
          <w:sz w:val="28"/>
          <w:szCs w:val="28"/>
          <w:rtl w:val="true"/>
          <w:lang w:bidi="fa-IR"/>
        </w:rPr>
        <w:t>.</w:t>
      </w:r>
    </w:p>
    <w:p>
      <w:pPr>
        <w:pStyle w:val="Heading6"/>
        <w:numPr>
          <w:ilvl w:val="5"/>
          <w:numId w:val="1"/>
        </w:numPr>
        <w:rPr/>
      </w:pPr>
      <w:bookmarkStart w:id="55" w:name="__RefHeading___Toc6682487_3381743652"/>
      <w:bookmarkStart w:id="56" w:name="_Toc23"/>
      <w:bookmarkEnd w:id="55"/>
      <w:r>
        <w:rPr>
          <w:rtl w:val="true"/>
        </w:rPr>
        <w:t>صعر</w:t>
      </w:r>
      <w:bookmarkEnd w:id="56"/>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من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 عن الناس تکبّراً ، ومجازه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خَدّک الصَّعَر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مَیل فی العُنق وانقلاب فی الوجه إلی أحد الشِّقَّین ، والتصعیر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إمالة الخَدّ عن النظر إلی الناس تهاوُناً وکِبْراً ، کأنه 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کان الظلیم والإنسان أَصْعر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علی الناس زمان لیس فیهم إلا أصعر وأبتر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رُزالة الناس الذین لا دین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دَحَاریج الجُعَل ، وقد صعْرَرْت صُعْرورة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یَبْعَرن مثل الفُلْفُل المصعرَرِ</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فاصعَنْرر إذا استدار من الوَجَع مکانه وتقبّض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اصعَرَّر فأدغموا النون فی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حَمْل شجرة یکون أمثال الفُلفل ـ نحو حَمل الأبْهل وأشباهه ممَّا فیه صلابة ـ فإنها تسمَّی الصعاریر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أَوْرق العبسیّ جاع بَناتُه</w:t>
      </w:r>
    </w:p>
    <w:p>
      <w:pPr>
        <w:pStyle w:val="BookText"/>
        <w:rPr/>
      </w:pPr>
      <w:r>
        <w:rPr>
          <w:rFonts w:ascii="Amiri" w:hAnsi="Amiri" w:eastAsia="Amiri" w:cs="Amiri"/>
          <w:color w:val="111111"/>
          <w:sz w:val="28"/>
          <w:sz w:val="28"/>
          <w:szCs w:val="28"/>
          <w:rtl w:val="true"/>
          <w:lang w:bidi="ar-SA"/>
        </w:rPr>
        <w:t>ولم یجدوا إلا الصعاریر مَطْعَما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صَمْغ جامد یشبه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والصعاریر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الأباخس الطوال ، وهی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المصمَّغ فی </w:t>
      </w:r>
      <w:bookmarkStart w:id="57" w:name="pg14290_142654"/>
    </w:p>
    <w:p>
      <w:pPr>
        <w:pStyle w:val="BookText"/>
        <w:rPr/>
      </w:pPr>
      <w:bookmarkEnd w:id="57"/>
      <w:r>
        <w:rPr>
          <w:rFonts w:ascii="Amiri" w:hAnsi="Amiri" w:eastAsia="Amiri" w:cs="Amiri"/>
          <w:color w:val="111111"/>
          <w:sz w:val="28"/>
          <w:sz w:val="28"/>
          <w:szCs w:val="28"/>
          <w:rtl w:val="true"/>
          <w:lang w:bidi="ar-SA"/>
        </w:rPr>
        <w:t>اللِبأ قبل 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الاصعرار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الشدید ، یقال اصعرَّت الإبل اصعراراً ، وقَرَب مُصْعَرّ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قَرَبن قَرَباً مُصْعَرّا</w:t>
      </w:r>
    </w:p>
    <w:p>
      <w:pPr>
        <w:pStyle w:val="BookText"/>
        <w:rPr/>
      </w:pPr>
      <w:r>
        <w:rPr>
          <w:rFonts w:ascii="Amiri" w:hAnsi="Amiri" w:eastAsia="Amiri" w:cs="Amiri"/>
          <w:color w:val="111111"/>
          <w:sz w:val="28"/>
          <w:sz w:val="28"/>
          <w:szCs w:val="28"/>
          <w:rtl w:val="true"/>
          <w:lang w:bidi="ar-SA"/>
        </w:rPr>
        <w:t>إذا الهِدَان حار واسبکرَّا</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الصَّیْعریة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فی عُنُق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والصَّیْعریَّة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للصمغة المستدیرة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الصَّعَر والصَّعَل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الرأس ، والصَّعَر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التکبّر ، والصعَر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الصعاریر وهو الصَّمْغ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اصعرَّت الإبل واصعنفرت وتمشْمَشَتْ وامذقرَّت إذا تفرَّقت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صمغ جامد یشبه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والصَّعاریر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الأباخس الطوال وهی الأصابع واحدها أبخس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المعرض بوجهه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صعَّار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ذی کِبْر وأبَّهة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البعیرَ صَعَر وصَیَد أی أصابه داء یلوی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صَعَر وصَیَد</w:t>
      </w:r>
      <w:r>
        <w:rPr>
          <w:rFonts w:eastAsia="IRNazanin" w:cs="IRNazanin"/>
          <w:color w:val="111111"/>
          <w:sz w:val="28"/>
          <w:szCs w:val="28"/>
          <w:rtl w:val="true"/>
          <w:lang w:bidi="fa-IR"/>
        </w:rPr>
        <w:t>.</w:t>
      </w:r>
    </w:p>
    <w:p>
      <w:pPr>
        <w:pStyle w:val="Heading5"/>
        <w:numPr>
          <w:ilvl w:val="4"/>
          <w:numId w:val="1"/>
        </w:numPr>
        <w:rPr/>
      </w:pPr>
      <w:bookmarkStart w:id="58" w:name="__RefHeading___Toc6682489_3381743652"/>
      <w:bookmarkStart w:id="59" w:name="_Toc24"/>
      <w:bookmarkEnd w:id="58"/>
      <w:r>
        <w:rPr>
          <w:rtl w:val="true"/>
        </w:rPr>
        <w:t xml:space="preserve">باب العین والصاد مع اللام </w:t>
      </w:r>
      <w:r>
        <w:rPr>
          <w:rtl w:val="true"/>
        </w:rPr>
        <w:t>(</w:t>
      </w:r>
      <w:r>
        <w:rPr>
          <w:rtl w:val="true"/>
        </w:rPr>
        <w:t xml:space="preserve">ع ص ل </w:t>
      </w:r>
      <w:r>
        <w:rPr>
          <w:rtl w:val="true"/>
        </w:rPr>
        <w:t>)</w:t>
      </w:r>
      <w:bookmarkEnd w:id="59"/>
    </w:p>
    <w:p>
      <w:pPr>
        <w:pStyle w:val="Heading6"/>
        <w:numPr>
          <w:ilvl w:val="5"/>
          <w:numId w:val="1"/>
        </w:numPr>
        <w:rPr/>
      </w:pPr>
      <w:bookmarkStart w:id="60" w:name="__RefHeading___Toc6682491_3381743652"/>
      <w:bookmarkStart w:id="61" w:name="_Toc25"/>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 xml:space="preserve">عصل ، علص ، صلع ، صعل ، لعص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62" w:name="__RefHeading___Toc6682493_3381743652"/>
      <w:bookmarkStart w:id="63" w:name="_Toc26"/>
      <w:bookmarkEnd w:id="62"/>
      <w:r>
        <w:rPr>
          <w:rtl w:val="true"/>
        </w:rPr>
        <w:t>لعص</w:t>
      </w:r>
      <w:bookmarkEnd w:id="63"/>
    </w:p>
    <w:p>
      <w:pPr>
        <w:pStyle w:val="BookText"/>
        <w:rPr/>
      </w:pPr>
      <w:r>
        <w:rPr>
          <w:rFonts w:ascii="Amiri" w:hAnsi="Amiri" w:eastAsia="Amiri" w:cs="Amiri"/>
          <w:color w:val="111111"/>
          <w:sz w:val="28"/>
          <w:sz w:val="28"/>
          <w:szCs w:val="28"/>
          <w:rtl w:val="true"/>
          <w:lang w:bidi="ar-SA"/>
        </w:rPr>
        <w:t xml:space="preserve">أهمل اللیث لعص 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 یقال تَلَعَّص فلان علینا أی تعسَّر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النهِمُ فی الأکل والشرب ، وقد لعِص 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أحفظ ما قاله أبو بکر لغیره</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6682495_3381743652"/>
      <w:bookmarkStart w:id="65" w:name="_Toc27"/>
      <w:bookmarkEnd w:id="64"/>
      <w:r>
        <w:rPr>
          <w:rtl w:val="true"/>
        </w:rPr>
        <w:t>عصل</w:t>
      </w:r>
      <w:bookmarkEnd w:id="65"/>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الأمعاء ، واحدها عَصَل ، وقاله اللیث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والعَصَل فی الناب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شناحٍ نابُهُ لم یَعْصَلِ</w:t>
      </w:r>
    </w:p>
    <w:p>
      <w:pPr>
        <w:pStyle w:val="BookText"/>
        <w:rPr/>
      </w:pPr>
      <w:r>
        <w:rPr>
          <w:rFonts w:ascii="IRNazanin" w:hAnsi="IRNazanin" w:eastAsia="IRNazanin"/>
          <w:color w:val="111111"/>
          <w:sz w:val="28"/>
          <w:sz w:val="28"/>
          <w:szCs w:val="28"/>
          <w:rtl w:val="true"/>
          <w:lang w:bidi="fa-IR"/>
        </w:rPr>
        <w:t xml:space="preserve">وقال صخر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المثلَّم أقصر قبل باهظة</w:t>
      </w:r>
    </w:p>
    <w:p>
      <w:pPr>
        <w:pStyle w:val="BookText"/>
        <w:rPr/>
      </w:pPr>
      <w:r>
        <w:rPr>
          <w:rFonts w:ascii="Amiri" w:hAnsi="Amiri" w:eastAsia="Amiri" w:cs="Amiri"/>
          <w:color w:val="111111"/>
          <w:sz w:val="28"/>
          <w:sz w:val="28"/>
          <w:szCs w:val="28"/>
          <w:rtl w:val="true"/>
          <w:lang w:bidi="ar-SA"/>
        </w:rPr>
        <w:t>تأتیک منی ضروسٍ نابها عَصِل</w:t>
      </w:r>
    </w:p>
    <w:p>
      <w:pPr>
        <w:pStyle w:val="BookText"/>
        <w:rPr/>
      </w:pPr>
      <w:r>
        <w:rPr>
          <w:rFonts w:ascii="IRNazanin" w:hAnsi="IRNazanin" w:eastAsia="IRNazanin"/>
          <w:color w:val="111111"/>
          <w:sz w:val="28"/>
          <w:sz w:val="28"/>
          <w:szCs w:val="28"/>
          <w:rtl w:val="true"/>
          <w:lang w:bidi="fa-IR"/>
        </w:rPr>
        <w:t xml:space="preserve">وقال أوس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لها ناباً من الشر أعصلا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الأعصل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عُصِبَتْ ساقه فاعوجَّت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وشجرة عَصِلة وهی العوجاء التی لا یُقدر علی إقامتها لصلابتها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أعصل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معوجّ المَتْن ، وجمعه عُصْل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فرمیت القوم رِشْقاً صائباً</w:t>
      </w:r>
    </w:p>
    <w:p>
      <w:pPr>
        <w:pStyle w:val="BookText"/>
        <w:rPr/>
      </w:pPr>
      <w:r>
        <w:rPr>
          <w:rFonts w:ascii="IRNazanin" w:hAnsi="IRNazanin" w:eastAsia="IRNazanin"/>
          <w:color w:val="111111"/>
          <w:sz w:val="28"/>
          <w:sz w:val="28"/>
          <w:szCs w:val="28"/>
          <w:rtl w:val="true"/>
          <w:lang w:bidi="fa-IR"/>
        </w:rPr>
        <w:t>لسن بالعُصْل ولا بالمفتعل</w:t>
      </w:r>
    </w:p>
    <w:p>
      <w:pPr>
        <w:pStyle w:val="BookText"/>
        <w:rPr/>
      </w:pPr>
      <w:r>
        <w:rPr>
          <w:rFonts w:ascii="Amiri" w:hAnsi="Amiri" w:eastAsia="Amiri" w:cs="Amiri"/>
          <w:color w:val="111111"/>
          <w:sz w:val="28"/>
          <w:sz w:val="28"/>
          <w:szCs w:val="28"/>
          <w:rtl w:val="true"/>
          <w:lang w:bidi="ar-SA"/>
        </w:rPr>
        <w:t xml:space="preserve">والعَصَلة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إذا أکل البعیر منها سَلَّحته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الأضْیاحُ من أستاههم</w:t>
      </w:r>
    </w:p>
    <w:p>
      <w:pPr>
        <w:pStyle w:val="BookText"/>
        <w:rPr/>
      </w:pPr>
      <w:r>
        <w:rPr>
          <w:rFonts w:ascii="Amiri" w:hAnsi="Amiri" w:eastAsia="Amiri" w:cs="Amiri"/>
          <w:color w:val="111111"/>
          <w:sz w:val="28"/>
          <w:sz w:val="28"/>
          <w:szCs w:val="28"/>
          <w:rtl w:val="true"/>
          <w:lang w:bidi="ar-SA"/>
        </w:rPr>
        <w:t>کسُلاح النِیبِ یأکلن العَصَلْ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والأضیاح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 الممذوقة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عصَّل الرجلُ تعصیلاً ، وهو البُطْء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أعصل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ملتوی العَسِیب حتی یبرز بعضُ باطنه الذی لا شعرَ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 الملتوی المعوجّ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أعصل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یابس البدن ، وجمعه عُصْل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 xml:space="preserve">: </w:t>
      </w:r>
      <w:bookmarkStart w:id="66" w:name="pg14290_142655"/>
    </w:p>
    <w:p>
      <w:pPr>
        <w:pStyle w:val="BookText"/>
        <w:rPr/>
      </w:pPr>
      <w:bookmarkEnd w:id="66"/>
      <w:r>
        <w:rPr>
          <w:rFonts w:ascii="Amiri" w:hAnsi="Amiri" w:eastAsia="Amiri" w:cs="Amiri"/>
          <w:color w:val="111111"/>
          <w:sz w:val="28"/>
          <w:sz w:val="28"/>
          <w:szCs w:val="28"/>
          <w:rtl w:val="true"/>
          <w:lang w:bidi="ar-SA"/>
        </w:rPr>
        <w:t>ورُبَّ خیرٍ فی الرجال العُصْلِ</w:t>
      </w:r>
    </w:p>
    <w:p>
      <w:pPr>
        <w:pStyle w:val="BookText"/>
        <w:rPr/>
      </w:pPr>
      <w:r>
        <w:rPr>
          <w:rFonts w:ascii="Amiri" w:hAnsi="Amiri" w:eastAsia="Amiri" w:cs="Amiri"/>
          <w:color w:val="111111"/>
          <w:sz w:val="28"/>
          <w:sz w:val="28"/>
          <w:szCs w:val="28"/>
          <w:rtl w:val="true"/>
          <w:lang w:bidi="ar-SA"/>
        </w:rPr>
        <w:t xml:space="preserve">ویقال للسهم الذی یلتوی إذا رُمی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الالتواء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المِحْجَن والصَوْلجان والمِعْصِیل والمِعْصال ، والصاع والمیجار والصولجان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والمعْقف 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المتشدّد علی غَرِیمه ، والعاصل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الصُّلْب والعَصْلاء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الیابسة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لیست بعصلاء تَذْمِی الکلبَ نکهَتُها</w:t>
      </w:r>
    </w:p>
    <w:p>
      <w:pPr>
        <w:pStyle w:val="BookText"/>
        <w:rPr/>
      </w:pPr>
      <w:r>
        <w:rPr>
          <w:rFonts w:ascii="Amiri" w:hAnsi="Amiri" w:eastAsia="Amiri" w:cs="Amiri"/>
          <w:color w:val="111111"/>
          <w:sz w:val="28"/>
          <w:sz w:val="28"/>
          <w:szCs w:val="28"/>
          <w:rtl w:val="true"/>
          <w:lang w:bidi="ar-SA"/>
        </w:rPr>
        <w:t>ولا بِعَنْدلة یَصْطَکُّ ثَدْیاها</w:t>
      </w:r>
    </w:p>
    <w:p>
      <w:pPr>
        <w:pStyle w:val="BookText"/>
        <w:rPr/>
      </w:pPr>
      <w:r>
        <w:rPr>
          <w:rFonts w:ascii="Amiri" w:hAnsi="Amiri" w:eastAsia="Amiri" w:cs="Amiri"/>
          <w:color w:val="111111"/>
          <w:sz w:val="28"/>
          <w:sz w:val="28"/>
          <w:szCs w:val="28"/>
          <w:rtl w:val="true"/>
          <w:lang w:bidi="ar-SA"/>
        </w:rPr>
        <w:t xml:space="preserve">والعَصْلَی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ینبت فیه العَصَل أی القُلَّام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بن مِرْداس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مُنْهَل من أهله فمُتالِع</w:t>
      </w:r>
    </w:p>
    <w:p>
      <w:pPr>
        <w:pStyle w:val="BookText"/>
        <w:rPr/>
      </w:pPr>
      <w:r>
        <w:rPr>
          <w:rFonts w:ascii="Amiri" w:hAnsi="Amiri" w:eastAsia="Amiri" w:cs="Amiri"/>
          <w:color w:val="111111"/>
          <w:sz w:val="28"/>
          <w:sz w:val="28"/>
          <w:szCs w:val="28"/>
          <w:rtl w:val="true"/>
          <w:lang w:bidi="ar-SA"/>
        </w:rPr>
        <w:t>فَعصلَی أرِیکٍ قد خلت فالمصانع</w:t>
      </w:r>
    </w:p>
    <w:p>
      <w:pPr>
        <w:pStyle w:val="BookText"/>
        <w:rPr/>
      </w:pPr>
      <w:r>
        <w:rPr>
          <w:rFonts w:ascii="IRNazanin" w:hAnsi="IRNazanin" w:eastAsia="IRNazanin"/>
          <w:color w:val="111111"/>
          <w:sz w:val="28"/>
          <w:sz w:val="28"/>
          <w:szCs w:val="28"/>
          <w:rtl w:val="true"/>
          <w:lang w:bidi="fa-IR"/>
        </w:rPr>
        <w:t xml:space="preserve">منهل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ببلاد بنی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عصَّل الرجل تعصیلاً إذا أبطأ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یَألِبُها حُمْرانُ أیَّ ألْب</w:t>
      </w:r>
    </w:p>
    <w:p>
      <w:pPr>
        <w:pStyle w:val="BookText"/>
        <w:rPr/>
      </w:pPr>
      <w:r>
        <w:rPr>
          <w:rFonts w:ascii="Amiri" w:hAnsi="Amiri" w:eastAsia="Amiri" w:cs="Amiri"/>
          <w:color w:val="111111"/>
          <w:sz w:val="28"/>
          <w:sz w:val="28"/>
          <w:szCs w:val="28"/>
          <w:rtl w:val="true"/>
          <w:lang w:bidi="ar-SA"/>
        </w:rPr>
        <w:t>وعَصَّل العَمْریُ عَصْلَ الکلْب</w:t>
      </w:r>
    </w:p>
    <w:p>
      <w:pPr>
        <w:pStyle w:val="BookText"/>
        <w:rPr/>
      </w:pPr>
      <w:r>
        <w:rPr>
          <w:rFonts w:ascii="Amiri" w:hAnsi="Amiri" w:eastAsia="Amiri" w:cs="Amiri"/>
          <w:color w:val="111111"/>
          <w:sz w:val="28"/>
          <w:sz w:val="28"/>
          <w:szCs w:val="28"/>
          <w:rtl w:val="true"/>
          <w:lang w:bidi="ar-SA"/>
        </w:rPr>
        <w:t xml:space="preserve">والألْب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 الإبلَ یألِبُها إذا طردها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الصُّلْب</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6682497_3381743652"/>
      <w:bookmarkStart w:id="68" w:name="_Toc28"/>
      <w:bookmarkEnd w:id="67"/>
      <w:r>
        <w:rPr>
          <w:rtl w:val="true"/>
        </w:rPr>
        <w:t>علص</w:t>
      </w:r>
      <w:bookmarkEnd w:id="68"/>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العِلَّوْص والعِلَّوْز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اللَّوَی ونحو ذلک قال اللیث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والعِلَّوص من التُخمة والبَشَم ، وهو اللَّوَی الذی یَیْبَس فی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علَّصت التُخمَةُ فی مَعِدته تعلیصاً ، وإن به لعِلَّوصاً ، وإنه لعِلَّوْص مُتَّخِم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 والعِلَّوْز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والعِلّوض بالضاد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العِلَّوز اللَّوَی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عِلَّوص دأبه اللَّوَی</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6682499_3381743652"/>
      <w:bookmarkStart w:id="70" w:name="_Toc29"/>
      <w:bookmarkEnd w:id="69"/>
      <w:r>
        <w:rPr>
          <w:rtl w:val="true"/>
        </w:rPr>
        <w:t>صلع</w:t>
      </w:r>
      <w:bookmarkEnd w:id="70"/>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الصخرة الملساء ، حکاه عن أبی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لقمان بن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أر مطمعی فوَقّاع بصُلَّعِ</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مَنَاذر صاحب العربیة الشاعر عن الصُّلَّع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الأصمعیّ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الموضع الذی لا یُنْبِت من الأرض ، وأصله من مَصلَع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للأرض التی لا تُنبت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ـ فیما ألَّف بخطه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الشدیدة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من الصَّلْعاء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أحلّونی بصلْعَاء صَیْلَم</w:t>
      </w:r>
    </w:p>
    <w:p>
      <w:pPr>
        <w:pStyle w:val="BookText"/>
        <w:rPr/>
      </w:pPr>
      <w:r>
        <w:rPr>
          <w:rFonts w:ascii="Amiri" w:hAnsi="Amiri" w:eastAsia="Amiri" w:cs="Amiri"/>
          <w:color w:val="111111"/>
          <w:sz w:val="28"/>
          <w:sz w:val="28"/>
          <w:szCs w:val="28"/>
          <w:rtl w:val="true"/>
          <w:lang w:bidi="ar-SA"/>
        </w:rPr>
        <w:t>لإحدی زُبَی ذی اللبدتین أبی الشِبْل</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کذا وکذا ثم تکون جبَرُوَّةٌ صلْعاء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والصلعاء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البارزة کالجبَل الأصلع البارز الأملس 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وانصلعت الشمس وتصلَّعت إذا خرجت من الغَیْم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سنان کالمنارة أصلع</w:t>
      </w:r>
    </w:p>
    <w:p>
      <w:pPr>
        <w:pStyle w:val="BookText"/>
        <w:rPr/>
      </w:pPr>
      <w:r>
        <w:rPr>
          <w:rFonts w:ascii="IRNazanin" w:hAnsi="IRNazanin" w:eastAsia="IRNazanin"/>
          <w:color w:val="111111"/>
          <w:sz w:val="28"/>
          <w:sz w:val="28"/>
          <w:szCs w:val="28"/>
          <w:rtl w:val="true"/>
          <w:lang w:bidi="fa-IR"/>
        </w:rPr>
        <w:t>أی برّاق أملس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یلوح بها المذلَّق مِذْرَبَاه</w:t>
      </w:r>
    </w:p>
    <w:p>
      <w:pPr>
        <w:pStyle w:val="BookText"/>
        <w:rPr/>
      </w:pPr>
      <w:r>
        <w:rPr>
          <w:rFonts w:ascii="Amiri" w:hAnsi="Amiri" w:eastAsia="Amiri" w:cs="Amiri"/>
          <w:color w:val="111111"/>
          <w:sz w:val="28"/>
          <w:sz w:val="28"/>
          <w:szCs w:val="28"/>
          <w:rtl w:val="true"/>
          <w:lang w:bidi="ar-SA"/>
        </w:rPr>
        <w:t>خروج النجم من صَلَع الغِیام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الصُفَّاح وهو </w:t>
      </w:r>
      <w:bookmarkStart w:id="71" w:name="pg14290_142656"/>
    </w:p>
    <w:p>
      <w:pPr>
        <w:pStyle w:val="BookText"/>
        <w:rPr/>
      </w:pPr>
      <w:bookmarkEnd w:id="71"/>
      <w:r>
        <w:rPr>
          <w:rFonts w:ascii="Amiri" w:hAnsi="Amiri" w:eastAsia="Amiri" w:cs="Amiri"/>
          <w:color w:val="111111"/>
          <w:sz w:val="28"/>
          <w:sz w:val="28"/>
          <w:szCs w:val="28"/>
          <w:rtl w:val="true"/>
          <w:lang w:bidi="ar-SA"/>
        </w:rPr>
        <w:t>العریض من الصخر ، والواحدة صُلَّاعة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صَلَّع الرجل إذا أعذر وهو التصلیع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واللأُصیلع من الحیّات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العُنُق کأن رأسه بُنْدقة مُدحرَجة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واللأُصیلع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یکنی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شعر الرأس من مقدَّمه إلی مؤخَّره ، وکذلک إن ذهب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صَلِع صَلَعاً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الصلَعِ من الرأس ، وکذلک النزَعة والکَشَفة والجَلَحة ، جاءت مثقَّلات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والعُرْفُطة إذا سقطت رؤوسُ أغصانها وأکلتها الإبل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صَلعت صَلَعاً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الشمَّاخ یصف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تُمس فی عُرْفُط صُلْعٍ جماجمُهُ</w:t>
      </w:r>
    </w:p>
    <w:p>
      <w:pPr>
        <w:pStyle w:val="BookText"/>
        <w:rPr/>
      </w:pPr>
      <w:r>
        <w:rPr>
          <w:rFonts w:ascii="IRNazanin" w:hAnsi="IRNazanin" w:eastAsia="IRNazanin"/>
          <w:color w:val="111111"/>
          <w:sz w:val="28"/>
          <w:sz w:val="28"/>
          <w:szCs w:val="28"/>
          <w:rtl w:val="true"/>
          <w:lang w:bidi="fa-IR"/>
        </w:rPr>
        <w:t>من الأسالق عاری الشوک مجرود</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 المجلوّ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قدِم المدینة فدخل علی عائشة ، فذکرت له شیئاً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لا یصلح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یصلح ادّعاؤک زیاداً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الشهود ولکن رکِبَتِ الصُّلَیْعاءَ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رکبت الصلیعاء أی شهدوا بزُور قال المعتمر ، 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الصلیعاء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والصلعاء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 والأمر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مزرِّد أخو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تأوُّهَ شیخ قاعد وعجوزِه</w:t>
      </w:r>
    </w:p>
    <w:p>
      <w:pPr>
        <w:pStyle w:val="BookText"/>
        <w:rPr/>
      </w:pPr>
      <w:r>
        <w:rPr>
          <w:rFonts w:ascii="IRNazanin" w:hAnsi="IRNazanin" w:eastAsia="IRNazanin"/>
          <w:color w:val="111111"/>
          <w:sz w:val="28"/>
          <w:sz w:val="28"/>
          <w:szCs w:val="28"/>
          <w:rtl w:val="true"/>
          <w:lang w:bidi="fa-IR"/>
        </w:rPr>
        <w:t>حریَّین بالصلعاء أو بالأساود</w:t>
      </w:r>
    </w:p>
    <w:p>
      <w:pPr>
        <w:pStyle w:val="BookText"/>
        <w:rPr/>
      </w:pP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تصلَّعت السماءُ تصلُّعاً إذا انقطع غیمها وانجردت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جرداء إذا لم یکن فیها 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أصلع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الحرّ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قِردة خشیت علی أظفارها</w:t>
      </w:r>
    </w:p>
    <w:p>
      <w:pPr>
        <w:pStyle w:val="BookText"/>
        <w:rPr/>
      </w:pPr>
      <w:r>
        <w:rPr>
          <w:rFonts w:ascii="Amiri" w:hAnsi="Amiri" w:eastAsia="Amiri" w:cs="Amiri"/>
          <w:color w:val="111111"/>
          <w:sz w:val="28"/>
          <w:sz w:val="28"/>
          <w:szCs w:val="28"/>
          <w:rtl w:val="true"/>
          <w:lang w:bidi="ar-SA"/>
        </w:rPr>
        <w:t>حَرَّ الظَهِیرة تحت یوم أصلع</w:t>
      </w:r>
    </w:p>
    <w:p>
      <w:pPr>
        <w:pStyle w:val="BookText"/>
        <w:rPr/>
      </w:pPr>
      <w:r>
        <w:rPr>
          <w:rFonts w:ascii="IRNazanin" w:hAnsi="IRNazanin" w:eastAsia="IRNazanin"/>
          <w:color w:val="111111"/>
          <w:sz w:val="28"/>
          <w:sz w:val="28"/>
          <w:szCs w:val="28"/>
          <w:rtl w:val="true"/>
          <w:lang w:bidi="fa-IR"/>
        </w:rPr>
        <w:t xml:space="preserve">والصلعاء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الخالیة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الضیف بالصلعاء تَغْسِق عینه</w:t>
      </w:r>
    </w:p>
    <w:p>
      <w:pPr>
        <w:pStyle w:val="BookText"/>
        <w:rPr/>
      </w:pPr>
      <w:r>
        <w:rPr>
          <w:rFonts w:ascii="Amiri" w:hAnsi="Amiri" w:eastAsia="Amiri" w:cs="Amiri"/>
          <w:color w:val="111111"/>
          <w:sz w:val="28"/>
          <w:sz w:val="28"/>
          <w:szCs w:val="28"/>
          <w:rtl w:val="true"/>
          <w:lang w:bidi="ar-SA"/>
        </w:rPr>
        <w:t>من الجوع حتی یُحْسَب الضیف أرمدا</w:t>
      </w:r>
    </w:p>
    <w:p>
      <w:pPr>
        <w:pStyle w:val="BookText"/>
        <w:rPr/>
      </w:pPr>
      <w:r>
        <w:rPr>
          <w:rFonts w:ascii="IRNazanin" w:hAnsi="IRNazanin" w:eastAsia="IRNazanin"/>
          <w:color w:val="111111"/>
          <w:sz w:val="28"/>
          <w:sz w:val="28"/>
          <w:szCs w:val="28"/>
          <w:rtl w:val="true"/>
          <w:lang w:bidi="fa-IR"/>
        </w:rPr>
        <w:t xml:space="preserve">والصَّلِیع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عمرو بن معد یکرب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وسَوْقُ کتیبة دَلَفت لأخری</w:t>
      </w:r>
    </w:p>
    <w:p>
      <w:pPr>
        <w:pStyle w:val="BookText"/>
        <w:rPr/>
      </w:pPr>
      <w:r>
        <w:rPr>
          <w:rFonts w:ascii="Amiri" w:hAnsi="Amiri" w:eastAsia="Amiri" w:cs="Amiri"/>
          <w:color w:val="111111"/>
          <w:sz w:val="28"/>
          <w:sz w:val="28"/>
          <w:szCs w:val="28"/>
          <w:rtl w:val="true"/>
          <w:lang w:bidi="ar-SA"/>
        </w:rPr>
        <w:t>کأنّ زُهاءها رأس صَلیع</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أصلع أملس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فی صفة التَّمْر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وتُحترش به الضِباب من الصلعاء ، یرید الصحراء التی لا تنبت شیئاً ، مثل الرأس الأصلع ، وهی الحصَّاء مثل الرأس الأحصّ</w:t>
      </w:r>
      <w:r>
        <w:rPr>
          <w:rFonts w:eastAsia="IRNazanin" w:cs="IRNazanin"/>
          <w:color w:val="111111"/>
          <w:sz w:val="28"/>
          <w:szCs w:val="28"/>
          <w:rtl w:val="true"/>
          <w:lang w:bidi="fa-IR"/>
        </w:rPr>
        <w:t>.</w:t>
      </w:r>
    </w:p>
    <w:p>
      <w:pPr>
        <w:pStyle w:val="Heading6"/>
        <w:numPr>
          <w:ilvl w:val="5"/>
          <w:numId w:val="1"/>
        </w:numPr>
        <w:rPr/>
      </w:pPr>
      <w:bookmarkStart w:id="72" w:name="__RefHeading___Toc6682501_3381743652"/>
      <w:bookmarkStart w:id="73" w:name="_Toc30"/>
      <w:bookmarkEnd w:id="72"/>
      <w:r>
        <w:rPr>
          <w:rtl w:val="true"/>
        </w:rPr>
        <w:t>صعل</w:t>
      </w:r>
      <w:bookmarkEnd w:id="7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أم مَعْبَد فی صفة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تُزْرِ به صَعْلة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الرأس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صَعْل الرأس إذا کان صغیر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یقال للظَّلِیم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صَعْل لأنه صغیر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صَعْل إذا صغُر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رجل أصعل وامرأة صعلاء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رضی‌الله‌عنه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استکثروا من الطواف بهذا البیت قبل أن یحول بینکم وبینه من الحبشة أصعلُ أصمع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أصعل هکذا یُروی ، فأما کلام العرب فهو صَعْل بغیر </w:t>
      </w:r>
      <w:bookmarkStart w:id="74" w:name="pg14290_142657"/>
    </w:p>
    <w:p>
      <w:pPr>
        <w:pStyle w:val="BookText"/>
        <w:rPr/>
      </w:pPr>
      <w:bookmarkEnd w:id="74"/>
      <w:r>
        <w:rPr>
          <w:rFonts w:ascii="IRNazanin" w:hAnsi="IRNazanin" w:eastAsia="IRNazanin"/>
          <w:color w:val="111111"/>
          <w:sz w:val="28"/>
          <w:sz w:val="28"/>
          <w:szCs w:val="28"/>
          <w:rtl w:val="true"/>
          <w:lang w:bidi="fa-IR"/>
        </w:rPr>
        <w:t xml:space="preserve">ألف وهو الصغیر الرأس ، ولذلک یقال للظلیم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ودَقَلٌ أجرد شَوْذَبیٌ</w:t>
      </w:r>
    </w:p>
    <w:p>
      <w:pPr>
        <w:pStyle w:val="BookText"/>
        <w:rPr/>
      </w:pPr>
      <w:r>
        <w:rPr>
          <w:rFonts w:ascii="Amiri" w:hAnsi="Amiri" w:eastAsia="Amiri" w:cs="Amiri"/>
          <w:color w:val="111111"/>
          <w:sz w:val="28"/>
          <w:sz w:val="28"/>
          <w:szCs w:val="28"/>
          <w:rtl w:val="true"/>
          <w:lang w:bidi="ar-SA"/>
        </w:rPr>
        <w:t>صَعْل من الساج ورُبَّانیُ</w:t>
      </w:r>
    </w:p>
    <w:p>
      <w:pPr>
        <w:pStyle w:val="BookText"/>
        <w:rPr/>
      </w:pPr>
      <w:r>
        <w:rPr>
          <w:rFonts w:ascii="IRNazanin" w:hAnsi="IRNazanin" w:eastAsia="IRNazanin"/>
          <w:color w:val="111111"/>
          <w:sz w:val="28"/>
          <w:sz w:val="28"/>
          <w:szCs w:val="28"/>
          <w:rtl w:val="true"/>
          <w:lang w:bidi="fa-IR"/>
        </w:rPr>
        <w:t>فإنه أراد بالصَّعْل ههنا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الصَّعْلة من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اعوجاج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تکن صعلة صعباً مراقیها</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النعام 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الصَّعْل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الرأس الطویل العُنق الدقیقُهما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الصَّعْلة الخِفَّة فی البدن والدقَّة والنحول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یصف عَیْراً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نفی عنها المصیف وصار صَعْلا</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جسمُه وضمُر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جاریة لاقت غلاماً عَزَبا</w:t>
      </w:r>
    </w:p>
    <w:p>
      <w:pPr>
        <w:pStyle w:val="BookText"/>
        <w:rPr/>
      </w:pPr>
      <w:r>
        <w:rPr>
          <w:rFonts w:ascii="Amiri" w:hAnsi="Amiri" w:eastAsia="Amiri" w:cs="Amiri"/>
          <w:color w:val="111111"/>
          <w:sz w:val="28"/>
          <w:sz w:val="28"/>
          <w:szCs w:val="28"/>
          <w:rtl w:val="true"/>
          <w:lang w:bidi="ar-SA"/>
        </w:rPr>
        <w:t>أزلَ صَعْلَ النَسَوین أرقبا</w:t>
      </w:r>
    </w:p>
    <w:p>
      <w:pPr>
        <w:pStyle w:val="BookText"/>
        <w:rPr/>
      </w:pPr>
      <w:r>
        <w:rPr>
          <w:rFonts w:ascii="IRNazanin" w:hAnsi="IRNazanin" w:eastAsia="IRNazanin"/>
          <w:color w:val="111111"/>
          <w:sz w:val="28"/>
          <w:sz w:val="28"/>
          <w:szCs w:val="28"/>
          <w:rtl w:val="true"/>
          <w:lang w:bidi="fa-IR"/>
        </w:rPr>
        <w:t xml:space="preserve">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فی العُنق والبدن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للنخلة إذا 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صَعْلة</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6682503_3381743652"/>
      <w:bookmarkStart w:id="76" w:name="_Toc31"/>
      <w:bookmarkEnd w:id="75"/>
      <w:r>
        <w:rPr>
          <w:rtl w:val="true"/>
        </w:rPr>
        <w:t xml:space="preserve">باب العین والصاد مع النون </w:t>
      </w:r>
      <w:r>
        <w:rPr>
          <w:rtl w:val="true"/>
        </w:rPr>
        <w:t>([</w:t>
      </w:r>
      <w:r>
        <w:rPr>
          <w:rtl w:val="true"/>
        </w:rPr>
        <w:t>ع ص ن</w:t>
      </w:r>
      <w:r>
        <w:rPr>
          <w:rtl w:val="true"/>
        </w:rPr>
        <w:t>] )</w:t>
      </w:r>
      <w:bookmarkEnd w:id="76"/>
    </w:p>
    <w:p>
      <w:pPr>
        <w:pStyle w:val="Heading6"/>
        <w:numPr>
          <w:ilvl w:val="5"/>
          <w:numId w:val="1"/>
        </w:numPr>
        <w:rPr/>
      </w:pPr>
      <w:bookmarkStart w:id="77" w:name="__RefHeading___Toc6682505_3381743652"/>
      <w:bookmarkStart w:id="78" w:name="_Toc32"/>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 xml:space="preserve">عصن ، عنص ، صنع ، صعن ، نصع ، نعص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79" w:name="__RefHeading___Toc6682507_3381743652"/>
      <w:bookmarkStart w:id="80" w:name="_Toc33"/>
      <w:bookmarkEnd w:id="79"/>
      <w:r>
        <w:rPr>
          <w:rtl w:val="true"/>
        </w:rPr>
        <w:t>عصن</w:t>
      </w:r>
      <w:bookmarkEnd w:id="80"/>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أعصن الرجل إذا شدَّد علی غریمه وتمکَّکَه وروی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أعْصن الرمل إذا اعوَجَّ وعسُر</w:t>
      </w:r>
      <w:r>
        <w:rPr>
          <w:rFonts w:eastAsia="IRNazanin" w:cs="IRNazanin"/>
          <w:color w:val="111111"/>
          <w:sz w:val="28"/>
          <w:szCs w:val="28"/>
          <w:rtl w:val="true"/>
          <w:lang w:bidi="fa-IR"/>
        </w:rPr>
        <w:t>.</w:t>
      </w:r>
    </w:p>
    <w:p>
      <w:pPr>
        <w:pStyle w:val="Heading6"/>
        <w:numPr>
          <w:ilvl w:val="5"/>
          <w:numId w:val="1"/>
        </w:numPr>
        <w:rPr/>
      </w:pPr>
      <w:bookmarkStart w:id="81" w:name="__RefHeading___Toc6682509_3381743652"/>
      <w:bookmarkStart w:id="82" w:name="_Toc34"/>
      <w:bookmarkEnd w:id="81"/>
      <w:r>
        <w:rPr>
          <w:rtl w:val="true"/>
        </w:rPr>
        <w:t>عنص</w:t>
      </w:r>
      <w:bookmarkEnd w:id="82"/>
    </w:p>
    <w:p>
      <w:pPr>
        <w:pStyle w:val="BookText"/>
        <w:rPr/>
      </w:pPr>
      <w:r>
        <w:rPr>
          <w:rFonts w:ascii="Amiri" w:hAnsi="Amiri" w:eastAsia="Amiri" w:cs="Amiri"/>
          <w:color w:val="111111"/>
          <w:sz w:val="28"/>
          <w:sz w:val="28"/>
          <w:szCs w:val="28"/>
          <w:rtl w:val="true"/>
          <w:lang w:bidi="ar-SA"/>
        </w:rPr>
        <w:t>لم أجد فیه غیر عَنَاصِی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والعُنْصُوة الخُصْلَة من الشَّعَر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یُمْس رأسی أشمط العناصِی</w:t>
      </w:r>
    </w:p>
    <w:p>
      <w:pPr>
        <w:pStyle w:val="BookText"/>
        <w:rPr/>
      </w:pPr>
      <w:r>
        <w:rPr>
          <w:rFonts w:ascii="Amiri" w:hAnsi="Amiri" w:eastAsia="Amiri" w:cs="Amiri"/>
          <w:color w:val="111111"/>
          <w:sz w:val="28"/>
          <w:sz w:val="28"/>
          <w:szCs w:val="28"/>
          <w:rtl w:val="true"/>
          <w:lang w:bidi="ar-SA"/>
        </w:rPr>
        <w:t>کأنما فرَّقه مُنَاصی</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العُنْصُوة علی تقدیر فُعْلُوة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یکن ثانیه نوناً فإن العرب لا تضم صدره مثل تُنْدُوة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عَرْقُوة وتَرْقُوة وقَرْنُوة فمفتوحات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أعنص إذا بقیتْ علی رأسه عَنَاصٍ من ضفائره ، وهی بقایا ، واحدها عُنْصُوة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المنتصِب قائماً فی تفرُّق</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6682511_3381743652"/>
      <w:bookmarkStart w:id="84" w:name="_Toc35"/>
      <w:bookmarkEnd w:id="83"/>
      <w:r>
        <w:rPr>
          <w:rtl w:val="true"/>
        </w:rPr>
        <w:t>صعن</w:t>
      </w:r>
      <w:bookmarkEnd w:id="84"/>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أصْعَن الرجل إذا صغُر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الظلیم الدقیق العُنُق الصغیر الرأس ، 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الدِقَّة واللطافة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مُصَعَنَّة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مؤلَّلة ، قال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مُصَعَّنَةٌ کالقَلَمْ</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أصْعَن إذا صغر رأسه ونقَصَ عقلُه</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6682513_3381743652"/>
      <w:bookmarkStart w:id="86" w:name="_Toc36"/>
      <w:bookmarkEnd w:id="85"/>
      <w:r>
        <w:rPr>
          <w:rtl w:val="true"/>
        </w:rPr>
        <w:t>نعص</w:t>
      </w:r>
      <w:bookmarkEnd w:id="8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نعص فلیس بعربیَّة إلّا ما جاء أسَد بن ناعصة المشبِّب بخنساء فی شعره ، وکان صَعْب الشعر </w:t>
      </w:r>
      <w:bookmarkStart w:id="87" w:name="pg14290_142658"/>
    </w:p>
    <w:p>
      <w:pPr>
        <w:pStyle w:val="BookText"/>
        <w:rPr/>
      </w:pPr>
      <w:bookmarkEnd w:id="87"/>
      <w:r>
        <w:rPr>
          <w:rFonts w:ascii="IRNazanin" w:hAnsi="IRNazanin" w:eastAsia="IRNazanin"/>
          <w:color w:val="111111"/>
          <w:sz w:val="28"/>
          <w:sz w:val="28"/>
          <w:szCs w:val="28"/>
          <w:rtl w:val="true"/>
          <w:lang w:bidi="fa-IR"/>
        </w:rPr>
        <w:t>جدّاً ، وقلَّما یُرْوَی شِعره لصعوبته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من نُصْرتی وناصرتی ونائصتی وناعِصتی وهی ناصرته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والنواعص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التمایل ، وبه سمِّی ناعِصة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یصح لی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أعتمِده من جهة من یُرجَع إلی علمه وروایته عن العرب</w:t>
      </w:r>
      <w:r>
        <w:rPr>
          <w:rFonts w:eastAsia="IRNazanin" w:cs="IRNazanin"/>
          <w:color w:val="111111"/>
          <w:sz w:val="28"/>
          <w:szCs w:val="28"/>
          <w:rtl w:val="true"/>
          <w:lang w:bidi="fa-IR"/>
        </w:rPr>
        <w:t>.</w:t>
      </w:r>
    </w:p>
    <w:p>
      <w:pPr>
        <w:pStyle w:val="Heading6"/>
        <w:numPr>
          <w:ilvl w:val="5"/>
          <w:numId w:val="1"/>
        </w:numPr>
        <w:rPr/>
      </w:pPr>
      <w:bookmarkStart w:id="88" w:name="__RefHeading___Toc6682515_3381743652"/>
      <w:bookmarkStart w:id="89" w:name="_Toc37"/>
      <w:bookmarkEnd w:id="88"/>
      <w:r>
        <w:rPr>
          <w:rtl w:val="true"/>
        </w:rPr>
        <w:t>نصع</w:t>
      </w:r>
      <w:bookmarkEnd w:id="89"/>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أنْصَعتِ الناقة للفحل إنصاعاً إذا قَرَّتْ له عند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أنصع لِلْحقّ إنصاعاً إذا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تصدَّی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أنصع له إنصاعاً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النِّصْعُ الثوب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لرؤبة یصف 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تحتی ناشطاً مُوَلَّعا</w:t>
      </w:r>
    </w:p>
    <w:p>
      <w:pPr>
        <w:pStyle w:val="BookText"/>
        <w:rPr/>
      </w:pPr>
      <w:r>
        <w:rPr>
          <w:rFonts w:ascii="IRNazanin" w:hAnsi="IRNazanin" w:eastAsia="IRNazanin"/>
          <w:color w:val="111111"/>
          <w:sz w:val="28"/>
          <w:sz w:val="28"/>
          <w:szCs w:val="28"/>
          <w:rtl w:val="true"/>
          <w:lang w:bidi="fa-IR"/>
        </w:rPr>
        <w:t>بالشأم حتی خلته مبرقَعا</w:t>
      </w:r>
    </w:p>
    <w:p>
      <w:pPr>
        <w:pStyle w:val="BookText"/>
        <w:rPr/>
      </w:pPr>
      <w:r>
        <w:rPr>
          <w:rFonts w:ascii="Amiri" w:hAnsi="Amiri" w:eastAsia="Amiri" w:cs="Amiri"/>
          <w:color w:val="111111"/>
          <w:sz w:val="28"/>
          <w:sz w:val="28"/>
          <w:szCs w:val="28"/>
          <w:rtl w:val="true"/>
          <w:lang w:bidi="ar-SA"/>
        </w:rPr>
        <w:t>بَنِیقة من مَرْحَلِیّ أسْفَعا</w:t>
      </w:r>
    </w:p>
    <w:p>
      <w:pPr>
        <w:pStyle w:val="BookText"/>
        <w:rPr/>
      </w:pPr>
      <w:r>
        <w:rPr>
          <w:rFonts w:ascii="Amiri" w:hAnsi="Amiri" w:eastAsia="Amiri" w:cs="Amiri"/>
          <w:color w:val="111111"/>
          <w:sz w:val="28"/>
          <w:sz w:val="28"/>
          <w:szCs w:val="28"/>
          <w:rtl w:val="true"/>
          <w:lang w:bidi="ar-SA"/>
        </w:rPr>
        <w:t>کأن نِصْعاً فوقه مقطَّعا</w:t>
      </w:r>
    </w:p>
    <w:p>
      <w:pPr>
        <w:pStyle w:val="BookText"/>
        <w:rPr/>
      </w:pPr>
      <w:r>
        <w:rPr>
          <w:rFonts w:ascii="Amiri" w:hAnsi="Amiri" w:eastAsia="Amiri" w:cs="Amiri"/>
          <w:color w:val="111111"/>
          <w:sz w:val="28"/>
          <w:sz w:val="28"/>
          <w:szCs w:val="28"/>
          <w:rtl w:val="true"/>
          <w:lang w:bidi="ar-SA"/>
        </w:rPr>
        <w:t>مخالط التقلیص إذ تَدَرَّعا</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علیه نِصْعاً مقلَّصاً عنه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 أنه أُلْبِس ثوباً أبیض مقلَّصاً عنه لم یبلغ کُروعَه التی لیست علی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السکیت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ناصع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والناصع فی کل لون خَلَص ووَضَح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ما یقال فی البیاض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ناصع ویَقَق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أصفر ناصع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أدْلَیت دَلْوِی فی النَّصِیع الزاخر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غیر معروف ، وأراد بالنصیع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بئر ناصع الماء لیس بکَدِر ؛ لأن ماء البحر لا یُدْلَی فیه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ناصع وماصع ونصِیع إذا کان صافیاً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فی البحر البَضِیع ، بالباء والضاد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فی بابه وروی 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البَرّاق ، بالمیم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المتغیّر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ابن مقبِل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فأفرغت من ماصع لونُه</w:t>
      </w:r>
    </w:p>
    <w:p>
      <w:pPr>
        <w:pStyle w:val="BookText"/>
        <w:rPr/>
      </w:pPr>
      <w:r>
        <w:rPr>
          <w:rFonts w:ascii="Amiri" w:hAnsi="Amiri" w:eastAsia="Amiri" w:cs="Amiri"/>
          <w:color w:val="111111"/>
          <w:sz w:val="28"/>
          <w:sz w:val="28"/>
          <w:szCs w:val="28"/>
          <w:rtl w:val="true"/>
          <w:lang w:bidi="ar-SA"/>
        </w:rPr>
        <w:t>علی قُلُص ینتهِبن السِّجَالا</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ماصع یرید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ناصع ، فصیَّر النون 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ذو الرمَّة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ماصع فجعله ماء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بذلک کله الإیَادیّ عن شمر ، 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التی یُتَخلی فیها لبول أو حاجة ، والواحد مَنْصَع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حدیث الإفْک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متبرّز النساء بالمدینة قبل أن سُوّیت الکُنُف فی الدور المناصع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 أن المناصع موضع بعینه خارج المدینة ، وکن النساءُ یتبرّزْن إلیه باللیل علی مذاهب العرب فی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المؤرّج ـ فیما روی له أبو تراب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النِّصَع والنِّطَع لواحد الأنطاع ، وهو ما یتَّخذ من 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لحاجز ابن الجعید الأزدیّ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فننحرها ونخلطها بأخری</w:t>
      </w:r>
    </w:p>
    <w:p>
      <w:pPr>
        <w:pStyle w:val="BookText"/>
        <w:rPr/>
      </w:pPr>
      <w:r>
        <w:rPr>
          <w:rFonts w:ascii="Amiri" w:hAnsi="Amiri" w:eastAsia="Amiri" w:cs="Amiri"/>
          <w:color w:val="111111"/>
          <w:sz w:val="28"/>
          <w:sz w:val="28"/>
          <w:szCs w:val="28"/>
          <w:rtl w:val="true"/>
          <w:lang w:bidi="ar-SA"/>
        </w:rPr>
        <w:t>کأن سَرَاتها نِصَع دَهین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نِصْع بسکون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ثوب خالط البیاض والصفرة والحمرة فهو نِصْع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bookmarkStart w:id="90" w:name="pg14290_142659"/>
    </w:p>
    <w:p>
      <w:pPr>
        <w:pStyle w:val="BookText"/>
        <w:rPr/>
      </w:pPr>
      <w:bookmarkEnd w:id="90"/>
      <w:r>
        <w:rPr>
          <w:rFonts w:ascii="Amiri" w:hAnsi="Amiri" w:eastAsia="Amiri" w:cs="Amiri"/>
          <w:color w:val="111111"/>
          <w:sz w:val="28"/>
          <w:sz w:val="28"/>
          <w:szCs w:val="28"/>
          <w:rtl w:val="true"/>
          <w:lang w:bidi="ar-SA"/>
        </w:rPr>
        <w:t xml:space="preserve">أبو عُبَیدة فی الشیات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ناصع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الأصفر السَرَاةِ تعلو متنَه جُدَّة غَبْساء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حتی نَصَع وحتی نَقَع ، وذلک إذا شَفَی غلیله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6682517_3381743652"/>
      <w:bookmarkStart w:id="92" w:name="_Toc38"/>
      <w:bookmarkEnd w:id="91"/>
      <w:r>
        <w:rPr>
          <w:rtl w:val="true"/>
        </w:rPr>
        <w:t>صنع</w:t>
      </w:r>
      <w:bookmarkEnd w:id="9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وَتَتَّخِذُونَ مَصانِعَ لَعَلَّکُمْ تَخْلُدُونَ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المصانع فی قول بعض المفسّرین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أحباس تُتَّخذ للماء ، واحدها مَصْنَعة ومَصْنَع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تسمّی أحباس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الأصناع والصُّنُوع ، واحدها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مثل المَصْنَعة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مَسَّاکاتٌ لِماء السماء یحتفرها الناس فیملؤها ماءُ السماء یشربونها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للقصور أیضاً 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بَلِینا وما تَبْلی النجوم الطوالعُ</w:t>
      </w:r>
    </w:p>
    <w:p>
      <w:pPr>
        <w:pStyle w:val="BookText"/>
        <w:rPr/>
      </w:pPr>
      <w:r>
        <w:rPr>
          <w:rFonts w:ascii="Amiri" w:hAnsi="Amiri" w:eastAsia="Amiri" w:cs="Amiri"/>
          <w:color w:val="111111"/>
          <w:sz w:val="28"/>
          <w:sz w:val="28"/>
          <w:szCs w:val="28"/>
          <w:rtl w:val="true"/>
          <w:lang w:bidi="ar-SA"/>
        </w:rPr>
        <w:t>وتَبْلی الدیارُ بعدنا والمَصَانِع</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اللهِ الَّذِی أَتْقَنَ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بالنصب ، ویجوز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نصب فعلی المصدر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الْجِبالَ تَحْسَبُها جامِدَةً وَهِیَ تَمُرُّ مَرَّ 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علی الصنعة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ذلک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صنع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عَلی عَیْنِی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ولتربَّی بمرأًی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فلان جاریته إذا رباها ، وصَنَع فرسه إذا قام بعلفه وتسمینه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فرسَه ، بالتخفیف ، وصنَّع جاریته بالتشدید ؛ لأن تصنیع الجاریة لا یکون إلا بأشیاء کثیرة وعِلَاج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اللیث یجیز صَنَع جاریته بالتخفیف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عَلی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صَنِیع فلان إذا ربَّاه وأدَّبه وخرَّجه ، ویجوز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تسمّی القُرَی مصانع ، واحدتها مَصْنعة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أصواتُ نسوان أنباطٍ بمَصْنَعة</w:t>
      </w:r>
    </w:p>
    <w:p>
      <w:pPr>
        <w:pStyle w:val="BookText"/>
        <w:rPr/>
      </w:pPr>
      <w:r>
        <w:rPr>
          <w:rFonts w:ascii="Amiri" w:hAnsi="Amiri" w:eastAsia="Amiri" w:cs="Amiri"/>
          <w:color w:val="111111"/>
          <w:sz w:val="28"/>
          <w:sz w:val="28"/>
          <w:szCs w:val="28"/>
          <w:rtl w:val="true"/>
          <w:lang w:bidi="ar-SA"/>
        </w:rPr>
        <w:t>بَجَّدْن للنَّوْح واجتَبْن التَبَا بینا</w:t>
      </w:r>
    </w:p>
    <w:p>
      <w:pPr>
        <w:pStyle w:val="BookText"/>
        <w:rPr/>
      </w:pPr>
      <w:r>
        <w:rPr>
          <w:rFonts w:ascii="Amiri" w:hAnsi="Amiri" w:eastAsia="Amiri" w:cs="Amiri"/>
          <w:color w:val="111111"/>
          <w:sz w:val="28"/>
          <w:sz w:val="28"/>
          <w:szCs w:val="28"/>
          <w:rtl w:val="true"/>
          <w:lang w:bidi="ar-SA"/>
        </w:rPr>
        <w:t xml:space="preserve">والمَصْنعة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یتّخذها الرجل ویدعو إخوانه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ومصنعةٍ هُنَیدَ أعنْتُ فیها</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وفرس مُصَانِع ، وهو الذی لا یعطیک جمیع ما عنده من السیر ، له صون یصونه فهو یصانعک ببذله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صانعت فلاناً أی رافقته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وصانعت الوالی إذا راشیته ، وصانعته إذا داهنته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حُسْن السَّمْت وإظهاره والتزیُّن به والباطن 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یعملون بأیدیهم ، والحِرْفة الصِّنَاعة ، والواحد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صَنَاع إذا کانت رقیقة الیدین تسوِّی الأساقی وتَخْرُز الدلاء وتَفْریها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وعلیهما مَسرودَتان قضاهما</w:t>
      </w:r>
    </w:p>
    <w:p>
      <w:pPr>
        <w:pStyle w:val="BookText"/>
        <w:rPr/>
      </w:pPr>
      <w:r>
        <w:rPr>
          <w:rFonts w:ascii="Amiri" w:hAnsi="Amiri" w:eastAsia="Amiri" w:cs="Amiri"/>
          <w:color w:val="111111"/>
          <w:sz w:val="28"/>
          <w:sz w:val="28"/>
          <w:szCs w:val="28"/>
          <w:rtl w:val="true"/>
          <w:lang w:bidi="ar-SA"/>
        </w:rPr>
        <w:t>داود أو صَنَع السوابغ تُبَّعُ</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الأنباریّ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امرأة صَنَاع إذا کانت حاذقة بالعمل ، ورجل </w:t>
      </w:r>
    </w:p>
    <w:p>
      <w:pPr>
        <w:pStyle w:val="BookText"/>
        <w:rPr/>
      </w:pP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أُفردت فهی مفتوحة متحرّکة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صِنْع الیدین ، مکسور الصاد إذا أضیفت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صِنْعُ الیدین بحیثُ یکوی الأصْیَدُ</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أنبل عَدْوانَ کُلِّها صَنَعا</w:t>
      </w:r>
    </w:p>
    <w:p>
      <w:pPr>
        <w:pStyle w:val="BookText"/>
        <w:rPr/>
      </w:pPr>
      <w:r>
        <w:rPr>
          <w:rFonts w:ascii="IRNazanin" w:hAnsi="IRNazanin" w:eastAsia="IRNazanin"/>
          <w:color w:val="111111"/>
          <w:sz w:val="28"/>
          <w:sz w:val="28"/>
          <w:szCs w:val="28"/>
          <w:rtl w:val="true"/>
          <w:lang w:bidi="fa-IR"/>
        </w:rPr>
        <w:t xml:space="preserve">والصَّنِیعة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أعطیته وأسدیته من معروف أو ید إلی إنسان تصنعه به ، وجمعها صنائع ،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الصنیعة لا تکون صنیعة</w:t>
      </w:r>
    </w:p>
    <w:p>
      <w:pPr>
        <w:pStyle w:val="BookText"/>
        <w:rPr/>
      </w:pPr>
      <w:r>
        <w:rPr>
          <w:rFonts w:ascii="Amiri" w:hAnsi="Amiri" w:eastAsia="Amiri" w:cs="Amiri"/>
          <w:color w:val="111111"/>
          <w:sz w:val="28"/>
          <w:sz w:val="28"/>
          <w:szCs w:val="28"/>
          <w:rtl w:val="true"/>
          <w:lang w:bidi="ar-SA"/>
        </w:rPr>
        <w:t>حتی یصابَ بها طریقُ المَصْنَع</w:t>
      </w:r>
    </w:p>
    <w:p>
      <w:pPr>
        <w:pStyle w:val="BookText"/>
        <w:rPr/>
      </w:pPr>
      <w:r>
        <w:rPr>
          <w:rFonts w:ascii="IRNazanin" w:hAnsi="IRNazanin" w:eastAsia="IRNazanin"/>
          <w:color w:val="111111"/>
          <w:sz w:val="28"/>
          <w:sz w:val="28"/>
          <w:szCs w:val="28"/>
          <w:rtl w:val="true"/>
          <w:lang w:bidi="fa-IR"/>
        </w:rPr>
        <w:t xml:space="preserve">وقول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ربَّیتک لخاصَّة أمری الذی أردته فی فرعون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الحسین عن أبی بکر بن أبی شَیْبة عن یحیی بن سعید القطَّان عن محمد بن یحیی عن أبیه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توقدوا بلیل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أوقدوا واصطنعوا فإنه لن یدرک قوم بعدکم مُدَّکم ولا صاعَکم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اصطنعوا أی اتّخذوا طعاماً تنفقونه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الجیّد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أصْنع الرجلُ إذا أعان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صُنِع فیه فهو صِنْع مثل 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الصِنْع الشِّوَاء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خشبة تُتّخذ فی الماء لیحبس بها الماء وتُمسکه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تَسْتَح فاصنع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جَرِیر بن عبد الحمید عن منصور عن رِبْعیّ بن حِرَاش عن أبی مسعود الأنصاریّ عن النبی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الرجل أن یعمل الخیر فیدعَه حیاءً من الناس ، کأنه یخاف مذهب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یمنعْک الحیاءُ من المضیّ لِمَا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ذهب إلیه جریر معنی صحیح فی مذهبه ، ولکن الحدیث لا یدلّ سیاقه ولا لفظه علی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عندی أنه أراد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تستح فاصنع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یستح صَنَع ما شاء ، علی جهة الذمّ لترک الحیاء ، ولم یرد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 ما شئت أن یأمره بذلک أمراً ، ولکنّه أمْر معناه الخبر ؛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وجهه أنه أمره بذلک ، إنما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یراد من الحدیث أنه حَثَّ علی الحیاء وأمرَ به وعاب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إبراهیم بن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العباس أحمد بن یحیی یقول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تستح فاصنع ما شئت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الوعید ، فاصنع ما شئت فإن الله یجازیک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تخش عاقبة اللیالی</w:t>
      </w:r>
    </w:p>
    <w:p>
      <w:pPr>
        <w:pStyle w:val="BookText"/>
        <w:rPr/>
      </w:pPr>
      <w:r>
        <w:rPr>
          <w:rFonts w:ascii="Amiri" w:hAnsi="Amiri" w:eastAsia="Amiri" w:cs="Amiri"/>
          <w:color w:val="111111"/>
          <w:sz w:val="28"/>
          <w:sz w:val="28"/>
          <w:szCs w:val="28"/>
          <w:rtl w:val="true"/>
          <w:lang w:bidi="ar-SA"/>
        </w:rPr>
        <w:t>ولم تستَحْیِ فاصنع ما تشاء</w:t>
      </w:r>
    </w:p>
    <w:p>
      <w:pPr>
        <w:pStyle w:val="BookText"/>
        <w:rPr/>
      </w:pPr>
      <w:r>
        <w:rPr>
          <w:rFonts w:ascii="Amiri" w:hAnsi="Amiri" w:eastAsia="Amiri" w:cs="Amiri"/>
          <w:color w:val="111111"/>
          <w:sz w:val="28"/>
          <w:sz w:val="28"/>
          <w:szCs w:val="28"/>
          <w:rtl w:val="true"/>
          <w:lang w:bidi="ar-SA"/>
        </w:rPr>
        <w:t xml:space="preserve">وهو کقول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فَلْیُؤْمِنْ وَمَنْ شاءَ فَلْیَکْفُرْ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الأسواق ، جمع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مقبل یصف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بتُرْس أعجم لم تُنْجَر مسامره</w:t>
      </w:r>
    </w:p>
    <w:p>
      <w:pPr>
        <w:pStyle w:val="BookText"/>
        <w:rPr/>
      </w:pPr>
      <w:r>
        <w:rPr>
          <w:rFonts w:ascii="Amiri" w:hAnsi="Amiri" w:eastAsia="Amiri" w:cs="Amiri"/>
          <w:color w:val="111111"/>
          <w:sz w:val="28"/>
          <w:sz w:val="28"/>
          <w:szCs w:val="28"/>
          <w:rtl w:val="true"/>
          <w:lang w:bidi="ar-SA"/>
        </w:rPr>
        <w:t>مما تَخَیَّرُ فی أصناعها الروم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تُنجز مسامره أی لم تشدّ فیه المسامیر</w:t>
      </w:r>
      <w:r>
        <w:rPr>
          <w:rFonts w:eastAsia="IRNazanin" w:cs="IRNazanin"/>
          <w:color w:val="111111"/>
          <w:sz w:val="28"/>
          <w:szCs w:val="28"/>
          <w:rtl w:val="true"/>
          <w:lang w:bidi="fa-IR"/>
        </w:rPr>
        <w:t xml:space="preserve">. </w:t>
      </w:r>
      <w:bookmarkStart w:id="93" w:name="pg14290_142661"/>
    </w:p>
    <w:p>
      <w:pPr>
        <w:pStyle w:val="BookText"/>
        <w:rPr/>
      </w:pPr>
      <w:bookmarkEnd w:id="93"/>
      <w:r>
        <w:rPr>
          <w:rFonts w:ascii="Amiri" w:hAnsi="Amiri" w:eastAsia="Amiri" w:cs="Amiri"/>
          <w:color w:val="111111"/>
          <w:sz w:val="28"/>
          <w:sz w:val="28"/>
          <w:szCs w:val="28"/>
          <w:rtl w:val="true"/>
          <w:lang w:bidi="ar-SA"/>
        </w:rPr>
        <w:t xml:space="preserve">والصِنْع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السَفُّود ، قال مَرّار یصف إبلاً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وجاءت ورکبانها کالشُروب</w:t>
      </w:r>
    </w:p>
    <w:p>
      <w:pPr>
        <w:pStyle w:val="BookText"/>
        <w:rPr/>
      </w:pPr>
      <w:r>
        <w:rPr>
          <w:rFonts w:ascii="IRNazanin" w:hAnsi="IRNazanin" w:eastAsia="IRNazanin"/>
          <w:color w:val="111111"/>
          <w:sz w:val="28"/>
          <w:sz w:val="28"/>
          <w:szCs w:val="28"/>
          <w:rtl w:val="true"/>
          <w:lang w:bidi="fa-IR"/>
        </w:rPr>
        <w:t>وسائقها مثل صِنْع الشواء</w:t>
      </w:r>
    </w:p>
    <w:p>
      <w:pPr>
        <w:pStyle w:val="BookText"/>
        <w:rPr/>
      </w:pPr>
      <w:r>
        <w:rPr>
          <w:rFonts w:ascii="Amiri" w:hAnsi="Amiri" w:eastAsia="Amiri" w:cs="Amiri"/>
          <w:color w:val="111111"/>
          <w:sz w:val="28"/>
          <w:sz w:val="28"/>
          <w:szCs w:val="28"/>
          <w:rtl w:val="true"/>
          <w:lang w:bidi="ar-SA"/>
        </w:rPr>
        <w:t>أی هذه الإبل ورکبانها یتمایلون من النُّعَاس ، وسائقها ـ یعنی نفسه ـ اسودّ من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صَنِیع فلان وصنیعته إذا ربّاه وأدّبه حتی خرّجه</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6682519_3381743652"/>
      <w:bookmarkStart w:id="95" w:name="_Toc39"/>
      <w:bookmarkEnd w:id="94"/>
      <w:r>
        <w:rPr>
          <w:rtl w:val="true"/>
        </w:rPr>
        <w:t xml:space="preserve">باب العین والصاد مع الفاء </w:t>
      </w:r>
      <w:r>
        <w:rPr>
          <w:rtl w:val="true"/>
        </w:rPr>
        <w:t>([</w:t>
      </w:r>
      <w:r>
        <w:rPr>
          <w:rtl w:val="true"/>
        </w:rPr>
        <w:t>ع ص ف</w:t>
      </w:r>
      <w:r>
        <w:rPr>
          <w:rtl w:val="true"/>
        </w:rPr>
        <w:t>] )</w:t>
      </w:r>
      <w:bookmarkEnd w:id="95"/>
    </w:p>
    <w:p>
      <w:pPr>
        <w:pStyle w:val="Heading6"/>
        <w:numPr>
          <w:ilvl w:val="5"/>
          <w:numId w:val="1"/>
        </w:numPr>
        <w:rPr/>
      </w:pPr>
      <w:bookmarkStart w:id="96" w:name="__RefHeading___Toc6682521_3381743652"/>
      <w:bookmarkStart w:id="97" w:name="_Toc40"/>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 xml:space="preserve">عصف ، عفص ، صفع ، صعف ، فصع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98" w:name="__RefHeading___Toc6682523_3381743652"/>
      <w:bookmarkStart w:id="99" w:name="_Toc41"/>
      <w:bookmarkEnd w:id="98"/>
      <w:r>
        <w:rPr>
          <w:rtl w:val="true"/>
        </w:rPr>
        <w:t>عصف</w:t>
      </w:r>
      <w:bookmarkEnd w:id="9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وَالْحَبُّ ذُو الْعَصْفِ وَالرَّیْحانُ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 ـ فیما ذکروا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 الزَرْع ؛ لأن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نَعْصِف الزرع إذا قطعوا منه شیئاً قبل إدراکه ، فذلک 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المأکول من الحَبّ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وَالرَّیْحانُ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الصحیح الذی 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 وعَصِیفة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وعصفْنا الزرعَ نعصِفه أی جززنا ورقه الذی یمیل فی أسفله لیکون أخفّ للزرع ، وإن لم یُفعل مال بالزرع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الله جلّ وعزّ فی أوّل هذه السورة ما دلَّ علی وحدانیَّته من خَلْقه الإنسان وتعلیمه البیان ، ومن خَلْق الشمس والقمر والسماء والأرض وما أَنبت فیها من رِزقِ مَن خلق فیها من إنسیّ وبهیمة ، تبارک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معنیان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أصحاب الفیل کورق أُخِذ ما کان فیه من الحَبّ وبقی هو لا حبّ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جعلهم کعصف قد أکله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حبّ الحِنْطة ونحوها من قُشور 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والعَصْف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ساق الزرع من الورق الذی یبِس فتفتَّت ، کل ذلک من 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کَعَصْفٍ مَأْکُولٍ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 سعید بن جُبَیر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الهَبُّور ، وهو الشعیر النابت بالنَبَطیَّة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کزرع قد أُکل حَبّه وبقی تِبْنُه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العباس أنه 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کَعَصْفٍ مَأْکُولٍ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یعتصف إذا طلب الرزق ، والعصف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 والعَصْف والعَصِیفة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أَعْمالُهُمْ کَرَمادٍ اشْتَدَّتْ بِهِ الرِّیحُ فِی یَوْمٍ عاصِفٍ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العُصُوف تابعاً للیوم فی إعرابه وإنما العُصُوف للریاح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جائز علی جهتین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العُصُوف وإن کان للریح فإن الیوم قد یوصَف به ؛ لأن الریح تکون فیه ، فجاز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عاصف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بارد ویوم حارّ والبرد والحرّ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أن ترید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عاصِف الریحِ ، فتحذف الریح لأنها قد ذُکِرت فی أول الکلمة ، کما قال </w:t>
      </w:r>
      <w:r>
        <w:rPr>
          <w:rFonts w:eastAsia="Amiri" w:cs="Amiri" w:ascii="Amiri" w:hAnsi="Amiri"/>
          <w:color w:val="111111"/>
          <w:sz w:val="28"/>
          <w:szCs w:val="28"/>
          <w:rtl w:val="true"/>
          <w:lang w:bidi="ar-SA"/>
        </w:rPr>
        <w:t xml:space="preserve">: </w:t>
      </w:r>
      <w:bookmarkStart w:id="100" w:name="pg14290_142662"/>
    </w:p>
    <w:p>
      <w:pPr>
        <w:pStyle w:val="BookText"/>
        <w:rPr/>
      </w:pPr>
      <w:bookmarkEnd w:id="100"/>
      <w:r>
        <w:rPr>
          <w:rFonts w:ascii="IRNazanin" w:hAnsi="IRNazanin" w:eastAsia="IRNazanin"/>
          <w:color w:val="111111"/>
          <w:sz w:val="28"/>
          <w:sz w:val="28"/>
          <w:szCs w:val="28"/>
          <w:rtl w:val="true"/>
          <w:lang w:bidi="fa-IR"/>
        </w:rPr>
        <w:t>إذا جاء یومٌ مظلم الشمس کاسفُ</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کاسف الشمس فحذفه لأنه 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عَصَفت الریحُ وأعصفت فهی ریح عاصف ومُعْصفة إذا اشتدَّت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العاصف 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 التی تُثیر التراب والورق وعَصْفَ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 السُنْبل ، مثل التبن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الإهلاک ، وأنشد للأعشی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فیلق شهباء ملمومة</w:t>
      </w:r>
    </w:p>
    <w:p>
      <w:pPr>
        <w:pStyle w:val="BookText"/>
        <w:rPr/>
      </w:pPr>
      <w:r>
        <w:rPr>
          <w:rFonts w:ascii="Amiri" w:hAnsi="Amiri" w:eastAsia="Amiri" w:cs="Amiri"/>
          <w:color w:val="111111"/>
          <w:sz w:val="28"/>
          <w:sz w:val="28"/>
          <w:szCs w:val="28"/>
          <w:rtl w:val="true"/>
          <w:lang w:bidi="ar-SA"/>
        </w:rPr>
        <w:t>تُعْصِف بالدارع والحاسر</w:t>
      </w:r>
    </w:p>
    <w:p>
      <w:pPr>
        <w:pStyle w:val="BookText"/>
        <w:rPr/>
      </w:pPr>
      <w:r>
        <w:rPr>
          <w:rFonts w:ascii="IRNazanin" w:hAnsi="IRNazanin" w:eastAsia="IRNazanin"/>
          <w:color w:val="111111"/>
          <w:sz w:val="28"/>
          <w:sz w:val="28"/>
          <w:szCs w:val="28"/>
          <w:rtl w:val="true"/>
          <w:lang w:bidi="fa-IR"/>
        </w:rPr>
        <w:t>أی تُهلکهما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تُعصف بهما أی تَذهب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والنعامة العَصُوف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السرعة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 مِسْحاج إذا ابتلَّ لِیتُها</w:t>
      </w:r>
    </w:p>
    <w:p>
      <w:pPr>
        <w:pStyle w:val="BookText"/>
        <w:rPr/>
      </w:pPr>
      <w:r>
        <w:rPr>
          <w:rFonts w:ascii="Amiri" w:hAnsi="Amiri" w:eastAsia="Amiri" w:cs="Amiri"/>
          <w:color w:val="111111"/>
          <w:sz w:val="28"/>
          <w:sz w:val="28"/>
          <w:szCs w:val="28"/>
          <w:rtl w:val="true"/>
          <w:lang w:bidi="ar-SA"/>
        </w:rPr>
        <w:t>تحلَّب منها ثائب متعصّف</w:t>
      </w:r>
    </w:p>
    <w:p>
      <w:pPr>
        <w:pStyle w:val="BookText"/>
        <w:rPr/>
      </w:pPr>
      <w:r>
        <w:rPr>
          <w:rFonts w:ascii="IRNazanin" w:hAnsi="IRNazanin" w:eastAsia="IRNazanin"/>
          <w:color w:val="111111"/>
          <w:sz w:val="28"/>
          <w:sz w:val="28"/>
          <w:szCs w:val="28"/>
          <w:rtl w:val="true"/>
          <w:lang w:bidi="fa-IR"/>
        </w:rPr>
        <w:t>یعنی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السریعة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أعصفت الناقةُ إذا أسرعت ، فهی مُعْصِفة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إعصاف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استدارتها حول البئر حرصاً علی الماء وهی تطحن التراب حوله وتثیره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رمی الرجل غَرَضاً فصاب نَبْلُه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سهمک لعاصف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ماء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فمرّت بلیل وهی شدفاء عاصف</w:t>
      </w:r>
    </w:p>
    <w:p>
      <w:pPr>
        <w:pStyle w:val="BookText"/>
        <w:rPr/>
      </w:pPr>
      <w:r>
        <w:rPr>
          <w:rFonts w:ascii="Amiri" w:hAnsi="Amiri" w:eastAsia="Amiri" w:cs="Amiri"/>
          <w:color w:val="111111"/>
          <w:sz w:val="28"/>
          <w:sz w:val="28"/>
          <w:szCs w:val="28"/>
          <w:rtl w:val="true"/>
          <w:lang w:bidi="ar-SA"/>
        </w:rPr>
        <w:t>بمنخرَق الدوَداة مَرَّ الخَفَیْدَدِ</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یَعْصِف ویعتصف ویصرف ویصطرف ، أی یکسِب ویطلب ویحتال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 فیما رَوَی عنه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الأتبان والعَصْف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السنْبُل ، وجمعه عُصوف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والعصوف الخُمُور</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6682525_3381743652"/>
      <w:bookmarkStart w:id="102" w:name="_Toc42"/>
      <w:bookmarkEnd w:id="101"/>
      <w:r>
        <w:rPr>
          <w:rtl w:val="true"/>
        </w:rPr>
        <w:t>عفص</w:t>
      </w:r>
      <w:bookmarkEnd w:id="10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شجرة البَلُّوط ، یحمل سَنَة بَلُّوطاً وسنة عَفْصاً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حدیث اللُّقَطة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عِفَاصَها ووِکاءها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الوِعاء الذی تکون فیه النفَقة إن کان من جلد أو خرقة أو غیر ذلک ، ولهذا سمّی الجلد الذی یُلْبَسَهُ رأس القارورة العِفَاص ، لأنه کالوعاء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هذا بالصِّمَام الذی یُدخَل فی فم القارورة فیکون سِدَاداً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أمره بحفظه لیکون علامة لصدق مَن یعترفها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صمَام القارورة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وعِفَاص الراعی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وعاؤه الذی تکون فیه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ما قاله أبو عبید فی العفاص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الوعاء أو الجلدة التی تُلْبَس رأسَ القارورة حتی تکون کالوعاء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عَفَصْت القارورة عَفْصاً إذا جعلت العِفَاص علی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أنک جعلت لها عِفَاصاً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مُعَفَّص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مصبوغ بالعفْص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ممسّک بالمِسْک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طعام عَفِص إذا کانت فیه بشاعة ومرارة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المِعفاص من الجواری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الزَّبَعْبَق النهایةُ فی 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03" w:name="pg14290_142663"/>
    </w:p>
    <w:p>
      <w:pPr>
        <w:pStyle w:val="BookText"/>
        <w:rPr/>
      </w:pPr>
      <w:bookmarkEnd w:id="103"/>
      <w:r>
        <w:rPr>
          <w:rFonts w:ascii="Amiri" w:hAnsi="Amiri" w:eastAsia="Amiri" w:cs="Amiri"/>
          <w:color w:val="111111"/>
          <w:sz w:val="28"/>
          <w:sz w:val="28"/>
          <w:szCs w:val="28"/>
          <w:rtl w:val="true"/>
          <w:lang w:bidi="ar-SA"/>
        </w:rPr>
        <w:t>والمعقاص ـ بالقاف ـ شرّ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والهَصْر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وعَفَصَت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أطالِبه بحقّی حتی عفص به واعتفصته منه أی أخذته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6682527_3381743652"/>
      <w:bookmarkStart w:id="105" w:name="_Toc43"/>
      <w:bookmarkEnd w:id="104"/>
      <w:r>
        <w:rPr>
          <w:rtl w:val="true"/>
        </w:rPr>
        <w:t>صعف</w:t>
      </w:r>
      <w:bookmarkEnd w:id="105"/>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کثیر أن لأهل الیمن شراباً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الصعْف ، وهو أن یُشْدَخ العِنَب ، ثم یُلْقی فی الأوعیة حتی یَغْلِی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وجُهَّالهم لا یرونه خمراً لمکان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المولَع بشراب الصفع وهو العَصیر</w:t>
      </w:r>
      <w:r>
        <w:rPr>
          <w:rFonts w:eastAsia="IRNazanin" w:cs="IRNazanin"/>
          <w:color w:val="111111"/>
          <w:sz w:val="28"/>
          <w:szCs w:val="28"/>
          <w:rtl w:val="true"/>
          <w:lang w:bidi="fa-IR"/>
        </w:rPr>
        <w:t>.</w:t>
      </w:r>
    </w:p>
    <w:p>
      <w:pPr>
        <w:pStyle w:val="Heading6"/>
        <w:numPr>
          <w:ilvl w:val="5"/>
          <w:numId w:val="1"/>
        </w:numPr>
        <w:rPr/>
      </w:pPr>
      <w:bookmarkStart w:id="106" w:name="__RefHeading___Toc6682529_3381743652"/>
      <w:bookmarkStart w:id="107" w:name="_Toc44"/>
      <w:bookmarkEnd w:id="106"/>
      <w:r>
        <w:rPr>
          <w:rtl w:val="true"/>
        </w:rPr>
        <w:t>فصع</w:t>
      </w:r>
      <w:bookmarkEnd w:id="107"/>
    </w:p>
    <w:p>
      <w:pPr>
        <w:pStyle w:val="BookText"/>
        <w:rPr/>
      </w:pPr>
      <w:r>
        <w:rPr>
          <w:rFonts w:ascii="Amiri" w:hAnsi="Amiri" w:eastAsia="Amiri" w:cs="Amiri"/>
          <w:color w:val="111111"/>
          <w:sz w:val="28"/>
          <w:sz w:val="28"/>
          <w:szCs w:val="28"/>
          <w:rtl w:val="true"/>
          <w:lang w:bidi="ar-SA"/>
        </w:rPr>
        <w:t xml:space="preserve">أبو العباس عن أبی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 الرجل یفصّع تفصیعاً إذا خرج منه ریح منتِن وفَسْوة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فَصْع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یخرجها من قشرها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فصعها فَصْعاً ، وأنا أفْصَعُها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تأخذها بإصبعک فتَعْصِرها حتی تتقشّر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المکشوف الرأس أبداً حرارة والتهاباً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غُلْفة الصبیّ إذا کشفها عن ثُومة ذکره قبل أن یُختن ، وقد فصعها الصبیّ إذا نحّاها عن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ابن الفرج عن حَتْرَش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 کذا من کذا وفصّله منه بمعنی واحد إذا أخرجه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افتصعت حقّی منه أی أخذته بقهر فلم أترک منه شیئاً</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6682531_3381743652"/>
      <w:bookmarkStart w:id="109" w:name="_Toc45"/>
      <w:bookmarkEnd w:id="108"/>
      <w:r>
        <w:rPr>
          <w:rtl w:val="true"/>
        </w:rPr>
        <w:t>صفع</w:t>
      </w:r>
      <w:bookmarkEnd w:id="109"/>
    </w:p>
    <w:p>
      <w:pPr>
        <w:pStyle w:val="BookText"/>
        <w:rPr/>
      </w:pPr>
      <w:r>
        <w:rPr>
          <w:rFonts w:ascii="Amiri" w:hAnsi="Amiri" w:eastAsia="Amiri" w:cs="Amiri"/>
          <w:color w:val="111111"/>
          <w:sz w:val="28"/>
          <w:sz w:val="28"/>
          <w:szCs w:val="28"/>
          <w:rtl w:val="true"/>
          <w:lang w:bidi="ar-SA"/>
        </w:rPr>
        <w:t xml:space="preserve">الصَفْع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یَبْسُط الرجل کفّه فیضرب بها قفا الإنسانِ أو بدنَه ، فإذا جمع کفّه وقبضها ثم ضرب بها فلیس بصَفْع ، 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بجُمْع کفّه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أعلی الکُمَّة والعِمامةِ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علی صَوْفَعته إذا ضربه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والصَفْع أصله من الصَوْفَعة ، والصوفعة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اللطح بالید ، فإذا بسط الضارب یده فضرب بها القفا ، فهو الصفع بالصاد</w:t>
      </w:r>
      <w:r>
        <w:rPr>
          <w:rFonts w:eastAsia="IRNazanin" w:cs="IRNazanin"/>
          <w:color w:val="111111"/>
          <w:sz w:val="28"/>
          <w:szCs w:val="28"/>
          <w:rtl w:val="true"/>
          <w:lang w:bidi="fa-IR"/>
        </w:rPr>
        <w:t>.</w:t>
      </w:r>
    </w:p>
    <w:p>
      <w:pPr>
        <w:pStyle w:val="Heading5"/>
        <w:numPr>
          <w:ilvl w:val="4"/>
          <w:numId w:val="1"/>
        </w:numPr>
        <w:rPr/>
      </w:pPr>
      <w:bookmarkStart w:id="110" w:name="__RefHeading___Toc6682533_3381743652"/>
      <w:bookmarkStart w:id="111" w:name="_Toc46"/>
      <w:bookmarkEnd w:id="110"/>
      <w:r>
        <w:rPr>
          <w:rtl w:val="true"/>
        </w:rPr>
        <w:t xml:space="preserve">باب العین والصاد مع الباء </w:t>
      </w:r>
      <w:r>
        <w:rPr>
          <w:rtl w:val="true"/>
        </w:rPr>
        <w:t>([</w:t>
      </w:r>
      <w:r>
        <w:rPr>
          <w:rtl w:val="true"/>
        </w:rPr>
        <w:t>ع ص ب</w:t>
      </w:r>
      <w:r>
        <w:rPr>
          <w:rtl w:val="true"/>
        </w:rPr>
        <w:t>] )</w:t>
      </w:r>
      <w:bookmarkEnd w:id="111"/>
    </w:p>
    <w:p>
      <w:pPr>
        <w:pStyle w:val="Heading6"/>
        <w:numPr>
          <w:ilvl w:val="5"/>
          <w:numId w:val="1"/>
        </w:numPr>
        <w:rPr/>
      </w:pPr>
      <w:bookmarkStart w:id="112" w:name="__RefHeading___Toc6682535_3381743652"/>
      <w:bookmarkStart w:id="113" w:name="_Toc47"/>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عصب ، صبع ، صعب ، بصع ، بعص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682537_3381743652"/>
      <w:bookmarkStart w:id="115" w:name="_Toc48"/>
      <w:bookmarkEnd w:id="114"/>
      <w:r>
        <w:rPr>
          <w:rtl w:val="true"/>
        </w:rPr>
        <w:t>عصب</w:t>
      </w:r>
      <w:bookmarkEnd w:id="115"/>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عَصِیبٌ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أبی العباس عن سَلَمة عن الفرّاء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عَصِیبٌ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ویوم عَصَبصَب أی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 فوه یَعْصِب عَصْباً إذا ذَبّ ویبِس رِیقه ، وفوه عاصب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الحَرّانیّ عن ابن السکیتِ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الریقُ بفیه یعصِب عَصْبَاً إذا یبِس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فاه الریق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یعصِب الریقُ بالفم</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یعصب فاه الرِیقُ أی عَصْب</w:t>
      </w:r>
    </w:p>
    <w:p>
      <w:pPr>
        <w:pStyle w:val="BookText"/>
        <w:rPr/>
      </w:pPr>
      <w:r>
        <w:rPr>
          <w:rFonts w:ascii="Amiri" w:hAnsi="Amiri" w:eastAsia="Amiri" w:cs="Amiri"/>
          <w:color w:val="111111"/>
          <w:sz w:val="28"/>
          <w:sz w:val="28"/>
          <w:szCs w:val="28"/>
          <w:rtl w:val="true"/>
          <w:lang w:bidi="ar-SA"/>
        </w:rPr>
        <w:t>عَصْب الجُبَاب بشفاه الوطْب</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الزُبْد فی ألبان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بعض المحدِّثین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جبریل جاء </w:t>
      </w:r>
    </w:p>
    <w:p>
      <w:pPr>
        <w:pStyle w:val="BookText"/>
        <w:rPr/>
      </w:pPr>
      <w:r>
        <w:rPr>
          <w:rFonts w:ascii="Amiri" w:hAnsi="Amiri" w:eastAsia="Amiri" w:cs="Amiri"/>
          <w:color w:val="111111"/>
          <w:sz w:val="28"/>
          <w:sz w:val="28"/>
          <w:szCs w:val="28"/>
          <w:rtl w:val="true"/>
          <w:lang w:bidi="ar-SA"/>
        </w:rPr>
        <w:t>یوم بدر علی فرس أنثی وقد عصم بثنّیتیه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لم یکن غلطاً من المحدِّث فهی لغة فی عَصَب ، والباء والمیم یتعاقبان فی حروف کثیرة ، لقرب مخرجیهما ، یقال ضَرْبَةُ لازبٍ ولازم ، وسبّد رأسه وسمَّده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معصَّب أی فقیر قد عصَّبه الجهد ، وهو من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عَصِیبٌ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عَصِیبٌ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شدید مأخوذ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القومَ أمرٌ یعصِبهم عَصْباً إذا ضمَّهم واشتد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قومِ ما قومی علی نأیهم</w:t>
      </w:r>
    </w:p>
    <w:p>
      <w:pPr>
        <w:pStyle w:val="BookText"/>
        <w:rPr/>
      </w:pPr>
      <w:r>
        <w:rPr>
          <w:rFonts w:ascii="Amiri" w:hAnsi="Amiri" w:eastAsia="Amiri" w:cs="Amiri"/>
          <w:color w:val="111111"/>
          <w:sz w:val="28"/>
          <w:sz w:val="28"/>
          <w:szCs w:val="28"/>
          <w:rtl w:val="true"/>
          <w:lang w:bidi="ar-SA"/>
        </w:rPr>
        <w:t>إذ عَصَب الناس شَمَال وقرّ</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قومی علی نأیهم تعجّب من کرمهم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القوم هم فی المجاعة إذ عصب الناس شَمال أی أطاف بهم وشملِهم 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الجائع یشتدّ علیه سَخْفة الجُوع فیعصِّب بطنه بحجر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هذا فنحن لُیُوث حرب</w:t>
      </w:r>
    </w:p>
    <w:p>
      <w:pPr>
        <w:pStyle w:val="BookText"/>
        <w:rPr/>
      </w:pPr>
      <w:r>
        <w:rPr>
          <w:rFonts w:ascii="Amiri" w:hAnsi="Amiri" w:eastAsia="Amiri" w:cs="Amiri"/>
          <w:color w:val="111111"/>
          <w:sz w:val="28"/>
          <w:sz w:val="28"/>
          <w:szCs w:val="28"/>
          <w:rtl w:val="true"/>
          <w:lang w:bidi="ar-SA"/>
        </w:rPr>
        <w:t>وفی هذا غیوث مُعَصَّبینَا</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غَیْم أحمر یکون فی الأفُق الغربیّ یظهر فی سِنِی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العَصْب أمسی فی السماء کأنه</w:t>
      </w:r>
    </w:p>
    <w:p>
      <w:pPr>
        <w:pStyle w:val="BookText"/>
        <w:rPr/>
      </w:pPr>
      <w:r>
        <w:rPr>
          <w:rFonts w:ascii="Amiri" w:hAnsi="Amiri" w:eastAsia="Amiri" w:cs="Amiri"/>
          <w:color w:val="111111"/>
          <w:sz w:val="28"/>
          <w:sz w:val="28"/>
          <w:szCs w:val="28"/>
          <w:rtl w:val="true"/>
          <w:lang w:bidi="ar-SA"/>
        </w:rPr>
        <w:t>سَدَی أُرْجوان واستقلَّت عَبُورها</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عصَّبته السِنُون أی أکلت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عُصْبَةٌ إِنَّ أَبانا لَفِی ضَلالٍ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العُصْبة من العَشَرة إلی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العُصْبة والعِصابة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لیس لها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المظفّر فی کتابه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یکون فی آخر الزمان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العُصَب ، فوجدت تصدیقه فی حدیث حدّثنا به محمد بن إسحاق عن الرمادیّ عن عبد الرزاق عن معمر عن أیوب عن ابن سیرین عن عُقْبة بن أوس عن عبد الله بن عمرو بن العاص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بعض الکتب یوم الیرموک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الصدیق أصبتم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الفاروق قَرْن من حدید أصبتم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ذو النورین کِفلَیْن من الرحمة لأنه یُقتل مظلوماً ، أصبتم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مَلِک الأرض المقدَّسة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سفَّاح ، ثم یکون منصور ، ثم یکون جابر ، ثم مهدیّ ، ثم یکون الأمین ، ثم یکون سین وسلام یعنی صلاحاً وعافیة ، ثم یکون أمیر العُصَب ، ستة منهم من ولد کعب بن لؤیّ ورجل من قحطان کلهم صالح لا یُرَی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ابن سیرین إذا حَدَّث بهذا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الناس ملوک بأعمالهم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عجیب وإسناده صحیح والله أعلم بالغیوب</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والعَصْب من برود الیمن ،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عَصْباً لأن غَزْله یُعصَب ، ثم یُصبغ ثم یحاک ، ولیس من برود الرقْم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یجمع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عَصْب وبرود عَصْب لأنه مضاف إلی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اکتفَوا بأن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العَصْب لأن البُرْد عُرِف بذلک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طیّ القَسَامیّ بُرودَ العَصَّاب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یَطْوی الثیاب فی أول طَیّها حتی تُکسّر علی طیّها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أبی عمرو یحقّق ما قاله اللیث من عَصْب الغَزْل وصَبْغه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الحجّاج بن یوسف أنه خطب الناس بالکوفة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لأَعْصِبَنَّکم عَصْب السَّلَمة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والسَّلَمة شجرة من الغَضَی ذات شوک ، وورقها القَرَظ الذی یُدبغ به الأَدَم ، ویعسُر خَرْط ورقها لکثرة شوکها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ویَعْصِب الخابط أغصانها بحَبْل ثم یَهْصِرها إلیه ویخبِطها بعصاه فیتناثر ورقها للماشیة ولمن أراد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أغصانها بحبل تُمدّ به وتُشَدّ شدّاً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العَصْب اللَیّ ، ومنه عَصْب التَیْس وهو أن یُشدّ خُصْیاه شدّاً شدیداً حتی تَنْدُرَا من غیر أن تنتزعا نزعاً ، أو تُسَلّا 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عَصبْتُ التیس أعصِبه فهو معصوب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أبو زید فیما رَوی عنه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تُعْصَب سَلَماته یضرب مثلاً للرجل العزیز الشدید الذی لا یُقهر ولا یُستذَلّ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سَلَماتی فی بَجِیلة تُعْصَبُ</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تَدِرّ حتی یُعْصَب فخذاها بحبل ، وذلک الحبل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عصبها الحالب عَصْباً وعِصَاباً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صَعُبَتْ علیکم فاعصِبوها</w:t>
      </w:r>
    </w:p>
    <w:p>
      <w:pPr>
        <w:pStyle w:val="BookText"/>
        <w:rPr/>
      </w:pPr>
      <w:r>
        <w:rPr>
          <w:rFonts w:ascii="Amiri" w:hAnsi="Amiri" w:eastAsia="Amiri" w:cs="Amiri"/>
          <w:color w:val="111111"/>
          <w:sz w:val="28"/>
          <w:sz w:val="28"/>
          <w:szCs w:val="28"/>
          <w:rtl w:val="true"/>
          <w:lang w:bidi="ar-SA"/>
        </w:rPr>
        <w:t>عِصَاباً تَستدرّ به شدیدا</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لا تَدِرّ حتی یُعْصَب أدانی مَنْخِرَیها بخَیط ثم تُثَوَّر ولا تُحلّ حتی تُحلب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عَصَبة الرجل فهم أولیاؤه الذُکور من ورثته ، سُمُّوا عَصَبة لأنهم عَصَبوا بنسبه أی استکَفُّوا به ، فالأب طَرَف والابن طَرَف والعَمّ جانب والأخ جانب ، والعرب تسمّی قرابات الرجل أطرافه ، ولمّا أحاطت به هذه القرابات وعَصَبتْ بنسبه سُمّوا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استدار بشیء فقد عَصَب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والعمائم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العصائب ، واحدتها عِصَابة ،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العَصَبة فلم أسمع لهم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والقیاس أن یکون عاصباً ؛ مثل طالب وطَلَبة وظالم وظلَمة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عَصَبت الإبلُ بِعَطَنها إذا استکفَّت به ؛ 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عَصَبت بالعَطَن المغربَل</w:t>
      </w:r>
    </w:p>
    <w:p>
      <w:pPr>
        <w:pStyle w:val="BookText"/>
        <w:rPr/>
      </w:pPr>
      <w:r>
        <w:rPr>
          <w:rFonts w:ascii="Amiri" w:hAnsi="Amiri" w:eastAsia="Amiri" w:cs="Amiri"/>
          <w:color w:val="111111"/>
          <w:sz w:val="28"/>
          <w:sz w:val="28"/>
          <w:szCs w:val="28"/>
          <w:rtl w:val="true"/>
          <w:lang w:bidi="ar-SA"/>
        </w:rPr>
        <w:t>یعنی المدقَّق ترابُه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الرجلُ بیتَه أی أقام فی بیته لا یبرحه ، لازماً له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القَیْن صَدْع الزجاجة بضبَّة من فضَّة إذا لأمها بها محیطة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والضبَّة عِصَابة للصَّدْع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یدعو الرجل إلی نُصْرة عَصَبته والتألُّب معهم علی من یناوئهم ، ظالمین کانوا أو مظلومین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تعصَّبوا علیهم إذا تجمّعوا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واعصوصب القومُ إذا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تجمّعوا علی فریق آخرین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وقرأت بخطّ شمر أن الزبیر بن العوّام لمّا أقبل نحو البصرة سئل عن وجهه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عَلِقتهم إنی خلِقتُ عُصْبَهْ</w:t>
      </w:r>
    </w:p>
    <w:p>
      <w:pPr>
        <w:pStyle w:val="BookText"/>
        <w:rPr/>
      </w:pPr>
      <w:r>
        <w:rPr>
          <w:rFonts w:ascii="Amiri" w:hAnsi="Amiri" w:eastAsia="Amiri" w:cs="Amiri"/>
          <w:color w:val="111111"/>
          <w:sz w:val="28"/>
          <w:sz w:val="28"/>
          <w:szCs w:val="28"/>
          <w:rtl w:val="true"/>
          <w:lang w:bidi="ar-SA"/>
        </w:rPr>
        <w:t>قَتَادةً تعلَّقت بنُشبَهْ</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وبلغنی أن بعض العرب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غلبتهم إنی خُلِقتُ نُشْبَهْ</w:t>
      </w:r>
    </w:p>
    <w:p>
      <w:pPr>
        <w:pStyle w:val="BookText"/>
        <w:rPr/>
      </w:pPr>
      <w:r>
        <w:rPr>
          <w:rFonts w:ascii="Amiri" w:hAnsi="Amiri" w:eastAsia="Amiri" w:cs="Amiri"/>
          <w:color w:val="111111"/>
          <w:sz w:val="28"/>
          <w:sz w:val="28"/>
          <w:szCs w:val="28"/>
          <w:rtl w:val="true"/>
          <w:lang w:bidi="ar-SA"/>
        </w:rPr>
        <w:t>قتادة ملوِیَّة بعُصْبَهْ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والعُصْبة نبات یتلوّی علی الشجر ، وهو اللَّبْلاب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والنُشْبة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عبِث بشیء لم یکد یفارقه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لکثیّر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بادیَ الربع والمعارف منها</w:t>
      </w:r>
    </w:p>
    <w:p>
      <w:pPr>
        <w:pStyle w:val="BookText"/>
        <w:rPr/>
      </w:pPr>
      <w:r>
        <w:rPr>
          <w:rFonts w:ascii="Amiri" w:hAnsi="Amiri" w:eastAsia="Amiri" w:cs="Amiri"/>
          <w:color w:val="111111"/>
          <w:sz w:val="28"/>
          <w:sz w:val="28"/>
          <w:szCs w:val="28"/>
          <w:rtl w:val="true"/>
          <w:lang w:bidi="ar-SA"/>
        </w:rPr>
        <w:t>غیر رَبْع کعُصْبة الأغیال</w:t>
      </w:r>
    </w:p>
    <w:p>
      <w:pPr>
        <w:pStyle w:val="BookText"/>
        <w:rPr/>
      </w:pPr>
      <w:r>
        <w:rPr>
          <w:rFonts w:ascii="Amiri" w:hAnsi="Amiri" w:eastAsia="Amiri" w:cs="Amiri"/>
          <w:color w:val="111111"/>
          <w:sz w:val="28"/>
          <w:sz w:val="28"/>
          <w:szCs w:val="28"/>
          <w:rtl w:val="true"/>
          <w:lang w:bidi="ar-SA"/>
        </w:rPr>
        <w:t xml:space="preserve">وروی غیره عن ابن الأعرابی عن أبی الجرّاح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هَنَة تُلَفّ علی القَتَادة لا تُنزع عنها إلّا بعد جَهد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تلبَّس حُبُّها بدمی ولحمی</w:t>
      </w:r>
    </w:p>
    <w:p>
      <w:pPr>
        <w:pStyle w:val="BookText"/>
        <w:rPr/>
      </w:pPr>
      <w:r>
        <w:rPr>
          <w:rFonts w:ascii="Amiri" w:hAnsi="Amiri" w:eastAsia="Amiri" w:cs="Amiri"/>
          <w:color w:val="111111"/>
          <w:sz w:val="28"/>
          <w:sz w:val="28"/>
          <w:szCs w:val="28"/>
          <w:rtl w:val="true"/>
          <w:lang w:bidi="ar-SA"/>
        </w:rPr>
        <w:t>تلبُّسَ عُصْبة بفروع ضَالِ</w:t>
      </w:r>
    </w:p>
    <w:p>
      <w:pPr>
        <w:pStyle w:val="BookText"/>
        <w:rPr/>
      </w:pPr>
      <w:r>
        <w:rPr>
          <w:rFonts w:ascii="IRNazanin" w:hAnsi="IRNazanin" w:eastAsia="IRNazanin"/>
          <w:color w:val="111111"/>
          <w:sz w:val="28"/>
          <w:sz w:val="28"/>
          <w:szCs w:val="28"/>
          <w:rtl w:val="true"/>
          <w:lang w:bidi="fa-IR"/>
        </w:rPr>
        <w:t xml:space="preserve">ویقال للرجل إذا کان شدید أسْرِ الخَلْق غیر مسترخِی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لمعصوب ما حُفْضِج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العَصَب عَصَب الإنسان والدابَّة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لی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رجل من عَصَب القوم أی من خیارهم ، ونحوَ ذلک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العباس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العَصُوب المرأة الرسحاء ، وروی أبو نصر عن الأصمعی والأثرمُ عن أبی عبیدة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العَصُوب والرسحاء والمَسْحاء والرصعاء والمصواء والمزلاق والمزلاج والمِنْداص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أطناب المفاصل التی تلائم بینها وتشدُّها ولیس بالعَقَب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ولحم 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الذی سوّده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عصَّبوه فهو معصَّب ؛ وقد تعصّب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 المخبَّل فی الزبْرِقان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رأیتک هربَّتِ العِمَامة بعدما</w:t>
      </w:r>
    </w:p>
    <w:p>
      <w:pPr>
        <w:pStyle w:val="BookText"/>
        <w:rPr/>
      </w:pPr>
      <w:r>
        <w:rPr>
          <w:rFonts w:ascii="Amiri" w:hAnsi="Amiri" w:eastAsia="Amiri" w:cs="Amiri"/>
          <w:color w:val="111111"/>
          <w:sz w:val="28"/>
          <w:sz w:val="28"/>
          <w:szCs w:val="28"/>
          <w:rtl w:val="true"/>
          <w:lang w:bidi="ar-SA"/>
        </w:rPr>
        <w:t>أراک زماناً حاسراً لما تُعَصَّبِ</w:t>
      </w:r>
    </w:p>
    <w:p>
      <w:pPr>
        <w:pStyle w:val="BookText"/>
        <w:rPr/>
      </w:pPr>
      <w:r>
        <w:rPr>
          <w:rFonts w:ascii="Amiri" w:hAnsi="Amiri" w:eastAsia="Amiri" w:cs="Amiri"/>
          <w:color w:val="111111"/>
          <w:sz w:val="28"/>
          <w:sz w:val="28"/>
          <w:szCs w:val="28"/>
          <w:rtl w:val="true"/>
          <w:lang w:bidi="ar-SA"/>
        </w:rPr>
        <w:t>وهذا مأخوذ من العِصَابة وهی العِمَامة وکانت التیجان للملوک ، والعمائم الحمر للسادة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معصَّب ومعمَّم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کُلْثوم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وسید معشر قد عصَّبوه</w:t>
      </w:r>
    </w:p>
    <w:p>
      <w:pPr>
        <w:pStyle w:val="BookText"/>
        <w:rPr/>
      </w:pPr>
      <w:r>
        <w:rPr>
          <w:rFonts w:ascii="Amiri" w:hAnsi="Amiri" w:eastAsia="Amiri" w:cs="Amiri"/>
          <w:color w:val="111111"/>
          <w:sz w:val="28"/>
          <w:sz w:val="28"/>
          <w:szCs w:val="28"/>
          <w:rtl w:val="true"/>
          <w:lang w:bidi="ar-SA"/>
        </w:rPr>
        <w:t>بتاج المُلْک یَحْمی المُحْجَرینا</w:t>
      </w:r>
    </w:p>
    <w:p>
      <w:pPr>
        <w:pStyle w:val="BookText"/>
        <w:rPr/>
      </w:pPr>
      <w:r>
        <w:rPr>
          <w:rFonts w:ascii="IRNazanin" w:hAnsi="IRNazanin" w:eastAsia="IRNazanin"/>
          <w:color w:val="111111"/>
          <w:sz w:val="28"/>
          <w:sz w:val="28"/>
          <w:szCs w:val="28"/>
          <w:rtl w:val="true"/>
          <w:lang w:bidi="fa-IR"/>
        </w:rPr>
        <w:t>فجعل الملِک معصَّباً أیضاً لأن التاج أحاط برأسه کالعِصابة التی عَصَبت برأس لابسها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والعِصابة تقع علی الجماعة من الناس والطیر والخیل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النابغة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عصائب طیر تهتدی بعصائب</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اعتصب التاجُ علی رأسه إذا استکَفَّ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قیس ذی الرُّقیات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یعتصب التاجُ فوق مَفْرِقه</w:t>
      </w:r>
    </w:p>
    <w:p>
      <w:pPr>
        <w:pStyle w:val="BookText"/>
        <w:rPr/>
      </w:pPr>
      <w:r>
        <w:rPr>
          <w:rFonts w:ascii="IRNazanin" w:hAnsi="IRNazanin" w:eastAsia="IRNazanin"/>
          <w:color w:val="111111"/>
          <w:sz w:val="28"/>
          <w:sz w:val="28"/>
          <w:szCs w:val="28"/>
          <w:rtl w:val="true"/>
          <w:lang w:bidi="fa-IR"/>
        </w:rPr>
        <w:t>علی جبین کأنه الذهب</w:t>
      </w:r>
    </w:p>
    <w:p>
      <w:pPr>
        <w:pStyle w:val="BookText"/>
        <w:rPr/>
      </w:pPr>
      <w:r>
        <w:rPr>
          <w:rFonts w:ascii="Amiri" w:hAnsi="Amiri" w:eastAsia="Amiri" w:cs="Amiri"/>
          <w:color w:val="111111"/>
          <w:sz w:val="28"/>
          <w:sz w:val="28"/>
          <w:szCs w:val="28"/>
          <w:rtl w:val="true"/>
          <w:lang w:bidi="ar-SA"/>
        </w:rPr>
        <w:t>وکلّ ما عُصِب به کَسْر أو قرح من خرقة أو خَبِیبة فهو عِصاب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لأمعاء الشاء إذا طُوِیت وجمعت ثم جُعلت فی حَوِیَّة من حوایا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واحِدُها عَصِیب</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الریاح التی تعصب الشجر </w:t>
      </w:r>
      <w:bookmarkStart w:id="116" w:name="pg14290_142667"/>
    </w:p>
    <w:p>
      <w:pPr>
        <w:pStyle w:val="BookText"/>
        <w:rPr/>
      </w:pPr>
      <w:bookmarkEnd w:id="116"/>
      <w:r>
        <w:rPr>
          <w:rFonts w:ascii="IRNazanin" w:hAnsi="IRNazanin" w:eastAsia="IRNazanin"/>
          <w:color w:val="111111"/>
          <w:sz w:val="28"/>
          <w:sz w:val="28"/>
          <w:szCs w:val="28"/>
          <w:rtl w:val="true"/>
          <w:lang w:bidi="fa-IR"/>
        </w:rPr>
        <w:t xml:space="preserve">فتدرج فیه ؛ 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مطاعیم تعذُو بالعَبِیط جِفانُهم</w:t>
      </w:r>
    </w:p>
    <w:p>
      <w:pPr>
        <w:pStyle w:val="BookText"/>
        <w:rPr/>
      </w:pPr>
      <w:r>
        <w:rPr>
          <w:rFonts w:ascii="Amiri" w:hAnsi="Amiri" w:eastAsia="Amiri" w:cs="Amiri"/>
          <w:color w:val="111111"/>
          <w:sz w:val="28"/>
          <w:sz w:val="28"/>
          <w:szCs w:val="28"/>
          <w:rtl w:val="true"/>
          <w:lang w:bidi="ar-SA"/>
        </w:rPr>
        <w:t>إذا القُرّ ألوت بالعِصَاه عصائبُهُ</w:t>
      </w:r>
    </w:p>
    <w:p>
      <w:pPr>
        <w:pStyle w:val="BookText"/>
        <w:rPr/>
      </w:pPr>
      <w:r>
        <w:rPr>
          <w:rFonts w:ascii="Amiri" w:hAnsi="Amiri" w:eastAsia="Amiri" w:cs="Amiri"/>
          <w:color w:val="111111"/>
          <w:sz w:val="28"/>
          <w:sz w:val="28"/>
          <w:szCs w:val="28"/>
          <w:rtl w:val="true"/>
          <w:lang w:bidi="ar-SA"/>
        </w:rPr>
        <w:t xml:space="preserve">وعَصِبت الفِصالُ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المطویّ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أتانی عن أبی هَرِم وعید</w:t>
      </w:r>
    </w:p>
    <w:p>
      <w:pPr>
        <w:pStyle w:val="BookText"/>
        <w:rPr/>
      </w:pPr>
      <w:r>
        <w:rPr>
          <w:rFonts w:ascii="Amiri" w:hAnsi="Amiri" w:eastAsia="Amiri" w:cs="Amiri"/>
          <w:color w:val="111111"/>
          <w:sz w:val="28"/>
          <w:sz w:val="28"/>
          <w:szCs w:val="28"/>
          <w:rtl w:val="true"/>
          <w:lang w:bidi="ar-SA"/>
        </w:rPr>
        <w:t>ومعصوبٌ تخُبّ به الرِّکابُ</w:t>
      </w:r>
    </w:p>
    <w:p>
      <w:pPr>
        <w:pStyle w:val="Heading6"/>
        <w:numPr>
          <w:ilvl w:val="5"/>
          <w:numId w:val="1"/>
        </w:numPr>
        <w:rPr/>
      </w:pPr>
      <w:bookmarkStart w:id="117" w:name="__RefHeading___Toc6682539_3381743652"/>
      <w:bookmarkStart w:id="118" w:name="_Toc49"/>
      <w:bookmarkEnd w:id="117"/>
      <w:r>
        <w:rPr>
          <w:rtl w:val="true"/>
        </w:rPr>
        <w:t>صعب</w:t>
      </w:r>
      <w:bookmarkEnd w:id="118"/>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صَعْبة إذا کانت 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 مُصْعَب إذا لم یکن منوَّقاً وکان محرَّم الظهر ، وجمال مصاعب ومصاعیب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أصعَبْتُ الأمر إذا ألفیته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یُصْعِب الأمر إلا رَیْث یَرْکبه</w:t>
      </w:r>
    </w:p>
    <w:p>
      <w:pPr>
        <w:pStyle w:val="BookText"/>
        <w:rPr/>
      </w:pPr>
      <w:r>
        <w:rPr>
          <w:rFonts w:ascii="Amiri" w:hAnsi="Amiri" w:eastAsia="Amiri" w:cs="Amiri"/>
          <w:color w:val="111111"/>
          <w:sz w:val="28"/>
          <w:sz w:val="28"/>
          <w:szCs w:val="28"/>
          <w:rtl w:val="true"/>
          <w:lang w:bidi="ar-SA"/>
        </w:rPr>
        <w:t>ولا تَعَرّبُ إلّا حوله العَرَبُ</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الأمر یَصْعُب صُعُوبة فهو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بَکْراً من الإبل لیقتضبه فاستصعب علیه استصعاباً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استصعبته أنا إذا وجدته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الذی یودَّع من الرکوب والعمل ، للفِحْلة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یمسسه حَبْل ولم یُرکب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الذی یُقْرم أی یودَّع ویُعفی من الرکوب ، وهو المُقْرَم والقریع والفَنِیق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وصَعْب من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الصَّعْب صِعَاب</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6682541_3381743652"/>
      <w:bookmarkStart w:id="120" w:name="_Toc50"/>
      <w:bookmarkEnd w:id="119"/>
      <w:r>
        <w:rPr>
          <w:rtl w:val="true"/>
        </w:rPr>
        <w:t>صبع</w:t>
      </w:r>
      <w:bookmarkEnd w:id="120"/>
    </w:p>
    <w:p>
      <w:pPr>
        <w:pStyle w:val="BookText"/>
        <w:rPr/>
      </w:pP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صَبَعت بالرجل وصبعت علیه أصْبَع صَبْعاً إذا اغتبْتَه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وصبعت فلاناً علی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وصبعت الإناء إذا کان فیه شراب فقابلتَ بین إصبعیک ثم أرسلت ما فیه فی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وصَبْع الإناء أن یُرسل الشراب الذی فیه من طَرَفی الإبهامین أو السبَّابتین لئلا ینتشر فیندفق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مأخوذ من الإصبع ؛ لأن الإنسان إذا اغتاب إنساناً أشار إلیه بالإصبع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مصبوع إذا کان متکبّراً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ثلاث لغات حکاها أبو عبید عن الکسائیّ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الإصْبَع وَالإصْبِع والأُصْبُع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صلی‌الله‌علیه‌وسلم أنه دمِیتْ إصبعُه فی حفر الخندق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أنت إلا إصبِع دَمِیتِ</w:t>
      </w:r>
    </w:p>
    <w:p>
      <w:pPr>
        <w:pStyle w:val="BookText"/>
        <w:rPr/>
      </w:pPr>
      <w:r>
        <w:rPr>
          <w:rFonts w:ascii="Amiri" w:hAnsi="Amiri" w:eastAsia="Amiri" w:cs="Amiri"/>
          <w:color w:val="111111"/>
          <w:sz w:val="28"/>
          <w:sz w:val="28"/>
          <w:szCs w:val="28"/>
          <w:rtl w:val="true"/>
          <w:lang w:bidi="ar-SA"/>
        </w:rPr>
        <w:t>وفی سبیل الله ما لقِیتِ</w:t>
      </w:r>
    </w:p>
    <w:p>
      <w:pPr>
        <w:pStyle w:val="BookText"/>
        <w:rPr/>
      </w:pPr>
      <w:r>
        <w:rPr>
          <w:rFonts w:ascii="IRNazanin" w:hAnsi="IRNazanin" w:eastAsia="IRNazanin"/>
          <w:color w:val="111111"/>
          <w:sz w:val="28"/>
          <w:sz w:val="28"/>
          <w:szCs w:val="28"/>
          <w:rtl w:val="true"/>
          <w:lang w:bidi="fa-IR"/>
        </w:rPr>
        <w:t>وإن ذکَّر مذکِّر الإصبع جاز له ؛ لأنه لیس فیها علامة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الله علیه إصبع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قیل للأثَر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إصبع لإشارة الناس إلیه بالإصبع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ثعلب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لحسن الإصبع فی ماله ، وحَسَن المَسّ فی مالِه أی حسن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أوردها راع مَرِیء الإصبع</w:t>
      </w:r>
    </w:p>
    <w:p>
      <w:pPr>
        <w:pStyle w:val="BookText"/>
        <w:rPr/>
      </w:pPr>
      <w:r>
        <w:rPr>
          <w:rFonts w:ascii="Amiri" w:hAnsi="Amiri" w:eastAsia="Amiri" w:cs="Amiri"/>
          <w:color w:val="111111"/>
          <w:sz w:val="28"/>
          <w:sz w:val="28"/>
          <w:szCs w:val="28"/>
          <w:rtl w:val="true"/>
          <w:lang w:bidi="ar-SA"/>
        </w:rPr>
        <w:t>لم تنتشر عنه ولم تَصَدّعِ</w:t>
      </w:r>
    </w:p>
    <w:p>
      <w:pPr>
        <w:pStyle w:val="BookText"/>
        <w:rPr/>
      </w:pPr>
      <w:r>
        <w:rPr>
          <w:rFonts w:ascii="Amiri" w:hAnsi="Amiri" w:eastAsia="Amiri" w:cs="Amiri"/>
          <w:color w:val="111111"/>
          <w:sz w:val="28"/>
          <w:sz w:val="28"/>
          <w:szCs w:val="28"/>
          <w:rtl w:val="true"/>
          <w:lang w:bidi="ar-SA"/>
        </w:rPr>
        <w:t>وفلان مُغِلّ الإصبع إذا کان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حدّثتَ نفسک بالوفاء ولم تکن</w:t>
      </w:r>
    </w:p>
    <w:p>
      <w:pPr>
        <w:pStyle w:val="BookText"/>
        <w:rPr/>
      </w:pPr>
      <w:r>
        <w:rPr>
          <w:rFonts w:ascii="Amiri" w:hAnsi="Amiri" w:eastAsia="Amiri" w:cs="Amiri"/>
          <w:color w:val="111111"/>
          <w:sz w:val="28"/>
          <w:sz w:val="28"/>
          <w:szCs w:val="28"/>
          <w:rtl w:val="true"/>
          <w:lang w:bidi="ar-SA"/>
        </w:rPr>
        <w:t>للغدر خائنةً مُغِلّ الإصبع</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 بعینه</w:t>
      </w:r>
      <w:r>
        <w:rPr>
          <w:rFonts w:eastAsia="IRNazanin" w:cs="IRNazanin"/>
          <w:color w:val="111111"/>
          <w:sz w:val="28"/>
          <w:szCs w:val="28"/>
          <w:rtl w:val="true"/>
          <w:lang w:bidi="fa-IR"/>
        </w:rPr>
        <w:t>.</w:t>
      </w:r>
    </w:p>
    <w:p>
      <w:pPr>
        <w:pStyle w:val="Heading6"/>
        <w:numPr>
          <w:ilvl w:val="5"/>
          <w:numId w:val="1"/>
        </w:numPr>
        <w:rPr/>
      </w:pPr>
      <w:bookmarkStart w:id="121" w:name="__RefHeading___Toc6682543_3381743652"/>
      <w:bookmarkStart w:id="122" w:name="_Toc51"/>
      <w:bookmarkEnd w:id="121"/>
      <w:r>
        <w:rPr>
          <w:rtl w:val="true"/>
        </w:rPr>
        <w:t>بعص</w:t>
      </w:r>
      <w:bookmarkEnd w:id="12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bookmarkStart w:id="123" w:name="pg14290_142668"/>
    </w:p>
    <w:p>
      <w:pPr>
        <w:pStyle w:val="BookText"/>
        <w:rPr/>
      </w:pPr>
      <w:bookmarkEnd w:id="123"/>
      <w:r>
        <w:rPr>
          <w:rFonts w:ascii="Amiri" w:hAnsi="Amiri" w:eastAsia="Amiri" w:cs="Amiri"/>
          <w:color w:val="111111"/>
          <w:sz w:val="28"/>
          <w:sz w:val="28"/>
          <w:szCs w:val="28"/>
          <w:rtl w:val="true"/>
          <w:lang w:bidi="ar-SA"/>
        </w:rPr>
        <w:t xml:space="preserve">البَعْص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نحافة البدن ودِقَّته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دُودة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 للجواری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بُعْصُوصة کُفّی ، ویا وجه الکُبَع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 بحری وَحِشُ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صغیرة لها بریق من بیاضها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للصبیَّة یا بُعصوصة لصغر جُثَّتها وضعفها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یقال للحیَّة إذا ضُرِبت فلوَتْ 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تَبعْصَصُ أی تتلوَّی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للجُویریة الضاویَّة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البُعصوصة والعِنْفِص والبطیّطة الحطِّیطة</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6682545_3381743652"/>
      <w:bookmarkStart w:id="125" w:name="_Toc52"/>
      <w:bookmarkEnd w:id="124"/>
      <w:r>
        <w:rPr>
          <w:rtl w:val="true"/>
        </w:rPr>
        <w:t>بصع</w:t>
      </w:r>
      <w:bookmarkEnd w:id="125"/>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قولهم فی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أجمعون أکتعون أبصعون إنما هو شیء یَجمع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أجمعون أکتعون أبصعون ، ولا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أبصعون حتی یتقدّمه أکتعون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المنذریّ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الهیثم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توَکَّد بثلاثة تواکید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أکتعون أبثعون أبصعون بالصاد ؛ کما قال ابن الأعرابی والفرّاء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أبثعون بالثاء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أبتعون بالتاء ، وظننت أن المنذریّ لم یضبِطه عن أبی الهیثم ضبطاً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هانیء وغیره من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أجمع أبتع وأجمع أبصع بالتاء والصاد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 الضیِّق الذی لا یکاد یَنفُذ فیه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بَصُع یبصُع بَصَاعة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تبصّع العَرَق من الجَسَد إذا نبع من أصول الشَّعَر قلیلاً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درید بیت أبی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الحَمِیم فإنه یتبصّع</w:t>
      </w:r>
    </w:p>
    <w:p>
      <w:pPr>
        <w:pStyle w:val="BookText"/>
        <w:rPr/>
      </w:pPr>
      <w:r>
        <w:rPr>
          <w:rFonts w:ascii="IRNazanin" w:hAnsi="IRNazanin" w:eastAsia="IRNazanin"/>
          <w:color w:val="111111"/>
          <w:sz w:val="28"/>
          <w:sz w:val="28"/>
          <w:szCs w:val="28"/>
          <w:rtl w:val="true"/>
          <w:lang w:bidi="fa-IR"/>
        </w:rPr>
        <w:t>بالصاد أی یسیل قلیلاً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الثقات هذا 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یتبضّع الشیء ـ بالضاد ـ إذا سال ، هکذا أقرأنیه الإیادیّ عن شمر لأبی عُبید ، وهکذا رواه الرواة فی شعر أبی ذؤیب ، وابن دُرید أخذ هذا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علی التصحیف الذی صحَّفه</w:t>
      </w:r>
      <w:r>
        <w:rPr>
          <w:rFonts w:eastAsia="IRNazanin" w:cs="IRNazanin"/>
          <w:color w:val="111111"/>
          <w:sz w:val="28"/>
          <w:szCs w:val="28"/>
          <w:rtl w:val="true"/>
          <w:lang w:bidi="fa-IR"/>
        </w:rPr>
        <w:t>.</w:t>
      </w:r>
    </w:p>
    <w:p>
      <w:pPr>
        <w:pStyle w:val="Heading5"/>
        <w:numPr>
          <w:ilvl w:val="4"/>
          <w:numId w:val="1"/>
        </w:numPr>
        <w:rPr/>
      </w:pPr>
      <w:bookmarkStart w:id="126" w:name="__RefHeading___Toc6682547_3381743652"/>
      <w:bookmarkStart w:id="127" w:name="_Toc53"/>
      <w:bookmarkEnd w:id="126"/>
      <w:r>
        <w:rPr>
          <w:rtl w:val="true"/>
        </w:rPr>
        <w:t xml:space="preserve">باب العین والصاد مع المیم </w:t>
      </w:r>
      <w:r>
        <w:rPr>
          <w:rtl w:val="true"/>
        </w:rPr>
        <w:t>([</w:t>
      </w:r>
      <w:r>
        <w:rPr>
          <w:rtl w:val="true"/>
        </w:rPr>
        <w:t>ع ص م</w:t>
      </w:r>
      <w:r>
        <w:rPr>
          <w:rtl w:val="true"/>
        </w:rPr>
        <w:t>] )</w:t>
      </w:r>
      <w:bookmarkEnd w:id="127"/>
    </w:p>
    <w:p>
      <w:pPr>
        <w:pStyle w:val="Heading6"/>
        <w:numPr>
          <w:ilvl w:val="5"/>
          <w:numId w:val="1"/>
        </w:numPr>
        <w:rPr/>
      </w:pPr>
      <w:bookmarkStart w:id="128" w:name="__RefHeading___Toc6682549_3381743652"/>
      <w:bookmarkStart w:id="129" w:name="_Toc54"/>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عصم ، عمص ، معص ، مصع ، 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6682551_3381743652"/>
      <w:bookmarkStart w:id="131" w:name="_Toc55"/>
      <w:bookmarkEnd w:id="130"/>
      <w:r>
        <w:rPr>
          <w:rtl w:val="true"/>
        </w:rPr>
        <w:t>عصم</w:t>
      </w:r>
      <w:bookmarkEnd w:id="13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الْیَوْمَ مِنْ أَمْرِ اللهِ إِلَّا مَنْ 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نصب ، لأن المعصوم خلاف العاصم والمرحوم معصوم ، فکان نصبه بمنزلة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 عاصماً فی تأویل معصوم أی لا معصوم الیوم من أمر الله جاز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تنکرنّ أن یخرج المفعول علی الفاعل ، ألا تری إلی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الْیَوْمَ مِنْ أَمْرِ اللهِ إِلَّا مَنْ 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 عاصمةٍ أی لا معصوم ، ویکون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رفعاً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خَلْف من الکلام ، لا یکون الفاعل فی تأویل المفعول إلا شاذّاً فی کلامهم ، والمرحوم معصوم والأول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باستثناء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الذی قاله الأخفش یجوز فی الشذوذ الذی لا ینقاس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سَآوِی إِلی جَبَلٍ یَعْصِمُنِی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یمنعنی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تغریق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الْیَوْمَ مِنْ أَمْرِ اللهِ إِلَّا مَنْ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استثناء لیس من الأول وموضع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من رحم اللهُ فإنه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عاصم فی معنی معصوم ، ویکون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ذا عصمة ، وتکون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رفع ، ویکون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معصوم إلا المرحوم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والحُذَّاق من النحویین اتّفقوا علی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لا مانع ، وأنه فاعل لا مفعول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علی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والعِصْمة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وعِصْمة الله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یعصمه ممَّا یُوبِقه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 فلان بالله إذا امتنع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واستعصم إذا امتنع وأبی ، قال الله تعالی حکایة عن امرأة العزیز فی أمر یوسف حین راودته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تأبّی علیها ولم یجبها إلی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أعصمت بمعنی اعتصمت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فأشرط فیها نفسه وهو مُعْصِم</w:t>
      </w:r>
    </w:p>
    <w:p>
      <w:pPr>
        <w:pStyle w:val="BookText"/>
        <w:rPr/>
      </w:pPr>
      <w:r>
        <w:rPr>
          <w:rFonts w:ascii="IRNazanin" w:hAnsi="IRNazanin" w:eastAsia="IRNazanin"/>
          <w:color w:val="111111"/>
          <w:sz w:val="28"/>
          <w:sz w:val="28"/>
          <w:szCs w:val="28"/>
          <w:rtl w:val="true"/>
          <w:lang w:bidi="fa-IR"/>
        </w:rPr>
        <w:t>وألقی بأسبابٍ له وتوکّلا</w:t>
      </w:r>
    </w:p>
    <w:p>
      <w:pPr>
        <w:pStyle w:val="BookText"/>
        <w:rPr/>
      </w:pPr>
      <w:r>
        <w:rPr>
          <w:rFonts w:ascii="Amiri" w:hAnsi="Amiri" w:eastAsia="Amiri" w:cs="Amiri"/>
          <w:color w:val="111111"/>
          <w:sz w:val="28"/>
          <w:sz w:val="28"/>
          <w:szCs w:val="28"/>
          <w:rtl w:val="true"/>
          <w:lang w:bidi="ar-SA"/>
        </w:rPr>
        <w:t>أی وهو معتصم بالحبل الذی دَلّاه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للراکب إذا تقحَّم به بَعیرٌ صَعْب فامتسَک بواسط رَحْله أو بقَرَبوس سَرْجه لئلا یُصرَع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أعْصَم فهو 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والناقةُ بی تَقَحَّمُ</w:t>
      </w:r>
    </w:p>
    <w:p>
      <w:pPr>
        <w:pStyle w:val="BookText"/>
        <w:rPr/>
      </w:pPr>
      <w:r>
        <w:rPr>
          <w:rFonts w:ascii="Amiri" w:hAnsi="Amiri" w:eastAsia="Amiri" w:cs="Amiri"/>
          <w:color w:val="111111"/>
          <w:sz w:val="28"/>
          <w:sz w:val="28"/>
          <w:szCs w:val="28"/>
          <w:rtl w:val="true"/>
          <w:lang w:bidi="ar-SA"/>
        </w:rPr>
        <w:t>وأنا منها مُکْلئزّ مُعْصِم</w:t>
      </w:r>
    </w:p>
    <w:p>
      <w:pPr>
        <w:pStyle w:val="BookText"/>
        <w:rPr/>
      </w:pPr>
      <w:r>
        <w:rPr>
          <w:rFonts w:ascii="IRNazanin" w:hAnsi="IRNazanin" w:eastAsia="IRNazanin"/>
          <w:color w:val="111111"/>
          <w:sz w:val="28"/>
          <w:sz w:val="28"/>
          <w:szCs w:val="28"/>
          <w:rtl w:val="true"/>
          <w:lang w:bidi="fa-IR"/>
        </w:rPr>
        <w:t xml:space="preserve">وروی 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أعصم الرجل بصاحبه إعصاماً إذا لزِمه ، وکذلک أخلد به إخلاداً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أعصم إذا لجأ إلی الشیء وأعصم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تمسَّکوا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یَعْتَصِمْ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یتمسَّک بحبله وعهده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صلی‌الله‌علیه‌وسلم أنه ذکر النساء المختالات المتبرِّجات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منهن إلّا مِثْلُ الغراب الأعصم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الغراب الأعصم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الأبیض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قیل للوُعُول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 ، والأنثی منهنّ عَصْماء والذکر أعصم ، لبیاض فی أیدیها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الوصف فی الغربان عزیز لا یکاد یوجد ، وإنما أرجلها 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هذا الأبیض الظهرِ والبطن فهو الأبقع ، وذلک کثیر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أن 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یدخل الجنَّة من النساء قلیل کقِلَّة الغِربان العُصْم عند الغِربان السُود والبُقْع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ابن قتیبة </w:t>
      </w:r>
    </w:p>
    <w:p>
      <w:pPr>
        <w:pStyle w:val="BookText"/>
        <w:rPr/>
      </w:pPr>
      <w:r>
        <w:rPr>
          <w:rFonts w:ascii="IRNazanin" w:hAnsi="IRNazanin" w:eastAsia="IRNazanin"/>
          <w:color w:val="111111"/>
          <w:sz w:val="28"/>
          <w:sz w:val="28"/>
          <w:szCs w:val="28"/>
          <w:rtl w:val="true"/>
          <w:lang w:bidi="fa-IR"/>
        </w:rPr>
        <w:t xml:space="preserve">هذا الحدیث فیما رَدَّ علی أبی عُبَید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اضطرب قولُ أبی عبید ، لأنه زعم أن الأعصم هو الأبیض الیدین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الوصف فی الغِربان عزیز لا یکاد یوجد وإنما أرجلها حمر ، فذکر مرّة الیدین ومرّة 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الحرف مفسَّراً فی خبر أظنّ إسناده صالحاً ، حدّثنَا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الرمادیّ حدَّثنا الأسود ابن عامر حدّثنا حمَّاد بن سَلَمة عن أبی جعفر الخَطْمِیّ عن عُمَارة بن خُزیمة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مع عمرو بن العاص فعدل وعدلنا معه حتی دخلنا شِعْباً ، فإذا نحن بِغربان وفیها غراب أعصم أحمر المنقار والرجلین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یدخل الجنَّة من النساء إلَّا قَدْرُ هذا الغراب فی هؤلاء الغربان قلت فقد بان فی هذا الحدیث أن معنی 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مثل الغراب الأعصم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الأحمر الرجلین لقلّته فی الغربان ، لأن أکثر الغربان السُود والبُقْع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ابن شمیل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الغراب الأعصم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ما جاء فی الحدیث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تجعل البیاض حمرة فیقولون للمرأة البیضاء 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 ولذلک قیل للأعاجم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 لغلبة البیاض علی ألوانهم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الأعصم من الظباء والوُعُول فهو الذی فی ذراعیه بیاض ، قاله الأصمعیّ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العُصْمة فی الخیل فإن أبا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البیاض بیدیه دون رجلیه فهو أعصم ، فإذا کان بإحدی یدیه دون الأخری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أعصم الیمنی أو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یصیب البیاضُ إحدی یدیه فوق الرُسْغ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ابیضَّت الید فهو أعصم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فی الرُّسْغ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الوَعِل ، وعُصْمته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شِبْه زَمَعة الشاة فی رجل الوَعِل فی موضع الزَّمَعة من الشاء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منه أبیض ، وقلَّما وجد فی الغربان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قاله اللیث فی نعت الوَعِل أنه شِبْه الزَمَعة تکون فی الشاء مُحال ، إنما عُصْمة الأوعال بیاض فی أذرعها لا فی أوظفتها ، والزَمَعة إنما تکون فی الأوظفة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یغیّره اللیث من تفسیر الحروف أکثر مما یغیّره من صُوَرها ، فکن علی حذَر من تفسیره ؛ کما تکون علی حَذَر من تصحیفه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أعصام الکلاب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عَذَباتها التی فی أعناقها ، الواحدة عَصَمة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 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خُضْعا دواجنَ قافلاً أعصامُها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أعصمْتُ القربة إذا شددتها بالوِکَاء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والمحفوظ من العرب فی عُصُم المَزَاد أنها الحِبَال التی تُنْشَب فی خُرَب الروایا وتُشدّ بها إذا عُکِمت علی ظهر البعیر ، ثم یُرَوَّی علیها بالرِّوَاء ، والواحد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الوِکاء فهو الشَرِیط الدقیق أو السَیْر الوثیق یُوکَی به فمُ القِرْبة والمَزَادة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کلّه صحیح لا ارتیاب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کلّ حَبْل یعصَم به شیء فهو عِصامه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طَرَف المزادة عند الکُلْیة ، والواحد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أغالیط اللیث وغُدَده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مُسْتدَقّ طرف الذَنَب والجمیع الأَعْصِمة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لابن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بهُلْبه وعَسِیبه یسمی العِصَام بالصاد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اللیث فیما تقدَّم من باب العین والضاد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عَسِیب البعیر وهو ذَنَبه العَظْم لا الهُلْب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والعدد القلیل أعضمة والجمیع العُضُم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لغتان بالضاد والصاد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مِعْصما المرأة فهما موضعا السوَارین من ساعدیها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فأرتْک کفّاً فی الخِضَا</w:t>
      </w:r>
    </w:p>
    <w:p>
      <w:pPr>
        <w:pStyle w:val="BookText"/>
        <w:rPr/>
      </w:pPr>
      <w:r>
        <w:rPr>
          <w:rFonts w:ascii="Amiri" w:hAnsi="Amiri" w:eastAsia="Amiri" w:cs="Amiri"/>
          <w:color w:val="111111"/>
          <w:sz w:val="28"/>
          <w:sz w:val="28"/>
          <w:szCs w:val="28"/>
          <w:rtl w:val="true"/>
          <w:lang w:bidi="ar-SA"/>
        </w:rPr>
        <w:t>ب ومِعْصَماً مِلْءَ الجِبارة</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طعام یَعْصِم أی یمنع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عبید عن أبی عمرو الشیبانی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کل شیء وأثره ، من القِطران والخِضاب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الأصمعیّ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یصفرّ للیُبْس اصفرار الوَرْسِ</w:t>
      </w:r>
    </w:p>
    <w:p>
      <w:pPr>
        <w:pStyle w:val="BookText"/>
        <w:rPr/>
      </w:pPr>
      <w:r>
        <w:rPr>
          <w:rFonts w:ascii="Amiri" w:hAnsi="Amiri" w:eastAsia="Amiri" w:cs="Amiri"/>
          <w:color w:val="111111"/>
          <w:sz w:val="28"/>
          <w:sz w:val="28"/>
          <w:szCs w:val="28"/>
          <w:rtl w:val="true"/>
          <w:lang w:bidi="ar-SA"/>
        </w:rPr>
        <w:t>من عَرَق النَضْح عَصِیمُ الدَرْس</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امرأة من العرب تقول 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أعطینی عُصُم حِنّائک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ما بقی منه بعد ما اختضَبَت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الصَدَأ من العَرَق والهِنَاء والدرَز والوسخ والبول إذا یبس علی فخذ الناقة حتی یبقی کالطریق خُثُورة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وأضحی عن مواسمهم قتیلاً</w:t>
      </w:r>
    </w:p>
    <w:p>
      <w:pPr>
        <w:pStyle w:val="BookText"/>
        <w:rPr/>
      </w:pPr>
      <w:r>
        <w:rPr>
          <w:rFonts w:ascii="Amiri" w:hAnsi="Amiri" w:eastAsia="Amiri" w:cs="Amiri"/>
          <w:color w:val="111111"/>
          <w:sz w:val="28"/>
          <w:sz w:val="28"/>
          <w:szCs w:val="28"/>
          <w:rtl w:val="true"/>
          <w:lang w:bidi="ar-SA"/>
        </w:rPr>
        <w:t>بلَبَّته سرائحُ کالعَصِیم</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کل شیء من وَرْس أو زعفران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عِصَاما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شِکاله وقَیْده الذی یُشَدّ فی طَرَف العارضین فی أعلاهما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عِصَاما المحمل کعِصَامی المزادتین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العَیْصُوم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الأکل الطویلة النوم المُدَمدِمة إذا انتبهَت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عَیْصوم وعَیْصام إذا کان أکولاً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أُرجدَ رأسُ شَیْخَةٍ عیصوم</w:t>
      </w:r>
    </w:p>
    <w:p>
      <w:pPr>
        <w:pStyle w:val="BookText"/>
        <w:rPr/>
      </w:pPr>
      <w:r>
        <w:rPr>
          <w:rFonts w:ascii="Amiri" w:hAnsi="Amiri" w:eastAsia="Amiri" w:cs="Amiri"/>
          <w:color w:val="111111"/>
          <w:sz w:val="28"/>
          <w:sz w:val="28"/>
          <w:szCs w:val="28"/>
          <w:rtl w:val="true"/>
          <w:lang w:bidi="ar-SA"/>
        </w:rPr>
        <w:t xml:space="preserve">وروی بعضهم عن المؤرّج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الکُحْل فی بعض اللغات ، وقد اعتصمت الجاریةُ إذا اکتحلتْ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روایته عن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الروایة عنه فهو 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أسود ینبت تحت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الذی یجِفُّ بشعره ولم یُعطن لأنه أُعسم أی أُلزم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أعصمْنا الإهابَ وإهاب عَصِیم وأُهُب عُصُم ، وذلک من أجود الأساقی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ودفَعته إلیه بعُصْمته أی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والعَنْز تسمَّی مِعْصَماً لبیاض فی کُرَاع یدها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تسمی الخُبْز عاصماً وجابراً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تلومینی ولومی جابرا</w:t>
      </w:r>
    </w:p>
    <w:p>
      <w:pPr>
        <w:pStyle w:val="BookText"/>
        <w:rPr/>
      </w:pPr>
      <w:r>
        <w:rPr>
          <w:rFonts w:ascii="Amiri" w:hAnsi="Amiri" w:eastAsia="Amiri" w:cs="Amiri"/>
          <w:color w:val="111111"/>
          <w:sz w:val="28"/>
          <w:sz w:val="28"/>
          <w:szCs w:val="28"/>
          <w:rtl w:val="true"/>
          <w:lang w:bidi="ar-SA"/>
        </w:rPr>
        <w:t>فجابر کلَّفنی الهواجرا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ویسمّونه عامراً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bookmarkStart w:id="132" w:name="pg14290_142672"/>
    </w:p>
    <w:p>
      <w:pPr>
        <w:pStyle w:val="BookText"/>
        <w:rPr/>
      </w:pPr>
      <w:bookmarkEnd w:id="132"/>
      <w:r>
        <w:rPr>
          <w:rFonts w:ascii="IRNazanin" w:hAnsi="IRNazanin" w:eastAsia="IRNazanin"/>
          <w:color w:val="111111"/>
          <w:sz w:val="28"/>
          <w:sz w:val="28"/>
          <w:szCs w:val="28"/>
          <w:rtl w:val="true"/>
          <w:lang w:bidi="fa-IR"/>
        </w:rPr>
        <w:t>أبو مالک یعتادنی فی الظهائرِ</w:t>
      </w:r>
    </w:p>
    <w:p>
      <w:pPr>
        <w:pStyle w:val="BookText"/>
        <w:rPr/>
      </w:pPr>
      <w:r>
        <w:rPr>
          <w:rFonts w:ascii="IRNazanin" w:hAnsi="IRNazanin" w:eastAsia="IRNazanin"/>
          <w:color w:val="111111"/>
          <w:sz w:val="28"/>
          <w:sz w:val="28"/>
          <w:szCs w:val="28"/>
          <w:rtl w:val="true"/>
          <w:lang w:bidi="fa-IR"/>
        </w:rPr>
        <w:t>یجیء فیُلقِی رحله عند عامر</w:t>
      </w:r>
    </w:p>
    <w:p>
      <w:pPr>
        <w:pStyle w:val="BookText"/>
        <w:rPr/>
      </w:pPr>
      <w:r>
        <w:rPr>
          <w:rFonts w:ascii="Amiri" w:hAnsi="Amiri" w:eastAsia="Amiri" w:cs="Amiri"/>
          <w:color w:val="111111"/>
          <w:sz w:val="28"/>
          <w:sz w:val="28"/>
          <w:szCs w:val="28"/>
          <w:rtl w:val="true"/>
          <w:lang w:bidi="ar-SA"/>
        </w:rPr>
        <w:t xml:space="preserve">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أن جبریل علیه‌السلام جاء علی فرس أنثی یوم بَدْر وقد عَصَم بثنِیَّته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أی یبِس الغبار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الریق بفیه وعَصَم ، والباء والمیم یتعاقبان فی کثیر من الحروف</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682553_3381743652"/>
      <w:bookmarkStart w:id="134" w:name="_Toc56"/>
      <w:bookmarkEnd w:id="133"/>
      <w:r>
        <w:rPr>
          <w:rtl w:val="true"/>
        </w:rPr>
        <w:t>عمص</w:t>
      </w:r>
      <w:bookmarkEnd w:id="134"/>
    </w:p>
    <w:p>
      <w:pPr>
        <w:pStyle w:val="BookText"/>
        <w:rPr/>
      </w:pPr>
      <w:r>
        <w:rPr>
          <w:rFonts w:ascii="IRNazanin" w:hAnsi="IRNazanin" w:eastAsia="IRNazanin"/>
          <w:color w:val="111111"/>
          <w:sz w:val="28"/>
          <w:sz w:val="28"/>
          <w:szCs w:val="28"/>
          <w:rtl w:val="true"/>
          <w:lang w:bidi="fa-IR"/>
        </w:rPr>
        <w:t xml:space="preserve">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عَمَصْت العامص والآمص وهو الخامیز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العامص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المولَع بأکل العامص وهو الهُلَام</w:t>
      </w:r>
      <w:r>
        <w:rPr>
          <w:rFonts w:eastAsia="IRNazanin" w:cs="IRNazanin"/>
          <w:color w:val="111111"/>
          <w:sz w:val="28"/>
          <w:szCs w:val="28"/>
          <w:rtl w:val="true"/>
          <w:lang w:bidi="fa-IR"/>
        </w:rPr>
        <w:t>.</w:t>
      </w:r>
    </w:p>
    <w:p>
      <w:pPr>
        <w:pStyle w:val="Heading6"/>
        <w:numPr>
          <w:ilvl w:val="5"/>
          <w:numId w:val="1"/>
        </w:numPr>
        <w:rPr/>
      </w:pPr>
      <w:bookmarkStart w:id="135" w:name="__RefHeading___Toc6682555_3381743652"/>
      <w:bookmarkStart w:id="136" w:name="_Toc57"/>
      <w:bookmarkEnd w:id="135"/>
      <w:r>
        <w:rPr>
          <w:rtl w:val="true"/>
        </w:rPr>
        <w:t>معص</w:t>
      </w:r>
      <w:bookmarkEnd w:id="136"/>
    </w:p>
    <w:p>
      <w:pPr>
        <w:pStyle w:val="BookText"/>
        <w:rPr/>
      </w:pPr>
      <w:r>
        <w:rPr>
          <w:rFonts w:ascii="Amiri" w:hAnsi="Amiri" w:eastAsia="Amiri" w:cs="Amiri"/>
          <w:color w:val="111111"/>
          <w:sz w:val="28"/>
          <w:sz w:val="28"/>
          <w:szCs w:val="28"/>
          <w:rtl w:val="true"/>
          <w:lang w:bidi="ar-SA"/>
        </w:rPr>
        <w:t xml:space="preserve">أخبرنی المنذریّ عن أحمد بن یحیی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الرجل من المشی مَعِص أی اشتکی رجلیه من کثرة المَشْی ، وبه مَعَص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یمتلیء العَصَب من باطن فینتفخَ مع وجع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 والعَضَد والبَدَل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 شِبْه الخَلَج ، وهو داء فی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 والمأَص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الإبل وکرائمها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یقتنی المَعَص من الإبل وهی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وهبت هَجْمة جُرجُورا</w:t>
      </w:r>
    </w:p>
    <w:p>
      <w:pPr>
        <w:pStyle w:val="BookText"/>
        <w:rPr/>
      </w:pPr>
      <w:r>
        <w:rPr>
          <w:rFonts w:ascii="Amiri" w:hAnsi="Amiri" w:eastAsia="Amiri" w:cs="Amiri"/>
          <w:color w:val="111111"/>
          <w:sz w:val="28"/>
          <w:sz w:val="28"/>
          <w:szCs w:val="28"/>
          <w:rtl w:val="true"/>
          <w:lang w:bidi="ar-SA"/>
        </w:rPr>
        <w:t>سُوداً وبِیضاً مَعَصاً خُبُورا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ابن الأعرابی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المَغَص ـ بالغین ـ للبیض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الفرج عن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بطن الرجل مَعَص ومَغَص وقد مَعِص ومغِص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وتمعَّص بطنی وتمغَّص أی أوجعنی</w:t>
      </w:r>
      <w:r>
        <w:rPr>
          <w:rFonts w:eastAsia="IRNazanin" w:cs="IRNazanin"/>
          <w:color w:val="111111"/>
          <w:sz w:val="28"/>
          <w:szCs w:val="28"/>
          <w:rtl w:val="true"/>
          <w:lang w:bidi="fa-IR"/>
        </w:rPr>
        <w:t>.</w:t>
      </w:r>
    </w:p>
    <w:p>
      <w:pPr>
        <w:pStyle w:val="Heading6"/>
        <w:numPr>
          <w:ilvl w:val="5"/>
          <w:numId w:val="1"/>
        </w:numPr>
        <w:rPr/>
      </w:pPr>
      <w:bookmarkStart w:id="137" w:name="__RefHeading___Toc6682557_3381743652"/>
      <w:bookmarkStart w:id="138" w:name="_Toc58"/>
      <w:bookmarkEnd w:id="137"/>
      <w:r>
        <w:rPr>
          <w:rtl w:val="true"/>
        </w:rPr>
        <w:t>صمع</w:t>
      </w:r>
      <w:bookmarkEnd w:id="138"/>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الفؤاد الأصمع والرأی الأصمع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العازم الذکیّ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والبُهْمَی أوّلُ ما یبدو منها البارض ، فإذا تحرّک قلیلاً فهو جَمِیم ، فإذا ارتفع وتمّ قبل أن یتفقّأ فهو الصَّمْعاء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رعت بارض البُهْمَی جَمِیماً وبُسْرة</w:t>
      </w:r>
    </w:p>
    <w:p>
      <w:pPr>
        <w:pStyle w:val="BookText"/>
        <w:rPr/>
      </w:pPr>
      <w:r>
        <w:rPr>
          <w:rFonts w:ascii="Amiri" w:hAnsi="Amiri" w:eastAsia="Amiri" w:cs="Amiri"/>
          <w:color w:val="111111"/>
          <w:sz w:val="28"/>
          <w:sz w:val="28"/>
          <w:szCs w:val="28"/>
          <w:rtl w:val="true"/>
          <w:lang w:bidi="ar-SA"/>
        </w:rPr>
        <w:t>وصَمْعاء حتّی آنفتها نِصالُها</w:t>
      </w:r>
    </w:p>
    <w:p>
      <w:pPr>
        <w:pStyle w:val="BookText"/>
        <w:rPr/>
      </w:pPr>
      <w:r>
        <w:rPr>
          <w:rFonts w:ascii="IRNazanin" w:hAnsi="IRNazanin" w:eastAsia="IRNazanin"/>
          <w:color w:val="111111"/>
          <w:sz w:val="28"/>
          <w:sz w:val="28"/>
          <w:szCs w:val="28"/>
          <w:rtl w:val="true"/>
          <w:lang w:bidi="fa-IR"/>
        </w:rPr>
        <w:t xml:space="preserve">والصَّمَع فی الکعوب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لطافتها واستواؤها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وقناة صمعاء الکعوب إذا لطُفت عُقَدها واکتنز جوفُها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وقوائم الثور الوحشیّ تکون صُمْع الکعوب لیس فیها نُتُوء ولا 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وساقان کعباهما أصمعا</w:t>
      </w:r>
    </w:p>
    <w:p>
      <w:pPr>
        <w:pStyle w:val="BookText"/>
        <w:rPr/>
      </w:pPr>
      <w:r>
        <w:rPr>
          <w:rFonts w:ascii="Amiri" w:hAnsi="Amiri" w:eastAsia="Amiri" w:cs="Amiri"/>
          <w:color w:val="111111"/>
          <w:sz w:val="28"/>
          <w:sz w:val="28"/>
          <w:szCs w:val="28"/>
          <w:rtl w:val="true"/>
          <w:lang w:bidi="ar-SA"/>
        </w:rPr>
        <w:t>ن لحمُ حَمَاتَیهما مُنْبَتر</w:t>
      </w:r>
    </w:p>
    <w:p>
      <w:pPr>
        <w:pStyle w:val="BookText"/>
        <w:rPr/>
      </w:pPr>
      <w:r>
        <w:rPr>
          <w:rFonts w:ascii="IRNazanin" w:hAnsi="IRNazanin" w:eastAsia="IRNazanin"/>
          <w:color w:val="111111"/>
          <w:sz w:val="28"/>
          <w:sz w:val="28"/>
          <w:szCs w:val="28"/>
          <w:rtl w:val="true"/>
          <w:lang w:bidi="fa-IR"/>
        </w:rPr>
        <w:t xml:space="preserve">أراد بالأصمع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الضامر الذی لیس بمنتفخ والحَمَاة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عَضَلة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تستحب انبتارها وتزَیّمها وضمورها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صُمْعُ الکعوب بریئاتٍ من الْحَرَد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عنی بها القوائم والمَفْصِل أنها ضامرة لیست بمنتفخة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أصمع القلب إذا کان حادّ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لنبات البُهْمَی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صمعاء لضموره ، یقال ذلک قبل أن تتفقَّا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والریش الأصمع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اللطیف العَسیبِ ، ویُجمَع صُمْعاناً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تصمَّع رِیش السَهْم إذا رُمی به رَمْیة فتلطَّخ بالدم وانضمّ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أبی ذؤیب </w:t>
      </w:r>
      <w:r>
        <w:rPr>
          <w:rFonts w:eastAsia="Amiri" w:cs="Amiri" w:ascii="Amiri" w:hAnsi="Amiri"/>
          <w:color w:val="111111"/>
          <w:sz w:val="28"/>
          <w:szCs w:val="28"/>
          <w:rtl w:val="true"/>
          <w:lang w:bidi="ar-SA"/>
        </w:rPr>
        <w:t xml:space="preserve">: </w:t>
      </w:r>
      <w:bookmarkStart w:id="139" w:name="pg14290_142673"/>
    </w:p>
    <w:p>
      <w:pPr>
        <w:pStyle w:val="BookText"/>
        <w:rPr/>
      </w:pPr>
      <w:bookmarkEnd w:id="139"/>
      <w:r>
        <w:rPr>
          <w:rFonts w:ascii="Amiri" w:hAnsi="Amiri" w:eastAsia="Amiri" w:cs="Amiri"/>
          <w:color w:val="111111"/>
          <w:sz w:val="28"/>
          <w:sz w:val="28"/>
          <w:szCs w:val="28"/>
          <w:rtl w:val="true"/>
          <w:lang w:bidi="ar-SA"/>
        </w:rPr>
        <w:t>فرمَی فأنفذ من نَحُوصٍ عائط</w:t>
      </w:r>
    </w:p>
    <w:p>
      <w:pPr>
        <w:pStyle w:val="BookText"/>
        <w:rPr/>
      </w:pPr>
      <w:r>
        <w:rPr>
          <w:rFonts w:ascii="Amiri" w:hAnsi="Amiri" w:eastAsia="Amiri" w:cs="Amiri"/>
          <w:color w:val="111111"/>
          <w:sz w:val="28"/>
          <w:sz w:val="28"/>
          <w:szCs w:val="28"/>
          <w:rtl w:val="true"/>
          <w:lang w:bidi="ar-SA"/>
        </w:rPr>
        <w:t>سهماً فخرّ وریشُه متصمّع</w:t>
      </w:r>
    </w:p>
    <w:p>
      <w:pPr>
        <w:pStyle w:val="BookText"/>
        <w:rPr/>
      </w:pPr>
      <w:r>
        <w:rPr>
          <w:rFonts w:ascii="Amiri" w:hAnsi="Amiri" w:eastAsia="Amiri" w:cs="Amiri"/>
          <w:color w:val="111111"/>
          <w:sz w:val="28"/>
          <w:sz w:val="28"/>
          <w:szCs w:val="28"/>
          <w:rtl w:val="true"/>
          <w:lang w:bidi="ar-SA"/>
        </w:rPr>
        <w:t>أی مجتمِع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حمزة عن ابن عبّاس أنه سئل عن الصمعاء یجوز أن یضحّی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اللطیفة الأُذُنِ التی لَصِق أذناها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الأُذُن الملیحها وهو الْحَدید الفؤادِ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والصَّوْمعة من البناء سُمّیت صومعة لتلطیف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وصَمّع الثَرِیدة إذا رفع رأسها وحَدّده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صَعْنبها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الثریدة إذا سوِّیت کذلک صَوْمعة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أبی النجم فی صفة الظلِیم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لوی الأحدعَ من صَمْعائه</w:t>
      </w:r>
    </w:p>
    <w:p>
      <w:pPr>
        <w:pStyle w:val="BookText"/>
        <w:rPr/>
      </w:pPr>
      <w:r>
        <w:rPr>
          <w:rFonts w:ascii="IRNazanin" w:hAnsi="IRNazanin" w:eastAsia="IRNazanin"/>
          <w:color w:val="111111"/>
          <w:sz w:val="28"/>
          <w:sz w:val="28"/>
          <w:szCs w:val="28"/>
          <w:rtl w:val="true"/>
          <w:lang w:bidi="fa-IR"/>
        </w:rPr>
        <w:t>صاح به عشرون من رِعائه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بصمعائه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سالِفته وموضعَ الأُذُن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صمعاء لأنه لا أُذُن للظلیم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لزِقت الأُذُن بالرأس فصاحبها أصمع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 صمعاء وتَیْس أصمع إذا کانا صغیری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برجل أصمع أصعل حَمِش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أصمع وامرأة صمعاء ، وکذلک غیر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أنه کان لا یری بأساً أن یضحّی بالصمعاء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الصغیرة الأذنین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 أصمع إذا کان ذکِیًّا فطِناً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عَزمَة صمعاء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وصمَّع فلان علی رأیه إذا صمم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وظَبْی مُصمَّع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مؤلَّل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المؤرّج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یترقَّی أشرف موضع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صَمِع فلان فی کلامه إذا أخطأ ، وصَمِع إذا رکب رأسه فمضی غیر مکترِث له ، والأصمع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جاء عن المؤرّج فهو ممَّا لا یعرَّج علیه إلّا أن تصحّ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الذکیّ والرأی العازم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صَمَعه بالسیف والعصا صَمْعاً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وصَمَعْت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حبسْتهم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الرقاع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ولها مُنَاخ قلَّما برکت به</w:t>
      </w:r>
    </w:p>
    <w:p>
      <w:pPr>
        <w:pStyle w:val="BookText"/>
        <w:rPr/>
      </w:pPr>
      <w:r>
        <w:rPr>
          <w:rFonts w:ascii="Amiri" w:hAnsi="Amiri" w:eastAsia="Amiri" w:cs="Amiri"/>
          <w:color w:val="111111"/>
          <w:sz w:val="28"/>
          <w:sz w:val="28"/>
          <w:szCs w:val="28"/>
          <w:rtl w:val="true"/>
          <w:lang w:bidi="ar-SA"/>
        </w:rPr>
        <w:t>ومصمَّعات من بِنات مِعَائها</w:t>
      </w:r>
    </w:p>
    <w:p>
      <w:pPr>
        <w:pStyle w:val="BookText"/>
        <w:rPr/>
      </w:pPr>
      <w:r>
        <w:rPr>
          <w:rFonts w:ascii="Amiri" w:hAnsi="Amiri" w:eastAsia="Amiri" w:cs="Amiri"/>
          <w:color w:val="111111"/>
          <w:sz w:val="28"/>
          <w:sz w:val="28"/>
          <w:szCs w:val="28"/>
          <w:rtl w:val="true"/>
          <w:lang w:bidi="ar-SA"/>
        </w:rPr>
        <w:t>عنی بالمصمَّعات بَعَرات دقیقات ملتزِقات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البرانس جمع البُرْنُس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تمشَّی به الثِیران تَتْرَی کأنها</w:t>
      </w:r>
    </w:p>
    <w:p>
      <w:pPr>
        <w:pStyle w:val="BookText"/>
        <w:rPr/>
      </w:pPr>
      <w:r>
        <w:rPr>
          <w:rFonts w:ascii="Amiri" w:hAnsi="Amiri" w:eastAsia="Amiri" w:cs="Amiri"/>
          <w:color w:val="111111"/>
          <w:sz w:val="28"/>
          <w:sz w:val="28"/>
          <w:szCs w:val="28"/>
          <w:rtl w:val="true"/>
          <w:lang w:bidi="ar-SA"/>
        </w:rPr>
        <w:t>دهاقینُ أنباطٍ علیها الصوامعُ</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والصمعاء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الداهیة ؛ قال الباهلی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وتعرف فی عنوانها بعض لحنها</w:t>
      </w:r>
    </w:p>
    <w:p>
      <w:pPr>
        <w:pStyle w:val="BookText"/>
        <w:rPr/>
      </w:pPr>
      <w:r>
        <w:rPr>
          <w:rFonts w:ascii="IRNazanin" w:hAnsi="IRNazanin" w:eastAsia="IRNazanin"/>
          <w:color w:val="111111"/>
          <w:sz w:val="28"/>
          <w:sz w:val="28"/>
          <w:szCs w:val="28"/>
          <w:rtl w:val="true"/>
          <w:lang w:bidi="fa-IR"/>
        </w:rPr>
        <w:t>وفی جوفها صمعاء تُبْلی النواصیا</w:t>
      </w:r>
    </w:p>
    <w:p>
      <w:pPr>
        <w:pStyle w:val="Heading6"/>
        <w:numPr>
          <w:ilvl w:val="5"/>
          <w:numId w:val="1"/>
        </w:numPr>
        <w:rPr/>
      </w:pPr>
      <w:bookmarkStart w:id="140" w:name="__RefHeading___Toc6682559_3381743652"/>
      <w:bookmarkStart w:id="141" w:name="_Toc59"/>
      <w:bookmarkEnd w:id="140"/>
      <w:r>
        <w:rPr>
          <w:rtl w:val="true"/>
        </w:rPr>
        <w:t>مصع</w:t>
      </w:r>
      <w:bookmarkEnd w:id="141"/>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الذی یلعب بالمِخراق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الزحَّار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مَصَعتْ به ، وهو أن تُلْقِی المرأة ولدها بزَحْرة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أمصعت به بالألف وأزلخت وأخفدت به </w:t>
      </w:r>
      <w:bookmarkStart w:id="142" w:name="pg14290_142674"/>
    </w:p>
    <w:p>
      <w:pPr>
        <w:pStyle w:val="BookText"/>
        <w:rPr/>
      </w:pPr>
      <w:bookmarkEnd w:id="142"/>
      <w:r>
        <w:rPr>
          <w:rFonts w:ascii="Amiri" w:hAnsi="Amiri" w:eastAsia="Amiri" w:cs="Amiri"/>
          <w:color w:val="111111"/>
          <w:sz w:val="28"/>
          <w:sz w:val="28"/>
          <w:szCs w:val="28"/>
          <w:rtl w:val="true"/>
          <w:lang w:bidi="ar-SA"/>
        </w:rPr>
        <w:t>وحَطَأت به وزَکَبَتْ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 فی الأرض وامتصع إذا ذهب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 لَبَنُ الناقة إذا ذهب ، وأمصع القومُ إذا ذهبت ألبانُ إبلهم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 الحوضُ إذا نشِف ماؤه ، ومصع ماءُ الحوض إذا نَشِفه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 حوضاک لمن یراهما</w:t>
      </w:r>
    </w:p>
    <w:p>
      <w:pPr>
        <w:pStyle w:val="BookText"/>
        <w:rPr/>
      </w:pPr>
      <w:r>
        <w:rPr>
          <w:rFonts w:ascii="Amiri" w:hAnsi="Amiri" w:eastAsia="Amiri" w:cs="Amiri"/>
          <w:color w:val="111111"/>
          <w:sz w:val="28"/>
          <w:sz w:val="28"/>
          <w:szCs w:val="28"/>
          <w:rtl w:val="true"/>
          <w:lang w:bidi="ar-SA"/>
        </w:rPr>
        <w:t>مُسَمَّلین ماصعاً قِراهما</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البَرّاق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لابن مقبل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فأفرغن من ماصع لونُه</w:t>
      </w:r>
    </w:p>
    <w:p>
      <w:pPr>
        <w:pStyle w:val="BookText"/>
        <w:rPr/>
      </w:pPr>
      <w:r>
        <w:rPr>
          <w:rFonts w:ascii="Amiri" w:hAnsi="Amiri" w:eastAsia="Amiri" w:cs="Amiri"/>
          <w:color w:val="111111"/>
          <w:sz w:val="28"/>
          <w:sz w:val="28"/>
          <w:szCs w:val="28"/>
          <w:rtl w:val="true"/>
          <w:lang w:bidi="ar-SA"/>
        </w:rPr>
        <w:t>علی قُلُص ینتهِبن السِّجَالا</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ماصع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ناصع ، صیَّر النون 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ابن مقبل فی شعر له آخر فجعل الماصع کدراً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عَبَّتْ بمشفرها وفضل زمامها</w:t>
      </w:r>
    </w:p>
    <w:p>
      <w:pPr>
        <w:pStyle w:val="BookText"/>
        <w:rPr/>
      </w:pPr>
      <w:r>
        <w:rPr>
          <w:rFonts w:ascii="Amiri" w:hAnsi="Amiri" w:eastAsia="Amiri" w:cs="Amiri"/>
          <w:color w:val="111111"/>
          <w:sz w:val="28"/>
          <w:sz w:val="28"/>
          <w:szCs w:val="28"/>
          <w:rtl w:val="true"/>
          <w:lang w:bidi="ar-SA"/>
        </w:rPr>
        <w:t>فی فضلة من ماصع متکدِّر</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ومَصَعَت الناقةُ هُزَالاً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مُوَلٍ ماصع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أحمر کالمُصْعَة وهی ثمرة العَوْسَج ، حکاه ابن السکیت عنه ، والجمیع المُصع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العوسج یکون أحمر حُلْواً 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ضرب أسود لا یؤکل ، وهو أردأ العوسج وأخبثُه شوکاً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التحریک ، والدابة تَمْصَع بذَنَبها ، وأنشد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یمصَعْن بالأذناب من لُوح وبَقّ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بالسیف ، ورجل مَصِع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هَیْضَل مَصِعٍ لَفَفْتُ بهیضل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والمماصعة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المجالدة بالسیوف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للقطامی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تراهم یغمزون من استرکوا</w:t>
      </w:r>
    </w:p>
    <w:p>
      <w:pPr>
        <w:pStyle w:val="BookText"/>
        <w:rPr/>
      </w:pPr>
      <w:r>
        <w:rPr>
          <w:rFonts w:ascii="IRNazanin" w:hAnsi="IRNazanin" w:eastAsia="IRNazanin"/>
          <w:color w:val="111111"/>
          <w:sz w:val="28"/>
          <w:sz w:val="28"/>
          <w:szCs w:val="28"/>
          <w:rtl w:val="true"/>
          <w:lang w:bidi="fa-IR"/>
        </w:rPr>
        <w:t>ویجتنبون من صدق المِصَاعا</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أنصعت له بالحقّ وأمصعت وعجَّرت وعنّقت إذا أقر به وأعطاه عَفْواً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البَرْق مَصْع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فی الدّقَّة والتحریک والضرب ، فکأن السوط وَقْع به للسحاب وتحریک له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6682561_3381743652"/>
      <w:bookmarkStart w:id="144" w:name="_Toc60"/>
      <w:bookmarkEnd w:id="143"/>
      <w:r>
        <w:rPr>
          <w:rtl w:val="true"/>
        </w:rPr>
        <w:t>أبواب العین والسین</w:t>
      </w:r>
      <w:bookmarkEnd w:id="144"/>
    </w:p>
    <w:p>
      <w:pPr>
        <w:pStyle w:val="Heading5"/>
        <w:numPr>
          <w:ilvl w:val="4"/>
          <w:numId w:val="1"/>
        </w:numPr>
        <w:rPr/>
      </w:pPr>
      <w:bookmarkStart w:id="145" w:name="__RefHeading___Toc6682563_3381743652"/>
      <w:bookmarkStart w:id="146" w:name="_Toc61"/>
      <w:bookmarkEnd w:id="145"/>
      <w:r>
        <w:rPr>
          <w:rtl w:val="true"/>
        </w:rPr>
        <w:t>[</w:t>
      </w:r>
      <w:r>
        <w:rPr>
          <w:rtl w:val="true"/>
        </w:rPr>
        <w:t>باب العین والسین مع الزای</w:t>
      </w:r>
      <w:r>
        <w:rPr>
          <w:rtl w:val="true"/>
        </w:rPr>
        <w:t>] (</w:t>
      </w:r>
      <w:r>
        <w:rPr>
          <w:rtl w:val="true"/>
        </w:rPr>
        <w:t xml:space="preserve">ع س ز </w:t>
      </w:r>
      <w:r>
        <w:rPr>
          <w:rtl w:val="true"/>
        </w:rPr>
        <w:t>)</w:t>
      </w:r>
      <w:bookmarkEnd w:id="146"/>
    </w:p>
    <w:p>
      <w:pPr>
        <w:pStyle w:val="BookText"/>
        <w:rPr/>
      </w:pPr>
      <w:r>
        <w:rPr>
          <w:rFonts w:ascii="IRNazanin" w:hAnsi="IRNazanin" w:eastAsia="IRNazanin"/>
          <w:color w:val="111111"/>
          <w:sz w:val="28"/>
          <w:sz w:val="28"/>
          <w:szCs w:val="28"/>
          <w:rtl w:val="true"/>
          <w:lang w:bidi="fa-IR"/>
        </w:rPr>
        <w:t>أهملت وجوهها ، والزای والسین لا یأتلفان</w:t>
      </w:r>
      <w:r>
        <w:rPr>
          <w:rFonts w:eastAsia="IRNazanin" w:cs="IRNazanin"/>
          <w:color w:val="111111"/>
          <w:sz w:val="28"/>
          <w:szCs w:val="28"/>
          <w:rtl w:val="true"/>
          <w:lang w:bidi="fa-IR"/>
        </w:rPr>
        <w:t>.</w:t>
      </w:r>
    </w:p>
    <w:p>
      <w:pPr>
        <w:pStyle w:val="Heading5"/>
        <w:numPr>
          <w:ilvl w:val="4"/>
          <w:numId w:val="1"/>
        </w:numPr>
        <w:rPr/>
      </w:pPr>
      <w:bookmarkStart w:id="147" w:name="__RefHeading___Toc6682565_3381743652"/>
      <w:bookmarkStart w:id="148" w:name="_Toc62"/>
      <w:bookmarkEnd w:id="147"/>
      <w:r>
        <w:rPr>
          <w:rtl w:val="true"/>
        </w:rPr>
        <w:t>باب العین والسین مع الطاء</w:t>
      </w:r>
      <w:bookmarkEnd w:id="148"/>
    </w:p>
    <w:p>
      <w:pPr>
        <w:pStyle w:val="Heading6"/>
        <w:numPr>
          <w:ilvl w:val="5"/>
          <w:numId w:val="1"/>
        </w:numPr>
        <w:rPr/>
      </w:pPr>
      <w:bookmarkStart w:id="149" w:name="__RefHeading___Toc6682567_3381743652"/>
      <w:bookmarkStart w:id="150" w:name="_Toc63"/>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 xml:space="preserve">عسط ، عطس ، سطع ، سعط ، طسع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51" w:name="__RefHeading___Toc6682569_3381743652"/>
      <w:bookmarkStart w:id="152" w:name="_Toc64"/>
      <w:bookmarkEnd w:id="151"/>
      <w:r>
        <w:rPr>
          <w:rtl w:val="true"/>
        </w:rPr>
        <w:t>عسط</w:t>
      </w:r>
      <w:bookmarkEnd w:id="152"/>
    </w:p>
    <w:p>
      <w:pPr>
        <w:pStyle w:val="BookText"/>
        <w:rPr/>
      </w:pPr>
      <w:r>
        <w:rPr>
          <w:rFonts w:ascii="Amiri" w:hAnsi="Amiri" w:eastAsia="Amiri" w:cs="Amiri"/>
          <w:color w:val="111111"/>
          <w:sz w:val="28"/>
          <w:sz w:val="28"/>
          <w:szCs w:val="28"/>
          <w:rtl w:val="true"/>
          <w:lang w:bidi="ar-SA"/>
        </w:rPr>
        <w:t>أمَّا عسط فلم أجد فیه شیئاً غیر عَسَطُوس ، وهی شجرة لیّنة الأغصان لا أُبَن لها ولا شوک یقال لها الخیزران ، وهو علی بناء قَرَبُوس وقَرَقوس وحَلَکوک للشدید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عصا عَسَطُوسٍ لینُها واعتدالُها</w:t>
      </w:r>
    </w:p>
    <w:p>
      <w:pPr>
        <w:pStyle w:val="Heading6"/>
        <w:numPr>
          <w:ilvl w:val="5"/>
          <w:numId w:val="1"/>
        </w:numPr>
        <w:rPr/>
      </w:pPr>
      <w:bookmarkStart w:id="153" w:name="__RefHeading___Toc6682571_3381743652"/>
      <w:bookmarkStart w:id="154" w:name="_Toc65"/>
      <w:bookmarkEnd w:id="153"/>
      <w:r>
        <w:rPr>
          <w:rtl w:val="true"/>
        </w:rPr>
        <w:t>عطس</w:t>
      </w:r>
      <w:bookmarkEnd w:id="15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عطس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 فلان </w:t>
      </w:r>
      <w:bookmarkStart w:id="155" w:name="pg14290_142675"/>
    </w:p>
    <w:p>
      <w:pPr>
        <w:pStyle w:val="BookText"/>
        <w:rPr/>
      </w:pPr>
      <w:bookmarkEnd w:id="155"/>
      <w:r>
        <w:rPr>
          <w:rFonts w:ascii="Amiri" w:hAnsi="Amiri" w:eastAsia="Amiri" w:cs="Amiri"/>
          <w:color w:val="111111"/>
          <w:sz w:val="28"/>
          <w:sz w:val="28"/>
          <w:szCs w:val="28"/>
          <w:rtl w:val="true"/>
          <w:lang w:bidi="ar-SA"/>
        </w:rPr>
        <w:t xml:space="preserve">یَعْطِس عَطْساً وعَطْسة ، والاسم العُطَاس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یعطُس بضمّ الطاء أیضاً ، وهی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ومَعْطِس الرجل أنْفه لأن العُطَاس منه یخرج ، وهو بکسر الطاء لا غیر ، وهذا یدلّ علی أن اللغة الجیّدة یعطِس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یسمّی عُطَاساً وقد عَطَس الصبحُ إذا انفلق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p>
    <w:p>
      <w:pPr>
        <w:pStyle w:val="BookText"/>
        <w:rPr/>
      </w:pPr>
      <w:r>
        <w:rPr>
          <w:rFonts w:ascii="IRNazanin" w:hAnsi="IRNazanin" w:eastAsia="IRNazanin"/>
          <w:color w:val="111111"/>
          <w:sz w:val="28"/>
          <w:sz w:val="28"/>
          <w:szCs w:val="28"/>
          <w:rtl w:val="true"/>
          <w:lang w:bidi="fa-IR"/>
        </w:rPr>
        <w:t>وقد أغتدی قبل العُطَاس بسابح</w:t>
      </w:r>
    </w:p>
    <w:p>
      <w:pPr>
        <w:pStyle w:val="BookText"/>
        <w:rPr/>
      </w:pPr>
      <w:r>
        <w:rPr>
          <w:rFonts w:ascii="IRNazanin" w:hAnsi="IRNazanin" w:eastAsia="IRNazanin"/>
          <w:color w:val="111111"/>
          <w:sz w:val="28"/>
          <w:sz w:val="28"/>
          <w:szCs w:val="28"/>
          <w:rtl w:val="true"/>
          <w:lang w:bidi="fa-IR"/>
        </w:rPr>
        <w:t xml:space="preserve">فإن الأصمعیّ زعم أنه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أسمع عُطَاس عاطس فأتطیّر منه ولا أمضی لحاجتی ، وکانت العرب أهل طِیَرة ، وکانوا یتطیّرون من العُطَاس فأبطل النبیّ صلی‌الله‌علیه‌وسلم طِیَرتهم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صحّ ما قاله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الصبح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العُطَاس فإنه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انفجار الصبح ، ولم أسمع الذی قاله لثقة یُرجَع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للرجل إذا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عَطَستْ به اللُجَمُ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تطیَّرتَ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أُناس لا تزال جَزورُنا</w:t>
      </w:r>
    </w:p>
    <w:p>
      <w:pPr>
        <w:pStyle w:val="BookText"/>
        <w:rPr/>
      </w:pPr>
      <w:r>
        <w:rPr>
          <w:rFonts w:ascii="Amiri" w:hAnsi="Amiri" w:eastAsia="Amiri" w:cs="Amiri"/>
          <w:color w:val="111111"/>
          <w:sz w:val="28"/>
          <w:sz w:val="28"/>
          <w:szCs w:val="28"/>
          <w:rtl w:val="true"/>
          <w:lang w:bidi="ar-SA"/>
        </w:rPr>
        <w:t>لها لُجَم من المنیّة عاطس</w:t>
      </w:r>
    </w:p>
    <w:p>
      <w:pPr>
        <w:pStyle w:val="BookText"/>
        <w:rPr/>
      </w:pPr>
      <w:r>
        <w:rPr>
          <w:rFonts w:ascii="Amiri" w:hAnsi="Amiri" w:eastAsia="Amiri" w:cs="Amiri"/>
          <w:color w:val="111111"/>
          <w:sz w:val="28"/>
          <w:sz w:val="28"/>
          <w:szCs w:val="28"/>
          <w:rtl w:val="true"/>
          <w:lang w:bidi="ar-SA"/>
        </w:rPr>
        <w:t xml:space="preserve">ویقال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 عَطُوسٌ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یخاف اللُجَم العَطُوسا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عَطْسة فلان إذا أشبهه فی خَلْقه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یُتشاءم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لطَرَفة بن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مرَّت عواطس جَمَّة</w:t>
      </w:r>
    </w:p>
    <w:p>
      <w:pPr>
        <w:pStyle w:val="BookText"/>
        <w:rPr/>
      </w:pPr>
      <w:r>
        <w:rPr>
          <w:rFonts w:ascii="Amiri" w:hAnsi="Amiri" w:eastAsia="Amiri" w:cs="Amiri"/>
          <w:color w:val="111111"/>
          <w:sz w:val="28"/>
          <w:sz w:val="28"/>
          <w:szCs w:val="28"/>
          <w:rtl w:val="true"/>
          <w:lang w:bidi="ar-SA"/>
        </w:rPr>
        <w:t>ومَرّ قُبیل الصبح ظبی مصمَّعُ</w:t>
      </w:r>
    </w:p>
    <w:p>
      <w:pPr>
        <w:pStyle w:val="Heading6"/>
        <w:numPr>
          <w:ilvl w:val="5"/>
          <w:numId w:val="1"/>
        </w:numPr>
        <w:rPr/>
      </w:pPr>
      <w:bookmarkStart w:id="156" w:name="__RefHeading___Toc6682573_3381743652"/>
      <w:bookmarkStart w:id="157" w:name="_Toc66"/>
      <w:bookmarkEnd w:id="156"/>
      <w:r>
        <w:rPr>
          <w:rtl w:val="true"/>
        </w:rPr>
        <w:t>سطع</w:t>
      </w:r>
      <w:bookmarkEnd w:id="157"/>
    </w:p>
    <w:p>
      <w:pPr>
        <w:pStyle w:val="BookText"/>
        <w:rPr/>
      </w:pPr>
      <w:r>
        <w:rPr>
          <w:rFonts w:ascii="Amiri" w:hAnsi="Amiri" w:eastAsia="Amiri" w:cs="Amiri"/>
          <w:color w:val="111111"/>
          <w:sz w:val="28"/>
          <w:sz w:val="28"/>
          <w:szCs w:val="28"/>
          <w:rtl w:val="true"/>
          <w:lang w:bidi="ar-SA"/>
        </w:rPr>
        <w:t xml:space="preserve">یقال للصبح إذا سطع ضوؤه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سَطَع یَسْطَع سُطُوعاً ، وکذلک البَرْق یَسْطَع فی السماء وذلک إذا کان کذَنَب السرْحان مستطیلاً فی السماء قبل أن ینتشر فی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عبّاس حدّثناه ابن هاجَک عن علی بن حُجْر عن یزید بن هارون عن هشام الدَّسْتَوائیّ عن یحیی بن أبی کَثِیر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واشربوا ما دام الضوء ساطعاً حتی تعترض الحمرة فی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ساطعاً أی مستطیلاً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وسطع السهم إذا رُمِی به فشخص فی السماء یلمع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الشمَّاخ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أرِقت له فی القوم والصبح ساطع</w:t>
      </w:r>
    </w:p>
    <w:p>
      <w:pPr>
        <w:pStyle w:val="BookText"/>
        <w:rPr/>
      </w:pPr>
      <w:r>
        <w:rPr>
          <w:rFonts w:ascii="Amiri" w:hAnsi="Amiri" w:eastAsia="Amiri" w:cs="Amiri"/>
          <w:color w:val="111111"/>
          <w:sz w:val="28"/>
          <w:sz w:val="28"/>
          <w:szCs w:val="28"/>
          <w:rtl w:val="true"/>
          <w:lang w:bidi="ar-SA"/>
        </w:rPr>
        <w:t>کما سَطَع المِرِّیخ شَمَّره الغالی</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 ومعناهما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سطعتنی رائحةُ المسک إذا طارت إلی أنفک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سطعت الرائحة إذا فاحت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تسطع شیئاً براحتک أو بإصبعک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لضربته سَطَعاً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صوت الضربة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ثُقِّلت لأنه حکایة ولیس بنعت ولا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والحکایات یخالَف بینها وبین النعوت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للظلیم إذا رفع رأسه ومَدّ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یصف الظلیم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یظلّ مختضِعاً یبدو فتنکره</w:t>
      </w:r>
    </w:p>
    <w:p>
      <w:pPr>
        <w:pStyle w:val="BookText"/>
        <w:rPr/>
      </w:pPr>
      <w:r>
        <w:rPr>
          <w:rFonts w:ascii="Amiri" w:hAnsi="Amiri" w:eastAsia="Amiri" w:cs="Amiri"/>
          <w:color w:val="111111"/>
          <w:sz w:val="28"/>
          <w:sz w:val="28"/>
          <w:szCs w:val="28"/>
          <w:rtl w:val="true"/>
          <w:lang w:bidi="ar-SA"/>
        </w:rPr>
        <w:t>طوراً ویَسْطَع أحیاناً فینتسِبُ</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وظلیم أسطع إذا کان عنقُه طَویلاً والأنثی سطعاء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سَطَعاً فی </w:t>
      </w:r>
      <w:bookmarkStart w:id="158" w:name="pg14290_142676"/>
    </w:p>
    <w:p>
      <w:pPr>
        <w:pStyle w:val="BookText"/>
        <w:rPr/>
      </w:pPr>
      <w:bookmarkEnd w:id="158"/>
      <w:r>
        <w:rPr>
          <w:rFonts w:ascii="Amiri" w:hAnsi="Amiri" w:eastAsia="Amiri" w:cs="Amiri"/>
          <w:color w:val="111111"/>
          <w:sz w:val="28"/>
          <w:sz w:val="28"/>
          <w:szCs w:val="28"/>
          <w:rtl w:val="true"/>
          <w:lang w:bidi="ar-SA"/>
        </w:rPr>
        <w:t xml:space="preserve">النعت ، ویقال فی رفعه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یَسْطَع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من أعمدة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ألیسوا بالألی قَسَطوا جمیعاً</w:t>
      </w:r>
    </w:p>
    <w:p>
      <w:pPr>
        <w:pStyle w:val="BookText"/>
        <w:rPr/>
      </w:pPr>
      <w:r>
        <w:rPr>
          <w:rFonts w:ascii="Amiri" w:hAnsi="Amiri" w:eastAsia="Amiri" w:cs="Amiri"/>
          <w:color w:val="111111"/>
          <w:sz w:val="28"/>
          <w:sz w:val="28"/>
          <w:szCs w:val="28"/>
          <w:rtl w:val="true"/>
          <w:lang w:bidi="ar-SA"/>
        </w:rPr>
        <w:t>علی النعمان وابتدروا السِّطَاعا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للبعیر 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سِطَاع تشبیهاً بسِطَاع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مُلَیح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وحتی دعا داعی الفراق وأُدْنیتْ</w:t>
      </w:r>
    </w:p>
    <w:p>
      <w:pPr>
        <w:pStyle w:val="BookText"/>
        <w:rPr/>
      </w:pPr>
      <w:r>
        <w:rPr>
          <w:rFonts w:ascii="Amiri" w:hAnsi="Amiri" w:eastAsia="Amiri" w:cs="Amiri"/>
          <w:color w:val="111111"/>
          <w:sz w:val="28"/>
          <w:sz w:val="28"/>
          <w:szCs w:val="28"/>
          <w:rtl w:val="true"/>
          <w:lang w:bidi="ar-SA"/>
        </w:rPr>
        <w:t>إلی الحیّ نُوقْ والسِّطَاعُ المُحَمْلَجُ</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السِّطَاع من سمات الإبل فی العُنق بالطول ، فإذا کان بالعَرْض فهو العِلَاط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مسطوعة وإبل مسطَّعة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مسطَّعَة الأعناق بُلْقَ القوادم</w:t>
      </w:r>
    </w:p>
    <w:p>
      <w:pPr>
        <w:pStyle w:val="BookText"/>
        <w:rPr/>
      </w:pPr>
      <w:r>
        <w:rPr>
          <w:rFonts w:ascii="IRNazanin" w:hAnsi="IRNazanin" w:eastAsia="IRNazanin"/>
          <w:color w:val="111111"/>
          <w:sz w:val="28"/>
          <w:sz w:val="28"/>
          <w:szCs w:val="28"/>
          <w:rtl w:val="true"/>
          <w:lang w:bidi="fa-IR"/>
        </w:rPr>
        <w:t xml:space="preserve">والسِّطاع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صخر الغیّ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فذاک السِّطاع خلافَ النِجَا</w:t>
      </w:r>
    </w:p>
    <w:p>
      <w:pPr>
        <w:pStyle w:val="BookText"/>
        <w:rPr/>
      </w:pPr>
      <w:r>
        <w:rPr>
          <w:rFonts w:ascii="IRNazanin" w:hAnsi="IRNazanin" w:eastAsia="IRNazanin"/>
          <w:color w:val="111111"/>
          <w:sz w:val="28"/>
          <w:sz w:val="28"/>
          <w:szCs w:val="28"/>
          <w:rtl w:val="true"/>
          <w:lang w:bidi="fa-IR"/>
        </w:rPr>
        <w:t>ء تحسبه ذا طِلاء نتیفا</w:t>
      </w:r>
    </w:p>
    <w:p>
      <w:pPr>
        <w:pStyle w:val="BookText"/>
        <w:rPr/>
      </w:pPr>
      <w:r>
        <w:rPr>
          <w:rFonts w:ascii="Amiri" w:hAnsi="Amiri" w:eastAsia="Amiri" w:cs="Amiri"/>
          <w:color w:val="111111"/>
          <w:sz w:val="28"/>
          <w:sz w:val="28"/>
          <w:szCs w:val="28"/>
          <w:rtl w:val="true"/>
          <w:lang w:bidi="ar-SA"/>
        </w:rPr>
        <w:t>خلاف النِّجَاء أی بعد السحاب تحسبه جملاً أجرب نُتِف وهُنِیء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خطیب مِسْطع ومِصْقع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أسطیع فالسین لیست بأصلیة وقد خرّجته فی باب 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أم مَعْبد وصفتها المصطفی صلی‌الله‌علیه‌وسلم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فی عُنُقه سَطَع أی طول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سَطْعاء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 السطعاء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طالت وانتصبت علابِیُّها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فی صفات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قیس بن طَلْق عن أبیه أن رسول الله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واشربوا ولا یَهیدَنَّکم الساطع المصعد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 حَتَّی یَتَبَیَّنَ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وأشار بیده فی هذا الموضع من نحو المشرق إلی المغرب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دلیل علی أن الصبح الساطع هو المستطیل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عنق سطعاء إذا طالت وانتصبت علابِیُّها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ذاک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ولذلک قیل للعمود من أعمدة 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سِطَاع ، وللبعیر 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وظلیم أسطع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العنق</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6682575_3381743652"/>
      <w:bookmarkStart w:id="160" w:name="_Toc67"/>
      <w:bookmarkEnd w:id="159"/>
      <w:r>
        <w:rPr>
          <w:rtl w:val="true"/>
        </w:rPr>
        <w:t>سعط</w:t>
      </w:r>
      <w:bookmarkEnd w:id="160"/>
    </w:p>
    <w:p>
      <w:pPr>
        <w:pStyle w:val="BookText"/>
        <w:rPr/>
      </w:pPr>
      <w:r>
        <w:rPr>
          <w:rFonts w:ascii="Amiri" w:hAnsi="Amiri" w:eastAsia="Amiri" w:cs="Amiri"/>
          <w:color w:val="111111"/>
          <w:sz w:val="28"/>
          <w:sz w:val="28"/>
          <w:szCs w:val="28"/>
          <w:rtl w:val="true"/>
          <w:lang w:bidi="ar-SA"/>
        </w:rPr>
        <w:t>السَّعُوط والنَّشُوع والنَشُوق فی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للآنیة التی یُسعط بها العلیل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مُسْعُط بضمّ المیم وجاء نادراً مثل المُکْحُل والمُدُقّ والمُدْهُن والمُنْصُل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لخَیْتَه ولخوته وألخیته إذا سَعَطته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أسعطته ، وکذلک وَجَرْته وأوجرته ، فیها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نُشِعَ وأُنشِع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النَّشُوق فیقال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أنشقته إنشاقاً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أسعطْته الرمحَ إذا طعنه فی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أسعطته عِلْماً إذا بالغت فی إفهامه وتکریر ما تُعلِّمه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من الخمر وغیرها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من الخَرْدل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بُزُرْج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سعطته وأسعطته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الإیادیُّ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طیّب السَّعُوط والسُّعَاط والإسعاط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یصف إبلاً وألبانها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حَمْضیَّة طیّبة السُّعَاط</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السَّعْدیّ عن الزعفرانیّ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61" w:name="pg14290_142677"/>
    </w:p>
    <w:p>
      <w:pPr>
        <w:pStyle w:val="BookText"/>
        <w:rPr/>
      </w:pPr>
      <w:bookmarkEnd w:id="161"/>
      <w:r>
        <w:rPr>
          <w:rFonts w:ascii="Amiri" w:hAnsi="Amiri" w:eastAsia="Amiri" w:cs="Amiri"/>
          <w:color w:val="111111"/>
          <w:sz w:val="28"/>
          <w:sz w:val="28"/>
          <w:szCs w:val="28"/>
          <w:rtl w:val="true"/>
          <w:lang w:bidi="ar-SA"/>
        </w:rPr>
        <w:t xml:space="preserve">سفیان عن الزهریّ عن عبید الله بن عبد الله بن عُتْبة بن مسعود عن أم قیس بنت مِحْصَن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بابن لی علی رسول الله صلی‌الله‌علیه‌وسلم وقد أعلقتُ من العُذْرة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تدغَرْنَ أولادکن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علیکنّ بهذا العُود الهندیّ فإن فیه سبعةَ أشفیة ، یُسْعَط من العُذْرة ، ویُلَدّ من ذات الجَنْب</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6682577_3381743652"/>
      <w:bookmarkStart w:id="163" w:name="_Toc68"/>
      <w:bookmarkEnd w:id="162"/>
      <w:r>
        <w:rPr>
          <w:rtl w:val="true"/>
        </w:rPr>
        <w:t>طسع</w:t>
      </w:r>
      <w:bookmarkEnd w:id="163"/>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طسِع وطزِع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غَیْرة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المظفر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طسِع طَسَعاً وطَزِع طَزَعاً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الطسِع والطزیع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یَرَی مع أهله رجلاً فلا یغار له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6682579_3381743652"/>
      <w:bookmarkStart w:id="165" w:name="_Toc69"/>
      <w:bookmarkEnd w:id="164"/>
      <w:r>
        <w:rPr>
          <w:rtl w:val="true"/>
        </w:rPr>
        <w:t xml:space="preserve">باب العین والسین مع الدال </w:t>
      </w:r>
      <w:r>
        <w:rPr>
          <w:rtl w:val="true"/>
        </w:rPr>
        <w:t>([</w:t>
      </w:r>
      <w:r>
        <w:rPr>
          <w:rtl w:val="true"/>
        </w:rPr>
        <w:t>ع س د</w:t>
      </w:r>
      <w:r>
        <w:rPr>
          <w:rtl w:val="true"/>
        </w:rPr>
        <w:t>] )</w:t>
      </w:r>
      <w:bookmarkEnd w:id="165"/>
    </w:p>
    <w:p>
      <w:pPr>
        <w:pStyle w:val="Heading6"/>
        <w:numPr>
          <w:ilvl w:val="5"/>
          <w:numId w:val="1"/>
        </w:numPr>
        <w:rPr/>
      </w:pPr>
      <w:bookmarkStart w:id="166" w:name="__RefHeading___Toc6682581_3381743652"/>
      <w:bookmarkStart w:id="167" w:name="_Toc70"/>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 xml:space="preserve">عسد ، عدس ، سعد ، سدع ، دسع ، دعس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68" w:name="__RefHeading___Toc6682583_3381743652"/>
      <w:bookmarkStart w:id="169" w:name="_Toc71"/>
      <w:bookmarkEnd w:id="168"/>
      <w:r>
        <w:rPr>
          <w:rtl w:val="true"/>
        </w:rPr>
        <w:t>عسد</w:t>
      </w:r>
      <w:bookmarkEnd w:id="169"/>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العَسْد لغة فی العَزْد ، کالأسْد والأزْد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عَسَد فلان جاریته وعَزَدها عَصَدها إذا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بیضاء کأنها شحمة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النَقَا تکون فی الرمل یشبَّه بها بنات العَذَارَی ، وتجمع عساود وعِسْوَدَّات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العِسْوَدّ ـ بتشدید الدال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العَضْرَفُوط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النقا غیر العضرفوط ، لأن بِنْت النَقَا تشبه السمکة ، والعضرفوط من العَظَاء ولها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العِسْوَدّ والعِرْبَدّ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العِسْوَدّ هو البَبْر ، وأنا لا أعرفه</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6682585_3381743652"/>
      <w:bookmarkStart w:id="171" w:name="_Toc72"/>
      <w:bookmarkEnd w:id="170"/>
      <w:r>
        <w:rPr>
          <w:rtl w:val="true"/>
        </w:rPr>
        <w:t>عدس</w:t>
      </w:r>
      <w:bookmarkEnd w:id="171"/>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یعدِس ، وحَدَس یحدِس إذا ذهب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أسماء العرب عُدَس وحُدَس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العَدَس من الحُبُوب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العَلَس والعَدَس والبُلُس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الواحدة عَدَسة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بَثْرة تخرج ، وهی جِنْس من الطاعون ، وقلَّما یُسْلَم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البَغْل ، وناس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ابن الأرقم أن حدَسْ کانوا علی عهد سلیمان بغَّالِین یَعْنَفُون علی البِغال ، وکان البغل إذا سمع باسم حَدَس طار فَرَقاً مما یَلْقی منهم ، فلهج الناس بذلک ، والمعروف عند الناس 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مفرِّغ فجعل البغلة نفسها عَدَساً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عَدَسْ ما لعبَّاد علیکِ إمارة</w:t>
      </w:r>
    </w:p>
    <w:p>
      <w:pPr>
        <w:pStyle w:val="BookText"/>
        <w:rPr/>
      </w:pPr>
      <w:r>
        <w:rPr>
          <w:rFonts w:ascii="IRNazanin" w:hAnsi="IRNazanin" w:eastAsia="IRNazanin"/>
          <w:color w:val="111111"/>
          <w:sz w:val="28"/>
          <w:sz w:val="28"/>
          <w:szCs w:val="28"/>
          <w:rtl w:val="true"/>
          <w:lang w:bidi="fa-IR"/>
        </w:rPr>
        <w:t>نجوتِ وهذا تحملین طلیق</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العرب البغل عَدَساً بالزجر وسببه لا أنه اسم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ولَدَت غسَّانَ ثالبةُ الشَوَی</w:t>
      </w:r>
    </w:p>
    <w:p>
      <w:pPr>
        <w:pStyle w:val="BookText"/>
        <w:rPr/>
      </w:pPr>
      <w:r>
        <w:rPr>
          <w:rFonts w:ascii="Amiri" w:hAnsi="Amiri" w:eastAsia="Amiri" w:cs="Amiri"/>
          <w:color w:val="111111"/>
          <w:sz w:val="28"/>
          <w:sz w:val="28"/>
          <w:szCs w:val="28"/>
          <w:rtl w:val="true"/>
          <w:lang w:bidi="ar-SA"/>
        </w:rPr>
        <w:t>عَدُوس السُرَی لا یقبل الکَرْمَ جِیدُها</w:t>
      </w:r>
    </w:p>
    <w:p>
      <w:pPr>
        <w:pStyle w:val="BookText"/>
        <w:rPr/>
      </w:pPr>
      <w:r>
        <w:rPr>
          <w:rFonts w:ascii="Amiri" w:hAnsi="Amiri" w:eastAsia="Amiri" w:cs="Amiri"/>
          <w:color w:val="111111"/>
          <w:sz w:val="28"/>
          <w:sz w:val="28"/>
          <w:szCs w:val="28"/>
          <w:rtl w:val="true"/>
          <w:lang w:bidi="ar-SA"/>
        </w:rPr>
        <w:t xml:space="preserve">الثالبة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عَدَسْت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السیر 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مجسَّمة العِرنین منقوبة العَصَا</w:t>
      </w:r>
    </w:p>
    <w:p>
      <w:pPr>
        <w:pStyle w:val="BookText"/>
        <w:rPr/>
      </w:pPr>
      <w:r>
        <w:rPr>
          <w:rFonts w:ascii="Amiri" w:hAnsi="Amiri" w:eastAsia="Amiri" w:cs="Amiri"/>
          <w:color w:val="111111"/>
          <w:sz w:val="28"/>
          <w:sz w:val="28"/>
          <w:szCs w:val="28"/>
          <w:rtl w:val="true"/>
          <w:lang w:bidi="ar-SA"/>
        </w:rPr>
        <w:t>عَدُوس السُرَی باقٍ علی الخَسْف عودُها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والعَدَسانُ والعِداس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 والمشی السریع ، قال </w:t>
      </w:r>
      <w:r>
        <w:rPr>
          <w:rFonts w:eastAsia="Amiri" w:cs="Amiri" w:ascii="Amiri" w:hAnsi="Amiri"/>
          <w:color w:val="111111"/>
          <w:sz w:val="28"/>
          <w:szCs w:val="28"/>
          <w:rtl w:val="true"/>
          <w:lang w:bidi="ar-SA"/>
        </w:rPr>
        <w:t xml:space="preserve">: </w:t>
      </w:r>
      <w:bookmarkStart w:id="172" w:name="pg14290_142678"/>
    </w:p>
    <w:p>
      <w:pPr>
        <w:pStyle w:val="BookText"/>
        <w:rPr/>
      </w:pPr>
      <w:bookmarkEnd w:id="172"/>
      <w:r>
        <w:rPr>
          <w:rFonts w:ascii="Amiri" w:hAnsi="Amiri" w:eastAsia="Amiri" w:cs="Amiri"/>
          <w:color w:val="111111"/>
          <w:sz w:val="28"/>
          <w:sz w:val="28"/>
          <w:szCs w:val="28"/>
          <w:rtl w:val="true"/>
          <w:lang w:bidi="ar-SA"/>
        </w:rPr>
        <w:t>مارِسْ فهذا زمن المِرَاس</w:t>
      </w:r>
    </w:p>
    <w:p>
      <w:pPr>
        <w:pStyle w:val="BookText"/>
        <w:rPr/>
      </w:pPr>
      <w:r>
        <w:rPr>
          <w:rFonts w:ascii="Amiri" w:hAnsi="Amiri" w:eastAsia="Amiri" w:cs="Amiri"/>
          <w:color w:val="111111"/>
          <w:sz w:val="28"/>
          <w:sz w:val="28"/>
          <w:szCs w:val="28"/>
          <w:rtl w:val="true"/>
          <w:lang w:bidi="ar-SA"/>
        </w:rPr>
        <w:t>واعْدِس فإن الجَدّ بالعِدَاس</w:t>
      </w:r>
    </w:p>
    <w:p>
      <w:pPr>
        <w:pStyle w:val="Heading6"/>
        <w:numPr>
          <w:ilvl w:val="5"/>
          <w:numId w:val="1"/>
        </w:numPr>
        <w:rPr/>
      </w:pPr>
      <w:bookmarkStart w:id="173" w:name="__RefHeading___Toc6682587_3381743652"/>
      <w:bookmarkStart w:id="174" w:name="_Toc73"/>
      <w:bookmarkEnd w:id="173"/>
      <w:r>
        <w:rPr>
          <w:rtl w:val="true"/>
        </w:rPr>
        <w:t>سعد</w:t>
      </w:r>
      <w:bookmarkEnd w:id="174"/>
    </w:p>
    <w:p>
      <w:pPr>
        <w:pStyle w:val="BookText"/>
        <w:rPr/>
      </w:pPr>
      <w:r>
        <w:rPr>
          <w:rFonts w:ascii="IRNazanin" w:hAnsi="IRNazanin" w:eastAsia="IRNazanin"/>
          <w:color w:val="111111"/>
          <w:sz w:val="28"/>
          <w:sz w:val="28"/>
          <w:szCs w:val="28"/>
          <w:rtl w:val="true"/>
          <w:lang w:bidi="fa-IR"/>
        </w:rPr>
        <w:t xml:space="preserve">رُوی عن النبی صلی‌الله‌علیه‌وسلم أنه کان یقول فی افتتاح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وسَعْدیک ، والخیر فی یدیک ، والشرّ لیس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خبر صحیح ، وحاجة أهل العلم إلی معرفة تفسیره 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لبَّیک فهو مأخوذ من لَبَّ بالمکان وألَبَّ أی أقام به ، لَبّاً وإلباباً ، 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مقیم فی طاعتک إقامة بعد إقامة ، ومجیب لک إجابة بعد 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الحَرّانیّ عن ابن السکیت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تأویله إلباباً بعد إلباب أی لزوماً لطاعتک بعد لزوم ، وإسعاداً لأمرک بعد إسعاد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أحمد بن یحیی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سَعْدَیک أی مساعدة لک ثم مساعدة وإسعاداً لأمرک بعد إسعاد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سعدیک أسعدک الله إسعاداً بعد إسعاد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واحد للبَّیک وسعدیک علی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وحنانیک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رحمة بعد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الإسعاد والمساعدة متابعة العبد أمر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العرب علی المساعدة والإسعاد ، غیر أن هذا الحرف جاء مثنَّی علی سَعْدیک ولا فعل له علی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قریء قول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الَّذِینَ سُعِدُوا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یکون إلّا من سَعَده الله لا من أسعده ، وبه سُمّی الرجل مسعوداً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سَعَده الله وأسعده أی أعانه ووفَّقه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أبی طالب النحویّ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قولک لبَّیک وسعدیک أی أسعدنی الله إسعاداً بعد إسعاد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ما قال أبو العباس وابن السکیت ، لأن العبد یخاطب ربَّه ویذکر طاعته له ولزومه أمره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سعدیک کما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أی مساعدة لأمرک بعد 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الله العبدَ وسَعَده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لما یرضیه عنه فیَسْعد بذلک 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إسعاد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وتأویله أن نساء أهل الجاهلیة کنّ إذا أُصیبت إحداهن بمصیبة فیمن یَعِزُّ علیها بکته حولاً ، ویُسعدها علی ذلک جاراتُها وذوات قراباتها ، فیجتمعن معها فی عِداد النیاحة وأوقاتها ویتابعنها ویساعدنها ما دامت تنوح علیه وتبکیه ، فإذا أصیب صواحباتها بعد ذلک بمصیبة أسعدتهنّ بعد ذلک ، فنهی النبی صلی‌الله‌علیه‌وسلم عن هذا الإسعاد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والساعد ساعد الذراع وهو ما بین الزَنْدین والمِرْفَق ، سمّی ساعداً لمساعدته الکف إذا بَطَشَت شیئاً أو تناولته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الساعد سواعد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وساعد الدَّرّ ـ فیما أخبرنی المنذریّ عن ثعلب عن ابن الأعرابی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ینزل الدَّر منه إلی الضرْع من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العِرْق الذی یؤدّی الدَرّ إلی ثَدْی امرأة یسمَّی ساعداً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تعلمی أن الأحادیث فی غد</w:t>
      </w:r>
    </w:p>
    <w:p>
      <w:pPr>
        <w:pStyle w:val="BookText"/>
        <w:rPr/>
      </w:pPr>
      <w:r>
        <w:rPr>
          <w:rFonts w:ascii="Amiri" w:hAnsi="Amiri" w:eastAsia="Amiri" w:cs="Amiri"/>
          <w:color w:val="111111"/>
          <w:sz w:val="28"/>
          <w:sz w:val="28"/>
          <w:szCs w:val="28"/>
          <w:rtl w:val="true"/>
          <w:lang w:bidi="ar-SA"/>
        </w:rPr>
        <w:t>وبعد غد یا لُبْنَ ألْبُ الطرائد</w:t>
      </w:r>
    </w:p>
    <w:p>
      <w:pPr>
        <w:pStyle w:val="BookText"/>
        <w:rPr/>
      </w:pPr>
      <w:r>
        <w:rPr>
          <w:rFonts w:ascii="Amiri" w:hAnsi="Amiri" w:eastAsia="Amiri" w:cs="Amiri"/>
          <w:color w:val="111111"/>
          <w:sz w:val="28"/>
          <w:sz w:val="28"/>
          <w:szCs w:val="28"/>
          <w:rtl w:val="true"/>
          <w:lang w:bidi="ar-SA"/>
        </w:rPr>
        <w:t>وکنتم کأُمٍّ لَبَّةٍ ظَعَن ابنُها</w:t>
      </w:r>
    </w:p>
    <w:p>
      <w:pPr>
        <w:pStyle w:val="BookText"/>
        <w:rPr/>
      </w:pPr>
      <w:r>
        <w:rPr>
          <w:rFonts w:ascii="IRNazanin" w:hAnsi="IRNazanin" w:eastAsia="IRNazanin"/>
          <w:color w:val="111111"/>
          <w:sz w:val="28"/>
          <w:sz w:val="28"/>
          <w:szCs w:val="28"/>
          <w:rtl w:val="true"/>
          <w:lang w:bidi="fa-IR"/>
        </w:rPr>
        <w:t>إلیها فما درّت علیه بساعد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ابنها بالطاء أی </w:t>
      </w:r>
    </w:p>
    <w:p>
      <w:pPr>
        <w:pStyle w:val="BookText"/>
        <w:rPr/>
      </w:pPr>
      <w:r>
        <w:rPr>
          <w:rFonts w:ascii="IRNazanin" w:hAnsi="IRNazanin" w:eastAsia="IRNazanin"/>
          <w:color w:val="111111"/>
          <w:sz w:val="28"/>
          <w:sz w:val="28"/>
          <w:szCs w:val="28"/>
          <w:rtl w:val="true"/>
          <w:lang w:bidi="fa-IR"/>
        </w:rPr>
        <w:t xml:space="preserve">شخص برأسه إلی ثَدْیها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هذا الحائط فی دار فلان أی شخص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السواعد مجاری البحر التی تَصُبّ إلیه الماء ، واحدها ساعد بغیر هاء ، 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تأبّد لَأْیٌ منهمُ فعُتائدهْ</w:t>
      </w:r>
    </w:p>
    <w:p>
      <w:pPr>
        <w:pStyle w:val="BookText"/>
        <w:rPr/>
      </w:pPr>
      <w:r>
        <w:rPr>
          <w:rFonts w:ascii="Amiri" w:hAnsi="Amiri" w:eastAsia="Amiri" w:cs="Amiri"/>
          <w:color w:val="111111"/>
          <w:sz w:val="28"/>
          <w:sz w:val="28"/>
          <w:szCs w:val="28"/>
          <w:rtl w:val="true"/>
          <w:lang w:bidi="ar-SA"/>
        </w:rPr>
        <w:t>فذو سَلَم أنشاجُه فسواعدُهْ</w:t>
      </w:r>
    </w:p>
    <w:p>
      <w:pPr>
        <w:pStyle w:val="BookText"/>
        <w:rPr/>
      </w:pPr>
      <w:r>
        <w:rPr>
          <w:rFonts w:ascii="Amiri" w:hAnsi="Amiri" w:eastAsia="Amiri" w:cs="Amiri"/>
          <w:color w:val="111111"/>
          <w:sz w:val="28"/>
          <w:sz w:val="28"/>
          <w:szCs w:val="28"/>
          <w:rtl w:val="true"/>
          <w:lang w:bidi="ar-SA"/>
        </w:rPr>
        <w:t xml:space="preserve">والأنشاج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 الماء ، واحدها نَشَج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وساعدة من أسماء الأسد معرفة لا ینصرف ، وکذلک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وسَعِید المزرعةِ نهرها الذی یسقیها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ضدّ النَحْس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سَعْد ویومُ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منازل من منازل القمر تسمَّی سُعُوداً ، منها سعد الذابح وسعد بُلَعَ وسعد السُّعُودِ وسعد الأخبیةِ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کلها فی بُرْجَیِ الدلْو والجَدْی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کُناسة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کوکبان متقاربان سمّی أحدهما ذابحاً لأن معه کوکباً صغیراً غامضاً یکاد یلزَق به فکأنه مکِبّ علیه یَذبحه والذابح أنور منه قلیلاً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نجمان معترضان خفیّان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العرب أنه طلع حین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أَرْضُ ابْلَعِی ماءَکِ وَیا سَماءُ أَقْلِعِی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بُلَع لأنه کأنه لقرب صاحبه منه یکاد أن یبلعه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کوکبان ، وهو أحمد السعود ولذلک أضیف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یُشْبه سعد الذابح فی مطلعه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الأخبیة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کواکب علی غیر طریق السعود مائلة عنها ، وفیها اختلاف ولیست بخفیّة غامضة ، ولا مضیئة منیرة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سعد الأخْبِیة لأنها إذا طلعت خرجت حَشَرَاتُ الأرض وهَوَامُّها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جِحَرتها ، جُعِلت لها کالأخبیة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یقول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 سعد مقبلاً بحَرّه</w:t>
      </w:r>
    </w:p>
    <w:p>
      <w:pPr>
        <w:pStyle w:val="BookText"/>
        <w:rPr/>
      </w:pPr>
      <w:r>
        <w:rPr>
          <w:rFonts w:ascii="Amiri" w:hAnsi="Amiri" w:eastAsia="Amiri" w:cs="Amiri"/>
          <w:color w:val="111111"/>
          <w:sz w:val="28"/>
          <w:sz w:val="28"/>
          <w:szCs w:val="28"/>
          <w:rtl w:val="true"/>
          <w:lang w:bidi="ar-SA"/>
        </w:rPr>
        <w:t>راکدة جنودُه لشرّه</w:t>
      </w:r>
    </w:p>
    <w:p>
      <w:pPr>
        <w:pStyle w:val="BookText"/>
        <w:rPr/>
      </w:pPr>
      <w:r>
        <w:rPr>
          <w:rFonts w:ascii="IRNazanin" w:hAnsi="IRNazanin" w:eastAsia="IRNazanin"/>
          <w:color w:val="111111"/>
          <w:sz w:val="28"/>
          <w:sz w:val="28"/>
          <w:szCs w:val="28"/>
          <w:rtl w:val="true"/>
          <w:lang w:bidi="fa-IR"/>
        </w:rPr>
        <w:t>فجعل هوامّ الأرض جنود السعد الأخبیة وهذه السعود کلها یمانِیَة ، وهی من نجوم الصیف وهی من منازل القمر تطلع فی آخر الربیع وقد سکنت ریاح الشتاء ولم یأت سلطانُ ریاح الصیف ، فأحسن ما تکون الشمس والقمر والنجوم فی أیامها ، لأنک لا تری فیها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ذکرها الذبیانی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قامت تَرَاءَی بین سِجْفَیْ کِلَّة</w:t>
      </w:r>
    </w:p>
    <w:p>
      <w:pPr>
        <w:pStyle w:val="BookText"/>
        <w:rPr/>
      </w:pPr>
      <w:r>
        <w:rPr>
          <w:rFonts w:ascii="IRNazanin" w:hAnsi="IRNazanin" w:eastAsia="IRNazanin"/>
          <w:color w:val="111111"/>
          <w:sz w:val="28"/>
          <w:sz w:val="28"/>
          <w:szCs w:val="28"/>
          <w:rtl w:val="true"/>
          <w:lang w:bidi="fa-IR"/>
        </w:rPr>
        <w:t>کالشمس یوم طلوعها بالأسعُد</w:t>
      </w:r>
    </w:p>
    <w:p>
      <w:pPr>
        <w:pStyle w:val="BookText"/>
        <w:rPr/>
      </w:pPr>
      <w:r>
        <w:rPr>
          <w:rFonts w:ascii="Amiri" w:hAnsi="Amiri" w:eastAsia="Amiri" w:cs="Amiri"/>
          <w:color w:val="111111"/>
          <w:sz w:val="28"/>
          <w:sz w:val="28"/>
          <w:szCs w:val="28"/>
          <w:rtl w:val="true"/>
          <w:lang w:bidi="ar-SA"/>
        </w:rPr>
        <w:t xml:space="preserve">والسُّعُود مصدر کالسعادة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طول الحیاة غیر سُعود</w:t>
      </w:r>
    </w:p>
    <w:p>
      <w:pPr>
        <w:pStyle w:val="BookText"/>
        <w:rPr/>
      </w:pPr>
      <w:r>
        <w:rPr>
          <w:rFonts w:ascii="Amiri" w:hAnsi="Amiri" w:eastAsia="Amiri" w:cs="Amiri"/>
          <w:color w:val="111111"/>
          <w:sz w:val="28"/>
          <w:sz w:val="28"/>
          <w:szCs w:val="28"/>
          <w:rtl w:val="true"/>
          <w:lang w:bidi="ar-SA"/>
        </w:rPr>
        <w:t>وضلالاً تأمیل نَیْل الخلود</w:t>
      </w:r>
    </w:p>
    <w:p>
      <w:pPr>
        <w:pStyle w:val="BookText"/>
        <w:rPr/>
      </w:pPr>
      <w:r>
        <w:rPr>
          <w:rFonts w:ascii="IRNazanin" w:hAnsi="IRNazanin" w:eastAsia="IRNazanin"/>
          <w:color w:val="111111"/>
          <w:sz w:val="28"/>
          <w:sz w:val="28"/>
          <w:szCs w:val="28"/>
          <w:rtl w:val="true"/>
          <w:lang w:bidi="fa-IR"/>
        </w:rPr>
        <w:t xml:space="preserve">وفی المثل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أوردها سعد وسعد مشتمل</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یضرب مثلاً فی إدراک الحاجة بلا مشقَّة ، أی أوردها الشرِیعة ویوردها بئراً یحتاج إلی أن یَستقی منها بالدُلِیّ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السَّقْی التشریع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سعِد یَسْعد سَعْد أو سعادة فهو سعید ، نقیض 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أسعده الله وأسعد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وجائز أن یکون سعید بمعنی مسعود من سَعَده الله ؛ </w:t>
      </w:r>
    </w:p>
    <w:p>
      <w:pPr>
        <w:pStyle w:val="BookText"/>
        <w:rPr/>
      </w:pPr>
      <w:r>
        <w:rPr>
          <w:rFonts w:ascii="Amiri" w:hAnsi="Amiri" w:eastAsia="Amiri" w:cs="Amiri"/>
          <w:color w:val="111111"/>
          <w:sz w:val="28"/>
          <w:sz w:val="28"/>
          <w:szCs w:val="28"/>
          <w:rtl w:val="true"/>
          <w:lang w:bidi="ar-SA"/>
        </w:rPr>
        <w:t>ویجوز أن یکون من سَعِد یَسْعَد فهو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له شَوْک کأنه فَلْکة ، یَسْلَنْقِی فتنظر إلی شوکه کالحاً إذا یبِس ، ومنبتِه سهولة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أطیب مراعی الإبل ما دام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أطیب الإبل ألباناً ما أکل السَّعْدان والحُرْبُث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وخلَّط اللیث فی تفسیر السعدان ، فجعل الحَلَمة ثمر السعدان ، وجعل حَسَکاً کالْقُطب ، وهذا کله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 غیر السعدان یشبه الحَسَک والسَّعْدان مستدیر شوکه فی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الحَلَمة فهی شجرة أخری ولیست من السَّعْدان فی شیء وواحدة السَّعْدان سَعْدانة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وسَعْدانة الثَدْی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أطاف به کالفَلْکة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التی فی أسفل الموازین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الشسْع ممَّا یلی الأرض والقِبالُ مثل الزمام بین الإصبع الوسطی والتی تلیها ؛ قال ذلک کله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السَّعْدانة أیضاً کِرْکِرة البعیر ، سمّیت سَعْدانة لاستدارتها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وسعدانة الإست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حِتَارها ، وأمَّا قول الهذلیّ یصف الظلیم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حَتّ البُرَایة زَمْخَرِیّ الس</w:t>
      </w:r>
    </w:p>
    <w:p>
      <w:pPr>
        <w:pStyle w:val="BookText"/>
        <w:rPr/>
      </w:pPr>
      <w:r>
        <w:rPr>
          <w:rFonts w:ascii="Amiri" w:hAnsi="Amiri" w:eastAsia="Amiri" w:cs="Amiri"/>
          <w:color w:val="111111"/>
          <w:sz w:val="28"/>
          <w:sz w:val="28"/>
          <w:szCs w:val="28"/>
          <w:rtl w:val="true"/>
          <w:lang w:bidi="ar-SA"/>
        </w:rPr>
        <w:t>واعد ظَلَّ فی شَرْی طِوال</w:t>
      </w:r>
    </w:p>
    <w:p>
      <w:pPr>
        <w:pStyle w:val="BookText"/>
        <w:rPr/>
      </w:pPr>
      <w:r>
        <w:rPr>
          <w:rFonts w:ascii="IRNazanin" w:hAnsi="IRNazanin" w:eastAsia="IRNazanin"/>
          <w:color w:val="111111"/>
          <w:sz w:val="28"/>
          <w:sz w:val="28"/>
          <w:szCs w:val="28"/>
          <w:rtl w:val="true"/>
          <w:lang w:bidi="fa-IR"/>
        </w:rPr>
        <w:t xml:space="preserve">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سواعد الظلیم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أجنحته ؛ لأن جناحیه له کالیدین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المُخّ فی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والزمخریّ من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الأجوف مثل القَصَب ، وعظام النَعَام جُوف لا مُخَّ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والحتّ السریع ، والبُرَایة ، البقیَّة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سریع عند ذهاب بُرَایته أی عند انحسار لحمه وشحمه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خشبة تُنْصَب لتمسِک البَکْرة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وجمعها السواعد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 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العروق التی یجیء منها اللبن ، شُبِّهت بسواعد البحر وهی مجاریها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وجمعه سُعُد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 ظُعْن الحیّ مُدْبِرة</w:t>
      </w:r>
    </w:p>
    <w:p>
      <w:pPr>
        <w:pStyle w:val="BookText"/>
        <w:rPr/>
      </w:pPr>
      <w:r>
        <w:rPr>
          <w:rFonts w:ascii="Amiri" w:hAnsi="Amiri" w:eastAsia="Amiri" w:cs="Amiri"/>
          <w:color w:val="111111"/>
          <w:sz w:val="28"/>
          <w:sz w:val="28"/>
          <w:szCs w:val="28"/>
          <w:rtl w:val="true"/>
          <w:lang w:bidi="ar-SA"/>
        </w:rPr>
        <w:t>نخل مَوَاقرُ بینها السُّعُد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الأنهار واحدها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لِلَبْنة القمیص سعیدة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له أصل تحت الأرض أسود طیّب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مَرْعًی ولا کالسَّعدان یریدون أن السعدان من أفضل مراعیهم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والسُّعُود فی قبائل العرب کثیر ، وأکثرها عدداً سعدُ بن زید مَنَاة بن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بنو سعد بن بکر فی قیس عَیْلان ، ومنها سعد هُذَیم فی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سعد العَشِیرة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ساعدة فی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أسماء الرجال سعد ومسعود وسَعِید وأسعد وسُعَید وسَعْدان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أسماء النساء سُعَاد وسُعْدَی وسَعِیدة وسَعْدِیَّة وسُعَیْدة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أسماء الرجال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التمر ؛ 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وکأن ظُعْنَ الحیّ مُدْبرة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نخل بزارة حَمْلها السُعُد </w:t>
      </w:r>
      <w:bookmarkStart w:id="175" w:name="pg14290_142681"/>
    </w:p>
    <w:p>
      <w:pPr>
        <w:pStyle w:val="BookText"/>
        <w:rPr/>
      </w:pPr>
      <w:bookmarkEnd w:id="175"/>
      <w:r>
        <w:rPr>
          <w:rFonts w:ascii="Amiri" w:hAnsi="Amiri" w:eastAsia="Amiri" w:cs="Amiri"/>
          <w:color w:val="111111"/>
          <w:sz w:val="28"/>
          <w:sz w:val="28"/>
          <w:szCs w:val="28"/>
          <w:rtl w:val="true"/>
          <w:lang w:bidi="ar-SA"/>
        </w:rPr>
        <w:t xml:space="preserve">والسَّعَادة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تزاد فی الدَلْو لیتَّسع ساعد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زیادة الخفّ وبنائق القمیص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القوم یتسعَّدون أی یطلبون مراعیَ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اللّحَمات النابتات من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علی سعدانة الشیخ المُکِلّ</w:t>
      </w:r>
    </w:p>
    <w:p>
      <w:pPr>
        <w:pStyle w:val="BookText"/>
        <w:rPr/>
      </w:pPr>
      <w:r>
        <w:rPr>
          <w:rFonts w:ascii="IRNazanin" w:hAnsi="IRNazanin" w:eastAsia="IRNazanin"/>
          <w:color w:val="111111"/>
          <w:sz w:val="28"/>
          <w:sz w:val="28"/>
          <w:szCs w:val="28"/>
          <w:rtl w:val="true"/>
          <w:lang w:bidi="fa-IR"/>
        </w:rPr>
        <w:t>یعنی الفالوذ</w:t>
      </w:r>
      <w:r>
        <w:rPr>
          <w:rFonts w:eastAsia="IRNazanin" w:cs="IRNazanin"/>
          <w:color w:val="111111"/>
          <w:sz w:val="28"/>
          <w:szCs w:val="28"/>
          <w:rtl w:val="true"/>
          <w:lang w:bidi="fa-IR"/>
        </w:rPr>
        <w:t>.</w:t>
      </w:r>
    </w:p>
    <w:p>
      <w:pPr>
        <w:pStyle w:val="Heading6"/>
        <w:numPr>
          <w:ilvl w:val="5"/>
          <w:numId w:val="1"/>
        </w:numPr>
        <w:rPr/>
      </w:pPr>
      <w:bookmarkStart w:id="176" w:name="__RefHeading___Toc6682589_3381743652"/>
      <w:bookmarkStart w:id="177" w:name="_Toc74"/>
      <w:bookmarkEnd w:id="176"/>
      <w:r>
        <w:rPr>
          <w:rtl w:val="true"/>
        </w:rPr>
        <w:t>دعس</w:t>
      </w:r>
      <w:bookmarkEnd w:id="177"/>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 من الرماح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یُدْعَس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المِدْعَس من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الشدید الذی لا ینثنی ، وقد دَعَسه بالرمح إذا طعنه ، ورُمْح مِدْعَس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الدَّعْس شدّة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دَعَس فلان جاریته دَعْساً إذا نکحها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مُخْتَبَز المَلِیل ومنه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ومُدَّعَسٍ فیه الأنِیض اختفیته</w:t>
      </w:r>
    </w:p>
    <w:p>
      <w:pPr>
        <w:pStyle w:val="BookText"/>
        <w:rPr/>
      </w:pPr>
      <w:r>
        <w:rPr>
          <w:rFonts w:ascii="IRNazanin" w:hAnsi="IRNazanin" w:eastAsia="IRNazanin"/>
          <w:color w:val="111111"/>
          <w:sz w:val="28"/>
          <w:sz w:val="28"/>
          <w:szCs w:val="28"/>
          <w:rtl w:val="true"/>
          <w:lang w:bidi="fa-IR"/>
        </w:rPr>
        <w:t>بجرداء مثل الوَکْف یکبو غرابها</w:t>
      </w:r>
    </w:p>
    <w:p>
      <w:pPr>
        <w:pStyle w:val="BookText"/>
        <w:rPr/>
      </w:pPr>
      <w:r>
        <w:rPr>
          <w:rFonts w:ascii="Amiri" w:hAnsi="Amiri" w:eastAsia="Amiri" w:cs="Amiri"/>
          <w:color w:val="111111"/>
          <w:sz w:val="28"/>
          <w:sz w:val="28"/>
          <w:szCs w:val="28"/>
          <w:rtl w:val="true"/>
          <w:lang w:bidi="ar-SA"/>
        </w:rPr>
        <w:t>وطریق مِدْعاس ومدعوس ، وهو الذی دَعَسته القوائم ووطأته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دَعُوس وعَطوس وقَدُوس ودَقُوس ، کل هذا فی الاستقدام فی الغَمَرات والحروب</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682591_3381743652"/>
      <w:bookmarkStart w:id="179" w:name="_Toc75"/>
      <w:bookmarkEnd w:id="178"/>
      <w:r>
        <w:rPr>
          <w:rtl w:val="true"/>
        </w:rPr>
        <w:t>سدع</w:t>
      </w:r>
      <w:bookmarkEnd w:id="179"/>
    </w:p>
    <w:p>
      <w:pPr>
        <w:pStyle w:val="BookText"/>
        <w:rPr/>
      </w:pPr>
      <w:r>
        <w:rPr>
          <w:rFonts w:ascii="Amiri" w:hAnsi="Amiri" w:eastAsia="Amiri" w:cs="Amiri"/>
          <w:color w:val="111111"/>
          <w:sz w:val="28"/>
          <w:sz w:val="28"/>
          <w:szCs w:val="28"/>
          <w:rtl w:val="true"/>
          <w:lang w:bidi="ar-SA"/>
        </w:rPr>
        <w:t>أهمله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لوجهه ، نحوُ الدلیل المِسْدِع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 الشیء الشیءَ ، سَدَعه سَدْعاً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وسُدِع الرجل إذا نُکب ، لغة یمانیة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لما قال اللیث وابن درید شاهداً من کلام العرب</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6682593_3381743652"/>
      <w:bookmarkStart w:id="181" w:name="_Toc76"/>
      <w:bookmarkEnd w:id="180"/>
      <w:r>
        <w:rPr>
          <w:rtl w:val="true"/>
        </w:rPr>
        <w:t>دسع</w:t>
      </w:r>
      <w:bookmarkEnd w:id="181"/>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دَسَعَ فلان بقَیْئه إذا رَمَی به ، ودسع البعیرُ بجرّته إذا دفعها بمرَّة إلی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مَضِیق مَوْلِج المَرِیء وهو مَجْرَی الطعامِ فی الحَلْق ، ویسمَّی ذلک العظم الدَّسِیع ، وهو العظم الذی فیه التَرْقُوتان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سَلَامة بن جندل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یُرْقَی الدسیعُ إلی هادٍ له تَلِعٍ</w:t>
      </w:r>
    </w:p>
    <w:p>
      <w:pPr>
        <w:pStyle w:val="BookText"/>
        <w:rPr/>
      </w:pPr>
      <w:r>
        <w:rPr>
          <w:rFonts w:ascii="Amiri" w:hAnsi="Amiri" w:eastAsia="Amiri" w:cs="Amiri"/>
          <w:color w:val="111111"/>
          <w:sz w:val="28"/>
          <w:sz w:val="28"/>
          <w:szCs w:val="28"/>
          <w:rtl w:val="true"/>
          <w:lang w:bidi="ar-SA"/>
        </w:rPr>
        <w:t>فی جؤجؤ کَمَدَاک الطِیب مخضوب</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یَدْسع البعیر بجِرَّته ، وهو موضع المرِیء من حَلْقه ، والمَرِیء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مَفْرِز العُنُق فی الکاهل وأنشد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ضخم الدَّسیعة یقال ذلک للرجل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 الرجل إذا کانت 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معنی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ضخم الدَّسِیعة أی کثیر العطیَّة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دَسِیعة لدفع المعطی إیّاها مرّة واحدة ، کما یَدْفَع البعیرُ جِرّته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والدَّسَائع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الرغائب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وتعالی یقول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آدم ألم أحْملک علی الخیل ، ألم أجعلک تَرْبَع وتَدْسع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رُبُعَ الغَنیمة وذلک من فعل الرئیس ، وتَدْسَع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فتُجزل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دَسَعْت الجُحْرَ إذا أخذت دِسَاماً من خِرقة فسددته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دَسع البحرُ بالعنبر ودسر إذا جمعه کالزَبَد ثم یقذفه إلی ناحیة فیؤخذ </w:t>
      </w:r>
      <w:bookmarkStart w:id="182" w:name="pg14290_142682"/>
    </w:p>
    <w:p>
      <w:pPr>
        <w:pStyle w:val="BookText"/>
        <w:rPr/>
      </w:pPr>
      <w:bookmarkEnd w:id="182"/>
      <w:r>
        <w:rPr>
          <w:rFonts w:ascii="IRNazanin" w:hAnsi="IRNazanin" w:eastAsia="IRNazanin"/>
          <w:color w:val="111111"/>
          <w:sz w:val="28"/>
          <w:sz w:val="28"/>
          <w:szCs w:val="28"/>
          <w:rtl w:val="true"/>
          <w:lang w:bidi="fa-IR"/>
        </w:rPr>
        <w:t>وهو أجود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وناقة دَیْسَع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ضخمة کثیرة الاجترار فی 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میّادة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 الهوی والرَّحْل فوق شِمِلَّة</w:t>
      </w:r>
    </w:p>
    <w:p>
      <w:pPr>
        <w:pStyle w:val="BookText"/>
        <w:rPr/>
      </w:pPr>
      <w:r>
        <w:rPr>
          <w:rFonts w:ascii="Amiri" w:hAnsi="Amiri" w:eastAsia="Amiri" w:cs="Amiri"/>
          <w:color w:val="111111"/>
          <w:sz w:val="28"/>
          <w:sz w:val="28"/>
          <w:szCs w:val="28"/>
          <w:rtl w:val="true"/>
          <w:lang w:bidi="ar-SA"/>
        </w:rPr>
        <w:t>جُمَالیَّة هو جاءَ کالفحل دَیْسَعِ</w:t>
      </w:r>
    </w:p>
    <w:p>
      <w:pPr>
        <w:pStyle w:val="BookText"/>
        <w:rPr/>
      </w:pPr>
      <w:r>
        <w:rPr>
          <w:rFonts w:ascii="IRNazanin" w:hAnsi="IRNazanin" w:eastAsia="IRNazanin"/>
          <w:color w:val="111111"/>
          <w:sz w:val="28"/>
          <w:sz w:val="28"/>
          <w:szCs w:val="28"/>
          <w:rtl w:val="true"/>
          <w:lang w:bidi="fa-IR"/>
        </w:rPr>
        <w:t>أی لم تظهر لأنها خفیت فی اللحم اکتنازاً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والدَّسیع والدسیعة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 والقوّة قال الأعور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دسیعة فی الرحل ینبی</w:t>
      </w:r>
    </w:p>
    <w:p>
      <w:pPr>
        <w:pStyle w:val="BookText"/>
        <w:rPr/>
      </w:pPr>
      <w:r>
        <w:rPr>
          <w:rFonts w:ascii="Amiri" w:hAnsi="Amiri" w:eastAsia="Amiri" w:cs="Amiri"/>
          <w:color w:val="111111"/>
          <w:sz w:val="28"/>
          <w:sz w:val="28"/>
          <w:szCs w:val="28"/>
          <w:rtl w:val="true"/>
          <w:lang w:bidi="ar-SA"/>
        </w:rPr>
        <w:t>علی دِعَم مخوِّیة الفِجَاج</w:t>
      </w:r>
    </w:p>
    <w:p>
      <w:pPr>
        <w:pStyle w:val="BookText"/>
        <w:rPr/>
      </w:pPr>
      <w:r>
        <w:rPr>
          <w:rFonts w:ascii="Amiri" w:hAnsi="Amiri" w:eastAsia="Amiri" w:cs="Amiri"/>
          <w:color w:val="111111"/>
          <w:sz w:val="28"/>
          <w:sz w:val="28"/>
          <w:szCs w:val="28"/>
          <w:rtl w:val="true"/>
          <w:lang w:bidi="ar-SA"/>
        </w:rPr>
        <w:t xml:space="preserve">الدِّعَم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القوائم ، والفِجاج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قوائمه</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6682595_3381743652"/>
      <w:bookmarkStart w:id="184" w:name="_Toc77"/>
      <w:bookmarkEnd w:id="183"/>
      <w:r>
        <w:rPr>
          <w:rtl w:val="true"/>
        </w:rPr>
        <w:t xml:space="preserve">باب العین والسین مع التاء </w:t>
      </w:r>
      <w:r>
        <w:rPr>
          <w:rtl w:val="true"/>
        </w:rPr>
        <w:t>([</w:t>
      </w:r>
      <w:r>
        <w:rPr>
          <w:rtl w:val="true"/>
        </w:rPr>
        <w:t>ع س ت</w:t>
      </w:r>
      <w:r>
        <w:rPr>
          <w:rtl w:val="true"/>
        </w:rPr>
        <w:t>] )</w:t>
      </w:r>
      <w:bookmarkEnd w:id="184"/>
    </w:p>
    <w:p>
      <w:pPr>
        <w:pStyle w:val="Heading6"/>
        <w:numPr>
          <w:ilvl w:val="5"/>
          <w:numId w:val="1"/>
        </w:numPr>
        <w:rPr/>
      </w:pPr>
      <w:bookmarkStart w:id="185" w:name="__RefHeading___Toc6682597_3381743652"/>
      <w:bookmarkStart w:id="186" w:name="_Toc78"/>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 تسع</w:t>
      </w:r>
      <w:r>
        <w:rPr>
          <w:rFonts w:eastAsia="IRNazanin" w:cs="IRNazanin"/>
          <w:color w:val="111111"/>
          <w:sz w:val="28"/>
          <w:szCs w:val="28"/>
          <w:rtl w:val="true"/>
          <w:lang w:bidi="fa-IR"/>
        </w:rPr>
        <w:t>.</w:t>
      </w:r>
    </w:p>
    <w:p>
      <w:pPr>
        <w:pStyle w:val="Heading6"/>
        <w:numPr>
          <w:ilvl w:val="5"/>
          <w:numId w:val="1"/>
        </w:numPr>
        <w:rPr/>
      </w:pPr>
      <w:bookmarkStart w:id="187" w:name="__RefHeading___Toc6682599_3381743652"/>
      <w:bookmarkStart w:id="188" w:name="_Toc79"/>
      <w:bookmarkEnd w:id="187"/>
      <w:r>
        <w:rPr>
          <w:rtl w:val="true"/>
        </w:rPr>
        <w:t>تسع</w:t>
      </w:r>
      <w:bookmarkEnd w:id="1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 والتِّسْعة من العَدَد یَجری وجوهُه علی التأنیث والتذکیر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رجال وتسع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فی موضع الرفع وتسعین فی الجرّ والنصب ، والیوم التاسع واللیلة التاسعة ، وتسع عشرة مفتوحتان علی کل حال ؛ لأنهما اسمان جعلا اسماً واحداً فأُعطِیا إعراباً واحداً ، غیر 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امرأة وتسعة عَشَر رجلاً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القرّاء علی هذه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بسکون العین ، وإنما أسکنها من أسکنها لکثرة الحرکات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والتفسیر أنّ علی سَقَر تسعة عشر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فی لیالی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غُرَر ، ولثلاث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نفَل ، ولثلاث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سُمِّین تُسَعاً لأن آخِرتها اللیلة التاسعة ، کما قیل لثلاث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 ؛ لأن بادئتها اللیلة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عن أبی زید قال العَشِیر والتَّسِیع بمعنی العُشْر والتُّسْع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تِسیع إلّا لأبی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القوم ثمانیة فتَسَعْتُهم أی صَیَّرْتهم تسعة بنفسی ، أو کنت تاسعهم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تاسع تسعةٍ وتاسعٌ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وتاسعُ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تاسعٌ تسعةً ولا رابعٌ أربعةً ، 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أربعةٍ علی الإضافة ، ولکنک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الفرّاء وغیرِه من الحُذّاق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تَسَعْت القوم إذا أخذت تُسْع أموالهم أو کنت تاسعهم ، أتْسَعَهم بفتح السین لا غیر فی الوجهین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متَّسع وهو المنکمش الماضی فی أمره ، قلت لا أعرف ما قال إلا أن یکون مفتعِلاً من السَعَة ، وإذا کان کذلک فلیس من هذا الباب</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مُسْتَعٌ ، وهو المنکمش الماضی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مِسْدَعٌ ،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مِسْتَع أی 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مُوسی تِسْعَ آیاتٍ 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آل فرعون بالسنین ، وإخراج موسی یده بیضاء ، والعصا ، وإرسال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الطُّوفانَ وَالْجَرادَ وَالْقُمَّلَ وَالضَّفادِعَ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وانفلاق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بقِیت إلی قابل لأصومَنَ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عاشوراء ، کأنه تأوّل فیه عِشر الوِرْد </w:t>
      </w:r>
      <w:bookmarkStart w:id="189" w:name="pg14290_142683"/>
    </w:p>
    <w:p>
      <w:pPr>
        <w:pStyle w:val="BookText"/>
        <w:rPr/>
      </w:pPr>
      <w:bookmarkEnd w:id="189"/>
      <w:r>
        <w:rPr>
          <w:rFonts w:ascii="Amiri" w:hAnsi="Amiri" w:eastAsia="Amiri" w:cs="Amiri"/>
          <w:color w:val="111111"/>
          <w:sz w:val="28"/>
          <w:sz w:val="28"/>
          <w:szCs w:val="28"/>
          <w:rtl w:val="true"/>
          <w:lang w:bidi="ar-SA"/>
        </w:rPr>
        <w:t>أنها تسعة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الماء عِشْراً یعنون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عِشرِین ولم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لأنهما عِشْران وبعض الثالث</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6682601_3381743652"/>
      <w:bookmarkStart w:id="191" w:name="_Toc80"/>
      <w:bookmarkEnd w:id="190"/>
      <w:r>
        <w:rPr>
          <w:rtl w:val="true"/>
        </w:rPr>
        <w:t>تعس</w:t>
      </w:r>
      <w:bookmarkEnd w:id="191"/>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تَعَسه الله وأتعسه فی باب فَعَلت وأفعلت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ـ فیما أخبرنی عنه أبو بکر الإیادیّ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تَعَسه الله ، 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بنفسه وأتعسَه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تَعَستَ إذا خاطبت الرجل ، فإذا صرت إلی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بکسر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سمعته فی حدیث عائشة حین عَثَرت صاحبتها أمّ مِسْطح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کأنه یدعو علی صاحبه بالهلاک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بعض الکلابیّین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یتعَس تَعْساً وهو أن یخطیء حُجَّته إن خاصم ، وبُغْیَته إن طَلَب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فما انتعش ، وشِیک فما انتقش ، أبو دواد عن النضر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 والتَّعْس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معناه فی کلامهم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الرُسْتُمی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یخِرّ علی وجهه ، والنُکْس أن یخِرّ علی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والتَّعْس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وأرماحهم یَنْزَهْنَهُمْ نَهْزَ جُمَّة</w:t>
      </w:r>
    </w:p>
    <w:p>
      <w:pPr>
        <w:pStyle w:val="BookText"/>
        <w:rPr/>
      </w:pPr>
      <w:r>
        <w:rPr>
          <w:rFonts w:ascii="Amiri" w:hAnsi="Amiri" w:eastAsia="Amiri" w:cs="Amiri"/>
          <w:color w:val="111111"/>
          <w:sz w:val="28"/>
          <w:sz w:val="28"/>
          <w:szCs w:val="28"/>
          <w:rtl w:val="true"/>
          <w:lang w:bidi="ar-SA"/>
        </w:rPr>
        <w:t>یقلن لمن أدرکن تَعْساً ولا لعا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ینتعش من عَثْرته ، وأن یُنکس فی سَفَال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ویدعو الرجل علی بعیره الجوادِ إذا عثر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 فإذا کان غیر جَوَاد ولا نجیب فعثَر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بذات لَوث عَفَرْنَاةٍ إذا عَثَرتْ</w:t>
      </w:r>
    </w:p>
    <w:p>
      <w:pPr>
        <w:pStyle w:val="BookText"/>
        <w:rPr/>
      </w:pPr>
      <w:r>
        <w:rPr>
          <w:rFonts w:ascii="Amiri" w:hAnsi="Amiri" w:eastAsia="Amiri" w:cs="Amiri"/>
          <w:color w:val="111111"/>
          <w:sz w:val="28"/>
          <w:sz w:val="28"/>
          <w:szCs w:val="28"/>
          <w:rtl w:val="true"/>
          <w:lang w:bidi="ar-SA"/>
        </w:rPr>
        <w:t>فالتَّعْس أدنی لها من أن أقول لَعا</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یجوز أن یکون نَصْباً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أتعسهم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والتَّعْس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الانحطاط والعثور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منصور 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الوَقْس یُعدی فتعدّ الوَقْسا</w:t>
      </w:r>
    </w:p>
    <w:p>
      <w:pPr>
        <w:pStyle w:val="BookText"/>
        <w:rPr/>
      </w:pPr>
      <w:r>
        <w:rPr>
          <w:rFonts w:ascii="Amiri" w:hAnsi="Amiri" w:eastAsia="Amiri" w:cs="Amiri"/>
          <w:color w:val="111111"/>
          <w:sz w:val="28"/>
          <w:sz w:val="28"/>
          <w:szCs w:val="28"/>
          <w:rtl w:val="true"/>
          <w:lang w:bidi="ar-SA"/>
        </w:rPr>
        <w:t>من یَدْنُ للوَقْس یلاقِ تَعْسا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 والتَّعْس 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أی تجنَّب وتنکب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س ظ ـ ع س ذ ـ ع س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92" w:name="__RefHeading___Toc6682603_3381743652"/>
      <w:bookmarkStart w:id="193" w:name="_Toc81"/>
      <w:bookmarkEnd w:id="192"/>
      <w:r>
        <w:rPr>
          <w:rtl w:val="true"/>
        </w:rPr>
        <w:t xml:space="preserve">باب العین والسین مع الراء </w:t>
      </w:r>
      <w:r>
        <w:rPr>
          <w:rtl w:val="true"/>
        </w:rPr>
        <w:t>([</w:t>
      </w:r>
      <w:r>
        <w:rPr>
          <w:rtl w:val="true"/>
        </w:rPr>
        <w:t>س ع ر</w:t>
      </w:r>
      <w:r>
        <w:rPr>
          <w:rtl w:val="true"/>
        </w:rPr>
        <w:t>] )</w:t>
      </w:r>
      <w:bookmarkEnd w:id="193"/>
    </w:p>
    <w:p>
      <w:pPr>
        <w:pStyle w:val="Heading6"/>
        <w:numPr>
          <w:ilvl w:val="5"/>
          <w:numId w:val="1"/>
        </w:numPr>
        <w:rPr/>
      </w:pPr>
      <w:bookmarkStart w:id="194" w:name="__RefHeading___Toc6682605_3381743652"/>
      <w:bookmarkStart w:id="195" w:name="_Toc82"/>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 xml:space="preserve">عسر ، عرس ، سرع ، سعر ، رسع ، رعس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96" w:name="__RefHeading___Toc6682607_3381743652"/>
      <w:bookmarkStart w:id="197" w:name="_Toc83"/>
      <w:bookmarkEnd w:id="196"/>
      <w:r>
        <w:rPr>
          <w:rtl w:val="true"/>
        </w:rPr>
        <w:t>عسر</w:t>
      </w:r>
      <w:bookmarkEnd w:id="19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ذُو عُسْرَةٍ فَنَظِرَةٌ إِلی مَیْسَرَةٍ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ذات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التی تعسُر ولا تتیسّر ، والیسْری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استیسر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الأعسر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ابن مسعود أنه قرأ قوله جل </w:t>
      </w:r>
    </w:p>
    <w:p>
      <w:pPr>
        <w:pStyle w:val="BookText"/>
        <w:rPr/>
      </w:pPr>
      <w:r>
        <w:rPr>
          <w:rFonts w:ascii="Amiri" w:hAnsi="Amiri" w:eastAsia="Amiri" w:cs="Amiri"/>
          <w:color w:val="111111"/>
          <w:sz w:val="28"/>
          <w:sz w:val="28"/>
          <w:szCs w:val="28"/>
          <w:rtl w:val="true"/>
          <w:lang w:bidi="ar-SA"/>
        </w:rPr>
        <w:t xml:space="preserve">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یَغلب عُسْر یسرین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العباس عن تفسیر قول ابن مسعود ومرادِه من قوله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إذا ذکَرت نکرة ثم أعادتها بنکرة مثلها صارتا ثنتین ، وإذا أعادتها بمعرفة فهی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کسبت درهماً فأنفِق درهماً ، فالثانی غیر الأوّل ، فإذا أعدته بالألف واللام فهی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کسبت درهماً فأنفِق الدرهم ، فالثانی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معنی قول ابن مسعود ، لأن الله تعالی لمّا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أعاده بالألف واللام عُلِم أنه هو ، ولمّا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ألف ولام ثم أعاده بغیر ألف ولام عُلِم أن الثانی غیر الأول ، فصار العُسْر الثانی العسر الأول ، وصار یسر ثان غیر یسر بدأ بذکره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إن الله جل وعزّ أراد بالعسر فی الدنیا علی المؤمن أنه یُبْدِله یسراً فی الدنیا ویسراً فی الآخرة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العسر جُحْراً لدخل الیسر علیه ، وذلک أن أصحاب رسول الله صلی‌الله‌علیه‌وسلم کانوا فی ضِیق شدید ، فأعلمهم الله أنْ سیفتح علیهم ، ففتح الله علیهم الفُتُوح ، وأبدلهم بالعُسر الذی کانوا فیه الیسْر وقیل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للأمر السهل الذی لا یقدر علیه إلا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والأمر العسیر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تضع المعسور موضع العُسْر ، والمیسورَ موضع الیُسْر ، وجُعِل المفعول فی الحرفین کالمصدر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أعسر الرجلُ فهو مُعْسِر إذا صار ذا عُسْرة وقِلَّة ذات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وعَسَرت الغریم أعسِره عَسْراً إذا أخذته علی عُسْرة ولم تَرْفُق به إلی مَیسَرته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الأمر یعسُر عُسْراً فهو عَسِیر ، وعَسِر یَعْسَر عَسَراً فهو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فی صفة یوم القیامة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 غَیْرُ یَسِیرٍ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أعسر بیِّن العَسَر وامرأة عسراء إذا کانت قوّتّهما فی أشْمُلهما ، ویعمل کل واحد منهما بشماله ما یعمل غیره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أعسر یَسَر وامرأة عَسْراء یَسَرة إذا کانا یعملان بأیدیهما جمیعاً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أعْسَر أیسر ، ولا عسراء یَسراء للأنثی ، وعلی هذا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من 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معسور فلان إذا لم تَرْفُق به ، وعسَّرت علی فلان الأمر تعسیراً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استعسرت فلاناً إذا طلبت معسوره ، واستعسر الأمرُ وتعسّر إذا صار عسیراً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للغَزْل إذا التبس فلم تقدر علی تخلیصه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تغسّر بالغین ولا یقال بالعین إلَّا تجشُّماً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الذی قاله ابن المظفر صحیح ، وکلام العرب علیه ، سمعته من غیر واحد منهم ، ویوم أعسر أی مشئوم قال مَعْقِل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ورُحْنا بقوم من بُدَالة قُرِّنوا</w:t>
      </w:r>
    </w:p>
    <w:p>
      <w:pPr>
        <w:pStyle w:val="BookText"/>
        <w:rPr/>
      </w:pPr>
      <w:r>
        <w:rPr>
          <w:rFonts w:ascii="IRNazanin" w:hAnsi="IRNazanin" w:eastAsia="IRNazanin"/>
          <w:color w:val="111111"/>
          <w:sz w:val="28"/>
          <w:sz w:val="28"/>
          <w:szCs w:val="28"/>
          <w:rtl w:val="true"/>
          <w:lang w:bidi="fa-IR"/>
        </w:rPr>
        <w:t>وظلّ لهم یوم من الشر أعسرُ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فسّر أنه أراد به أنه مشئوم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أعسرت المرأةُ إذا عَسُر علیها 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دُعی علیها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أعسرتْ وآنثتْ ، وإذا دُعی لها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أیسرت وأذکرتْ أی وضعت ذکراً وتیسّر علیها الوِلاد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اعتاطت فلم تَحمل سَنَتها ، وقد عَسُرت ، وأنشد قول الأعشی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وعسیر أدماء حادرة العی</w:t>
      </w:r>
    </w:p>
    <w:p>
      <w:pPr>
        <w:pStyle w:val="BookText"/>
        <w:rPr/>
      </w:pPr>
      <w:r>
        <w:rPr>
          <w:rFonts w:ascii="Amiri" w:hAnsi="Amiri" w:eastAsia="Amiri" w:cs="Amiri"/>
          <w:color w:val="111111"/>
          <w:sz w:val="28"/>
          <w:sz w:val="28"/>
          <w:szCs w:val="28"/>
          <w:rtl w:val="true"/>
          <w:lang w:bidi="ar-SA"/>
        </w:rPr>
        <w:t>ن خَنُوفٍ عَیْرانة شِملالِ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اللیث للعسیر أنها الناقة التی اعتاطت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والعَسِیر من الإبل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اعتُسِرت فرُکِبت ولم تکن ذُلِّلت قبل ذلک ولا رِیضت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فسّره الأصمعیّ فیما رَوَی عنه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 ابن السکِّیت فی تفسیر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وروحة دنیا بین حَیّین رحتها</w:t>
      </w:r>
    </w:p>
    <w:p>
      <w:pPr>
        <w:pStyle w:val="BookText"/>
        <w:rPr/>
      </w:pPr>
      <w:r>
        <w:rPr>
          <w:rFonts w:ascii="Amiri" w:hAnsi="Amiri" w:eastAsia="Amiri" w:cs="Amiri"/>
          <w:color w:val="111111"/>
          <w:sz w:val="28"/>
          <w:sz w:val="28"/>
          <w:szCs w:val="28"/>
          <w:rtl w:val="true"/>
          <w:lang w:bidi="ar-SA"/>
        </w:rPr>
        <w:t>أسِیرُ عَسِیراً أو عَروضاً أروضها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رُکبت قبل تذلیلها ، وأما العاسرة من النوق فهی التی إذا عَدَت رفَعَت ذَنَبها ، وتفعل ذلک من نشاطها ، والذئب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عواسرُ کالقداح معیدةٌ</w:t>
      </w:r>
    </w:p>
    <w:p>
      <w:pPr>
        <w:pStyle w:val="BookText"/>
        <w:rPr/>
      </w:pPr>
      <w:r>
        <w:rPr>
          <w:rFonts w:ascii="Amiri" w:hAnsi="Amiri" w:eastAsia="Amiri" w:cs="Amiri"/>
          <w:color w:val="111111"/>
          <w:sz w:val="28"/>
          <w:sz w:val="28"/>
          <w:szCs w:val="28"/>
          <w:rtl w:val="true"/>
          <w:lang w:bidi="ar-SA"/>
        </w:rPr>
        <w:t>باللیل مورد أیِّم متغضِّف</w:t>
      </w:r>
    </w:p>
    <w:p>
      <w:pPr>
        <w:pStyle w:val="BookText"/>
        <w:rPr/>
      </w:pPr>
      <w:r>
        <w:rPr>
          <w:rFonts w:ascii="Amiri" w:hAnsi="Amiri" w:eastAsia="Amiri" w:cs="Amiri"/>
          <w:color w:val="111111"/>
          <w:sz w:val="28"/>
          <w:sz w:val="28"/>
          <w:szCs w:val="28"/>
          <w:rtl w:val="true"/>
          <w:lang w:bidi="ar-SA"/>
        </w:rPr>
        <w:t xml:space="preserve">أراد بالعواسر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الذئاب التی تعسِل فی عَدْوها وتکسّر أذنابها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عَوْسَرانیة إذا کان من دأبها تکسیر ذَنَبها ورفعُه إذا 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عَوْسرانیّة إذا انتفض الخِم</w:t>
      </w:r>
    </w:p>
    <w:p>
      <w:pPr>
        <w:pStyle w:val="BookText"/>
        <w:rPr/>
      </w:pPr>
      <w:r>
        <w:rPr>
          <w:rFonts w:ascii="Amiri" w:hAnsi="Amiri" w:eastAsia="Amiri" w:cs="Amiri"/>
          <w:color w:val="111111"/>
          <w:sz w:val="28"/>
          <w:sz w:val="28"/>
          <w:szCs w:val="28"/>
          <w:rtl w:val="true"/>
          <w:lang w:bidi="ar-SA"/>
        </w:rPr>
        <w:t>سُ نفاضَ الفَضِیض أیَّ انتفاضِ</w:t>
      </w:r>
    </w:p>
    <w:p>
      <w:pPr>
        <w:pStyle w:val="BookText"/>
        <w:rPr/>
      </w:pPr>
      <w:r>
        <w:rPr>
          <w:rFonts w:ascii="Amiri" w:hAnsi="Amiri" w:eastAsia="Amiri" w:cs="Amiri"/>
          <w:color w:val="111111"/>
          <w:sz w:val="28"/>
          <w:sz w:val="28"/>
          <w:szCs w:val="28"/>
          <w:rtl w:val="true"/>
          <w:lang w:bidi="ar-SA"/>
        </w:rPr>
        <w:t xml:space="preserve">الفضیض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السائل ، أراد أنها ترفع ذَنَبها من النشاط وتعدو بعد عَطَشها وآخر ظمئها فی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اللیث أن العَوْسَرانیّة والعَیْسَرانیّة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تُرکَب من قبل أن تُراض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والذکر عَیْسُران وعَیْسَران ، وکلام العرب علی غیر ما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تَعْسِر الناقةُ بذنبها أی تشول به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عَسَرتْ به تعسِر 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والعَسْر أیضاً مصدر عَسَرته أی أخذته علی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والعُسْر ـ بالضمّ ـ من الإعسار وهو الضیق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فی العُسْری تیسیر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فی جوازه بمنزلة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الَّذِینَ کَفَرُوا بِعَذابٍ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والبِشارة فی الأصل تقع علی المفرِّح السارّ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جمعت کلامین فی خیر وشرّ جاز التبشیر فیهما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قابِلْ غَرْب السانیة لقائدها إذا انتهی الغَرب طالعاً من البئر إلی یَدی القابل وتمکّن من عَرَاقِیها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ویَسّر السانیة أی اعطف رأسها کیلا تجاوز المَنْحاة فیرتفع الغَرْب إلی المَحَالة والمِحْور فیتخرَّق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ورأیتهم یسمّون عَطْف السانیة تیسیراً ، لِمَا فی خلافه من التعسیر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اعتسرت الکلامَ إذا اقتضبته قبل أن تزوّره وتهیئه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فذَرْ ذَا وعَدِّ إلی غیره</w:t>
      </w:r>
    </w:p>
    <w:p>
      <w:pPr>
        <w:pStyle w:val="BookText"/>
        <w:rPr/>
      </w:pPr>
      <w:r>
        <w:rPr>
          <w:rFonts w:ascii="Amiri" w:hAnsi="Amiri" w:eastAsia="Amiri" w:cs="Amiri"/>
          <w:color w:val="111111"/>
          <w:sz w:val="28"/>
          <w:sz w:val="28"/>
          <w:szCs w:val="28"/>
          <w:rtl w:val="true"/>
          <w:lang w:bidi="ar-SA"/>
        </w:rPr>
        <w:t>فشرّ المقالة ما یُعْتسَرْ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اعتسار البعیر ورکوبه قبل </w:t>
      </w:r>
      <w:bookmarkStart w:id="198" w:name="pg14290_142686"/>
    </w:p>
    <w:p>
      <w:pPr>
        <w:pStyle w:val="BookText"/>
        <w:rPr/>
      </w:pPr>
      <w:bookmarkEnd w:id="198"/>
      <w:r>
        <w:rPr>
          <w:rFonts w:ascii="IRNazanin" w:hAnsi="IRNazanin" w:eastAsia="IRNazanin"/>
          <w:color w:val="111111"/>
          <w:sz w:val="28"/>
          <w:sz w:val="28"/>
          <w:szCs w:val="28"/>
          <w:rtl w:val="true"/>
          <w:lang w:bidi="fa-IR"/>
        </w:rPr>
        <w:t>تذلیله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الإبل عُسَاریَات وعُشَاریَات إذا انتشرت وتفرّقت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عُسَاریَات وعُسَارَی ـ تقدیر سکاری ـ أی بعضهم فی إثْر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النضر فی الحدیث الذی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یعتسر الرجلُ من مال ولده رواه بالسین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من ماله وهو کاره ، وأنشد</w:t>
      </w:r>
    </w:p>
    <w:p>
      <w:pPr>
        <w:pStyle w:val="BookText"/>
        <w:rPr/>
      </w:pPr>
      <w:r>
        <w:rPr>
          <w:rFonts w:ascii="Amiri" w:hAnsi="Amiri" w:eastAsia="Amiri" w:cs="Amiri"/>
          <w:color w:val="111111"/>
          <w:sz w:val="28"/>
          <w:sz w:val="28"/>
          <w:szCs w:val="28"/>
          <w:rtl w:val="true"/>
          <w:lang w:bidi="ar-SA"/>
        </w:rPr>
        <w:t>إن أصحُ عن داعی الهوی المضِلِ</w:t>
      </w:r>
    </w:p>
    <w:p>
      <w:pPr>
        <w:pStyle w:val="BookText"/>
        <w:rPr/>
      </w:pPr>
      <w:r>
        <w:rPr>
          <w:rFonts w:ascii="Amiri" w:hAnsi="Amiri" w:eastAsia="Amiri" w:cs="Amiri"/>
          <w:color w:val="111111"/>
          <w:sz w:val="28"/>
          <w:sz w:val="28"/>
          <w:szCs w:val="28"/>
          <w:rtl w:val="true"/>
          <w:lang w:bidi="ar-SA"/>
        </w:rPr>
        <w:t>صُحُوّ ناسی الشوق مستبِلّ</w:t>
      </w:r>
    </w:p>
    <w:p>
      <w:pPr>
        <w:pStyle w:val="BookText"/>
        <w:rPr/>
      </w:pPr>
      <w:r>
        <w:rPr>
          <w:rFonts w:ascii="Amiri" w:hAnsi="Amiri" w:eastAsia="Amiri" w:cs="Amiri"/>
          <w:color w:val="111111"/>
          <w:sz w:val="28"/>
          <w:sz w:val="28"/>
          <w:szCs w:val="28"/>
          <w:rtl w:val="true"/>
          <w:lang w:bidi="ar-SA"/>
        </w:rPr>
        <w:t>معتسِر للصُّرْم أو مُدِلِ</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عَسَره وقَسَره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وعَسَرْت الناقة عَسْراً إذا أخذتها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التبریة فی التقاضی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یُقعّط علی غریمه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من قبائل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فی قول أبی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وفتیان کجِلّة آل عِسْر</w:t>
      </w:r>
    </w:p>
    <w:p>
      <w:pPr>
        <w:pStyle w:val="BookText"/>
        <w:rPr/>
      </w:pPr>
      <w:r>
        <w:rPr>
          <w:rFonts w:ascii="Amiri" w:hAnsi="Amiri" w:eastAsia="Amiri" w:cs="Amiri"/>
          <w:color w:val="111111"/>
          <w:sz w:val="28"/>
          <w:sz w:val="28"/>
          <w:szCs w:val="28"/>
          <w:rtl w:val="true"/>
          <w:lang w:bidi="ar-SA"/>
        </w:rPr>
        <w:t>إن عِسْر قبیلة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یسکنها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وعِسْر فی قول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علیهمُ بجُنُوب عِسْر</w:t>
      </w:r>
    </w:p>
    <w:p>
      <w:pPr>
        <w:pStyle w:val="BookText"/>
        <w:rPr/>
      </w:pPr>
      <w:r>
        <w:rPr>
          <w:rFonts w:ascii="Amiri" w:hAnsi="Amiri" w:eastAsia="Amiri" w:cs="Amiri"/>
          <w:color w:val="111111"/>
          <w:sz w:val="28"/>
          <w:sz w:val="28"/>
          <w:szCs w:val="28"/>
          <w:rtl w:val="true"/>
          <w:lang w:bidi="ar-SA"/>
        </w:rPr>
        <w:t xml:space="preserve">والعُسْر لُعْبة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ینصبون خشبة ثم ترمی یخشبة أخری وتقلَع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الأغرّ بن عُبَید الیَشْکُریّ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 الحزامی ترتمین بها</w:t>
      </w:r>
    </w:p>
    <w:p>
      <w:pPr>
        <w:pStyle w:val="BookText"/>
        <w:rPr/>
      </w:pPr>
      <w:r>
        <w:rPr>
          <w:rFonts w:ascii="Amiri" w:hAnsi="Amiri" w:eastAsia="Amiri" w:cs="Amiri"/>
          <w:color w:val="111111"/>
          <w:sz w:val="28"/>
          <w:sz w:val="28"/>
          <w:szCs w:val="28"/>
          <w:rtl w:val="true"/>
          <w:lang w:bidi="ar-SA"/>
        </w:rPr>
        <w:t>کتخاذف الوِلْدان بالعُسْر</w:t>
      </w:r>
    </w:p>
    <w:p>
      <w:pPr>
        <w:pStyle w:val="BookText"/>
        <w:rPr/>
      </w:pPr>
      <w:r>
        <w:rPr>
          <w:rFonts w:ascii="IRNazanin" w:hAnsi="IRNazanin" w:eastAsia="IRNazanin"/>
          <w:color w:val="111111"/>
          <w:sz w:val="28"/>
          <w:sz w:val="28"/>
          <w:szCs w:val="28"/>
          <w:rtl w:val="true"/>
          <w:lang w:bidi="fa-IR"/>
        </w:rPr>
        <w:t>أی تفعل مَنَاسمُ هذه الناقة بالحَصَی کما تفعل الولدان بهذه الخشبة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وعُقَاب عسراء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 من الجانب الأیسر أکثر من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وعمّی علیه الموت أنّی طریقه</w:t>
      </w:r>
    </w:p>
    <w:p>
      <w:pPr>
        <w:pStyle w:val="BookText"/>
        <w:rPr/>
      </w:pPr>
      <w:r>
        <w:rPr>
          <w:rFonts w:ascii="Amiri" w:hAnsi="Amiri" w:eastAsia="Amiri" w:cs="Amiri"/>
          <w:color w:val="111111"/>
          <w:sz w:val="28"/>
          <w:sz w:val="28"/>
          <w:szCs w:val="28"/>
          <w:rtl w:val="true"/>
          <w:lang w:bidi="ar-SA"/>
        </w:rPr>
        <w:t>سنین کعسراء العُقَاب ومِنْهَبُ</w:t>
      </w:r>
    </w:p>
    <w:p>
      <w:pPr>
        <w:pStyle w:val="BookText"/>
        <w:rPr/>
      </w:pPr>
      <w:r>
        <w:rPr>
          <w:rFonts w:ascii="IRNazanin" w:hAnsi="IRNazanin" w:eastAsia="IRNazanin"/>
          <w:color w:val="111111"/>
          <w:sz w:val="28"/>
          <w:sz w:val="28"/>
          <w:szCs w:val="28"/>
          <w:rtl w:val="true"/>
          <w:lang w:bidi="fa-IR"/>
        </w:rPr>
        <w:t>أی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أعسر وعُقَاب عسراء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بجناحه من یساره بیاض</w:t>
      </w:r>
      <w:r>
        <w:rPr>
          <w:rFonts w:eastAsia="IRNazanin" w:cs="IRNazanin"/>
          <w:color w:val="111111"/>
          <w:sz w:val="28"/>
          <w:szCs w:val="28"/>
          <w:rtl w:val="true"/>
          <w:lang w:bidi="fa-IR"/>
        </w:rPr>
        <w:t>.</w:t>
      </w:r>
    </w:p>
    <w:p>
      <w:pPr>
        <w:pStyle w:val="Heading6"/>
        <w:numPr>
          <w:ilvl w:val="5"/>
          <w:numId w:val="1"/>
        </w:numPr>
        <w:rPr/>
      </w:pPr>
      <w:bookmarkStart w:id="199" w:name="__RefHeading___Toc6682609_3381743652"/>
      <w:bookmarkStart w:id="200" w:name="_Toc84"/>
      <w:bookmarkEnd w:id="199"/>
      <w:r>
        <w:rPr>
          <w:rtl w:val="true"/>
        </w:rPr>
        <w:t>عرس</w:t>
      </w:r>
      <w:bookmarkEnd w:id="200"/>
    </w:p>
    <w:p>
      <w:pPr>
        <w:pStyle w:val="BookText"/>
        <w:rPr/>
      </w:pPr>
      <w:r>
        <w:rPr>
          <w:rFonts w:ascii="IRNazanin" w:hAnsi="IRNazanin" w:eastAsia="IRNazanin"/>
          <w:color w:val="111111"/>
          <w:sz w:val="28"/>
          <w:sz w:val="28"/>
          <w:szCs w:val="28"/>
          <w:rtl w:val="true"/>
          <w:lang w:bidi="fa-IR"/>
        </w:rPr>
        <w:t xml:space="preserve">رَوَی أبو عُبَید فی حدیث حسّان بن ثابت أنه کان إذا دُعِی إلی طعام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خُرْس أو عُرْس أو إعْذار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عُرْس أی طعام الولیمة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إعراس الرجل بأهله إذا بنی علیها ودخل بها ، وکل واحد من الزوجین عَرُوس ، یقال للرجل عَرُوس وللمرأة عروس کذلک بغیرها ، ثم تسمی الولیمة عُرْساً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تؤنّث العُرْس ، 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عُرْس ، والجمیع الأعراس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وجدنا عُرُس الحَنَّاط</w:t>
      </w:r>
    </w:p>
    <w:p>
      <w:pPr>
        <w:pStyle w:val="BookText"/>
        <w:rPr/>
      </w:pPr>
      <w:r>
        <w:rPr>
          <w:rFonts w:ascii="Amiri" w:hAnsi="Amiri" w:eastAsia="Amiri" w:cs="Amiri"/>
          <w:color w:val="111111"/>
          <w:sz w:val="28"/>
          <w:sz w:val="28"/>
          <w:szCs w:val="28"/>
          <w:rtl w:val="true"/>
          <w:lang w:bidi="ar-SA"/>
        </w:rPr>
        <w:t>مذمومةً لئیمة الحُوَّاط</w:t>
      </w:r>
    </w:p>
    <w:p>
      <w:pPr>
        <w:pStyle w:val="BookText"/>
        <w:rPr/>
      </w:pPr>
      <w:r>
        <w:rPr>
          <w:rFonts w:ascii="Amiri" w:hAnsi="Amiri" w:eastAsia="Amiri" w:cs="Amiri"/>
          <w:color w:val="111111"/>
          <w:sz w:val="28"/>
          <w:sz w:val="28"/>
          <w:szCs w:val="28"/>
          <w:rtl w:val="true"/>
          <w:lang w:bidi="ar-SA"/>
        </w:rPr>
        <w:t>تُدْعی مع النَّسَّاج والخَیَّاط</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وعِرْس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عِرْسه وطَلَّته وقَعِیدته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ولَبُؤة الأسَد 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والزوجان لا یسمیان عروسین إلا أیام البِناء واتّخاذ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تسمَّی عِرْس الرجل کلَّ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مَخْبَأ لعِطْر بعد 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عروس ههنا اسم رجل تزوّج امرأة ، فلمَّا هُدِیت إلیه وجدها تَفِلة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عِطرکِ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مخبأ لِعطر بعد 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عِرْس </w:t>
      </w:r>
    </w:p>
    <w:p>
      <w:pPr>
        <w:pStyle w:val="BookText"/>
        <w:rPr/>
      </w:pPr>
      <w:r>
        <w:rPr>
          <w:rFonts w:ascii="IRNazanin" w:hAnsi="IRNazanin" w:eastAsia="IRNazanin"/>
          <w:color w:val="111111"/>
          <w:sz w:val="28"/>
          <w:sz w:val="28"/>
          <w:szCs w:val="28"/>
          <w:rtl w:val="true"/>
          <w:lang w:bidi="fa-IR"/>
        </w:rPr>
        <w:t xml:space="preserve">امرأته ، وللمرأة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أزهر لم یولد بنجم نَحْس</w:t>
      </w:r>
    </w:p>
    <w:p>
      <w:pPr>
        <w:pStyle w:val="BookText"/>
        <w:rPr/>
      </w:pPr>
      <w:r>
        <w:rPr>
          <w:rFonts w:ascii="Amiri" w:hAnsi="Amiri" w:eastAsia="Amiri" w:cs="Amiri"/>
          <w:color w:val="111111"/>
          <w:sz w:val="28"/>
          <w:sz w:val="28"/>
          <w:szCs w:val="28"/>
          <w:rtl w:val="true"/>
          <w:lang w:bidi="ar-SA"/>
        </w:rPr>
        <w:t>أنجب عِرْسٍ جُبلا وعِرْس</w:t>
      </w:r>
    </w:p>
    <w:p>
      <w:pPr>
        <w:pStyle w:val="BookText"/>
        <w:rPr/>
      </w:pPr>
      <w:r>
        <w:rPr>
          <w:rFonts w:ascii="IRNazanin" w:hAnsi="IRNazanin" w:eastAsia="IRNazanin"/>
          <w:color w:val="111111"/>
          <w:sz w:val="28"/>
          <w:sz w:val="28"/>
          <w:szCs w:val="28"/>
          <w:rtl w:val="true"/>
          <w:lang w:bidi="fa-IR"/>
        </w:rPr>
        <w:t>أی أکرم رجل وامرأة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وعُرُوس ، وبات عَذُوباً وعُذُوباً وسَدُوس وسُدُوس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شعیب بن أیوب عن نُمیر بن عُبید الله عن نافع عن ابن عمر أن رسول الله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دعی أحدکم إلی ولیمة عُرْس فلیجِب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طعام الرجل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وعِرّیسة الأسَد وعَرّیسه بالهاء وغیر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مأواه فی خِیسه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أنه نَهَی عن مُتْعة الحجّ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النبی صلی‌الله‌علیه‌وسلم فعله ، ولکنی کرهت أن یظلّوا مُعْرِسین بهنّ تحت الأراک ثم یروحوا بالحج تقطُر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مُعْرِسین أی مُلمّین بنسائهم وهو بالتخفیف ، وهذا یدلُّ علی أن إلمام الرجل بأهله یسمّی إعراساً أیام بنائه علیها وبعد ذلک ؛ لأن تمتع الحاجّ بامرأته یکون بعد بنائه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التعریس فَنومة المسافر بعد إدلاجه من اللیل ، فإذا کان وقت السَّحَر أناخ ونام نومة خفیفة ثم یثور مع انفجار الصبح سائراً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قَلَّما عرَّس حتی هِجتُه</w:t>
      </w:r>
    </w:p>
    <w:p>
      <w:pPr>
        <w:pStyle w:val="BookText"/>
        <w:rPr/>
      </w:pPr>
      <w:r>
        <w:rPr>
          <w:rFonts w:ascii="Amiri" w:hAnsi="Amiri" w:eastAsia="Amiri" w:cs="Amiri"/>
          <w:color w:val="111111"/>
          <w:sz w:val="28"/>
          <w:sz w:val="28"/>
          <w:szCs w:val="28"/>
          <w:rtl w:val="true"/>
          <w:lang w:bidi="ar-SA"/>
        </w:rPr>
        <w:t>بالتباشیر من الصبح الأُوَلْ</w:t>
      </w:r>
    </w:p>
    <w:p>
      <w:pPr>
        <w:pStyle w:val="BookText"/>
        <w:rPr/>
      </w:pPr>
      <w:r>
        <w:rPr>
          <w:rFonts w:ascii="Amiri" w:hAnsi="Amiri" w:eastAsia="Amiri" w:cs="Amiri"/>
          <w:color w:val="111111"/>
          <w:sz w:val="28"/>
          <w:sz w:val="28"/>
          <w:szCs w:val="28"/>
          <w:rtl w:val="true"/>
          <w:lang w:bidi="ar-SA"/>
        </w:rPr>
        <w:t xml:space="preserve">وأنشدتنی أعرابیَّة من بنی نُمَیر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طلعت حمراء فَنْطَلِیسُ</w:t>
      </w:r>
    </w:p>
    <w:p>
      <w:pPr>
        <w:pStyle w:val="BookText"/>
        <w:rPr/>
      </w:pPr>
      <w:r>
        <w:rPr>
          <w:rFonts w:ascii="Amiri" w:hAnsi="Amiri" w:eastAsia="Amiri" w:cs="Amiri"/>
          <w:color w:val="111111"/>
          <w:sz w:val="28"/>
          <w:sz w:val="28"/>
          <w:szCs w:val="28"/>
          <w:rtl w:val="true"/>
          <w:lang w:bidi="ar-SA"/>
        </w:rPr>
        <w:t>لیس لرَکْب بعدها تعریس</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الرجل وعَرِش بالسین والشین إذا بَطِر أی بهت ودُهِش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عُمِل له عَرْس وهو الحائط یجعل بین حائطی البیت لا یُبْلَغ به أقصاه ، ثم یوضع الجائز علی طَرَف العَرْس الداخل إلی أقصی البیت وسُقِّف البیت کله ، فما کان بین الحائطین فهو سَهْوة ، وما کان تحت الجائز فهو المُخْدَع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عَرَسْت البعیر عَرْساً وهو أن تَشدَّ عنقه مع یدیه جمیعاً وهو بارک ، اسم ذلک الحَبْل العِرَاس ، فإذا شَدّ عُنقه إلی إحدی یدیه فهو العَکْس ، واسم ذلک الحَبْل العِکَاس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الرجلُ بصاحبه إذا لزمه ، وعَرِس الصبیُّ بأمّه إذا لزمها ، وعَرِس الشرُّ بینهم إذا لزِم ودام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بالدَّهْنَی حِبَالاً من نُقْیان رمالها یقال لها العرائس ، ولم أسمع لها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معروفة لها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الصِّبْغ کأنه شُبِّه لونُه بلون ابن عِرْسٍ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عِرْس معرفة ونکرة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عِرْس مقبلاً ، وهذا ابن عِرْس آخرُ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فی المعرفة الرفع ویجوز فی النکرة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کله المفضّل والکسائی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اعترسوا عنه أی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منکر لا أدری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العرّاس والمُعَرّس والمِعْرس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الأعراس وهی الفُصْلان الصغار ، واحدها عُرْس وعَرْس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01" w:name="pg14290_142688"/>
    </w:p>
    <w:p>
      <w:pPr>
        <w:pStyle w:val="BookText"/>
        <w:rPr/>
      </w:pPr>
      <w:bookmarkEnd w:id="201"/>
      <w:r>
        <w:rPr>
          <w:rFonts w:ascii="Amiri" w:hAnsi="Amiri" w:eastAsia="Amiri" w:cs="Amiri"/>
          <w:color w:val="111111"/>
          <w:sz w:val="28"/>
          <w:sz w:val="28"/>
          <w:szCs w:val="28"/>
          <w:rtl w:val="true"/>
          <w:lang w:bidi="ar-SA"/>
        </w:rPr>
        <w:t xml:space="preserve">وقال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البَلْهاء وأعراسها أی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 الحاذق بالسیاق ، فإذا نَشِط القوم سار بهم ، وإذا کَسِلوا عرّس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التزویج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فی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العُرُس وهی الحبال واحدها عِرَاس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فی وسط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6682611_3381743652"/>
      <w:bookmarkStart w:id="203" w:name="_Toc85"/>
      <w:bookmarkEnd w:id="202"/>
      <w:r>
        <w:rPr>
          <w:rtl w:val="true"/>
        </w:rPr>
        <w:t>سعر</w:t>
      </w:r>
      <w:bookmarkEnd w:id="203"/>
    </w:p>
    <w:p>
      <w:pPr>
        <w:pStyle w:val="BookText"/>
        <w:rPr/>
      </w:pPr>
      <w:r>
        <w:rPr>
          <w:rFonts w:ascii="Amiri" w:hAnsi="Amiri" w:eastAsia="Amiri" w:cs="Amiri"/>
          <w:color w:val="111111"/>
          <w:sz w:val="28"/>
          <w:sz w:val="28"/>
          <w:szCs w:val="28"/>
          <w:rtl w:val="true"/>
          <w:lang w:bidi="ar-SA"/>
        </w:rPr>
        <w:t xml:space="preserve">قال الله تبارک وتعالی حکایة عن قوم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مِنَّا واحِداً نَتَّبِعُهُ إِنَّا إِذاً لَفِی ضَلالٍ وَسُعُرٍ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العَنَاء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إِذاً لَفِی ضَلالٍ وَسُعُرٍ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لفی ضلال وجنون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مسعورة إذا کانت کأنّ بها 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اتبعناه وأطعناه فنحن فی ضلال وفی عذاب وعناء مما یُلزمنا ، وإلی هذا مال الفرّاء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فَسُحْقاً لِأَصْحابِ السَّعِیرِ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بُعْداً لأصحاب النار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سَعَرت النار أسْعَرها سَعْراً إذا أوقدتها ، وهی مسعورة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وسَعَرت نار الحرب سَعْراً واستعرت النارُ إذا استُوقِدت ورجل مِسْعَر حربٍ إذا کان یؤرِّثها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والسَّعِیر ، النار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وسُعَار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ضربه السَّمُومُ فاستعرَ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وسُعَار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التهابه ، وسُعَار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لهیبه ، ومنه قول الشاعر یهجو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تُسمّنها بأخثر حَلْبتیها</w:t>
      </w:r>
    </w:p>
    <w:p>
      <w:pPr>
        <w:pStyle w:val="BookText"/>
        <w:rPr/>
      </w:pPr>
      <w:r>
        <w:rPr>
          <w:rFonts w:ascii="IRNazanin" w:hAnsi="IRNazanin" w:eastAsia="IRNazanin"/>
          <w:color w:val="111111"/>
          <w:sz w:val="28"/>
          <w:sz w:val="28"/>
          <w:szCs w:val="28"/>
          <w:rtl w:val="true"/>
          <w:lang w:bidi="fa-IR"/>
        </w:rPr>
        <w:t>ومولاک الأحم له سُعار</w:t>
      </w:r>
    </w:p>
    <w:p>
      <w:pPr>
        <w:pStyle w:val="BookText"/>
        <w:rPr/>
      </w:pPr>
      <w:r>
        <w:rPr>
          <w:rFonts w:ascii="IRNazanin" w:hAnsi="IRNazanin" w:eastAsia="IRNazanin"/>
          <w:color w:val="111111"/>
          <w:sz w:val="28"/>
          <w:sz w:val="28"/>
          <w:szCs w:val="28"/>
          <w:rtl w:val="true"/>
          <w:lang w:bidi="fa-IR"/>
        </w:rPr>
        <w:t>وَصَفه بتغریزه حلائبه وکَسْعه ضروعها بالماء البارد ولیرتدّ لبنها فیبقی لها طِرْقها ، فی حال جوع ابن عمه الأقرب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الأدنی الأقرب ، والحمیم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ومَساعر 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یستعِر فیه الجَرَب من الآباط والأرفاغ وأُمّ القُرَاد والمشافِر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ذی الرمَّة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قریع هجان دُسَّ منه المساعر والواحد 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الرجل فهو مسعور إذا اشتدّ جوعُه أو 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السُّعْرة فی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یضرب إلی سواد فویق الأُدْمة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أسعر ضَرْباً أو طُوَالاً هِجْرَعا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فلان یَسْعَر سَعَراً فهو أسعر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 فی الضوء الساقط فی البیت من الشمس وهو الهَبَاء المنبثّ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لما یحرّک به النار من حدید أو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 ومِسعار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سعرْتُ الیوم سَعْرة فی حوائجی ثم جئت أی طُفت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الشدید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وسامَی بها عُنُق مِسْعَرُ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سَعَرتِ الناقةُ إذا أسرعت فی سیرها ، فهی سَعُور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فرس مِسْعَر ومُساعر ، وهو الذی تَطیح قوائمه متفرّقة ولا ضَبْر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هَبْر ، وطعن نَتْر ، ورَمْی سَعْر ، مأخوذ من سَعَرْت النارَ والحرب إذا هیَّجتهما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لمِسْعَر حرب أی تُحمی به </w:t>
      </w:r>
      <w:bookmarkStart w:id="204" w:name="pg14290_142689"/>
    </w:p>
    <w:p>
      <w:pPr>
        <w:pStyle w:val="BookText"/>
        <w:rPr/>
      </w:pPr>
      <w:bookmarkEnd w:id="204"/>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والسِّعْر من الأسعار وهو الذی یقوم علیه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أنه قیل للنبی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لنا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أسعر وسعَّر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والساعورة کهیئة التنّور یحفَر فی الأرض یختبز فیه ،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العَدْو ، والجَمَرانُ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النشیط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السَّعْرة وهی السُّعَال 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سَعْرة الأمر وسَرْحته وفَوْعته أی أوّله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 الناس فی کل وجه واستنْجوْا إذا أکلوا الرُطْب وأصابوه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ضَلالٍ وَسُعُرٍ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أمر نسعره أی یُلْهبنا</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6682613_3381743652"/>
      <w:bookmarkStart w:id="206" w:name="_Toc86"/>
      <w:bookmarkEnd w:id="205"/>
      <w:r>
        <w:rPr>
          <w:rtl w:val="true"/>
        </w:rPr>
        <w:t>سرع</w:t>
      </w:r>
      <w:bookmarkEnd w:id="206"/>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 الرجل إذا أسرع فی کلامه وفعاله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ذا خروجاً وسُرْعان ذا خروجاً وسِرْعان ذا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 أفصحها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 یَسْرُع سَرَعاً وسُرْعة فهو 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لسَرْعان ذا خروجاً بتسکین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 ذا خروجاً بضمّ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أسکنوا الراء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 ذا خروجاً ، ومنه قول مالک بن زُغْبة الباهلی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أنَوْراً سَرْع ماذا یا فَرُوقُ</w:t>
      </w:r>
    </w:p>
    <w:p>
      <w:pPr>
        <w:pStyle w:val="BookText"/>
        <w:rPr/>
      </w:pPr>
      <w:r>
        <w:rPr>
          <w:rFonts w:ascii="Amiri" w:hAnsi="Amiri" w:eastAsia="Amiri" w:cs="Amiri"/>
          <w:color w:val="111111"/>
          <w:sz w:val="28"/>
          <w:sz w:val="28"/>
          <w:szCs w:val="28"/>
          <w:rtl w:val="true"/>
          <w:lang w:bidi="ar-SA"/>
        </w:rPr>
        <w:t>وحَبْلُ الوصل منتکِث حَذِیقُ</w:t>
      </w:r>
    </w:p>
    <w:p>
      <w:pPr>
        <w:pStyle w:val="BookText"/>
        <w:rPr/>
      </w:pPr>
      <w:r>
        <w:rPr>
          <w:rFonts w:ascii="Amiri" w:hAnsi="Amiri" w:eastAsia="Amiri" w:cs="Amiri"/>
          <w:color w:val="111111"/>
          <w:sz w:val="28"/>
          <w:sz w:val="28"/>
          <w:szCs w:val="28"/>
          <w:rtl w:val="true"/>
          <w:lang w:bidi="ar-SA"/>
        </w:rPr>
        <w:t xml:space="preserve">أنوراً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أنِواراً یا 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 ماذا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 فخفَّف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 ذا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وسَرَعان الناس ـ بفتح 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وسَرَعان عَقَب المَتْنَین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الخُضَل تخلَّص من اللحم ثم تُفتل أوتاراً للقِسیّ ، یقال لها السَّرَعان ، سمعت ذلک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الناس ـ محرک ـ لمن یُسرع من العسکر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سَرَعان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سَرَعانة ، وکان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القطامی فی لغة من یثقّل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نَزَع الکتیبة غُدْوة</w:t>
      </w:r>
    </w:p>
    <w:p>
      <w:pPr>
        <w:pStyle w:val="BookText"/>
        <w:rPr/>
      </w:pPr>
      <w:r>
        <w:rPr>
          <w:rFonts w:ascii="Amiri" w:hAnsi="Amiri" w:eastAsia="Amiri" w:cs="Amiri"/>
          <w:color w:val="111111"/>
          <w:sz w:val="28"/>
          <w:sz w:val="28"/>
          <w:szCs w:val="28"/>
          <w:rtl w:val="true"/>
          <w:lang w:bidi="ar-SA"/>
        </w:rPr>
        <w:t>فیغیِّفون ونوجع السرَعانا</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التی فی القوس واحدتها 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وأساریع الرمل واحدها أُسروع ویَسروع بفتح الیاء وضمّ الهمزة ، وهی دیدان تظهر فی الربیع مخطَّطة بسواد وحمرة ، ویشبَّه بها بَنَان العَذَارَی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امریء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وتعطو بِرَخْص غیر شَثْن کأنه</w:t>
      </w:r>
    </w:p>
    <w:p>
      <w:pPr>
        <w:pStyle w:val="BookText"/>
        <w:rPr/>
      </w:pPr>
      <w:r>
        <w:rPr>
          <w:rFonts w:ascii="Amiri" w:hAnsi="Amiri" w:eastAsia="Amiri" w:cs="Amiri"/>
          <w:color w:val="111111"/>
          <w:sz w:val="28"/>
          <w:sz w:val="28"/>
          <w:szCs w:val="28"/>
          <w:rtl w:val="true"/>
          <w:lang w:bidi="ar-SA"/>
        </w:rPr>
        <w:t>أساریعُ ظبی أو مساویک إسْحِل</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أساریع العِنَب شُکُر تخرج فی أصول الحَبَلة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أُکلت حامضة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أُسروع</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أُسروع الظبی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تَسْتبطِن یده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النَّبَکة العظیمة من الرمل ، وتجمع سَرْوَعات وسَرَاوع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فلان المشیَ والکتابة وغیرهما وهو فعل مجاوز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إلی کذا وکذا یریدون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المضیَّ إلیه ، وسارع بمعنی أسرع ، یقال ذلک للواحد ، وللجمیع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w:t>
      </w:r>
      <w:r>
        <w:rPr>
          <w:rFonts w:eastAsia="Amiri" w:cs="Amiri" w:ascii="Amiri" w:hAnsi="Amiri"/>
          <w:color w:val="111111"/>
          <w:sz w:val="28"/>
          <w:szCs w:val="28"/>
          <w:rtl w:val="true"/>
          <w:lang w:bidi="ar-SA"/>
        </w:rPr>
        <w:t xml:space="preserve">) </w:t>
      </w:r>
      <w:bookmarkStart w:id="207" w:name="pg14290_142690"/>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أیحسبون أن إمدادنا لهم بالمال والبنین مجازاةٌ لهم ، وإنما هو استدراج من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أیحسبون أن الذی نَمدّهم به من مال وبنین ، والخبر معه محذوف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نُمِدُّهُمْ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نُسارِعُ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یسارَع لهم فی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یسارَع به لهم فی الخیرات فیکون مثل نُسارِعُ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أیحسبون إمدادنا یسارع لهم فی الخیرات ، فلا یحتاج إلی ضمیر ، وهذا 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قضیب سَنَةٍ من قضبان الکَرْم ، والجمع السُّرُوع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تَسْرُع سُرُوعاً وهنّ سوارع والواحدة سارعة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القضیب من ذلک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لکل قضیب ما دام رَطْباً 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سَرَعْرَع ، وإن أنَّثت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أزمان إذ کنتُ کنعت الناعت</w:t>
      </w:r>
    </w:p>
    <w:p>
      <w:pPr>
        <w:pStyle w:val="BookText"/>
        <w:rPr/>
      </w:pPr>
      <w:r>
        <w:rPr>
          <w:rFonts w:ascii="Amiri" w:hAnsi="Amiri" w:eastAsia="Amiri" w:cs="Amiri"/>
          <w:color w:val="111111"/>
          <w:sz w:val="28"/>
          <w:sz w:val="28"/>
          <w:szCs w:val="28"/>
          <w:rtl w:val="true"/>
          <w:lang w:bidi="ar-SA"/>
        </w:rPr>
        <w:t>سَرَعْرعاً خُوطاً کغصن نابت</w:t>
      </w:r>
    </w:p>
    <w:p>
      <w:pPr>
        <w:pStyle w:val="BookText"/>
        <w:rPr/>
      </w:pPr>
      <w:r>
        <w:rPr>
          <w:rFonts w:ascii="Amiri" w:hAnsi="Amiri" w:eastAsia="Amiri" w:cs="Amiri"/>
          <w:color w:val="111111"/>
          <w:sz w:val="28"/>
          <w:sz w:val="28"/>
          <w:szCs w:val="28"/>
          <w:rtl w:val="true"/>
          <w:lang w:bidi="ar-SA"/>
        </w:rPr>
        <w:t>یصف عنفوان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والسَّرْغ ـ بالغین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السَّرْع بمعنی القضیب الرَطْب ، وهی السُّرُوغ والسُّروع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فلان شباباً سَرَعْرعاً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والسَّرَعْرعة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اللیّنة الناعمة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أن أحد ابنی رسول الله صلی‌الله‌علیه‌وسلم بال فرأی بوله أساریع ، والأساریع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کُنْیة النار فی العَرْفَج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تعدِلنَّ بأبی سریعِ</w:t>
      </w:r>
    </w:p>
    <w:p>
      <w:pPr>
        <w:pStyle w:val="BookText"/>
        <w:rPr/>
      </w:pPr>
      <w:r>
        <w:rPr>
          <w:rFonts w:ascii="IRNazanin" w:hAnsi="IRNazanin" w:eastAsia="IRNazanin"/>
          <w:color w:val="111111"/>
          <w:sz w:val="28"/>
          <w:sz w:val="28"/>
          <w:szCs w:val="28"/>
          <w:rtl w:val="true"/>
          <w:lang w:bidi="fa-IR"/>
        </w:rPr>
        <w:t>إذا غدت نکباء بالصقیع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إلی خیر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من سَرْوَعَتین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الرابیة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الزَّرْوَحَةُ تکون من الرمل وغیره</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6682615_3381743652"/>
      <w:bookmarkStart w:id="209" w:name="_Toc87"/>
      <w:bookmarkEnd w:id="208"/>
      <w:r>
        <w:rPr>
          <w:rtl w:val="true"/>
        </w:rPr>
        <w:t>رعس</w:t>
      </w:r>
      <w:bookmarkEnd w:id="209"/>
    </w:p>
    <w:p>
      <w:pPr>
        <w:pStyle w:val="BookText"/>
        <w:rPr/>
      </w:pPr>
      <w:r>
        <w:rPr>
          <w:rFonts w:ascii="Amiri" w:hAnsi="Amiri" w:eastAsia="Amiri" w:cs="Amiri"/>
          <w:color w:val="111111"/>
          <w:sz w:val="28"/>
          <w:sz w:val="28"/>
          <w:szCs w:val="28"/>
          <w:rtl w:val="true"/>
          <w:lang w:bidi="ar-SA"/>
        </w:rPr>
        <w:t>أهمله اللیث ، وهو 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الرَّعْس والرَّعَسان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رَجَفان الرأس ، وقال بعض الطائیین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سیعلم من ینوی خِلابیَ أننی</w:t>
      </w:r>
    </w:p>
    <w:p>
      <w:pPr>
        <w:pStyle w:val="BookText"/>
        <w:rPr/>
      </w:pPr>
      <w:r>
        <w:rPr>
          <w:rFonts w:ascii="Amiri" w:hAnsi="Amiri" w:eastAsia="Amiri" w:cs="Amiri"/>
          <w:color w:val="111111"/>
          <w:sz w:val="28"/>
          <w:sz w:val="28"/>
          <w:szCs w:val="28"/>
          <w:rtl w:val="true"/>
          <w:lang w:bidi="ar-SA"/>
        </w:rPr>
        <w:t>أریب بأکناف البُضَیض حَبَلَّسُ</w:t>
      </w:r>
    </w:p>
    <w:p>
      <w:pPr>
        <w:pStyle w:val="BookText"/>
        <w:rPr/>
      </w:pPr>
      <w:r>
        <w:rPr>
          <w:rFonts w:ascii="Amiri" w:hAnsi="Amiri" w:eastAsia="Amiri" w:cs="Amiri"/>
          <w:color w:val="111111"/>
          <w:sz w:val="28"/>
          <w:sz w:val="28"/>
          <w:szCs w:val="28"/>
          <w:rtl w:val="true"/>
          <w:lang w:bidi="ar-SA"/>
        </w:rPr>
        <w:t>أرادوا خِلابی یوم فَیْدَ وقَرَّبوا</w:t>
      </w:r>
    </w:p>
    <w:p>
      <w:pPr>
        <w:pStyle w:val="BookText"/>
        <w:rPr/>
      </w:pPr>
      <w:r>
        <w:rPr>
          <w:rFonts w:ascii="Amiri" w:hAnsi="Amiri" w:eastAsia="Amiri" w:cs="Amiri"/>
          <w:color w:val="111111"/>
          <w:sz w:val="28"/>
          <w:sz w:val="28"/>
          <w:szCs w:val="28"/>
          <w:rtl w:val="true"/>
          <w:lang w:bidi="ar-SA"/>
        </w:rPr>
        <w:t>لِحی ورؤوساً للشهادة تَرْعَسُ</w:t>
      </w:r>
    </w:p>
    <w:p>
      <w:pPr>
        <w:pStyle w:val="BookText"/>
        <w:rPr/>
      </w:pPr>
      <w:r>
        <w:rPr>
          <w:rFonts w:ascii="Amiri" w:hAnsi="Amiri" w:eastAsia="Amiri" w:cs="Amiri"/>
          <w:color w:val="111111"/>
          <w:sz w:val="28"/>
          <w:sz w:val="28"/>
          <w:szCs w:val="28"/>
          <w:rtl w:val="true"/>
          <w:lang w:bidi="ar-SA"/>
        </w:rPr>
        <w:t xml:space="preserve">الحَبَلَّس والحَلَبَّس والحُلَابس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الذی لا یبرح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الباهلیّ قول العجاج یذکر سیفاً یَهُذّ ضریبته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یُذْری بإرعاسِ یمینِ المؤتلی</w:t>
      </w:r>
    </w:p>
    <w:p>
      <w:pPr>
        <w:pStyle w:val="BookText"/>
        <w:rPr/>
      </w:pPr>
      <w:r>
        <w:rPr>
          <w:rFonts w:ascii="Amiri" w:hAnsi="Amiri" w:eastAsia="Amiri" w:cs="Amiri"/>
          <w:color w:val="111111"/>
          <w:sz w:val="28"/>
          <w:sz w:val="28"/>
          <w:szCs w:val="28"/>
          <w:rtl w:val="true"/>
          <w:lang w:bidi="ar-SA"/>
        </w:rPr>
        <w:t>خُضُمَّة الدارع هَذَّ المختلِی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یُذْری أی یُطیر ، والإرعاس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الرجف ، والمؤتلی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یبلغ جهده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وخُضُمَّة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علیه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هذا السیف معظم هذا الدارع ، علی أن یمین الضارب به تَرْجُف وعلی أنه غیر مجتهد فی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نعت السیف بسرعة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یحتشّ بِمِخلاه وهو مِحَشّه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وناقة راعوس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رأسها </w:t>
      </w:r>
      <w:bookmarkStart w:id="210" w:name="pg14290_142691"/>
    </w:p>
    <w:p>
      <w:pPr>
        <w:pStyle w:val="BookText"/>
        <w:rPr/>
      </w:pPr>
      <w:bookmarkEnd w:id="210"/>
      <w:r>
        <w:rPr>
          <w:rFonts w:ascii="IRNazanin" w:hAnsi="IRNazanin" w:eastAsia="IRNazanin"/>
          <w:color w:val="111111"/>
          <w:sz w:val="28"/>
          <w:sz w:val="28"/>
          <w:szCs w:val="28"/>
          <w:rtl w:val="true"/>
          <w:lang w:bidi="fa-IR"/>
        </w:rPr>
        <w:t>إذا عَدَت من نشاطها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ورمح رَعُوس ورَعَّاس إذا کان لَدْن المهَزّ عَرّاصاً شدید 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ارتعس رأسه وارتعش إذا اضطرب وارتعد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المِرْعَس الرجل الخفیف القَشَّاش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یلتقط الطعام الذی لا خیر فیه من المزابل</w:t>
      </w:r>
      <w:r>
        <w:rPr>
          <w:rFonts w:eastAsia="IRNazanin" w:cs="IRNazanin"/>
          <w:color w:val="111111"/>
          <w:sz w:val="28"/>
          <w:szCs w:val="28"/>
          <w:rtl w:val="true"/>
          <w:lang w:bidi="fa-IR"/>
        </w:rPr>
        <w:t>.</w:t>
      </w:r>
    </w:p>
    <w:p>
      <w:pPr>
        <w:pStyle w:val="Heading6"/>
        <w:numPr>
          <w:ilvl w:val="5"/>
          <w:numId w:val="1"/>
        </w:numPr>
        <w:rPr/>
      </w:pPr>
      <w:bookmarkStart w:id="211" w:name="__RefHeading___Toc6682617_3381743652"/>
      <w:bookmarkStart w:id="212" w:name="_Toc88"/>
      <w:bookmarkEnd w:id="211"/>
      <w:r>
        <w:rPr>
          <w:rtl w:val="true"/>
        </w:rPr>
        <w:t>رسع</w:t>
      </w:r>
      <w:bookmarkEnd w:id="212"/>
    </w:p>
    <w:p>
      <w:pPr>
        <w:pStyle w:val="BookText"/>
        <w:rPr/>
      </w:pPr>
      <w:r>
        <w:rPr>
          <w:rFonts w:ascii="IRNazanin" w:hAnsi="IRNazanin" w:eastAsia="IRNazanin"/>
          <w:color w:val="111111"/>
          <w:sz w:val="28"/>
          <w:sz w:val="28"/>
          <w:szCs w:val="28"/>
          <w:rtl w:val="true"/>
          <w:lang w:bidi="fa-IR"/>
        </w:rPr>
        <w:t>فی حدیث عبد الله بن عمرو أنه بکی حتی رسَعت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فسَدت وتغیرت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لغتان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رَسَع ورَسَّع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مرسِّع ومرسِّعة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هند لا تنکحی بُوهَة</w:t>
      </w:r>
    </w:p>
    <w:p>
      <w:pPr>
        <w:pStyle w:val="BookText"/>
        <w:rPr/>
      </w:pPr>
      <w:r>
        <w:rPr>
          <w:rFonts w:ascii="IRNazanin" w:hAnsi="IRNazanin" w:eastAsia="IRNazanin"/>
          <w:color w:val="111111"/>
          <w:sz w:val="28"/>
          <w:sz w:val="28"/>
          <w:szCs w:val="28"/>
          <w:rtl w:val="true"/>
          <w:lang w:bidi="fa-IR"/>
        </w:rPr>
        <w:t>علیه عقیقتُه أحسبا</w:t>
      </w:r>
    </w:p>
    <w:p>
      <w:pPr>
        <w:pStyle w:val="BookText"/>
        <w:rPr/>
      </w:pPr>
      <w:r>
        <w:rPr>
          <w:rFonts w:ascii="Amiri" w:hAnsi="Amiri" w:eastAsia="Amiri" w:cs="Amiri"/>
          <w:color w:val="111111"/>
          <w:sz w:val="28"/>
          <w:sz w:val="28"/>
          <w:szCs w:val="28"/>
          <w:rtl w:val="true"/>
          <w:lang w:bidi="ar-SA"/>
        </w:rPr>
        <w:t>مرسِّعة وسط أرباعه</w:t>
      </w:r>
    </w:p>
    <w:p>
      <w:pPr>
        <w:pStyle w:val="BookText"/>
        <w:rPr/>
      </w:pPr>
      <w:r>
        <w:rPr>
          <w:rFonts w:ascii="Amiri" w:hAnsi="Amiri" w:eastAsia="Amiri" w:cs="Amiri"/>
          <w:color w:val="111111"/>
          <w:sz w:val="28"/>
          <w:sz w:val="28"/>
          <w:szCs w:val="28"/>
          <w:rtl w:val="true"/>
          <w:lang w:bidi="ar-SA"/>
        </w:rPr>
        <w:t>به عَسَم یبتغی أرنبا</w:t>
      </w:r>
    </w:p>
    <w:p>
      <w:pPr>
        <w:pStyle w:val="BookText"/>
        <w:rPr/>
      </w:pPr>
      <w:r>
        <w:rPr>
          <w:rFonts w:ascii="IRNazanin" w:hAnsi="IRNazanin" w:eastAsia="IRNazanin"/>
          <w:color w:val="111111"/>
          <w:sz w:val="28"/>
          <w:sz w:val="28"/>
          <w:szCs w:val="28"/>
          <w:rtl w:val="true"/>
          <w:lang w:bidi="fa-IR"/>
        </w:rPr>
        <w:t>لیجعل فی رِجله کعبها</w:t>
      </w:r>
    </w:p>
    <w:p>
      <w:pPr>
        <w:pStyle w:val="BookText"/>
        <w:rPr/>
      </w:pPr>
      <w:r>
        <w:rPr>
          <w:rFonts w:ascii="Amiri" w:hAnsi="Amiri" w:eastAsia="Amiri" w:cs="Amiri"/>
          <w:color w:val="111111"/>
          <w:sz w:val="28"/>
          <w:sz w:val="28"/>
          <w:szCs w:val="28"/>
          <w:rtl w:val="true"/>
          <w:lang w:bidi="ar-SA"/>
        </w:rPr>
        <w:t>حذار المنیَّة أن یعطَبا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فسدت عینه ، والبُوهة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حذار المنِیَّة أن یعطبا</w:t>
      </w:r>
    </w:p>
    <w:p>
      <w:pPr>
        <w:pStyle w:val="BookText"/>
        <w:rPr/>
      </w:pPr>
      <w:r>
        <w:rPr>
          <w:rFonts w:ascii="Amiri" w:hAnsi="Amiri" w:eastAsia="Amiri" w:cs="Amiri"/>
          <w:color w:val="111111"/>
          <w:sz w:val="28"/>
          <w:sz w:val="28"/>
          <w:szCs w:val="28"/>
          <w:rtl w:val="true"/>
          <w:lang w:bidi="ar-SA"/>
        </w:rPr>
        <w:t xml:space="preserve">کان حمقی العرب فی الجاهلیة یعلِّقون کعب الأرنب فی الرِّجْل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فعل ذلک لم تصبه عین ولا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تخرق سَیْراً ثم تُدخل فیه سَیْراً کما یُسَوّی سُیُور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السیر المفعولِ به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الرَّسِیع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 الرسیع نُهْیة للحمائل</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انکبَّت سیوفهم فصارت أسافلها أعالیها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یجعل بدل السین فی هذا الحرف الصاد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الرَّصِیع 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الرصائع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سیور مضفورة فی أسافل الحمائل ، الواحدة رِصَاعة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انسلقت عینه من السهر</w:t>
      </w:r>
      <w:r>
        <w:rPr>
          <w:rFonts w:eastAsia="IRNazanin" w:cs="IRNazanin"/>
          <w:color w:val="111111"/>
          <w:sz w:val="28"/>
          <w:szCs w:val="28"/>
          <w:rtl w:val="true"/>
          <w:lang w:bidi="fa-IR"/>
        </w:rPr>
        <w:t>.</w:t>
      </w:r>
    </w:p>
    <w:p>
      <w:pPr>
        <w:pStyle w:val="Heading5"/>
        <w:numPr>
          <w:ilvl w:val="4"/>
          <w:numId w:val="1"/>
        </w:numPr>
        <w:rPr/>
      </w:pPr>
      <w:bookmarkStart w:id="213" w:name="__RefHeading___Toc6682619_3381743652"/>
      <w:bookmarkStart w:id="214" w:name="_Toc89"/>
      <w:bookmarkEnd w:id="213"/>
      <w:r>
        <w:rPr>
          <w:rtl w:val="true"/>
        </w:rPr>
        <w:t xml:space="preserve">باب العین والسین مع اللام </w:t>
      </w:r>
      <w:r>
        <w:rPr>
          <w:rtl w:val="true"/>
        </w:rPr>
        <w:t>([</w:t>
      </w:r>
      <w:r>
        <w:rPr>
          <w:rtl w:val="true"/>
        </w:rPr>
        <w:t>ع س ل</w:t>
      </w:r>
      <w:r>
        <w:rPr>
          <w:rtl w:val="true"/>
        </w:rPr>
        <w:t>] )</w:t>
      </w:r>
      <w:bookmarkEnd w:id="214"/>
    </w:p>
    <w:p>
      <w:pPr>
        <w:pStyle w:val="Heading6"/>
        <w:numPr>
          <w:ilvl w:val="5"/>
          <w:numId w:val="1"/>
        </w:numPr>
        <w:rPr/>
      </w:pPr>
      <w:bookmarkStart w:id="215" w:name="__RefHeading___Toc6682621_3381743652"/>
      <w:bookmarkStart w:id="216" w:name="_Toc90"/>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 xml:space="preserve">عسل ، علس ، سلع ، سعل ، لعس ، لسع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217" w:name="__RefHeading___Toc6682623_3381743652"/>
      <w:bookmarkStart w:id="218" w:name="_Toc91"/>
      <w:bookmarkEnd w:id="217"/>
      <w:r>
        <w:rPr>
          <w:rtl w:val="true"/>
        </w:rPr>
        <w:t>عسل</w:t>
      </w:r>
      <w:bookmarkEnd w:id="218"/>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 مِنْ عَسَلٍ مُصَفًّی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فالعسل الذی فی الدنیا هو لُعَاب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الله بلطفه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تسمّی صَمْغ العُرْفُط عَسَلاً لحلاوته وتسمِّی صَقْر الرُّطَب ـ وهو ما سال من سُلَافته ـ عَسَلاً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عبد الملک عن الربیع عن الشافعی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النحل هو المنفرد بالاسم دون ما سواه من الحُلْو المسمَّی به علی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للحدیث الحُلْو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صلی‌الله‌علیه‌وسلم لامرأة سألته عن زوج تزوَّجته لترجع به إلی زوجها الأوّل الذی طلَّقها فلم ینتشر ذکره للإیلاج فقال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أتریدین أن ترجعی إلی رِفَاعة؟ لا حتی تذوقی عُسَیلته ویذوق عُسَیلتک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جماعها ، لأن الجماع هو المستحلَی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لکل ما استحلَوْا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ومعسول ، علی أنه </w:t>
      </w:r>
    </w:p>
    <w:p>
      <w:pPr>
        <w:pStyle w:val="BookText"/>
        <w:rPr/>
      </w:pPr>
      <w:r>
        <w:rPr>
          <w:rFonts w:ascii="Amiri" w:hAnsi="Amiri" w:eastAsia="Amiri" w:cs="Amiri"/>
          <w:color w:val="111111"/>
          <w:sz w:val="28"/>
          <w:sz w:val="28"/>
          <w:szCs w:val="28"/>
          <w:rtl w:val="true"/>
          <w:lang w:bidi="ar-SA"/>
        </w:rPr>
        <w:t>یُسْتحلی استحلاء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تذوقی عُسَیلته ویذوق عُسَیْلتک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والنطْفة تسمَّی العُسَیلة ، رَوَی ذلک شمر عن أبی عدنان عن أبی زید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قاله الشافعی ؛ لأن العُسَیلة فی هذا الحدیث کنایة عن حلاوة الجماع الذی یکون بتغییب الحَشَفة فی فرج المرأة ، ولا یکون ذَوَاق العُسَیلتین معاً إلا بالتغییب وإن لم یُنزِلا ، ولذلک اشترط عُسَیلتهما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العُسَیلة لأنه شبَّهها بقطعة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لَحْمَة ونَبِیذة وعَسَلة أی فی قطعة من کل شیء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تؤنّث العَسَل وتذکّره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الشمَّاخ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 عیون الناظرین تشوفها</w:t>
      </w:r>
    </w:p>
    <w:p>
      <w:pPr>
        <w:pStyle w:val="BookText"/>
        <w:rPr/>
      </w:pPr>
      <w:r>
        <w:rPr>
          <w:rFonts w:ascii="Amiri" w:hAnsi="Amiri" w:eastAsia="Amiri" w:cs="Amiri"/>
          <w:color w:val="111111"/>
          <w:sz w:val="28"/>
          <w:sz w:val="28"/>
          <w:szCs w:val="28"/>
          <w:rtl w:val="true"/>
          <w:lang w:bidi="ar-SA"/>
        </w:rPr>
        <w:t>بها عسل طابت یَدَاً من یشورُها</w:t>
      </w:r>
    </w:p>
    <w:p>
      <w:pPr>
        <w:pStyle w:val="BookText"/>
        <w:rPr/>
      </w:pPr>
      <w:r>
        <w:rPr>
          <w:rFonts w:ascii="Amiri" w:hAnsi="Amiri" w:eastAsia="Amiri" w:cs="Amiri"/>
          <w:color w:val="111111"/>
          <w:sz w:val="28"/>
          <w:sz w:val="28"/>
          <w:szCs w:val="28"/>
          <w:rtl w:val="true"/>
          <w:lang w:bidi="ar-SA"/>
        </w:rPr>
        <w:t>أی تشوف العیونُ والأبصار بها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التی تسَوَّی للنحل من راقود وغیره فتعسِّل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النحلُ تعسیلاً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یَشتار العسل فیأخذه من الخلیَّة یسمَّی عاسلاً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وأرْیِ دُبُورٍ شارَهُ النحلَ عاسلُ</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العرب من یذکّر العَسَل ، لغة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والتأنیث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وعَسَل اللُبْنَی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صَمْغ یَسیل من شجر اللبنی لا حلاوة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عَسَل اللبنی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الحسین بن إدریس حدثنا عثمان ابن أبی شَیبة عن زید بن الحُبَاب عن معاویة بن صالح عن عبد الرحمن بن جُبَیْر بن نُفَیر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الحَمِق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خیراً عَسَله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وما عَسَله؟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یَفتح له عملاً صالحاً بین یدی موته حتی یرضی عنه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الثناء علی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خیراً عَسَله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طیَّب ثناءه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عَسَله أی جعل له من العمل الصالح ثناء طیّباً کالعَسَل ؛ کما یُعْسَل الطعام إذا جُعل فیه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عَسَلت الطعامَ والسَّوِیقَ أعْسِله وأعسُله إذا جعلت فیه عَسَلاً وطیَّبتْه وحلَّیته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عَسَلت الرجلَ إذا جعلت أُدْمه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وعسَّلت القوم ـ بالتشدید ـ إذا زوّدتهم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وجاریة معسولة الکلام إذا کانت حُلْوة المنطق ملیحة اللفظ طیّبة النَّغْمة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 الماء إذا جری من هبوب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عاسل وعَسُول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جاء علی لفظ فاعل وهو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عَسَل أی ذو عمل صالحٍ ، الثناءُ علیه به مستحلَی کالعسل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مِکْنسة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الریشة التی تُقلع بها الغالیة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والعَسِیل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قضیب الفیل وجمعه کلّه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الفرّاء </w:t>
      </w:r>
      <w:r>
        <w:rPr>
          <w:rFonts w:eastAsia="Amiri" w:cs="Amiri" w:ascii="Amiri" w:hAnsi="Amiri"/>
          <w:color w:val="111111"/>
          <w:sz w:val="28"/>
          <w:szCs w:val="28"/>
          <w:rtl w:val="true"/>
          <w:lang w:bidi="ar-SA"/>
        </w:rPr>
        <w:t xml:space="preserve">: </w:t>
      </w:r>
      <w:bookmarkStart w:id="219" w:name="pg14290_142693"/>
    </w:p>
    <w:p>
      <w:pPr>
        <w:pStyle w:val="BookText"/>
        <w:rPr/>
      </w:pPr>
      <w:bookmarkEnd w:id="219"/>
      <w:r>
        <w:rPr>
          <w:rFonts w:ascii="Amiri" w:hAnsi="Amiri" w:eastAsia="Amiri" w:cs="Amiri"/>
          <w:color w:val="111111"/>
          <w:sz w:val="28"/>
          <w:sz w:val="28"/>
          <w:szCs w:val="28"/>
          <w:rtl w:val="true"/>
          <w:lang w:bidi="ar-SA"/>
        </w:rPr>
        <w:t>فرِشْنی بخیر لا أکونَنْ ومِدْحتی</w:t>
      </w:r>
    </w:p>
    <w:p>
      <w:pPr>
        <w:pStyle w:val="BookText"/>
        <w:rPr/>
      </w:pPr>
      <w:r>
        <w:rPr>
          <w:rFonts w:ascii="Amiri" w:hAnsi="Amiri" w:eastAsia="Amiri" w:cs="Amiri"/>
          <w:color w:val="111111"/>
          <w:sz w:val="28"/>
          <w:sz w:val="28"/>
          <w:szCs w:val="28"/>
          <w:rtl w:val="true"/>
          <w:lang w:bidi="ar-SA"/>
        </w:rPr>
        <w:t>کناحتِ یوماً صخرةٍ بعَسِیل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کناحتٍ صخرةً بعسیل یوماً ، هکذا أنشد فیه المنذریّ عن أبی طالب عن أبیه عن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 أبی الأسود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فألفیتُه غیر مستعتِب</w:t>
      </w:r>
    </w:p>
    <w:p>
      <w:pPr>
        <w:pStyle w:val="BookText"/>
        <w:rPr/>
      </w:pPr>
      <w:r>
        <w:rPr>
          <w:rFonts w:ascii="Amiri" w:hAnsi="Amiri" w:eastAsia="Amiri" w:cs="Amiri"/>
          <w:color w:val="111111"/>
          <w:sz w:val="28"/>
          <w:sz w:val="28"/>
          <w:szCs w:val="28"/>
          <w:rtl w:val="true"/>
          <w:lang w:bidi="ar-SA"/>
        </w:rPr>
        <w:t>ولا ذاکِر اللهَ إلا قلیلاً</w:t>
      </w:r>
    </w:p>
    <w:p>
      <w:pPr>
        <w:pStyle w:val="BookText"/>
        <w:rPr/>
      </w:pPr>
      <w:r>
        <w:rPr>
          <w:rFonts w:ascii="IRNazanin" w:hAnsi="IRNazanin" w:eastAsia="IRNazanin"/>
          <w:color w:val="111111"/>
          <w:sz w:val="28"/>
          <w:sz w:val="28"/>
          <w:szCs w:val="28"/>
          <w:rtl w:val="true"/>
          <w:lang w:bidi="fa-IR"/>
        </w:rPr>
        <w:t xml:space="preserve">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ذاکرٍ الله ، وأنشد الفرّاء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ابن عم لسُلَیمی مشمعلّ</w:t>
      </w:r>
    </w:p>
    <w:p>
      <w:pPr>
        <w:pStyle w:val="BookText"/>
        <w:rPr/>
      </w:pPr>
      <w:r>
        <w:rPr>
          <w:rFonts w:ascii="Amiri" w:hAnsi="Amiri" w:eastAsia="Amiri" w:cs="Amiri"/>
          <w:color w:val="111111"/>
          <w:sz w:val="28"/>
          <w:sz w:val="28"/>
          <w:szCs w:val="28"/>
          <w:rtl w:val="true"/>
          <w:lang w:bidi="ar-SA"/>
        </w:rPr>
        <w:t>طبّاخ ساعات الکری زادَ الکَسِل</w:t>
      </w:r>
    </w:p>
    <w:p>
      <w:pPr>
        <w:pStyle w:val="BookText"/>
        <w:rPr/>
      </w:pPr>
      <w:r>
        <w:rPr>
          <w:rFonts w:ascii="Amiri" w:hAnsi="Amiri" w:eastAsia="Amiri" w:cs="Amiri"/>
          <w:color w:val="111111"/>
          <w:sz w:val="28"/>
          <w:sz w:val="28"/>
          <w:szCs w:val="28"/>
          <w:rtl w:val="true"/>
          <w:lang w:bidi="ar-SA"/>
        </w:rPr>
        <w:t xml:space="preserve">أبو عبید عن أبی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رُمْح عاسل وعَسَّال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لَدْن ، وهو العاتر ، وقد عَتَر وعَسَل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الشدید الضرب السریع رَجْعِ الید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تمشی موائلة والنفس تنذِرها</w:t>
      </w:r>
    </w:p>
    <w:p>
      <w:pPr>
        <w:pStyle w:val="BookText"/>
        <w:rPr/>
      </w:pPr>
      <w:r>
        <w:rPr>
          <w:rFonts w:ascii="IRNazanin" w:hAnsi="IRNazanin" w:eastAsia="IRNazanin"/>
          <w:color w:val="111111"/>
          <w:sz w:val="28"/>
          <w:sz w:val="28"/>
          <w:szCs w:val="28"/>
          <w:rtl w:val="true"/>
          <w:lang w:bidi="fa-IR"/>
        </w:rPr>
        <w:t>مع الوبیل بکف الأهوج العسِل</w:t>
      </w:r>
    </w:p>
    <w:p>
      <w:pPr>
        <w:pStyle w:val="BookText"/>
        <w:rPr/>
      </w:pPr>
      <w:r>
        <w:rPr>
          <w:rFonts w:ascii="Amiri" w:hAnsi="Amiri" w:eastAsia="Amiri" w:cs="Amiri"/>
          <w:color w:val="111111"/>
          <w:sz w:val="28"/>
          <w:sz w:val="28"/>
          <w:szCs w:val="28"/>
          <w:rtl w:val="true"/>
          <w:lang w:bidi="ar-SA"/>
        </w:rPr>
        <w:t>فلان أخبث من أبی عِسْلة ومن أبی رِعْلة ومن أبی سِلعامة ومن أبی مُعْطة کلّه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الذئب یعسِل عَسْلاً وعَسَلاناً وهو سرعة هِزّته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عَسَلانَ الذئب أمسی قارباً</w:t>
      </w:r>
    </w:p>
    <w:p>
      <w:pPr>
        <w:pStyle w:val="BookText"/>
        <w:rPr/>
      </w:pPr>
      <w:r>
        <w:rPr>
          <w:rFonts w:ascii="Amiri" w:hAnsi="Amiri" w:eastAsia="Amiri" w:cs="Amiri"/>
          <w:color w:val="111111"/>
          <w:sz w:val="28"/>
          <w:sz w:val="28"/>
          <w:szCs w:val="28"/>
          <w:rtl w:val="true"/>
          <w:lang w:bidi="ar-SA"/>
        </w:rPr>
        <w:t>بَرَد اللیلُ علیه فنسَلْ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عِسْل مال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مال وخال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مَضْرِب عَسَلة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ذلک فی سُؤر العسل ثم صار مثلاً للأصل والنسَب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بَسْلاله وعَسْلاً وهو اللَّحْی فی الملام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عَسَلْت من طعامه عَسْلاً أی ذقت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أعسال من أبیه وأعْسان أی علی أثَر من أثره ، الواحد عِسْل وعِسْن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عِسْل هذا وعِسْنه أی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 بستّین ، والفَطْر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بثمانین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6682625_3381743652"/>
      <w:bookmarkStart w:id="221" w:name="_Toc92"/>
      <w:bookmarkEnd w:id="220"/>
      <w:r>
        <w:rPr>
          <w:rtl w:val="true"/>
        </w:rPr>
        <w:t>علس</w:t>
      </w:r>
      <w:bookmarkEnd w:id="221"/>
    </w:p>
    <w:p>
      <w:pPr>
        <w:pStyle w:val="BookText"/>
        <w:rPr/>
      </w:pPr>
      <w:r>
        <w:rPr>
          <w:rFonts w:ascii="IRNazanin" w:hAnsi="IRNazanin" w:eastAsia="IRNazanin"/>
          <w:color w:val="111111"/>
          <w:sz w:val="28"/>
          <w:sz w:val="28"/>
          <w:szCs w:val="28"/>
          <w:rtl w:val="true"/>
          <w:lang w:bidi="fa-IR"/>
        </w:rPr>
        <w:t xml:space="preserve">أخبرنی عبد الملک عن الربیع عن الشافعی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القمح ، یکون فی الکمام منه حبَّتان ، یکون بناحیة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العَدَس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للقُرَاد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 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والعَلُس مثلُه ، وجمعه أعلال وأعلاس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عَلُوساً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عَلُوساً ولا ألُوساً أی ما ذقت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عن الکِلَابیّ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عَلَسْنا عندهم عَلُوساً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هانیء ، ما أکلت الیوم عَلَاساً ، وقد عَلَسَتِ الإبلُ تعلِس إذا أصابت شیئاً تأکله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عَلَس یَعْلِس إذا أصابت شیئاً تأکله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عَلَس یَعْلِس عَلْساً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شِوَاء مَسْمون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 وقلَّما یُتَکلّمِ به بغیر حرف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الإیادیّ عن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العَلَسیُ الحَمل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رآها العَلَسیّ أبلسا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القوم أداوَی یُبَّسا </w:t>
      </w:r>
      <w:bookmarkStart w:id="222" w:name="pg14290_142694"/>
    </w:p>
    <w:p>
      <w:pPr>
        <w:pStyle w:val="BookText"/>
        <w:rPr/>
      </w:pPr>
      <w:bookmarkEnd w:id="222"/>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وَجْزة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النُّقْدَ والعَلَسیَ أجنی</w:t>
      </w:r>
    </w:p>
    <w:p>
      <w:pPr>
        <w:pStyle w:val="BookText"/>
        <w:rPr/>
      </w:pPr>
      <w:r>
        <w:rPr>
          <w:rFonts w:ascii="Amiri" w:hAnsi="Amiri" w:eastAsia="Amiri" w:cs="Amiri"/>
          <w:color w:val="111111"/>
          <w:sz w:val="28"/>
          <w:sz w:val="28"/>
          <w:szCs w:val="28"/>
          <w:rtl w:val="true"/>
          <w:lang w:bidi="ar-SA"/>
        </w:rPr>
        <w:t>ونعَّم نبته واد مطیرُ</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المنضَج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عن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مجرَّس ومُعَلَّس ومنقَّح ومقلَّح أی مجرَّب</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6682627_3381743652"/>
      <w:bookmarkStart w:id="224" w:name="_Toc93"/>
      <w:bookmarkEnd w:id="223"/>
      <w:r>
        <w:rPr>
          <w:rtl w:val="true"/>
        </w:rPr>
        <w:t>لعس</w:t>
      </w:r>
      <w:bookmarkEnd w:id="224"/>
    </w:p>
    <w:p>
      <w:pPr>
        <w:pStyle w:val="BookText"/>
        <w:rPr/>
      </w:pPr>
      <w:r>
        <w:rPr>
          <w:rFonts w:ascii="Amiri" w:hAnsi="Amiri" w:eastAsia="Amiri" w:cs="Amiri"/>
          <w:color w:val="111111"/>
          <w:sz w:val="28"/>
          <w:sz w:val="28"/>
          <w:szCs w:val="28"/>
          <w:rtl w:val="true"/>
          <w:lang w:bidi="ar-SA"/>
        </w:rPr>
        <w:t xml:space="preserve">فی حدیث الزبیر أنه رأی فِتْیة لُعْساً فسأل عنهم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مولاة للحُرَقة وأبوهم مملوک فاشتری أباهم وأعتقه فجرّ وَلَاءهم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فی شفاههم سواد ، وهو ممّا یُستحسن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ألعس وامرأة لعساء والجمیع منهما لُعْس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لعِس لَعَساً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لمیاء فی شفتیها حُوَّة لَعَسٌ</w:t>
      </w:r>
    </w:p>
    <w:p>
      <w:pPr>
        <w:pStyle w:val="BookText"/>
        <w:rPr/>
      </w:pPr>
      <w:r>
        <w:rPr>
          <w:rFonts w:ascii="Amiri" w:hAnsi="Amiri" w:eastAsia="Amiri" w:cs="Amiri"/>
          <w:color w:val="111111"/>
          <w:sz w:val="28"/>
          <w:sz w:val="28"/>
          <w:szCs w:val="28"/>
          <w:rtl w:val="true"/>
          <w:lang w:bidi="ar-SA"/>
        </w:rPr>
        <w:t>وفی اللِّثَات وفی أنیابها شَنَبُ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فتیة لُعْساً لم یُرَدْ به سواد الشفة خاصَّة ، إنما أراد لَعَس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لَعْساء إذا کان فی لونها أدنی سواد فیه شُرْبة حمرة لیست بالناصعة ، وإذا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لعساء الشَّفَة فهو علی ما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العجاج بیتاً دلَّ علی أن اللعَس یکون فی بَشَرة الإنسان کلّها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وبَشَرٍ مع البیاض ألعسا</w:t>
      </w:r>
    </w:p>
    <w:p>
      <w:pPr>
        <w:pStyle w:val="BookText"/>
        <w:rPr/>
      </w:pPr>
      <w:r>
        <w:rPr>
          <w:rFonts w:ascii="Amiri" w:hAnsi="Amiri" w:eastAsia="Amiri" w:cs="Amiri"/>
          <w:color w:val="111111"/>
          <w:sz w:val="28"/>
          <w:sz w:val="28"/>
          <w:szCs w:val="28"/>
          <w:rtl w:val="true"/>
          <w:lang w:bidi="ar-SA"/>
        </w:rPr>
        <w:t>فجعل البَشَر ألْعس ، وجعله مع البیاض لما فیه من شُرْبة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 الحریص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لَعْوَس ولَغْوس وأنشد لذی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هتکتُ اللیل عنه ولم یَرِد</w:t>
      </w:r>
    </w:p>
    <w:p>
      <w:pPr>
        <w:pStyle w:val="BookText"/>
        <w:rPr/>
      </w:pPr>
      <w:r>
        <w:rPr>
          <w:rFonts w:ascii="IRNazanin" w:hAnsi="IRNazanin" w:eastAsia="IRNazanin"/>
          <w:color w:val="111111"/>
          <w:sz w:val="28"/>
          <w:sz w:val="28"/>
          <w:szCs w:val="28"/>
          <w:rtl w:val="true"/>
          <w:lang w:bidi="fa-IR"/>
        </w:rPr>
        <w:t>روایا الفراخ والذئابُ اللغاوس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اللغْوَس ـ بالغین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الحریص 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أنکر أن یکون العین فیه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لَعُوساً أی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لَعُوقاً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لَعَسنی لَعْساً أی عضَّنی ، وبه سمّی الذئب لَعْوَساً</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6682629_3381743652"/>
      <w:bookmarkStart w:id="226" w:name="_Toc94"/>
      <w:bookmarkEnd w:id="225"/>
      <w:r>
        <w:rPr>
          <w:rtl w:val="true"/>
        </w:rPr>
        <w:t>لسع</w:t>
      </w:r>
      <w:bookmarkEnd w:id="226"/>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اللَّسْع للعقرب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أعرابی أن من الحیَّات ما یلسع بلسانه کلَسْع حُمَة العقرب ، ولیست له 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 فلان فلاناً بلسانه إذا قرضه ، وإن فلاناً للُسَعة أیْ قرَّاضة للناس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والمسموع من العرب أن اللسع لذوات الإبَر من العقارب والزنابیر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الحیَّات فإنها تنهش وتَعَضّ وتَخْدِب وتَنْشِطُ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لَسَعَتْه وأَبَرَتْه وَوَکَعَتْه وکَوَتْه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 فی الأرض ومَصَع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الفارک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المُغْرِی 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الذی لا یبرح ، کأنه یلسع أصحابه لثقله</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6682631_3381743652"/>
      <w:bookmarkStart w:id="228" w:name="_Toc95"/>
      <w:bookmarkEnd w:id="227"/>
      <w:r>
        <w:rPr>
          <w:rtl w:val="true"/>
        </w:rPr>
        <w:t>سلع</w:t>
      </w:r>
      <w:bookmarkEnd w:id="228"/>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یسومون الصِّلاح بذات کهف</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فیها لهم سَلَع وقار </w:t>
      </w:r>
      <w:bookmarkStart w:id="229" w:name="pg14290_142695"/>
    </w:p>
    <w:p>
      <w:pPr>
        <w:pStyle w:val="BookText"/>
        <w:rPr/>
      </w:pPr>
      <w:bookmarkEnd w:id="229"/>
      <w:r>
        <w:rPr>
          <w:rFonts w:ascii="Amiri" w:hAnsi="Amiri" w:eastAsia="Amiri" w:cs="Amiri"/>
          <w:color w:val="111111"/>
          <w:sz w:val="28"/>
          <w:sz w:val="28"/>
          <w:szCs w:val="28"/>
          <w:rtl w:val="true"/>
          <w:lang w:bidi="ar-SA"/>
        </w:rPr>
        <w:t>وکانت العرب فی جاهلیتها تأخذ حَطَب السَّلَع والعُشَر فی المجاعات وقُحُوط المطر فتوقِر ظهور البقر منها ثم تُلْعِج النارَ فیها ، یستمطرون بلهَب النار المشبّه بسنا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الشاعر هذا المعنی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سَلَع مّا ومثله عُشَر مّا</w:t>
      </w:r>
    </w:p>
    <w:p>
      <w:pPr>
        <w:pStyle w:val="BookText"/>
        <w:rPr/>
      </w:pPr>
      <w:r>
        <w:rPr>
          <w:rFonts w:ascii="Amiri" w:hAnsi="Amiri" w:eastAsia="Amiri" w:cs="Amiri"/>
          <w:color w:val="111111"/>
          <w:sz w:val="28"/>
          <w:sz w:val="28"/>
          <w:szCs w:val="28"/>
          <w:rtl w:val="true"/>
          <w:lang w:bidi="ar-SA"/>
        </w:rPr>
        <w:t>عائلاً مّا وعالت البَیْقورا</w:t>
      </w:r>
    </w:p>
    <w:p>
      <w:pPr>
        <w:pStyle w:val="BookText"/>
        <w:rPr/>
      </w:pPr>
      <w:r>
        <w:rPr>
          <w:rFonts w:ascii="Amiri" w:hAnsi="Amiri" w:eastAsia="Amiri" w:cs="Amiri"/>
          <w:color w:val="111111"/>
          <w:sz w:val="28"/>
          <w:sz w:val="28"/>
          <w:szCs w:val="28"/>
          <w:rtl w:val="true"/>
          <w:lang w:bidi="ar-SA"/>
        </w:rPr>
        <w:t xml:space="preserve">والسُّلُوع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شُقُوق فی الجبال ، واحدها سَلْع وسِلْع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سَلَعْت رأسه أی شججته قال ذلک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الشَّجَّة فی الرأس کائنة ما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رأسه سَلْعتان وثلاث سَلَعات ، وهی السِّلَاع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مسلوع ومُنْسَلِع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السِّلْعة ـ بکسر السین ـ فهی الجَدَرة تخرج بالرأس وسائر الجسد ، تمور بین الجِلْد واللحم ، تراها تَدِیص دَیَصاناً إذا حرّکتها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والسِّلْعة ـ وجمعها السِّلَّع ـ کل ما کان مَتْجوراً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للدلیل الهادی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بیتاً للخنساء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سبَّاق عادیة ورأس سَرِیَّة</w:t>
      </w:r>
    </w:p>
    <w:p>
      <w:pPr>
        <w:pStyle w:val="BookText"/>
        <w:rPr/>
      </w:pPr>
      <w:r>
        <w:rPr>
          <w:rFonts w:ascii="Amiri" w:hAnsi="Amiri" w:eastAsia="Amiri" w:cs="Amiri"/>
          <w:color w:val="111111"/>
          <w:sz w:val="28"/>
          <w:sz w:val="28"/>
          <w:szCs w:val="28"/>
          <w:rtl w:val="true"/>
          <w:lang w:bidi="ar-SA"/>
        </w:rPr>
        <w:t>ومُقاتل بَطَل وهاد مِسْلع</w:t>
      </w:r>
    </w:p>
    <w:p>
      <w:pPr>
        <w:pStyle w:val="BookText"/>
        <w:rPr/>
      </w:pPr>
      <w:r>
        <w:rPr>
          <w:rFonts w:ascii="IRNazanin" w:hAnsi="IRNazanin" w:eastAsia="IRNazanin"/>
          <w:color w:val="111111"/>
          <w:sz w:val="28"/>
          <w:sz w:val="28"/>
          <w:szCs w:val="28"/>
          <w:rtl w:val="true"/>
          <w:lang w:bidi="fa-IR"/>
        </w:rPr>
        <w:t xml:space="preserve">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إبلی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أسْلاعها أی أمثالها فی أسنانها وهیئاتها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سِلْع أی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تزلّعت رِجْله وتَسَلَّعت إذا تشقَّقت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یقرب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إننی لأحبّ سَلْعاً</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سِلْع هذا أی مِثلُه وشَرْواه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سِلْع هذا أی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 المجلوّ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أسلاع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تفلّق من اللحم عن نَسَبیها إذا استخفَّت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أجاعل أنت بیقوراً مسلَّعة</w:t>
      </w:r>
    </w:p>
    <w:p>
      <w:pPr>
        <w:pStyle w:val="BookText"/>
        <w:rPr/>
      </w:pPr>
      <w:r>
        <w:rPr>
          <w:rFonts w:ascii="IRNazanin" w:hAnsi="IRNazanin" w:eastAsia="IRNazanin"/>
          <w:color w:val="111111"/>
          <w:sz w:val="28"/>
          <w:sz w:val="28"/>
          <w:szCs w:val="28"/>
          <w:rtl w:val="true"/>
          <w:lang w:bidi="fa-IR"/>
        </w:rPr>
        <w:t>ذَریعة لک بین الله والمطر</w:t>
      </w:r>
    </w:p>
    <w:p>
      <w:pPr>
        <w:pStyle w:val="BookText"/>
        <w:rPr/>
      </w:pPr>
      <w:r>
        <w:rPr>
          <w:rFonts w:ascii="Amiri" w:hAnsi="Amiri" w:eastAsia="Amiri" w:cs="Amiri"/>
          <w:color w:val="111111"/>
          <w:sz w:val="28"/>
          <w:sz w:val="28"/>
          <w:szCs w:val="28"/>
          <w:rtl w:val="true"/>
          <w:lang w:bidi="ar-SA"/>
        </w:rPr>
        <w:t>یعنی البقر التی کان یُعْقَد فی أذنابها السَّلَع عند الجَدْب</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682633_3381743652"/>
      <w:bookmarkStart w:id="231" w:name="_Toc96"/>
      <w:bookmarkEnd w:id="230"/>
      <w:r>
        <w:rPr>
          <w:rtl w:val="true"/>
        </w:rPr>
        <w:t>سعل</w:t>
      </w:r>
      <w:bookmarkEnd w:id="231"/>
    </w:p>
    <w:p>
      <w:pPr>
        <w:pStyle w:val="BookText"/>
        <w:rPr/>
      </w:pPr>
      <w:r>
        <w:rPr>
          <w:rFonts w:ascii="IRNazanin" w:hAnsi="IRNazanin" w:eastAsia="IRNazanin"/>
          <w:color w:val="111111"/>
          <w:sz w:val="28"/>
          <w:sz w:val="28"/>
          <w:szCs w:val="28"/>
          <w:rtl w:val="true"/>
          <w:lang w:bidi="fa-IR"/>
        </w:rPr>
        <w:t xml:space="preserve">روی ابن عُیَینة عن عمرو عن الحسن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صَفَر ولا هامة ولا غُول ولکن السعالَی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ـ فیما قرأت بخطه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فسّروا السعالی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الغِیلان وذکرها العرب فی أشعارها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ونساءٍ کأنهن السعالی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سوء حالهن حین أُسِرن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یصف الخیل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علیهن وِلدان الرجال کأنها</w:t>
      </w:r>
    </w:p>
    <w:p>
      <w:pPr>
        <w:pStyle w:val="BookText"/>
        <w:rPr/>
      </w:pPr>
      <w:r>
        <w:rPr>
          <w:rFonts w:ascii="IRNazanin" w:hAnsi="IRNazanin" w:eastAsia="IRNazanin"/>
          <w:color w:val="111111"/>
          <w:sz w:val="28"/>
          <w:sz w:val="28"/>
          <w:szCs w:val="28"/>
          <w:rtl w:val="true"/>
          <w:lang w:bidi="fa-IR"/>
        </w:rPr>
        <w:t>سعالَی وعِقبان علیها الرحائل</w:t>
      </w:r>
    </w:p>
    <w:p>
      <w:pPr>
        <w:pStyle w:val="BookText"/>
        <w:rPr/>
      </w:pPr>
      <w:r>
        <w:rPr>
          <w:rFonts w:ascii="Amiri" w:hAnsi="Amiri" w:eastAsia="Amiri" w:cs="Amiri"/>
          <w:color w:val="111111"/>
          <w:sz w:val="28"/>
          <w:sz w:val="28"/>
          <w:szCs w:val="28"/>
          <w:rtl w:val="true"/>
          <w:lang w:bidi="ar-SA"/>
        </w:rPr>
        <w:t xml:space="preserve">وقال جِرَان العَوْد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الغول والسِّعلاة حلْقِیَ منهما</w:t>
      </w:r>
    </w:p>
    <w:p>
      <w:pPr>
        <w:pStyle w:val="BookText"/>
        <w:rPr/>
      </w:pPr>
      <w:r>
        <w:rPr>
          <w:rFonts w:ascii="Amiri" w:hAnsi="Amiri" w:eastAsia="Amiri" w:cs="Amiri"/>
          <w:color w:val="111111"/>
          <w:sz w:val="28"/>
          <w:sz w:val="28"/>
          <w:szCs w:val="28"/>
          <w:rtl w:val="true"/>
          <w:lang w:bidi="ar-SA"/>
        </w:rPr>
        <w:t>مُخَدّشُ ما بین التراقِی مکَدّح</w:t>
      </w:r>
    </w:p>
    <w:p>
      <w:pPr>
        <w:pStyle w:val="BookText"/>
        <w:rPr/>
      </w:pPr>
      <w:r>
        <w:rPr>
          <w:rFonts w:ascii="IRNazanin" w:hAnsi="IRNazanin" w:eastAsia="IRNazanin"/>
          <w:color w:val="111111"/>
          <w:sz w:val="28"/>
          <w:sz w:val="28"/>
          <w:szCs w:val="28"/>
          <w:rtl w:val="true"/>
          <w:lang w:bidi="fa-IR"/>
        </w:rPr>
        <w:t xml:space="preserve">وقال بعض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تصف العربُ بالسعلاة إلّا العجائز والخیل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وشبَّه ذو الإصبع الفرسان بالسعالی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انبعثنا أُسُود عادیة</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السعالی نقائبا نُزُعا </w:t>
      </w:r>
      <w:bookmarkStart w:id="232" w:name="pg14290_142696"/>
    </w:p>
    <w:p>
      <w:pPr>
        <w:pStyle w:val="BookText"/>
        <w:rPr/>
      </w:pPr>
      <w:bookmarkEnd w:id="232"/>
      <w:r>
        <w:rPr>
          <w:rFonts w:ascii="Amiri" w:hAnsi="Amiri" w:eastAsia="Amiri" w:cs="Amiri"/>
          <w:color w:val="111111"/>
          <w:sz w:val="28"/>
          <w:sz w:val="28"/>
          <w:szCs w:val="28"/>
          <w:rtl w:val="true"/>
          <w:lang w:bidi="ar-SA"/>
        </w:rPr>
        <w:t>فهی ههنا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السعالِیَ من أخبث الغِیلان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للمرأة الصخَّابة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استسعلت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المرأة قبیحة الوجه سیِّئة الْخُلُق شُبِّهت بالسِّعْلاة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السِّعْلاة هی الأنثی من الغیلان ، وتجمع سعالِیَ وسِعْلَیات ،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استسعلت المرأة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عَنْزٌ نَزَت فی جبل فاستَتْیَسَتْ ، ثم من بعد استتیاسها استعْنَزت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البغاث بأرضنا یستَنْسِر واستنوق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استسعلت المرأة إذا صارت کأنها سِعْلاة خَبْثاً وسَلَاطة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استأسد الرجل واستکلبت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سَعَل الإنسان یَسْعل سُعَالاً وسَعَل سُعْلة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سُعَال ساعل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شاغل وشعر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والساعل الفم فی بیت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إثر عجَّاج لطیفٍ مصیرُه</w:t>
      </w:r>
    </w:p>
    <w:p>
      <w:pPr>
        <w:pStyle w:val="BookText"/>
        <w:rPr/>
      </w:pPr>
      <w:r>
        <w:rPr>
          <w:rFonts w:ascii="Amiri" w:hAnsi="Amiri" w:eastAsia="Amiri" w:cs="Amiri"/>
          <w:color w:val="111111"/>
          <w:sz w:val="28"/>
          <w:sz w:val="28"/>
          <w:szCs w:val="28"/>
          <w:rtl w:val="true"/>
          <w:lang w:bidi="ar-SA"/>
        </w:rPr>
        <w:t>یمجُّ لُعَاعَ العَضْرَس الجَوْنِ ساعلُهْ</w:t>
      </w:r>
    </w:p>
    <w:p>
      <w:pPr>
        <w:pStyle w:val="BookText"/>
        <w:rPr/>
      </w:pPr>
      <w:r>
        <w:rPr>
          <w:rFonts w:ascii="IRNazanin" w:hAnsi="IRNazanin" w:eastAsia="IRNazanin"/>
          <w:color w:val="111111"/>
          <w:sz w:val="28"/>
          <w:sz w:val="28"/>
          <w:szCs w:val="28"/>
          <w:rtl w:val="true"/>
          <w:lang w:bidi="fa-IR"/>
        </w:rPr>
        <w:t>أی فمه لأن الساعل به یسعل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سَعِل زعِل أی نشیط ، وقد أسعله الکلأ وأزعله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الشیص الیابس</w:t>
      </w:r>
      <w:r>
        <w:rPr>
          <w:rFonts w:eastAsia="IRNazanin" w:cs="IRNazanin"/>
          <w:color w:val="111111"/>
          <w:sz w:val="28"/>
          <w:szCs w:val="28"/>
          <w:rtl w:val="true"/>
          <w:lang w:bidi="fa-IR"/>
        </w:rPr>
        <w:t>.</w:t>
      </w:r>
    </w:p>
    <w:p>
      <w:pPr>
        <w:pStyle w:val="Heading5"/>
        <w:numPr>
          <w:ilvl w:val="4"/>
          <w:numId w:val="1"/>
        </w:numPr>
        <w:rPr/>
      </w:pPr>
      <w:bookmarkStart w:id="233" w:name="__RefHeading___Toc6682635_3381743652"/>
      <w:bookmarkStart w:id="234" w:name="_Toc97"/>
      <w:bookmarkEnd w:id="233"/>
      <w:r>
        <w:rPr>
          <w:rtl w:val="true"/>
        </w:rPr>
        <w:t xml:space="preserve">باب العین والسین مع النون </w:t>
      </w:r>
      <w:r>
        <w:rPr>
          <w:rtl w:val="true"/>
        </w:rPr>
        <w:t>([</w:t>
      </w:r>
      <w:r>
        <w:rPr>
          <w:rtl w:val="true"/>
        </w:rPr>
        <w:t>ع س ن</w:t>
      </w:r>
      <w:r>
        <w:rPr>
          <w:rtl w:val="true"/>
        </w:rPr>
        <w:t>] )</w:t>
      </w:r>
      <w:bookmarkEnd w:id="234"/>
    </w:p>
    <w:p>
      <w:pPr>
        <w:pStyle w:val="Heading6"/>
        <w:numPr>
          <w:ilvl w:val="5"/>
          <w:numId w:val="1"/>
        </w:numPr>
        <w:rPr/>
      </w:pPr>
      <w:bookmarkStart w:id="235" w:name="__RefHeading___Toc6682637_3381743652"/>
      <w:bookmarkStart w:id="236" w:name="_Toc98"/>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 xml:space="preserve">عسن ، عنس ، سنع ، سعن ، نسع ، نعس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237" w:name="__RefHeading___Toc6682639_3381743652"/>
      <w:bookmarkStart w:id="238" w:name="_Toc99"/>
      <w:bookmarkEnd w:id="237"/>
      <w:r>
        <w:rPr>
          <w:rtl w:val="true"/>
        </w:rPr>
        <w:t>عسن</w:t>
      </w:r>
      <w:bookmarkEnd w:id="238"/>
    </w:p>
    <w:p>
      <w:pPr>
        <w:pStyle w:val="BookText"/>
        <w:rPr/>
      </w:pPr>
      <w:r>
        <w:rPr>
          <w:rFonts w:ascii="IRNazanin" w:hAnsi="IRNazanin" w:eastAsia="IRNazanin"/>
          <w:color w:val="111111"/>
          <w:sz w:val="28"/>
          <w:sz w:val="28"/>
          <w:szCs w:val="28"/>
          <w:rtl w:val="true"/>
          <w:lang w:bidi="fa-IR"/>
        </w:rPr>
        <w:t xml:space="preserve">أبو عبید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بقیتْ من شحم الناقة ولحمها بقیَّة فاسمها الأُسْن والعُسْن وجمعهما آسان وأعسان ، وناقة عاسنة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ونوق مُعْسِنات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عُسْن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فَخُضْتُ إلی الأنقا منها وقد یَرَی</w:t>
      </w:r>
    </w:p>
    <w:p>
      <w:pPr>
        <w:pStyle w:val="BookText"/>
        <w:rPr/>
      </w:pPr>
      <w:r>
        <w:rPr>
          <w:rFonts w:ascii="Amiri" w:hAnsi="Amiri" w:eastAsia="Amiri" w:cs="Amiri"/>
          <w:color w:val="111111"/>
          <w:sz w:val="28"/>
          <w:sz w:val="28"/>
          <w:szCs w:val="28"/>
          <w:rtl w:val="true"/>
          <w:lang w:bidi="ar-SA"/>
        </w:rPr>
        <w:t>ذات النقایا المُعْسِناتُ مکانیا</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أعسن إذا سمن سِمَناً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مع حسن الشعر والبیاض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أعسان من أبیه وآسان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تعسَّن أباه وتأسَّنه وتأسَّله إذا نزع إلیه فی الشَّبَه ، قال ذلک اللحیانی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نجوع العَلَف والرعْی فی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عَسِنَت الإبل عسنَاً إذا نجع فیها الکلأ وسمِنت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والعَسِن مثل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العُسُن جمع أعسن وعَسُون وهو السمین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للشحمة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عُسْنة وجمعها عُسَن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غیر واحد من الأعراب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عِسْل مال وعسنُ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حسن القیام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خفّة الشحم من الجَدْب وقلّة المطر وکلأ معسَّن 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قریعُ الشَّوْل فی التعْسین</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وأعسنت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العُسْن وأعسنها الجَدْب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بعُسْنها وشحمها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قذّیت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قذاها ، وأقذیتها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ألقیت فیها القَذَی</w:t>
      </w:r>
      <w:r>
        <w:rPr>
          <w:rFonts w:eastAsia="IRNazanin" w:cs="IRNazanin"/>
          <w:color w:val="111111"/>
          <w:sz w:val="28"/>
          <w:szCs w:val="28"/>
          <w:rtl w:val="true"/>
          <w:lang w:bidi="fa-IR"/>
        </w:rPr>
        <w:t>.</w:t>
      </w:r>
    </w:p>
    <w:p>
      <w:pPr>
        <w:pStyle w:val="Heading6"/>
        <w:numPr>
          <w:ilvl w:val="5"/>
          <w:numId w:val="1"/>
        </w:numPr>
        <w:rPr/>
      </w:pPr>
      <w:bookmarkStart w:id="239" w:name="__RefHeading___Toc6682641_3381743652"/>
      <w:bookmarkStart w:id="240" w:name="_Toc100"/>
      <w:bookmarkEnd w:id="239"/>
      <w:r>
        <w:rPr>
          <w:rtl w:val="true"/>
        </w:rPr>
        <w:t>عنس</w:t>
      </w:r>
      <w:bookmarkEnd w:id="240"/>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الصُّلْبة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 عَنْساً إذا تمَّت سِنّها واشتدَّت قُوَّتها ووَفَر عظامُها وأعضاؤها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واعنونس </w:t>
      </w:r>
      <w:bookmarkStart w:id="241" w:name="pg14290_142697"/>
    </w:p>
    <w:p>
      <w:pPr>
        <w:pStyle w:val="BookText"/>
        <w:rPr/>
      </w:pPr>
      <w:bookmarkEnd w:id="241"/>
      <w:r>
        <w:rPr>
          <w:rFonts w:ascii="Amiri" w:hAnsi="Amiri" w:eastAsia="Amiri" w:cs="Amiri"/>
          <w:color w:val="111111"/>
          <w:sz w:val="28"/>
          <w:sz w:val="28"/>
          <w:szCs w:val="28"/>
          <w:rtl w:val="true"/>
          <w:lang w:bidi="ar-SA"/>
        </w:rPr>
        <w:t xml:space="preserve">ذَنَب الناقة ، واعنیناسه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وفور هُلْبه وطولُه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یصف ثوراً وحشیاً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یمسحُ الأرض بمعنونِس</w:t>
      </w:r>
    </w:p>
    <w:p>
      <w:pPr>
        <w:pStyle w:val="BookText"/>
        <w:rPr/>
      </w:pPr>
      <w:r>
        <w:rPr>
          <w:rFonts w:ascii="Amiri" w:hAnsi="Amiri" w:eastAsia="Amiri" w:cs="Amiri"/>
          <w:color w:val="111111"/>
          <w:sz w:val="28"/>
          <w:sz w:val="28"/>
          <w:szCs w:val="28"/>
          <w:rtl w:val="true"/>
          <w:lang w:bidi="ar-SA"/>
        </w:rPr>
        <w:t>مثل مِثلاة النِّیَاح القیام</w:t>
      </w:r>
    </w:p>
    <w:p>
      <w:pPr>
        <w:pStyle w:val="BookText"/>
        <w:rPr/>
      </w:pPr>
      <w:r>
        <w:rPr>
          <w:rFonts w:ascii="Amiri" w:hAnsi="Amiri" w:eastAsia="Amiri" w:cs="Amiri"/>
          <w:color w:val="111111"/>
          <w:sz w:val="28"/>
          <w:sz w:val="28"/>
          <w:szCs w:val="28"/>
          <w:rtl w:val="true"/>
          <w:lang w:bidi="ar-SA"/>
        </w:rPr>
        <w:t>أی بذنَب سابغ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تُعَجِّز فی بیت أبویها لا تتزوج ، وقد عَنَست تَعْنُس عُنُوساً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عَنَست ولا عَنَّست 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عُنِّست فهی مُعَنَّسة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أن الشعبی أو غیره من التابعین سئل عن الرجل یدخل بالمرأة علی أنها بِکر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أجدها عَذراء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العُذْرة یُذهبها التعنیس والحَیضة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وتُجمع العانس عُنّساً وعوانس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إذا طعن فی السنّ ولم یتزوّج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عانس أیضاً ، والجمیع العانسون 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الذی هو ما إن طَرّ شارُبه</w:t>
      </w:r>
    </w:p>
    <w:p>
      <w:pPr>
        <w:pStyle w:val="BookText"/>
        <w:rPr/>
      </w:pPr>
      <w:r>
        <w:rPr>
          <w:rFonts w:ascii="Amiri" w:hAnsi="Amiri" w:eastAsia="Amiri" w:cs="Amiri"/>
          <w:color w:val="111111"/>
          <w:sz w:val="28"/>
          <w:sz w:val="28"/>
          <w:szCs w:val="28"/>
          <w:rtl w:val="true"/>
          <w:lang w:bidi="ar-SA"/>
        </w:rPr>
        <w:t>والعانسون ومنا المُرْدُ والشیبُ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عَنَست المرأة عُنُوساً إذا صارت نَصَفاً وهی بِکر لم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وعنّسها أهلها إذا حبسوها عن الأزواج حتی جاوزت فَتاء السنّ ولمَّا تُعَجِّز فهی معنَّسة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مَعَانس ومعنَّسات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أعنس الشیبُ رأسَه إذا 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ضَبّ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فتی قَبَلا لم یُعْنِس الشیبُ رأسه</w:t>
      </w:r>
    </w:p>
    <w:p>
      <w:pPr>
        <w:pStyle w:val="BookText"/>
        <w:rPr/>
      </w:pPr>
      <w:r>
        <w:rPr>
          <w:rFonts w:ascii="Amiri" w:hAnsi="Amiri" w:eastAsia="Amiri" w:cs="Amiri"/>
          <w:color w:val="111111"/>
          <w:sz w:val="28"/>
          <w:sz w:val="28"/>
          <w:szCs w:val="28"/>
          <w:rtl w:val="true"/>
          <w:lang w:bidi="ar-SA"/>
        </w:rPr>
        <w:t>سوی خُیُط کالنَّور أشرقن فی الدُجَی</w:t>
      </w:r>
    </w:p>
    <w:p>
      <w:pPr>
        <w:pStyle w:val="BookText"/>
        <w:rPr/>
      </w:pPr>
      <w:r>
        <w:rPr>
          <w:rFonts w:ascii="Amiri" w:hAnsi="Amiri" w:eastAsia="Amiri" w:cs="Amiri"/>
          <w:color w:val="111111"/>
          <w:sz w:val="28"/>
          <w:sz w:val="28"/>
          <w:szCs w:val="28"/>
          <w:rtl w:val="true"/>
          <w:lang w:bidi="ar-SA"/>
        </w:rPr>
        <w:t xml:space="preserve">روی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تَعْنُس السنّ وجهه ، وهو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عانسة وجمل عانس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تامّ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وَجْزة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بعانسات هُزِمات الأزْمَل</w:t>
      </w:r>
    </w:p>
    <w:p>
      <w:pPr>
        <w:pStyle w:val="BookText"/>
        <w:rPr/>
      </w:pPr>
      <w:r>
        <w:rPr>
          <w:rFonts w:ascii="Amiri" w:hAnsi="Amiri" w:eastAsia="Amiri" w:cs="Amiri"/>
          <w:color w:val="111111"/>
          <w:sz w:val="28"/>
          <w:sz w:val="28"/>
          <w:szCs w:val="28"/>
          <w:rtl w:val="true"/>
          <w:lang w:bidi="ar-SA"/>
        </w:rPr>
        <w:t>جُشّ کبحریّ السحاب المُخْیِل</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المَرَایا ، واحدها عِنَاس للمرآة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وعَنَست المرأة وعَنِست وعَنّست وأعْنست وتأطَّرت إذا لم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عانس وامرأة عانس وقد عَنَست تَعْنُس عِنَاساً</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682643_3381743652"/>
      <w:bookmarkStart w:id="243" w:name="_Toc101"/>
      <w:bookmarkEnd w:id="242"/>
      <w:r>
        <w:rPr>
          <w:rtl w:val="true"/>
        </w:rPr>
        <w:t>سنع</w:t>
      </w:r>
      <w:bookmarkEnd w:id="243"/>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أعرابیّ ناقة لبعض الخلفاء فلم یقبلها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تقبلها وهی حَلْبانة رَکْیانة مِسناع مرباع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تبکّر فی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مِسْیاع مِرْیاع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تحمل الضَیْعة وسوءَ القیام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یسافَر علیها ویعاد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فی روایة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ثلاثة فذکر السانعة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أسنع الرجل إذا اشتکی سِنْعه أی سِنْطَه وهو 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 الذی فی مَفْصِل الکفّ والذراع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السُلَامی الذی یصل بین الأصابع والرسغ فی جوف الکفّ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الأسناع والسِّنَعة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فی الجبال ، الواحدة سَنِیعة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صدرت عنه تمشَّت مَخَاضُها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السَّرْو تدعوها إلیه السنائع </w:t>
      </w:r>
      <w:bookmarkStart w:id="244" w:name="pg14290_142698"/>
    </w:p>
    <w:p>
      <w:pPr>
        <w:pStyle w:val="BookText"/>
        <w:rPr/>
      </w:pPr>
      <w:bookmarkEnd w:id="244"/>
      <w:r>
        <w:rPr>
          <w:rFonts w:ascii="Amiri" w:hAnsi="Amiri" w:eastAsia="Amiri" w:cs="Amiri"/>
          <w:color w:val="111111"/>
          <w:sz w:val="28"/>
          <w:sz w:val="28"/>
          <w:szCs w:val="28"/>
          <w:rtl w:val="true"/>
          <w:lang w:bidi="ar-SA"/>
        </w:rPr>
        <w:t xml:space="preserve">ومَهْر سَنیع مُسْنَع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أسنع مَهْر المرأة ، وأسناه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مفرّکٌ مجتویً لم ترض طَلّته</w:t>
      </w:r>
    </w:p>
    <w:p>
      <w:pPr>
        <w:pStyle w:val="BookText"/>
        <w:rPr/>
      </w:pPr>
      <w:r>
        <w:rPr>
          <w:rFonts w:ascii="Amiri" w:hAnsi="Amiri" w:eastAsia="Amiri" w:cs="Amiri"/>
          <w:color w:val="111111"/>
          <w:sz w:val="28"/>
          <w:sz w:val="28"/>
          <w:szCs w:val="28"/>
          <w:rtl w:val="true"/>
          <w:lang w:bidi="ar-SA"/>
        </w:rPr>
        <w:t>ولو أتاها بمَهر مُسْنَع رُغُب</w:t>
      </w:r>
    </w:p>
    <w:p>
      <w:pPr>
        <w:pStyle w:val="BookText"/>
        <w:rPr/>
      </w:pPr>
      <w:r>
        <w:rPr>
          <w:rFonts w:ascii="Amiri" w:hAnsi="Amiri" w:eastAsia="Amiri" w:cs="Amiri"/>
          <w:color w:val="111111"/>
          <w:sz w:val="28"/>
          <w:sz w:val="28"/>
          <w:szCs w:val="28"/>
          <w:rtl w:val="true"/>
          <w:lang w:bidi="ar-SA"/>
        </w:rPr>
        <w:t xml:space="preserve">وسُنُع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خیارها</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6682645_3381743652"/>
      <w:bookmarkStart w:id="246" w:name="_Toc102"/>
      <w:bookmarkEnd w:id="245"/>
      <w:r>
        <w:rPr>
          <w:rtl w:val="true"/>
        </w:rPr>
        <w:t>سعن</w:t>
      </w:r>
      <w:bookmarkEnd w:id="246"/>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أسعن الرجلُ إذا اتخذ السُّعْنة وهی المِظَلَّة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ظُلّة یتّخذها أهل عُمَان فوق سُطُوحهم من أجل نَدَی الوَمَد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أو إداوة یُقطع أسفلها ویشدّ عُنُقها وتعلَّق إلی خشبة ثم یُنبذ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السُّعْن شیء یتَّخذ من الأدَم شبه دَلْو إلا أنه مستطیل مستدیر ، وربما جعِلت له قوائم یُنبذ فیه ،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السِّعَنة ، والأسعان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والمُسَعَّن من الغُرُوب یتّخذ من أدِیمین یقابل بینهما فیعرقان عراقین وله خُصْمان من جانبین لو وُضع قام قائمه فی استواء أعلاه وأسفلِه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سَعْنة ولا مَعْنة أی ما له قلیل ولا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الأصمعیّ لا یعرف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السُّعْنة من المِعْزَی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الأجسام فی خَلْقها ، والمَعْن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الهیّن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هلاک مالک غیر مَعْن</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الکثرة من الطعام وغیره ، والمَعْنة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من الطعام وغیره ، حکاه عن المفضل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سَعْنة ولا مَعْنة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الصغیرة یُنبذ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المِظلَّة</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6682647_3381743652"/>
      <w:bookmarkStart w:id="248" w:name="_Toc103"/>
      <w:bookmarkEnd w:id="247"/>
      <w:r>
        <w:rPr>
          <w:rtl w:val="true"/>
        </w:rPr>
        <w:t>نسع</w:t>
      </w:r>
      <w:bookmarkEnd w:id="248"/>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النِّسْع والسِّنْع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بین الکفّ والساعد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لریح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نِسْع ومِسْع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نِسْع لها بعضاه الأرْض تهزیز</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الشَّمَالِ نِسْعاً لدقَّة مَهَبّها ، فشبّهت بالنِّسْع المضفور من الأدَم ، وهو سَیْر یُضفر علی هیئة أعِنَّة البِغال یُشدّ به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نسوعاً وأنساعاً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نسَّعَتْ أسنانُه تنسِیعاً ، وهو أن تطول وتسترخی اللثَات حتی تبدو أصولها وقد انحسر عنها ما کان یواریها من اللثَات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انتسعت الإبل وانتسغت بالعین والغین إذا تفرَّقت فی مراعیها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رَجَنّ بحیث تنتسِع المطایا</w:t>
      </w:r>
    </w:p>
    <w:p>
      <w:pPr>
        <w:pStyle w:val="BookText"/>
        <w:rPr/>
      </w:pPr>
      <w:r>
        <w:rPr>
          <w:rFonts w:ascii="Amiri" w:hAnsi="Amiri" w:eastAsia="Amiri" w:cs="Amiri"/>
          <w:color w:val="111111"/>
          <w:sz w:val="28"/>
          <w:sz w:val="28"/>
          <w:szCs w:val="28"/>
          <w:rtl w:val="true"/>
          <w:lang w:bidi="ar-SA"/>
        </w:rPr>
        <w:t>فلا بقًّا تخاف ولا ذبابا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ناسعة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طویلة البَظْر ونُسوعه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ویَنْسُوعة 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مَنْهلة من مناهل طریق مکة علی جادَّة البصرة ، بها رکایا عَذبة الماء عند منقطَع رمال الدهناء بین ماوِیّة والنِبَاج ، وقد شربْتُ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أنسع الرجلُ إذا کثر أذاه لجیرانه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سِنْعه وسَنْعه وشِنْعه وشَنْعُه وسِلْعه وسَلْعه ووَفْقه ووِفَاقه بمعنی واحد</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682649_3381743652"/>
      <w:bookmarkStart w:id="250" w:name="_Toc104"/>
      <w:bookmarkEnd w:id="249"/>
      <w:r>
        <w:rPr>
          <w:rtl w:val="true"/>
        </w:rPr>
        <w:t>نعس</w:t>
      </w:r>
      <w:bookmarkEnd w:id="25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یُغَشِّیکُمُ النُّعاسَ أَمَنَةً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نَعَس یَنْعُس نُعَاساً فهو ناعس ، وبعضهم </w:t>
      </w:r>
      <w:bookmarkStart w:id="251" w:name="pg14290_142699"/>
    </w:p>
    <w:p>
      <w:pPr>
        <w:pStyle w:val="BookText"/>
        <w:rPr/>
      </w:pPr>
      <w:bookmarkEnd w:id="251"/>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أشتهیها یعنی نعسان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نعسان وامرأة نَعْسَی ، حملوا ذلک علی وَسْنان ووَسْنَی ، وربما حملوا الشیء علی نظائره ، وأحسن ما یکون ذلک فی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وحقیقة النعاس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من غیر نوم ، کما قال ابن الرِّقَاع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وَسْنان أقصده النعاسُ فرنَّقت</w:t>
      </w:r>
    </w:p>
    <w:p>
      <w:pPr>
        <w:pStyle w:val="BookText"/>
        <w:rPr/>
      </w:pPr>
      <w:r>
        <w:rPr>
          <w:rFonts w:ascii="Amiri" w:hAnsi="Amiri" w:eastAsia="Amiri" w:cs="Amiri"/>
          <w:color w:val="111111"/>
          <w:sz w:val="28"/>
          <w:sz w:val="28"/>
          <w:szCs w:val="28"/>
          <w:rtl w:val="true"/>
          <w:lang w:bidi="ar-SA"/>
        </w:rPr>
        <w:t>فی عینه سِنَةٌ ولیس بنائم</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الرأی والجسم وضعفهما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أنعس الرجل إذا جاء ببنین 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وناقة نَعُوس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تُغمض عینیها عند 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ونَعَست السوقُ إذا کَسَدت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والکلب یوصف بکثرة النعاس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یَمْطُل مَطْلاً کنُعاس الکلب</w:t>
      </w:r>
    </w:p>
    <w:p>
      <w:pPr>
        <w:pStyle w:val="Heading5"/>
        <w:numPr>
          <w:ilvl w:val="4"/>
          <w:numId w:val="1"/>
        </w:numPr>
        <w:rPr/>
      </w:pPr>
      <w:bookmarkStart w:id="252" w:name="__RefHeading___Toc6682651_3381743652"/>
      <w:bookmarkStart w:id="253" w:name="_Toc105"/>
      <w:bookmarkEnd w:id="252"/>
      <w:r>
        <w:rPr>
          <w:rtl w:val="true"/>
        </w:rPr>
        <w:t xml:space="preserve">باب العین والسین مع الفاء </w:t>
      </w:r>
      <w:r>
        <w:rPr>
          <w:rtl w:val="true"/>
        </w:rPr>
        <w:t>([</w:t>
      </w:r>
      <w:r>
        <w:rPr>
          <w:rtl w:val="true"/>
        </w:rPr>
        <w:t>ع س ف</w:t>
      </w:r>
      <w:r>
        <w:rPr>
          <w:rtl w:val="true"/>
        </w:rPr>
        <w:t>] )</w:t>
      </w:r>
      <w:bookmarkEnd w:id="253"/>
    </w:p>
    <w:p>
      <w:pPr>
        <w:pStyle w:val="Heading6"/>
        <w:numPr>
          <w:ilvl w:val="5"/>
          <w:numId w:val="1"/>
        </w:numPr>
        <w:rPr/>
      </w:pPr>
      <w:bookmarkStart w:id="254" w:name="__RefHeading___Toc6682653_3381743652"/>
      <w:bookmarkStart w:id="255" w:name="_Toc106"/>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 xml:space="preserve">عسف ، عفس ، سعف ، سفع ، فعس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256" w:name="__RefHeading___Toc6682655_3381743652"/>
      <w:bookmarkStart w:id="257" w:name="_Toc107"/>
      <w:bookmarkEnd w:id="256"/>
      <w:r>
        <w:rPr>
          <w:rtl w:val="true"/>
        </w:rPr>
        <w:t>عسف</w:t>
      </w:r>
      <w:bookmarkEnd w:id="257"/>
    </w:p>
    <w:p>
      <w:pPr>
        <w:pStyle w:val="BookText"/>
        <w:rPr/>
      </w:pPr>
      <w:r>
        <w:rPr>
          <w:rFonts w:ascii="Amiri" w:hAnsi="Amiri" w:eastAsia="Amiri" w:cs="Amiri"/>
          <w:color w:val="111111"/>
          <w:sz w:val="28"/>
          <w:sz w:val="28"/>
          <w:szCs w:val="28"/>
          <w:rtl w:val="true"/>
          <w:lang w:bidi="ar-SA"/>
        </w:rPr>
        <w:t>رُوِی عن النبی صلی‌الله‌علیه‌وسلم أنه بعث سَرِیَّة فَنَهی عن قتل العُسَفاء والوُصَفاء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هریرة أن رجلاً جاء إلی النبی صلی‌الله‌علیه‌وسلم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کان عَسیفاً علی رجل کان معه ، وإنه زنی بامرأته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الأُجراء ، والواحد عَسِیف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کان عَسِیفاً علی هذا أی کان أجیراً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السکیت فی العَسِیف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رکوب الأمر بغیر رَوِیَّة ورکوبُ الفلاة وقطعها علی غیر توخّی صَوْب ولا طریق مسلوک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اعتسف الطریق اعتسافاً إذا قطعه دون صَوْب توخّاه فأصابه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علی غیر عَلَم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عَسُوف إذا لم یَقْصِد قَصْد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وعَسَف 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بلا هدایة ولا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وتعسَّف فلان فلاناً إذا رکبه بالظلم ولم یُنْصِفه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عَسُوف إذا کان 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أشرف البعیر علی الموت من الغُدّة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 یَعسِف ، هو بعیر عاسف وناقة عاسف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یتنفّس حتی تَقْمُصَ حَنْجرته أی تنتفخ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أعسَف الرجل إذا أخذ بعیرَه العَسْفُ وهو نَفَس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وأعسف الرجل إذا لزِم الشرب فی العَسْف وهو القَدَح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وأعسف إذا أخذ غلامه بعمل شدید ، وأعسف إذا سار باللیل خبط 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أبی وَجْزة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واستیقَنَت أن الصلیفَ منعَسفْ</w:t>
      </w:r>
    </w:p>
    <w:p>
      <w:pPr>
        <w:pStyle w:val="BookText"/>
        <w:rPr/>
      </w:pPr>
      <w:r>
        <w:rPr>
          <w:rFonts w:ascii="Amiri" w:hAnsi="Amiri" w:eastAsia="Amiri" w:cs="Amiri"/>
          <w:color w:val="111111"/>
          <w:sz w:val="28"/>
          <w:sz w:val="28"/>
          <w:szCs w:val="28"/>
          <w:rtl w:val="true"/>
          <w:lang w:bidi="ar-SA"/>
        </w:rPr>
        <w:t>هو من عسف الحنجرة إذا قمصت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مَنْهَلَة من مناهل الطریق بین الجُحْفة ومَکّة</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6682657_3381743652"/>
      <w:bookmarkStart w:id="259" w:name="_Toc108"/>
      <w:bookmarkEnd w:id="258"/>
      <w:r>
        <w:rPr>
          <w:rtl w:val="true"/>
        </w:rPr>
        <w:t>عفس</w:t>
      </w:r>
      <w:bookmarkEnd w:id="25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عفست الرجل عَفْساً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الریاشی ـ فیما أفادنی المنذری 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 والإتعاب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العَفْس الإذالة والاستعمال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 xml:space="preserve">: </w:t>
      </w:r>
      <w:bookmarkStart w:id="260" w:name="pg14290_142700"/>
    </w:p>
    <w:p>
      <w:pPr>
        <w:pStyle w:val="BookText"/>
        <w:rPr/>
      </w:pPr>
      <w:bookmarkEnd w:id="260"/>
      <w:r>
        <w:rPr>
          <w:rFonts w:ascii="Amiri" w:hAnsi="Amiri" w:eastAsia="Amiri" w:cs="Amiri"/>
          <w:color w:val="111111"/>
          <w:sz w:val="28"/>
          <w:sz w:val="28"/>
          <w:szCs w:val="28"/>
          <w:rtl w:val="true"/>
          <w:lang w:bidi="ar-SA"/>
        </w:rPr>
        <w:t>کأنه من طول جَذْع العَفْس</w:t>
      </w:r>
    </w:p>
    <w:p>
      <w:pPr>
        <w:pStyle w:val="BookText"/>
        <w:rPr/>
      </w:pPr>
      <w:r>
        <w:rPr>
          <w:rFonts w:ascii="Amiri" w:hAnsi="Amiri" w:eastAsia="Amiri" w:cs="Amiri"/>
          <w:color w:val="111111"/>
          <w:sz w:val="28"/>
          <w:sz w:val="28"/>
          <w:szCs w:val="28"/>
          <w:rtl w:val="true"/>
          <w:lang w:bidi="ar-SA"/>
        </w:rPr>
        <w:t>یُنحَت من أقطاره بفأس</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سَوْق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یَعفِسها السوَّاقُ کل مَعْفَس</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یَعفِسُ المرأةَ برجله إذا ضربها علی عَجِیزتها یعافسها وتعافسه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المعافسة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یعافس الأمور أی یمارسها ویعالجها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ناقة ذکرها الراعی فی شعره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بمَحْنِیة أشلی العِفَاس وبَرْوعا</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العِفَاس والمعافسة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عَفَسته وعکسته وعَتْرسته إذا جذبته إلی الأرض فضغطته إلی الأرض ضغطاً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تحسن أکل الرأس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إنی لأعفس أذنیه ، وأفکّ لَحْییه وأسْحَی خدَّیه وأرمی بالمخّ إلی من هو أحوج منی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ابن الأعرابی الصاد والسین فی هذا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حُمَید الأرقط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وصار ترجیم الظنون الحَدْس</w:t>
      </w:r>
    </w:p>
    <w:p>
      <w:pPr>
        <w:pStyle w:val="BookText"/>
        <w:rPr/>
      </w:pPr>
      <w:r>
        <w:rPr>
          <w:rFonts w:ascii="Amiri" w:hAnsi="Amiri" w:eastAsia="Amiri" w:cs="Amiri"/>
          <w:color w:val="111111"/>
          <w:sz w:val="28"/>
          <w:sz w:val="28"/>
          <w:szCs w:val="28"/>
          <w:rtl w:val="true"/>
          <w:lang w:bidi="ar-SA"/>
        </w:rPr>
        <w:t>وتَیَهان التائه العِیَفْس</w:t>
      </w:r>
    </w:p>
    <w:p>
      <w:pPr>
        <w:pStyle w:val="BookText"/>
        <w:rPr/>
      </w:pPr>
      <w:r>
        <w:rPr>
          <w:rFonts w:ascii="Amiri" w:hAnsi="Amiri" w:eastAsia="Amiri" w:cs="Amiri"/>
          <w:color w:val="111111"/>
          <w:sz w:val="28"/>
          <w:sz w:val="28"/>
          <w:szCs w:val="28"/>
          <w:rtl w:val="true"/>
          <w:lang w:bidi="ar-SA"/>
        </w:rPr>
        <w:t xml:space="preserve">وثوب معفَّس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علی البِذْلة ، ومعفوس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ثوبَ الجِدَّة الملبوسا</w:t>
      </w:r>
    </w:p>
    <w:p>
      <w:pPr>
        <w:pStyle w:val="BookText"/>
        <w:rPr/>
      </w:pPr>
      <w:r>
        <w:rPr>
          <w:rFonts w:ascii="Amiri" w:hAnsi="Amiri" w:eastAsia="Amiri" w:cs="Amiri"/>
          <w:color w:val="111111"/>
          <w:sz w:val="28"/>
          <w:sz w:val="28"/>
          <w:szCs w:val="28"/>
          <w:rtl w:val="true"/>
          <w:lang w:bidi="ar-SA"/>
        </w:rPr>
        <w:t>والحُسْن منه خَلَقاً معفوسا</w:t>
      </w:r>
    </w:p>
    <w:p>
      <w:pPr>
        <w:pStyle w:val="BookText"/>
        <w:rPr/>
      </w:pPr>
      <w:r>
        <w:rPr>
          <w:rFonts w:ascii="Amiri" w:hAnsi="Amiri" w:eastAsia="Amiri" w:cs="Amiri"/>
          <w:color w:val="111111"/>
          <w:sz w:val="28"/>
          <w:sz w:val="28"/>
          <w:szCs w:val="28"/>
          <w:rtl w:val="true"/>
          <w:lang w:bidi="ar-SA"/>
        </w:rPr>
        <w:t xml:space="preserve">والمَعْفِس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الحمیریّ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یبق إلا مَعْفِس وعِجَانها</w:t>
      </w:r>
    </w:p>
    <w:p>
      <w:pPr>
        <w:pStyle w:val="BookText"/>
        <w:rPr/>
      </w:pPr>
      <w:r>
        <w:rPr>
          <w:rFonts w:ascii="Amiri" w:hAnsi="Amiri" w:eastAsia="Amiri" w:cs="Amiri"/>
          <w:color w:val="111111"/>
          <w:sz w:val="28"/>
          <w:sz w:val="28"/>
          <w:szCs w:val="28"/>
          <w:rtl w:val="true"/>
          <w:lang w:bidi="ar-SA"/>
        </w:rPr>
        <w:t>وشُنْتُرَة منها وإحدی الذوائب</w:t>
      </w:r>
    </w:p>
    <w:p>
      <w:pPr>
        <w:pStyle w:val="Heading6"/>
        <w:numPr>
          <w:ilvl w:val="5"/>
          <w:numId w:val="1"/>
        </w:numPr>
        <w:rPr/>
      </w:pPr>
      <w:bookmarkStart w:id="261" w:name="__RefHeading___Toc6682659_3381743652"/>
      <w:bookmarkStart w:id="262" w:name="_Toc109"/>
      <w:bookmarkEnd w:id="261"/>
      <w:r>
        <w:rPr>
          <w:rtl w:val="true"/>
        </w:rPr>
        <w:t>سفع</w:t>
      </w:r>
      <w:bookmarkEnd w:id="26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 بِالنَّاصِیَةِ ناصِیَةٍ کاذِبَةٍ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رأسه أی لَنَهصِرنَّها ولنأخذنَّ بها أی لنُقْمِئنَّه ولَنذِلَّنه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لنأخذَنَّ بالناصیة إلی النار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فَیُؤْخَذُ بِالنَّواصِی وَالْأَقْدامِ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لَنَسْفَعاً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لنسوّدنْ وجهه ، فکفت الناصیة لأنها فی مقدَّم الوجه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 بِالنَّاصِیَةِ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لنأخذنه بها إلی النار فحجَّته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فَزِعُوا الصریخ رأیتهم</w:t>
      </w:r>
    </w:p>
    <w:p>
      <w:pPr>
        <w:pStyle w:val="BookText"/>
        <w:rPr/>
      </w:pPr>
      <w:r>
        <w:rPr>
          <w:rFonts w:ascii="IRNazanin" w:hAnsi="IRNazanin" w:eastAsia="IRNazanin"/>
          <w:color w:val="111111"/>
          <w:sz w:val="28"/>
          <w:sz w:val="28"/>
          <w:szCs w:val="28"/>
          <w:rtl w:val="true"/>
          <w:lang w:bidi="fa-IR"/>
        </w:rPr>
        <w:t>من بین ملجم مُهره أو سافع</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وآخذٍ بناصیته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لَنَسْفَعاً أی لنسوّدَنْ وجهه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لنسِمَنّ موضع الناصیة بالسواد ، اکتفَی بها من سائر الوجه لأنها فی مقدم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له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إذا نَفْسُ الغَوِیّ نزتَ به</w:t>
      </w:r>
    </w:p>
    <w:p>
      <w:pPr>
        <w:pStyle w:val="BookText"/>
        <w:rPr/>
      </w:pPr>
      <w:r>
        <w:rPr>
          <w:rFonts w:ascii="IRNazanin" w:hAnsi="IRNazanin" w:eastAsia="IRNazanin"/>
          <w:color w:val="111111"/>
          <w:sz w:val="28"/>
          <w:sz w:val="28"/>
          <w:szCs w:val="28"/>
          <w:rtl w:val="true"/>
          <w:lang w:bidi="fa-IR"/>
        </w:rPr>
        <w:t>سفعت علی العِرنین منه بمِیسم</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وسمته علی عِرْنینه ، وهو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سَنَسِمُهُ عَلَی الْخُرْطُومِ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أن النبی صلی‌الله‌علیه‌وسلم أُتی بصبیّ فرأی به سَفْعة من الشیطان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اسْتَرْقُوا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سَفْعة أی ضربة منه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سفعته أی لطمته ، والمسافعة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یسافع وَرْقاء جُونّیة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لیدرکها فی حمام تُکَنْ </w:t>
      </w:r>
      <w:bookmarkStart w:id="263" w:name="pg14290_142701"/>
    </w:p>
    <w:p>
      <w:pPr>
        <w:pStyle w:val="BookText"/>
        <w:rPr/>
      </w:pPr>
      <w:bookmarkEnd w:id="263"/>
      <w:r>
        <w:rPr>
          <w:rFonts w:ascii="IRNazanin" w:hAnsi="IRNazanin" w:eastAsia="IRNazanin"/>
          <w:color w:val="111111"/>
          <w:sz w:val="28"/>
          <w:sz w:val="28"/>
          <w:szCs w:val="28"/>
          <w:rtl w:val="true"/>
          <w:lang w:bidi="fa-IR"/>
        </w:rPr>
        <w:t>أی یضارب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السُّفْعة والشُّفعة بالسین والشین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 ورجل مسفوع ومشفوع أی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عبید عن الأمویّ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المسفوعة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أصابتها سَفْعة وهی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الحدیث علی هذا التفسیر أنه رأی بالصبیّ عَیْناً أصابته من الشیطان فأمر النبی صلی‌الله‌علیه‌وسلم بالاسترقاء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وأحسبه أراد أن یُقرأ علیه المعوِّذتان ویُنفَث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ثلاثة أوجه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سَفْعة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وأحسنها ما قاله الأمویّ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وسفعاء الخدَّین الحانیةُ علی ولدها یوم القیامة 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إصبعیه ، أراد بسفعاء الخدّین امرأة سوداء عاطفة علی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بالسواد أنها لیست بکریمة ولا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قالت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بیضاء فهی الشریفة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 الوحشیّ الذی فی خدّیه سواد یقرب إلی الحمرة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للأسفع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للحمامة المطوَّقة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سفعاء لسواد عِلَاطها فی عنقها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الوُرق سفعاء العِلَاطین باکرت</w:t>
      </w:r>
    </w:p>
    <w:p>
      <w:pPr>
        <w:pStyle w:val="BookText"/>
        <w:rPr/>
      </w:pPr>
      <w:r>
        <w:rPr>
          <w:rFonts w:ascii="Amiri" w:hAnsi="Amiri" w:eastAsia="Amiri" w:cs="Amiri"/>
          <w:color w:val="111111"/>
          <w:sz w:val="28"/>
          <w:sz w:val="28"/>
          <w:szCs w:val="28"/>
          <w:rtl w:val="true"/>
          <w:lang w:bidi="ar-SA"/>
        </w:rPr>
        <w:t>فروعَ أشَاءٍ مطلع الشمس أسحما</w:t>
      </w:r>
    </w:p>
    <w:p>
      <w:pPr>
        <w:pStyle w:val="BookText"/>
        <w:rPr/>
      </w:pPr>
      <w:r>
        <w:rPr>
          <w:rFonts w:ascii="IRNazanin" w:hAnsi="IRNazanin" w:eastAsia="IRNazanin"/>
          <w:color w:val="111111"/>
          <w:sz w:val="28"/>
          <w:sz w:val="28"/>
          <w:szCs w:val="28"/>
          <w:rtl w:val="true"/>
          <w:lang w:bidi="fa-IR"/>
        </w:rPr>
        <w:t xml:space="preserve">وقال الآخر یصف ثوراً وحشیاً شبَّه ناقته فی السرعة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کأنها أسفع ذو حِدَّة</w:t>
      </w:r>
    </w:p>
    <w:p>
      <w:pPr>
        <w:pStyle w:val="BookText"/>
        <w:rPr/>
      </w:pPr>
      <w:r>
        <w:rPr>
          <w:rFonts w:ascii="Amiri" w:hAnsi="Amiri" w:eastAsia="Amiri" w:cs="Amiri"/>
          <w:color w:val="111111"/>
          <w:sz w:val="28"/>
          <w:sz w:val="28"/>
          <w:szCs w:val="28"/>
          <w:rtl w:val="true"/>
          <w:lang w:bidi="ar-SA"/>
        </w:rPr>
        <w:t>یمسُده البقلُ ولیل سَدِی</w:t>
      </w:r>
    </w:p>
    <w:p>
      <w:pPr>
        <w:pStyle w:val="BookText"/>
        <w:rPr/>
      </w:pPr>
      <w:r>
        <w:rPr>
          <w:rFonts w:ascii="IRNazanin" w:hAnsi="IRNazanin" w:eastAsia="IRNazanin"/>
          <w:color w:val="111111"/>
          <w:sz w:val="28"/>
          <w:sz w:val="28"/>
          <w:szCs w:val="28"/>
          <w:rtl w:val="true"/>
          <w:lang w:bidi="fa-IR"/>
        </w:rPr>
        <w:t>کأنما ینظر من برقع</w:t>
      </w:r>
    </w:p>
    <w:p>
      <w:pPr>
        <w:pStyle w:val="BookText"/>
        <w:rPr/>
      </w:pPr>
      <w:r>
        <w:rPr>
          <w:rFonts w:ascii="Amiri" w:hAnsi="Amiri" w:eastAsia="Amiri" w:cs="Amiri"/>
          <w:color w:val="111111"/>
          <w:sz w:val="28"/>
          <w:sz w:val="28"/>
          <w:szCs w:val="28"/>
          <w:rtl w:val="true"/>
          <w:lang w:bidi="ar-SA"/>
        </w:rPr>
        <w:t>من تحت رَوْق سَلِب مِذْوَد</w:t>
      </w:r>
    </w:p>
    <w:p>
      <w:pPr>
        <w:pStyle w:val="BookText"/>
        <w:rPr/>
      </w:pPr>
      <w:r>
        <w:rPr>
          <w:rFonts w:ascii="Amiri" w:hAnsi="Amiri" w:eastAsia="Amiri" w:cs="Amiri"/>
          <w:color w:val="111111"/>
          <w:sz w:val="28"/>
          <w:sz w:val="28"/>
          <w:szCs w:val="28"/>
          <w:rtl w:val="true"/>
          <w:lang w:bidi="ar-SA"/>
        </w:rPr>
        <w:t>شبَّه السُّفْعة فی وجه الثور ببرقع أسود ولا تکون السفعة إلا سواداً مشرباً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دِمْنة نسفت عنها الصَّبَا سُفَعا</w:t>
      </w:r>
    </w:p>
    <w:p>
      <w:pPr>
        <w:pStyle w:val="BookText"/>
        <w:rPr/>
      </w:pPr>
      <w:r>
        <w:rPr>
          <w:rFonts w:ascii="Amiri" w:hAnsi="Amiri" w:eastAsia="Amiri" w:cs="Amiri"/>
          <w:color w:val="111111"/>
          <w:sz w:val="28"/>
          <w:sz w:val="28"/>
          <w:szCs w:val="28"/>
          <w:rtl w:val="true"/>
          <w:lang w:bidi="ar-SA"/>
        </w:rPr>
        <w:t>کما تُنَشَّر بعد الطِیَّة الکُتُب</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الدِمَن أن الریح هبَّت به فنسفته وألبسته بیاضَ الرمل ، وهو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بجانب الرزق أغشته معارفها</w:t>
      </w:r>
    </w:p>
    <w:p>
      <w:pPr>
        <w:pStyle w:val="BookText"/>
        <w:rPr/>
      </w:pPr>
      <w:r>
        <w:rPr>
          <w:rFonts w:ascii="IRNazanin" w:hAnsi="IRNazanin" w:eastAsia="IRNazanin"/>
          <w:color w:val="111111"/>
          <w:sz w:val="28"/>
          <w:sz w:val="28"/>
          <w:szCs w:val="28"/>
          <w:rtl w:val="true"/>
          <w:lang w:bidi="fa-IR"/>
        </w:rPr>
        <w:t xml:space="preserve">ویقال للأثافی التی أوقد بینها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سُفْع ؛ لأن النار سوَّدت صفاحها التی تلی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أثافیَ سُفْعاً فی معرَّس مِرْجل</w:t>
      </w:r>
    </w:p>
    <w:p>
      <w:pPr>
        <w:pStyle w:val="BookText"/>
        <w:rPr/>
      </w:pPr>
      <w:r>
        <w:rPr>
          <w:rFonts w:ascii="Amiri" w:hAnsi="Amiri" w:eastAsia="Amiri" w:cs="Amiri"/>
          <w:color w:val="111111"/>
          <w:sz w:val="28"/>
          <w:sz w:val="28"/>
          <w:szCs w:val="28"/>
          <w:rtl w:val="true"/>
          <w:lang w:bidi="ar-SA"/>
        </w:rPr>
        <w:t xml:space="preserve">وأمَّا قول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بَلَّ مَتْنَیْ طُفْیة نَضْحُ عائط</w:t>
      </w:r>
    </w:p>
    <w:p>
      <w:pPr>
        <w:pStyle w:val="BookText"/>
        <w:rPr/>
      </w:pPr>
      <w:r>
        <w:rPr>
          <w:rFonts w:ascii="Amiri" w:hAnsi="Amiri" w:eastAsia="Amiri" w:cs="Amiri"/>
          <w:color w:val="111111"/>
          <w:sz w:val="28"/>
          <w:sz w:val="28"/>
          <w:szCs w:val="28"/>
          <w:rtl w:val="true"/>
          <w:lang w:bidi="ar-SA"/>
        </w:rPr>
        <w:t>یُزیِّنها کِنٌّ لها وسُفُوعُ</w:t>
      </w:r>
    </w:p>
    <w:p>
      <w:pPr>
        <w:pStyle w:val="BookText"/>
        <w:rPr/>
      </w:pPr>
      <w:r>
        <w:rPr>
          <w:rFonts w:ascii="Amiri" w:hAnsi="Amiri" w:eastAsia="Amiri" w:cs="Amiri"/>
          <w:color w:val="111111"/>
          <w:sz w:val="28"/>
          <w:sz w:val="28"/>
          <w:szCs w:val="28"/>
          <w:rtl w:val="true"/>
          <w:lang w:bidi="ar-SA"/>
        </w:rPr>
        <w:t xml:space="preserve">فإنه أراد بالعائط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لم تحمل ، وسُفُوعها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ثیابها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استفعت المرأة ثیابها إذا 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ما یقال ذلک فی الثیاب المصبوغة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سفعته النار تسفَعه سَفْعاً إذا لَفَحته لَفْحاً یسیراً فسوَّدت بَشَرته ، وسفعته السَّمُوم إذا لوَّحت بَشَرة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لوافح السَّموم</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6682661_3381743652"/>
      <w:bookmarkStart w:id="265" w:name="_Toc110"/>
      <w:bookmarkEnd w:id="264"/>
      <w:r>
        <w:rPr>
          <w:rtl w:val="true"/>
        </w:rPr>
        <w:t>سعف</w:t>
      </w:r>
      <w:bookmarkEnd w:id="265"/>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جِهاز العَروس ، والعُسُوف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الأقداح الکبار وأخبرنی المنذریّ عن الخرَّاز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جاد وبَلَغ من عِلْق أو مملوک أو دار ملکْتها فهو 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سَعَف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طبائع الناس من الکَرَم وغیره </w:t>
      </w:r>
      <w:bookmarkStart w:id="266" w:name="pg14290_142702"/>
    </w:p>
    <w:p>
      <w:pPr>
        <w:pStyle w:val="BookText"/>
        <w:rPr/>
      </w:pPr>
      <w:bookmarkEnd w:id="266"/>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طیّب السُّعُوف أی الطبائع ، لا واحد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مسعوف بحاجته أی مُسْعَف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الغنویِّ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أنا مسعوف بما أنا طالب</w:t>
      </w:r>
    </w:p>
    <w:p>
      <w:pPr>
        <w:pStyle w:val="BookText"/>
        <w:rPr/>
      </w:pPr>
      <w:r>
        <w:rPr>
          <w:rFonts w:ascii="Amiri" w:hAnsi="Amiri" w:eastAsia="Amiri" w:cs="Amiri"/>
          <w:color w:val="111111"/>
          <w:sz w:val="28"/>
          <w:sz w:val="28"/>
          <w:szCs w:val="28"/>
          <w:rtl w:val="true"/>
          <w:lang w:bidi="ar-SA"/>
        </w:rPr>
        <w:t xml:space="preserve">والسُّعَاف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 فی أسفل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وتسعف أطراف أصابعه أی تشقّقت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للضرائب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لها بواحد من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والسَّعَف ـ محرّک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فی أفواه الإبل کالجَرَب ، بعیر أسعف ، والسَّعَف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جَرِید النخل الذی یسَفَّ منه الزُبْلان والجِلال والمراوح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السعف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والواحدة سَعَفة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یقال له السَّعَف إذا یبس ، وإذا کانت رَطْبة فهی الشَّطْبة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للجَرِید نفسه سَعَف أیضاً ، وواحدة الجرید جَرِیدة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السَّعَفة سَعَفاً وسَعَفات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رأسه سَعْفة ـ ساکنة العین ـ وهو داء یأخذ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السَعْفة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الثعلب ، تورِث القَرَع ، والثعالب یصیبها هذا الداء ، فلذلک نُسب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سَعُفت یدُه وسَعِفت وهو التشعّث حول الأظفار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سَعْفاء وقد سَعِفت سَعَفاً ، وهو داءٌ یتمعَّط منه خُرطومها ویسقط منه شعر العین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النوق خاصَّة دون الذکور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فی الغنم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شیات نواصی الخیل ناصیة سعفاء وفرس أسعف إذا شابت ناصیته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ما دام فیها لون مخالف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خلصت بیاضاً کلها فهی صبغاء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التسعیف فی المِسْک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یروِّح بأفاویه الطیب ویُخلط بالأدهان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سعِّف لی 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أسعفتْ داره إسعافاً إذا 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دنا فقد أسعف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وکائنْ تری من مُسْعِف بمنیَّة</w:t>
      </w:r>
    </w:p>
    <w:p>
      <w:pPr>
        <w:pStyle w:val="BookText"/>
        <w:rPr/>
      </w:pPr>
      <w:r>
        <w:rPr>
          <w:rFonts w:ascii="IRNazanin" w:hAnsi="IRNazanin" w:eastAsia="IRNazanin"/>
          <w:color w:val="111111"/>
          <w:sz w:val="28"/>
          <w:sz w:val="28"/>
          <w:szCs w:val="28"/>
          <w:rtl w:val="true"/>
          <w:lang w:bidi="fa-IR"/>
        </w:rPr>
        <w:t>ومکان مساعِف ومنزل مساعف أی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الإسعاف قضاء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المواتاة علی الأمر فی حسن مصافاة ومعاونة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الناس ناس والزمانُ بِغِرَّة</w:t>
      </w:r>
    </w:p>
    <w:p>
      <w:pPr>
        <w:pStyle w:val="BookText"/>
        <w:rPr/>
      </w:pPr>
      <w:r>
        <w:rPr>
          <w:rFonts w:ascii="Amiri" w:hAnsi="Amiri" w:eastAsia="Amiri" w:cs="Amiri"/>
          <w:color w:val="111111"/>
          <w:sz w:val="28"/>
          <w:sz w:val="28"/>
          <w:szCs w:val="28"/>
          <w:rtl w:val="true"/>
          <w:lang w:bidi="ar-SA"/>
        </w:rPr>
        <w:t>وإذ أُمُّ عمَّار صدیق مساعِفُ</w:t>
      </w:r>
    </w:p>
    <w:p>
      <w:pPr>
        <w:pStyle w:val="Heading6"/>
        <w:numPr>
          <w:ilvl w:val="5"/>
          <w:numId w:val="1"/>
        </w:numPr>
        <w:rPr/>
      </w:pPr>
      <w:bookmarkStart w:id="267" w:name="__RefHeading___Toc6682663_3381743652"/>
      <w:bookmarkStart w:id="268" w:name="_Toc111"/>
      <w:bookmarkEnd w:id="267"/>
      <w:r>
        <w:rPr>
          <w:rtl w:val="true"/>
        </w:rPr>
        <w:t>فعس</w:t>
      </w:r>
      <w:bookmarkEnd w:id="268"/>
    </w:p>
    <w:p>
      <w:pPr>
        <w:pStyle w:val="BookText"/>
        <w:rPr/>
      </w:pPr>
      <w:r>
        <w:rPr>
          <w:rFonts w:ascii="IRNazanin" w:hAnsi="IRNazanin" w:eastAsia="IRNazanin"/>
          <w:color w:val="111111"/>
          <w:sz w:val="28"/>
          <w:sz w:val="28"/>
          <w:szCs w:val="28"/>
          <w:rtl w:val="true"/>
          <w:lang w:bidi="fa-IR"/>
        </w:rPr>
        <w:t>أهمل اللیث هذا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أبی العباس أن ابن الأعرابی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بالموت ما عَیَّرتِ یا لَمِیس</w:t>
      </w:r>
    </w:p>
    <w:p>
      <w:pPr>
        <w:pStyle w:val="BookText"/>
        <w:rPr/>
      </w:pPr>
      <w:r>
        <w:rPr>
          <w:rFonts w:ascii="Amiri" w:hAnsi="Amiri" w:eastAsia="Amiri" w:cs="Amiri"/>
          <w:color w:val="111111"/>
          <w:sz w:val="28"/>
          <w:sz w:val="28"/>
          <w:szCs w:val="28"/>
          <w:rtl w:val="true"/>
          <w:lang w:bidi="ar-SA"/>
        </w:rPr>
        <w:t>قد یَهْلِک الأرقم والفاعوس</w:t>
      </w:r>
    </w:p>
    <w:p>
      <w:pPr>
        <w:pStyle w:val="BookText"/>
        <w:rPr/>
      </w:pPr>
      <w:r>
        <w:rPr>
          <w:rFonts w:ascii="Amiri" w:hAnsi="Amiri" w:eastAsia="Amiri" w:cs="Amiri"/>
          <w:color w:val="111111"/>
          <w:sz w:val="28"/>
          <w:sz w:val="28"/>
          <w:szCs w:val="28"/>
          <w:rtl w:val="true"/>
          <w:lang w:bidi="ar-SA"/>
        </w:rPr>
        <w:t>والأسد المذرَّع النَّهوسُ</w:t>
      </w:r>
    </w:p>
    <w:p>
      <w:pPr>
        <w:pStyle w:val="BookText"/>
        <w:rPr/>
      </w:pPr>
      <w:r>
        <w:rPr>
          <w:rFonts w:ascii="Amiri" w:hAnsi="Amiri" w:eastAsia="Amiri" w:cs="Amiri"/>
          <w:color w:val="111111"/>
          <w:sz w:val="28"/>
          <w:sz w:val="28"/>
          <w:szCs w:val="28"/>
          <w:rtl w:val="true"/>
          <w:lang w:bidi="ar-SA"/>
        </w:rPr>
        <w:t>والبَطَل المستلئم الجَئُوس</w:t>
      </w:r>
    </w:p>
    <w:p>
      <w:pPr>
        <w:pStyle w:val="BookText"/>
        <w:rPr/>
      </w:pPr>
      <w:r>
        <w:rPr>
          <w:rFonts w:ascii="Amiri" w:hAnsi="Amiri" w:eastAsia="Amiri" w:cs="Amiri"/>
          <w:color w:val="111111"/>
          <w:sz w:val="28"/>
          <w:sz w:val="28"/>
          <w:szCs w:val="28"/>
          <w:rtl w:val="true"/>
          <w:lang w:bidi="ar-SA"/>
        </w:rPr>
        <w:t>واللَّعْلع المهتَبِل العَسوس</w:t>
      </w:r>
    </w:p>
    <w:p>
      <w:pPr>
        <w:pStyle w:val="BookText"/>
        <w:rPr/>
      </w:pPr>
      <w:r>
        <w:rPr>
          <w:rFonts w:ascii="IRNazanin" w:hAnsi="IRNazanin" w:eastAsia="IRNazanin"/>
          <w:color w:val="111111"/>
          <w:sz w:val="28"/>
          <w:sz w:val="28"/>
          <w:szCs w:val="28"/>
          <w:rtl w:val="true"/>
          <w:lang w:bidi="fa-IR"/>
        </w:rPr>
        <w:t>والفِیل لا یبقی ولا الهِرمیس</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الجئوس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والفاعوس الأفعی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ذراعه دم فرائسه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للداهیة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والهِرْمس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الکَرْکَدَنّ واللعلع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والفاعوسة </w:t>
      </w:r>
      <w:r>
        <w:rPr>
          <w:rFonts w:eastAsia="IRNazanin" w:cs="IRNazanin"/>
          <w:color w:val="111111"/>
          <w:sz w:val="28"/>
          <w:szCs w:val="28"/>
          <w:rtl w:val="true"/>
          <w:lang w:bidi="fa-IR"/>
        </w:rPr>
        <w:t xml:space="preserve">: </w:t>
      </w:r>
      <w:bookmarkStart w:id="269" w:name="pg14290_142703"/>
    </w:p>
    <w:p>
      <w:pPr>
        <w:pStyle w:val="BookText"/>
        <w:rPr/>
      </w:pPr>
      <w:bookmarkEnd w:id="269"/>
      <w:r>
        <w:rPr>
          <w:rFonts w:ascii="IRNazanin" w:hAnsi="IRNazanin" w:eastAsia="IRNazanin"/>
          <w:color w:val="111111"/>
          <w:sz w:val="28"/>
          <w:sz w:val="28"/>
          <w:szCs w:val="28"/>
          <w:rtl w:val="true"/>
          <w:lang w:bidi="fa-IR"/>
        </w:rPr>
        <w:t>فرج المرأة لأنها تتفاعس أی تنفرج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حُمَید الأرقط یصف الکمرة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ذُرَّ علیها الخَرْدَل</w:t>
      </w:r>
    </w:p>
    <w:p>
      <w:pPr>
        <w:pStyle w:val="BookText"/>
        <w:rPr/>
      </w:pPr>
      <w:r>
        <w:rPr>
          <w:rFonts w:ascii="Amiri" w:hAnsi="Amiri" w:eastAsia="Amiri" w:cs="Amiri"/>
          <w:color w:val="111111"/>
          <w:sz w:val="28"/>
          <w:sz w:val="28"/>
          <w:szCs w:val="28"/>
          <w:rtl w:val="true"/>
          <w:lang w:bidi="ar-SA"/>
        </w:rPr>
        <w:t>تبیت فاعوستها تَأکَّلُ</w:t>
      </w:r>
    </w:p>
    <w:p>
      <w:pPr>
        <w:pStyle w:val="BookText"/>
        <w:rPr/>
      </w:pPr>
      <w:r>
        <w:rPr>
          <w:rFonts w:ascii="Amiri" w:hAnsi="Amiri" w:eastAsia="Amiri" w:cs="Amiri"/>
          <w:color w:val="111111"/>
          <w:sz w:val="28"/>
          <w:sz w:val="28"/>
          <w:szCs w:val="28"/>
          <w:rtl w:val="true"/>
          <w:lang w:bidi="ar-SA"/>
        </w:rPr>
        <w:t xml:space="preserve">والفاعوس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الکمرة ، والفُعُس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الوَعِل والکَرَّاز والفَدْم والمُلاعِب</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6682665_3381743652"/>
      <w:bookmarkStart w:id="271" w:name="_Toc112"/>
      <w:bookmarkEnd w:id="270"/>
      <w:r>
        <w:rPr>
          <w:rtl w:val="true"/>
        </w:rPr>
        <w:t xml:space="preserve">باب العین والسین مع الباء </w:t>
      </w:r>
      <w:r>
        <w:rPr>
          <w:rtl w:val="true"/>
        </w:rPr>
        <w:t>([</w:t>
      </w:r>
      <w:r>
        <w:rPr>
          <w:rtl w:val="true"/>
        </w:rPr>
        <w:t>ع س ب</w:t>
      </w:r>
      <w:r>
        <w:rPr>
          <w:rtl w:val="true"/>
        </w:rPr>
        <w:t>] )</w:t>
      </w:r>
      <w:bookmarkEnd w:id="271"/>
    </w:p>
    <w:p>
      <w:pPr>
        <w:pStyle w:val="Heading6"/>
        <w:numPr>
          <w:ilvl w:val="5"/>
          <w:numId w:val="1"/>
        </w:numPr>
        <w:rPr/>
      </w:pPr>
      <w:bookmarkStart w:id="272" w:name="__RefHeading___Toc6682667_3381743652"/>
      <w:bookmarkStart w:id="273" w:name="_Toc113"/>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عسب ، عبس ، سبع ، سعب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6682669_3381743652"/>
      <w:bookmarkStart w:id="275" w:name="_Toc114"/>
      <w:bookmarkEnd w:id="274"/>
      <w:r>
        <w:rPr>
          <w:rtl w:val="true"/>
        </w:rPr>
        <w:t>عسب</w:t>
      </w:r>
      <w:bookmarkEnd w:id="275"/>
    </w:p>
    <w:p>
      <w:pPr>
        <w:pStyle w:val="BookText"/>
        <w:rPr/>
      </w:pPr>
      <w:r>
        <w:rPr>
          <w:rFonts w:ascii="Amiri" w:hAnsi="Amiri" w:eastAsia="Amiri" w:cs="Amiri"/>
          <w:color w:val="111111"/>
          <w:sz w:val="28"/>
          <w:sz w:val="28"/>
          <w:szCs w:val="28"/>
          <w:rtl w:val="true"/>
          <w:lang w:bidi="ar-SA"/>
        </w:rPr>
        <w:t>رُوی عن النبی صلی‌الله‌علیه‌وسلم أنه نَهَی عن عَسْب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الکِرَاء الذی یؤخذ فی ضِراب الفحل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عسبت الرجلَ أعسِبه عَسْباً إذا أعطیته الکِرَاء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الضِرَاب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لا عَسْبه لترکتموه</w:t>
      </w:r>
    </w:p>
    <w:p>
      <w:pPr>
        <w:pStyle w:val="BookText"/>
        <w:rPr/>
      </w:pPr>
      <w:r>
        <w:rPr>
          <w:rFonts w:ascii="Amiri" w:hAnsi="Amiri" w:eastAsia="Amiri" w:cs="Amiri"/>
          <w:color w:val="111111"/>
          <w:sz w:val="28"/>
          <w:sz w:val="28"/>
          <w:szCs w:val="28"/>
          <w:rtl w:val="true"/>
          <w:lang w:bidi="ar-SA"/>
        </w:rPr>
        <w:t>وشرّ مَنِیحة أیْر مُعَارُ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العَسْب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الکِراء ، والأصل فیه الضراب ؛ والعرب تسمّی الشیء باسم غیره إذا کان معه أو من سبَبه ، کما قالوا للمزادة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راویة وإنما الراویة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الذی یُستقَی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عسیب الذَّنَب وهو مستدَقُّه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 النخل إذا نحِّی عنه خُوصه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عُسُباً وعُسْبَاناً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بعالیة نَجْد معروف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کذا ما أقام عسیب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أنه ذکر فتنة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ذلک ضَرَب یَعْسُوبُ الدِین بذنبه فیجتمعون إلیه کما یجتمع قَزَع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الدین أنه سیّد الناس فی الدین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لعلیّ أنه مرّ بعبد الرحمن بن عتَّاب بن أسِید مقتولاً یوم الجَمَل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یعسوب قریش ،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الیعسُوب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النحل وسیّدها ، فشبَّهه فی قریش بالفحل فی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یعسوب الدین بذَنَبه أراد بیعسوب الدین ضعیفه ومحتقَره ، وذلیله ، فیومئذ یعظم شأنه حتّی یصیر غیر 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وضَرْبه بذنبه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یغرِزه فی الأرض إذا باض کما تَسْرأ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القائم یومئذ یثبت حتی یثوب الناس إلیه وحتی یظهر الدین ویفشو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علیّ فی عبد الرحمن بن أسِید علی التحقیر له والوضع من قدره ، لا علی التفخیم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ما قاله الأصمعیّ لا ما قاله أبو سعید فی 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شمر الحدیث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یعسوب الدین بذَنبه فما زاد فی تفسیره علی ما قال أبو عبید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یعسوبُ الدین بذنبَه أی فارق الفتنة وأهلها فی أهل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أتباعه الذین یتّبعونه علی رأیه ویَجْتَبُون ما اجتباه من اعتزال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أی ذهب فی الأرض مسافراً ومجاهداً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فی الأرض مسافراً وضرب فلان الغائط إذا أبعد فیها للتغوّط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بذَنَبه أی </w:t>
      </w:r>
      <w:bookmarkStart w:id="276" w:name="pg14290_142704"/>
    </w:p>
    <w:p>
      <w:pPr>
        <w:pStyle w:val="BookText"/>
        <w:rPr/>
      </w:pPr>
      <w:bookmarkEnd w:id="276"/>
      <w:r>
        <w:rPr>
          <w:rFonts w:ascii="IRNazanin" w:hAnsi="IRNazanin" w:eastAsia="IRNazanin"/>
          <w:color w:val="111111"/>
          <w:sz w:val="28"/>
          <w:sz w:val="28"/>
          <w:szCs w:val="28"/>
          <w:rtl w:val="true"/>
          <w:lang w:bidi="fa-IR"/>
        </w:rPr>
        <w:t>فی ذَنَبه وأتباعه ، وأقام الباء مُقَام فی أو مقام مع ، وکلُّ ذلک من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الأعرابی عن المفضّل أنه أنشده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خیر عیش لا یزال کأنه</w:t>
      </w:r>
    </w:p>
    <w:p>
      <w:pPr>
        <w:pStyle w:val="BookText"/>
        <w:rPr/>
      </w:pPr>
      <w:r>
        <w:rPr>
          <w:rFonts w:ascii="Amiri" w:hAnsi="Amiri" w:eastAsia="Amiri" w:cs="Amiri"/>
          <w:color w:val="111111"/>
          <w:sz w:val="28"/>
          <w:sz w:val="28"/>
          <w:szCs w:val="28"/>
          <w:rtl w:val="true"/>
          <w:lang w:bidi="ar-SA"/>
        </w:rPr>
        <w:t>مَحَلَّة یعسوبٍ برأس سِنان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الرئیس إذا قُتل جُعل رأسُه علی سِنَان ، فمعناه أن العیش إذا کان هکذا فهو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عَسْب الفحل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لشدید العَسْب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کثیّر یصف خیلاً أسقطت أولادها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یغادرن عَسْب الوالقیّ وناصح</w:t>
      </w:r>
    </w:p>
    <w:p>
      <w:pPr>
        <w:pStyle w:val="BookText"/>
        <w:rPr/>
      </w:pPr>
      <w:r>
        <w:rPr>
          <w:rFonts w:ascii="Amiri" w:hAnsi="Amiri" w:eastAsia="Amiri" w:cs="Amiri"/>
          <w:color w:val="111111"/>
          <w:sz w:val="28"/>
          <w:sz w:val="28"/>
          <w:szCs w:val="28"/>
          <w:rtl w:val="true"/>
          <w:lang w:bidi="ar-SA"/>
        </w:rPr>
        <w:t>تخُصّ به أُمُّ الطریق عیالَها</w:t>
      </w:r>
    </w:p>
    <w:p>
      <w:pPr>
        <w:pStyle w:val="BookText"/>
        <w:rPr/>
      </w:pPr>
      <w:r>
        <w:rPr>
          <w:rFonts w:ascii="IRNazanin" w:hAnsi="IRNazanin" w:eastAsia="IRNazanin"/>
          <w:color w:val="111111"/>
          <w:sz w:val="28"/>
          <w:sz w:val="28"/>
          <w:szCs w:val="28"/>
          <w:rtl w:val="true"/>
          <w:lang w:bidi="fa-IR"/>
        </w:rPr>
        <w:t xml:space="preserve">فالعَسْب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استعسب فلان استعساب الکلب وذلک إذا ما هاج واغتلم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وکلب مُسْتَعْسِب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عند مَرْکَض الفارس حیث یرکُض برجله من جَنب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غلط ، الیعسوب عند أبی عبیدة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بیاض الغُرَّة ینحدر حتی یمسّ خَطْم الدابَّة ثم 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قاله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الیعسوب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أصغر من الجرادة طویل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طائر أعظم من الجرادة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ما قال الأصمعیّ</w:t>
      </w:r>
      <w:r>
        <w:rPr>
          <w:rFonts w:eastAsia="IRNazanin" w:cs="IRNazanin"/>
          <w:color w:val="111111"/>
          <w:sz w:val="28"/>
          <w:szCs w:val="28"/>
          <w:rtl w:val="true"/>
          <w:lang w:bidi="fa-IR"/>
        </w:rPr>
        <w:t>.</w:t>
      </w:r>
    </w:p>
    <w:p>
      <w:pPr>
        <w:pStyle w:val="Heading6"/>
        <w:numPr>
          <w:ilvl w:val="5"/>
          <w:numId w:val="1"/>
        </w:numPr>
        <w:rPr/>
      </w:pPr>
      <w:bookmarkStart w:id="277" w:name="__RefHeading___Toc6682671_3381743652"/>
      <w:bookmarkStart w:id="278" w:name="_Toc115"/>
      <w:bookmarkEnd w:id="277"/>
      <w:r>
        <w:rPr>
          <w:rtl w:val="true"/>
        </w:rPr>
        <w:t>عبس</w:t>
      </w:r>
      <w:bookmarkEnd w:id="278"/>
    </w:p>
    <w:p>
      <w:pPr>
        <w:pStyle w:val="BookText"/>
        <w:rPr/>
      </w:pPr>
      <w:r>
        <w:rPr>
          <w:rFonts w:ascii="Amiri" w:hAnsi="Amiri" w:eastAsia="Amiri" w:cs="Amiri"/>
          <w:color w:val="111111"/>
          <w:sz w:val="28"/>
          <w:sz w:val="28"/>
          <w:szCs w:val="28"/>
          <w:rtl w:val="true"/>
          <w:lang w:bidi="ar-SA"/>
        </w:rPr>
        <w:t xml:space="preserve">روی عن النبی صلی‌الله‌علیه‌وسلم أنه نظر إلی نَعَم بنی المُصْطَلِق وقد عَبِست فی أبوالها وأبعارها فتقنَّع بثوبه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عَیْنَیْکَ إِلی ما مَتَّعْنا بِهِ أَزْواجاً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عَبِست فی أبوالها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تجفَّ أبوالُها وأبعارها علی أفخاذها ، وذلک إنما یکون من کثرة الشحم ، وذلک العَبَسُ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لجریر یصف راعیة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العَبَس الحَوْلیّ جَوْناً بکُوعها</w:t>
      </w:r>
    </w:p>
    <w:p>
      <w:pPr>
        <w:pStyle w:val="BookText"/>
        <w:rPr/>
      </w:pPr>
      <w:r>
        <w:rPr>
          <w:rFonts w:ascii="Amiri" w:hAnsi="Amiri" w:eastAsia="Amiri" w:cs="Amiri"/>
          <w:color w:val="111111"/>
          <w:sz w:val="28"/>
          <w:sz w:val="28"/>
          <w:szCs w:val="28"/>
          <w:rtl w:val="true"/>
          <w:lang w:bidi="ar-SA"/>
        </w:rPr>
        <w:t>لها مَسَکاً من غیر عاج ولا ذَبْل</w:t>
      </w:r>
    </w:p>
    <w:p>
      <w:pPr>
        <w:pStyle w:val="BookText"/>
        <w:rPr/>
      </w:pPr>
      <w:r>
        <w:rPr>
          <w:rFonts w:ascii="Amiri" w:hAnsi="Amiri" w:eastAsia="Amiri" w:cs="Amiri"/>
          <w:color w:val="111111"/>
          <w:sz w:val="28"/>
          <w:sz w:val="28"/>
          <w:szCs w:val="28"/>
          <w:rtl w:val="true"/>
          <w:lang w:bidi="ar-SA"/>
        </w:rPr>
        <w:t>ونحو ذلک قال اللیث فی العَبَس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الوَذَح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قطَّب ما بین عینیه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یَعْبِس عبُوساً فهو عابس ، وعبّس تعبیساً إذا کرَّه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کَشَر عن أسنانه مع عبوسِه فهو کالح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قَیس عَیْلان ، وهی إحدی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الذی تَهْرُبُ منه الأُسْد ، وبه سمّی الرجل عبّاساً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جِبْس عِبْس لِبْس إتباع ، ویوم 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6682673_3381743652"/>
      <w:bookmarkStart w:id="280" w:name="_Toc116"/>
      <w:bookmarkEnd w:id="279"/>
      <w:r>
        <w:rPr>
          <w:rtl w:val="true"/>
        </w:rPr>
        <w:t>سبع</w:t>
      </w:r>
      <w:bookmarkEnd w:id="280"/>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السَّبْع من العدد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نسوة وسبعة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والسبعون معروف ، وهو العِقْد الذی بین الستّین والثمانین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للبِکر سَبْع وللثیِّب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یکون له امرأة فیتزوّج أخری ، فإن کانت بِکراً أقام عندها سَبْعاً لا یحسبها فی القَسْم بینهما ؛ وإن کانت ثیّباً أقام عندها ثلاثاً غیر محسوبة فی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سبَّع الرجلُ عند امرأته إذا أقام عندها سبع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صلی‌الله‌علیه‌وسلم لأمّ سَلَمة حین تزوّجها وکانت ثیّباً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شئتِ سبَّعت </w:t>
      </w:r>
    </w:p>
    <w:p>
      <w:pPr>
        <w:pStyle w:val="BookText"/>
        <w:rPr/>
      </w:pPr>
      <w:r>
        <w:rPr>
          <w:rFonts w:ascii="IRNazanin" w:hAnsi="IRNazanin" w:eastAsia="IRNazanin"/>
          <w:color w:val="111111"/>
          <w:sz w:val="28"/>
          <w:sz w:val="28"/>
          <w:szCs w:val="28"/>
          <w:rtl w:val="true"/>
          <w:lang w:bidi="fa-IR"/>
        </w:rPr>
        <w:t>عندک ثم سبَّعت عند سائر نسائی ، وإن شئت ثلثت ثم 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لا أحتسِب الثلاث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فلان القرآن إذا وظَّف علیه قراءته فی سبع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سبَّعت سُلَیم یوم الفتح أی تمَّت سبعمائة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الأُسبوع من الطواف سبعة أطواف ، ویجمع علی أسبوعات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والأیّام التی یدور علیها الزمان فی کل سبعة منها جمعة تسمَّی الأُسبوع وتجمع أسابیع ، ومن العرب من یقول سُبُوع فی الأیام والطواف بلا ألف ، مأخوذة من عدد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الفصیح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الأُسْبوع ، 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السَّبِیع بمعنی السُّبُع کالثَمین بمعنی الثُمن ، 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سَبیعاً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ذئباً اختطف شاة من غنم فانتزعها الراعی منه فقال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لها یوم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الذی إلیه یکون المحشَر یوم القیامة ،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لها یوم القیامة وروی عن ابن عباس أنه سئل عن 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من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إذا اشتدّ فیها الفُتْیا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اللیالی السبع التی أرسل الله العذاب فیها علی عاد ، ضربها مثلاً للمسألة إذا أشکلت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الله السموات سبعاً والأرضین سبعاً وروی فی حدیث آخر أن النبی صلی‌الله‌علیه‌وسلم نهی عن السِّبَاع 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الفِخار کأنه نهَی عن المفاخرة بکثرة 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وحکی أبو عمرو عن أعرابی أعطاه رجل درهماً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الله له الأجر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التضعیف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الله لفلان تسبیعاً وتبَّع له تَتْبیعاً أی تابع له الشیء بعد الشیء ، وهی دعوة تکون فی الخیر والشر ، والعرب تصنع التسبیع موضع التضعیف وإن جاوز السبع ، والأصل فیه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حَبَّةٍ أَنْبَتَتْ سَبْعَ سَنابِلَ فِی کُلِّ سُنْبُلَةٍ مِائَةُ 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بعشر أمثالها إلی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وأُرَی قول الله جَلّ ثناؤه لنبیه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سَبْعِینَ مَرَّةً فَلَنْ یَغْفِرَ اللهُ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التکثیر والتضعیف لا من باب حَصْر العَدَد ، ولم یُرد الله جل ثناؤه أنه علیه‌السلام إن زاد علی السبعین غَفَر لهم ، ولکن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استکثرتَ من الدعاء والاستغفار للمنافقین لم یغفر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أخاف الناس والله قابض</w:t>
      </w:r>
    </w:p>
    <w:p>
      <w:pPr>
        <w:pStyle w:val="BookText"/>
        <w:rPr/>
      </w:pPr>
      <w:r>
        <w:rPr>
          <w:rFonts w:ascii="Amiri" w:hAnsi="Amiri" w:eastAsia="Amiri" w:cs="Amiri"/>
          <w:color w:val="111111"/>
          <w:sz w:val="28"/>
          <w:sz w:val="28"/>
          <w:szCs w:val="28"/>
          <w:rtl w:val="true"/>
          <w:lang w:bidi="ar-SA"/>
        </w:rPr>
        <w:t>علی الناس والسَّبْعَین فی راحة الید</w:t>
      </w:r>
    </w:p>
    <w:p>
      <w:pPr>
        <w:pStyle w:val="BookText"/>
        <w:rPr/>
      </w:pPr>
      <w:r>
        <w:rPr>
          <w:rFonts w:ascii="IRNazanin" w:hAnsi="IRNazanin" w:eastAsia="IRNazanin"/>
          <w:color w:val="111111"/>
          <w:sz w:val="28"/>
          <w:sz w:val="28"/>
          <w:szCs w:val="28"/>
          <w:rtl w:val="true"/>
          <w:lang w:bidi="fa-IR"/>
        </w:rPr>
        <w:t xml:space="preserve">فإنه أراد بالسبعَین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سموات وسبع 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عنده سَبْعین أی جمعتین وأسبوعین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قول أبی ذؤیب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صخِب الشواربَ لا یزال کأنه</w:t>
      </w:r>
    </w:p>
    <w:p>
      <w:pPr>
        <w:pStyle w:val="BookText"/>
        <w:rPr/>
      </w:pPr>
      <w:r>
        <w:rPr>
          <w:rFonts w:ascii="Amiri" w:hAnsi="Amiri" w:eastAsia="Amiri" w:cs="Amiri"/>
          <w:color w:val="111111"/>
          <w:sz w:val="28"/>
          <w:sz w:val="28"/>
          <w:szCs w:val="28"/>
          <w:rtl w:val="true"/>
          <w:lang w:bidi="ar-SA"/>
        </w:rPr>
        <w:t>عبد لآل أبی ربیعة مُسْبَعُ</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شمر عن النضر بن شمیل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یُنْسَب إلی أربع أمَّهات کلُّهن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سبع 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یولد لسبعة أشهر فلم تُنْضجه الرحِم ولم تتمَّ شهوره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تمیماً لم یراضع مُسْبَعا</w:t>
      </w:r>
    </w:p>
    <w:p>
      <w:pPr>
        <w:pStyle w:val="BookText"/>
        <w:rPr/>
      </w:pPr>
      <w:r>
        <w:rPr>
          <w:rFonts w:ascii="IRNazanin" w:hAnsi="IRNazanin" w:eastAsia="IRNazanin"/>
          <w:color w:val="111111"/>
          <w:sz w:val="28"/>
          <w:sz w:val="28"/>
          <w:szCs w:val="28"/>
          <w:rtl w:val="true"/>
          <w:lang w:bidi="fa-IR"/>
        </w:rPr>
        <w:t xml:space="preserve">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غلام قد رأیته یراضِع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یرضع أمّه وفی بطنها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سعید الضریر قول أبی ذؤیب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لآل أبی ربیعة مسبع</w:t>
      </w:r>
    </w:p>
    <w:p>
      <w:pPr>
        <w:pStyle w:val="BookText"/>
        <w:rPr/>
      </w:pPr>
      <w:r>
        <w:rPr>
          <w:rFonts w:ascii="IRNazanin" w:hAnsi="IRNazanin" w:eastAsia="IRNazanin"/>
          <w:color w:val="111111"/>
          <w:sz w:val="28"/>
          <w:sz w:val="28"/>
          <w:szCs w:val="28"/>
          <w:rtl w:val="true"/>
          <w:lang w:bidi="fa-IR"/>
        </w:rPr>
        <w:t xml:space="preserve">بکسر الباء وزعم أن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وقع السباع فی ماشیته فهو یصیح ویصرخ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سبَّعت الشیء إذا صیَّرته سبعة ، فإذا أردت أنک صیَّرته سبعین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کمَّلته سبعین ، ولا یجوز ما قال بعض المولَّدین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سبعنته ولا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سبعنَتْ دراهمی أی کَمُلتْ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منه مئة درهم وزناً وزنَ سبعة المعنی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عشرة منها تزن سبعة مثاقیل ولذلک نصب وزناً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والسُبُع یقع علی ماله ناب من السِباع ویَعْدُو علی الناس والدوابّ فیفترسها ؛ مثل الأسَد والذئب والنَّمِر والفَهْد وما أشبهها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والثعلب وإن کان له ناب فإنه لیس بسَبُع لأنه لا یعدو علی صغار المواشی ولا ینیّب فی شیء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الضَبُع لا یعدّ من السباع العادِیة ، ولذلک وردت السنَّة بإباحة لحمها وبأنها تُجزَی إذا أصیبت فی الحَرَم أو أصابها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الوَعْوع ـ وهو ابن آوی ـ فهو سَبُع خبیث ولحمه حرام لأنه من جنس الذئاب إلا أنه أصغر جِرْماً وأضعف 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فلان فلاناً إذا قَصَبه واقترضه أی عابه واغتابه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فلاناً إذا عضَّه بسنّه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العرب السائرة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أخذ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أصلها سَبُعَة فخُفّفتْ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واللَبُؤة ـ زعموا ـ أنزقُ من الأسَد ، قال وقال ابن الکلبیّ هو سَبْعة بن عَوْف بن ثعلبة بن سَلامَان من طیّیء ، وکان رجلاً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لأعملنّ بفلان عمل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وبلوغَ 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سبعة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مَسْبَعَة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سَبَعْتُ القوم أسْبَعُهم إذا أخذت سُبُعَ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سَبَعْتُهُم أسْبَعُهم إذا کنت 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أظمَاء الإبل السِّبْعُ ، وذلک إذا أقامت فی مراعیها خمسة أیام کواملَ ، ووردت الیوم السادس ، ولا یُحسب یومُ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وسَبُعَتْ الوحشیّةُ فهی مسبوعة إذا أکل السَبُع ولدها</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یَسْبَع فلاناً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یرمیه بالقول القبیح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سبعت الذئب إذا رمیته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ویدلّک علی ذلک حدیث النبی صلی‌الله‌علیه‌وسلم أنه نهی عن السّبَاع وهو أن یتسابّ الرجلان فیرمی کلّ واحد منهما صاحبه بما یسوءه من القَذْع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إظهار الرَفَث والمفاخرة بالجماع ، والإعراب بما یُکنَی عنه من أمر النساء</w:t>
      </w:r>
      <w:r>
        <w:rPr>
          <w:rFonts w:eastAsia="IRNazanin" w:cs="IRNazanin"/>
          <w:color w:val="111111"/>
          <w:sz w:val="28"/>
          <w:szCs w:val="28"/>
          <w:rtl w:val="true"/>
          <w:lang w:bidi="fa-IR"/>
        </w:rPr>
        <w:t xml:space="preserve">. </w:t>
      </w:r>
      <w:bookmarkStart w:id="281" w:name="pg14290_142707"/>
    </w:p>
    <w:p>
      <w:pPr>
        <w:pStyle w:val="BookText"/>
        <w:rPr/>
      </w:pPr>
      <w:bookmarkEnd w:id="281"/>
      <w:r>
        <w:rPr>
          <w:rFonts w:ascii="Amiri" w:hAnsi="Amiri" w:eastAsia="Amiri" w:cs="Amiri"/>
          <w:color w:val="111111"/>
          <w:sz w:val="28"/>
          <w:sz w:val="28"/>
          <w:szCs w:val="28"/>
          <w:rtl w:val="true"/>
          <w:lang w:bidi="ar-SA"/>
        </w:rPr>
        <w:t xml:space="preserve">قال والسَّبُعَان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فی دیار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یعرف من کلامهم اسم علی فَعُلَان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السُّبَاعِیُ من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والرُباعیّ من الجمال ، مثل السُّبَاعِی علی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سُبَاعِیَّة ورباعیّة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سُبَاعِی إذا کان طوله سَبْع أذرع أو سبعة أشبار ؛ لأن الشِبْر مذکّر ، والذراع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سَبَعْتُه إذا وقعت فیه ، وأسْبَعْتُه إذا أطعمته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أسْبَعَ الراعی إذا وقع فی ماشیته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الذئبُ الشاةَ إذا فرسها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فلان فلاناً إذا وقع فیه ، وأسْبَعَ عَبْدُه إذا أهمله</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6682675_3381743652"/>
      <w:bookmarkStart w:id="283" w:name="_Toc117"/>
      <w:bookmarkEnd w:id="282"/>
      <w:r>
        <w:rPr>
          <w:rtl w:val="true"/>
        </w:rPr>
        <w:t>سعب</w:t>
      </w:r>
      <w:bookmarkEnd w:id="283"/>
    </w:p>
    <w:p>
      <w:pPr>
        <w:pStyle w:val="BookText"/>
        <w:rPr/>
      </w:pPr>
      <w:r>
        <w:rPr>
          <w:rFonts w:ascii="Amiri" w:hAnsi="Amiri" w:eastAsia="Amiri" w:cs="Amiri"/>
          <w:color w:val="111111"/>
          <w:sz w:val="28"/>
          <w:sz w:val="28"/>
          <w:szCs w:val="28"/>
          <w:rtl w:val="true"/>
          <w:lang w:bidi="ar-SA"/>
        </w:rPr>
        <w:t>أهمل اللیث هذا الحرف ، وهو 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انسعب الماءُ ، وانْثَعَبَ إذا سال ، وفُوه یَجْرِی سَعَابِیبَ وثعابیبَ إذا سال مَرْغُه أی لُعَابه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السَّعَابیب التی تمتد شِبه الخیوط من العَسَل والخِطْمِیّ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یَعْلُون بالمردقوش الوَرد ضاحیةً</w:t>
      </w:r>
    </w:p>
    <w:p>
      <w:pPr>
        <w:pStyle w:val="BookText"/>
        <w:rPr/>
      </w:pPr>
      <w:r>
        <w:rPr>
          <w:rFonts w:ascii="IRNazanin" w:hAnsi="IRNazanin" w:eastAsia="IRNazanin"/>
          <w:color w:val="111111"/>
          <w:sz w:val="28"/>
          <w:sz w:val="28"/>
          <w:szCs w:val="28"/>
          <w:rtl w:val="true"/>
          <w:lang w:bidi="fa-IR"/>
        </w:rPr>
        <w:t>علی سعابیب ماء الضالة اللجِنِ</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السعابیب ما اتَّبع یدَک من اللبن عند الحَلَب مثل النخاعة یتمطط والواحدة سُعْبوبة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مُسَعَّبٌ له کذا وکذا ، ومُسَغَّبٌ ، ومُسَوَّعٌ له کذا ، ومُسَوَّغٌ ومُزَغَّبٌ ، کل ذلک بمعنًی واحدٍ</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6682677_3381743652"/>
      <w:bookmarkStart w:id="285" w:name="_Toc118"/>
      <w:bookmarkEnd w:id="284"/>
      <w:r>
        <w:rPr>
          <w:rtl w:val="true"/>
        </w:rPr>
        <w:t xml:space="preserve">باب العین والسین مع المیم </w:t>
      </w:r>
      <w:r>
        <w:rPr>
          <w:rtl w:val="true"/>
        </w:rPr>
        <w:t>([</w:t>
      </w:r>
      <w:r>
        <w:rPr>
          <w:rtl w:val="true"/>
        </w:rPr>
        <w:t>ع س م</w:t>
      </w:r>
      <w:r>
        <w:rPr>
          <w:rtl w:val="true"/>
        </w:rPr>
        <w:t>] )</w:t>
      </w:r>
      <w:bookmarkEnd w:id="285"/>
    </w:p>
    <w:p>
      <w:pPr>
        <w:pStyle w:val="Heading6"/>
        <w:numPr>
          <w:ilvl w:val="5"/>
          <w:numId w:val="1"/>
        </w:numPr>
        <w:rPr/>
      </w:pPr>
      <w:bookmarkStart w:id="286" w:name="__RefHeading___Toc6682679_3381743652"/>
      <w:bookmarkStart w:id="287" w:name="_Toc119"/>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 xml:space="preserve">عسم ، عمس ، سمع ، سعم ، معس ، مسع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288" w:name="__RefHeading___Toc6682681_3381743652"/>
      <w:bookmarkStart w:id="289" w:name="_Toc120"/>
      <w:bookmarkEnd w:id="288"/>
      <w:r>
        <w:rPr>
          <w:rtl w:val="true"/>
        </w:rPr>
        <w:t>عسم</w:t>
      </w:r>
      <w:bookmarkEnd w:id="289"/>
    </w:p>
    <w:p>
      <w:pPr>
        <w:pStyle w:val="BookText"/>
        <w:rPr/>
      </w:pP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عَسَمْتُ بمثله أی ما بَلِلْت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عَسَمت هذا الثوب أی لم أجْهده ولم أنهکه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أعرابی أمَة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لَنَا وکلُّ ضربة لها من عَسَمة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عَسَمْتُ أعْسِمُ أی کَسَبْتُ ، وأعْسَمْتُ أی أعطیت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فی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عَضُوض لیس فیها مَعْسَمُ</w:t>
      </w:r>
    </w:p>
    <w:p>
      <w:pPr>
        <w:pStyle w:val="BookText"/>
        <w:rPr/>
      </w:pPr>
      <w:r>
        <w:rPr>
          <w:rFonts w:ascii="Amiri" w:hAnsi="Amiri" w:eastAsia="Amiri" w:cs="Amiri"/>
          <w:color w:val="111111"/>
          <w:sz w:val="28"/>
          <w:sz w:val="28"/>
          <w:szCs w:val="28"/>
          <w:rtl w:val="true"/>
          <w:lang w:bidi="ar-SA"/>
        </w:rPr>
        <w:t>أی لیس فیها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رُسْغ الید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الرُسْغ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فی المِرْفَق تعوجّ منه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عَسِمَ الرجل عَسَماً فهو أعْسَم ، والمرأة عَسْمَاء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الخبز الیابس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أمیة بن أبی الصَلْت فی نعت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یتنازعون عِنَان شِرْک</w:t>
      </w:r>
    </w:p>
    <w:p>
      <w:pPr>
        <w:pStyle w:val="BookText"/>
        <w:rPr/>
      </w:pPr>
      <w:r>
        <w:rPr>
          <w:rFonts w:ascii="Amiri" w:hAnsi="Amiri" w:eastAsia="Amiri" w:cs="Amiri"/>
          <w:color w:val="111111"/>
          <w:sz w:val="28"/>
          <w:sz w:val="28"/>
          <w:szCs w:val="28"/>
          <w:rtl w:val="true"/>
          <w:lang w:bidi="ar-SA"/>
        </w:rPr>
        <w:t>ولا أقواتُ أهلهم العُسُومُ</w:t>
      </w:r>
    </w:p>
    <w:p>
      <w:pPr>
        <w:pStyle w:val="BookText"/>
        <w:rPr/>
      </w:pPr>
      <w:r>
        <w:rPr>
          <w:rFonts w:ascii="IRNazanin" w:hAnsi="IRNazanin" w:eastAsia="IRNazanin"/>
          <w:color w:val="111111"/>
          <w:sz w:val="28"/>
          <w:sz w:val="28"/>
          <w:szCs w:val="28"/>
          <w:rtl w:val="true"/>
          <w:lang w:bidi="fa-IR"/>
        </w:rPr>
        <w:t xml:space="preserve">وقال یونس أیضاً فی العُسُوم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کِسر الخبز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کالبحر لا یَعْسِمُ فیه عَاسِمُ </w:t>
      </w:r>
      <w:bookmarkStart w:id="290" w:name="pg14290_142708"/>
    </w:p>
    <w:p>
      <w:pPr>
        <w:pStyle w:val="BookText"/>
        <w:rPr/>
      </w:pPr>
      <w:bookmarkEnd w:id="290"/>
      <w:r>
        <w:rPr>
          <w:rFonts w:ascii="Amiri" w:hAnsi="Amiri" w:eastAsia="Amiri" w:cs="Amiri"/>
          <w:color w:val="111111"/>
          <w:sz w:val="28"/>
          <w:sz w:val="28"/>
          <w:szCs w:val="28"/>
          <w:rtl w:val="true"/>
          <w:lang w:bidi="ar-SA"/>
        </w:rPr>
        <w:t>أی لا یطمع فیه طامع أن یغالبه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یَعْسِمُ فی جماعة الناس فی الحرب ، أی یرکب رأسه ویرمی بنفسه وسطهم غیر مکترِث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عَسَمَ بنفسه إذا اقتحم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عَسَمَت العَیْنُ تَعْسِمُ فهی عَاسِمة إذا غمَّضت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عَسَمَتْ إذا ذَرَفَت ، رواه الأثرم عن أبی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ونِقْضٍ کرِئْمِ الرملِ نَاجٍ زَجَرته</w:t>
      </w:r>
    </w:p>
    <w:p>
      <w:pPr>
        <w:pStyle w:val="BookText"/>
        <w:rPr/>
      </w:pPr>
      <w:r>
        <w:rPr>
          <w:rFonts w:ascii="Amiri" w:hAnsi="Amiri" w:eastAsia="Amiri" w:cs="Amiri"/>
          <w:color w:val="111111"/>
          <w:sz w:val="28"/>
          <w:sz w:val="28"/>
          <w:szCs w:val="28"/>
          <w:rtl w:val="true"/>
          <w:lang w:bidi="ar-SA"/>
        </w:rPr>
        <w:t>إذا العین کادت من کَرَی اللیل تعْسِمُ</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تَعْسِمُ تغمّض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کِلنا علیها بالقَفِیز الأعظم</w:t>
      </w:r>
    </w:p>
    <w:p>
      <w:pPr>
        <w:pStyle w:val="BookText"/>
        <w:rPr/>
      </w:pPr>
      <w:r>
        <w:rPr>
          <w:rFonts w:ascii="Amiri" w:hAnsi="Amiri" w:eastAsia="Amiri" w:cs="Amiri"/>
          <w:color w:val="111111"/>
          <w:sz w:val="28"/>
          <w:sz w:val="28"/>
          <w:szCs w:val="28"/>
          <w:rtl w:val="true"/>
          <w:lang w:bidi="ar-SA"/>
        </w:rPr>
        <w:t>تِسْعِین کُرًّا کلُّه لم یُعْسَم</w:t>
      </w:r>
    </w:p>
    <w:p>
      <w:pPr>
        <w:pStyle w:val="BookText"/>
        <w:rPr/>
      </w:pPr>
      <w:r>
        <w:rPr>
          <w:rFonts w:ascii="Amiri" w:hAnsi="Amiri" w:eastAsia="Amiri" w:cs="Amiri"/>
          <w:color w:val="111111"/>
          <w:sz w:val="28"/>
          <w:sz w:val="28"/>
          <w:szCs w:val="28"/>
          <w:rtl w:val="true"/>
          <w:lang w:bidi="ar-SA"/>
        </w:rPr>
        <w:t>أی لم یُطَفَّفْ ولم یُنقصْ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للإبل والغنم والناس إذا جُهِدُوا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عَسَمَهُمْ شِدّة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والعَسْمُ الانتقاص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وحمارٌ أعْسَمُ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فی قِدْحِه مَعْسَم أی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الکَسُوبُ علی 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والعَسْمِیُ المُخَاتِل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والعَسْمِیُ المصلح لأموره ، وهو المعوجّ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الکادّون علی العِیال ، واحدهم عَسُومٌ وعَاسِمٌ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الکثیرة الأولاد</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6682683_3381743652"/>
      <w:bookmarkStart w:id="292" w:name="_Toc121"/>
      <w:bookmarkEnd w:id="291"/>
      <w:r>
        <w:rPr>
          <w:rtl w:val="true"/>
        </w:rPr>
        <w:t>عمس</w:t>
      </w:r>
      <w:bookmarkEnd w:id="292"/>
    </w:p>
    <w:p>
      <w:pPr>
        <w:pStyle w:val="BookText"/>
        <w:rPr/>
      </w:pPr>
      <w:r>
        <w:rPr>
          <w:rFonts w:ascii="Amiri" w:hAnsi="Amiri" w:eastAsia="Amiri" w:cs="Amiri"/>
          <w:color w:val="111111"/>
          <w:sz w:val="28"/>
          <w:sz w:val="28"/>
          <w:szCs w:val="28"/>
          <w:rtl w:val="true"/>
          <w:lang w:bidi="ar-SA"/>
        </w:rPr>
        <w:t xml:space="preserve">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یَتَعَسَّفُ الأشیاء کالجاهل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یَتَعَامس أی یتغافل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یتغامس ـ بالغین ـ فهو مخطیء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عَمَاسٌ مثل قَتَامٍ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عَمَاسٌ ، وهو الذی لا یُدْرَی من أین یؤتی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بأمور مُعَمِّسَاتٍ ومُعَمَّسَاتٍ بنصب المیم وجرها أی مُلَوَّیَاتٍ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عَمَاسٍ عُمْسٌ ؛ وأنشد للعجّاج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ونزلوا بالسهل بعد الشأس</w:t>
      </w:r>
    </w:p>
    <w:p>
      <w:pPr>
        <w:pStyle w:val="BookText"/>
        <w:rPr/>
      </w:pPr>
      <w:r>
        <w:rPr>
          <w:rFonts w:ascii="Amiri" w:hAnsi="Amiri" w:eastAsia="Amiri" w:cs="Amiri"/>
          <w:color w:val="111111"/>
          <w:sz w:val="28"/>
          <w:sz w:val="28"/>
          <w:szCs w:val="28"/>
          <w:rtl w:val="true"/>
          <w:lang w:bidi="ar-SA"/>
        </w:rPr>
        <w:t>ومَرَّ أیامٍ مَضَین عُمْسِ</w:t>
      </w:r>
    </w:p>
    <w:p>
      <w:pPr>
        <w:pStyle w:val="BookText"/>
        <w:rPr/>
      </w:pPr>
      <w:r>
        <w:rPr>
          <w:rFonts w:ascii="Amiri" w:hAnsi="Amiri" w:eastAsia="Amiri" w:cs="Amiri"/>
          <w:color w:val="111111"/>
          <w:sz w:val="28"/>
          <w:sz w:val="28"/>
          <w:szCs w:val="28"/>
          <w:rtl w:val="true"/>
          <w:lang w:bidi="ar-SA"/>
        </w:rPr>
        <w:t xml:space="preserve">وأسد عَمَاس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قبیِّلتان کالحذف المندّی</w:t>
      </w:r>
    </w:p>
    <w:p>
      <w:pPr>
        <w:pStyle w:val="BookText"/>
        <w:rPr/>
      </w:pPr>
      <w:r>
        <w:rPr>
          <w:rFonts w:ascii="Amiri" w:hAnsi="Amiri" w:eastAsia="Amiri" w:cs="Amiri"/>
          <w:color w:val="111111"/>
          <w:sz w:val="28"/>
          <w:sz w:val="28"/>
          <w:szCs w:val="28"/>
          <w:rtl w:val="true"/>
          <w:lang w:bidi="ar-SA"/>
        </w:rPr>
        <w:t>أطافٍ بین ذو لید عَمَاسُ</w:t>
      </w:r>
    </w:p>
    <w:p>
      <w:pPr>
        <w:pStyle w:val="BookText"/>
        <w:rPr/>
      </w:pPr>
      <w:r>
        <w:rPr>
          <w:rFonts w:ascii="Amiri" w:hAnsi="Amiri" w:eastAsia="Amiri" w:cs="Amiri"/>
          <w:color w:val="111111"/>
          <w:sz w:val="28"/>
          <w:sz w:val="28"/>
          <w:szCs w:val="28"/>
          <w:rtl w:val="true"/>
          <w:lang w:bidi="ar-SA"/>
        </w:rPr>
        <w:t>وقد عَمُسَ یومُنا عَمَاسَةً وعُمُوسةً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عَمَّسْت علیَّ الأمرَ أی لبَّسته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وعَامَسْتُ فلاناً مُعَامَسَةً إذا ساترته ولم تجاهره بالعداوة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مُعَامِسَةٌ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تتستَّر فی شَبِیبتها ولا تتهتّک 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الحلال وخَنْزَراً وَلَدَتْهُمَا</w:t>
      </w:r>
    </w:p>
    <w:p>
      <w:pPr>
        <w:pStyle w:val="BookText"/>
        <w:rPr/>
      </w:pPr>
      <w:r>
        <w:rPr>
          <w:rFonts w:ascii="Amiri" w:hAnsi="Amiri" w:eastAsia="Amiri" w:cs="Amiri"/>
          <w:color w:val="111111"/>
          <w:sz w:val="28"/>
          <w:sz w:val="28"/>
          <w:szCs w:val="28"/>
          <w:rtl w:val="true"/>
          <w:lang w:bidi="ar-SA"/>
        </w:rPr>
        <w:t>أُمٌ مُعَامِسَةٌ علی الأطهارِ</w:t>
      </w:r>
    </w:p>
    <w:p>
      <w:pPr>
        <w:pStyle w:val="BookText"/>
        <w:rPr/>
      </w:pPr>
      <w:r>
        <w:rPr>
          <w:rFonts w:ascii="Amiri" w:hAnsi="Amiri" w:eastAsia="Amiri" w:cs="Amiri"/>
          <w:color w:val="111111"/>
          <w:sz w:val="28"/>
          <w:sz w:val="28"/>
          <w:szCs w:val="28"/>
          <w:rtl w:val="true"/>
          <w:lang w:bidi="ar-SA"/>
        </w:rPr>
        <w:t>أی تأتی ما لا خیر فیه غیر معالِنة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خلیفة الْحُصَینیّ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تَعَامَسْتُ عن الأمر وتَعَامَشْتُ وتَعَامَیْتُ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العَمِیسُ الأمر المغطَّی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المُعَامَسَةُ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فلان علی العُمَیْسِیَّة ، وعلی الغُمَیْسِیَّة ، أی علی یمین غیر حقّ</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6682685_3381743652"/>
      <w:bookmarkStart w:id="294" w:name="_Toc122"/>
      <w:bookmarkEnd w:id="293"/>
      <w:r>
        <w:rPr>
          <w:rtl w:val="true"/>
        </w:rPr>
        <w:t>سعم</w:t>
      </w:r>
      <w:bookmarkEnd w:id="294"/>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السَّعْمُ من سیر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سَعَمَ البعیرُ یَسْعَمُ سَعْماً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سَعُومٌ </w:t>
      </w:r>
      <w:bookmarkStart w:id="295" w:name="pg14290_142709"/>
    </w:p>
    <w:p>
      <w:pPr>
        <w:pStyle w:val="BookText"/>
        <w:rPr/>
      </w:pPr>
      <w:bookmarkEnd w:id="295"/>
      <w:r>
        <w:rPr>
          <w:rFonts w:ascii="Amiri" w:hAnsi="Amiri" w:eastAsia="Amiri" w:cs="Amiri"/>
          <w:color w:val="111111"/>
          <w:sz w:val="28"/>
          <w:sz w:val="28"/>
          <w:szCs w:val="28"/>
          <w:rtl w:val="true"/>
          <w:lang w:bidi="ar-SA"/>
        </w:rPr>
        <w:t>وجَمَلٌ سَعُوم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السیر والتمادی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سَعْمُ المَهَارَی والسُرَی دواؤُهُ</w:t>
      </w:r>
    </w:p>
    <w:p>
      <w:pPr>
        <w:pStyle w:val="Heading6"/>
        <w:numPr>
          <w:ilvl w:val="5"/>
          <w:numId w:val="1"/>
        </w:numPr>
        <w:rPr/>
      </w:pPr>
      <w:bookmarkStart w:id="296" w:name="__RefHeading___Toc6682687_3381743652"/>
      <w:bookmarkStart w:id="297" w:name="_Toc123"/>
      <w:bookmarkEnd w:id="296"/>
      <w:r>
        <w:rPr>
          <w:rtl w:val="true"/>
        </w:rPr>
        <w:t>سمع</w:t>
      </w:r>
      <w:bookmarkEnd w:id="297"/>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لسمع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 وهو الخَرْق الذی یُسمَع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یقال لجمیع خُرُوق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عینیه ومَنْخِریه وإسته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مَسَامع ، لا یفرد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سِمْع الإنسان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سِمْعُ فلان فی الناس وصِیتُه أی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الذئب من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سِمْعٌ لا بِلْغٌ وسَمْعٌ لا بَلْغٌ وسَمْعاً لا بَلْغاً وسِمْعاً لا بِلْغاً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ولا 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الرجل الخبر لا یعجبه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لا بِلْغٌ وسَمْعٌ لا بَلْغٌ أی أسْمَعُ بالدواهی ولا تَبْلغنی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وهی المِسْمَعَةُ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وَقَر فیها من شیء 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أساء سَمْعاً فأساء جَابَة أی لم یسمع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أذنی زیداً یفعل کذا أی أبصرْتُه بعینی یفعل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من أین جاء اللیث بهذا الحرف ، ولیس من مذاهب العرب أن یقول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أذنی بمعنی أبصرتْ عینی وهو عندی کلام فاسد ، ولا آمن أن یکون ممّا ولّده أهل البِدَع والأهواء وکأنه من کلام الجَهْمیَّة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استلذَّت الأذنُ من صوتٍ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والسَّمَاعُ أیضاً ما سَمِعْتَ به فشاع وتُکُلِّمَ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والسَّامِعَتَان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الأذنان من کل ذی سَمْعٍ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وَسَامِعَتَانِ تعرف العِتْق فیهما</w:t>
      </w:r>
    </w:p>
    <w:p>
      <w:pPr>
        <w:pStyle w:val="BookText"/>
        <w:rPr/>
      </w:pPr>
      <w:r>
        <w:rPr>
          <w:rFonts w:ascii="Amiri" w:hAnsi="Amiri" w:eastAsia="Amiri" w:cs="Amiri"/>
          <w:color w:val="111111"/>
          <w:sz w:val="28"/>
          <w:sz w:val="28"/>
          <w:szCs w:val="28"/>
          <w:rtl w:val="true"/>
          <w:lang w:bidi="ar-SA"/>
        </w:rPr>
        <w:t>کَسَامِعَتَیْ شاةٍ بحَوْمَلِ مُفْرَدِ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وأسمائه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وسِعَ سَمْعُهُ کلّ شیء ؛ کما قال النبی صلی‌الله‌علیه‌وسلم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الَّتِی تُجادِلُکَ فِی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یَحْسَبُونَ أَنَّا لا نَسْمَعُ سِرَّهُمْ وَنَجْواهُمْ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قوم فسَّروا السَّمِیع بمعنی المُسْمِع ، فراراً من وصف الله بأن له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 الله الفعل فی غیر موضع من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سَمْعٍ بلا تکییف ولا تشبیه بالسمیع من خَلْقه ، ولا سَمْعُه کسمع خَلْقه ، ونحن نَصِفُهُ بما وصف به نفسه بلا تحدید ولا تکییف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أنکر فی کلام العرب أن یکون السَّمِیعُ سَامِعاً ، ویکون مُسمِعاً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عمرو بن مَعْدِی کَرِبَ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ریحانة الداعی السَّمِیعُ</w:t>
      </w:r>
    </w:p>
    <w:p>
      <w:pPr>
        <w:pStyle w:val="BookText"/>
        <w:rPr/>
      </w:pPr>
      <w:r>
        <w:rPr>
          <w:rFonts w:ascii="Amiri" w:hAnsi="Amiri" w:eastAsia="Amiri" w:cs="Amiri"/>
          <w:color w:val="111111"/>
          <w:sz w:val="28"/>
          <w:sz w:val="28"/>
          <w:szCs w:val="28"/>
          <w:rtl w:val="true"/>
          <w:lang w:bidi="ar-SA"/>
        </w:rPr>
        <w:t>یؤرِّقنی وأصحابی هجوعُ</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فی هذا البیت بمعنی المُسْمِع ، وهو شاذّ ؛ والظاهر الأکثر من کلام العرب أن یکون السمیع بمعنی السامع ، مثل علیم وعالم وقدیر وقادر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سَمَّاعٌ إذا کان کثیر الاستماع لما یقال ویُنْطَق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 لِلْکَذِبِ أَکَّالُونَ لِلسُّحْتِ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 لِلْکَذِبِ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وجهین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یسمعون لکی یکذبوا فیما سمعوا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ویجوز أن یکون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یسمعون الکذب لیُشیعوه فی الناس والله أعلم بما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القید المُسْمِعُ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مُسْمِعَانِ وَزَمَّارَةٌ</w:t>
      </w:r>
    </w:p>
    <w:p>
      <w:pPr>
        <w:pStyle w:val="BookText"/>
        <w:rPr/>
      </w:pPr>
      <w:r>
        <w:rPr>
          <w:rFonts w:ascii="Amiri" w:hAnsi="Amiri" w:eastAsia="Amiri" w:cs="Amiri"/>
          <w:color w:val="111111"/>
          <w:sz w:val="28"/>
          <w:sz w:val="28"/>
          <w:szCs w:val="28"/>
          <w:rtl w:val="true"/>
          <w:lang w:bidi="ar-SA"/>
        </w:rPr>
        <w:t>وظلٌّ ظلیلٌ وحصْنٌ أَمَقْ</w:t>
      </w:r>
    </w:p>
    <w:p>
      <w:pPr>
        <w:pStyle w:val="BookText"/>
        <w:rPr/>
      </w:pPr>
      <w:r>
        <w:rPr>
          <w:rFonts w:ascii="Amiri" w:hAnsi="Amiri" w:eastAsia="Amiri" w:cs="Amiri"/>
          <w:color w:val="111111"/>
          <w:sz w:val="28"/>
          <w:sz w:val="28"/>
          <w:szCs w:val="28"/>
          <w:rtl w:val="true"/>
          <w:lang w:bidi="ar-SA"/>
        </w:rPr>
        <w:t xml:space="preserve">أراد بالزمّارة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 الحجّاج إلی عامل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إلیّ فلاناً مُسَمَّعاً مُزَمَّراً أی مَقیَّداً مُسَوْجَراً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المِسْمَعَانِ جَانِبا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 العُرْوة التی تکون فی وسط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ووسط الغَرْب لیعتدل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الخشبتان اللتان تُدْخَلان فی عُرْوتی الزَبِیل إذا أخْرج به التراب من البئر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الزَبِیل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أبی نصر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 عُرْوة فی داخل الدلو بإزائها عروة أخری ، فإذا استَثقل الصبیُّ أو الشیخ أن یستقی بها جمعوا بین العُرْوتین وشدّوهما لتخفّ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زیداً بعد بَکْرٍ خُفَّا</w:t>
      </w:r>
    </w:p>
    <w:p>
      <w:pPr>
        <w:pStyle w:val="BookText"/>
        <w:rPr/>
      </w:pPr>
      <w:r>
        <w:rPr>
          <w:rFonts w:ascii="Amiri" w:hAnsi="Amiri" w:eastAsia="Amiri" w:cs="Amiri"/>
          <w:color w:val="111111"/>
          <w:sz w:val="28"/>
          <w:sz w:val="28"/>
          <w:szCs w:val="28"/>
          <w:rtl w:val="true"/>
          <w:lang w:bidi="ar-SA"/>
        </w:rPr>
        <w:t>والدَلْوُ قد تُسْمَعُ کَیْ تَخِفَّا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بَکْراً من الإبل فلم یعطه ، فسأله خُفًّا أی جَمَلاً 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ونَعْدِلُ ذا المَیْلِ إنْ رَامَنَا</w:t>
      </w:r>
    </w:p>
    <w:p>
      <w:pPr>
        <w:pStyle w:val="BookText"/>
        <w:rPr/>
      </w:pPr>
      <w:r>
        <w:rPr>
          <w:rFonts w:ascii="Amiri" w:hAnsi="Amiri" w:eastAsia="Amiri" w:cs="Amiri"/>
          <w:color w:val="111111"/>
          <w:sz w:val="28"/>
          <w:sz w:val="28"/>
          <w:szCs w:val="28"/>
          <w:rtl w:val="true"/>
          <w:lang w:bidi="ar-SA"/>
        </w:rPr>
        <w:t>کما عُدِلَ الغَرْبُ بالمِسْمَعِ</w:t>
      </w:r>
    </w:p>
    <w:p>
      <w:pPr>
        <w:pStyle w:val="BookText"/>
        <w:rPr/>
      </w:pPr>
      <w:r>
        <w:rPr>
          <w:rFonts w:ascii="Amiri" w:hAnsi="Amiri" w:eastAsia="Amiri" w:cs="Amiri"/>
          <w:color w:val="111111"/>
          <w:sz w:val="28"/>
          <w:sz w:val="28"/>
          <w:szCs w:val="28"/>
          <w:rtl w:val="true"/>
          <w:lang w:bidi="ar-SA"/>
        </w:rPr>
        <w:t>وسمعت بعض العرب یقول للرجلین اللذین ینزِعان المِشْئاة من البئر بترابها عند احتفارها ، أسْمِعَا المِشْئاة أی أبیناها عن جُول الرَکِیَّة وفمها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 وَعَلی سَمْعِهِمْ وَعَلی أَبْصارِهِمْ غِشاوَةٌ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خَتَمَ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علی قلوبهم بکفرهم ، وهم کانوا یسمعون ویبصرون ، ولکنهم لم یستعملوا هذه الحواسّ استعمالاً یُجدی علیهم ؛ فصاروا کمن لم یسمع ولم یبصر ولم یعقل ؛ کما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أصَمُّ عَمَّا ساءه سَمِیعُ</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سمعهم فالمراد منه علی أسماعهم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ثلاثة أوجه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السمع بمعنی المصدر ، والمصدر یوحّد یراد به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أن یکون المعنی علی مواضع سمعهم ، فحذفت المواضع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عَدْلٌ أی ذوو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إضافته السمع إلیهم دالاً علی أسماعهم ؛ کما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حَلْقکم عَظْم وقد شَجِینا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حلوقکم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کثیر 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الناس بعمله سَمَّعَ الله به سَامِعُ خَلْقِه وحقّره وصغّره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سَمَّعْتَ بالرجل تسمیعاً إذا ندَّدت به وشهَّرته وفضحته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روی سامعُ خَلْقِه فهو مرفوع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سامعُ خلقه به أی فضحه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رواه أسَامِع خلقه فهو منصوب ، وأسَامِع جمع أسْمُع وهو جمع السَّمْع ، ثم أسَامِعُ جمع الأَسْمُع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إن الله لیسمع أسماع خلقه بهذا الرجل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سَمَّعْتَ به من طعام أو غیره 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بفلان فی الناس إذا نوَّهتَ بذکره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القاسم بن مَنیع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میمون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سفیان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الولید بن حرب عن سَلمة بن کُهَیل عن جندب البَجَلیّ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صلی‌الله‌علیه‌وسلم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یسمّع الله به ، ومن یُراء یراءِ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هذا الجنید عن سفیان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فی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شتَّرت به تشتیراً ـ بالتاء ـ وندَّدت به وسمَّعت به وهجَّلت به إذا أسمعته القبیح وشتمته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التسمیع بمعنی الشتم وإسماع القبیح قول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یُسمِّع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أو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شمر عن ابن الکلبی أن عَوَانَة حَدَّثه أن المغیرة سأل ابن لِسَان الحُمَّرة عن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فربیع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وجَمیعٌ 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وشیطانٌ سَمَعْمَع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سُمَّعَ ، وغُلٌّ لا یُخْلَع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الربیع المُرْبعُ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الشابَّة الجمیلة ، التی إذا نظرْت إلیها سرّتک ، وإذا أقسمت علیها أبَرّتک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الجمیع التی تَجمع فالمرأة تَزَوَّجُها ولک نَشَبٌ ولها نَشَبٌ فتجمع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الشیطان السَّمَعْمَع فهی الکالحة فی وجهک إذا دَخَلْتَ ، المولولِة فی أثرک إذا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امرأة سَمَعْمَعَة کأنها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والشیطان الخبیث یقال له سَمَعْمَع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الغُلّ الذی لا یُخْلع فبنت عمک القصیرة الفوهاء ، الدَمِیمة السوداء ، التی قد نَثَرتْ لک ذا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طلّقتها ضاع ولدک ، وإن أمسکْتها أمسکْتها علی مثل جَدْع أنفک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السَّمَعْمَع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المنکمش الماضی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وغُولٌ سَمَعْمَعٌ وامرأة سَمَعْمَعةٌ کأنها غولٌ أو ذئبةٌ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والمِسْمَعان الأذنان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لطویل المِسْمَعَین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السمیعان من أدوات الحرّاثین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عودان طویلان فی المِقْرَن الذی یُقْرن به الثَوْران لحراثة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سُمْعُنَّة نُظْرُنَّة ، وهی التی إذا سَمِعتْ أو تبصّرتْ فلم تر شیئاً تظنَّتْ تَظَنِّیاً أی عمِلتْ بظنّ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الأحمر أو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سِمْعَنَّةٌ نِظْرَنَّةٌ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لکَنَّهْ مِعَنَّة</w:t>
      </w:r>
    </w:p>
    <w:p>
      <w:pPr>
        <w:pStyle w:val="BookText"/>
        <w:rPr/>
      </w:pPr>
      <w:r>
        <w:rPr>
          <w:rFonts w:ascii="Amiri" w:hAnsi="Amiri" w:eastAsia="Amiri" w:cs="Amiri"/>
          <w:color w:val="111111"/>
          <w:sz w:val="28"/>
          <w:sz w:val="28"/>
          <w:szCs w:val="28"/>
          <w:rtl w:val="true"/>
          <w:lang w:bidi="ar-SA"/>
        </w:rPr>
        <w:t>مِفَنَّهْ سِمْعَنَّةً نِظْرَنَّهْ</w:t>
      </w:r>
    </w:p>
    <w:p>
      <w:pPr>
        <w:pStyle w:val="BookText"/>
        <w:rPr/>
      </w:pPr>
      <w:r>
        <w:rPr>
          <w:rFonts w:ascii="Amiri" w:hAnsi="Amiri" w:eastAsia="Amiri" w:cs="Amiri"/>
          <w:color w:val="111111"/>
          <w:sz w:val="28"/>
          <w:sz w:val="28"/>
          <w:szCs w:val="28"/>
          <w:rtl w:val="true"/>
          <w:lang w:bidi="ar-SA"/>
        </w:rPr>
        <w:t>إلَّا ترهْ تَظُنَّهْ</w:t>
      </w:r>
    </w:p>
    <w:p>
      <w:pPr>
        <w:pStyle w:val="BookText"/>
        <w:rPr/>
      </w:pPr>
      <w:r>
        <w:rPr>
          <w:rFonts w:ascii="Amiri" w:hAnsi="Amiri" w:eastAsia="Amiri" w:cs="Amiri"/>
          <w:color w:val="111111"/>
          <w:sz w:val="28"/>
          <w:sz w:val="28"/>
          <w:szCs w:val="28"/>
          <w:rtl w:val="true"/>
          <w:lang w:bidi="ar-SA"/>
        </w:rPr>
        <w:t>کالذئب وَسْطَ العُنَّهْ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فعلتُ ذلک تَسْمِعَتَکَ وتَسْمِعَةً لک أی لِتَسْمَعَهُ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قَیْلَة أن أختها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لأختی ، لا تخبرها بکذا فتخرجَ بین سمع الأرض وبصرها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خرج فلان بین سَمْعِ الأرض وبصرها إذا لم یَدْرِ أین یتوجَّه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أختی معه بین سمع الأرض وبصرها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یخلو بها لیس معها أحد یسمع کلامها أو یبصرها إلّا الأرض القَفْر ، لیس أن الأرض لها سَمْع ولکنها وَکّدت الشناعة فی خلوتها بالرجل الذی صحبها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تخرج بین سَمْع أهل الأرض </w:t>
      </w:r>
      <w:bookmarkStart w:id="298" w:name="pg14290_142712"/>
    </w:p>
    <w:p>
      <w:pPr>
        <w:pStyle w:val="BookText"/>
        <w:rPr/>
      </w:pPr>
      <w:bookmarkEnd w:id="298"/>
      <w:r>
        <w:rPr>
          <w:rFonts w:ascii="Amiri" w:hAnsi="Amiri" w:eastAsia="Amiri" w:cs="Amiri"/>
          <w:color w:val="111111"/>
          <w:sz w:val="28"/>
          <w:sz w:val="28"/>
          <w:szCs w:val="28"/>
          <w:rtl w:val="true"/>
          <w:lang w:bidi="ar-SA"/>
        </w:rPr>
        <w:t xml:space="preserve">وأبصارهم ، فحذفت الأهل کقول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لقِیته یمشی بین سَمْع الأرض وبصرها أی بأرضٍ خلاءٍ ما بها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یقرب من قول أبی عبید ، وهو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غولٌ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شمر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بإنسان فینفعَ عقلُه</w:t>
      </w:r>
    </w:p>
    <w:p>
      <w:pPr>
        <w:pStyle w:val="BookText"/>
        <w:rPr/>
      </w:pPr>
      <w:r>
        <w:rPr>
          <w:rFonts w:ascii="Amiri" w:hAnsi="Amiri" w:eastAsia="Amiri" w:cs="Amiri"/>
          <w:color w:val="111111"/>
          <w:sz w:val="28"/>
          <w:sz w:val="28"/>
          <w:szCs w:val="28"/>
          <w:rtl w:val="true"/>
          <w:lang w:bidi="ar-SA"/>
        </w:rPr>
        <w:t>ولکنها غولٌ من الجنّ سُمَّعُ</w:t>
      </w:r>
    </w:p>
    <w:p>
      <w:pPr>
        <w:pStyle w:val="BookText"/>
        <w:rPr/>
      </w:pPr>
      <w:r>
        <w:rPr>
          <w:rFonts w:ascii="Amiri" w:hAnsi="Amiri" w:eastAsia="Amiri" w:cs="Amiri"/>
          <w:color w:val="111111"/>
          <w:sz w:val="28"/>
          <w:sz w:val="28"/>
          <w:szCs w:val="28"/>
          <w:rtl w:val="true"/>
          <w:lang w:bidi="ar-SA"/>
        </w:rPr>
        <w:t xml:space="preserve">والسَّمَعْمَع والسَمْسَام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سَمَعْمَعة سَمْسامة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لأجمال العجوز مِنِّی</w:t>
      </w:r>
    </w:p>
    <w:p>
      <w:pPr>
        <w:pStyle w:val="BookText"/>
        <w:rPr/>
      </w:pPr>
      <w:r>
        <w:rPr>
          <w:rFonts w:ascii="Amiri" w:hAnsi="Amiri" w:eastAsia="Amiri" w:cs="Amiri"/>
          <w:color w:val="111111"/>
          <w:sz w:val="28"/>
          <w:sz w:val="28"/>
          <w:szCs w:val="28"/>
          <w:rtl w:val="true"/>
          <w:lang w:bidi="ar-SA"/>
        </w:rPr>
        <w:t>إذا دنوتُ ودَنَوْنَ مِنِّی</w:t>
      </w:r>
    </w:p>
    <w:p>
      <w:pPr>
        <w:pStyle w:val="BookText"/>
        <w:rPr/>
      </w:pPr>
      <w:r>
        <w:rPr>
          <w:rFonts w:ascii="Amiri" w:hAnsi="Amiri" w:eastAsia="Amiri" w:cs="Amiri"/>
          <w:color w:val="111111"/>
          <w:sz w:val="28"/>
          <w:sz w:val="28"/>
          <w:szCs w:val="28"/>
          <w:rtl w:val="true"/>
          <w:lang w:bidi="ar-SA"/>
        </w:rPr>
        <w:t>کأننی سَمَعْمَع من جِنّ</w:t>
      </w:r>
    </w:p>
    <w:p>
      <w:pPr>
        <w:pStyle w:val="BookText"/>
        <w:rPr/>
      </w:pPr>
      <w:r>
        <w:rPr>
          <w:rFonts w:ascii="Amiri" w:hAnsi="Amiri" w:eastAsia="Amiri" w:cs="Amiri"/>
          <w:color w:val="111111"/>
          <w:sz w:val="28"/>
          <w:sz w:val="28"/>
          <w:szCs w:val="28"/>
          <w:rtl w:val="true"/>
          <w:lang w:bidi="ar-SA"/>
        </w:rPr>
        <w:t xml:space="preserve">وأمّ السَّمْعِ وأمّ السَّمِیعِ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نَقَبْنَ الحَرّة السوداء عنهم</w:t>
      </w:r>
    </w:p>
    <w:p>
      <w:pPr>
        <w:pStyle w:val="BookText"/>
        <w:rPr/>
      </w:pPr>
      <w:r>
        <w:rPr>
          <w:rFonts w:ascii="Amiri" w:hAnsi="Amiri" w:eastAsia="Amiri" w:cs="Amiri"/>
          <w:color w:val="111111"/>
          <w:sz w:val="28"/>
          <w:sz w:val="28"/>
          <w:szCs w:val="28"/>
          <w:rtl w:val="true"/>
          <w:lang w:bidi="ar-SA"/>
        </w:rPr>
        <w:t>کنقب الرأس عن أُمّ السَّمِیعِ</w:t>
      </w:r>
    </w:p>
    <w:p>
      <w:pPr>
        <w:pStyle w:val="BookText"/>
        <w:rPr/>
      </w:pPr>
      <w:r>
        <w:rPr>
          <w:rFonts w:ascii="Amiri" w:hAnsi="Amiri" w:eastAsia="Amiri" w:cs="Amiri"/>
          <w:color w:val="111111"/>
          <w:sz w:val="28"/>
          <w:sz w:val="28"/>
          <w:szCs w:val="28"/>
          <w:rtl w:val="true"/>
          <w:lang w:bidi="ar-SA"/>
        </w:rPr>
        <w:t xml:space="preserve">ویُقال فی التشبیه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أَسْمَعُ من الفرس والقُرَاد وفرخ العُقاب والقُنْفُذ</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6682689_3381743652"/>
      <w:bookmarkStart w:id="300" w:name="_Toc124"/>
      <w:bookmarkEnd w:id="299"/>
      <w:r>
        <w:rPr>
          <w:rtl w:val="true"/>
        </w:rPr>
        <w:t>معس</w:t>
      </w:r>
      <w:bookmarkEnd w:id="300"/>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أن النبی صلی‌الله‌علیه‌وسلم مرَّ علی أسماء بنت عُمَیس وهی تَمعَسُ إهاباً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 تَمْعَسُ أی تَدْبُغ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المَعسْ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الدلک للجِلْد بعد إدخاله فی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امرأة من العرب بنتاً لها إلی 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ابعثی إلی بنَفْسٍ أو نَفْسَیْنِ من الدباغ أمعَسُ به مَنِیئتی فإنی أفِدَةٌ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والمَنِیئَة المَدْبغة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یُدْبَغ به من ورق القَرَظ أو الأرْطَی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المنذری وذکر أن العباس أخبره عن ابن الأعرابی أنه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 بین الناب والضُرُوس</w:t>
      </w:r>
    </w:p>
    <w:p>
      <w:pPr>
        <w:pStyle w:val="BookText"/>
        <w:rPr/>
      </w:pPr>
      <w:r>
        <w:rPr>
          <w:rFonts w:ascii="Amiri" w:hAnsi="Amiri" w:eastAsia="Amiri" w:cs="Amiri"/>
          <w:color w:val="111111"/>
          <w:sz w:val="28"/>
          <w:sz w:val="28"/>
          <w:szCs w:val="28"/>
          <w:rtl w:val="true"/>
          <w:lang w:bidi="ar-SA"/>
        </w:rPr>
        <w:t>حمراءَ کالمنیئة المَعُوسِ</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شِقْشِقة حمراء ، شبّهها بالمنیئة المحرّکة فی الدباغ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وصاحبٍ یَمْتَعِسُ امْتِعَاساً</w:t>
      </w:r>
    </w:p>
    <w:p>
      <w:pPr>
        <w:pStyle w:val="BookText"/>
        <w:rPr/>
      </w:pPr>
      <w:r>
        <w:rPr>
          <w:rFonts w:ascii="IRNazanin" w:hAnsi="IRNazanin" w:eastAsia="IRNazanin"/>
          <w:color w:val="111111"/>
          <w:sz w:val="28"/>
          <w:sz w:val="28"/>
          <w:szCs w:val="28"/>
          <w:rtl w:val="true"/>
          <w:lang w:bidi="fa-IR"/>
        </w:rPr>
        <w:t xml:space="preserve">والمَعْسُ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 وأصله الدلک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فشِمْتُ فیها کعمود الحِبْسِ</w:t>
      </w:r>
    </w:p>
    <w:p>
      <w:pPr>
        <w:pStyle w:val="BookText"/>
        <w:rPr/>
      </w:pPr>
      <w:r>
        <w:rPr>
          <w:rFonts w:ascii="Amiri" w:hAnsi="Amiri" w:eastAsia="Amiri" w:cs="Amiri"/>
          <w:color w:val="111111"/>
          <w:sz w:val="28"/>
          <w:sz w:val="28"/>
          <w:szCs w:val="28"/>
          <w:rtl w:val="true"/>
          <w:lang w:bidi="ar-SA"/>
        </w:rPr>
        <w:t>أمْعَسُهَا یا صاحِ أیّ مَعْسِ</w:t>
      </w:r>
    </w:p>
    <w:p>
      <w:pPr>
        <w:pStyle w:val="BookText"/>
        <w:rPr/>
      </w:pPr>
      <w:r>
        <w:rPr>
          <w:rFonts w:ascii="Amiri" w:hAnsi="Amiri" w:eastAsia="Amiri" w:cs="Amiri"/>
          <w:color w:val="111111"/>
          <w:sz w:val="28"/>
          <w:sz w:val="28"/>
          <w:szCs w:val="28"/>
          <w:rtl w:val="true"/>
          <w:lang w:bidi="ar-SA"/>
        </w:rPr>
        <w:t>والرجل یَمْتَعِسُ أی یمکّن استه من الأرض ویُحرّکها علیه</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6682691_3381743652"/>
      <w:bookmarkStart w:id="302" w:name="_Toc125"/>
      <w:bookmarkEnd w:id="301"/>
      <w:r>
        <w:rPr>
          <w:rtl w:val="true"/>
        </w:rPr>
        <w:t>مسع</w:t>
      </w:r>
      <w:bookmarkEnd w:id="302"/>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المَسْعِیُ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السیرِ القویّ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نِسْع ومِسْعٌ</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6682693_3381743652"/>
      <w:bookmarkStart w:id="304" w:name="_Toc126"/>
      <w:bookmarkEnd w:id="303"/>
      <w:r>
        <w:rPr>
          <w:rtl w:val="true"/>
        </w:rPr>
        <w:t>أبواب العین والزای</w:t>
      </w:r>
      <w:bookmarkEnd w:id="304"/>
    </w:p>
    <w:p>
      <w:pPr>
        <w:pStyle w:val="Heading5"/>
        <w:numPr>
          <w:ilvl w:val="4"/>
          <w:numId w:val="1"/>
        </w:numPr>
        <w:rPr/>
      </w:pPr>
      <w:bookmarkStart w:id="305" w:name="__RefHeading___Toc6682695_3381743652"/>
      <w:bookmarkStart w:id="306" w:name="_Toc127"/>
      <w:bookmarkEnd w:id="305"/>
      <w:r>
        <w:rPr>
          <w:rtl w:val="true"/>
        </w:rPr>
        <w:t>[</w:t>
      </w:r>
      <w:r>
        <w:rPr>
          <w:rtl w:val="true"/>
        </w:rPr>
        <w:t>باب العین والزای مع الطاء</w:t>
      </w:r>
      <w:r>
        <w:rPr>
          <w:rtl w:val="true"/>
        </w:rPr>
        <w:t>](</w:t>
      </w:r>
      <w:r>
        <w:rPr>
          <w:rtl w:val="true"/>
        </w:rPr>
        <w:t xml:space="preserve">ع ز ط </w:t>
      </w:r>
      <w:r>
        <w:rPr>
          <w:rtl w:val="true"/>
        </w:rPr>
        <w:t>)</w:t>
      </w:r>
      <w:bookmarkEnd w:id="306"/>
    </w:p>
    <w:p>
      <w:pPr>
        <w:pStyle w:val="Heading6"/>
        <w:numPr>
          <w:ilvl w:val="5"/>
          <w:numId w:val="1"/>
        </w:numPr>
        <w:rPr/>
      </w:pPr>
      <w:bookmarkStart w:id="307" w:name="__RefHeading___Toc6682697_3381743652"/>
      <w:bookmarkStart w:id="308" w:name="_Toc128"/>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طزع</w:t>
      </w:r>
      <w:r>
        <w:rPr>
          <w:rFonts w:eastAsia="IRNazanin" w:cs="IRNazanin"/>
          <w:color w:val="111111"/>
          <w:sz w:val="28"/>
          <w:szCs w:val="28"/>
          <w:rtl w:val="true"/>
          <w:lang w:bidi="fa-IR"/>
        </w:rPr>
        <w:t>].</w:t>
      </w:r>
    </w:p>
    <w:p>
      <w:pPr>
        <w:pStyle w:val="Heading6"/>
        <w:numPr>
          <w:ilvl w:val="5"/>
          <w:numId w:val="1"/>
        </w:numPr>
        <w:rPr/>
      </w:pPr>
      <w:bookmarkStart w:id="309" w:name="__RefHeading___Toc6682699_3381743652"/>
      <w:bookmarkStart w:id="310" w:name="_Toc129"/>
      <w:bookmarkEnd w:id="309"/>
      <w:r>
        <w:rPr>
          <w:rtl w:val="true"/>
        </w:rPr>
        <w:t>طزع</w:t>
      </w:r>
      <w:bookmarkEnd w:id="310"/>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طَزِعٌ وطَزِیعٌ وطَسِعٌ وطَسِیعٌ ؛ وهو الذی لا غَیْرة له وقد طَزِع طَزَعَاً</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6682701_3381743652"/>
      <w:bookmarkStart w:id="312" w:name="_Toc130"/>
      <w:bookmarkEnd w:id="311"/>
      <w:r>
        <w:rPr>
          <w:rtl w:val="true"/>
        </w:rPr>
        <w:t>[</w:t>
      </w:r>
      <w:r>
        <w:rPr>
          <w:rtl w:val="true"/>
        </w:rPr>
        <w:t>باب العین والزای مع الدال</w:t>
      </w:r>
      <w:r>
        <w:rPr>
          <w:rtl w:val="true"/>
        </w:rPr>
        <w:t>] (</w:t>
      </w:r>
      <w:r>
        <w:rPr>
          <w:rtl w:val="true"/>
        </w:rPr>
        <w:t xml:space="preserve">ع ز د </w:t>
      </w:r>
      <w:r>
        <w:rPr>
          <w:rtl w:val="true"/>
        </w:rPr>
        <w:t>)</w:t>
      </w:r>
      <w:bookmarkEnd w:id="312"/>
    </w:p>
    <w:p>
      <w:pPr>
        <w:pStyle w:val="Heading6"/>
        <w:numPr>
          <w:ilvl w:val="5"/>
          <w:numId w:val="1"/>
        </w:numPr>
        <w:rPr/>
      </w:pPr>
      <w:bookmarkStart w:id="313" w:name="__RefHeading___Toc6682703_3381743652"/>
      <w:bookmarkStart w:id="314" w:name="_Toc131"/>
      <w:bookmarkEnd w:id="313"/>
      <w:r>
        <w:rPr>
          <w:rtl w:val="true"/>
        </w:rPr>
        <w:t>اشارة</w:t>
      </w:r>
      <w:bookmarkEnd w:id="314"/>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 xml:space="preserve">. </w:t>
      </w:r>
      <w:bookmarkStart w:id="315" w:name="pg14290_142713"/>
    </w:p>
    <w:p>
      <w:pPr>
        <w:pStyle w:val="Heading6"/>
        <w:numPr>
          <w:ilvl w:val="5"/>
          <w:numId w:val="1"/>
        </w:numPr>
        <w:rPr/>
      </w:pPr>
      <w:bookmarkStart w:id="316" w:name="__RefHeading___Toc6682705_3381743652"/>
      <w:bookmarkStart w:id="317" w:name="_Toc132"/>
      <w:bookmarkEnd w:id="315"/>
      <w:bookmarkEnd w:id="316"/>
      <w:r>
        <w:rPr>
          <w:rtl w:val="true"/>
        </w:rPr>
        <w:t>دعز – عزد</w:t>
      </w:r>
      <w:bookmarkEnd w:id="317"/>
    </w:p>
    <w:p>
      <w:pPr>
        <w:pStyle w:val="BookText"/>
        <w:rPr/>
      </w:pPr>
      <w:r>
        <w:rPr>
          <w:rFonts w:ascii="IRNazanin" w:hAnsi="IRNazanin" w:eastAsia="IRNazanin"/>
          <w:color w:val="111111"/>
          <w:sz w:val="28"/>
          <w:sz w:val="28"/>
          <w:szCs w:val="28"/>
          <w:rtl w:val="true"/>
          <w:lang w:bidi="fa-IR"/>
        </w:rPr>
        <w:t xml:space="preserve">وذکر ابن درید حرفین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دعز ، عزد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یقال دَعَزَ المرأة إذا جامعها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العَزْد والعَصْد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عَزَدَهَا عَزْداً إذا جامعها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ز 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ز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ز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ز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وجوهها</w:t>
      </w:r>
      <w:r>
        <w:rPr>
          <w:rFonts w:eastAsia="IRNazanin" w:cs="IRNazanin"/>
          <w:color w:val="111111"/>
          <w:sz w:val="28"/>
          <w:szCs w:val="28"/>
          <w:rtl w:val="true"/>
          <w:lang w:bidi="fa-IR"/>
        </w:rPr>
        <w:t>].</w:t>
      </w:r>
    </w:p>
    <w:p>
      <w:pPr>
        <w:pStyle w:val="Heading5"/>
        <w:numPr>
          <w:ilvl w:val="4"/>
          <w:numId w:val="1"/>
        </w:numPr>
        <w:rPr/>
      </w:pPr>
      <w:bookmarkStart w:id="318" w:name="__RefHeading___Toc6682707_3381743652"/>
      <w:bookmarkStart w:id="319" w:name="_Toc133"/>
      <w:bookmarkEnd w:id="318"/>
      <w:r>
        <w:rPr>
          <w:rtl w:val="true"/>
        </w:rPr>
        <w:t xml:space="preserve">باب العین والزای مع الراء </w:t>
      </w:r>
      <w:r>
        <w:rPr>
          <w:rtl w:val="true"/>
        </w:rPr>
        <w:t>([</w:t>
      </w:r>
      <w:r>
        <w:rPr>
          <w:rtl w:val="true"/>
        </w:rPr>
        <w:t>ع ز ر</w:t>
      </w:r>
      <w:r>
        <w:rPr>
          <w:rtl w:val="true"/>
        </w:rPr>
        <w:t>] )</w:t>
      </w:r>
      <w:bookmarkEnd w:id="319"/>
    </w:p>
    <w:p>
      <w:pPr>
        <w:pStyle w:val="Heading6"/>
        <w:numPr>
          <w:ilvl w:val="5"/>
          <w:numId w:val="1"/>
        </w:numPr>
        <w:rPr/>
      </w:pPr>
      <w:bookmarkStart w:id="320" w:name="__RefHeading___Toc6682709_3381743652"/>
      <w:bookmarkStart w:id="321" w:name="_Toc134"/>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عزر ، عرز ، زرع ، 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رعز ، رزع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مهملان</w:t>
      </w:r>
      <w:r>
        <w:rPr>
          <w:rFonts w:eastAsia="IRNazanin" w:cs="IRNazanin"/>
          <w:color w:val="111111"/>
          <w:sz w:val="28"/>
          <w:szCs w:val="28"/>
          <w:rtl w:val="true"/>
          <w:lang w:bidi="fa-IR"/>
        </w:rPr>
        <w:t>.</w:t>
      </w:r>
    </w:p>
    <w:p>
      <w:pPr>
        <w:pStyle w:val="Heading6"/>
        <w:numPr>
          <w:ilvl w:val="5"/>
          <w:numId w:val="1"/>
        </w:numPr>
        <w:rPr/>
      </w:pPr>
      <w:bookmarkStart w:id="322" w:name="__RefHeading___Toc6682711_3381743652"/>
      <w:bookmarkStart w:id="323" w:name="_Toc135"/>
      <w:bookmarkEnd w:id="322"/>
      <w:r>
        <w:rPr>
          <w:rtl w:val="true"/>
        </w:rPr>
        <w:t>عزر</w:t>
      </w:r>
      <w:bookmarkEnd w:id="323"/>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وَتُعَزِّرُوهُ وَتُوَقِّرُوهُ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وَعَزَّرْتُمُوهُمْ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لتنصروه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نصر النبی صلی‌الله‌علیه‌وسلم فقد نصر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وَعَزَّرْتُمُوهُمْ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نصرتموهم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إبراهیم بن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الحق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العَزْر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وتأویل عزَّرْت فلاناً أی أدَّبته إنما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به ما یَرْدَعه عن القبیح ؛ کما أن نکَّلت به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به ما یجب أن یَنْکُل معه عن المعاودة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فتأویل عَزَّرْتُمُوهُمْ نصرتموهم ، بأن تردّوا عنهم أعداءهم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التعزیر هو التوقیر لکان الأجود فی اللغة الاستغناء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والنُصْرة إذا وجبت فالتعظیم داخل فیها ؛ لأن نُصْرة الأنبیاء هی المدافعة عنهم ، والذبّ عن دینهم وتعظیمهم وتوقیرهم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تَعْزُرُوه من عَزَرته عَزْراً بمعنی عَزَّرْته تعزیراً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التأدیب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والعَزْرُ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التوقیف علی باب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سَعْدٍ یدلُ علی أن التعزیر هو التوقیف علی الدین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مع رسول الله صلی‌الله‌علیه‌وسلم وما لنا طعام إلا الحُبْلَة وورق السَمُر ، ثم أصبحتْ بنو أسد تعزّرنی علی الإسلام ، لقد ضللتُ إذاً وخاب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التعزیر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باللسان والسیف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التوقیف علی الفرائض والأحکام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التعزیر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یسمی الضرب دون الحَدّ تعزیراً ، إنما هو 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التعزیر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تعظیمَک الرجل وتبجیلَه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بنو أسدٍ تعزرنی علی الإسلام أی توقِّفنی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وأصل العَزْر الردّ والمنع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العَزِیرُ بلغة أهل السواد هو ثمن الکَلأ والجمیع العزائر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أخذت عَزِیر هذا الحَصِید؟ أی هل أخذت ثمن مراعیها ؛ لأنهم إذا حصدوا باعوا مراعیها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العَزْوَرَة والحَزْوَرَةُ والسَرْوَعَة والقائدة </w:t>
      </w:r>
      <w:r>
        <w:rPr>
          <w:rFonts w:eastAsia="IRNazanin" w:cs="IRNazanin"/>
          <w:color w:val="111111"/>
          <w:sz w:val="28"/>
          <w:szCs w:val="28"/>
          <w:rtl w:val="true"/>
          <w:lang w:bidi="fa-IR"/>
        </w:rPr>
        <w:t xml:space="preserve">: </w:t>
      </w:r>
      <w:bookmarkStart w:id="324" w:name="pg14290_142714"/>
    </w:p>
    <w:p>
      <w:pPr>
        <w:pStyle w:val="BookText"/>
        <w:rPr/>
      </w:pPr>
      <w:bookmarkEnd w:id="324"/>
      <w:r>
        <w:rPr>
          <w:rFonts w:ascii="Amiri" w:hAnsi="Amiri" w:eastAsia="Amiri" w:cs="Amiri"/>
          <w:color w:val="111111"/>
          <w:sz w:val="28"/>
          <w:sz w:val="28"/>
          <w:szCs w:val="28"/>
          <w:rtl w:val="true"/>
          <w:lang w:bidi="ar-SA"/>
        </w:rPr>
        <w:t>الأکمة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مَحَالة عَیْزَارَة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عَیْزَرَهَا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فابْتَغِ ذات عَجَل عَیَازِرَا</w:t>
      </w:r>
    </w:p>
    <w:p>
      <w:pPr>
        <w:pStyle w:val="BookText"/>
        <w:rPr/>
      </w:pPr>
      <w:r>
        <w:rPr>
          <w:rFonts w:ascii="Amiri" w:hAnsi="Amiri" w:eastAsia="Amiri" w:cs="Amiri"/>
          <w:color w:val="111111"/>
          <w:sz w:val="28"/>
          <w:sz w:val="28"/>
          <w:szCs w:val="28"/>
          <w:rtl w:val="true"/>
          <w:lang w:bidi="ar-SA"/>
        </w:rPr>
        <w:t>صَرَّافَةَ الصوت دَمُوکا عَاقِرَا</w:t>
      </w:r>
    </w:p>
    <w:p>
      <w:pPr>
        <w:pStyle w:val="BookText"/>
        <w:rPr/>
      </w:pPr>
      <w:r>
        <w:rPr>
          <w:rFonts w:ascii="Amiri" w:hAnsi="Amiri" w:eastAsia="Amiri" w:cs="Amiri"/>
          <w:color w:val="111111"/>
          <w:sz w:val="28"/>
          <w:sz w:val="28"/>
          <w:szCs w:val="28"/>
          <w:rtl w:val="true"/>
          <w:lang w:bidi="ar-SA"/>
        </w:rPr>
        <w:t xml:space="preserve">والعَزَوَّرُ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العَیْزَارُ الغُلَام الخفیف الروح النشیط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اللَقْنُ الثَقْفُ وهو الریشة ، والمماحل والممانی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قریب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ننس أظعاناً عَرَضْن عشیةً</w:t>
      </w:r>
    </w:p>
    <w:p>
      <w:pPr>
        <w:pStyle w:val="BookText"/>
        <w:rPr/>
      </w:pPr>
      <w:r>
        <w:rPr>
          <w:rFonts w:ascii="Amiri" w:hAnsi="Amiri" w:eastAsia="Amiri" w:cs="Amiri"/>
          <w:color w:val="111111"/>
          <w:sz w:val="28"/>
          <w:sz w:val="28"/>
          <w:szCs w:val="28"/>
          <w:rtl w:val="true"/>
          <w:lang w:bidi="ar-SA"/>
        </w:rPr>
        <w:t>طوالع من هَرْشَی قواصد عَزْوَرَا</w:t>
      </w:r>
    </w:p>
    <w:p>
      <w:pPr>
        <w:pStyle w:val="BookText"/>
        <w:rPr/>
      </w:pPr>
      <w:r>
        <w:rPr>
          <w:rFonts w:ascii="Amiri" w:hAnsi="Amiri" w:eastAsia="Amiri" w:cs="Amiri"/>
          <w:color w:val="111111"/>
          <w:sz w:val="28"/>
          <w:sz w:val="28"/>
          <w:szCs w:val="28"/>
          <w:rtl w:val="true"/>
          <w:lang w:bidi="ar-SA"/>
        </w:rPr>
        <w:t xml:space="preserve">والعَیَازِرُ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 الشجر الذی أُخذت أعالیه بالقطع والأکل</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6682713_3381743652"/>
      <w:bookmarkStart w:id="326" w:name="_Toc136"/>
      <w:bookmarkEnd w:id="325"/>
      <w:r>
        <w:rPr>
          <w:rtl w:val="true"/>
        </w:rPr>
        <w:t>عرز</w:t>
      </w:r>
      <w:bookmarkEnd w:id="326"/>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المعاندة والمجانبة وأنشد للشمّاخ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خلیل غیرِها ضم نفسِه</w:t>
      </w:r>
    </w:p>
    <w:p>
      <w:pPr>
        <w:pStyle w:val="BookText"/>
        <w:rPr/>
      </w:pPr>
      <w:r>
        <w:rPr>
          <w:rFonts w:ascii="Amiri" w:hAnsi="Amiri" w:eastAsia="Amiri" w:cs="Amiri"/>
          <w:color w:val="111111"/>
          <w:sz w:val="28"/>
          <w:sz w:val="28"/>
          <w:szCs w:val="28"/>
          <w:rtl w:val="true"/>
          <w:lang w:bidi="ar-SA"/>
        </w:rPr>
        <w:t>لوصل خلیل صارِمٌ أو مُعَارِزُ</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المُعَاتِبُ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والعَرَز ـ والواحدة عَرَزة ـ وهی شجرة من أصاغر الثُمَام وأدقّ شجره ، له ورق صغار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من شجر الثُمَام من ضَرْبه فهو ذو أمَاصِیخ ، یمصوخةٌ فی جوف أمصوخة ، تنقلع العلیا من السفلی انقلاع العِفَاص من رأس المُکْحُلة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 وقد اسْتَعْرزَ الشیءُ أی انقبض واجتمع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عَرَزت لفلان عرزاً ، وهو أن تقبِض علی شیء فی کفّک وتضم علیه أصابعک وتُرِی منه شیئاً صاحبَک لینظر إلیه ولا تریه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أعرزتنی من کذا أی أعوزْتنی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تراب للخلیل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التعریز کالتعریض فی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العُرَّازُ المغتابون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الثُمام</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6682715_3381743652"/>
      <w:bookmarkStart w:id="328" w:name="_Toc137"/>
      <w:bookmarkEnd w:id="327"/>
      <w:r>
        <w:rPr>
          <w:rtl w:val="true"/>
        </w:rPr>
        <w:t>زرع</w:t>
      </w:r>
      <w:bookmarkEnd w:id="328"/>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کل شیء یُحْرَث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یَزْرعه أی یُنَمِّیه حتی یبلغ غایته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زرعه الله أی أنبته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یزدرع زَرْعاً یتخصَّص به لنفسه والمُزْدَرَعُ موضع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واطلبْ لنا مِنْهُمُ نخلاً ومُزْدَرَعاً</w:t>
      </w:r>
    </w:p>
    <w:p>
      <w:pPr>
        <w:pStyle w:val="BookText"/>
        <w:rPr/>
      </w:pPr>
      <w:r>
        <w:rPr>
          <w:rFonts w:ascii="Amiri" w:hAnsi="Amiri" w:eastAsia="Amiri" w:cs="Amiri"/>
          <w:color w:val="111111"/>
          <w:sz w:val="28"/>
          <w:sz w:val="28"/>
          <w:szCs w:val="28"/>
          <w:rtl w:val="true"/>
          <w:lang w:bidi="ar-SA"/>
        </w:rPr>
        <w:t>کما لجیراننا نَخْلٌ ومُزْدَرَعٌ</w:t>
      </w:r>
    </w:p>
    <w:p>
      <w:pPr>
        <w:pStyle w:val="BookText"/>
        <w:rPr/>
      </w:pPr>
      <w:r>
        <w:rPr>
          <w:rFonts w:ascii="Amiri" w:hAnsi="Amiri" w:eastAsia="Amiri" w:cs="Amiri"/>
          <w:color w:val="111111"/>
          <w:sz w:val="28"/>
          <w:sz w:val="28"/>
          <w:szCs w:val="28"/>
          <w:rtl w:val="true"/>
          <w:lang w:bidi="ar-SA"/>
        </w:rPr>
        <w:t>مُفْتَعَلٌ من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ینبت فی الأرض المستحیلة ، مما یتناثر فیها أیام الحصاد من الحَبِّ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الذی یَزْرع الأحقادَ فی قلوب الأحِبَّاء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أزْرعَ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ینزرع أی لا ینبت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بَذْر أردت زرعه فهو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الزرع کالمَلّاحات مواضع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غَنَاءٌ عنک فی حرب جعفرٍ</w:t>
      </w:r>
    </w:p>
    <w:p>
      <w:pPr>
        <w:pStyle w:val="BookText"/>
        <w:rPr/>
      </w:pPr>
      <w:r>
        <w:rPr>
          <w:rFonts w:ascii="Amiri" w:hAnsi="Amiri" w:eastAsia="Amiri" w:cs="Amiri"/>
          <w:color w:val="111111"/>
          <w:sz w:val="28"/>
          <w:sz w:val="28"/>
          <w:szCs w:val="28"/>
          <w:rtl w:val="true"/>
          <w:lang w:bidi="ar-SA"/>
        </w:rPr>
        <w:t>تُغَنِّیک زَرَّاعَاتُهَا وقصُورهَا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والمَزْرَعَةُ المَزْرَعَة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وزُرعَ لفلان بعد </w:t>
      </w:r>
      <w:bookmarkStart w:id="329" w:name="pg14290_142715"/>
    </w:p>
    <w:p>
      <w:pPr>
        <w:pStyle w:val="BookText"/>
        <w:rPr/>
      </w:pPr>
      <w:bookmarkEnd w:id="329"/>
      <w:r>
        <w:rPr>
          <w:rFonts w:ascii="IRNazanin" w:hAnsi="IRNazanin" w:eastAsia="IRNazanin"/>
          <w:color w:val="111111"/>
          <w:sz w:val="28"/>
          <w:sz w:val="28"/>
          <w:szCs w:val="28"/>
          <w:rtl w:val="true"/>
          <w:lang w:bidi="fa-IR"/>
        </w:rPr>
        <w:t>شقاوة أی أصاب مالاً بعد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وتَزَرَّعَ إلی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منه الله أولاد زارع</w:t>
      </w:r>
    </w:p>
    <w:p>
      <w:pPr>
        <w:pStyle w:val="BookText"/>
        <w:rPr/>
      </w:pPr>
      <w:r>
        <w:rPr>
          <w:rFonts w:ascii="Amiri" w:hAnsi="Amiri" w:eastAsia="Amiri" w:cs="Amiri"/>
          <w:color w:val="111111"/>
          <w:sz w:val="28"/>
          <w:sz w:val="28"/>
          <w:szCs w:val="28"/>
          <w:rtl w:val="true"/>
          <w:lang w:bidi="ar-SA"/>
        </w:rPr>
        <w:t>مُوَلَّعة أکنافها وجُنُوبها</w:t>
      </w:r>
    </w:p>
    <w:p>
      <w:pPr>
        <w:pStyle w:val="BookText"/>
        <w:rPr/>
      </w:pPr>
      <w:r>
        <w:rPr>
          <w:rFonts w:ascii="Amiri" w:hAnsi="Amiri" w:eastAsia="Amiri" w:cs="Amiri"/>
          <w:color w:val="111111"/>
          <w:sz w:val="28"/>
          <w:sz w:val="28"/>
          <w:szCs w:val="28"/>
          <w:rtl w:val="true"/>
          <w:lang w:bidi="ar-SA"/>
        </w:rPr>
        <w:t>والمَزْروعان من بنی کعب بن سعد لَقَبان لا إسمان</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6682717_3381743652"/>
      <w:bookmarkStart w:id="331" w:name="_Toc138"/>
      <w:bookmarkEnd w:id="330"/>
      <w:r>
        <w:rPr>
          <w:rtl w:val="true"/>
        </w:rPr>
        <w:t>زعر</w:t>
      </w:r>
      <w:bookmarkEnd w:id="33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الزَعَر فی شَعر الرأس وفی ریش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ورِقَّة وتفرّق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إذا ذهبت أصولُ الشَعر وبقی شکیره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الرمة یصف الظلیم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خَاضِبٌ زُعْرٌ قوادمه</w:t>
      </w:r>
    </w:p>
    <w:p>
      <w:pPr>
        <w:pStyle w:val="BookText"/>
        <w:rPr/>
      </w:pPr>
      <w:r>
        <w:rPr>
          <w:rFonts w:ascii="Amiri" w:hAnsi="Amiri" w:eastAsia="Amiri" w:cs="Amiri"/>
          <w:color w:val="111111"/>
          <w:sz w:val="28"/>
          <w:sz w:val="28"/>
          <w:szCs w:val="28"/>
          <w:rtl w:val="true"/>
          <w:lang w:bidi="ar-SA"/>
        </w:rPr>
        <w:t>أجْنَی له باللِوَی آءٌ وتَنَوُّمُ</w:t>
      </w:r>
    </w:p>
    <w:p>
      <w:pPr>
        <w:pStyle w:val="BookText"/>
        <w:rPr/>
      </w:pPr>
      <w:r>
        <w:rPr>
          <w:rFonts w:ascii="Amiri" w:hAnsi="Amiri" w:eastAsia="Amiri" w:cs="Amiri"/>
          <w:color w:val="111111"/>
          <w:sz w:val="28"/>
          <w:sz w:val="28"/>
          <w:szCs w:val="28"/>
          <w:rtl w:val="true"/>
          <w:lang w:bidi="ar-SA"/>
        </w:rPr>
        <w:t>وقد زَعِرَ رأسه یَزْعَرُ زَعَراً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خُلُقه زَعَارَّةٌ ـ بتشدید الراء مثل حَمارة الصیف ـ أی شَرَاسة وسوء خُلُق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زَعِرَ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یخفِّف فیقول فی خُلُقه زَعَارَة ، وهی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للأحداث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الزعرور ثم شجر ، منه أحمرُ وأصفر ، له نوًی صُلْبٌ مستدیر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العباس عن عمرو عن أبیه</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6682719_3381743652"/>
      <w:bookmarkStart w:id="333" w:name="_Toc139"/>
      <w:bookmarkEnd w:id="332"/>
      <w:r>
        <w:rPr>
          <w:rtl w:val="true"/>
        </w:rPr>
        <w:t xml:space="preserve">باب العین والزای مع اللام </w:t>
      </w:r>
      <w:r>
        <w:rPr>
          <w:rtl w:val="true"/>
        </w:rPr>
        <w:t>([</w:t>
      </w:r>
      <w:r>
        <w:rPr>
          <w:rtl w:val="true"/>
        </w:rPr>
        <w:t>ع ز ل</w:t>
      </w:r>
      <w:r>
        <w:rPr>
          <w:rtl w:val="true"/>
        </w:rPr>
        <w:t>] )</w:t>
      </w:r>
      <w:bookmarkEnd w:id="333"/>
    </w:p>
    <w:p>
      <w:pPr>
        <w:pStyle w:val="Heading6"/>
        <w:numPr>
          <w:ilvl w:val="5"/>
          <w:numId w:val="1"/>
        </w:numPr>
        <w:rPr/>
      </w:pPr>
      <w:bookmarkStart w:id="334" w:name="__RefHeading___Toc6682721_3381743652"/>
      <w:bookmarkStart w:id="335" w:name="_Toc140"/>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عزل ، علز ، زلع ، زعل ، 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6682723_3381743652"/>
      <w:bookmarkStart w:id="337" w:name="_Toc141"/>
      <w:bookmarkEnd w:id="336"/>
      <w:r>
        <w:rPr>
          <w:rtl w:val="true"/>
        </w:rPr>
        <w:t>عزل</w:t>
      </w:r>
      <w:bookmarkEnd w:id="337"/>
    </w:p>
    <w:p>
      <w:pPr>
        <w:pStyle w:val="BookText"/>
        <w:rPr/>
      </w:pPr>
      <w:r>
        <w:rPr>
          <w:rFonts w:ascii="IRNazanin" w:hAnsi="IRNazanin" w:eastAsia="IRNazanin"/>
          <w:color w:val="111111"/>
          <w:sz w:val="28"/>
          <w:sz w:val="28"/>
          <w:szCs w:val="28"/>
          <w:rtl w:val="true"/>
          <w:lang w:bidi="fa-IR"/>
        </w:rPr>
        <w:t xml:space="preserve">العَزْل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الرجل الماءَ عن جاریته إذا جامعها لئلَّا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سعید الخُدْرِیّ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جالس عند رسول الله صلی‌الله‌علیه‌وسلم جاء رجل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نصیب سَبْیاً فنحب الأثمان ، فکیف تری فی العَزْل؟ فقال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علیکم ألّا تفعلوا ذلک فإنها ما من نَسَمة کتب الله أن تخرج إلا وهی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علیکم ألَّا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علیکم ألا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عند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علیکم ألا تفعلوا ، حذف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المخاطب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علیکم ألا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أی شیء علیکم ألا تفعلوا ، کأنه کرِه لهم العَزْل ولم یحرِّمه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سَبْیاً فنحبّ الأثمان فکیف تری فی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کالدلالة علی أن أمّ الوَلَد لا 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اعزِلْ عنک ما یَشِینک أی نَحِّه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بمَعْزِلٍ من کذا وکذا أی کنت بموضع عُزْلةٍ منه وکنتُ فی ناحیة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واعتزلت القوم أی فارقتهم وتنحَّیت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من القَدَریَّة یلقَّبون المعتزِلة ، زعموا أنهم اعتزلوا فئتی الضلالة عندهم ، یعنون أهلَ السّنة والجماعةِ والخوارجَ الذین یستعرِضون الناس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والعَزَلُ فی ذنَب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یَعزِل ذَنَبَه فی أحد الجانبین ، وذلک عادةٌ لا 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وفرسٌ أعزلُ الذَنَب إذا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امریء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بِضَافٍ فُوَیْقَ الأرض لیس بأَعْزَلِ</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الکشَفُ أن تری ذَنَبَه زائلاً عن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العَزَل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الأعزل من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یمیل بذَنَبه عن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والأعزل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سلاح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وأری المدینة حین کنت أمیرها</w:t>
      </w:r>
    </w:p>
    <w:p>
      <w:pPr>
        <w:pStyle w:val="BookText"/>
        <w:rPr/>
      </w:pPr>
      <w:r>
        <w:rPr>
          <w:rFonts w:ascii="Amiri" w:hAnsi="Amiri" w:eastAsia="Amiri" w:cs="Amiri"/>
          <w:color w:val="111111"/>
          <w:sz w:val="28"/>
          <w:sz w:val="28"/>
          <w:szCs w:val="28"/>
          <w:rtl w:val="true"/>
          <w:lang w:bidi="ar-SA"/>
        </w:rPr>
        <w:t>أمِنَ البریء بها ونام الأعْزَلُ</w:t>
      </w:r>
    </w:p>
    <w:p>
      <w:pPr>
        <w:pStyle w:val="BookText"/>
        <w:rPr/>
      </w:pPr>
      <w:r>
        <w:rPr>
          <w:rFonts w:ascii="IRNazanin" w:hAnsi="IRNazanin" w:eastAsia="IRNazanin"/>
          <w:color w:val="111111"/>
          <w:sz w:val="28"/>
          <w:sz w:val="28"/>
          <w:szCs w:val="28"/>
          <w:rtl w:val="true"/>
          <w:lang w:bidi="fa-IR"/>
        </w:rPr>
        <w:t xml:space="preserve">وفی نجوم السماء سِمَاکَانِ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السِمَاک الأعزل ، والآخر السماک الرامح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الأعزل فهو من منازل القَمَر ، ینزل القمر وهو شآمٍ وسُمّی أعزل لأنه لا شیء بین یدیه من الکواکب ؛ کالأعزل الذی لا سلاح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أعزل لأنه إذا طلع لا یکون فی أیامه ریحٌ ولا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قُرُون الشمس عند ارتفاعها</w:t>
      </w:r>
    </w:p>
    <w:p>
      <w:pPr>
        <w:pStyle w:val="BookText"/>
        <w:rPr/>
      </w:pPr>
      <w:r>
        <w:rPr>
          <w:rFonts w:ascii="Amiri" w:hAnsi="Amiri" w:eastAsia="Amiri" w:cs="Amiri"/>
          <w:color w:val="111111"/>
          <w:sz w:val="28"/>
          <w:sz w:val="28"/>
          <w:szCs w:val="28"/>
          <w:rtl w:val="true"/>
          <w:lang w:bidi="ar-SA"/>
        </w:rPr>
        <w:t>وقد صادفتْ قَرْناً من النجم أعْزَلَا</w:t>
      </w:r>
    </w:p>
    <w:p>
      <w:pPr>
        <w:pStyle w:val="BookText"/>
        <w:rPr/>
      </w:pPr>
      <w:r>
        <w:rPr>
          <w:rFonts w:ascii="IRNazanin" w:hAnsi="IRNazanin" w:eastAsia="IRNazanin"/>
          <w:color w:val="111111"/>
          <w:sz w:val="28"/>
          <w:sz w:val="28"/>
          <w:szCs w:val="28"/>
          <w:rtl w:val="true"/>
          <w:lang w:bidi="fa-IR"/>
        </w:rPr>
        <w:t>تردَّد فیه ضوؤها وشعاعها</w:t>
      </w:r>
    </w:p>
    <w:p>
      <w:pPr>
        <w:pStyle w:val="BookText"/>
        <w:rPr/>
      </w:pPr>
      <w:r>
        <w:rPr>
          <w:rFonts w:ascii="Amiri" w:hAnsi="Amiri" w:eastAsia="Amiri" w:cs="Amiri"/>
          <w:color w:val="111111"/>
          <w:sz w:val="28"/>
          <w:sz w:val="28"/>
          <w:szCs w:val="28"/>
          <w:rtl w:val="true"/>
          <w:lang w:bidi="ar-SA"/>
        </w:rPr>
        <w:t>فاحْصِنْ وأزْیِنْ لامریءٍ إن تَسَرْبَلَا</w:t>
      </w:r>
    </w:p>
    <w:p>
      <w:pPr>
        <w:pStyle w:val="BookText"/>
        <w:rPr/>
      </w:pPr>
      <w:r>
        <w:rPr>
          <w:rFonts w:ascii="IRNazanin" w:hAnsi="IRNazanin" w:eastAsia="IRNazanin"/>
          <w:color w:val="111111"/>
          <w:sz w:val="28"/>
          <w:sz w:val="28"/>
          <w:szCs w:val="28"/>
          <w:rtl w:val="true"/>
          <w:lang w:bidi="fa-IR"/>
        </w:rPr>
        <w:t>أراد إن تسربل بها ، یصف الدرع أنک إذا نظرت إلیها وجدتها صافیة برّاقةً ، کأنّ شعاع الشمس وقع علیها فی أیام طلوع الأعزل والهواءُ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فیه یعنی فی الدرع فذکّره للَّفظ ، والغالب علیها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محاهُنّ صَیّبُ نَوْء الربیع</w:t>
      </w:r>
    </w:p>
    <w:p>
      <w:pPr>
        <w:pStyle w:val="BookText"/>
        <w:rPr/>
      </w:pPr>
      <w:r>
        <w:rPr>
          <w:rFonts w:ascii="Amiri" w:hAnsi="Amiri" w:eastAsia="Amiri" w:cs="Amiri"/>
          <w:color w:val="111111"/>
          <w:sz w:val="28"/>
          <w:sz w:val="28"/>
          <w:szCs w:val="28"/>
          <w:rtl w:val="true"/>
          <w:lang w:bidi="ar-SA"/>
        </w:rPr>
        <w:t>من الأنجم العُزْلِ والرامحهْ</w:t>
      </w:r>
    </w:p>
    <w:p>
      <w:pPr>
        <w:pStyle w:val="BookText"/>
        <w:rPr/>
      </w:pPr>
      <w:r>
        <w:rPr>
          <w:rFonts w:ascii="Amiri" w:hAnsi="Amiri" w:eastAsia="Amiri" w:cs="Amiri"/>
          <w:color w:val="111111"/>
          <w:sz w:val="28"/>
          <w:sz w:val="28"/>
          <w:szCs w:val="28"/>
          <w:rtl w:val="true"/>
          <w:lang w:bidi="ar-SA"/>
        </w:rPr>
        <w:t xml:space="preserve">وعَزْلاء المزادة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 الماءِ منها فی أسفلها حیث یُستفرغ ما فیها من الماء ، وجمعها العَزَالِی ؛ سمّیت عزلاء لأنها فی أحد خُصْمَیِ المزادة لا فی وسطها ، ولا هی کفمها الذی منه یُسْقَی فیها ، ویقال للسحابة إذا انهمرت بالمطر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حَلَّتْ عَزَالِیهَا ، وأرسلت عَزَالِیهَا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والمِعْزَالُ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ینزل مع القوم فی السَفَر ، ولکن ینزل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ذمّ عند العرب بهذا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المِعْزَال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یستبِدّ برأیه فی رَعْی أُنُف الکَلأ ، ویتّبع مساقط الغیث ، ویَعْزُبُ فیها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مِعْزَابه ومِعْزال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وتلوی بلَبُون المِعْزَابَة المِعْزَالِ</w:t>
      </w:r>
    </w:p>
    <w:p>
      <w:pPr>
        <w:pStyle w:val="BookText"/>
        <w:rPr/>
      </w:pPr>
      <w:r>
        <w:rPr>
          <w:rFonts w:ascii="IRNazanin" w:hAnsi="IRNazanin" w:eastAsia="IRNazanin"/>
          <w:color w:val="111111"/>
          <w:sz w:val="28"/>
          <w:sz w:val="28"/>
          <w:szCs w:val="28"/>
          <w:rtl w:val="true"/>
          <w:lang w:bidi="fa-IR"/>
        </w:rPr>
        <w:t>وهذا المعنی لیس بذمّ عندهم لأن هذا من فعل الشجعان وذوی البأس والنَجْدة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 الأعزل من الرجال الذی لا سلاح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عزلاً وأعْزَالاً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الفِنْد الزِمّانی ـ واسمه شَهْل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الفتیة الأعْزَا</w:t>
      </w:r>
    </w:p>
    <w:p>
      <w:pPr>
        <w:pStyle w:val="BookText"/>
        <w:rPr/>
      </w:pPr>
      <w:r>
        <w:rPr>
          <w:rFonts w:ascii="Amiri" w:hAnsi="Amiri" w:eastAsia="Amiri" w:cs="Amiri"/>
          <w:color w:val="111111"/>
          <w:sz w:val="28"/>
          <w:sz w:val="28"/>
          <w:szCs w:val="28"/>
          <w:rtl w:val="true"/>
          <w:lang w:bidi="ar-SA"/>
        </w:rPr>
        <w:t>ل مثل الأیْنُق الرُعْلِ</w:t>
      </w:r>
    </w:p>
    <w:p>
      <w:pPr>
        <w:pStyle w:val="BookText"/>
        <w:rPr/>
      </w:pPr>
      <w:r>
        <w:rPr>
          <w:rFonts w:ascii="Amiri" w:hAnsi="Amiri" w:eastAsia="Amiri" w:cs="Amiri"/>
          <w:color w:val="111111"/>
          <w:sz w:val="28"/>
          <w:sz w:val="28"/>
          <w:szCs w:val="28"/>
          <w:rtl w:val="true"/>
          <w:lang w:bidi="ar-SA"/>
        </w:rPr>
        <w:t>فجمع الأعزل علی أعزال ، وکأنه جَمْع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فی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الأعشی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مِیل ولا عواویر فی الهی</w:t>
      </w:r>
    </w:p>
    <w:p>
      <w:pPr>
        <w:pStyle w:val="BookText"/>
        <w:rPr/>
      </w:pPr>
      <w:r>
        <w:rPr>
          <w:rFonts w:ascii="Amiri" w:hAnsi="Amiri" w:eastAsia="Amiri" w:cs="Amiri"/>
          <w:color w:val="111111"/>
          <w:sz w:val="28"/>
          <w:sz w:val="28"/>
          <w:szCs w:val="28"/>
          <w:rtl w:val="true"/>
          <w:lang w:bidi="ar-SA"/>
        </w:rPr>
        <w:t>جا ولا عُزَّلٍ ولا أکْفَالِ</w:t>
      </w:r>
    </w:p>
    <w:p>
      <w:pPr>
        <w:pStyle w:val="BookText"/>
        <w:rPr/>
      </w:pPr>
      <w:r>
        <w:rPr>
          <w:rFonts w:ascii="Amiri" w:hAnsi="Amiri" w:eastAsia="Amiri" w:cs="Amiri"/>
          <w:color w:val="111111"/>
          <w:sz w:val="28"/>
          <w:sz w:val="28"/>
          <w:szCs w:val="28"/>
          <w:rtl w:val="true"/>
          <w:lang w:bidi="ar-SA"/>
        </w:rPr>
        <w:t xml:space="preserve">وقال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الأعزال جمع العُزُل علی فُعُل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وأجناب ومیاه أسدام جمع سُدُم</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الأعزل من اللحم یکون نصیبَ الرجل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والأعزل من الرمال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انعزل عنها أی انقطع</w:t>
      </w:r>
      <w:r>
        <w:rPr>
          <w:rFonts w:eastAsia="IRNazanin" w:cs="IRNazanin"/>
          <w:color w:val="111111"/>
          <w:sz w:val="28"/>
          <w:szCs w:val="28"/>
          <w:rtl w:val="true"/>
          <w:lang w:bidi="fa-IR"/>
        </w:rPr>
        <w:t xml:space="preserve">. </w:t>
      </w:r>
      <w:bookmarkStart w:id="338" w:name="pg14290_142717"/>
    </w:p>
    <w:p>
      <w:pPr>
        <w:pStyle w:val="BookText"/>
        <w:rPr/>
      </w:pPr>
      <w:bookmarkEnd w:id="338"/>
      <w:r>
        <w:rPr>
          <w:rFonts w:ascii="Amiri" w:hAnsi="Amiri" w:eastAsia="Amiri" w:cs="Amiri"/>
          <w:color w:val="111111"/>
          <w:sz w:val="28"/>
          <w:sz w:val="28"/>
          <w:szCs w:val="28"/>
          <w:rtl w:val="true"/>
          <w:lang w:bidi="ar-SA"/>
        </w:rPr>
        <w:t xml:space="preserve">ویقال لسائق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اقْرع عَزَلَ حمارک أی مؤخِّره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إحدی الحَرْقَفتین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أعجلت ساقتها قرع العَزَلْ</w:t>
      </w:r>
    </w:p>
    <w:p>
      <w:pPr>
        <w:pStyle w:val="BookText"/>
        <w:rPr/>
      </w:pPr>
      <w:r>
        <w:rPr>
          <w:rFonts w:ascii="IRNazanin" w:hAnsi="IRNazanin" w:eastAsia="IRNazanin"/>
          <w:color w:val="111111"/>
          <w:sz w:val="28"/>
          <w:sz w:val="28"/>
          <w:szCs w:val="28"/>
          <w:rtl w:val="true"/>
          <w:lang w:bidi="fa-IR"/>
        </w:rPr>
        <w:t xml:space="preserve">أبو داود عن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قتادة بعمرو ابن عبید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فسُمُّوا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عمرو بن عبید بن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یقول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بَرِئتُ من الخوارج لستُ منْهم</w:t>
      </w:r>
    </w:p>
    <w:p>
      <w:pPr>
        <w:pStyle w:val="BookText"/>
        <w:rPr/>
      </w:pPr>
      <w:r>
        <w:rPr>
          <w:rFonts w:ascii="Amiri" w:hAnsi="Amiri" w:eastAsia="Amiri" w:cs="Amiri"/>
          <w:color w:val="111111"/>
          <w:sz w:val="28"/>
          <w:sz w:val="28"/>
          <w:szCs w:val="28"/>
          <w:rtl w:val="true"/>
          <w:lang w:bidi="ar-SA"/>
        </w:rPr>
        <w:t>من العُزَّالِ منهم وابن بَاب</w:t>
      </w:r>
    </w:p>
    <w:p>
      <w:pPr>
        <w:pStyle w:val="BookText"/>
        <w:rPr/>
      </w:pPr>
      <w:r>
        <w:rPr>
          <w:rFonts w:ascii="Amiri" w:hAnsi="Amiri" w:eastAsia="Amiri" w:cs="Amiri"/>
          <w:color w:val="111111"/>
          <w:sz w:val="28"/>
          <w:sz w:val="28"/>
          <w:szCs w:val="28"/>
          <w:rtl w:val="true"/>
          <w:lang w:bidi="ar-SA"/>
        </w:rPr>
        <w:t xml:space="preserve">وعازلة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ضَیْعة کانت لأبی نُخَیلة الْحِمَّانی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عازلة عن کل خیر تُعْزَل</w:t>
      </w:r>
    </w:p>
    <w:p>
      <w:pPr>
        <w:pStyle w:val="BookText"/>
        <w:rPr/>
      </w:pPr>
      <w:r>
        <w:rPr>
          <w:rFonts w:ascii="Amiri" w:hAnsi="Amiri" w:eastAsia="Amiri" w:cs="Amiri"/>
          <w:color w:val="111111"/>
          <w:sz w:val="28"/>
          <w:sz w:val="28"/>
          <w:szCs w:val="28"/>
          <w:rtl w:val="true"/>
          <w:lang w:bidi="ar-SA"/>
        </w:rPr>
        <w:t>یابسة بطحاؤها تُفَلْفِلُ</w:t>
      </w:r>
    </w:p>
    <w:p>
      <w:pPr>
        <w:pStyle w:val="BookText"/>
        <w:rPr/>
      </w:pPr>
      <w:r>
        <w:rPr>
          <w:rFonts w:ascii="Amiri" w:hAnsi="Amiri" w:eastAsia="Amiri" w:cs="Amiri"/>
          <w:color w:val="111111"/>
          <w:sz w:val="28"/>
          <w:sz w:val="28"/>
          <w:szCs w:val="28"/>
          <w:rtl w:val="true"/>
          <w:lang w:bidi="ar-SA"/>
        </w:rPr>
        <w:t>للجنّ بین قارَتَیْها أفکل</w:t>
      </w:r>
    </w:p>
    <w:p>
      <w:pPr>
        <w:pStyle w:val="BookText"/>
        <w:rPr/>
      </w:pPr>
      <w:r>
        <w:rPr>
          <w:rFonts w:ascii="IRNazanin" w:hAnsi="IRNazanin" w:eastAsia="IRNazanin"/>
          <w:color w:val="111111"/>
          <w:sz w:val="28"/>
          <w:sz w:val="28"/>
          <w:szCs w:val="28"/>
          <w:rtl w:val="true"/>
          <w:lang w:bidi="fa-IR"/>
        </w:rPr>
        <w:t>أقبل بالخیر علیها مقبلُ</w:t>
      </w:r>
    </w:p>
    <w:p>
      <w:pPr>
        <w:pStyle w:val="BookText"/>
        <w:rPr/>
      </w:pPr>
      <w:r>
        <w:rPr>
          <w:rFonts w:ascii="IRNazanin" w:hAnsi="IRNazanin" w:eastAsia="IRNazanin"/>
          <w:color w:val="111111"/>
          <w:sz w:val="28"/>
          <w:sz w:val="28"/>
          <w:szCs w:val="28"/>
          <w:rtl w:val="true"/>
          <w:lang w:bidi="fa-IR"/>
        </w:rPr>
        <w:t xml:space="preserve">ومقبل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 بأعلی عازلة</w:t>
      </w:r>
      <w:r>
        <w:rPr>
          <w:rFonts w:eastAsia="IRNazanin" w:cs="IRNazanin"/>
          <w:color w:val="111111"/>
          <w:sz w:val="28"/>
          <w:szCs w:val="28"/>
          <w:rtl w:val="true"/>
          <w:lang w:bidi="fa-IR"/>
        </w:rPr>
        <w:t>.</w:t>
      </w:r>
    </w:p>
    <w:p>
      <w:pPr>
        <w:pStyle w:val="Heading6"/>
        <w:numPr>
          <w:ilvl w:val="5"/>
          <w:numId w:val="1"/>
        </w:numPr>
        <w:rPr/>
      </w:pPr>
      <w:bookmarkStart w:id="339" w:name="__RefHeading___Toc6682725_3381743652"/>
      <w:bookmarkStart w:id="340" w:name="_Toc142"/>
      <w:bookmarkEnd w:id="339"/>
      <w:r>
        <w:rPr>
          <w:rtl w:val="true"/>
        </w:rPr>
        <w:t>علز</w:t>
      </w:r>
      <w:bookmarkEnd w:id="3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رِعْدة تأخذ المریض والحریص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عَلِزاً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عَلَزَان الأسِیر شُدَّ صِفَادا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ینزل به الموت یوصف بالعَلَز ، وهو سیاقه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عَلَز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عَلِزَ الرجل یَعْلَزُ عَلَزاً إذا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ههنا أی 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العِلَّوص والعِلَّوز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الذی یقال له اللَوَی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ویقال للبظْر إذا 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عِلْوَذّ وعِلْوَدّ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وأعلزنی أی أعوزنی</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6682727_3381743652"/>
      <w:bookmarkStart w:id="342" w:name="_Toc143"/>
      <w:bookmarkEnd w:id="341"/>
      <w:r>
        <w:rPr>
          <w:rtl w:val="true"/>
        </w:rPr>
        <w:t>زلع</w:t>
      </w:r>
      <w:bookmarkEnd w:id="342"/>
    </w:p>
    <w:p>
      <w:pPr>
        <w:pStyle w:val="BookText"/>
        <w:rPr/>
      </w:pPr>
      <w:r>
        <w:rPr>
          <w:rFonts w:ascii="Amiri" w:hAnsi="Amiri" w:eastAsia="Amiri" w:cs="Amiri"/>
          <w:color w:val="111111"/>
          <w:sz w:val="28"/>
          <w:sz w:val="28"/>
          <w:szCs w:val="28"/>
          <w:rtl w:val="true"/>
          <w:lang w:bidi="ar-SA"/>
        </w:rPr>
        <w:t>فی الحدیث أن المُحْرِم إذا تزلّعَتْ رجلُه فله أن یَدْهُنها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تزلّعَتْ أی تشقّقت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أبو عبید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شُقُوق تکون فی ظهر القدم وباطنِه ، یقال زَلَعَتْ رِجْلُهُ 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والزَلْعُ استلابٌ فی خَتْل ؛ تقول زَلَعْتُهُ وازدلعته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ازدلع فلان حَقِّی إذا اقتطعته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ازْدَلَعْتُ الشجرة إذا 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افتعال من الزَلْع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 فی ازدلعت کانت فی الأصل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أزْلَعْتُ فلاناً فی کذا أی أطْعَمْتُهُ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الزَیْلَعُ خَرَز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زَلِعَتْ جراحته إذا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الزُلُوع والسُلوع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صُدوع فی الْجَبَل فی عُرْضه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زَلَعْتُ رِجْله بالنار أزْلَعُهَا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المنذریّ عن ثعلب عن ابن الأعرابی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زلعته وسلقته ودثثته وعصوته وهروته وفأوته بمعنی واحد رجل أزلع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الشفتین فی استحالة عن وضَح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زَلْعاء وَلْعاء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واسعة الفرج</w:t>
      </w:r>
      <w:r>
        <w:rPr>
          <w:rFonts w:eastAsia="IRNazanin" w:cs="IRNazanin"/>
          <w:color w:val="111111"/>
          <w:sz w:val="28"/>
          <w:szCs w:val="28"/>
          <w:rtl w:val="true"/>
          <w:lang w:bidi="fa-IR"/>
        </w:rPr>
        <w:t>).</w:t>
      </w:r>
    </w:p>
    <w:p>
      <w:pPr>
        <w:pStyle w:val="Heading6"/>
        <w:numPr>
          <w:ilvl w:val="5"/>
          <w:numId w:val="1"/>
        </w:numPr>
        <w:rPr/>
      </w:pPr>
      <w:bookmarkStart w:id="343" w:name="__RefHeading___Toc6682729_3381743652"/>
      <w:bookmarkStart w:id="344" w:name="_Toc144"/>
      <w:bookmarkEnd w:id="343"/>
      <w:r>
        <w:rPr>
          <w:rtl w:val="true"/>
        </w:rPr>
        <w:t>زعل</w:t>
      </w:r>
      <w:bookmarkEnd w:id="34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 الزَعِلُ النشیط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وحِمَار زَعِل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أزْعَلَهُ الرِعْیُ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 xml:space="preserve">: </w:t>
      </w:r>
      <w:bookmarkStart w:id="345" w:name="pg14290_142718"/>
    </w:p>
    <w:p>
      <w:pPr>
        <w:pStyle w:val="BookText"/>
        <w:rPr/>
      </w:pPr>
      <w:bookmarkEnd w:id="345"/>
      <w:r>
        <w:rPr>
          <w:rFonts w:ascii="Amiri" w:hAnsi="Amiri" w:eastAsia="Amiri" w:cs="Amiri"/>
          <w:color w:val="111111"/>
          <w:sz w:val="28"/>
          <w:sz w:val="28"/>
          <w:szCs w:val="28"/>
          <w:rtl w:val="true"/>
          <w:lang w:bidi="ar-SA"/>
        </w:rPr>
        <w:t>أکل الْجمِیم وطاوعَتْهُ سَمْحَجٌ</w:t>
      </w:r>
    </w:p>
    <w:p>
      <w:pPr>
        <w:pStyle w:val="BookText"/>
        <w:rPr/>
      </w:pPr>
      <w:r>
        <w:rPr>
          <w:rFonts w:ascii="Amiri" w:hAnsi="Amiri" w:eastAsia="Amiri" w:cs="Amiri"/>
          <w:color w:val="111111"/>
          <w:sz w:val="28"/>
          <w:sz w:val="28"/>
          <w:szCs w:val="28"/>
          <w:rtl w:val="true"/>
          <w:lang w:bidi="ar-SA"/>
        </w:rPr>
        <w:t>مثلُ القناة وأزْعَلَتْهَا الأَمْرُعُ</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الزَعَلُ والعَلَزُ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الزَعْلة من الحوامل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تلد سنة ولا تلد سنة ، کذلک تکون ما عاشت</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6682731_3381743652"/>
      <w:bookmarkStart w:id="347" w:name="_Toc145"/>
      <w:bookmarkEnd w:id="346"/>
      <w:r>
        <w:rPr>
          <w:rtl w:val="true"/>
        </w:rPr>
        <w:t>لعز</w:t>
      </w:r>
      <w:bookmarkEnd w:id="347"/>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 فلان جاریته یَلْعَزُهَا إذا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کلام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النکاح ، بات یَلْعَزها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لغة قوم من العرب لَعَزَت الناقةُ فصیلها إذا لَطِعته بلسانها</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6682733_3381743652"/>
      <w:bookmarkStart w:id="349" w:name="_Toc146"/>
      <w:bookmarkEnd w:id="348"/>
      <w:r>
        <w:rPr>
          <w:rtl w:val="true"/>
        </w:rPr>
        <w:t xml:space="preserve">باب العین والزای مع النون </w:t>
      </w:r>
      <w:r>
        <w:rPr>
          <w:rtl w:val="true"/>
        </w:rPr>
        <w:t>([</w:t>
      </w:r>
      <w:r>
        <w:rPr>
          <w:rtl w:val="true"/>
        </w:rPr>
        <w:t>ع ز ن</w:t>
      </w:r>
      <w:r>
        <w:rPr>
          <w:rtl w:val="true"/>
        </w:rPr>
        <w:t>] )</w:t>
      </w:r>
      <w:bookmarkEnd w:id="349"/>
    </w:p>
    <w:p>
      <w:pPr>
        <w:pStyle w:val="Heading6"/>
        <w:numPr>
          <w:ilvl w:val="5"/>
          <w:numId w:val="1"/>
        </w:numPr>
        <w:rPr/>
      </w:pPr>
      <w:bookmarkStart w:id="350" w:name="__RefHeading___Toc6682735_3381743652"/>
      <w:bookmarkStart w:id="351" w:name="_Toc147"/>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عنز ، نزع ، عزن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6682737_3381743652"/>
      <w:bookmarkStart w:id="353" w:name="_Toc148"/>
      <w:bookmarkEnd w:id="352"/>
      <w:r>
        <w:rPr>
          <w:rtl w:val="true"/>
        </w:rPr>
        <w:t>عزن</w:t>
      </w:r>
      <w:bookmarkEnd w:id="353"/>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أعزن الرجل إذا قاسم نصیبه فأخذ هذا نصیبه وهذا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النون مبدلة من اللام فی هذا الحرف</w:t>
      </w:r>
      <w:r>
        <w:rPr>
          <w:rFonts w:eastAsia="IRNazanin" w:cs="IRNazanin"/>
          <w:color w:val="111111"/>
          <w:sz w:val="28"/>
          <w:szCs w:val="28"/>
          <w:rtl w:val="true"/>
          <w:lang w:bidi="fa-IR"/>
        </w:rPr>
        <w:t>.</w:t>
      </w:r>
    </w:p>
    <w:p>
      <w:pPr>
        <w:pStyle w:val="Heading6"/>
        <w:numPr>
          <w:ilvl w:val="5"/>
          <w:numId w:val="1"/>
        </w:numPr>
        <w:rPr/>
      </w:pPr>
      <w:bookmarkStart w:id="354" w:name="__RefHeading___Toc6682739_3381743652"/>
      <w:bookmarkStart w:id="355" w:name="_Toc149"/>
      <w:bookmarkEnd w:id="354"/>
      <w:r>
        <w:rPr>
          <w:rtl w:val="true"/>
        </w:rPr>
        <w:t>عنز</w:t>
      </w:r>
      <w:bookmarkEnd w:id="355"/>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نصف الرُمْح أو أکبر شیئاً وفیها زُجٌ کزُجّ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العَنَزَة ـ والجمیع العَنَزُ ـ یکون بالبادیة ، دقیقُ الخَطْم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السِبَاع یأخذ البعیر من قِبَل دُبُره ، وقلّما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ویزعمون أنه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العَنَزة عند العرب من جنس الذئاب ، وهی معروفة ، ورأیت بالصَمَّان ناقة مُخِرَتْ من قِبَل ذَنبها 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وهی ممخورة قد أکلت العَنَزَة من عجزها طائفة والناقة حَیّة ، فقال راعی الإبل ـ وکان نُمَیریًّا فصحیاً ـ طرقها العَنَزَةُ فمخرهَا والمَخْرُ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وقلَّما تظهر العَنَزَة لخُبْثها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عَنْز بِحِدْج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یقول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یومیها وأغواه لها</w:t>
      </w:r>
    </w:p>
    <w:p>
      <w:pPr>
        <w:pStyle w:val="BookText"/>
        <w:rPr/>
      </w:pPr>
      <w:r>
        <w:rPr>
          <w:rFonts w:ascii="Amiri" w:hAnsi="Amiri" w:eastAsia="Amiri" w:cs="Amiri"/>
          <w:color w:val="111111"/>
          <w:sz w:val="28"/>
          <w:sz w:val="28"/>
          <w:szCs w:val="28"/>
          <w:rtl w:val="true"/>
          <w:lang w:bidi="ar-SA"/>
        </w:rPr>
        <w:t>رکِبتْ عنزٌ بحِدْج جَمَلَا</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امرأة من طَسْم یقال لها عَنْزٌ ، أُخِذَتْ سَبِیّة فحملوها فی هودج وألطفوها بالقول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یَوْمَیْهَا وأغواه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شرُّ أیامی حین صرت أُکرَم للسِبَاء ، یضرب مثلاً فی إظهار البِرّ باللسان والفعلِ لمن یراد به 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وعُنَیْزَة من أسماء النساء تصغیر عَنَزَة أو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وقبیلةٌ من العرب ینسب إلیها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العَنَزِی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والقبیلة اسمها عَنَزَة ، والعَنْزُ الأنثی من المِعْزَی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أَبُهَیُّ إنّ العَنْز تمنع ربها</w:t>
      </w:r>
    </w:p>
    <w:p>
      <w:pPr>
        <w:pStyle w:val="BookText"/>
        <w:rPr/>
      </w:pPr>
      <w:r>
        <w:rPr>
          <w:rFonts w:ascii="Amiri" w:hAnsi="Amiri" w:eastAsia="Amiri" w:cs="Amiri"/>
          <w:color w:val="111111"/>
          <w:sz w:val="28"/>
          <w:sz w:val="28"/>
          <w:szCs w:val="28"/>
          <w:rtl w:val="true"/>
          <w:lang w:bidi="ar-SA"/>
        </w:rPr>
        <w:t>مِن أن یُبَیِّتَ جاره بالحَائِلِ</w:t>
      </w:r>
    </w:p>
    <w:p>
      <w:pPr>
        <w:pStyle w:val="BookText"/>
        <w:rPr/>
      </w:pPr>
      <w:r>
        <w:rPr>
          <w:rFonts w:ascii="IRNazanin" w:hAnsi="IRNazanin" w:eastAsia="IRNazanin"/>
          <w:color w:val="111111"/>
          <w:sz w:val="28"/>
          <w:sz w:val="28"/>
          <w:szCs w:val="28"/>
          <w:rtl w:val="true"/>
          <w:lang w:bidi="fa-IR"/>
        </w:rPr>
        <w:t>أراد یا بُهَیَّة فرخّم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العَنْز یتبّلغ أهلها بلبنها فتکفیهم الغارةَ علی مال الجار المستجیر بأصحابها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بعینها أدخل علیها الألف واللام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العَنْز من الأوعال والظباء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السمک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وسألنی أعرابیّ عن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وأرَمٍ أعیسُ فوق عَنْزِ</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العَنْز القارة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یبنی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أعیس لأنه بُنی من حجارة بیض لیکون أظهر لمن </w:t>
      </w:r>
      <w:bookmarkStart w:id="356" w:name="pg14290_142719"/>
    </w:p>
    <w:p>
      <w:pPr>
        <w:pStyle w:val="BookText"/>
        <w:rPr/>
      </w:pPr>
      <w:bookmarkEnd w:id="356"/>
      <w:r>
        <w:rPr>
          <w:rFonts w:ascii="Amiri" w:hAnsi="Amiri" w:eastAsia="Amiri" w:cs="Amiri"/>
          <w:color w:val="111111"/>
          <w:sz w:val="28"/>
          <w:sz w:val="28"/>
          <w:szCs w:val="28"/>
          <w:rtl w:val="true"/>
          <w:lang w:bidi="ar-SA"/>
        </w:rPr>
        <w:t>یرید الاهتداء به علی الطریق فی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البادیة معروفٌ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 فی قول رؤبة ، صخرة تکون فی الماء ، والذی قاله الأعرابیّ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حُزُونة من أکمة أو تَلّ أو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نَزَل فلان معتنِزاً إذا نزل حَرِیداً فی ناحیة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ورأیته مُعْتَنِزاً ومنتبِذاً إذا رأیته متنحِّیاً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مَعَنَّزُ الوجه إذا کان قلیل لحم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مُعَنَّز الوجه فی عِرْنینه شَمَمُ</w:t>
      </w:r>
    </w:p>
    <w:p>
      <w:p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یقول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معنَّز اللحیة ، وفسّره أبو دواد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بَزْرِیش کأنه شبّه لحیته بلحیة التیْس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حَتْفَها تحمل ضأنٌ بأظلافها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هذا لا تَکُ کالعَنْز تبحث عن المُدْیة ، یضرب مثلاً للجانی علی نفسه جنایة یکون فیها هلاکه ، وأصله أن رجلاً کان جائعاً بالفلاة فوجد عَنْزاً ولم یجد ما یذبحها به ، فبحثت بیدیها وأثارت عن مُدْیةٍ ، فذبحها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فی الرجُلین یتساویان فی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کَرُکْبَتَی العَنْز ، وذلک أن رکبتیها إذا أرادت أن تَرْبض وقعتا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کعِکْمَی 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هذا المثل عن هَرِم بن سِنَان أنه قاله لعلقمة وعامر حین سافرا إلیه فلم ینفِّر واحداً منهما علی صاحبه ، ومن أمثالهم لقِی فلان یوم العَنْز ، یضرب مثلاً للرجل یَلْقی ما یُهلکه</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6682741_3381743652"/>
      <w:bookmarkStart w:id="358" w:name="_Toc150"/>
      <w:bookmarkEnd w:id="357"/>
      <w:r>
        <w:rPr>
          <w:rtl w:val="true"/>
        </w:rPr>
        <w:t>نزع</w:t>
      </w:r>
      <w:bookmarkEnd w:id="358"/>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انحسر الشَعَرُ عن جانبَیْ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 منحسِر الشَعَرِ عن الجبینین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نَزِعَ الرجل یَنْزَع 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تحبّ النزَع وتتیّمن بالأنزع ، وتذمّ الغَمَم وتتشاءم بالأغَمّ ، وتزعم أن الأغمّ القفا والجبینِ لا یکون إلَّا لئیماً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هُدْبَة بن خَشْرمَ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تنکحی إنْ فرّق الدهر بیننا</w:t>
      </w:r>
    </w:p>
    <w:p>
      <w:pPr>
        <w:pStyle w:val="BookText"/>
        <w:rPr/>
      </w:pPr>
      <w:r>
        <w:rPr>
          <w:rFonts w:ascii="Amiri" w:hAnsi="Amiri" w:eastAsia="Amiri" w:cs="Amiri"/>
          <w:color w:val="111111"/>
          <w:sz w:val="28"/>
          <w:sz w:val="28"/>
          <w:szCs w:val="28"/>
          <w:rtl w:val="true"/>
          <w:lang w:bidi="ar-SA"/>
        </w:rPr>
        <w:t>أغمَّ القفا والوجهِ لیس بأنزَعا</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والنزائع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نَزَعت إلی أعراق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انتُزِعت من أیدی قوم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نزوع إذا نُزِعَ منها الماء بالید 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النَّزَیع والنَّزُوع</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عن النبی صلی‌الله‌علیه‌وسلم أنه قال رأیتُنی أنْزِع علی قَلِیب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رأیتنی فی المنام أسقِی بیدی من قَلِیب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بیده إذا استقی بدَلْوٍ عُلّق فیها 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أنه صلی‌الله‌علیه‌وسلم صلَّی یوماً بقوم فلمّا سلَّم من صلاته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لی أنازَع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بعض المؤمنین جهر خلفه فنازعه قراءته ، فنهاه عن الجهر بالقراءة فی الصلاة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والمُنَازعة فی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مجاذبة الحُجَج فیما یَتنازع فیها الخَصْمان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ومنازعة الکأس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یَتَنازَعُونَ فِیها کَأْساً لا لَغْوٌ فِیها وَلا تَأْثِیمٌ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نازعنی فلان بنانه أی صافحنی ، والمنازعة المصافحة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ینازعننا رخص البنان کأنما</w:t>
      </w:r>
    </w:p>
    <w:p>
      <w:pPr>
        <w:pStyle w:val="BookText"/>
        <w:rPr/>
      </w:pPr>
      <w:r>
        <w:rPr>
          <w:rFonts w:ascii="Amiri" w:hAnsi="Amiri" w:eastAsia="Amiri" w:cs="Amiri"/>
          <w:color w:val="111111"/>
          <w:sz w:val="28"/>
          <w:sz w:val="28"/>
          <w:szCs w:val="28"/>
          <w:rtl w:val="true"/>
          <w:lang w:bidi="ar-SA"/>
        </w:rPr>
        <w:t>ینازعننا هُدَّاب رَیْط معضَّد</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التی یقوم علیها الساقی قال والمَنْزَعة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الفَجْواء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عزم الرأی والهمّة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الجیّد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لجیّد المَنْزَعة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المِنْزَعة بکسر المیم فخشبة عریضة نحو المِلْعَقة ، تکون مع مُشتار العسل ینزِع بها النحلَ اللاصق بالشَهْد وتسمّی المِحْبَضَة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للإنسان إذا هوی شیئاً ونازعته نفسه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یَنْزِع إلیه نِزَاعاً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فی القوس یَنْزِع نَزْعاً إذا مَدّ وتَرها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الأنفسَ من صدور الکفّار ، کما یُغْرِق النازع فی القوس إذا جَذَب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لتعلمنّ أینا أضعف مِنْزعة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یرجع إلیه الرجل من رأیه وتدبیره ، جاء به ابن السکیت فی باب مِفْعَلة ومَفعلة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یَتَنازَعُونَ فِیها کَأْساً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یتعاطون ، والأصل فیه یتجاذبون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وابن مسعود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یَنْزِع نَزْعاً إذا کان فی السیاق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هو یسوق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نَزَعَ الرجل عن الصِبَا ، ینزِع نزوعاً إذا کفّ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نَزَع فلان إلی أبیه یَنْزِع إذا أشبهه ، ونَزَعَ إلی عِرْق ، یَنْزِع ، وقد نَزَعَ شَبَهَهُ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النبی صلی‌الله‌علیه‌وسلم إنما هو عِرْق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ونُزَّاعُ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غرباؤهم الذین یجاورون قبائل لیسوا منهم الواحد نَرِیع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استنبط معنی آیة من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انتزع معنًی جیّداً ، ونَزَعَهُ مثله إذا استخرجه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یُرْمَی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أبی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طُرَّتَیه المِنْزَعُ</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 أخبرنی بذلک المنذری عن الحرانی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نزع فلان إلی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النزائع الغرباء وکذلک النُزّاع الواحد نزیع ونازع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وشرابٌ طیّب المِنْزَعة إذا کان طیّب الخِتام ، وهو ساعة ینزعه عن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إذا شرِبوا الرحِیق ففنِی ما فی الکأس وانقطع الشُّرب انختم ذلک بریح المسک وطیبِه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للخیل إذا 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نَزَعت سنَناً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والخیل تنزِع قُبًّا فی أعنّتها</w:t>
      </w:r>
    </w:p>
    <w:p>
      <w:pPr>
        <w:pStyle w:val="BookText"/>
        <w:rPr/>
      </w:pPr>
      <w:r>
        <w:rPr>
          <w:rFonts w:ascii="Amiri" w:hAnsi="Amiri" w:eastAsia="Amiri" w:cs="Amiri"/>
          <w:color w:val="111111"/>
          <w:sz w:val="28"/>
          <w:sz w:val="28"/>
          <w:szCs w:val="28"/>
          <w:rtl w:val="true"/>
          <w:lang w:bidi="ar-SA"/>
        </w:rPr>
        <w:t>کالطیر تنجو من الشُؤْبُوبِ ذی البَرَدِ</w:t>
      </w:r>
    </w:p>
    <w:p>
      <w:pPr>
        <w:pStyle w:val="BookText"/>
        <w:rPr/>
      </w:pPr>
      <w:r>
        <w:rPr>
          <w:rFonts w:ascii="Amiri" w:hAnsi="Amiri" w:eastAsia="Amiri" w:cs="Amiri"/>
          <w:color w:val="111111"/>
          <w:sz w:val="28"/>
          <w:sz w:val="28"/>
          <w:szCs w:val="28"/>
          <w:rtl w:val="true"/>
          <w:lang w:bidi="ar-SA"/>
        </w:rPr>
        <w:t xml:space="preserve">والنَّزَعَة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الرُمَاة ، واحدهم 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المثل عاد الرمیُ علی النَّزَعة یضرب مثلاً للذی یَحیق به مَکْرُه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أنْزَعَ القوم فهم مُنْزِعون إذا نزعَتْ إبلُهم إلی أوطانها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أهافوا زعموا وأنْزَعُوا</w:t>
      </w:r>
    </w:p>
    <w:p>
      <w:pPr>
        <w:pStyle w:val="BookText"/>
        <w:rPr/>
      </w:pPr>
      <w:r>
        <w:rPr>
          <w:rFonts w:ascii="IRNazanin" w:hAnsi="IRNazanin" w:eastAsia="IRNazanin"/>
          <w:color w:val="111111"/>
          <w:sz w:val="28"/>
          <w:sz w:val="28"/>
          <w:szCs w:val="28"/>
          <w:rtl w:val="true"/>
          <w:lang w:bidi="fa-IR"/>
        </w:rPr>
        <w:t>ویقال هذه أرض تنازِع أرضنا إذا کانت تتاخمها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لَقًی بین أجمادٍ وجَرْعاء نَازَعَتْ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حِبالا بهنّ الجازئات الأوابد </w:t>
      </w:r>
      <w:bookmarkStart w:id="359" w:name="pg14290_142721"/>
    </w:p>
    <w:p>
      <w:pPr>
        <w:pStyle w:val="BookText"/>
        <w:rPr/>
      </w:pPr>
      <w:bookmarkEnd w:id="359"/>
      <w:r>
        <w:rPr>
          <w:rFonts w:ascii="Amiri" w:hAnsi="Amiri" w:eastAsia="Amiri" w:cs="Amiri"/>
          <w:color w:val="111111"/>
          <w:sz w:val="28"/>
          <w:sz w:val="28"/>
          <w:szCs w:val="28"/>
          <w:rtl w:val="true"/>
          <w:lang w:bidi="ar-SA"/>
        </w:rPr>
        <w:t xml:space="preserve">والنزائع من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النُکْب ، سمّیتْ نزائع لاختلاف مَهَابِّها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نُزُعٌ إذا حَنّت فاشتهت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نزاع وشاةٌ 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نبتٌ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أنزع الرجل إذا ظهرت نزعاته</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6682743_3381743652"/>
      <w:bookmarkStart w:id="361" w:name="_Toc151"/>
      <w:bookmarkEnd w:id="360"/>
      <w:r>
        <w:rPr>
          <w:rtl w:val="true"/>
        </w:rPr>
        <w:t xml:space="preserve">باب العین والزای مع الفاء </w:t>
      </w:r>
      <w:r>
        <w:rPr>
          <w:rtl w:val="true"/>
        </w:rPr>
        <w:t>([</w:t>
      </w:r>
      <w:r>
        <w:rPr>
          <w:rtl w:val="true"/>
        </w:rPr>
        <w:t>ع ز ف</w:t>
      </w:r>
      <w:r>
        <w:rPr>
          <w:rtl w:val="true"/>
        </w:rPr>
        <w:t>] )</w:t>
      </w:r>
      <w:bookmarkEnd w:id="361"/>
    </w:p>
    <w:p>
      <w:pPr>
        <w:pStyle w:val="Heading6"/>
        <w:numPr>
          <w:ilvl w:val="5"/>
          <w:numId w:val="1"/>
        </w:numPr>
        <w:rPr/>
      </w:pPr>
      <w:bookmarkStart w:id="362" w:name="__RefHeading___Toc6682745_3381743652"/>
      <w:bookmarkStart w:id="363" w:name="_Toc152"/>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 xml:space="preserve">عزف ، عفز ، زعف ،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6682747_3381743652"/>
      <w:bookmarkStart w:id="365" w:name="_Toc153"/>
      <w:bookmarkEnd w:id="364"/>
      <w:r>
        <w:rPr>
          <w:rtl w:val="true"/>
        </w:rPr>
        <w:t>عزف</w:t>
      </w:r>
      <w:bookmarkEnd w:id="365"/>
    </w:p>
    <w:p>
      <w:pPr>
        <w:pStyle w:val="BookText"/>
        <w:rPr/>
      </w:pPr>
      <w:r>
        <w:rPr>
          <w:rFonts w:ascii="Amiri" w:hAnsi="Amiri" w:eastAsia="Amiri" w:cs="Amiri"/>
          <w:color w:val="111111"/>
          <w:sz w:val="28"/>
          <w:sz w:val="28"/>
          <w:szCs w:val="28"/>
          <w:rtl w:val="true"/>
          <w:lang w:bidi="ar-SA"/>
        </w:rPr>
        <w:t>یقال عَزَفَتْ نَفْسُه عن الشیء إذا انصرفت عنه عُزُوفاً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عَزُوف عن اللهو إذا لم یشتههِ ، وعَزُوفٌ عن النساء إذا لم یَصْبُ إلیهنّ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عَزَفْتَ بأعشاشٍ وما کِدت تَعْزِفُ</w:t>
      </w:r>
    </w:p>
    <w:p>
      <w:pPr>
        <w:pStyle w:val="BookText"/>
        <w:rPr/>
      </w:pPr>
      <w:r>
        <w:rPr>
          <w:rFonts w:ascii="Amiri" w:hAnsi="Amiri" w:eastAsia="Amiri" w:cs="Amiri"/>
          <w:color w:val="111111"/>
          <w:sz w:val="28"/>
          <w:sz w:val="28"/>
          <w:szCs w:val="28"/>
          <w:rtl w:val="true"/>
          <w:lang w:bidi="ar-SA"/>
        </w:rPr>
        <w:t xml:space="preserve">والعَزِیفُ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الرِمَال إذا هبّت بها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تجعل العَزِیف أصوات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ذلک یقول قائلهم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وإنّی لأجتاب الفلاة وبینها</w:t>
      </w:r>
    </w:p>
    <w:p>
      <w:pPr>
        <w:pStyle w:val="BookText"/>
        <w:rPr/>
      </w:pPr>
      <w:r>
        <w:rPr>
          <w:rFonts w:ascii="Amiri" w:hAnsi="Amiri" w:eastAsia="Amiri" w:cs="Amiri"/>
          <w:color w:val="111111"/>
          <w:sz w:val="28"/>
          <w:sz w:val="28"/>
          <w:szCs w:val="28"/>
          <w:rtl w:val="true"/>
          <w:lang w:bidi="ar-SA"/>
        </w:rPr>
        <w:t>عوازفُ جِنّانٍ وهام صَوَاخِدُ</w:t>
      </w:r>
    </w:p>
    <w:p>
      <w:pPr>
        <w:pStyle w:val="BookText"/>
        <w:rPr/>
      </w:pPr>
      <w:r>
        <w:rPr>
          <w:rFonts w:ascii="Amiri" w:hAnsi="Amiri" w:eastAsia="Amiri" w:cs="Amiri"/>
          <w:color w:val="111111"/>
          <w:sz w:val="28"/>
          <w:sz w:val="28"/>
          <w:szCs w:val="28"/>
          <w:rtl w:val="true"/>
          <w:lang w:bidi="ar-SA"/>
        </w:rPr>
        <w:t xml:space="preserve">وهو العَزْف أیضاً والعُزْف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الطُورانیة فی قول الشمَّاخ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استغاث بأحوی فوقه حُبُک</w:t>
      </w:r>
    </w:p>
    <w:p>
      <w:pPr>
        <w:pStyle w:val="BookText"/>
        <w:rPr/>
      </w:pPr>
      <w:r>
        <w:rPr>
          <w:rFonts w:ascii="Amiri" w:hAnsi="Amiri" w:eastAsia="Amiri" w:cs="Amiri"/>
          <w:color w:val="111111"/>
          <w:sz w:val="28"/>
          <w:sz w:val="28"/>
          <w:szCs w:val="28"/>
          <w:rtl w:val="true"/>
          <w:lang w:bidi="ar-SA"/>
        </w:rPr>
        <w:t>یدعو هدیلاً به العُزْف العزاهیل</w:t>
      </w:r>
    </w:p>
    <w:p>
      <w:pPr>
        <w:pStyle w:val="BookText"/>
        <w:rPr/>
      </w:pPr>
      <w:r>
        <w:rPr>
          <w:rFonts w:ascii="Amiri" w:hAnsi="Amiri" w:eastAsia="Amiri" w:cs="Amiri"/>
          <w:color w:val="111111"/>
          <w:sz w:val="28"/>
          <w:sz w:val="28"/>
          <w:szCs w:val="28"/>
          <w:rtl w:val="true"/>
          <w:lang w:bidi="ar-SA"/>
        </w:rPr>
        <w:t>وهی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لها صوت وهَدِیر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وعَزَف 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للخَوْتع الأزرقِ فیها صاهلْ</w:t>
      </w:r>
    </w:p>
    <w:p>
      <w:pPr>
        <w:pStyle w:val="BookText"/>
        <w:rPr/>
      </w:pPr>
      <w:r>
        <w:rPr>
          <w:rFonts w:ascii="Amiri" w:hAnsi="Amiri" w:eastAsia="Amiri" w:cs="Amiri"/>
          <w:color w:val="111111"/>
          <w:sz w:val="28"/>
          <w:sz w:val="28"/>
          <w:szCs w:val="28"/>
          <w:rtl w:val="true"/>
          <w:lang w:bidi="ar-SA"/>
        </w:rPr>
        <w:t>عَزْف کعزف الدُفّ ذی الجَلَاجلْ</w:t>
      </w:r>
    </w:p>
    <w:p>
      <w:pPr>
        <w:pStyle w:val="BookText"/>
        <w:rPr/>
      </w:pPr>
      <w:r>
        <w:rPr>
          <w:rFonts w:ascii="Amiri" w:hAnsi="Amiri" w:eastAsia="Amiri" w:cs="Amiri"/>
          <w:color w:val="111111"/>
          <w:sz w:val="28"/>
          <w:sz w:val="28"/>
          <w:szCs w:val="28"/>
          <w:rtl w:val="true"/>
          <w:lang w:bidi="ar-SA"/>
        </w:rPr>
        <w:t xml:space="preserve">والمَعَازِف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الملاعب التی یُضرب بها ، یقولون للواحد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 وللجمیع مَعَازف روایة عن العرب ، فإذا أُفرد المِعْزَف فهو ضَرْبٌ من الطنابیر یتَّخذه أهل الیمن وغیره یجعل العُود مِعْزَفاً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أمّ زَرْع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سمعن صوت المَعَازف أیقَنّ أنهن هوالک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الدهناء قد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 نفسُه أی 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وعَزَفَ الرجل یَعْزِف إذا أقام فی الأکل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وأعْزَفَ سمع عَزِیف الرمال</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6682749_3381743652"/>
      <w:bookmarkStart w:id="367" w:name="_Toc154"/>
      <w:bookmarkEnd w:id="366"/>
      <w:r>
        <w:rPr>
          <w:rtl w:val="true"/>
        </w:rPr>
        <w:t>عفز</w:t>
      </w:r>
      <w:bookmarkEnd w:id="367"/>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 الذی 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فی العَفْز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للجوز عَفْزٌ وعَفَازٌ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والواحدة عَفْزة وعَفَازَة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الأکمَة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فوق عَفَازَة أی فوق 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الملاعبة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یُعافز امرأته أی یغازلها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یعافسها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 السین زایاً</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6682751_3381743652"/>
      <w:bookmarkStart w:id="369" w:name="_Toc155"/>
      <w:bookmarkEnd w:id="368"/>
      <w:r>
        <w:rPr>
          <w:rtl w:val="true"/>
        </w:rPr>
        <w:t>زعف</w:t>
      </w:r>
      <w:bookmarkEnd w:id="36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مستعمل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عبید عن الکسائی موت زُعَاف وذُعَاف وذُؤَاف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الزعَاف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أزعفته إذا أقْعَصْته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ازدعفته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مُزْعِفٌ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عبد الله بن سَبْرة أحد الفتّاک فی الإسلام ، وکان له سیف سمّاه المزعِفَ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یقول </w:t>
      </w:r>
      <w:r>
        <w:rPr>
          <w:rFonts w:eastAsia="Amiri" w:cs="Amiri" w:ascii="Amiri" w:hAnsi="Amiri"/>
          <w:color w:val="111111"/>
          <w:sz w:val="28"/>
          <w:szCs w:val="28"/>
          <w:rtl w:val="true"/>
          <w:lang w:bidi="ar-SA"/>
        </w:rPr>
        <w:t xml:space="preserve">: </w:t>
      </w:r>
      <w:bookmarkStart w:id="370" w:name="pg14290_142722"/>
    </w:p>
    <w:p>
      <w:pPr>
        <w:pStyle w:val="BookText"/>
        <w:rPr/>
      </w:pPr>
      <w:bookmarkEnd w:id="370"/>
      <w:r>
        <w:rPr>
          <w:rFonts w:ascii="Amiri" w:hAnsi="Amiri" w:eastAsia="Amiri" w:cs="Amiri"/>
          <w:color w:val="111111"/>
          <w:sz w:val="28"/>
          <w:sz w:val="28"/>
          <w:szCs w:val="28"/>
          <w:rtl w:val="true"/>
          <w:lang w:bidi="ar-SA"/>
        </w:rPr>
        <w:t>علوت بالمُزْعِف المأثورِ هامتَه</w:t>
      </w:r>
    </w:p>
    <w:p>
      <w:pPr>
        <w:pStyle w:val="BookText"/>
        <w:rPr/>
      </w:pPr>
      <w:r>
        <w:rPr>
          <w:rFonts w:ascii="Amiri" w:hAnsi="Amiri" w:eastAsia="Amiri" w:cs="Amiri"/>
          <w:color w:val="111111"/>
          <w:sz w:val="28"/>
          <w:sz w:val="28"/>
          <w:szCs w:val="28"/>
          <w:rtl w:val="true"/>
          <w:lang w:bidi="ar-SA"/>
        </w:rPr>
        <w:t>فما استجاب لداعیه وقد سَمِعَا</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الحیّة المِزعافة والمِزعامة</w:t>
      </w:r>
      <w:r>
        <w:rPr>
          <w:rFonts w:eastAsia="IRNazanin" w:cs="IRNazanin"/>
          <w:color w:val="111111"/>
          <w:sz w:val="28"/>
          <w:szCs w:val="28"/>
          <w:rtl w:val="true"/>
          <w:lang w:bidi="fa-IR"/>
        </w:rPr>
        <w:t>.</w:t>
      </w:r>
    </w:p>
    <w:p>
      <w:pPr>
        <w:pStyle w:val="Heading6"/>
        <w:numPr>
          <w:ilvl w:val="5"/>
          <w:numId w:val="1"/>
        </w:numPr>
        <w:rPr/>
      </w:pPr>
      <w:bookmarkStart w:id="371" w:name="__RefHeading___Toc6682753_3381743652"/>
      <w:bookmarkStart w:id="372" w:name="_Toc156"/>
      <w:bookmarkEnd w:id="371"/>
      <w:r>
        <w:rPr>
          <w:rtl w:val="true"/>
        </w:rPr>
        <w:t>فزع</w:t>
      </w:r>
      <w:bookmarkEnd w:id="372"/>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فُزِّعَ عَنْ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أهل التفسیر وأهلُ اللغة أن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 عَنْ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کُشِف الفزع عن قلوبهم ، وتأویل الآیة أنّ ملائکة سماء الدنیا کان عهدُهم قد طال بنزول الوَحْی من السموات العُلا ، فلمَّا نزل جبریل بالوحی علی النبی صلی‌الله‌علیه‌وسلم أوّلَ ما بُعث نبیًّا ظنّت الملائکة الذین فی السماء الدنیا أن جبریل نزل لقیام الساعة ، ففزِعوا له ، فلمَّا تقرَّر عندهم أنه نزل لغیر ذلک کُشِف الفَزَع عن قلوبهم فأقبلوا علی جبریل ومن معه من الملائکة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وَهُوَ الْعَلِیُّ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ملائکة السماء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ملائکة کلّ سماء فَزِعوا لنزول جبریل علیه‌السلام ومن معه من الملائکة ، فقال کل فریق منهم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قالَ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المُفَزَّعُ یکون جَبَاناً ، ویکون شُجَاعاً ، فمن جعله مفعولاً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تَنْزِل الأفزاع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 جَبَاناً جعله یَفْزَع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قولهم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لمُغَلَّبٌ ، وهو غالبٌ ، ومُغَلَّبٌ وهو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الرجل وأفزعته إذا رَوَّعته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فَزعَ یَفْزَع فَزَعاً فهو 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لنا مَفْزَعٌ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لنا مَفْزَع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دَهِمنا أمر فَزِعنا إلیه أی لجأنا إلیه واستغثنا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مَفْزَعة بالهاء یستوی فیه التذکیر والتأنیث إذا کان یُفْزَع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فَزَّاعة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یُفَزِّع الناسَ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تجعل الفَزع فَرَقاً ، وتجعله إغاثةً للفَزِع المروَّع ، وتجعله 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الفَزع بمعنی الاستغاثة فإنه جاء فی حدیث یرویه ثابت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فَزِع أهل المدینة لیلاً ، فرکب النبی صلی‌الله‌علیه‌وسلم فَرَساً لأبی طلحة عُرْیاً ، فلمَّا رجع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تُراعوا ، لن تُراعوا ، إنی وجدته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فزِع أهل المدینة أی استَصْرخوا ، وظنّوا أن عدوًّا أحاط بهم ، فلمَّا قال لهم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ما بهم من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الحُجّة فی الفزع أنه بمعنی الإصراخ والإغاثة فقول کَلْحَبة الیربوعی حیث 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لکأسٍ ألجمیها فإنما</w:t>
      </w:r>
    </w:p>
    <w:p>
      <w:pPr>
        <w:pStyle w:val="BookText"/>
        <w:rPr/>
      </w:pPr>
      <w:r>
        <w:rPr>
          <w:rFonts w:ascii="Amiri" w:hAnsi="Amiri" w:eastAsia="Amiri" w:cs="Amiri"/>
          <w:color w:val="111111"/>
          <w:sz w:val="28"/>
          <w:sz w:val="28"/>
          <w:szCs w:val="28"/>
          <w:rtl w:val="true"/>
          <w:lang w:bidi="ar-SA"/>
        </w:rPr>
        <w:t>حَلَلْنا الکَثِیب من زَرُودَ لنفزَعَا</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لنغیث ونُصْرِخ مَن استغاث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أفزعت الرجل إذا رَوّعته ، وأفزعته أی أغَثْته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الألفاظ کلّها صحیحة ، ومعانیها عن العرب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فَزِعْتُ إلی فلان إذا لجأت إلیه ، وهو مَفْزَع لمن فزِع إلیه أی مَلْجأ لمن التجأ إلیه</w:t>
      </w:r>
      <w:r>
        <w:rPr>
          <w:rFonts w:eastAsia="IRNazanin" w:cs="IRNazanin"/>
          <w:color w:val="111111"/>
          <w:sz w:val="28"/>
          <w:szCs w:val="28"/>
          <w:rtl w:val="true"/>
          <w:lang w:bidi="fa-IR"/>
        </w:rPr>
        <w:t>.</w:t>
      </w:r>
    </w:p>
    <w:p>
      <w:pPr>
        <w:pStyle w:val="Heading5"/>
        <w:numPr>
          <w:ilvl w:val="4"/>
          <w:numId w:val="1"/>
        </w:numPr>
        <w:rPr/>
      </w:pPr>
      <w:bookmarkStart w:id="373" w:name="__RefHeading___Toc6682755_3381743652"/>
      <w:bookmarkStart w:id="374" w:name="_Toc157"/>
      <w:bookmarkEnd w:id="373"/>
      <w:r>
        <w:rPr>
          <w:rtl w:val="true"/>
        </w:rPr>
        <w:t xml:space="preserve">باب العین والزای مع الباء </w:t>
      </w:r>
      <w:r>
        <w:rPr>
          <w:rtl w:val="true"/>
        </w:rPr>
        <w:t>([</w:t>
      </w:r>
      <w:r>
        <w:rPr>
          <w:rtl w:val="true"/>
        </w:rPr>
        <w:t>ع ز ب</w:t>
      </w:r>
      <w:r>
        <w:rPr>
          <w:rtl w:val="true"/>
        </w:rPr>
        <w:t>] )</w:t>
      </w:r>
      <w:bookmarkEnd w:id="374"/>
    </w:p>
    <w:p>
      <w:pPr>
        <w:pStyle w:val="Heading6"/>
        <w:numPr>
          <w:ilvl w:val="5"/>
          <w:numId w:val="1"/>
        </w:numPr>
        <w:rPr/>
      </w:pPr>
      <w:bookmarkStart w:id="375" w:name="__RefHeading___Toc6682757_3381743652"/>
      <w:bookmarkStart w:id="376" w:name="_Toc158"/>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عزب ، زعب ، زبع ، بزع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6682759_3381743652"/>
      <w:bookmarkStart w:id="378" w:name="_Toc159"/>
      <w:bookmarkEnd w:id="377"/>
      <w:r>
        <w:rPr>
          <w:rtl w:val="true"/>
        </w:rPr>
        <w:t>عزب</w:t>
      </w:r>
      <w:bookmarkEnd w:id="378"/>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لا </w:t>
      </w:r>
    </w:p>
    <w:p>
      <w:pPr>
        <w:pStyle w:val="BookText"/>
        <w:rPr/>
      </w:pPr>
      <w:r>
        <w:rPr>
          <w:rFonts w:ascii="Amiri" w:hAnsi="Amiri" w:eastAsia="Amiri" w:cs="Amiri"/>
          <w:color w:val="111111"/>
          <w:sz w:val="28"/>
          <w:sz w:val="28"/>
          <w:szCs w:val="28"/>
          <w:rtl w:val="true"/>
          <w:lang w:bidi="ar-SA"/>
        </w:rPr>
        <w:t>یَعْزُبُ عَنْهُ مِثْقالُ ذَرَّةٍ فِی السَّماواتِ وَلا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یغیب عن علمه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یَعْزُبُ ویَعْزِبُ إذا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عَزَبٌ لا أهل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عَزَبَة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زوج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الکسائی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بُزُرْج ـ فیما قرأت له بخطّ أبی الهیثم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عَزَبٌ ، ورجلان عَزَبان ، وقومٌ أعزابٌ ، وامرأةٌ عَزَبة ونسوةٌ عَزَبَاتٌ ونساءٌ عُزَّابٌ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أزواج لهنّ ، وإن کان معهنّ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امرأة عَزَبٌ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فی صفة امرأة جعلها عَزَباً بغیر 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العَزَبُ الهوجاء بالعطر نَافَحَتْ</w:t>
      </w:r>
    </w:p>
    <w:p>
      <w:pPr>
        <w:pStyle w:val="BookText"/>
        <w:rPr/>
      </w:pPr>
      <w:r>
        <w:rPr>
          <w:rFonts w:ascii="Amiri" w:hAnsi="Amiri" w:eastAsia="Amiri" w:cs="Amiri"/>
          <w:color w:val="111111"/>
          <w:sz w:val="28"/>
          <w:sz w:val="28"/>
          <w:szCs w:val="28"/>
          <w:rtl w:val="true"/>
          <w:lang w:bidi="ar-SA"/>
        </w:rPr>
        <w:t>بَدَتْ شمس دَجْنٍ طلَّةً لم تَعَطّر</w:t>
      </w:r>
    </w:p>
    <w:p>
      <w:p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عَزَبٌ ، ولم یَدْرِ کیف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للمرأة أیضاً 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یَدُلُ عَزَباً علی عَزَبْ</w:t>
      </w:r>
    </w:p>
    <w:p>
      <w:pPr>
        <w:pStyle w:val="BookText"/>
        <w:rPr/>
      </w:pPr>
      <w:r>
        <w:rPr>
          <w:rFonts w:ascii="Amiri" w:hAnsi="Amiri" w:eastAsia="Amiri" w:cs="Amiri"/>
          <w:color w:val="111111"/>
          <w:sz w:val="28"/>
          <w:sz w:val="28"/>
          <w:szCs w:val="28"/>
          <w:rtl w:val="true"/>
          <w:lang w:bidi="ar-SA"/>
        </w:rPr>
        <w:t>علی ابنة الحُمَارِس الشیخ الأزَبْ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رجل أعزب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لعَزَب لَزَب وإنها لعَزَبة لَزَبة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عَزَبَ یَعْزُبُ وتعزَّب بعد التأهّل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عَزَبٌ للذی یَعْزُب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طالت عُزُوبته ، حتی ما له فی الأهل من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ولیس فی الصفات مِفعالة غیر هذه 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مفعال کان مؤنَّثه بغیر هاء ، لأنه انعدل عن النعوت انعدالاً أشدّ من انعدال صَبُور وشَکُور وما أشبههما ممّا لا یؤنَّث ، ولأنه شُبِّه بالمصادر ، لدخول الهاء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امرأة مِحْماق ومِذْکار ومِعْطار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قیل رجل مجذامة إذا کان قاطعاً للأمور جاء علی غیر 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زادوا فیه الهاء لأن العرب تُدخل الهاء فی المذکَّر علی جهتین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المدح والأخری الذمّ إذا بولغ فی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والمِعزبة دخلتها الهاء للمبالغة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یُکْثِر النهوض فی ماله العزِیبِ یتتبَّعُ مساقط الغیث وأُنُف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مدح بالغٌ علی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أعْزَبَ عن فلان حِلْمُه یَعْزُب عُزُوباً ، وأعزب الله حِلْمه أی أذهبه الله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وأعزبتَ حلمی بعد ما کان أعْزَبَا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أعزب لازماً وواقعاً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أملق الرجل إذا أعدم ، وأملق مالَه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العَازِبُ من الکلأ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وعَازِبٍ نَوّر فی خلائه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عازِباً من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وعَزَبَ الرجل بإبله إذا رعاها بعیداً من الدار التی حلّ بها الحیُّ لا یأوی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مِعْزَابٌ ومِعْزابَةٌ وکلّ منفرد 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ومُعَزِّبَةُ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یأوی إلیها فتقوم بإصلاح طعامه وحِفظ أداته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ما لفلانٍ مُعَزِّبَة تُقَعّدُه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لفلان امرأة تُعَزِّبه أی تُذْهِبُ عُزْبته بالنکاح ، مثل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تمرِّضه أی تقوم علیه فی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یعزّب فلاناً ویُرَبِّض فلاناً ویَرْبِضه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له مثل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والعَزِیبُ </w:t>
      </w:r>
      <w:r>
        <w:rPr>
          <w:rFonts w:eastAsia="Amiri" w:cs="Amiri" w:ascii="Amiri" w:hAnsi="Amiri"/>
          <w:color w:val="111111"/>
          <w:sz w:val="28"/>
          <w:szCs w:val="28"/>
          <w:rtl w:val="true"/>
          <w:lang w:bidi="ar-SA"/>
        </w:rPr>
        <w:t xml:space="preserve">: </w:t>
      </w:r>
      <w:bookmarkStart w:id="379" w:name="pg14290_142724"/>
    </w:p>
    <w:p>
      <w:pPr>
        <w:pStyle w:val="BookText"/>
        <w:rPr/>
      </w:pPr>
      <w:bookmarkEnd w:id="379"/>
      <w:r>
        <w:rPr>
          <w:rFonts w:ascii="IRNazanin" w:hAnsi="IRNazanin" w:eastAsia="IRNazanin"/>
          <w:color w:val="111111"/>
          <w:sz w:val="28"/>
          <w:sz w:val="28"/>
          <w:szCs w:val="28"/>
          <w:rtl w:val="true"/>
          <w:lang w:bidi="fa-IR"/>
        </w:rPr>
        <w:t>المال العَازِبُ عن الحیّ ، سمعته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اشتریتُ الغنم حِذارَ العازبة ، والعازبة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رجل کانت له إبل فباعها واشتری غنماً لئلا تَعْزُبَ ، فعَزَبتْ غَنَمُه فعاتب علی عزوبها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ذلک لمن ترفّق أهون الأمور مئونةً ، فلزمه فیه مشقَّةٌ لم یحتسبها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وهِراوة الأعْزاب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کانت مشهورة فی الجاهلیّة ، ذکرها لَبِید وغیره من قدماء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لامرأة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محصّنته ومُعَزّبته وحاصِنته وحاضِنته وقابِلته ولحافه وقال ابن شمیل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ستجدونه معزّباً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عَزَب عن أهله فی إبله أی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والعَزِیب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العازب عن الحیّ</w:t>
      </w:r>
      <w:r>
        <w:rPr>
          <w:rFonts w:eastAsia="IRNazanin" w:cs="IRNazanin"/>
          <w:color w:val="111111"/>
          <w:sz w:val="28"/>
          <w:szCs w:val="28"/>
          <w:rtl w:val="true"/>
          <w:lang w:bidi="fa-IR"/>
        </w:rPr>
        <w:t>.</w:t>
      </w:r>
    </w:p>
    <w:p>
      <w:pPr>
        <w:pStyle w:val="Heading6"/>
        <w:numPr>
          <w:ilvl w:val="5"/>
          <w:numId w:val="1"/>
        </w:numPr>
        <w:rPr/>
      </w:pPr>
      <w:bookmarkStart w:id="380" w:name="__RefHeading___Toc6682761_3381743652"/>
      <w:bookmarkStart w:id="381" w:name="_Toc160"/>
      <w:bookmarkEnd w:id="380"/>
      <w:r>
        <w:rPr>
          <w:rtl w:val="true"/>
        </w:rPr>
        <w:t>زعب</w:t>
      </w:r>
      <w:bookmarkEnd w:id="381"/>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بقِرْبة یَزْعَبُهَا أی یحملها مملوءة ، ویَزْأبها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مزعوبة ومَمْزورة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الفُرْنِیّ یَزْعَبُهَا الجمیلُ</w:t>
      </w:r>
    </w:p>
    <w:p>
      <w:pPr>
        <w:pStyle w:val="BookText"/>
        <w:rPr/>
      </w:pPr>
      <w:r>
        <w:rPr>
          <w:rFonts w:ascii="Amiri" w:hAnsi="Amiri" w:eastAsia="Amiri" w:cs="Amiri"/>
          <w:color w:val="111111"/>
          <w:sz w:val="28"/>
          <w:sz w:val="28"/>
          <w:szCs w:val="28"/>
          <w:rtl w:val="true"/>
          <w:lang w:bidi="ar-SA"/>
        </w:rPr>
        <w:t>أی یملؤها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ومطرٌ زاعِبٌ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یزعَبُ کل شیء أی یملؤه وأنشد یصف سیلاً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حازت العُفْر من ثُعَالة</w:t>
      </w:r>
    </w:p>
    <w:p>
      <w:pPr>
        <w:pStyle w:val="BookText"/>
        <w:rPr/>
      </w:pPr>
      <w:r>
        <w:rPr>
          <w:rFonts w:ascii="Amiri" w:hAnsi="Amiri" w:eastAsia="Amiri" w:cs="Amiri"/>
          <w:color w:val="111111"/>
          <w:sz w:val="28"/>
          <w:sz w:val="28"/>
          <w:szCs w:val="28"/>
          <w:rtl w:val="true"/>
          <w:lang w:bidi="ar-SA"/>
        </w:rPr>
        <w:t>فالرَوْحَاءُ منه مزعوبة المُسُلِ</w:t>
      </w:r>
    </w:p>
    <w:p>
      <w:pPr>
        <w:pStyle w:val="BookText"/>
        <w:rPr/>
      </w:pPr>
      <w:r>
        <w:rPr>
          <w:rFonts w:ascii="Amiri" w:hAnsi="Amiri" w:eastAsia="Amiri" w:cs="Amiri"/>
          <w:color w:val="111111"/>
          <w:sz w:val="28"/>
          <w:sz w:val="28"/>
          <w:szCs w:val="28"/>
          <w:rtl w:val="true"/>
          <w:lang w:bidi="ar-SA"/>
        </w:rPr>
        <w:t>أی مملوءة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السیل یَزْعَبُ إذا 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یَزْعَبُ بِحِمْله إذا مَرّ سریعاً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قال لعمرو 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أرسلت إلیک لأبعثک فی وجهٍ یسلّمک الله ویغنّمک ، وأزْعَبُ لک زَعْبَة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أزعبُ لک زَعبة من المال أی أعطیک دُفْعة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والزَّعْبُ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وجاءنا سیل یَزْعَبُ زعْباً أی یتدافع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زَعَبْتُ الإناء إذا ملأته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یَزْعَبُ المرأة إذا جامعها فملأ فرجها بفرجه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الزَّعِیبُ والنعیبُ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الغراب ، وقد زَعَبَ ونَعَبَ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وزَعَبَ الرجل فی قَیْئه إذا أکثر حتی یدفع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وزَعَبَتِ القِرْبةُ إذا دفعتْ ماءها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الزَّاعِبِیُ من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إلی رجل من الخَزْرَج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زاعِب کان یَعْمل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الزَّاعِبیُ الذی إذا هُزَّ کأنّ کعوبه یجری بعضُها فی بعض لِلِینه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قولک مرّ یَزْعَبُ بِحملِه إذا مرّ مرًّا سهلاً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ونَصْلٌ کنَصْلِ الزَّاعِبیِ فَتِیق</w:t>
      </w:r>
    </w:p>
    <w:p>
      <w:pPr>
        <w:pStyle w:val="BookText"/>
        <w:rPr/>
      </w:pPr>
      <w:r>
        <w:rPr>
          <w:rFonts w:ascii="IRNazanin" w:hAnsi="IRNazanin" w:eastAsia="IRNazanin"/>
          <w:color w:val="111111"/>
          <w:sz w:val="28"/>
          <w:sz w:val="28"/>
          <w:szCs w:val="28"/>
          <w:rtl w:val="true"/>
          <w:lang w:bidi="fa-IR"/>
        </w:rPr>
        <w:t xml:space="preserve">قال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کنصل الرمح الزاعبیّ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الزاعبیة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الرِمَاح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زَعَبَ الغرابُ ولیته لم یَزْعَب</w:t>
      </w:r>
    </w:p>
    <w:p>
      <w:pPr>
        <w:pStyle w:val="BookText"/>
        <w:rPr/>
      </w:pPr>
      <w:r>
        <w:rPr>
          <w:rFonts w:ascii="Amiri" w:hAnsi="Amiri" w:eastAsia="Amiri" w:cs="Amiri"/>
          <w:color w:val="111111"/>
          <w:sz w:val="28"/>
          <w:sz w:val="28"/>
          <w:szCs w:val="28"/>
          <w:rtl w:val="true"/>
          <w:lang w:bidi="ar-SA"/>
        </w:rPr>
        <w:t>یکون زَعَبَ بمعنی زعم أبدل المیم باءً ، مثل عَجْب الذنَب وعَجْمه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اللئام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 زُعْبُوبٌ علی غیر 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الفرَّاء فی الزُّعب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الزُّعبِ لم یضرب عدوًّا بسیفه</w:t>
      </w:r>
    </w:p>
    <w:p>
      <w:pPr>
        <w:pStyle w:val="BookText"/>
        <w:rPr/>
      </w:pPr>
      <w:r>
        <w:rPr>
          <w:rFonts w:ascii="Amiri" w:hAnsi="Amiri" w:eastAsia="Amiri" w:cs="Amiri"/>
          <w:color w:val="111111"/>
          <w:sz w:val="28"/>
          <w:sz w:val="28"/>
          <w:szCs w:val="28"/>
          <w:rtl w:val="true"/>
          <w:lang w:bidi="ar-SA"/>
        </w:rPr>
        <w:t>وبالفأس ضَرَّابٌ رؤوسَ الکرانِفِ</w:t>
      </w:r>
    </w:p>
    <w:p>
      <w:pPr>
        <w:pStyle w:val="BookText"/>
        <w:rPr/>
      </w:pPr>
      <w:r>
        <w:rPr>
          <w:rFonts w:ascii="IRNazanin" w:hAnsi="IRNazanin" w:eastAsia="IRNazanin"/>
          <w:color w:val="111111"/>
          <w:sz w:val="28"/>
          <w:sz w:val="28"/>
          <w:szCs w:val="28"/>
          <w:rtl w:val="true"/>
          <w:lang w:bidi="fa-IR"/>
        </w:rPr>
        <w:t xml:space="preserve">وروی أبو تراب عن أعرابی من قیس أنه قال هذا البیت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مجتزیء بزِعْبه وزِهْبِهِ </w:t>
      </w:r>
      <w:bookmarkStart w:id="382" w:name="pg14290_142725"/>
    </w:p>
    <w:p>
      <w:pPr>
        <w:pStyle w:val="BookText"/>
        <w:rPr/>
      </w:pPr>
      <w:bookmarkEnd w:id="382"/>
      <w:r>
        <w:rPr>
          <w:rFonts w:ascii="Amiri" w:hAnsi="Amiri" w:eastAsia="Amiri" w:cs="Amiri"/>
          <w:color w:val="111111"/>
          <w:sz w:val="28"/>
          <w:sz w:val="28"/>
          <w:szCs w:val="28"/>
          <w:rtl w:val="true"/>
          <w:lang w:bidi="ar-SA"/>
        </w:rPr>
        <w:t>أی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وزعَبَ لی زُعْبَةً من ماله وزَهَبَ لی زُهْبَةً إذا أعطاه قطعة 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زِهْباً من ماله فازدهبه وزِعباً فازدعبه أی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ازْدَعَبَ الشیء إذا حمله ، ومرّ به فازدعبه أی حَمَله</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6682763_3381743652"/>
      <w:bookmarkStart w:id="384" w:name="_Toc161"/>
      <w:bookmarkEnd w:id="383"/>
      <w:r>
        <w:rPr>
          <w:rtl w:val="true"/>
        </w:rPr>
        <w:t>زبع</w:t>
      </w:r>
      <w:bookmarkEnd w:id="384"/>
    </w:p>
    <w:p>
      <w:pPr>
        <w:pStyle w:val="BookText"/>
        <w:rPr/>
      </w:pPr>
      <w:r>
        <w:rPr>
          <w:rFonts w:ascii="Amiri" w:hAnsi="Amiri" w:eastAsia="Amiri" w:cs="Amiri"/>
          <w:color w:val="111111"/>
          <w:sz w:val="28"/>
          <w:sz w:val="28"/>
          <w:szCs w:val="28"/>
          <w:rtl w:val="true"/>
          <w:lang w:bidi="ar-SA"/>
        </w:rPr>
        <w:t>الزَّبْع أصل بناء التزبُّع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المُتَزَبِّعُ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یؤذی الناس ویشارّهم وقال متمِّم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تلقه فی الشَرْب لا تلق فاحشاً</w:t>
      </w:r>
    </w:p>
    <w:p>
      <w:pPr>
        <w:pStyle w:val="BookText"/>
        <w:rPr/>
      </w:pPr>
      <w:r>
        <w:rPr>
          <w:rFonts w:ascii="Amiri" w:hAnsi="Amiri" w:eastAsia="Amiri" w:cs="Amiri"/>
          <w:color w:val="111111"/>
          <w:sz w:val="28"/>
          <w:sz w:val="28"/>
          <w:szCs w:val="28"/>
          <w:rtl w:val="true"/>
          <w:lang w:bidi="ar-SA"/>
        </w:rPr>
        <w:t>لدی الکأس ذا قاذورة مُتَزَبِّعا</w:t>
      </w:r>
    </w:p>
    <w:p>
      <w:pPr>
        <w:pStyle w:val="BookText"/>
        <w:rPr/>
      </w:pPr>
      <w:r>
        <w:rPr>
          <w:rFonts w:ascii="Amiri" w:hAnsi="Amiri" w:eastAsia="Amiri" w:cs="Amiri"/>
          <w:color w:val="111111"/>
          <w:sz w:val="28"/>
          <w:sz w:val="28"/>
          <w:szCs w:val="28"/>
          <w:rtl w:val="true"/>
          <w:lang w:bidi="ar-SA"/>
        </w:rPr>
        <w:t>وفی الحدیث أن معاویة عزل عمرو بن العاص عن مصر ، فضرب فُسْطَاطه قریباً من فسطاط معاویة ، وجعل یتزبّع لمعاویة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التزبّع هو التَّغَیُّظ وکل فاحش سیّیء الخلق مُتَزَبِّعٌ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المدَمْدِم فی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المتزبّع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الإعصار أبا زَوْبَعَةَ ، یقولون فیه شیطان مارد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تدور ولا تقصد وجهاً واحداً ، وتحمل الغبار ، أُخِذَت من التزبع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الزوبعة مشیة الأحرد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من رواه عن المفضّل ، ولا أعتمد هذا الحرف ولا أحُقّه</w:t>
      </w:r>
      <w:r>
        <w:rPr>
          <w:rFonts w:eastAsia="IRNazanin" w:cs="IRNazanin"/>
          <w:color w:val="111111"/>
          <w:sz w:val="28"/>
          <w:szCs w:val="28"/>
          <w:rtl w:val="true"/>
          <w:lang w:bidi="fa-IR"/>
        </w:rPr>
        <w:t>.</w:t>
      </w:r>
    </w:p>
    <w:p>
      <w:pPr>
        <w:pStyle w:val="Heading6"/>
        <w:numPr>
          <w:ilvl w:val="5"/>
          <w:numId w:val="1"/>
        </w:numPr>
        <w:rPr/>
      </w:pPr>
      <w:bookmarkStart w:id="385" w:name="__RefHeading___Toc6682765_3381743652"/>
      <w:bookmarkStart w:id="386" w:name="_Toc162"/>
      <w:bookmarkEnd w:id="385"/>
      <w:r>
        <w:rPr>
          <w:rtl w:val="true"/>
        </w:rPr>
        <w:t>بزع</w:t>
      </w:r>
      <w:bookmarkEnd w:id="386"/>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بَزِیعٌ ، وجاریةٌ بَزِیعَةٌ إذا وُصِفا بالظَرْف والمَلَاحة وذَکَاء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إلا للأحداث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رَمْلة من رمال بنی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 وکأنه فَوعل من البَزِیع</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6682767_3381743652"/>
      <w:bookmarkStart w:id="388" w:name="_Toc163"/>
      <w:bookmarkEnd w:id="387"/>
      <w:r>
        <w:rPr>
          <w:rtl w:val="true"/>
        </w:rPr>
        <w:t xml:space="preserve">باب العین والزای مع المیم </w:t>
      </w:r>
      <w:r>
        <w:rPr>
          <w:rtl w:val="true"/>
        </w:rPr>
        <w:t>([</w:t>
      </w:r>
      <w:r>
        <w:rPr>
          <w:rtl w:val="true"/>
        </w:rPr>
        <w:t>ع ز م</w:t>
      </w:r>
      <w:r>
        <w:rPr>
          <w:rtl w:val="true"/>
        </w:rPr>
        <w:t>] )</w:t>
      </w:r>
      <w:bookmarkEnd w:id="388"/>
    </w:p>
    <w:p>
      <w:pPr>
        <w:pStyle w:val="Heading6"/>
        <w:numPr>
          <w:ilvl w:val="5"/>
          <w:numId w:val="1"/>
        </w:numPr>
        <w:rPr/>
      </w:pPr>
      <w:bookmarkStart w:id="389" w:name="__RefHeading___Toc6682769_3381743652"/>
      <w:bookmarkStart w:id="390" w:name="_Toc164"/>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عزم ، زمع ، زعم ، مزع ، 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6682771_3381743652"/>
      <w:bookmarkStart w:id="392" w:name="_Toc165"/>
      <w:bookmarkEnd w:id="391"/>
      <w:r>
        <w:rPr>
          <w:rtl w:val="true"/>
        </w:rPr>
        <w:t>عزم</w:t>
      </w:r>
      <w:bookmarkEnd w:id="39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المنذری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الهیثم یقول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فاعل معناه المفعول ، وإنما یُعْزَم الأمر ولا یَعزِم ، والعزم للإنسان لا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الرجلُ وإنما أُهْلِکَ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جدّ الأمرُ ولزم فرضُ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الأمر وعزمتُ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عَزَمُوا الطَّلاقَ فَإِنَّ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ما عَقَد علیه قلبُک من أمرٍ أنک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عزیمة ، أی لا یثبت علی أمرٍ یعزِم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الأمور عوازمها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الأمور ما وکّدت عَزْمَک ورأیک ونِیّتک علیه ، ووَفَیت بعهد الله فیه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عبد الله 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یحبّ أن تؤتی رُخَصه ، کما یحبّ أن تؤتی 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عزائمه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فرائضه التی أوجبها وأمرنا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العَزْمِیُ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المُوفِی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الثانی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الأمور عوازمها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فرائضها التی عَزَم الله علیک بفعلها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جل وعزَّ فی قصة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له صَرِیمة ولا حَزْماً فیما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الصَرِیمة والعَزِیمة واحدة ، وهی الحاجة التی قد عزمْتَ علی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فلان فؤاده علی عَزِیمة أمرٍ إذا أسَرّها فی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مَعْزِمٌ ولا مَعْزَم ولا عَزِیمة ولا عَزْمٌ ولا عُزْمَانٌ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رأیاً معزوماً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والعَزِیمُ والعَزِیمة واحد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رأیه لذو عَزِیم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العَزِیمة من الرُقَی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یُعْزَمُ بها علی الجنّ والأرواح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علیک لتفعلنَّ أی أقسمتُ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الراقِی والحَوّاء کأنه إقسام علی الداء والحَیّة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القَصْد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اعتزمن الرَهْو فی انتهاضِ</w:t>
      </w:r>
    </w:p>
    <w:p>
      <w:pPr>
        <w:pStyle w:val="BookText"/>
        <w:rPr/>
      </w:pPr>
      <w:r>
        <w:rPr>
          <w:rFonts w:ascii="Amiri" w:hAnsi="Amiri" w:eastAsia="Amiri" w:cs="Amiri"/>
          <w:color w:val="111111"/>
          <w:sz w:val="28"/>
          <w:sz w:val="28"/>
          <w:szCs w:val="28"/>
          <w:rtl w:val="true"/>
          <w:lang w:bidi="ar-SA"/>
        </w:rPr>
        <w:t xml:space="preserve">والرحل یَعْتزِم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یمضی فیه ولا ینثنی ، وقال الأُرَیْقِط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معتزماً للطُرُق النواشط</w:t>
      </w:r>
    </w:p>
    <w:p>
      <w:pPr>
        <w:pStyle w:val="BookText"/>
        <w:rPr/>
      </w:pPr>
      <w:r>
        <w:rPr>
          <w:rFonts w:ascii="IRNazanin" w:hAnsi="IRNazanin" w:eastAsia="IRNazanin"/>
          <w:color w:val="111111"/>
          <w:sz w:val="28"/>
          <w:sz w:val="28"/>
          <w:szCs w:val="28"/>
          <w:rtl w:val="true"/>
          <w:lang w:bidi="fa-IR"/>
        </w:rPr>
        <w:t xml:space="preserve">وعزائم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عُزِمَ علی قاریء آیات السجود أن یسجد 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والفَرَس إذا وُصِف بالاعتزام فمعناه تجلیحُه فی حُضْره غیر مجیب لراکبه إذا کَبَحه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مُعْتَزِم التجلیح ملّاخ المَلَقْ</w:t>
      </w:r>
    </w:p>
    <w:p>
      <w:pPr>
        <w:pStyle w:val="BookText"/>
        <w:rPr/>
      </w:pPr>
      <w:r>
        <w:rPr>
          <w:rFonts w:ascii="IRNazanin" w:hAnsi="IRNazanin" w:eastAsia="IRNazanin"/>
          <w:color w:val="111111"/>
          <w:sz w:val="28"/>
          <w:sz w:val="28"/>
          <w:szCs w:val="28"/>
          <w:rtl w:val="true"/>
          <w:lang w:bidi="fa-IR"/>
        </w:rPr>
        <w:t xml:space="preserve">حدثنا محمد بن مُعَاذ عن عبد الجبار عن سُفْیَان عن إسماعیل بن أبی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قیساً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الأشعث یقول لعمرو بن معدیکرب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دنوتُ لأضرطنّک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إنها لعَزُوم مُفزعة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بالعزوم 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أن لها عَزْماً ولیست بواهیة فتضرِط وإنما أراد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تنزل الأفزاع فتجلیها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صرامة وحَزْم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العزوم الصَبور المجدّة الصحیحة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والدُبُر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عَزْم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کذبته أمُ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علیک أی أمرتک أمراً جِداً ، وهی العَزْمة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وعزائم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السجود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العَزُوم من الإبل التی قد أسنَّت وفیها بقیة من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بیَّاع الشجِیر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 الزبیب واحدها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والعَزُومُ والعَرْزَمُ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الهَرِمَة الدِلْقِم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فی لغة 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عنک عَزْمٌ أی صبرٌ</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393" w:name="pg14290_142727"/>
    </w:p>
    <w:p>
      <w:pPr>
        <w:pStyle w:val="BookText"/>
        <w:rPr/>
      </w:pPr>
      <w:bookmarkEnd w:id="393"/>
      <w:r>
        <w:rPr>
          <w:rFonts w:ascii="Amiri" w:hAnsi="Amiri" w:eastAsia="Amiri" w:cs="Amiri"/>
          <w:color w:val="111111"/>
          <w:sz w:val="28"/>
          <w:sz w:val="28"/>
          <w:szCs w:val="28"/>
          <w:rtl w:val="true"/>
          <w:lang w:bidi="ar-SA"/>
        </w:rPr>
        <w:t xml:space="preserve">وأخبرنی ابن مَنیع عن علیّ بن الجَعْد عن شُعْبة عن قَتَادة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العجائز واحدتهنّ عَزُوم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شَجِیر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وقبیلته ، وجماعها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المصحّحون للمودّة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عَزْمَة من عَزَمَات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 حقوق الله أی واجب مما أوجبه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قِرَدَةً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رَبَّانِیِّینَ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فَرْضٌ وحُکْمٌ</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6682773_3381743652"/>
      <w:bookmarkStart w:id="395" w:name="_Toc166"/>
      <w:bookmarkEnd w:id="394"/>
      <w:r>
        <w:rPr>
          <w:rtl w:val="true"/>
        </w:rPr>
        <w:t>زمع</w:t>
      </w:r>
      <w:bookmarkEnd w:id="395"/>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رِعْدة تعتری الإنسان إذا همّ بأمر ورجلٌ زَمِیعٌ ، وهو الشجاع الذی إذا أزْمَعَ الأمرَ لم یَنْثَنِ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الزَّمَاعُ</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أزْمَعتُ الأمر ، وأنکر أزْمَعْتُ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 یجیز أزمعت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 الناتئة فوق ظِلْف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الزَّمُوع من الأرانب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تقارِب عَدْوَهَا وکأنها التی تَعْدُو علی زَمعتها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الشَعَرات المُدَلّاة فی مؤخِّر 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أزْمَعَتْ أی 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من وراء الظِلْف ، وجمعها زَمَع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هَنَات شِبْهُ أظفار الغنم فی الرُسْغ ، فی کل قائمة زَمَعَتَانَ کأنما خُلِقتا من قِطَع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وذکروا أن للأرنب زَمَعات خَلْف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ولذلک تنعت فیقال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الزَّمُوع من الأرانب النشیطةُ السریعة ، تَزْمَعُ زَمَعَاناً أی تخف وتسرع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لرُذالة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زَمَعٌ ، شُبِّهُوا بزَمَع الأظلاف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الزَّمَّاعة بالزای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تتحرک من رأس الصبیِّ فی یافوخه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الرمّاعة واللَمَّاعة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فیها الرَمَّاعَة بالراء ، وما علمت أحداً روی الزَّمَّاعة غیر اللیث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 تخرج فی مخارج العناقید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أزْمَعَت الحَبَلَةُ إذا أعظمت زَمَعَتها ودنا خروج الحِجنة منها والحِجنة والنامیة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عظمت الزَّمَعة فهی البَنِیقة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وأکمحت الزَّمَعة إذا ابیَضَّت وخرج علیها مثل القُطْن ، وذلک الإکماح ، والزَّمَعة أول شیء یخرج منه فإذا عظم فهو بَنِیقة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 النَبْتُ إزماعاً إذا لم یَسْتَوِ العُشْب کله وکان قِطَعاً متفرّقة وبعضه أفضل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الداهیة من الرجال</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قَزَعَ قَزَعَاناً وزَمَعَ </w:t>
      </w:r>
      <w:bookmarkStart w:id="396" w:name="pg14290_142728"/>
    </w:p>
    <w:p>
      <w:pPr>
        <w:pStyle w:val="BookText"/>
        <w:rPr/>
      </w:pPr>
      <w:bookmarkEnd w:id="396"/>
      <w:r>
        <w:rPr>
          <w:rFonts w:ascii="Amiri" w:hAnsi="Amiri" w:eastAsia="Amiri" w:cs="Amiri"/>
          <w:color w:val="111111"/>
          <w:sz w:val="28"/>
          <w:sz w:val="28"/>
          <w:szCs w:val="28"/>
          <w:rtl w:val="true"/>
          <w:lang w:bidi="ar-SA"/>
        </w:rPr>
        <w:t>زَمَعَاناً وهو مَشیٌ 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بالأزامع أی بالأمور المُنکَرات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والزَّمَعُ 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ههنا وشیء ههنا مثل القَزَع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والرَشَم من النبات مثل 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رَشَمَةٌ ههنا وَرَشَمَةٌ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زُمْعَةٌ من نَبْت ورُمْعَةَ من نبت وزُوعَة من نبت ولُمْعَة من نبت ورُقْعة من نبت بمعنی واحد</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6682775_3381743652"/>
      <w:bookmarkStart w:id="398" w:name="_Toc167"/>
      <w:bookmarkEnd w:id="397"/>
      <w:r>
        <w:rPr>
          <w:rtl w:val="true"/>
        </w:rPr>
        <w:t>زعم</w:t>
      </w:r>
      <w:bookmarkEnd w:id="398"/>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 یکون حقًّا ویکون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فی الزَّعْم الذی هو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أذینُ لکم أنه</w:t>
      </w:r>
    </w:p>
    <w:p>
      <w:pPr>
        <w:pStyle w:val="BookText"/>
        <w:rPr/>
      </w:pPr>
      <w:r>
        <w:rPr>
          <w:rFonts w:ascii="Amiri" w:hAnsi="Amiri" w:eastAsia="Amiri" w:cs="Amiri"/>
          <w:color w:val="111111"/>
          <w:sz w:val="28"/>
          <w:sz w:val="28"/>
          <w:szCs w:val="28"/>
          <w:rtl w:val="true"/>
          <w:lang w:bidi="ar-SA"/>
        </w:rPr>
        <w:t>سیُنجزکم ربّکم ما زَعَمْ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لأُمَیَّة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أهل العربیة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فلان کذا وکذا فإنما یقال ذلک لأمر یُسْتَیقَنُ أنه حَقّ ، فإذا شُکّ فیه فلم یُدْرَ لعلّه کذِب أو باطل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تفسّرُ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هذا لِلَّهِ بِزَعْمِهِمْ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بقولهم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وسمعت المنذریّ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الهیثم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قال إنه ، وزَعَم أنه ، فکسروا الألف مع قال ، وفتحوها مع زَعم ؛ لأن زعم فِعْل واقع بها أی بالألف متعدّ إلیها ؛ ألا تری 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عبد الله قائماً ،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زیداً خارجاً ، إلا أن تُدخِل حرفاً من حروف الاستفهام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تقولُه فعل کذا ، ومتی تقولنی خارجاً؟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الخلیط غداً تَصَدُّعُنَا</w:t>
      </w:r>
    </w:p>
    <w:p>
      <w:pPr>
        <w:pStyle w:val="BookText"/>
        <w:rPr/>
      </w:pPr>
      <w:r>
        <w:rPr>
          <w:rFonts w:ascii="Amiri" w:hAnsi="Amiri" w:eastAsia="Amiri" w:cs="Amiri"/>
          <w:color w:val="111111"/>
          <w:sz w:val="28"/>
          <w:sz w:val="28"/>
          <w:szCs w:val="28"/>
          <w:rtl w:val="true"/>
          <w:lang w:bidi="ar-SA"/>
        </w:rPr>
        <w:t>فمتی تقول الدارَ تَجْمعُنَا</w:t>
      </w:r>
    </w:p>
    <w:p>
      <w:pPr>
        <w:pStyle w:val="BookText"/>
        <w:rPr/>
      </w:pPr>
      <w:r>
        <w:rPr>
          <w:rFonts w:ascii="IRNazanin" w:hAnsi="IRNazanin" w:eastAsia="IRNazanin"/>
          <w:color w:val="111111"/>
          <w:sz w:val="28"/>
          <w:sz w:val="28"/>
          <w:szCs w:val="28"/>
          <w:rtl w:val="true"/>
          <w:lang w:bidi="fa-IR"/>
        </w:rPr>
        <w:t>فمعناه فمتی تظنّ ومتی تزعم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عُلِّقْتُهَا عَرَضاً وأقتُلُ قومها</w:t>
      </w:r>
    </w:p>
    <w:p>
      <w:pPr>
        <w:pStyle w:val="BookText"/>
        <w:rPr/>
      </w:pPr>
      <w:r>
        <w:rPr>
          <w:rFonts w:ascii="Amiri" w:hAnsi="Amiri" w:eastAsia="Amiri" w:cs="Amiri"/>
          <w:color w:val="111111"/>
          <w:sz w:val="28"/>
          <w:sz w:val="28"/>
          <w:szCs w:val="28"/>
          <w:rtl w:val="true"/>
          <w:lang w:bidi="ar-SA"/>
        </w:rPr>
        <w:t>زَعْماً لَعَمْرُ أبیک لیس بمزعَمِ</w:t>
      </w:r>
    </w:p>
    <w:p>
      <w:pPr>
        <w:pStyle w:val="BookText"/>
        <w:rPr/>
      </w:pPr>
      <w:r>
        <w:rPr>
          <w:rFonts w:ascii="Amiri" w:hAnsi="Amiri" w:eastAsia="Amiri" w:cs="Amiri"/>
          <w:color w:val="111111"/>
          <w:sz w:val="28"/>
          <w:sz w:val="28"/>
          <w:szCs w:val="28"/>
          <w:rtl w:val="true"/>
          <w:lang w:bidi="ar-SA"/>
        </w:rPr>
        <w:t xml:space="preserve">قال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حُبّها عَرَضاً من الأعراض اعترضنی من غیر أن أطلبه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عُلِّقْتُهَا وأنا أقتل قومها ، فکیف أحبّها وأنا أقتلهم أم کیف أقتلهم وأنا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علی نفسه مخاطِباً 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 لیس بفعل 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والزَّعْمُ إنما هو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فیه مُزَاعَم أی أمرٌ غیر مستقیم ، فیه منازعة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من العرب إذا حدّث عمّن لا یحقق قولَه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زَعَمَاتِه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خَطَّ رُومِیٌّ ولا زعماتِهِ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الزَّعُوم من الغنم التی لا یُدْرَی أبها شَحم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مُزَاعِم وهو الذی لا یوثَق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الشحم ، وهی الکثیرة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المُزْعِمة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جعلها القلیلة الشحم فهی المزعومة ، وهی التی إذا أکلها الناس قالوا لصاحبها توبیخاً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أزَعَمْت أنها سمینة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مُزْعِم أی مُطمِع وتزاعم القوم علی کذا تزاعُماً إذا تظافروا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أنه صار بعضهم لبعض زعیماً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الدَّیْنُ مَقْضِیٌّ والزعیمُ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بِهِ</w:t>
      </w:r>
      <w:r>
        <w:rPr>
          <w:rFonts w:eastAsia="Amiri" w:cs="Amiri" w:ascii="Amiri" w:hAnsi="Amiri"/>
          <w:color w:val="111111"/>
          <w:sz w:val="28"/>
          <w:szCs w:val="28"/>
          <w:rtl w:val="true"/>
          <w:lang w:bidi="ar-SA"/>
        </w:rPr>
        <w:t xml:space="preserve">) </w:t>
      </w:r>
      <w:bookmarkStart w:id="399" w:name="pg14290_142729"/>
    </w:p>
    <w:p>
      <w:pPr>
        <w:pStyle w:val="BookText"/>
        <w:rPr/>
      </w:pPr>
      <w:bookmarkEnd w:id="399"/>
      <w:r>
        <w:rPr>
          <w:rFonts w:ascii="Amiri" w:hAnsi="Amiri" w:eastAsia="Amiri" w:cs="Amiri"/>
          <w:color w:val="111111"/>
          <w:sz w:val="28"/>
          <w:sz w:val="28"/>
          <w:szCs w:val="28"/>
          <w:rtl w:val="true"/>
          <w:lang w:bidi="ar-SA"/>
        </w:rPr>
        <w:t xml:space="preserve">زَعِیمٌ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 المفسّرین اختلفوا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بِهِ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به کفیل ، منهم سَعِید بن جُبَیر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الکِسائیّ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به أزعمُ به زَعْماً وزَعَامَةً أی کفَلتُ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یَزْعُمُ زَعَامَةً إذا کفَلَ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یَزْعَم زَعَماً إذا طمِع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تَطیر عدائدُ الأشراک شَفْعاً</w:t>
      </w:r>
    </w:p>
    <w:p>
      <w:pPr>
        <w:pStyle w:val="BookText"/>
        <w:rPr/>
      </w:pPr>
      <w:r>
        <w:rPr>
          <w:rFonts w:ascii="Amiri" w:hAnsi="Amiri" w:eastAsia="Amiri" w:cs="Amiri"/>
          <w:color w:val="111111"/>
          <w:sz w:val="28"/>
          <w:sz w:val="28"/>
          <w:szCs w:val="28"/>
          <w:rtl w:val="true"/>
          <w:lang w:bidi="ar-SA"/>
        </w:rPr>
        <w:t>ووِتْراً والزَّعَامة للغلامِ</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الزَّعَامة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والزعامة یقال الشرف والریاسة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غیر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وزعیم القوم سیّدهم والمتکلِّم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زعیم القوم سیّدهم ومِدْرَهُهم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زُعْم وزَعْمٌ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والزُّعْمُ تمیمیّة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والزَّعْمُ حجازیة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أنی لا أحبّها ، وزعمتْنی لا أحبّها ، یجیء 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فی الکلام فأحسن ذلک أن تُوقِع الزَّعْم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تزعُمینی کنت أجهل فیکمُ</w:t>
      </w:r>
    </w:p>
    <w:p>
      <w:pPr>
        <w:pStyle w:val="BookText"/>
        <w:rPr/>
      </w:pPr>
      <w:r>
        <w:rPr>
          <w:rFonts w:ascii="Amiri" w:hAnsi="Amiri" w:eastAsia="Amiri" w:cs="Amiri"/>
          <w:color w:val="111111"/>
          <w:sz w:val="28"/>
          <w:sz w:val="28"/>
          <w:szCs w:val="28"/>
          <w:rtl w:val="true"/>
          <w:lang w:bidi="ar-SA"/>
        </w:rPr>
        <w:t>فإنی شَرَیت الحِلْم بعدکِ بالجهل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فلان فی غیر مَزْعَم أی طَمِعَ فی غیر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التکذب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فأیّها الزاعِم ما تَزَعّمَا</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الزَّعْمِیُ الکذَّاب والزَّعْمِی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الإکام اکتست مآلیها</w:t>
      </w:r>
    </w:p>
    <w:p>
      <w:pPr>
        <w:pStyle w:val="BookText"/>
        <w:rPr/>
      </w:pPr>
      <w:r>
        <w:rPr>
          <w:rFonts w:ascii="Amiri" w:hAnsi="Amiri" w:eastAsia="Amiri" w:cs="Amiri"/>
          <w:color w:val="111111"/>
          <w:sz w:val="28"/>
          <w:sz w:val="28"/>
          <w:szCs w:val="28"/>
          <w:rtl w:val="true"/>
          <w:lang w:bidi="ar-SA"/>
        </w:rPr>
        <w:t>وکان زَعْمَ اللوامع الکَذِبُ</w:t>
      </w:r>
    </w:p>
    <w:p>
      <w:pPr>
        <w:pStyle w:val="BookText"/>
        <w:rPr/>
      </w:pPr>
      <w:r>
        <w:rPr>
          <w:rFonts w:ascii="IRNazanin" w:hAnsi="IRNazanin" w:eastAsia="IRNazanin"/>
          <w:color w:val="111111"/>
          <w:sz w:val="28"/>
          <w:sz w:val="28"/>
          <w:szCs w:val="28"/>
          <w:rtl w:val="true"/>
          <w:lang w:bidi="fa-IR"/>
        </w:rPr>
        <w:t>یرید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تقول أکذب من یَلْمَع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کنیةُ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الزعم والتزاعم أکثر ما یقال فیما یُشَکُّ فیه ولا یُحَقَّق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الزعم بمعنی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للجعدیّ یصف نوحاً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نُودِیَ قُمْ وارکبنْ بأهلک إنَ</w:t>
      </w:r>
    </w:p>
    <w:p>
      <w:pPr>
        <w:pStyle w:val="BookText"/>
        <w:rPr/>
      </w:pPr>
      <w:r>
        <w:rPr>
          <w:rFonts w:ascii="Amiri" w:hAnsi="Amiri" w:eastAsia="Amiri" w:cs="Amiri"/>
          <w:color w:val="111111"/>
          <w:sz w:val="28"/>
          <w:sz w:val="28"/>
          <w:szCs w:val="28"/>
          <w:rtl w:val="true"/>
          <w:lang w:bidi="ar-SA"/>
        </w:rPr>
        <w:t>الله موْفٍ للناس ما زَعَمَا</w:t>
      </w:r>
    </w:p>
    <w:p>
      <w:pPr>
        <w:pStyle w:val="BookText"/>
        <w:rPr/>
      </w:pPr>
      <w:r>
        <w:rPr>
          <w:rFonts w:ascii="Amiri" w:hAnsi="Amiri" w:eastAsia="Amiri" w:cs="Amiri"/>
          <w:color w:val="111111"/>
          <w:sz w:val="28"/>
          <w:sz w:val="28"/>
          <w:szCs w:val="28"/>
          <w:rtl w:val="true"/>
          <w:lang w:bidi="ar-SA"/>
        </w:rPr>
        <w:t>فهذا معناه التحقیق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والمِزْعَامَة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عُزمَةٌ صادقة لأتینَّک رفعوا ، وحَلْفَةٌ صادقة لأقومنَّ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وینصبون یمیناً صادقة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والزَّعْم والزُّعم والزِّعم ثلاث لغات</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6682777_3381743652"/>
      <w:bookmarkStart w:id="401" w:name="_Toc168"/>
      <w:bookmarkEnd w:id="400"/>
      <w:r>
        <w:rPr>
          <w:rtl w:val="true"/>
        </w:rPr>
        <w:t>معز</w:t>
      </w:r>
      <w:bookmarkEnd w:id="401"/>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المَعْزُ والمعَزُ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الشعرِ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للواحد 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ویجمع مِعْزیً ومَعیزاً 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مِعْزی تُصْرَفُ إذا شُبِّهَتْ بمِفْعَل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وأصله فِعْلَی فلا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المعتمد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دُنْیَا لا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المیم فی المِعْزَی أصلیّة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صرف دُنْیا شبَّهها بفُعْلَل ، والأصل ألَّا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ماعِز إذا کان حازماً مانعاً ما وراءه شَهْماً ، ورجلٌ ضائن إذا کان ضعیفاً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w:t>
      </w:r>
      <w:bookmarkStart w:id="402" w:name="pg14290_142730"/>
    </w:p>
    <w:p>
      <w:pPr>
        <w:pStyle w:val="BookText"/>
        <w:rPr/>
      </w:pPr>
      <w:bookmarkEnd w:id="402"/>
      <w:r>
        <w:rPr>
          <w:rFonts w:ascii="Amiri" w:hAnsi="Amiri" w:eastAsia="Amiri" w:cs="Amiri"/>
          <w:color w:val="111111"/>
          <w:sz w:val="28"/>
          <w:sz w:val="28"/>
          <w:szCs w:val="28"/>
          <w:rtl w:val="true"/>
          <w:lang w:bidi="ar-SA"/>
        </w:rPr>
        <w:t xml:space="preserve">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الذی یجمع ویَمْنَع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عَصْبِ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أمعزه من رجل ، أی ما أشدَّه وأصلبه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الثیاثل من الأوعال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مَعَّاز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الرمل ضوائنه ، ولِطَافه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ماعِز إذا کان معصوباً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أمعز رأیه إذا کان صُلْب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الریاشی عن الأصمعیّ قال الأمْعَز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الکثیر الحَصی والمَعْزاء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أمَاعِز ومَعْزاوات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جُمعت علی مُعْزٍ وأنشد اللیث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جَمادٌ بها البَسْبَاسُ یُرْهِصُ مُعْزهَا</w:t>
      </w:r>
    </w:p>
    <w:p>
      <w:pPr>
        <w:pStyle w:val="BookText"/>
        <w:rPr/>
      </w:pPr>
      <w:r>
        <w:rPr>
          <w:rFonts w:ascii="Amiri" w:hAnsi="Amiri" w:eastAsia="Amiri" w:cs="Amiri"/>
          <w:color w:val="111111"/>
          <w:sz w:val="28"/>
          <w:sz w:val="28"/>
          <w:szCs w:val="28"/>
          <w:rtl w:val="true"/>
          <w:lang w:bidi="ar-SA"/>
        </w:rPr>
        <w:t>بناتِ اللبون والصلاقمةَ الحمُرَا</w:t>
      </w:r>
    </w:p>
    <w:p>
      <w:pPr>
        <w:pStyle w:val="BookText"/>
        <w:rPr/>
      </w:pPr>
      <w:r>
        <w:rPr>
          <w:rFonts w:ascii="IRNazanin" w:hAnsi="IRNazanin" w:eastAsia="IRNazanin"/>
          <w:color w:val="111111"/>
          <w:sz w:val="28"/>
          <w:sz w:val="28"/>
          <w:szCs w:val="28"/>
          <w:rtl w:val="true"/>
          <w:lang w:bidi="fa-IR"/>
        </w:rPr>
        <w:t xml:space="preserve">وقال مثمر 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الصحراء فیها إشرافٌ وغلِظٌ ، وهی طینٌ وحَصًی مختلطانِ غیر أنها أرض صُلْبة غلیظة الموطیء ، وإشرافها قلیل لئیم تقود أدنی من الدعوة وهی مَعِرَة من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الأُمْعُوز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 من الظِباء إلی ما زادت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المِعْزِی للذکور والإناث ، والمَعْزُ مثلها والمعیز مثلها وکذلک الضِئین</w:t>
      </w:r>
      <w:r>
        <w:rPr>
          <w:rFonts w:eastAsia="IRNazanin" w:cs="IRNazanin"/>
          <w:color w:val="111111"/>
          <w:sz w:val="28"/>
          <w:szCs w:val="28"/>
          <w:rtl w:val="true"/>
          <w:lang w:bidi="fa-IR"/>
        </w:rPr>
        <w:t>.</w:t>
      </w:r>
    </w:p>
    <w:p>
      <w:pPr>
        <w:pStyle w:val="Heading6"/>
        <w:numPr>
          <w:ilvl w:val="5"/>
          <w:numId w:val="1"/>
        </w:numPr>
        <w:rPr/>
      </w:pPr>
      <w:bookmarkStart w:id="403" w:name="__RefHeading___Toc6682779_3381743652"/>
      <w:bookmarkStart w:id="404" w:name="_Toc169"/>
      <w:bookmarkEnd w:id="403"/>
      <w:r>
        <w:rPr>
          <w:rtl w:val="true"/>
        </w:rPr>
        <w:t>مزع</w:t>
      </w:r>
      <w:bookmarkEnd w:id="404"/>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علیه مُزْعَةُ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علیه حُزّة لحم وکذلک ما فی وجهه لحادة لحْم روی ابن المبارک عن معمر عن عبد الله بن مسلم عن حمزة بن عبید الله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المسألة تأخذکم حتی یلقی الله ما فی وجهه مُزْعةُ لحم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مَزَّعَ فلان أمره تمزیعاً إذا 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الکسائی ـ فیما رَوَی عنه أبو عبید ـ ما علیه مُزعَة لحم فی باب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المِزْعَة من الریش والقطن کالمِزقة والبِتْکة وجمعها مِزَعٌ ومزَاعَة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المَزْعِیُ النمّام ویکون السیّار باللیل والقنافذ تَمْزَع باللیل مَزْعاً إذا سعت فأسرعتْ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الریاشی لعَبْدة بن الطَبِیب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دَمَسَ الظلام علیهم</w:t>
      </w:r>
    </w:p>
    <w:p>
      <w:pPr>
        <w:pStyle w:val="BookText"/>
        <w:rPr/>
      </w:pPr>
      <w:r>
        <w:rPr>
          <w:rFonts w:ascii="Amiri" w:hAnsi="Amiri" w:eastAsia="Amiri" w:cs="Amiri"/>
          <w:color w:val="111111"/>
          <w:sz w:val="28"/>
          <w:sz w:val="28"/>
          <w:szCs w:val="28"/>
          <w:rtl w:val="true"/>
          <w:lang w:bidi="ar-SA"/>
        </w:rPr>
        <w:t>حَدَجوا قنافذ بالنمیمة تمزعُ</w:t>
      </w:r>
    </w:p>
    <w:p>
      <w:pPr>
        <w:pStyle w:val="BookText"/>
        <w:rPr/>
      </w:pPr>
      <w:r>
        <w:rPr>
          <w:rFonts w:ascii="Amiri" w:hAnsi="Amiri" w:eastAsia="Amiri" w:cs="Amiri"/>
          <w:color w:val="111111"/>
          <w:sz w:val="28"/>
          <w:sz w:val="28"/>
          <w:szCs w:val="28"/>
          <w:rtl w:val="true"/>
          <w:lang w:bidi="ar-SA"/>
        </w:rPr>
        <w:t>تضرب مثلاً للنمّام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ومزّع اللحم تمزیعاً إذا قطَّعه وقال خُبَیب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فی ذات الإله وإن یشأ</w:t>
      </w:r>
    </w:p>
    <w:p>
      <w:pPr>
        <w:pStyle w:val="BookText"/>
        <w:rPr/>
      </w:pPr>
      <w:r>
        <w:rPr>
          <w:rFonts w:ascii="Amiri" w:hAnsi="Amiri" w:eastAsia="Amiri" w:cs="Amiri"/>
          <w:color w:val="111111"/>
          <w:sz w:val="28"/>
          <w:sz w:val="28"/>
          <w:szCs w:val="28"/>
          <w:rtl w:val="true"/>
          <w:lang w:bidi="ar-SA"/>
        </w:rPr>
        <w:t>یبارک علی أوصال شِلْو ممزَّع</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مَزَعَ الظبْیُ یمزَعُ إذا أسرع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تمزّع القطن بیدها إذا زَبَّدَتهُ تقَطّعه ثم تؤلفه فتجوّده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القُنْفُذ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للظبی إذا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مَزَعَ وقَزعَ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مُزعَةَ لحم ولا حِذْفَةً ولا حِذبة ولا لحبَةً ولا حِرْباءة ولا یَرْبوعةً ولا مَلاکاً ولا مَلوکاً بمعنی واحد</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682781_3381743652"/>
      <w:bookmarkStart w:id="406" w:name="_Toc170"/>
      <w:bookmarkEnd w:id="405"/>
      <w:r>
        <w:rPr>
          <w:rtl w:val="true"/>
        </w:rPr>
        <w:t>أبواب العین والطاء</w:t>
      </w:r>
      <w:bookmarkEnd w:id="406"/>
    </w:p>
    <w:p>
      <w:pPr>
        <w:pStyle w:val="Heading5"/>
        <w:numPr>
          <w:ilvl w:val="4"/>
          <w:numId w:val="1"/>
        </w:numPr>
        <w:rPr/>
      </w:pPr>
      <w:bookmarkStart w:id="407" w:name="__RefHeading___Toc6682783_3381743652"/>
      <w:bookmarkStart w:id="408" w:name="_Toc171"/>
      <w:bookmarkEnd w:id="407"/>
      <w:r>
        <w:rPr>
          <w:rtl w:val="true"/>
        </w:rPr>
        <w:t>[</w:t>
      </w:r>
      <w:r>
        <w:rPr>
          <w:rtl w:val="true"/>
        </w:rPr>
        <w:t>باب العین والطاء مع الدال</w:t>
      </w:r>
      <w:r>
        <w:rPr>
          <w:rtl w:val="true"/>
        </w:rPr>
        <w:t>] (</w:t>
      </w:r>
      <w:r>
        <w:rPr>
          <w:rtl w:val="true"/>
        </w:rPr>
        <w:t>ع ط د</w:t>
      </w:r>
      <w:r>
        <w:rPr>
          <w:rtl w:val="true"/>
        </w:rPr>
        <w:t>)</w:t>
      </w:r>
      <w:bookmarkEnd w:id="408"/>
    </w:p>
    <w:p>
      <w:pPr>
        <w:pStyle w:val="Heading6"/>
        <w:numPr>
          <w:ilvl w:val="5"/>
          <w:numId w:val="1"/>
        </w:numPr>
        <w:rPr/>
      </w:pPr>
      <w:bookmarkStart w:id="409" w:name="__RefHeading___Toc6682785_3381743652"/>
      <w:bookmarkStart w:id="410" w:name="_Toc172"/>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عطد</w:t>
      </w:r>
      <w:r>
        <w:rPr>
          <w:rFonts w:eastAsia="IRNazanin" w:cs="IRNazanin"/>
          <w:color w:val="111111"/>
          <w:sz w:val="28"/>
          <w:szCs w:val="28"/>
          <w:rtl w:val="true"/>
          <w:lang w:bidi="fa-IR"/>
        </w:rPr>
        <w:t>].</w:t>
      </w:r>
    </w:p>
    <w:p>
      <w:pPr>
        <w:pStyle w:val="Heading6"/>
        <w:numPr>
          <w:ilvl w:val="5"/>
          <w:numId w:val="1"/>
        </w:numPr>
        <w:rPr/>
      </w:pPr>
      <w:bookmarkStart w:id="411" w:name="__RefHeading___Toc6682787_3381743652"/>
      <w:bookmarkStart w:id="412" w:name="_Toc173"/>
      <w:bookmarkEnd w:id="411"/>
      <w:r>
        <w:rPr>
          <w:rtl w:val="true"/>
        </w:rPr>
        <w:t>عطد</w:t>
      </w:r>
      <w:bookmarkEnd w:id="412"/>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w:t>
      </w:r>
      <w:bookmarkStart w:id="413" w:name="pg14290_142731"/>
    </w:p>
    <w:p>
      <w:pPr>
        <w:pStyle w:val="BookText"/>
        <w:rPr/>
      </w:pPr>
      <w:bookmarkEnd w:id="413"/>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 عَطَوَّدٌ وعَطَرَّدٌ وعَصَوَّدٌ أی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طریق عَطَوَّدٌ أی بیِّن یذهب فیه حیثما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العَطَوَّد السفر الشاقّ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لقینا سَفَراً عَطَوَّدَا</w:t>
      </w:r>
    </w:p>
    <w:p>
      <w:pPr>
        <w:pStyle w:val="BookText"/>
        <w:rPr/>
      </w:pPr>
      <w:r>
        <w:rPr>
          <w:rFonts w:ascii="Amiri" w:hAnsi="Amiri" w:eastAsia="Amiri" w:cs="Amiri"/>
          <w:color w:val="111111"/>
          <w:sz w:val="28"/>
          <w:sz w:val="28"/>
          <w:szCs w:val="28"/>
          <w:rtl w:val="true"/>
          <w:lang w:bidi="ar-SA"/>
        </w:rPr>
        <w:t>یترک ذا اللون البصیصِ أسْوَدَا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العَطَوَّدُ الانطلاق السریع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ذهب یوماً عَطَوَّداً أی یوماً أجمع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أدیم یومها عَطَوَّدَا</w:t>
      </w:r>
    </w:p>
    <w:p>
      <w:pPr>
        <w:pStyle w:val="BookText"/>
        <w:rPr/>
      </w:pPr>
      <w:r>
        <w:rPr>
          <w:rFonts w:ascii="Amiri" w:hAnsi="Amiri" w:eastAsia="Amiri" w:cs="Amiri"/>
          <w:color w:val="111111"/>
          <w:sz w:val="28"/>
          <w:sz w:val="28"/>
          <w:szCs w:val="28"/>
          <w:rtl w:val="true"/>
          <w:lang w:bidi="ar-SA"/>
        </w:rPr>
        <w:t>مثل سُرَی لیلتها أو أبْعَدَا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ط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ط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ط 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414" w:name="__RefHeading___Toc6682789_3381743652"/>
      <w:bookmarkStart w:id="415" w:name="_Toc174"/>
      <w:bookmarkEnd w:id="414"/>
      <w:r>
        <w:rPr>
          <w:rtl w:val="true"/>
        </w:rPr>
        <w:t>[</w:t>
      </w:r>
      <w:r>
        <w:rPr>
          <w:rtl w:val="true"/>
        </w:rPr>
        <w:t>باب العین والطاء مع الذال</w:t>
      </w:r>
      <w:r>
        <w:rPr>
          <w:rtl w:val="true"/>
        </w:rPr>
        <w:t>] (</w:t>
      </w:r>
      <w:r>
        <w:rPr>
          <w:rtl w:val="true"/>
        </w:rPr>
        <w:t xml:space="preserve">ع ط ذ </w:t>
      </w:r>
      <w:r>
        <w:rPr>
          <w:rtl w:val="true"/>
        </w:rPr>
        <w:t>)</w:t>
      </w:r>
      <w:bookmarkEnd w:id="415"/>
    </w:p>
    <w:p>
      <w:pPr>
        <w:pStyle w:val="Heading6"/>
        <w:numPr>
          <w:ilvl w:val="5"/>
          <w:numId w:val="1"/>
        </w:numPr>
        <w:rPr/>
      </w:pPr>
      <w:bookmarkStart w:id="416" w:name="__RefHeading___Toc6682791_3381743652"/>
      <w:bookmarkStart w:id="417" w:name="_Toc175"/>
      <w:bookmarkEnd w:id="416"/>
      <w:r>
        <w:rPr>
          <w:rtl w:val="true"/>
        </w:rPr>
        <w:t>اشارة</w:t>
      </w:r>
      <w:bookmarkEnd w:id="417"/>
    </w:p>
    <w:p>
      <w:pPr>
        <w:pStyle w:val="BookText"/>
        <w:rPr/>
      </w:pPr>
      <w:r>
        <w:rPr>
          <w:rFonts w:ascii="IRNazanin" w:hAnsi="IRNazanin" w:eastAsia="IRNazanin"/>
          <w:color w:val="111111"/>
          <w:sz w:val="28"/>
          <w:sz w:val="28"/>
          <w:szCs w:val="28"/>
          <w:rtl w:val="true"/>
          <w:lang w:bidi="fa-IR"/>
        </w:rPr>
        <w:t>عذط ، ذعط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418" w:name="__RefHeading___Toc6682793_3381743652"/>
      <w:bookmarkStart w:id="419" w:name="_Toc176"/>
      <w:bookmarkEnd w:id="418"/>
      <w:r>
        <w:rPr>
          <w:rtl w:val="true"/>
        </w:rPr>
        <w:t>عذط</w:t>
      </w:r>
      <w:bookmarkEnd w:id="419"/>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العِذْیوْطُ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الزُمَّلق والزَلق وهو الثَمُوت والثَّتّ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العِذیَوطَة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تحدث إذا أُتِیَتْ وهی التیتاءة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تیتاء إذا کان کذلک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العِذیَوط الذی إذا غشی المرأة أکسل أو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العِذْیَوْط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أتی أهله أبدَی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العذاویط والعذاییط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عَذْیطَ الرجلُ یُعَذیطُ عَذْیطَةً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أیضاً علی عِذْیَوْطِین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یقول عِظْیَوْط بالظاء</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6682795_3381743652"/>
      <w:bookmarkStart w:id="421" w:name="_Toc177"/>
      <w:bookmarkEnd w:id="420"/>
      <w:r>
        <w:rPr>
          <w:rtl w:val="true"/>
        </w:rPr>
        <w:t>ذعط</w:t>
      </w:r>
      <w:bookmarkEnd w:id="421"/>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الذابح ، ذَعَطَه إذا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وردوا مصرهم عوجلوا</w:t>
      </w:r>
    </w:p>
    <w:p>
      <w:pPr>
        <w:pStyle w:val="BookText"/>
        <w:rPr/>
      </w:pPr>
      <w:r>
        <w:rPr>
          <w:rFonts w:ascii="Amiri" w:hAnsi="Amiri" w:eastAsia="Amiri" w:cs="Amiri"/>
          <w:color w:val="111111"/>
          <w:sz w:val="28"/>
          <w:sz w:val="28"/>
          <w:szCs w:val="28"/>
          <w:rtl w:val="true"/>
          <w:lang w:bidi="ar-SA"/>
        </w:rPr>
        <w:t>من الموت بالهِمْیَغ الذاعِطِ</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ذعطْته بالسکین ، وذَعَطَته المنیةُ وسَحَطته</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6682797_3381743652"/>
      <w:bookmarkStart w:id="423" w:name="_Toc178"/>
      <w:bookmarkEnd w:id="422"/>
      <w:r>
        <w:rPr>
          <w:rtl w:val="true"/>
        </w:rPr>
        <w:t>[</w:t>
      </w:r>
      <w:r>
        <w:rPr>
          <w:rtl w:val="true"/>
        </w:rPr>
        <w:t>باب العین والطاء مع الثاء</w:t>
      </w:r>
      <w:r>
        <w:rPr>
          <w:rtl w:val="true"/>
        </w:rPr>
        <w:t>] (</w:t>
      </w:r>
      <w:r>
        <w:rPr>
          <w:rtl w:val="true"/>
        </w:rPr>
        <w:t xml:space="preserve">ع ط ث </w:t>
      </w:r>
      <w:r>
        <w:rPr>
          <w:rtl w:val="true"/>
        </w:rPr>
        <w:t>)</w:t>
      </w:r>
      <w:bookmarkEnd w:id="423"/>
    </w:p>
    <w:p>
      <w:pPr>
        <w:pStyle w:val="Heading6"/>
        <w:numPr>
          <w:ilvl w:val="5"/>
          <w:numId w:val="1"/>
        </w:numPr>
        <w:rPr/>
      </w:pPr>
      <w:bookmarkStart w:id="424" w:name="__RefHeading___Toc6682799_3381743652"/>
      <w:bookmarkStart w:id="425" w:name="_Toc179"/>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ثطع ، ثعط</w:t>
      </w:r>
      <w:r>
        <w:rPr>
          <w:rFonts w:eastAsia="IRNazanin" w:cs="IRNazanin"/>
          <w:color w:val="111111"/>
          <w:sz w:val="28"/>
          <w:szCs w:val="28"/>
          <w:rtl w:val="true"/>
          <w:lang w:bidi="fa-IR"/>
        </w:rPr>
        <w:t>.</w:t>
      </w:r>
    </w:p>
    <w:p>
      <w:pPr>
        <w:pStyle w:val="Heading6"/>
        <w:numPr>
          <w:ilvl w:val="5"/>
          <w:numId w:val="1"/>
        </w:numPr>
        <w:rPr/>
      </w:pPr>
      <w:bookmarkStart w:id="426" w:name="__RefHeading___Toc6682801_3381743652"/>
      <w:bookmarkStart w:id="427" w:name="_Toc180"/>
      <w:bookmarkEnd w:id="426"/>
      <w:r>
        <w:rPr>
          <w:rtl w:val="true"/>
        </w:rPr>
        <w:t>ثطع</w:t>
      </w:r>
      <w:bookmarkEnd w:id="427"/>
    </w:p>
    <w:p>
      <w:pPr>
        <w:pStyle w:val="BookText"/>
        <w:rPr/>
      </w:pPr>
      <w:r>
        <w:rPr>
          <w:rFonts w:ascii="Amiri" w:hAnsi="Amiri" w:eastAsia="Amiri" w:cs="Amiri"/>
          <w:color w:val="111111"/>
          <w:sz w:val="28"/>
          <w:sz w:val="28"/>
          <w:szCs w:val="28"/>
          <w:rtl w:val="true"/>
          <w:lang w:bidi="ar-SA"/>
        </w:rPr>
        <w:t xml:space="preserve">أبو العباس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الثُّطَاعِی مأخوذ من الثُّطاع وهو الزُکام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ثُطِعَ فهو مثطوع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الزکام والسعال</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6682803_3381743652"/>
      <w:bookmarkStart w:id="429" w:name="_Toc181"/>
      <w:bookmarkEnd w:id="428"/>
      <w:r>
        <w:rPr>
          <w:rtl w:val="true"/>
        </w:rPr>
        <w:t>ثعط</w:t>
      </w:r>
      <w:bookmarkEnd w:id="429"/>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ثَعِط اللحمُ ثَعَطاً إذا 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أبو بکر الإیادی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یأکل لحماً بائتاً قد ثَعِطَا</w:t>
      </w:r>
    </w:p>
    <w:p>
      <w:pPr>
        <w:pStyle w:val="BookText"/>
        <w:rPr/>
      </w:pPr>
      <w:r>
        <w:rPr>
          <w:rFonts w:ascii="Amiri" w:hAnsi="Amiri" w:eastAsia="Amiri" w:cs="Amiri"/>
          <w:color w:val="111111"/>
          <w:sz w:val="28"/>
          <w:sz w:val="28"/>
          <w:szCs w:val="28"/>
          <w:rtl w:val="true"/>
          <w:lang w:bidi="ar-SA"/>
        </w:rPr>
        <w:t>أکثر منه الأکل حتی خَرِطَا</w:t>
      </w:r>
    </w:p>
    <w:p>
      <w:pPr>
        <w:pStyle w:val="BookText"/>
        <w:rPr/>
      </w:pPr>
      <w:r>
        <w:rPr>
          <w:rFonts w:ascii="Amiri" w:hAnsi="Amiri" w:eastAsia="Amiri" w:cs="Amiri"/>
          <w:color w:val="111111"/>
          <w:sz w:val="28"/>
          <w:sz w:val="28"/>
          <w:szCs w:val="28"/>
          <w:rtl w:val="true"/>
          <w:lang w:bidi="ar-SA"/>
        </w:rPr>
        <w:t>قال وخَرِط به أی غَصّ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مَذِرت البَیْضة فهی الثَّعِطَة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شعراء هُذیل یهجو 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یُثَعّطْنَ العَراب وهن سُودٌ</w:t>
      </w:r>
    </w:p>
    <w:p>
      <w:pPr>
        <w:pStyle w:val="BookText"/>
        <w:rPr/>
      </w:pPr>
      <w:r>
        <w:rPr>
          <w:rFonts w:ascii="Amiri" w:hAnsi="Amiri" w:eastAsia="Amiri" w:cs="Amiri"/>
          <w:color w:val="111111"/>
          <w:sz w:val="28"/>
          <w:sz w:val="28"/>
          <w:szCs w:val="28"/>
          <w:rtl w:val="true"/>
          <w:lang w:bidi="ar-SA"/>
        </w:rPr>
        <w:t>إذا خَالسْنَهُ فُلُحٌ فِدَامُ</w:t>
      </w:r>
    </w:p>
    <w:p>
      <w:pPr>
        <w:pStyle w:val="BookText"/>
        <w:rPr/>
      </w:pPr>
      <w:r>
        <w:rPr>
          <w:rFonts w:ascii="Amiri" w:hAnsi="Amiri" w:eastAsia="Amiri" w:cs="Amiri"/>
          <w:color w:val="111111"/>
          <w:sz w:val="28"/>
          <w:sz w:val="28"/>
          <w:szCs w:val="28"/>
          <w:rtl w:val="true"/>
          <w:lang w:bidi="ar-SA"/>
        </w:rPr>
        <w:t xml:space="preserve">العَرَاب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الخَزَم ، واحدته عَرَابة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یُثَعّطْنَه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یرضَحْنَه ویَدْقُقْنه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هَرِمَات</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6682805_3381743652"/>
      <w:bookmarkStart w:id="431" w:name="_Toc182"/>
      <w:bookmarkEnd w:id="430"/>
      <w:r>
        <w:rPr>
          <w:rtl w:val="true"/>
        </w:rPr>
        <w:t xml:space="preserve">باب العین والطاء مع الراء </w:t>
      </w:r>
      <w:r>
        <w:rPr>
          <w:rtl w:val="true"/>
        </w:rPr>
        <w:t>([</w:t>
      </w:r>
      <w:r>
        <w:rPr>
          <w:rtl w:val="true"/>
        </w:rPr>
        <w:t>ع ط ر</w:t>
      </w:r>
      <w:r>
        <w:rPr>
          <w:rtl w:val="true"/>
        </w:rPr>
        <w:t>] )</w:t>
      </w:r>
      <w:bookmarkEnd w:id="431"/>
    </w:p>
    <w:p>
      <w:pPr>
        <w:pStyle w:val="Heading6"/>
        <w:numPr>
          <w:ilvl w:val="5"/>
          <w:numId w:val="1"/>
        </w:numPr>
        <w:rPr/>
      </w:pPr>
      <w:bookmarkStart w:id="432" w:name="__RefHeading___Toc6682807_3381743652"/>
      <w:bookmarkStart w:id="433" w:name="_Toc183"/>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 xml:space="preserve">عطر ، عرط ، طعر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رعط ، رطع ، طرع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 xml:space="preserve">. </w:t>
      </w:r>
      <w:bookmarkStart w:id="434" w:name="pg14290_142732"/>
    </w:p>
    <w:p>
      <w:pPr>
        <w:pStyle w:val="Heading6"/>
        <w:numPr>
          <w:ilvl w:val="5"/>
          <w:numId w:val="1"/>
        </w:numPr>
        <w:rPr/>
      </w:pPr>
      <w:bookmarkStart w:id="435" w:name="__RefHeading___Toc6682809_3381743652"/>
      <w:bookmarkStart w:id="436" w:name="_Toc184"/>
      <w:bookmarkEnd w:id="434"/>
      <w:bookmarkEnd w:id="435"/>
      <w:r>
        <w:rPr>
          <w:rtl w:val="true"/>
        </w:rPr>
        <w:t>عطر</w:t>
      </w:r>
      <w:bookmarkEnd w:id="4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لهذه الأشیاء التی تعالج للطیب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 وحِرْفته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عَطِر وامرأةٌ عَطرَة إذا تعاهدا أنفسهما بالطیب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عَطِر وامرأةٌ عَطِرَة إذا کانا طیّبَیْ ریح الجِرْمِ وإن لم یتعطّرا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عاطِرٌ ، وجمعه عُطُر ، وهو المحِبّ للطِیبِ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عاطِر وعَطِر ومِعطار ومِعطِیر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امرأة عَطِرة مَطِرة بَضّة 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الکثیرة السِوَاک ، 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مِعْطَرة ومِعطار وعِرْمِسٌ أی 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تأطَّرت المرأةُ وتعطّرت إذا أقامت فی بیت أبویها ولم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للباهلیّ فی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لهْفی علی عَنْزین لا أنساهُما</w:t>
      </w:r>
    </w:p>
    <w:p>
      <w:pPr>
        <w:pStyle w:val="BookText"/>
        <w:rPr/>
      </w:pPr>
      <w:r>
        <w:rPr>
          <w:rFonts w:ascii="Amiri" w:hAnsi="Amiri" w:eastAsia="Amiri" w:cs="Amiri"/>
          <w:color w:val="111111"/>
          <w:sz w:val="28"/>
          <w:sz w:val="28"/>
          <w:szCs w:val="28"/>
          <w:rtl w:val="true"/>
          <w:lang w:bidi="ar-SA"/>
        </w:rPr>
        <w:t>کأنَّ ظِل حَجَرٍ صغراهما</w:t>
      </w:r>
    </w:p>
    <w:p>
      <w:pPr>
        <w:pStyle w:val="BookText"/>
        <w:rPr/>
      </w:pPr>
      <w:r>
        <w:rPr>
          <w:rFonts w:ascii="Amiri" w:hAnsi="Amiri" w:eastAsia="Amiri" w:cs="Amiri"/>
          <w:color w:val="111111"/>
          <w:sz w:val="28"/>
          <w:sz w:val="28"/>
          <w:szCs w:val="28"/>
          <w:rtl w:val="true"/>
          <w:lang w:bidi="ar-SA"/>
        </w:rPr>
        <w:t>وصَالِغٌ مُعْطَرة کبراهما</w:t>
      </w:r>
    </w:p>
    <w:p>
      <w:pPr>
        <w:pStyle w:val="BookText"/>
        <w:rPr/>
      </w:pPr>
      <w:r>
        <w:rPr>
          <w:rFonts w:ascii="IRNazanin" w:hAnsi="IRNazanin" w:eastAsia="IRNazanin"/>
          <w:color w:val="111111"/>
          <w:sz w:val="28"/>
          <w:sz w:val="28"/>
          <w:szCs w:val="28"/>
          <w:rtl w:val="true"/>
          <w:lang w:bidi="fa-IR"/>
        </w:rPr>
        <w:t xml:space="preserve">قال مُعطَرة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الأخری ظل حجر لأنها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عَطَّارة وعطِرة وتاجرة إذا کانت نافقة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بطنی أعْطِری وسائری فذری یقال ذلک لمن أتاک بما لا یحتاج إلیه ویمنعک ما تحتاج إلیه ، کأنه فی التمثیل رجل جائع أتی قوماً فطیَّبوه</w:t>
      </w:r>
      <w:r>
        <w:rPr>
          <w:rFonts w:eastAsia="IRNazanin" w:cs="IRNazanin"/>
          <w:color w:val="111111"/>
          <w:sz w:val="28"/>
          <w:szCs w:val="28"/>
          <w:rtl w:val="true"/>
          <w:lang w:bidi="fa-IR"/>
        </w:rPr>
        <w:t>.</w:t>
      </w:r>
    </w:p>
    <w:p>
      <w:pPr>
        <w:pStyle w:val="Heading6"/>
        <w:numPr>
          <w:ilvl w:val="5"/>
          <w:numId w:val="1"/>
        </w:numPr>
        <w:rPr/>
      </w:pPr>
      <w:bookmarkStart w:id="437" w:name="__RefHeading___Toc6682811_3381743652"/>
      <w:bookmarkStart w:id="438" w:name="_Toc185"/>
      <w:bookmarkEnd w:id="437"/>
      <w:r>
        <w:rPr>
          <w:rtl w:val="true"/>
        </w:rPr>
        <w:t>عرط</w:t>
      </w:r>
      <w:bookmarkEnd w:id="438"/>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یقال لها أُمّ العِرْیَط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عَرَط فلان عِرض فلان واعترطه إذا اقترضه بالغِیبة وأصل العَرْطُ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حتی یَدْمَی</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6682813_3381743652"/>
      <w:bookmarkStart w:id="440" w:name="_Toc186"/>
      <w:bookmarkEnd w:id="439"/>
      <w:r>
        <w:rPr>
          <w:rtl w:val="true"/>
        </w:rPr>
        <w:t>طعر</w:t>
      </w:r>
      <w:bookmarkEnd w:id="440"/>
    </w:p>
    <w:p>
      <w:pPr>
        <w:pStyle w:val="BookText"/>
        <w:rPr/>
      </w:pPr>
      <w:r>
        <w:rPr>
          <w:rFonts w:ascii="IRNazanin" w:hAnsi="IRNazanin" w:eastAsia="IRNazanin"/>
          <w:color w:val="111111"/>
          <w:sz w:val="28"/>
          <w:sz w:val="28"/>
          <w:szCs w:val="28"/>
          <w:rtl w:val="true"/>
          <w:lang w:bidi="fa-IR"/>
        </w:rPr>
        <w:t xml:space="preserve">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الطَّعْرُ إجبار القاضی الرجلَ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حرف غریب لم یروِه غیر أبی عُمَر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طَعَرَ فلان جاریته طَعْراً ورَطَعَها رَطْعاً ، یکنَی به عن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أسمعها لغیره ولا أدری ما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اعترط الرجلُ إذا أبعَدَ فی الأرض</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6682815_3381743652"/>
      <w:bookmarkStart w:id="442" w:name="_Toc187"/>
      <w:bookmarkEnd w:id="441"/>
      <w:r>
        <w:rPr>
          <w:rtl w:val="true"/>
        </w:rPr>
        <w:t xml:space="preserve">باب العین والطاء مع اللام </w:t>
      </w:r>
      <w:r>
        <w:rPr>
          <w:rtl w:val="true"/>
        </w:rPr>
        <w:t>([</w:t>
      </w:r>
      <w:r>
        <w:rPr>
          <w:rtl w:val="true"/>
        </w:rPr>
        <w:t>ع ط ل</w:t>
      </w:r>
      <w:r>
        <w:rPr>
          <w:rtl w:val="true"/>
        </w:rPr>
        <w:t>] )</w:t>
      </w:r>
      <w:bookmarkEnd w:id="442"/>
    </w:p>
    <w:p>
      <w:pPr>
        <w:pStyle w:val="Heading6"/>
        <w:numPr>
          <w:ilvl w:val="5"/>
          <w:numId w:val="1"/>
        </w:numPr>
        <w:rPr/>
      </w:pPr>
      <w:bookmarkStart w:id="443" w:name="__RefHeading___Toc6682817_3381743652"/>
      <w:bookmarkStart w:id="444" w:name="_Toc188"/>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 xml:space="preserve">عطل ، علط ، لعط ، لطع ، طعل ، 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445" w:name="__RefHeading___Toc6682819_3381743652"/>
      <w:bookmarkStart w:id="446" w:name="_Toc189"/>
      <w:bookmarkEnd w:id="445"/>
      <w:r>
        <w:rPr>
          <w:rtl w:val="true"/>
        </w:rPr>
        <w:t>طعل</w:t>
      </w:r>
      <w:bookmarkEnd w:id="446"/>
    </w:p>
    <w:p>
      <w:pPr>
        <w:pStyle w:val="BookText"/>
        <w:rPr/>
      </w:pPr>
      <w:r>
        <w:rPr>
          <w:rFonts w:ascii="IRNazanin" w:hAnsi="IRNazanin" w:eastAsia="IRNazanin"/>
          <w:color w:val="111111"/>
          <w:sz w:val="28"/>
          <w:sz w:val="28"/>
          <w:szCs w:val="28"/>
          <w:rtl w:val="true"/>
          <w:lang w:bidi="fa-IR"/>
        </w:rPr>
        <w:t>أهمل اللیث طعل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عُمَر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حرفان غریبان لم أسمعهما لغیره</w:t>
      </w:r>
      <w:r>
        <w:rPr>
          <w:rFonts w:eastAsia="IRNazanin" w:cs="IRNazanin"/>
          <w:color w:val="111111"/>
          <w:sz w:val="28"/>
          <w:szCs w:val="28"/>
          <w:rtl w:val="true"/>
          <w:lang w:bidi="fa-IR"/>
        </w:rPr>
        <w:t>.</w:t>
      </w:r>
    </w:p>
    <w:p>
      <w:pPr>
        <w:pStyle w:val="Heading6"/>
        <w:numPr>
          <w:ilvl w:val="5"/>
          <w:numId w:val="1"/>
        </w:numPr>
        <w:rPr/>
      </w:pPr>
      <w:bookmarkStart w:id="447" w:name="__RefHeading___Toc6682821_3381743652"/>
      <w:bookmarkStart w:id="448" w:name="_Toc190"/>
      <w:bookmarkEnd w:id="447"/>
      <w:r>
        <w:rPr>
          <w:rtl w:val="true"/>
        </w:rPr>
        <w:t>لعط</w:t>
      </w:r>
      <w:bookmarkEnd w:id="44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أهمله اللیث أیضاً ، وهو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بن شُمَیْل ـ فیما قرأت بخطّ شَمِر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لَزِق بنجَفة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اللُّعْطَ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بفلان لَاعِطاً أی مَرّ مُعَارِضاً إلی جَنْب حائط أو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الموضع من الحائط والجبل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المراعِی حول 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فلان تَلْعَط المَلَاعِط أی ترعی قریباً من البیوت وأنشد شمر </w:t>
      </w:r>
      <w:r>
        <w:rPr>
          <w:rFonts w:eastAsia="Amiri" w:cs="Amiri" w:ascii="Amiri" w:hAnsi="Amiri"/>
          <w:color w:val="111111"/>
          <w:sz w:val="28"/>
          <w:szCs w:val="28"/>
          <w:rtl w:val="true"/>
          <w:lang w:bidi="ar-SA"/>
        </w:rPr>
        <w:t xml:space="preserve">: </w:t>
      </w:r>
      <w:bookmarkStart w:id="449" w:name="pg14290_142733"/>
    </w:p>
    <w:p>
      <w:pPr>
        <w:pStyle w:val="BookText"/>
        <w:rPr/>
      </w:pPr>
      <w:bookmarkEnd w:id="449"/>
      <w:r>
        <w:rPr>
          <w:rFonts w:ascii="Amiri" w:hAnsi="Amiri" w:eastAsia="Amiri" w:cs="Amiri"/>
          <w:color w:val="111111"/>
          <w:sz w:val="28"/>
          <w:sz w:val="28"/>
          <w:szCs w:val="28"/>
          <w:rtl w:val="true"/>
          <w:lang w:bidi="ar-SA"/>
        </w:rPr>
        <w:t>ما راعنی إلا جَنَاحٌ هابطا</w:t>
      </w:r>
    </w:p>
    <w:p>
      <w:pPr>
        <w:pStyle w:val="BookText"/>
        <w:rPr/>
      </w:pPr>
      <w:r>
        <w:rPr>
          <w:rFonts w:ascii="Amiri" w:hAnsi="Amiri" w:eastAsia="Amiri" w:cs="Amiri"/>
          <w:color w:val="111111"/>
          <w:sz w:val="28"/>
          <w:sz w:val="28"/>
          <w:szCs w:val="28"/>
          <w:rtl w:val="true"/>
          <w:lang w:bidi="ar-SA"/>
        </w:rPr>
        <w:t>علی البیوت قَوطَه العُلابطَا</w:t>
      </w:r>
    </w:p>
    <w:p>
      <w:pPr>
        <w:pStyle w:val="BookText"/>
        <w:rPr/>
      </w:pPr>
      <w:r>
        <w:rPr>
          <w:rFonts w:ascii="Amiri" w:hAnsi="Amiri" w:eastAsia="Amiri" w:cs="Amiri"/>
          <w:color w:val="111111"/>
          <w:sz w:val="28"/>
          <w:sz w:val="28"/>
          <w:szCs w:val="28"/>
          <w:rtl w:val="true"/>
          <w:lang w:bidi="ar-SA"/>
        </w:rPr>
        <w:t>ذات فُضُول تَلْعَطُ المَلَاعِطَا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راعی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هابطاً ههنا واقعاً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لَعَطنی فلان بحقّی لَعْطاً أی لوانِی به ومَطَلَنِی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عُمَر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ألْعَطَ الرجلُ إذا مشی فی لُعْط الجبل وهو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لَعْط الجبل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ورأیته لاعِطاً أی ماشیاً فی جَنْب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 لَعْطَاء وهی التی بِعُرْض عُنُقها لُعْطَة سوداء وسائرها 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الحروف کلها صحیحة وقد أهملها اللیث</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6682823_3381743652"/>
      <w:bookmarkStart w:id="451" w:name="_Toc191"/>
      <w:bookmarkEnd w:id="450"/>
      <w:r>
        <w:rPr>
          <w:rtl w:val="true"/>
        </w:rPr>
        <w:t>عطل</w:t>
      </w:r>
      <w:bookmarkEnd w:id="451"/>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عاطِل بغیر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عُطُلٌ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القَنانیّ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أشرَفَت من کُفَّة السِتْر عاطلاً</w:t>
      </w:r>
    </w:p>
    <w:p>
      <w:pPr>
        <w:pStyle w:val="BookText"/>
        <w:rPr/>
      </w:pPr>
      <w:r>
        <w:rPr>
          <w:rFonts w:ascii="Amiri" w:hAnsi="Amiri" w:eastAsia="Amiri" w:cs="Amiri"/>
          <w:color w:val="111111"/>
          <w:sz w:val="28"/>
          <w:sz w:val="28"/>
          <w:szCs w:val="28"/>
          <w:rtl w:val="true"/>
          <w:lang w:bidi="ar-SA"/>
        </w:rPr>
        <w:t>لقلتَ غزالٌ ما عیه خَضَاضُ</w:t>
      </w:r>
    </w:p>
    <w:p>
      <w:pPr>
        <w:pStyle w:val="BookText"/>
        <w:rPr/>
      </w:pPr>
      <w:r>
        <w:rPr>
          <w:rFonts w:ascii="IRNazanin" w:hAnsi="IRNazanin" w:eastAsia="IRNazanin"/>
          <w:color w:val="111111"/>
          <w:sz w:val="28"/>
          <w:sz w:val="28"/>
          <w:szCs w:val="28"/>
          <w:rtl w:val="true"/>
          <w:lang w:bidi="fa-IR"/>
        </w:rPr>
        <w:t xml:space="preserve">وقال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ظبیةً عُطُلاً حُسَانَةَ الجِید</w:t>
      </w:r>
    </w:p>
    <w:p>
      <w:pPr>
        <w:pStyle w:val="BookText"/>
        <w:rPr/>
      </w:pPr>
      <w:r>
        <w:rPr>
          <w:rFonts w:ascii="Amiri" w:hAnsi="Amiri" w:eastAsia="Amiri" w:cs="Amiri"/>
          <w:color w:val="111111"/>
          <w:sz w:val="28"/>
          <w:sz w:val="28"/>
          <w:szCs w:val="28"/>
          <w:rtl w:val="true"/>
          <w:lang w:bidi="ar-SA"/>
        </w:rPr>
        <w:t xml:space="preserve">وقوسٌ 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وَتَر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والأعطال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أرسان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عَطِلَتِ المرأة تَعْطَلُ عَطَلاً وعُطُولاً وتَعَطَّلَت إذا لم تَلْبَس الزِینة وإذا تُرِک الثَغْرُ بلا حامٍ یحمیه فقد 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والمواشی إذا أهمِلَتْ بلا راع فقد عُطِّلَت وکذلک الرعیّة إذا لم یکن لها والٍ یسوسها فهم مُعَطَّلون ، وقد عُطِّلُوا أی أهمِلوا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 منها ولا ینتفع بمائها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وتعطیل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تقام علی مَن وجبت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وعُطِّلَت الغَلّات والمزارع إذا لم تُعْمَرْ ولم تُحْرَث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ذو عُطْلة إذا لم تکن له صنعة یمارسها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ودَلْوٌ 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تَقَطع وذَمُها فتعطَّلت من الاستقاء بها وفی حدیث عائشة فی صفة أبیها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فرأب الثَأْی وأوذم العطِلة ، أرادت أنَّه ردّ الأمور إلی نظامها وقوَّی أمر الإسلام بعد ارتداد الناس ، وأوهی أمر الردَّة حتی استقامت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شِمْراخ من شماریخ فُحّال النخل یؤبَر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أهل الأحساء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الجسم وطولُه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حَسَنة العَطَل إذا کانت حسنة الجُرْدَة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حسنة العَطَل وهی ناقة عَطِلة إذا کانت تامَّة الجسم 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 عَطِلَات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نتجاوز العَطِلات منها</w:t>
      </w:r>
    </w:p>
    <w:p>
      <w:pPr>
        <w:pStyle w:val="BookText"/>
        <w:rPr/>
      </w:pPr>
      <w:r>
        <w:rPr>
          <w:rFonts w:ascii="Amiri" w:hAnsi="Amiri" w:eastAsia="Amiri" w:cs="Amiri"/>
          <w:color w:val="111111"/>
          <w:sz w:val="28"/>
          <w:sz w:val="28"/>
          <w:szCs w:val="28"/>
          <w:rtl w:val="true"/>
          <w:lang w:bidi="ar-SA"/>
        </w:rPr>
        <w:t>إلی البَکْر المقارب والکَزُومِ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فی عُنُقها أنها غزیرة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الطویلة فی حُسْن مَنْظَر وسِمَن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کُلْثوم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ذِراعَیْ عَیْطَلٍ أدماء بِکْر</w:t>
      </w:r>
    </w:p>
    <w:p>
      <w:pPr>
        <w:pStyle w:val="BookText"/>
        <w:rPr/>
      </w:pPr>
      <w:r>
        <w:rPr>
          <w:rFonts w:ascii="Amiri" w:hAnsi="Amiri" w:eastAsia="Amiri" w:cs="Amiri"/>
          <w:color w:val="111111"/>
          <w:sz w:val="28"/>
          <w:sz w:val="28"/>
          <w:szCs w:val="28"/>
          <w:rtl w:val="true"/>
          <w:lang w:bidi="ar-SA"/>
        </w:rPr>
        <w:t>هِجان اللون لم تقرأ جَنِیناً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عَیْطَلٌ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من النساء فی حُسْن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عَطِلة ذات عَطَلٍ أی حُسن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وَرْهَاءُ ذاتُ عَطَلٍ وَسِیمُ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ورأیت بالسَّوْدَة من دیارات بنی سعد جبلاً منیفاً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عَطَالَة وهو الذی یقول فیه القائل </w:t>
      </w:r>
      <w:r>
        <w:rPr>
          <w:rFonts w:eastAsia="Amiri" w:cs="Amiri" w:ascii="Amiri" w:hAnsi="Amiri"/>
          <w:color w:val="111111"/>
          <w:sz w:val="28"/>
          <w:szCs w:val="28"/>
          <w:rtl w:val="true"/>
          <w:lang w:bidi="ar-SA"/>
        </w:rPr>
        <w:t xml:space="preserve">: </w:t>
      </w:r>
      <w:bookmarkStart w:id="452" w:name="pg14290_142734"/>
    </w:p>
    <w:p>
      <w:pPr>
        <w:pStyle w:val="BookText"/>
        <w:rPr/>
      </w:pPr>
      <w:bookmarkEnd w:id="452"/>
      <w:r>
        <w:rPr>
          <w:rFonts w:ascii="Amiri" w:hAnsi="Amiri" w:eastAsia="Amiri" w:cs="Amiri"/>
          <w:color w:val="111111"/>
          <w:sz w:val="28"/>
          <w:sz w:val="28"/>
          <w:szCs w:val="28"/>
          <w:rtl w:val="true"/>
          <w:lang w:bidi="ar-SA"/>
        </w:rPr>
        <w:t>خلیلیّ قُومَا فی عَطَالَة فانْظُرَا</w:t>
      </w:r>
    </w:p>
    <w:p>
      <w:pPr>
        <w:pStyle w:val="BookText"/>
        <w:rPr/>
      </w:pPr>
      <w:r>
        <w:rPr>
          <w:rFonts w:ascii="Amiri" w:hAnsi="Amiri" w:eastAsia="Amiri" w:cs="Amiri"/>
          <w:color w:val="111111"/>
          <w:sz w:val="28"/>
          <w:sz w:val="28"/>
          <w:szCs w:val="28"/>
          <w:rtl w:val="true"/>
          <w:lang w:bidi="ar-SA"/>
        </w:rPr>
        <w:t>أناراً تَرَی من ذی أبانین أم برْقَا</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والمِعْطال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تُکثر التعطّل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المعطال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الحسناء التی لا تبالی ألّا تتقلّد قِلَادة لجمالها وتمامها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ومَعَاطِل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حُلیّها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زَانَتْ مَعَاطِلها بالدُرّ والذهبِ</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حلیّ علیها</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6682825_3381743652"/>
      <w:bookmarkStart w:id="454" w:name="_Toc192"/>
      <w:bookmarkEnd w:id="453"/>
      <w:r>
        <w:rPr>
          <w:rtl w:val="true"/>
        </w:rPr>
        <w:t>علط</w:t>
      </w:r>
      <w:bookmarkEnd w:id="454"/>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الأصمعیّ یقول ناقة عُلُط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ناقة عُلُطٌ لا سِمَةَ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العِلَاط سِمَة فی العُنُق بالعَرْض وقد عَلَطْتها أعْلُطُها عَلْطاً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عِلَاطا الحمامة طوقها فی صَفْحَتَیْ عنقها بسوادٍ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العُلْط سفعاء العِلاطین بادرتْ</w:t>
      </w:r>
    </w:p>
    <w:p>
      <w:pPr>
        <w:pStyle w:val="BookText"/>
        <w:rPr/>
      </w:pPr>
      <w:r>
        <w:rPr>
          <w:rFonts w:ascii="Amiri" w:hAnsi="Amiri" w:eastAsia="Amiri" w:cs="Amiri"/>
          <w:color w:val="111111"/>
          <w:sz w:val="28"/>
          <w:sz w:val="28"/>
          <w:szCs w:val="28"/>
          <w:rtl w:val="true"/>
          <w:lang w:bidi="ar-SA"/>
        </w:rPr>
        <w:t>فُرُوعَ أشَاءٍ مَطلِع الشمس أسحَما</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جاریةٌ من شِعْب ذی رُعَینِ</w:t>
      </w:r>
    </w:p>
    <w:p>
      <w:pPr>
        <w:pStyle w:val="BookText"/>
        <w:rPr/>
      </w:pPr>
      <w:r>
        <w:rPr>
          <w:rFonts w:ascii="Amiri" w:hAnsi="Amiri" w:eastAsia="Amiri" w:cs="Amiri"/>
          <w:color w:val="111111"/>
          <w:sz w:val="28"/>
          <w:sz w:val="28"/>
          <w:szCs w:val="28"/>
          <w:rtl w:val="true"/>
          <w:lang w:bidi="ar-SA"/>
        </w:rPr>
        <w:t>حَیَّاکة تمشی بعُلطَتَین</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عَلطتُ البعیر عَلْطاً إذا وَسَمْتَه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وعلَّطته تعلیطاً إذا نزعتَ حَبْله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بعیر عُلُطٌ من خِطَامه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العُلْطَةُ سواد تخطّه المرأة فی وجهها تتزیَّن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اللُعْطة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ولُعْطة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سُفْعَةٌ فی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والعُلُط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القِصَار من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ثمر المَرْخ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کإعلیط مَرْخٍ إذا ما صَفِرْ</w:t>
      </w:r>
    </w:p>
    <w:p>
      <w:pPr>
        <w:pStyle w:val="BookText"/>
        <w:rPr/>
      </w:pPr>
      <w:r>
        <w:rPr>
          <w:rFonts w:ascii="IRNazanin" w:hAnsi="IRNazanin" w:eastAsia="IRNazanin"/>
          <w:color w:val="111111"/>
          <w:sz w:val="28"/>
          <w:sz w:val="28"/>
          <w:szCs w:val="28"/>
          <w:rtl w:val="true"/>
          <w:lang w:bidi="fa-IR"/>
        </w:rPr>
        <w:t>شبّه به أُذُن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عِلَاط الإبْرة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وعِلاط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کأنّه خیط إذا نظرْت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وأعلاط النجوم مُعَلَّقَاتٌ</w:t>
      </w:r>
    </w:p>
    <w:p>
      <w:pPr>
        <w:pStyle w:val="BookText"/>
        <w:rPr/>
      </w:pPr>
      <w:r>
        <w:rPr>
          <w:rFonts w:ascii="Amiri" w:hAnsi="Amiri" w:eastAsia="Amiri" w:cs="Amiri"/>
          <w:color w:val="111111"/>
          <w:sz w:val="28"/>
          <w:sz w:val="28"/>
          <w:szCs w:val="28"/>
          <w:rtl w:val="true"/>
          <w:lang w:bidi="ar-SA"/>
        </w:rPr>
        <w:t>کحبل الفَرْق لیس له انتصابُ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الفرق بمعنی الکتّان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أعلاط الکواکب هی النجوم المسمّاة المعروفة کأنها معلوطة بالسِمَاتِ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أعلاط الکواکب هی الدَرَاریّ التی لا أسماء لها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عُلُط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سِمَة علیها ولا 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 أعلاط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رکوب الرأس والتقحم علی الأمور بغیر 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اعلوَّطَ فلان رأسَه ، واعلوَّط الجملُ العنَّاقةَ یَعلوِّطها إذا تسدَّاها لیضربها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باب الأفعوّال مثل الأخروّاط والاجلوَّاذ</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6682827_3381743652"/>
      <w:bookmarkStart w:id="456" w:name="_Toc193"/>
      <w:bookmarkEnd w:id="455"/>
      <w:r>
        <w:rPr>
          <w:rtl w:val="true"/>
        </w:rPr>
        <w:t>طلع</w:t>
      </w:r>
      <w:bookmarkEnd w:id="456"/>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الشمسُ تطلُع طُلُوعاً ومَطْلعاً فهی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طلع الفجر والنجم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تطلع علیه الشمس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بَلَغَ مَطْلِعَ الشَّمْسِ وَجَدَها تَطْلُعُ عَلی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الکسائی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حتی مَطْلِعِ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روی عبید عن أبی عمرو بکسر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کثیر ونافع وابن عامر والیزیدیّ عن أبی عمرو وعاصم 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حَتَّی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القرّاء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أقوی فی قیاس العربیة ؛ لأن المطلَع بالفتح هو الطلوع ، والمطلِع بالکسر هو الموضع الذی یُطْلَع منه ، إلا 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الشمس مطلِعاً فیکسرون وهم یریدون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الحرف من باب فَعَلَ یَفْعُل ـ مثل دَخَلَ یدخُل وخَرَجَ وما أشبههما ـ آثرت العرب فی الاسم منه والمصدر فتح العین إلا أحرفاً من الأسماء ألزموها کسر العین فی 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المسجِد والمطلِع والمغرِب والمشرِق والمَسْقِط والمفرِق والمَجْزِرُ والمسکِنُ والمرفِقُ والمنسِک والمنبِتُ فجعلوا الکسر علامة للاسم ، والفتح علامة للمصدر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تضع الأسماء مواضع المصادر ، ولذلک قرأ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حتی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ذهب بالمطلِع ـ وإن کان اسماً ـ إلی الطلوع مثل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الکسائی والفرّاء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البصریین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اللام فهو اسم لوقت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قول الخلیل أو قول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طلع فلان علینا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حیّا الله طَلْعَتَک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واطَّلَعَ فلان إذا أشرف علی شیء ، وأطلع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کلهم علی هذه القراءة ، إلا ما رواه حسین الجُعْفِیّ عن أبی عمرو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أنتم 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ساکنة الطاء مکسورة النون ـ فأُطلِعَ بضم الألف وکسر اللام علی فأُفْعِلْ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وکسر النون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عند النحویّین أجمعین ، ووجهه 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الکلام علی 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أنتم مُطْلِعیَ وهل أنتم مُطْلِعُوه بلا نون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آمِروه وآمِریّ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القائلون الخیر والآمِرُونَهُ</w:t>
      </w:r>
    </w:p>
    <w:p>
      <w:pPr>
        <w:pStyle w:val="BookText"/>
        <w:rPr/>
      </w:pPr>
      <w:r>
        <w:rPr>
          <w:rFonts w:ascii="Amiri" w:hAnsi="Amiri" w:eastAsia="Amiri" w:cs="Amiri"/>
          <w:color w:val="111111"/>
          <w:sz w:val="28"/>
          <w:sz w:val="28"/>
          <w:szCs w:val="28"/>
          <w:rtl w:val="true"/>
          <w:lang w:bidi="ar-SA"/>
        </w:rPr>
        <w:t>إذا ما خَشُوا من محدَث الأمر مُعظَمَا</w:t>
      </w:r>
    </w:p>
    <w:p>
      <w:pPr>
        <w:pStyle w:val="BookText"/>
        <w:rPr/>
      </w:pPr>
      <w:r>
        <w:rPr>
          <w:rFonts w:ascii="Amiri" w:hAnsi="Amiri" w:eastAsia="Amiri" w:cs="Amiri"/>
          <w:color w:val="111111"/>
          <w:sz w:val="28"/>
          <w:sz w:val="28"/>
          <w:szCs w:val="28"/>
          <w:rtl w:val="true"/>
          <w:lang w:bidi="ar-SA"/>
        </w:rPr>
        <w:t xml:space="preserve">فوجه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شواذّ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الجیّدة الفصیحة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أَنْتُمْ مُطَّلِعُونَ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تحبون أن تتطلَّعوا فتَعْلموا أین منزلتکم من منزلة أهل النار فاطَّلع المسلم فرأی قَرِینَه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سَواءِ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وسط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قرأ قاریء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أنتم 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فأطْلَع فهی جائزة فی العربیّة ، وهی بمعنی هل أنتم طَالِعُون ومطّلعُون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علیهم واطّلعت علیهم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مُطْلِعَة إذا طالت النخلةَ التی بحذائها فکانت أطول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أطْلَعْتُ من فوق الجبل واطّلَعْتُ بمعنًی واحد</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أطْلَعَ النخلُ الطَّلْع إطْلَاعاً ، وطَلَعَ الطَّلْع یَطْلُع طلوعاً ، وطَلَعْتُ علی أمرهم أطلُع طُلُوعاً ، واطّلعتُ علیهم اطّلاعاً وطَلَعْتُ فی الجبل أطلُعُ طلوعاً إذا أدبرت فیه حتی لا یراک </w:t>
      </w:r>
    </w:p>
    <w:p>
      <w:pPr>
        <w:pStyle w:val="BookText"/>
        <w:rPr/>
      </w:pPr>
      <w:r>
        <w:rPr>
          <w:rFonts w:ascii="Amiri" w:hAnsi="Amiri" w:eastAsia="Amiri" w:cs="Amiri"/>
          <w:color w:val="111111"/>
          <w:sz w:val="28"/>
          <w:sz w:val="28"/>
          <w:szCs w:val="28"/>
          <w:rtl w:val="true"/>
          <w:lang w:bidi="ar-SA"/>
        </w:rPr>
        <w:t>صاحبک وطلَعتُ علی صاحبی طلوعاً إذا أقبلت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فی باب الحروف التی فیها اختلاف اللغات والمعانی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الجبل أطلَعُه ، وطَلَعت علی القوم 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فیهما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أطْلُع وأقرأنی الإیَادیّ عن شمر لأبی عبید عن أبی زید فی باب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علی القوم أطْلُع طُلُوعاً إذا غِبت عنهم حتی لا یَرَوک ، وطَلَعت علیهم إذا أقبلت إلیهم حتی یروک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رَوَی 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علیهم إذا غِبْت عنهم ، وهو صحیح جُعِل عَلَی فیه بمعنی عن کما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اکْتالُوا عَلَی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اکتالوا عن الناس ومن الناس ، کذلک قال أهل اللغة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الحسن الصَیْدَاوِیّ عن الریاشیّ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مطمئن من الأرض ذاتِ الربْوة إذا أطْلَعْتَه رأیت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یقال أطْلِعْنِی طِلْعَ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الرجل إطلاعاً إذا 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یبعثون لیطّلعوا طِلْع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الرجل الواحد طلیعة والجمیع طلیعة والطلائع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الرَبِیئة والشِّیفة والبَغِیَّة بمعنی الطلیعة ، کل لفظة منها تصلح للواحد والجماعة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عمر بن الخطاب أنه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ما فی الأرض جمیعاً لافتدیت به من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هو موضع الاطّلاع من إشرافٍ إلی الانحدار ، فشبّه ما أشرف علیه من أمر الآخرة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المُطَّلَع المَصْعَد من أسفل إلی المکان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عبد الله بن مسعود فی ذکر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حرف حَدّ ولکل حَدّ 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حَد مَصْعَدٌ یُصْعد إلیه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إذا مُضَرٌ عَلَی تحدَّبتْ</w:t>
      </w:r>
    </w:p>
    <w:p>
      <w:pPr>
        <w:pStyle w:val="BookText"/>
        <w:rPr/>
      </w:pPr>
      <w:r>
        <w:rPr>
          <w:rFonts w:ascii="Amiri" w:hAnsi="Amiri" w:eastAsia="Amiri" w:cs="Amiri"/>
          <w:color w:val="111111"/>
          <w:sz w:val="28"/>
          <w:sz w:val="28"/>
          <w:szCs w:val="28"/>
          <w:rtl w:val="true"/>
          <w:lang w:bidi="ar-SA"/>
        </w:rPr>
        <w:t>لاقیتُ مُطَّلَعَ الجبال وُعُورا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هذا الجبل من کذا وکذا أی مَصْعَده ومأتاه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رُوی فی حدیث عمر هذا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طِلَاعَ الأرض ذهباً لافتدیت به من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مِلْؤها حتی یطالع أعلی الأرض فیساویه ، ومنه قول أوس بن حَجَر یصف قوساً وأن مَعْجِسها یملأ الکفّ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کَتُومٌ طِلَاع الکفّ لا دون مِلئها</w:t>
      </w:r>
    </w:p>
    <w:p>
      <w:pPr>
        <w:pStyle w:val="BookText"/>
        <w:rPr/>
      </w:pPr>
      <w:r>
        <w:rPr>
          <w:rFonts w:ascii="Amiri" w:hAnsi="Amiri" w:eastAsia="Amiri" w:cs="Amiri"/>
          <w:color w:val="111111"/>
          <w:sz w:val="28"/>
          <w:sz w:val="28"/>
          <w:szCs w:val="28"/>
          <w:rtl w:val="true"/>
          <w:lang w:bidi="ar-SA"/>
        </w:rPr>
        <w:t>ولا عَجْسُهَا عن موضع الکفّ أفْضَلَا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طِلَاع الأرض فی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علیه الشمس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ما قاله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والطلاع هو الاطّلاع نفسه فی قول حُمَید بن ثور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طِلَاعاً من خَصاصٍ ورِقْبَةً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بأعین أعداء وطَرْفاً مُقَسَّمَا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طِلَاعاً أی مُطالعة یقال طالعته مطالعة وطِلَاعاً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أحسن من أن تجعله اطِّلَاعاً ؛ لأنه القیاس فی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نفسک لطُلَعَةٌ إلی هذا الأمر ، وإنها لَتَطَّلِعُ إلیه أی لِتُنَازِع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طُلَعَةٌ قُبَعَةٌ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ساعة ثم تختبیء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یبلغ ألَمُها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والاطِّلَاع والبلوغ قد یکونان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تقول متی طَلَعْتَ أرضنا أی متی بلغْتَ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تَطَّلِعُ عَلَی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علیها فتحرقها ، من اطّلعت إذا أشرفت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الفرّاء أحَبّ إلیّ وإلیه ذهب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الجبل إذا عَلَوته أطْلُعُهُ طُلُوعاً وفلان طَلَّاع الثَنَایا وطَلَّاع أنْجُد إذا کان یعلو الأمور فیقهرها بمعرفته وتجاربه وجَوْدة رأیه والأنجد جمع النَجْد وهو الطریق فی الجبل ، وکذلک الثَنِیَّة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یمین قد طَلَعَتْ فی المخارم وهی الیمین التی تجعل لصاحبها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خیر فی مال علیه ألِیَّة</w:t>
      </w:r>
    </w:p>
    <w:p>
      <w:pPr>
        <w:pStyle w:val="BookText"/>
        <w:rPr/>
      </w:pPr>
      <w:r>
        <w:rPr>
          <w:rFonts w:ascii="Amiri" w:hAnsi="Amiri" w:eastAsia="Amiri" w:cs="Amiri"/>
          <w:color w:val="111111"/>
          <w:sz w:val="28"/>
          <w:sz w:val="28"/>
          <w:szCs w:val="28"/>
          <w:rtl w:val="true"/>
          <w:lang w:bidi="ar-SA"/>
        </w:rPr>
        <w:t>ولا فی یمین غیرِ ذات مخارِمِ</w:t>
      </w:r>
    </w:p>
    <w:p>
      <w:pPr>
        <w:pStyle w:val="BookText"/>
        <w:rPr/>
      </w:pPr>
      <w:r>
        <w:rPr>
          <w:rFonts w:ascii="Amiri" w:hAnsi="Amiri" w:eastAsia="Amiri" w:cs="Amiri"/>
          <w:color w:val="111111"/>
          <w:sz w:val="28"/>
          <w:sz w:val="28"/>
          <w:szCs w:val="28"/>
          <w:rtl w:val="true"/>
          <w:lang w:bidi="ar-SA"/>
        </w:rPr>
        <w:t xml:space="preserve">والمخارِم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فی الجبال أیضاً ، واحدها مَخْرِمٌ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والطالِعُ من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یقع وراء الهَدَف ، ویُعْدَلُ بالمُقَرْطِس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أسهمٌ لا قاصراتٌ عن الحَشَی</w:t>
      </w:r>
    </w:p>
    <w:p>
      <w:pPr>
        <w:pStyle w:val="BookText"/>
        <w:rPr/>
      </w:pPr>
      <w:r>
        <w:rPr>
          <w:rFonts w:ascii="Amiri" w:hAnsi="Amiri" w:eastAsia="Amiri" w:cs="Amiri"/>
          <w:color w:val="111111"/>
          <w:sz w:val="28"/>
          <w:sz w:val="28"/>
          <w:szCs w:val="28"/>
          <w:rtl w:val="true"/>
          <w:lang w:bidi="ar-SA"/>
        </w:rPr>
        <w:t>ولا شاخصاتٌ عن فؤادی طوالِعُ</w:t>
      </w:r>
    </w:p>
    <w:p>
      <w:pPr>
        <w:pStyle w:val="BookText"/>
        <w:rPr/>
      </w:pPr>
      <w:r>
        <w:rPr>
          <w:rFonts w:ascii="IRNazanin" w:hAnsi="IRNazanin" w:eastAsia="IRNazanin"/>
          <w:color w:val="111111"/>
          <w:sz w:val="28"/>
          <w:sz w:val="28"/>
          <w:szCs w:val="28"/>
          <w:rtl w:val="true"/>
          <w:lang w:bidi="fa-IR"/>
        </w:rPr>
        <w:t>أخبَر أن سهامها تصیب فؤاده ولیست بالتی تَقْصُر دونه أو تجاوزه فتخطئه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بعض الملوک أنه کان یسجد للطالع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یخفض رأسه إذا شخص سَهْمُه فارتفع عن الرَمِیَّة ، فکان یطأطیء رأسه لیتقوّم السهمُ فیصیب الدارة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اطَّلَعْتُ الفجرَ اطّلاعاً أی نظرت إلیه حین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نسیمُ الصَبَا من حیث یُطّلَعُ الفجرُ</w:t>
      </w:r>
    </w:p>
    <w:p>
      <w:pPr>
        <w:pStyle w:val="BookText"/>
        <w:rPr/>
      </w:pPr>
      <w:r>
        <w:rPr>
          <w:rFonts w:ascii="Amiri" w:hAnsi="Amiri" w:eastAsia="Amiri" w:cs="Amiri"/>
          <w:color w:val="111111"/>
          <w:sz w:val="28"/>
          <w:sz w:val="28"/>
          <w:szCs w:val="28"/>
          <w:rtl w:val="true"/>
          <w:lang w:bidi="ar-SA"/>
        </w:rPr>
        <w:t xml:space="preserve">وحکی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عافی الله رَجُلاً لم یتطّلع فی فیک ، أی لم یتعقب کلامک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بِطِلْعِ الوادی ، وفلان طِلْعَ الوادی ، بغیر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واستطلَعْتُ رأی فلان إذا نظرت ما 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وطَلَعَ الزرع إذا بدا یَطلع إذا ظهر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وأطْلَعَتِ النخلةُ إذا أخرجت 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کُفُرَّاها قبل أن تنشقّ عن الغَرِیض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والغَریض یسمّی طَلْعاً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ابن الأعرابی عن المفضّل الضّبیّ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تؤکل ولا تُسَمِّن ، فذکر الجُمَّار والطَّلْع والکَمْأة ، أراد بالطَّلْع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الغَرِیض الذی ینشَقّ عنه کافوره ، وهو أول ما یُرَی من عِذْق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الطَّوْلَعُ الطُّلَعَاء وهو القیء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الحیّة الطِّلْع والطِلّ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بعض مشایخ أهل الأدب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أطْلَعْت إلیه معروفاً مثل أزْلَلْتُ</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ما لهذا الأمر مُطَّلَعٌ ولا </w:t>
      </w:r>
      <w:bookmarkStart w:id="457" w:name="pg14290_142738"/>
    </w:p>
    <w:p>
      <w:pPr>
        <w:pStyle w:val="BookText"/>
        <w:rPr/>
      </w:pPr>
      <w:bookmarkEnd w:id="457"/>
      <w:r>
        <w:rPr>
          <w:rFonts w:ascii="Amiri" w:hAnsi="Amiri" w:eastAsia="Amiri" w:cs="Amiri"/>
          <w:color w:val="111111"/>
          <w:sz w:val="28"/>
          <w:sz w:val="28"/>
          <w:szCs w:val="28"/>
          <w:rtl w:val="true"/>
          <w:lang w:bidi="ar-SA"/>
        </w:rPr>
        <w:t>مَطْلَع أی ما له وجه ولا مَأْتًی یُؤْتَی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مَطْلَع هذا الجبل من مکان کذا أی مَصْعَدة ومأتاه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سُدَّ من مَطْلَع ضاقت ثنِیّته</w:t>
      </w:r>
    </w:p>
    <w:p>
      <w:pPr>
        <w:pStyle w:val="BookText"/>
        <w:rPr/>
      </w:pPr>
      <w:r>
        <w:rPr>
          <w:rFonts w:ascii="Amiri" w:hAnsi="Amiri" w:eastAsia="Amiri" w:cs="Amiri"/>
          <w:color w:val="111111"/>
          <w:sz w:val="28"/>
          <w:sz w:val="28"/>
          <w:szCs w:val="28"/>
          <w:rtl w:val="true"/>
          <w:lang w:bidi="ar-SA"/>
        </w:rPr>
        <w:t>إلّا وَجَدتُ سواء الضِّیق مُطَّلَعا</w:t>
      </w:r>
    </w:p>
    <w:p>
      <w:pPr>
        <w:pStyle w:val="BookText"/>
        <w:rPr/>
      </w:pPr>
      <w:r>
        <w:rPr>
          <w:rFonts w:ascii="Amiri" w:hAnsi="Amiri" w:eastAsia="Amiri" w:cs="Amiri"/>
          <w:color w:val="111111"/>
          <w:sz w:val="28"/>
          <w:sz w:val="28"/>
          <w:szCs w:val="28"/>
          <w:rtl w:val="true"/>
          <w:lang w:bidi="ar-SA"/>
        </w:rPr>
        <w:t>ویقال أطلعَنی فلان وأرهقنی وأذْلقنی وأقحمنی أی أعجلنی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رَکِیّة عادِیّة بناحیة الشواجن عَذْبة الماء قریبة الرِشاء وطَلَّعْتُ کیله أی ملأته جِدّاً حتی تَطَلَّع أی فاض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أراها وهی توقی محلباً</w:t>
      </w:r>
    </w:p>
    <w:p>
      <w:pPr>
        <w:pStyle w:val="BookText"/>
        <w:rPr/>
      </w:pPr>
      <w:r>
        <w:rPr>
          <w:rFonts w:ascii="Amiri" w:hAnsi="Amiri" w:eastAsia="Amiri" w:cs="Amiri"/>
          <w:color w:val="111111"/>
          <w:sz w:val="28"/>
          <w:sz w:val="28"/>
          <w:szCs w:val="28"/>
          <w:rtl w:val="true"/>
          <w:lang w:bidi="ar-SA"/>
        </w:rPr>
        <w:t>حتی إذا ما کیلها تَطَلَّعَا</w:t>
      </w:r>
    </w:p>
    <w:p>
      <w:pPr>
        <w:pStyle w:val="BookText"/>
        <w:rPr/>
      </w:pPr>
      <w:r>
        <w:rPr>
          <w:rFonts w:ascii="Amiri" w:hAnsi="Amiri" w:eastAsia="Amiri" w:cs="Amiri"/>
          <w:color w:val="111111"/>
          <w:sz w:val="28"/>
          <w:sz w:val="28"/>
          <w:szCs w:val="28"/>
          <w:rtl w:val="true"/>
          <w:lang w:bidi="ar-SA"/>
        </w:rPr>
        <w:t xml:space="preserve">وقَدَح 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وعین طِلَاعة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أمَرُّوا أمرهم لِنَوًی شَطُونٍ</w:t>
      </w:r>
    </w:p>
    <w:p>
      <w:pPr>
        <w:pStyle w:val="BookText"/>
        <w:rPr/>
      </w:pPr>
      <w:r>
        <w:rPr>
          <w:rFonts w:ascii="Amiri" w:hAnsi="Amiri" w:eastAsia="Amiri" w:cs="Amiri"/>
          <w:color w:val="111111"/>
          <w:sz w:val="28"/>
          <w:sz w:val="28"/>
          <w:szCs w:val="28"/>
          <w:rtl w:val="true"/>
          <w:lang w:bidi="ar-SA"/>
        </w:rPr>
        <w:t>فنفسی من ورائهم شَعَاعُ</w:t>
      </w:r>
    </w:p>
    <w:p>
      <w:pPr>
        <w:pStyle w:val="BookText"/>
        <w:rPr/>
      </w:pPr>
      <w:r>
        <w:rPr>
          <w:rFonts w:ascii="IRNazanin" w:hAnsi="IRNazanin" w:eastAsia="IRNazanin"/>
          <w:color w:val="111111"/>
          <w:sz w:val="28"/>
          <w:sz w:val="28"/>
          <w:szCs w:val="28"/>
          <w:rtl w:val="true"/>
          <w:lang w:bidi="fa-IR"/>
        </w:rPr>
        <w:t>وعینی یوم بانوا واستمرُّوا</w:t>
      </w:r>
    </w:p>
    <w:p>
      <w:pPr>
        <w:pStyle w:val="BookText"/>
        <w:rPr/>
      </w:pPr>
      <w:r>
        <w:rPr>
          <w:rFonts w:ascii="Amiri" w:hAnsi="Amiri" w:eastAsia="Amiri" w:cs="Amiri"/>
          <w:color w:val="111111"/>
          <w:sz w:val="28"/>
          <w:sz w:val="28"/>
          <w:szCs w:val="28"/>
          <w:rtl w:val="true"/>
          <w:lang w:bidi="ar-SA"/>
        </w:rPr>
        <w:t>لنِیَّتهم وما رَبَعُوا طِلَاعُ</w:t>
      </w:r>
    </w:p>
    <w:p>
      <w:pPr>
        <w:pStyle w:val="BookText"/>
        <w:rPr/>
      </w:pPr>
      <w:r>
        <w:rPr>
          <w:rFonts w:ascii="Amiri" w:hAnsi="Amiri" w:eastAsia="Amiri" w:cs="Amiri"/>
          <w:color w:val="111111"/>
          <w:sz w:val="28"/>
          <w:sz w:val="28"/>
          <w:szCs w:val="28"/>
          <w:rtl w:val="true"/>
          <w:lang w:bidi="ar-SA"/>
        </w:rPr>
        <w:t xml:space="preserve">وطَلَعْتُ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وأطْلَعْتُ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انحدرت نحو فَرَعتُ الجبل عَلوته وأفرعتُ انحدرتُ ومَرَّ مُطَّلِعاً لذلک الأمر أی غالباً له ومالکاً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علی مَطْلع الأکمة أی ظاهر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یضرب للشیء فی التقریب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یُلقَی مَطَالِع الأکم ، أی ظاهر 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صادتک یوم المَلَا من مَصْغَرٍ عَرَضاً</w:t>
      </w:r>
    </w:p>
    <w:p>
      <w:pPr>
        <w:pStyle w:val="BookText"/>
        <w:rPr/>
      </w:pPr>
      <w:r>
        <w:rPr>
          <w:rFonts w:ascii="Amiri" w:hAnsi="Amiri" w:eastAsia="Amiri" w:cs="Amiri"/>
          <w:color w:val="111111"/>
          <w:sz w:val="28"/>
          <w:sz w:val="28"/>
          <w:szCs w:val="28"/>
          <w:rtl w:val="true"/>
          <w:lang w:bidi="ar-SA"/>
        </w:rPr>
        <w:t>وقد تُلَاقِی المنایا مَطلِعَ الأکمِ</w:t>
      </w:r>
    </w:p>
    <w:p>
      <w:pPr>
        <w:pStyle w:val="BookText"/>
        <w:rPr/>
      </w:pPr>
      <w:r>
        <w:rPr>
          <w:rFonts w:ascii="Amiri" w:hAnsi="Amiri" w:eastAsia="Amiri" w:cs="Amiri"/>
          <w:color w:val="111111"/>
          <w:sz w:val="28"/>
          <w:sz w:val="28"/>
          <w:szCs w:val="28"/>
          <w:rtl w:val="true"/>
          <w:lang w:bidi="ar-SA"/>
        </w:rPr>
        <w:t xml:space="preserve">وطَلْعُ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باکر عَوفاً قبل طَلْعِ الشمس</w:t>
      </w:r>
    </w:p>
    <w:p>
      <w:pPr>
        <w:pStyle w:val="Heading6"/>
        <w:numPr>
          <w:ilvl w:val="5"/>
          <w:numId w:val="1"/>
        </w:numPr>
        <w:rPr/>
      </w:pPr>
      <w:bookmarkStart w:id="458" w:name="__RefHeading___Toc6682829_3381743652"/>
      <w:bookmarkStart w:id="459" w:name="_Toc194"/>
      <w:bookmarkEnd w:id="458"/>
      <w:r>
        <w:rPr>
          <w:rtl w:val="true"/>
        </w:rPr>
        <w:t>لطع</w:t>
      </w:r>
      <w:bookmarkEnd w:id="45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 الإنسان الشیء یَلْطَعُهُ لَطْعاً إذا لحسَه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قد ذهبت أسنانه ، وبقیت أسناخها فی الدُرْدُر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بل اللَّطَعُ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فی شَفَة الرجل الألطع وامرأة لَطْعَاء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لَطْعَاء بیّنة اللَّطَع إذا انسحقت أسنانها فلصِقت باللِثَة ، وقد لَطَعت الشیء ألْطَعُهُ لَطْعاً إذا لعِقته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لَطِعْتُهُ بکسر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لطعاء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لحم الرَکَب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لَطَعتُه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والطِعْ اسمه أی أثبِتْهُ ، الطَعْهُ أی امحُه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اطلِسْهُ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اللطْع بیاض الشفة واللطَع قلة لحم الفرج واللطَعُ أن تتحاتّ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واللطْعُ لَطْعُکَ الشیء بلسانک ولَطَعْتُه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ولَطَعت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ضربتها ولطمتها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ولطَعتُ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رَمَیته فأصبته ولَطَعت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والناقة اللطعَاء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ذهب فمها من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ولَطِعَ إصبعه ولعِق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ولَطَعَ الشرابَ والتطعه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ولَطْعَةُ الذئب علی صوته وصنعَة السُرفة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الحَنَک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ألطاع</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6682831_3381743652"/>
      <w:bookmarkStart w:id="461" w:name="_Toc195"/>
      <w:bookmarkEnd w:id="460"/>
      <w:r>
        <w:rPr>
          <w:rtl w:val="true"/>
        </w:rPr>
        <w:t xml:space="preserve">باب العین والطاء مع النون </w:t>
      </w:r>
      <w:r>
        <w:rPr>
          <w:rtl w:val="true"/>
        </w:rPr>
        <w:t>([</w:t>
      </w:r>
      <w:r>
        <w:rPr>
          <w:rtl w:val="true"/>
        </w:rPr>
        <w:t>ع ط ن</w:t>
      </w:r>
      <w:r>
        <w:rPr>
          <w:rtl w:val="true"/>
        </w:rPr>
        <w:t>] )</w:t>
      </w:r>
      <w:bookmarkEnd w:id="461"/>
    </w:p>
    <w:p>
      <w:pPr>
        <w:pStyle w:val="Heading6"/>
        <w:numPr>
          <w:ilvl w:val="5"/>
          <w:numId w:val="1"/>
        </w:numPr>
        <w:rPr/>
      </w:pPr>
      <w:bookmarkStart w:id="462" w:name="__RefHeading___Toc6682833_3381743652"/>
      <w:bookmarkStart w:id="463" w:name="_Toc196"/>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 xml:space="preserve">عطن ، عنط ، نعط ، نطع ، 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464" w:name="__RefHeading___Toc6682835_3381743652"/>
      <w:bookmarkStart w:id="465" w:name="_Toc197"/>
      <w:bookmarkEnd w:id="464"/>
      <w:r>
        <w:rPr>
          <w:rtl w:val="true"/>
        </w:rPr>
        <w:t>عطن</w:t>
      </w:r>
      <w:bookmarkEnd w:id="465"/>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النبی صلی‌الله‌علیه‌وسلم أنه نهی عن الصلاة فی أعطان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المنذریّ عن 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العَطَن </w:t>
      </w:r>
      <w:r>
        <w:rPr>
          <w:rFonts w:eastAsia="IRNazanin" w:cs="IRNazanin"/>
          <w:color w:val="111111"/>
          <w:sz w:val="28"/>
          <w:szCs w:val="28"/>
          <w:rtl w:val="true"/>
          <w:lang w:bidi="fa-IR"/>
        </w:rPr>
        <w:t xml:space="preserve">: </w:t>
      </w:r>
      <w:bookmarkStart w:id="466" w:name="pg14290_142739"/>
    </w:p>
    <w:p>
      <w:pPr>
        <w:pStyle w:val="BookText"/>
        <w:rPr/>
      </w:pPr>
      <w:bookmarkEnd w:id="466"/>
      <w:r>
        <w:rPr>
          <w:rFonts w:ascii="Amiri" w:hAnsi="Amiri" w:eastAsia="Amiri" w:cs="Amiri"/>
          <w:color w:val="111111"/>
          <w:sz w:val="28"/>
          <w:sz w:val="28"/>
          <w:szCs w:val="28"/>
          <w:rtl w:val="true"/>
          <w:lang w:bidi="ar-SA"/>
        </w:rPr>
        <w:t>مَبْرَک الإبل حول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عَطَنَت الإبلُ علی الماء وعَطَّنَت ، وأعْطَنْتُها أنا إذا سقیتها ثم أنحتها فی عَطَنِهَا لتعود فتشرب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عُطَّانٌ وعَطَنَةٌ وعُطُونٌ وعَاطِنُون إذا نزلوا فی أعطان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عُطَّان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رأیتُنی أنزِعُ علی قَلِیب ، فجاء أبو بکر فاستقی وفی نَزْعه ضَعْفٌ والله یغفر له ، فجاء عمر فنَزَعَ فاستحالت الدَلْو فی یده غَرْباً فأروی الظَمِئة حتی ضَرَبت بعَطَن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بعَطَنٍ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ضَرَبَت الإبلُ بعَطَنٍ إذا رَوِیَتْ ثم بَرَکَتْ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عبد الملک عن الربیع عن الشافعیّ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ضَرَبَتْ بعَطَنٍ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ممّا قاله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مَبْرَک یکون مَألفاً للإبل فهو عَطَنٌ لها بمنزلة الوطن للغنم والبقر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مَعَاطِن الإبل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تکَلِّفُنِی نفسی ولا هَلَعِی</w:t>
      </w:r>
    </w:p>
    <w:p>
      <w:pPr>
        <w:pStyle w:val="BookText"/>
        <w:rPr/>
      </w:pPr>
      <w:r>
        <w:rPr>
          <w:rFonts w:ascii="Amiri" w:hAnsi="Amiri" w:eastAsia="Amiri" w:cs="Amiri"/>
          <w:color w:val="111111"/>
          <w:sz w:val="28"/>
          <w:sz w:val="28"/>
          <w:szCs w:val="28"/>
          <w:rtl w:val="true"/>
          <w:lang w:bidi="ar-SA"/>
        </w:rPr>
        <w:t>حِرْصاً أُقیم به فی مَعْطِن الهُونِ</w:t>
      </w:r>
    </w:p>
    <w:p>
      <w:pPr>
        <w:pStyle w:val="BookText"/>
        <w:rPr/>
      </w:pPr>
      <w:r>
        <w:rPr>
          <w:rFonts w:ascii="Amiri" w:hAnsi="Amiri" w:eastAsia="Amiri" w:cs="Amiri"/>
          <w:color w:val="111111"/>
          <w:sz w:val="28"/>
          <w:sz w:val="28"/>
          <w:szCs w:val="28"/>
          <w:rtl w:val="true"/>
          <w:lang w:bidi="ar-SA"/>
        </w:rPr>
        <w:t>قلت لیس کل مُنَاخ للإبل یسمّی عَطَناً ولا مَعْطِناً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 الإبل ومَعَاطنها لا تکون إلّا مَبَارِکَها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تُعْطِن العربُ الإبلَ علی الماء حین تَطْلُع الثریّا ، ویرجع الناس من النُجَع إلی المحاضِر ، وتُعْطَنُ یوم وِرْدها فلا یزالون کذلک إلی وقت طلوع سهیل فی الخریف ، ثم لا یُعْطِنُونهَا بعد ذلک ، ولکنها تَرِد الماء فتشرب شَرْبتها وتَصْدُر من فَوْرها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عمر أنه دخل علی النبی صلی‌الله‌علیه‌وسلم وفی بیته أُهُبٌ عَطِنَةٌ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المُنْتِنة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عَطَنْتُ الجِلْد أعْطِنُهُ عَطْناً إذا جعلتَه فی الدبَاغ وترکته فیه حتی یتمرّط شَعَرُه ویُنْتِن ، فهو معطونٌ وعَطِینٌ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عَطِن الجِلد عَطَناً إذا أنْتَنَ وأمْرَق عنه وَبَرُه أو 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للذی یُسْتَقْذَر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عطِینة ، من نَتْنه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عَطِن الأدیم إذا أنْتَنَ وسقط صوفه فی العَطْن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والعَطْنُ أن یُجْعَل فی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العَطِن العَطَنة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والعَطْنُ فی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یؤخذ الغَلْقة وَهو ضربٌ من النبات یدبغ به أو فَرْثٌ یُلْقی فیه الجِلْد حتی یُنْتِن ثم یلقی بعد ذلک فی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واسع العَطَن والبَلَد ، وهو الرَحْب الذراعِ</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6682837_3381743652"/>
      <w:bookmarkStart w:id="468" w:name="_Toc198"/>
      <w:bookmarkEnd w:id="467"/>
      <w:r>
        <w:rPr>
          <w:rtl w:val="true"/>
        </w:rPr>
        <w:t>عنط</w:t>
      </w:r>
      <w:bookmarkEnd w:id="468"/>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العَنَطْنَطُ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واشتقاقه من عنَط ولکنه أُرْدِف بحرفین فی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یَمْطو السُرَی بعُنُقٍ عَنَطْنَطِ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عَنَطْنَطَةٌ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العُنُق مع حُسْن قَوَام</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قَوَامها وعنقها لا یجعل مصدر ذلک إلا العَنَط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جاء فی الشعر عَنَطْنَطَتُهَا فی طول عنقها جاز ذلک 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وکذلک أسدٌ غَشَمْشمٌ بین الغَشْم ، ویومٌ عَصَبْصَبٌ بین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بولدٍ عَنَطْنَطٍ</w:t>
      </w:r>
      <w:r>
        <w:rPr>
          <w:rFonts w:eastAsia="Amiri" w:cs="Amiri" w:ascii="Amiri" w:hAnsi="Amiri"/>
          <w:color w:val="111111"/>
          <w:sz w:val="28"/>
          <w:szCs w:val="28"/>
          <w:rtl w:val="true"/>
          <w:lang w:bidi="ar-SA"/>
        </w:rPr>
        <w:t xml:space="preserve">. </w:t>
      </w:r>
      <w:bookmarkStart w:id="469" w:name="pg14290_142740"/>
    </w:p>
    <w:p>
      <w:pPr>
        <w:pStyle w:val="Heading6"/>
        <w:numPr>
          <w:ilvl w:val="5"/>
          <w:numId w:val="1"/>
        </w:numPr>
        <w:rPr/>
      </w:pPr>
      <w:bookmarkStart w:id="470" w:name="__RefHeading___Toc6682839_3381743652"/>
      <w:bookmarkStart w:id="471" w:name="_Toc199"/>
      <w:bookmarkEnd w:id="469"/>
      <w:bookmarkEnd w:id="470"/>
      <w:r>
        <w:rPr>
          <w:rtl w:val="true"/>
        </w:rPr>
        <w:t>طعن</w:t>
      </w:r>
      <w:bookmarkEnd w:id="47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بالرمح یَطْعُنُهُ 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بالقول السَیّء یَطْعَن طَعَنَاناً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وأبی الکاشحون یا هندُ إلا</w:t>
      </w:r>
    </w:p>
    <w:p>
      <w:pPr>
        <w:pStyle w:val="BookText"/>
        <w:rPr/>
      </w:pPr>
      <w:r>
        <w:rPr>
          <w:rFonts w:ascii="Amiri" w:hAnsi="Amiri" w:eastAsia="Amiri" w:cs="Amiri"/>
          <w:color w:val="111111"/>
          <w:sz w:val="28"/>
          <w:sz w:val="28"/>
          <w:szCs w:val="28"/>
          <w:rtl w:val="true"/>
          <w:lang w:bidi="ar-SA"/>
        </w:rPr>
        <w:t>طَعَنَاناً وقول مالا یقال</w:t>
      </w:r>
    </w:p>
    <w:p>
      <w:pPr>
        <w:pStyle w:val="BookText"/>
        <w:rPr/>
      </w:pPr>
      <w:r>
        <w:rPr>
          <w:rFonts w:ascii="Amiri" w:hAnsi="Amiri" w:eastAsia="Amiri" w:cs="Amiri"/>
          <w:color w:val="111111"/>
          <w:sz w:val="28"/>
          <w:sz w:val="28"/>
          <w:szCs w:val="28"/>
          <w:rtl w:val="true"/>
          <w:lang w:bidi="ar-SA"/>
        </w:rPr>
        <w:t>ففرّق بین المصدرین ، وغیره لم یفرّق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لِلشاعر طعناناً فی البیت ؛ لأنه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طعَنُوا فیه بالعیب فأکثروا ، وتطاول ذلک منهم ، وفَعَلَان یجیء فی مصادر ما یَتَطَاول ویتمادَی ویکون مناسباً للمیل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والعَین مِن یَطْعُنُ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یَطْعُنُ بالرمح ویَطْعَنُ بالقول فیفرّق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وکلاهما یَطْعُنُ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أحداً من العرب یقول یَطْعَنُ بالرمح ولا فی الحسب ، إنما سمعت یَطْعُنُ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أنا یطعَنُ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یَطْعُنُ فی المغازة ونحوها إذا مضی فیها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فلان فی السِنّ إذا شخص فیها وطَعَنَ غُصْنٌ من أغصان الشجرة فی دار فلان إذا مال فیها 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المنذری عن أبی العباس لمُدْرِک بن حُصَین یعاتب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وکنتم کأُمٍّ لَبَّة طَعَنَ ابنها</w:t>
      </w:r>
    </w:p>
    <w:p>
      <w:pPr>
        <w:pStyle w:val="BookText"/>
        <w:rPr/>
      </w:pPr>
      <w:r>
        <w:rPr>
          <w:rFonts w:ascii="Amiri" w:hAnsi="Amiri" w:eastAsia="Amiri" w:cs="Amiri"/>
          <w:color w:val="111111"/>
          <w:sz w:val="28"/>
          <w:sz w:val="28"/>
          <w:szCs w:val="28"/>
          <w:rtl w:val="true"/>
          <w:lang w:bidi="ar-SA"/>
        </w:rPr>
        <w:t>إلیها فما دَرَّتْ علیه بسَاعِدِ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ابنها إلیها أی نهض إلیها وشخص برأسه إلی ثَدْیها ، کما یَطْعُن الحائط فی دار فلان إذا شخص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المرأةُ فی الحَیْضة الثالثة أی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فی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طُعِنَ فلان فهو مطعون وطَعِین إذا أصابه الداء الذی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تَطَاعَن القوم فی الحرب واطَّعَنُوا إذا طَعَنَ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والتفاعل والافتعال لا یکاد یکون إلا باشتراک الفاعلین فیه ؛ مثل التخاصم والاختصام ، والتعاور والاعتِوار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طِعِّین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 بالطِعَان فی الحرب</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6682841_3381743652"/>
      <w:bookmarkStart w:id="473" w:name="_Toc200"/>
      <w:bookmarkEnd w:id="472"/>
      <w:r>
        <w:rPr>
          <w:rtl w:val="true"/>
        </w:rPr>
        <w:t>نطع</w:t>
      </w:r>
      <w:bookmarkEnd w:id="473"/>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النَّطْع والنَّطَعُ والنِّطْعُ والنِّطَعُ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أنطاع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الغار الأعلی ، وهی الجِلدة المُلْزَقة بعظم الخُلَیْقَاء فیها آثار کالتحْزیز ، والجمیع النُّطوع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والتَّنَطُّع فی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التعمُّق فیه ، مأخوذ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المتنطِّعون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المتعمّقون الغالُون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یتکلمون بأقصی حلوقهم تکبّراً ؛ کما قال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أبغضکم إلیّ الثرثارون المتفیهِقون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وسأفسّره فی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وَطئنا نِطَاعَ بنی فلان أی دخلنا أرضهم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وجَنَاب القوم نِطاعهم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ونَطَاعِ بوزن 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فی بلاد بنی تمیم قد وَرَدتُهَا یقال شَرِبَتْ إبلُنا من ماء نَطَاعِ ، وهی رَکیّة عَذْبة الماء غزیرته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المتشدّقون فی </w:t>
      </w:r>
      <w:bookmarkStart w:id="474" w:name="pg14290_142741"/>
    </w:p>
    <w:p>
      <w:pPr>
        <w:pStyle w:val="BookText"/>
        <w:rPr/>
      </w:pPr>
      <w:bookmarkEnd w:id="474"/>
      <w:r>
        <w:rPr>
          <w:rFonts w:ascii="Amiri" w:hAnsi="Amiri" w:eastAsia="Amiri" w:cs="Amiri"/>
          <w:color w:val="111111"/>
          <w:sz w:val="28"/>
          <w:sz w:val="28"/>
          <w:szCs w:val="28"/>
          <w:rtl w:val="true"/>
          <w:lang w:bidi="ar-SA"/>
        </w:rPr>
        <w:t xml:space="preserve">کلامهم 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السَمَیْدَع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تَنَطَّعَ فی الکلام وتَنَطَّسَ إذا تأنّق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النُّطَاعَةُ والقُطَاعَةُ والعُضَاضَة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یؤکل نصفها ثم تردّ إلی الخِوَان وهو 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لاطِع ناطِع قاطِع</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6682843_3381743652"/>
      <w:bookmarkStart w:id="476" w:name="_Toc201"/>
      <w:bookmarkEnd w:id="475"/>
      <w:r>
        <w:rPr>
          <w:rtl w:val="true"/>
        </w:rPr>
        <w:t>نعط</w:t>
      </w:r>
      <w:bookmarkEnd w:id="476"/>
    </w:p>
    <w:p>
      <w:pPr>
        <w:pStyle w:val="BookText"/>
        <w:rPr/>
      </w:pPr>
      <w:r>
        <w:rPr>
          <w:rFonts w:ascii="Amiri" w:hAnsi="Amiri" w:eastAsia="Amiri" w:cs="Amiri"/>
          <w:color w:val="111111"/>
          <w:sz w:val="28"/>
          <w:sz w:val="28"/>
          <w:szCs w:val="28"/>
          <w:rtl w:val="true"/>
          <w:lang w:bidi="ar-SA"/>
        </w:rPr>
        <w:t xml:space="preserve">ناعِطٌ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فی رأس جبلٍ بناحیة الیمن قدیمٌ کان لبعض الأَذْواء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المسافرون سفراً بعیداً ،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والنُّعْطُ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القاطعو اللُقَم بنصفین فیأکلون نِصفاً ویُلقون النصف الآخر فی الغَضَار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النُّعُط والنُّطُعُ واحدهم ناعِط وناطِع وهو السیّیء الأدبِ فی أکله ومروءته وعَطائه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 وأنطع إذا قطع 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والنُغُط بالغین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من الناس</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6682845_3381743652"/>
      <w:bookmarkStart w:id="478" w:name="_Toc202"/>
      <w:bookmarkEnd w:id="477"/>
      <w:r>
        <w:rPr>
          <w:rtl w:val="true"/>
        </w:rPr>
        <w:t xml:space="preserve">باب العین والطاء مع الفاء </w:t>
      </w:r>
      <w:r>
        <w:rPr>
          <w:rtl w:val="true"/>
        </w:rPr>
        <w:t>([</w:t>
      </w:r>
      <w:r>
        <w:rPr>
          <w:rtl w:val="true"/>
        </w:rPr>
        <w:t>ع ط ف</w:t>
      </w:r>
      <w:r>
        <w:rPr>
          <w:rtl w:val="true"/>
        </w:rPr>
        <w:t>] )</w:t>
      </w:r>
      <w:bookmarkEnd w:id="478"/>
    </w:p>
    <w:p>
      <w:pPr>
        <w:pStyle w:val="Heading6"/>
        <w:numPr>
          <w:ilvl w:val="5"/>
          <w:numId w:val="1"/>
        </w:numPr>
        <w:rPr/>
      </w:pPr>
      <w:bookmarkStart w:id="479" w:name="__RefHeading___Toc6682847_3381743652"/>
      <w:bookmarkStart w:id="480" w:name="_Toc203"/>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 وعفط ، وأهمل باقی الوجوه</w:t>
      </w:r>
      <w:r>
        <w:rPr>
          <w:rFonts w:eastAsia="IRNazanin" w:cs="IRNazanin"/>
          <w:color w:val="111111"/>
          <w:sz w:val="28"/>
          <w:szCs w:val="28"/>
          <w:rtl w:val="true"/>
          <w:lang w:bidi="fa-IR"/>
        </w:rPr>
        <w:t>.</w:t>
      </w:r>
    </w:p>
    <w:p>
      <w:pPr>
        <w:pStyle w:val="Heading6"/>
        <w:numPr>
          <w:ilvl w:val="5"/>
          <w:numId w:val="1"/>
        </w:numPr>
        <w:rPr/>
      </w:pPr>
      <w:bookmarkStart w:id="481" w:name="__RefHeading___Toc6682849_3381743652"/>
      <w:bookmarkStart w:id="482" w:name="_Toc204"/>
      <w:bookmarkEnd w:id="481"/>
      <w:r>
        <w:rPr>
          <w:rtl w:val="true"/>
        </w:rPr>
        <w:t>عطف</w:t>
      </w:r>
      <w:bookmarkEnd w:id="48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 عِطْفِهِ لِیُضِلَّ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لاویاً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یوصف به المتکبِّر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یجادل فی الله بغیر علم ثانیاً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عِطْفِهِ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الحال ومعناه التنوین ؛ کقوله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 عن یمین وشِمَال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ومَنْکِب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وإبطه عطفه 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تعطَّف العِزَّ وقال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تَرَدَّی بالعِزّ ، والعطاف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بهاء الله وجلاله وجماله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تضع الرداء موضع البهجة والحسن ، وتضعه موضع النعْمة والبهاء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الرداء عِطافاً لوقوعه علی عِطْفَیِ الرجُل وهما ناحیتا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معنی تعطّفِه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العِطَاف عُطُفاً وأعْطِفَةً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 وجمعه المعاطف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مئزر وإزار وَمِلْحَف ولِحَاف ومِسْرَد وسِراد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عَطِیف وهی التی لا کِبْر لها اللینة الذلیلة المِطواع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عَطوف فهی الحانیة علی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رجلٌ 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فلان إلی ناحیة کذا یَعْطِفُ عَطْفاً إذا مال إلیه ، وانعطف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رأسَ بعیره إلیه إذا عَاجَهُ عَطْفاً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الله بقلب السلطان علی رعیّته إذا جعله عَاطِفاً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عَطَف الرجل وِساده إذا ثَنَاه لیرتفق علیه ویتّکیء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وَمَجُودٍ من صُبَابات الکَرَی</w:t>
      </w:r>
    </w:p>
    <w:p>
      <w:pPr>
        <w:pStyle w:val="BookText"/>
        <w:rPr/>
      </w:pPr>
      <w:r>
        <w:rPr>
          <w:rFonts w:ascii="Amiri" w:hAnsi="Amiri" w:eastAsia="Amiri" w:cs="Amiri"/>
          <w:color w:val="111111"/>
          <w:sz w:val="28"/>
          <w:sz w:val="28"/>
          <w:szCs w:val="28"/>
          <w:rtl w:val="true"/>
          <w:lang w:bidi="ar-SA"/>
        </w:rPr>
        <w:t>عَاطِف النمرق صَدْق المُبْتَذَلْ</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والعُطوف الآباط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وعِطْفا کل إنسانٍ ودابّةٍ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شِقَّاه من لدن رأسه إلی ورکیه 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العِطَاف </w:t>
      </w:r>
    </w:p>
    <w:p>
      <w:pPr>
        <w:pStyle w:val="BookText"/>
        <w:rPr/>
      </w:pPr>
      <w:r>
        <w:rPr>
          <w:rFonts w:ascii="IRNazanin" w:hAnsi="IRNazanin" w:eastAsia="IRNazanin"/>
          <w:color w:val="111111"/>
          <w:sz w:val="28"/>
          <w:sz w:val="28"/>
          <w:szCs w:val="28"/>
          <w:rtl w:val="true"/>
          <w:lang w:bidi="fa-IR"/>
        </w:rPr>
        <w:t>تَردّیک بالثوب علی منکبیک کالذی یفعل الناس فی الحرّ وقد تعطف بردائه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والعطاف الرداء والطیلسان وکل ثوب تَعَطَفُهُ أی تَردَّی به فهو عطاف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الحَسن الْخُلُق العَطُوف علی الناس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وظبیة عَاطِف إذا رَبضتْ فعَطفتْ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الحاقِف من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عطوفٌ إذا عَطِفَتْ علی بَوّ فرئمته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یتعاطف فی مِشیته بمنزلة یتهادی ویتمایل من الخُیَلاء والتبختُر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رأس الخَشَبة فانعطف إذا حَنَیته فانحنی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والعَطُوف ـ 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العاطوف ـ مِصْیدة ، سمّیتْ به لانعطاف خشبتها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القِسیّ ، الواحدة عطِیفَة ، کما سمّوها حنِیَّةً وجمعها حَنیُّ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أطراف الذَیل من الظهارة علی البِطانة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فی العطائف القسِیّ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وأصفر بلَّی وشیَه خفقانُه</w:t>
      </w:r>
    </w:p>
    <w:p>
      <w:pPr>
        <w:pStyle w:val="BookText"/>
        <w:rPr/>
      </w:pPr>
      <w:r>
        <w:rPr>
          <w:rFonts w:ascii="Amiri" w:hAnsi="Amiri" w:eastAsia="Amiri" w:cs="Amiri"/>
          <w:color w:val="111111"/>
          <w:sz w:val="28"/>
          <w:sz w:val="28"/>
          <w:szCs w:val="28"/>
          <w:rtl w:val="true"/>
          <w:lang w:bidi="ar-SA"/>
        </w:rPr>
        <w:t>عَلَی البِیض فی أغمادها والعطائف</w:t>
      </w:r>
    </w:p>
    <w:p>
      <w:pPr>
        <w:pStyle w:val="BookText"/>
        <w:rPr/>
      </w:pPr>
      <w:r>
        <w:rPr>
          <w:rFonts w:ascii="IRNazanin" w:hAnsi="IRNazanin" w:eastAsia="IRNazanin"/>
          <w:color w:val="111111"/>
          <w:sz w:val="28"/>
          <w:sz w:val="28"/>
          <w:szCs w:val="28"/>
          <w:rtl w:val="true"/>
          <w:lang w:bidi="fa-IR"/>
        </w:rPr>
        <w:t>أصفر یعنی بردا یظلّل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والبیض السیوف والعطَّاف فی صفة قِداح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یَعطف علی القداح فیخرج فائزاً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الهذلی یصف ماء وَرده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فخضخضتُ صُفْنِیَ فی جَمَّهِ</w:t>
      </w:r>
    </w:p>
    <w:p>
      <w:pPr>
        <w:pStyle w:val="BookText"/>
        <w:rPr/>
      </w:pPr>
      <w:r>
        <w:rPr>
          <w:rFonts w:ascii="Amiri" w:hAnsi="Amiri" w:eastAsia="Amiri" w:cs="Amiri"/>
          <w:color w:val="111111"/>
          <w:sz w:val="28"/>
          <w:sz w:val="28"/>
          <w:szCs w:val="28"/>
          <w:rtl w:val="true"/>
          <w:lang w:bidi="ar-SA"/>
        </w:rPr>
        <w:t>خِیَاض الْمدَابر قِدحاً عطُوفاً</w:t>
      </w:r>
    </w:p>
    <w:p>
      <w:pPr>
        <w:pStyle w:val="BookText"/>
        <w:rPr/>
      </w:pPr>
      <w:r>
        <w:rPr>
          <w:rFonts w:ascii="Amiri" w:hAnsi="Amiri" w:eastAsia="Amiri" w:cs="Amiri"/>
          <w:color w:val="111111"/>
          <w:sz w:val="28"/>
          <w:sz w:val="28"/>
          <w:szCs w:val="28"/>
          <w:rtl w:val="true"/>
          <w:lang w:bidi="ar-SA"/>
        </w:rPr>
        <w:t xml:space="preserve">وقال القتیبی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الذی لا غُرْم فیه ولا غُنْم له ، وهو أحد الأغفال الثلاثة فی قِداح المیسر ، سُمّی عطُوفاً لأنه یُکَرُّ فی کل رَبَابه یضرب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قِدحاً عطوفاً واحد فی معنی جمیع ، ومنه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یخضخض بالصُفْن السبیخ کما</w:t>
      </w:r>
    </w:p>
    <w:p>
      <w:pPr>
        <w:pStyle w:val="BookText"/>
        <w:rPr/>
      </w:pPr>
      <w:r>
        <w:rPr>
          <w:rFonts w:ascii="Amiri" w:hAnsi="Amiri" w:eastAsia="Amiri" w:cs="Amiri"/>
          <w:color w:val="111111"/>
          <w:sz w:val="28"/>
          <w:sz w:val="28"/>
          <w:szCs w:val="28"/>
          <w:rtl w:val="true"/>
          <w:lang w:bidi="ar-SA"/>
        </w:rPr>
        <w:t>خاض القِدَاح قَمِیرٌ طامِعٌ خَصِلُ</w:t>
      </w:r>
    </w:p>
    <w:p>
      <w:pPr>
        <w:pStyle w:val="BookText"/>
        <w:rPr/>
      </w:pPr>
      <w:r>
        <w:rPr>
          <w:rFonts w:ascii="IRNazanin" w:hAnsi="IRNazanin" w:eastAsia="IRNazanin"/>
          <w:color w:val="111111"/>
          <w:sz w:val="28"/>
          <w:sz w:val="28"/>
          <w:szCs w:val="28"/>
          <w:rtl w:val="true"/>
          <w:lang w:bidi="fa-IR"/>
        </w:rPr>
        <w:t xml:space="preserve">السبیخ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نَسَل من ریش الطیر التی ترد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یطمع أن یعود إلیه ما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یکون أحد أطمع من مقمور ، خَصِل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خِصَال قَمْرِهِ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وأصفرَ عطَّاف إذا راح رَبُّهُ</w:t>
      </w:r>
    </w:p>
    <w:p>
      <w:pPr>
        <w:pStyle w:val="BookText"/>
        <w:rPr/>
      </w:pPr>
      <w:r>
        <w:rPr>
          <w:rFonts w:ascii="Amiri" w:hAnsi="Amiri" w:eastAsia="Amiri" w:cs="Amiri"/>
          <w:color w:val="111111"/>
          <w:sz w:val="28"/>
          <w:sz w:val="28"/>
          <w:szCs w:val="28"/>
          <w:rtl w:val="true"/>
          <w:lang w:bidi="ar-SA"/>
        </w:rPr>
        <w:t>غدا ابنا عِیانٍ بالشِوَاء المُضَهَّبِ</w:t>
      </w:r>
    </w:p>
    <w:p>
      <w:pPr>
        <w:pStyle w:val="BookText"/>
        <w:rPr/>
      </w:pPr>
      <w:r>
        <w:rPr>
          <w:rFonts w:ascii="Amiri" w:hAnsi="Amiri" w:eastAsia="Amiri" w:cs="Amiri"/>
          <w:color w:val="111111"/>
          <w:sz w:val="28"/>
          <w:sz w:val="28"/>
          <w:szCs w:val="28"/>
          <w:rtl w:val="true"/>
          <w:lang w:bidi="ar-SA"/>
        </w:rPr>
        <w:t>فإنه أراد بالعَطَّاف قِدْحاً یعطِف عن مآخذ القِداح وَینفرد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العَطَفة هی التی تَعَلَّقُ الْحَبَلَةُ بها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تَلَبَّسَ حُبُّها بدمِی ولحمِی</w:t>
      </w:r>
    </w:p>
    <w:p>
      <w:pPr>
        <w:pStyle w:val="BookText"/>
        <w:rPr/>
      </w:pPr>
      <w:r>
        <w:rPr>
          <w:rFonts w:ascii="Amiri" w:hAnsi="Amiri" w:eastAsia="Amiri" w:cs="Amiri"/>
          <w:color w:val="111111"/>
          <w:sz w:val="28"/>
          <w:sz w:val="28"/>
          <w:szCs w:val="28"/>
          <w:rtl w:val="true"/>
          <w:lang w:bidi="ar-SA"/>
        </w:rPr>
        <w:t>تَلَبُّسَ عطْفةٍ بفروع ضَالِ</w:t>
      </w:r>
    </w:p>
    <w:p>
      <w:pPr>
        <w:pStyle w:val="BookText"/>
        <w:rPr/>
      </w:pP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عطَفَة فخفّفها لیستقیم له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غریب شجر البَرّ العَطْفُ واحده عطَفَة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تَنَحَّ عن عطْف الطریق وعطْفِه وعلَبِهِ ودَعسِهِ وقَرِیّه وَقَرِقِه وقَارِعته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بعضهم عن المؤرِّج أنه قال فی حَلْبة الخیل إذا سوبق بینها وفی أسامیها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السَّابق ، والمصَلّی ، والمسَلّی ، والمجلِّی ، وَالتالی والعاطف ، والحظیّ ، وَالمؤمَّل ، وَاللَطِیم ، وَالسُکَیْت</w:t>
      </w:r>
      <w:r>
        <w:rPr>
          <w:rFonts w:eastAsia="Amiri" w:cs="Amiri" w:ascii="Amiri" w:hAnsi="Amiri"/>
          <w:color w:val="111111"/>
          <w:sz w:val="28"/>
          <w:szCs w:val="28"/>
          <w:rtl w:val="true"/>
          <w:lang w:bidi="ar-SA"/>
        </w:rPr>
        <w:t xml:space="preserve">. </w:t>
      </w:r>
      <w:bookmarkStart w:id="483" w:name="pg14290_142743"/>
    </w:p>
    <w:p>
      <w:pPr>
        <w:pStyle w:val="BookText"/>
        <w:rPr/>
      </w:pPr>
      <w:bookmarkEnd w:id="483"/>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منها إلا السابق وَالمصَلّی ثم الثالث وَالرابع إلی العاشر وَآخرها السُکَیت وَالفِسْکِل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لبعض العراقیین هذا الذی رُوی عن المؤرج ، وَلم أجد الروَایة ثابتة عن المؤرج من جهة مَن یوثق به فإن صحَّت الروَایة عنه فهو ثقة ، وقد جاء به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وَالعطَفة من خرَز النساء تتعلّقها طلب محبة أزوَاجها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بذلک تفاؤلاً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وقوسٌ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لیّنة الانعطاف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 یمطو عُطُفاً رُجُوماً</w:t>
      </w:r>
    </w:p>
    <w:p>
      <w:pPr>
        <w:pStyle w:val="BookText"/>
        <w:rPr/>
      </w:pPr>
      <w:r>
        <w:rPr>
          <w:rFonts w:ascii="Amiri" w:hAnsi="Amiri" w:eastAsia="Amiri" w:cs="Amiri"/>
          <w:color w:val="111111"/>
          <w:sz w:val="28"/>
          <w:sz w:val="28"/>
          <w:szCs w:val="28"/>
          <w:rtl w:val="true"/>
          <w:lang w:bidi="ar-SA"/>
        </w:rPr>
        <w:t xml:space="preserve">وقیل للقوس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لأنها معطوفة ، فُعُل بمعنی مفعولة ،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عُطُلٌ أی مُعَطَّلَة لا وَتَر علیها ، وقلبٌ فُرُغٌ أی مفرَّغ من الحزن ، ونحو ذلک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العُنق من تعادی الوسادة عِطف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فی وصف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أشفاره عَطَفٌ أی انعطافٌ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وعطَّفتُه ثوبی أی جعلته عِطافاً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کُرَاع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الرِکَابُ تکلفتها عُطِّفَتْ</w:t>
      </w:r>
    </w:p>
    <w:p>
      <w:pPr>
        <w:pStyle w:val="BookText"/>
        <w:rPr/>
      </w:pPr>
      <w:r>
        <w:rPr>
          <w:rFonts w:ascii="Amiri" w:hAnsi="Amiri" w:eastAsia="Amiri" w:cs="Amiri"/>
          <w:color w:val="111111"/>
          <w:sz w:val="28"/>
          <w:sz w:val="28"/>
          <w:szCs w:val="28"/>
          <w:rtl w:val="true"/>
          <w:lang w:bidi="ar-SA"/>
        </w:rPr>
        <w:t>ثمرَ السیاط قطوفها وسِیَاعَهَا</w:t>
      </w:r>
    </w:p>
    <w:p>
      <w:pPr>
        <w:pStyle w:val="BookText"/>
        <w:rPr/>
      </w:pPr>
      <w:r>
        <w:rPr>
          <w:rFonts w:ascii="Amiri" w:hAnsi="Amiri" w:eastAsia="Amiri" w:cs="Amiri"/>
          <w:color w:val="111111"/>
          <w:sz w:val="28"/>
          <w:sz w:val="28"/>
          <w:szCs w:val="28"/>
          <w:rtl w:val="true"/>
          <w:lang w:bidi="ar-SA"/>
        </w:rPr>
        <w:t>أی جُعِلَتِ السیاطُ عُطفاً لها جُنُوبها ، وإنما تُضْرَبُ بالثمر لأنها لا تدرَک فتضربَ بِالسیاط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 السیاط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وعِطاف من أسماء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فصَبَّحَهُ عند السروق عُدَیَّة</w:t>
      </w:r>
    </w:p>
    <w:p>
      <w:pPr>
        <w:pStyle w:val="BookText"/>
        <w:rPr/>
      </w:pPr>
      <w:r>
        <w:rPr>
          <w:rFonts w:ascii="Amiri" w:hAnsi="Amiri" w:eastAsia="Amiri" w:cs="Amiri"/>
          <w:color w:val="111111"/>
          <w:sz w:val="28"/>
          <w:sz w:val="28"/>
          <w:szCs w:val="28"/>
          <w:rtl w:val="true"/>
          <w:lang w:bidi="ar-SA"/>
        </w:rPr>
        <w:t>أخو قَنَصٍ یُشْلی عِطَافاً وأجذلَا</w:t>
      </w:r>
    </w:p>
    <w:p>
      <w:pPr>
        <w:pStyle w:val="Heading6"/>
        <w:numPr>
          <w:ilvl w:val="5"/>
          <w:numId w:val="1"/>
        </w:numPr>
        <w:rPr/>
      </w:pPr>
      <w:bookmarkStart w:id="484" w:name="__RefHeading___Toc6682851_3381743652"/>
      <w:bookmarkStart w:id="485" w:name="_Toc205"/>
      <w:bookmarkEnd w:id="484"/>
      <w:r>
        <w:rPr>
          <w:rtl w:val="true"/>
        </w:rPr>
        <w:t>عفط</w:t>
      </w:r>
      <w:bookmarkEnd w:id="4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العَفْطُ والعَفِیط نَثْر الشاة بأنوفها کما یَنْثِر الحمار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عَافِطَة ولا نافِطة فقال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الضائنة ، والنافِطة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غیر الأصمعی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الماعزة إذا عَطَست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الدُقَیش العافِطة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النعجة ، والنافِطة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 والنافِطة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 لأن الأمَة تَعْفِط فی کلامها ، کما یَعْفِط الرجلُ العِفْطِیّ وهو الألکن الذی لا یُفْصح وهو العَفَّاط ، وقد عَفَطَ فی کلامه عَفْطاً وعَفَتَ عَفْتاً ، وهو عَفَّاتٌ عَفَّاط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علی جهة النسبة إلّا عِفْطِی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الأعْفَتُ والألْفَتُ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الأعسر الأخرق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وعَفَتَ الکلامَ إذا لواه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تبدل طاءً لقرب مخرجیهما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العَافِط الذی یصیح بالضأن لتأتِیَه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الرجّاز یصف غنماً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یحار فیها سَالِیءٌ وآقِطُ</w:t>
      </w:r>
    </w:p>
    <w:p>
      <w:pPr>
        <w:pStyle w:val="BookText"/>
        <w:rPr/>
      </w:pPr>
      <w:r>
        <w:rPr>
          <w:rFonts w:ascii="Amiri" w:hAnsi="Amiri" w:eastAsia="Amiri" w:cs="Amiri"/>
          <w:color w:val="111111"/>
          <w:sz w:val="28"/>
          <w:sz w:val="28"/>
          <w:szCs w:val="28"/>
          <w:rtl w:val="true"/>
          <w:lang w:bidi="ar-SA"/>
        </w:rPr>
        <w:t>وحالبان ومَحَاحٌ عَافِطُ</w:t>
      </w:r>
    </w:p>
    <w:p>
      <w:pPr>
        <w:pStyle w:val="BookText"/>
        <w:rPr/>
      </w:pPr>
      <w:r>
        <w:rPr>
          <w:rFonts w:ascii="Amiri" w:hAnsi="Amiri" w:eastAsia="Amiri" w:cs="Amiri"/>
          <w:color w:val="111111"/>
          <w:sz w:val="28"/>
          <w:sz w:val="28"/>
          <w:szCs w:val="28"/>
          <w:rtl w:val="true"/>
          <w:lang w:bidi="ar-SA"/>
        </w:rPr>
        <w:t>ویقال حاحیت بالمِعْزَی حِیحاء ودعدعت بها دعدعة إذا دعوتها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عَرّاماً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عَفَق بها وعَفَط بها إذا ضَرَط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العَفْطُ الحُصَاص للشاة ، والنَّفْطُ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عُطَاسُها</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6682853_3381743652"/>
      <w:bookmarkStart w:id="487" w:name="_Toc206"/>
      <w:bookmarkEnd w:id="486"/>
      <w:r>
        <w:rPr>
          <w:rtl w:val="true"/>
        </w:rPr>
        <w:t xml:space="preserve">باب العین والطاء مع الباء </w:t>
      </w:r>
      <w:r>
        <w:rPr>
          <w:rtl w:val="true"/>
        </w:rPr>
        <w:t>([</w:t>
      </w:r>
      <w:r>
        <w:rPr>
          <w:rtl w:val="true"/>
        </w:rPr>
        <w:t>ع ط ب</w:t>
      </w:r>
      <w:r>
        <w:rPr>
          <w:rtl w:val="true"/>
        </w:rPr>
        <w:t>] )</w:t>
      </w:r>
      <w:bookmarkEnd w:id="487"/>
    </w:p>
    <w:p>
      <w:pPr>
        <w:pStyle w:val="Heading6"/>
        <w:numPr>
          <w:ilvl w:val="5"/>
          <w:numId w:val="1"/>
        </w:numPr>
        <w:rPr/>
      </w:pPr>
      <w:bookmarkStart w:id="488" w:name="__RefHeading___Toc6682855_3381743652"/>
      <w:bookmarkStart w:id="489" w:name="_Toc207"/>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 xml:space="preserve">عطب ، عبط ، طبع ، طعب ، بعط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6682857_3381743652"/>
      <w:bookmarkStart w:id="491" w:name="_Toc208"/>
      <w:bookmarkEnd w:id="490"/>
      <w:r>
        <w:rPr>
          <w:rtl w:val="true"/>
        </w:rPr>
        <w:t>عطب</w:t>
      </w:r>
      <w:bookmarkEnd w:id="491"/>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هلاک الشیء </w:t>
      </w:r>
      <w:bookmarkStart w:id="492" w:name="pg14290_142744"/>
    </w:p>
    <w:p>
      <w:pPr>
        <w:pStyle w:val="BookText"/>
        <w:rPr/>
      </w:pPr>
      <w:bookmarkEnd w:id="492"/>
      <w:r>
        <w:rPr>
          <w:rFonts w:ascii="Amiri" w:hAnsi="Amiri" w:eastAsia="Amiri" w:cs="Amiri"/>
          <w:color w:val="111111"/>
          <w:sz w:val="28"/>
          <w:sz w:val="28"/>
          <w:szCs w:val="28"/>
          <w:rtl w:val="true"/>
          <w:lang w:bidi="ar-SA"/>
        </w:rPr>
        <w:t xml:space="preserve">والمال وعَطِبَ البعیرُ إذا انکسر أو قام علی صاحبه ، وأعْطَبتُهُ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العَوْطَبُ أعمقُ موضع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بین الموجتین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القطن والصوف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عَطَبَ یَعطُبُ عَطْباً وعُطُوباً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الکبش أعطَبُ من هذا أی ألین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العُطْبُ والعُطُبُ للقُطُن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إنی لأجد ریح عُطْبَة أی أجد ریح قطنة محترِقة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التعطیبُ ، علاج الشراب لیطیب 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عَطْبَ الشرابَ تعطیباً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بیت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یَمُجُّ سُلَافاً من رحیق مُعَطَّبِ</w:t>
      </w:r>
    </w:p>
    <w:p>
      <w:pPr>
        <w:pStyle w:val="BookText"/>
        <w:rPr/>
      </w:pPr>
      <w:r>
        <w:rPr>
          <w:rFonts w:ascii="IRNazanin" w:hAnsi="IRNazanin" w:eastAsia="IRNazanin"/>
          <w:color w:val="111111"/>
          <w:sz w:val="28"/>
          <w:sz w:val="28"/>
          <w:szCs w:val="28"/>
          <w:rtl w:val="true"/>
          <w:lang w:bidi="fa-IR"/>
        </w:rPr>
        <w:t xml:space="preserve">ورواه غیره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رحیق مُقَطَّبِ</w:t>
      </w:r>
    </w:p>
    <w:p>
      <w:pPr>
        <w:pStyle w:val="BookText"/>
        <w:rPr/>
      </w:pPr>
      <w:r>
        <w:rPr>
          <w:rFonts w:ascii="Amiri" w:hAnsi="Amiri" w:eastAsia="Amiri" w:cs="Amiri"/>
          <w:color w:val="111111"/>
          <w:sz w:val="28"/>
          <w:sz w:val="28"/>
          <w:szCs w:val="28"/>
          <w:rtl w:val="true"/>
          <w:lang w:bidi="ar-SA"/>
        </w:rPr>
        <w:t>، وهو الممزوج ، ولا أدری ما مُعَطَّب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المهالک واحدها معطب</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6682859_3381743652"/>
      <w:bookmarkStart w:id="494" w:name="_Toc209"/>
      <w:bookmarkEnd w:id="493"/>
      <w:r>
        <w:rPr>
          <w:rtl w:val="true"/>
        </w:rPr>
        <w:t>عبط</w:t>
      </w:r>
      <w:bookmarkEnd w:id="4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تَعْبِط ناقةً فتنحرها من غیر داء ولا 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عَبَطَها یَعبِطُها عَبْطاً ، واعْتَبَطَها اعتِباطاً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ـ فیما وجدت له بخط أبی الهیثم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العِبِیط من کلّ اللحم وذلک ما کان سلیماً من الآفات إلا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للّحم الدَوِی المدخول من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عَبِیط ، ویقال للدابة عبیطة ومعتبَطة ، واللحم نفسه عبیط أی سلیم إلا من 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مات فلان عَبْطَة ، أی شابًّا صحیحاً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واعتبطه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أمَیَّة بن أبی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یمت عَبْطَة یَمُتْ هَرَماً</w:t>
      </w:r>
    </w:p>
    <w:p>
      <w:pPr>
        <w:pStyle w:val="BookText"/>
        <w:rPr/>
      </w:pPr>
      <w:r>
        <w:rPr>
          <w:rFonts w:ascii="IRNazanin" w:hAnsi="IRNazanin" w:eastAsia="IRNazanin"/>
          <w:color w:val="111111"/>
          <w:sz w:val="28"/>
          <w:sz w:val="28"/>
          <w:szCs w:val="28"/>
          <w:rtl w:val="true"/>
          <w:lang w:bidi="fa-IR"/>
        </w:rPr>
        <w:t>للموت کأسٌ فالمرء ذائقها</w:t>
      </w:r>
    </w:p>
    <w:p>
      <w:pPr>
        <w:pStyle w:val="BookText"/>
        <w:rPr/>
      </w:pPr>
      <w:r>
        <w:rPr>
          <w:rFonts w:ascii="Amiri" w:hAnsi="Amiri" w:eastAsia="Amiri" w:cs="Amiri"/>
          <w:color w:val="111111"/>
          <w:sz w:val="28"/>
          <w:sz w:val="28"/>
          <w:szCs w:val="28"/>
          <w:rtl w:val="true"/>
          <w:lang w:bidi="ar-SA"/>
        </w:rPr>
        <w:t>ویقال لحمٌ عَبیط ومعبوط إذا کان طریًّا لم یُنَیِّبْ فیه سَبُعٌ ولم تُصبه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أَضَنُ بمعبوطِ السَنَام إذا</w:t>
      </w:r>
    </w:p>
    <w:p>
      <w:pPr>
        <w:pStyle w:val="BookText"/>
        <w:rPr/>
      </w:pPr>
      <w:r>
        <w:rPr>
          <w:rFonts w:ascii="Amiri" w:hAnsi="Amiri" w:eastAsia="Amiri" w:cs="Amiri"/>
          <w:color w:val="111111"/>
          <w:sz w:val="28"/>
          <w:sz w:val="28"/>
          <w:szCs w:val="28"/>
          <w:rtl w:val="true"/>
          <w:lang w:bidi="ar-SA"/>
        </w:rPr>
        <w:t>کان القُتارُ کما یُسْتَرْوَحُ القُطُرُ</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 عبیط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بالدم العبیط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عَبَطَتْه الدواهی أی نالته من غیر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الأُریقط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بمنزلِ عَفٍّ ولم یخالِط</w:t>
      </w:r>
    </w:p>
    <w:p>
      <w:pPr>
        <w:pStyle w:val="BookText"/>
        <w:rPr/>
      </w:pPr>
      <w:r>
        <w:rPr>
          <w:rFonts w:ascii="Amiri" w:hAnsi="Amiri" w:eastAsia="Amiri" w:cs="Amiri"/>
          <w:color w:val="111111"/>
          <w:sz w:val="28"/>
          <w:sz w:val="28"/>
          <w:szCs w:val="28"/>
          <w:rtl w:val="true"/>
          <w:lang w:bidi="ar-SA"/>
        </w:rPr>
        <w:t>مُدَنّسَاتِ الرِیَبَ العَوَابِطِ</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عَبَط فلان الأرض عَبْطاً واعتبطها إذا حفر موضعاً لم یکن حُفِر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المرَّار العَدَوی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فی أعلی یَفَاعٍ جازلا</w:t>
      </w:r>
    </w:p>
    <w:p>
      <w:pPr>
        <w:pStyle w:val="BookText"/>
        <w:rPr/>
      </w:pPr>
      <w:r>
        <w:rPr>
          <w:rFonts w:ascii="IRNazanin" w:hAnsi="IRNazanin" w:eastAsia="IRNazanin"/>
          <w:color w:val="111111"/>
          <w:sz w:val="28"/>
          <w:sz w:val="28"/>
          <w:szCs w:val="28"/>
          <w:rtl w:val="true"/>
          <w:lang w:bidi="fa-IR"/>
        </w:rPr>
        <w:t>یعبط الأرض اعتباط المحتَفِر</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وظلّت تعبُط الأیدی کلُوماً</w:t>
      </w:r>
    </w:p>
    <w:p>
      <w:pPr>
        <w:pStyle w:val="BookText"/>
        <w:rPr/>
      </w:pPr>
      <w:r>
        <w:rPr>
          <w:rFonts w:ascii="Amiri" w:hAnsi="Amiri" w:eastAsia="Amiri" w:cs="Amiri"/>
          <w:color w:val="111111"/>
          <w:sz w:val="28"/>
          <w:sz w:val="28"/>
          <w:szCs w:val="28"/>
          <w:rtl w:val="true"/>
          <w:lang w:bidi="ar-SA"/>
        </w:rPr>
        <w:t>وثوبٌ عبیط أی مشقوق وجمعه عُبُط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أبی ذؤیب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فتخالسا نفسیهما بنوافذٍ</w:t>
      </w:r>
    </w:p>
    <w:p>
      <w:pPr>
        <w:pStyle w:val="BookText"/>
        <w:rPr/>
      </w:pPr>
      <w:r>
        <w:rPr>
          <w:rFonts w:ascii="Amiri" w:hAnsi="Amiri" w:eastAsia="Amiri" w:cs="Amiri"/>
          <w:color w:val="111111"/>
          <w:sz w:val="28"/>
          <w:sz w:val="28"/>
          <w:szCs w:val="28"/>
          <w:rtl w:val="true"/>
          <w:lang w:bidi="ar-SA"/>
        </w:rPr>
        <w:t>کنوافذ العُبُطِ التی لا تُرْقَعُ</w:t>
      </w:r>
    </w:p>
    <w:p>
      <w:pPr>
        <w:pStyle w:val="BookText"/>
        <w:rPr/>
      </w:pPr>
      <w:r>
        <w:rPr>
          <w:rFonts w:ascii="IRNazanin" w:hAnsi="IRNazanin" w:eastAsia="IRNazanin"/>
          <w:color w:val="111111"/>
          <w:sz w:val="28"/>
          <w:sz w:val="28"/>
          <w:szCs w:val="28"/>
          <w:rtl w:val="true"/>
          <w:lang w:bidi="fa-IR"/>
        </w:rPr>
        <w:t xml:space="preserve">وأخبرنی المنذریّ أن أبا طالب النحوی أنشده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کنوافذ العُطُب</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ویروی کنوافذ العُبُط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والعُطُب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القطن ، والنوافذ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الجیوب یعنی جُیُوب الأقمصة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أنها لا تُرقَع ، </w:t>
      </w:r>
      <w:bookmarkStart w:id="495" w:name="pg14290_142745"/>
    </w:p>
    <w:p>
      <w:pPr>
        <w:pStyle w:val="BookText"/>
        <w:rPr/>
      </w:pPr>
      <w:bookmarkEnd w:id="495"/>
      <w:r>
        <w:rPr>
          <w:rFonts w:ascii="Amiri" w:hAnsi="Amiri" w:eastAsia="Amiri" w:cs="Amiri"/>
          <w:color w:val="111111"/>
          <w:sz w:val="28"/>
          <w:sz w:val="28"/>
          <w:szCs w:val="28"/>
          <w:rtl w:val="true"/>
          <w:lang w:bidi="ar-SA"/>
        </w:rPr>
        <w:t>شبّه سعة الجراحات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العُبُط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عبیط ، وهو الذی یُنحر لغیر علّة ، وإذا کان کذلک کان خروج الدم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اعتبط فلان علیّ الکذبَ ، وعَبَطَ یَعْبِط إذا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العابط الکذّاب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والعَبْط الشَقُّ ویقال عَبَط الحمارُ الترابَ بحوافره إذا أثاره ، والترابُ عبیطٌ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وعَبَطَتِ الریح وجهَ الأرض إذا قَشَرتْهُ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وعَبَطْنَا عَرَق الفرس أی أجریناه حتی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عَبَطَ الماءَ الحمیمَ فأسْهَلَا</w:t>
      </w:r>
    </w:p>
    <w:p>
      <w:pPr>
        <w:pStyle w:val="Heading6"/>
        <w:numPr>
          <w:ilvl w:val="5"/>
          <w:numId w:val="1"/>
        </w:numPr>
        <w:rPr/>
      </w:pPr>
      <w:bookmarkStart w:id="496" w:name="__RefHeading___Toc6682861_3381743652"/>
      <w:bookmarkStart w:id="497" w:name="_Toc210"/>
      <w:bookmarkEnd w:id="496"/>
      <w:r>
        <w:rPr>
          <w:rtl w:val="true"/>
        </w:rPr>
        <w:t>طبع</w:t>
      </w:r>
      <w:bookmarkEnd w:id="497"/>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مصدر طَبَعْتُ الدرهم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 النهر وجمعه أطباع ،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فَتَولَّوْا فاتراً مَشْیُهمُ</w:t>
      </w:r>
    </w:p>
    <w:p>
      <w:pPr>
        <w:pStyle w:val="BookText"/>
        <w:rPr/>
      </w:pPr>
      <w:r>
        <w:rPr>
          <w:rFonts w:ascii="Amiri" w:hAnsi="Amiri" w:eastAsia="Amiri" w:cs="Amiri"/>
          <w:color w:val="111111"/>
          <w:sz w:val="28"/>
          <w:sz w:val="28"/>
          <w:szCs w:val="28"/>
          <w:rtl w:val="true"/>
          <w:lang w:bidi="ar-SA"/>
        </w:rPr>
        <w:t>کروایا الطِّبْع همَّت بالوحَلْ</w:t>
      </w:r>
    </w:p>
    <w:p>
      <w:pPr>
        <w:pStyle w:val="BookText"/>
        <w:rPr/>
      </w:pPr>
      <w:r>
        <w:rPr>
          <w:rFonts w:ascii="Amiri" w:hAnsi="Amiri" w:eastAsia="Amiri" w:cs="Amiri"/>
          <w:color w:val="111111"/>
          <w:sz w:val="28"/>
          <w:sz w:val="28"/>
          <w:szCs w:val="28"/>
          <w:rtl w:val="true"/>
          <w:lang w:bidi="ar-SA"/>
        </w:rPr>
        <w:t>ویجمع الطِّبعُ بمعنی النهر علی الطُّبوع ، سمعته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صنعة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اللَبِن طَبْعاً وطَبَعْتُ السیف طَبْعاً والطَّبَّاع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یأخذ الحدیدة فیطَبَعُها ویُسَوِّیها إمّا سِکّیناً وإمّا سیفاً وإما سِناناً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وحِرْفَتُه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الله الخَلْق علی الطبائع التی خلقها فأنشأهم علیها ، وهی خلائقهم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طَبْع الإنسان طِبَاعاً ، وهو ما طُبِعَ علیه من طِبَاع الإنسان فی مأکله ومشربه وسهولة أخلاقه وحُزُونتها وعُسرها ویُسرها وشدّته ورخاوته وبُخْله وسخائه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طَبَعَ الله علی قلب الکافر ـ نعوذ بالله منه ـ أی ختم علیه فلا یعی وَعْظاً ولا یوفَّق 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طَبَعَ فی اللغة وخَتَم واحدٌ وهو التغطیة علی الشیء والاستیثاق من أن یدخله شیء ؛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المطفیین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غَطّی علی قلوبهم ،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تفسیر الطبع ـ بتسکین الباء ـ علی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طَبَع القلب بِحرکة الباء ـ فهو تلطُّخه بالأدناس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الصدأ یکثر علی السیف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أن الأصمعی وغیره أنشده هذه الأرجوزة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قلّتْ طخاریر القَزَعْ</w:t>
      </w:r>
    </w:p>
    <w:p>
      <w:pPr>
        <w:pStyle w:val="BookText"/>
        <w:rPr/>
      </w:pPr>
      <w:r>
        <w:rPr>
          <w:rFonts w:ascii="Amiri" w:hAnsi="Amiri" w:eastAsia="Amiri" w:cs="Amiri"/>
          <w:color w:val="111111"/>
          <w:sz w:val="28"/>
          <w:sz w:val="28"/>
          <w:szCs w:val="28"/>
          <w:rtl w:val="true"/>
          <w:lang w:bidi="ar-SA"/>
        </w:rPr>
        <w:t>وصدر الشارب منها عن جُرَعْ</w:t>
      </w:r>
    </w:p>
    <w:p>
      <w:pPr>
        <w:pStyle w:val="BookText"/>
        <w:rPr/>
      </w:pPr>
      <w:r>
        <w:rPr>
          <w:rFonts w:ascii="Amiri" w:hAnsi="Amiri" w:eastAsia="Amiri" w:cs="Amiri"/>
          <w:color w:val="111111"/>
          <w:sz w:val="28"/>
          <w:sz w:val="28"/>
          <w:szCs w:val="28"/>
          <w:rtl w:val="true"/>
          <w:lang w:bidi="ar-SA"/>
        </w:rPr>
        <w:t>نَفْحَلها البِیضَ القلیلاتِ الطَّبَعْ</w:t>
      </w:r>
    </w:p>
    <w:p>
      <w:pPr>
        <w:pStyle w:val="BookText"/>
        <w:rPr/>
      </w:pPr>
      <w:r>
        <w:rPr>
          <w:rFonts w:ascii="Amiri" w:hAnsi="Amiri" w:eastAsia="Amiri" w:cs="Amiri"/>
          <w:color w:val="111111"/>
          <w:sz w:val="28"/>
          <w:sz w:val="28"/>
          <w:szCs w:val="28"/>
          <w:rtl w:val="true"/>
          <w:lang w:bidi="ar-SA"/>
        </w:rPr>
        <w:t>من کل عَرَّاصٍ إذا هُزَّ اهْتَزَعْ</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طَمَع یَهْدی إلی 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الدنس والعیب ، وَکلُّ شَیْن فی دِین أو دُنیا فهو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یتزوجُ من الموالی فی العرب إلّا الأشِر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یتزوج من العرب فی الموالی إلّا الطمِعُ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المَلآن وأنشد غیره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وأین وَسْق الناقة المُطَبَّعَهْ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المطبَّعَة الناقة التی مُلئتْ شَحْماً ولحماً فتَوثَّق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الإناء تطبیعاً ، وقد تطبَّع النهرُ حتی إنّه لیتدفّق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 مَلؤک السِقَاء حتی لا مَزِید فیه من شدّة مَلْئه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کرَوَایَا الطِّبْع هَمَّت بالوَحَلْ</w:t>
      </w:r>
    </w:p>
    <w:p>
      <w:pPr>
        <w:pStyle w:val="BookText"/>
        <w:rPr/>
      </w:pPr>
      <w:r>
        <w:rPr>
          <w:rFonts w:ascii="Amiri" w:hAnsi="Amiri" w:eastAsia="Amiri" w:cs="Amiri"/>
          <w:color w:val="111111"/>
          <w:sz w:val="28"/>
          <w:sz w:val="28"/>
          <w:szCs w:val="28"/>
          <w:rtl w:val="true"/>
          <w:lang w:bidi="ar-SA"/>
        </w:rPr>
        <w:t>إن الطِّبْع کالمِلْء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للمصدر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 لأن فِعله لا یخفّف کما یخفف فعل ملأت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فی بیت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یُمْلأ به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یعرف اللیث الطِّبْع فی بیت لبید ، فتحیّر فیه ، فمرّةً جعله المِلء وهو ما أخذ الإناءُ من الماء ، ومرّةً جعله الماء ، وهو فی المعنیین غیر مصیب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 فی بیت لبید ما قاله الأصمعی أنه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 النهر طِبْعاً لأن الناس ابتدءوا حفره ، وهو بمعنی المفعول کالقِطْف بمعنی المقطوف والنِکث بمعنی المنکوث من الصوف ، وأمَّا الأنهار الکبار التی شَقّها الله تعالی فی الأرض شَقًّا ـ مثل دِجْلة والفُرَات والنّیل وما أشبهها ـ فإنها لا تسمَّی طُبُوعاً ، إنما الطُّبُوع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التی أحدثها بنو آدم واحتفروها لمرافقهم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بالوحَل یدلّ علی ما قال الأصمعی ؛ لأن الروایا إذا أوقرت بالمزاید مملوءةً ماء ثم خاضت أنهاراً فیها وَحَل عَسُر علیها المشی فیها والخروج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ارتطمت فیها ارتطاماً إذا کثر 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لبید القوم الذین حاجّوه عند النعمان بن المنذر فأدحض حججهم حتی ذلّوا فلم یتکلّموا بروایا مثقلة خاضت أنهاراً ذات وَحَل فتساقطتْ فیها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طَبِع إذا دَنِس وعِیبَ وطُبع وطُبِّعَ إذا دُنِّس وعِیبَ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وأنشدتنا أم سالم الکلابیّة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ویحمدها الجیرانُ والأهلُ کلُّهم</w:t>
      </w:r>
    </w:p>
    <w:p>
      <w:pPr>
        <w:pStyle w:val="BookText"/>
        <w:rPr/>
      </w:pPr>
      <w:r>
        <w:rPr>
          <w:rFonts w:ascii="Amiri" w:hAnsi="Amiri" w:eastAsia="Amiri" w:cs="Amiri"/>
          <w:color w:val="111111"/>
          <w:sz w:val="28"/>
          <w:sz w:val="28"/>
          <w:szCs w:val="28"/>
          <w:rtl w:val="true"/>
          <w:lang w:bidi="ar-SA"/>
        </w:rPr>
        <w:t>وتبغِض أیضاً عن تُسَبَ فتُطْبَعَا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التاء وفتحت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الشَین فهی تبغِض أن تُطْبَع أی تُشان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الطَثْریّة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تخلطی فی طیّب الشِرب بیننا</w:t>
      </w:r>
    </w:p>
    <w:p>
      <w:pPr>
        <w:pStyle w:val="BookText"/>
        <w:rPr/>
      </w:pPr>
      <w:r>
        <w:rPr>
          <w:rFonts w:ascii="Amiri" w:hAnsi="Amiri" w:eastAsia="Amiri" w:cs="Amiri"/>
          <w:color w:val="111111"/>
          <w:sz w:val="28"/>
          <w:sz w:val="28"/>
          <w:szCs w:val="28"/>
          <w:rtl w:val="true"/>
          <w:lang w:bidi="ar-SA"/>
        </w:rPr>
        <w:t>من الکَدِر المأبیّ شِرباً مُطَبَّعا</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تخلطی وهی لغة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والمأبیّ الماء الذی یأبی شُرْبه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المثال ، یقال اضربه علی طَبْع هذا وعلی غِراره وصِیغته وهِدْیته أی علی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یقال قد قَذَذت قفا الغلام إذا ضربته بأطراف الأصابع ، فإذا مکَّنت الید من القفا قلت طَبَعْتُ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من الحشرات شدیدة الأذی بالشأم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ولفلان طابِعٌ حَسَنٌ أی طبیعةٌ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الرُؤَاسِیّ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طابِعٌ یجری علیه وإنما</w:t>
      </w:r>
    </w:p>
    <w:p>
      <w:pPr>
        <w:pStyle w:val="BookText"/>
        <w:rPr/>
      </w:pPr>
      <w:r>
        <w:rPr>
          <w:rFonts w:ascii="Amiri" w:hAnsi="Amiri" w:eastAsia="Amiri" w:cs="Amiri"/>
          <w:color w:val="111111"/>
          <w:sz w:val="28"/>
          <w:sz w:val="28"/>
          <w:szCs w:val="28"/>
          <w:rtl w:val="true"/>
          <w:lang w:bidi="ar-SA"/>
        </w:rPr>
        <w:t>تَفَاضَلُ ما بین الرجال الطَّبَائِعُ</w:t>
      </w:r>
    </w:p>
    <w:p>
      <w:pPr>
        <w:pStyle w:val="BookText"/>
        <w:rPr/>
      </w:pPr>
      <w:r>
        <w:rPr>
          <w:rFonts w:ascii="IRNazanin" w:hAnsi="IRNazanin" w:eastAsia="IRNazanin"/>
          <w:color w:val="111111"/>
          <w:sz w:val="28"/>
          <w:sz w:val="28"/>
          <w:szCs w:val="28"/>
          <w:rtl w:val="true"/>
          <w:lang w:bidi="fa-IR"/>
        </w:rPr>
        <w:t>أی تتفاضل</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وطُبْعَان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طینُه الذی یُختم به الکتب</w:t>
      </w:r>
      <w:r>
        <w:rPr>
          <w:rFonts w:eastAsia="Amiri" w:cs="Amiri" w:ascii="Amiri" w:hAnsi="Amiri"/>
          <w:color w:val="111111"/>
          <w:sz w:val="28"/>
          <w:szCs w:val="28"/>
          <w:rtl w:val="true"/>
          <w:lang w:bidi="ar-SA"/>
        </w:rPr>
        <w:t xml:space="preserve">. </w:t>
      </w:r>
      <w:bookmarkStart w:id="498" w:name="pg14290_142747"/>
    </w:p>
    <w:p>
      <w:pPr>
        <w:pStyle w:val="Heading6"/>
        <w:numPr>
          <w:ilvl w:val="5"/>
          <w:numId w:val="1"/>
        </w:numPr>
        <w:rPr/>
      </w:pPr>
      <w:bookmarkStart w:id="499" w:name="__RefHeading___Toc6682863_3381743652"/>
      <w:bookmarkStart w:id="500" w:name="_Toc211"/>
      <w:bookmarkEnd w:id="498"/>
      <w:bookmarkEnd w:id="499"/>
      <w:r>
        <w:rPr>
          <w:rtl w:val="true"/>
        </w:rPr>
        <w:t>بعط</w:t>
      </w:r>
      <w:bookmarkEnd w:id="500"/>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أبعَط الرجلُ فی کلامه إذا لم یرسله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أقوالَ امریءٍ لم یُبْعِطِ</w:t>
      </w:r>
    </w:p>
    <w:p>
      <w:pPr>
        <w:pStyle w:val="BookText"/>
        <w:rPr/>
      </w:pPr>
      <w:r>
        <w:rPr>
          <w:rFonts w:ascii="Amiri" w:hAnsi="Amiri" w:eastAsia="Amiri" w:cs="Amiri"/>
          <w:color w:val="111111"/>
          <w:sz w:val="28"/>
          <w:sz w:val="28"/>
          <w:szCs w:val="28"/>
          <w:rtl w:val="true"/>
          <w:lang w:bidi="ar-SA"/>
        </w:rPr>
        <w:t>أعْرِضْ عن الناس ولا تَسَخَّطِ</w:t>
      </w:r>
    </w:p>
    <w:p>
      <w:pPr>
        <w:pStyle w:val="BookText"/>
        <w:rPr/>
      </w:pPr>
      <w:r>
        <w:rPr>
          <w:rFonts w:ascii="IRNazanin" w:hAnsi="IRNazanin" w:eastAsia="IRNazanin"/>
          <w:color w:val="111111"/>
          <w:sz w:val="28"/>
          <w:sz w:val="28"/>
          <w:szCs w:val="28"/>
          <w:rtl w:val="true"/>
          <w:lang w:bidi="fa-IR"/>
        </w:rPr>
        <w:t xml:space="preserve">وقال الأصمعی وأبو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أبعط فلان فی السَّوم إذا جاوز فیه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طمح فی السوم وأشطّ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المُعْتَنِز والمُبْعِطُ والصُنْتُوت والفَرِدُ والفَرَدُ والفَرْدُ والفَرُود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سلمة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یبدلون الدال طاء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أبعط طَارَک یریدون ما أبْعَدَ دَارَک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بَعَطَ الشاة وسَحَطَهَا وذَمَطَها وبَرخَها وذَعَطَها إذا ذبحها</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6682865_3381743652"/>
      <w:bookmarkStart w:id="502" w:name="_Toc212"/>
      <w:bookmarkEnd w:id="501"/>
      <w:r>
        <w:rPr>
          <w:rtl w:val="true"/>
        </w:rPr>
        <w:t>طعب</w:t>
      </w:r>
      <w:bookmarkEnd w:id="502"/>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 الطَّعْبِ أی ما به من اللذة والطِّیب</w:t>
      </w:r>
      <w:r>
        <w:rPr>
          <w:rFonts w:eastAsia="IRNazanin" w:cs="IRNazanin"/>
          <w:color w:val="111111"/>
          <w:sz w:val="28"/>
          <w:szCs w:val="28"/>
          <w:rtl w:val="true"/>
          <w:lang w:bidi="fa-IR"/>
        </w:rPr>
        <w:t>.</w:t>
      </w:r>
    </w:p>
    <w:p>
      <w:pPr>
        <w:pStyle w:val="Heading5"/>
        <w:numPr>
          <w:ilvl w:val="4"/>
          <w:numId w:val="1"/>
        </w:numPr>
        <w:rPr/>
      </w:pPr>
      <w:bookmarkStart w:id="503" w:name="__RefHeading___Toc6682867_3381743652"/>
      <w:bookmarkStart w:id="504" w:name="_Toc213"/>
      <w:bookmarkEnd w:id="503"/>
      <w:r>
        <w:rPr>
          <w:rtl w:val="true"/>
        </w:rPr>
        <w:t xml:space="preserve">باب العین والطاء مع المیم </w:t>
      </w:r>
      <w:r>
        <w:rPr>
          <w:rtl w:val="true"/>
        </w:rPr>
        <w:t>([</w:t>
      </w:r>
      <w:r>
        <w:rPr>
          <w:rtl w:val="true"/>
        </w:rPr>
        <w:t>ع ط م</w:t>
      </w:r>
      <w:r>
        <w:rPr>
          <w:rtl w:val="true"/>
        </w:rPr>
        <w:t>] )</w:t>
      </w:r>
      <w:bookmarkEnd w:id="504"/>
    </w:p>
    <w:p>
      <w:pPr>
        <w:pStyle w:val="Heading6"/>
        <w:numPr>
          <w:ilvl w:val="5"/>
          <w:numId w:val="1"/>
        </w:numPr>
        <w:rPr/>
      </w:pPr>
      <w:bookmarkStart w:id="505" w:name="__RefHeading___Toc6682869_3381743652"/>
      <w:bookmarkStart w:id="506" w:name="_Toc214"/>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 xml:space="preserve">عطم ، عمط ، طعم ، طمع ، مطع ، معط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507" w:name="__RefHeading___Toc6682871_3381743652"/>
      <w:bookmarkStart w:id="508" w:name="_Toc215"/>
      <w:bookmarkEnd w:id="507"/>
      <w:r>
        <w:rPr>
          <w:rtl w:val="true"/>
        </w:rPr>
        <w:t>عطم</w:t>
      </w:r>
      <w:bookmarkEnd w:id="508"/>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الهَلْکَی واحدهم عَطِیم وعاطِم</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6682873_3381743652"/>
      <w:bookmarkStart w:id="510" w:name="_Toc216"/>
      <w:bookmarkEnd w:id="509"/>
      <w:r>
        <w:rPr>
          <w:rtl w:val="true"/>
        </w:rPr>
        <w:t>عمط</w:t>
      </w:r>
      <w:bookmarkEnd w:id="510"/>
    </w:p>
    <w:p>
      <w:pPr>
        <w:pStyle w:val="BookText"/>
        <w:rPr/>
      </w:pPr>
      <w:r>
        <w:rPr>
          <w:rFonts w:ascii="IRNazanin" w:hAnsi="IRNazanin" w:eastAsia="IRNazanin"/>
          <w:color w:val="111111"/>
          <w:sz w:val="28"/>
          <w:sz w:val="28"/>
          <w:szCs w:val="28"/>
          <w:rtl w:val="true"/>
          <w:lang w:bidi="fa-IR"/>
        </w:rPr>
        <w:t xml:space="preserve">أهمله اللیث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اعتبط فلان عِرْض فلان واعتمطه إذا وقع فیه وقَصَبه بما لیس فیه</w:t>
      </w:r>
      <w:r>
        <w:rPr>
          <w:rFonts w:eastAsia="IRNazanin" w:cs="IRNazanin"/>
          <w:color w:val="111111"/>
          <w:sz w:val="28"/>
          <w:szCs w:val="28"/>
          <w:rtl w:val="true"/>
          <w:lang w:bidi="fa-IR"/>
        </w:rPr>
        <w:t>.</w:t>
      </w:r>
    </w:p>
    <w:p>
      <w:pPr>
        <w:pStyle w:val="Heading6"/>
        <w:numPr>
          <w:ilvl w:val="5"/>
          <w:numId w:val="1"/>
        </w:numPr>
        <w:rPr/>
      </w:pPr>
      <w:bookmarkStart w:id="511" w:name="__RefHeading___Toc6682875_3381743652"/>
      <w:bookmarkStart w:id="512" w:name="_Toc217"/>
      <w:bookmarkEnd w:id="511"/>
      <w:r>
        <w:rPr>
          <w:rtl w:val="true"/>
        </w:rPr>
        <w:t>طعم</w:t>
      </w:r>
      <w:bookmarkEnd w:id="51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مُبْتَلِیکُمْ بِنَهَرٍ فَمَنْ شَرِبَ مِنْهُ فَلَیْسَ مِنِّی وَمَنْ لَمْ یَطْعَمْهُ فَإِنَّهُ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یتطعَّم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کل شیء ذَوقه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والطَّعْمُ الأکل بالثنایا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إن فلاناً لحسن الطَّعْم وإنه لیَطعَمُ طَعْماً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الذی یُلْقَی للطیر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فیما روی عنه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 والطَّعم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لأبی خِرَاش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 شُجاع البطن لو تعلمینه</w:t>
      </w:r>
    </w:p>
    <w:p>
      <w:pPr>
        <w:pStyle w:val="BookText"/>
        <w:rPr/>
      </w:pPr>
      <w:r>
        <w:rPr>
          <w:rFonts w:ascii="Amiri" w:hAnsi="Amiri" w:eastAsia="Amiri" w:cs="Amiri"/>
          <w:color w:val="111111"/>
          <w:sz w:val="28"/>
          <w:sz w:val="28"/>
          <w:szCs w:val="28"/>
          <w:rtl w:val="true"/>
          <w:lang w:bidi="ar-SA"/>
        </w:rPr>
        <w:t>وَأوثر غیری من عیالک بالطُّعْم</w:t>
      </w:r>
    </w:p>
    <w:p>
      <w:pPr>
        <w:pStyle w:val="BookText"/>
        <w:rPr/>
      </w:pPr>
      <w:r>
        <w:rPr>
          <w:rFonts w:ascii="Amiri" w:hAnsi="Amiri" w:eastAsia="Amiri" w:cs="Amiri"/>
          <w:color w:val="111111"/>
          <w:sz w:val="28"/>
          <w:sz w:val="28"/>
          <w:szCs w:val="28"/>
          <w:rtl w:val="true"/>
          <w:lang w:bidi="ar-SA"/>
        </w:rPr>
        <w:t>أی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قول أبی خراش فی الطَّعْمِ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وأغتبِقُ الماء القَرَاح فأنتهی</w:t>
      </w:r>
    </w:p>
    <w:p>
      <w:pPr>
        <w:pStyle w:val="BookText"/>
        <w:rPr/>
      </w:pPr>
      <w:r>
        <w:rPr>
          <w:rFonts w:ascii="Amiri" w:hAnsi="Amiri" w:eastAsia="Amiri" w:cs="Amiri"/>
          <w:color w:val="111111"/>
          <w:sz w:val="28"/>
          <w:sz w:val="28"/>
          <w:szCs w:val="28"/>
          <w:rtl w:val="true"/>
          <w:lang w:bidi="ar-SA"/>
        </w:rPr>
        <w:t>إذا الزاد أمسی للمزَلَّج ذا طَعْم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طَعم أی ذا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وَرجل ذو طَعمٍ أی ذو عقلٍ وَحزمٍ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تأمری یا أم أسماء بالتی</w:t>
      </w:r>
    </w:p>
    <w:p>
      <w:pPr>
        <w:pStyle w:val="BookText"/>
        <w:rPr/>
      </w:pPr>
      <w:r>
        <w:rPr>
          <w:rFonts w:ascii="Amiri" w:hAnsi="Amiri" w:eastAsia="Amiri" w:cs="Amiri"/>
          <w:color w:val="111111"/>
          <w:sz w:val="28"/>
          <w:sz w:val="28"/>
          <w:szCs w:val="28"/>
          <w:rtl w:val="true"/>
          <w:lang w:bidi="ar-SA"/>
        </w:rPr>
        <w:t>تُجِرُّ الفتی ذا الطَّعْم أن یتکلَّما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بفلان طَعْمٌ وَلا نَوِیصٌ أی لیس له عقلٌ وَلا به حَراک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یَطْعَمْهُ فَإِنَّهُ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لم یَذُقه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طعم فلان الطَّعَام یطعَمُه طَعْماً إذا أکله بمقدم فیه ولم یُسرِف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وطَعِمَ منه إذا ذاق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جعلته بمعنی الذوق جاز فیما یؤکل ویشرب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یؤکل ،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یُشرب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ویجمع الطعام أطْعِمة ثم أطعماتٍ </w:t>
      </w:r>
    </w:p>
    <w:p>
      <w:pPr>
        <w:pStyle w:val="BookText"/>
        <w:rPr/>
      </w:pP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الحِجَاز إذا أطلقوا اللفظ بالطعام عَنَوا به البُرَّ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لَبَنٌ مُطَعِّمٌ وهو الذی أخَذ فی السِقَاء طعماً وطِیباً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دام فی العُلْبة مَحْضٌ وإن 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یأخذ اللبنُ طعماً ولا یُطَعِّمُ فی العُلْبة والإناء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یتغیّر طعمه من الإنقاع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طَیّبُ الطِّعمة وفلان خبیث الطِّعمة إذا کان من عادته ألّا یأکل إلّا حلالاً أو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السلطانُ ناحیة کذا طُعْمة لفلان أی مَأکَلةً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بستان فلان من الشجر المُطْعِم کذا أی من الشجر المثمِر الذی یؤکل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اطَّعَمَت الثمرةُ علی افتعَلَت أی أخَذَت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مُطْعَمُ للصید ومُطْعَمُ الصید إذا کان مرزوقاً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امریء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مُطعَم للصید لیس له</w:t>
      </w:r>
    </w:p>
    <w:p>
      <w:pPr>
        <w:pStyle w:val="BookText"/>
        <w:rPr/>
      </w:pPr>
      <w:r>
        <w:rPr>
          <w:rFonts w:ascii="Amiri" w:hAnsi="Amiri" w:eastAsia="Amiri" w:cs="Amiri"/>
          <w:color w:val="111111"/>
          <w:sz w:val="28"/>
          <w:sz w:val="28"/>
          <w:szCs w:val="28"/>
          <w:rtl w:val="true"/>
          <w:lang w:bidi="ar-SA"/>
        </w:rPr>
        <w:t>غیرَها کسْبٌ علی کِبَره</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وَمُطْعَمُ الصید هَبَّال لبغیته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یکثر إطعام الناس ، وامرأة مطعام بغیر هاء ورجل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الأکل وامرأة مِطْعَمَة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والمُطْعِمَتَان من رِجْل کل 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المتقدّمان المتقابلتان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والمُطْعِمة من الجوارح هی الإصبعُ الغلیظة المتقدمة فاطَّرد هذا الاسم فی الطیر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وقوسٌ مُطْعَمة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یصاد بها الصید ، ویکثر الصواب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الشِمَال من الشِرْیان مُطْعَمة</w:t>
      </w:r>
    </w:p>
    <w:p>
      <w:pPr>
        <w:pStyle w:val="BookText"/>
        <w:rPr/>
      </w:pPr>
      <w:r>
        <w:rPr>
          <w:rFonts w:ascii="Amiri" w:hAnsi="Amiri" w:eastAsia="Amiri" w:cs="Amiri"/>
          <w:color w:val="111111"/>
          <w:sz w:val="28"/>
          <w:sz w:val="28"/>
          <w:szCs w:val="28"/>
          <w:rtl w:val="true"/>
          <w:lang w:bidi="ar-SA"/>
        </w:rPr>
        <w:t>کبدَاء فی عَجْسها عَطْفٌ وتقویمُ</w:t>
      </w:r>
    </w:p>
    <w:p>
      <w:pPr>
        <w:pStyle w:val="BookText"/>
        <w:rPr/>
      </w:pPr>
      <w:r>
        <w:rPr>
          <w:rFonts w:ascii="Amiri" w:hAnsi="Amiri" w:eastAsia="Amiri" w:cs="Amiri"/>
          <w:color w:val="111111"/>
          <w:sz w:val="28"/>
          <w:sz w:val="28"/>
          <w:szCs w:val="28"/>
          <w:rtl w:val="true"/>
          <w:lang w:bidi="ar-SA"/>
        </w:rPr>
        <w:t>سمِّیتْ کذلک لأنها تُطْعَم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والمطعِمُ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تجد فی مخِّه طعم الشحم من سمنه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وُجِد طعمهُ فقد 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یَطْعَمْهُ فَإِنَّهُ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ذواق الماء 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أن یأخذوا منه إلّا غَرْفَةً وکان فیها رِیّهم ورِیّ دوابّهم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إنک مُطْعَمٌ مَوَدّتی أی مرزوق مَوَدّتی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 إنَّ الغوانی مُطْعَمات</w:t>
      </w:r>
    </w:p>
    <w:p>
      <w:pPr>
        <w:pStyle w:val="BookText"/>
        <w:rPr/>
      </w:pPr>
      <w:r>
        <w:rPr>
          <w:rFonts w:ascii="Amiri" w:hAnsi="Amiri" w:eastAsia="Amiri" w:cs="Amiri"/>
          <w:color w:val="111111"/>
          <w:sz w:val="28"/>
          <w:sz w:val="28"/>
          <w:szCs w:val="28"/>
          <w:rtl w:val="true"/>
          <w:lang w:bidi="ar-SA"/>
        </w:rPr>
        <w:t>مَوَدّتَنا وإن وَخَطَ القَتیرُ</w:t>
      </w:r>
    </w:p>
    <w:p>
      <w:pPr>
        <w:pStyle w:val="BookText"/>
        <w:rPr/>
      </w:pPr>
      <w:r>
        <w:rPr>
          <w:rFonts w:ascii="Amiri" w:hAnsi="Amiri" w:eastAsia="Amiri" w:cs="Amiri"/>
          <w:color w:val="111111"/>
          <w:sz w:val="28"/>
          <w:sz w:val="28"/>
          <w:szCs w:val="28"/>
          <w:rtl w:val="true"/>
          <w:lang w:bidi="ar-SA"/>
        </w:rPr>
        <w:t>أی یُحِبّهنّ وإن شِبْنَا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لمتطاعِم الخَلْق أی متتابع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هذا رجل لا یَطَّعِمُ بتثقیل الطاء أی لا یتأدّب ولا یَنْجَع فیه ما یُصلحه ، ولا یَعْقِل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تُجْبَی له الطُّعَمُ أی الخراج والإتاوات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تُیَسَّرُ أحیاناً له الطُّعَمُ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علی کذا ، وقتال لکذا ، وقتال علی هذه الطُّعْمَة یعنی الفَیْء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 غَثُّ هذا وطَعُومُه أی غَثُه وسَمِینه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طَعُوم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طِرْق ، وجَزُورٌ طَعُومٌ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 طَعُوم وطَعِیم إذا کانت بین الغَثّة والسمینة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مُسْتَطْعم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مَرْسِنِه إلی أطراف جحافله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ویستحبُّ للفرس لُطْفُ مُسْتَطعَمه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استطعمْت الفرسَ إذا طلبت جَرْیه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عبیدة </w:t>
      </w:r>
      <w:r>
        <w:rPr>
          <w:rFonts w:eastAsia="Amiri" w:cs="Amiri" w:ascii="Amiri" w:hAnsi="Amiri"/>
          <w:color w:val="111111"/>
          <w:sz w:val="28"/>
          <w:szCs w:val="28"/>
          <w:rtl w:val="true"/>
          <w:lang w:bidi="ar-SA"/>
        </w:rPr>
        <w:t xml:space="preserve">: </w:t>
      </w:r>
      <w:bookmarkStart w:id="513" w:name="pg14290_142749"/>
    </w:p>
    <w:p>
      <w:pPr>
        <w:pStyle w:val="BookText"/>
        <w:rPr/>
      </w:pPr>
      <w:bookmarkEnd w:id="513"/>
      <w:r>
        <w:rPr>
          <w:rFonts w:ascii="Amiri" w:hAnsi="Amiri" w:eastAsia="Amiri" w:cs="Amiri"/>
          <w:color w:val="111111"/>
          <w:sz w:val="28"/>
          <w:sz w:val="28"/>
          <w:szCs w:val="28"/>
          <w:rtl w:val="true"/>
          <w:lang w:bidi="ar-SA"/>
        </w:rPr>
        <w:t>تدارَکه سعیٌ ورکضُ طِمِرَّة</w:t>
      </w:r>
    </w:p>
    <w:p>
      <w:pPr>
        <w:pStyle w:val="BookText"/>
        <w:rPr/>
      </w:pPr>
      <w:r>
        <w:rPr>
          <w:rFonts w:ascii="Amiri" w:hAnsi="Amiri" w:eastAsia="Amiri" w:cs="Amiri"/>
          <w:color w:val="111111"/>
          <w:sz w:val="28"/>
          <w:sz w:val="28"/>
          <w:szCs w:val="28"/>
          <w:rtl w:val="true"/>
          <w:lang w:bidi="ar-SA"/>
        </w:rPr>
        <w:t>سَبُوحٍ إذا استطعمتها الجری تَسْبَحُ</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 الغُصْن إطعاماً إذا وصلت به غصناً من غیر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أطعمته فطَعِمَ أی وصلته به فقبل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وأطعَمتُ عینه قذًی فَطَعَمْتُه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یَطْعَمُ مَطْعَماً وإنه لطیبُ المَطْعَم کقولک طیّبُ المأکل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ابن عباس أنه قال فی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طعَامُ طُعْمٍ وشفاء سُقْمٍ ،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طُعْمٍ أی یَشبع منه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طاعِم عن طعامکم أی مستغنٍ عن طعامکم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الطعام طعام طُعْمٍ أی یَطْعَم مَن أکله أی یشبع ، وله جُزْء من الطعام ما لا جُزء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یَطْعَمُ آکل هذا الطعام أی ما یشبع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طَعِمْتُ علیه أی قَدَرت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أخَذ فلان بمَطْعَمة فلان إذا أخذ بحَلْقِه یَعْصُره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یقولونها إلّا عند الخَنْق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المأدُبة والتطاعم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الفم فی الفم ، کما یَفعل الحمامُ عند التقبیل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تَطَاعم فی خضراء ناعمةٍ</w:t>
      </w:r>
    </w:p>
    <w:p>
      <w:pPr>
        <w:pStyle w:val="BookText"/>
        <w:rPr/>
      </w:pPr>
      <w:r>
        <w:rPr>
          <w:rFonts w:ascii="Amiri" w:hAnsi="Amiri" w:eastAsia="Amiri" w:cs="Amiri"/>
          <w:color w:val="111111"/>
          <w:sz w:val="28"/>
          <w:sz w:val="28"/>
          <w:szCs w:val="28"/>
          <w:rtl w:val="true"/>
          <w:lang w:bidi="ar-SA"/>
        </w:rPr>
        <w:t>مُطَوّقان صباحاً بعد تغریدِ</w:t>
      </w:r>
    </w:p>
    <w:p>
      <w:pPr>
        <w:pStyle w:val="BookText"/>
        <w:rPr/>
      </w:pPr>
      <w:r>
        <w:rPr>
          <w:rFonts w:ascii="Amiri" w:hAnsi="Amiri" w:eastAsia="Amiri" w:cs="Amiri"/>
          <w:color w:val="111111"/>
          <w:sz w:val="28"/>
          <w:sz w:val="28"/>
          <w:szCs w:val="28"/>
          <w:rtl w:val="true"/>
          <w:lang w:bidi="ar-SA"/>
        </w:rPr>
        <w:t>ونُهِیَ عن بیع الثمرة حتی تُطْعِم أی تُدْرِک وتأخذ الطَّعْم</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6682877_3381743652"/>
      <w:bookmarkStart w:id="515" w:name="_Toc218"/>
      <w:bookmarkEnd w:id="514"/>
      <w:r>
        <w:rPr>
          <w:rtl w:val="true"/>
        </w:rPr>
        <w:t>طمع</w:t>
      </w:r>
      <w:bookmarkEnd w:id="515"/>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طمِعٌ وطَمُعٌ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الیأس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 أن الطمع فقر ، وأن الیأس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أطمع فلاناً ، علی التعجب من طَمَعه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لَطمُع الرجلُ بضمّ المیم فی التعجّب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لطَمْعَ الرجُلُ ، وکذلک التعجّب فی کل شیء مضمومٌ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لخرُجَت المرأة فلانة إذا کثر خروجها ، ولقَضُوَا القاضی فلان ، ونحو ذلک أجمع ، إلّا ما قالوا فی نِعم وبئس فإن الروایة جاءت فیهما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مِطماع وهی التی تُطمِعُ ولا تمکِّن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طَمِعْتَ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المخاضعة من المرأة المَطْمَعة فی الفساد أی ممَّا یُطمِع ذا الرِیبة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القومُ أطماعَهُم أی أرزاقهم ، الواحد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ذاک طَمَاعِیَةً فی کذا ـ مِثال علانیة ـ أی طمعاً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والذی مسّحتُ أرکان بیته</w:t>
      </w:r>
    </w:p>
    <w:p>
      <w:pPr>
        <w:pStyle w:val="BookText"/>
        <w:rPr/>
      </w:pPr>
      <w:r>
        <w:rPr>
          <w:rFonts w:ascii="Amiri" w:hAnsi="Amiri" w:eastAsia="Amiri" w:cs="Amiri"/>
          <w:color w:val="111111"/>
          <w:sz w:val="28"/>
          <w:sz w:val="28"/>
          <w:szCs w:val="28"/>
          <w:rtl w:val="true"/>
          <w:lang w:bidi="ar-SA"/>
        </w:rPr>
        <w:t>طماعِیَةً أن یغفر الذنبَ غَافِرُهْ</w:t>
      </w:r>
    </w:p>
    <w:p>
      <w:pPr>
        <w:pStyle w:val="BookText"/>
        <w:rPr/>
      </w:pPr>
      <w:r>
        <w:rPr>
          <w:rFonts w:ascii="Amiri" w:hAnsi="Amiri" w:eastAsia="Amiri" w:cs="Amiri"/>
          <w:color w:val="111111"/>
          <w:sz w:val="28"/>
          <w:sz w:val="28"/>
          <w:szCs w:val="28"/>
          <w:rtl w:val="true"/>
          <w:lang w:bidi="ar-SA"/>
        </w:rPr>
        <w:t xml:space="preserve">والمُطْمِعُ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الذی یوضع فی وسط الشَبَک لیصاد بدلالته الطیورُ</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6682879_3381743652"/>
      <w:bookmarkStart w:id="517" w:name="_Toc219"/>
      <w:bookmarkEnd w:id="516"/>
      <w:r>
        <w:rPr>
          <w:rtl w:val="true"/>
        </w:rPr>
        <w:t>معط</w:t>
      </w:r>
      <w:bookmarkEnd w:id="51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ضرب فلان یده إلی سیفه فامتعطه من غِمده ، وامتعده إذا استلّه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ومَعَطَ شعره إذا نتفه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أمْعَط أمْرَط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علی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وذئبٌ أمعط قد امَّرَطَ شَعرُه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والأنثی مَعْطَاء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 أمعَط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بالذئب الأمعط لخُبْثه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ولُصُوص 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مَعِطَ الذئب ولا یقال مَعِطَ شَعره وقد امَّعَطَ شعره إذا مَعَطَه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لطویل مُمَّعِطُ کأنه قد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فی الطول المُمَّغِط بالغین </w:t>
      </w:r>
      <w:bookmarkStart w:id="518" w:name="pg14290_142750"/>
    </w:p>
    <w:p>
      <w:pPr>
        <w:pStyle w:val="BookText"/>
        <w:rPr/>
      </w:pPr>
      <w:bookmarkEnd w:id="518"/>
      <w:r>
        <w:rPr>
          <w:rFonts w:ascii="Amiri" w:hAnsi="Amiri" w:eastAsia="Amiri" w:cs="Amiri"/>
          <w:color w:val="111111"/>
          <w:sz w:val="28"/>
          <w:sz w:val="28"/>
          <w:szCs w:val="28"/>
          <w:rtl w:val="true"/>
          <w:lang w:bidi="ar-SA"/>
        </w:rPr>
        <w:t xml:space="preserve">معجمة ، کذلک رواه أبو عبید عن الأصمعی ولم أسمع مُمَّعطِ بهذا المعنی لغیر اللیث ، إلا ما قرأته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زید وفلان بن عبد الله التمیمی 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مُمَّغِط ومُمَّعِط أی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أبعد أن یکونا لغتین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لَعَنَّکَ ولَغَنَّک بمعنی لعلّک ، والمعَصُ والمَغَصُ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 من الإبل ، وسُرُوعٌ وسُرُوغٌ للقُضْبان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 ضربٌ من النکاح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مَعَطها إذا نکحها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أبی مُعیط فی قریش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ذکره الراعی فی شعره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بقاعِ أمْعَطَ بین السهل والصبرِ</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السَوْءة المَعْطَاء والشَعْراء والدَفْراء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ومَعَطت الناقة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به عند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والذئب یکنی أبا مُعْطَةَ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ومَعَطَ بها ومَرَطَ إذا خرجت منه 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مَعْطَاء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 فیها</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6682881_3381743652"/>
      <w:bookmarkStart w:id="520" w:name="_Toc220"/>
      <w:bookmarkEnd w:id="519"/>
      <w:r>
        <w:rPr>
          <w:rtl w:val="true"/>
        </w:rPr>
        <w:t>مطع</w:t>
      </w:r>
      <w:bookmarkEnd w:id="52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الأکل بأدنی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مَاطِع إذا کان یأکل بالثنایا وما یلیها من مقادیم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القَضْم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مَاطِع ناطِع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التی تشخُب أطباؤها لَبَناً</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6682883_3381743652"/>
      <w:bookmarkStart w:id="522" w:name="_Toc221"/>
      <w:bookmarkEnd w:id="521"/>
      <w:r>
        <w:rPr>
          <w:rtl w:val="true"/>
        </w:rPr>
        <w:t>أبواب العین والدال</w:t>
      </w:r>
      <w:bookmarkEnd w:id="522"/>
    </w:p>
    <w:p>
      <w:pPr>
        <w:pStyle w:val="Heading5"/>
        <w:numPr>
          <w:ilvl w:val="4"/>
          <w:numId w:val="1"/>
        </w:numPr>
        <w:rPr/>
      </w:pPr>
      <w:bookmarkStart w:id="523" w:name="__RefHeading___Toc6682885_3381743652"/>
      <w:bookmarkStart w:id="524" w:name="_Toc222"/>
      <w:bookmarkEnd w:id="523"/>
      <w:r>
        <w:rPr>
          <w:rtl w:val="true"/>
        </w:rPr>
        <w:t>[</w:t>
      </w:r>
      <w:r>
        <w:rPr>
          <w:rtl w:val="true"/>
        </w:rPr>
        <w:t>باب العین والدال مع التاء</w:t>
      </w:r>
      <w:r>
        <w:rPr>
          <w:rtl w:val="true"/>
        </w:rPr>
        <w:t>] (</w:t>
      </w:r>
      <w:r>
        <w:rPr>
          <w:rtl w:val="true"/>
        </w:rPr>
        <w:t xml:space="preserve">ع د ت </w:t>
      </w:r>
      <w:r>
        <w:rPr>
          <w:rtl w:val="true"/>
        </w:rPr>
        <w:t>)</w:t>
      </w:r>
      <w:bookmarkEnd w:id="524"/>
    </w:p>
    <w:p>
      <w:pPr>
        <w:pStyle w:val="Heading6"/>
        <w:numPr>
          <w:ilvl w:val="5"/>
          <w:numId w:val="1"/>
        </w:numPr>
        <w:rPr/>
      </w:pPr>
      <w:bookmarkStart w:id="525" w:name="__RefHeading___Toc6682887_3381743652"/>
      <w:bookmarkStart w:id="526" w:name="_Toc223"/>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عتد</w:t>
      </w:r>
      <w:r>
        <w:rPr>
          <w:rFonts w:eastAsia="IRNazanin" w:cs="IRNazanin"/>
          <w:color w:val="111111"/>
          <w:sz w:val="28"/>
          <w:szCs w:val="28"/>
          <w:rtl w:val="true"/>
          <w:lang w:bidi="fa-IR"/>
        </w:rPr>
        <w:t>].</w:t>
      </w:r>
    </w:p>
    <w:p>
      <w:pPr>
        <w:pStyle w:val="Heading6"/>
        <w:numPr>
          <w:ilvl w:val="5"/>
          <w:numId w:val="1"/>
        </w:numPr>
        <w:rPr/>
      </w:pPr>
      <w:bookmarkStart w:id="527" w:name="__RefHeading___Toc6682889_3381743652"/>
      <w:bookmarkStart w:id="528" w:name="_Toc224"/>
      <w:bookmarkEnd w:id="527"/>
      <w:r>
        <w:rPr>
          <w:rtl w:val="true"/>
        </w:rPr>
        <w:t>عتد</w:t>
      </w:r>
      <w:bookmarkEnd w:id="528"/>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وَأَعْتَدَتْ لَهُنَّ مُتَّکَأً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هیّأت وأعدّت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الذی تُعِدّه لأمرٍ ما وتهیئُه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العُدَّة إنما هی العُتْدَةُ ، وأعَدّ یُعِدّ إنما هو أعتَد یُعْتِد ، ولکن أدغمت التاء فی الدال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آخرون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أعَدّ من عین ودالین ؛ لأنهم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أعدَدْناه فیُظهرون الدالین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أعددت للحرب صارِماً ذکراً</w:t>
      </w:r>
    </w:p>
    <w:p>
      <w:pPr>
        <w:pStyle w:val="BookText"/>
        <w:rPr/>
      </w:pPr>
      <w:r>
        <w:rPr>
          <w:rFonts w:ascii="Amiri" w:hAnsi="Amiri" w:eastAsia="Amiri" w:cs="Amiri"/>
          <w:color w:val="111111"/>
          <w:sz w:val="28"/>
          <w:sz w:val="28"/>
          <w:szCs w:val="28"/>
          <w:rtl w:val="true"/>
          <w:lang w:bidi="ar-SA"/>
        </w:rPr>
        <w:t>مجرَّب الوقع غیر ذی عَتَبِ</w:t>
      </w:r>
    </w:p>
    <w:p>
      <w:pPr>
        <w:pStyle w:val="BookText"/>
        <w:rPr/>
      </w:pP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وجائز أن یکون الأصل أعددت ثم قلبت إحدی الدالین تاء ، وجائز أن یکون عتد بناء علی حِدةٍ ، وعَدَّ بناء مضاعفاً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الأصوب عندی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لَدَیَ عَتِیدٌ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المفسّرین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عَتِیدٌ أی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أعتَدت الشیء فهو مُعْتَدُ ، وعتِید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عَتُدَ الشیءُ عَتَادَةً فهو عتِید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هنالک سُمِّیت العَتِیدة التی فیها طِیب الرجُل وأدهانه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لَدَیَ 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رفعه ثلاثة أوجه عند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أنه علی إضمار التکریر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لدیّ هذا عتِید ویجوز أن ترفعه علی أنه خبر بعد خبر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حُلْو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شیء لدیّ عتید</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أن یکون بإضمار هو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لدی هو عتید والعَتِیدة طَبْل العرائس أُعتِدت تحتاج إلیه العَرُوس من </w:t>
      </w:r>
      <w:bookmarkStart w:id="529" w:name="pg14290_142751"/>
    </w:p>
    <w:p>
      <w:pPr>
        <w:pStyle w:val="BookText"/>
        <w:rPr/>
      </w:pPr>
      <w:bookmarkEnd w:id="529"/>
      <w:r>
        <w:rPr>
          <w:rFonts w:ascii="IRNazanin" w:hAnsi="IRNazanin" w:eastAsia="IRNazanin"/>
          <w:color w:val="111111"/>
          <w:sz w:val="28"/>
          <w:sz w:val="28"/>
          <w:szCs w:val="28"/>
          <w:rtl w:val="true"/>
          <w:lang w:bidi="fa-IR"/>
        </w:rPr>
        <w:t>طیب وأداة وبَخُور ومُشْط وغیره ، أدخل فیها الهاء علی مذهب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أن النبی صلی‌الله‌علیه‌وسلم نَدَب الناسَ إلی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مَنَع خالد بن الولید والعبّاس عمّ النبی صلی‌الله‌علیه‌وسلم ، فقال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خالد فإنهم یظلمون خالداً ، إنّ خالداً جعل رَقیقه وأعْتُدَه حُبُساً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العباس فإنها علیه ومثلُها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والأعتُدُ یجمع العَتَاد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أعدّه الرجل من السلاح والدوابّ والآلة للجهاد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أعتِدَةً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عَتِدٌ وعَتَدٌ وهو المُعَدّ للرکوب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راحوا بصائرُهُم علی أکتافهم</w:t>
      </w:r>
    </w:p>
    <w:p>
      <w:pPr>
        <w:pStyle w:val="BookText"/>
        <w:rPr/>
      </w:pPr>
      <w:r>
        <w:rPr>
          <w:rFonts w:ascii="Amiri" w:hAnsi="Amiri" w:eastAsia="Amiri" w:cs="Amiri"/>
          <w:color w:val="111111"/>
          <w:sz w:val="28"/>
          <w:sz w:val="28"/>
          <w:szCs w:val="28"/>
          <w:rtl w:val="true"/>
          <w:lang w:bidi="ar-SA"/>
        </w:rPr>
        <w:t>وبصیرتی یعدو بها عَتِدٌ وَأی</w:t>
      </w:r>
    </w:p>
    <w:p>
      <w:pPr>
        <w:pStyle w:val="BookText"/>
        <w:rPr/>
      </w:pPr>
      <w:r>
        <w:rPr>
          <w:rFonts w:ascii="Amiri" w:hAnsi="Amiri" w:eastAsia="Amiri" w:cs="Amiri"/>
          <w:color w:val="111111"/>
          <w:sz w:val="28"/>
          <w:sz w:val="28"/>
          <w:szCs w:val="28"/>
          <w:rtl w:val="true"/>
          <w:lang w:bidi="ar-SA"/>
        </w:rPr>
        <w:t xml:space="preserve">وسمعت أبا بکر الإیادی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شمراً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عَتِدٌ وعَتَدٌ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مُعْتَدٌ ؛ وهما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عتِد وعَتَد وهو الشدید التامّ الخَلْق المُعَدّ للجری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ومثله رجل سبِطٌ وسَبَطٌ وشَعَر رَجِل ورَجَلٌ وثغْر رَتِل ورَتَل أی مفلّج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العَتُود من أولاد 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رَعَی وقَوی وجمعه أعتِدَة وعِدَّان ، وأصله عِتْدَان ، إلّا أنه أدغم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العَرِیض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أجذع الجَدْیُ أو العَنَاق سمِّی عَرِیضاً وعَتُوداً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المِعْزَی إذا أجذع فهو عَرِیض ، فإذا أثْنَی فهو عَتُود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 إذا استَکْرَش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إذا بلغ السِفَاد والجمیع العِدان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أعتِدَة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عِدّان عِتْدَان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أبو زید</w:t>
      </w:r>
    </w:p>
    <w:p>
      <w:pPr>
        <w:pStyle w:val="BookText"/>
        <w:rPr/>
      </w:pPr>
      <w:r>
        <w:rPr>
          <w:rFonts w:ascii="Amiri" w:hAnsi="Amiri" w:eastAsia="Amiri" w:cs="Amiri"/>
          <w:color w:val="111111"/>
          <w:sz w:val="28"/>
          <w:sz w:val="28"/>
          <w:szCs w:val="28"/>
          <w:rtl w:val="true"/>
          <w:lang w:bidi="ar-SA"/>
        </w:rPr>
        <w:t>واذکر غُدَانَة عِدّاناً مُزَنَّمَةً</w:t>
      </w:r>
    </w:p>
    <w:p>
      <w:pPr>
        <w:pStyle w:val="BookText"/>
        <w:rPr/>
      </w:pPr>
      <w:r>
        <w:rPr>
          <w:rFonts w:ascii="Amiri" w:hAnsi="Amiri" w:eastAsia="Amiri" w:cs="Amiri"/>
          <w:color w:val="111111"/>
          <w:sz w:val="28"/>
          <w:sz w:val="28"/>
          <w:szCs w:val="28"/>
          <w:rtl w:val="true"/>
          <w:lang w:bidi="ar-SA"/>
        </w:rPr>
        <w:t>من الحَبَلَّقِ تُبْنَی حولها الصِّیَرُ</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وهو العَسْف والصَحْن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أبو عدنان وذکر أنّ أعرابیاً من بنی العنبر أنشده هذه الأرجوزة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حَمْزَ هل شَبِعْتَ من هذا الخَبَطْ</w:t>
      </w:r>
    </w:p>
    <w:p>
      <w:pPr>
        <w:pStyle w:val="BookText"/>
        <w:rPr/>
      </w:pPr>
      <w:r>
        <w:rPr>
          <w:rFonts w:ascii="Amiri" w:hAnsi="Amiri" w:eastAsia="Amiri" w:cs="Amiri"/>
          <w:color w:val="111111"/>
          <w:sz w:val="28"/>
          <w:sz w:val="28"/>
          <w:szCs w:val="28"/>
          <w:rtl w:val="true"/>
          <w:lang w:bidi="ar-SA"/>
        </w:rPr>
        <w:t>أم أنت فی شکٍّ فهذا مُنْتَقَدْ</w:t>
      </w:r>
    </w:p>
    <w:p>
      <w:pPr>
        <w:pStyle w:val="BookText"/>
        <w:rPr/>
      </w:pPr>
      <w:r>
        <w:rPr>
          <w:rFonts w:ascii="Amiri" w:hAnsi="Amiri" w:eastAsia="Amiri" w:cs="Amiri"/>
          <w:color w:val="111111"/>
          <w:sz w:val="28"/>
          <w:sz w:val="28"/>
          <w:szCs w:val="28"/>
          <w:rtl w:val="true"/>
          <w:lang w:bidi="ar-SA"/>
        </w:rPr>
        <w:t>صَقْبٌ جسیمٌ وشدیدُ المعتَمَدْ</w:t>
      </w:r>
    </w:p>
    <w:p>
      <w:pPr>
        <w:pStyle w:val="BookText"/>
        <w:rPr/>
      </w:pPr>
      <w:r>
        <w:rPr>
          <w:rFonts w:ascii="Amiri" w:hAnsi="Amiri" w:eastAsia="Amiri" w:cs="Amiri"/>
          <w:color w:val="111111"/>
          <w:sz w:val="28"/>
          <w:sz w:val="28"/>
          <w:szCs w:val="28"/>
          <w:rtl w:val="true"/>
          <w:lang w:bidi="ar-SA"/>
        </w:rPr>
        <w:t>یعلو به کل عَتُودٍ ذاتَ وَدْ</w:t>
      </w:r>
    </w:p>
    <w:p>
      <w:pPr>
        <w:pStyle w:val="BookText"/>
        <w:rPr/>
      </w:pPr>
      <w:r>
        <w:rPr>
          <w:rFonts w:ascii="Amiri" w:hAnsi="Amiri" w:eastAsia="Amiri" w:cs="Amiri"/>
          <w:color w:val="111111"/>
          <w:sz w:val="28"/>
          <w:sz w:val="28"/>
          <w:szCs w:val="28"/>
          <w:rtl w:val="true"/>
          <w:lang w:bidi="ar-SA"/>
        </w:rPr>
        <w:t xml:space="preserve">عروقها فی البحر یعمی بالزَبَدْ قال العَتود السِدْرة أو الطَلْحة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عَتْوَد ـ علی بناء جَهْور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جلوساً به الشمّ العجافُ کأنهم</w:t>
      </w:r>
    </w:p>
    <w:p>
      <w:pPr>
        <w:pStyle w:val="BookText"/>
        <w:rPr/>
      </w:pPr>
      <w:r>
        <w:rPr>
          <w:rFonts w:ascii="Amiri" w:hAnsi="Amiri" w:eastAsia="Amiri" w:cs="Amiri"/>
          <w:color w:val="111111"/>
          <w:sz w:val="28"/>
          <w:sz w:val="28"/>
          <w:szCs w:val="28"/>
          <w:rtl w:val="true"/>
          <w:lang w:bidi="ar-SA"/>
        </w:rPr>
        <w:t>أسود تَبْرجٍ أو أسودٌ بعتودا</w:t>
      </w:r>
    </w:p>
    <w:p>
      <w:pPr>
        <w:pStyle w:val="Heading6"/>
        <w:numPr>
          <w:ilvl w:val="5"/>
          <w:numId w:val="1"/>
        </w:numPr>
        <w:rPr/>
      </w:pPr>
      <w:bookmarkStart w:id="530" w:name="__RefHeading___Toc6682891_3381743652"/>
      <w:bookmarkStart w:id="531" w:name="_Toc225"/>
      <w:bookmarkEnd w:id="530"/>
      <w:r>
        <w:rPr>
          <w:rtl w:val="true"/>
        </w:rPr>
        <w:t>دعت</w:t>
      </w:r>
      <w:bookmarkEnd w:id="531"/>
    </w:p>
    <w:p>
      <w:pPr>
        <w:pStyle w:val="BookText"/>
        <w:rPr/>
      </w:pPr>
      <w:r>
        <w:rPr>
          <w:rFonts w:ascii="Amiri" w:hAnsi="Amiri" w:eastAsia="Amiri" w:cs="Amiri"/>
          <w:color w:val="111111"/>
          <w:sz w:val="28"/>
          <w:sz w:val="28"/>
          <w:szCs w:val="28"/>
          <w:rtl w:val="true"/>
          <w:lang w:bidi="ar-SA"/>
        </w:rPr>
        <w:t>سقط من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ذکره ابن درید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العنیف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دَعَته یدعَته دَعْتاً ، بالدال والذال</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6682893_3381743652"/>
      <w:bookmarkStart w:id="533" w:name="_Toc226"/>
      <w:bookmarkEnd w:id="532"/>
      <w:r>
        <w:rPr>
          <w:rtl w:val="true"/>
        </w:rPr>
        <w:t>[</w:t>
      </w:r>
      <w:r>
        <w:rPr>
          <w:rtl w:val="true"/>
        </w:rPr>
        <w:t>باب العین والدال مع الظاء</w:t>
      </w:r>
      <w:r>
        <w:rPr>
          <w:rtl w:val="true"/>
        </w:rPr>
        <w:t>] (</w:t>
      </w:r>
      <w:r>
        <w:rPr>
          <w:rtl w:val="true"/>
        </w:rPr>
        <w:t xml:space="preserve">ع د ظ </w:t>
      </w:r>
      <w:r>
        <w:rPr>
          <w:rtl w:val="true"/>
        </w:rPr>
        <w:t>)</w:t>
      </w:r>
      <w:bookmarkEnd w:id="533"/>
    </w:p>
    <w:p>
      <w:pPr>
        <w:pStyle w:val="Heading6"/>
        <w:numPr>
          <w:ilvl w:val="5"/>
          <w:numId w:val="1"/>
        </w:numPr>
        <w:rPr/>
      </w:pPr>
      <w:bookmarkStart w:id="534" w:name="__RefHeading___Toc6682895_3381743652"/>
      <w:bookmarkStart w:id="535" w:name="_Toc227"/>
      <w:bookmarkEnd w:id="534"/>
      <w:r>
        <w:rPr>
          <w:rtl w:val="true"/>
        </w:rPr>
        <w:t>اشارة</w:t>
      </w:r>
      <w:bookmarkEnd w:id="535"/>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دعظ</w:t>
      </w:r>
      <w:r>
        <w:rPr>
          <w:rFonts w:eastAsia="IRNazanin" w:cs="IRNazanin"/>
          <w:color w:val="111111"/>
          <w:sz w:val="28"/>
          <w:szCs w:val="28"/>
          <w:rtl w:val="true"/>
          <w:lang w:bidi="fa-IR"/>
        </w:rPr>
        <w:t>].</w:t>
      </w:r>
    </w:p>
    <w:p>
      <w:pPr>
        <w:pStyle w:val="Heading6"/>
        <w:numPr>
          <w:ilvl w:val="5"/>
          <w:numId w:val="1"/>
        </w:numPr>
        <w:rPr/>
      </w:pPr>
      <w:bookmarkStart w:id="536" w:name="__RefHeading___Toc6682897_3381743652"/>
      <w:bookmarkStart w:id="537" w:name="_Toc228"/>
      <w:bookmarkEnd w:id="536"/>
      <w:r>
        <w:rPr>
          <w:rtl w:val="true"/>
        </w:rPr>
        <w:t>دعظ</w:t>
      </w:r>
      <w:bookmarkEnd w:id="537"/>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إیعاب الذکر کله فی فرج المرأة یقال دَعَظَها به ، ودعظه فیها إذا أدخله کلّه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السکیت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صحّ له ـ </w:t>
      </w:r>
      <w:bookmarkStart w:id="538" w:name="pg14290_142752"/>
    </w:p>
    <w:p>
      <w:pPr>
        <w:pStyle w:val="BookText"/>
        <w:rPr/>
      </w:pPr>
      <w:bookmarkEnd w:id="538"/>
      <w:r>
        <w:rPr>
          <w:rFonts w:ascii="IRNazanin" w:hAnsi="IRNazanin" w:eastAsia="IRNazanin"/>
          <w:color w:val="111111"/>
          <w:sz w:val="28"/>
          <w:sz w:val="28"/>
          <w:szCs w:val="28"/>
          <w:rtl w:val="true"/>
          <w:lang w:bidi="fa-IR"/>
        </w:rPr>
        <w:t>الدِّعْظایة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من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الرجال الدِّعْظَایة ، وقال أبو عمرو الدِعْکَایة وهما الکثیر اللحم ، طالا أو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الجعْظَایة بهذا المعنی</w:t>
      </w:r>
      <w:r>
        <w:rPr>
          <w:rFonts w:eastAsia="IRNazanin" w:cs="IRNazanin"/>
          <w:color w:val="111111"/>
          <w:sz w:val="28"/>
          <w:szCs w:val="28"/>
          <w:rtl w:val="true"/>
          <w:lang w:bidi="fa-IR"/>
        </w:rPr>
        <w:t>.</w:t>
      </w:r>
    </w:p>
    <w:p>
      <w:pPr>
        <w:pStyle w:val="Heading5"/>
        <w:numPr>
          <w:ilvl w:val="4"/>
          <w:numId w:val="1"/>
        </w:numPr>
        <w:rPr/>
      </w:pPr>
      <w:bookmarkStart w:id="539" w:name="__RefHeading___Toc6682899_3381743652"/>
      <w:bookmarkStart w:id="540" w:name="_Toc229"/>
      <w:bookmarkEnd w:id="539"/>
      <w:r>
        <w:rPr>
          <w:rtl w:val="true"/>
        </w:rPr>
        <w:t>[</w:t>
      </w:r>
      <w:r>
        <w:rPr>
          <w:rtl w:val="true"/>
        </w:rPr>
        <w:t>باب العین والدال مع الذال</w:t>
      </w:r>
      <w:r>
        <w:rPr>
          <w:rtl w:val="true"/>
        </w:rPr>
        <w:t>] (</w:t>
      </w:r>
      <w:r>
        <w:rPr>
          <w:rtl w:val="true"/>
        </w:rPr>
        <w:t xml:space="preserve">ع د ذ </w:t>
      </w:r>
      <w:r>
        <w:rPr>
          <w:rtl w:val="true"/>
        </w:rPr>
        <w:t>)</w:t>
      </w:r>
      <w:bookmarkEnd w:id="540"/>
    </w:p>
    <w:p>
      <w:pPr>
        <w:pStyle w:val="BookText"/>
        <w:rPr/>
      </w:pP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w:t>
      </w:r>
    </w:p>
    <w:p>
      <w:pPr>
        <w:pStyle w:val="Heading5"/>
        <w:numPr>
          <w:ilvl w:val="4"/>
          <w:numId w:val="1"/>
        </w:numPr>
        <w:rPr/>
      </w:pPr>
      <w:bookmarkStart w:id="541" w:name="__RefHeading___Toc6682901_3381743652"/>
      <w:bookmarkStart w:id="542" w:name="_Toc230"/>
      <w:bookmarkEnd w:id="541"/>
      <w:r>
        <w:rPr>
          <w:rtl w:val="true"/>
        </w:rPr>
        <w:t>[</w:t>
      </w:r>
      <w:r>
        <w:rPr>
          <w:rtl w:val="true"/>
        </w:rPr>
        <w:t>باب العین والدال مع الثاء</w:t>
      </w:r>
      <w:r>
        <w:rPr>
          <w:rtl w:val="true"/>
        </w:rPr>
        <w:t>] (</w:t>
      </w:r>
      <w:r>
        <w:rPr>
          <w:rtl w:val="true"/>
        </w:rPr>
        <w:t xml:space="preserve">ع د ث </w:t>
      </w:r>
      <w:r>
        <w:rPr>
          <w:rtl w:val="true"/>
        </w:rPr>
        <w:t>)</w:t>
      </w:r>
      <w:bookmarkEnd w:id="542"/>
    </w:p>
    <w:p>
      <w:pPr>
        <w:pStyle w:val="Heading6"/>
        <w:numPr>
          <w:ilvl w:val="5"/>
          <w:numId w:val="1"/>
        </w:numPr>
        <w:rPr/>
      </w:pPr>
      <w:bookmarkStart w:id="543" w:name="__RefHeading___Toc6682903_3381743652"/>
      <w:bookmarkStart w:id="544" w:name="_Toc231"/>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دعث ، عدث ، ثعد ، دثع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545" w:name="__RefHeading___Toc6682905_3381743652"/>
      <w:bookmarkStart w:id="546" w:name="_Toc232"/>
      <w:bookmarkEnd w:id="545"/>
      <w:r>
        <w:rPr>
          <w:rtl w:val="true"/>
        </w:rPr>
        <w:t>دعث</w:t>
      </w:r>
      <w:bookmarkEnd w:id="546"/>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المَرَض الدَّعْثُ ، وقد دُعِثَ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الدَّعْثُ تدقیقک التراب علی وجه الأرض بالقَدَم أو بالید أو غیر ذلک ، تَدْعَثُهُ دَعْثاً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وکل شیء وَطِیء علیه فقد اندَعث ومَدَرٌ مَدْعُوثٌ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ومنهَلٍ ناءٍ صُوَاه دَارِسِ</w:t>
      </w:r>
    </w:p>
    <w:p>
      <w:pPr>
        <w:pStyle w:val="BookText"/>
        <w:rPr/>
      </w:pPr>
      <w:r>
        <w:rPr>
          <w:rFonts w:ascii="Amiri" w:hAnsi="Amiri" w:eastAsia="Amiri" w:cs="Amiri"/>
          <w:color w:val="111111"/>
          <w:sz w:val="28"/>
          <w:sz w:val="28"/>
          <w:szCs w:val="28"/>
          <w:rtl w:val="true"/>
          <w:lang w:bidi="ar-SA"/>
        </w:rPr>
        <w:t>وَرَرْتُهُ بِذُبَّل خوامِسِ</w:t>
      </w:r>
    </w:p>
    <w:p>
      <w:pPr>
        <w:pStyle w:val="BookText"/>
        <w:rPr/>
      </w:pPr>
      <w:r>
        <w:rPr>
          <w:rFonts w:ascii="Amiri" w:hAnsi="Amiri" w:eastAsia="Amiri" w:cs="Amiri"/>
          <w:color w:val="111111"/>
          <w:sz w:val="28"/>
          <w:sz w:val="28"/>
          <w:szCs w:val="28"/>
          <w:rtl w:val="true"/>
          <w:lang w:bidi="ar-SA"/>
        </w:rPr>
        <w:t>فاسْتَفْنَ دِعْثاً بَالِدَ المَکَارِسِ</w:t>
      </w:r>
    </w:p>
    <w:p>
      <w:pPr>
        <w:pStyle w:val="BookText"/>
        <w:rPr/>
      </w:pPr>
      <w:r>
        <w:rPr>
          <w:rFonts w:ascii="Amiri" w:hAnsi="Amiri" w:eastAsia="Amiri" w:cs="Amiri"/>
          <w:color w:val="111111"/>
          <w:sz w:val="28"/>
          <w:sz w:val="28"/>
          <w:szCs w:val="28"/>
          <w:rtl w:val="true"/>
          <w:lang w:bidi="ar-SA"/>
        </w:rPr>
        <w:t>دَلَّیْتُ دلوی فی صَرًی مُشَاوِسِ</w:t>
      </w:r>
    </w:p>
    <w:p>
      <w:pPr>
        <w:pStyle w:val="BookText"/>
        <w:rPr/>
      </w:pPr>
      <w:r>
        <w:rPr>
          <w:rFonts w:ascii="Amiri" w:hAnsi="Amiri" w:eastAsia="Amiri" w:cs="Amiri"/>
          <w:color w:val="111111"/>
          <w:sz w:val="28"/>
          <w:sz w:val="28"/>
          <w:szCs w:val="28"/>
          <w:rtl w:val="true"/>
          <w:lang w:bidi="ar-SA"/>
        </w:rPr>
        <w:t>المَکَارِسِ مواضع الکِرْس والدِمْن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المُشاوِس ، الذی لا یکاد یُری من قِلَّتِه ، بَالِد المکارِس قدیم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الدِّعْثُ والدِئْثُ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الذَحْل</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6682907_3381743652"/>
      <w:bookmarkStart w:id="548" w:name="_Toc233"/>
      <w:bookmarkEnd w:id="547"/>
      <w:r>
        <w:rPr>
          <w:rtl w:val="true"/>
        </w:rPr>
        <w:t>عدث</w:t>
      </w:r>
      <w:bookmarkEnd w:id="548"/>
    </w:p>
    <w:p>
      <w:pPr>
        <w:pStyle w:val="BookText"/>
        <w:rPr/>
      </w:pPr>
      <w:r>
        <w:rPr>
          <w:rFonts w:ascii="Amiri" w:hAnsi="Amiri" w:eastAsia="Amiri" w:cs="Amiri"/>
          <w:color w:val="111111"/>
          <w:sz w:val="28"/>
          <w:sz w:val="28"/>
          <w:szCs w:val="28"/>
          <w:rtl w:val="true"/>
          <w:lang w:bidi="ar-SA"/>
        </w:rPr>
        <w:t xml:space="preserve">عُدْثان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درید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العَدْث سهولة الخُلُق ، وبه سُمِّی الرجل عُدْثَان</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6682909_3381743652"/>
      <w:bookmarkStart w:id="550" w:name="_Toc234"/>
      <w:bookmarkEnd w:id="549"/>
      <w:r>
        <w:rPr>
          <w:rtl w:val="true"/>
        </w:rPr>
        <w:t>دثع</w:t>
      </w:r>
      <w:bookmarkEnd w:id="550"/>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الدَّثْع الوَطْء الشدید ، لغة یمانیَة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الدَّعْث والدَّثْع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یکون ما قال أبو بکر محفوظاً ، ولا أحُقّه یَقِیناً</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6682911_3381743652"/>
      <w:bookmarkStart w:id="552" w:name="_Toc235"/>
      <w:bookmarkEnd w:id="551"/>
      <w:r>
        <w:rPr>
          <w:rtl w:val="true"/>
        </w:rPr>
        <w:t>ثعد</w:t>
      </w:r>
      <w:bookmarkEnd w:id="552"/>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البُسْرَة الإرطابُ وهی صُلبة لم تنهضم بعد فهی جُمْسَة ، فإذا لانت فهی ثَعْدَة وجمعها ثَعْدٌ</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6682913_3381743652"/>
      <w:bookmarkStart w:id="554" w:name="_Toc236"/>
      <w:bookmarkEnd w:id="553"/>
      <w:r>
        <w:rPr>
          <w:rtl w:val="true"/>
        </w:rPr>
        <w:t xml:space="preserve">باب العین والدال مع الراء </w:t>
      </w:r>
      <w:r>
        <w:rPr>
          <w:rtl w:val="true"/>
        </w:rPr>
        <w:t>([</w:t>
      </w:r>
      <w:r>
        <w:rPr>
          <w:rtl w:val="true"/>
        </w:rPr>
        <w:t>ع د ر</w:t>
      </w:r>
      <w:r>
        <w:rPr>
          <w:rtl w:val="true"/>
        </w:rPr>
        <w:t>] )</w:t>
      </w:r>
      <w:bookmarkEnd w:id="554"/>
    </w:p>
    <w:p>
      <w:pPr>
        <w:pStyle w:val="Heading6"/>
        <w:numPr>
          <w:ilvl w:val="5"/>
          <w:numId w:val="1"/>
        </w:numPr>
        <w:rPr/>
      </w:pPr>
      <w:bookmarkStart w:id="555" w:name="__RefHeading___Toc6682915_3381743652"/>
      <w:bookmarkStart w:id="556" w:name="_Toc237"/>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 xml:space="preserve">عدر ، عرد ، ردع ، رعد ، درع ، دعر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557" w:name="__RefHeading___Toc6682917_3381743652"/>
      <w:bookmarkStart w:id="558" w:name="_Toc238"/>
      <w:bookmarkEnd w:id="557"/>
      <w:r>
        <w:rPr>
          <w:rtl w:val="true"/>
        </w:rPr>
        <w:t>عدر</w:t>
      </w:r>
      <w:bookmarkEnd w:id="558"/>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القِیلَة الکبیرة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بالقِیلة الأدَر ، وکأنّ الهمزة قُلبت عیناً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عَدِرَ عَدَراً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 أدَراً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العُدْرَة الجُرْأة والإقدام وقد سَمّت العرب عُدَاراً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معدورة ممطورة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وعَنْدَرَ المطر فهو مُعندِرٌ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مُهْدَودراً مُعَنْدراً جُفَالا</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العادِر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العاثِر أیضاً</w:t>
      </w:r>
      <w:r>
        <w:rPr>
          <w:rFonts w:eastAsia="IRNazanin" w:cs="IRNazanin"/>
          <w:color w:val="111111"/>
          <w:sz w:val="28"/>
          <w:szCs w:val="28"/>
          <w:rtl w:val="true"/>
          <w:lang w:bidi="fa-IR"/>
        </w:rPr>
        <w:t>.</w:t>
      </w:r>
    </w:p>
    <w:p>
      <w:pPr>
        <w:pStyle w:val="Heading6"/>
        <w:numPr>
          <w:ilvl w:val="5"/>
          <w:numId w:val="1"/>
        </w:numPr>
        <w:rPr/>
      </w:pPr>
      <w:bookmarkStart w:id="559" w:name="__RefHeading___Toc6682919_3381743652"/>
      <w:bookmarkStart w:id="560" w:name="_Toc239"/>
      <w:bookmarkEnd w:id="559"/>
      <w:r>
        <w:rPr>
          <w:rtl w:val="true"/>
        </w:rPr>
        <w:t>عرد</w:t>
      </w:r>
      <w:bookmarkEnd w:id="560"/>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کل شیء الصُلْب المنتصب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لعَرْد مَغْرِزِ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عَرْدَ التراقی حَشْوَراً مُعَقْرَباً </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عَرَدَ النابُ یَعْرِدُ عُرُوداً إذا خرج کله واشتدّ وانتصب ، قاله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وعَرَدَ الشجر عُرُوداً ونَجَم نُجُوماً أوّلَ ما یَطْلُع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وعُنقاً عَرْداً ورَأْساً مِرْأَسَا</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غلیظاً ، مِرْأَساً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مِصَکًّا للرؤوس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وَعَرَدَتْ أنیابُ الجمل إذا غَلُظت واشتدّت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یُصَعِّدْنَ رُقشاً بین عُوج کأنها</w:t>
      </w:r>
    </w:p>
    <w:p>
      <w:pPr>
        <w:pStyle w:val="BookText"/>
        <w:rPr/>
      </w:pPr>
      <w:r>
        <w:rPr>
          <w:rFonts w:ascii="Amiri" w:hAnsi="Amiri" w:eastAsia="Amiri" w:cs="Amiri"/>
          <w:color w:val="111111"/>
          <w:sz w:val="28"/>
          <w:sz w:val="28"/>
          <w:szCs w:val="28"/>
          <w:rtl w:val="true"/>
          <w:lang w:bidi="ar-SA"/>
        </w:rPr>
        <w:t>زِجَاجُ القَنَا منها نَجِیمٌ وعَارِدُ</w:t>
      </w:r>
    </w:p>
    <w:p>
      <w:pPr>
        <w:pStyle w:val="BookText"/>
        <w:rPr/>
      </w:pPr>
      <w:r>
        <w:rPr>
          <w:rFonts w:ascii="Amiri" w:hAnsi="Amiri" w:eastAsia="Amiri" w:cs="Amiri"/>
          <w:color w:val="111111"/>
          <w:sz w:val="28"/>
          <w:sz w:val="28"/>
          <w:szCs w:val="28"/>
          <w:rtl w:val="true"/>
          <w:lang w:bidi="ar-SA"/>
        </w:rPr>
        <w:t xml:space="preserve">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عَرَدَ الشَجَرُ وأَعْرَدَ إذا غَلُظ وکَبُر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متَلٌّ ورمحٌ عُرُدٌّ وَوَتَرٌ عُرُدٌّ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والقوس فیها وَتَر عُرُدٌّ</w:t>
      </w:r>
    </w:p>
    <w:p>
      <w:pPr>
        <w:pStyle w:val="BookText"/>
        <w:rPr/>
      </w:pPr>
      <w:r>
        <w:rPr>
          <w:rFonts w:ascii="Amiri" w:hAnsi="Amiri" w:eastAsia="Amiri" w:cs="Amiri"/>
          <w:color w:val="111111"/>
          <w:sz w:val="28"/>
          <w:sz w:val="28"/>
          <w:szCs w:val="28"/>
          <w:rtl w:val="true"/>
          <w:lang w:bidi="ar-SA"/>
        </w:rPr>
        <w:t>مِثْلُ ذراع البَکْر أو أشَدُّ</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ذراع البَکْر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الوتر بذراع البعیر فی توتّره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لقویٌ عُرُدٌّ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شؤون رأسه العَوَارِدَا</w:t>
      </w:r>
    </w:p>
    <w:p>
      <w:pPr>
        <w:pStyle w:val="BookText"/>
        <w:rPr/>
      </w:pPr>
      <w:r>
        <w:rPr>
          <w:rFonts w:ascii="Amiri" w:hAnsi="Amiri" w:eastAsia="Amiri" w:cs="Amiri"/>
          <w:color w:val="111111"/>
          <w:sz w:val="28"/>
          <w:sz w:val="28"/>
          <w:szCs w:val="28"/>
          <w:rtl w:val="true"/>
          <w:lang w:bidi="ar-SA"/>
        </w:rPr>
        <w:t>أی منتبِذة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صُلْبة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عَرَاد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محمد بن إسحاق السعدیّ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 وِرْداً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قلبی صَرِداً</w:t>
      </w:r>
    </w:p>
    <w:p>
      <w:pPr>
        <w:pStyle w:val="BookText"/>
        <w:rPr/>
      </w:pPr>
      <w:r>
        <w:rPr>
          <w:rFonts w:ascii="IRNazanin" w:hAnsi="IRNazanin" w:eastAsia="IRNazanin"/>
          <w:color w:val="111111"/>
          <w:sz w:val="28"/>
          <w:sz w:val="28"/>
          <w:szCs w:val="28"/>
          <w:rtl w:val="true"/>
          <w:lang w:bidi="fa-IR"/>
        </w:rPr>
        <w:t>لا یشتهی أن یَردا</w:t>
      </w:r>
    </w:p>
    <w:p>
      <w:pPr>
        <w:pStyle w:val="BookText"/>
        <w:rPr/>
      </w:pPr>
      <w:r>
        <w:rPr>
          <w:rFonts w:ascii="Amiri" w:hAnsi="Amiri" w:eastAsia="Amiri" w:cs="Amiri"/>
          <w:color w:val="111111"/>
          <w:sz w:val="28"/>
          <w:sz w:val="28"/>
          <w:szCs w:val="28"/>
          <w:rtl w:val="true"/>
          <w:lang w:bidi="ar-SA"/>
        </w:rPr>
        <w:t>إلَّا عِرَاداً عَرِدَا</w:t>
      </w:r>
    </w:p>
    <w:p>
      <w:pPr>
        <w:pStyle w:val="BookText"/>
        <w:rPr/>
      </w:pPr>
      <w:r>
        <w:rPr>
          <w:rFonts w:ascii="Amiri" w:hAnsi="Amiri" w:eastAsia="Amiri" w:cs="Amiri"/>
          <w:color w:val="111111"/>
          <w:sz w:val="28"/>
          <w:sz w:val="28"/>
          <w:szCs w:val="28"/>
          <w:rtl w:val="true"/>
          <w:lang w:bidi="ar-SA"/>
        </w:rPr>
        <w:t>وَعَنْکَثاً مُلتبِدَا</w:t>
      </w:r>
    </w:p>
    <w:p>
      <w:pPr>
        <w:pStyle w:val="BookText"/>
        <w:rPr/>
      </w:pPr>
      <w:r>
        <w:rPr>
          <w:rFonts w:ascii="Amiri" w:hAnsi="Amiri" w:eastAsia="Amiri" w:cs="Amiri"/>
          <w:color w:val="111111"/>
          <w:sz w:val="28"/>
          <w:sz w:val="28"/>
          <w:szCs w:val="28"/>
          <w:rtl w:val="true"/>
          <w:lang w:bidi="ar-SA"/>
        </w:rPr>
        <w:t>وصلِّیاناً بَرِدَا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عَرِد صُلبٌ 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 واحدته عَرَادة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طیّب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رأیت العَرادَة فی البادیة ، وهی صُلْبة العُود منتشرة الأغصان ولا رائحة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أراد اللیث العَرادة فیما أحسب ، فإنها بَهَار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عَرَّدَ الرجل عن قِرْنه إذا أحجم ونَکَل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الذهاب فی 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استباحُوا عَبدَ رَبَّ وَعرَّدَت</w:t>
      </w:r>
    </w:p>
    <w:p>
      <w:pPr>
        <w:pStyle w:val="BookText"/>
        <w:rPr/>
      </w:pPr>
      <w:r>
        <w:rPr>
          <w:rFonts w:ascii="Amiri" w:hAnsi="Amiri" w:eastAsia="Amiri" w:cs="Amiri"/>
          <w:color w:val="111111"/>
          <w:sz w:val="28"/>
          <w:sz w:val="28"/>
          <w:szCs w:val="28"/>
          <w:rtl w:val="true"/>
          <w:lang w:bidi="ar-SA"/>
        </w:rPr>
        <w:t>بأبی نَعَامة أمُّ رَأْلٍ خَیْفَق</w:t>
      </w:r>
    </w:p>
    <w:p>
      <w:pPr>
        <w:pStyle w:val="BookText"/>
        <w:rPr/>
      </w:pPr>
      <w:r>
        <w:rPr>
          <w:rFonts w:ascii="Amiri" w:hAnsi="Amiri" w:eastAsia="Amiri" w:cs="Amiri"/>
          <w:color w:val="111111"/>
          <w:sz w:val="28"/>
          <w:sz w:val="28"/>
          <w:szCs w:val="28"/>
          <w:rtl w:val="true"/>
          <w:lang w:bidi="ar-SA"/>
        </w:rPr>
        <w:t>یذکر هزیمة أبی نعامة الْحَرُوریّ قطری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عَرّدَ السهْمُ تعریداً إذا نَفَذ من الرَمِیَّة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ساعدة الهُذَلیّ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فجالت وخالت أنه لم یقع بها</w:t>
      </w:r>
    </w:p>
    <w:p>
      <w:pPr>
        <w:pStyle w:val="BookText"/>
        <w:rPr/>
      </w:pPr>
      <w:r>
        <w:rPr>
          <w:rFonts w:ascii="Amiri" w:hAnsi="Amiri" w:eastAsia="Amiri" w:cs="Amiri"/>
          <w:color w:val="111111"/>
          <w:sz w:val="28"/>
          <w:sz w:val="28"/>
          <w:szCs w:val="28"/>
          <w:rtl w:val="true"/>
          <w:lang w:bidi="ar-SA"/>
        </w:rPr>
        <w:t>وقد خَلّهَا قِدِحٌ صَویبٌ مُعَرِّدُ</w:t>
      </w:r>
    </w:p>
    <w:p>
      <w:pPr>
        <w:pStyle w:val="BookText"/>
        <w:rPr/>
      </w:pPr>
      <w:r>
        <w:rPr>
          <w:rFonts w:ascii="Amiri" w:hAnsi="Amiri" w:eastAsia="Amiri" w:cs="Amiri"/>
          <w:color w:val="111111"/>
          <w:sz w:val="28"/>
          <w:sz w:val="28"/>
          <w:szCs w:val="28"/>
          <w:rtl w:val="true"/>
          <w:lang w:bidi="ar-SA"/>
        </w:rPr>
        <w:t xml:space="preserve">مُعَرِّدٌ أی نافذ ، خَلَّها أی دخل فیها ، صَویبٌ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وعَرَّدَ النجم إذا مال للغروب بعد ما یُکبّد السماء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وهَمَّت الجوزاء بالتعرید</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مَنْجَنیق 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العَرَّدَات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ونِیقٌ مُعَرِّدٌ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فإنی وإیّاکم ومَن فی حبالکم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کمن حَبْله فی رأس نِیق مُعَرِّدِ </w:t>
      </w:r>
      <w:bookmarkStart w:id="561" w:name="pg14290_142754"/>
    </w:p>
    <w:p>
      <w:pPr>
        <w:pStyle w:val="BookText"/>
        <w:rPr/>
      </w:pPr>
      <w:bookmarkEnd w:id="561"/>
      <w:r>
        <w:rPr>
          <w:rFonts w:ascii="IRNazanin" w:hAnsi="IRNazanin" w:eastAsia="IRNazanin"/>
          <w:color w:val="111111"/>
          <w:sz w:val="28"/>
          <w:sz w:val="28"/>
          <w:szCs w:val="28"/>
          <w:rtl w:val="true"/>
          <w:lang w:bidi="fa-IR"/>
        </w:rPr>
        <w:t xml:space="preserve">وقال شمر فی قول الراعی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بأطیَبَ من ثوبین تأوی إلیهما</w:t>
      </w:r>
    </w:p>
    <w:p>
      <w:pPr>
        <w:pStyle w:val="BookText"/>
        <w:rPr/>
      </w:pPr>
      <w:r>
        <w:rPr>
          <w:rFonts w:ascii="Amiri" w:hAnsi="Amiri" w:eastAsia="Amiri" w:cs="Amiri"/>
          <w:color w:val="111111"/>
          <w:sz w:val="28"/>
          <w:sz w:val="28"/>
          <w:szCs w:val="28"/>
          <w:rtl w:val="true"/>
          <w:lang w:bidi="ar-SA"/>
        </w:rPr>
        <w:t>سُعَادُ إذا نجم السماکین عَرَّدَا</w:t>
      </w:r>
    </w:p>
    <w:p>
      <w:pPr>
        <w:pStyle w:val="BookText"/>
        <w:rPr/>
      </w:pPr>
      <w:r>
        <w:rPr>
          <w:rFonts w:ascii="IRNazanin" w:hAnsi="IRNazanin" w:eastAsia="IRNazanin"/>
          <w:color w:val="111111"/>
          <w:sz w:val="28"/>
          <w:sz w:val="28"/>
          <w:szCs w:val="28"/>
          <w:rtl w:val="true"/>
          <w:lang w:bidi="fa-IR"/>
        </w:rPr>
        <w:t>أی 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بأشوال إلی أهل خُبَّةٍ</w:t>
      </w:r>
    </w:p>
    <w:p>
      <w:pPr>
        <w:pStyle w:val="BookText"/>
        <w:rPr/>
      </w:pPr>
      <w:r>
        <w:rPr>
          <w:rFonts w:ascii="Amiri" w:hAnsi="Amiri" w:eastAsia="Amiri" w:cs="Amiri"/>
          <w:color w:val="111111"/>
          <w:sz w:val="28"/>
          <w:sz w:val="28"/>
          <w:szCs w:val="28"/>
          <w:rtl w:val="true"/>
          <w:lang w:bidi="ar-SA"/>
        </w:rPr>
        <w:t>طُرُوقاً وقد أقعی سُهَیْل فَعَرَّدا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ثم لم یبرح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عَرَّد فلان بحاجتنا إذا لم یقضها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العَرْد الذَکَر إذا انتشر واتمهَلَّ وصَلُبَ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العباس عن ابن الأعرابی عَرِد الرجل إذا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وعَرِد إذا قوِی جسمه بعد المرض</w:t>
      </w:r>
      <w:r>
        <w:rPr>
          <w:rFonts w:eastAsia="IRNazanin" w:cs="IRNazanin"/>
          <w:color w:val="111111"/>
          <w:sz w:val="28"/>
          <w:szCs w:val="28"/>
          <w:rtl w:val="true"/>
          <w:lang w:bidi="fa-IR"/>
        </w:rPr>
        <w:t>.</w:t>
      </w:r>
    </w:p>
    <w:p>
      <w:pPr>
        <w:pStyle w:val="Heading6"/>
        <w:numPr>
          <w:ilvl w:val="5"/>
          <w:numId w:val="1"/>
        </w:numPr>
        <w:rPr/>
      </w:pPr>
      <w:bookmarkStart w:id="562" w:name="__RefHeading___Toc6682921_3381743652"/>
      <w:bookmarkStart w:id="563" w:name="_Toc240"/>
      <w:bookmarkEnd w:id="562"/>
      <w:r>
        <w:rPr>
          <w:rtl w:val="true"/>
        </w:rPr>
        <w:t>درع</w:t>
      </w:r>
      <w:bookmarkEnd w:id="563"/>
    </w:p>
    <w:p>
      <w:pPr>
        <w:pStyle w:val="BookText"/>
        <w:rPr/>
      </w:pPr>
      <w:r>
        <w:rPr>
          <w:rFonts w:ascii="Amiri" w:hAnsi="Amiri" w:eastAsia="Amiri" w:cs="Amiri"/>
          <w:color w:val="111111"/>
          <w:sz w:val="28"/>
          <w:sz w:val="28"/>
          <w:szCs w:val="28"/>
          <w:rtl w:val="true"/>
          <w:lang w:bidi="ar-SA"/>
        </w:rPr>
        <w:t>الدِّرْع دِرْعُ المرأة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ودِرْع الحدید تؤنّث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وتصغیرهما معاً دُرَیْع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دِرْع الحدید والجمع القلیل أدْرُع وأدراع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کثرتْ فهی الدروع ، وهو دِرع المرأة لقمیصها وجمعه أدراع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دَارِع علیه 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ادَّرَع الرجل وتَدَرَّعَ إذا لبِس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التی 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والمِدْرَعة ضربٌ آخر ، ولا تکون إلّا من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بین أسماء الدِّرع والدُّرَّاعة والمِدْرَعة لاختلافها فی الصنعة ؛ إرادة الإیجاز فی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لصُفَّة الرَحْل إذا بدا منها رأسا الواسِط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فی شِیات الغنم من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اسودّت العُنُق من النعجة فهی دَرْعَاء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فی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فی صدرها ونحرها وسواد فی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واللیالی الدُّرَعُ هی التی یَطْلُع القمر فیها عند وجه الصبح وسائرها أسود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دَرْعاء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الدَّرْعاء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 غیر أن عنقها أبیض ، والحمراء وعنقها أبیض فتلک الدرعاء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ابیضّ رأسها مع عُنقها فهی دَرْعاء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دَرْعَاء إذا اسودّ مُقَدّمها تشبیهاً باللیالی الدُّرع ، وهی لیلة سِتّ عشرة وسبع عشرة وثمانیَ عشرة اسودّتْ أوائلها وابیضّ سائرها فسُمِّینَ دُرَعاً لم یختلف فیها قول الأصمعی وأبی زید وابن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المبرّد عن الریاشی عن الأصمعی أنه قال فی لیالی الشهر بعد اللیالی البیض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قال أبو عبید غیر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جمع دَرْعَاء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الهیثم فیما أفادنی عنه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دُرَعٌ ، وثلاث ظُلَم جمع دُرْعَة وظُلْمَة لا جمع دَرْعَاء وظلماء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صحیح وهو القیاس</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حاتم عن أبی عبیدة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اللیالی الدُّرْع هی السود الصدور البیض الأعجاز من آخر الشهر ، والبِیض الصدور السود الأعجاز من أول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غَنَم دُرْعٌ للبیض المآخیر السُّود المقادیم ، أو السود المآخیر البیض المقادیم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 من الغنم واللیالی دَرْعَاء ، والذکر أدرع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 دُرَع بفتح الراء الواحدة دُرْعَة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أسمع ذلک من غیر أبی </w:t>
      </w:r>
      <w:bookmarkStart w:id="564" w:name="pg14290_142755"/>
    </w:p>
    <w:p>
      <w:pPr>
        <w:pStyle w:val="BookText"/>
        <w:rPr/>
      </w:pPr>
      <w:bookmarkEnd w:id="564"/>
      <w:r>
        <w:rPr>
          <w:rFonts w:ascii="IRNazanin" w:hAnsi="IRNazanin" w:eastAsia="IRNazanin"/>
          <w:color w:val="111111"/>
          <w:sz w:val="28"/>
          <w:sz w:val="28"/>
          <w:szCs w:val="28"/>
          <w:rtl w:val="true"/>
          <w:lang w:bidi="fa-IR"/>
        </w:rPr>
        <w:t>عبیدة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مُتَدرّع إذا أُکل ما حوله من المرعی فتباعد قلیلاً وهو دون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الهجیمی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أدرَعَ القومُ إدرَاعاً ، وهم فی دُرْعَةٍ إذا حَسَر کلؤهم عن حوالَیْ میاههم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وإذا جاوزْت النصف من الشهر فقد أدْرَع ، وإدراعُه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للهجین إنه لمعَلهَجٌ وإنه لأدْرع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وقال أبو عبیدة وابن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دَرَعَ فی عنقه حبلاً ثم اختنق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وأقرأنی الإیادی لأبی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التذریع ـ بالذال ـ الخنقُ ، وقد ذَرَّعَه إذا 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شمر فإنه روی لأبی عبیدة وابن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فی عنقه حبلاً ثم اختنق ، بالذال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الاندرَاع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للقطامی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 الخیل تندرع اندراعَا</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ذرَّعته تذریعاً إذا جعلت عُنقه ثِنْیَ ذراعک وعضدک فخنقته ، وهو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اندرأ یفعل کذا وکذا واندرع أی اندفع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واندرعت کلُّ علَاة عَنْس</w:t>
      </w:r>
    </w:p>
    <w:p>
      <w:pPr>
        <w:pStyle w:val="BookText"/>
        <w:rPr/>
      </w:pPr>
      <w:r>
        <w:rPr>
          <w:rFonts w:ascii="Amiri" w:hAnsi="Amiri" w:eastAsia="Amiri" w:cs="Amiri"/>
          <w:color w:val="111111"/>
          <w:sz w:val="28"/>
          <w:sz w:val="28"/>
          <w:szCs w:val="28"/>
          <w:rtl w:val="true"/>
          <w:lang w:bidi="ar-SA"/>
        </w:rPr>
        <w:t>تَدَرُّعَ اللیل إذا ما یُمسِی</w:t>
      </w:r>
    </w:p>
    <w:p>
      <w:pPr>
        <w:pStyle w:val="BookText"/>
        <w:rPr/>
      </w:pPr>
      <w:r>
        <w:rPr>
          <w:rFonts w:ascii="Amiri" w:hAnsi="Amiri" w:eastAsia="Amiri" w:cs="Amiri"/>
          <w:color w:val="111111"/>
          <w:sz w:val="28"/>
          <w:sz w:val="28"/>
          <w:szCs w:val="28"/>
          <w:rtl w:val="true"/>
          <w:lang w:bidi="ar-SA"/>
        </w:rPr>
        <w:t xml:space="preserve">وحکی شَمِر عن القزمُلیّ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تجوب المرأة وَسَطه ، وتجعل له یدین وتخیط فرجیه ، فذلک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ودُرِّعَت الصبیّةُ إذا أُلبست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الزرعُ إذا أُکل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دَرِعٌ نَزَع ونَمِغٌ وذَمِطٌ ووَلخٌ إذا کان 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وادَّرَعَ فلان اللیلَ إذا دخل فی ظلمته لیسری والأصل فیه ادترع کأنه لیس ظلمة اللیل فاستتر به</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6682923_3381743652"/>
      <w:bookmarkStart w:id="566" w:name="_Toc241"/>
      <w:bookmarkEnd w:id="565"/>
      <w:r>
        <w:rPr>
          <w:rtl w:val="true"/>
        </w:rPr>
        <w:t>دعر</w:t>
      </w:r>
      <w:bookmarkEnd w:id="566"/>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النَخِر الذی إذا وضع علی النار لم یَسْتوقد ودَخِن فهو دُعَرٌ وأنشد لابن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حَوَاطِبُ لیلی یلتمسن لها</w:t>
      </w:r>
    </w:p>
    <w:p>
      <w:pPr>
        <w:pStyle w:val="BookText"/>
        <w:rPr/>
      </w:pPr>
      <w:r>
        <w:rPr>
          <w:rFonts w:ascii="Amiri" w:hAnsi="Amiri" w:eastAsia="Amiri" w:cs="Amiri"/>
          <w:color w:val="111111"/>
          <w:sz w:val="28"/>
          <w:sz w:val="28"/>
          <w:szCs w:val="28"/>
          <w:rtl w:val="true"/>
          <w:lang w:bidi="ar-SA"/>
        </w:rPr>
        <w:t>جَزْل الجِذَی غیر خَوَّارٍ ولا دُعَرِ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أبو عدنان عن أبی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زَنْد دُعَر ، وهو الذی لا یورِی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مُؤْتَشِبٌ یکبو به زَنْد دُعَرْ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کَثْوَةَ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الدُّعَر من الحطب البالی وهو الدَّعِر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احترق من الحطب فطَفِیء قبل أن یشتدّ احتراقه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والواحدة دُعَرَة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قُدِحَ به مراراً حتی احترق طَرَفه فصار دُعَراً لا یُورِی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الداعر ، وهو الخبیث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العرب تقول لکل حطبٍ یُعَثِّنُ إذا استُوقِد به دُعَرٌ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دَعِرَ الرجلُ دَعَراً إذا کان یسرق ویزنی ویؤذی الناس وهو الدَّاعِر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زید عن شیء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ولهذا هذا کلام المَدَاعِیر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للنخلة إذا لم تقبل اللِقَاح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داعِرة ونخیل مَدَاعِیر ، فتزاد تلقیحاً وتبخّق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وتبخیقها ، أن توطأ عُسُفُهَا حتی تسترخی ، فذلک دواؤها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w:t>
      </w:r>
      <w:bookmarkStart w:id="567" w:name="pg14290_142756"/>
    </w:p>
    <w:p>
      <w:pPr>
        <w:pStyle w:val="BookText"/>
        <w:rPr/>
      </w:pPr>
      <w:bookmarkEnd w:id="567"/>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للون الفیل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والمُدعّر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القبیح من جمیع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والدّعَّار المُفْسِد</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6682925_3381743652"/>
      <w:bookmarkStart w:id="569" w:name="_Toc242"/>
      <w:bookmarkEnd w:id="568"/>
      <w:r>
        <w:rPr>
          <w:rtl w:val="true"/>
        </w:rPr>
        <w:t>ردع</w:t>
      </w:r>
      <w:bookmarkEnd w:id="569"/>
    </w:p>
    <w:p>
      <w:pPr>
        <w:pStyle w:val="BookText"/>
        <w:rPr/>
      </w:pPr>
      <w:r>
        <w:rPr>
          <w:rFonts w:ascii="Amiri" w:hAnsi="Amiri" w:eastAsia="Amiri" w:cs="Amiri"/>
          <w:color w:val="111111"/>
          <w:sz w:val="28"/>
          <w:sz w:val="28"/>
          <w:szCs w:val="28"/>
          <w:rtl w:val="true"/>
          <w:lang w:bidi="ar-SA"/>
        </w:rPr>
        <w:t xml:space="preserve">أبو عبید عن الأصْمَعی الرُّدَاع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الجسد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فواحزَنَا وعاودنی رُدَاعِی</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المرتدِع من 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إذا أصاب الهَدَف انفضح عودُه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إذا نُکِس فی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کُثَیر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وإنی علی ذاک التجلّد إننی</w:t>
      </w:r>
    </w:p>
    <w:p>
      <w:pPr>
        <w:pStyle w:val="BookText"/>
        <w:rPr/>
      </w:pPr>
      <w:r>
        <w:rPr>
          <w:rFonts w:ascii="Amiri" w:hAnsi="Amiri" w:eastAsia="Amiri" w:cs="Amiri"/>
          <w:color w:val="111111"/>
          <w:sz w:val="28"/>
          <w:sz w:val="28"/>
          <w:szCs w:val="28"/>
          <w:rtl w:val="true"/>
          <w:lang w:bidi="ar-SA"/>
        </w:rPr>
        <w:t>مُسِرّ هُیَامٍ یَسْتَبِلّ وَیُرْدَعُ</w:t>
      </w:r>
    </w:p>
    <w:p>
      <w:pPr>
        <w:pStyle w:val="BookText"/>
        <w:rPr/>
      </w:pPr>
      <w:r>
        <w:rPr>
          <w:rFonts w:ascii="IRNazanin" w:hAnsi="IRNazanin" w:eastAsia="IRNazanin"/>
          <w:color w:val="111111"/>
          <w:sz w:val="28"/>
          <w:sz w:val="28"/>
          <w:szCs w:val="28"/>
          <w:rtl w:val="true"/>
          <w:lang w:bidi="fa-IR"/>
        </w:rPr>
        <w:t xml:space="preserve">وقال أبو العیال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أخی فعاودنی</w:t>
      </w:r>
    </w:p>
    <w:p>
      <w:pPr>
        <w:pStyle w:val="BookText"/>
        <w:rPr/>
      </w:pPr>
      <w:r>
        <w:rPr>
          <w:rFonts w:ascii="Amiri" w:hAnsi="Amiri" w:eastAsia="Amiri" w:cs="Amiri"/>
          <w:color w:val="111111"/>
          <w:sz w:val="28"/>
          <w:sz w:val="28"/>
          <w:szCs w:val="28"/>
          <w:rtl w:val="true"/>
          <w:lang w:bidi="ar-SA"/>
        </w:rPr>
        <w:t>رُدَاع السُقْم والوصبُ</w:t>
      </w:r>
    </w:p>
    <w:p>
      <w:pPr>
        <w:pStyle w:val="BookText"/>
        <w:rPr/>
      </w:pPr>
      <w:r>
        <w:rPr>
          <w:rFonts w:ascii="Amiri" w:hAnsi="Amiri" w:eastAsia="Amiri" w:cs="Amiri"/>
          <w:color w:val="111111"/>
          <w:sz w:val="28"/>
          <w:sz w:val="28"/>
          <w:szCs w:val="28"/>
          <w:rtl w:val="true"/>
          <w:lang w:bidi="ar-SA"/>
        </w:rPr>
        <w:t xml:space="preserve">الرُّدَاع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النُکْس ، قد ارتدع فی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بن الخطاب أن رجلاً 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رمیت ظبیاً محرماً فأصبت خُشَشَاءَهُ فرکب رَدْعَه فأسِنَ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رکب رَدْعَه یعنی أنه سقط علی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وإنما أراد بالرَدْع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 ، شبّهه برَدْع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ورکوبُه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الدم سال فخَرّ الظبیُ علیه صریعاً ، فهذا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یُعرف ما ذکر أبو عبید ، ولکنّ الرَّدْع العُنُق ، رُدِعَ بالدم أو لم یُرْدَع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رَدْعَهُ کما یقال اضرب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وسُمِّی العُنُق رَدْعاً لأنه بها یَرتدع کلُّ ذی عُنُقٍ من الخیل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رَدْعَهُ إذا وقع علی وجهه ، ورکب کُسْأَه إذا وقع علی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رَدْعَه أی خرّ صریعاً لوجهه ، غیر أنه کلّما همّ بالنهوض رکب مقادیمه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دُوَادٍ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وأنهل مِنْها السنا</w:t>
      </w:r>
    </w:p>
    <w:p>
      <w:pPr>
        <w:pStyle w:val="BookText"/>
        <w:rPr/>
      </w:pPr>
      <w:r>
        <w:rPr>
          <w:rFonts w:ascii="Amiri" w:hAnsi="Amiri" w:eastAsia="Amiri" w:cs="Amiri"/>
          <w:color w:val="111111"/>
          <w:sz w:val="28"/>
          <w:sz w:val="28"/>
          <w:szCs w:val="28"/>
          <w:rtl w:val="true"/>
          <w:lang w:bidi="ar-SA"/>
        </w:rPr>
        <w:t>نَ یرکبُ منها الرَّدِیعُ الظِلَالا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الصریع یرکب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علی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اللَطْخ بالزعفران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مقادیمه وعلی ما سال من دمه والرَّدْع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النَصْل فی السهم ، وهو ترکیبه وضربک إیَّاه بحجر أو غیره حتی یدخل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رَدْعَه إن الرَّدْع کلّ ما أصاب الأرض من الصریع حین یَهْوی إلیها ، فما مَسّ الأرض منه أولاً فهو الرَّدْع ، أیّ أقطاره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رُدِعَ بفلان أی صُرِع ، وأخذ فلاناً فَرَدَعَ به الأرض إذا ضَرَبَ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الرجل المرأة إذا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تردَعَ ثوباً بطیب أو زعفران ، کما تردَع الجاریةُ صَدْرَ جَیْبها بالزعفران بملء کفّها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حُوراً یُعَلّلْنَ العَبِیرَ رَوَادِعاً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کَمَهَا الشقائق أو ظِبَاء سَلَامِ </w:t>
      </w:r>
      <w:bookmarkStart w:id="570" w:name="pg14290_142757"/>
    </w:p>
    <w:p>
      <w:pPr>
        <w:pStyle w:val="BookText"/>
        <w:rPr/>
      </w:pPr>
      <w:bookmarkEnd w:id="570"/>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یجری بدیبَا جَتَیْه الرشح مُرْتَدِعُ</w:t>
      </w:r>
    </w:p>
    <w:p>
      <w:pPr>
        <w:pStyle w:val="BookText"/>
        <w:rPr/>
      </w:pPr>
      <w:r>
        <w:rPr>
          <w:rFonts w:ascii="IRNazanin" w:hAnsi="IRNazanin" w:eastAsia="IRNazanin"/>
          <w:color w:val="111111"/>
          <w:sz w:val="28"/>
          <w:sz w:val="28"/>
          <w:szCs w:val="28"/>
          <w:rtl w:val="true"/>
          <w:lang w:bidi="fa-IR"/>
        </w:rPr>
        <w:t>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منصبغ بالعَرَق الأسود ، کما یُرْدَع الثوبُ بالزعفران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مُرْتدِع قد انتهت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قد ارتدع الجمل إذا انتهت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وأقرأنی المنذری لأبی عبید ـ فیما قرأ علی أبی الهیثم ـ الردیع الأحمق بالعین غیر 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الإیادی فإنه أقرأنیه عن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الردِیغ بالغین 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عندی من نعت الأحمق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خَرّ فی بئر فرکب رَدْعه إذا هَوَی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ورکب فلان رَدْع المَنِیَّة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والرَّدْع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مقادیم الإنسان إذا کانت فی ذلک منیّته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قول الأعشی فی رَدْع الزعفران وهو لَطْخه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ورَادعَة بالطیب صفراء عندها</w:t>
      </w:r>
    </w:p>
    <w:p>
      <w:pPr>
        <w:pStyle w:val="BookText"/>
        <w:rPr/>
      </w:pPr>
      <w:r>
        <w:rPr>
          <w:rFonts w:ascii="Amiri" w:hAnsi="Amiri" w:eastAsia="Amiri" w:cs="Amiri"/>
          <w:color w:val="111111"/>
          <w:sz w:val="28"/>
          <w:sz w:val="28"/>
          <w:szCs w:val="28"/>
          <w:rtl w:val="true"/>
          <w:lang w:bidi="ar-SA"/>
        </w:rPr>
        <w:t>لجسّ الندامی فی ید الدرع مُفْتَقُ</w:t>
      </w:r>
    </w:p>
    <w:p>
      <w:pPr>
        <w:pStyle w:val="BookText"/>
        <w:rPr/>
      </w:pPr>
      <w:r>
        <w:rPr>
          <w:rFonts w:ascii="Amiri" w:hAnsi="Amiri" w:eastAsia="Amiri" w:cs="Amiri"/>
          <w:color w:val="111111"/>
          <w:sz w:val="28"/>
          <w:sz w:val="28"/>
          <w:szCs w:val="28"/>
          <w:rtl w:val="true"/>
          <w:lang w:bidi="ar-SA"/>
        </w:rPr>
        <w:t xml:space="preserve">وقیل رکب رَدْعَه إذا رُدِع فلم یرتدع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الذی یمضی فی حاجته فیرجع خائباً ، والمِرْدَع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یکون فی فُوقه ضِیق ، فیُدقّ فُوقُه حتی یتفتَّح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فیه کله بالغین ، قال والرَّدْع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والمِرْدَع الکَسْلان من الملاحین</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6682927_3381743652"/>
      <w:bookmarkStart w:id="572" w:name="_Toc243"/>
      <w:bookmarkEnd w:id="571"/>
      <w:r>
        <w:rPr>
          <w:rtl w:val="true"/>
        </w:rPr>
        <w:t>رعد</w:t>
      </w:r>
      <w:bookmarkEnd w:id="57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وَیُسَبِّحُ الرَّعْدُ 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یسوق السحاب ، کما یسوق الحادی الإبل بحُدَائه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وهب بن منبِّه عن الرعد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اللغویون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السحاب والبَرْق ضوء ونور یکونان مع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وَیُسَبِّحُ الرَّعْدُ بِحَمْدِهِ وَالْمَلائِکَةُ مِنْ خِیفَتِهِ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الملائکة بعد الرعد یدل علی أن الرعد لیس بمَلَک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الملائکة بعد الرعد وهو من الملائکة کما یذکر الجنس بعد النوع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عِکْرِمة وطاوس ومجاهد وأبو صالح وأصحاب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یسوق السحاب ، وسئل علیّ عن الرعد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 وعن البرق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مَخَاریق بأیدی الملائکة من 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اسمه الرَّعْد یسوق السحاب بالتسبیح ، قال ومِن صَوته اشتُقّ فِعل رَعَدَ یَرعُدُ ، ومنه الرِّعْدَة والارتعاد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رِعْدِید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وکل شیء یترجرج من نحو القَرِیس فهو یَتَرعدَد کما تترعدَد الأَلْیة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 کرعدید الکَثِیب الأَهْیَم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البادیة یزعمون أن الرَّعد هو صوت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والفقهاء یزعمون أنه مَلَک</w:t>
      </w:r>
      <w:r>
        <w:rPr>
          <w:rFonts w:eastAsia="IRNazanin" w:cs="IRNazanin"/>
          <w:color w:val="111111"/>
          <w:sz w:val="28"/>
          <w:szCs w:val="28"/>
          <w:rtl w:val="true"/>
          <w:lang w:bidi="fa-IR"/>
        </w:rPr>
        <w:t xml:space="preserve">. </w:t>
      </w:r>
      <w:bookmarkStart w:id="573" w:name="pg14290_142758"/>
    </w:p>
    <w:p>
      <w:pPr>
        <w:pStyle w:val="BookText"/>
        <w:rPr/>
      </w:pPr>
      <w:bookmarkEnd w:id="573"/>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رَعدَت السماء وبرقَتْ ، وَرعد له وبَرَق له إذا أوعده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یجیز أَرْعَد ولا أبرق فی الوعید ولا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عبیدة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وأَرْعدَ وبَرَقَ وأَبْرَقَ بمعنًی واحدٍ ، ویحتجّ بقول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أَبْرِق وأرعد یا یزی</w:t>
      </w:r>
    </w:p>
    <w:p>
      <w:pPr>
        <w:pStyle w:val="BookText"/>
        <w:rPr/>
      </w:pPr>
      <w:r>
        <w:rPr>
          <w:rFonts w:ascii="Amiri" w:hAnsi="Amiri" w:eastAsia="Amiri" w:cs="Amiri"/>
          <w:color w:val="111111"/>
          <w:sz w:val="28"/>
          <w:sz w:val="28"/>
          <w:szCs w:val="28"/>
          <w:rtl w:val="true"/>
          <w:lang w:bidi="ar-SA"/>
        </w:rPr>
        <w:t>د فما وعِیدُک لی بضائرْ</w:t>
      </w:r>
    </w:p>
    <w:p>
      <w:pPr>
        <w:pStyle w:val="BookText"/>
        <w:rPr/>
      </w:pPr>
      <w:r>
        <w:rPr>
          <w:rFonts w:ascii="IRNazanin" w:hAnsi="IRNazanin" w:eastAsia="IRNazanin"/>
          <w:color w:val="111111"/>
          <w:sz w:val="28"/>
          <w:sz w:val="28"/>
          <w:szCs w:val="28"/>
          <w:rtl w:val="true"/>
          <w:lang w:bidi="fa-IR"/>
        </w:rPr>
        <w:t>ولم یکن الأصمعی یحتج بشعر الکُمَیت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رَعَدت السماء وبرَقَت ، رَعداً ورُعوداً وبَرْقاً وبُرُوقاً ، بغیر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للمرأة إذا تزیَّنتْ وتهیّأتْ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للسماء المنتظَرة إذا کثر الرعد والبرق قبل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أرعدت وأبرقت ، ویقال فی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رَعدَتْ وبَرَقَتْ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أوعدَ الرَجل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أرْعدَ وَأَبْرَقَ ، وَرَعَدَ وَبَرقَ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فابْرُقْ بأرضِک ما بدا لک وارْعُدِ</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رِعْدِیدة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ناعمة ، وجَوَارٍ رَعَادِید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الطعام رُعَیْدَاء ممدود وهو ما یُرْمَی به إذا 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کثیب مُرْعَد أی مُنْهَال وقد أُرعِد إرعَاداً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وکفل یرتجّ تحت المِجْسَدِ</w:t>
      </w:r>
    </w:p>
    <w:p>
      <w:pPr>
        <w:pStyle w:val="BookText"/>
        <w:rPr/>
      </w:pPr>
      <w:r>
        <w:rPr>
          <w:rFonts w:ascii="Amiri" w:hAnsi="Amiri" w:eastAsia="Amiri" w:cs="Amiri"/>
          <w:color w:val="111111"/>
          <w:sz w:val="28"/>
          <w:sz w:val="28"/>
          <w:szCs w:val="28"/>
          <w:rtl w:val="true"/>
          <w:lang w:bidi="ar-SA"/>
        </w:rPr>
        <w:t>کالدِعْصِ بین المُهُدَات المُرْعَدِ</w:t>
      </w:r>
    </w:p>
    <w:p>
      <w:pPr>
        <w:pStyle w:val="BookText"/>
        <w:rPr/>
      </w:pPr>
      <w:r>
        <w:rPr>
          <w:rFonts w:ascii="IRNazanin" w:hAnsi="IRNazanin" w:eastAsia="IRNazanin"/>
          <w:color w:val="111111"/>
          <w:sz w:val="28"/>
          <w:sz w:val="28"/>
          <w:szCs w:val="28"/>
          <w:rtl w:val="true"/>
          <w:lang w:bidi="fa-IR"/>
        </w:rPr>
        <w:t>أی ما تمهّد من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رِعدید إذا کان جَبَاناً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ورعشِیش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وجمعهما الرعادید والرعاشیش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یرتعد ویرتعش</w:t>
      </w:r>
      <w:r>
        <w:rPr>
          <w:rFonts w:eastAsia="IRNazanin" w:cs="IRNazanin"/>
          <w:color w:val="111111"/>
          <w:sz w:val="28"/>
          <w:szCs w:val="28"/>
          <w:rtl w:val="true"/>
          <w:lang w:bidi="fa-IR"/>
        </w:rPr>
        <w:t>.</w:t>
      </w:r>
    </w:p>
    <w:p>
      <w:pPr>
        <w:pStyle w:val="Heading5"/>
        <w:numPr>
          <w:ilvl w:val="4"/>
          <w:numId w:val="1"/>
        </w:numPr>
        <w:rPr/>
      </w:pPr>
      <w:bookmarkStart w:id="574" w:name="__RefHeading___Toc6682929_3381743652"/>
      <w:bookmarkStart w:id="575" w:name="_Toc244"/>
      <w:bookmarkEnd w:id="574"/>
      <w:r>
        <w:rPr>
          <w:rtl w:val="true"/>
        </w:rPr>
        <w:t xml:space="preserve">باب العین والدال مع اللام </w:t>
      </w:r>
      <w:r>
        <w:rPr>
          <w:rtl w:val="true"/>
        </w:rPr>
        <w:t>([</w:t>
      </w:r>
      <w:r>
        <w:rPr>
          <w:rtl w:val="true"/>
        </w:rPr>
        <w:t>ع د ل</w:t>
      </w:r>
      <w:r>
        <w:rPr>
          <w:rtl w:val="true"/>
        </w:rPr>
        <w:t>] )</w:t>
      </w:r>
      <w:bookmarkEnd w:id="575"/>
    </w:p>
    <w:p>
      <w:pPr>
        <w:pStyle w:val="Heading6"/>
        <w:numPr>
          <w:ilvl w:val="5"/>
          <w:numId w:val="1"/>
        </w:numPr>
        <w:rPr/>
      </w:pPr>
      <w:bookmarkStart w:id="576" w:name="__RefHeading___Toc6682931_3381743652"/>
      <w:bookmarkStart w:id="577" w:name="_Toc245"/>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عدل ، علد ، دلع ، دعل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6682933_3381743652"/>
      <w:bookmarkStart w:id="579" w:name="_Toc246"/>
      <w:bookmarkEnd w:id="578"/>
      <w:r>
        <w:rPr>
          <w:rtl w:val="true"/>
        </w:rPr>
        <w:t>عدل</w:t>
      </w:r>
      <w:bookmarkEnd w:id="579"/>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ذلِکَ صِیاماً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عَادلَ الشیء من غیر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 مثل المِحْمَل وذلک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عِدْلُ غلامک وعِدْل شاتک إذا کانت شاةٌ تعدِل شاةً أو غلام یَعدل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قیمته من غیر جنسه نصبت العین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 ، وکأنه منهم غلط ؛ لتقارب معنی العَدْل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اجتمعوا علی أنّ واحد الأعدال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ونُصب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التفسیر ، کأنه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ذلک من الصیام ،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مِلْءُ الْأَرْضِ ذَهَباً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بجمیع ذلک المنذری عن أبی طالب عن أبیه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والعِدْل واحد فی معنی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واحد ، کان المِثلُ من الجنس أو من غیر 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غلِطت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إذا أخطأ مخطیء وجب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العرب غلِط</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عَدْلُ الشیء وعِدْلُه سواء أی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وأخبرنی ابن فهم عن محمد بن سلّام عن یونس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تَعْدِلْ کُلَ عَدْلٍ لا یُؤْخَذْ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وسمعت أبا الهیثم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القِیمة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عَدْله منه کذا وکذا أی قیمته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لکلّ من لم یکن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حَدْلٌ وضدّه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قَضَاء عَدْلٌ غیر حَدْلٍ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حِمْل مَعدُولٍ بحمل أی مُسَوًّی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تقویمک الشیء بالشیء من غیر جنسه حتی تجعله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ذَوَیْ عَدْلٍ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سعید 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ذَوَیْ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الذی لم تظهر منه ریبة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وکتب عبد الملک إلی سَعید بن جُبَیر یسأله عن العَدْل ،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العَدْل علی أربعة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فی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حَکَمْتُمْ بَیْنَ النَّاسِ أَنْ تَحْکُمُوا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فی القول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الفِدْیة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یُقْبَلُ مِنْها 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فی الإشراک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الَّذِینَ کَفَرُوا بِرَبِّهِمْ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تَسْتَطِیعُوا أَنْ تَعْدِلُوا بَیْنَ النِّساءِ وَلَوْ حَرَصْتُمْ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عَبِیدة السَلْمانی والضحَّاک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الحُبّ والجماع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تَعْدِلْ کُلَ عَدْلٍ لا یُؤْخَذْ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عبیدة یقول معناه وإن تُقسط کل أقساطٍ لا یُقبل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فاحش وإقدام من أبی عُبِیدة علی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تفتدی بکل فِداء لا یقبل منها الفداء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 الْمُجْرِمُ لَوْ یَفْتَدِی مِنْ عَذابِ یَوْمِئِذٍ بِبَنِیهِ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أی لا یقبل ذلک منه ولا یُنْجیه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 معناه ذو عدل ألا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موضعین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ذَوَیْ عَدْلٍ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فنُعِتَ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 ورجلان عَدْلٌ ورجال عَدلٌ ، وامرأة عَدْلٌ ، ونِسْوة عَدْلٌ ، کل ذلک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ذوِی عَدلٍ ونسوة ذوات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یَعدِل فلاناً أی یساویه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ما یعدِلک عندنا شیء أی ما یقع عندنا شیء مَوْقعک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مال شیء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عَدلتُه أی أقمتُه فاعَتَدَلَ أی استقام ومن قرأ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 فَسَوَّاکَ فَعَدَلَکَ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بالتخفیف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خفّف فوجهه ـ والله أعلم ـ فصرفک إلی أیّ صورة شاء إما حَسَن وإما قبیح وإما طویل وإما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فشدد ـ وهو أعجب الوجهین إلی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حکمت فاحکم بینهم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لیست بآیة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الفراء وأجودهما فی العربیة ـ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جعلک مُعْتَدِلاً مُعْدَّلَ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للترکیب أقوی فی العربیِّة من 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للعَدْلِ ؛ لأنک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عَدَلْتُکَ إلی کذا وصَرفتُک إلی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أجود فی العربیة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عَدلتک فیه وصرفتک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غیر الفرّاء فی قراءة 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فَعَدَلَکَ ـ بالتخفیف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فسوّاک وقوّمک ،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الشیء فاعتدل أی سوّیتهُ فاستوی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وعَدَلْنَا مَیْل بَدْرٍ فاعْتَدَل</w:t>
      </w:r>
    </w:p>
    <w:p>
      <w:pPr>
        <w:pStyle w:val="BookText"/>
        <w:rPr/>
      </w:pPr>
      <w:r>
        <w:rPr>
          <w:rFonts w:ascii="Amiri" w:hAnsi="Amiri" w:eastAsia="Amiri" w:cs="Amiri"/>
          <w:color w:val="111111"/>
          <w:sz w:val="28"/>
          <w:sz w:val="28"/>
          <w:szCs w:val="28"/>
          <w:rtl w:val="true"/>
          <w:lang w:bidi="ar-SA"/>
        </w:rPr>
        <w:t>أی قوّمناه فاستقام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عاصم والأعمش بالتخفیف فَعَدَلَکَ ، وقرأ نافِع وأهل الحجاز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ذلِکَ صِیاماً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الکسائی وأهل المدینة بالفتح ، وقرأها ابن عامر بالکسر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ذلک صیاماً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المرضِیّ قولُه وحُکمه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إنه لعَدْلٌ بیّن العَدْل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هو یقضی بالحقّ ویعدل وهو حَکَم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مَعْدَلةٍ فی حکمه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القُزْملی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فلانٍ العُدَلَة أی الذین یُعَدُّلُونَه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عُدَلَة وقوم عُدَلَة أیضاً وهم الذین یزکّون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عَدْلَان وهم عُدُول ، وامرأة عَدْلة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الکلابیون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عَدْلٌ وقومٌ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یونس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الجیّد امرأةٌ عَدْلٌ ، وقومٌ عَدْلٌ ، ورجلٌ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وعَادِل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عَدَلت الجُوَالق علی البعیر أعدِله عَدْلاً یُحمل علی جَنْب البعیر ویُعْدَل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لم یقبل الله منه صَرْفاً ولا عَدْلاً أربعین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بن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الحیلة ، ویقال منه فلان یتصرّف أی یحتال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تَسْتَطِیعُونَ صَرْفاً وَلا نَصْراً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الدِیة ،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السَّوِیَّة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ابن الحَرِیش عن النضر 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مجاهد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الَّذِینَ کَفَرُوا بِرَبِّهِمْ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الکافر بربه عَدْلاً وعُدُولاً إذا سَوَّی به غیره فعَبَدَهُ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الشیء بالشیء أعدِله عُدُولاً إذا ساویته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الحاکِم فی الحکم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أفذَاکَ أم هی فی النَجَا</w:t>
      </w:r>
    </w:p>
    <w:p>
      <w:pPr>
        <w:pStyle w:val="BookText"/>
        <w:rPr/>
      </w:pPr>
      <w:r>
        <w:rPr>
          <w:rFonts w:ascii="Amiri" w:hAnsi="Amiri" w:eastAsia="Amiri" w:cs="Amiri"/>
          <w:color w:val="111111"/>
          <w:sz w:val="28"/>
          <w:sz w:val="28"/>
          <w:szCs w:val="28"/>
          <w:rtl w:val="true"/>
          <w:lang w:bidi="ar-SA"/>
        </w:rPr>
        <w:t>ء لمن یُقَاربُ أو یُعَادِلْ</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یُعَادِل بین ناقته والثَوْر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المعادلة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الأمرین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وذو الهمّ تُعْدیه صَرَامَةُ هَمِّهِ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تُمَیّثْهُ الرُّقَی ویُعَادِل </w:t>
      </w:r>
    </w:p>
    <w:p>
      <w:pPr>
        <w:pStyle w:val="BookText"/>
        <w:rPr/>
      </w:pPr>
      <w:r>
        <w:rPr>
          <w:rFonts w:ascii="Amiri" w:hAnsi="Amiri" w:eastAsia="Amiri" w:cs="Amiri"/>
          <w:color w:val="111111"/>
          <w:sz w:val="28"/>
          <w:sz w:val="28"/>
          <w:szCs w:val="28"/>
          <w:rtl w:val="true"/>
          <w:lang w:bidi="ar-SA"/>
        </w:rPr>
        <w:t xml:space="preserve">یقول یعَادِل بین الأمرین أیُّهما یَرکبُ ، تُمَیِّثه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تُذَلِّله المَشُورَات ، وقول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تذهب ، وقال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صَرَمَتْ وکان أمْرِی</w:t>
      </w:r>
    </w:p>
    <w:p>
      <w:pPr>
        <w:pStyle w:val="BookText"/>
        <w:rPr/>
      </w:pPr>
      <w:r>
        <w:rPr>
          <w:rFonts w:ascii="Amiri" w:hAnsi="Amiri" w:eastAsia="Amiri" w:cs="Amiri"/>
          <w:color w:val="111111"/>
          <w:sz w:val="28"/>
          <w:sz w:val="28"/>
          <w:szCs w:val="28"/>
          <w:rtl w:val="true"/>
          <w:lang w:bidi="ar-SA"/>
        </w:rPr>
        <w:t>قویماً لا یمیل به العُدُولُ</w:t>
      </w:r>
    </w:p>
    <w:p>
      <w:pPr>
        <w:pStyle w:val="BookText"/>
        <w:rPr/>
      </w:pPr>
      <w:r>
        <w:rPr>
          <w:rFonts w:ascii="Amiri" w:hAnsi="Amiri" w:eastAsia="Amiri" w:cs="Amiri"/>
          <w:color w:val="111111"/>
          <w:sz w:val="28"/>
          <w:sz w:val="28"/>
          <w:szCs w:val="28"/>
          <w:rtl w:val="true"/>
          <w:lang w:bidi="ar-SA"/>
        </w:rPr>
        <w:t>قال عَدَل عنِّی یَعْدِلُ عُدولاً لا یمیل به عن طریقه المیْلُ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الهَمُّ أمْسَ وَهْو داء فأَمضِهِ</w:t>
      </w:r>
    </w:p>
    <w:p>
      <w:pPr>
        <w:pStyle w:val="BookText"/>
        <w:rPr/>
      </w:pPr>
      <w:r>
        <w:rPr>
          <w:rFonts w:ascii="Amiri" w:hAnsi="Amiri" w:eastAsia="Amiri" w:cs="Amiri"/>
          <w:color w:val="111111"/>
          <w:sz w:val="28"/>
          <w:sz w:val="28"/>
          <w:szCs w:val="28"/>
          <w:rtl w:val="true"/>
          <w:lang w:bidi="ar-SA"/>
        </w:rPr>
        <w:t>ولست بمُمْضیه وأنت تُعَادِله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عبید عن النبی صلی‌الله‌علیه‌وسلم حین ذکر المدینة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فیها حَدَثاً أو آوی مُحْدِثاً لم یقبل الله منه صَرْفاً ولا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عبید رُوی عن مکحول أنه قال الصرف التوبة 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فیها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الحدث کل حَدّ یجب لله تعالی علی صاحبه أن یقام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العَدَلُ مُحرّک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تسویة الأوْنَین ، وهما العِدْلان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أن تعدِل الشیء عن وجهه ، تقول ، عَدَلْتُ فلاناً عن طریقه ، وعَدَلْتُ الدابة إلی موضع کذا فإذا أراد الاعوجاج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یَنْعَدِل أی یعوجّ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لأنْحِی الطَرْف من نحو أرضها</w:t>
      </w:r>
    </w:p>
    <w:p>
      <w:pPr>
        <w:pStyle w:val="BookText"/>
        <w:rPr/>
      </w:pPr>
      <w:r>
        <w:rPr>
          <w:rFonts w:ascii="Amiri" w:hAnsi="Amiri" w:eastAsia="Amiri" w:cs="Amiri"/>
          <w:color w:val="111111"/>
          <w:sz w:val="28"/>
          <w:sz w:val="28"/>
          <w:szCs w:val="28"/>
          <w:rtl w:val="true"/>
          <w:lang w:bidi="ar-SA"/>
        </w:rPr>
        <w:t>حیاءً ولو طاوعتُهُ لم یُعَادِل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 لم ینعَدِل قلت معنی قوله لم یعادل أی لم یَعْدِل بنحو أرضها أی بقصدها نحواً ولا یکون یُعَادِل بمعنی ینعدل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المعتدِلة من النوق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المتّفقة الأعضاء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شمر عن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المُعْنَدِلة من النوق وجعله رباعیًّا من باب عَندَل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والصواب المعتدلة بالتاء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شمر عن أبی عدنان أنّ الکنانی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وعَدَل الفَحل وإن لم یُعْدلِ</w:t>
      </w:r>
    </w:p>
    <w:p>
      <w:pPr>
        <w:pStyle w:val="BookText"/>
        <w:rPr/>
      </w:pPr>
      <w:r>
        <w:rPr>
          <w:rFonts w:ascii="Amiri" w:hAnsi="Amiri" w:eastAsia="Amiri" w:cs="Amiri"/>
          <w:color w:val="111111"/>
          <w:sz w:val="28"/>
          <w:sz w:val="28"/>
          <w:szCs w:val="28"/>
          <w:rtl w:val="true"/>
          <w:lang w:bidi="ar-SA"/>
        </w:rPr>
        <w:t>واعْتَدَلَتْ ذاتُ السَنَام الأَمْیَل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اعتدال ذات السَّنَام الأمیَل استقامة سَنامها من السِمَن بعدما کان مائلاً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یدلّ علی أن قول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المُعْنَدِلة غیر صحیح ، وأن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المُعْتَدِلة ، لأن الناقة إذا سمِنتْ اعتدلت أعضاؤها کلُّها من السنام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ومُعَنْدِلة من العَنْدَل وهو الصُلب الرأس ولیس هذا الباب له بموضعٍ ، لأن العَنْدل رباعی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العَدِیل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یُعَادِلک فی المحمِل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الجَوْر</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عمر بن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جعلنی فی قومٍ إذا مِلْتُ عَدَلُونی کما یُعْدَل السهم فی الثِقاف ، أی قَوَّمونی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أبی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حتی عَدَّل أی امتلأ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وکذلک عَدَّنَ وأوَّن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أخذ الرجل من مَعْدَل الباطل أی فی طریق الباطل ومذهبه ، ویقال انظروا </w:t>
      </w:r>
      <w:bookmarkStart w:id="580" w:name="pg14290_142762"/>
    </w:p>
    <w:p>
      <w:pPr>
        <w:pStyle w:val="BookText"/>
        <w:rPr/>
      </w:pPr>
      <w:bookmarkEnd w:id="580"/>
      <w:r>
        <w:rPr>
          <w:rFonts w:ascii="IRNazanin" w:hAnsi="IRNazanin" w:eastAsia="IRNazanin"/>
          <w:color w:val="111111"/>
          <w:sz w:val="28"/>
          <w:sz w:val="28"/>
          <w:szCs w:val="28"/>
          <w:rtl w:val="true"/>
          <w:lang w:bidi="fa-IR"/>
        </w:rPr>
        <w:t xml:space="preserve">إلی سُوء مَعَادِلِهِ ، ومذموم مداخله ، أی إلی سوء مذاهبه ومسالکه ، 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سِوَی</w:t>
      </w:r>
    </w:p>
    <w:p>
      <w:pPr>
        <w:pStyle w:val="BookText"/>
        <w:rPr/>
      </w:pPr>
      <w:r>
        <w:rPr>
          <w:rFonts w:ascii="Amiri" w:hAnsi="Amiri" w:eastAsia="Amiri" w:cs="Amiri"/>
          <w:color w:val="111111"/>
          <w:sz w:val="28"/>
          <w:sz w:val="28"/>
          <w:szCs w:val="28"/>
          <w:rtl w:val="true"/>
          <w:lang w:bidi="ar-SA"/>
        </w:rPr>
        <w:t>قَصْد الطریق مَعَادِلُهْ</w:t>
      </w:r>
    </w:p>
    <w:p>
      <w:pPr>
        <w:pStyle w:val="BookText"/>
        <w:rPr/>
      </w:pPr>
      <w:r>
        <w:rPr>
          <w:rFonts w:ascii="Amiri" w:hAnsi="Amiri" w:eastAsia="Amiri" w:cs="Amiri"/>
          <w:color w:val="111111"/>
          <w:sz w:val="28"/>
          <w:sz w:val="28"/>
          <w:szCs w:val="28"/>
          <w:rtl w:val="true"/>
          <w:lang w:bidi="ar-SA"/>
        </w:rPr>
        <w:t>ویقال عَدَّلْتُ أمتعة البیت إذا جعلتها أعدالاً مستوِیة للاعتکام یوم 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القسَّام الأنصباء للقَسْم بین الشرکاء إذا سوّاها علی القِیم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ذی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ابن العامریّ إلی بلالٍ</w:t>
      </w:r>
    </w:p>
    <w:p>
      <w:pPr>
        <w:pStyle w:val="BookText"/>
        <w:rPr/>
      </w:pPr>
      <w:r>
        <w:rPr>
          <w:rFonts w:ascii="Amiri" w:hAnsi="Amiri" w:eastAsia="Amiri" w:cs="Amiri"/>
          <w:color w:val="111111"/>
          <w:sz w:val="28"/>
          <w:sz w:val="28"/>
          <w:szCs w:val="28"/>
          <w:rtl w:val="true"/>
          <w:lang w:bidi="ar-SA"/>
        </w:rPr>
        <w:t>قطعتُ بنَعْفِ مَعقُلة العِدَالا</w:t>
      </w:r>
    </w:p>
    <w:p>
      <w:pPr>
        <w:pStyle w:val="BookText"/>
        <w:rPr/>
      </w:pPr>
      <w:r>
        <w:rPr>
          <w:rFonts w:ascii="Amiri" w:hAnsi="Amiri" w:eastAsia="Amiri" w:cs="Amiri"/>
          <w:color w:val="111111"/>
          <w:sz w:val="28"/>
          <w:sz w:val="28"/>
          <w:szCs w:val="28"/>
          <w:rtl w:val="true"/>
          <w:lang w:bidi="ar-SA"/>
        </w:rPr>
        <w:t xml:space="preserve">فالعرب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العِدَال فی أمری ، ومضیت علی عزمی ، وذلک إذا مَیَّلَ بین أمرین أیُّهما یأتی ، ثم استقام به الرأی فعزم علی أوْلَاهُما عنده ، ویقال أنَا فی عِدَال من هذا الأمر أی فی شک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أأمضی علیه أم أترکه ، وقد عَادَلت بین أمرین أیَّهما آتی أی میِّلت وفرسٌ معتدل الغُرّة إذا توسّطَت غُرَّتُه جبهته ، فلم نصب واحدة من العینین ولم تَمل علی واحد من الخدّین ، قاله أبو عبیدة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العَدَولیّ من السفن منسوب إلی قریة بالبحرین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وَالخُلْجُ سفنٌ دونَ العَدوْلِیَّة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قول طرَفة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عَدَوْلیَّة أو من سفین ابن نَبْتَل</w:t>
      </w:r>
    </w:p>
    <w:p>
      <w:pPr>
        <w:pStyle w:val="BookText"/>
        <w:rPr/>
      </w:pPr>
      <w:r>
        <w:rPr>
          <w:rFonts w:ascii="Amiri" w:hAnsi="Amiri" w:eastAsia="Amiri" w:cs="Amiri"/>
          <w:color w:val="111111"/>
          <w:sz w:val="28"/>
          <w:sz w:val="28"/>
          <w:szCs w:val="28"/>
          <w:rtl w:val="true"/>
          <w:lang w:bidi="ar-SA"/>
        </w:rPr>
        <w:t xml:space="preserve">قال نسبها إلی ضِخَم وقِدَم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قدیمة أو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العَدْوَلِیَّة نُسِبَتْ إلی موضع کان یسمی عَدَوْلَاة وهو بوزن فَعَوْلَاة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عن الکلبی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عَدَوْلَی لیسوا من ربیعة ولا مضر ولا ممّن یعرف من الیمن ، إنما هم أمّة علی حِدَة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فی العَدَوْلیّ ما قاله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لزوایا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المعَدَّلات والدراقیع والمُزَوَّیات والأخصام والثَفنات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خفّف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عَدَلَک من الکفر إلی الإیمان ، وهما نعمتان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عن ابن الکلبی فی قول الناس للشیء الذی یُئِسَ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علی یَدَیْ 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بن جَزْء بن سعد العَشِیرة ، وکان وَلی شُرَط تُبَّع ، فکان تُبَّع إذا أراد قتل رجل دفعه إلیه فقال الناس وُضِعَ علی یَدَی عَدْلٍ</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6682935_3381743652"/>
      <w:bookmarkStart w:id="582" w:name="_Toc247"/>
      <w:bookmarkEnd w:id="581"/>
      <w:r>
        <w:rPr>
          <w:rtl w:val="true"/>
        </w:rPr>
        <w:t>علد</w:t>
      </w:r>
      <w:bookmarkEnd w:id="582"/>
    </w:p>
    <w:p>
      <w:pPr>
        <w:pStyle w:val="BookText"/>
        <w:rPr/>
      </w:pPr>
      <w:r>
        <w:rPr>
          <w:rFonts w:ascii="IRNazanin" w:hAnsi="IRNazanin" w:eastAsia="IRNazanin"/>
          <w:color w:val="111111"/>
          <w:sz w:val="28"/>
          <w:sz w:val="28"/>
          <w:szCs w:val="28"/>
          <w:rtl w:val="true"/>
          <w:lang w:bidi="fa-IR"/>
        </w:rPr>
        <w:t xml:space="preserve">قال أبو عمرو والأصمعی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مضائغ فی العُنُق من عَصَب ، واحدها عَلْد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یصف فحلاً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قَسْبَ العَلَابیّ جُرَازَ الأعلاد</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عَصَب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العَلْدُ الصُلْب الشدید ، کأنَّ فیه یُبْساً من صلابته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مُجَاشع بن دارم عِلْوَدّ العنق</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العِلْوَدّ من الرجال </w:t>
      </w:r>
      <w:r>
        <w:rPr>
          <w:rFonts w:eastAsia="Amiri" w:cs="Amiri" w:ascii="Amiri" w:hAnsi="Amiri"/>
          <w:color w:val="111111"/>
          <w:sz w:val="28"/>
          <w:szCs w:val="28"/>
          <w:rtl w:val="true"/>
          <w:lang w:bidi="ar-SA"/>
        </w:rPr>
        <w:t xml:space="preserve">: </w:t>
      </w:r>
      <w:bookmarkStart w:id="583" w:name="pg14290_142763"/>
    </w:p>
    <w:p>
      <w:pPr>
        <w:pStyle w:val="BookText"/>
        <w:rPr/>
      </w:pPr>
      <w:bookmarkEnd w:id="583"/>
      <w:r>
        <w:rPr>
          <w:rFonts w:ascii="IRNazanin" w:hAnsi="IRNazanin" w:eastAsia="IRNazanin"/>
          <w:color w:val="111111"/>
          <w:sz w:val="28"/>
          <w:sz w:val="28"/>
          <w:szCs w:val="28"/>
          <w:rtl w:val="true"/>
          <w:lang w:bidi="fa-IR"/>
        </w:rPr>
        <w:t>الغلیظ الرقبة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العِلْوَدّة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تنقاد بقوائمها وتجذِب بعنقها القائدَ جَذْباً شدیداً ، وقلَّما یقودها حتی یسوقها سائق من ورائها ، وهی غیر طَیِّعة القِیَاد ولا سَلِسة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الأسود بن یَعْفَرُ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وغُودِرَ عِلْوَدٌّ لهَا مُتَطَاوِل</w:t>
      </w:r>
    </w:p>
    <w:p>
      <w:pPr>
        <w:pStyle w:val="BookText"/>
        <w:rPr/>
      </w:pPr>
      <w:r>
        <w:rPr>
          <w:rFonts w:ascii="Amiri" w:hAnsi="Amiri" w:eastAsia="Amiri" w:cs="Amiri"/>
          <w:color w:val="111111"/>
          <w:sz w:val="28"/>
          <w:sz w:val="28"/>
          <w:szCs w:val="28"/>
          <w:rtl w:val="true"/>
          <w:lang w:bidi="ar-SA"/>
        </w:rPr>
        <w:t>نبیل کجُثمان الجُرَادة نَاشِرُ</w:t>
      </w:r>
    </w:p>
    <w:p>
      <w:pPr>
        <w:pStyle w:val="BookText"/>
        <w:rPr/>
      </w:pPr>
      <w:r>
        <w:rPr>
          <w:rFonts w:ascii="IRNazanin" w:hAnsi="IRNazanin" w:eastAsia="IRNazanin"/>
          <w:color w:val="111111"/>
          <w:sz w:val="28"/>
          <w:sz w:val="28"/>
          <w:szCs w:val="28"/>
          <w:rtl w:val="true"/>
          <w:lang w:bidi="fa-IR"/>
        </w:rPr>
        <w:t xml:space="preserve">فإنه أراد بعلْوَدّها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عنقها ،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والجُرَادة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رملة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غلامٍ لَشِ عِلْوَدّ العُنُق</w:t>
      </w:r>
    </w:p>
    <w:p>
      <w:pPr>
        <w:pStyle w:val="BookText"/>
        <w:rPr/>
      </w:pPr>
      <w:r>
        <w:rPr>
          <w:rFonts w:ascii="Amiri" w:hAnsi="Amiri" w:eastAsia="Amiri" w:cs="Amiri"/>
          <w:color w:val="111111"/>
          <w:sz w:val="28"/>
          <w:sz w:val="28"/>
          <w:szCs w:val="28"/>
          <w:rtl w:val="true"/>
          <w:lang w:bidi="ar-SA"/>
        </w:rPr>
        <w:t>لیس بکیَّاسٍ ولا جَدٍّ حَمِقْ</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لغة لبعض العرب وأنشدنی المنذری فی صفة الضبّ 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ضَبَّان ضَبّا عَرَادَةٍ</w:t>
      </w:r>
    </w:p>
    <w:p>
      <w:pPr>
        <w:pStyle w:val="BookText"/>
        <w:rPr/>
      </w:pPr>
      <w:r>
        <w:rPr>
          <w:rFonts w:ascii="Amiri" w:hAnsi="Amiri" w:eastAsia="Amiri" w:cs="Amiri"/>
          <w:color w:val="111111"/>
          <w:sz w:val="28"/>
          <w:sz w:val="28"/>
          <w:szCs w:val="28"/>
          <w:rtl w:val="true"/>
          <w:lang w:bidi="ar-SA"/>
        </w:rPr>
        <w:t>کبیران عِلْوَدَّانِ صُفْر کُشَاهُمَا</w:t>
      </w:r>
    </w:p>
    <w:p>
      <w:pPr>
        <w:pStyle w:val="BookText"/>
        <w:rPr/>
      </w:pPr>
      <w:r>
        <w:rPr>
          <w:rFonts w:ascii="Amiri" w:hAnsi="Amiri" w:eastAsia="Amiri" w:cs="Amiri"/>
          <w:color w:val="111111"/>
          <w:sz w:val="28"/>
          <w:sz w:val="28"/>
          <w:szCs w:val="28"/>
          <w:rtl w:val="true"/>
          <w:lang w:bidi="ar-SA"/>
        </w:rPr>
        <w:t xml:space="preserve">عِلودّان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اعْلَوَّدَ الرجل بعدی إذا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عِلْوَدّ وامرأة عِلْوَدَّة ، وهو الشدید ذو 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وبعیر عِلْوَدّ وناقة عِلْوَدَّةٌ ، وهی الهَرِمة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عِلْوَدٌّ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رَزِین ثخین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عَلْوَدَ یُعَلْوِدُ إذا لزم الشیء مکانه فلم یُقدر علی تحریکه</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6682937_3381743652"/>
      <w:bookmarkStart w:id="585" w:name="_Toc248"/>
      <w:bookmarkEnd w:id="584"/>
      <w:r>
        <w:rPr>
          <w:rtl w:val="true"/>
        </w:rPr>
        <w:t>دعل</w:t>
      </w:r>
      <w:bookmarkEnd w:id="585"/>
    </w:p>
    <w:p>
      <w:pPr>
        <w:pStyle w:val="BookText"/>
        <w:rPr/>
      </w:pPr>
      <w:r>
        <w:rPr>
          <w:rFonts w:ascii="IRNazanin" w:hAnsi="IRNazanin" w:eastAsia="IRNazanin"/>
          <w:color w:val="111111"/>
          <w:sz w:val="28"/>
          <w:sz w:val="28"/>
          <w:szCs w:val="28"/>
          <w:rtl w:val="true"/>
          <w:lang w:bidi="fa-IR"/>
        </w:rPr>
        <w:t xml:space="preserve">أهمله اللیث ولم یذکره شمر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عُمَر عن أبی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المخاتلة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یُدَاعِلُهُ أی یخاتله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الداعِل الهارِب</w:t>
      </w:r>
      <w:r>
        <w:rPr>
          <w:rFonts w:eastAsia="IRNazanin" w:cs="IRNazanin"/>
          <w:color w:val="111111"/>
          <w:sz w:val="28"/>
          <w:szCs w:val="28"/>
          <w:rtl w:val="true"/>
          <w:lang w:bidi="fa-IR"/>
        </w:rPr>
        <w:t>.</w:t>
      </w:r>
    </w:p>
    <w:p>
      <w:pPr>
        <w:pStyle w:val="Heading6"/>
        <w:numPr>
          <w:ilvl w:val="5"/>
          <w:numId w:val="1"/>
        </w:numPr>
        <w:rPr/>
      </w:pPr>
      <w:bookmarkStart w:id="586" w:name="__RefHeading___Toc6682939_3381743652"/>
      <w:bookmarkStart w:id="587" w:name="_Toc249"/>
      <w:bookmarkEnd w:id="586"/>
      <w:r>
        <w:rPr>
          <w:rtl w:val="true"/>
        </w:rPr>
        <w:t>دلع</w:t>
      </w:r>
      <w:bookmarkEnd w:id="587"/>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دَلَع لِسانی ، ودَلَعْتُه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یقول أدلَعتُهُ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دَلَعْت اللسان وأدلعته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دَلَع اللسان یَدْلَعُ دُلُوعاً إذا خرج من الفم واسترخی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وأدلع الرجلُ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یقال اندلَعَ لسانه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فی الأثر عن بَلْعَمَ أن الله لعنه فأدلع لسانه فسقطت أسَلَتُه علی صدره ، فبقیت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المندَلِث البطنِ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مُنْدَلِع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نُصَیر ـ فیما روی له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اندَلَعَ بطن المرأة واندلق إذا عظُم واسترخی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اندلَع السیف من غِمْده واندلق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دَلُوع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تتقدَّم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السهل فی مکان حَزْن لا صَعُود فیه ولا هَبُوط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عُمر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دَلَنَّع ـ وجمعه دَلَانِع ـ إذا کان سهلاً</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قال الهُجَیمی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دالِعٌ ، وهو الذی لا یزال دالِع اللسان ، وهو غایة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صَدَفة متَحوّیَة إذا أصابها ضَبْح النار خرج منها کهیئة الظفر فیُسْتَلُّ قدر إصبع ، وهو هذا الأظْفار الذی فی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للشَمَرْدَل </w:t>
      </w:r>
      <w:r>
        <w:rPr>
          <w:rFonts w:eastAsia="Amiri" w:cs="Amiri" w:ascii="Amiri" w:hAnsi="Amiri"/>
          <w:color w:val="111111"/>
          <w:sz w:val="28"/>
          <w:szCs w:val="28"/>
          <w:rtl w:val="true"/>
          <w:lang w:bidi="ar-SA"/>
        </w:rPr>
        <w:t xml:space="preserve">: </w:t>
      </w:r>
      <w:bookmarkStart w:id="588" w:name="pg14290_142764"/>
    </w:p>
    <w:p>
      <w:pPr>
        <w:pStyle w:val="BookText"/>
        <w:rPr/>
      </w:pPr>
      <w:bookmarkEnd w:id="588"/>
      <w:r>
        <w:rPr>
          <w:rFonts w:ascii="Amiri" w:hAnsi="Amiri" w:eastAsia="Amiri" w:cs="Amiri"/>
          <w:color w:val="111111"/>
          <w:sz w:val="28"/>
          <w:sz w:val="28"/>
          <w:szCs w:val="28"/>
          <w:rtl w:val="true"/>
          <w:lang w:bidi="ar-SA"/>
        </w:rPr>
        <w:t>دَوْلَعَة تستلُّها بظفرها</w:t>
      </w:r>
    </w:p>
    <w:p>
      <w:pPr>
        <w:pStyle w:val="Heading6"/>
        <w:numPr>
          <w:ilvl w:val="5"/>
          <w:numId w:val="1"/>
        </w:numPr>
        <w:rPr/>
      </w:pPr>
      <w:bookmarkStart w:id="589" w:name="__RefHeading___Toc6682941_3381743652"/>
      <w:bookmarkStart w:id="590" w:name="_Toc250"/>
      <w:bookmarkEnd w:id="589"/>
      <w:r>
        <w:rPr>
          <w:rtl w:val="true"/>
        </w:rPr>
        <w:t>علد</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فی باب العَلْد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الضخم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العَلَانِد والعَلَادِی والعَلَنْدَیَاتُ وأحسنه العَلَانِد علی تقدیر قلانس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العَلَنْدَاة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الطویلة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عَلَنْدَی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والعَفَرْنَاة مثلها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عَفَرْنَی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العَلَنْدَاة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طویلة لا شوک ، لها من العضاهِ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یُصِبْ اللیث فی صفة العَلَنْدَاة ؛ لأن العلنداة شجرة صُلْبة العیدان جاسیة لا یَجْهَدها المالُ ولیست من العضاه وکیف تکون من العِضَاهِ ولا شوک لها والعِضَاهُ من الشجر ما کان له شوک ، صغیراً کان أو کبیراً ، والعَلَنْدَاة لیست بطویلة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وأطولها علی قدر قَعْدَة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مع قِصَرها کثیفة الأغصان مجتمعة</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6682943_3381743652"/>
      <w:bookmarkStart w:id="592" w:name="_Toc251"/>
      <w:bookmarkEnd w:id="591"/>
      <w:r>
        <w:rPr>
          <w:rtl w:val="true"/>
        </w:rPr>
        <w:t xml:space="preserve">باب العین والدال مع النون </w:t>
      </w:r>
      <w:r>
        <w:rPr>
          <w:rtl w:val="true"/>
        </w:rPr>
        <w:t>([</w:t>
      </w:r>
      <w:r>
        <w:rPr>
          <w:rtl w:val="true"/>
        </w:rPr>
        <w:t>ع د ن</w:t>
      </w:r>
      <w:r>
        <w:rPr>
          <w:rtl w:val="true"/>
        </w:rPr>
        <w:t>] )</w:t>
      </w:r>
      <w:bookmarkEnd w:id="592"/>
    </w:p>
    <w:p>
      <w:pPr>
        <w:pStyle w:val="Heading6"/>
        <w:numPr>
          <w:ilvl w:val="5"/>
          <w:numId w:val="1"/>
        </w:numPr>
        <w:rPr/>
      </w:pPr>
      <w:bookmarkStart w:id="593" w:name="__RefHeading___Toc6682945_3381743652"/>
      <w:bookmarkStart w:id="594" w:name="_Toc252"/>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 xml:space="preserve">عند ، عدن ، دعن ، دنع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6682947_3381743652"/>
      <w:bookmarkStart w:id="596" w:name="_Toc253"/>
      <w:bookmarkEnd w:id="595"/>
      <w:r>
        <w:rPr>
          <w:rtl w:val="true"/>
        </w:rPr>
        <w:t>عدن</w:t>
      </w:r>
      <w:bookmarkEnd w:id="596"/>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ابن مسعود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بُطْنَان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وبُطْنَانها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وبُطْنان الأودیة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التی یسترِیض فیها ماء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فیَکْرُم نباتُها ، واحدها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والعَدْنُ مأخوذ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فلان بالمکان إذا أقام به ، یَعْدِن عُدُوناً ، قاله أبو زید وابن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القُزْمُلِیّ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عَدْنَان مشتق من العَدْن ، وهو أن تلزم الإبلُ المکانَ فتألفَه ولا تبرحه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ترکتُ إبل بنی فلان عَوَادِن بمکان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المَعْدِن ، وهو المکان الذی یثبت فیه الناس ولا یتحوّلون عنه شتاءً ولا صیفاً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 الذهب والفضّة سُمِّی مَعْدِناً لإنبات الله جلّ وعزّ فیه جوهرهما وإثباته إیّاه فی الأرض حتی عَدَنَ أی ثبت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فِیها مِنْ کُلِّ شَیْءٍ مَوْزُونٍ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وفُسِّرَ الموزون 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هذه الجواهر کلّها ممّا یوزَن ، مثل الرَصَاص والنُحاس والحدید والثمنین أعنی الذهب والفضة ، کأنه قَصَدَ قصْد کل شیء یُوزَن ولا یُکَال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شَیْءٍ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المقَدّر المعلوم وزنُه وقدرُه عند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عَدَنَتْ إبلُ فلان بمکان کذا وکذا أی صَلحَتْ بذلک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وعَدَنَتْ مَعِدَته علی کذا وکذا أی 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مکان کل شیء یکون فیه أصله ومُبتدؤه ؛ نحو معدن الذهب والفضة والأشیاء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مَعدِن للخیر والکرم إذا جُبِل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الإبل فی الحَمْض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عَدَنَت الإبِلُ فی الحَمْض تَعْدِن عُدُوناً إذا استمرأت المکانَ ونَمَتْ علیه ، ولا تَعْدِن إلا فی الحَمْض</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 وأنشد بیت الفرزدق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أتبکی علی عِلْجٍ بمَیْسَان کافِرٍ</w:t>
      </w:r>
    </w:p>
    <w:p>
      <w:pPr>
        <w:pStyle w:val="BookText"/>
        <w:rPr/>
      </w:pPr>
      <w:r>
        <w:rPr>
          <w:rFonts w:ascii="Amiri" w:hAnsi="Amiri" w:eastAsia="Amiri" w:cs="Amiri"/>
          <w:color w:val="111111"/>
          <w:sz w:val="28"/>
          <w:sz w:val="28"/>
          <w:szCs w:val="28"/>
          <w:rtl w:val="true"/>
          <w:lang w:bidi="ar-SA"/>
        </w:rPr>
        <w:t>ککِسْرَی علی عِدَّانِهِ أو کقَیْصَرَا</w:t>
      </w:r>
    </w:p>
    <w:p>
      <w:pPr>
        <w:pStyle w:val="BookText"/>
        <w:rPr/>
      </w:pPr>
      <w:r>
        <w:rPr>
          <w:rFonts w:ascii="IRNazanin" w:hAnsi="IRNazanin" w:eastAsia="IRNazanin"/>
          <w:color w:val="111111"/>
          <w:sz w:val="28"/>
          <w:sz w:val="28"/>
          <w:szCs w:val="28"/>
          <w:rtl w:val="true"/>
          <w:lang w:bidi="fa-IR"/>
        </w:rPr>
        <w:t xml:space="preserve">یخاطب مسکیناً الدارمیّ لمّا رثی زیاداً ، وفیها یقول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له لمّا أتانی نَعِیُّهُ</w:t>
      </w:r>
    </w:p>
    <w:p>
      <w:pPr>
        <w:pStyle w:val="BookText"/>
        <w:rPr/>
      </w:pPr>
      <w:r>
        <w:rPr>
          <w:rFonts w:ascii="Amiri" w:hAnsi="Amiri" w:eastAsia="Amiri" w:cs="Amiri"/>
          <w:color w:val="111111"/>
          <w:sz w:val="28"/>
          <w:sz w:val="28"/>
          <w:szCs w:val="28"/>
          <w:rtl w:val="true"/>
          <w:lang w:bidi="ar-SA"/>
        </w:rPr>
        <w:t>به لا بظبی فی الصرائم أعْفَرَا</w:t>
      </w:r>
    </w:p>
    <w:p>
      <w:pPr>
        <w:pStyle w:val="BookText"/>
        <w:rPr/>
      </w:pPr>
      <w:r>
        <w:rPr>
          <w:rFonts w:ascii="IRNazanin" w:hAnsi="IRNazanin" w:eastAsia="IRNazanin"/>
          <w:color w:val="111111"/>
          <w:sz w:val="28"/>
          <w:sz w:val="28"/>
          <w:szCs w:val="28"/>
          <w:rtl w:val="true"/>
          <w:lang w:bidi="fa-IR"/>
        </w:rPr>
        <w:t xml:space="preserve">وقال أبو عمرو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علی عَدَّان مُلک محتَضَر</w:t>
      </w:r>
    </w:p>
    <w:p>
      <w:pPr>
        <w:pStyle w:val="BookText"/>
        <w:rPr/>
      </w:pPr>
      <w:r>
        <w:rPr>
          <w:rFonts w:ascii="Amiri" w:hAnsi="Amiri" w:eastAsia="Amiri" w:cs="Amiri"/>
          <w:color w:val="111111"/>
          <w:sz w:val="28"/>
          <w:sz w:val="28"/>
          <w:szCs w:val="28"/>
          <w:rtl w:val="true"/>
          <w:lang w:bidi="ar-SA"/>
        </w:rPr>
        <w:t>أی علی زمانه وإبّانه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أعرابیًّا من بنی سعدٍ بالأحساء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أمر کذا وکذا علی عِدّان ابن بورٍ ، وابن بور کان والیاً بالبحرین قبل استیلاء القرامطة ـ أبادهم الله ـ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أیام ولایته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علی عِدَّان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عِدَّان فِعلَاناً فهو من العَدّ والعِدَاد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 فِعلالاً فهو من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عندی أنه من العَدّ ؛ لأنه جُعِل بمعنی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والعَیْدان من النخل ما طال وأمَّا العَدَان ـ بفتح العین ـ فإن الفرّاء حکی عن المفضّل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مکثنا فی غلاء السعر عَدَانَیْنِ ، وهما أربع عشرة سنة ، الواحد عَدَانٌ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یعلم صحبی کلهم</w:t>
      </w:r>
    </w:p>
    <w:p>
      <w:pPr>
        <w:pStyle w:val="BookText"/>
        <w:rPr/>
      </w:pPr>
      <w:r>
        <w:rPr>
          <w:rFonts w:ascii="Amiri" w:hAnsi="Amiri" w:eastAsia="Amiri" w:cs="Amiri"/>
          <w:color w:val="111111"/>
          <w:sz w:val="28"/>
          <w:sz w:val="28"/>
          <w:szCs w:val="28"/>
          <w:rtl w:val="true"/>
          <w:lang w:bidi="ar-SA"/>
        </w:rPr>
        <w:t>بعَدَان السِیف صَبری وَنَقَلْ</w:t>
      </w:r>
    </w:p>
    <w:p>
      <w:pPr>
        <w:pStyle w:val="BookText"/>
        <w:rPr/>
      </w:pPr>
      <w:r>
        <w:rPr>
          <w:rFonts w:ascii="Amiri" w:hAnsi="Amiri" w:eastAsia="Amiri" w:cs="Amiri"/>
          <w:color w:val="111111"/>
          <w:sz w:val="28"/>
          <w:sz w:val="28"/>
          <w:szCs w:val="28"/>
          <w:rtl w:val="true"/>
          <w:lang w:bidi="ar-SA"/>
        </w:rPr>
        <w:t>فإن شمراً رواه بِعَدَان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سِیف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الهیثم بِعِدان السیف بکسر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بعَدَانِی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العَدِینة فقلبوا والأصل بعَدَائن السیف فأخّر الیاء ، وقال عَدَانِی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عُمَر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عَدان النهر ـ بفتح العین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ضَفّته ، وکذلک عِبْره ومِعبَره وبِرْغیله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 وجمعه عَدَانات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مَالکٍ لدَّ الحُضَینُ وراءکم</w:t>
      </w:r>
    </w:p>
    <w:p>
      <w:pPr>
        <w:pStyle w:val="BookText"/>
        <w:rPr/>
      </w:pPr>
      <w:r>
        <w:rPr>
          <w:rFonts w:ascii="Amiri" w:hAnsi="Amiri" w:eastAsia="Amiri" w:cs="Amiri"/>
          <w:color w:val="111111"/>
          <w:sz w:val="28"/>
          <w:sz w:val="28"/>
          <w:szCs w:val="28"/>
          <w:rtl w:val="true"/>
          <w:lang w:bidi="ar-SA"/>
        </w:rPr>
        <w:t>رجالاً عَدَاناتٍ وخَیْلاً أکاسِما</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عَدانَات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أُکْسُوم إذا کانت ملتفّةً بکثرة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عَدّنتُ به الأرضَ ووَجَنْتُ به الأرض ومَرّنتُ به الأرض إذا ضربْتَ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 مُنَقَّشة تکون فی أطراف عُرَی المزادة ، واحدتها عَدِینة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منقَّشَة تکون فی عروة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یُعَدَّن إذا صغُر الأدِیم وأرادوا توفیره زادوا له عَدِینَة أی زادوا فی ناحیة منه رُقعة ، والخُفُ یُعَدَّن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یزاد فی مؤخّر الساق منه زیادة حتی یتّسع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رقعة تزاد فی الغَرْب فهی عَدِینَة ، وهی کالبَنِیقة فی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والغَرْبَ ذا العَدِینة الموَعَّبَا</w:t>
      </w:r>
    </w:p>
    <w:p>
      <w:pPr>
        <w:pStyle w:val="BookText"/>
        <w:rPr/>
      </w:pPr>
      <w:r>
        <w:rPr>
          <w:rFonts w:ascii="Amiri" w:hAnsi="Amiri" w:eastAsia="Amiri" w:cs="Amiri"/>
          <w:color w:val="111111"/>
          <w:sz w:val="28"/>
          <w:sz w:val="28"/>
          <w:szCs w:val="28"/>
          <w:rtl w:val="true"/>
          <w:lang w:bidi="ar-SA"/>
        </w:rPr>
        <w:t xml:space="preserve">والموعّب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 الموَفّر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فی قول المخبَّل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خَوَامِس تنشقّ العصا عن رؤوسها</w:t>
      </w:r>
    </w:p>
    <w:p>
      <w:pPr>
        <w:pStyle w:val="BookText"/>
        <w:rPr/>
      </w:pPr>
      <w:r>
        <w:rPr>
          <w:rFonts w:ascii="Amiri" w:hAnsi="Amiri" w:eastAsia="Amiri" w:cs="Amiri"/>
          <w:color w:val="111111"/>
          <w:sz w:val="28"/>
          <w:sz w:val="28"/>
          <w:szCs w:val="28"/>
          <w:rtl w:val="true"/>
          <w:lang w:bidi="ar-SA"/>
        </w:rPr>
        <w:t>کما صَدَع الصخر الثِقالَ المُعَدِّنُ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یُخرِج من المعدِن </w:t>
      </w:r>
      <w:bookmarkStart w:id="597" w:name="pg14290_142766"/>
    </w:p>
    <w:p>
      <w:pPr>
        <w:pStyle w:val="BookText"/>
        <w:rPr/>
      </w:pPr>
      <w:bookmarkEnd w:id="597"/>
      <w:r>
        <w:rPr>
          <w:rFonts w:ascii="Amiri" w:hAnsi="Amiri" w:eastAsia="Amiri" w:cs="Amiri"/>
          <w:color w:val="111111"/>
          <w:sz w:val="28"/>
          <w:sz w:val="28"/>
          <w:szCs w:val="28"/>
          <w:rtl w:val="true"/>
          <w:lang w:bidi="ar-SA"/>
        </w:rPr>
        <w:t>الصخر ثم یکسِّرها یبتغی فیها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 الشاربُ إذا امتلأ ، مثل أَوَّنَ وعَدَّلَ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 أبْیَن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علی سِیف البحر فی أقصی بلاد الیمن</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6682949_3381743652"/>
      <w:bookmarkStart w:id="599" w:name="_Toc254"/>
      <w:bookmarkEnd w:id="598"/>
      <w:r>
        <w:rPr>
          <w:rtl w:val="true"/>
        </w:rPr>
        <w:t>عند</w:t>
      </w:r>
      <w:bookmarkEnd w:id="599"/>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عن طاعة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أی عَنَدَ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ابن عباس أنه سئل عن المستحاضة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عِرْقٌ عانِد أو رَکْضة من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العانِد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عَنَدَ وبَغَی ؛ کالإنسان یُعَانِد ، فهذا العِرْق فی کثرة ما یخرج منه بمنزلته ، وأنشد للراعی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ترکنا بالفُعَالِیِّ طَعنَة</w:t>
      </w:r>
    </w:p>
    <w:p>
      <w:pPr>
        <w:pStyle w:val="BookText"/>
        <w:rPr/>
      </w:pPr>
      <w:r>
        <w:rPr>
          <w:rFonts w:ascii="Amiri" w:hAnsi="Amiri" w:eastAsia="Amiri" w:cs="Amiri"/>
          <w:color w:val="111111"/>
          <w:sz w:val="28"/>
          <w:sz w:val="28"/>
          <w:szCs w:val="28"/>
          <w:rtl w:val="true"/>
          <w:lang w:bidi="ar-SA"/>
        </w:rPr>
        <w:t>لها عَانِد فوق الذراعین مُسْبِلُ</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یَرْقأَ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عُنود الإنسان إذا بَغَی وعَنَدَ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 کل عانِدٍ نَعُورِ</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العِرْق وأَعْنَدَ إذا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عَنَدَت الطعنةُ تَعْنُدُ وتَعْنِد إذا سال دمها بعیداً من صاحبها ، وهی طعنة 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الدمُ یَعْنِدُ إذا سال فی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ثعلب عن سلمة عن الفرّاء أن الکسائی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عن الطریق یَعْنِدُ عُنُوداً إذا 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یعانِد فلاناً أی یفعل مثل فعله ، وهو یعارضه ویباریه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یفسّرُونه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یعانِدُه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خلاف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ذلک ولا أُثبته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یحبّ کلُّ شیء وَلَدَهْ</w:t>
      </w:r>
    </w:p>
    <w:p>
      <w:pPr>
        <w:pStyle w:val="BookText"/>
        <w:rPr/>
      </w:pPr>
      <w:r>
        <w:rPr>
          <w:rFonts w:ascii="Amiri" w:hAnsi="Amiri" w:eastAsia="Amiri" w:cs="Amiri"/>
          <w:color w:val="111111"/>
          <w:sz w:val="28"/>
          <w:sz w:val="28"/>
          <w:szCs w:val="28"/>
          <w:rtl w:val="true"/>
          <w:lang w:bidi="ar-SA"/>
        </w:rPr>
        <w:t>حتی الحُبَارَی وتَدِفُ عَنَدَهْ</w:t>
      </w:r>
    </w:p>
    <w:p>
      <w:pPr>
        <w:pStyle w:val="BookText"/>
        <w:rPr/>
      </w:pPr>
      <w:r>
        <w:rPr>
          <w:rFonts w:ascii="Amiri" w:hAnsi="Amiri" w:eastAsia="Amiri" w:cs="Amiri"/>
          <w:color w:val="111111"/>
          <w:sz w:val="28"/>
          <w:sz w:val="28"/>
          <w:szCs w:val="28"/>
          <w:rtl w:val="true"/>
          <w:lang w:bidi="ar-SA"/>
        </w:rPr>
        <w:t>أی معارضة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تعارِضه شفقةً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أبی عدنان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عَانَدَ فلان فلاناً إذا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 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المُعَانِد هو المعارِض بالخلاف لا بالوفاق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الذی یعرفه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العِنَاد معارضةً بغیر الخلاف ؛ کما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واستخرجه من عَنَدِ الحُبَارَی جعله اسماً من عانَد الحُبَارَی فَرخَهُ إذا عارضه فی الطیران أوَّلَ ما ینهض کأنه یعلّمه الطیران شفَقة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الرجل یَعْنِد عُنُوداً وعَاندَ مُعَانَدَةً ، وهو أن یعرف الشیءَ ویأبی أن یقبله ؛ ککفر أبی طالب ، کان کفره مُعَانَدَة ؛ لأنه عرَف وأقرّ وأنِف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ابن أخیه ، فصار بذلک کافراً</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العَنِید فهو من التجبّر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والعَنُود من الإبل الذی لا یخالطها ، إنما هو فی ناحیة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شمر بإسنادٍ له رَفَع الحدیث فیه إلی عمر أنه وصف نفسه بالسیاسة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أَنْهز اللَفُوت وأضُمّ العَنُود وأُلْحِق القَطُوف وأزجُر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تُعَانِد عن الإبل تطلب خیار المَرْتَع تتأنَّف ، وبعض الإبل یرتع 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وأبو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تکون فی طائفة الإبل أی فی ناحیتها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تعانِد </w:t>
      </w:r>
      <w:bookmarkStart w:id="600" w:name="pg14290_142767"/>
    </w:p>
    <w:p>
      <w:pPr>
        <w:pStyle w:val="BookText"/>
        <w:rPr/>
      </w:pPr>
      <w:bookmarkEnd w:id="600"/>
      <w:r>
        <w:rPr>
          <w:rFonts w:ascii="Amiri" w:hAnsi="Amiri" w:eastAsia="Amiri" w:cs="Amiri"/>
          <w:color w:val="111111"/>
          <w:sz w:val="28"/>
          <w:sz w:val="28"/>
          <w:szCs w:val="28"/>
          <w:rtl w:val="true"/>
          <w:lang w:bidi="ar-SA"/>
        </w:rPr>
        <w:t>الإبل فتعارضها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قادتهن قُدُماً أمامهنّ فتلک السلوف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 الرجل إذا عارض إنساناً بالخِلاف ، وأَعْنَدَ إذا عارض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الحُبَارَی ویُحبّ عَندَه أی اعتراضه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الرجل عن أصحابه یعنِد عُنوداً إذا ما ترکهم واجتاز علیهم ، وعَنَدَ عنهم إذا ما ترکهم فی سَفَرٍ وأخذ فی غیر طریقهم أو تخلَّف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والعُنُود کأنه الخلاف والتباعد والتَرک لو رأیت رجلاً بالبصرة من أهل الحجاز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عَنَدْت من قومک أی تباعدت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وسحابةٌ 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عُنُدٌ 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دِعْصاً أرذَّ علیه فُرَّقٌ عُنُدٌ</w:t>
      </w:r>
    </w:p>
    <w:p>
      <w:pPr>
        <w:pStyle w:val="BookText"/>
        <w:rPr/>
      </w:pPr>
      <w:r>
        <w:rPr>
          <w:rFonts w:ascii="Amiri" w:hAnsi="Amiri" w:eastAsia="Amiri" w:cs="Amiri"/>
          <w:color w:val="111111"/>
          <w:sz w:val="28"/>
          <w:sz w:val="28"/>
          <w:szCs w:val="28"/>
          <w:rtl w:val="true"/>
          <w:lang w:bidi="ar-SA"/>
        </w:rPr>
        <w:t>وقدح عَنُود وهو الذی یخرج فائزاً علی غیر وجهة سائر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استعنَدنی فلان من بین القوم أی قَصَدَنی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وعَانَد ، البعیرُ خِطامه أی 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عن ذلک الأمر عُنْدَدٌ ولا مُعْلَنْدَدٌ ، أی ما لی منه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 الرجل فی قَیْئه إعناداً إذا أتبع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صفةٍ یکون موضعاً لغیره ، ولفظه نصبٌ ؛ لأنه ظَرْف لغیره وهو فی التقریب شِبه اللِزْق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یکاد یجیء فی الکلام إلا منصوباً ؛ لأنه لا یکون إلا صفة معمولاً فیها أو مضمراً فیها فِعلٌ ، إلّا فی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یقول القائل لشیء بلا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عِندی کذا وکذا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أوَلک عِندٌ فیُرفع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أنه فی هذا الموضع یراد به القلب وما فیه من معقول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 أن یکون ما قاله اللیث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مما قاله النحویون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تأمر من الصفات بعلیک وعندک ودونک وإلیک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إلیک عَنّی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 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وراءک وراءک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الحروف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الکسائیّ أنه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بینکما فخذاه ، فنصب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 ذلک فی کل الصفات التی 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یجزه فی اللام ولا الباء ولا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الکسائی 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أنْتِنی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انتظرنی فی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تحت طِرِّیقتک لعِنْدَاوَة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اللین والسکون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الجفْوة والمکر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تحت سکونک لنَزْوةً وطِماحاً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العِنداوة الالتواء والعَسَرُ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وهمزه بعضهم فجعل النون والهمزة زائدتین ، علی بناء فِنْعَلْوَة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عِنْدَأْوة فِعْلَلْوَة</w:t>
      </w:r>
      <w:r>
        <w:rPr>
          <w:rFonts w:eastAsia="IRNazanin" w:cs="IRNazanin"/>
          <w:color w:val="111111"/>
          <w:sz w:val="28"/>
          <w:szCs w:val="28"/>
          <w:rtl w:val="true"/>
          <w:lang w:bidi="fa-IR"/>
        </w:rPr>
        <w:t>.</w:t>
      </w:r>
    </w:p>
    <w:p>
      <w:pPr>
        <w:pStyle w:val="Heading6"/>
        <w:numPr>
          <w:ilvl w:val="5"/>
          <w:numId w:val="1"/>
        </w:numPr>
        <w:rPr/>
      </w:pPr>
      <w:bookmarkStart w:id="601" w:name="__RefHeading___Toc6682951_3381743652"/>
      <w:bookmarkStart w:id="602" w:name="_Toc255"/>
      <w:bookmarkEnd w:id="601"/>
      <w:r>
        <w:rPr>
          <w:rtl w:val="true"/>
        </w:rPr>
        <w:t>دنع</w:t>
      </w:r>
      <w:bookmarkEnd w:id="60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دَنیعة من قوم دَنَائع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الفَسْل الذی لا لُبّ له ولا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شمر لبعضهم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 هنالک لا علیه إذا</w:t>
      </w:r>
    </w:p>
    <w:p>
      <w:pPr>
        <w:pStyle w:val="BookText"/>
        <w:rPr/>
      </w:pPr>
      <w:r>
        <w:rPr>
          <w:rFonts w:ascii="Amiri" w:hAnsi="Amiri" w:eastAsia="Amiri" w:cs="Amiri"/>
          <w:color w:val="111111"/>
          <w:sz w:val="28"/>
          <w:sz w:val="28"/>
          <w:szCs w:val="28"/>
          <w:rtl w:val="true"/>
          <w:lang w:bidi="ar-SA"/>
        </w:rPr>
        <w:t>دَنِعَتْ أنوفُ القوم للتّعْسِ</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له الفضل فی هذا الزمان لا علیه إذا دُعِی علی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ودَنِعَتْ أی دَقّتْ </w:t>
      </w:r>
      <w:bookmarkStart w:id="603" w:name="pg14290_142768"/>
    </w:p>
    <w:p>
      <w:pPr>
        <w:pStyle w:val="BookText"/>
        <w:rPr/>
      </w:pPr>
      <w:bookmarkEnd w:id="603"/>
      <w:r>
        <w:rPr>
          <w:rFonts w:ascii="Amiri" w:hAnsi="Amiri" w:eastAsia="Amiri" w:cs="Amiri"/>
          <w:color w:val="111111"/>
          <w:sz w:val="28"/>
          <w:sz w:val="28"/>
          <w:szCs w:val="28"/>
          <w:rtl w:val="true"/>
          <w:lang w:bidi="ar-SA"/>
        </w:rPr>
        <w:t>ولَؤُمَتْ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الأعرابی وإن رَغِمَتْ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دَنِعَ الصبی إذا جُهِدَ وجاع واشتهی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دَنِع وَرَثِع إذا 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الخسیس</w:t>
      </w:r>
      <w:r>
        <w:rPr>
          <w:rFonts w:eastAsia="IRNazanin" w:cs="IRNazanin"/>
          <w:color w:val="111111"/>
          <w:sz w:val="28"/>
          <w:szCs w:val="28"/>
          <w:rtl w:val="true"/>
          <w:lang w:bidi="fa-IR"/>
        </w:rPr>
        <w:t>.</w:t>
      </w:r>
    </w:p>
    <w:p>
      <w:pPr>
        <w:pStyle w:val="Heading6"/>
        <w:numPr>
          <w:ilvl w:val="5"/>
          <w:numId w:val="1"/>
        </w:numPr>
        <w:rPr/>
      </w:pPr>
      <w:bookmarkStart w:id="604" w:name="__RefHeading___Toc6682953_3381743652"/>
      <w:bookmarkStart w:id="605" w:name="_Toc256"/>
      <w:bookmarkEnd w:id="604"/>
      <w:r>
        <w:rPr>
          <w:rtl w:val="true"/>
        </w:rPr>
        <w:t>ندع</w:t>
      </w:r>
      <w:bookmarkEnd w:id="605"/>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أندَعَ الرجل إذا تبع أخلاق اللئام والأنذال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وأدنع إذا تبع طریقة الصالحین</w:t>
      </w:r>
      <w:r>
        <w:rPr>
          <w:rFonts w:eastAsia="IRNazanin" w:cs="IRNazanin"/>
          <w:color w:val="111111"/>
          <w:sz w:val="28"/>
          <w:szCs w:val="28"/>
          <w:rtl w:val="true"/>
          <w:lang w:bidi="fa-IR"/>
        </w:rPr>
        <w:t>.</w:t>
      </w:r>
    </w:p>
    <w:p>
      <w:pPr>
        <w:pStyle w:val="Heading6"/>
        <w:numPr>
          <w:ilvl w:val="5"/>
          <w:numId w:val="1"/>
        </w:numPr>
        <w:rPr/>
      </w:pPr>
      <w:bookmarkStart w:id="606" w:name="__RefHeading___Toc6682955_3381743652"/>
      <w:bookmarkStart w:id="607" w:name="_Toc257"/>
      <w:bookmarkEnd w:id="606"/>
      <w:r>
        <w:rPr>
          <w:rtl w:val="true"/>
        </w:rPr>
        <w:t>دعن</w:t>
      </w:r>
      <w:bookmarkEnd w:id="607"/>
    </w:p>
    <w:p>
      <w:pPr>
        <w:pStyle w:val="BookText"/>
        <w:rPr/>
      </w:pPr>
      <w:r>
        <w:rPr>
          <w:rFonts w:ascii="IRNazanin" w:hAnsi="IRNazanin" w:eastAsia="IRNazanin"/>
          <w:color w:val="111111"/>
          <w:sz w:val="28"/>
          <w:sz w:val="28"/>
          <w:szCs w:val="28"/>
          <w:rtl w:val="true"/>
          <w:lang w:bidi="fa-IR"/>
        </w:rPr>
        <w:t xml:space="preserve">قرأت بخط أبی الهیثم فی تفسیر شعر ابن مقبل لأبی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أُدعِنت الناقةُ وأُدعِن الجمل إذا أطیل رکُوبه حتی یهلک ، رواه بالدال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أهمل اللّیث وشمر دعن</w:t>
      </w:r>
      <w:r>
        <w:rPr>
          <w:rFonts w:eastAsia="IRNazanin" w:cs="IRNazanin"/>
          <w:color w:val="111111"/>
          <w:sz w:val="28"/>
          <w:szCs w:val="28"/>
          <w:rtl w:val="true"/>
          <w:lang w:bidi="fa-IR"/>
        </w:rPr>
        <w:t>.</w:t>
      </w:r>
    </w:p>
    <w:p>
      <w:pPr>
        <w:pStyle w:val="Heading5"/>
        <w:numPr>
          <w:ilvl w:val="4"/>
          <w:numId w:val="1"/>
        </w:numPr>
        <w:rPr/>
      </w:pPr>
      <w:bookmarkStart w:id="608" w:name="__RefHeading___Toc6682957_3381743652"/>
      <w:bookmarkStart w:id="609" w:name="_Toc258"/>
      <w:bookmarkEnd w:id="608"/>
      <w:r>
        <w:rPr>
          <w:rtl w:val="true"/>
        </w:rPr>
        <w:t xml:space="preserve">باب العین والدال مع الفاء </w:t>
      </w:r>
      <w:r>
        <w:rPr>
          <w:rtl w:val="true"/>
        </w:rPr>
        <w:t>([</w:t>
      </w:r>
      <w:r>
        <w:rPr>
          <w:rtl w:val="true"/>
        </w:rPr>
        <w:t>ع د ف</w:t>
      </w:r>
      <w:r>
        <w:rPr>
          <w:rtl w:val="true"/>
        </w:rPr>
        <w:t>] )</w:t>
      </w:r>
      <w:bookmarkEnd w:id="609"/>
    </w:p>
    <w:p>
      <w:pPr>
        <w:pStyle w:val="Heading6"/>
        <w:numPr>
          <w:ilvl w:val="5"/>
          <w:numId w:val="1"/>
        </w:numPr>
        <w:rPr/>
      </w:pPr>
      <w:bookmarkStart w:id="610" w:name="__RefHeading___Toc6682959_3381743652"/>
      <w:bookmarkStart w:id="611" w:name="_Toc259"/>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 xml:space="preserve">عدف ، عفد ، فدع ،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6682961_3381743652"/>
      <w:bookmarkStart w:id="613" w:name="_Toc260"/>
      <w:bookmarkEnd w:id="612"/>
      <w:r>
        <w:rPr>
          <w:rtl w:val="true"/>
        </w:rPr>
        <w:t>عدف</w:t>
      </w:r>
      <w:bookmarkEnd w:id="613"/>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عَدُوفاً ولا عَلُوساً ولا أَلُوساً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الشیبانی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عَدوفاً ولا عَدُوفَة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 عند یزید بن مَزْیَدْ الشیبانی فأنشدته بیت قیس بن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ومُجَنَّبات ما یَذُقْن عَدُوفة</w:t>
      </w:r>
    </w:p>
    <w:p>
      <w:pPr>
        <w:pStyle w:val="BookText"/>
        <w:rPr/>
      </w:pPr>
      <w:r>
        <w:rPr>
          <w:rFonts w:ascii="Amiri" w:hAnsi="Amiri" w:eastAsia="Amiri" w:cs="Amiri"/>
          <w:color w:val="111111"/>
          <w:sz w:val="28"/>
          <w:sz w:val="28"/>
          <w:szCs w:val="28"/>
          <w:rtl w:val="true"/>
          <w:lang w:bidi="ar-SA"/>
        </w:rPr>
        <w:t>یَقْذفن المُهُرات والأمهارِ</w:t>
      </w:r>
    </w:p>
    <w:p>
      <w:pPr>
        <w:pStyle w:val="BookText"/>
        <w:rPr/>
      </w:pPr>
      <w:r>
        <w:rPr>
          <w:rFonts w:ascii="IRNazanin" w:hAnsi="IRNazanin" w:eastAsia="IRNazanin"/>
          <w:color w:val="111111"/>
          <w:sz w:val="28"/>
          <w:sz w:val="28"/>
          <w:szCs w:val="28"/>
          <w:rtl w:val="true"/>
          <w:lang w:bidi="fa-IR"/>
        </w:rPr>
        <w:t xml:space="preserve">بالدال ، فقال لی یزید من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صحَّفتَ یا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عَذوفة بالذال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أصحِّف أنا ولا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رَبیعة هذا الحرف بالذال ، وسائر العرب بالدال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العشرة إلی الخمسین وجمعها عِدَفٌ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مثله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الذَوَاق الیسیر من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والعِدْفة کالصَّنِفَة من قطعة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وعِذْفَة کل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الذاهب فی الأرض ، وجمعها عِدَفٌ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حَمَّال أثقالِ دِیَاتِ الثَأَی</w:t>
      </w:r>
    </w:p>
    <w:p>
      <w:pPr>
        <w:pStyle w:val="BookText"/>
        <w:rPr/>
      </w:pPr>
      <w:r>
        <w:rPr>
          <w:rFonts w:ascii="Amiri" w:hAnsi="Amiri" w:eastAsia="Amiri" w:cs="Amiri"/>
          <w:color w:val="111111"/>
          <w:sz w:val="28"/>
          <w:sz w:val="28"/>
          <w:szCs w:val="28"/>
          <w:rtl w:val="true"/>
          <w:lang w:bidi="ar-SA"/>
        </w:rPr>
        <w:t>عن عِدَف الأصْل وکُرَّامِهَا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عن عَدَف الأصل جمع عَدَفَة أی یلمّ ما تفرّق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عَدَفَ له عِدْفَةً من ماله إذا قطع له قِطعة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العَدَف والعائر والغُضَابُ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العَدْفُ الأَکْل یقال ما ذَاق عَدْفاً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والعَدَفُ القَذَی</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6682963_3381743652"/>
      <w:bookmarkStart w:id="615" w:name="_Toc261"/>
      <w:bookmarkEnd w:id="614"/>
      <w:r>
        <w:rPr>
          <w:rtl w:val="true"/>
        </w:rPr>
        <w:t>عفد</w:t>
      </w:r>
      <w:bookmarkEnd w:id="615"/>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یُغلق الرجل الباب علی نفسه ، فلا یَسأل أحداً حتی یموت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وقائلةٍ ذا زمان اعتفادْ</w:t>
      </w:r>
    </w:p>
    <w:p>
      <w:pPr>
        <w:pStyle w:val="BookText"/>
        <w:rPr/>
      </w:pPr>
      <w:r>
        <w:rPr>
          <w:rFonts w:ascii="Amiri" w:hAnsi="Amiri" w:eastAsia="Amiri" w:cs="Amiri"/>
          <w:color w:val="111111"/>
          <w:sz w:val="28"/>
          <w:sz w:val="28"/>
          <w:szCs w:val="28"/>
          <w:rtl w:val="true"/>
          <w:lang w:bidi="ar-SA"/>
        </w:rPr>
        <w:t>ومَن ذاک یَبْقی علی الاعتفَادْ</w:t>
      </w:r>
    </w:p>
    <w:p>
      <w:pPr>
        <w:pStyle w:val="BookText"/>
        <w:rPr/>
      </w:pPr>
      <w:r>
        <w:rPr>
          <w:rFonts w:ascii="Amiri" w:hAnsi="Amiri" w:eastAsia="Amiri" w:cs="Amiri"/>
          <w:color w:val="111111"/>
          <w:sz w:val="28"/>
          <w:sz w:val="28"/>
          <w:szCs w:val="28"/>
          <w:rtl w:val="true"/>
          <w:lang w:bidi="ar-SA"/>
        </w:rPr>
        <w:t>وقد اعْتَفَدَ یَعْتَفِدُ اعتِفاداً</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إذا اشتدّ بهم الجوع وخافوا أن یموتوا أغلقوا علیهم باباً ، وجعلوا حَظِیرة من شجرة یدخلون فیها لیموتوا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ولقی رجل جاریة تبکی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نَعْتَفِد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النظّار بن هاشم الأسَدیّ </w:t>
      </w:r>
      <w:r>
        <w:rPr>
          <w:rFonts w:eastAsia="IRNazanin" w:cs="IRNazanin"/>
          <w:color w:val="111111"/>
          <w:sz w:val="28"/>
          <w:szCs w:val="28"/>
          <w:rtl w:val="true"/>
          <w:lang w:bidi="fa-IR"/>
        </w:rPr>
        <w:t xml:space="preserve">: </w:t>
      </w:r>
      <w:bookmarkStart w:id="616" w:name="pg14290_142769"/>
    </w:p>
    <w:p>
      <w:pPr>
        <w:pStyle w:val="BookText"/>
        <w:rPr/>
      </w:pPr>
      <w:bookmarkEnd w:id="616"/>
      <w:r>
        <w:rPr>
          <w:rFonts w:ascii="Amiri" w:hAnsi="Amiri" w:eastAsia="Amiri" w:cs="Amiri"/>
          <w:color w:val="111111"/>
          <w:sz w:val="28"/>
          <w:sz w:val="28"/>
          <w:szCs w:val="28"/>
          <w:rtl w:val="true"/>
          <w:lang w:bidi="ar-SA"/>
        </w:rPr>
        <w:t>صاحَ بهم علی اعتِفَادٍ زمانْ</w:t>
      </w:r>
    </w:p>
    <w:p>
      <w:pPr>
        <w:pStyle w:val="BookText"/>
        <w:rPr/>
      </w:pPr>
      <w:r>
        <w:rPr>
          <w:rFonts w:ascii="Amiri" w:hAnsi="Amiri" w:eastAsia="Amiri" w:cs="Amiri"/>
          <w:color w:val="111111"/>
          <w:sz w:val="28"/>
          <w:sz w:val="28"/>
          <w:szCs w:val="28"/>
          <w:rtl w:val="true"/>
          <w:lang w:bidi="ar-SA"/>
        </w:rPr>
        <w:t>مُعْتَفِدٌ قَطّاع بینِ الأقرانْ</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بزرج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اعتقد الرجل ـ بالقاف ـ وآطم وذلک أن یغلق علیه باباً إذا احتاج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أبی خَیرة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عَفَدَ الرجل وهو یَعْفِد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إذا صفّ رجلیه فوثب من غیر عَدْوٍ</w:t>
      </w:r>
      <w:r>
        <w:rPr>
          <w:rFonts w:eastAsia="IRNazanin" w:cs="IRNazanin"/>
          <w:color w:val="111111"/>
          <w:sz w:val="28"/>
          <w:szCs w:val="28"/>
          <w:rtl w:val="true"/>
          <w:lang w:bidi="fa-IR"/>
        </w:rPr>
        <w:t>.</w:t>
      </w:r>
    </w:p>
    <w:p>
      <w:pPr>
        <w:pStyle w:val="Heading6"/>
        <w:numPr>
          <w:ilvl w:val="5"/>
          <w:numId w:val="1"/>
        </w:numPr>
        <w:rPr/>
      </w:pPr>
      <w:bookmarkStart w:id="617" w:name="__RefHeading___Toc6682965_3381743652"/>
      <w:bookmarkStart w:id="618" w:name="_Toc262"/>
      <w:bookmarkEnd w:id="617"/>
      <w:r>
        <w:rPr>
          <w:rtl w:val="true"/>
        </w:rPr>
        <w:t>دفع</w:t>
      </w:r>
      <w:bookmarkEnd w:id="61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عنک المکروه دَفْعاً ، ودافع عنک دِفاعاً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جماعة قوم إلی موضع بمرّة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والدُّفْعَة ما دَفَعْتَ من سِقَاء أو إناء فانصبَّ بمرَّةٍ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وسَافَتْ من دَمٍ دُفَعَا</w:t>
      </w:r>
    </w:p>
    <w:p>
      <w:pPr>
        <w:pStyle w:val="BookText"/>
        <w:rPr/>
      </w:pPr>
      <w:r>
        <w:rPr>
          <w:rFonts w:ascii="Amiri" w:hAnsi="Amiri" w:eastAsia="Amiri" w:cs="Amiri"/>
          <w:color w:val="111111"/>
          <w:sz w:val="28"/>
          <w:sz w:val="28"/>
          <w:szCs w:val="28"/>
          <w:rtl w:val="true"/>
          <w:lang w:bidi="ar-SA"/>
        </w:rPr>
        <w:t>وکذلک دُفَع المطر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طَحْمة الموج والسیل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یَفیض علی المعتَفِین</w:t>
      </w:r>
    </w:p>
    <w:p>
      <w:pPr>
        <w:pStyle w:val="BookText"/>
        <w:rPr/>
      </w:pPr>
      <w:r>
        <w:rPr>
          <w:rFonts w:ascii="Amiri" w:hAnsi="Amiri" w:eastAsia="Amiri" w:cs="Amiri"/>
          <w:color w:val="111111"/>
          <w:sz w:val="28"/>
          <w:sz w:val="28"/>
          <w:szCs w:val="28"/>
          <w:rtl w:val="true"/>
          <w:lang w:bidi="ar-SA"/>
        </w:rPr>
        <w:t>کما فاضَ یَمٌ بدُفَّاعِهِ</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أسافل المِیث حیث تَدْفَعُ فی الأودیة ، أسفلُ کل مَیْثاء 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التَّلْعَة تَدفَع فی تلعَة أخری من مسایل الماء إذا جری فی صَبب وحدور من حَدَبٍ ، فتری له فی مواضع قد انبسط شیئاً أو استدار ثم دفع فی أخری أسفل منه ، فکلّ واحد من ذلک 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الدَّوَافِع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ومَجْرَی ما بین الدافعتین 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المجاری والمسایل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شِیبِ المبارک مدروسٌ مَدَافِعُهُ</w:t>
      </w:r>
    </w:p>
    <w:p>
      <w:pPr>
        <w:pStyle w:val="BookText"/>
        <w:rPr/>
      </w:pPr>
      <w:r>
        <w:rPr>
          <w:rFonts w:ascii="Amiri" w:hAnsi="Amiri" w:eastAsia="Amiri" w:cs="Amiri"/>
          <w:color w:val="111111"/>
          <w:sz w:val="28"/>
          <w:sz w:val="28"/>
          <w:szCs w:val="28"/>
          <w:rtl w:val="true"/>
          <w:lang w:bidi="ar-SA"/>
        </w:rPr>
        <w:t>هَابی المراغِ قلیلِ الوَدْق مَوْظُوبِ</w:t>
      </w:r>
    </w:p>
    <w:p>
      <w:pPr>
        <w:pStyle w:val="BookText"/>
        <w:rPr/>
      </w:pPr>
      <w:r>
        <w:rPr>
          <w:rFonts w:ascii="Amiri" w:hAnsi="Amiri" w:eastAsia="Amiri" w:cs="Amiri"/>
          <w:color w:val="111111"/>
          <w:sz w:val="28"/>
          <w:sz w:val="28"/>
          <w:szCs w:val="28"/>
          <w:rtl w:val="true"/>
          <w:lang w:bidi="ar-SA"/>
        </w:rPr>
        <w:t xml:space="preserve">قال شمر 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فی مَدْفِعِه آثار السیل من جدوبته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والموظوب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وُظِبَ علی أکله أی دیم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مدروس مَدَافِعُهُ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مأکول ما فی أودیته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هابی المراغِ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ثائرٌ 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المضیّ فی الأرض 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الصُلصُل المُغِذُّ إلی المَدْ</w:t>
      </w:r>
    </w:p>
    <w:p>
      <w:pPr>
        <w:pStyle w:val="BookText"/>
        <w:rPr/>
      </w:pPr>
      <w:r>
        <w:rPr>
          <w:rFonts w:ascii="Amiri" w:hAnsi="Amiri" w:eastAsia="Amiri" w:cs="Amiri"/>
          <w:color w:val="111111"/>
          <w:sz w:val="28"/>
          <w:sz w:val="28"/>
          <w:szCs w:val="28"/>
          <w:rtl w:val="true"/>
          <w:lang w:bidi="ar-SA"/>
        </w:rPr>
        <w:t>فَعِ من نهر مَعقلٍ فالمذَارِ</w:t>
      </w:r>
    </w:p>
    <w:p>
      <w:pPr>
        <w:pStyle w:val="BookText"/>
        <w:rPr/>
      </w:pPr>
      <w:r>
        <w:rPr>
          <w:rFonts w:ascii="Amiri" w:hAnsi="Amiri" w:eastAsia="Amiri" w:cs="Amiri"/>
          <w:color w:val="111111"/>
          <w:sz w:val="28"/>
          <w:sz w:val="28"/>
          <w:szCs w:val="28"/>
          <w:rtl w:val="true"/>
          <w:lang w:bidi="ar-SA"/>
        </w:rPr>
        <w:t>أراد بالمَدْفَع 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المحقور الذی لا یُقْرَی إن ضاف ، ولا یُجْدَی إن اجتدی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سیّد قومه غیر مُدَافَعٍ أی غیر مزاحَمٍ فی ذلک ولا مدفوع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طریق یدفع إلی مکان کذا أی ینتهی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فلان إلی فُلان أی انتهی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غشیتْنا سحابة فدفَعْناها إلی بنی فلان أی انصرفت عنا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تَدْفع اللبَنَ علی رأس ولدها ، إنما یکثر اللبن فی ضَرْعها حین ترید أن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الشاة المِدفاع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والمصدر الدَّفْعة</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یجعلون المفْکِه والدافع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دَافِع بولد ، </w:t>
      </w:r>
      <w:bookmarkStart w:id="619" w:name="pg14290_142770"/>
    </w:p>
    <w:p>
      <w:pPr>
        <w:pStyle w:val="BookText"/>
        <w:rPr/>
      </w:pPr>
      <w:bookmarkEnd w:id="619"/>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دافِع بلبن ،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دافِع بضَرْعها ،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دافِع وتسکت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ودافِع قد دَفَعَتْ للنَّتْجِ</w:t>
      </w:r>
    </w:p>
    <w:p>
      <w:pPr>
        <w:pStyle w:val="BookText"/>
        <w:rPr/>
      </w:pPr>
      <w:r>
        <w:rPr>
          <w:rFonts w:ascii="Amiri" w:hAnsi="Amiri" w:eastAsia="Amiri" w:cs="Amiri"/>
          <w:color w:val="111111"/>
          <w:sz w:val="28"/>
          <w:sz w:val="28"/>
          <w:szCs w:val="28"/>
          <w:rtl w:val="true"/>
          <w:lang w:bidi="ar-SA"/>
        </w:rPr>
        <w:t>قد مَخضَتْ مَخَاض خَیْل نُتْجِ</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دفعت بلبنها وباللبن إذا کان ولدها فی بطنها ، فإذا نُتِجت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الناس ومن السیر ومن جَرْی الفرس إذا تدافع جَرْیُه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صَلِیتُ بدفَّاع له زَجَلٌ</w:t>
      </w:r>
    </w:p>
    <w:p>
      <w:pPr>
        <w:pStyle w:val="BookText"/>
        <w:rPr/>
      </w:pPr>
      <w:r>
        <w:rPr>
          <w:rFonts w:ascii="Amiri" w:hAnsi="Amiri" w:eastAsia="Amiri" w:cs="Amiri"/>
          <w:color w:val="111111"/>
          <w:sz w:val="28"/>
          <w:sz w:val="28"/>
          <w:szCs w:val="28"/>
          <w:rtl w:val="true"/>
          <w:lang w:bidi="ar-SA"/>
        </w:rPr>
        <w:t>یُوَاضِخُ الشَدَّ والتقریب والخَبَبَا</w:t>
      </w:r>
    </w:p>
    <w:p>
      <w:pPr>
        <w:pStyle w:val="BookText"/>
        <w:rPr/>
      </w:pPr>
      <w:r>
        <w:rPr>
          <w:rFonts w:ascii="Amiri" w:hAnsi="Amiri" w:eastAsia="Amiri" w:cs="Amiri"/>
          <w:color w:val="111111"/>
          <w:sz w:val="28"/>
          <w:sz w:val="28"/>
          <w:szCs w:val="28"/>
          <w:rtl w:val="true"/>
          <w:lang w:bidi="ar-SA"/>
        </w:rPr>
        <w:t>ویروی بدُفَّاعٍ یرید الفرس المتدافِع فی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کالمُقْرم الذی یودَّع للفِحْلة فلا یُرْکَبُ ولا یُحْمَل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إذا أُتِی به لیحمل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هذا أی دَعْه إبقاء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غیره لذی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وَقَرَّبْنَ للأظعان کل مُدَفَّعِ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دُفَّاع من الرجال والنساء إذا ازدحموا فرکب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دَافَع الرجلُ أمرَ کذا وکذا إذا أولع به وانهمک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دَافَع فلان فلاناً فی حاجته إذا ماطله فیها فلم یقضها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مَدْفَع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یدفع السیل وهو أسفله حیث یتفرّق 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الماء إلی المِیث ، والمیث تدفع إلی الوادی الأعظم</w:t>
      </w:r>
      <w:r>
        <w:rPr>
          <w:rFonts w:eastAsia="IRNazanin" w:cs="IRNazanin"/>
          <w:color w:val="111111"/>
          <w:sz w:val="28"/>
          <w:szCs w:val="28"/>
          <w:rtl w:val="true"/>
          <w:lang w:bidi="fa-IR"/>
        </w:rPr>
        <w:t>.</w:t>
      </w:r>
    </w:p>
    <w:p>
      <w:pPr>
        <w:pStyle w:val="Heading6"/>
        <w:numPr>
          <w:ilvl w:val="5"/>
          <w:numId w:val="1"/>
        </w:numPr>
        <w:rPr/>
      </w:pPr>
      <w:bookmarkStart w:id="620" w:name="__RefHeading___Toc6682967_3381743652"/>
      <w:bookmarkStart w:id="621" w:name="_Toc263"/>
      <w:bookmarkEnd w:id="620"/>
      <w:r>
        <w:rPr>
          <w:rtl w:val="true"/>
        </w:rPr>
        <w:t>فدع</w:t>
      </w:r>
      <w:bookmarkEnd w:id="621"/>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یمشی علی ظهر قدمیه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ارتفع أَخْمَص رجله ارتفاعاً لو وطیء صاحبُها علی عصفورٍ ما آذاه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رجله قَسَطٌ وهو أن تکون الرِجل ملساء الأسفل کأنها مَالَجٌ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فی المفاصل کلّها ، کأن المفاصل قد زالت عن مواضعها ، وأکثر ما یکون فی الأرساغ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ظلِیم أفدَع ؛ لأن فی أصابعه اعوجاجاً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ضَعفِ أطنابٍ وسمْکٍ أَفْدَعَا</w:t>
      </w:r>
    </w:p>
    <w:p>
      <w:pPr>
        <w:pStyle w:val="BookText"/>
        <w:rPr/>
      </w:pPr>
      <w:r>
        <w:rPr>
          <w:rFonts w:ascii="Amiri" w:hAnsi="Amiri" w:eastAsia="Amiri" w:cs="Amiri"/>
          <w:color w:val="111111"/>
          <w:sz w:val="28"/>
          <w:sz w:val="28"/>
          <w:szCs w:val="28"/>
          <w:rtl w:val="true"/>
          <w:lang w:bidi="ar-SA"/>
        </w:rPr>
        <w:t>فجعل السّمْک المائل أَفْدَع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شمر لأبی زُبَید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مُقَابَل الخَطْوِ فی أَرْسَاغِهِ فَدَعُ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أبو عدنان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من النَثْرة أو فَدْعَائِهَا</w:t>
      </w:r>
    </w:p>
    <w:p>
      <w:pPr>
        <w:pStyle w:val="BookText"/>
        <w:rPr/>
      </w:pPr>
      <w:r>
        <w:rPr>
          <w:rFonts w:ascii="Amiri" w:hAnsi="Amiri" w:eastAsia="Amiri" w:cs="Amiri"/>
          <w:color w:val="111111"/>
          <w:sz w:val="28"/>
          <w:sz w:val="28"/>
          <w:szCs w:val="28"/>
          <w:rtl w:val="true"/>
          <w:lang w:bidi="ar-SA"/>
        </w:rPr>
        <w:t>یُخْرِج نَفْسَ العَنْزِ من وَجْعَائِهَا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بفدعائها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تُخرج نَفْس العَنْز من شدّة القُرِّ</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الفَدَعُ فی 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تراه یطأ علی أم قِردَانِهِ فیشخص صدر خُفه ، </w:t>
      </w:r>
      <w:bookmarkStart w:id="622" w:name="pg14290_142771"/>
    </w:p>
    <w:p>
      <w:pPr>
        <w:pStyle w:val="BookText"/>
        <w:rPr/>
      </w:pPr>
      <w:bookmarkEnd w:id="622"/>
      <w:r>
        <w:rPr>
          <w:rFonts w:ascii="Amiri" w:hAnsi="Amiri" w:eastAsia="Amiri" w:cs="Amiri"/>
          <w:color w:val="111111"/>
          <w:sz w:val="28"/>
          <w:sz w:val="28"/>
          <w:szCs w:val="28"/>
          <w:rtl w:val="true"/>
          <w:lang w:bidi="ar-SA"/>
        </w:rPr>
        <w:t>جملٌ أفَدع وناقةٌ فَدْعاء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الفدع إلا فی الرُسْغ جُسْأة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یصطک کعباه ویتباعد قدماه یمیناً وشِمالاً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الفَدَع المیل والعَوَج ، فکیفما مالت الرِجْل فقد فَدِعَتْ</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6682969_3381743652"/>
      <w:bookmarkStart w:id="624" w:name="_Toc264"/>
      <w:bookmarkEnd w:id="623"/>
      <w:r>
        <w:rPr>
          <w:rtl w:val="true"/>
        </w:rPr>
        <w:t xml:space="preserve">باب العین والدال مع الباء </w:t>
      </w:r>
      <w:r>
        <w:rPr>
          <w:rtl w:val="true"/>
        </w:rPr>
        <w:t>([</w:t>
      </w:r>
      <w:r>
        <w:rPr>
          <w:rtl w:val="true"/>
        </w:rPr>
        <w:t>ع د ب</w:t>
      </w:r>
      <w:r>
        <w:rPr>
          <w:rtl w:val="true"/>
        </w:rPr>
        <w:t>] )</w:t>
      </w:r>
      <w:bookmarkEnd w:id="624"/>
    </w:p>
    <w:p>
      <w:pPr>
        <w:pStyle w:val="Heading6"/>
        <w:numPr>
          <w:ilvl w:val="5"/>
          <w:numId w:val="1"/>
        </w:numPr>
        <w:rPr/>
      </w:pPr>
      <w:bookmarkStart w:id="625" w:name="__RefHeading___Toc6682971_3381743652"/>
      <w:bookmarkStart w:id="626" w:name="_Toc265"/>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 xml:space="preserve">عبد ، عدب ، دعب ، بعد ،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6682973_3381743652"/>
      <w:bookmarkStart w:id="628" w:name="_Toc266"/>
      <w:bookmarkEnd w:id="627"/>
      <w:r>
        <w:rPr>
          <w:rtl w:val="true"/>
        </w:rPr>
        <w:t>عبد</w:t>
      </w:r>
      <w:bookmarkEnd w:id="628"/>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أَن فعل ذاک وما عَتَّم وما کذّب معناه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امتَلّ یعدو ، وانکدر یعدُو ، وعَبّدَ یَعدُو إذا أسرع بعض 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والحمِیَّة من قول لیُستحیا منه ویُستنکف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الآنفین من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من عَبِدَ یَعْبَدُ فهو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المفسرین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کما أنه لیس للرحمن ولد أنا لست بأول من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آیة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ذاکر أقاویل السلف فیها ، ثم مُتبعها بالذی قال أهل اللغة وأُخبِر بأصَحِّها عندی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القول الذی ذکره اللیث أوّلاً فهو قول أبی عبیدة ، علی أنی ما عَلِمتُ أحداً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أول العَبِدین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قریء مقصوراً کان ما قاله أبو عبیدة محتملاً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لم یقرأ به قاریء مشهورٌ لم یُعبَأ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روی عن ابن عُیَیْنَة أنه سئل عن هذه الآیة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لِلرَّحْمنِ وَلَدٌ فَأَنَا أَوَّلُ الْعابِدِینَ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أنی لستُ أوّل من عَبَدَ الله فکذلک لیس لله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یقارب ما قاله اللیث آخِراً ، وأضافه إلی بعض المفسرین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لمحمد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الشرط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تقولون لکنت أوّل من یطیعه ویعبده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الحسَنُ وقتادة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لِلرَّحْمنِ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معنی 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 الْعابِدِینَ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عَبَدَ الله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 وَلَدٌ فَأَنَا أَوَّلُ الْعابِدِینَ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الآنفین ، رجلٌ عَابِد وعَبِدٌ وآنِف وأنِفٌ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الغِضاب الآنفین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الجاحدین لِمَا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یعبده علی الوحدانیة مخالَفةً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علیّ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 فصَمَتُ أی أنِفْتُ فسَکَتُّ</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للرحمن ولد والوقف علی الولد ، ثم </w:t>
      </w:r>
    </w:p>
    <w:p>
      <w:pPr>
        <w:pStyle w:val="BookText"/>
        <w:rPr/>
      </w:pPr>
      <w:r>
        <w:rPr>
          <w:rFonts w:ascii="Amiri" w:hAnsi="Amiri" w:eastAsia="Amiri" w:cs="Amiri"/>
          <w:color w:val="111111"/>
          <w:sz w:val="28"/>
          <w:sz w:val="28"/>
          <w:szCs w:val="28"/>
          <w:rtl w:val="true"/>
          <w:lang w:bidi="ar-SA"/>
        </w:rPr>
        <w:t xml:space="preserve">یبتدیء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 علی أنه لا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ذکرتُ أقاویل مَن قدّمنا ذکرهم ، وفیه قول أحسن من جمیع ما قالوا وأَسْوغ فی اللغة ، وأبعد من الاستکراه وأسرع إلی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عبد الرازق عن مَعْمَر عن ابن أبی نَجِیع عن مجاهد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لله ولد فی قولکم فأنا أول من عَبَدَ الله وحده وکذّبکم بما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یزیده وضوحاً أن الله جلّ وعزّ قال لنبیّه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للکفار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لِلرَّحْمنِ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زعمکم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الخلق أجمعین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 الموحِّدین للرب الخاضعین المطیعین له وحده ؛ لأن من عَبَدَ الله واعترف بأنه معبوده وحده لا شریک له فقد دَفَعَ أن یکون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لِلرَّحْمنِ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دعواکم فالله جلّ وعزّ واحد لا شریک له ، وهو معبودی الذی لا ولد له ولا والد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ذهب إبراهیم بن السَرِیّ وجماعة من ذوی المعرفة ، وهو القول الذی لا یجوز عندی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نِعْمَةٌ تَمُنُّها عَلَیَّ أَنْ عَبَّدْتَ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الآیة تقارِب التی فسّرنا آنفاً فی الإشکال ، ونذکر ما قیل فیها ونخبر بالأصحّ الأوضح ممَّا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أخبرنی المنذریّ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نِعْمَةٌ تَمُنُّها عَلَیَّ أَنْ عَبَّدْتَ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استفهامٌ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نِعْمَةٌ تَمُنُّها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عَبَّدْتَ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بدلاً من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غلط ؛ لا یجوز أن یکون الاستفهام یُلْقی وهو یُطْلَبُ ، فیکون الاستفهام کالخبر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استُقبح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دلیل علی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استقبحوا قول امریء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تروح من الحَیّ أم تَبْتَکِرْ</w:t>
      </w:r>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أتروح من الحیّ أم تبتکر فحذف الاستفهام أوّلاً واکتفی بأم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 خبر والثانی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ولیس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 إنسان</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نِعْمَةٌ تَمُنُّها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لنعمتی أی لنعمة تربیتی لک ، فأجابه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هی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عَبَّدْتَ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تستعبدنی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العَبِید وأعبدتهم أی صیّرتُهم عبیداً ، فیکون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ویکون نصباً وخفضاً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ردّها علی النعمة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نعمة تعبیدک بنی إسرائیل ولَمْ تُعَبِّدْنی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خفض أو نصب أضمر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أحسن الوجوه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فرعون لمّا قال لموسی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أَلَمْ نُرَبِّکَ فِینا وَلِیداً وَلَبِثْتَ فِینا مِنْ عُمُرِکَ 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 فرعونُ علی </w:t>
      </w:r>
    </w:p>
    <w:p>
      <w:pPr>
        <w:pStyle w:val="BookText"/>
        <w:rPr/>
      </w:pPr>
      <w:r>
        <w:rPr>
          <w:rFonts w:ascii="Amiri" w:hAnsi="Amiri" w:eastAsia="Amiri" w:cs="Amiri"/>
          <w:color w:val="111111"/>
          <w:sz w:val="28"/>
          <w:sz w:val="28"/>
          <w:szCs w:val="28"/>
          <w:rtl w:val="true"/>
          <w:lang w:bidi="ar-SA"/>
        </w:rPr>
        <w:t xml:space="preserve">موسی بأن ربّاه ولیداً منذ وُلِد إلی أن کَبِر ، فکان من جواب موسی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نعمة تَعتدّ بها علیّ لأنک عَبّدتَ بنی إسرائیل ولو لم تُعبْدهم لکفَلنی أهلی ولم یُلْقونی فی الیمّ ، فإنما صارت نعمة لِمَا أقدمت علیه ممَّا حظره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إسحاق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المفسّرون أخرجوا هذه علی جهة الإنکار أن تکون تلک نعمة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نعمة لک علیّ فی أن عَبَّدت بنی إسرائیل واللفظ لفظ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یخرج علی ما قالوا علی أن لفظه لفظ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تبکیتٌ للمخاطَب کأنه قال له هذه نعمة أن اتخذتَ بنی إسرائیل عَبیداً ، علی جهة التهکّم بفرعون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یوجب أن موسی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نعمة لأنک اتخذت بنی إسرائیل عبیداً ولم تتخذنی عَبداً ، وقال الشاعر فی أعبَدت الرجل بمعنی عَبَّدته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 یُعْبِدُنی قومی وقد کثرت</w:t>
      </w:r>
    </w:p>
    <w:p>
      <w:pPr>
        <w:pStyle w:val="BookText"/>
        <w:rPr/>
      </w:pPr>
      <w:r>
        <w:rPr>
          <w:rFonts w:ascii="Amiri" w:hAnsi="Amiri" w:eastAsia="Amiri" w:cs="Amiri"/>
          <w:color w:val="111111"/>
          <w:sz w:val="28"/>
          <w:sz w:val="28"/>
          <w:szCs w:val="28"/>
          <w:rtl w:val="true"/>
          <w:lang w:bidi="ar-SA"/>
        </w:rPr>
        <w:t>فیهم أباعِر ما شاءوا وعُبْدانُ</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وأفردت إفراد البعیر المعُبَّدِ</w:t>
      </w:r>
    </w:p>
    <w:p>
      <w:pPr>
        <w:pStyle w:val="BookText"/>
        <w:rPr/>
      </w:pPr>
      <w:r>
        <w:rPr>
          <w:rFonts w:ascii="Amiri" w:hAnsi="Amiri" w:eastAsia="Amiri" w:cs="Amiri"/>
          <w:color w:val="111111"/>
          <w:sz w:val="28"/>
          <w:sz w:val="28"/>
          <w:szCs w:val="28"/>
          <w:rtl w:val="true"/>
          <w:lang w:bidi="ar-SA"/>
        </w:rPr>
        <w:t xml:space="preserve">قال والمُعَبَّد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المکرَّم فی بیت حاتم حیث 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ألا تُبقی علیک فإننی</w:t>
      </w:r>
    </w:p>
    <w:p>
      <w:pPr>
        <w:pStyle w:val="BookText"/>
        <w:rPr/>
      </w:pPr>
      <w:r>
        <w:rPr>
          <w:rFonts w:ascii="Amiri" w:hAnsi="Amiri" w:eastAsia="Amiri" w:cs="Amiri"/>
          <w:color w:val="111111"/>
          <w:sz w:val="28"/>
          <w:sz w:val="28"/>
          <w:szCs w:val="28"/>
          <w:rtl w:val="true"/>
          <w:lang w:bidi="ar-SA"/>
        </w:rPr>
        <w:t>أری المال عند الممسکین مُعَبَّدَا</w:t>
      </w:r>
    </w:p>
    <w:p>
      <w:pPr>
        <w:pStyle w:val="BookText"/>
        <w:rPr/>
      </w:pPr>
      <w:r>
        <w:rPr>
          <w:rFonts w:ascii="Amiri" w:hAnsi="Amiri" w:eastAsia="Amiri" w:cs="Amiri"/>
          <w:color w:val="111111"/>
          <w:sz w:val="28"/>
          <w:sz w:val="28"/>
          <w:szCs w:val="28"/>
          <w:rtl w:val="true"/>
          <w:lang w:bidi="ar-SA"/>
        </w:rPr>
        <w:t>أی مُعَظَّماً مخدُوماً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اسْتَعْبَده وعَبَّدَه أی أخذه عَبْداً وأنشد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یَرْضَوْنَ بالتعبید والتأمِیّ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تَعَبَّدت فلاناً أی اتّخذته عَبداً ، مثل عَبَّدته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وَتَأَمَّیْتُ فلانةَ أی اتخذتها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عَبْدٌ بَیِّنُ العُبُودة والعُبُودِیَّة والعَبْدِیّة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وتَعَبَّد الله العَبْد بالطاعة أی استعبده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أُنَبِّئُکُمْ بِشَرٍّ مِنْ ذلِکَ مَثُوبَةً عِنْدَ اللهِ مَنْ لَعَنَهُ اللهُ وَغَضِبَ عَلَیْهِ وَجَعَلَ مِنْهُمُ الْقِرَدَةَ وَالْخَنازِیرَ وَعَبَدَ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جعفر وشَیْبَة ونافِع وعاصِم وأبو عمرو والکسائی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معطوف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مِنْهُمُ الْقِرَدَةَ وَالْخَنازِیرَ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عَبَدَ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لعنه الله ومن 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أطاعه ـ یعنی الشیطان ـ فیما سوّل له وأغواه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والطاغوت هو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إیاک نطیع الطاعة التی نخضع معها</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العبادة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مع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طریقٌ مُعَبَّدٌ إذا کان مذلَّلاً بکثرة الوطء ، وبعیرٌ مُعَبَّد إذا کان مَطْلیًّا بالقَطِران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یحیی بن وَثّابٍ والأعمش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له وجهاً إلا أن یکون عَبُدَ بمنزلة حذُر وعَجُل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نُصَیر الرازیّ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ممَّن قرأه ، ولسنا نعرف ذلک فی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النخعی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الفرّاء أن أُبَیَّاً وعبد الله قرءا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وعبدوا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بعضهم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وعَابِدَ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عنه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الجیّدة التی لا یجوز عندنا غیرها هی قراءة العامّة التی بها قرأ القُرّاء المشهّرون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التفسیر الذی بیّنته من قول حُذَّاق النحویین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أوس 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أبَنِی لبینی أن أُمَّکُمُ</w:t>
      </w:r>
    </w:p>
    <w:p>
      <w:pPr>
        <w:pStyle w:val="BookText"/>
        <w:rPr/>
      </w:pPr>
      <w:r>
        <w:rPr>
          <w:rFonts w:ascii="Amiri" w:hAnsi="Amiri" w:eastAsia="Amiri" w:cs="Amiri"/>
          <w:color w:val="111111"/>
          <w:sz w:val="28"/>
          <w:sz w:val="28"/>
          <w:szCs w:val="28"/>
          <w:rtl w:val="true"/>
          <w:lang w:bidi="ar-SA"/>
        </w:rPr>
        <w:t>أَمَةٌ وإن أباکم عَبُدُ</w:t>
      </w:r>
    </w:p>
    <w:p>
      <w:pPr>
        <w:pStyle w:val="BookText"/>
        <w:rPr/>
      </w:pPr>
      <w:r>
        <w:rPr>
          <w:rFonts w:ascii="Amiri" w:hAnsi="Amiri" w:eastAsia="Amiri" w:cs="Amiri"/>
          <w:color w:val="111111"/>
          <w:sz w:val="28"/>
          <w:sz w:val="28"/>
          <w:szCs w:val="28"/>
          <w:rtl w:val="true"/>
          <w:lang w:bidi="ar-SA"/>
        </w:rPr>
        <w:t xml:space="preserve">فإنه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أباکم عَبْد فثقَّله للضرورة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العَبِید ، وهم العِبَاد أیضاً ؛ إلَّا أنّ العامّة اجتمعوا علی تفرقة ما بین عباد الله والمَمالیک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من عباد الله ، وهؤلاء عبید ممالیک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یَعْبُدُ عِبَادَةً إلّا لمن یَعْبُدُ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عَبَدَ مِن دونه إلهاً فهو من الخاسرین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عَبْدٌ خَدَمَ مولاه فلان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صار الطاغوتُ یُعْبَد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الرجل وظَرُفَ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اللیث فی القراءة والتفسیر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 أحد من قُرَّاء الأمصار وغیرهم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الطاغوت ، إنما قرأ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مهجورة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عَبَدَة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یَعْبُدُون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اللیث أیضاً قراءة أخری ما قرأ بها أحد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وعابدو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رَحِمه اللهُ قلیل المعرفة بالقراءات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نَوْلُه ألّا یحکی القراءات الشاذَّة ، وهو لا یحفظها القاریء قرأ بها وهذا دلیل علی أن إضافته کتابه إلی الخلیل بن أحمد غیر صحیح ، لأن الخلیل کان أعقل وأورع من أن یسمِّی مثل هذه الحروف قراءات فی القرآن ، ولا تکون محفوظة لقاریء مشهور من قُرّاء الأمصار ودلیل علی أن اللیث کان مغفَّلاً ونسأل الله التوفیق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أعبَدنی فلان فلاناً أی ملّکنی إیّاه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عند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أعبَدت فلاناً أی استعبدته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أنکر جواز ما ذکره اللیث إن صحَّ لثقة من الأئمة ، فإن السماع فی اللغات أولی بنا من القول بالحَدْس والظنّ وابتداع قیاسات لا تستمرّ </w:t>
      </w:r>
    </w:p>
    <w:p>
      <w:pPr>
        <w:pStyle w:val="BookText"/>
        <w:rPr/>
      </w:pPr>
      <w:r>
        <w:rPr>
          <w:rFonts w:ascii="Amiri" w:hAnsi="Amiri" w:eastAsia="Amiri" w:cs="Amiri"/>
          <w:color w:val="111111"/>
          <w:sz w:val="28"/>
          <w:sz w:val="28"/>
          <w:szCs w:val="28"/>
          <w:rtl w:val="true"/>
          <w:lang w:bidi="ar-SA"/>
        </w:rPr>
        <w:t>ولا تطّرد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العَبید الذین وُلِدُوا فی العُبُودَة ، تعبیدةً ابنَ تعبیدة ، أی فی العُبُودة إلی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عِبِدَّی الله أی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الذی جاء فی الاستسقاء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عِبِدّاک بِفناء حَرَمک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إذا تفرّقتْ فی ذهابها ومجیئها ، ولا تقع إلا علی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للواحد عِبْدِید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ویقال فی بعض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عبابید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والقوم آتوک بَهزٌ دون إخوتهم</w:t>
      </w:r>
    </w:p>
    <w:p>
      <w:pPr>
        <w:pStyle w:val="BookText"/>
        <w:rPr/>
      </w:pPr>
      <w:r>
        <w:rPr>
          <w:rFonts w:ascii="IRNazanin" w:hAnsi="IRNazanin" w:eastAsia="IRNazanin"/>
          <w:color w:val="111111"/>
          <w:sz w:val="28"/>
          <w:sz w:val="28"/>
          <w:szCs w:val="28"/>
          <w:rtl w:val="true"/>
          <w:lang w:bidi="fa-IR"/>
        </w:rPr>
        <w:t>کالسیل یرکب أطراف العبَابِید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الأطراف البعیدة ، والأشیاء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عَبادید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طالب عن أبیه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العَبَادید والشماطِیط لا یُفْرد له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یُتکلم بهما فی الإقبال ، إنما یتکلم بهما فی التفرق والذهاب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صاروا عَبابِید وعَبَادِید أی متفرّقین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وَقَوْمُهُما لَنا عابِدُونَ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دائنون ، وکل من دان لملکٍ فهو عَابد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عَابِد وهو الخاضع لربّه المستسلم لقضائه المنقاد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أطیعوا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إیّاک نوحِّد ، والعابد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والدراهم العَبْدیَّة کانت دراهم أفضل من هذه الدراهم وأکثر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بیت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مُعَبَّدةُ السقائف ذات دُسْرٍ</w:t>
      </w:r>
    </w:p>
    <w:p>
      <w:pPr>
        <w:pStyle w:val="BookText"/>
        <w:rPr/>
      </w:pPr>
      <w:r>
        <w:rPr>
          <w:rFonts w:ascii="Amiri" w:hAnsi="Amiri" w:eastAsia="Amiri" w:cs="Amiri"/>
          <w:color w:val="111111"/>
          <w:sz w:val="28"/>
          <w:sz w:val="28"/>
          <w:szCs w:val="28"/>
          <w:rtl w:val="true"/>
          <w:lang w:bidi="ar-SA"/>
        </w:rPr>
        <w:t>مُضَبَّرةٌ جوانبها رَداحُ</w:t>
      </w:r>
    </w:p>
    <w:p>
      <w:pPr>
        <w:pStyle w:val="BookText"/>
        <w:rPr/>
      </w:pPr>
      <w:r>
        <w:rPr>
          <w:rFonts w:ascii="Amiri" w:hAnsi="Amiri" w:eastAsia="Amiri" w:cs="Amiri"/>
          <w:color w:val="111111"/>
          <w:sz w:val="28"/>
          <w:sz w:val="28"/>
          <w:szCs w:val="28"/>
          <w:rtl w:val="true"/>
          <w:lang w:bidi="ar-SA"/>
        </w:rPr>
        <w:t xml:space="preserve">فإن أبا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المطلیَّة بالشحم أو الدُهْن أو 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للعبید مَعْبَدَة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کانت فُقَیم حیث کانت</w:t>
      </w:r>
    </w:p>
    <w:p>
      <w:pPr>
        <w:pStyle w:val="BookText"/>
        <w:rPr/>
      </w:pPr>
      <w:r>
        <w:rPr>
          <w:rFonts w:ascii="Amiri" w:hAnsi="Amiri" w:eastAsia="Amiri" w:cs="Amiri"/>
          <w:color w:val="111111"/>
          <w:sz w:val="28"/>
          <w:sz w:val="28"/>
          <w:szCs w:val="28"/>
          <w:rtl w:val="true"/>
          <w:lang w:bidi="ar-SA"/>
        </w:rPr>
        <w:t>بیثرب غیرَ مَعْبَدَة قُعُودِ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معبَدة جمع العبْد مشیْخة جمع الشیخ ، ومسْیفة جمع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القوم بالرجُل إذا ضربوه ، وقد أُعْبِدَ به إذا ذهبتْ راحلته ، وکذلک أُبْدِعَ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ذات عَبَدَة أی لها قوّة 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العَبَدَة البقاء یقال ما لثوبک عَبَدَة أی بقاء سُمِّی عَلْقمة بن عَبَدَة وقال أبو دوادٍ الإیادیُ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تُبتذل تُبتذل من جندلٍ خِرسٍ</w:t>
      </w:r>
    </w:p>
    <w:p>
      <w:pPr>
        <w:pStyle w:val="BookText"/>
        <w:rPr/>
      </w:pPr>
      <w:r>
        <w:rPr>
          <w:rFonts w:ascii="Amiri" w:hAnsi="Amiri" w:eastAsia="Amiri" w:cs="Amiri"/>
          <w:color w:val="111111"/>
          <w:sz w:val="28"/>
          <w:sz w:val="28"/>
          <w:szCs w:val="28"/>
          <w:rtl w:val="true"/>
          <w:lang w:bidi="ar-SA"/>
        </w:rPr>
        <w:t>صَلَابةٍ ذات أَسدارٍ لها عَبَدَه</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أراد بالعَبَدَة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 العَبْدُ عَبیداً ومَعْبُودَاء وعِبِدَّی ومَعْبَدَة وعُبْدَاناً وعِبْدَاناً وأنشد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ترکت العِبدّی یَنْقُرون عجانَهَا</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الله عِبَادَةً ومَعْبَداً والمُعَبَّدُ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الموطوء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وَظیفاً وظیفاً فوق مَوْرٍ مُعَبَّدِ</w:t>
      </w:r>
    </w:p>
    <w:p>
      <w:pPr>
        <w:pStyle w:val="BookText"/>
        <w:rPr/>
      </w:pP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وَبَلد نائی الصُوَی مُعَبَّد</w:t>
      </w:r>
    </w:p>
    <w:p>
      <w:pPr>
        <w:pStyle w:val="BookText"/>
        <w:rPr/>
      </w:pPr>
      <w:r>
        <w:rPr>
          <w:rFonts w:ascii="Amiri" w:hAnsi="Amiri" w:eastAsia="Amiri" w:cs="Amiri"/>
          <w:color w:val="111111"/>
          <w:sz w:val="28"/>
          <w:sz w:val="28"/>
          <w:szCs w:val="28"/>
          <w:rtl w:val="true"/>
          <w:lang w:bidi="ar-SA"/>
        </w:rPr>
        <w:t>قطعتُه بذاتِ لَوْثٍ جَلْعَدِ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أنشدنیه أبو عدنان وذکر أن الکلابیّة أنشدته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فیه أثَر ولا عَلم ولا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عُمَّ جِلدُه کلّه بالقَطران من 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الأجرب الذی قد تساقط وَبَره فأُفرد عن الإبل لیُهْنَأَ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عَبَّده الجَرَب أی ذَلّلَهُ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وضَمَّنتُ أرسانَ الجیاد مُعَبَّداً</w:t>
      </w:r>
    </w:p>
    <w:p>
      <w:pPr>
        <w:pStyle w:val="BookText"/>
        <w:rPr/>
      </w:pPr>
      <w:r>
        <w:rPr>
          <w:rFonts w:ascii="Amiri" w:hAnsi="Amiri" w:eastAsia="Amiri" w:cs="Amiri"/>
          <w:color w:val="111111"/>
          <w:sz w:val="28"/>
          <w:sz w:val="28"/>
          <w:szCs w:val="28"/>
          <w:rtl w:val="true"/>
          <w:lang w:bidi="ar-SA"/>
        </w:rPr>
        <w:t>إذا ما ضربنا رأسه لا یُرَنَّحُ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والمعَبَّد ههنا الوتِد ویقال أنوم من 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عبود عبداً أسود حطاباً فَغَبَر فی محتطبه أسبوعاً لم ینم ثم انصرف وبقی أسبوعاً نائماً فضرب به المثل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نوم عبّود وقال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الکلابیّین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مُتَعَبِّدٌ ومُتَأَبِّد إذا امتنع علی الناس صعوبةً فصار کآبِدة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ندِم علی شیء یفوته ویلوم نفسه علی تقصیر کان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طول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علیه وأحِن علیه وأمِد وأبِد أی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الغَنَوِیّ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قول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أولئک قوم إن هجونی هجوتهم</w:t>
      </w:r>
    </w:p>
    <w:p>
      <w:pPr>
        <w:pStyle w:val="BookText"/>
        <w:rPr/>
      </w:pPr>
      <w:r>
        <w:rPr>
          <w:rFonts w:ascii="Amiri" w:hAnsi="Amiri" w:eastAsia="Amiri" w:cs="Amiri"/>
          <w:color w:val="111111"/>
          <w:sz w:val="28"/>
          <w:sz w:val="28"/>
          <w:szCs w:val="28"/>
          <w:rtl w:val="true"/>
          <w:lang w:bidi="ar-SA"/>
        </w:rPr>
        <w:t>وأعْبَدُ أن أهجو کُلَیباً بدَارِمِ</w:t>
      </w:r>
    </w:p>
    <w:p>
      <w:pPr>
        <w:pStyle w:val="BookText"/>
        <w:rPr/>
      </w:pP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أحمر یصف الغَوّاص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نفسه عَبَداً علیها</w:t>
      </w:r>
    </w:p>
    <w:p>
      <w:pPr>
        <w:pStyle w:val="BookText"/>
        <w:rPr/>
      </w:pPr>
      <w:r>
        <w:rPr>
          <w:rFonts w:ascii="Amiri" w:hAnsi="Amiri" w:eastAsia="Amiri" w:cs="Amiri"/>
          <w:color w:val="111111"/>
          <w:sz w:val="28"/>
          <w:sz w:val="28"/>
          <w:szCs w:val="28"/>
          <w:rtl w:val="true"/>
          <w:lang w:bidi="ar-SA"/>
        </w:rPr>
        <w:t>وکان بنفسه أرِباً ضَنِینَا</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أی 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أن تفوته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للبعیر إذا هُنِیءَ بالقَطِران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لأنه یتذلَّل لشهوته للقطران وغیره ، فلا یمتنع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یُترکُ ولا یُرکبُ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القوم عَبَادِید وعَبَابِید إذا ذهبوا متفرّقین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عَبَادِید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خلقتهم إلّا لأدعوهم إلی عبادتی وأنا مُرِید العِبَادَة منهم ، وقد علم الله قبل أن یخلقهم من یَعْبُدُه ممّن یکفر به ، ولو کان خلقهم لیُجبرهم علی عبادته لکانوا کلهم عُبَّاداً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المسَاحِی والمُرُور ، واحدها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عَدِیّ بن زید العِبَادیّ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یَحْرُثْنَه بالمَعَابِدِ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طیّب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629" w:name="pg14290_142777"/>
    </w:p>
    <w:p>
      <w:pPr>
        <w:pStyle w:val="BookText"/>
        <w:rPr/>
      </w:pPr>
      <w:bookmarkEnd w:id="629"/>
      <w:r>
        <w:rPr>
          <w:rFonts w:ascii="Amiri" w:hAnsi="Amiri" w:eastAsia="Amiri" w:cs="Amiri"/>
          <w:color w:val="111111"/>
          <w:sz w:val="28"/>
          <w:sz w:val="28"/>
          <w:szCs w:val="28"/>
          <w:rtl w:val="true"/>
          <w:lang w:bidi="ar-SA"/>
        </w:rPr>
        <w:t>حَرَّقها العَبد بعنظوانِ</w:t>
      </w:r>
    </w:p>
    <w:p>
      <w:pPr>
        <w:pStyle w:val="BookText"/>
        <w:rPr/>
      </w:pPr>
      <w:r>
        <w:rPr>
          <w:rFonts w:ascii="Amiri" w:hAnsi="Amiri" w:eastAsia="Amiri" w:cs="Amiri"/>
          <w:color w:val="111111"/>
          <w:sz w:val="28"/>
          <w:sz w:val="28"/>
          <w:szCs w:val="28"/>
          <w:rtl w:val="true"/>
          <w:lang w:bidi="ar-SA"/>
        </w:rPr>
        <w:t>فالیومُ منها یومُ أَرْوَنانِ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تَکْلَف به الإبلُ ؛ لأنه مَلْبَنَة مَسْمَنة ، وهو حادٌّ المِزَاج ، إذا رعته الإبل عطشت فطلبت الماء ، وأخبرنی المنذری عن ثعلب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صُکّ به فی أم عُبَید ، وهی الفَلَاة وهی الرّقّاصَة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للقَنَانی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عُبَید؟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مُنَدَّی عُبَیدان المحلِّیء باقِرَهْ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وادی الحَیّة ، وذکر قصَّتها واستشهد علیها بشعر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أفناء العرب ، نزلوا بالحِیرة وکانوا نصاری ، منهم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سَمَّت العرب عَبَّاداً وعُبَادة وعُبَاداً وعَبِیداً وعَبیدة وعَبَدَة ومَعْبَداً وعُبَیْداً وعابداً وعَبْدان وعُبَیْدان تصغیر عَبدان</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6682975_3381743652"/>
      <w:bookmarkStart w:id="631" w:name="_Toc267"/>
      <w:bookmarkEnd w:id="630"/>
      <w:r>
        <w:rPr>
          <w:rtl w:val="true"/>
        </w:rPr>
        <w:t>عدب</w:t>
      </w:r>
      <w:bookmarkEnd w:id="631"/>
    </w:p>
    <w:p>
      <w:pPr>
        <w:pStyle w:val="BookText"/>
        <w:rPr/>
      </w:pPr>
      <w:r>
        <w:rPr>
          <w:rFonts w:ascii="IRNazanin" w:hAnsi="IRNazanin" w:eastAsia="IRNazanin"/>
          <w:color w:val="111111"/>
          <w:sz w:val="28"/>
          <w:sz w:val="28"/>
          <w:szCs w:val="28"/>
          <w:rtl w:val="true"/>
          <w:lang w:bidi="fa-IR"/>
        </w:rPr>
        <w:t>أهمله اللیث وهو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عبید عن أبی عبیدة والأصمعی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مُسْتَرق الرمل حیث یذهب مُعْظمها ویبقی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وأقفر المُودِس من عَدَابها</w:t>
      </w:r>
    </w:p>
    <w:p>
      <w:pPr>
        <w:pStyle w:val="BookText"/>
        <w:rPr/>
      </w:pPr>
      <w:r>
        <w:rPr>
          <w:rFonts w:ascii="IRNazanin" w:hAnsi="IRNazanin" w:eastAsia="IRNazanin"/>
          <w:color w:val="111111"/>
          <w:sz w:val="28"/>
          <w:sz w:val="28"/>
          <w:szCs w:val="28"/>
          <w:rtl w:val="true"/>
          <w:lang w:bidi="fa-IR"/>
        </w:rPr>
        <w:t>یعنی الأرض التی قد أنبتت أول نبت ثم أیسرت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کثَور العَداب الفَرد یضربه الندَی</w:t>
      </w:r>
    </w:p>
    <w:p>
      <w:pPr>
        <w:pStyle w:val="BookText"/>
        <w:rPr/>
      </w:pPr>
      <w:r>
        <w:rPr>
          <w:rFonts w:ascii="Amiri" w:hAnsi="Amiri" w:eastAsia="Amiri" w:cs="Amiri"/>
          <w:color w:val="111111"/>
          <w:sz w:val="28"/>
          <w:sz w:val="28"/>
          <w:szCs w:val="28"/>
          <w:rtl w:val="true"/>
          <w:lang w:bidi="ar-SA"/>
        </w:rPr>
        <w:t>تعَلّی الندی فی مَتْنه وتحدّرا</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استَرَقّ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العُدَبیّ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ما سَرَت من لیلها ثم عَرَّسَتْ</w:t>
      </w:r>
    </w:p>
    <w:p>
      <w:pPr>
        <w:pStyle w:val="BookText"/>
        <w:rPr/>
      </w:pPr>
      <w:r>
        <w:rPr>
          <w:rFonts w:ascii="Amiri" w:hAnsi="Amiri" w:eastAsia="Amiri" w:cs="Amiri"/>
          <w:color w:val="111111"/>
          <w:sz w:val="28"/>
          <w:sz w:val="28"/>
          <w:szCs w:val="28"/>
          <w:rtl w:val="true"/>
          <w:lang w:bidi="ar-SA"/>
        </w:rPr>
        <w:t>إلی عُدَبیٍ ذی غَناء وذی فَضْلِ</w:t>
      </w:r>
    </w:p>
    <w:p>
      <w:pPr>
        <w:pStyle w:val="BookText"/>
        <w:rPr/>
      </w:pPr>
      <w:r>
        <w:rPr>
          <w:rFonts w:ascii="IRNazanin" w:hAnsi="IRNazanin" w:eastAsia="IRNazanin"/>
          <w:color w:val="111111"/>
          <w:sz w:val="28"/>
          <w:sz w:val="28"/>
          <w:szCs w:val="28"/>
          <w:rtl w:val="true"/>
          <w:lang w:bidi="fa-IR"/>
        </w:rPr>
        <w:t>وقال الریاشی فی العُدبیّ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حرف صحیح غریب</w:t>
      </w:r>
      <w:r>
        <w:rPr>
          <w:rFonts w:eastAsia="IRNazanin" w:cs="IRNazanin"/>
          <w:color w:val="111111"/>
          <w:sz w:val="28"/>
          <w:szCs w:val="28"/>
          <w:rtl w:val="true"/>
          <w:lang w:bidi="fa-IR"/>
        </w:rPr>
        <w:t>.</w:t>
      </w:r>
    </w:p>
    <w:p>
      <w:pPr>
        <w:pStyle w:val="Heading6"/>
        <w:numPr>
          <w:ilvl w:val="5"/>
          <w:numId w:val="1"/>
        </w:numPr>
        <w:rPr/>
      </w:pPr>
      <w:bookmarkStart w:id="632" w:name="__RefHeading___Toc6682977_3381743652"/>
      <w:bookmarkStart w:id="633" w:name="_Toc268"/>
      <w:bookmarkEnd w:id="632"/>
      <w:r>
        <w:rPr>
          <w:rtl w:val="true"/>
        </w:rPr>
        <w:t>بدع</w:t>
      </w:r>
      <w:bookmarkEnd w:id="633"/>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کُنْتُ بِدْعاً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سِقَاء بَدِیع أی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زِمام 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وأفادنی المنذریّ لأبی عُمَر الدُوریّ عن الکسائی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فی الشرّ والخیر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بَدُعَ بَدَاعَةً وبُدُوعاً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بِدْع وامرأة بِدْعَةٌ إذا کان غایة فی کل شیء ، کان عالماً أو شریفاً أو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بُدِعَ الأمر بَدْعاً وبَدَعُوهُ وابتَدَعُوه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بِدْع ورجالٌ أَبْدَاع ونساءٌ بدعٌ وأبْداع 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 من الرجال الغُمْر 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المبتدع الذی یأتی أمراً علی شِبْه لم یکن ابتدأه إیّاه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کُنْتُ بِدْعاً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کنتُ أول مَنْ أرسِل ، قد أرسِل قبلی رُسُلٌ کثیر</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أن النبی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تِهامة کبَدیع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أوّله ، حُلوٌ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الجدید والزِقّ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تهامة بزِقّ العَسَل لأنه لا یتغیّر هواؤها ، فأوله وآخره طیب ، وکذلک العَسَل لا یتغیر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اللبن فإنه یتغیّر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وتهامة فی فصول السنة کلِّها طیِّبة عَذاةٌ ، </w:t>
      </w:r>
    </w:p>
    <w:p>
      <w:pPr>
        <w:pStyle w:val="BookText"/>
        <w:rPr/>
      </w:pPr>
      <w:r>
        <w:rPr>
          <w:rFonts w:ascii="Amiri" w:hAnsi="Amiri" w:eastAsia="Amiri" w:cs="Amiri"/>
          <w:color w:val="111111"/>
          <w:sz w:val="28"/>
          <w:sz w:val="28"/>
          <w:szCs w:val="28"/>
          <w:rtl w:val="true"/>
          <w:lang w:bidi="ar-SA"/>
        </w:rPr>
        <w:t>ولیالیها أطیب اللیالی ، لا تؤذِی بحَرٍّ مُفرِط ولا قُرٍّ مؤذٍ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امرأة من العرب وصفتْ 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 کلیلِ تهامة ، لا حَرّ ولا قُرّ ولا مخافة ولا سآمة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خالقهما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وبَدیعٌ من أسماء الله وهو البَدیع الأوَّل قبل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من بَدَعَ الخَلْقَ أی بدأه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بمعنی مُبْدع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منشئهما علی غیر حِذَاء ولا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مَن أنشأ ما لم یسبَق إلیه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قیل لمن خالف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أحدث فی الإسلام ما لم یسبقه إلیه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بإسنادٍ صحیح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ومُحْدَثَات الأمور ، فإن کل مُحْدَثة بِدْعة ، وکل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مُبْدعهما ؛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بَدَع لا مِن أَبْدَعَ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وَأَبْدَعَ أکثر فی الکلام من بَدَعَ ولو استُعمل بَدَعَ لم یکن خطأ ، فبَدِیع فَعِیل بمعنی فَاعِل مثل قدیر بمعنی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صفة من صفات الله ؛ لأنه بدأ الخلق علی ما أراد علی غیر مثالٍ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والبَدیع من 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ابتدیء فَتْله ، ولم یکن حبْلاً فنکِث ثم غُزِلَ وأعید فتله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وأُدْمج دَمْج ذی شَطَنٍ بَدِیعِ</w:t>
      </w:r>
    </w:p>
    <w:p>
      <w:pPr>
        <w:pStyle w:val="BookText"/>
        <w:rPr/>
      </w:pPr>
      <w:r>
        <w:rPr>
          <w:rFonts w:ascii="IRNazanin" w:hAnsi="IRNazanin" w:eastAsia="IRNazanin"/>
          <w:color w:val="111111"/>
          <w:sz w:val="28"/>
          <w:sz w:val="28"/>
          <w:szCs w:val="28"/>
          <w:rtl w:val="true"/>
          <w:lang w:bidi="fa-IR"/>
        </w:rPr>
        <w:t xml:space="preserve">وأنشد الأعرابیّ فی السّقاء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نَضْحَ البَدِیعِ الصَفَق المُصَفَّرا</w:t>
      </w:r>
    </w:p>
    <w:p>
      <w:pPr>
        <w:pStyle w:val="BookText"/>
        <w:rPr/>
      </w:pPr>
      <w:r>
        <w:rPr>
          <w:rFonts w:ascii="IRNazanin" w:hAnsi="IRNazanin" w:eastAsia="IRNazanin"/>
          <w:color w:val="111111"/>
          <w:sz w:val="28"/>
          <w:sz w:val="28"/>
          <w:szCs w:val="28"/>
          <w:rtl w:val="true"/>
          <w:lang w:bidi="fa-IR"/>
        </w:rPr>
        <w:t>یعنی المزاد الجدید الذی یسرّب أول ما یسقَی فیه فیخرج ماؤه أصفر ، وهو الصَّفَق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والبَدیع بمعنی السِّقاء أو الحبْل فعِیل بمعنی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عبد الله بن مسعود عن النبی صلی‌الله‌علیه‌وسلم أن رجلاً 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قد أُبْدِعَ بی فاحملنی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یقال للرجل إذا کَلَّتْ رِکَابه أو عَطِبتْ وبقی منقطعاً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مثله ، وزاد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أبدَعَتِ الرکابُ إذا کَلَّتْ وعَطِبَتْ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الإبداع إلّا بظَلْعٍ ، یقال أبدَعَتْ به راحلته إذا ظَلَعتْ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باختلاف ، وبعضه شبیه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أَبْدَعَ فلان بفلان إذا قَطَعَ به وخَذَله ولم یقم بحاجته ولم یکن عند ظنّه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أُبْدِعَتْ حُجَّة فلان أی أُبْطِلَتْ ، وَأَبْدَعَتْ حجّته أی بَطَلَتْ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أَبْدَعَ بِرُّ فلان بشکری وأبدَع فضله وإیجابه بوصفی إذا شکره علی إحسانه إلیه ، واعترف بأن شکره لا یفی بإحسانه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 یَبْدَعُ فهو بَدِیعٌ إذا سَمِنَ</w:t>
      </w:r>
      <w:r>
        <w:rPr>
          <w:rFonts w:eastAsia="Amiri" w:cs="Amiri" w:ascii="Amiri" w:hAnsi="Amiri"/>
          <w:color w:val="111111"/>
          <w:sz w:val="28"/>
          <w:szCs w:val="28"/>
          <w:rtl w:val="true"/>
          <w:lang w:bidi="ar-SA"/>
        </w:rPr>
        <w:t xml:space="preserve">. </w:t>
      </w:r>
      <w:bookmarkStart w:id="634" w:name="pg14290_142779"/>
    </w:p>
    <w:p>
      <w:pPr>
        <w:pStyle w:val="BookText"/>
        <w:rPr/>
      </w:pPr>
      <w:bookmarkEnd w:id="634"/>
      <w:r>
        <w:rPr>
          <w:rFonts w:ascii="Amiri" w:hAnsi="Amiri" w:eastAsia="Amiri" w:cs="Amiri"/>
          <w:color w:val="111111"/>
          <w:sz w:val="28"/>
          <w:sz w:val="28"/>
          <w:szCs w:val="28"/>
          <w:rtl w:val="true"/>
          <w:lang w:bidi="ar-SA"/>
        </w:rPr>
        <w:t xml:space="preserve">وأنشد لبَشِیر بن النِکْث أحد الرُجَّاز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فبَدِعَتْ أَرْنَبُهُ وخِرْنُقُهْ</w:t>
      </w:r>
    </w:p>
    <w:p>
      <w:pPr>
        <w:pStyle w:val="BookText"/>
        <w:rPr/>
      </w:pPr>
      <w:r>
        <w:rPr>
          <w:rFonts w:ascii="IRNazanin" w:hAnsi="IRNazanin" w:eastAsia="IRNazanin"/>
          <w:color w:val="111111"/>
          <w:sz w:val="28"/>
          <w:sz w:val="28"/>
          <w:szCs w:val="28"/>
          <w:rtl w:val="true"/>
          <w:lang w:bidi="fa-IR"/>
        </w:rPr>
        <w:t xml:space="preserve">أی سمِنتْ 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علی وجه التعجب لِمَا قال المشرکون ، علی معنی بدْعاً ما قلتم وبدیعاً اخترقتم ، فنصبه علی التعجّب والله أعلم أهو کذلک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قراءة العامة فالرفع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من أسماء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ما علمت أحداً من القرّاء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 والتعجُّبُ فیه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جاء مثله فی الکلام فنصبه علی المدح کأنه قال اذکر بدیع السماوات 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 من الرجال الغُمْرُ</w:t>
      </w:r>
      <w:r>
        <w:rPr>
          <w:rFonts w:eastAsia="IRNazanin" w:cs="IRNazanin"/>
          <w:color w:val="111111"/>
          <w:sz w:val="28"/>
          <w:szCs w:val="28"/>
          <w:rtl w:val="true"/>
          <w:lang w:bidi="fa-IR"/>
        </w:rPr>
        <w:t>.</w:t>
      </w:r>
    </w:p>
    <w:p>
      <w:pPr>
        <w:pStyle w:val="Heading6"/>
        <w:numPr>
          <w:ilvl w:val="5"/>
          <w:numId w:val="1"/>
        </w:numPr>
        <w:rPr/>
      </w:pPr>
      <w:bookmarkStart w:id="635" w:name="__RefHeading___Toc6682979_3381743652"/>
      <w:bookmarkStart w:id="636" w:name="_Toc269"/>
      <w:bookmarkEnd w:id="635"/>
      <w:r>
        <w:rPr>
          <w:rtl w:val="true"/>
        </w:rPr>
        <w:t>بعد</w:t>
      </w:r>
      <w:bookmarkEnd w:id="6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کلمة دالّة علی الشیء 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فإنک لا تضیفه إلی شیء ، ولکنک تجعله غایة نقیضاً 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فرفعهما لأنهما غایةٌ مقصودٌ إلیها ، فإذا لم یکونا غایة فهما نَصْبٌ لأنهما 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وَبَعد من الأضداد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والذی حکاه أبو حاتم عمَّن قاله خطأ ، قبل وبعدُ کلّ واحد منهما نقیض صاحبه ، فلا یکون أحدهما بمعنی الآخر ، وهو کلام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ذلِکَ دَحاها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السائل یَسأل عنه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أُنشیء خَلْقها قبل السماء ، والدلیل علی ذلک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أَإِنَّکُمْ لَتَکْفُرُونَ بِالَّذِی خَلَقَ الْأَرْضَ فِی یَوْمَیْنِ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ذکر الأرض وما خَلَق فیها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لا یکون إلا بَعد الأول الذی ذُکِر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یختلف المفسّرون أن خَلْق الأرض سَبَق خَلق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فیما سأل عنه السائل أن الدَحْوَ غیرُ الخلق ، وإنَّما هو البَسْط ، والخَلق هو الإنشاء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جلّ وعزّ خلق الأرض أوَلاً غیر 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السماء ، ثم دَحا الأرض أی بَسَطها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والآیات فیها مؤتلِفة ولا تناقض بحمد الله فیها عند من یفهمها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أُتِیَ الملحِد الطاعن فیما شاکلها من الآیات من جهة غباوته وغِلظ فهمه ، وقلَّة علمه بکلام العرب</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بالرفع بلا نونٍ لأنهما فی المعنی یراد بهما الإضافة إلی شیء لا محالة ، فلما أدّتا عن معنی ما أضیفتا إلیه وسُمیتَا بالرفع ، وهما فی موضع جرّ لیکون الرفع دلیلاً علی ما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ما أشبههما ؛ </w:t>
      </w:r>
    </w:p>
    <w:p>
      <w:pPr>
        <w:pStyle w:val="BookText"/>
        <w:rPr/>
      </w:pP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تأت من تحت أجئها من علو</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أنا لم أومن علیک ولم یکن</w:t>
      </w:r>
    </w:p>
    <w:p>
      <w:pPr>
        <w:pStyle w:val="BookText"/>
        <w:rPr/>
      </w:pPr>
      <w:r>
        <w:rPr>
          <w:rFonts w:ascii="Amiri" w:hAnsi="Amiri" w:eastAsia="Amiri" w:cs="Amiri"/>
          <w:color w:val="111111"/>
          <w:sz w:val="28"/>
          <w:sz w:val="28"/>
          <w:szCs w:val="28"/>
          <w:rtl w:val="true"/>
          <w:lang w:bidi="ar-SA"/>
        </w:rPr>
        <w:t>لقاؤک إلّا مِن وراءُ وراءُ</w:t>
      </w:r>
    </w:p>
    <w:p>
      <w:pPr>
        <w:pStyle w:val="BookText"/>
        <w:rPr/>
      </w:pPr>
      <w:r>
        <w:rPr>
          <w:rFonts w:ascii="IRNazanin" w:hAnsi="IRNazanin" w:eastAsia="IRNazanin"/>
          <w:color w:val="111111"/>
          <w:sz w:val="28"/>
          <w:sz w:val="28"/>
          <w:szCs w:val="28"/>
          <w:rtl w:val="true"/>
          <w:lang w:bidi="fa-IR"/>
        </w:rPr>
        <w:t>فرفع إذ جعله غایة ولم یذکر بَعدَه الذی أضیف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نویت أن تُظهر ما أضیف إلیه وأظهرته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الأمر من قبلِ ومن بَعدِ جاز ، کأنک أظهرت المخفوض الذی أضفت إلیه قَبْلَ 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علی معنیین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ضِدّ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یَبْعُد بُعْداً فهو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القریة بَعِیدٌ ، وهذه القریة قریبٌ ولا یراد به النعتُ ، ولکن یراد بهما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أنهما اسمان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قریبُه قریبٌ وبَعیده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والبُعْدُ أیضاً من اللعْن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أی لا یُرثَی له فیما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بُعْداً له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بُعْداً علی المصدر ولم یجعله اسماً ، وتمیم ترفع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له وسُحْقٌ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له وفرسٌ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دارک منّا بَعِیدٌ أو قریبٌ ، أو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منا قریبٌ أو بَعِیدٌ ذکَّروا القریب والبَعید ؛ لأن المعنی هی فی مکان قریب أو بَعید ، فجُعل القریب والبَعِید خَلَفاً من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هِیَ مِنَ الظَّالِمِینَ بِبَعِیدٍ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یُدْرِیکَ لَعَلَّ السَّاعَةَ تَکُونُ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أُنِّثَتا وبُنِیتَا علی بَعُدَت منک فهی بعیدة ، وقرُبَت فهی قریبة کان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قریبٌ وبعیدٌ وذکّرهما لم یُثَنِّ قریباً وبعیداً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منک قریبٌ وهما منک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أنثهما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منک قریبة وبعیدة ثنَّی وجمع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قریبات وبعیدات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عَشِیَّةَ لا عفراء منک قریبة</w:t>
      </w:r>
    </w:p>
    <w:p>
      <w:pPr>
        <w:pStyle w:val="BookText"/>
        <w:rPr/>
      </w:pPr>
      <w:r>
        <w:rPr>
          <w:rFonts w:ascii="IRNazanin" w:hAnsi="IRNazanin" w:eastAsia="IRNazanin"/>
          <w:color w:val="111111"/>
          <w:sz w:val="28"/>
          <w:sz w:val="28"/>
          <w:szCs w:val="28"/>
          <w:rtl w:val="true"/>
          <w:lang w:bidi="fa-IR"/>
        </w:rPr>
        <w:t>فتدنو ولا عفراء منک بعید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بالقریب والبعید قَرَابة النسب أنّثت لا غیر ، لم یختلف العرب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لأن الرحمة والغفران والعفو فی 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کلّ تأنیث لیس بحقیقیّ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أن تکون الرحمة ههنا بمعنی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ـ یعنی الفرّاء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ذُکِّر لیفصل بین القریب من القُرْب والقریب من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غلط ، کل ما قَرُبَ فی مکان أو نسَبٍ فهو جارٍ علی ما یصیبه من التأنیث والتذکیر</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بُعْداً لِمَدْیَنَ کَما بَعِدَتْ 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الکسائیّ والناس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وکان أبو عبد الرحمن السُلَمِیّ یقرؤها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یجعل الهلاک والبُعد سواء ، وهما قریبٌ من السواء ؛ إلّا </w:t>
      </w:r>
    </w:p>
    <w:p>
      <w:pPr>
        <w:pStyle w:val="BookText"/>
        <w:rPr/>
      </w:pPr>
      <w:r>
        <w:rPr>
          <w:rFonts w:ascii="Amiri" w:hAnsi="Amiri" w:eastAsia="Amiri" w:cs="Amiri"/>
          <w:color w:val="111111"/>
          <w:sz w:val="28"/>
          <w:sz w:val="28"/>
          <w:szCs w:val="28"/>
          <w:rtl w:val="true"/>
          <w:lang w:bidi="ar-SA"/>
        </w:rPr>
        <w:t xml:space="preserve">أن العرب 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مثل سَحِقَ وسَحُق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یقول بَعُدَ فی المکان وبَعِدَ فی 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الرجل وبَعُدَ إذا تَبَاعَدَ فی غیر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 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وسَحِق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یُنادَوْنَ مِنْ مَکانٍ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الردّ حین 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الآخرة إلی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وَیَقْذِفُونَ بِالْغَیْبِ مِنْ مَکانٍ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فی قوله جلّ وعزّ فی سورة السجدة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یُنادَوْنَ 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بعید من قلوبهم یَبعد عندهم ما یتلی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أبْعَدُ وأَبْعَدُون وأقرب وأقربون وأباعد وأقارب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الناس من یغشی الأباعِدَ نفعُه</w:t>
      </w:r>
    </w:p>
    <w:p>
      <w:pPr>
        <w:pStyle w:val="BookText"/>
        <w:rPr/>
      </w:pPr>
      <w:r>
        <w:rPr>
          <w:rFonts w:ascii="Amiri" w:hAnsi="Amiri" w:eastAsia="Amiri" w:cs="Amiri"/>
          <w:color w:val="111111"/>
          <w:sz w:val="28"/>
          <w:sz w:val="28"/>
          <w:szCs w:val="28"/>
          <w:rtl w:val="true"/>
          <w:lang w:bidi="ar-SA"/>
        </w:rPr>
        <w:t>ویشقی به حتی الممات أقارِبُهْ</w:t>
      </w:r>
    </w:p>
    <w:p>
      <w:pPr>
        <w:pStyle w:val="BookText"/>
        <w:rPr/>
      </w:pPr>
      <w:r>
        <w:rPr>
          <w:rFonts w:ascii="Amiri" w:hAnsi="Amiri" w:eastAsia="Amiri" w:cs="Amiri"/>
          <w:color w:val="111111"/>
          <w:sz w:val="28"/>
          <w:sz w:val="28"/>
          <w:szCs w:val="28"/>
          <w:rtl w:val="true"/>
          <w:lang w:bidi="ar-SA"/>
        </w:rPr>
        <w:t>فإنْ یَکُ خیراً فالبعید یناله</w:t>
      </w:r>
    </w:p>
    <w:p>
      <w:pPr>
        <w:pStyle w:val="BookText"/>
        <w:rPr/>
      </w:pPr>
      <w:r>
        <w:rPr>
          <w:rFonts w:ascii="Amiri" w:hAnsi="Amiri" w:eastAsia="Amiri" w:cs="Amiri"/>
          <w:color w:val="111111"/>
          <w:sz w:val="28"/>
          <w:sz w:val="28"/>
          <w:szCs w:val="28"/>
          <w:rtl w:val="true"/>
          <w:lang w:bidi="ar-SA"/>
        </w:rPr>
        <w:t>وإِنْ یَکُ شَرّاً فابن عمّک صَاحِبُهْ</w:t>
      </w:r>
    </w:p>
    <w:p>
      <w:pPr>
        <w:pStyle w:val="BookText"/>
        <w:rPr/>
      </w:pPr>
      <w:r>
        <w:rPr>
          <w:rFonts w:ascii="Amiri" w:hAnsi="Amiri" w:eastAsia="Amiri" w:cs="Amiri"/>
          <w:color w:val="111111"/>
          <w:sz w:val="28"/>
          <w:sz w:val="28"/>
          <w:szCs w:val="28"/>
          <w:rtl w:val="true"/>
          <w:lang w:bidi="ar-SA"/>
        </w:rPr>
        <w:t xml:space="preserve">وقال حُذّاق النحویین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أفعَل وفُعلَی فإنه تدخل فیه الألف واللام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الأَبْعَدُ والبُعْدَی والأقرب والقُرْبَی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لابنه إنْ غَدوتَ علی المِرْبَد ربِحْتَ عَناءً ورجعْتَ بغیر أَبْعدَ أی بغیر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وإنک لَغَیر أَبْعَدَ أی ما عنده طائل إذا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إنه لذو بُعْدَة أی ذو رأیٍ وحَزْمٍ ، وإنک لغیر أبعَد أی لا خیر فیک لیس لک بُعْدُ مَذهبٍ وقال صخر الغیّ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الموْعِد ینافی أن تُقَتِّلهم</w:t>
      </w:r>
    </w:p>
    <w:p>
      <w:pPr>
        <w:pStyle w:val="BookText"/>
        <w:rPr/>
      </w:pPr>
      <w:r>
        <w:rPr>
          <w:rFonts w:ascii="Amiri" w:hAnsi="Amiri" w:eastAsia="Amiri" w:cs="Amiri"/>
          <w:color w:val="111111"/>
          <w:sz w:val="28"/>
          <w:sz w:val="28"/>
          <w:szCs w:val="28"/>
          <w:rtl w:val="true"/>
          <w:lang w:bidi="ar-SA"/>
        </w:rPr>
        <w:t>أفناء فَهْم وبیننا بُعَدُ</w:t>
      </w:r>
    </w:p>
    <w:p>
      <w:pPr>
        <w:pStyle w:val="BookText"/>
        <w:rPr/>
      </w:pPr>
      <w:r>
        <w:rPr>
          <w:rFonts w:ascii="IRNazanin" w:hAnsi="IRNazanin" w:eastAsia="IRNazanin"/>
          <w:color w:val="111111"/>
          <w:sz w:val="28"/>
          <w:sz w:val="28"/>
          <w:szCs w:val="28"/>
          <w:rtl w:val="true"/>
          <w:lang w:bidi="fa-IR"/>
        </w:rPr>
        <w:t>أی أفناء فهم ضروب منهم بُعَد جمع بُعْدة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فلان من بُعْدَة أی من أرض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یکفیک عند الشّدة البئیسَا</w:t>
      </w:r>
    </w:p>
    <w:p>
      <w:pPr>
        <w:pStyle w:val="BookText"/>
        <w:rPr/>
      </w:pPr>
      <w:r>
        <w:rPr>
          <w:rFonts w:ascii="Amiri" w:hAnsi="Amiri" w:eastAsia="Amiri" w:cs="Amiri"/>
          <w:color w:val="111111"/>
          <w:sz w:val="28"/>
          <w:sz w:val="28"/>
          <w:szCs w:val="28"/>
          <w:rtl w:val="true"/>
          <w:lang w:bidi="ar-SA"/>
        </w:rPr>
        <w:t>ویعتلی ذا البُعْدة النُحُوسا</w:t>
      </w:r>
    </w:p>
    <w:p>
      <w:pPr>
        <w:pStyle w:val="BookText"/>
        <w:rPr/>
      </w:pPr>
      <w:r>
        <w:rPr>
          <w:rFonts w:ascii="IRNazanin" w:hAnsi="IRNazanin" w:eastAsia="IRNazanin"/>
          <w:color w:val="111111"/>
          <w:sz w:val="28"/>
          <w:sz w:val="28"/>
          <w:szCs w:val="28"/>
          <w:rtl w:val="true"/>
          <w:lang w:bidi="fa-IR"/>
        </w:rPr>
        <w:t xml:space="preserve">ذا البُعدَة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یُبعِد فی المعاداة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ذو بُعْدة إذا کان نافذ الرأی ذا غَوْرٍ وذا بُعْدِ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النضر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الأبعد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یقال إذا کُنِیَ عن اسمه ویقال للمرأة هلکت البُعْدَی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مرحباً بالآخَر إذا کنَی عن صاحبه وهو یذمّه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بُعَیْدات بَیْن إذا لقیته بعد حین ثم أمسکت عنه ثم 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وَأَشعَث مُنَقَّد القمیص دعوته</w:t>
      </w:r>
    </w:p>
    <w:p>
      <w:pPr>
        <w:pStyle w:val="BookText"/>
        <w:rPr/>
      </w:pPr>
      <w:r>
        <w:rPr>
          <w:rFonts w:ascii="Amiri" w:hAnsi="Amiri" w:eastAsia="Amiri" w:cs="Amiri"/>
          <w:color w:val="111111"/>
          <w:sz w:val="28"/>
          <w:sz w:val="28"/>
          <w:szCs w:val="28"/>
          <w:rtl w:val="true"/>
          <w:lang w:bidi="ar-SA"/>
        </w:rPr>
        <w:t>بُعَیْداتِ بَیْنٍ لا هِدانٍ ولا نِکْسِ</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لتضحک بُعَیْدات بینٍ أی بین المرّة ثم المرّة فی 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منی غیرُ بَعَدٍ أی لیسوا ببعید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یا فلان غیر بَاعِدٍ أی لا ذهبتَ </w:t>
      </w:r>
      <w:bookmarkStart w:id="637" w:name="pg14290_142782"/>
    </w:p>
    <w:p>
      <w:pPr>
        <w:pStyle w:val="BookText"/>
        <w:rPr/>
      </w:pPr>
      <w:bookmarkEnd w:id="637"/>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غیر باعِدٍ أی غیر صاغرٍ ، وتنحّ غیر بعید أی کن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الذبیانی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علی الناس فی الأدنی وفی البَعَدِ</w:t>
      </w:r>
    </w:p>
    <w:p>
      <w:pPr>
        <w:pStyle w:val="BookText"/>
        <w:rPr/>
      </w:pPr>
      <w:r>
        <w:rPr>
          <w:rFonts w:ascii="IRNazanin" w:hAnsi="IRNazanin" w:eastAsia="IRNazanin"/>
          <w:color w:val="111111"/>
          <w:sz w:val="28"/>
          <w:sz w:val="28"/>
          <w:szCs w:val="28"/>
          <w:rtl w:val="true"/>
          <w:lang w:bidi="fa-IR"/>
        </w:rPr>
        <w:t xml:space="preserve">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القریب والبعید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بَعَد أی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الأدنی وفی البُعد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البِعاد یکون من المباعدة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من اللعْن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جلّ وعزّ مخبراً عن قوم سبأ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باعِدْ بَیْنَ أَسْفارِنا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العوامّ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ویقرأ علی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بَعُدَ بَیْنُ أسفارنا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أَسْفارِنا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علی جهة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سئموا الراحة وبطِروا النعمة ، کما قال قوم 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 لَنا رَبَّکَ یُخْرِجْ لَنا مِمَّا تُنْبِتُ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بَیْنُ أسفارنا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فالمعنی بَعُدَ ما یتصل بسفرنا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بَیْنَ أسفارنا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فالمعنی بَعُدَ ما بین أسفارنا وبَعُدَ سَیْرنا بین أسفارنا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عمرو وابن کثیر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هشام بن عمّار بإسناده عن عبد الله بن عامر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یعقوب الحضرمیّ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نافع وعاصم والکسائی وحمزة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علی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کان یُبعِد فی المَذْهب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إمعانه فی ذهابه إلی الخلاء ، وأبعَدَ فلان فی الأرض إذا أمْعن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من قُربان الأمیر فکن من بُعْدانِه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ممن یقترب منه فتَبَاعَدْ عنه لا یُصِبْک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رَاوَدَ رجل من العرب أعرابیّة عن نفسها فأبت إلّا أن یجعل لها شیئاً ، فجعل لها درهمین ، فلمَّا خالطها جعلت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غمزاً ودرهماک لک ، فإن لم تغمز فبُعْدٌ لک ، رَفَعت البُعْدَ ، یضرب مثلاً للرجل تراه یعمل العمل الشدید</w:t>
      </w:r>
      <w:r>
        <w:rPr>
          <w:rFonts w:eastAsia="IRNazanin" w:cs="IRNazanin"/>
          <w:color w:val="111111"/>
          <w:sz w:val="28"/>
          <w:szCs w:val="28"/>
          <w:rtl w:val="true"/>
          <w:lang w:bidi="fa-IR"/>
        </w:rPr>
        <w:t>.</w:t>
      </w:r>
    </w:p>
    <w:p>
      <w:pPr>
        <w:pStyle w:val="Heading6"/>
        <w:numPr>
          <w:ilvl w:val="5"/>
          <w:numId w:val="1"/>
        </w:numPr>
        <w:rPr/>
      </w:pPr>
      <w:bookmarkStart w:id="638" w:name="__RefHeading___Toc6682981_3381743652"/>
      <w:bookmarkStart w:id="639" w:name="_Toc270"/>
      <w:bookmarkEnd w:id="638"/>
      <w:r>
        <w:rPr>
          <w:rtl w:val="true"/>
        </w:rPr>
        <w:t>دعب</w:t>
      </w:r>
      <w:bookmarkEnd w:id="639"/>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لجابر بن عبد الله وقد تزوج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أبِکراً تزوجتَ أم ثیباً؟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بکراً تداعِبها وتداعبک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یقول رَجُلٌ دَعِبٌ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تدعّبت علیه أی تدلّلت ، وإنه لدَعِبٌ وهو الذی یتمایل علی الناس ویَرْکبهم بثَنِیَّته أی بناحیته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لیَتَدَاعَب علی الناس أی یرکبهم بمُزَاحٍ وخُیَلاء ویغمّهم ولا یَسُبُّهم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الدَّعِب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هو یَدْعَبُ دَعْباً إذا قال قولاً یُستملَح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مزح یمزح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واستطربَت ظُعْنُهُمْ لمّا احزألّ بهم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الضحی ناشِطٌ من داعِبَاتِ دِدِ </w:t>
      </w:r>
      <w:bookmarkStart w:id="640" w:name="pg14290_142783"/>
    </w:p>
    <w:p>
      <w:pPr>
        <w:pStyle w:val="BookText"/>
        <w:rPr/>
      </w:pPr>
      <w:bookmarkEnd w:id="640"/>
      <w:r>
        <w:rPr>
          <w:rFonts w:ascii="Amiri" w:hAnsi="Amiri" w:eastAsia="Amiri" w:cs="Amiri"/>
          <w:color w:val="111111"/>
          <w:sz w:val="28"/>
          <w:sz w:val="28"/>
          <w:szCs w:val="28"/>
          <w:rtl w:val="true"/>
          <w:lang w:bidi="ar-SA"/>
        </w:rPr>
        <w:t>یعنی اللواتی یمزَحن ویلعبن ویُدَأَدِدْن بأصابعهنّ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والدَدُ هو الضرب بالأصابع فی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یروی هذا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دَاعِبٍ دَدِدِ ، یجعله نعتاً للداعب ویَکْسَعه بدالٍ أخری لیتمّ النعت ؛ لأن النعت لا یتمکّن حتی یصیر ثلاثة أحرف ، فإذا اشتقّوا منه فعلاً أدخلوا بین الدالین الأُولیین همزة لئلا تتوالی الدالات فیثقل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دَأْدَدَ یُدَأْدِدُ دَأْدَدَةً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قیاسه قول الراجز ـ وهو رؤبة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یُعِدُّ ذَأْداً وهَدیراً زَعْدَبَا</w:t>
      </w:r>
    </w:p>
    <w:p>
      <w:pPr>
        <w:pStyle w:val="BookText"/>
        <w:rPr/>
      </w:pPr>
      <w:r>
        <w:rPr>
          <w:rFonts w:ascii="Amiri" w:hAnsi="Amiri" w:eastAsia="Amiri" w:cs="Amiri"/>
          <w:color w:val="111111"/>
          <w:sz w:val="28"/>
          <w:sz w:val="28"/>
          <w:szCs w:val="28"/>
          <w:rtl w:val="true"/>
          <w:lang w:bidi="ar-SA"/>
        </w:rPr>
        <w:t>بَعْبَعَةً مَرّاً وَمَرّاً بأْبَبَا</w:t>
      </w:r>
    </w:p>
    <w:p>
      <w:pPr>
        <w:pStyle w:val="BookText"/>
        <w:rPr/>
      </w:pPr>
      <w:r>
        <w:rPr>
          <w:rFonts w:ascii="Amiri" w:hAnsi="Amiri" w:eastAsia="Amiri" w:cs="Amiri"/>
          <w:color w:val="111111"/>
          <w:sz w:val="28"/>
          <w:sz w:val="28"/>
          <w:szCs w:val="28"/>
          <w:rtl w:val="true"/>
          <w:lang w:bidi="ar-SA"/>
        </w:rPr>
        <w:t>وإنما حکی جَرْساً شِبْه بَبَبْ ، فلم یستقم فی التصریف إلّا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یصف فحلاً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یسوقها أَعْیَسُ هَدَّار بَبِبْ</w:t>
      </w:r>
    </w:p>
    <w:p>
      <w:pPr>
        <w:pStyle w:val="BookText"/>
        <w:rPr/>
      </w:pPr>
      <w:r>
        <w:rPr>
          <w:rFonts w:ascii="Amiri" w:hAnsi="Amiri" w:eastAsia="Amiri" w:cs="Amiri"/>
          <w:color w:val="111111"/>
          <w:sz w:val="28"/>
          <w:sz w:val="28"/>
          <w:szCs w:val="28"/>
          <w:rtl w:val="true"/>
          <w:lang w:bidi="ar-SA"/>
        </w:rPr>
        <w:t>إذا دعاها أقبلتْ لا تَتَّئِبْ</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المداعبة فعلی الاشتراک کالممازحة ، اشترک فیها اثنان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والدُّعْبُوبُ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مُهْر حَسَنٍ دُعْبُوبِ</w:t>
      </w:r>
    </w:p>
    <w:p>
      <w:pPr>
        <w:pStyle w:val="BookText"/>
        <w:rPr/>
      </w:pPr>
      <w:r>
        <w:rPr>
          <w:rFonts w:ascii="Amiri" w:hAnsi="Amiri" w:eastAsia="Amiri" w:cs="Amiri"/>
          <w:color w:val="111111"/>
          <w:sz w:val="28"/>
          <w:sz w:val="28"/>
          <w:szCs w:val="28"/>
          <w:rtl w:val="true"/>
          <w:lang w:bidi="ar-SA"/>
        </w:rPr>
        <w:t>رَحْب اللبَانِ حَسَنِ التقریب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المذلَّل الذی یسلکه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سوداء تؤکل ، وهی مثل الدُّعَاعة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أصلُ بقلةٍ یقشَرُ فیؤکل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والفراء وابن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المسلوک الموطوء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الذلیل الذی یطؤه کلّ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والدُعْبُوث والدُعثوت من الرجال المأبون 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فتی ما قتلتُمُ غیر دُعْبُو</w:t>
      </w:r>
    </w:p>
    <w:p>
      <w:pPr>
        <w:pStyle w:val="BookText"/>
        <w:rPr/>
      </w:pPr>
      <w:r>
        <w:rPr>
          <w:rFonts w:ascii="Amiri" w:hAnsi="Amiri" w:eastAsia="Amiri" w:cs="Amiri"/>
          <w:color w:val="111111"/>
          <w:sz w:val="28"/>
          <w:sz w:val="28"/>
          <w:szCs w:val="28"/>
          <w:rtl w:val="true"/>
          <w:lang w:bidi="ar-SA"/>
        </w:rPr>
        <w:t>ب ولا مِن قُوَارة الهِنَّبْرِ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ولیلة دعبوبٌ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سَوْءٍ شدیدة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ولیلة من مُحاق الشهر دعبوبِ</w:t>
      </w:r>
    </w:p>
    <w:p>
      <w:pPr>
        <w:pStyle w:val="BookText"/>
        <w:rPr/>
      </w:pPr>
      <w:r>
        <w:rPr>
          <w:rFonts w:ascii="IRNazanin" w:hAnsi="IRNazanin" w:eastAsia="IRNazanin"/>
          <w:color w:val="111111"/>
          <w:sz w:val="28"/>
          <w:sz w:val="28"/>
          <w:szCs w:val="28"/>
          <w:rtl w:val="true"/>
          <w:lang w:bidi="fa-IR"/>
        </w:rPr>
        <w:t xml:space="preserve">وقال أبو صخر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تقرّ العین والنفس أن تری</w:t>
      </w:r>
    </w:p>
    <w:p>
      <w:pPr>
        <w:pStyle w:val="BookText"/>
        <w:rPr/>
      </w:pPr>
      <w:r>
        <w:rPr>
          <w:rFonts w:ascii="Amiri" w:hAnsi="Amiri" w:eastAsia="Amiri" w:cs="Amiri"/>
          <w:color w:val="111111"/>
          <w:sz w:val="28"/>
          <w:sz w:val="28"/>
          <w:szCs w:val="28"/>
          <w:rtl w:val="true"/>
          <w:lang w:bidi="ar-SA"/>
        </w:rPr>
        <w:t>بعقدته فَضْلات زُرْق دَوَاعِبِ</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 ماءٌ دَاعِبٌ یَسْتَنَّ 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دواعب أو ذواعب ویُنْظَر فی شِعر أبی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الدُّعَابُ والطَّثْرَج والحَرام والحَذَال من أسماء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ابن الأعرابی الدُّعْبُبُ المَزّاح وهو المغنّی المجید والدُّغْبُبْ الغلام الشَّابُّ البَضّ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دبع مهمل والله أعلم</w:t>
      </w:r>
      <w:r>
        <w:rPr>
          <w:rFonts w:eastAsia="IRNazanin" w:cs="IRNazanin"/>
          <w:color w:val="111111"/>
          <w:sz w:val="28"/>
          <w:szCs w:val="28"/>
          <w:rtl w:val="true"/>
          <w:lang w:bidi="fa-IR"/>
        </w:rPr>
        <w:t>.</w:t>
      </w:r>
    </w:p>
    <w:p>
      <w:pPr>
        <w:pStyle w:val="Heading5"/>
        <w:numPr>
          <w:ilvl w:val="4"/>
          <w:numId w:val="1"/>
        </w:numPr>
        <w:rPr/>
      </w:pPr>
      <w:bookmarkStart w:id="641" w:name="__RefHeading___Toc6682983_3381743652"/>
      <w:bookmarkStart w:id="642" w:name="_Toc271"/>
      <w:bookmarkEnd w:id="641"/>
      <w:r>
        <w:rPr>
          <w:rtl w:val="true"/>
        </w:rPr>
        <w:t xml:space="preserve">باب العین والدال مع المیم </w:t>
      </w:r>
      <w:r>
        <w:rPr>
          <w:rtl w:val="true"/>
        </w:rPr>
        <w:t>([</w:t>
      </w:r>
      <w:r>
        <w:rPr>
          <w:rtl w:val="true"/>
        </w:rPr>
        <w:t>ع د م</w:t>
      </w:r>
      <w:r>
        <w:rPr>
          <w:rtl w:val="true"/>
        </w:rPr>
        <w:t>] )</w:t>
      </w:r>
      <w:bookmarkEnd w:id="642"/>
    </w:p>
    <w:p>
      <w:pPr>
        <w:pStyle w:val="Heading6"/>
        <w:numPr>
          <w:ilvl w:val="5"/>
          <w:numId w:val="1"/>
        </w:numPr>
        <w:rPr/>
      </w:pPr>
      <w:bookmarkStart w:id="643" w:name="__RefHeading___Toc6682985_3381743652"/>
      <w:bookmarkStart w:id="644" w:name="_Toc272"/>
      <w:bookmarkEnd w:id="643"/>
      <w:r>
        <w:rPr>
          <w:rtl w:val="true"/>
        </w:rPr>
        <w:t>اشارة</w:t>
      </w:r>
      <w:bookmarkEnd w:id="644"/>
    </w:p>
    <w:p>
      <w:pPr>
        <w:pStyle w:val="BookText"/>
        <w:rPr/>
      </w:pPr>
      <w:r>
        <w:rPr>
          <w:rFonts w:ascii="IRNazanin" w:hAnsi="IRNazanin" w:eastAsia="IRNazanin"/>
          <w:color w:val="111111"/>
          <w:sz w:val="28"/>
          <w:sz w:val="28"/>
          <w:szCs w:val="28"/>
          <w:rtl w:val="true"/>
          <w:lang w:bidi="fa-IR"/>
        </w:rPr>
        <w:t xml:space="preserve">عدم ، عمد ، دمع ، معد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دعم ـ مدع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645" w:name="__RefHeading___Toc6682987_3381743652"/>
      <w:bookmarkStart w:id="646" w:name="_Toc273"/>
      <w:bookmarkEnd w:id="645"/>
      <w:r>
        <w:rPr>
          <w:rtl w:val="true"/>
        </w:rPr>
        <w:t>عدم</w:t>
      </w:r>
      <w:bookmarkEnd w:id="64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الشیء وذهابه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عَدِمته أعدَمه عدماً</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والعُدْم لغة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ورأیناهم إذا ثَقَّلوا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وإذا خففوا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ورجلٌ عَدِیم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عَدَم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الرجل لحبیبه </w:t>
      </w:r>
      <w:r>
        <w:rPr>
          <w:rFonts w:eastAsia="Amiri" w:cs="Amiri" w:ascii="Amiri" w:hAnsi="Amiri"/>
          <w:color w:val="111111"/>
          <w:sz w:val="28"/>
          <w:szCs w:val="28"/>
          <w:rtl w:val="true"/>
          <w:lang w:bidi="ar-SA"/>
        </w:rPr>
        <w:t xml:space="preserve">: </w:t>
      </w:r>
      <w:bookmarkStart w:id="647" w:name="pg14290_142784"/>
    </w:p>
    <w:p>
      <w:pPr>
        <w:pStyle w:val="BookText"/>
        <w:rPr/>
      </w:pPr>
      <w:bookmarkEnd w:id="647"/>
      <w:r>
        <w:rPr>
          <w:rFonts w:ascii="Amiri" w:hAnsi="Amiri" w:eastAsia="Amiri" w:cs="Amiri"/>
          <w:color w:val="111111"/>
          <w:sz w:val="28"/>
          <w:sz w:val="28"/>
          <w:szCs w:val="28"/>
          <w:rtl w:val="true"/>
          <w:lang w:bidi="ar-SA"/>
        </w:rPr>
        <w:t>عَدِمْتُ فقدک ولا عدمت فضلک ولا أعدَمَنی الله فضلک أی لا أذهَبَ عنّی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ـ أنشده ـ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أغْدُو وما یُعْدِمنی</w:t>
      </w:r>
    </w:p>
    <w:p>
      <w:pPr>
        <w:pStyle w:val="BookText"/>
        <w:rPr/>
      </w:pPr>
      <w:r>
        <w:rPr>
          <w:rFonts w:ascii="Amiri" w:hAnsi="Amiri" w:eastAsia="Amiri" w:cs="Amiri"/>
          <w:color w:val="111111"/>
          <w:sz w:val="28"/>
          <w:sz w:val="28"/>
          <w:szCs w:val="28"/>
          <w:rtl w:val="true"/>
          <w:lang w:bidi="ar-SA"/>
        </w:rPr>
        <w:t>صاحب غیر طویل المُحْتَبَلْ</w:t>
      </w:r>
    </w:p>
    <w:p>
      <w:pPr>
        <w:pStyle w:val="BookText"/>
        <w:rPr/>
      </w:pP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یَفْقِدْنی 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یُعْدِمُنی أی لا أعْدَمُهُ 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إنه لعدیم المعروف وإنها لعدیمة المعروف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وجدت سُبَیْعَة ابنة خالِدٍ</w:t>
      </w:r>
    </w:p>
    <w:p>
      <w:pPr>
        <w:pStyle w:val="BookText"/>
        <w:rPr/>
      </w:pPr>
      <w:r>
        <w:rPr>
          <w:rFonts w:ascii="Amiri" w:hAnsi="Amiri" w:eastAsia="Amiri" w:cs="Amiri"/>
          <w:color w:val="111111"/>
          <w:sz w:val="28"/>
          <w:sz w:val="28"/>
          <w:szCs w:val="28"/>
          <w:rtl w:val="true"/>
          <w:lang w:bidi="ar-SA"/>
        </w:rPr>
        <w:t>عند الجَزُور عدیمةَ المعروف</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فلاناً وأَعْدَمَنِیه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عَدِیم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وأعدم الرجُل فهو معدِم وعَدِیم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له ، ورجُل مُعْدِم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له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یَکْسب المعدومَ إذا کان مجدوداً ینال ما یُحْرَمه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آکلکم للمأدوم ، وأکسبکم للمعدوم ، وأعطاکم للمحروم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یصف ذئباً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کَسُوبٌ له المعدومَ مِنْ کسَب واحدٍ</w:t>
      </w:r>
    </w:p>
    <w:p>
      <w:pPr>
        <w:pStyle w:val="BookText"/>
        <w:rPr/>
      </w:pPr>
      <w:r>
        <w:rPr>
          <w:rFonts w:ascii="Amiri" w:hAnsi="Amiri" w:eastAsia="Amiri" w:cs="Amiri"/>
          <w:color w:val="111111"/>
          <w:sz w:val="28"/>
          <w:sz w:val="28"/>
          <w:szCs w:val="28"/>
          <w:rtl w:val="true"/>
          <w:lang w:bidi="ar-SA"/>
        </w:rPr>
        <w:t>مُحَالِفُهُ الإقتار ما یتموّل</w:t>
      </w:r>
    </w:p>
    <w:p>
      <w:pPr>
        <w:pStyle w:val="BookText"/>
        <w:rPr/>
      </w:pPr>
      <w:r>
        <w:rPr>
          <w:rFonts w:ascii="Amiri" w:hAnsi="Amiri" w:eastAsia="Amiri" w:cs="Amiri"/>
          <w:color w:val="111111"/>
          <w:sz w:val="28"/>
          <w:sz w:val="28"/>
          <w:szCs w:val="28"/>
          <w:rtl w:val="true"/>
          <w:lang w:bidi="ar-SA"/>
        </w:rPr>
        <w:t>أی یکسب المعدوم وحده ولا یتموّل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عَدِمَ یَعْدَمُ عَدَماً وعُدْماً فهو عَدِمٌ ، وأعدم إذا افتقر ، وعَدُمَ یَعْدُم عَدَامَةً إذا حَمُقَ فهو عَدِیم أحمق وأنشد أبو الهیثم قول زهیر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ولیس مانع ذی قربی ولا رحم</w:t>
      </w:r>
    </w:p>
    <w:p>
      <w:pPr>
        <w:pStyle w:val="BookText"/>
        <w:rPr/>
      </w:pPr>
      <w:r>
        <w:rPr>
          <w:rFonts w:ascii="Amiri" w:hAnsi="Amiri" w:eastAsia="Amiri" w:cs="Amiri"/>
          <w:color w:val="111111"/>
          <w:sz w:val="28"/>
          <w:sz w:val="28"/>
          <w:szCs w:val="28"/>
          <w:rtl w:val="true"/>
          <w:lang w:bidi="ar-SA"/>
        </w:rPr>
        <w:t>یوماً ولا مُعْدِماً من خابط ورقا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لا یفتقر من سائل یسأله ماله فیکون کخابط 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معناه ولا مانعاً من خابط ورقاً أعدمْته أی منعته طَلَبَته</w:t>
      </w:r>
      <w:r>
        <w:rPr>
          <w:rFonts w:eastAsia="IRNazanin" w:cs="IRNazanin"/>
          <w:color w:val="111111"/>
          <w:sz w:val="28"/>
          <w:szCs w:val="28"/>
          <w:rtl w:val="true"/>
          <w:lang w:bidi="fa-IR"/>
        </w:rPr>
        <w:t>.</w:t>
      </w:r>
    </w:p>
    <w:p>
      <w:pPr>
        <w:pStyle w:val="Heading6"/>
        <w:numPr>
          <w:ilvl w:val="5"/>
          <w:numId w:val="1"/>
        </w:numPr>
        <w:rPr/>
      </w:pPr>
      <w:bookmarkStart w:id="648" w:name="__RefHeading___Toc6682989_3381743652"/>
      <w:bookmarkStart w:id="649" w:name="_Toc274"/>
      <w:bookmarkEnd w:id="648"/>
      <w:r>
        <w:rPr>
          <w:rtl w:val="true"/>
        </w:rPr>
        <w:t>عمد</w:t>
      </w:r>
      <w:bookmarkEnd w:id="649"/>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المنذریّ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المبرّد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طویل العِمَاد إذا کان مُعَمَّداً أی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ذات الطُول ونحوَ ذلک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الْعِمادِ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البِنَاء الرفیع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أنهم کانوا أهل عَمَد ینتقِلون إلی الکَلأ حیث کان ؛ ثم یرجعون إلی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لأصحاب الأْخْبِیَة الذین لا ینزلون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عَمُود وأهل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منهما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خِبَاء کان طویلاً فی الأرض یُضرب علی أعمدة کثیرة فیقال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بأهل ذلک العَمُود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أهل العَمُودِ لنا بأهلٍ</w:t>
      </w:r>
    </w:p>
    <w:p>
      <w:pPr>
        <w:pStyle w:val="BookText"/>
        <w:rPr/>
      </w:pPr>
      <w:r>
        <w:rPr>
          <w:rFonts w:ascii="Amiri" w:hAnsi="Amiri" w:eastAsia="Amiri" w:cs="Amiri"/>
          <w:color w:val="111111"/>
          <w:sz w:val="28"/>
          <w:sz w:val="28"/>
          <w:szCs w:val="28"/>
          <w:rtl w:val="true"/>
          <w:lang w:bidi="ar-SA"/>
        </w:rPr>
        <w:t>ولا النَعَمُ المُسام لنا بمال</w:t>
      </w:r>
    </w:p>
    <w:p>
      <w:pPr>
        <w:pStyle w:val="BookText"/>
        <w:rPr/>
      </w:pPr>
      <w:r>
        <w:rPr>
          <w:rFonts w:ascii="IRNazanin" w:hAnsi="IRNazanin" w:eastAsia="IRNazanin"/>
          <w:color w:val="111111"/>
          <w:sz w:val="28"/>
          <w:sz w:val="28"/>
          <w:szCs w:val="28"/>
          <w:rtl w:val="true"/>
          <w:lang w:bidi="fa-IR"/>
        </w:rPr>
        <w:t xml:space="preserve">وقال فی قول النابغة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یبنون تَدْمُرَ بالصُفّاح والعَمَد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أساطین الرُخَام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عَلَیْهِمْ مُؤْصَدَةٌ فِی عَمَدٍ مُمَدَّدَةٍ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عِمَاد وعَمَدٌ وعُمُدٌ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إهابٌ وأَهَبٌ وأُهُبٌ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فی عُمُدٍ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أبو إسحاق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والعَمَد جمیعاً جمعان للعمود مثل أدیم وأَدَمٍ </w:t>
      </w:r>
    </w:p>
    <w:p>
      <w:pPr>
        <w:pStyle w:val="BookText"/>
        <w:rPr/>
      </w:pPr>
      <w:r>
        <w:rPr>
          <w:rFonts w:ascii="Amiri" w:hAnsi="Amiri" w:eastAsia="Amiri" w:cs="Amiri"/>
          <w:color w:val="111111"/>
          <w:sz w:val="28"/>
          <w:sz w:val="28"/>
          <w:szCs w:val="28"/>
          <w:rtl w:val="true"/>
          <w:lang w:bidi="ar-SA"/>
        </w:rPr>
        <w:t>وأُدُم ، وقَضِیم وقَضَم وقُضُم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بِغَیْرِ عَمَدٍ تَرَوْنَها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خلقها مرفوعة بلا عَمَد ، ولا تحتاجون مع الرؤیة إلی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الثانی أنه خلقها بعمَد ، لا ترون تلک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التی لا تری لها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لا ترون العمد ، ولها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بأن عَمدها جبل قاف المحیط بالدنیا ، والسماء مثل القبّة أطرافها عَلَی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زَبَرْجَدة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إنّ خضرة السماء من ذلک الجبل ، فیصیر یوم القیامة ناراً تَحْشر الناس إلی المحْشَر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عمر بن الخطاب فی الجالب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أحدهم به عَلَی عَمُود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بطنه هو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الذی یُمْسِک البطن ویقوّیه ، فصار کالعمود له الجالب الذی یجلب المتاع إلی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وبیعَه ولا یتعرض له حتی یبیع سِلْعته کما شاء ، فإنه قد احتمل المشقّة والتعب فی اجتلابه وقاسی السفر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عندی فی عمود بطنه أنه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یأتی به علی مشقّة وتَعب وإن لم یکن ذلک علی ظهره إنما هو مَثل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البطن شِبه عِرْق ممدود من لدن الرَهابة إلی دُوَین السُرّة فی وسطه یشق من بطن الشاة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وعمود 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یسقیها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وعمود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توسَّط شَفْرتیه من عَیْره الناتیء فی وسطه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الشَطِیبة التی فی وسط مَتْنه إلی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للسیف ثلاثة أعمدة فی ظهره ، وهی الشُطَبُ والشطائب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وعمود الأُذُنُ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مُعظمها وقِوامها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وعمود الإعصار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یَسْطع منه فی السماء أو یستطیل علی وجه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ابن مسعود أنه أتی أبا جهل یوم بدر وهو صَرِیع ، فوضع رجله عَلَی مُذَمَّرِه لیجهِز علیه ، فقال له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من سیّد قتله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زاد عَلَی سیّد قتله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إلا هذا؟ أی أن هذا لیس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عبیدة یحکی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من کیلِ مُحِقّ أی هل زاد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مَیَّادة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قیسٌ کلَّ یوم کریهة</w:t>
      </w:r>
    </w:p>
    <w:p>
      <w:pPr>
        <w:pStyle w:val="BookText"/>
        <w:rPr/>
      </w:pPr>
      <w:r>
        <w:rPr>
          <w:rFonts w:ascii="IRNazanin" w:hAnsi="IRNazanin" w:eastAsia="IRNazanin"/>
          <w:color w:val="111111"/>
          <w:sz w:val="28"/>
          <w:sz w:val="28"/>
          <w:szCs w:val="28"/>
          <w:rtl w:val="true"/>
          <w:lang w:bidi="fa-IR"/>
        </w:rPr>
        <w:t>ویُثنی علیها فی الرخاء ذنوبها</w:t>
      </w:r>
    </w:p>
    <w:p>
      <w:pPr>
        <w:pStyle w:val="BookText"/>
        <w:rPr/>
      </w:pPr>
      <w:r>
        <w:rPr>
          <w:rFonts w:ascii="IRNazanin" w:hAnsi="IRNazanin" w:eastAsia="IRNazanin"/>
          <w:color w:val="111111"/>
          <w:sz w:val="28"/>
          <w:sz w:val="28"/>
          <w:szCs w:val="28"/>
          <w:rtl w:val="true"/>
          <w:lang w:bidi="fa-IR"/>
        </w:rPr>
        <w:t>وأعمدُ من قومٍ کفاهم أخوهم</w:t>
      </w:r>
    </w:p>
    <w:p>
      <w:pPr>
        <w:pStyle w:val="BookText"/>
        <w:rPr/>
      </w:pPr>
      <w:r>
        <w:rPr>
          <w:rFonts w:ascii="Amiri" w:hAnsi="Amiri" w:eastAsia="Amiri" w:cs="Amiri"/>
          <w:color w:val="111111"/>
          <w:sz w:val="28"/>
          <w:sz w:val="28"/>
          <w:szCs w:val="28"/>
          <w:rtl w:val="true"/>
          <w:lang w:bidi="ar-SA"/>
        </w:rPr>
        <w:t>صِدَام الأعادی حین فُلَّت نیوبها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زدنا عَلَی أن کَفَینا إخوتنا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أعمَدُ من سَیّد قتله قومه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استفهام ، أی أعجب من رجل قتله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الأصل أأعمد من سَیّد فخففت إحدی الهمزتین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أعمد من کیل محقّ فإنی سمعته فی روایة ابن جَبَلة وروایة علیّ عن أبی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 ورأیته فی کتاب قدیم 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أعمد من کیلٍ مُحِقَ </w:t>
      </w:r>
    </w:p>
    <w:p>
      <w:pPr>
        <w:pStyle w:val="BookText"/>
        <w:rPr/>
      </w:pPr>
      <w:r>
        <w:rPr>
          <w:rFonts w:ascii="Amiri" w:hAnsi="Amiri" w:eastAsia="Amiri" w:cs="Amiri"/>
          <w:color w:val="111111"/>
          <w:sz w:val="28"/>
          <w:sz w:val="28"/>
          <w:szCs w:val="28"/>
          <w:rtl w:val="true"/>
          <w:lang w:bidi="ar-SA"/>
        </w:rPr>
        <w:t xml:space="preserve">بالتخفیف من المَحق ، وفُسِّر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زاد علی مکیال نُقِصَ کَیْلُه أی طُفِّفَ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وحسبت أن الصواب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عرقان ضَخْمان جَنَابتی السُّرة یمیناً وشِمالاً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لخارجٌ عموده من کَبِدِه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أقمته ، وأعمدته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تحته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مصدر عمَدت للشیء أعمِد له عمْداً إذا قصدت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وعَمدت الحائط أعمِده عمْداً إذا دَعمته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والعَمَد ـ مُثَقّل ـ فی السنَامِ وهو أن ینشدخ انشداخاً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إذا رُکِب وعلیه شحْم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بعیر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فبات السیل یرکب جانبیه</w:t>
      </w:r>
    </w:p>
    <w:p>
      <w:pPr>
        <w:pStyle w:val="BookText"/>
        <w:rPr/>
      </w:pPr>
      <w:r>
        <w:rPr>
          <w:rFonts w:ascii="Amiri" w:hAnsi="Amiri" w:eastAsia="Amiri" w:cs="Amiri"/>
          <w:color w:val="111111"/>
          <w:sz w:val="28"/>
          <w:sz w:val="28"/>
          <w:szCs w:val="28"/>
          <w:rtl w:val="true"/>
          <w:lang w:bidi="ar-SA"/>
        </w:rPr>
        <w:t>من البَقَّار کالعَمِد الثَقَالِ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الذی قد فسد سَنَامه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عمید ومعمود أی بلغ الحُبُّ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الثری یَعمَد عَمداً إذا کان تراکب بعضُه علی بعض ونَدِیَ ، فإذا قبضت منه علی شیء تعقَّد واجتمع من نُدُوَّته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الراعی یصف بقرة وحشیّة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غَدَت فی بیاض الصبح طیّبة</w:t>
      </w:r>
    </w:p>
    <w:p>
      <w:pPr>
        <w:pStyle w:val="BookText"/>
        <w:rPr/>
      </w:pPr>
      <w:r>
        <w:rPr>
          <w:rFonts w:ascii="Amiri" w:hAnsi="Amiri" w:eastAsia="Amiri" w:cs="Amiri"/>
          <w:color w:val="111111"/>
          <w:sz w:val="28"/>
          <w:sz w:val="28"/>
          <w:szCs w:val="28"/>
          <w:rtl w:val="true"/>
          <w:lang w:bidi="ar-SA"/>
        </w:rPr>
        <w:t>ریح المباءة تخْدِی والثری عَمِدُ</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طیبةَ ریح المباءة ، فلمَّا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 المباءة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الأرضُ عمداً إذا رسخ فیها المَطَر إلی الثَرَی حتی إذا قبضْت علیه فی کفّک تعقّد وجَعُدَ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المعمود الذی لا یستطیع الجلوس من مرضه ، حتی یُعمَدَ من جوانبه بالوسائد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 القَلْب العمید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یُعْصَر قبل أن ینضج بَیضُه فیَرِم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ما قاله ابن السکیت فی العمید من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شُبِّه بالسَنَام الذی انشدخ انشداخاً</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والقتل علی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الخطأ المحْض ، وقتل العمد المحض وقتل شِبْه العَمْد فالخطأ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یرمی الرجلُ بحجر یرید تنحیته عن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یقصد به أحداً ، فیصیب إنساناً فیقتله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الدِیَة علی عاقلة الرامی ، أخماساً من الإبل ، وهی عشرون ابنة مَخَاض وعشرون ابنة لَبُون وعشرون ابن لبون ، وعشرون حِقّة ، وعشرون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شِبه العَمْد فأن یضرب الإنسانَ بعمود لا یقتل مِثْلُه ، أو بحجر لا یکاد یموت مَن أصابه ، فیموت منه ففیه الدِیَة 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العَمْد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ثلاثون حِقّةً ، وثلاثون جَذَعة ، وأربعون ما بین ثَنِیَّة إلی بازلِ عامِها ، کلُّها 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شِبْه العمد فالدِیَة فیه علی عاقلة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العَمْد المحض فهو فی مال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الحزین الشدید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عَمَدَک أی ما أحزنک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للمریض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یَعْمِدک؟ أی ما یوجعک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وعمدنی </w:t>
      </w:r>
      <w:bookmarkStart w:id="650" w:name="pg14290_142787"/>
    </w:p>
    <w:p>
      <w:pPr>
        <w:pStyle w:val="BookText"/>
        <w:rPr/>
      </w:pPr>
      <w:bookmarkEnd w:id="650"/>
      <w:r>
        <w:rPr>
          <w:rFonts w:ascii="Amiri" w:hAnsi="Amiri" w:eastAsia="Amiri" w:cs="Amiri"/>
          <w:color w:val="111111"/>
          <w:sz w:val="28"/>
          <w:sz w:val="28"/>
          <w:szCs w:val="28"/>
          <w:rtl w:val="true"/>
          <w:lang w:bidi="ar-SA"/>
        </w:rPr>
        <w:t>المرضُ أی أضنانی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أعرابیّ أعرابیًّا وهو مریض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تجدک؟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یَعْمِدنی فحُصْرٌ وأُسْرٌ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یُسْقطه ویفْدحه ویشتدّ علیه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لهمٍّ آخِرَ اللیل عَامِد</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أنه أنشده لسِماک العاملیّ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من شجتْ لیلة عامدهْ</w:t>
      </w:r>
    </w:p>
    <w:p>
      <w:pPr>
        <w:pStyle w:val="BookText"/>
        <w:rPr/>
      </w:pPr>
      <w:r>
        <w:rPr>
          <w:rFonts w:ascii="IRNazanin" w:hAnsi="IRNazanin" w:eastAsia="IRNazanin"/>
          <w:color w:val="111111"/>
          <w:sz w:val="28"/>
          <w:sz w:val="28"/>
          <w:szCs w:val="28"/>
          <w:rtl w:val="true"/>
          <w:lang w:bidi="fa-IR"/>
        </w:rPr>
        <w:t>کما أبدأ لیلة واحدهْ</w:t>
      </w:r>
    </w:p>
    <w:p>
      <w:pPr>
        <w:pStyle w:val="BookText"/>
        <w:rPr/>
      </w:pPr>
      <w:r>
        <w:rPr>
          <w:rFonts w:ascii="IRNazanin" w:hAnsi="IRNazanin" w:eastAsia="IRNazanin"/>
          <w:color w:val="111111"/>
          <w:sz w:val="28"/>
          <w:sz w:val="28"/>
          <w:szCs w:val="28"/>
          <w:rtl w:val="true"/>
          <w:lang w:bidi="fa-IR"/>
        </w:rPr>
        <w:t>وقال ما معرفة فنصب أبداً علی خروجه من المعرفة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الأزهری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عامدة أی مُمِضّة موجعة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أَلْیتاه من الرکوب وهو أن تَرِما وتَخْلَجا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فلاناً لعَمِدُ الثَرَی أی کثیر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الرجل أعمِده عَمْداً إذا ضربته بالعمود ، وعَمَدته إذا ضربت عمود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فلان عُمدة قومه إذا کانوا یعتمدونه فیما یَحْزُبهم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هم عُمْدتنا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یصیر عمیدُ القوم متَّکئاً</w:t>
      </w:r>
    </w:p>
    <w:p>
      <w:pPr>
        <w:pStyle w:val="BookText"/>
        <w:rPr/>
      </w:pPr>
      <w:r>
        <w:rPr>
          <w:rFonts w:ascii="Amiri" w:hAnsi="Amiri" w:eastAsia="Amiri" w:cs="Amiri"/>
          <w:color w:val="111111"/>
          <w:sz w:val="28"/>
          <w:sz w:val="28"/>
          <w:szCs w:val="28"/>
          <w:rtl w:val="true"/>
          <w:lang w:bidi="ar-SA"/>
        </w:rPr>
        <w:t>یدفع بالراح عنه نِسوة عُجُلُ</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 القوم علی عَمُود رأیهم أی علی الوجه الذی یعتمدون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حَلَس به وعَرِسَ به وعَمِد به ولَزِبَ به إذا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الممتلیء شباباً ، وهو العُمُدَّانیّ والجمع العُمُدَّنِیُّون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عُمُدَّانِیَّة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جسم وعَبَالة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عَمّدت السیل تعمیداً إذا سدَدت وجه جِرْیته حتی یجتمع فی موضع بتراب أو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عُمدّتنا أی الذین نعتمد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الاثنان ، والمرأة والواحد والمرأتان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وعمود الصبح هو المستطیر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فلان لیلته إذا رکبها یسری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فلان فلاناً فی حاجته واعتمد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الغَنَوی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والضَمَدُ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العَبَدُ والأبَدُ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العَمود والعِمَاد وَالعُمْدَةُ والعُمْدَان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 العسکر وهو الزُوَیر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لرِجْلی الظلیم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 أو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غُمَدان بالغین فصحّفه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حِصْن فی رأس جبل بالیمن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لآل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کتصحیفه یوم بُعَاث وَهو من مشاهیر أیام العرب ، فأخرجه فی کتاب الغین وصَحَّفه</w:t>
      </w:r>
      <w:r>
        <w:rPr>
          <w:rFonts w:eastAsia="IRNazanin" w:cs="IRNazanin"/>
          <w:color w:val="111111"/>
          <w:sz w:val="28"/>
          <w:szCs w:val="28"/>
          <w:rtl w:val="true"/>
          <w:lang w:bidi="fa-IR"/>
        </w:rPr>
        <w:t>.</w:t>
      </w:r>
    </w:p>
    <w:p>
      <w:pPr>
        <w:pStyle w:val="Heading6"/>
        <w:numPr>
          <w:ilvl w:val="5"/>
          <w:numId w:val="1"/>
        </w:numPr>
        <w:rPr/>
      </w:pPr>
      <w:bookmarkStart w:id="651" w:name="__RefHeading___Toc6682991_3381743652"/>
      <w:bookmarkStart w:id="652" w:name="_Toc275"/>
      <w:bookmarkEnd w:id="651"/>
      <w:r>
        <w:rPr>
          <w:rtl w:val="true"/>
        </w:rPr>
        <w:t>دمع</w:t>
      </w:r>
      <w:bookmarkEnd w:id="652"/>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دمِعَتْ عینُه ، بکسر المیم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الکسائیّ وأبو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دَمَعت عینه بفتح المیم لا غیر</w:t>
      </w:r>
      <w:r>
        <w:rPr>
          <w:rFonts w:eastAsia="IRNazanin" w:cs="IRNazanin"/>
          <w:color w:val="111111"/>
          <w:sz w:val="28"/>
          <w:szCs w:val="28"/>
          <w:rtl w:val="true"/>
          <w:lang w:bidi="fa-IR"/>
        </w:rPr>
        <w:t xml:space="preserve">. </w:t>
      </w:r>
      <w:bookmarkStart w:id="653" w:name="pg14290_142788"/>
    </w:p>
    <w:p>
      <w:pPr>
        <w:pStyle w:val="BookText"/>
        <w:rPr/>
      </w:pPr>
      <w:bookmarkEnd w:id="653"/>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سِمَات الإبل الدُّمُع ، وهی فی مجری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وبعیر مَدْموع ، وجَفْنة دامعة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 وقد دَمَعَت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ورَزِمت وقال 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وِرْدٌ أُسْبلت بدُمُوع</w:t>
      </w:r>
    </w:p>
    <w:p>
      <w:pPr>
        <w:pStyle w:val="BookText"/>
        <w:rPr/>
      </w:pPr>
      <w:r>
        <w:rPr>
          <w:rFonts w:ascii="Amiri" w:hAnsi="Amiri" w:eastAsia="Amiri" w:cs="Amiri"/>
          <w:color w:val="111111"/>
          <w:sz w:val="28"/>
          <w:sz w:val="28"/>
          <w:szCs w:val="28"/>
          <w:rtl w:val="true"/>
          <w:lang w:bidi="ar-SA"/>
        </w:rPr>
        <w:t>یعنی الْجَفْنَة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الشِجَاج الدامعة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یسیل منها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وثَری دَامِع ومکان دامع ودَمَّاع إذا کانَ نَدِیّاً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وَقَدَحٌ دَمْعَان إذا امتلأ فجعل یسیل من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الدَّمْع فی نواحی العین وجمعه مدامع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مدامعُه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والماقِیَان من المدامع ، والمُؤْخِران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الدَّمْعة والبکاء وما أکثَر دَمْعَتها ، التأنیث للدَّمْعَة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الدِّمَاع مِیسَم فی المناظِر سائل إلی المَنْحِرْ ، وربما کان علیه دِمَاعَانِ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والدُّمَّاعُ دُمّاع الکَرْم ، وهو ما سال منه أیَّام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المیاه المدامع ، وهی ما قَطَر من عُرْض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العُقَیْلیّ عن هذا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تدمَع عیناها ومَنخِرُها</w:t>
      </w:r>
    </w:p>
    <w:p>
      <w:pPr>
        <w:pStyle w:val="BookText"/>
        <w:rPr/>
      </w:pPr>
      <w:r>
        <w:rPr>
          <w:rFonts w:ascii="Amiri" w:hAnsi="Amiri" w:eastAsia="Amiri" w:cs="Amiri"/>
          <w:color w:val="111111"/>
          <w:sz w:val="28"/>
          <w:sz w:val="28"/>
          <w:szCs w:val="28"/>
          <w:rtl w:val="true"/>
          <w:lang w:bidi="ar-SA"/>
        </w:rPr>
        <w:t>وهنّ یخرجن من بِیدٍ إلی بِیدِ</w:t>
      </w:r>
    </w:p>
    <w:p>
      <w:pPr>
        <w:pStyle w:val="BookText"/>
        <w:rPr/>
      </w:pPr>
      <w:r>
        <w:rPr>
          <w:rFonts w:ascii="Amiri" w:hAnsi="Amiri" w:eastAsia="Amiri" w:cs="Amiri"/>
          <w:color w:val="111111"/>
          <w:sz w:val="28"/>
          <w:sz w:val="28"/>
          <w:szCs w:val="28"/>
          <w:rtl w:val="true"/>
          <w:lang w:bidi="ar-SA"/>
        </w:rPr>
        <w:t>فقام أزعم أنها الظَّهِیرة إذا سال لُعَاب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الغَنَویّ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عطِشت الدوابّ ذَرَفت عیونُها وسالت مناخرها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السیلان من الراوُوق وَهو مِصْفاة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والإدْماع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أَدْمِع مُشَقَّرک أی قَدَحک ، قاله ابن الأعرابی</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6682993_3381743652"/>
      <w:bookmarkStart w:id="655" w:name="_Toc276"/>
      <w:bookmarkEnd w:id="654"/>
      <w:r>
        <w:rPr>
          <w:rtl w:val="true"/>
        </w:rPr>
        <w:t>دعم</w:t>
      </w:r>
      <w:bookmarkEnd w:id="655"/>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دَعَم الرجلُ المرأة بأیْره یَدْعَمُها ودَحَمَها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والدعْم والدحْمُ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وإیلاجه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الذی فی لَبَّته 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زَرَانیق البئر من خشب فهی دِعَم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یمیل الشیء فتَدْعمه بِدِعامٍ ، کما تُدعَمُ عُرُوش الکَرْم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الخشبة التی تُدعم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یمیل فیرید أن یقع ، فتدعَمَهُ لیستقیم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المعمود فالذی تحامل الثقلُ علیه من فوق ، کالسقف فعُمد بالأساطین المنصوبة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 البکَرة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أبی حَیٍّ من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ثقیف دُعْمِی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للشیء الشدید الدَّعام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لدُعمیُ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اکْتَدَ دُعمیّ الحوامِی جَسْرَبا</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دعْمٌ أی مال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وَجاریة ذات دعْمٍ إذا کانت ذات شحم ولحم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دَعْمَ لی لکن بلَیْلی دَعْمُ</w:t>
      </w:r>
    </w:p>
    <w:p>
      <w:pPr>
        <w:pStyle w:val="BookText"/>
        <w:rPr/>
      </w:pPr>
      <w:r>
        <w:rPr>
          <w:rFonts w:ascii="IRNazanin" w:hAnsi="IRNazanin" w:eastAsia="IRNazanin"/>
          <w:color w:val="111111"/>
          <w:sz w:val="28"/>
          <w:sz w:val="28"/>
          <w:szCs w:val="28"/>
          <w:rtl w:val="true"/>
          <w:lang w:bidi="fa-IR"/>
        </w:rPr>
        <w:t>جاریة فی ورکیها شحمُ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دَعْمَ لی أی لا سَمِن بی یَدْعمنی أی یقوّینی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ودُعْمیّ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یصف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وصَدَرَتْ تَبْتَدِر الثنیَّا</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ترکب من دُعْمِیها دُعْمِیّا </w:t>
      </w:r>
      <w:bookmarkStart w:id="656" w:name="pg14290_142789"/>
    </w:p>
    <w:p>
      <w:pPr>
        <w:pStyle w:val="BookText"/>
        <w:rPr/>
      </w:pPr>
      <w:bookmarkEnd w:id="656"/>
      <w:r>
        <w:rPr>
          <w:rFonts w:ascii="Amiri" w:hAnsi="Amiri" w:eastAsia="Amiri" w:cs="Amiri"/>
          <w:color w:val="111111"/>
          <w:sz w:val="28"/>
          <w:sz w:val="28"/>
          <w:szCs w:val="28"/>
          <w:rtl w:val="true"/>
          <w:lang w:bidi="ar-SA"/>
        </w:rPr>
        <w:t xml:space="preserve">ودُعمّیها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 ، دُعمِیّاً أی طریقاً موطوءاً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صدر الفرس بیاض فهو أدْعَم ، وإذا کان فی خواصره فهو مُشَکَّل</w:t>
      </w:r>
      <w:r>
        <w:rPr>
          <w:rFonts w:eastAsia="IRNazanin" w:cs="IRNazanin"/>
          <w:color w:val="111111"/>
          <w:sz w:val="28"/>
          <w:szCs w:val="28"/>
          <w:rtl w:val="true"/>
          <w:lang w:bidi="fa-IR"/>
        </w:rPr>
        <w:t>.</w:t>
      </w:r>
    </w:p>
    <w:p>
      <w:pPr>
        <w:pStyle w:val="Heading6"/>
        <w:numPr>
          <w:ilvl w:val="5"/>
          <w:numId w:val="1"/>
        </w:numPr>
        <w:rPr/>
      </w:pPr>
      <w:bookmarkStart w:id="657" w:name="__RefHeading___Toc6682995_3381743652"/>
      <w:bookmarkStart w:id="658" w:name="_Toc277"/>
      <w:bookmarkEnd w:id="657"/>
      <w:r>
        <w:rPr>
          <w:rtl w:val="true"/>
        </w:rPr>
        <w:t>معد</w:t>
      </w:r>
      <w:bookmarkEnd w:id="65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تستوعب الطعام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والمِعْدَةُ لغة ، وقد مُعِدَ الرجل فهو ممعود إذا دَوِیَت مِعدتُه فلم یستمریء ما یأکله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والمَعْدُ کالجَذْب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مَعَدْتُه مَعْداً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الراحز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یُرْوِیَنْ ذَوْدَکَ نَزْعٌ مَعْدُ</w:t>
      </w:r>
    </w:p>
    <w:p>
      <w:pPr>
        <w:pStyle w:val="BookText"/>
        <w:rPr/>
      </w:pPr>
      <w:r>
        <w:rPr>
          <w:rFonts w:ascii="Amiri" w:hAnsi="Amiri" w:eastAsia="Amiri" w:cs="Amiri"/>
          <w:color w:val="111111"/>
          <w:sz w:val="28"/>
          <w:sz w:val="28"/>
          <w:szCs w:val="28"/>
          <w:rtl w:val="true"/>
          <w:lang w:bidi="ar-SA"/>
        </w:rPr>
        <w:t>وساقیان سَبِطٌ وجَعْدُ</w:t>
      </w:r>
    </w:p>
    <w:p>
      <w:pPr>
        <w:pStyle w:val="BookText"/>
        <w:rPr/>
      </w:pPr>
      <w:r>
        <w:rPr>
          <w:rFonts w:ascii="Amiri" w:hAnsi="Amiri" w:eastAsia="Amiri" w:cs="Amiri"/>
          <w:color w:val="111111"/>
          <w:sz w:val="28"/>
          <w:sz w:val="28"/>
          <w:szCs w:val="28"/>
          <w:rtl w:val="true"/>
          <w:lang w:bidi="ar-SA"/>
        </w:rPr>
        <w:t xml:space="preserve">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 وکأنه ینزع من أسفل قَعْر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امتعد فلان سیفه منْ غِمده إذا استلّه واخترطه ، وجاء إلی رمحه وهو مرکوز فامتَعَدَه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أحد السّاقیین جَعْداً والآخر سَبِطاً لأن الجَعْد منهما أسود زنجیّ ، والسَّبْط رومیّ وإذا کانا هکذا لم یشتغلا بالحدیث عن صنعتهما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فی الأرض یَمْعَد إذا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وذنبٌ مِمْعَدٌ وماعِد إذا کان یَجْذِب العَدْوَ جَذْباً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ذو الرمّة یذکر صائداً شبّهه فی سرعته بالذئب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أطماره إذا عَدَا</w:t>
      </w:r>
    </w:p>
    <w:p>
      <w:pPr>
        <w:pStyle w:val="BookText"/>
        <w:rPr/>
      </w:pPr>
      <w:r>
        <w:rPr>
          <w:rFonts w:ascii="Amiri" w:hAnsi="Amiri" w:eastAsia="Amiri" w:cs="Amiri"/>
          <w:color w:val="111111"/>
          <w:sz w:val="28"/>
          <w:sz w:val="28"/>
          <w:szCs w:val="28"/>
          <w:rtl w:val="true"/>
          <w:lang w:bidi="ar-SA"/>
        </w:rPr>
        <w:t>جَلَّلْن سِرْحان فلاةٍ مِمْعَدَا</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مَعْن بن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 إنها أمست قِفَاراً ومَن بها</w:t>
      </w:r>
    </w:p>
    <w:p>
      <w:pPr>
        <w:pStyle w:val="BookText"/>
        <w:rPr/>
      </w:pPr>
      <w:r>
        <w:rPr>
          <w:rFonts w:ascii="Amiri" w:hAnsi="Amiri" w:eastAsia="Amiri" w:cs="Amiri"/>
          <w:color w:val="111111"/>
          <w:sz w:val="28"/>
          <w:sz w:val="28"/>
          <w:szCs w:val="28"/>
          <w:rtl w:val="true"/>
          <w:lang w:bidi="ar-SA"/>
        </w:rPr>
        <w:t>وإن کان مِن ذی وُدِّنَا قد تَمَعْدَدا</w:t>
      </w:r>
    </w:p>
    <w:p>
      <w:pPr>
        <w:pStyle w:val="BookText"/>
        <w:rPr/>
      </w:pPr>
      <w:r>
        <w:rPr>
          <w:rFonts w:ascii="IRNazanin" w:hAnsi="IRNazanin" w:eastAsia="IRNazanin"/>
          <w:color w:val="111111"/>
          <w:sz w:val="28"/>
          <w:sz w:val="28"/>
          <w:szCs w:val="28"/>
          <w:rtl w:val="true"/>
          <w:lang w:bidi="fa-IR"/>
        </w:rPr>
        <w:t>أی تباعد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المتمعدد البعید لا أعلمه إلا من مَعَدَ فی الأرض أی ذهب فیها ، ثم صیّره تَفَعْلُلاً منه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وَخارِبان خَرَباً فمعَدَا</w:t>
      </w:r>
    </w:p>
    <w:p>
      <w:pPr>
        <w:pStyle w:val="BookText"/>
        <w:rPr/>
      </w:pPr>
      <w:r>
        <w:rPr>
          <w:rFonts w:ascii="Amiri" w:hAnsi="Amiri" w:eastAsia="Amiri" w:cs="Amiri"/>
          <w:color w:val="111111"/>
          <w:sz w:val="28"/>
          <w:sz w:val="28"/>
          <w:szCs w:val="28"/>
          <w:rtl w:val="true"/>
          <w:lang w:bidi="ar-SA"/>
        </w:rPr>
        <w:t>لا یَحْسِبَان الله إلا رَقَدَا</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اخشوشِنوا وتَمَعْددوا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من الغِلَظ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یقال للغلام إذا شبّ وغلُظ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رَبَّیْتُه حتی إذا تَمَعْدَدا</w:t>
      </w:r>
    </w:p>
    <w:p>
      <w:pPr>
        <w:pStyle w:val="BookText"/>
        <w:rPr/>
      </w:pPr>
      <w:r>
        <w:rPr>
          <w:rFonts w:ascii="Amiri" w:hAnsi="Amiri" w:eastAsia="Amiri" w:cs="Amiri"/>
          <w:color w:val="111111"/>
          <w:sz w:val="28"/>
          <w:sz w:val="28"/>
          <w:szCs w:val="28"/>
          <w:rtl w:val="true"/>
          <w:lang w:bidi="ar-SA"/>
        </w:rPr>
        <w:t xml:space="preserve">ویقال تَمَعْدَدُوا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تشبّهوا بعیش مَعَدّ ، وکانوا أهل قَشَف وغِلَظ فی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مثلهم ودَعُوا التنَعُّم وزیّ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هو حدیث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باللِبسة المَعدِّیة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علی عیش مَعَدّ فی الحضَر والسَّفَر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تَمَعْدَد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وإذا ذکرت أن قوماً ممن تحوّلوا عن مَعَدّ إلی الیمن ثم رجعوا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تَمَعْدَدوا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والمعَدّ ـ الدال شدیدة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الذی تحت الکتِف أو أسفلَ منها قلیلاً وهو من أطیب لحم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فی مَثَل یضربونه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یأکل المَعَدَّین أکْلَ السَوْء</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وهو فی الاشتقاق یخرج علی مَفْعل ، ویخرج علی فَعَلّ علی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وعَلَدّ ، </w:t>
      </w:r>
      <w:bookmarkStart w:id="659" w:name="pg14290_142790"/>
    </w:p>
    <w:p>
      <w:pPr>
        <w:pStyle w:val="BookText"/>
        <w:rPr/>
      </w:pPr>
      <w:bookmarkEnd w:id="659"/>
      <w:r>
        <w:rPr>
          <w:rFonts w:ascii="IRNazanin" w:hAnsi="IRNazanin" w:eastAsia="IRNazanin"/>
          <w:color w:val="111111"/>
          <w:sz w:val="28"/>
          <w:sz w:val="28"/>
          <w:szCs w:val="28"/>
          <w:rtl w:val="true"/>
          <w:lang w:bidi="fa-IR"/>
        </w:rPr>
        <w:t>ولم یُشتقّ منه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رجلی الراکب من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تسمع بالمُعَیْدیّ خیر من أن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وسمعت المنذریّ یقول سمعت أبا الهیثم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بالمعیدیّ خیر من أن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طالب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تسمع بالمعیدیّ خیر من أن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بالمعیدی لا أن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تسمع بالمعیدی خیر من أن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الکسائیّ یری التشدید فی الدال فیقول المعَیْدیّ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تصغیر رجُل منسوب إلی مَعدّ ، یضرب مثلاً لمن خَبَره خیر من مَرآته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غیر الکسائی یری تخفیف الدال ویشدّد یاء النسبة مع یاء 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بالمعیدی لا أن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تصغیر مَعَدّیّ ، إلّا أنه إذا احتمعَتْ تشدیدة الحرف وتشدیدة یاء النسبة مع یاء التصغیر خَفَّفت تشدیدة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ضلَّت حُلُومُهُمُ عنهم وغرّهُمُ</w:t>
      </w:r>
    </w:p>
    <w:p>
      <w:pPr>
        <w:pStyle w:val="BookText"/>
        <w:rPr/>
      </w:pPr>
      <w:r>
        <w:rPr>
          <w:rFonts w:ascii="Amiri" w:hAnsi="Amiri" w:eastAsia="Amiri" w:cs="Amiri"/>
          <w:color w:val="111111"/>
          <w:sz w:val="28"/>
          <w:sz w:val="28"/>
          <w:szCs w:val="28"/>
          <w:rtl w:val="true"/>
          <w:lang w:bidi="ar-SA"/>
        </w:rPr>
        <w:t>سَنُ المعیدِیّ فی رَعْی وتعْزیب</w:t>
      </w:r>
    </w:p>
    <w:p>
      <w:pPr>
        <w:pStyle w:val="BookText"/>
        <w:rPr/>
      </w:pPr>
      <w:r>
        <w:rPr>
          <w:rFonts w:ascii="IRNazanin" w:hAnsi="IRNazanin" w:eastAsia="IRNazanin"/>
          <w:color w:val="111111"/>
          <w:sz w:val="28"/>
          <w:sz w:val="28"/>
          <w:szCs w:val="28"/>
          <w:rtl w:val="true"/>
          <w:lang w:bidi="fa-IR"/>
        </w:rPr>
        <w:t>یضرب لرجل الذی له صِیت وذِکر ، فإذا رأیته ازدریت مَرْآته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تأویله تأویل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به ولا 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رجل الفارس من الدابة ، ومن الرجُل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بیت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زلّ سَرجٌ عن مَعَدِّ</w:t>
      </w:r>
    </w:p>
    <w:p>
      <w:pPr>
        <w:pStyle w:val="BookText"/>
        <w:rPr/>
      </w:pPr>
      <w:r>
        <w:rPr>
          <w:rFonts w:ascii="IRNazanin" w:hAnsi="IRNazanin" w:eastAsia="IRNazanin"/>
          <w:color w:val="111111"/>
          <w:sz w:val="28"/>
          <w:sz w:val="28"/>
          <w:szCs w:val="28"/>
          <w:rtl w:val="true"/>
          <w:lang w:bidi="fa-IR"/>
        </w:rPr>
        <w:t>وأجدر بالحوادث أن تکونا</w:t>
      </w:r>
    </w:p>
    <w:p>
      <w:pPr>
        <w:pStyle w:val="BookText"/>
        <w:rPr/>
      </w:pPr>
      <w:r>
        <w:rPr>
          <w:rFonts w:ascii="Amiri" w:hAnsi="Amiri" w:eastAsia="Amiri" w:cs="Amiri"/>
          <w:color w:val="111111"/>
          <w:sz w:val="28"/>
          <w:sz w:val="28"/>
          <w:szCs w:val="28"/>
          <w:rtl w:val="true"/>
          <w:lang w:bidi="ar-SA"/>
        </w:rPr>
        <w:t xml:space="preserve">قال الأصمعی یخاطب امرأته فیقول إن زَلّ عنک سَرْجی فبِنْتِ بطلاقٍ أو بموتٍ فلا تتزوجی هذا المطروق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تَصِلی بمطروقٍ إذا ما</w:t>
      </w:r>
    </w:p>
    <w:p>
      <w:pPr>
        <w:pStyle w:val="BookText"/>
        <w:rPr/>
      </w:pPr>
      <w:r>
        <w:rPr>
          <w:rFonts w:ascii="Amiri" w:hAnsi="Amiri" w:eastAsia="Amiri" w:cs="Amiri"/>
          <w:color w:val="111111"/>
          <w:sz w:val="28"/>
          <w:sz w:val="28"/>
          <w:szCs w:val="28"/>
          <w:rtl w:val="true"/>
          <w:lang w:bidi="ar-SA"/>
        </w:rPr>
        <w:t>سَرَی فی القوم أصبح مُستکینا</w:t>
      </w:r>
    </w:p>
    <w:p>
      <w:pPr>
        <w:pStyle w:val="BookText"/>
        <w:rPr/>
      </w:pPr>
      <w:r>
        <w:rPr>
          <w:rFonts w:ascii="Amiri" w:hAnsi="Amiri" w:eastAsia="Amiri" w:cs="Amiri"/>
          <w:color w:val="111111"/>
          <w:sz w:val="28"/>
          <w:sz w:val="28"/>
          <w:szCs w:val="28"/>
          <w:rtl w:val="true"/>
          <w:lang w:bidi="ar-SA"/>
        </w:rPr>
        <w:t xml:space="preserve">وقال ابن الأعرابی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عُرِّی فرسی من سرجه ومُتّ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فَبلِّی یا غَنِیَّ بأَرْیَحِییِ</w:t>
      </w:r>
    </w:p>
    <w:p>
      <w:pPr>
        <w:pStyle w:val="BookText"/>
        <w:rPr/>
      </w:pPr>
      <w:r>
        <w:rPr>
          <w:rFonts w:ascii="IRNazanin" w:hAnsi="IRNazanin" w:eastAsia="IRNazanin"/>
          <w:color w:val="111111"/>
          <w:sz w:val="28"/>
          <w:sz w:val="28"/>
          <w:szCs w:val="28"/>
          <w:rtl w:val="true"/>
          <w:lang w:bidi="fa-IR"/>
        </w:rPr>
        <w:t>من الفتیان لا یمسی بطینا</w:t>
      </w:r>
    </w:p>
    <w:p>
      <w:pPr>
        <w:pStyle w:val="BookText"/>
        <w:rPr/>
      </w:pPr>
      <w:r>
        <w:rPr>
          <w:rFonts w:ascii="Amiri" w:hAnsi="Amiri" w:eastAsia="Amiri" w:cs="Amiri"/>
          <w:color w:val="111111"/>
          <w:sz w:val="28"/>
          <w:sz w:val="28"/>
          <w:szCs w:val="28"/>
          <w:rtl w:val="true"/>
          <w:lang w:bidi="ar-SA"/>
        </w:rPr>
        <w:t xml:space="preserve">وأنشد شمر فی المَعَدِّ من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وکأنما تحت المعَدّ ضئیلة</w:t>
      </w:r>
    </w:p>
    <w:p>
      <w:pPr>
        <w:pStyle w:val="BookText"/>
        <w:rPr/>
      </w:pPr>
      <w:r>
        <w:rPr>
          <w:rFonts w:ascii="Amiri" w:hAnsi="Amiri" w:eastAsia="Amiri" w:cs="Amiri"/>
          <w:color w:val="111111"/>
          <w:sz w:val="28"/>
          <w:sz w:val="28"/>
          <w:szCs w:val="28"/>
          <w:rtl w:val="true"/>
          <w:lang w:bidi="ar-SA"/>
        </w:rPr>
        <w:t>ینفی رقادک سمُّها وسِمَامها</w:t>
      </w:r>
    </w:p>
    <w:p>
      <w:pPr>
        <w:pStyle w:val="BookText"/>
        <w:rPr/>
      </w:pPr>
      <w:r>
        <w:rPr>
          <w:rFonts w:ascii="Amiri" w:hAnsi="Amiri" w:eastAsia="Amiri" w:cs="Amiri"/>
          <w:color w:val="111111"/>
          <w:sz w:val="28"/>
          <w:sz w:val="28"/>
          <w:szCs w:val="28"/>
          <w:rtl w:val="true"/>
          <w:lang w:bidi="ar-SA"/>
        </w:rPr>
        <w:t>یعنی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والمعْد والمغْد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النَتْف ، بالعین والغین</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6682997_3381743652"/>
      <w:bookmarkStart w:id="661" w:name="_Toc278"/>
      <w:bookmarkEnd w:id="660"/>
      <w:r>
        <w:rPr>
          <w:rtl w:val="true"/>
        </w:rPr>
        <w:t>مدع</w:t>
      </w:r>
      <w:bookmarkEnd w:id="661"/>
    </w:p>
    <w:p>
      <w:pPr>
        <w:pStyle w:val="BookText"/>
        <w:rPr/>
      </w:pPr>
      <w:r>
        <w:rPr>
          <w:rFonts w:ascii="IRNazanin" w:hAnsi="IRNazanin" w:eastAsia="IRNazanin"/>
          <w:color w:val="111111"/>
          <w:sz w:val="28"/>
          <w:sz w:val="28"/>
          <w:szCs w:val="28"/>
          <w:rtl w:val="true"/>
          <w:lang w:bidi="fa-IR"/>
        </w:rPr>
        <w:t xml:space="preserve">روی 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المتّهم فی نسبه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جعله من الدعوة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المیم أصلیة</w:t>
      </w:r>
      <w:r>
        <w:rPr>
          <w:rFonts w:eastAsia="IRNazanin" w:cs="IRNazanin"/>
          <w:color w:val="111111"/>
          <w:sz w:val="28"/>
          <w:szCs w:val="28"/>
          <w:rtl w:val="true"/>
          <w:lang w:bidi="fa-IR"/>
        </w:rPr>
        <w:t>.</w:t>
      </w:r>
    </w:p>
    <w:p>
      <w:pPr>
        <w:pStyle w:val="Heading4"/>
        <w:numPr>
          <w:ilvl w:val="3"/>
          <w:numId w:val="1"/>
        </w:numPr>
        <w:rPr/>
      </w:pPr>
      <w:bookmarkStart w:id="662" w:name="__RefHeading___Toc6682999_3381743652"/>
      <w:bookmarkStart w:id="663" w:name="_Toc279"/>
      <w:bookmarkEnd w:id="662"/>
      <w:r>
        <w:rPr>
          <w:rtl w:val="true"/>
        </w:rPr>
        <w:t>أبواب العین والتاء</w:t>
      </w:r>
      <w:bookmarkEnd w:id="663"/>
    </w:p>
    <w:p>
      <w:pPr>
        <w:pStyle w:val="Heading5"/>
        <w:numPr>
          <w:ilvl w:val="4"/>
          <w:numId w:val="1"/>
        </w:numPr>
        <w:rPr/>
      </w:pPr>
      <w:bookmarkStart w:id="664" w:name="__RefHeading___Toc6683001_3381743652"/>
      <w:bookmarkStart w:id="665" w:name="_Toc280"/>
      <w:bookmarkEnd w:id="664"/>
      <w:r>
        <w:rPr>
          <w:rtl w:val="true"/>
        </w:rPr>
        <w:t>[</w:t>
      </w:r>
      <w:r>
        <w:rPr>
          <w:rtl w:val="true"/>
        </w:rPr>
        <w:t>باب العین والتاء مع الظاء</w:t>
      </w:r>
      <w:r>
        <w:rPr>
          <w:rtl w:val="true"/>
        </w:rPr>
        <w:t>] (</w:t>
      </w:r>
      <w:r>
        <w:rPr>
          <w:rtl w:val="true"/>
        </w:rPr>
        <w:t xml:space="preserve">ع ت ظ </w:t>
      </w:r>
      <w:r>
        <w:rPr>
          <w:rtl w:val="true"/>
        </w:rPr>
        <w:t>)</w:t>
      </w:r>
      <w:bookmarkEnd w:id="665"/>
    </w:p>
    <w:p>
      <w:pPr>
        <w:pStyle w:val="BookText"/>
        <w:rPr/>
      </w:pP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666" w:name="__RefHeading___Toc6683003_3381743652"/>
      <w:bookmarkStart w:id="667" w:name="_Toc281"/>
      <w:bookmarkEnd w:id="666"/>
      <w:r>
        <w:rPr>
          <w:rtl w:val="true"/>
        </w:rPr>
        <w:t>[</w:t>
      </w:r>
      <w:r>
        <w:rPr>
          <w:rtl w:val="true"/>
        </w:rPr>
        <w:t>باب العین والتاء مع الذال</w:t>
      </w:r>
      <w:r>
        <w:rPr>
          <w:rtl w:val="true"/>
        </w:rPr>
        <w:t>] (</w:t>
      </w:r>
      <w:r>
        <w:rPr>
          <w:rtl w:val="true"/>
        </w:rPr>
        <w:t>ع ت ذ</w:t>
      </w:r>
      <w:r>
        <w:rPr>
          <w:rtl w:val="true"/>
        </w:rPr>
        <w:t>)</w:t>
      </w:r>
      <w:bookmarkEnd w:id="667"/>
    </w:p>
    <w:p>
      <w:pPr>
        <w:pStyle w:val="Heading6"/>
        <w:numPr>
          <w:ilvl w:val="5"/>
          <w:numId w:val="1"/>
        </w:numPr>
        <w:rPr/>
      </w:pPr>
      <w:bookmarkStart w:id="668" w:name="__RefHeading___Toc6683005_3381743652"/>
      <w:bookmarkStart w:id="669" w:name="_Toc282"/>
      <w:bookmarkEnd w:id="668"/>
      <w:r>
        <w:rPr>
          <w:rtl w:val="true"/>
        </w:rPr>
        <w:t>اشارة</w:t>
      </w:r>
      <w:bookmarkEnd w:id="6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ذعت</w:t>
      </w:r>
      <w:r>
        <w:rPr>
          <w:rFonts w:eastAsia="IRNazanin" w:cs="IRNazanin"/>
          <w:color w:val="111111"/>
          <w:sz w:val="28"/>
          <w:szCs w:val="28"/>
          <w:rtl w:val="true"/>
          <w:lang w:bidi="fa-IR"/>
        </w:rPr>
        <w:t>].</w:t>
      </w:r>
    </w:p>
    <w:p>
      <w:pPr>
        <w:pStyle w:val="Heading6"/>
        <w:numPr>
          <w:ilvl w:val="5"/>
          <w:numId w:val="1"/>
        </w:numPr>
        <w:rPr/>
      </w:pPr>
      <w:bookmarkStart w:id="670" w:name="__RefHeading___Toc6683007_3381743652"/>
      <w:bookmarkStart w:id="671" w:name="_Toc283"/>
      <w:bookmarkEnd w:id="670"/>
      <w:r>
        <w:rPr>
          <w:rtl w:val="true"/>
        </w:rPr>
        <w:t>ذعت</w:t>
      </w:r>
      <w:bookmarkEnd w:id="67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ذَعَتَ فلان فلاناً فی التراب ذَعْتاً إذا مَعَکه فیه مَعْکاً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ذَأَتَه ذَأْتاً ، وذَعَتَه ذَعْتاً ، وهو أشدّ الخَنْقِ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ذَعَتَه یَذْعَتُه ذَعْتاً إذا خَنَقه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زَمَتَه زَمْتاً إذا خنقه</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6683009_3381743652"/>
      <w:bookmarkStart w:id="673" w:name="_Toc284"/>
      <w:bookmarkEnd w:id="672"/>
      <w:r>
        <w:rPr>
          <w:rtl w:val="true"/>
        </w:rPr>
        <w:t>[</w:t>
      </w:r>
      <w:r>
        <w:rPr>
          <w:rtl w:val="true"/>
        </w:rPr>
        <w:t>باب العین والتاء مع الثاء</w:t>
      </w:r>
      <w:r>
        <w:rPr>
          <w:rtl w:val="true"/>
        </w:rPr>
        <w:t>]</w:t>
      </w:r>
      <w:r>
        <w:rPr>
          <w:rtl w:val="true"/>
        </w:rPr>
        <w:t>ع ت ث</w:t>
      </w:r>
      <w:bookmarkEnd w:id="673"/>
    </w:p>
    <w:p>
      <w:pPr>
        <w:pStyle w:val="BookText"/>
        <w:rPr/>
      </w:pP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674" w:name="__RefHeading___Toc6683011_3381743652"/>
      <w:bookmarkStart w:id="675" w:name="_Toc285"/>
      <w:bookmarkEnd w:id="674"/>
      <w:r>
        <w:rPr>
          <w:rtl w:val="true"/>
        </w:rPr>
        <w:t xml:space="preserve">باب العین والتاء مع الراء </w:t>
      </w:r>
      <w:r>
        <w:rPr>
          <w:rtl w:val="true"/>
        </w:rPr>
        <w:t>([</w:t>
      </w:r>
      <w:r>
        <w:rPr>
          <w:rtl w:val="true"/>
        </w:rPr>
        <w:t>ع ت ر</w:t>
      </w:r>
      <w:r>
        <w:rPr>
          <w:rtl w:val="true"/>
        </w:rPr>
        <w:t>] )</w:t>
      </w:r>
      <w:bookmarkEnd w:id="675"/>
    </w:p>
    <w:p>
      <w:pPr>
        <w:pStyle w:val="Heading6"/>
        <w:numPr>
          <w:ilvl w:val="5"/>
          <w:numId w:val="1"/>
        </w:numPr>
        <w:rPr/>
      </w:pPr>
      <w:bookmarkStart w:id="676" w:name="__RefHeading___Toc6683013_3381743652"/>
      <w:bookmarkStart w:id="677" w:name="_Toc286"/>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 xml:space="preserve">عتر ، عرت ، ترع ، تعر ، رتع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678" w:name="__RefHeading___Toc6683015_3381743652"/>
      <w:bookmarkStart w:id="679" w:name="_Toc287"/>
      <w:bookmarkEnd w:id="678"/>
      <w:r>
        <w:rPr>
          <w:rtl w:val="true"/>
        </w:rPr>
        <w:t>عتر</w:t>
      </w:r>
      <w:bookmarkEnd w:id="679"/>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العاتر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 ، مثل العاسِل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عَتَر وعَسَل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الرماح العَرّات والعَرَّاص ، وهو الشدید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عَرِت یَعْرَت وعَرِص یَعْرَص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عَتَر وعَرَت ودلّ اختلاف بنائهما علی أن کل واحد منهما غیر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فی عَتر الرمح یَعْتِر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فَرَعة ولا عَتِیرة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العَتِیرة هی الرَجَبیّة ، وهی ذَبیحة کانت تُذبح فی رجب یتَقرَّب بها أهل الجاهلیّة ، ثم جاء الإسلام فکان علی ذلک حتی نُسِخَ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ذلک حدیث مِخْنَف بن سُلَیْم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صلی‌الله‌علیه‌وسلم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 کل مسلم فی کلّ عام أَضْحاةً وعَتِیرة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الأوّل ناسخ لهذا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 أعتِر عَتْراً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الحارث بن حِلِّزة یذکر قوماً أخذوهم بذَنْب غیرهم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عَنَنَاً باطلاً وظُلماً کما</w:t>
      </w:r>
    </w:p>
    <w:p>
      <w:pPr>
        <w:pStyle w:val="BookText"/>
        <w:rPr/>
      </w:pPr>
      <w:r>
        <w:rPr>
          <w:rFonts w:ascii="Amiri" w:hAnsi="Amiri" w:eastAsia="Amiri" w:cs="Amiri"/>
          <w:color w:val="111111"/>
          <w:sz w:val="28"/>
          <w:sz w:val="28"/>
          <w:szCs w:val="28"/>
          <w:rtl w:val="true"/>
          <w:lang w:bidi="ar-SA"/>
        </w:rPr>
        <w:t>تُعْتَرُ عن حَجْرة الربیض الظِباءُ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تُعْتَر یعنی العَتِیرَة فی رجب ، وذلک أن العرب فی الجاهلیة کانت إذا طلب أحدهم أمراً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ظفِر به لیذبحنّ من غَنَمه فی رجب کذا وکذا ، وهی العتائر ، فإذا ظفِر به فربّما ضنّ بغنمه ـ وهی الربِیض ـ فیأخذ عدَدها ظباءً فیذبحها فی رجب مکانَ تلک الغنم ، فکانت تلک عتائره فضرب هذا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أخذتمونا بذنب غیرنا ، کما أُخِذت الظباء مکان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فی العتائر نحواً ممّا فسَّر أبو عبید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صریعاً مثل عاتِرة النُّسْکِ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هی معتورة ، وهی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عِیشَةٍ راضِیَةٍ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هی مَرْضیّة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زهیر فی العِتْر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کمَنْصِب العِتْر دمَّی رأسَه النُسُکُ</w:t>
      </w:r>
    </w:p>
    <w:p>
      <w:pPr>
        <w:pStyle w:val="BookText"/>
        <w:rPr/>
      </w:pPr>
      <w:r>
        <w:rPr>
          <w:rFonts w:ascii="Amiri" w:hAnsi="Amiri" w:eastAsia="Amiri" w:cs="Amiri"/>
          <w:color w:val="111111"/>
          <w:sz w:val="28"/>
          <w:sz w:val="28"/>
          <w:szCs w:val="28"/>
          <w:rtl w:val="true"/>
          <w:lang w:bidi="ar-SA"/>
        </w:rPr>
        <w:t>أراد بمنصب العِتْر صنماً کان یقرَّبُ له عِتْرٌ أی ذِبْح فیُذبَح له ویصیب رأسُه من دم العِتْر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مصدر عَتَر الرمح یَعْتِر عَتْراً إذا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 مصدر عَتَر یَعْتِر عَتْراً إذا ذَبَح العَتِیرة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ذبیحة کانت تُذْبح فی رجبٍ للأصنام والعتْر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والعِتْر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لِعِتْرها لمِیسُ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الرِیقة العَذْبة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تنبت عند وِجَار الضبّ ، فهو یُمَرِّسها فلا تَنْمی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أذلّ من عِتْرة الضبّ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شَرِیک عن الرکین عن القاسم بن حسّان عن زید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خَلْفی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 فإنهما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حسن صحیح ، ورفعه نحوه زید بن أرقم وأبو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العِترة أهل البیت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الرجل وأُسْرته وفَصِیلته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رَهْطُه الأدنَوْن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مثل الرَهْط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ولد الرجل وذُرّیته وعَقِبهُ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فعِتْرة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البَتُولِ علیهم‌السلام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الفرج عن أبی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وعِترة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لعِتْرها لَمیس ولعِکْرها أی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أقرباؤه من وَلد عَمّه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 وهم آله الذین حُرّمَت علیهم الصَّدَقة المفروضة وهم ذوو القربی الذین لهم خمس الخمس المذکور فی سورة الأنفال قال الأزهری وهذا القول عندی أقربها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وعِترة الثغر إذا رَقّت غُرُوب الأسنان ونقِیَت وجری علیها الماء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ثغرها لذو أُشرة وعِتْرة قال وعِتْرة المِسْحاة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خشبتها التی تسمَّی ید المِسحاة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القتیبیّ فی أن عترة الرجل أهل بیته الأقربون والأبعدون بحدیث رُوی عن أبی بکر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عِترة رسول الله صلی‌الله‌علیه‌وسلم التی تفقَّأَت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عمرو بن مرّة عن أبی عبیدة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بدرٍ وأخذ رسول الله صلی‌الله‌علیه‌وسلم الأُسَاری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فی هؤلاء؟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کذَّبوک وأخرجوک ، ضَرِّبْ أرقابهم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عِترتُک وقومک ، تجاوزْ عنهم یستنقذْهم الله بک من النار ، 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فی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 واحدها 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أبی الحسن الأسَدی عن الریاشی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الأصمعی عن العِتْر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نبتٌ ینبت ، مثلُ</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680" w:name="pg14290_142792"/>
    </w:p>
    <w:p>
      <w:pPr>
        <w:pStyle w:val="BookText"/>
        <w:rPr/>
      </w:pPr>
      <w:bookmarkEnd w:id="680"/>
      <w:r>
        <w:rPr>
          <w:rFonts w:ascii="Amiri" w:hAnsi="Amiri" w:eastAsia="Amiri" w:cs="Amiri"/>
          <w:color w:val="111111"/>
          <w:sz w:val="28"/>
          <w:sz w:val="28"/>
          <w:szCs w:val="28"/>
          <w:rtl w:val="true"/>
          <w:lang w:bidi="ar-SA"/>
        </w:rPr>
        <w:t>المَرْزَنْجوش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بیت الهذلیّ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کنتُ أخشی أن أعیش خلافَهم</w:t>
      </w:r>
    </w:p>
    <w:p>
      <w:pPr>
        <w:pStyle w:val="BookText"/>
        <w:rPr/>
      </w:pPr>
      <w:r>
        <w:rPr>
          <w:rFonts w:ascii="Amiri" w:hAnsi="Amiri" w:eastAsia="Amiri" w:cs="Amiri"/>
          <w:color w:val="111111"/>
          <w:sz w:val="28"/>
          <w:sz w:val="28"/>
          <w:szCs w:val="28"/>
          <w:rtl w:val="true"/>
          <w:lang w:bidi="ar-SA"/>
        </w:rPr>
        <w:t>لستّة أبیات کما ینبت العِتْر</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الأبیات متفرقة مع قلَّتها کتفرّق العِتْر فی منبته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إذا طالت قُطِعَ أصلها فیخرج منه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بیت الهذلیّ لأنه إذا قُطِع نبتت من حوالیه شُعَبٌ ستّ أو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 قاله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عِتْوَارَة اسم حیّ من کَنَانَة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حَیّ عِتْوَار ومن تَعَتْوَرا</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عِتْوَارة سُمِّیَتْ بهذا لقوّتها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خشِن المَسْلَک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والقوّة فی جمیع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الفُرُوج المُنْعِظة واحدها عَاتِر وعَتُور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الشجاع ، والفَرس القویّ علی السَّیر ، ومن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 فِعْوَل من الأسماء خِرْوَع وعِتْوَر وهو الوادی الخشِن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عِتْوَارة کانوا أُولِی صَبْرٍ وخشونة فی الحروب</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6683017_3381743652"/>
      <w:bookmarkStart w:id="682" w:name="_Toc288"/>
      <w:bookmarkEnd w:id="681"/>
      <w:r>
        <w:rPr>
          <w:rtl w:val="true"/>
        </w:rPr>
        <w:t>ترع</w:t>
      </w:r>
      <w:bookmarkEnd w:id="682"/>
    </w:p>
    <w:p>
      <w:pPr>
        <w:pStyle w:val="BookText"/>
        <w:rPr/>
      </w:pPr>
      <w:r>
        <w:rPr>
          <w:rFonts w:ascii="IRNazanin" w:hAnsi="IRNazanin" w:eastAsia="IRNazanin"/>
          <w:color w:val="111111"/>
          <w:sz w:val="28"/>
          <w:sz w:val="28"/>
          <w:szCs w:val="28"/>
          <w:rtl w:val="true"/>
          <w:lang w:bidi="fa-IR"/>
        </w:rPr>
        <w:t xml:space="preserve">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منبری هذا علی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تکون علی المکان المرتفِع خاصّة ، فإذا کانت فی المکان المطمئنّ فهی 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زیاد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تکون الروضة علی المکان الذی فیه غِلظٌ وارتفاع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رَوْضة من ریاض الحَزْن مُعْشبة</w:t>
      </w:r>
    </w:p>
    <w:p>
      <w:pPr>
        <w:pStyle w:val="BookText"/>
        <w:rPr/>
      </w:pPr>
      <w:r>
        <w:rPr>
          <w:rFonts w:ascii="Amiri" w:hAnsi="Amiri" w:eastAsia="Amiri" w:cs="Amiri"/>
          <w:color w:val="111111"/>
          <w:sz w:val="28"/>
          <w:sz w:val="28"/>
          <w:szCs w:val="28"/>
          <w:rtl w:val="true"/>
          <w:lang w:bidi="ar-SA"/>
        </w:rPr>
        <w:t>خضراء جاد علیها مُسْبلٌ هَطِل</w:t>
      </w:r>
    </w:p>
    <w:p>
      <w:pPr>
        <w:pStyle w:val="BookText"/>
        <w:rPr/>
      </w:pPr>
      <w:r>
        <w:rPr>
          <w:rFonts w:ascii="Amiri" w:hAnsi="Amiri" w:eastAsia="Amiri" w:cs="Amiri"/>
          <w:color w:val="111111"/>
          <w:sz w:val="28"/>
          <w:sz w:val="28"/>
          <w:szCs w:val="28"/>
          <w:rtl w:val="true"/>
          <w:lang w:bidi="ar-SA"/>
        </w:rPr>
        <w:t xml:space="preserve">روی أبو یعلی عن الأصمعی عن حمّاد بن سَلَمَة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مصحف أبیّ بن کعب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وتَرَّعَتْ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وَغَلَّقَتِ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علی باب من أبواب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سَهْل بن سعد الساعدیّ ، وهو الذی رَوَی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الوجه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عمرو عن أبیه التُّرْعَة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الشاربة من الحوض ، والتُّرعَة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 والتُّرعَة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المِرْقاة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أن النبی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قَدَمَیَّ علی تُرْعَة من تُرْعِ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ترعة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مَفتَح الماء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یقال أَتْرَعْتُ الحوض إتراعاً إذا ملأتَهُ وأترعْتُ الإناء مثله ، فهو مُتْرعٌ وسحابٌ تَرِع کثیر المطر</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683" w:name="pg14290_142793"/>
    </w:p>
    <w:p>
      <w:pPr>
        <w:pStyle w:val="BookText"/>
        <w:rPr/>
      </w:pPr>
      <w:bookmarkEnd w:id="683"/>
      <w:r>
        <w:rPr>
          <w:rFonts w:ascii="Amiri" w:hAnsi="Amiri" w:eastAsia="Amiri" w:cs="Amiri"/>
          <w:color w:val="111111"/>
          <w:sz w:val="28"/>
          <w:sz w:val="28"/>
          <w:szCs w:val="28"/>
          <w:rtl w:val="true"/>
          <w:lang w:bidi="ar-SA"/>
        </w:rPr>
        <w:t xml:space="preserve">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طرَقَتْ لیلی مُعَهَّدَةً</w:t>
      </w:r>
    </w:p>
    <w:p>
      <w:pPr>
        <w:pStyle w:val="BookText"/>
        <w:rPr/>
      </w:pPr>
      <w:r>
        <w:rPr>
          <w:rFonts w:ascii="Amiri" w:hAnsi="Amiri" w:eastAsia="Amiri" w:cs="Amiri"/>
          <w:color w:val="111111"/>
          <w:sz w:val="28"/>
          <w:sz w:val="28"/>
          <w:szCs w:val="28"/>
          <w:rtl w:val="true"/>
          <w:lang w:bidi="ar-SA"/>
        </w:rPr>
        <w:t>من الریاض ولاها عَارِض تَرعُ</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امتلاء الشیء ، وقد أترعت الإناء ، ولم أسمع تَرِعَ الإناء ، 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 الرجل ترعاً إذا اقتحم الأمر مَرَحاً ، وإنه لمُتَتَرِّع إلی الشرّ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الباغی الحرب یسعی نحوها ترِعاً</w:t>
      </w:r>
    </w:p>
    <w:p>
      <w:pPr>
        <w:pStyle w:val="BookText"/>
        <w:rPr/>
      </w:pPr>
      <w:r>
        <w:rPr>
          <w:rFonts w:ascii="Amiri" w:hAnsi="Amiri" w:eastAsia="Amiri" w:cs="Amiri"/>
          <w:color w:val="111111"/>
          <w:sz w:val="28"/>
          <w:sz w:val="28"/>
          <w:szCs w:val="28"/>
          <w:rtl w:val="true"/>
          <w:lang w:bidi="ar-SA"/>
        </w:rPr>
        <w:t>حتی إذا ذاق منها جاحِماً بَردَا</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تَرِعٌ عَتِل وقد تَرِعَ تَرَعاً وعَتِل عَتَلاً إذا کان سریعاً إلی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والمتترِّع الشرّیر ، یقال تَتَرَّع فلان إلینا بالشرّ إذا 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تَرِعٌ ومُتْرِعٌ أی مملوءٌ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السفیه السریع إلی الشرّ ، ونحو ذلک رَوَی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تَرِعٌ إذا کانت فیه عَجَلة ، وقد تَرِع تَرَعاً ، وهذا حوضٌ تَرِعٌ أی مملوء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البوّاب ، والتُّرْعَة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زید عن الکلابیین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ذو مَتْرَعة إذا کان لا یغضب ولا یَعْجَل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ضدّ الترِع</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6683019_3381743652"/>
      <w:bookmarkStart w:id="685" w:name="_Toc289"/>
      <w:bookmarkEnd w:id="684"/>
      <w:r>
        <w:rPr>
          <w:rtl w:val="true"/>
        </w:rPr>
        <w:t>رتع</w:t>
      </w:r>
      <w:bookmarkEnd w:id="685"/>
    </w:p>
    <w:p>
      <w:pPr>
        <w:pStyle w:val="BookText"/>
        <w:rPr/>
      </w:pPr>
      <w:r>
        <w:rPr>
          <w:rFonts w:ascii="Amiri" w:hAnsi="Amiri" w:eastAsia="Amiri" w:cs="Amiri"/>
          <w:color w:val="111111"/>
          <w:sz w:val="28"/>
          <w:sz w:val="28"/>
          <w:szCs w:val="28"/>
          <w:rtl w:val="true"/>
          <w:lang w:bidi="ar-SA"/>
        </w:rPr>
        <w:t xml:space="preserve">قال الله جلّ وعزّ مخبِراً عن إخوة یوسف وقولهم لأبیهم یعقوب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یَرْتَعْ وَیَلْعَبْ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یَرْتَعْ ، العین مجزومة لا غیر ؛ لأن الهاء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فلیس فی جواب الأمر وهو یَرْتَعْ إلّا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بدل المعرفة نکرة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رجلاً یرتع جاز فیه الرفع والجزم ، کقول الله جلّ وعزّ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 لنا ملکاً یقاتلْ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ویقاتلُ ، الجزم لأنه جواب الشرط ، والرفع علی أنه صلة للملِک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لنا الذی یقاتل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أبی طالب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الرَعیُ فی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القَیْدُ والرَّتَعَة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الرَّتْعَة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ذلک قولهم هو یَرتَع أی إنه فی شیء کثیر لا یُمْنَع منه فهو مخصبٌ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رَتَع المالُ إذا رَعَی ما شاء ، وأرْتَعْتُها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والرَّتْع لا یکون إلا فی الخِصْب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 رِتَاع وقوم مرتِعون وراتعون إذا کانوا مخاصیب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سَمَاعی من أبی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القَیْد والرَّتَعة ، 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الرَّتْعَة والرَّتَعَة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قال القید والرتْعة عمرو بن الصَّعِق بن خویلد بن نُفَیل بن عمرو بن کلاب ، وکانت شاکرُ من هَمْدَان أسروه فأحسنوا إلیه وروّحوا عنه ، وقد کان یوم فارق قومه نحیفاً فهَرَب من شاکِرَ فلما وصل إلی قومه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عمرو خرجْتَ من عندنا نحیفاً وأنت الیوم بادِنٌ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القید والرتْعَة 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686" w:name="pg14290_142794"/>
    </w:p>
    <w:p>
      <w:pPr>
        <w:pStyle w:val="BookText"/>
        <w:rPr/>
      </w:pPr>
      <w:bookmarkEnd w:id="686"/>
      <w:r>
        <w:rPr>
          <w:rFonts w:ascii="Amiri" w:hAnsi="Amiri" w:eastAsia="Amiri" w:cs="Amiri"/>
          <w:color w:val="111111"/>
          <w:sz w:val="28"/>
          <w:sz w:val="28"/>
          <w:szCs w:val="28"/>
          <w:rtl w:val="true"/>
          <w:lang w:bidi="ar-SA"/>
        </w:rPr>
        <w:t xml:space="preserve">بشَرَهِ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رَتَعَ یَرْتَع رَتْعاً ورِتَاعاً ، والرَّتَّاع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یتتبّع بإبله المراتع المخصِبَة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أتیت علی أرض مُرْتِعَة وهی التی قد طمِع ما لها من الشِبَع ، وقد أرتع المالُ وأرتَعَت الأرضُ وغیثٌ 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فلان یرتع قال أبو بکر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مُخصب لا یَعْدَم شیئاً یریده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یَرْتَعْ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مَعَنا غَداً یَرْتَعْ وَیَلْعَبْ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یلهو ویَنعَم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یسعی وینبسط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معنی قوله یَرْتَعْ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وحبیب لی إذا لاقیته</w:t>
      </w:r>
    </w:p>
    <w:p>
      <w:pPr>
        <w:pStyle w:val="BookText"/>
        <w:rPr/>
      </w:pPr>
      <w:r>
        <w:rPr>
          <w:rFonts w:ascii="Amiri" w:hAnsi="Amiri" w:eastAsia="Amiri" w:cs="Amiri"/>
          <w:color w:val="111111"/>
          <w:sz w:val="28"/>
          <w:sz w:val="28"/>
          <w:szCs w:val="28"/>
          <w:rtl w:val="true"/>
          <w:lang w:bidi="ar-SA"/>
        </w:rPr>
        <w:t>وإذا یخلو له لحمی رَتَعْ</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ترتع إبلنا </w:t>
      </w:r>
      <w:r>
        <w:rPr>
          <w:rFonts w:eastAsia="IRNazanin" w:cs="IRNazanin"/>
          <w:color w:val="111111"/>
          <w:sz w:val="28"/>
          <w:szCs w:val="28"/>
          <w:rtl w:val="true"/>
          <w:lang w:bidi="fa-IR"/>
        </w:rPr>
        <w:t>:</w:t>
      </w:r>
    </w:p>
    <w:p>
      <w:pPr>
        <w:pStyle w:val="Heading6"/>
        <w:numPr>
          <w:ilvl w:val="5"/>
          <w:numId w:val="1"/>
        </w:numPr>
        <w:rPr/>
      </w:pPr>
      <w:bookmarkStart w:id="687" w:name="__RefHeading___Toc6683021_3381743652"/>
      <w:bookmarkStart w:id="688" w:name="_Toc290"/>
      <w:bookmarkEnd w:id="687"/>
      <w:r>
        <w:rPr>
          <w:rtl w:val="true"/>
        </w:rPr>
        <w:t>تعر</w:t>
      </w:r>
      <w:bookmarkEnd w:id="688"/>
    </w:p>
    <w:p>
      <w:pPr>
        <w:pStyle w:val="BookText"/>
        <w:rPr/>
      </w:pPr>
      <w:r>
        <w:rPr>
          <w:rFonts w:ascii="IRNazanin" w:hAnsi="IRNazanin" w:eastAsia="IRNazanin"/>
          <w:color w:val="111111"/>
          <w:sz w:val="28"/>
          <w:sz w:val="28"/>
          <w:szCs w:val="28"/>
          <w:rtl w:val="true"/>
          <w:lang w:bidi="fa-IR"/>
        </w:rPr>
        <w:t xml:space="preserve">أهمله اللیث وروی 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تغار بالغین إذا کان یسیل منه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نَعَّار بالنون والعین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غیر واحد من أهل العربیة بهراة یزعم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تصحیف ، فقرأت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أبی عُمَر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أبی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تَعّار بالتاء والعین وتَغّار بالتاء والغین ونَعّار بالنون والعین بمعنی واحد ، وهو الذی لا یرقأ فجعلها کلّها لغاتٍ وصحّحها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 والغین فی تعّار وتغّار تعاقبا ، 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العَبِیثة والغبِیثة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 فی بلاد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ذکره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یرمرم أو تِعَار</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اشتعال الحرب</w:t>
      </w:r>
      <w:r>
        <w:rPr>
          <w:rFonts w:eastAsia="IRNazanin" w:cs="IRNazanin"/>
          <w:color w:val="111111"/>
          <w:sz w:val="28"/>
          <w:szCs w:val="28"/>
          <w:rtl w:val="true"/>
          <w:lang w:bidi="fa-IR"/>
        </w:rPr>
        <w:t>.</w:t>
      </w:r>
    </w:p>
    <w:p>
      <w:pPr>
        <w:pStyle w:val="Heading5"/>
        <w:numPr>
          <w:ilvl w:val="4"/>
          <w:numId w:val="1"/>
        </w:numPr>
        <w:rPr/>
      </w:pPr>
      <w:bookmarkStart w:id="689" w:name="__RefHeading___Toc6683023_3381743652"/>
      <w:bookmarkStart w:id="690" w:name="_Toc291"/>
      <w:bookmarkEnd w:id="689"/>
      <w:r>
        <w:rPr>
          <w:rtl w:val="true"/>
        </w:rPr>
        <w:t xml:space="preserve">باب العین والتاء مع اللام </w:t>
      </w:r>
      <w:r>
        <w:rPr>
          <w:rtl w:val="true"/>
        </w:rPr>
        <w:t>([</w:t>
      </w:r>
      <w:r>
        <w:rPr>
          <w:rtl w:val="true"/>
        </w:rPr>
        <w:t>ع ت ل</w:t>
      </w:r>
      <w:r>
        <w:rPr>
          <w:rtl w:val="true"/>
        </w:rPr>
        <w:t>] )</w:t>
      </w:r>
      <w:bookmarkEnd w:id="690"/>
    </w:p>
    <w:p>
      <w:pPr>
        <w:pStyle w:val="Heading6"/>
        <w:numPr>
          <w:ilvl w:val="5"/>
          <w:numId w:val="1"/>
        </w:numPr>
        <w:rPr/>
      </w:pPr>
      <w:bookmarkStart w:id="691" w:name="__RefHeading___Toc6683025_3381743652"/>
      <w:bookmarkStart w:id="692" w:name="_Toc292"/>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 xml:space="preserve">عتل ، تلع ، 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علت ، لتع ، 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6683027_3381743652"/>
      <w:bookmarkStart w:id="694" w:name="_Toc293"/>
      <w:bookmarkEnd w:id="693"/>
      <w:r>
        <w:rPr>
          <w:rtl w:val="true"/>
        </w:rPr>
        <w:t>عتل</w:t>
      </w:r>
      <w:bookmarkEnd w:id="694"/>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فَاعْتِلُوهُ إِلی سَواءِ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عاصم وحمزة والکسائی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فَاعْتِلُوهُ بکسر التاء ، وکذلک قرأ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کَثِیر ونافع وابن عامر ویعقوب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لغتان فصیحتان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عَتَلَهُ یَعَتِله ویَعتُله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الأعمش عن مجاهد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فَاعْتِلُوهُ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خذوه فاقصِفوه کما یُقصَف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مُعَاذ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والإرهاق بالسَّوْق العنیف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عَتَلْتُهُ إلی السجن وعَتَنْتُه فأنا أعْتِلُه وأعْتُلُه وأعْتِنُه وأعْتُنُه إذا دفعتَه دَفْعاً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بتَلْبیب الرجل فتعتِلَه ، أی تجرّه إلیک وتذهب به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695" w:name="pg14290_142795"/>
    </w:p>
    <w:p>
      <w:pPr>
        <w:pStyle w:val="BookText"/>
        <w:rPr/>
      </w:pPr>
      <w:bookmarkEnd w:id="695"/>
      <w:r>
        <w:rPr>
          <w:rFonts w:ascii="Amiri" w:hAnsi="Amiri" w:eastAsia="Amiri" w:cs="Amiri"/>
          <w:color w:val="111111"/>
          <w:sz w:val="28"/>
          <w:sz w:val="28"/>
          <w:szCs w:val="28"/>
          <w:rtl w:val="true"/>
          <w:lang w:bidi="ar-SA"/>
        </w:rPr>
        <w:t>إلی حَبْس أو 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فلان بِزِمام الناقة فعتَلها إذا قادها قَوْداً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أَتَعَتَّل معک شِبْراً أی لا أبرح مکانی ولا أجیء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أن العُتُلّ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الخصومة ، وجاء فی التفسیر أیضاً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الجافی الخُلُقِ اللئیمُ الضَرِیبةِ ، وهو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الجافی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بَیْرَم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حدیدة کأنها حَدّ فأسٍ عریضة فی أصلها خشبة ، تُحفر بها الأرض والحیطان ، لیست بمُعَقَّفَةٍ کالفأس ، ولکنها مستقیمة مع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 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القسِیّ الفارسیة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یَرمُونَ عن عَتَل کأنها غُبُطٌ</w:t>
      </w:r>
    </w:p>
    <w:p>
      <w:pPr>
        <w:pStyle w:val="BookText"/>
        <w:rPr/>
      </w:pPr>
      <w:r>
        <w:rPr>
          <w:rFonts w:ascii="Amiri" w:hAnsi="Amiri" w:eastAsia="Amiri" w:cs="Amiri"/>
          <w:color w:val="111111"/>
          <w:sz w:val="28"/>
          <w:sz w:val="28"/>
          <w:szCs w:val="28"/>
          <w:rtl w:val="true"/>
          <w:lang w:bidi="ar-SA"/>
        </w:rPr>
        <w:t>بزَمْخَرٍ یُعجل المَرمِیّ إعجالاً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عَتَلة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لعَتِلٌ إلی الشرّ أی سریع ، وقد عَتِل عتَلاً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الأجیر بلغة طیء ، وجمعه العُتَلَاء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المدَرَة الکبیرة تتقلّع من الأرض إذا أثیرت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العَاتِل الجِلْوَاز ، وجمعه 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الأجیر وجمعه عُتُلٌ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داءٌ عَتِیل شدید والعتیل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6683029_3381743652"/>
      <w:bookmarkStart w:id="697" w:name="_Toc294"/>
      <w:bookmarkEnd w:id="696"/>
      <w:r>
        <w:rPr>
          <w:rtl w:val="true"/>
        </w:rPr>
        <w:t>تلع</w:t>
      </w:r>
      <w:bookmarkEnd w:id="697"/>
    </w:p>
    <w:p>
      <w:pPr>
        <w:pStyle w:val="BookText"/>
        <w:rPr/>
      </w:pPr>
      <w:r>
        <w:rPr>
          <w:rFonts w:ascii="IRNazanin" w:hAnsi="IRNazanin" w:eastAsia="IRNazanin"/>
          <w:color w:val="111111"/>
          <w:sz w:val="28"/>
          <w:sz w:val="28"/>
          <w:szCs w:val="28"/>
          <w:rtl w:val="true"/>
          <w:lang w:bidi="fa-IR"/>
        </w:rPr>
        <w:t xml:space="preserve">من أمثال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یمنَع ذنَبَ تَلْعه یضرب للرجل الذلیل الحقیر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مجاری الماء من أعالی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والتلاع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انهبط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وهی من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أخاف إلا من سَیْلِ تَلْعَتِی أی من بنی عمّی وذوی 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 الماء ؛ لأن من نزل التَّلْعَة فهو علی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السیل جَرف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هذا وهو نازل بالتَّلْعة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أخاف إلا من مَأَمَنِی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الماء تسیل من الأسناد والنِجَاف والجبال حتی تنصبّ فی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وتَلْعة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یجیء فیخُدّ فیه ویحفره حتی یخلُص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التِلَاع فی الصحاری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والتَّلْعة ربما جاءت من أبعد من خمسة فراسخ إلی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جَرَت من الجبال فوقعت فی الصحاری حَفَرت فیها کهیئة الخنادق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وإذا عظمت التَّلْعَة حتی تکون مثل نصف الوادی أو ثلثیه فهی مَیْثاء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فی الذی لا یوثق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أثق بسَیل تَلْعتک أی لا أثق بما تقول وما تجیء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ثلاثة أمثال جاءت فی التَّلْعة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ارتفعت وهی غلیظة یتردّد فیها السیل ، ثم یَدْفع منها إلی تَلْعَة أسفل</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698" w:name="pg14290_142796"/>
    </w:p>
    <w:p>
      <w:pPr>
        <w:pStyle w:val="BookText"/>
        <w:rPr/>
      </w:pPr>
      <w:bookmarkEnd w:id="698"/>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مَکَرَمة من المنابت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لأبی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فَوَردْنَ والعَیُّوقُ مقعدَ رابیءُ الض</w:t>
      </w:r>
    </w:p>
    <w:p>
      <w:pPr>
        <w:pStyle w:val="BookText"/>
        <w:rPr/>
      </w:pPr>
      <w:r>
        <w:rPr>
          <w:rFonts w:ascii="Amiri" w:hAnsi="Amiri" w:eastAsia="Amiri" w:cs="Amiri"/>
          <w:color w:val="111111"/>
          <w:sz w:val="28"/>
          <w:sz w:val="28"/>
          <w:szCs w:val="28"/>
          <w:rtl w:val="true"/>
          <w:lang w:bidi="ar-SA"/>
        </w:rPr>
        <w:t>رباء فوق النجم لا یتَتَلَّعُ</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وأکثر ما یراد بالأتلع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أتلع وتَلِع للطویل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تَلِعُ بمعنی التَرِع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فلان مکانه فما یَتَتَلَّعُ وما یَتَتَالَع أی لا یرفع رأسه للنهوض ، وإنه لیَتَتَالع فی مشیه إذا مَدّ عنقه ورفع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 فلان رأسه إذا أخرجه من شیء کان فیه ، وهو شبه طَلَع ، إلّا أنّ طلع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 الثورُ إذا أخرج رأسه من الکِنَاس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 کلام العرب أتلع رأسه إذا أطلعه فنظر ؛ وتلع الرأسُ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أتلعَت من تحت أَرْطی صریمةٍ</w:t>
      </w:r>
    </w:p>
    <w:p>
      <w:pPr>
        <w:pStyle w:val="BookText"/>
        <w:rPr/>
      </w:pPr>
      <w:r>
        <w:rPr>
          <w:rFonts w:ascii="Amiri" w:hAnsi="Amiri" w:eastAsia="Amiri" w:cs="Amiri"/>
          <w:color w:val="111111"/>
          <w:sz w:val="28"/>
          <w:sz w:val="28"/>
          <w:szCs w:val="28"/>
          <w:rtl w:val="true"/>
          <w:lang w:bidi="ar-SA"/>
        </w:rPr>
        <w:t>إلی نَبْأة الصوت الظباءُ الکوانِس</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 النهار إذا ارتفع یَتْلَع تلُوعاً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وجِیدٌ تَلِیع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بناحیة البحرین بین السَوْدة والأحساء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سفح هذا الجبل عَین یسیح ماؤها ،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مُتَالِع</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6683031_3381743652"/>
      <w:bookmarkStart w:id="700" w:name="_Toc295"/>
      <w:bookmarkEnd w:id="699"/>
      <w:r>
        <w:rPr>
          <w:rtl w:val="true"/>
        </w:rPr>
        <w:t>تعل</w:t>
      </w:r>
      <w:bookmarkEnd w:id="700"/>
    </w:p>
    <w:p>
      <w:pPr>
        <w:pStyle w:val="BookText"/>
        <w:rPr/>
      </w:pPr>
      <w:r>
        <w:rPr>
          <w:rFonts w:ascii="IRNazanin" w:hAnsi="IRNazanin" w:eastAsia="IRNazanin"/>
          <w:color w:val="111111"/>
          <w:sz w:val="28"/>
          <w:sz w:val="28"/>
          <w:szCs w:val="28"/>
          <w:rtl w:val="true"/>
          <w:lang w:bidi="fa-IR"/>
        </w:rPr>
        <w:t xml:space="preserve">أهمله اللیث 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حرارة الحلق الهائجة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عَلَتَ فمهمل</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6683033_3381743652"/>
      <w:bookmarkStart w:id="702" w:name="_Toc296"/>
      <w:bookmarkEnd w:id="701"/>
      <w:r>
        <w:rPr>
          <w:rtl w:val="true"/>
        </w:rPr>
        <w:t xml:space="preserve">باب العین والتاء مع النون </w:t>
      </w:r>
      <w:r>
        <w:rPr>
          <w:rtl w:val="true"/>
        </w:rPr>
        <w:t>([</w:t>
      </w:r>
      <w:r>
        <w:rPr>
          <w:rtl w:val="true"/>
        </w:rPr>
        <w:t>ع ت ن</w:t>
      </w:r>
      <w:r>
        <w:rPr>
          <w:rtl w:val="true"/>
        </w:rPr>
        <w:t>] )</w:t>
      </w:r>
      <w:bookmarkEnd w:id="702"/>
    </w:p>
    <w:p>
      <w:pPr>
        <w:pStyle w:val="Heading6"/>
        <w:numPr>
          <w:ilvl w:val="5"/>
          <w:numId w:val="1"/>
        </w:numPr>
        <w:rPr/>
      </w:pPr>
      <w:bookmarkStart w:id="703" w:name="__RefHeading___Toc6683035_3381743652"/>
      <w:bookmarkStart w:id="704" w:name="_Toc297"/>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 xml:space="preserve">عتن ، عنت ، نتع ، 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6683037_3381743652"/>
      <w:bookmarkStart w:id="706" w:name="_Toc298"/>
      <w:bookmarkEnd w:id="705"/>
      <w:r>
        <w:rPr>
          <w:rtl w:val="true"/>
        </w:rPr>
        <w:t>عتن</w:t>
      </w:r>
      <w:bookmarkEnd w:id="706"/>
    </w:p>
    <w:p>
      <w:pPr>
        <w:pStyle w:val="BookText"/>
        <w:rPr/>
      </w:pPr>
      <w:r>
        <w:rPr>
          <w:rFonts w:ascii="Amiri" w:hAnsi="Amiri" w:eastAsia="Amiri" w:cs="Amiri"/>
          <w:color w:val="111111"/>
          <w:sz w:val="28"/>
          <w:sz w:val="28"/>
          <w:szCs w:val="28"/>
          <w:rtl w:val="true"/>
          <w:lang w:bidi="ar-SA"/>
        </w:rPr>
        <w:t xml:space="preserve">أهمل اللیث عتن وهو مستعمل ، 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عَتَله إلی السِجْن وعَتَنه یَعْتِنه ویَعْتُنه عَتْناً إذا دفعه دَفْعاً عَنیفاً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الأشِدَّاء ، جمع عَتُونٍ ، وعاتِنٍ إذا تشدّد علی غریمه وآذاه</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6683039_3381743652"/>
      <w:bookmarkStart w:id="708" w:name="_Toc299"/>
      <w:bookmarkEnd w:id="707"/>
      <w:r>
        <w:rPr>
          <w:rtl w:val="true"/>
        </w:rPr>
        <w:t>عنت</w:t>
      </w:r>
      <w:bookmarkEnd w:id="708"/>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خَشِیَ الْعَنَتَ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الآیة فیمن لم یستطع طَوْلاً أی فَضْل مالٍ ینکح به حُرّة ، فله أن ینکح أمَة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لِمَنْ خَشِیَ الْعَنَتَ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یوجب أن من لم یخش العَنَت ووجد طَوْلاً لحُرَّة أنه لا یحلّ له أن ینکح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الناس فی تفسیر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خاف أن یحمله شدّة الشَّبَق والغُلْمة علی الزنی فیلقی العذاب العظیم فی الآخرة ، والحَدَّ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یعشق أَمَة ، ولیس فی الآیة ذکر عشق ، ولکن ذا العِشقِ یلقی 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محمد بن یَزید الثُمَالیّ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العَنَت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العَنَت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والإِثْم والأَذَی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آلتعنُّت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تعنت فلان فلاناً إذا أدخل علیه الأَذَی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العَنَت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الشدیدة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عَنُوت إذا کانت شاقَّة</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709" w:name="pg14290_142797"/>
    </w:p>
    <w:p>
      <w:pPr>
        <w:pStyle w:val="BookText"/>
        <w:rPr/>
      </w:pPr>
      <w:bookmarkEnd w:id="709"/>
      <w:r>
        <w:rPr>
          <w:rFonts w:ascii="Amiri" w:hAnsi="Amiri" w:eastAsia="Amiri" w:cs="Amiri"/>
          <w:color w:val="111111"/>
          <w:sz w:val="28"/>
          <w:sz w:val="28"/>
          <w:szCs w:val="28"/>
          <w:rtl w:val="true"/>
          <w:lang w:bidi="ar-SA"/>
        </w:rPr>
        <w:t>المَصْعَد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الذی قاله أبو إسحاق صحیح ، فإذا شَقَّ علی الرجل العُزْبة وغلبته الغلْمة ولم یجد ما یتزوّج به حُرّة فله أن ینکح أَمَة ؛ لأن غلبة الشهوة واجتماعَ الماء فی صُلْب الرجل ربما أدّی إلی العِلَّة الصعبة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لَأَعْنَتَکُمْ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لشدَّد علیکم وتعبَّدکم بما یَصعب علیکم أداؤه ؛ کما فَعل بمن کان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یوضع العَنَت موضع الهلاک ، فیجوز أن یکون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 لَأَعْنَتَکُمْ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أهلککم بحکم یکون فیه غیر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علیه عَنَتکم ، وهو لقاء الشدّة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علیه أی شدید ما أعنتکم أی ما أوردکم العَنَت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فِیکُمْ رَسُولَ اللهِ لَوْ یُطِیعُکُمْ فِی کَثِیرٍ مِنَ الْأَمْرِ لَعَنِتُّمْ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لو أطاع مثل المُخْبِر الذی أخبره بما لا أصل له ـ کان سعی بقوم من العرب إلی النبی صلی‌الله‌علیه‌وسلم أنهم ارتدّوا ـ لوقعتم فی عَنَت أی فساد وهلاک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فلان فلاناً إعناتاً إذا أدخل علیه عَنَتاً أی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وتعنَّته تعنُّتاً إذا سأله عن شیء أراد به اللَبْس علیه والمشَقَّة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 المجبور یصیبه شیء فَیُعْنِته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یَهیضه ، وهو کسر بعد انجبار ، وذاک أشدّ من الکسر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 ، وقد عنِتَت یده أو رجله أی انکسرت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کل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فداوِ بها أضلاع جنبیک بعدما</w:t>
      </w:r>
    </w:p>
    <w:p>
      <w:pPr>
        <w:pStyle w:val="BookText"/>
        <w:rPr/>
      </w:pPr>
      <w:r>
        <w:rPr>
          <w:rFonts w:ascii="Amiri" w:hAnsi="Amiri" w:eastAsia="Amiri" w:cs="Amiri"/>
          <w:color w:val="111111"/>
          <w:sz w:val="28"/>
          <w:sz w:val="28"/>
          <w:szCs w:val="28"/>
          <w:rtl w:val="true"/>
          <w:lang w:bidi="ar-SA"/>
        </w:rPr>
        <w:t>عَنِتن وأعیتک الجبائر من عَلُ</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الوَثْءُ لیس بعَنَت ، لا یکون العَنَت إلا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حتی یَرْهَص الجلدَ واللحم ویصل الضرب إلی العظم من غیر أن ینکسر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غیر الطاقة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الجابر الکسیرَ إذا لم یَرفُق به ، فزاد الکسرَ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راکب الدابَّة إذا حمله علی ما لا یحتمله من العُنْف حتی یَظْلعَ فقد أعْنته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عنِتَت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العَنَت الضرر الشاقّ المؤذی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الکَئُود الشاقَّة ، وهی العَنُوت أیضاً ، قاله ابن الأعرابیّ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وعُنْتُوت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الحَزّ الذی تدخل فیه الغانة ، والغانة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رأس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العَنَت التشدید وتعنَّته إذا ألزمه ما یصعُب علیه</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6683041_3381743652"/>
      <w:bookmarkStart w:id="711" w:name="_Toc300"/>
      <w:bookmarkEnd w:id="710"/>
      <w:r>
        <w:rPr>
          <w:rtl w:val="true"/>
        </w:rPr>
        <w:t>نعت</w:t>
      </w:r>
      <w:bookmarkEnd w:id="7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وصفک الشیء تَنْعته بما فیه وتبالغ فی وصفه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شیء کان بالغاً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712" w:name="pg14290_142798"/>
    </w:p>
    <w:p>
      <w:pPr>
        <w:pStyle w:val="BookText"/>
        <w:rPr/>
      </w:pPr>
      <w:bookmarkEnd w:id="712"/>
      <w:r>
        <w:rPr>
          <w:rFonts w:ascii="Amiri" w:hAnsi="Amiri" w:eastAsia="Amiri" w:cs="Amiri"/>
          <w:color w:val="111111"/>
          <w:sz w:val="28"/>
          <w:sz w:val="28"/>
          <w:szCs w:val="28"/>
          <w:rtl w:val="true"/>
          <w:lang w:bidi="ar-SA"/>
        </w:rPr>
        <w:t>نَعْت أی جیّد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والفرس 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غایة فی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نعتاً ولقد نَعُتَ ینعُت نَعَاتة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أنه تکلَّف فعله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واستنعتُّه أی استوصفتُه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النعت 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نَعْت ومُنْتَعِت إذا کان موصوفاً بالعِتْق والجَودة والسَبْق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غرّق الآلُ الإکامَ علونه</w:t>
      </w:r>
    </w:p>
    <w:p>
      <w:pPr>
        <w:pStyle w:val="BookText"/>
        <w:rPr/>
      </w:pPr>
      <w:r>
        <w:rPr>
          <w:rFonts w:ascii="Amiri" w:hAnsi="Amiri" w:eastAsia="Amiri" w:cs="Amiri"/>
          <w:color w:val="111111"/>
          <w:sz w:val="28"/>
          <w:sz w:val="28"/>
          <w:szCs w:val="28"/>
          <w:rtl w:val="true"/>
          <w:lang w:bidi="ar-SA"/>
        </w:rPr>
        <w:t>بمنتعِتات لا بغالٍ ولا حُمُرْ</w:t>
      </w:r>
    </w:p>
    <w:p>
      <w:pPr>
        <w:pStyle w:val="BookText"/>
        <w:rPr/>
      </w:pPr>
      <w:r>
        <w:rPr>
          <w:rFonts w:ascii="IRNazanin" w:hAnsi="IRNazanin" w:eastAsia="IRNazanin"/>
          <w:color w:val="111111"/>
          <w:sz w:val="28"/>
          <w:sz w:val="28"/>
          <w:szCs w:val="28"/>
          <w:rtl w:val="true"/>
          <w:lang w:bidi="fa-IR"/>
        </w:rPr>
        <w:t xml:space="preserve">والمنتعِت من الدوابّ والناس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 بما یفضّله علی غیره من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مفتعل من 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نعتّه فانتعت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وصفته فاتّصف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أبی دُواد الإیادیّ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 کجار الحُذَاقیّ الذی اتّصفا</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أنْعَتَ إذا حَسُن وجههُ حتی یُنْعَت</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6683043_3381743652"/>
      <w:bookmarkStart w:id="714" w:name="_Toc301"/>
      <w:bookmarkEnd w:id="713"/>
      <w:r>
        <w:rPr>
          <w:rtl w:val="true"/>
        </w:rPr>
        <w:t>نتع</w:t>
      </w:r>
      <w:bookmarkEnd w:id="714"/>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 العَرَق نُتُوعاً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شِبه نَبَع نُبوعاً ، إلا أن نَتَع فی العَرَق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أبو العباس عن ابن الأعرابیّ قال أنتع الرجلُ إذا عرق عَرَقاً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جَنْبة فی المتلاحِمة من الشِجَاج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تشقّ الجِلد فتزِلّه فینتِعُ اللحم ولا یکون للمسْبار فیه 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دونه شیء من الجِلد یواریه ، ولا وراءه عَظْم یخرج قد حال دون ذاک العظم ، فتلک المتلاحمة</w:t>
      </w:r>
      <w:r>
        <w:rPr>
          <w:rFonts w:eastAsia="IRNazanin" w:cs="IRNazanin"/>
          <w:color w:val="111111"/>
          <w:sz w:val="28"/>
          <w:szCs w:val="28"/>
          <w:rtl w:val="true"/>
          <w:lang w:bidi="fa-IR"/>
        </w:rPr>
        <w:t>.</w:t>
      </w:r>
    </w:p>
    <w:p>
      <w:pPr>
        <w:pStyle w:val="Heading5"/>
        <w:numPr>
          <w:ilvl w:val="4"/>
          <w:numId w:val="1"/>
        </w:numPr>
        <w:rPr/>
      </w:pPr>
      <w:bookmarkStart w:id="715" w:name="__RefHeading___Toc6683045_3381743652"/>
      <w:bookmarkStart w:id="716" w:name="_Toc302"/>
      <w:bookmarkEnd w:id="715"/>
      <w:r>
        <w:rPr>
          <w:rtl w:val="true"/>
        </w:rPr>
        <w:t>[</w:t>
      </w:r>
      <w:r>
        <w:rPr>
          <w:rtl w:val="true"/>
        </w:rPr>
        <w:t>باب العین والتاء مع الفاء</w:t>
      </w:r>
      <w:r>
        <w:rPr>
          <w:rtl w:val="true"/>
        </w:rPr>
        <w:t>] (</w:t>
      </w:r>
      <w:r>
        <w:rPr>
          <w:rtl w:val="true"/>
        </w:rPr>
        <w:t xml:space="preserve">ع ت ف </w:t>
      </w:r>
      <w:r>
        <w:rPr>
          <w:rtl w:val="true"/>
        </w:rPr>
        <w:t>)</w:t>
      </w:r>
      <w:bookmarkEnd w:id="716"/>
    </w:p>
    <w:p>
      <w:pPr>
        <w:pStyle w:val="Heading6"/>
        <w:numPr>
          <w:ilvl w:val="5"/>
          <w:numId w:val="1"/>
        </w:numPr>
        <w:rPr/>
      </w:pPr>
      <w:bookmarkStart w:id="717" w:name="__RefHeading___Toc6683047_3381743652"/>
      <w:bookmarkStart w:id="718" w:name="_Toc303"/>
      <w:bookmarkEnd w:id="717"/>
      <w:r>
        <w:rPr>
          <w:rtl w:val="true"/>
        </w:rPr>
        <w:t>اشارة</w:t>
      </w:r>
      <w:bookmarkEnd w:id="71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عتف ، عفت</w:t>
      </w:r>
      <w:r>
        <w:rPr>
          <w:rFonts w:eastAsia="IRNazanin" w:cs="IRNazanin"/>
          <w:color w:val="111111"/>
          <w:sz w:val="28"/>
          <w:szCs w:val="28"/>
          <w:rtl w:val="true"/>
          <w:lang w:bidi="fa-IR"/>
        </w:rPr>
        <w:t>.</w:t>
      </w:r>
    </w:p>
    <w:p>
      <w:pPr>
        <w:pStyle w:val="Heading6"/>
        <w:numPr>
          <w:ilvl w:val="5"/>
          <w:numId w:val="1"/>
        </w:numPr>
        <w:rPr/>
      </w:pPr>
      <w:bookmarkStart w:id="719" w:name="__RefHeading___Toc6683049_3381743652"/>
      <w:bookmarkStart w:id="720" w:name="_Toc304"/>
      <w:bookmarkEnd w:id="719"/>
      <w:r>
        <w:rPr>
          <w:rtl w:val="true"/>
        </w:rPr>
        <w:t>عتف</w:t>
      </w:r>
      <w:bookmarkEnd w:id="720"/>
    </w:p>
    <w:p>
      <w:pPr>
        <w:pStyle w:val="BookText"/>
        <w:rPr/>
      </w:pPr>
      <w:r>
        <w:rPr>
          <w:rFonts w:ascii="IRNazanin" w:hAnsi="IRNazanin" w:eastAsia="IRNazanin"/>
          <w:color w:val="111111"/>
          <w:sz w:val="28"/>
          <w:sz w:val="28"/>
          <w:szCs w:val="28"/>
          <w:rtl w:val="true"/>
          <w:lang w:bidi="fa-IR"/>
        </w:rPr>
        <w:t>أهمل اللیث وغیره عتف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بکر محمد 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عِتْف من اللیل وعِدْف من اللیل أی هَوِیّ</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6683051_3381743652"/>
      <w:bookmarkStart w:id="722" w:name="_Toc305"/>
      <w:bookmarkEnd w:id="721"/>
      <w:r>
        <w:rPr>
          <w:rtl w:val="true"/>
        </w:rPr>
        <w:t>عفت</w:t>
      </w:r>
      <w:bookmarkEnd w:id="722"/>
    </w:p>
    <w:p>
      <w:pPr>
        <w:pStyle w:val="BookText"/>
        <w:rPr/>
      </w:pPr>
      <w:r>
        <w:rPr>
          <w:rFonts w:ascii="Amiri" w:hAnsi="Amiri" w:eastAsia="Amiri" w:cs="Amiri"/>
          <w:color w:val="111111"/>
          <w:sz w:val="28"/>
          <w:sz w:val="28"/>
          <w:szCs w:val="28"/>
          <w:rtl w:val="true"/>
          <w:lang w:bidi="ar-SA"/>
        </w:rPr>
        <w:t xml:space="preserve">قال اللیث 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فلان الکلامَ عَفْتاً ، وهو أن یَلْفِته ویکسره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عفتاء وعفکاء ولَفْتاء ، ورجل أعفت أعفک ألْفت ، وهو الأخرق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الأعسر ، وکذلک الأَعْفت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سُمّی ألْفت لأنه یعمل بجانبه الأمیل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رمیته إلی جانبک فقد 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فلان عظم فلان ، یَعْفِته عَفْتاً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العَفْت واللفت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 الشدید وکل شیء ثَنَیتَه فقد عَفَتَّه تعفِته عَفْتاً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لتَعْفِتنی عن حاجتی أی تثَنینی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للعصِیدة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عَفِیتة ولَفیتة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العِفَّتانیّ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الجَلْد القویّ ، رواه عنه أبو نصر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أزابی العفِتَّانّی الغَلِث</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723" w:name="pg14290_142799"/>
    </w:p>
    <w:p>
      <w:pPr>
        <w:pStyle w:val="BookText"/>
        <w:rPr/>
      </w:pPr>
      <w:bookmarkEnd w:id="723"/>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عفتان فی کلام العرب سِلِّجان یقال ألقاه فی سلجانه أی حَلْقه</w:t>
      </w:r>
      <w:r>
        <w:rPr>
          <w:rFonts w:eastAsia="IRNazanin" w:cs="IRNazanin"/>
          <w:color w:val="111111"/>
          <w:sz w:val="28"/>
          <w:szCs w:val="28"/>
          <w:rtl w:val="true"/>
          <w:lang w:bidi="fa-IR"/>
        </w:rPr>
        <w:t>.</w:t>
      </w:r>
    </w:p>
    <w:p>
      <w:pPr>
        <w:pStyle w:val="Heading5"/>
        <w:numPr>
          <w:ilvl w:val="4"/>
          <w:numId w:val="1"/>
        </w:numPr>
        <w:rPr/>
      </w:pPr>
      <w:bookmarkStart w:id="724" w:name="__RefHeading___Toc6683053_3381743652"/>
      <w:bookmarkStart w:id="725" w:name="_Toc306"/>
      <w:bookmarkEnd w:id="724"/>
      <w:r>
        <w:rPr>
          <w:rtl w:val="true"/>
        </w:rPr>
        <w:t>[</w:t>
      </w:r>
      <w:r>
        <w:rPr>
          <w:rtl w:val="true"/>
        </w:rPr>
        <w:t>باب العین والتاء مع الباء</w:t>
      </w:r>
      <w:r>
        <w:rPr>
          <w:rtl w:val="true"/>
        </w:rPr>
        <w:t>] (</w:t>
      </w:r>
      <w:r>
        <w:rPr>
          <w:rtl w:val="true"/>
        </w:rPr>
        <w:t xml:space="preserve">ع ت ب </w:t>
      </w:r>
      <w:r>
        <w:rPr>
          <w:rtl w:val="true"/>
        </w:rPr>
        <w:t>)</w:t>
      </w:r>
      <w:bookmarkEnd w:id="725"/>
    </w:p>
    <w:p>
      <w:pPr>
        <w:pStyle w:val="Heading6"/>
        <w:numPr>
          <w:ilvl w:val="5"/>
          <w:numId w:val="1"/>
        </w:numPr>
        <w:rPr/>
      </w:pPr>
      <w:bookmarkStart w:id="726" w:name="__RefHeading___Toc6683055_3381743652"/>
      <w:bookmarkStart w:id="727" w:name="_Toc307"/>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عتب ، تبع ، تعب ، 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6683057_3381743652"/>
      <w:bookmarkStart w:id="729" w:name="_Toc308"/>
      <w:bookmarkEnd w:id="728"/>
      <w:r>
        <w:rPr>
          <w:rtl w:val="true"/>
        </w:rPr>
        <w:t>عتب</w:t>
      </w:r>
      <w:bookmarkEnd w:id="729"/>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یَسْتَعْتِبُوا فَما هُمْ مِنَ الْمُعْتَبِینَ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مُعَاذ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یُسْتَعْتَبوا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أقالهم الله وردّهم إلی الدنیا لم یُعتِبوا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یعملوا بطاعة الله ؛ لِمَا سبق لهم فی علم الله من الشقاء ، وهو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یَسْتَعْتِبُوا فَما هُمْ مِنَ الْمُعْتَبِینَ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یستقیلوا ربهم لم یُقِلْهُم ؛ تقول استعتبت فلانا فما أعتبنی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استقلته فما أقالنی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الذی قاله أبو معاذ فی القراءتین حسن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وابن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المَوْجِدة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فلان علی فلان عَتْباً ومَعْتِبة إذا وَجَد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أعتبنی فلان أی ترک ما کنت أجِد علیه من أجله ، ورجع إلی ما أرضانی عنه بعد إسخاطه إیّای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الدرداء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معاتبة الأخ خیر من فَقْده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فإن استُعتِب الأخ فلم یُعْتِب فإن مثلهم فیه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العُتْبی بأن لا رضِیت ، وهذا فعل محوّل عن موضعه ؛ لأن أصل العُتْبی رجوع المستعتَب إلی محبّة صاحبه ، وهذا علی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أُعتِبک بخلاف 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غَضِبت تمیم أن تَقَتّل عامر</w:t>
      </w:r>
    </w:p>
    <w:p>
      <w:pPr>
        <w:pStyle w:val="BookText"/>
        <w:rPr/>
      </w:pPr>
      <w:r>
        <w:rPr>
          <w:rFonts w:ascii="Amiri" w:hAnsi="Amiri" w:eastAsia="Amiri" w:cs="Amiri"/>
          <w:color w:val="111111"/>
          <w:sz w:val="28"/>
          <w:sz w:val="28"/>
          <w:szCs w:val="28"/>
          <w:rtl w:val="true"/>
          <w:lang w:bidi="ar-SA"/>
        </w:rPr>
        <w:t>یوم النِسَار فأُعْتِبوا بالصَیْلم</w:t>
      </w:r>
    </w:p>
    <w:p>
      <w:pPr>
        <w:pStyle w:val="BookText"/>
        <w:rPr/>
      </w:pPr>
      <w:r>
        <w:rPr>
          <w:rFonts w:ascii="Amiri" w:hAnsi="Amiri" w:eastAsia="Amiri" w:cs="Amiri"/>
          <w:color w:val="111111"/>
          <w:sz w:val="28"/>
          <w:sz w:val="28"/>
          <w:szCs w:val="28"/>
          <w:rtl w:val="true"/>
          <w:lang w:bidi="ar-SA"/>
        </w:rPr>
        <w:t>أُعتِبوا أی أُرضوا بالاصطلام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العتاب فربّ شرْ</w:t>
      </w:r>
    </w:p>
    <w:p>
      <w:pPr>
        <w:pStyle w:val="BookText"/>
        <w:rPr/>
      </w:pPr>
      <w:r>
        <w:rPr>
          <w:rFonts w:ascii="Amiri" w:hAnsi="Amiri" w:eastAsia="Amiri" w:cs="Amiri"/>
          <w:color w:val="111111"/>
          <w:sz w:val="28"/>
          <w:sz w:val="28"/>
          <w:szCs w:val="28"/>
          <w:rtl w:val="true"/>
          <w:lang w:bidi="ar-SA"/>
        </w:rPr>
        <w:t>رٍ هاج أولَه العتابُ</w:t>
      </w:r>
    </w:p>
    <w:p>
      <w:pPr>
        <w:pStyle w:val="BookText"/>
        <w:rPr/>
      </w:pPr>
      <w:r>
        <w:rPr>
          <w:rFonts w:ascii="IRNazanin" w:hAnsi="IRNazanin" w:eastAsia="IRNazanin"/>
          <w:color w:val="111111"/>
          <w:sz w:val="28"/>
          <w:sz w:val="28"/>
          <w:szCs w:val="28"/>
          <w:rtl w:val="true"/>
          <w:lang w:bidi="fa-IR"/>
        </w:rPr>
        <w:t xml:space="preserve">والعُتْبی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علی فُعْلی یوضع موضع لإعتاب ، وهو الرجوع عن الإساءة إلی ما یُرْضی العاتب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استعتَب فلان إذا طلب أن یُعْتَب أی یُرضَی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واستَعتَب أیضاً بمعنی أعتب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فألفیته غیر مستعتِب</w:t>
      </w:r>
    </w:p>
    <w:p>
      <w:pPr>
        <w:pStyle w:val="BookText"/>
        <w:rPr/>
      </w:pPr>
      <w:r>
        <w:rPr>
          <w:rFonts w:ascii="IRNazanin" w:hAnsi="IRNazanin" w:eastAsia="IRNazanin"/>
          <w:color w:val="111111"/>
          <w:sz w:val="28"/>
          <w:sz w:val="28"/>
          <w:szCs w:val="28"/>
          <w:rtl w:val="true"/>
          <w:lang w:bidi="fa-IR"/>
        </w:rPr>
        <w:t>ولا ذاکرِ الله إلا قلیلا</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مستعتِب أی غیر مستقیل أی طالب أن یقال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ذاکر الله إلا قلیلاً أی ولا ذاکرٍ الله ، فحذف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والتعتب والمعاتبة والعِتاب کل ذلک مخاطبة المدلّین أخلّاءهم طالبین حُسْن مراجعتهم ومذاکرة بعضهم بعضاً ما کرهوه ممّا کَسَبهم الموجِدةَ</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فی قوله عُتْباناً وذلک إذا ذکر أنه أعتبک ولم تر لذلک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عنه عَتْباً ولا عِتَاباً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العتب والعتبان والعتاب بمعنی الإعتاب ، إنما العتب والعتبان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لومک الرجلَ علی إساءة کانت له إلیک فاستعتبته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 اللفظین یخلص للعتاب ، فإذا اشترکا فی ذلک وذکَّر کلُّ واحد منهما صاحبَه ما فَرَطَ منه إلیه من الإساءة فهو العِتاب والمعاتبة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الإعتاب والعُتْبی فهو رجوع المعتوب علیه إلی ما یُرضِی العاتب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 إلی المسیء أن یرجع عن إساءته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الاستعتاب الاستقالة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أُسْکُفّة الباب التی توطأ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مَرْقاة من الدَرَج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العَتَب فی الثنایا الشاقَّة ، واحدتها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فی الباب هی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والخشبة التی فوق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والأُسْکُفّة هی السفلی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والعارضتان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طاعة فلان عَتَبٌ أی الْتواء ولا نَبْوة ، وما فی مودّته عتَب إذا کانت خالصة لا یشوبها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فلان علی عَتَبة کریهة ، وعلی عَتَب کَریه من البلاء والشرّ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یُعْلَی علی العَتَب الکریه ویوبَس</w:t>
      </w:r>
    </w:p>
    <w:p>
      <w:pPr>
        <w:pStyle w:val="BookText"/>
        <w:rPr/>
      </w:pPr>
      <w:r>
        <w:rPr>
          <w:rFonts w:ascii="IRNazanin" w:hAnsi="IRNazanin" w:eastAsia="IRNazanin"/>
          <w:color w:val="111111"/>
          <w:sz w:val="28"/>
          <w:sz w:val="28"/>
          <w:szCs w:val="28"/>
          <w:rtl w:val="true"/>
          <w:lang w:bidi="fa-IR"/>
        </w:rPr>
        <w:t xml:space="preserve">وقال ابن السکیت فی قول علقمة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فی شظاها ولا أرساغها عَتَب</w:t>
      </w:r>
    </w:p>
    <w:p>
      <w:pPr>
        <w:pStyle w:val="BookText"/>
        <w:rPr/>
      </w:pPr>
      <w:r>
        <w:rPr>
          <w:rFonts w:ascii="Amiri" w:hAnsi="Amiri" w:eastAsia="Amiri" w:cs="Amiri"/>
          <w:color w:val="111111"/>
          <w:sz w:val="28"/>
          <w:sz w:val="28"/>
          <w:szCs w:val="28"/>
          <w:rtl w:val="true"/>
          <w:lang w:bidi="ar-SA"/>
        </w:rPr>
        <w:t>أی 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یُتَعتّب علیه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والفحل المعقول أو الظالع إذا مشی علی ثلاث قوائم کأنه یَقْفِز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یَعْتِب عَتَباناً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 علیه من العِتابِ ، یَعتِب یعتُب ، وکذلک من المشی علی ثلاث 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 لی عَتَبة فی هذا الموضع إذا أردت أن تَرقی به إلی موضع تصعد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أُعنت العظم المجبور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أُعتِب وأُتعب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اعتَتَب فلان عن الشیء إذا انصرف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 الکُمَیت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فاعتتب الشوقُ عن فؤادی والش</w:t>
      </w:r>
    </w:p>
    <w:p>
      <w:pPr>
        <w:pStyle w:val="BookText"/>
        <w:rPr/>
      </w:pPr>
      <w:r>
        <w:rPr>
          <w:rFonts w:ascii="Amiri" w:hAnsi="Amiri" w:eastAsia="Amiri" w:cs="Amiri"/>
          <w:color w:val="111111"/>
          <w:sz w:val="28"/>
          <w:sz w:val="28"/>
          <w:szCs w:val="28"/>
          <w:rtl w:val="true"/>
          <w:lang w:bidi="ar-SA"/>
        </w:rPr>
        <w:t>عر إلی من إلیه مُعْتَتَب</w:t>
      </w:r>
    </w:p>
    <w:p>
      <w:pPr>
        <w:pStyle w:val="BookText"/>
        <w:rPr/>
      </w:pPr>
      <w:r>
        <w:rPr>
          <w:rFonts w:ascii="Amiri" w:hAnsi="Amiri" w:eastAsia="Amiri" w:cs="Amiri"/>
          <w:color w:val="111111"/>
          <w:sz w:val="28"/>
          <w:sz w:val="28"/>
          <w:szCs w:val="28"/>
          <w:rtl w:val="true"/>
          <w:lang w:bidi="ar-SA"/>
        </w:rPr>
        <w:t xml:space="preserve">وأنشد المازنیّ قول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مخارم أَحناء عَرَضْن له</w:t>
      </w:r>
    </w:p>
    <w:p>
      <w:pPr>
        <w:pStyle w:val="BookText"/>
        <w:rPr/>
      </w:pPr>
      <w:r>
        <w:rPr>
          <w:rFonts w:ascii="Amiri" w:hAnsi="Amiri" w:eastAsia="Amiri" w:cs="Amiri"/>
          <w:color w:val="111111"/>
          <w:sz w:val="28"/>
          <w:sz w:val="28"/>
          <w:szCs w:val="28"/>
          <w:rtl w:val="true"/>
          <w:lang w:bidi="ar-SA"/>
        </w:rPr>
        <w:t>لم یَنْبُ عنها وخاف الجور فاعتَتَبا</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ینبُ عنها ولم یخف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واعتتب أی رجع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العُتْبی أی لک الرجوع ممّا تکره إلی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وعَتَبة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الأقصی الذی یلی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مَضَی ساعة ثم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اعتَتَب فی طریقه اعتِتاباً ، کأنه عَرَض عَتَبٌ فتراجع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فی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وثَنَی الکفّ علی ذی عَتَب</w:t>
      </w:r>
    </w:p>
    <w:p>
      <w:pPr>
        <w:pStyle w:val="BookText"/>
        <w:rPr/>
      </w:pPr>
      <w:r>
        <w:rPr>
          <w:rFonts w:ascii="Amiri" w:hAnsi="Amiri" w:eastAsia="Amiri" w:cs="Amiri"/>
          <w:color w:val="111111"/>
          <w:sz w:val="28"/>
          <w:sz w:val="28"/>
          <w:szCs w:val="28"/>
          <w:rtl w:val="true"/>
          <w:lang w:bidi="ar-SA"/>
        </w:rPr>
        <w:t>یصل الصوت بذی زِیر أبَحَ</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730" w:name="pg14290_142801"/>
    </w:p>
    <w:p>
      <w:pPr>
        <w:pStyle w:val="BookText"/>
        <w:rPr/>
      </w:pPr>
      <w:bookmarkEnd w:id="73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العیدان المعروضة علی وجه العود ، منها تُمد الأوتار إلی طَرَف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کما أَوْدَی عَتِیب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عَتِیب بن أسلم بن مالک ، وهم حَیّ کانوا فی دِین مَلِک أَسَرهم واستعبدهم ، وکانوا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کبِر صبیانُنا افتکونا ، فلم یزالوا کذلک حتی هلکوا ، فصاروا مَثَلاً لمن هلک وهو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یُرَجِّیها وقد وقعت بقُرّ</w:t>
      </w:r>
    </w:p>
    <w:p>
      <w:pPr>
        <w:pStyle w:val="BookText"/>
        <w:rPr/>
      </w:pPr>
      <w:r>
        <w:rPr>
          <w:rFonts w:ascii="Amiri" w:hAnsi="Amiri" w:eastAsia="Amiri" w:cs="Amiri"/>
          <w:color w:val="111111"/>
          <w:sz w:val="28"/>
          <w:sz w:val="28"/>
          <w:szCs w:val="28"/>
          <w:rtl w:val="true"/>
          <w:lang w:bidi="ar-SA"/>
        </w:rPr>
        <w:t>کما ترجو أصاغرَها عَتِیبُ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وعُتْبة وعَتَّاب وعِتْبان ومعتِّب من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وعَتَّابة من أسماء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تکنِی عن المرأة بالعَتَبة والنَعْل والقارُورة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والدُمْیة والغُلّ والقَیْد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یعاتِب صاحبه أو صدیقه فی کل شیء إشفاقاً علیه ونصیحة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یعمل فیه 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یَستعتِب من نفسه ، ویستقبل من نفسه ، ویَستدرک من نفسه إذا أدرک بنفسه تغییراً علیها بحسن تقدیر وتدبیر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عتَّبته من قُدّام السراویل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سلمان أنه کان عَتَّب سراویله فتشمّر</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6683059_3381743652"/>
      <w:bookmarkStart w:id="732" w:name="_Toc309"/>
      <w:bookmarkEnd w:id="731"/>
      <w:r>
        <w:rPr>
          <w:rtl w:val="true"/>
        </w:rPr>
        <w:t>تعب</w:t>
      </w:r>
      <w:bookmarkEnd w:id="7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العَنَاء ، وقد تعِب یَتْعَب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وأتعب الرجلُ رِکابَه إذا أعجلها فی السَوْق أو السَیْر الحَثِیثِ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أُعِنت العظم المجبور فقد أُتعِب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رآها رأیة هِیض قلبُه</w:t>
      </w:r>
    </w:p>
    <w:p>
      <w:pPr>
        <w:pStyle w:val="BookText"/>
        <w:rPr/>
      </w:pPr>
      <w:r>
        <w:rPr>
          <w:rFonts w:ascii="Amiri" w:hAnsi="Amiri" w:eastAsia="Amiri" w:cs="Amiri"/>
          <w:color w:val="111111"/>
          <w:sz w:val="28"/>
          <w:sz w:val="28"/>
          <w:szCs w:val="28"/>
          <w:rtl w:val="true"/>
          <w:lang w:bidi="ar-SA"/>
        </w:rPr>
        <w:t>بها کانتیاض المتعَب المُتَتَمم</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أتعب فلان نفسَه فی عمل یمارسه إذا أنصبها فیما حمَّلها وأعملها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فلان القَدَح إذا ملأه مَلأ یفیض ، فهو مُتْعَب</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6683061_3381743652"/>
      <w:bookmarkStart w:id="734" w:name="_Toc310"/>
      <w:bookmarkEnd w:id="733"/>
      <w:r>
        <w:rPr>
          <w:rtl w:val="true"/>
        </w:rPr>
        <w:t>تبع</w:t>
      </w:r>
      <w:bookmarkEnd w:id="734"/>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فلان فلاناً واتَّبعه ؛ قال الله تعالی فی قصّة ذی القَرْنین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عمرو بن العلاء 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التاء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قراءة أهل المدینة ، وکان الکسائیّ یقرؤها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الألِف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وأدرک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أتبعت القوم مثال أفعلت إذا کانوا قد سبقوک فلحِقتهم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واتَّبعتهم مثل افتعلت إذا مرّوا بک فمضیت معهم ، وتبِعتهم تَبَعاً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أتّبعهم حتی أَتْبعتهم ، أی حتی أدرکتهم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أبی عمرو أحبّ إلیّ من قراءة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أتْبع أحسن من اتّبع ؛ لأن الاتّباع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یسیر الرجل وأنت تسیر وراءه ،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أتْبعته فکأنک قَفَوته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 فلاناً واتّبعته سواء</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وأتبع فلان فلاناً إذا تبعه یرید به شرّاً ، کما أتبع الشیطانُ الذی انسلخ من 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وکما أتبع فرعون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التَّتبُّع فأن یتتبَّع فی مُهْلة شیئاً بعد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یتتبَّع مساویء فلان وأثَره ، ویتتبَّع مَدَاقّ الأمور ،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 أثر شیء فهو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قول أبی دُوَاد الإیادیّ فی صفة ظَبْیة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وقوائم تَبَع لها</w:t>
      </w:r>
    </w:p>
    <w:p>
      <w:pPr>
        <w:pStyle w:val="BookText"/>
        <w:rPr/>
      </w:pPr>
      <w:r>
        <w:rPr>
          <w:rFonts w:ascii="Amiri" w:hAnsi="Amiri" w:eastAsia="Amiri" w:cs="Amiri"/>
          <w:color w:val="111111"/>
          <w:sz w:val="28"/>
          <w:sz w:val="28"/>
          <w:szCs w:val="28"/>
          <w:rtl w:val="true"/>
          <w:lang w:bidi="ar-SA"/>
        </w:rPr>
        <w:t>من خَلْفها زَمَع معلَّقْ</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لجمع التابع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 کما یقال لجمع الحارس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 ولجمع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فَیُغْرِقَکُمْ بِما کَفَرْتُمْ ثُمَّ لا تَجِدُوا لَکُمْ عَلَیْنا بِهِ تَبِیعاً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التبیع فی موضع تابع أی تابع بالثأر لإغراقنا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تَبِیعاً أی مطالباً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فَاتِّباعٌ بِالْمَعْرُوفِ وَأَداءٌ إِلَیْهِ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صاحب الدم اتّباع بالمعروف أی المطالبة بالدِیة ، وعلی القاتل أداء إلیه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اتباع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مستقصی تفسیرها فی المعتلّات من العین فی باب عفا یعفو عند ذکر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عُفِیَ لَهُ مِنْ أَخِیهِ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لَیُّ الواجِد ، وإذا أُتبِع أَحَدُکم علی مَلیء فلیَتَّبِع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أحیل أحدکم علی ملیء فلیحتَلْ ، من الحوالة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حدیث مسروق عن مُعاذ بن جَبَل أن النبی صلی‌الله‌علیه‌وسلم بعثه إلی الیمن ، فأمره فی صَدَقة البَقَر أن یأخذ من کل ثلاثین من البقر تَبِیعاً ، ومن کل أربعین مُسِنّة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فَقْعَس الأسَدیّ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أوَّلَ سنة تَبِیع ثم جَذَع ثم ثنِیّ ثم رَباعٍ ثم سَدَس ثم صالغ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المُدْرِک ، إلا أنه یتبع أُمَّه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والعَدَد ثلاثة أَتبِعة ، والجمیع الأتابیع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وبقرة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تَبِیع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وخادم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یتبعها ولدها حیثما أقبلت وأدبرت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المدرک وَهَم ، لأنه یدرک إذا أثْنی أی صار ثنِیّاً ، والتبیع من البقر یسمّی تَبِیعاً حین یستکمل الحول ، ولا یسمّی تَبِیعاً قبل ذلک ، فإذا استکمل عامین فهو جَذَع ، فإذا استوفی ثلاثة أعوام فهو ثَنِیّ ، وحینئذٍ یُسِنّ ، والأنثی مُسِنّة ، وهی التی تؤخذ فی أربعین من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تَبِیعة وللذکر تَبیع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للذی له علیک مال یتابعک به أی یطالبک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 فلان بین الصلاة وبین القراءة إذا وَالَی بینهما ، ففعل هذا علی أثر هذا بلا مُهْلة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رَمَیته فأصبتُه بثلاثة أسم تِباعاً أی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والتَّبِعة والتِّبَاعة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للشیء الذی لک فیه بغیة</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شِبْهُ ظلامة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تِبْع نساء أی یتبعهنّ ، وحِدْث نساء یحادثهنّ ، وزیر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یزورهنّ ، وخِلْبُ نساء إذا کان یخالبهنّ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الجُهَنِیَّة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یرِد المیاه حَضِیرة ونفیضَة</w:t>
      </w:r>
    </w:p>
    <w:p>
      <w:pPr>
        <w:pStyle w:val="BookText"/>
        <w:rPr/>
      </w:pPr>
      <w:r>
        <w:rPr>
          <w:rFonts w:ascii="Amiri" w:hAnsi="Amiri" w:eastAsia="Amiri" w:cs="Amiri"/>
          <w:color w:val="111111"/>
          <w:sz w:val="28"/>
          <w:sz w:val="28"/>
          <w:szCs w:val="28"/>
          <w:rtl w:val="true"/>
          <w:lang w:bidi="ar-SA"/>
        </w:rPr>
        <w:t>وِرْد القَطَاة إذا اسمألّ التُّبَّعُ</w:t>
      </w:r>
    </w:p>
    <w:p>
      <w:pPr>
        <w:pStyle w:val="BookText"/>
        <w:rPr/>
      </w:pPr>
      <w:r>
        <w:rPr>
          <w:rFonts w:ascii="Amiri" w:hAnsi="Amiri" w:eastAsia="Amiri" w:cs="Amiri"/>
          <w:color w:val="111111"/>
          <w:sz w:val="28"/>
          <w:sz w:val="28"/>
          <w:szCs w:val="28"/>
          <w:rtl w:val="true"/>
          <w:lang w:bidi="ar-SA"/>
        </w:rPr>
        <w:t xml:space="preserve">فإن أبا عُبَید وابن السکیت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 ، واسمئلاله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قُلُوصه نِصْفَ النهار وضمورُه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الدَبَران فی هذا البیت ، سمّی تُبّعاً لاتّباعه الثریّا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بعض العرب یسمّی الدَبَران التابع والتُّوَیْبع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ما قال الضریر بالصواب ، لأن القَطَا تَرِد المیاه لیلاً ، وقلَّما ترِدها نهاراً ، لذلک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من قطاة ، وقول لَبید یدلّ علی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فوردنا قبل فُرّاط القَطا</w:t>
      </w:r>
    </w:p>
    <w:p>
      <w:pPr>
        <w:pStyle w:val="BookText"/>
        <w:rPr/>
      </w:pPr>
      <w:r>
        <w:rPr>
          <w:rFonts w:ascii="Amiri" w:hAnsi="Amiri" w:eastAsia="Amiri" w:cs="Amiri"/>
          <w:color w:val="111111"/>
          <w:sz w:val="28"/>
          <w:sz w:val="28"/>
          <w:szCs w:val="28"/>
          <w:rtl w:val="true"/>
          <w:lang w:bidi="ar-SA"/>
        </w:rPr>
        <w:t>إن من وِرْدِیَ تغلیسَ النَهَلْ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الیعاسیب من أعظمها وأحسنها ، وجمعه التبابع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تُبَّعٌ الملک الذی ذکره الله فی کتابه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 تُبَّعٍ کُلٌّ کَذَّبَ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روینا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أدری أتبّع کان لعِیناً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تُبَّع ملِکاً من الملوک وکان مؤمناً ، وکان فیهم تبابعة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اشْتُقّ لهم هذا الاسمُ من تُبَّع ولکن فیه عجمة ولُکْنة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الیوم من وضائع تُبَّع بتلک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أبی واقد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تابعْنا الأعمال فلم نجد شیئاً أبلغ فی طلب الآخرة من الزهد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قال أبو زید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تابعنا الأعمال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أحکمناها وعرفناها ویقال للرجل إذا أتقن الشیء وأحکمه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تابع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تابع فلان کلامه وهو تبیع الکلام إذا أحکمه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وَفرس متتابع الخَلْق أی مُسْتَوٍ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حُمَید بن 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طَرَفیه یعسِلان کلاهما</w:t>
      </w:r>
    </w:p>
    <w:p>
      <w:pPr>
        <w:pStyle w:val="BookText"/>
        <w:rPr/>
      </w:pPr>
      <w:r>
        <w:rPr>
          <w:rFonts w:ascii="Amiri" w:hAnsi="Amiri" w:eastAsia="Amiri" w:cs="Amiri"/>
          <w:color w:val="111111"/>
          <w:sz w:val="28"/>
          <w:sz w:val="28"/>
          <w:szCs w:val="28"/>
          <w:rtl w:val="true"/>
          <w:lang w:bidi="ar-SA"/>
        </w:rPr>
        <w:t>کما اهتزّ عُود الساسَم المتتابع</w:t>
      </w:r>
    </w:p>
    <w:p>
      <w:pPr>
        <w:pStyle w:val="BookText"/>
        <w:rPr/>
      </w:pPr>
      <w:r>
        <w:rPr>
          <w:rFonts w:ascii="IRNazanin" w:hAnsi="IRNazanin" w:eastAsia="IRNazanin"/>
          <w:color w:val="111111"/>
          <w:sz w:val="28"/>
          <w:sz w:val="28"/>
          <w:szCs w:val="28"/>
          <w:rtl w:val="true"/>
          <w:lang w:bidi="fa-IR"/>
        </w:rPr>
        <w:t xml:space="preserve">قال النابغة الذبیانیّ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لؤلؤ متتابع متَسَرّد</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متتابع العِلْم إذا کان علمه یشاکل بعضُه بعضاً لا تفاوت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وغُصن متتابع إذا کان مستوِیاً لا أُبَن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المرتعُ المالَ فتتابعت أی سمَّن خَلْقها فسمِنت وحَسُنت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مُلیکیة کالفحل تابعها</w:t>
      </w:r>
    </w:p>
    <w:p>
      <w:pPr>
        <w:pStyle w:val="BookText"/>
        <w:rPr/>
      </w:pPr>
      <w:r>
        <w:rPr>
          <w:rFonts w:ascii="IRNazanin" w:hAnsi="IRNazanin" w:eastAsia="IRNazanin"/>
          <w:color w:val="111111"/>
          <w:sz w:val="28"/>
          <w:sz w:val="28"/>
          <w:szCs w:val="28"/>
          <w:rtl w:val="true"/>
          <w:lang w:bidi="fa-IR"/>
        </w:rPr>
        <w:t>فی خِصْب عامین إفراق وتهمیل</w:t>
      </w:r>
    </w:p>
    <w:p>
      <w:pPr>
        <w:pStyle w:val="BookText"/>
        <w:rPr/>
      </w:pPr>
      <w:r>
        <w:rPr>
          <w:rFonts w:ascii="Amiri" w:hAnsi="Amiri" w:eastAsia="Amiri" w:cs="Amiri"/>
          <w:color w:val="111111"/>
          <w:sz w:val="28"/>
          <w:sz w:val="28"/>
          <w:szCs w:val="28"/>
          <w:rtl w:val="true"/>
          <w:lang w:bidi="ar-SA"/>
        </w:rPr>
        <w:t>وناقة مُفرِق أی تمکث سنتین أو ثلاثاً لا تَلْقَح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یتابع الحدیث إذا کان یَسْرده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سلامان الطائیّ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أخِفن اطّنانی إن سَکتن وإننی</w:t>
      </w:r>
    </w:p>
    <w:p>
      <w:pPr>
        <w:pStyle w:val="BookText"/>
        <w:rPr/>
      </w:pPr>
      <w:r>
        <w:rPr>
          <w:rFonts w:ascii="Amiri" w:hAnsi="Amiri" w:eastAsia="Amiri" w:cs="Amiri"/>
          <w:color w:val="111111"/>
          <w:sz w:val="28"/>
          <w:sz w:val="28"/>
          <w:szCs w:val="28"/>
          <w:rtl w:val="true"/>
          <w:lang w:bidi="ar-SA"/>
        </w:rPr>
        <w:t>لفی شغل عن ذَحلی الیُتَتَبَّعُ</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735" w:name="pg14290_142804"/>
    </w:p>
    <w:p>
      <w:pPr>
        <w:pStyle w:val="BookText"/>
        <w:rPr/>
      </w:pPr>
      <w:bookmarkEnd w:id="735"/>
      <w:r>
        <w:rPr>
          <w:rFonts w:ascii="IRNazanin" w:hAnsi="IRNazanin" w:eastAsia="IRNazanin"/>
          <w:color w:val="111111"/>
          <w:sz w:val="28"/>
          <w:sz w:val="28"/>
          <w:szCs w:val="28"/>
          <w:rtl w:val="true"/>
          <w:lang w:bidi="fa-IR"/>
        </w:rPr>
        <w:t xml:space="preserve">فإنه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ذحلیَ الذی یُتَتبَّع ، فطرح الذی وأقام الألف واللام مقامه ، وهی لغة لبعض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أقحم الألف واللام علی الفعل المضارع لمضارعته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زید بن ثابت حین أمره أبو بکر الصدّیق بجمع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فعلِقت أتتبّعُه من اللخاف والعُسُب أراد أنه کان یتتبّع ما کُتب منه فی اللخاف والعُسُب ، وذلک أنه استقصی جَمع جمیع القرآن من المواضع التی کُتب فیها ، حتی ما کُتب فی اللِخاف ـ وهی الحجارة ـ وفی العُسُب ، وهی جرید النخل ، وذلک أن الرَقّ أعوزهم حین نزل علی رسول الله صلی‌الله‌علیه‌وسلم ، فأمر کُتَّاب الوحی بإثباته فیما تیسَّر من کتِف ولَوْح وجِلْد وعَسِیب ولَخفَة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تتبَّع زید بن ثابت القرآن وجمعه من المواضع التی کُتب فیها ولم یقتصِر علی ما حفِظ هو وغیره ـ وکان من أحفظ الناس للقرآن ـ استظهاراً واحتیاطاً ، لئلا یسقط منه حرف لسُوء حفظ حافظه ، أو یتبدّل حرف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یدلّک أن الکتابة أضبط من صدور الرجال وأحری ألّا یسقط معه شیء ، فکان زید یتتبَّع فی مُهْلة ما کتب منه فی مواضعه ویضمّه إلی الصحف ، ولا یثبت فی تلک الصحف إلا ما وجده مکتوباً کما أُنزِل علی النبی صلی‌الله‌علیه‌وسلم وأملاه علی مَن کتبه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موسی الأشعریّ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القرآن ولا یتبعنَّکم القرآن فإنه من یتبع القرآن یهبط به علی ریاض الجنَّة ومن یتّبعه القرآن یزُخّ فی قفاه حتی یقذف به فی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القرآن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 إمامکم ثم اتلوه ؛ کما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یَتْلُونَهُ حَقَّ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یتّبعونه حق اتباعه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یتبعنَّکم القرآن فإن بعض الناس یحمله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یطلبنکم القرآن بتضییعکم إیّاه ، کما یطلب الرجل صاحبه بالتبعة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حسن یصدّقه الحدیث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شافع مشفَّع ، وماحل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فجعله یمحل بصاحبه إذا لم یتّبع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قول آخر أحسن من هذا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یتبعنکم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العمل به فتکونوا قد جعلتموه وراء ظهورکم ؛ کما فعل الیهود حین نبذوا ما أُمِروا به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قریب من المعنی الأول ؛ لأنه إذا اتّبعه کان بین یدیه ، وإذا خالفه کان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النحل ، والتُّبَّع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أمثال العرب السائرة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 الفرسَ لجامَها ، یضرب مَثَلاً للرجل یؤمر برَب الصَنیعة وإتمام الحاجة</w:t>
      </w:r>
      <w:r>
        <w:rPr>
          <w:rFonts w:eastAsia="IRNazanin" w:cs="IRNazanin"/>
          <w:color w:val="111111"/>
          <w:sz w:val="28"/>
          <w:szCs w:val="28"/>
          <w:rtl w:val="true"/>
          <w:lang w:bidi="fa-IR"/>
        </w:rPr>
        <w:t>.</w:t>
      </w:r>
    </w:p>
    <w:p>
      <w:pPr>
        <w:pStyle w:val="Heading6"/>
        <w:numPr>
          <w:ilvl w:val="5"/>
          <w:numId w:val="1"/>
        </w:numPr>
        <w:rPr/>
      </w:pPr>
      <w:bookmarkStart w:id="736" w:name="__RefHeading___Toc6683063_3381743652"/>
      <w:bookmarkStart w:id="737" w:name="_Toc311"/>
      <w:bookmarkEnd w:id="736"/>
      <w:r>
        <w:rPr>
          <w:rtl w:val="true"/>
        </w:rPr>
        <w:t>بتع</w:t>
      </w:r>
      <w:bookmarkEnd w:id="737"/>
    </w:p>
    <w:p>
      <w:pPr>
        <w:pStyle w:val="BookText"/>
        <w:rPr/>
      </w:pPr>
      <w:r>
        <w:rPr>
          <w:rFonts w:ascii="IRNazanin" w:hAnsi="IRNazanin" w:eastAsia="IRNazanin"/>
          <w:color w:val="111111"/>
          <w:sz w:val="28"/>
          <w:sz w:val="28"/>
          <w:szCs w:val="28"/>
          <w:rtl w:val="true"/>
          <w:lang w:bidi="fa-IR"/>
        </w:rPr>
        <w:t xml:space="preserve">فی حدیث النبی صلی‌الله‌علیه‌وسلم أنه سئل عن البِتْع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شراب مسکِر فهو حرام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738" w:name="pg14290_142805"/>
    </w:p>
    <w:p>
      <w:pPr>
        <w:pStyle w:val="BookText"/>
        <w:rPr/>
      </w:pPr>
      <w:bookmarkEnd w:id="738"/>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نَبِیذُ العَسَل ، وهو خَمْر أهل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المفاصِل والمَوَاصِل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یجعل البَتَع طول العُنُق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بَتِع وبَتِعه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علاة بِتع دلیلها</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یرقی الدَسِیعُ إلی هادٍ له بَتِعٍ</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الطویل العُنق ، والتلِع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الأعناق البَتَع وهو الغلیظ الکثیر اللحم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المرهَف وهو الدقیق ، ولا یکون إلّا لعتیق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البَتَع فی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 والتَلَع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 فلان علیّ بأمر لم یؤامرنی فیه إذا قطعه دونک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السَعْدیّ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 الخلیط وکان البینُ بائجةً</w:t>
      </w:r>
    </w:p>
    <w:p>
      <w:pPr>
        <w:pStyle w:val="BookText"/>
        <w:rPr/>
      </w:pPr>
      <w:r>
        <w:rPr>
          <w:rFonts w:ascii="Amiri" w:hAnsi="Amiri" w:eastAsia="Amiri" w:cs="Amiri"/>
          <w:color w:val="111111"/>
          <w:sz w:val="28"/>
          <w:sz w:val="28"/>
          <w:szCs w:val="28"/>
          <w:rtl w:val="true"/>
          <w:lang w:bidi="ar-SA"/>
        </w:rPr>
        <w:t>ولم نخفْهم علی الأمر الذی بَتِعوا</w:t>
      </w:r>
    </w:p>
    <w:p>
      <w:pPr>
        <w:pStyle w:val="BookText"/>
        <w:rPr/>
      </w:pPr>
      <w:r>
        <w:rPr>
          <w:rFonts w:ascii="Amiri" w:hAnsi="Amiri" w:eastAsia="Amiri" w:cs="Amiri"/>
          <w:color w:val="111111"/>
          <w:sz w:val="28"/>
          <w:sz w:val="28"/>
          <w:szCs w:val="28"/>
          <w:rtl w:val="true"/>
          <w:lang w:bidi="ar-SA"/>
        </w:rPr>
        <w:t>بتعوا أی قطعوا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أبتع وبَتِع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تراب عن أبی مِحْجَن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الانبتاع والانبتال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أجمعون أبصعون أبتعون بالتاء ، وهذا من باب التأکید</w:t>
      </w:r>
      <w:r>
        <w:rPr>
          <w:rFonts w:eastAsia="IRNazanin" w:cs="IRNazanin"/>
          <w:color w:val="111111"/>
          <w:sz w:val="28"/>
          <w:szCs w:val="28"/>
          <w:rtl w:val="true"/>
          <w:lang w:bidi="fa-IR"/>
        </w:rPr>
        <w:t>.</w:t>
      </w:r>
    </w:p>
    <w:p>
      <w:pPr>
        <w:pStyle w:val="Heading5"/>
        <w:numPr>
          <w:ilvl w:val="4"/>
          <w:numId w:val="1"/>
        </w:numPr>
        <w:rPr/>
      </w:pPr>
      <w:bookmarkStart w:id="739" w:name="__RefHeading___Toc6683065_3381743652"/>
      <w:bookmarkStart w:id="740" w:name="_Toc312"/>
      <w:bookmarkEnd w:id="739"/>
      <w:r>
        <w:rPr>
          <w:rtl w:val="true"/>
        </w:rPr>
        <w:t xml:space="preserve">باب العین والتاء مع المیم </w:t>
      </w:r>
      <w:r>
        <w:rPr>
          <w:rtl w:val="true"/>
        </w:rPr>
        <w:t>([</w:t>
      </w:r>
      <w:r>
        <w:rPr>
          <w:rtl w:val="true"/>
        </w:rPr>
        <w:t>ع ت م</w:t>
      </w:r>
      <w:r>
        <w:rPr>
          <w:rtl w:val="true"/>
        </w:rPr>
        <w:t>] )</w:t>
      </w:r>
      <w:bookmarkEnd w:id="740"/>
    </w:p>
    <w:p>
      <w:pPr>
        <w:pStyle w:val="Heading6"/>
        <w:numPr>
          <w:ilvl w:val="5"/>
          <w:numId w:val="1"/>
        </w:numPr>
        <w:rPr/>
      </w:pPr>
      <w:bookmarkStart w:id="741" w:name="__RefHeading___Toc6683067_3381743652"/>
      <w:bookmarkStart w:id="742" w:name="_Toc313"/>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 xml:space="preserve">عتم ، عمت ، 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6683069_3381743652"/>
      <w:bookmarkStart w:id="744" w:name="_Toc314"/>
      <w:bookmarkEnd w:id="743"/>
      <w:r>
        <w:rPr>
          <w:rtl w:val="true"/>
        </w:rPr>
        <w:t>عتم</w:t>
      </w:r>
      <w:bookmarkEnd w:id="744"/>
    </w:p>
    <w:p>
      <w:pPr>
        <w:pStyle w:val="BookText"/>
        <w:rPr/>
      </w:pPr>
      <w:r>
        <w:rPr>
          <w:rFonts w:ascii="IRNazanin" w:hAnsi="IRNazanin" w:eastAsia="IRNazanin"/>
          <w:color w:val="111111"/>
          <w:sz w:val="28"/>
          <w:sz w:val="28"/>
          <w:szCs w:val="28"/>
          <w:rtl w:val="true"/>
          <w:lang w:bidi="fa-IR"/>
        </w:rPr>
        <w:t xml:space="preserve">أخبرنی المنذری عن أبی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عَتَم اللیل وأعتم إذا مَرَّ منه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النهار وجاء اللیل فقد جَنَح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یغلبنَّکُمُ الأعراب علی اسم صلاتکم العِشاء ، فإن اسمها فی کتاب الله العشاء ، وإنما یُعْتَم بِحِلاب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یُعْتَم بحلاب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تسمّوها صلاة العَتَمة ؛ فإن الأعراب الذین یَحْلبون إبلهم إذا أعتموا ـ أی دخلوا فی وقت العَتَمة ، ـ سَمَّوها صلاة العتمة ، وسمَّاها الله فی کتابه صلاة العِشاء ، فسَمُّوها کما سمّاها الله ، لا کما سمّاها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وعَتَمة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أوّله عند سقوط نُور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عَتَم اللیل یَعْتِم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أعتم الناسُ إذا دخلوا فی وقت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البادیة یریحُون نَعَمَهم بُعَید المغرب ، ویُنیخونها فی مُرَاحها ساعة یستفیقونها ، فإذا أفاقت ـ وذلک بعد مَر قِطعة من اللیل ـ أثاروها وحلبوها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الساعة تُسمی 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استعتِموا نَعَمکم حتی تُفیق ثم احتلِبوها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فلان عندنا قدرَ عَتَمة الحلائب أی احتبس قدر احتباسها للإفاقة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العَتْم فی کلام العرب المُکث والاحتباس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فلان فلاناً فما عَتَّم ولا عَتَّب ولا کَذَّب أی لم یتمکّث ولم یتباطأ فی ضربه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وقِرًی</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عاتم أی بطیء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عَتَم قِراه ، وأعتمه صاحبه أی 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رأینا أنه عاتِم القِرَی</w:t>
      </w:r>
    </w:p>
    <w:p>
      <w:pPr>
        <w:pStyle w:val="BookText"/>
        <w:rPr/>
      </w:pPr>
      <w:r>
        <w:rPr>
          <w:rFonts w:ascii="Amiri" w:hAnsi="Amiri" w:eastAsia="Amiri" w:cs="Amiri"/>
          <w:color w:val="111111"/>
          <w:sz w:val="28"/>
          <w:sz w:val="28"/>
          <w:szCs w:val="28"/>
          <w:rtl w:val="true"/>
          <w:lang w:bidi="ar-SA"/>
        </w:rPr>
        <w:t>بخیل ذکرنا لیلة الهَضْب کَرْدما</w:t>
      </w:r>
    </w:p>
    <w:p>
      <w:pPr>
        <w:pStyle w:val="BookText"/>
        <w:rPr/>
      </w:pPr>
      <w:r>
        <w:rPr>
          <w:rFonts w:ascii="IRNazanin" w:hAnsi="IRNazanin" w:eastAsia="IRNazanin"/>
          <w:color w:val="111111"/>
          <w:sz w:val="28"/>
          <w:sz w:val="28"/>
          <w:szCs w:val="28"/>
          <w:rtl w:val="true"/>
          <w:lang w:bidi="fa-IR"/>
        </w:rPr>
        <w:t xml:space="preserve">وروی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أعتمتَ حاجتَک أی أخّرتها ، وعتمت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أعتمت حاجتک أی أبطأتْ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معاتِیمُ القِرَی سُرُف إذا ما</w:t>
      </w:r>
    </w:p>
    <w:p>
      <w:pPr>
        <w:pStyle w:val="BookText"/>
        <w:rPr/>
      </w:pPr>
      <w:r>
        <w:rPr>
          <w:rFonts w:ascii="Amiri" w:hAnsi="Amiri" w:eastAsia="Amiri" w:cs="Amiri"/>
          <w:color w:val="111111"/>
          <w:sz w:val="28"/>
          <w:sz w:val="28"/>
          <w:szCs w:val="28"/>
          <w:rtl w:val="true"/>
          <w:lang w:bidi="ar-SA"/>
        </w:rPr>
        <w:t>أجَنَّت طَخْیةُ اللیل البهیم</w:t>
      </w:r>
    </w:p>
    <w:p>
      <w:pPr>
        <w:pStyle w:val="BookText"/>
        <w:rPr/>
      </w:pPr>
      <w:r>
        <w:rPr>
          <w:rFonts w:ascii="Amiri" w:hAnsi="Amiri" w:eastAsia="Amiri" w:cs="Amiri"/>
          <w:color w:val="111111"/>
          <w:sz w:val="28"/>
          <w:sz w:val="28"/>
          <w:szCs w:val="28"/>
          <w:rtl w:val="true"/>
          <w:lang w:bidi="ar-SA"/>
        </w:rPr>
        <w:t xml:space="preserve">وقال الطِرِمّاح یمدح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یَعِد یُنْجز ولا یکتبل</w:t>
      </w:r>
    </w:p>
    <w:p>
      <w:pPr>
        <w:pStyle w:val="BookText"/>
        <w:rPr/>
      </w:pPr>
      <w:r>
        <w:rPr>
          <w:rFonts w:ascii="IRNazanin" w:hAnsi="IRNazanin" w:eastAsia="IRNazanin"/>
          <w:color w:val="111111"/>
          <w:sz w:val="28"/>
          <w:sz w:val="28"/>
          <w:szCs w:val="28"/>
          <w:rtl w:val="true"/>
          <w:lang w:bidi="fa-IR"/>
        </w:rPr>
        <w:t>منه العطایا طولُ إعتامها</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العُتُم یکون فعالهم مدحاً ، ویکون ذمّاً جمع عاتِم وعَتُوم ، فإذا کان مدحاً فهو الذی یَقْرِی ضِیفانه اللیل والنهار ، وإذا کان ذمّاً فهو الذی لا یَحْلُب لبن إبل مُمْسیاً حتی ییأس من الضیف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عَتَم الرجلُ یعتِم إذا کَفّ عن الشیء بعد المضیّ فیه ، وأکثر 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عَتَّم تعتیماً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أن سَلْمان غرس کذا وکذا وَدِیّاً والنبیّ صلی‌الله‌علیه‌وسلم یناوله وهو یَغْرِس ، فما عَتَّمت منها ودِیَّة أی ما أبطأت حتی 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العَتَمة هو الثُلُث الأول من اللیل بعد غیبوبة الشَفَق ؛ یقال أعتم الرجل إذا صار فی ذلک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وعتَّموا تعتیماً إذا ساروا فوردوا فی ذلک الوقت ، وکذلک إذا صدروا فی تلک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عَتُوم ، وهی التی لا تزال تُعَشَّی حتی تذهب ساعة من اللیل ، ولا تُحلب إلَّا بعد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 النَسَا إذ لا تدُرّ عَتُومها</w:t>
      </w:r>
    </w:p>
    <w:p>
      <w:pPr>
        <w:pStyle w:val="BookText"/>
        <w:rPr/>
      </w:pPr>
      <w:r>
        <w:rPr>
          <w:rFonts w:ascii="Amiri" w:hAnsi="Amiri" w:eastAsia="Amiri" w:cs="Amiri"/>
          <w:color w:val="111111"/>
          <w:sz w:val="28"/>
          <w:sz w:val="28"/>
          <w:szCs w:val="28"/>
          <w:rtl w:val="true"/>
          <w:lang w:bidi="ar-SA"/>
        </w:rPr>
        <w:t xml:space="preserve">وروی ابن هانیء عن أبی زید الأنصاریّ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للقمر إذا کان ابن لیلته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عَتَمَةُ سُخَیله ، حلَّ أهلها برُمَیلهْ ، أی قدر احتباس القمر إذا کان ابن لیلة ثم غروبه قدر عَتَمة سَخْلة یرضع أمّه ثم یَحتبس قلیلاً ثم یعود لرضاع أمّه ، وذلک أنَّ تفوُّق السَخْل أمَّه فُواقاً بعد فُواق یقرب ولا یطول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القمر ابن لیلتین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أَمَتین ، بکذب 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جدیثهما لا یطول لشُغلما بمهْنة أهلهما وإذا کان ابن ثلاث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فتیات ، غیر مؤتلفات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ابن أربع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عَتَمة رُبَع ، غیر جائع ولا 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قدر احتباس القمر طالعاً ثم غروبَه قدرُ فواق هذا الرُبَع أو فواق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عَتَمة أمّ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ابن خمس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وأُنْس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خِلفات قُعْس وإذا کان ابن ست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ابن سبع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دَلْجة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ابن ثمان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إضْحِیان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ابن تسع قیل یُلتقط فیه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ابن عشر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مخنِّق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والعُتُم من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ینبت فی الجبال</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745" w:name="pg14290_142807"/>
    </w:p>
    <w:p>
      <w:pPr>
        <w:pStyle w:val="BookText"/>
        <w:rPr/>
      </w:pPr>
      <w:bookmarkEnd w:id="745"/>
      <w:r>
        <w:rPr>
          <w:rFonts w:ascii="IRNazanin" w:hAnsi="IRNazanin" w:eastAsia="IRNazanin"/>
          <w:color w:val="111111"/>
          <w:sz w:val="28"/>
          <w:sz w:val="28"/>
          <w:szCs w:val="28"/>
          <w:rtl w:val="true"/>
          <w:lang w:bidi="fa-IR"/>
        </w:rPr>
        <w:t xml:space="preserve">وقال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فوقه شُعَب قُرّ وأسفله</w:t>
      </w:r>
    </w:p>
    <w:p>
      <w:pPr>
        <w:pStyle w:val="BookText"/>
        <w:rPr/>
      </w:pPr>
      <w:r>
        <w:rPr>
          <w:rFonts w:ascii="Amiri" w:hAnsi="Amiri" w:eastAsia="Amiri" w:cs="Amiri"/>
          <w:color w:val="111111"/>
          <w:sz w:val="28"/>
          <w:sz w:val="28"/>
          <w:szCs w:val="28"/>
          <w:rtl w:val="true"/>
          <w:lang w:bidi="ar-SA"/>
        </w:rPr>
        <w:t>جَیْء تنطَّق بالظَیَّان والعَتَم</w:t>
      </w:r>
    </w:p>
    <w:p>
      <w:pPr>
        <w:pStyle w:val="BookText"/>
        <w:rPr/>
      </w:pPr>
      <w:r>
        <w:rPr>
          <w:rFonts w:ascii="Amiri" w:hAnsi="Amiri" w:eastAsia="Amiri" w:cs="Amiri"/>
          <w:color w:val="111111"/>
          <w:sz w:val="28"/>
          <w:sz w:val="28"/>
          <w:szCs w:val="28"/>
          <w:rtl w:val="true"/>
          <w:lang w:bidi="ar-SA"/>
        </w:rPr>
        <w:t>وثمره الزَغْبَج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الزیتون البَرّی لا یحمل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ذلک اللیث</w:t>
      </w:r>
      <w:r>
        <w:rPr>
          <w:rFonts w:eastAsia="IRNazanin" w:cs="IRNazanin"/>
          <w:color w:val="111111"/>
          <w:sz w:val="28"/>
          <w:szCs w:val="28"/>
          <w:rtl w:val="true"/>
          <w:lang w:bidi="fa-IR"/>
        </w:rPr>
        <w:t>.</w:t>
      </w:r>
    </w:p>
    <w:p>
      <w:pPr>
        <w:pStyle w:val="Heading6"/>
        <w:numPr>
          <w:ilvl w:val="5"/>
          <w:numId w:val="1"/>
        </w:numPr>
        <w:rPr/>
      </w:pPr>
      <w:bookmarkStart w:id="746" w:name="__RefHeading___Toc6683071_3381743652"/>
      <w:bookmarkStart w:id="747" w:name="_Toc315"/>
      <w:bookmarkEnd w:id="746"/>
      <w:r>
        <w:rPr>
          <w:rtl w:val="true"/>
        </w:rPr>
        <w:t>عمت</w:t>
      </w:r>
      <w:bookmarkEnd w:id="74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یَعْمت الصوف ، فتُلفّ بعضه علی بعض مستطیلاً أو متّخذاً حَلْقة ، کما یفعله الغَزَّال الذی یغزِل الصوف فیلقیه فی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العَمِیت ، وثلاثة أعمِتة ثمّ 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یظَلّ فی الشاء یرعاها ویحلبُها</w:t>
      </w:r>
    </w:p>
    <w:p>
      <w:pPr>
        <w:pStyle w:val="BookText"/>
        <w:rPr/>
      </w:pPr>
      <w:r>
        <w:rPr>
          <w:rFonts w:ascii="Amiri" w:hAnsi="Amiri" w:eastAsia="Amiri" w:cs="Amiri"/>
          <w:color w:val="111111"/>
          <w:sz w:val="28"/>
          <w:sz w:val="28"/>
          <w:szCs w:val="28"/>
          <w:rtl w:val="true"/>
          <w:lang w:bidi="ar-SA"/>
        </w:rPr>
        <w:t>ویَعْمِت الدهرَ إلَّا رَیْثَ یَهْتَبِدُ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العَمِیت یُعَمته تَعمیتاً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عمرو بن أبی عمرو عن أبیه أنه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یَعْمِت فی قَوْط وراجلة</w:t>
      </w:r>
    </w:p>
    <w:p>
      <w:pPr>
        <w:pStyle w:val="BookText"/>
        <w:rPr/>
      </w:pPr>
      <w:r>
        <w:rPr>
          <w:rFonts w:ascii="Amiri" w:hAnsi="Amiri" w:eastAsia="Amiri" w:cs="Amiri"/>
          <w:color w:val="111111"/>
          <w:sz w:val="28"/>
          <w:sz w:val="28"/>
          <w:szCs w:val="28"/>
          <w:rtl w:val="true"/>
          <w:lang w:bidi="ar-SA"/>
        </w:rPr>
        <w:t>یَکْفِتُ الدهرَ إلّا رَیْثَ یَهْتَبِد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یغزل ، من العَمِیتة وهی القِطعة من الصوف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ویحرص ، إلّا ساعة یقعد یطبخ الهَبِید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الراعی یحمل علیه 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العالِم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تَبَغَّ الدهرَ ما کُفِیتا</w:t>
      </w:r>
    </w:p>
    <w:p>
      <w:pPr>
        <w:pStyle w:val="BookText"/>
        <w:rPr/>
      </w:pPr>
      <w:r>
        <w:rPr>
          <w:rFonts w:ascii="Amiri" w:hAnsi="Amiri" w:eastAsia="Amiri" w:cs="Amiri"/>
          <w:color w:val="111111"/>
          <w:sz w:val="28"/>
          <w:sz w:val="28"/>
          <w:szCs w:val="28"/>
          <w:rtl w:val="true"/>
          <w:lang w:bidi="ar-SA"/>
        </w:rPr>
        <w:t>ولا تُمَارِ الفَطِن العَمِیتا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یَعْمِت أقرانه إذا کان یقهرهم ویلفُّهم ، یقال ذلک فی الحَرْب وجَودة الرأی والعلم بأمر العدوّ وإثخانه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قیل للَفائف الصوف عُمُت ، واحدها عَمِیت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تُعْمَت أی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یؤبّن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یلُفّ طوائف الفُرسا</w:t>
      </w:r>
    </w:p>
    <w:p>
      <w:pPr>
        <w:pStyle w:val="BookText"/>
        <w:rPr/>
      </w:pPr>
      <w:r>
        <w:rPr>
          <w:rFonts w:ascii="Amiri" w:hAnsi="Amiri" w:eastAsia="Amiri" w:cs="Amiri"/>
          <w:color w:val="111111"/>
          <w:sz w:val="28"/>
          <w:sz w:val="28"/>
          <w:szCs w:val="28"/>
          <w:rtl w:val="true"/>
          <w:lang w:bidi="ar-SA"/>
        </w:rPr>
        <w:t>ن وهْو بلَفِّهم أَرِبُ</w:t>
      </w:r>
    </w:p>
    <w:p>
      <w:pPr>
        <w:pStyle w:val="Heading6"/>
        <w:numPr>
          <w:ilvl w:val="5"/>
          <w:numId w:val="1"/>
        </w:numPr>
        <w:rPr/>
      </w:pPr>
      <w:bookmarkStart w:id="748" w:name="__RefHeading___Toc6683073_3381743652"/>
      <w:bookmarkStart w:id="749" w:name="_Toc316"/>
      <w:bookmarkEnd w:id="748"/>
      <w:r>
        <w:rPr>
          <w:rtl w:val="true"/>
        </w:rPr>
        <w:t>متع</w:t>
      </w:r>
      <w:bookmarkEnd w:id="749"/>
    </w:p>
    <w:p>
      <w:pPr>
        <w:pStyle w:val="BookText"/>
        <w:rPr/>
      </w:pPr>
      <w:r>
        <w:rPr>
          <w:rFonts w:ascii="IRNazanin" w:hAnsi="IRNazanin" w:eastAsia="IRNazanin"/>
          <w:color w:val="111111"/>
          <w:sz w:val="28"/>
          <w:sz w:val="28"/>
          <w:szCs w:val="28"/>
          <w:rtl w:val="true"/>
          <w:lang w:bidi="fa-IR"/>
        </w:rPr>
        <w:t>ذکر الله عزوجل المتاع والتمتّع والاستمتاع والتمتیع فی مواضع من کتابه ، ومعانیها ـ وإن اختلفت ـ راجعة إلی أصل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مفسّر کل لفظة منها علی ما یصحّ لأهل التفسیر ولأهل اللغة ؛ لئلا تشتبه علی مَن أراد علمها ، ولأقرِّبها علی من قرأها ، والموفّق للصواب ربّنا جلّ وعزّ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المتاع فی الأصل فکلّ شیء ینتفَع به ویُتبلَّغ به ویتزوَّد ؛ والفناء یأتی علیه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المتمتّع بالعمرة إلی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یُحرم بالعمرة فی أشهر الحج ، فإذا أحرم بالعمرة بعد إهلاله شوّالا فقد صار متمتّعاً بالعمرة إلی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 متمتّعاً بالعمرة إلی الحج لأنه إذا قدِم مکّة وطاف بالبیت وسعی بین الصفا والمَرْوة حَلّ من عمرته وحلق رأسه وذبح نُسکه الواجب علیه لتمتّعه ، وحلّ له کلُّ شیء کان حرم علیه فی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والطِیب ، ثم یُنشیء بعد ذلک إحراماً جدیداً للحجّ وقت نهوضه إلی مِنًی أو قبل ذلک ، من غیر أن یجب علیه الرجوعُ إلی المیقات الذی أنشأ منه عُمْرته ، فذلک تمتّعه بالعمرة إلی الحجّ أی انتفاعه وتبلّغه بما انتفع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حِلَاق وطِیب وتنظُّف وقضاء تَفَث وإلمام بأهله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کانت معه ؛ وکلّ هذه الأشیاء کانت محرَّمة علیه ، فأبیح له أن یُحِلّ وینتفع بإحلال هذه الأشیاء کلها ، مع ما سقط عنه من الرجوع إلی المیقات والإحرام منه بالحجّ ، والله أعلم ، ومن ههنا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المتمتّع أخفّ حالاً من القارن ، 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وَلِلْمُطَلَّقاتِ مَتاعٌ بِالْمَعْرُوفِ حَقًّا عَلَی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 أَوْ تَفْرِضُوا لَهُنَّ فَرِیضَةً وَمَتِّعُوهُنَ عَلَی الْمُوسِعِ قَدَرُهُ وَعَلَی الْمُقْتِرِ قَدَرُهُ مَتاعاً بِالْمَعْرُوفِ حَقًّا عَلَی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التمتیع الذی ذکره الله للمطلقات علی وجهین ، أحدهما واجب لا یسعه ترکه ، والآخر غیر واجب یستحبّ له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للمطلَّقة التی لم یکن زوجها حین تزوّجها سَمَّی لها صَداقاً ، ولم یکن دخل بها حتی یطلّقها ، فعلیه أن یمتّعها بما عزّ وهان من متاع ینفعها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ثوب یُلبِسها إیّاه ، أو خادِم یَخدمها أو دراهم أو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غیر موقّت ؛ لأن الله عزوجل لم یحصره بوقت ، وإنما أمر بتمتیعها فقط ؛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الْمُوسِعِ قَدَرُهُ وَعَلَی الْمُقْتِرِ قَدَرُهُ مَتاعاً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المتعة التی لیست بواجبة وهی مستحبَّة من جهة الإحسان والمحافظة علی العهد فأن یتزوّج الرجل امرأة ویسمّی لها صداقاً ، ثم یطلّقها قبل دخوله بها وبعده ، فیستحب أن یمتّعها بمُتْعة سوی نصف المهر الذی وجب علیه لها إن لم یکن دخل بها ، أو المهر الواجب کله إن کان دخل بها ، فیمتّعها بمُتْعة ینفعها بها ، وهی غیر واجبة علیه ، ولکنه استحباب لیدخل فی جملة المحسنین أو المتّقین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تسمی ذلک کلُّه مُتْعة ومَتَاعاً وتَحْمیماً وحَمّاً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یُتَوَفَّوْنَ مِنْکُمْ وَیَذَرُونَ أَزْواجاً وَصِیَّةً لِأَزْواجِهِمْ مَتاعاً إِلَی الْحَوْلِ غَیْرَ إِخْراجٍ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الآیة منسوخة بقول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یُتَوَفَّوْنَ مِنْکُمْ وَیَذَرُونَ أَزْواجاً یَتَرَبَّصْنَ بِأَنْفُسِهِنَّ أَرْبَعَةَ أَشْهُرٍ وَعَشْراً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فمُقام الحول منسوخ باعتداد أربعةِ أشهر وعَشْرِ ، والوصیَّة لهنّ منسوخة بما بیَّن الله من میراثها فی آیة المواریث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وَصِیَّةً لِأَزْواجِهِمْ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نصب فعلی المصدر الذی أرید به الفعل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لیوصوا لهنَّ 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رفع فعلی إضمار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فَعَلَیهم وصیّةٌ لأزواجهم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المصدر أیضاً ، أراد متّعوهن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والمتاع والمُتْعة اسمان یقومان مقام المصدر الحقیقیّ ، وهو التمتیع ، أی انفعوهنّ بما توصون به لهنّ من صلة تَقُوتهنّ إلی تمام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فی سورة النساء بعقب ما حَرَّم من النساء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لَکُمْ ما وَراءَ ذلِکُمْ أَنْ تَبْتَغُوا بِأَمْوالِکُمْ مُحْصِنِینَ غَیْرَ مُسافِحِینَ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عاقدین النکاح الحلال غیر زناة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أبا إسحاق الزجّاج ذکر أن هذه آیة قد غلِط فیها قوم غَلَطاً عظیماً لجهلهم باللغة ، وذلک أنهم ذهبوا إلی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المُتْعة التی قد أجمع أهل العلم أنها حرام ؛ وإنما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نکحتموهُ منهن علی الشریطة التی جَرَت فی الآیة أنه الإحصان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تَبْتَغُوا بِأَمْوالِکُمْ مُحْصِنِینَ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عاقدین التزویج ،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عقد التزویج الذی جری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 أُجُورَهُنَّ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مُهُورهنّ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استمتع بالدخول بها آتی المهر تاماً ، وإن استمتع بعقد النکاح آتی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والمتاع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انتُفِع به ، فهو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وَمَتِّعُوهُنَ عَلَی الْمُوسِعِ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زوّدوهن المُتَع ؛ 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أعطوهن ما یستمتعن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وَلِلْمُطَلَّقاتِ مَتاعٌ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التی هی الشرط فی التمتّع الذی یفعله الرافضة فقد أخطأ خطأ عظیماً ؛ لأن الآیة واضحة 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احتجّ محتجّ من الروافض بما یروی عن ابن عبَّاس أنه کان یراها حلالاً ، وأنه کان یقرؤها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فالثابت عندنا أن ابن عباس کان یراها حلالاً ؛ ثم لمَّا وقف علی نهی النبی صلی‌الله‌علیه‌وسلم عنها رجع عن إحلالها ؛ حدَّثناه محمد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ابن أبی الربیع ، عن عبد الرزاق ، عن ابن جُرَیج عن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المُتْعة إلَّا رحمة رحم الله بها أمَّة محمد ، فلو لا نهیه عنها ما احتاج إلی الزنی أحد إلّا شَفی ، والله لکأنی أسمع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التی فی سورة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کذا وکذا من الأجَل ، علی کذا وکذا شیئاً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بدا لهما أن یتراضیا بعد الأجل فنعَمْ ، وإن تفرقا فنعَمْ ، ولیس بنکاح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صحیح ، وهو یبیِّن أن ابن عباس صحّ له نهی النبیَّ صلی‌الله‌علیه‌وسلم عن المتعة الشرطیَّة ، وأنه رجع عن إحلالها إلی 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إلا أن یُشْفی أی یُشرف أی علی الزنی ولا یواقِعه ، أقام الاسم ـ وهو الشَفَی ـ مُقام المصدر الحقیقیّ ، وهو الإشفاء علی الشیء ، وحَرْف کلّ شیء شفاه ، ومنه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شَفا جُرُفٍ 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وأشفی علی الهلاک إذا أشرف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بیَّنت هذا البیان لئلا یغُرّ بعضُ الرافضة غِرّ من المسلمین فیُحِلّ له ما حرّمه الله جلّ وعزّ علی لسان رسول الله صلی‌الله‌علیه‌وسلم ؛ فإن النهی عن المُتعة الشرطیة صحّ من جهات لو لم یکن فیه غیر ما رُوِی عن علی بن أبی طالب ونهیه ابن عباس عنها لکان کافیاً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المسدّد والموفّق ، لا شریک له ولا 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اسْتَغْفِرُوا رَبَّکُمْ ثُمَّ تُوبُوا إِلَیْهِ یُمَتِّعْکُمْ مَتاعاً حَسَناً إِلی أَجَلٍ</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یبقیکم بقاء فی عافیة إلی وقت وفاتکم ، ولا یستأصلکم بالعذاب ، کما استأصل أهل القُرَی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 الله فلاناً وأمتعه إذا أبقاه وأنسأه إلی أن ینتهی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لَبِید یصف نخلاً نابتاً علی الماء حتی طال طِواله فی السماء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سُحُق یمتّعها الصَفَا وسَریُّه</w:t>
      </w:r>
    </w:p>
    <w:p>
      <w:pPr>
        <w:pStyle w:val="BookText"/>
        <w:rPr/>
      </w:pPr>
      <w:r>
        <w:rPr>
          <w:rFonts w:ascii="Amiri" w:hAnsi="Amiri" w:eastAsia="Amiri" w:cs="Amiri"/>
          <w:color w:val="111111"/>
          <w:sz w:val="28"/>
          <w:sz w:val="28"/>
          <w:szCs w:val="28"/>
          <w:rtl w:val="true"/>
          <w:lang w:bidi="ar-SA"/>
        </w:rPr>
        <w:t>عُمّ نواعم بینهن کُرُوم</w:t>
      </w:r>
    </w:p>
    <w:p>
      <w:pPr>
        <w:pStyle w:val="BookText"/>
        <w:rPr/>
      </w:pPr>
      <w:r>
        <w:rPr>
          <w:rFonts w:ascii="Amiri" w:hAnsi="Amiri" w:eastAsia="Amiri" w:cs="Amiri"/>
          <w:color w:val="111111"/>
          <w:sz w:val="28"/>
          <w:sz w:val="28"/>
          <w:szCs w:val="28"/>
          <w:rtl w:val="true"/>
          <w:lang w:bidi="ar-SA"/>
        </w:rPr>
        <w:t xml:space="preserve">والصَفا والسرِیّ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یتخلَّجان من نهر محلِّم الذی بالبحرین یَسْقِی قری هَجَر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أَنْ تَدْخُلُوا بُیُوتاً غَیْرَ مَسْکُونَةٍ فِیها مَتاعٌ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التفسیر أنه عنی ببیوت غیر مسکونة الخانات والفنادق التی ینزلها السابلةُ ولا یقیمون فیها إلا مُقامک ظاعن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بها الخرابات التی یدخلها أبناء السبیل للانتفاض من بول أو 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مَتاعٌ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منفعة لکم تقضون فیها حوائجکم مستترین عن أبصار الناس ، فذلک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المتاع من أمتعة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یَستمتِع به الإنسان فی حوائجه ، وکذلک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والدنیا متاع الغرور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العیش متاع أیام ثم یزول ، أی بقاء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أمتع الله فلاناً بفلان إمتاعاً أی أبقاه الله لیستمتع به فیما یحبّ من الانتفاع به والسرور بمکانه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الرجل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ابغنی مُتْعة أعیش بها أی ابغ لی شیئاً آکله ، أو زاداً أتزوّده ، أو قوتاً أقتاته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الأعشی یصف صائداً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آل نَبهان یبغی صحبه مُتَعا</w:t>
      </w:r>
    </w:p>
    <w:p>
      <w:pPr>
        <w:pStyle w:val="BookText"/>
        <w:rPr/>
      </w:pPr>
      <w:r>
        <w:rPr>
          <w:rFonts w:ascii="Amiri" w:hAnsi="Amiri" w:eastAsia="Amiri" w:cs="Amiri"/>
          <w:color w:val="111111"/>
          <w:sz w:val="28"/>
          <w:sz w:val="28"/>
          <w:szCs w:val="28"/>
          <w:rtl w:val="true"/>
          <w:lang w:bidi="ar-SA"/>
        </w:rPr>
        <w:t>أی یبغی لأصحابه صیداً یعیشون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 جمع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 وجمعها 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 الزاد القلیل ، وجمعها 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إِنَّما هذِهِ الْحَیاةُ الدُّنْیا 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بُلْغة یُتبلَّغ به لا بقاء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یُمتعِنی هذا الثوب أی لا یَبْقَی لی ، ومنه أمتع الله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النهار متُوعاً إذا ارتفع حتی بلغ غایة ارتفاعه قبل أن یزول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وأدرکْنا بها حَکَم بن عمرو</w:t>
      </w:r>
    </w:p>
    <w:p>
      <w:pPr>
        <w:pStyle w:val="BookText"/>
        <w:rPr/>
      </w:pPr>
      <w:r>
        <w:rPr>
          <w:rFonts w:ascii="IRNazanin" w:hAnsi="IRNazanin" w:eastAsia="IRNazanin"/>
          <w:color w:val="111111"/>
          <w:sz w:val="28"/>
          <w:sz w:val="28"/>
          <w:szCs w:val="28"/>
          <w:rtl w:val="true"/>
          <w:lang w:bidi="fa-IR"/>
        </w:rPr>
        <w:t>وقد متع النهارُ بنا فزالا</w:t>
      </w:r>
    </w:p>
    <w:p>
      <w:pPr>
        <w:pStyle w:val="BookText"/>
        <w:rPr/>
      </w:pPr>
      <w:r>
        <w:rPr>
          <w:rFonts w:ascii="IRNazanin" w:hAnsi="IRNazanin" w:eastAsia="IRNazanin"/>
          <w:color w:val="111111"/>
          <w:sz w:val="28"/>
          <w:sz w:val="28"/>
          <w:szCs w:val="28"/>
          <w:rtl w:val="true"/>
          <w:lang w:bidi="fa-IR"/>
        </w:rPr>
        <w:t>ویقال للحبل الطویل ماتع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ونبیذ ماتع إذا اشتدَّت حمرته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الماتع من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 فی الجودة الغایة فی بابه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خذه فقد أُعطیتَه جیّداً</w:t>
      </w:r>
    </w:p>
    <w:p>
      <w:pPr>
        <w:pStyle w:val="BookText"/>
        <w:rPr/>
      </w:pPr>
      <w:r>
        <w:rPr>
          <w:rFonts w:ascii="Amiri" w:hAnsi="Amiri" w:eastAsia="Amiri" w:cs="Amiri"/>
          <w:color w:val="111111"/>
          <w:sz w:val="28"/>
          <w:sz w:val="28"/>
          <w:szCs w:val="28"/>
          <w:rtl w:val="true"/>
          <w:lang w:bidi="ar-SA"/>
        </w:rPr>
        <w:t>قد أُحکمت صیغتُه ماتِعا</w:t>
      </w:r>
    </w:p>
    <w:p>
      <w:pPr>
        <w:pStyle w:val="BookText"/>
        <w:rPr/>
      </w:pPr>
      <w:r>
        <w:rPr>
          <w:rFonts w:ascii="IRNazanin" w:hAnsi="IRNazanin" w:eastAsia="IRNazanin"/>
          <w:color w:val="111111"/>
          <w:sz w:val="28"/>
          <w:sz w:val="28"/>
          <w:szCs w:val="28"/>
          <w:rtl w:val="true"/>
          <w:lang w:bidi="fa-IR"/>
        </w:rPr>
        <w:t xml:space="preserve">أبو عبید عن الأحمر مَتَعت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اشتریتَ هذا الغلام لتَمْتَعَنَ منه بغلام صالح أی لتذهبنَّ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أمتعت بأهلی ومالی أی تمتعت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خلیطین من شَعبین شتَّی تجاورا</w:t>
      </w:r>
    </w:p>
    <w:p>
      <w:pPr>
        <w:pStyle w:val="BookText"/>
        <w:rPr/>
      </w:pPr>
      <w:r>
        <w:rPr>
          <w:rFonts w:ascii="IRNazanin" w:hAnsi="IRNazanin" w:eastAsia="IRNazanin"/>
          <w:color w:val="111111"/>
          <w:sz w:val="28"/>
          <w:sz w:val="28"/>
          <w:szCs w:val="28"/>
          <w:rtl w:val="true"/>
          <w:lang w:bidi="fa-IR"/>
        </w:rPr>
        <w:t>زماناً وکانا بالتفرق أمتعا</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أُمْتِع بالعافیة ، فی</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750" w:name="pg14290_142811"/>
    </w:p>
    <w:p>
      <w:pPr>
        <w:pStyle w:val="BookText"/>
        <w:rPr/>
      </w:pPr>
      <w:bookmarkEnd w:id="750"/>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وتمتَّع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أمتعت عن فلان أی استغنیت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فی قول الراعی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وکانا بالتفرق أمتعا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أحد یفارق صاحبه إلا أمتعه بشیء یَذکره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ما أمتع به کلّ واحد من هذین صاحبه أن 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فَاسْتَمْتَعْتُمْ بِخَلاقِکُمْ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استمتعوا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 بنصیبهم فی الدنیا من أنصابهم فی الآخرة ، وفعلتم أنتم کما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استمتعوا بنصیبهم من الآخرة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المازنیّ هذا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 غداةَ الروعْ فِتْیان نَجْدةٍ</w:t>
      </w:r>
    </w:p>
    <w:p>
      <w:pPr>
        <w:pStyle w:val="BookText"/>
        <w:rPr/>
      </w:pPr>
      <w:r>
        <w:rPr>
          <w:rFonts w:ascii="Amiri" w:hAnsi="Amiri" w:eastAsia="Amiri" w:cs="Amiri"/>
          <w:color w:val="111111"/>
          <w:sz w:val="28"/>
          <w:sz w:val="28"/>
          <w:szCs w:val="28"/>
          <w:rtl w:val="true"/>
          <w:lang w:bidi="ar-SA"/>
        </w:rPr>
        <w:t>إذا امتَعَت بعد الأکفّ الأشاجع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عُمَارة بن جریر 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ماتع إذا کان أحمر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امتَعَت أی إذا احمرت الأکفّ والأشاجع من الدم</w:t>
      </w:r>
      <w:r>
        <w:rPr>
          <w:rFonts w:eastAsia="IRNazanin" w:cs="IRNazanin"/>
          <w:color w:val="111111"/>
          <w:sz w:val="28"/>
          <w:szCs w:val="28"/>
          <w:rtl w:val="true"/>
          <w:lang w:bidi="fa-IR"/>
        </w:rPr>
        <w:t>.</w:t>
      </w:r>
    </w:p>
    <w:p>
      <w:pPr>
        <w:pStyle w:val="Heading4"/>
        <w:numPr>
          <w:ilvl w:val="3"/>
          <w:numId w:val="1"/>
        </w:numPr>
        <w:rPr/>
      </w:pPr>
      <w:bookmarkStart w:id="751" w:name="__RefHeading___Toc6683075_3381743652"/>
      <w:bookmarkStart w:id="752" w:name="_Toc317"/>
      <w:bookmarkEnd w:id="751"/>
      <w:r>
        <w:rPr>
          <w:rtl w:val="true"/>
        </w:rPr>
        <w:t>أبواب العین والظاء</w:t>
      </w:r>
      <w:bookmarkEnd w:id="752"/>
    </w:p>
    <w:p>
      <w:pPr>
        <w:pStyle w:val="Heading5"/>
        <w:numPr>
          <w:ilvl w:val="4"/>
          <w:numId w:val="1"/>
        </w:numPr>
        <w:rPr/>
      </w:pPr>
      <w:bookmarkStart w:id="753" w:name="__RefHeading___Toc6683077_3381743652"/>
      <w:bookmarkStart w:id="754" w:name="_Toc318"/>
      <w:bookmarkEnd w:id="753"/>
      <w:r>
        <w:rPr>
          <w:rtl w:val="true"/>
        </w:rPr>
        <w:t>اشارة</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ظ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ظ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مهملان</w:t>
      </w:r>
      <w:r>
        <w:rPr>
          <w:rFonts w:eastAsia="IRNazanin" w:cs="IRNazanin"/>
          <w:color w:val="111111"/>
          <w:sz w:val="28"/>
          <w:szCs w:val="28"/>
          <w:rtl w:val="true"/>
          <w:lang w:bidi="fa-IR"/>
        </w:rPr>
        <w:t>.</w:t>
      </w:r>
    </w:p>
    <w:p>
      <w:pPr>
        <w:pStyle w:val="Heading5"/>
        <w:numPr>
          <w:ilvl w:val="4"/>
          <w:numId w:val="1"/>
        </w:numPr>
        <w:rPr/>
      </w:pPr>
      <w:bookmarkStart w:id="755" w:name="__RefHeading___Toc6683079_3381743652"/>
      <w:bookmarkStart w:id="756" w:name="_Toc319"/>
      <w:bookmarkEnd w:id="755"/>
      <w:r>
        <w:rPr>
          <w:rtl w:val="true"/>
        </w:rPr>
        <w:t>[</w:t>
      </w:r>
      <w:r>
        <w:rPr>
          <w:rtl w:val="true"/>
        </w:rPr>
        <w:t>باب العین والظاء مع الراء</w:t>
      </w:r>
      <w:r>
        <w:rPr>
          <w:rtl w:val="true"/>
        </w:rPr>
        <w:t>] (</w:t>
      </w:r>
      <w:r>
        <w:rPr>
          <w:rtl w:val="true"/>
        </w:rPr>
        <w:t xml:space="preserve">ع ظ ر </w:t>
      </w:r>
      <w:r>
        <w:rPr>
          <w:rtl w:val="true"/>
        </w:rPr>
        <w:t>)</w:t>
      </w:r>
      <w:bookmarkEnd w:id="756"/>
    </w:p>
    <w:p>
      <w:pPr>
        <w:pStyle w:val="Heading6"/>
        <w:numPr>
          <w:ilvl w:val="5"/>
          <w:numId w:val="1"/>
        </w:numPr>
        <w:rPr/>
      </w:pPr>
      <w:bookmarkStart w:id="757" w:name="__RefHeading___Toc6683081_3381743652"/>
      <w:bookmarkStart w:id="758" w:name="_Toc320"/>
      <w:bookmarkEnd w:id="757"/>
      <w:r>
        <w:rPr>
          <w:rtl w:val="true"/>
        </w:rPr>
        <w:t>اشارة</w:t>
      </w:r>
      <w:bookmarkEnd w:id="758"/>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عظر ، رعظ</w:t>
      </w:r>
      <w:r>
        <w:rPr>
          <w:rFonts w:eastAsia="IRNazanin" w:cs="IRNazanin"/>
          <w:color w:val="111111"/>
          <w:sz w:val="28"/>
          <w:szCs w:val="28"/>
          <w:rtl w:val="true"/>
          <w:lang w:bidi="fa-IR"/>
        </w:rPr>
        <w:t>.</w:t>
      </w:r>
    </w:p>
    <w:p>
      <w:pPr>
        <w:pStyle w:val="Heading6"/>
        <w:numPr>
          <w:ilvl w:val="5"/>
          <w:numId w:val="1"/>
        </w:numPr>
        <w:rPr/>
      </w:pPr>
      <w:bookmarkStart w:id="759" w:name="__RefHeading___Toc6683083_3381743652"/>
      <w:bookmarkStart w:id="760" w:name="_Toc321"/>
      <w:bookmarkEnd w:id="759"/>
      <w:r>
        <w:rPr>
          <w:rtl w:val="true"/>
        </w:rPr>
        <w:t>عظر</w:t>
      </w:r>
      <w:bookmarkEnd w:id="760"/>
    </w:p>
    <w:p>
      <w:pPr>
        <w:pStyle w:val="BookText"/>
        <w:rPr/>
      </w:pPr>
      <w:r>
        <w:rPr>
          <w:rFonts w:ascii="Amiri" w:hAnsi="Amiri" w:eastAsia="Amiri" w:cs="Amiri"/>
          <w:color w:val="111111"/>
          <w:sz w:val="28"/>
          <w:sz w:val="28"/>
          <w:szCs w:val="28"/>
          <w:rtl w:val="true"/>
          <w:lang w:bidi="ar-SA"/>
        </w:rPr>
        <w:t xml:space="preserve">أبو عبید عن أبی الجرّاح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کَظَّ الرجلَ شُرْبُ الماء وثقُل فی جَوفه فذلک الإعظار ، وقد أعظرنی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ذکور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کالعَمَلَّس فی حُذْله</w:t>
      </w:r>
    </w:p>
    <w:p>
      <w:pPr>
        <w:pStyle w:val="BookText"/>
        <w:rPr/>
      </w:pPr>
      <w:r>
        <w:rPr>
          <w:rFonts w:ascii="Amiri" w:hAnsi="Amiri" w:eastAsia="Amiri" w:cs="Amiri"/>
          <w:color w:val="111111"/>
          <w:sz w:val="28"/>
          <w:sz w:val="28"/>
          <w:szCs w:val="28"/>
          <w:rtl w:val="true"/>
          <w:lang w:bidi="ar-SA"/>
        </w:rPr>
        <w:t>رؤوس العَظَاری کالعُنْجُد</w:t>
      </w:r>
    </w:p>
    <w:p>
      <w:pPr>
        <w:pStyle w:val="BookText"/>
        <w:rPr/>
      </w:pPr>
      <w:r>
        <w:rPr>
          <w:rFonts w:ascii="Amiri" w:hAnsi="Amiri" w:eastAsia="Amiri" w:cs="Amiri"/>
          <w:color w:val="111111"/>
          <w:sz w:val="28"/>
          <w:sz w:val="28"/>
          <w:szCs w:val="28"/>
          <w:rtl w:val="true"/>
          <w:lang w:bidi="ar-SA"/>
        </w:rPr>
        <w:t xml:space="preserve">والعملَّس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 وحُذْله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حُجْزة إزاره ، والعُنْجُد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العُظرُ جمع عَظُور ، وهو الممتلیء من أیّ الشراب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القویّ الغلیظ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تُطَلِّح العظیر ذا اللَوْتِ الضَبِث</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الکَزَ الغلیظ</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6683085_3381743652"/>
      <w:bookmarkStart w:id="762" w:name="_Toc322"/>
      <w:bookmarkEnd w:id="761"/>
      <w:r>
        <w:rPr>
          <w:rtl w:val="true"/>
        </w:rPr>
        <w:t>رعظ</w:t>
      </w:r>
      <w:bookmarkEnd w:id="762"/>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النَصْل فی السهم ، وجمعه أرعاظ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لیکسِر علیک أرعاظ النَبْل ، یضرب للرجل الذی یشتدّ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أخذ سهماً وهو غضبان شدید الغضب فکان یَنْکُت بنصله الأرض وهو واجم نَکْتاً شدیداً حتی انکسر رُعْظ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الثانی أنه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لیَحْرِق علیک الأُرَّم أی الأسنان ، أرادوا أنه کانَ یَصْرِف بأنیابه من شدَّة غضبه حتی عَنِتَت أسناخُها من شدَّة الصَرِیف ، شبّه مداخل الأنیاب ومنابتها مداخل النِصال من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مرعوظ ، وصفه بالضعف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یُدخل فیه سِنْخ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763" w:name="pg14290_142812"/>
    </w:p>
    <w:p>
      <w:pPr>
        <w:pStyle w:val="BookText"/>
        <w:rPr/>
      </w:pPr>
      <w:bookmarkEnd w:id="763"/>
      <w:r>
        <w:rPr>
          <w:rFonts w:ascii="Amiri" w:hAnsi="Amiri" w:eastAsia="Amiri" w:cs="Amiri"/>
          <w:color w:val="111111"/>
          <w:sz w:val="28"/>
          <w:sz w:val="28"/>
          <w:szCs w:val="28"/>
          <w:rtl w:val="true"/>
          <w:lang w:bidi="ar-SA"/>
        </w:rPr>
        <w:t>یَرْمی إذا ما سَدَّد الأرعاظا</w:t>
      </w:r>
    </w:p>
    <w:p>
      <w:pPr>
        <w:pStyle w:val="BookText"/>
        <w:rPr/>
      </w:pPr>
      <w:r>
        <w:rPr>
          <w:rFonts w:ascii="Amiri" w:hAnsi="Amiri" w:eastAsia="Amiri" w:cs="Amiri"/>
          <w:color w:val="111111"/>
          <w:sz w:val="28"/>
          <w:sz w:val="28"/>
          <w:szCs w:val="28"/>
          <w:rtl w:val="true"/>
          <w:lang w:bidi="ar-SA"/>
        </w:rPr>
        <w:t>علی قسیّ حُرْبظت حِرباظا</w:t>
      </w:r>
    </w:p>
    <w:p>
      <w:pPr>
        <w:pStyle w:val="BookText"/>
        <w:rPr/>
      </w:pPr>
      <w:r>
        <w:rPr>
          <w:rFonts w:ascii="Amiri" w:hAnsi="Amiri" w:eastAsia="Amiri" w:cs="Amiri"/>
          <w:color w:val="111111"/>
          <w:sz w:val="28"/>
          <w:sz w:val="28"/>
          <w:szCs w:val="28"/>
          <w:rtl w:val="true"/>
          <w:lang w:bidi="ar-SA"/>
        </w:rPr>
        <w:t>وسهم مرعوظ إذا انکسر رُعْظُه فشُدّ بالعَقَب فوقه ، وذلک العَقَب یسمَّی الرِصَاف</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6683087_3381743652"/>
      <w:bookmarkStart w:id="765" w:name="_Toc323"/>
      <w:bookmarkEnd w:id="764"/>
      <w:r>
        <w:rPr>
          <w:rtl w:val="true"/>
        </w:rPr>
        <w:t>[</w:t>
      </w:r>
      <w:r>
        <w:rPr>
          <w:rtl w:val="true"/>
        </w:rPr>
        <w:t>باب العین والظاء مع اللام</w:t>
      </w:r>
      <w:r>
        <w:rPr>
          <w:rtl w:val="true"/>
        </w:rPr>
        <w:t>] (</w:t>
      </w:r>
      <w:r>
        <w:rPr>
          <w:rtl w:val="true"/>
        </w:rPr>
        <w:t xml:space="preserve">ع ظ ل </w:t>
      </w:r>
      <w:r>
        <w:rPr>
          <w:rtl w:val="true"/>
        </w:rPr>
        <w:t>)</w:t>
      </w:r>
      <w:bookmarkEnd w:id="765"/>
    </w:p>
    <w:p>
      <w:pPr>
        <w:pStyle w:val="Heading6"/>
        <w:numPr>
          <w:ilvl w:val="5"/>
          <w:numId w:val="1"/>
        </w:numPr>
        <w:rPr/>
      </w:pPr>
      <w:bookmarkStart w:id="766" w:name="__RefHeading___Toc6683089_3381743652"/>
      <w:bookmarkStart w:id="767" w:name="_Toc324"/>
      <w:bookmarkEnd w:id="766"/>
      <w:r>
        <w:rPr>
          <w:rtl w:val="true"/>
        </w:rPr>
        <w:t>اشارة</w:t>
      </w:r>
      <w:bookmarkEnd w:id="767"/>
    </w:p>
    <w:p>
      <w:pPr>
        <w:pStyle w:val="BookText"/>
        <w:rPr/>
      </w:pPr>
      <w:r>
        <w:rPr>
          <w:rFonts w:ascii="IRNazanin" w:hAnsi="IRNazanin" w:eastAsia="IRNazanin"/>
          <w:color w:val="111111"/>
          <w:sz w:val="28"/>
          <w:sz w:val="28"/>
          <w:szCs w:val="28"/>
          <w:rtl w:val="true"/>
          <w:lang w:bidi="fa-IR"/>
        </w:rPr>
        <w:t xml:space="preserve">استعمل من وجوههن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عظل ، ظلع ، لعظ</w:t>
      </w:r>
      <w:r>
        <w:rPr>
          <w:rFonts w:eastAsia="IRNazanin" w:cs="IRNazanin"/>
          <w:color w:val="111111"/>
          <w:sz w:val="28"/>
          <w:szCs w:val="28"/>
          <w:rtl w:val="true"/>
          <w:lang w:bidi="fa-IR"/>
        </w:rPr>
        <w:t>.</w:t>
      </w:r>
    </w:p>
    <w:p>
      <w:pPr>
        <w:pStyle w:val="Heading6"/>
        <w:numPr>
          <w:ilvl w:val="5"/>
          <w:numId w:val="1"/>
        </w:numPr>
        <w:rPr/>
      </w:pPr>
      <w:bookmarkStart w:id="768" w:name="__RefHeading___Toc6683091_3381743652"/>
      <w:bookmarkStart w:id="769" w:name="_Toc325"/>
      <w:bookmarkEnd w:id="768"/>
      <w:r>
        <w:rPr>
          <w:rtl w:val="true"/>
        </w:rPr>
        <w:t>عظل</w:t>
      </w:r>
      <w:bookmarkEnd w:id="769"/>
    </w:p>
    <w:p>
      <w:pPr>
        <w:pStyle w:val="BookText"/>
        <w:rPr/>
      </w:pPr>
      <w:r>
        <w:rPr>
          <w:rFonts w:ascii="IRNazanin" w:hAnsi="IRNazanin" w:eastAsia="IRNazanin"/>
          <w:color w:val="111111"/>
          <w:sz w:val="28"/>
          <w:sz w:val="28"/>
          <w:szCs w:val="28"/>
          <w:rtl w:val="true"/>
          <w:lang w:bidi="fa-IR"/>
        </w:rPr>
        <w:t xml:space="preserve">روی عن عمر بن الخطّاب أنه قال لقوم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شعرائکم مَن لم یعاظل الکلام ولم یتّبع حُوشِیّه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یعاظل الکلام أی لم یَحمل بعضه علی بعض ، ولم یتکلّم بالرَجِیع من القول ولم یکرّر اللفظ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وحُوشیِّ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وَحْشِیّه وغریبه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أیّام العرب المعروفة یوم العَظَالَی وهو یوم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العَظَالَی ، سمی الیوم به لرکوب الناس فیه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فیه الثلاثة والاثنان الدابَّة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وتعظّل القوم علی فلان إذا ترکَّبوا علیه یضربونه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عَظَل الجراد والکلاب کل ما یلازم فی السِفاد ، والاسم العِظَال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کلاب تَعَاظَلُ سودُ الفِقَا</w:t>
      </w:r>
    </w:p>
    <w:p>
      <w:pPr>
        <w:pStyle w:val="BookText"/>
        <w:rPr/>
      </w:pPr>
      <w:r>
        <w:rPr>
          <w:rFonts w:ascii="Amiri" w:hAnsi="Amiri" w:eastAsia="Amiri" w:cs="Amiri"/>
          <w:color w:val="111111"/>
          <w:sz w:val="28"/>
          <w:sz w:val="28"/>
          <w:szCs w:val="28"/>
          <w:rtl w:val="true"/>
          <w:lang w:bidi="ar-SA"/>
        </w:rPr>
        <w:t>حِ لم تحم شیئاً ولم تصطد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وجَرَاد عَظْلَی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متعاظلات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 عمرو أبشری بالبُشْرَی</w:t>
      </w:r>
    </w:p>
    <w:p>
      <w:pPr>
        <w:pStyle w:val="BookText"/>
        <w:rPr/>
      </w:pPr>
      <w:r>
        <w:rPr>
          <w:rFonts w:ascii="Amiri" w:hAnsi="Amiri" w:eastAsia="Amiri" w:cs="Amiri"/>
          <w:color w:val="111111"/>
          <w:sz w:val="28"/>
          <w:sz w:val="28"/>
          <w:szCs w:val="28"/>
          <w:rtl w:val="true"/>
          <w:lang w:bidi="ar-SA"/>
        </w:rPr>
        <w:t>موتٌ ذَرِیعٌ وجَرَاد عَظْلَی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عامر فلم یستقم البیت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الضبَعُ ، والعرب تضرب بها المَثَل فی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الرجال إلی وِجارها فیسُدّ فمه بعد ما یدخله لئلا تری الضوء ، فتَحمل الضبْع علیه ، فیقول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خامری أم عامر ، أبشری برجال قَتْلَی ، وجَرَاد عَظْلَی ، فتذِلّ له ، حتی یَکْعَمها ، ثم یجرّها ویستخرجها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وتعاظلت الجرادُ إذا تسافدت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سَفَد السَبُع وعاظل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والسِباع کلّها تُعاظل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والجراد والعظاء تعاظل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تعاظلت السباع وتشابکت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المجبوسون ، مأخوذ من المعاظلة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الجراد رُدَافَی ورُکَابَی وعُظَالَی إذا اعتظلت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تری أربعة وخمسة قد ارتدفت</w:t>
      </w:r>
      <w:r>
        <w:rPr>
          <w:rFonts w:eastAsia="IRNazanin" w:cs="IRNazanin"/>
          <w:color w:val="111111"/>
          <w:sz w:val="28"/>
          <w:szCs w:val="28"/>
          <w:rtl w:val="true"/>
          <w:lang w:bidi="fa-IR"/>
        </w:rPr>
        <w:t>.</w:t>
      </w:r>
    </w:p>
    <w:p>
      <w:pPr>
        <w:pStyle w:val="Heading6"/>
        <w:numPr>
          <w:ilvl w:val="5"/>
          <w:numId w:val="1"/>
        </w:numPr>
        <w:rPr/>
      </w:pPr>
      <w:bookmarkStart w:id="770" w:name="__RefHeading___Toc6683093_3381743652"/>
      <w:bookmarkStart w:id="771" w:name="_Toc326"/>
      <w:bookmarkEnd w:id="770"/>
      <w:r>
        <w:rPr>
          <w:rtl w:val="true"/>
        </w:rPr>
        <w:t>ظلع</w:t>
      </w:r>
      <w:bookmarkEnd w:id="771"/>
    </w:p>
    <w:p>
      <w:pPr>
        <w:pStyle w:val="BookText"/>
        <w:rPr/>
      </w:pPr>
      <w:r>
        <w:rPr>
          <w:rFonts w:ascii="IRNazanin" w:hAnsi="IRNazanin" w:eastAsia="IRNazanin"/>
          <w:color w:val="111111"/>
          <w:sz w:val="28"/>
          <w:sz w:val="28"/>
          <w:szCs w:val="28"/>
          <w:rtl w:val="true"/>
          <w:lang w:bidi="fa-IR"/>
        </w:rPr>
        <w:t xml:space="preserve">أبو عبید عن أبی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الرب ظلع</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بالظاء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الضالع ـ بالضاد ـ فهو المائل ، وقد ضَلَع یَضْلَع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ضَلْعک مع فلان أی مَیْلک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أبو الفضل المنذریّ عن أبی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 علی ظَلْعک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رقِیت رُقِیّاً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ارقأ علی ظَلْعک ـ بالهمزة ـ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رقأت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أمرک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علی ظَلْعک ، فیجیبه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وَقَیت ، أقِی ، وقیّاً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ابن هانیء عن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772" w:name="pg14290_142813"/>
    </w:p>
    <w:p>
      <w:pPr>
        <w:pStyle w:val="BookText"/>
        <w:rPr/>
      </w:pPr>
      <w:bookmarkEnd w:id="772"/>
      <w:r>
        <w:rPr>
          <w:rFonts w:ascii="Amiri" w:hAnsi="Amiri" w:eastAsia="Amiri" w:cs="Amiri"/>
          <w:color w:val="111111"/>
          <w:sz w:val="28"/>
          <w:sz w:val="28"/>
          <w:szCs w:val="28"/>
          <w:rtl w:val="true"/>
          <w:lang w:bidi="ar-SA"/>
        </w:rPr>
        <w:t xml:space="preserve">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اقْأ علی ظَلْعک ، أی کُفّ فإنی عالم بمساویک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یرقأ علی ظَلْعه أی یسکت علی دائه وعیبه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الظَلْع کالغَمْز ، وقد ظَلَع فی مشیه ، یظْلَع ، ظَلْعاً وقال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کذات الظَلْع لمّا تحاملت</w:t>
      </w:r>
    </w:p>
    <w:p>
      <w:pPr>
        <w:pStyle w:val="BookText"/>
        <w:rPr/>
      </w:pPr>
      <w:r>
        <w:rPr>
          <w:rFonts w:ascii="Amiri" w:hAnsi="Amiri" w:eastAsia="Amiri" w:cs="Amiri"/>
          <w:color w:val="111111"/>
          <w:sz w:val="28"/>
          <w:sz w:val="28"/>
          <w:szCs w:val="28"/>
          <w:rtl w:val="true"/>
          <w:lang w:bidi="ar-SA"/>
        </w:rPr>
        <w:t>علی ظَلْعها یوم العِثَار استقلَّت</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دابَّة ظالع وبِرْذون ظالع ، بغیر هاء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عُبید عن الأصمعیّ فی باب تأخیر الحاجة ثم قضائها فی آخر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نام ظالع الکلاب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الظالع منها لا یقدر أن یعاظِل مع صِحاحها لضعفه ، فهو یؤخّر ذلک وینتظر فراغ آخرها فلا ینام ، حتی إذا لم یبق منها شیء سَفَد حینئذٍ ثم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قال ابن شمیل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ثابت بن أبی ثابت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أمثال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ظالع الکلاب ، ولا أفعل ذلک حتی ینام ظالع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والظالع من الکلاب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صَرَفَت الکلبة وظلعت وأجعلت واستطارت إذا اشتهت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والظالع من الکلاب لا تنام ، فتضرب مَثَلاً للمهتم بأمره الذی لا ینام عنه ولا یهمله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خالد بن یزید قول الحطیئة یخاطب خیال امرأة طَرَقَه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تسدّیتِنا من بعد ما نام ظالع ال</w:t>
      </w:r>
    </w:p>
    <w:p>
      <w:pPr>
        <w:pStyle w:val="BookText"/>
        <w:rPr/>
      </w:pPr>
      <w:r>
        <w:rPr>
          <w:rFonts w:ascii="Amiri" w:hAnsi="Amiri" w:eastAsia="Amiri" w:cs="Amiri"/>
          <w:color w:val="111111"/>
          <w:sz w:val="28"/>
          <w:sz w:val="28"/>
          <w:szCs w:val="28"/>
          <w:rtl w:val="true"/>
          <w:lang w:bidi="ar-SA"/>
        </w:rPr>
        <w:t>کلاب وأخبی نارَه کلُّ موقِد</w:t>
      </w:r>
    </w:p>
    <w:p>
      <w:pPr>
        <w:pStyle w:val="BookText"/>
        <w:rPr/>
      </w:pPr>
      <w:r>
        <w:rPr>
          <w:rFonts w:ascii="IRNazanin" w:hAnsi="IRNazanin" w:eastAsia="IRNazanin"/>
          <w:color w:val="111111"/>
          <w:sz w:val="28"/>
          <w:sz w:val="28"/>
          <w:szCs w:val="28"/>
          <w:rtl w:val="true"/>
          <w:lang w:bidi="fa-IR"/>
        </w:rPr>
        <w:t xml:space="preserve">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ظالع الکلاب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الکلبة الصارف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ظَلَعت الکلبة وصَرَفت ، لأن الذکور یتبعْنها ولا یدعْنها تنام ، حکاه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ظالع الکلاب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ینتظرها أن تسفِد ثم یسفد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ما قاله الأصمعیّ فی ظالع الکلاب ، وهو الذی أصابه ظَلْع أی غَمْز فی قوائمه فضعف عن السِفَاد مع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ارقَأ علی ظلعک أی تصعّد فی الجبل وأنت تعلم أنک ظالع ، لا تجهدْ نفسک</w:t>
      </w:r>
      <w:r>
        <w:rPr>
          <w:rFonts w:eastAsia="IRNazanin" w:cs="IRNazanin"/>
          <w:color w:val="111111"/>
          <w:sz w:val="28"/>
          <w:szCs w:val="28"/>
          <w:rtl w:val="true"/>
          <w:lang w:bidi="fa-IR"/>
        </w:rPr>
        <w:t>.</w:t>
      </w:r>
    </w:p>
    <w:p>
      <w:pPr>
        <w:pStyle w:val="Heading6"/>
        <w:numPr>
          <w:ilvl w:val="5"/>
          <w:numId w:val="1"/>
        </w:numPr>
        <w:rPr/>
      </w:pPr>
      <w:bookmarkStart w:id="773" w:name="__RefHeading___Toc6683095_3381743652"/>
      <w:bookmarkStart w:id="774" w:name="_Toc327"/>
      <w:bookmarkEnd w:id="773"/>
      <w:r>
        <w:rPr>
          <w:rtl w:val="true"/>
        </w:rPr>
        <w:t>لعظ</w:t>
      </w:r>
      <w:bookmarkEnd w:id="774"/>
    </w:p>
    <w:p>
      <w:pPr>
        <w:pStyle w:val="BookText"/>
        <w:rPr/>
      </w:pPr>
      <w:r>
        <w:rPr>
          <w:rFonts w:ascii="IRNazanin" w:hAnsi="IRNazanin" w:eastAsia="IRNazanin"/>
          <w:color w:val="111111"/>
          <w:sz w:val="28"/>
          <w:sz w:val="28"/>
          <w:szCs w:val="28"/>
          <w:rtl w:val="true"/>
          <w:lang w:bidi="fa-IR"/>
        </w:rPr>
        <w:t xml:space="preserve">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جاریة ملعّظة إذا کانت سمینة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هذا الحرف مستعملاً فی کلام العرب لغیره ، وأرجو أن یکون ضبطه</w:t>
      </w:r>
      <w:r>
        <w:rPr>
          <w:rFonts w:eastAsia="IRNazanin" w:cs="IRNazanin"/>
          <w:color w:val="111111"/>
          <w:sz w:val="28"/>
          <w:szCs w:val="28"/>
          <w:rtl w:val="true"/>
          <w:lang w:bidi="fa-IR"/>
        </w:rPr>
        <w:t>.</w:t>
      </w:r>
    </w:p>
    <w:p>
      <w:pPr>
        <w:pStyle w:val="Heading5"/>
        <w:numPr>
          <w:ilvl w:val="4"/>
          <w:numId w:val="1"/>
        </w:numPr>
        <w:rPr/>
      </w:pPr>
      <w:bookmarkStart w:id="775" w:name="__RefHeading___Toc6683097_3381743652"/>
      <w:bookmarkStart w:id="776" w:name="_Toc328"/>
      <w:bookmarkEnd w:id="775"/>
      <w:r>
        <w:rPr>
          <w:rtl w:val="true"/>
        </w:rPr>
        <w:t>[</w:t>
      </w:r>
      <w:r>
        <w:rPr>
          <w:rtl w:val="true"/>
        </w:rPr>
        <w:t xml:space="preserve">باب العین والظاء مع النون </w:t>
      </w:r>
      <w:r>
        <w:rPr>
          <w:rtl w:val="true"/>
        </w:rPr>
        <w:t>(</w:t>
      </w:r>
      <w:r>
        <w:rPr>
          <w:rtl w:val="true"/>
        </w:rPr>
        <w:t>ع ظ ن</w:t>
      </w:r>
      <w:r>
        <w:rPr>
          <w:rtl w:val="true"/>
        </w:rPr>
        <w:t>] )</w:t>
      </w:r>
      <w:bookmarkEnd w:id="776"/>
    </w:p>
    <w:p>
      <w:pPr>
        <w:pStyle w:val="Heading6"/>
        <w:numPr>
          <w:ilvl w:val="5"/>
          <w:numId w:val="1"/>
        </w:numPr>
        <w:rPr/>
      </w:pPr>
      <w:bookmarkStart w:id="777" w:name="__RefHeading___Toc6683099_3381743652"/>
      <w:bookmarkStart w:id="778" w:name="_Toc329"/>
      <w:bookmarkEnd w:id="777"/>
      <w:r>
        <w:rPr>
          <w:rtl w:val="true"/>
        </w:rPr>
        <w:t>اشارة</w:t>
      </w:r>
      <w:bookmarkEnd w:id="778"/>
    </w:p>
    <w:p>
      <w:pPr>
        <w:pStyle w:val="BookText"/>
        <w:rPr/>
      </w:pPr>
      <w:r>
        <w:rPr>
          <w:rFonts w:ascii="Amiri" w:hAnsi="Amiri" w:eastAsia="Amiri" w:cs="Amiri"/>
          <w:color w:val="111111"/>
          <w:sz w:val="28"/>
          <w:sz w:val="28"/>
          <w:szCs w:val="28"/>
          <w:rtl w:val="true"/>
          <w:lang w:bidi="ar-SA"/>
        </w:rPr>
        <w:t xml:space="preserve">عظن ، عنظ ، ظعن ، نعظ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6683101_3381743652"/>
      <w:bookmarkStart w:id="780" w:name="_Toc330"/>
      <w:bookmarkEnd w:id="779"/>
      <w:r>
        <w:rPr>
          <w:rtl w:val="true"/>
        </w:rPr>
        <w:t>عظن</w:t>
      </w:r>
      <w:bookmarkEnd w:id="780"/>
    </w:p>
    <w:p>
      <w:pPr>
        <w:pStyle w:val="BookText"/>
        <w:rPr/>
      </w:pPr>
      <w:r>
        <w:rPr>
          <w:rFonts w:ascii="IRNazanin" w:hAnsi="IRNazanin" w:eastAsia="IRNazanin"/>
          <w:color w:val="111111"/>
          <w:sz w:val="28"/>
          <w:sz w:val="28"/>
          <w:szCs w:val="28"/>
          <w:rtl w:val="true"/>
          <w:lang w:bidi="fa-IR"/>
        </w:rPr>
        <w:t xml:space="preserve">أهمله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أعظن الرجل إذا غَلُظ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وأنعظ إذا اشتهی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أحفظ أعظن لغیر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 مأمون</w:t>
      </w:r>
      <w:r>
        <w:rPr>
          <w:rFonts w:eastAsia="IRNazanin" w:cs="IRNazanin"/>
          <w:color w:val="111111"/>
          <w:sz w:val="28"/>
          <w:szCs w:val="28"/>
          <w:rtl w:val="true"/>
          <w:lang w:bidi="fa-IR"/>
        </w:rPr>
        <w:t>.</w:t>
      </w:r>
    </w:p>
    <w:p>
      <w:pPr>
        <w:pStyle w:val="Heading6"/>
        <w:numPr>
          <w:ilvl w:val="5"/>
          <w:numId w:val="1"/>
        </w:numPr>
        <w:rPr/>
      </w:pPr>
      <w:bookmarkStart w:id="781" w:name="__RefHeading___Toc6683103_3381743652"/>
      <w:bookmarkStart w:id="782" w:name="_Toc331"/>
      <w:bookmarkEnd w:id="781"/>
      <w:r>
        <w:rPr>
          <w:rtl w:val="true"/>
        </w:rPr>
        <w:t>عنظ</w:t>
      </w:r>
      <w:bookmarkEnd w:id="782"/>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العُنْظُوان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ونونه زائدة ، إذا استکثر منه البعیر وَجِع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الکلمة عین وظاء وواو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والعُنْظُوانة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والعُنْظُب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عُبَید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العُنْظُوان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 من الرجال ، وامرأة عُنْظُوانة</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783" w:name="pg14290_142814"/>
    </w:p>
    <w:p>
      <w:pPr>
        <w:pStyle w:val="BookText"/>
        <w:rPr/>
      </w:pPr>
      <w:bookmarkEnd w:id="783"/>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البَذِیء والفاحش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لعِنْظِیان ،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عِنْظِیانة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رجل خِنْظِیان وامرأة خِنْظِیانة ، وهو یُعَنْظِی ویُخَنْذِی ویُخَنظی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یصف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تعنظی بِکَ سَمْع الحاضر</w:t>
      </w:r>
    </w:p>
    <w:p>
      <w:pPr>
        <w:pStyle w:val="BookText"/>
        <w:rPr/>
      </w:pPr>
      <w:r>
        <w:rPr>
          <w:rFonts w:ascii="Amiri" w:hAnsi="Amiri" w:eastAsia="Amiri" w:cs="Amiri"/>
          <w:color w:val="111111"/>
          <w:sz w:val="28"/>
          <w:sz w:val="28"/>
          <w:szCs w:val="28"/>
          <w:rtl w:val="true"/>
          <w:lang w:bidi="ar-SA"/>
        </w:rPr>
        <w:t>أی تُسمِّع بکِ وتفضحک بشنیع الکلام بمَسْمع من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والعُنْظُوان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الحَمْض معروف یشبه الرِمْث غیر أن الرمث أسبط منه ورقاً وأمرأ ، وأنجع للنَعَم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وعُنْظُوان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تمیم معروف</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6683105_3381743652"/>
      <w:bookmarkStart w:id="785" w:name="_Toc332"/>
      <w:bookmarkEnd w:id="784"/>
      <w:r>
        <w:rPr>
          <w:rtl w:val="true"/>
        </w:rPr>
        <w:t>ظعن</w:t>
      </w:r>
      <w:bookmarkEnd w:id="785"/>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جمل تَظَّعِنه المرأةُ أی ترکبه فی سفرها وفی یوم ظَعْنها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ظَعْنِکُمْ وَیَوْمَ إِقامَتِکُمْ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البادیة لنُجْعة أو حضور ماء أو طلب مَرْتَع أو تحوّل من ماء إلی ماء أو من بلد إلی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ظَعَنوا یَظْعَنون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لکل شاخص لسفر فی حجّ أو غزو أو مسیر من مدینة إلی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ظاعِن ، وهو ضدّ الخافض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أظاعن أنت أم مقیم؟ 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السَفْرة القصیرة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الذی یُعتمل فیُحمل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الذی یشدّ به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الظعائن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الهوادج ، کان فیها نساء أو لم یکن ، الواحدة ظَعِینة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النساء ظعائن لأنهنّ یکنّ فی الهوادج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یقال للبعیر الذی ترکبه الظعینةُ الظَّعُون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النِسْعة التی یُشدّ بها الهوادج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والظعائن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فی الهوادج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ظعینته وزوجه وقعیدته وعِرْسه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لأنها تَظْعن إذا ظعن زوجها وتقیم بإقامته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هو الجمل الذی یُرکب ، وتسمی المرأة ظعینة لأنها ترکبه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ما یقال الظعینة للمرأة الراکبة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 خلیلی هل تری من ظعائن</w:t>
      </w:r>
    </w:p>
    <w:p>
      <w:pPr>
        <w:pStyle w:val="BookText"/>
        <w:rPr/>
      </w:pPr>
      <w:r>
        <w:rPr>
          <w:rFonts w:ascii="IRNazanin" w:hAnsi="IRNazanin" w:eastAsia="IRNazanin"/>
          <w:color w:val="111111"/>
          <w:sz w:val="28"/>
          <w:sz w:val="28"/>
          <w:szCs w:val="28"/>
          <w:rtl w:val="true"/>
          <w:lang w:bidi="fa-IR"/>
        </w:rPr>
        <w:t>لمیة أمثال النخیل المخارف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الجمال علیها هوادج النساء بالنخیل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جَمَل تظَّعِنه المرأة أی ترکبه یوم ظعنها مع حَیّها</w:t>
      </w:r>
      <w:r>
        <w:rPr>
          <w:rFonts w:eastAsia="IRNazanin" w:cs="IRNazanin"/>
          <w:color w:val="111111"/>
          <w:sz w:val="28"/>
          <w:szCs w:val="28"/>
          <w:rtl w:val="true"/>
          <w:lang w:bidi="fa-IR"/>
        </w:rPr>
        <w:t>.</w:t>
      </w:r>
    </w:p>
    <w:p>
      <w:pPr>
        <w:pStyle w:val="Heading6"/>
        <w:numPr>
          <w:ilvl w:val="5"/>
          <w:numId w:val="1"/>
        </w:numPr>
        <w:rPr/>
      </w:pPr>
      <w:bookmarkStart w:id="786" w:name="__RefHeading___Toc6683107_3381743652"/>
      <w:bookmarkStart w:id="787" w:name="_Toc333"/>
      <w:bookmarkEnd w:id="786"/>
      <w:r>
        <w:rPr>
          <w:rtl w:val="true"/>
        </w:rPr>
        <w:t>نعظ</w:t>
      </w:r>
      <w:bookmarkEnd w:id="78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نعَظ ذَکَر الرجل یَنْعَظ نَعْظاً ونُعُوظاً ؛ وأنعظ الرجل إنعاظاً ، وأنعظت المرأة إنعاظاً إذا اهتاجت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وإنعاظ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عَرِق المهقوع بالمرء أنعظت</w:t>
      </w:r>
    </w:p>
    <w:p>
      <w:pPr>
        <w:pStyle w:val="BookText"/>
        <w:rPr/>
      </w:pPr>
      <w:r>
        <w:rPr>
          <w:rFonts w:ascii="Amiri" w:hAnsi="Amiri" w:eastAsia="Amiri" w:cs="Amiri"/>
          <w:color w:val="111111"/>
          <w:sz w:val="28"/>
          <w:sz w:val="28"/>
          <w:szCs w:val="28"/>
          <w:rtl w:val="true"/>
          <w:lang w:bidi="ar-SA"/>
        </w:rPr>
        <w:t>حلیلتُه وازداد رَشْحاً عجانُها</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أنعظ الرجل إذا اشتهی الجماع ، وأنعظت المرأة إذا اشتهت أن تُجامَع 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فتحت الفرس ظَبْیَتها وقبضَتْها واشتهت أن یضربها الحِصان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انتعظت انتعاظاً</w:t>
      </w:r>
      <w:r>
        <w:rPr>
          <w:rFonts w:eastAsia="IRNazanin" w:cs="IRNazanin"/>
          <w:color w:val="111111"/>
          <w:sz w:val="28"/>
          <w:szCs w:val="28"/>
          <w:rtl w:val="true"/>
          <w:lang w:bidi="fa-IR"/>
        </w:rPr>
        <w:t>.</w:t>
      </w:r>
    </w:p>
    <w:p>
      <w:pPr>
        <w:pStyle w:val="Heading5"/>
        <w:numPr>
          <w:ilvl w:val="4"/>
          <w:numId w:val="1"/>
        </w:numPr>
        <w:rPr/>
      </w:pPr>
      <w:bookmarkStart w:id="788" w:name="__RefHeading___Toc6683109_3381743652"/>
      <w:bookmarkStart w:id="789" w:name="_Toc334"/>
      <w:bookmarkEnd w:id="788"/>
      <w:r>
        <w:rPr>
          <w:rtl w:val="true"/>
        </w:rPr>
        <w:t>[</w:t>
      </w:r>
      <w:r>
        <w:rPr>
          <w:rtl w:val="true"/>
        </w:rPr>
        <w:t>باب العین والظاء مع الفاء</w:t>
      </w:r>
      <w:r>
        <w:rPr>
          <w:rtl w:val="true"/>
        </w:rPr>
        <w:t>](</w:t>
      </w:r>
      <w:r>
        <w:rPr>
          <w:rtl w:val="true"/>
        </w:rPr>
        <w:t xml:space="preserve">ع ظ ف </w:t>
      </w:r>
      <w:r>
        <w:rPr>
          <w:rtl w:val="true"/>
        </w:rPr>
        <w:t>)</w:t>
      </w:r>
      <w:bookmarkEnd w:id="789"/>
    </w:p>
    <w:p>
      <w:pPr>
        <w:pStyle w:val="Heading6"/>
        <w:numPr>
          <w:ilvl w:val="5"/>
          <w:numId w:val="1"/>
        </w:numPr>
        <w:rPr/>
      </w:pPr>
      <w:bookmarkStart w:id="790" w:name="__RefHeading___Toc6683111_3381743652"/>
      <w:bookmarkStart w:id="791" w:name="_Toc335"/>
      <w:bookmarkEnd w:id="790"/>
      <w:r>
        <w:rPr>
          <w:rtl w:val="true"/>
        </w:rPr>
        <w:t>اشارة</w:t>
      </w:r>
      <w:bookmarkEnd w:id="791"/>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792" w:name="pg14290_142815"/>
    </w:p>
    <w:p>
      <w:pPr>
        <w:pStyle w:val="BookText"/>
        <w:rPr/>
      </w:pPr>
      <w:bookmarkEnd w:id="792"/>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فظع</w:t>
      </w:r>
      <w:r>
        <w:rPr>
          <w:rFonts w:eastAsia="IRNazanin" w:cs="IRNazanin"/>
          <w:color w:val="111111"/>
          <w:sz w:val="28"/>
          <w:szCs w:val="28"/>
          <w:rtl w:val="true"/>
          <w:lang w:bidi="fa-IR"/>
        </w:rPr>
        <w:t>.</w:t>
      </w:r>
    </w:p>
    <w:p>
      <w:pPr>
        <w:pStyle w:val="Heading6"/>
        <w:numPr>
          <w:ilvl w:val="5"/>
          <w:numId w:val="1"/>
        </w:numPr>
        <w:rPr/>
      </w:pPr>
      <w:bookmarkStart w:id="793" w:name="__RefHeading___Toc6683113_3381743652"/>
      <w:bookmarkStart w:id="794" w:name="_Toc336"/>
      <w:bookmarkEnd w:id="793"/>
      <w:r>
        <w:rPr>
          <w:rtl w:val="true"/>
        </w:rPr>
        <w:t>فظع</w:t>
      </w:r>
      <w:bookmarkEnd w:id="794"/>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فَظُع الأَمرُ یفظُع فَظَاعة فهو فَظِیع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أفظعنی هذا الأمرُ وفَظِعت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واستفظعته إذا رأیتَه فظیعاً ، وأفظعته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وأَفْظع الأمرُ فهو مُفْظِع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فظِعت بالأمر أفظَع به فَظَاعة إذا هَالَک وغلبک فلم تثِق بأن تطیعه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العِلَافیّ منها موفِداً فظِعاً</w:t>
      </w:r>
    </w:p>
    <w:p>
      <w:pPr>
        <w:pStyle w:val="BookText"/>
        <w:rPr/>
      </w:pPr>
      <w:r>
        <w:rPr>
          <w:rFonts w:ascii="Amiri" w:hAnsi="Amiri" w:eastAsia="Amiri" w:cs="Amiri"/>
          <w:color w:val="111111"/>
          <w:sz w:val="28"/>
          <w:sz w:val="28"/>
          <w:szCs w:val="28"/>
          <w:rtl w:val="true"/>
          <w:lang w:bidi="ar-SA"/>
        </w:rPr>
        <w:t>إذا احزألَّ به من ظهرها فِقَر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فظِعاً أی ملآن ، وقد فَظِع یَفْظَع فَظَعاً إذا امتلأ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الفَظِیع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الصافی الزُلَال ، وضده المُضَاض وهو الشدید الملوحة</w:t>
      </w:r>
      <w:r>
        <w:rPr>
          <w:rFonts w:eastAsia="IRNazanin" w:cs="IRNazanin"/>
          <w:color w:val="111111"/>
          <w:sz w:val="28"/>
          <w:szCs w:val="28"/>
          <w:rtl w:val="true"/>
          <w:lang w:bidi="fa-IR"/>
        </w:rPr>
        <w:t>.</w:t>
      </w:r>
    </w:p>
    <w:p>
      <w:pPr>
        <w:pStyle w:val="Heading5"/>
        <w:numPr>
          <w:ilvl w:val="4"/>
          <w:numId w:val="1"/>
        </w:numPr>
        <w:rPr/>
      </w:pPr>
      <w:bookmarkStart w:id="795" w:name="__RefHeading___Toc6683115_3381743652"/>
      <w:bookmarkStart w:id="796" w:name="_Toc337"/>
      <w:bookmarkEnd w:id="795"/>
      <w:r>
        <w:rPr>
          <w:rtl w:val="true"/>
        </w:rPr>
        <w:t>[</w:t>
      </w:r>
      <w:r>
        <w:rPr>
          <w:rtl w:val="true"/>
        </w:rPr>
        <w:t>باب العین والظاء مع الباء</w:t>
      </w:r>
      <w:r>
        <w:rPr>
          <w:rtl w:val="true"/>
        </w:rPr>
        <w:t>] (</w:t>
      </w:r>
      <w:r>
        <w:rPr>
          <w:rtl w:val="true"/>
        </w:rPr>
        <w:t xml:space="preserve">ع ظ ب </w:t>
      </w:r>
      <w:r>
        <w:rPr>
          <w:rtl w:val="true"/>
        </w:rPr>
        <w:t>)</w:t>
      </w:r>
      <w:bookmarkEnd w:id="796"/>
    </w:p>
    <w:p>
      <w:pPr>
        <w:pStyle w:val="Heading6"/>
        <w:numPr>
          <w:ilvl w:val="5"/>
          <w:numId w:val="1"/>
        </w:numPr>
        <w:rPr/>
      </w:pPr>
      <w:bookmarkStart w:id="797" w:name="__RefHeading___Toc6683117_3381743652"/>
      <w:bookmarkStart w:id="798" w:name="_Toc338"/>
      <w:bookmarkEnd w:id="797"/>
      <w:r>
        <w:rPr>
          <w:rtl w:val="true"/>
        </w:rPr>
        <w:t>اشارة</w:t>
      </w:r>
      <w:bookmarkEnd w:id="79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عظب</w:t>
      </w:r>
      <w:r>
        <w:rPr>
          <w:rFonts w:eastAsia="IRNazanin" w:cs="IRNazanin"/>
          <w:color w:val="111111"/>
          <w:sz w:val="28"/>
          <w:szCs w:val="28"/>
          <w:rtl w:val="true"/>
          <w:lang w:bidi="fa-IR"/>
        </w:rPr>
        <w:t>.</w:t>
      </w:r>
    </w:p>
    <w:p>
      <w:pPr>
        <w:pStyle w:val="Heading6"/>
        <w:numPr>
          <w:ilvl w:val="5"/>
          <w:numId w:val="1"/>
        </w:numPr>
        <w:rPr/>
      </w:pPr>
      <w:bookmarkStart w:id="799" w:name="__RefHeading___Toc6683119_3381743652"/>
      <w:bookmarkStart w:id="800" w:name="_Toc339"/>
      <w:bookmarkEnd w:id="799"/>
      <w:r>
        <w:rPr>
          <w:rtl w:val="true"/>
        </w:rPr>
        <w:t>عظب</w:t>
      </w:r>
      <w:bookmarkEnd w:id="8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عَظَب الطائرُ ، وهو یَعْظِب عَظْباً ، وهو سرعة تحریک الزِمِکیّ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تراب للأصمعی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حَظَب علی العمل وعَظَب إذا مَرَن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عَظَبت یدُه إذا غلظت علی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وعَظَب جِلدُه إذا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عثمان الجعفری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لحسن العُظُوب علی المصیبة إذا نزلت به یعنی أنه حسن التبصّر جمیل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مبتکر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عَظَب فلان علی مالِه وهو عاظب إذا کان قائماً علیه ؛ وقد حَسُن عُظُوبه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عَظِب یَعْظَب عَظْباً إذا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کنت العام عَظِباً وعاظباً وعذیاً وشظفاً وصاملاً وشذیاً وشذباً ، وهو کله نزوله الفلاةَ ومواضعَ الیبس</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6683121_3381743652"/>
      <w:bookmarkStart w:id="802" w:name="_Toc340"/>
      <w:bookmarkEnd w:id="801"/>
      <w:r>
        <w:rPr>
          <w:rtl w:val="true"/>
        </w:rPr>
        <w:t>[</w:t>
      </w:r>
      <w:r>
        <w:rPr>
          <w:rtl w:val="true"/>
        </w:rPr>
        <w:t>باب العین والظاء مع المیم</w:t>
      </w:r>
      <w:r>
        <w:rPr>
          <w:rtl w:val="true"/>
        </w:rPr>
        <w:t>] (</w:t>
      </w:r>
      <w:r>
        <w:rPr>
          <w:rtl w:val="true"/>
        </w:rPr>
        <w:t xml:space="preserve">ع ظ م </w:t>
      </w:r>
      <w:r>
        <w:rPr>
          <w:rtl w:val="true"/>
        </w:rPr>
        <w:t>)</w:t>
      </w:r>
      <w:bookmarkEnd w:id="802"/>
    </w:p>
    <w:p>
      <w:pPr>
        <w:pStyle w:val="Heading6"/>
        <w:numPr>
          <w:ilvl w:val="5"/>
          <w:numId w:val="1"/>
        </w:numPr>
        <w:rPr/>
      </w:pPr>
      <w:bookmarkStart w:id="803" w:name="__RefHeading___Toc6683123_3381743652"/>
      <w:bookmarkStart w:id="804" w:name="_Toc341"/>
      <w:bookmarkEnd w:id="803"/>
      <w:r>
        <w:rPr>
          <w:rtl w:val="true"/>
        </w:rPr>
        <w:t>اشارة</w:t>
      </w:r>
      <w:bookmarkEnd w:id="80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 مظع</w:t>
      </w:r>
      <w:r>
        <w:rPr>
          <w:rFonts w:eastAsia="IRNazanin" w:cs="IRNazanin"/>
          <w:color w:val="111111"/>
          <w:sz w:val="28"/>
          <w:szCs w:val="28"/>
          <w:rtl w:val="true"/>
          <w:lang w:bidi="fa-IR"/>
        </w:rPr>
        <w:t>.</w:t>
      </w:r>
    </w:p>
    <w:p>
      <w:pPr>
        <w:pStyle w:val="Heading6"/>
        <w:numPr>
          <w:ilvl w:val="5"/>
          <w:numId w:val="1"/>
        </w:numPr>
        <w:rPr/>
      </w:pPr>
      <w:bookmarkStart w:id="805" w:name="__RefHeading___Toc6683125_3381743652"/>
      <w:bookmarkStart w:id="806" w:name="_Toc342"/>
      <w:bookmarkEnd w:id="805"/>
      <w:r>
        <w:rPr>
          <w:rtl w:val="true"/>
        </w:rPr>
        <w:t>عظم</w:t>
      </w:r>
      <w:bookmarkEnd w:id="806"/>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فَخَلَقْنَا الْمُضْغَةَ عِظاماً فَکَسَوْنَا الْعِظامَ لَحْماً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فکسونا العظم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والتوحید والجمع ههنا جائزان ؛ لأنه یعلم أن الإنسان ذو عظام ، فإذا وحّد فلأنه یدلّ علی الجمع ، ولأن معه اللحم لفظه لفظ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یجوز من التوحید إذا کان فی الکلام دلیل علی الجمع ما هو أشدَّ من هذا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حَلْقکم عَظْم وقد شَجِینا</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حلوقکم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یُحْیِ الْعِظامَ وَهِیَ رَمِیمٌ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جمع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قولان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العظام وإن کانت جمعاً فبناؤها بناء الواحد لأنها علی بناء جِدار وکتاب وجِراب وما أشبهها ، فوحد النعت للفظ ؛ وقال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عمرو جیرانکم باکرُ</w:t>
      </w:r>
    </w:p>
    <w:p>
      <w:pPr>
        <w:pStyle w:val="BookText"/>
        <w:rPr/>
      </w:pPr>
      <w:r>
        <w:rPr>
          <w:rFonts w:ascii="IRNazanin" w:hAnsi="IRNazanin" w:eastAsia="IRNazanin"/>
          <w:color w:val="111111"/>
          <w:sz w:val="28"/>
          <w:sz w:val="28"/>
          <w:szCs w:val="28"/>
          <w:rtl w:val="true"/>
          <w:lang w:bidi="fa-IR"/>
        </w:rPr>
        <w:t>فالقلب لا لاه ولا صابرُ</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والجیران جمع جار ، والباکر نعت للواحد وجاز ذلک لأن الجِیران لم یُبن بناءُ الجمع ، وهو علی بناء عِرفان وسِرْحان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الثانی أن الرمیم فعیل بمعنی مرموم ، وذلک أن الإبل تَرُمّ العظام أی تَقْضُمها وتأکلها ، فهی رِمَّة ومرمومة ورَمیم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رمیم من رمَ العظمُ إذا بَلِیَ یرِمَّ فهو رامّ ورمیم أی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ویسبّح العبد رَبَّه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الرکوع فعظموا فیه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اجعلوه فی أنفسکم ذا عظمة وعَظَمة الله لا تکیف ولا تُحَدّ ولا تمثَّل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العباد أن یعلموا أنه عظیم کما وصف نفسَه وفوق ذلک بلا کیفیَّة ولا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وعَظَمة الذراع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مَستغلَظها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مستغلَظه فوق العَکَدة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وعَکَدته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لفلان عَظَمة عند الناس أی حُرْمة یعَّظم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معاظم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مرقّش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والخال له معاظم وحُرَمْ</w:t>
      </w:r>
    </w:p>
    <w:p>
      <w:pPr>
        <w:pStyle w:val="BookText"/>
        <w:rPr/>
      </w:pPr>
      <w:r>
        <w:rPr>
          <w:rFonts w:ascii="Amiri" w:hAnsi="Amiri" w:eastAsia="Amiri" w:cs="Amiri"/>
          <w:color w:val="111111"/>
          <w:sz w:val="28"/>
          <w:sz w:val="28"/>
          <w:szCs w:val="28"/>
          <w:rtl w:val="true"/>
          <w:lang w:bidi="ar-SA"/>
        </w:rPr>
        <w:t>وإنه لعظیم المَعَاظِم أی عظیم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یعظُم عِظَماً فهو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عَظْم اللحم فبتسکین الظاء ، یجمع عِظاماً وعِظَامة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لبُعْران أبی نعامَهْ</w:t>
      </w:r>
    </w:p>
    <w:p>
      <w:pPr>
        <w:pStyle w:val="BookText"/>
        <w:rPr/>
      </w:pPr>
      <w:r>
        <w:rPr>
          <w:rFonts w:ascii="Amiri" w:hAnsi="Amiri" w:eastAsia="Amiri" w:cs="Amiri"/>
          <w:color w:val="111111"/>
          <w:sz w:val="28"/>
          <w:sz w:val="28"/>
          <w:szCs w:val="28"/>
          <w:rtl w:val="true"/>
          <w:lang w:bidi="ar-SA"/>
        </w:rPr>
        <w:t>منک ومن شَفْرتک الهُذَامَهْ</w:t>
      </w:r>
    </w:p>
    <w:p>
      <w:pPr>
        <w:pStyle w:val="BookText"/>
        <w:rPr/>
      </w:pPr>
      <w:r>
        <w:rPr>
          <w:rFonts w:ascii="Amiri" w:hAnsi="Amiri" w:eastAsia="Amiri" w:cs="Amiri"/>
          <w:color w:val="111111"/>
          <w:sz w:val="28"/>
          <w:sz w:val="28"/>
          <w:szCs w:val="28"/>
          <w:rtl w:val="true"/>
          <w:lang w:bidi="ar-SA"/>
        </w:rPr>
        <w:t>إذا ابترکت فحفرت قامَهْ</w:t>
      </w:r>
    </w:p>
    <w:p>
      <w:pPr>
        <w:pStyle w:val="BookText"/>
        <w:rPr/>
      </w:pPr>
      <w:r>
        <w:rPr>
          <w:rFonts w:ascii="Amiri" w:hAnsi="Amiri" w:eastAsia="Amiri" w:cs="Amiri"/>
          <w:color w:val="111111"/>
          <w:sz w:val="28"/>
          <w:sz w:val="28"/>
          <w:szCs w:val="28"/>
          <w:rtl w:val="true"/>
          <w:lang w:bidi="ar-SA"/>
        </w:rPr>
        <w:t>ثم نثرت الفَرْث والعِظَامَهْ</w:t>
      </w:r>
    </w:p>
    <w:p>
      <w:pPr>
        <w:pStyle w:val="BookText"/>
        <w:rPr/>
      </w:pPr>
      <w:r>
        <w:rPr>
          <w:rFonts w:ascii="Amiri" w:hAnsi="Amiri" w:eastAsia="Amiri" w:cs="Amiri"/>
          <w:color w:val="111111"/>
          <w:sz w:val="28"/>
          <w:sz w:val="28"/>
          <w:szCs w:val="28"/>
          <w:rtl w:val="true"/>
          <w:lang w:bidi="ar-SA"/>
        </w:rPr>
        <w:t xml:space="preserve">ومثله الفِحالة والذِکارة والحجارة والنِقَادة ـ جمع النَقَد ـ والجِمَالة جمع الجَمَل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جِمالَتٌ صُفْرٌ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جمالة وجمال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التعظّم والنّخْوة والزَهْو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عظمة الله فلا توصف بما وصفها به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وُصف العبد بالعَظَمة فهو ذَمّ ؛ لأن العظمة فی الحقیقة لله عزوجل ، وأمَّا عظمة العبد فهو کِبْره المذموم وتجبُّره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الشیء ومُعظمه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 وأکبره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البطن بطنُک ، وعَظْم البطن بطنک بتخفیف الظاء ، وعُظْم البطن بطنک ، یسکّنون الظاء وینقلون ضمّتها إلی العین ، وإنما یکون النقل فیما کان مدحاً أو ذمّاً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استعظمت الأمر إذا أنکرته یقال والعَظِمیة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المُلِمَّة إذا أعضلت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یتعاظمنی ما أتیت إلیک من عظیم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خبراً فأعظمته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أصابنا مَطَر لا یتعاظمه شیء أی لا یعظم عنده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أعظمنی ما قلتَ لی أی هالنی وعَظُم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یُعْظِمنی أن أفعل ذاک أی ما یَهُولنی ، ورماه بمُعْظِم أی بعَظیم ، وقد أعظم الأمرُ فهو مُعْظِم والعظمة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 المرفق من مستغلظ الذراع وفیه العضلة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والعَضَلة ، والنصف الآخر الذی یلی الکفّ یقال له الأسَلة ودخل فی عُظْم الناس وعَظْمهم</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807" w:name="pg14290_142817"/>
    </w:p>
    <w:p>
      <w:pPr>
        <w:pStyle w:val="BookText"/>
        <w:rPr/>
      </w:pPr>
      <w:bookmarkEnd w:id="807"/>
      <w:r>
        <w:rPr>
          <w:rFonts w:ascii="Amiri" w:hAnsi="Amiri" w:eastAsia="Amiri" w:cs="Amiri"/>
          <w:color w:val="111111"/>
          <w:sz w:val="28"/>
          <w:sz w:val="28"/>
          <w:szCs w:val="28"/>
          <w:rtl w:val="true"/>
          <w:lang w:bidi="ar-SA"/>
        </w:rPr>
        <w:t>أی فی مُعْظَمهم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تعاظمنی الأمر وتعاظمته إذا استعظمته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تهیَّبنی الشیء وتهیَّبته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 عن الفرّاء قال العُظْمة ، شیء تعظَّم به المرأة رِدْفها من مِرْفقة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فی کلام بنی أسَد ، وغیرهم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العِظَامة بکسر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بلا أَنساع ولا 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من أعراض خَیْبَر ، فیه عیون جاریة ونخیل عامرة وعَظَمات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سادتهم وذوو شرفهم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الله عذاب النار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العذاب فی الدنیا ، ووصف کید النساء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کَیْدَکُنَ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علی الاستفظاع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6683127_3381743652"/>
      <w:bookmarkStart w:id="809" w:name="_Toc343"/>
      <w:bookmarkEnd w:id="808"/>
      <w:r>
        <w:rPr>
          <w:rtl w:val="true"/>
        </w:rPr>
        <w:t>مظع</w:t>
      </w:r>
      <w:bookmarkEnd w:id="80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من الکلأ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والریح تُمظّع الخشبة حتی تستخرج نُدُوَّته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مَظَعْت الخشبة إذا قطعتها رَطْبة ثم وضعتها بلِحَائها فی الشمس حتی تتشرب ماءها ، ویُترک لِحَاؤها علیها لئلا یتصدَّع ویتشقَق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أوس بن حَجَر یصف رجلاً قطع شجرة یتَّخِذ منها قوساً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فمظَّعها حولین ماءَ لحائها</w:t>
      </w:r>
    </w:p>
    <w:p>
      <w:pPr>
        <w:pStyle w:val="BookText"/>
        <w:rPr/>
      </w:pPr>
      <w:r>
        <w:rPr>
          <w:rFonts w:ascii="Amiri" w:hAnsi="Amiri" w:eastAsia="Amiri" w:cs="Amiri"/>
          <w:color w:val="111111"/>
          <w:sz w:val="28"/>
          <w:sz w:val="28"/>
          <w:szCs w:val="28"/>
          <w:rtl w:val="true"/>
          <w:lang w:bidi="ar-SA"/>
        </w:rPr>
        <w:t>تُعالَی علی ظهر العَرِیش وتُنزَلُ</w:t>
      </w:r>
    </w:p>
    <w:p>
      <w:pPr>
        <w:pStyle w:val="BookText"/>
        <w:rPr/>
      </w:pPr>
      <w:r>
        <w:rPr>
          <w:rFonts w:ascii="Amiri" w:hAnsi="Amiri" w:eastAsia="Amiri" w:cs="Amiri"/>
          <w:color w:val="111111"/>
          <w:sz w:val="28"/>
          <w:sz w:val="28"/>
          <w:szCs w:val="28"/>
          <w:rtl w:val="true"/>
          <w:lang w:bidi="ar-SA"/>
        </w:rPr>
        <w:t xml:space="preserve">أبو العباس عن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روَّی دسَمَ الثرید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روّغه ومرَّغه ومظّعه ومَرْطله وسَغْبله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مظَّع فلان وَتَره تمظیعاً إذا ملَّسه ویَبّسه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تمظَّع فلان ما عندک أی تلحَّسه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یتمظَّع الظِلّ أی یتتبَّعه من موضع إلی موضع</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6683129_3381743652"/>
      <w:bookmarkStart w:id="811" w:name="_Toc344"/>
      <w:bookmarkEnd w:id="810"/>
      <w:r>
        <w:rPr>
          <w:rtl w:val="true"/>
        </w:rPr>
        <w:t>أبواب العین والذال</w:t>
      </w:r>
      <w:bookmarkEnd w:id="811"/>
    </w:p>
    <w:p>
      <w:pPr>
        <w:pStyle w:val="Heading5"/>
        <w:numPr>
          <w:ilvl w:val="4"/>
          <w:numId w:val="1"/>
        </w:numPr>
        <w:rPr/>
      </w:pPr>
      <w:bookmarkStart w:id="812" w:name="__RefHeading___Toc6683131_3381743652"/>
      <w:bookmarkStart w:id="813" w:name="_Toc345"/>
      <w:bookmarkEnd w:id="812"/>
      <w:r>
        <w:rPr>
          <w:rtl w:val="true"/>
        </w:rPr>
        <w:t>اشارة</w:t>
      </w:r>
      <w:bookmarkEnd w:id="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ذ 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814" w:name="__RefHeading___Toc6683133_3381743652"/>
      <w:bookmarkStart w:id="815" w:name="_Toc346"/>
      <w:bookmarkEnd w:id="814"/>
      <w:r>
        <w:rPr>
          <w:rtl w:val="true"/>
        </w:rPr>
        <w:t>[</w:t>
      </w:r>
      <w:r>
        <w:rPr>
          <w:rtl w:val="true"/>
        </w:rPr>
        <w:t>باب العین والذال مع الراء</w:t>
      </w:r>
      <w:r>
        <w:rPr>
          <w:rtl w:val="true"/>
        </w:rPr>
        <w:t>] ([</w:t>
      </w:r>
      <w:r>
        <w:rPr>
          <w:rtl w:val="true"/>
        </w:rPr>
        <w:t>ع ذ ر</w:t>
      </w:r>
      <w:r>
        <w:rPr>
          <w:rtl w:val="true"/>
        </w:rPr>
        <w:t>] )</w:t>
      </w:r>
      <w:bookmarkEnd w:id="815"/>
    </w:p>
    <w:p>
      <w:pPr>
        <w:pStyle w:val="Heading6"/>
        <w:numPr>
          <w:ilvl w:val="5"/>
          <w:numId w:val="1"/>
        </w:numPr>
        <w:rPr/>
      </w:pPr>
      <w:bookmarkStart w:id="816" w:name="__RefHeading___Toc6683135_3381743652"/>
      <w:bookmarkStart w:id="817" w:name="_Toc347"/>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 xml:space="preserve">عذر ، ذرع ، 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6683137_3381743652"/>
      <w:bookmarkStart w:id="819" w:name="_Toc348"/>
      <w:bookmarkEnd w:id="818"/>
      <w:r>
        <w:rPr>
          <w:rtl w:val="true"/>
        </w:rPr>
        <w:t>عذر</w:t>
      </w:r>
      <w:bookmarkEnd w:id="819"/>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مَعْذِرَةً إِلی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قوم من بنی إسرائیل وَعظوا الذین اعتدَوا فی السبت من الیهود ، فقالت طائفة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مُهْلِکُهُمْ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ـ یعنی الواعظین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موعظتنا إیَّاهم معذِرة إلی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واجب علینا ، فعلینا موعظة هؤلاء ولعلّهم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النصب فی مَعْذِرَةً فیکون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نعتذر معذرة بوعظنا إیّاهم إلی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علی مفعِلة من عَذَر ، یعذِر ، وأقیم مُقَام الاعتذار ؛ کأنهم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موعظتنا اعتذار إلی ربّنا ، فأقیم الاسم مُقام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 مِنَ الْأَعْرابِ لِیُؤْذَنَ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الضحّاک عن ابن عباس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المعذِّرین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ابن عبّاس إلی أن المُعْذِرین هم الذین لهم عُذْر والمعذّرون ـ بالتشدید ـ الذین یعتذرون بلا عذر ، وکأنهم المقصرون الذین لا عُذْر لهم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 فلان أی کان منه ما یُعذَر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أعذر من 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أعذر بمعنی اعتذر اعتذاراً یُعذَر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لَبید یخاطب ابنتیه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فقوما فقولا بالذی قد علمتما</w:t>
      </w:r>
    </w:p>
    <w:p>
      <w:pPr>
        <w:pStyle w:val="BookText"/>
        <w:rPr/>
      </w:pPr>
      <w:r>
        <w:rPr>
          <w:rFonts w:ascii="Amiri" w:hAnsi="Amiri" w:eastAsia="Amiri" w:cs="Amiri"/>
          <w:color w:val="111111"/>
          <w:sz w:val="28"/>
          <w:sz w:val="28"/>
          <w:szCs w:val="28"/>
          <w:rtl w:val="true"/>
          <w:lang w:bidi="ar-SA"/>
        </w:rPr>
        <w:t>ولا تخمِشا وجهاً ولا تحلقا الشَعَرْ</w:t>
      </w:r>
    </w:p>
    <w:p>
      <w:pPr>
        <w:pStyle w:val="BookText"/>
        <w:rPr/>
      </w:pPr>
      <w:r>
        <w:rPr>
          <w:rFonts w:ascii="IRNazanin" w:hAnsi="IRNazanin" w:eastAsia="IRNazanin"/>
          <w:color w:val="111111"/>
          <w:sz w:val="28"/>
          <w:sz w:val="28"/>
          <w:szCs w:val="28"/>
          <w:rtl w:val="true"/>
          <w:lang w:bidi="fa-IR"/>
        </w:rPr>
        <w:t>إلی الحول ثم اسم السلام علیکما</w:t>
      </w:r>
    </w:p>
    <w:p>
      <w:pPr>
        <w:pStyle w:val="BookText"/>
        <w:rPr/>
      </w:pPr>
      <w:r>
        <w:rPr>
          <w:rFonts w:ascii="Amiri" w:hAnsi="Amiri" w:eastAsia="Amiri" w:cs="Amiri"/>
          <w:color w:val="111111"/>
          <w:sz w:val="28"/>
          <w:sz w:val="28"/>
          <w:szCs w:val="28"/>
          <w:rtl w:val="true"/>
          <w:lang w:bidi="ar-SA"/>
        </w:rPr>
        <w:t>ومن یبک حولاً کاملاً فقد اعتذرْ</w:t>
      </w:r>
    </w:p>
    <w:p>
      <w:pPr>
        <w:pStyle w:val="BookText"/>
        <w:rPr/>
      </w:pPr>
      <w:r>
        <w:rPr>
          <w:rFonts w:ascii="IRNazanin" w:hAnsi="IRNazanin" w:eastAsia="IRNazanin"/>
          <w:color w:val="111111"/>
          <w:sz w:val="28"/>
          <w:sz w:val="28"/>
          <w:szCs w:val="28"/>
          <w:rtl w:val="true"/>
          <w:lang w:bidi="fa-IR"/>
        </w:rPr>
        <w:t>فجعل الاعتذار بمعنی الإعذار ، والمعتذِر یکون مُحِقاً ویکون غیر مُحِقّ ؛ والمعاذیر یشوبها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واعتذر رجل إلی عمر بن عبد العزیز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عَذَرتک غیر معتذِر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عذرتک دون أن تعتذر وقرأ یعقوب الحضرمیّ وحده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المُعْذِرون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ساکنة العین ، وسائر قرّاء الأمصار قرءوا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الْمُعَذِّرُونَ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وتشدید الذال ، ممن قرأ الْمُعَذِّرُونَ فهو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المعتذرون ، فأدغمت التاء فی الذال لقرب المخرجین ، ومعنی المعتذرین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یعتذرون ، کان لهم عذر أو لم یکن ، وهو ههنا شبیه بأن یکون لهم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المعِذّرون بکسر العین ؛ لأن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المعتذرون فأسکنت التاء وأدغمت فی الذال ونُقِلت حرکتها إلی العین ، فصار الفتح فی العین أولی الأشیاء ، ومن کسر العین جرّه لالتقاء الساکنین ، ولم یُقرأ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ویجوز أن یکون الْمُعَذِّرُونَ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یعذّرون یوهمون أن لهم عذراً ولا عذر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ابن فهم عن محمد بن سَلَّام الجُمَحیّ عن یونس النحویّ أنه سأله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 مِنَ الْأَعْرابِ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کأنها أقیس ؛ لأن المُعْذِر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عُذْر ، والمعذّر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یعتذر ولا عذر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الفریقین کان مسیئاً ، جاء قوم فعذَّروا ، وجَلَّح آخرون فقعدوا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الرجل یَعِذّر عِذّاراً فی معنی اعتذر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ویجوز عِذِّر یَعِذّر فهو مُعِذِّر ، واللغة الأولی أجودهما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هَدّی یَهدّی هِدّاءً إذا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یهِدِّی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لا یَهِدِّی إِلَّا أَنْ یُهْدی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الْمُعَذِّرُونَ بمعنی المقصّرین علی مفعِّلین من التعذیر وهو التقصیر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فلان قیام تعذیر فیما استکفیتُه إذا لم</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یبالغ وقصّر فیما اعتُمد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أن بنی إسرائیل کانوا إذا عُمِل فیهم بالمعاصی نهاهم أحبارهم تعذیراً ، فعمَّهم الله بالعقاب ، وذلک إذا لم یبالغوا فی نهیهم عن المعاصی وداهنوهم ولم ینکروا أعمالَهم بالمعاصی حقّ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یهلک الناس حتی یُعْذِروا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حتی تکثر ذنوبهم وعیوبهم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لغتان ، یقال أعذر الرجل إعذاراً إذا صار ذا عیب وفساد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یَعْذِر بمعناه ، ولم یعرفه الأصمعیَّ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أری أخذ هذا إلَّا من العُذْر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یعذِروا من أنفسهم باستیجابهم العقوبة فیکون لمن یعذّبهم العذرُ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کالحدیث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یهلِک علی الله إلا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تک حَرْبُ ابنَیْ نِزَارٍ تواضعت</w:t>
      </w:r>
    </w:p>
    <w:p>
      <w:pPr>
        <w:pStyle w:val="BookText"/>
        <w:rPr/>
      </w:pPr>
      <w:r>
        <w:rPr>
          <w:rFonts w:ascii="Amiri" w:hAnsi="Amiri" w:eastAsia="Amiri" w:cs="Amiri"/>
          <w:color w:val="111111"/>
          <w:sz w:val="28"/>
          <w:sz w:val="28"/>
          <w:szCs w:val="28"/>
          <w:rtl w:val="true"/>
          <w:lang w:bidi="ar-SA"/>
        </w:rPr>
        <w:t>فقد عَذَرْتنا فی کلاب وفی کعب</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أعذرتْنا أی جعلَتْ لنا عذراً فیما صنَعْنا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یَعْذِرنی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الإصبع العَدْوانیّ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عذَیرَ الحیّ من عَدْوا</w:t>
      </w:r>
    </w:p>
    <w:p>
      <w:pPr>
        <w:pStyle w:val="BookText"/>
        <w:rPr/>
      </w:pPr>
      <w:r>
        <w:rPr>
          <w:rFonts w:ascii="Amiri" w:hAnsi="Amiri" w:eastAsia="Amiri" w:cs="Amiri"/>
          <w:color w:val="111111"/>
          <w:sz w:val="28"/>
          <w:sz w:val="28"/>
          <w:szCs w:val="28"/>
          <w:rtl w:val="true"/>
          <w:lang w:bidi="ar-SA"/>
        </w:rPr>
        <w:t>ن کانوا حَیَّة الأرض</w:t>
      </w:r>
    </w:p>
    <w:p>
      <w:pPr>
        <w:pStyle w:val="BookText"/>
        <w:rPr/>
      </w:pPr>
      <w:r>
        <w:rPr>
          <w:rFonts w:ascii="Amiri" w:hAnsi="Amiri" w:eastAsia="Amiri" w:cs="Amiri"/>
          <w:color w:val="111111"/>
          <w:sz w:val="28"/>
          <w:sz w:val="28"/>
          <w:szCs w:val="28"/>
          <w:rtl w:val="true"/>
          <w:lang w:bidi="ar-SA"/>
        </w:rPr>
        <w:t xml:space="preserve">أی هاتِ عَذِیر الحیّ من عَدْوان أی من یَعْذِرنی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یَعْذِرنی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عَذِیرَک مِن خلیلک من مراد</w:t>
      </w:r>
    </w:p>
    <w:p>
      <w:pPr>
        <w:pStyle w:val="BookText"/>
        <w:rPr/>
      </w:pPr>
      <w:r>
        <w:rPr>
          <w:rFonts w:ascii="Amiri" w:hAnsi="Amiri" w:eastAsia="Amiri" w:cs="Amiri"/>
          <w:color w:val="111111"/>
          <w:sz w:val="28"/>
          <w:sz w:val="28"/>
          <w:szCs w:val="28"/>
          <w:rtl w:val="true"/>
          <w:lang w:bidi="ar-SA"/>
        </w:rPr>
        <w:t>وهذا یروی عن علیّ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عَذِیری من فلان أی مَن یَعْذِرنی منه ، کأنه یخبر بإساءته إلیه واستیجابه المجازاة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یَعْذِرنی منه إذا جازیتُه بسوء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وعذیر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یروم وما یحاول ممَّا یُعْذَر علیه إذا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یخاطب امرأته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جاریَ لا تستنکری عذیری</w:t>
      </w:r>
    </w:p>
    <w:p>
      <w:pPr>
        <w:pStyle w:val="BookText"/>
        <w:rPr/>
      </w:pPr>
      <w:r>
        <w:rPr>
          <w:rFonts w:ascii="IRNazanin" w:hAnsi="IRNazanin" w:eastAsia="IRNazanin"/>
          <w:color w:val="111111"/>
          <w:sz w:val="28"/>
          <w:sz w:val="28"/>
          <w:szCs w:val="28"/>
          <w:rtl w:val="true"/>
          <w:lang w:bidi="fa-IR"/>
        </w:rPr>
        <w:t>سَعْیی وإشفاقی علی بعیری</w:t>
      </w:r>
    </w:p>
    <w:p>
      <w:pPr>
        <w:pStyle w:val="BookText"/>
        <w:rPr/>
      </w:pPr>
      <w:r>
        <w:rPr>
          <w:rFonts w:ascii="Amiri" w:hAnsi="Amiri" w:eastAsia="Amiri" w:cs="Amiri"/>
          <w:color w:val="111111"/>
          <w:sz w:val="28"/>
          <w:sz w:val="28"/>
          <w:szCs w:val="28"/>
          <w:rtl w:val="true"/>
          <w:lang w:bidi="ar-SA"/>
        </w:rPr>
        <w:t xml:space="preserve">وذلک أنه عزم علی السفر فکان یرُمّ رَحْل راحلتِه لسفره ،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تَرُمّ؟ فخاطبها بهذا الشعر ، أی لا تنکری ما أحاول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فلان من نفسه أی أُتِی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 یُعَذّر من نفسه أی أُتِی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تُعْذِرنی من هذا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تُنْصفنی منه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أعذِرنی من هذا أی أنصِفنی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یُعْذِرک من هذا الرجل أحد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یُلزِمه الذنبَ فیما تضیف إلیه وتشکوه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یَعذرنی من فلان أی من یقوم بعُذْری إن أنا جازیته بسُوء صنیعه فلا یُلزمنی لوماً علی ما یکون منّی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 فلان اعتذاراً وعِذْرة ومَعْذِرة من ذنبه فعذَرته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وتعذَّر علیَّ هذا الأمرُ إذا لم یستقم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عذیری من فلان أی من یَعْذِرنی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علی إضمار هلمّ معذرتَک إیَّای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والعذیر أیضاً </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الحال ، وجمعه عُذُر ، وربما خُفِّفَ فقیل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عذرتْنی فی طِلابکم العُذْرُ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الناصیة ، وجمعها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وهِضَبَّاتٍ إذا ابتل العُذْر</w:t>
      </w:r>
    </w:p>
    <w:p>
      <w:pPr>
        <w:pStyle w:val="BookText"/>
        <w:rPr/>
      </w:pPr>
      <w:r>
        <w:rPr>
          <w:rFonts w:ascii="IRNazanin" w:hAnsi="IRNazanin" w:eastAsia="IRNazanin"/>
          <w:color w:val="111111"/>
          <w:sz w:val="28"/>
          <w:sz w:val="28"/>
          <w:szCs w:val="28"/>
          <w:rtl w:val="true"/>
          <w:lang w:bidi="fa-IR"/>
        </w:rPr>
        <w:t xml:space="preserve">والعُذْرة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فی الحلق ، یقال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غَمْز الطبیب نغانغ المعذور</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أبو عُذْر فلانة إذا کان افْترعها 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أعذرْت الغلام والجاریة وعَذَرتهما ، لغتان إذا خُتِنا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تلویة الخاتن زُبّ المُعْذَر</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البِکر ، والعُذْرة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الحَلْق ، والعُذْرة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للجاریة عُذْرتان ، إحداهما تخفِضها ، وهو موضع الخفض من الجاریة ، والعُذْرة الثانیة قِضَّتها ، سمّیتا عُذْرة بالعَذْر وهو القطع ؛ لأنها إذا خُفِضت قطعت نَوَاتها ، وإذا افْتُرِعَتْ انقطع خاتم عُذْرتها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لقُلْفة الصبیّ أیضاً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أن النبی صلی‌الله‌علیه‌وسلم استعذر أبا بکر من عائشة ، کأنه عَتَب علیها بعض الأمر فقال لأبی بکر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اعذِرنی منها إن أدّبتُها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أعرابیَّیْن تمیمیَّاً وقیسیّاً 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تعذّرت إلی الرجل تعذُّراً فی معنی اعتذرت اعتذاراً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الأحوص بن محمَّد الأنصاریّ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طرید تلافاه یزید برَحْمَةٍ</w:t>
      </w:r>
    </w:p>
    <w:p>
      <w:pPr>
        <w:pStyle w:val="BookText"/>
        <w:rPr/>
      </w:pPr>
      <w:r>
        <w:rPr>
          <w:rFonts w:ascii="Amiri" w:hAnsi="Amiri" w:eastAsia="Amiri" w:cs="Amiri"/>
          <w:color w:val="111111"/>
          <w:sz w:val="28"/>
          <w:sz w:val="28"/>
          <w:szCs w:val="28"/>
          <w:rtl w:val="true"/>
          <w:lang w:bidi="ar-SA"/>
        </w:rPr>
        <w:t>فلم یُلْفَ من نَعمائه یتعذَّر</w:t>
      </w:r>
    </w:p>
    <w:p>
      <w:pPr>
        <w:pStyle w:val="BookText"/>
        <w:rPr/>
      </w:pPr>
      <w:r>
        <w:rPr>
          <w:rFonts w:ascii="IRNazanin" w:hAnsi="IRNazanin" w:eastAsia="IRNazanin"/>
          <w:color w:val="111111"/>
          <w:sz w:val="28"/>
          <w:sz w:val="28"/>
          <w:szCs w:val="28"/>
          <w:rtl w:val="true"/>
          <w:lang w:bidi="fa-IR"/>
        </w:rPr>
        <w:t xml:space="preserve">أی یعتذر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علیه نعمة لم یحتج إلی أن یعتذر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معنی قوله یتعذر أی یذهب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تعذّروا علیه أی فرّوا عنه وخَذَلوه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اعتذرت إلیه هو قَطْع ما فی قلبه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اعتذرتِ المیاهُ إذا تقطَّعت ، واعتذرت المنازلُ إذا دَرَسَتْ ، ومررت بمنزل معتذر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شهورَ الصیف واعتذرت إلیه</w:t>
      </w:r>
    </w:p>
    <w:p>
      <w:pPr>
        <w:pStyle w:val="BookText"/>
        <w:rPr/>
      </w:pPr>
      <w:r>
        <w:rPr>
          <w:rFonts w:ascii="Amiri" w:hAnsi="Amiri" w:eastAsia="Amiri" w:cs="Amiri"/>
          <w:color w:val="111111"/>
          <w:sz w:val="28"/>
          <w:sz w:val="28"/>
          <w:szCs w:val="28"/>
          <w:rtl w:val="true"/>
          <w:lang w:bidi="ar-SA"/>
        </w:rPr>
        <w:t>نِطافُ الشیطین من الشِمال</w:t>
      </w:r>
    </w:p>
    <w:p>
      <w:pPr>
        <w:pStyle w:val="BookText"/>
        <w:rPr/>
      </w:pPr>
      <w:r>
        <w:rPr>
          <w:rFonts w:ascii="IRNazanin" w:hAnsi="IRNazanin" w:eastAsia="IRNazanin"/>
          <w:color w:val="111111"/>
          <w:sz w:val="28"/>
          <w:sz w:val="28"/>
          <w:szCs w:val="28"/>
          <w:rtl w:val="true"/>
          <w:lang w:bidi="fa-IR"/>
        </w:rPr>
        <w:t xml:space="preserve">وقال ابن أحمر فی الاعتذار بمعنی الدُرُوس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کنتَ تعرف آیات فقد جَعَلت</w:t>
      </w:r>
    </w:p>
    <w:p>
      <w:pPr>
        <w:pStyle w:val="BookText"/>
        <w:rPr/>
      </w:pPr>
      <w:r>
        <w:rPr>
          <w:rFonts w:ascii="Amiri" w:hAnsi="Amiri" w:eastAsia="Amiri" w:cs="Amiri"/>
          <w:color w:val="111111"/>
          <w:sz w:val="28"/>
          <w:sz w:val="28"/>
          <w:szCs w:val="28"/>
          <w:rtl w:val="true"/>
          <w:lang w:bidi="ar-SA"/>
        </w:rPr>
        <w:t>أطلالُ إلْفِک بالوَدْکاء تعتذر</w:t>
      </w:r>
    </w:p>
    <w:p>
      <w:pPr>
        <w:pStyle w:val="BookText"/>
        <w:rPr/>
      </w:pPr>
      <w:r>
        <w:rPr>
          <w:rFonts w:ascii="Amiri" w:hAnsi="Amiri" w:eastAsia="Amiri" w:cs="Amiri"/>
          <w:color w:val="111111"/>
          <w:sz w:val="28"/>
          <w:sz w:val="28"/>
          <w:szCs w:val="28"/>
          <w:rtl w:val="true"/>
          <w:lang w:bidi="ar-SA"/>
        </w:rPr>
        <w:t>وأُخِذ الاعتذار من الذنب من هذا ؛ لأنّ من اعتذر شابَ اعتذارَه بکذب یعفی علی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سُمِّیت البِکْر عَذْراء من ضِیقها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علیَّ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طالب المفضَّل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الاعتذار قَطْع الرجل عن حاجته ، وقَطْعه عمَّا أمْسک فی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 أثر الموجِدة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اعتذرتِ المنازلُ إذا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یقال لأثر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وبالظهر منی من قَرَا الباب عاذر</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من الطعام عند الخِتان ، وقد أعذرت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الطعام تشتهی ربیعَهْ</w:t>
      </w:r>
    </w:p>
    <w:p>
      <w:pPr>
        <w:pStyle w:val="BookText"/>
        <w:rPr/>
      </w:pPr>
      <w:r>
        <w:rPr>
          <w:rFonts w:ascii="Amiri" w:hAnsi="Amiri" w:eastAsia="Amiri" w:cs="Amiri"/>
          <w:color w:val="111111"/>
          <w:sz w:val="28"/>
          <w:sz w:val="28"/>
          <w:szCs w:val="28"/>
          <w:rtl w:val="true"/>
          <w:lang w:bidi="ar-SA"/>
        </w:rPr>
        <w:t>الخُرْسَ والإعذارَ والنقیعَهْ</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وعَذَرْت الغلامَ وأعذرته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علیّ رضی اللهُ عنه أنه عاتب قوماً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تنظفون عَذِرَاتکم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 أصلها فِنَاء الدار ، وإیّاها أراد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سُمِّیت عَذِرة الناس بهذا لأنها کانت تُلْقَی بالأفنیة ، فکُنی عنها باسم الفِناء ؛ کما کنی بالغائط ـ وهی الأرض المطمئنَّة ـ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الحطیئة یذکر الأفنیة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لعمری لقد جرّبتکم فوجدتکم</w:t>
      </w:r>
    </w:p>
    <w:p>
      <w:pPr>
        <w:pStyle w:val="BookText"/>
        <w:rPr/>
      </w:pPr>
      <w:r>
        <w:rPr>
          <w:rFonts w:ascii="Amiri" w:hAnsi="Amiri" w:eastAsia="Amiri" w:cs="Amiri"/>
          <w:color w:val="111111"/>
          <w:sz w:val="28"/>
          <w:sz w:val="28"/>
          <w:szCs w:val="28"/>
          <w:rtl w:val="true"/>
          <w:lang w:bidi="ar-SA"/>
        </w:rPr>
        <w:t>قِباح الوجوه سَیّئی العَذِرات</w:t>
      </w:r>
    </w:p>
    <w:p>
      <w:pPr>
        <w:pStyle w:val="BookText"/>
        <w:rPr/>
      </w:pPr>
      <w:r>
        <w:rPr>
          <w:rFonts w:ascii="Amiri" w:hAnsi="Amiri" w:eastAsia="Amiri" w:cs="Amiri"/>
          <w:color w:val="111111"/>
          <w:sz w:val="28"/>
          <w:sz w:val="28"/>
          <w:szCs w:val="28"/>
          <w:rtl w:val="true"/>
          <w:lang w:bidi="ar-SA"/>
        </w:rPr>
        <w:t xml:space="preserve">والمعاذر جمع مَعْذِرة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المعاذر مکاذب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أدلی بکلّ حُجَّة یَعتذِر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التفسیر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ألقی ستوره ، المعاذیر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الستور بلغة أهل الیمن ، واحدها مِعْذار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 فلان فی ظهر فلان بالسیاط إعذاراً إذا ضربه فأثَّر فیه شَتَمه فبالغ فی شتمه حتی أثر به فیه ، 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أعذرن فی وَضَح العِجَانِ</w:t>
      </w:r>
    </w:p>
    <w:p>
      <w:pPr>
        <w:pStyle w:val="BookText"/>
        <w:rPr/>
      </w:pPr>
      <w:r>
        <w:rPr>
          <w:rFonts w:ascii="Amiri" w:hAnsi="Amiri" w:eastAsia="Amiri" w:cs="Amiri"/>
          <w:color w:val="111111"/>
          <w:sz w:val="28"/>
          <w:sz w:val="28"/>
          <w:szCs w:val="28"/>
          <w:rtl w:val="true"/>
          <w:lang w:bidi="ar-SA"/>
        </w:rPr>
        <w:t xml:space="preserve">وترک المَطَرُ به عاذراً أی أثراً ، والعِذَار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السِمَات العُذُر ، وهی سِمَة فی موضع العِذَار ، وقد عُذِر البعیر فهو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فی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ومخاصمٍ قاومتُ فی کَبَد</w:t>
      </w:r>
    </w:p>
    <w:p>
      <w:pPr>
        <w:pStyle w:val="BookText"/>
        <w:rPr/>
      </w:pPr>
      <w:r>
        <w:rPr>
          <w:rFonts w:ascii="Amiri" w:hAnsi="Amiri" w:eastAsia="Amiri" w:cs="Amiri"/>
          <w:color w:val="111111"/>
          <w:sz w:val="28"/>
          <w:sz w:val="28"/>
          <w:szCs w:val="28"/>
          <w:rtl w:val="true"/>
          <w:lang w:bidi="ar-SA"/>
        </w:rPr>
        <w:t>مثل الدِهَان فکان لی العُذْرُ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فی هذا الأمر عُذْر وعُذْرَی ومَعْذِرة أی خروج من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العُذْر أی النُجْح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فلان مُعَذَّره إذا لم یُطع مُرْشداً ، وأراد بالمعذَّر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الرَسَن ذا العِذارین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التی لم توطأ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ودُرَّة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عندهم عَذِیرة أی لا یَعْذرون ، وما عندهم غَفِیرة أی لا یَغفرون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بالشام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الجوامع کالأغلال تجمع بها الأیدی إلی الأعناق ، واحدتها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العَذِرة والعَذِبة لِمَا سقط من الطعام إذا 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فلان فی کَرْمه عِذَاراً من الشجر أی سِکَّة مصطفَّة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وعذارا الحائط والوادی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عاتبک علی أمر قبل التقدّم إلیک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استعذرت إلیّ وما استنذرت ، أی لم تقدِّم إلیَ المعذرة 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اعذِرنی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وعذار 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منه علی خدّی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عذارُ 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السَّیْران اللذان یُجمعان عند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عِذَاراً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820" w:name="pg14290_142822"/>
    </w:p>
    <w:p>
      <w:pPr>
        <w:pStyle w:val="BookText"/>
        <w:rPr/>
      </w:pPr>
      <w:bookmarkEnd w:id="820"/>
      <w:r>
        <w:rPr>
          <w:rFonts w:ascii="Amiri" w:hAnsi="Amiri" w:eastAsia="Amiri" w:cs="Amiri"/>
          <w:color w:val="111111"/>
          <w:sz w:val="28"/>
          <w:sz w:val="28"/>
          <w:szCs w:val="28"/>
          <w:rtl w:val="true"/>
          <w:lang w:bidi="ar-SA"/>
        </w:rPr>
        <w:t>عِذَاراً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عَذَرت الفرس فأنا أَعْذِره بالعِذَار وأعذرته إذا جعلت له عِذَاراً ، وعذَّرته تعذیراً بالعِذار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البِنَاء وأن یستفید الرجل شیئاً جدیداً یتَّخذ طعاماً یدعو علیه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 فلان تعذیراً للخِتان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وحِمَار عذَوَّر ، وهو الواسع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ومُلْک 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إذا طلع اشتدَّ غَمّ الحَرّ ، وهی تطلع بعد الشعْری ولها وَقْدَة ولا ریح لها وتأخذ بالنَفْس ثم یطلع سهیل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العاذر وهو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وَجْزة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الحَیّ والحَوْم المُیَسِّر وَسْطنا</w:t>
      </w:r>
    </w:p>
    <w:p>
      <w:pPr>
        <w:pStyle w:val="BookText"/>
        <w:rPr/>
      </w:pPr>
      <w:r>
        <w:rPr>
          <w:rFonts w:ascii="IRNazanin" w:hAnsi="IRNazanin" w:eastAsia="IRNazanin"/>
          <w:color w:val="111111"/>
          <w:sz w:val="28"/>
          <w:sz w:val="28"/>
          <w:szCs w:val="28"/>
          <w:rtl w:val="true"/>
          <w:lang w:bidi="fa-IR"/>
        </w:rPr>
        <w:t>وإذ نحن فی حال من العیش صالح</w:t>
      </w:r>
    </w:p>
    <w:p>
      <w:pPr>
        <w:pStyle w:val="BookText"/>
        <w:rPr/>
      </w:pPr>
      <w:r>
        <w:rPr>
          <w:rFonts w:ascii="Amiri" w:hAnsi="Amiri" w:eastAsia="Amiri" w:cs="Amiri"/>
          <w:color w:val="111111"/>
          <w:sz w:val="28"/>
          <w:sz w:val="28"/>
          <w:szCs w:val="28"/>
          <w:rtl w:val="true"/>
          <w:lang w:bidi="ar-SA"/>
        </w:rPr>
        <w:t>وذو حَلَق نُقْضَی العواذیرُ بینه</w:t>
      </w:r>
    </w:p>
    <w:p>
      <w:pPr>
        <w:pStyle w:val="BookText"/>
        <w:rPr/>
      </w:pPr>
      <w:r>
        <w:rPr>
          <w:rFonts w:ascii="IRNazanin" w:hAnsi="IRNazanin" w:eastAsia="IRNazanin"/>
          <w:color w:val="111111"/>
          <w:sz w:val="28"/>
          <w:sz w:val="28"/>
          <w:szCs w:val="28"/>
          <w:rtl w:val="true"/>
          <w:lang w:bidi="fa-IR"/>
        </w:rPr>
        <w:t>یلوح بأخطار عظام اللقائح</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الکثیرة ،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جاء 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حَلَق یعنی إبلاً مِیسَمُها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عاذور ، وهو أن یکون بنو الأب میسَمُهم واحداً فإذا اقتسموا ما لهم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عنّی ، فیخطّ فی المِیسم خَطاً أو غیره لیعرف بذلک سِمَة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والعاذُور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یُقطع من مَخْفِض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والإنذار ، والقول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نصبا علی البدل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وجه ثالث وهو أن تنصبهما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الملقیات إن ذکرت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اسمان أُقیما مُقام الإعذار والإنذار ، ویجوز تخفیفهما معاً وتثقیلهما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جمع العاذر وهو الأبداء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عاذِره ، وهو دَبُوقاؤه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والعُذُر جمع عِذَار وهو المستطِیل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استواء شَعَر الغلام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عِذاره أی خَطَّ لِحیتِه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علی نصیبک أی أعلِم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مالک عمرو بن کِرْکِرة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ضربوه فأعذروه أی ضربوه فأثقلوه</w:t>
      </w:r>
      <w:r>
        <w:rPr>
          <w:rFonts w:eastAsia="IRNazanin" w:cs="IRNazanin"/>
          <w:color w:val="111111"/>
          <w:sz w:val="28"/>
          <w:szCs w:val="28"/>
          <w:rtl w:val="true"/>
          <w:lang w:bidi="fa-IR"/>
        </w:rPr>
        <w:t>.</w:t>
      </w:r>
    </w:p>
    <w:p>
      <w:pPr>
        <w:pStyle w:val="Heading6"/>
        <w:numPr>
          <w:ilvl w:val="5"/>
          <w:numId w:val="1"/>
        </w:numPr>
        <w:rPr/>
      </w:pPr>
      <w:bookmarkStart w:id="821" w:name="__RefHeading___Toc6683139_3381743652"/>
      <w:bookmarkStart w:id="822" w:name="_Toc349"/>
      <w:bookmarkEnd w:id="821"/>
      <w:r>
        <w:rPr>
          <w:rtl w:val="true"/>
        </w:rPr>
        <w:t>ذعر</w:t>
      </w:r>
      <w:bookmarkEnd w:id="82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 فلان ذُعْراً فهو مَذْعوراً أی أُخیف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 وهو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متذعّر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 من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والذَّعْراء والذُّعْرة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سُؤید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ذَعَرته وأذعرته بمعنی واحد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غَیران شَمَّصَه الوُشاةُ فأذعروا</w:t>
      </w:r>
    </w:p>
    <w:p>
      <w:pPr>
        <w:pStyle w:val="BookText"/>
        <w:rPr/>
      </w:pPr>
      <w:r>
        <w:rPr>
          <w:rFonts w:ascii="Amiri" w:hAnsi="Amiri" w:eastAsia="Amiri" w:cs="Amiri"/>
          <w:color w:val="111111"/>
          <w:sz w:val="28"/>
          <w:sz w:val="28"/>
          <w:szCs w:val="28"/>
          <w:rtl w:val="true"/>
          <w:lang w:bidi="ar-SA"/>
        </w:rPr>
        <w:t>وَحْشاً علیک وجدتَهنَّ سُکُونا</w:t>
      </w:r>
    </w:p>
    <w:p>
      <w:pPr>
        <w:pStyle w:val="BookText"/>
        <w:rPr/>
      </w:pPr>
      <w:r>
        <w:rPr>
          <w:rFonts w:ascii="Amiri" w:hAnsi="Amiri" w:eastAsia="Amiri" w:cs="Amiri"/>
          <w:color w:val="111111"/>
          <w:sz w:val="28"/>
          <w:sz w:val="28"/>
          <w:szCs w:val="28"/>
          <w:rtl w:val="true"/>
          <w:lang w:bidi="ar-SA"/>
        </w:rPr>
        <w:t xml:space="preserve">والعرب تقول للناقة المجنونة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مذعورة ، ونُوق مذعَّرة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جُنون</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6683141_3381743652"/>
      <w:bookmarkStart w:id="824" w:name="_Toc350"/>
      <w:bookmarkEnd w:id="823"/>
      <w:r>
        <w:rPr>
          <w:rtl w:val="true"/>
        </w:rPr>
        <w:t>ذرع</w:t>
      </w:r>
      <w:bookmarkEnd w:id="824"/>
    </w:p>
    <w:p>
      <w:pPr>
        <w:pStyle w:val="BookText"/>
        <w:rPr/>
      </w:pPr>
      <w:r>
        <w:rPr>
          <w:rFonts w:ascii="IRNazanin" w:hAnsi="IRNazanin" w:eastAsia="IRNazanin"/>
          <w:color w:val="111111"/>
          <w:sz w:val="28"/>
          <w:sz w:val="28"/>
          <w:szCs w:val="28"/>
          <w:rtl w:val="true"/>
          <w:lang w:bidi="fa-IR"/>
        </w:rPr>
        <w:t xml:space="preserve">فی الحدیث أن رسول الله صلی‌الله‌علیه‌وسلم أذرع ذِراعیه من أسفل الجُبَّة إذراعاً ، 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أذرع ذراعیه أی أخرجهما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ذَرِیع الید بالکتابة أی سریع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ثوب سَبْع فی</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ثمانیة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لأن الأذرع مؤنَّثة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ذراع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لأن الأشبار مذکّرة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من طَرَف المرفق إلی طرف الإصبع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ذَرَعت الثوب وغیره أَذْرَعه فأنا ذارع وهو مذروع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یذرِّع فی سِبَاحته تذریعاً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فی کل ما یسمَّی یداً من الروحانیین ذوی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ومذاریع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قوائمها ، واحدها مذراع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مذراع ، وثَوْر مَوْشِیّ المذَارع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ومذارع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البلاد التی بین الریف والبَر ؛ مثل القادسیَّة والأنبار ، وهی المَزَالِف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فاشٍ ، لا یکاد الناس یتدافنون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بنی ثعلبة من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وذِراع العامل صَدْر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یعلَّم علیها الرَّمْی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یَستتِر به الرامی من الصید فیرمیه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ویسیَّب الجَمَل مع الصید حتی یأتلفا ، ویمشی الصیَّاد إلی جَنْبه فیرمی الصیدَ إذا أکثبه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الوحشیَّة ، وأُمّه مُذْرِع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المُذْرِعات أی ذوات ذِرْعان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تنسب إلیه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تنوّرتُها من أذرعاتٍ وأهلها</w:t>
      </w:r>
    </w:p>
    <w:p>
      <w:pPr>
        <w:pStyle w:val="BookText"/>
        <w:rPr/>
      </w:pPr>
      <w:r>
        <w:rPr>
          <w:rFonts w:ascii="IRNazanin" w:hAnsi="IRNazanin" w:eastAsia="IRNazanin"/>
          <w:color w:val="111111"/>
          <w:sz w:val="28"/>
          <w:sz w:val="28"/>
          <w:szCs w:val="28"/>
          <w:rtl w:val="true"/>
          <w:lang w:bidi="fa-IR"/>
        </w:rPr>
        <w:t>بیثربَ أدنی دارِها نظر عال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أکثر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أنشد بالکسر بغیر تنوین من أذرعات ، فأمّا الفتح فخطأ ، لأن نصب تاء الجمیع وفتحه وحفضها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والذی أجاز الکسر بلا صَرْف فلأنه اسم لفظه لفظ جماعة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الجید عند جمیع النحویین الصرف ، وهو مثل عَرَفات ، والقُرّاء کلهم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الکسر والتنوین ، وهو اسم لمکان واحد ، ولفظه لفظ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المذرَّع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أُمّه أشرف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أبوه عربی وأمّه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هو أو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باهلیّ تحته حنظلیَّة</w:t>
      </w:r>
    </w:p>
    <w:p>
      <w:pPr>
        <w:pStyle w:val="BookText"/>
        <w:rPr/>
      </w:pPr>
      <w:r>
        <w:rPr>
          <w:rFonts w:ascii="Amiri" w:hAnsi="Amiri" w:eastAsia="Amiri" w:cs="Amiri"/>
          <w:color w:val="111111"/>
          <w:sz w:val="28"/>
          <w:sz w:val="28"/>
          <w:szCs w:val="28"/>
          <w:rtl w:val="true"/>
          <w:lang w:bidi="ar-SA"/>
        </w:rPr>
        <w:t>له ولد منها فذاک المذرَّعُ</w:t>
      </w:r>
    </w:p>
    <w:p>
      <w:pPr>
        <w:pStyle w:val="BookText"/>
        <w:rPr/>
      </w:pPr>
      <w:r>
        <w:rPr>
          <w:rFonts w:ascii="Amiri" w:hAnsi="Amiri" w:eastAsia="Amiri" w:cs="Amiri"/>
          <w:color w:val="111111"/>
          <w:sz w:val="28"/>
          <w:sz w:val="28"/>
          <w:szCs w:val="28"/>
          <w:rtl w:val="true"/>
          <w:lang w:bidi="ar-SA"/>
        </w:rPr>
        <w:t>وإنما سمّی مذرَّعاً تشبیهاً بالبَغْل ، لأن فی ذراعیه رَقْمین کرَقْمَتَیْ ذِرَاع الحِمَار نَزَع بهما إلی الحمار فی الشّبَه ، وأُمّ البغل أکرم من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الذوارع الزِقاق ، واحدها ذارع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والشاربون إذا الذوارع أُغْلیت</w:t>
      </w:r>
    </w:p>
    <w:p>
      <w:pPr>
        <w:pStyle w:val="BookText"/>
        <w:rPr/>
      </w:pPr>
      <w:r>
        <w:rPr>
          <w:rFonts w:ascii="Amiri" w:hAnsi="Amiri" w:eastAsia="Amiri" w:cs="Amiri"/>
          <w:color w:val="111111"/>
          <w:sz w:val="28"/>
          <w:sz w:val="28"/>
          <w:szCs w:val="28"/>
          <w:rtl w:val="true"/>
          <w:lang w:bidi="ar-SA"/>
        </w:rPr>
        <w:t>صَفْو الفِضَال بطارف وتِلاد</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ذِرَاع إذا کانت خفیفة الیدین بالغَزْل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 فلان لبعیره إذا قَیَّده بفضل خِطامه فی ذراعیه ، والعرب تسمّیه تذریعاً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بالأمر ذَرْعاً وذِرَاعاً ، نصبت ذرْعاً لأنه خرج مفسراً محوَّلاً ؛ لأنه کان فی الأصل ضاق ذرعی به ، فلمَّا حُوّل الفعل خرج قوله ذَرْعاً 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قَرِرْت به عَیناً وطِبت به نَفْساً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والذَّرْع یوضع موضع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یَذْرَع البَعِیرُ بیدیه فی سَیره ذَرْعاً علی قَدْر سَعَة خَطْوه ، فإذا حملته علی أکثر من طَوْقه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أبطرت بعیرک ذَرْعَه ، أی حملته من السیر علی أکثر من طاقته حتی یَبْطَر ویَمُدَّ عنقه ضَعْفاً عمَّا حُمِل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العرب السائرة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لک علی حَبْل الذراع ، أی أُعَجِّله لک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والحَبْل عِرْق فی الذراع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به ذَرْع ولا ذِرَاع أی ما لی به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ذَریع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شریع واسع الخَطْو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مذرّع إذا کان سابقاً ، وأصله الفرس یلحق الوحشیّ وفارسُه علیه ، فیطعُنه طعَنْة تفور بالدم فتلطِّخ ذراعی الفرس بذلک الدم فیکون علامة لسبْقه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تمیم بن أُبَیْ بن مقبل یصف الخیل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بیوت الحیّ منها مذرَّع</w:t>
      </w:r>
    </w:p>
    <w:p>
      <w:pPr>
        <w:pStyle w:val="BookText"/>
        <w:rPr/>
      </w:pPr>
      <w:r>
        <w:rPr>
          <w:rFonts w:ascii="Amiri" w:hAnsi="Amiri" w:eastAsia="Amiri" w:cs="Amiri"/>
          <w:color w:val="111111"/>
          <w:sz w:val="28"/>
          <w:sz w:val="28"/>
          <w:szCs w:val="28"/>
          <w:rtl w:val="true"/>
          <w:lang w:bidi="ar-SA"/>
        </w:rPr>
        <w:t xml:space="preserve">والضَبُع مُذَرَّعة لسواد فی أذرعها ومنه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مذرَّعة أُمَیْمَ لها فَلِیل</w:t>
      </w:r>
    </w:p>
    <w:p>
      <w:pPr>
        <w:pStyle w:val="BookText"/>
        <w:rPr/>
      </w:pPr>
      <w:r>
        <w:rPr>
          <w:rFonts w:ascii="Amiri" w:hAnsi="Amiri" w:eastAsia="Amiri" w:cs="Amiri"/>
          <w:color w:val="111111"/>
          <w:sz w:val="28"/>
          <w:sz w:val="28"/>
          <w:szCs w:val="28"/>
          <w:rtl w:val="true"/>
          <w:lang w:bidi="ar-SA"/>
        </w:rPr>
        <w:t xml:space="preserve">وذرعات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ابن خذَّاق العبدیّ یصف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فأمْست کتیس الرَبْل تعدو إذا عدت</w:t>
      </w:r>
    </w:p>
    <w:p>
      <w:pPr>
        <w:pStyle w:val="BookText"/>
        <w:rPr/>
      </w:pPr>
      <w:r>
        <w:rPr>
          <w:rFonts w:ascii="Amiri" w:hAnsi="Amiri" w:eastAsia="Amiri" w:cs="Amiri"/>
          <w:color w:val="111111"/>
          <w:sz w:val="28"/>
          <w:sz w:val="28"/>
          <w:szCs w:val="28"/>
          <w:rtl w:val="true"/>
          <w:lang w:bidi="ar-SA"/>
        </w:rPr>
        <w:t>علی ذَرِعات یعتلینَ خُنُوسا</w:t>
      </w:r>
    </w:p>
    <w:p>
      <w:pPr>
        <w:pStyle w:val="BookText"/>
        <w:rPr/>
      </w:pPr>
      <w:r>
        <w:rPr>
          <w:rFonts w:ascii="Amiri" w:hAnsi="Amiri" w:eastAsia="Amiri" w:cs="Amiri"/>
          <w:color w:val="111111"/>
          <w:sz w:val="28"/>
          <w:sz w:val="28"/>
          <w:szCs w:val="28"/>
          <w:rtl w:val="true"/>
          <w:lang w:bidi="ar-SA"/>
        </w:rPr>
        <w:t xml:space="preserve">أی علی قوائم یعتلین مَن جاراهن وهنّ یخْنِسْن بعض جریهنّ أی یُبْقین منه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یَبْذلن جمیع ما عندهن من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ذَریعتی اللیلة أی سبَبی ووُصلتی الذی به أتسبَّب إلیک ، أُخِذ من الذَّرِیعة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البعیر الذی یستتِر به الرامی من الصید ویخاتله حتی یُکْثِبُه فیرمیه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یصف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طافت به ذات ألوان مشبّهة</w:t>
      </w:r>
    </w:p>
    <w:p>
      <w:pPr>
        <w:pStyle w:val="BookText"/>
        <w:rPr/>
      </w:pPr>
      <w:r>
        <w:rPr>
          <w:rFonts w:ascii="Amiri" w:hAnsi="Amiri" w:eastAsia="Amiri" w:cs="Amiri"/>
          <w:color w:val="111111"/>
          <w:sz w:val="28"/>
          <w:sz w:val="28"/>
          <w:szCs w:val="28"/>
          <w:rtl w:val="true"/>
          <w:lang w:bidi="ar-SA"/>
        </w:rPr>
        <w:t>ذَریعة الجِنّ لا تعطی ولا تدعُ</w:t>
      </w:r>
    </w:p>
    <w:p>
      <w:pPr>
        <w:pStyle w:val="BookText"/>
        <w:rPr/>
      </w:pPr>
      <w:r>
        <w:rPr>
          <w:rFonts w:ascii="Amiri" w:hAnsi="Amiri" w:eastAsia="Amiri" w:cs="Amiri"/>
          <w:color w:val="111111"/>
          <w:sz w:val="28"/>
          <w:sz w:val="28"/>
          <w:szCs w:val="28"/>
          <w:rtl w:val="true"/>
          <w:lang w:bidi="ar-SA"/>
        </w:rPr>
        <w:t>أراد کأنها جِنّیة لا یُطمَع فیها ولا یُعلَم ما فی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الخَنِق ، وقد ذرَّعته إذا خَنَقته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ذرّعته تذریعاً إذا جعلت عُنُقه بین ذراعک وعضدِک فخَنَقْته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تذرَّع فلان الجریدَ إذا وضعه علی ذراعه فشَطَّبه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قیس بن الخَطیم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قَصَد المُرّان تُلْقَی کأنها</w:t>
      </w:r>
    </w:p>
    <w:p>
      <w:pPr>
        <w:pStyle w:val="BookText"/>
        <w:rPr/>
      </w:pPr>
      <w:r>
        <w:rPr>
          <w:rFonts w:ascii="Amiri" w:hAnsi="Amiri" w:eastAsia="Amiri" w:cs="Amiri"/>
          <w:color w:val="111111"/>
          <w:sz w:val="28"/>
          <w:sz w:val="28"/>
          <w:szCs w:val="28"/>
          <w:rtl w:val="true"/>
          <w:lang w:bidi="ar-SA"/>
        </w:rPr>
        <w:t>تَذَرُّعُ خِرصانٍ بأیدی الشواطب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والخِرْصان أصلها القضبان من الجرید ، والشواطب جمع الشاطبة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المرأة التی تقشُر العَسِیب ثم تلقیه إلی المنقّیة فتأخذ کلّ ما علیه بسکّینها حتی تترکه رقیقاً ، ثم تلقیه المنقّیة إلی الشاطبة ثانیة فتشطُبه علی ذراعها وتتذرّعه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قضیب من شجرة 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قول الأصمعیّ حکاه عنه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التذرّع ، قدر ذراع ینکسر فیسقط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والتذرّع والقِصَد عنده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الرماح التی تلی الأسِنَّة ، الواحد خِرْص وخُرْص وخَرْص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الأصمعیّ أشبههما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البعیر یده إذا مدَّها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اقصِد بذرعک أی لا تَعْدُ بک قدرَک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مذارع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أضواجه ونواحیه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ناقة تذارع بُعْدَ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825" w:name="pg14290_142825"/>
    </w:p>
    <w:p>
      <w:pPr>
        <w:pStyle w:val="BookText"/>
        <w:rPr/>
      </w:pPr>
      <w:bookmarkEnd w:id="825"/>
      <w:r>
        <w:rPr>
          <w:rFonts w:ascii="IRNazanin" w:hAnsi="IRNazanin" w:eastAsia="IRNazanin"/>
          <w:color w:val="111111"/>
          <w:sz w:val="28"/>
          <w:sz w:val="28"/>
          <w:szCs w:val="28"/>
          <w:rtl w:val="true"/>
          <w:lang w:bidi="fa-IR"/>
        </w:rPr>
        <w:t>الطریق أی تمدّ باعها وذراعها لتقطعه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تذارع الفلاة وتَذْرعها إذا أسرعت فیها کأنها تقیسها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یصف الإبل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 یَذْرَعن الرَقَاق السَمْلَقا</w:t>
      </w:r>
    </w:p>
    <w:p>
      <w:pPr>
        <w:pStyle w:val="BookText"/>
        <w:rPr/>
      </w:pPr>
      <w:r>
        <w:rPr>
          <w:rFonts w:ascii="Amiri" w:hAnsi="Amiri" w:eastAsia="Amiri" w:cs="Amiri"/>
          <w:color w:val="111111"/>
          <w:sz w:val="28"/>
          <w:sz w:val="28"/>
          <w:szCs w:val="28"/>
          <w:rtl w:val="true"/>
          <w:lang w:bidi="ar-SA"/>
        </w:rPr>
        <w:t>ذَرْع النواطی السُحُل المرقَّقا</w:t>
      </w:r>
    </w:p>
    <w:p>
      <w:pPr>
        <w:pStyle w:val="BookText"/>
        <w:rPr/>
      </w:pPr>
      <w:r>
        <w:rPr>
          <w:rFonts w:ascii="Amiri" w:hAnsi="Amiri" w:eastAsia="Amiri" w:cs="Amiri"/>
          <w:color w:val="111111"/>
          <w:sz w:val="28"/>
          <w:sz w:val="28"/>
          <w:szCs w:val="28"/>
          <w:rtl w:val="true"/>
          <w:lang w:bidi="ar-SA"/>
        </w:rPr>
        <w:t xml:space="preserve">والنواطی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النواسج ، الواحدة ناطیة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 فلان بکذا إذا أقرَّ به ، وبه سمّی المذرِّع أحد بنی خَفَاجة بن عُقَیل وکان قتل رجلاً من بنی عَجْلان ثم أقرَّ بقتله فأقید به فسمّی المذرِّع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ذرَّعت بیننا هذا وأنت سحلته ،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سبَّبْته ، ورجل 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العِشرة والمخالطة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جمیل مُخِیل بارع ذَرع</w:t>
      </w:r>
    </w:p>
    <w:p>
      <w:pPr>
        <w:pStyle w:val="BookText"/>
        <w:rPr/>
      </w:pPr>
      <w:r>
        <w:rPr>
          <w:rFonts w:ascii="IRNazanin" w:hAnsi="IRNazanin" w:eastAsia="IRNazanin"/>
          <w:color w:val="111111"/>
          <w:sz w:val="28"/>
          <w:sz w:val="28"/>
          <w:szCs w:val="28"/>
          <w:rtl w:val="true"/>
          <w:lang w:bidi="fa-IR"/>
        </w:rPr>
        <w:t>وفی الحروب إذا لاقیت مسعار</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ذراعته مذارعة إذا خالطته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الکلام والإفراطُ فیه ، وقد أذرع إذا أفرط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ذَرَعه القیء إذا سَبَق إلی فیه ، وقد أذرعه الرجل إذا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فلان تذریعاً إذا حرَّک ذِرَاعه فی السعی واستعان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اندرع وانذرع واندر أو رَعَف واسترعف إذا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اللسان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السَیَّار اللیلَ والنهار</w:t>
      </w:r>
      <w:r>
        <w:rPr>
          <w:rFonts w:eastAsia="IRNazanin" w:cs="IRNazanin"/>
          <w:color w:val="111111"/>
          <w:sz w:val="28"/>
          <w:szCs w:val="28"/>
          <w:rtl w:val="true"/>
          <w:lang w:bidi="fa-IR"/>
        </w:rPr>
        <w:t>.</w:t>
      </w:r>
    </w:p>
    <w:p>
      <w:pPr>
        <w:pStyle w:val="Heading5"/>
        <w:numPr>
          <w:ilvl w:val="4"/>
          <w:numId w:val="1"/>
        </w:numPr>
        <w:rPr/>
      </w:pPr>
      <w:bookmarkStart w:id="826" w:name="__RefHeading___Toc6683143_3381743652"/>
      <w:bookmarkStart w:id="827" w:name="_Toc351"/>
      <w:bookmarkEnd w:id="826"/>
      <w:r>
        <w:rPr>
          <w:rtl w:val="true"/>
        </w:rPr>
        <w:t>[</w:t>
      </w:r>
      <w:r>
        <w:rPr>
          <w:rtl w:val="true"/>
        </w:rPr>
        <w:t>باب العین والذال مع اللام</w:t>
      </w:r>
      <w:r>
        <w:rPr>
          <w:rtl w:val="true"/>
        </w:rPr>
        <w:t>] (</w:t>
      </w:r>
      <w:r>
        <w:rPr>
          <w:rtl w:val="true"/>
        </w:rPr>
        <w:t xml:space="preserve">ع ذ ل </w:t>
      </w:r>
      <w:r>
        <w:rPr>
          <w:rtl w:val="true"/>
        </w:rPr>
        <w:t>)</w:t>
      </w:r>
      <w:bookmarkEnd w:id="827"/>
    </w:p>
    <w:p>
      <w:pPr>
        <w:pStyle w:val="Heading6"/>
        <w:numPr>
          <w:ilvl w:val="5"/>
          <w:numId w:val="1"/>
        </w:numPr>
        <w:rPr/>
      </w:pPr>
      <w:bookmarkStart w:id="828" w:name="__RefHeading___Toc6683145_3381743652"/>
      <w:bookmarkStart w:id="829" w:name="_Toc352"/>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عذل ، لذع ، ذعل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6683147_3381743652"/>
      <w:bookmarkStart w:id="831" w:name="_Toc353"/>
      <w:bookmarkEnd w:id="830"/>
      <w:r>
        <w:rPr>
          <w:rtl w:val="true"/>
        </w:rPr>
        <w:t>عذل</w:t>
      </w:r>
      <w:bookmarkEnd w:id="83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عَذَل یَعْذِلُ عَذْلاً وعَذَلاً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والعُذَّال جمع العاذل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والعواذل من النساء جمع العاذلة ، ویجوز العاذلات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 فکأن اللائم یُحْرِق بعَذْله قلب المعذول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أیّامٌ مُعْتَذِلات إذا کانت نهایة فی الحر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أیام معتذلات ـ بذال معجمة ـ إذا کانت شدیدة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أبو نصر عن الأصمعیّ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لوَّامة لامت بلومٍ شِهَبِ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الشِهَب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 کأن لومها یحرقه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الأیَّام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العاذل ـ العِرْقِ ـ عُذُل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عبّاس أنه سئل عن المستحاضة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العاذل یغذو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العِرْق الذی یسیل منه دم الاستحاضة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عَذَلْنا فلاناً فاعتذل أی لام نَفْسَه وأعْتب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الکِلابیّ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فلان فأخطأ ثم اعتذَل أی رمی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المفضّل الضّبیّ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832" w:name="pg14290_142826"/>
    </w:p>
    <w:p>
      <w:pPr>
        <w:pStyle w:val="BookText"/>
        <w:rPr/>
      </w:pPr>
      <w:bookmarkEnd w:id="832"/>
      <w:r>
        <w:rPr>
          <w:rFonts w:ascii="Amiri" w:hAnsi="Amiri" w:eastAsia="Amiri" w:cs="Amiri"/>
          <w:color w:val="111111"/>
          <w:sz w:val="28"/>
          <w:sz w:val="28"/>
          <w:szCs w:val="28"/>
          <w:rtl w:val="true"/>
          <w:lang w:bidi="ar-SA"/>
        </w:rPr>
        <w:t xml:space="preserve">العرب تقول فی الجاهلیة لشعبان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عاذل ، ولشهر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ناتق ، ولشوال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 ، ولذی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وَرْنة ، ولذی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بُرَک ، ولمحرّم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 ولصَفَر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ناجر ، ولربیع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 ، ولربیع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ولجمادی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رُنَی ، وللآخرة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حُنَین ، ولرجب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6683149_3381743652"/>
      <w:bookmarkStart w:id="834" w:name="_Toc354"/>
      <w:bookmarkEnd w:id="833"/>
      <w:r>
        <w:rPr>
          <w:rtl w:val="true"/>
        </w:rPr>
        <w:t>لذع</w:t>
      </w:r>
      <w:bookmarkEnd w:id="83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 یَلْذَع لَذْعاً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حُرْقة کحُرْقة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ولذعتُ فلاناً بلسانی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والقَرْحة إذا قیَّحت تلتذع ، والقَیْح یلذعها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والطائر یَلْذَع الجناحَ إذا رفرف ثم حَرّک شیئاً قلیلاً جناحیه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اللَّوْذَعِیّ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بالُ أهل الدار لم یتفرّقوا</w:t>
      </w:r>
    </w:p>
    <w:p>
      <w:pPr>
        <w:pStyle w:val="BookText"/>
        <w:rPr/>
      </w:pPr>
      <w:r>
        <w:rPr>
          <w:rFonts w:ascii="Amiri" w:hAnsi="Amiri" w:eastAsia="Amiri" w:cs="Amiri"/>
          <w:color w:val="111111"/>
          <w:sz w:val="28"/>
          <w:sz w:val="28"/>
          <w:szCs w:val="28"/>
          <w:rtl w:val="true"/>
          <w:lang w:bidi="ar-SA"/>
        </w:rPr>
        <w:t>وقد خَفَّ عنها اللوذعیُ الحُلاحِلُ</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الحَدید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 فلان بعیره فی فخذه لَذْعة أو لَذْعتین بطَرَف المِیسَم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اللَّذَعات</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6683151_3381743652"/>
      <w:bookmarkStart w:id="836" w:name="_Toc355"/>
      <w:bookmarkEnd w:id="835"/>
      <w:r>
        <w:rPr>
          <w:rtl w:val="true"/>
        </w:rPr>
        <w:t>ذعل</w:t>
      </w:r>
      <w:bookmarkEnd w:id="836"/>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بعد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حرف غریب ما رأیت له ذکراً فی الکتب</w:t>
      </w:r>
      <w:r>
        <w:rPr>
          <w:rFonts w:eastAsia="IRNazanin" w:cs="IRNazanin"/>
          <w:color w:val="111111"/>
          <w:sz w:val="28"/>
          <w:szCs w:val="28"/>
          <w:rtl w:val="true"/>
          <w:lang w:bidi="fa-IR"/>
        </w:rPr>
        <w:t>.</w:t>
      </w:r>
    </w:p>
    <w:p>
      <w:pPr>
        <w:pStyle w:val="Heading6"/>
        <w:numPr>
          <w:ilvl w:val="5"/>
          <w:numId w:val="1"/>
        </w:numPr>
        <w:rPr/>
      </w:pPr>
      <w:bookmarkStart w:id="837" w:name="__RefHeading___Toc6683153_3381743652"/>
      <w:bookmarkStart w:id="838" w:name="_Toc356"/>
      <w:bookmarkEnd w:id="837"/>
      <w:r>
        <w:rPr>
          <w:rtl w:val="true"/>
        </w:rPr>
        <w:t>ذلع</w:t>
      </w:r>
      <w:bookmarkEnd w:id="838"/>
    </w:p>
    <w:p>
      <w:pPr>
        <w:pStyle w:val="BookText"/>
        <w:rPr/>
      </w:pPr>
      <w:r>
        <w:rPr>
          <w:rFonts w:ascii="IRNazanin" w:hAnsi="IRNazanin" w:eastAsia="IRNazanin"/>
          <w:color w:val="111111"/>
          <w:sz w:val="28"/>
          <w:sz w:val="28"/>
          <w:szCs w:val="28"/>
          <w:rtl w:val="true"/>
          <w:lang w:bidi="fa-IR"/>
        </w:rPr>
        <w:t xml:space="preserve">قال بعض المصحِّفین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الأذلعیّ ـ بالعین ـ الضخم من الأیور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الأذْلغِیّ ، بالغین لا غیر</w:t>
      </w:r>
      <w:r>
        <w:rPr>
          <w:rFonts w:eastAsia="IRNazanin" w:cs="IRNazanin"/>
          <w:color w:val="111111"/>
          <w:sz w:val="28"/>
          <w:szCs w:val="28"/>
          <w:rtl w:val="true"/>
          <w:lang w:bidi="fa-IR"/>
        </w:rPr>
        <w:t>.</w:t>
      </w:r>
    </w:p>
    <w:p>
      <w:pPr>
        <w:pStyle w:val="Heading5"/>
        <w:numPr>
          <w:ilvl w:val="4"/>
          <w:numId w:val="1"/>
        </w:numPr>
        <w:rPr/>
      </w:pPr>
      <w:bookmarkStart w:id="839" w:name="__RefHeading___Toc6683155_3381743652"/>
      <w:bookmarkStart w:id="840" w:name="_Toc357"/>
      <w:bookmarkEnd w:id="839"/>
      <w:r>
        <w:rPr>
          <w:rtl w:val="true"/>
        </w:rPr>
        <w:t>[</w:t>
      </w:r>
      <w:r>
        <w:rPr>
          <w:rtl w:val="true"/>
        </w:rPr>
        <w:t>باب العین والذال مع النون</w:t>
      </w:r>
      <w:r>
        <w:rPr>
          <w:rtl w:val="true"/>
        </w:rPr>
        <w:t>] (</w:t>
      </w:r>
      <w:r>
        <w:rPr>
          <w:rtl w:val="true"/>
        </w:rPr>
        <w:t xml:space="preserve">ع ذ ن </w:t>
      </w:r>
      <w:r>
        <w:rPr>
          <w:rtl w:val="true"/>
        </w:rPr>
        <w:t>)</w:t>
      </w:r>
      <w:bookmarkEnd w:id="840"/>
    </w:p>
    <w:p>
      <w:pPr>
        <w:pStyle w:val="Heading6"/>
        <w:numPr>
          <w:ilvl w:val="5"/>
          <w:numId w:val="1"/>
        </w:numPr>
        <w:rPr/>
      </w:pPr>
      <w:bookmarkStart w:id="841" w:name="__RefHeading___Toc6683157_3381743652"/>
      <w:bookmarkStart w:id="842" w:name="_Toc358"/>
      <w:bookmarkEnd w:id="841"/>
      <w:r>
        <w:rPr>
          <w:rtl w:val="true"/>
        </w:rPr>
        <w:t>اشارة</w:t>
      </w:r>
      <w:bookmarkEnd w:id="842"/>
    </w:p>
    <w:p>
      <w:pPr>
        <w:pStyle w:val="BookText"/>
        <w:rPr/>
      </w:pPr>
      <w:r>
        <w:rPr>
          <w:rFonts w:ascii="IRNazanin" w:hAnsi="IRNazanin" w:eastAsia="IRNazanin"/>
          <w:color w:val="111111"/>
          <w:sz w:val="28"/>
          <w:sz w:val="28"/>
          <w:szCs w:val="28"/>
          <w:rtl w:val="true"/>
          <w:lang w:bidi="fa-IR"/>
        </w:rPr>
        <w:t xml:space="preserve">أهملت وجوهها ما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الإذعان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عذن</w:t>
      </w:r>
      <w:r>
        <w:rPr>
          <w:rFonts w:eastAsia="IRNazanin" w:cs="IRNazanin"/>
          <w:color w:val="111111"/>
          <w:sz w:val="28"/>
          <w:szCs w:val="28"/>
          <w:rtl w:val="true"/>
          <w:lang w:bidi="fa-IR"/>
        </w:rPr>
        <w:t>].</w:t>
      </w:r>
    </w:p>
    <w:p>
      <w:pPr>
        <w:pStyle w:val="Heading6"/>
        <w:numPr>
          <w:ilvl w:val="5"/>
          <w:numId w:val="1"/>
        </w:numPr>
        <w:rPr/>
      </w:pPr>
      <w:bookmarkStart w:id="843" w:name="__RefHeading___Toc6683159_3381743652"/>
      <w:bookmarkStart w:id="844" w:name="_Toc359"/>
      <w:bookmarkEnd w:id="843"/>
      <w:r>
        <w:rPr>
          <w:rtl w:val="true"/>
        </w:rPr>
        <w:t>ذعن</w:t>
      </w:r>
      <w:bookmarkEnd w:id="844"/>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یَکُنْ لَهُمُ الْحَقُّ یَأْتُوا إِلَیْهِ مُذْعِنِینَ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مُذْعِنِینَ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مقرّین خاضعین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والإذعان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الإسراع مع الطاعة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أذعن لی بحقّی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طاوعنی لِما کنت ألتمِسه منه ، وصار یُسرع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الانقیاد ، أذعن إذا انقاد وسَلِس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ذَعِن یذْعن ذَعَناً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مذعان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سَلِسة الرأس منقادة لقائدها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مُذْعِنِینَ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منقادین</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6683161_3381743652"/>
      <w:bookmarkStart w:id="846" w:name="_Toc360"/>
      <w:bookmarkEnd w:id="845"/>
      <w:r>
        <w:rPr>
          <w:rtl w:val="true"/>
        </w:rPr>
        <w:t>عذن</w:t>
      </w:r>
      <w:bookmarkEnd w:id="84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إسحاق بن الفرج عن عَرّام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عَذّانته وکذّانته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أعذن الرجل إذا آذی إنساناً بالمخالفة</w:t>
      </w:r>
      <w:r>
        <w:rPr>
          <w:rFonts w:eastAsia="IRNazanin" w:cs="IRNazanin"/>
          <w:color w:val="111111"/>
          <w:sz w:val="28"/>
          <w:szCs w:val="28"/>
          <w:rtl w:val="true"/>
          <w:lang w:bidi="fa-IR"/>
        </w:rPr>
        <w:t>.</w:t>
      </w:r>
    </w:p>
    <w:p>
      <w:pPr>
        <w:pStyle w:val="Heading5"/>
        <w:numPr>
          <w:ilvl w:val="4"/>
          <w:numId w:val="1"/>
        </w:numPr>
        <w:rPr/>
      </w:pPr>
      <w:bookmarkStart w:id="847" w:name="__RefHeading___Toc6683163_3381743652"/>
      <w:bookmarkStart w:id="848" w:name="_Toc361"/>
      <w:bookmarkEnd w:id="847"/>
      <w:r>
        <w:rPr>
          <w:rtl w:val="true"/>
        </w:rPr>
        <w:t>[</w:t>
      </w:r>
      <w:r>
        <w:rPr>
          <w:rtl w:val="true"/>
        </w:rPr>
        <w:t>باب العین والذال مع الفاء</w:t>
      </w:r>
      <w:r>
        <w:rPr>
          <w:rtl w:val="true"/>
        </w:rPr>
        <w:t>] (</w:t>
      </w:r>
      <w:r>
        <w:rPr>
          <w:rtl w:val="true"/>
        </w:rPr>
        <w:t xml:space="preserve">ع ذ ف </w:t>
      </w:r>
      <w:r>
        <w:rPr>
          <w:rtl w:val="true"/>
        </w:rPr>
        <w:t>)</w:t>
      </w:r>
      <w:bookmarkEnd w:id="848"/>
    </w:p>
    <w:p>
      <w:pPr>
        <w:pStyle w:val="Heading6"/>
        <w:numPr>
          <w:ilvl w:val="5"/>
          <w:numId w:val="1"/>
        </w:numPr>
        <w:rPr/>
      </w:pPr>
      <w:bookmarkStart w:id="849" w:name="__RefHeading___Toc6683165_3381743652"/>
      <w:bookmarkStart w:id="850" w:name="_Toc362"/>
      <w:bookmarkEnd w:id="849"/>
      <w:r>
        <w:rPr>
          <w:rtl w:val="true"/>
        </w:rPr>
        <w:t>اشارة</w:t>
      </w:r>
      <w:bookmarkEnd w:id="850"/>
    </w:p>
    <w:p>
      <w:pPr>
        <w:pStyle w:val="BookText"/>
        <w:rPr/>
      </w:pPr>
      <w:r>
        <w:rPr>
          <w:rFonts w:ascii="IRNazanin" w:hAnsi="IRNazanin" w:eastAsia="IRNazanin"/>
          <w:color w:val="111111"/>
          <w:sz w:val="28"/>
          <w:sz w:val="28"/>
          <w:szCs w:val="28"/>
          <w:rtl w:val="true"/>
          <w:lang w:bidi="fa-IR"/>
        </w:rPr>
        <w:t xml:space="preserve">عذف ، ذعف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851" w:name="__RefHeading___Toc6683167_3381743652"/>
      <w:bookmarkStart w:id="852" w:name="_Toc363"/>
      <w:bookmarkEnd w:id="851"/>
      <w:r>
        <w:rPr>
          <w:rtl w:val="true"/>
        </w:rPr>
        <w:t>ذعف</w:t>
      </w:r>
      <w:bookmarkEnd w:id="85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مذعوف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فیه الذعاف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ذُؤاف وذُعاف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سقتهنّ کأساً من ذُعَاف وجَوْزلا</w:t>
      </w:r>
    </w:p>
    <w:p>
      <w:pPr>
        <w:pStyle w:val="BookText"/>
        <w:rPr/>
      </w:pPr>
      <w:r>
        <w:rPr>
          <w:rFonts w:ascii="Amiri" w:hAnsi="Amiri" w:eastAsia="Amiri" w:cs="Amiri"/>
          <w:color w:val="111111"/>
          <w:sz w:val="28"/>
          <w:sz w:val="28"/>
          <w:szCs w:val="28"/>
          <w:rtl w:val="true"/>
          <w:lang w:bidi="ar-SA"/>
        </w:rPr>
        <w:t xml:space="preserve">وحیَّة ذَعْف اللعَاب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القتل</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6683169_3381743652"/>
      <w:bookmarkStart w:id="854" w:name="_Toc364"/>
      <w:bookmarkEnd w:id="853"/>
      <w:r>
        <w:rPr>
          <w:rtl w:val="true"/>
        </w:rPr>
        <w:t>عذف</w:t>
      </w:r>
      <w:bookmarkEnd w:id="854"/>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855" w:name="pg14290_142827"/>
    </w:p>
    <w:p>
      <w:pPr>
        <w:pStyle w:val="BookText"/>
        <w:rPr/>
      </w:pPr>
      <w:bookmarkEnd w:id="855"/>
      <w:r>
        <w:rPr>
          <w:rFonts w:ascii="Amiri" w:hAnsi="Amiri" w:eastAsia="Amiri" w:cs="Amiri"/>
          <w:color w:val="111111"/>
          <w:sz w:val="28"/>
          <w:sz w:val="28"/>
          <w:szCs w:val="28"/>
          <w:rtl w:val="true"/>
          <w:lang w:bidi="ar-SA"/>
        </w:rPr>
        <w:t xml:space="preserve">العُذُوف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عَذُوفاً ولا عَدُوفاً أی ما ذقت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تفسیره فیما تقدم</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6683171_3381743652"/>
      <w:bookmarkStart w:id="857" w:name="_Toc365"/>
      <w:bookmarkEnd w:id="856"/>
      <w:r>
        <w:rPr>
          <w:rtl w:val="true"/>
        </w:rPr>
        <w:t>[</w:t>
      </w:r>
      <w:r>
        <w:rPr>
          <w:rtl w:val="true"/>
        </w:rPr>
        <w:t>باب العین والذال مع الباء</w:t>
      </w:r>
      <w:r>
        <w:rPr>
          <w:rtl w:val="true"/>
        </w:rPr>
        <w:t>] (</w:t>
      </w:r>
      <w:r>
        <w:rPr>
          <w:rtl w:val="true"/>
        </w:rPr>
        <w:t xml:space="preserve">ع ذ ب </w:t>
      </w:r>
      <w:r>
        <w:rPr>
          <w:rtl w:val="true"/>
        </w:rPr>
        <w:t>)</w:t>
      </w:r>
      <w:bookmarkEnd w:id="857"/>
    </w:p>
    <w:p>
      <w:pPr>
        <w:pStyle w:val="Heading6"/>
        <w:numPr>
          <w:ilvl w:val="5"/>
          <w:numId w:val="1"/>
        </w:numPr>
        <w:rPr/>
      </w:pPr>
      <w:bookmarkStart w:id="858" w:name="__RefHeading___Toc6683173_3381743652"/>
      <w:bookmarkStart w:id="859" w:name="_Toc366"/>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 xml:space="preserve">عذب ، بذع ، ذعب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6683175_3381743652"/>
      <w:bookmarkStart w:id="861" w:name="_Toc367"/>
      <w:bookmarkEnd w:id="860"/>
      <w:r>
        <w:rPr>
          <w:rtl w:val="true"/>
        </w:rPr>
        <w:t>عذب</w:t>
      </w:r>
      <w:bookmarkEnd w:id="8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الماء یَعْذُب عُذُوبة فهو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وأعذب القوم إذا عَذُب 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واستعذَبوا إذا استقوا ماء 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وعذب الحمار یَعذُب عُذوباً فهو عاذب وعَذُوب إذا لم یأکل العَلَف من شدّة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ویَعْذُب الرجل عن الأکل فهو عاذب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صائم ولا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وأعذبته إعذاباً ، وعذَّبته تعذیباً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فطمته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مَنعته شیئاً فقد أعذبته وعذّبته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وعذَّبته تعذیباً وعذاباً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وعَذَبة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 وأطراف السیور عَذَبها وعَذَباتها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وعَذَبة قضیب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أسَلَته المستدِقّ فی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وعَذَبة شِرَاک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من الشراک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معروف بین القادسیة ومُغِیثة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علیّ أنه شَیَّع سریَّة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أَعذِبوا عن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امنعوا أنفسکم عن ذکر النساء وشَغْل القلوب بهنّ ؛ فإن ذلک یکسرکم عن الغَزْو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منعته شیئاً فقد أعذبته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عَبِید بن 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وتبدّلوا الیَعْبُوب بعد إلههم</w:t>
      </w:r>
    </w:p>
    <w:p>
      <w:pPr>
        <w:pStyle w:val="BookText"/>
        <w:rPr/>
      </w:pPr>
      <w:r>
        <w:rPr>
          <w:rFonts w:ascii="Amiri" w:hAnsi="Amiri" w:eastAsia="Amiri" w:cs="Amiri"/>
          <w:color w:val="111111"/>
          <w:sz w:val="28"/>
          <w:sz w:val="28"/>
          <w:szCs w:val="28"/>
          <w:rtl w:val="true"/>
          <w:lang w:bidi="ar-SA"/>
        </w:rPr>
        <w:t>صنما فقِرّوا یا جَدِیل وأَعْذِبوا</w:t>
      </w:r>
    </w:p>
    <w:p>
      <w:pPr>
        <w:pStyle w:val="BookText"/>
        <w:rPr/>
      </w:pPr>
      <w:r>
        <w:rPr>
          <w:rFonts w:ascii="IRNazanin" w:hAnsi="IRNazanin" w:eastAsia="IRNazanin"/>
          <w:color w:val="111111"/>
          <w:sz w:val="28"/>
          <w:sz w:val="28"/>
          <w:szCs w:val="28"/>
          <w:rtl w:val="true"/>
          <w:lang w:bidi="fa-IR"/>
        </w:rPr>
        <w:t>قال والعاذب والعَذُوب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للفرس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عَذُوباً إذا لم یأکل شیئاً ولم یشرب لأنه ممتنع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فبات عَذُوباً للسماء کأنه</w:t>
      </w:r>
    </w:p>
    <w:p>
      <w:pPr>
        <w:pStyle w:val="BookText"/>
        <w:rPr/>
      </w:pPr>
      <w:r>
        <w:rPr>
          <w:rFonts w:ascii="IRNazanin" w:hAnsi="IRNazanin" w:eastAsia="IRNazanin"/>
          <w:color w:val="111111"/>
          <w:sz w:val="28"/>
          <w:sz w:val="28"/>
          <w:szCs w:val="28"/>
          <w:rtl w:val="true"/>
          <w:lang w:bidi="fa-IR"/>
        </w:rPr>
        <w:t>سُهَیل إذا ما أفردته الکواکب</w:t>
      </w:r>
    </w:p>
    <w:p>
      <w:pPr>
        <w:pStyle w:val="BookText"/>
        <w:rPr/>
      </w:pPr>
      <w:r>
        <w:rPr>
          <w:rFonts w:ascii="Amiri" w:hAnsi="Amiri" w:eastAsia="Amiri" w:cs="Amiri"/>
          <w:color w:val="111111"/>
          <w:sz w:val="28"/>
          <w:sz w:val="28"/>
          <w:szCs w:val="28"/>
          <w:rtl w:val="true"/>
          <w:lang w:bidi="ar-SA"/>
        </w:rPr>
        <w:t>یصف ثوراً وَحْشیاً بات فَرِداً لا یذوق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بینه وبین السماء 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عبید فی العَذُوب والعاذب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الذی لا یأکل ولا یشرب أصوب من قول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یمتنع عن الأکل لعطشه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أعذب عن الشیء إذا امتنع ، وأعذب غیره إذا منعه فیکون لازماً وواقعاً ، مثل أملق إذا افتقر ، وأملق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الخَیط الذی یُرفع به المیزان ، وعَذَبة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علی أثَر الولد من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وکنت کذاتِ الحیض لم تُبقِ ماءها</w:t>
      </w:r>
    </w:p>
    <w:p>
      <w:pPr>
        <w:pStyle w:val="BookText"/>
        <w:rPr/>
      </w:pPr>
      <w:r>
        <w:rPr>
          <w:rFonts w:ascii="IRNazanin" w:hAnsi="IRNazanin" w:eastAsia="IRNazanin"/>
          <w:color w:val="111111"/>
          <w:sz w:val="28"/>
          <w:sz w:val="28"/>
          <w:szCs w:val="28"/>
          <w:rtl w:val="true"/>
          <w:lang w:bidi="fa-IR"/>
        </w:rPr>
        <w:t>ولا هی من ماء العَذَابة طاهر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استعذبت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انتهیت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862" w:name="pg14290_142828"/>
    </w:p>
    <w:p>
      <w:pPr>
        <w:pStyle w:val="BookText"/>
        <w:rPr/>
      </w:pPr>
      <w:bookmarkEnd w:id="862"/>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بماء ما به عَذَبة أی لا رِعْیَ فیه ولا 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عَذَبة ، الحوض حتی یظهر الماء أی اضرب عَرْمَضه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وجمعها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وعَذَب النوائح هی المآلی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المعاذب أیضاً واحدها معذبة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وعَذُوبات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 السوط فهو معذَّب إذا جعلت له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وعَذَبة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للجِلدة المعلَّقة خَلْف مُؤْخِرة الرحل من أعلاه عَذَبة وذوَابة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صدقت ورفَّعو لمطیّهم</w:t>
      </w:r>
    </w:p>
    <w:p>
      <w:pPr>
        <w:pStyle w:val="BookText"/>
        <w:rPr/>
      </w:pPr>
      <w:r>
        <w:rPr>
          <w:rFonts w:ascii="Amiri" w:hAnsi="Amiri" w:eastAsia="Amiri" w:cs="Amiri"/>
          <w:color w:val="111111"/>
          <w:sz w:val="28"/>
          <w:sz w:val="28"/>
          <w:szCs w:val="28"/>
          <w:rtl w:val="true"/>
          <w:lang w:bidi="ar-SA"/>
        </w:rPr>
        <w:t>سَیْراً یُطیر ذوائبَ الأکوار</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لخِرْقة النائحة عَذَبة ومِعْوَز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العذبة معاذب علی غیر قیاس</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6683177_3381743652"/>
      <w:bookmarkStart w:id="864" w:name="_Toc368"/>
      <w:bookmarkEnd w:id="863"/>
      <w:r>
        <w:rPr>
          <w:rtl w:val="true"/>
        </w:rPr>
        <w:t>بذع</w:t>
      </w:r>
      <w:bookmarkEnd w:id="864"/>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والمبذوع کالمذعور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بُذِعوا فابذعَرُّوا أی فزعوا فتفرّقوا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 هذا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حُبْ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وهو المَذْع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 وبَذَع إذا قَطَر</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6683179_3381743652"/>
      <w:bookmarkStart w:id="866" w:name="_Toc369"/>
      <w:bookmarkEnd w:id="865"/>
      <w:r>
        <w:rPr>
          <w:rtl w:val="true"/>
        </w:rPr>
        <w:t>ذعب</w:t>
      </w:r>
      <w:bookmarkEnd w:id="86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تراب للأصمعیّ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القوم مذعاً بیِّن کأنهم عُرْف ضِبْعان ، ومثعابِّین بمعناه ، وهو أن یتلو بعضُهم بعضاً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عندی مأخوذ من انثعب الماء وانذعب إذا سال واتصل جریانه فی النهر</w:t>
      </w:r>
      <w:r>
        <w:rPr>
          <w:rFonts w:eastAsia="IRNazanin" w:cs="IRNazanin"/>
          <w:color w:val="111111"/>
          <w:sz w:val="28"/>
          <w:szCs w:val="28"/>
          <w:rtl w:val="true"/>
          <w:lang w:bidi="fa-IR"/>
        </w:rPr>
        <w:t>.</w:t>
      </w:r>
    </w:p>
    <w:p>
      <w:pPr>
        <w:pStyle w:val="Heading5"/>
        <w:numPr>
          <w:ilvl w:val="4"/>
          <w:numId w:val="1"/>
        </w:numPr>
        <w:rPr/>
      </w:pPr>
      <w:bookmarkStart w:id="867" w:name="__RefHeading___Toc6683181_3381743652"/>
      <w:bookmarkStart w:id="868" w:name="_Toc370"/>
      <w:bookmarkEnd w:id="867"/>
      <w:r>
        <w:rPr>
          <w:rtl w:val="true"/>
        </w:rPr>
        <w:t>[</w:t>
      </w:r>
      <w:r>
        <w:rPr>
          <w:rtl w:val="true"/>
        </w:rPr>
        <w:t>باب العین والذال مع المیم</w:t>
      </w:r>
      <w:r>
        <w:rPr>
          <w:rtl w:val="true"/>
        </w:rPr>
        <w:t>] (</w:t>
      </w:r>
      <w:r>
        <w:rPr>
          <w:rtl w:val="true"/>
        </w:rPr>
        <w:t xml:space="preserve">ع ذ م </w:t>
      </w:r>
      <w:r>
        <w:rPr>
          <w:rtl w:val="true"/>
        </w:rPr>
        <w:t>)</w:t>
      </w:r>
      <w:bookmarkEnd w:id="868"/>
    </w:p>
    <w:p>
      <w:pPr>
        <w:pStyle w:val="Heading6"/>
        <w:numPr>
          <w:ilvl w:val="5"/>
          <w:numId w:val="1"/>
        </w:numPr>
        <w:rPr/>
      </w:pPr>
      <w:bookmarkStart w:id="869" w:name="__RefHeading___Toc6683183_3381743652"/>
      <w:bookmarkStart w:id="870" w:name="_Toc371"/>
      <w:bookmarkEnd w:id="869"/>
      <w:r>
        <w:rPr>
          <w:rtl w:val="true"/>
        </w:rPr>
        <w:t>اشارة</w:t>
      </w:r>
      <w:bookmarkEnd w:id="87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عذم ، مذع</w:t>
      </w:r>
      <w:r>
        <w:rPr>
          <w:rFonts w:eastAsia="IRNazanin" w:cs="IRNazanin"/>
          <w:color w:val="111111"/>
          <w:sz w:val="28"/>
          <w:szCs w:val="28"/>
          <w:rtl w:val="true"/>
          <w:lang w:bidi="fa-IR"/>
        </w:rPr>
        <w:t>.</w:t>
      </w:r>
    </w:p>
    <w:p>
      <w:pPr>
        <w:pStyle w:val="Heading6"/>
        <w:numPr>
          <w:ilvl w:val="5"/>
          <w:numId w:val="1"/>
        </w:numPr>
        <w:rPr/>
      </w:pPr>
      <w:bookmarkStart w:id="871" w:name="__RefHeading___Toc6683185_3381743652"/>
      <w:bookmarkStart w:id="872" w:name="_Toc372"/>
      <w:bookmarkEnd w:id="871"/>
      <w:r>
        <w:rPr>
          <w:rtl w:val="true"/>
        </w:rPr>
        <w:t>عذم</w:t>
      </w:r>
      <w:bookmarkEnd w:id="872"/>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باللسان واللومُ ، وقد عَذَم یَعْذِم عَذْما إذا عَنَف فی 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یظلّ من جاراه فی عذائم</w:t>
      </w:r>
    </w:p>
    <w:p>
      <w:pPr>
        <w:pStyle w:val="BookText"/>
        <w:rPr/>
      </w:pPr>
      <w:r>
        <w:rPr>
          <w:rFonts w:ascii="Amiri" w:hAnsi="Amiri" w:eastAsia="Amiri" w:cs="Amiri"/>
          <w:color w:val="111111"/>
          <w:sz w:val="28"/>
          <w:sz w:val="28"/>
          <w:szCs w:val="28"/>
          <w:rtl w:val="true"/>
          <w:lang w:bidi="ar-SA"/>
        </w:rPr>
        <w:t>من عُنْفُوان جَرْیه العُفاهِم</w:t>
      </w:r>
    </w:p>
    <w:p>
      <w:pPr>
        <w:pStyle w:val="BookText"/>
        <w:rPr/>
      </w:pPr>
      <w:r>
        <w:rPr>
          <w:rFonts w:ascii="Amiri" w:hAnsi="Amiri" w:eastAsia="Amiri" w:cs="Amiri"/>
          <w:color w:val="111111"/>
          <w:sz w:val="28"/>
          <w:sz w:val="28"/>
          <w:szCs w:val="28"/>
          <w:rtl w:val="true"/>
          <w:lang w:bidi="ar-SA"/>
        </w:rPr>
        <w:t>وفرس عَذُوم أی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من الْحَمْض یَنْتمیء ، وانتماؤه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انشداخ ورقه إذا مسِسَتْه ، وله ورق کورق القاقلّ ، والواحدة عُذَّامة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الصَیْداویّ عن الریاشیّ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عن عُمَارة بإسناد 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لأعْذِمنَّک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تَعْذِم الرجل إذا أربع لها بالکلام أی تشتمه إذا سألها المکروه ، وهو الإرباع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البراغیث ، واحدها عَذُوم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اللوّامون والمعاتِبون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عَذَمته عن کذا وکذا وأعذمته أی منعته</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6683187_3381743652"/>
      <w:bookmarkStart w:id="874" w:name="_Toc373"/>
      <w:bookmarkEnd w:id="873"/>
      <w:r>
        <w:rPr>
          <w:rtl w:val="true"/>
        </w:rPr>
        <w:t>مذع</w:t>
      </w:r>
      <w:bookmarkEnd w:id="874"/>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 الرجل ببعض الخبر وکتم بعضاً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 یَمْذَع مَذْعاً وماش</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875" w:name="pg14290_142829"/>
    </w:p>
    <w:p>
      <w:pPr>
        <w:pStyle w:val="BookText"/>
        <w:rPr/>
      </w:pPr>
      <w:bookmarkEnd w:id="875"/>
      <w:r>
        <w:rPr>
          <w:rFonts w:ascii="Amiri" w:hAnsi="Amiri" w:eastAsia="Amiri" w:cs="Amiri"/>
          <w:color w:val="111111"/>
          <w:sz w:val="28"/>
          <w:sz w:val="28"/>
          <w:szCs w:val="28"/>
          <w:rtl w:val="true"/>
          <w:lang w:bidi="ar-SA"/>
        </w:rPr>
        <w:t>یمیش مَیْشاً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المَذَّاع ، وقد مَذَع إذا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المفضل مَذَع فلان یمیناً 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سیلان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السیلان من العیونِ التی تکون فی شَغَفَات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المَذّاع ، الکذوب الذی لا وفاء له ولا یَحفظ أحداً بظهر الغَیْب</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6683189_3381743652"/>
      <w:bookmarkStart w:id="877" w:name="_Toc374"/>
      <w:bookmarkEnd w:id="876"/>
      <w:r>
        <w:rPr>
          <w:rtl w:val="true"/>
        </w:rPr>
        <w:t>أبواب العین والثاء</w:t>
      </w:r>
      <w:bookmarkEnd w:id="877"/>
    </w:p>
    <w:p>
      <w:pPr>
        <w:pStyle w:val="Heading5"/>
        <w:numPr>
          <w:ilvl w:val="4"/>
          <w:numId w:val="1"/>
        </w:numPr>
        <w:rPr/>
      </w:pPr>
      <w:bookmarkStart w:id="878" w:name="__RefHeading___Toc6683191_3381743652"/>
      <w:bookmarkStart w:id="879" w:name="_Toc375"/>
      <w:bookmarkEnd w:id="878"/>
      <w:r>
        <w:rPr>
          <w:rtl w:val="true"/>
        </w:rPr>
        <w:t>[</w:t>
      </w:r>
      <w:r>
        <w:rPr>
          <w:rtl w:val="true"/>
        </w:rPr>
        <w:t>باب العین والثاء مع الراء</w:t>
      </w:r>
      <w:r>
        <w:rPr>
          <w:rtl w:val="true"/>
        </w:rPr>
        <w:t>] (</w:t>
      </w:r>
      <w:r>
        <w:rPr>
          <w:rtl w:val="true"/>
        </w:rPr>
        <w:t xml:space="preserve">ع ث ر </w:t>
      </w:r>
      <w:r>
        <w:rPr>
          <w:rtl w:val="true"/>
        </w:rPr>
        <w:t>)</w:t>
      </w:r>
      <w:bookmarkEnd w:id="879"/>
    </w:p>
    <w:p>
      <w:pPr>
        <w:pStyle w:val="Heading6"/>
        <w:numPr>
          <w:ilvl w:val="5"/>
          <w:numId w:val="1"/>
        </w:numPr>
        <w:rPr/>
      </w:pPr>
      <w:bookmarkStart w:id="880" w:name="__RefHeading___Toc6683193_3381743652"/>
      <w:bookmarkStart w:id="881" w:name="_Toc376"/>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 xml:space="preserve">عثر ، ثعر ، رعث ، رثع ، ثرع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6683195_3381743652"/>
      <w:bookmarkStart w:id="883" w:name="_Toc377"/>
      <w:bookmarkEnd w:id="882"/>
      <w:r>
        <w:rPr>
          <w:rtl w:val="true"/>
        </w:rPr>
        <w:t>عثر</w:t>
      </w:r>
      <w:bookmarkEnd w:id="883"/>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عُثِرَ عَلی أَنَّهُمَا اسْتَحَقَّا إِثْماً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اطُّلع علی أنهما قد 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أَعْثَرْنا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أَطْلعنا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الرجل یَعْثُر عُثُوراً إذا هجم علی أمر لم یهجُم علیه غیره وأعثرت فلاناً علی أمر أی أطلعته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وعَثَر الرجل یَعْثُر عَثْرة ، وعَثَر الفرس عِثَاراً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وعیوب الدوابّ تجیء علی فِعَال ؛ مثل العِثار والعِضَاض والخِراط والضِرَاح والرِمَاح وما شاکلها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العِذْی ، وهو ما سقته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العَثَرِیّ من الزروع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سُقِی بماء السیل والمطر وأُجرِی إلیه الماءُ فی المسایلِ وحُفر له عاثور أی أتیّ یُجْری فیه الماء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العاثور عواثیر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عاثور شرّ وعافور شرّ إذا وقع فی وَرْطة لم یحتسبها ولا شَعَر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الرجلُ یمشی فی ظُلْمة اللیل فیتعثّر بعاثور المَسِیل أو فی خدّ خَدَّه سیلُ المطر فربما أصابه منه وَثْء أو عَنَت أو 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قریشاً أهل أمانة ، مَن بغاها العواثر کبَّه الله لمنخره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بغاها العواثر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بغی لها المکاید التی تَعْثُر بها کالعاثور الذی یُخَدّ فی الأرض فتعثّر به الإنسان إذا مَرَّ به لیلاً وهو لا یشعر به فربما أَعْنته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أبی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فلان رائقاً عَثَّرِیّاً بتشدید الثاء إذا جاء فارغاً 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العَثَریّ الذی جاء فی الحدیث ، لأن الذی فی الحدیث مخفّف الثاء ، وهذا مشدّد الثاء ، ونحو ذلک قال أبو الهیثم فی العِذْی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العَثَریّ بتخفیف الثاء ، وکان شمر یشدّد الثاء فیه ، والصواب تخفیفها ؛ کما قال أبو العباس وأبو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شمر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أمر الدنیا ولا فی أمر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اللیثی فی قول الراجز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وبلدة کثیرة العاثور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وأنشده الأمویّ</w:t>
      </w:r>
    </w:p>
    <w:p>
      <w:pPr>
        <w:pStyle w:val="BookText"/>
        <w:rPr/>
      </w:pPr>
      <w:r>
        <w:rPr>
          <w:rFonts w:ascii="Amiri" w:hAnsi="Amiri" w:eastAsia="Amiri" w:cs="Amiri"/>
          <w:color w:val="111111"/>
          <w:sz w:val="28"/>
          <w:sz w:val="28"/>
          <w:szCs w:val="28"/>
          <w:rtl w:val="true"/>
          <w:lang w:bidi="ar-SA"/>
        </w:rPr>
        <w:t>تری لهم حول الصِقَعْل عِثْیره</w:t>
      </w:r>
    </w:p>
    <w:p>
      <w:pPr>
        <w:pStyle w:val="BookText"/>
        <w:rPr/>
      </w:pPr>
      <w:r>
        <w:rPr>
          <w:rFonts w:ascii="Amiri" w:hAnsi="Amiri" w:eastAsia="Amiri" w:cs="Amiri"/>
          <w:color w:val="111111"/>
          <w:sz w:val="28"/>
          <w:sz w:val="28"/>
          <w:szCs w:val="28"/>
          <w:rtl w:val="true"/>
          <w:lang w:bidi="ar-SA"/>
        </w:rPr>
        <w:t>یعنی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 لفلان أَثَرٌ ولا عَیْثَرٌ فإنه مبنیّ علی مثال فَیْعَل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الأصمعیّ عن أبی عمرو بن العَلَاء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بُنیَتْ سَیْلَحُون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بالیمن فی</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884" w:name="pg14290_142830"/>
    </w:p>
    <w:p>
      <w:pPr>
        <w:pStyle w:val="BookText"/>
        <w:rPr/>
      </w:pPr>
      <w:bookmarkEnd w:id="884"/>
      <w:r>
        <w:rPr>
          <w:rFonts w:ascii="Amiri" w:hAnsi="Amiri" w:eastAsia="Amiri" w:cs="Amiri"/>
          <w:color w:val="111111"/>
          <w:sz w:val="28"/>
          <w:sz w:val="28"/>
          <w:szCs w:val="28"/>
          <w:rtl w:val="true"/>
          <w:lang w:bidi="ar-SA"/>
        </w:rPr>
        <w:t>ثمانین أو سبعین سنة ، وبنیت بَرَاقِش وَمعین بِغُسالة أیدیهم ، فلا یری لسَیْلحین أَثَرٌ ولا عَیْثَرٌ ، وهاتان قائمتان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عمرو بن معدیکرب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دعانا من بَرَاقِش أو مَعِین</w:t>
      </w:r>
    </w:p>
    <w:p>
      <w:pPr>
        <w:pStyle w:val="BookText"/>
        <w:rPr/>
      </w:pPr>
      <w:r>
        <w:rPr>
          <w:rFonts w:ascii="Amiri" w:hAnsi="Amiri" w:eastAsia="Amiri" w:cs="Amiri"/>
          <w:color w:val="111111"/>
          <w:sz w:val="28"/>
          <w:sz w:val="28"/>
          <w:szCs w:val="28"/>
          <w:rtl w:val="true"/>
          <w:lang w:bidi="ar-SA"/>
        </w:rPr>
        <w:t>فأَسمع واتلأَب بنا ملیع</w:t>
      </w:r>
    </w:p>
    <w:p>
      <w:pPr>
        <w:pStyle w:val="BookText"/>
        <w:rPr/>
      </w:pPr>
      <w:r>
        <w:rPr>
          <w:rFonts w:ascii="Amiri" w:hAnsi="Amiri" w:eastAsia="Amiri" w:cs="Amiri"/>
          <w:color w:val="111111"/>
          <w:sz w:val="28"/>
          <w:sz w:val="28"/>
          <w:szCs w:val="28"/>
          <w:rtl w:val="true"/>
          <w:lang w:bidi="ar-SA"/>
        </w:rPr>
        <w:t xml:space="preserve">ومَلِیع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العَیْثَر تبع 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العِثْیَر فهو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أخفی من الأَثَر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العَیْثَر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الشیء وشخصه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أثر ولا عَیْثر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لعمر أبیک یا صخر بن عمرو</w:t>
      </w:r>
    </w:p>
    <w:p>
      <w:pPr>
        <w:pStyle w:val="BookText"/>
        <w:rPr/>
      </w:pPr>
      <w:r>
        <w:rPr>
          <w:rFonts w:ascii="IRNazanin" w:hAnsi="IRNazanin" w:eastAsia="IRNazanin"/>
          <w:color w:val="111111"/>
          <w:sz w:val="28"/>
          <w:sz w:val="28"/>
          <w:szCs w:val="28"/>
          <w:rtl w:val="true"/>
          <w:lang w:bidi="fa-IR"/>
        </w:rPr>
        <w:t>لقد عیثرت طیرک لو تعیفُ</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أبصرت وعاینت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قَلَبْت من تراب أو مَدَر أو طین بأطراف أصابع رجلیک إذا مشیتَ ولا یری من القَدَم أثر غیره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له أثراً ولا عَیْثراً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 یقال فلان فی العَثْر والبائن ،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 والباطل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بین القوم عَیْثَرة وغَیْثَرة شدیدة ، وکأن العَیْثرة دون الغَیْثرَة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القوم فی غَیْثرة وعَیْثرة أی فی قتال دون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له أثراً ولا عَیْثراً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العَثَر الاطلاع علی سِرِّ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وهو مأسَدة ، جاء علی فَعَّل مثل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فی قول الأعشی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فبانت وقد أورثت فی الفؤا</w:t>
      </w:r>
    </w:p>
    <w:p>
      <w:pPr>
        <w:pStyle w:val="BookText"/>
        <w:rPr/>
      </w:pPr>
      <w:r>
        <w:rPr>
          <w:rFonts w:ascii="Amiri" w:hAnsi="Amiri" w:eastAsia="Amiri" w:cs="Amiri"/>
          <w:color w:val="111111"/>
          <w:sz w:val="28"/>
          <w:sz w:val="28"/>
          <w:szCs w:val="28"/>
          <w:rtl w:val="true"/>
          <w:lang w:bidi="ar-SA"/>
        </w:rPr>
        <w:t>د صَدْعاً یخالط عَثَّارها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عثَّارها هو الأعشی عَثَر بها فابتُلیَ بهواها وتزوّد منها صَدْعاً فی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6683197_3381743652"/>
      <w:bookmarkStart w:id="886" w:name="_Toc378"/>
      <w:bookmarkEnd w:id="885"/>
      <w:r>
        <w:rPr>
          <w:rtl w:val="true"/>
        </w:rPr>
        <w:t>ثعر</w:t>
      </w:r>
      <w:bookmarkEnd w:id="886"/>
    </w:p>
    <w:p>
      <w:pPr>
        <w:pStyle w:val="BookText"/>
        <w:rPr/>
      </w:pPr>
      <w:r>
        <w:rPr>
          <w:rFonts w:ascii="Amiri" w:hAnsi="Amiri" w:eastAsia="Amiri" w:cs="Amiri"/>
          <w:color w:val="111111"/>
          <w:sz w:val="28"/>
          <w:sz w:val="28"/>
          <w:szCs w:val="28"/>
          <w:rtl w:val="true"/>
          <w:lang w:bidi="ar-SA"/>
        </w:rPr>
        <w:t xml:space="preserve">رَوَی أبو الزبیر عن جابر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مُیّز أهل الجنَّة من أهل النار أُخرِجوا قد امْتُحِشوا فیُلْقَون فی نهر الحیاة فیخرجون بیضاً مثل الثعاریر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والثعاریر فی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الطراثیث ، تراها إذا خرجت من الأرض بیضاً شُبّهوا فی البیاض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الثآلیل واحدها ثُعرور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الثآلیل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والثُّعْرور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الذُؤْنُون وهی شجرة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لرأس الطُرْثُوث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ثُعْرور ، وکأنه کَمَرة ذَکَر الرجل فی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قِثّاء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الثُؤلول ، وهو قُرَاد الثَدْی وهو حَلَمته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یشبه الهِلْیَوْن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الثُّعْر ، وهی شجرة السمّ إذا قُطِر منه فی العین مات صاحبه وَجَعاً</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6683199_3381743652"/>
      <w:bookmarkStart w:id="888" w:name="_Toc379"/>
      <w:bookmarkEnd w:id="887"/>
      <w:r>
        <w:rPr>
          <w:rtl w:val="true"/>
        </w:rPr>
        <w:t>رعث</w:t>
      </w:r>
      <w:bookmarkEnd w:id="888"/>
    </w:p>
    <w:p>
      <w:pPr>
        <w:pStyle w:val="BookText"/>
        <w:rPr/>
      </w:pPr>
      <w:r>
        <w:rPr>
          <w:rFonts w:ascii="Amiri" w:hAnsi="Amiri" w:eastAsia="Amiri" w:cs="Amiri"/>
          <w:color w:val="111111"/>
          <w:sz w:val="28"/>
          <w:sz w:val="28"/>
          <w:szCs w:val="28"/>
          <w:rtl w:val="true"/>
          <w:lang w:bidi="ar-SA"/>
        </w:rPr>
        <w:t>رُوی عن النبی صلی‌الله‌علیه‌وسلم أنه کان یحلِّی بنات فلان ـ وکنّ فی حجْره ـ رِعَاثاً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الرَّعَاث رعَثَة ورَعْثة ، وهو القُرْط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والرَّعْث فی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العِهْن من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وأخبرنی المنذریّ عن ثعلب عن ابن</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889" w:name="pg14290_142831"/>
    </w:p>
    <w:p>
      <w:pPr>
        <w:pStyle w:val="BookText"/>
        <w:rPr/>
      </w:pPr>
      <w:bookmarkEnd w:id="889"/>
      <w:r>
        <w:rPr>
          <w:rFonts w:ascii="Amiri" w:hAnsi="Amiri" w:eastAsia="Amiri" w:cs="Amiri"/>
          <w:color w:val="111111"/>
          <w:sz w:val="28"/>
          <w:sz w:val="28"/>
          <w:szCs w:val="28"/>
          <w:rtl w:val="true"/>
          <w:lang w:bidi="ar-SA"/>
        </w:rPr>
        <w:t xml:space="preserve">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الرَّعَثة فی أسفل الأُذُن الشَنْف فی أعلی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رَعْثة الدیک وهی لِحْیته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وَرَعثتَا المِعْزَی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زَنَمتاها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ورَعَثَتِ العَنْزُ رَعْثاً إذا ابیضَّت أطراف زَنَمیتیْها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مِعْلاق کالقُرْط ونحوه یعلَّق من أذن أو قلادة فهو رِعَاث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ذَبَاذب من العِهْن تعلَّق من الهوادج زینةً لها ، واحدها رَعْثة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والرَّعْثة التَلْتَلة تتخَّذ من جُف الطَلْعة یُشرب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لراعوفة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الأُرْعُوفة والأُرْعُوثة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وتفسیره فی العین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وبَشَّار المُرَعَّث سمّی مُرَعثاً لِرَعَاث کانت فی أذنه</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6683201_3381743652"/>
      <w:bookmarkStart w:id="891" w:name="_Toc380"/>
      <w:bookmarkEnd w:id="890"/>
      <w:r>
        <w:rPr>
          <w:rtl w:val="true"/>
        </w:rPr>
        <w:t>ثرع</w:t>
      </w:r>
      <w:bookmarkEnd w:id="891"/>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ثَرِع الرجل إذا طَفَّل علی قوم</w:t>
      </w:r>
      <w:r>
        <w:rPr>
          <w:rFonts w:eastAsia="IRNazanin" w:cs="IRNazanin"/>
          <w:color w:val="111111"/>
          <w:sz w:val="28"/>
          <w:szCs w:val="28"/>
          <w:rtl w:val="true"/>
          <w:lang w:bidi="fa-IR"/>
        </w:rPr>
        <w:t>.</w:t>
      </w:r>
    </w:p>
    <w:p>
      <w:pPr>
        <w:pStyle w:val="Heading6"/>
        <w:numPr>
          <w:ilvl w:val="5"/>
          <w:numId w:val="1"/>
        </w:numPr>
        <w:rPr/>
      </w:pPr>
      <w:bookmarkStart w:id="892" w:name="__RefHeading___Toc6683203_3381743652"/>
      <w:bookmarkStart w:id="893" w:name="_Toc381"/>
      <w:bookmarkEnd w:id="892"/>
      <w:r>
        <w:rPr>
          <w:rtl w:val="true"/>
        </w:rPr>
        <w:t>رثع</w:t>
      </w:r>
      <w:bookmarkEnd w:id="893"/>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راثع وهو الذی یرضی من العطیّة بالطفیف ، ویخادن أخدان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رَثِع رَثَعاً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رَثِع وراثع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ذو طَمَع</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6683205_3381743652"/>
      <w:bookmarkStart w:id="895" w:name="_Toc382"/>
      <w:bookmarkEnd w:id="894"/>
      <w:r>
        <w:rPr>
          <w:rtl w:val="true"/>
        </w:rPr>
        <w:t>[</w:t>
      </w:r>
      <w:r>
        <w:rPr>
          <w:rtl w:val="true"/>
        </w:rPr>
        <w:t>باب العین والثاء مع اللام</w:t>
      </w:r>
      <w:r>
        <w:rPr>
          <w:rtl w:val="true"/>
        </w:rPr>
        <w:t>] (</w:t>
      </w:r>
      <w:r>
        <w:rPr>
          <w:rtl w:val="true"/>
        </w:rPr>
        <w:t xml:space="preserve">ع ث ل </w:t>
      </w:r>
      <w:r>
        <w:rPr>
          <w:rtl w:val="true"/>
        </w:rPr>
        <w:t>)</w:t>
      </w:r>
      <w:bookmarkEnd w:id="895"/>
    </w:p>
    <w:p>
      <w:pPr>
        <w:pStyle w:val="Heading6"/>
        <w:numPr>
          <w:ilvl w:val="5"/>
          <w:numId w:val="1"/>
        </w:numPr>
        <w:rPr/>
      </w:pPr>
      <w:bookmarkStart w:id="896" w:name="__RefHeading___Toc6683207_3381743652"/>
      <w:bookmarkStart w:id="897" w:name="_Toc383"/>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 xml:space="preserve">علث ، عثل ، ثعل ، لعث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6683209_3381743652"/>
      <w:bookmarkStart w:id="899" w:name="_Toc384"/>
      <w:bookmarkEnd w:id="898"/>
      <w:r>
        <w:rPr>
          <w:rtl w:val="true"/>
        </w:rPr>
        <w:t>علث</w:t>
      </w:r>
      <w:bookmarkEnd w:id="899"/>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بالعین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سمعناه بالغین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مغلوث ، وهو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یُخلط البُرّ بالشعیر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عَلَث الطعامَ یَعْلِثه عَلْثاً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 عُلاثة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عَلِث بعضُ القوم ببعض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ذکره ابن السکیت بالعین یجوز فی جمیع ما ذکر فی 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مغلوث وغَلِیث وعَلِیث ورجل غَلِث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لمن طالب قتال أو غیره ، وهو صحیح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 وهو الذی یَجمع من ههنا وههنا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اعتلث الزَنْدُ إذا لم یورِ ، واعتاص عِلَاثة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فإنی غیر معتِلث الزِّنَاد</w:t>
      </w:r>
    </w:p>
    <w:p>
      <w:pPr>
        <w:pStyle w:val="BookText"/>
        <w:rPr/>
      </w:pPr>
      <w:r>
        <w:rPr>
          <w:rFonts w:ascii="IRNazanin" w:hAnsi="IRNazanin" w:eastAsia="IRNazanin"/>
          <w:color w:val="111111"/>
          <w:sz w:val="28"/>
          <w:sz w:val="28"/>
          <w:szCs w:val="28"/>
          <w:rtl w:val="true"/>
          <w:lang w:bidi="fa-IR"/>
        </w:rPr>
        <w:t>أی غیر صَلْد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اعتلث فلان زَنْداً إذا أخذه من شجر لا یُدری أیُوری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والمعتلث من 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خبر فیه ، قاله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خُلط البُرّ بالشعیر فهو عَلیث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النضر عن الجعدیّ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غَلَثوا البُرّ بالشعیر أی خلطوه ، وهو الغَلِیث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یخلط الشعیر بالبرّ للزراعة ثم یحصدان ویجمعان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المزرعة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جفاه ذوات الدَرّ واجتزّ جِرْبَةً</w:t>
      </w:r>
    </w:p>
    <w:p>
      <w:pPr>
        <w:pStyle w:val="BookText"/>
        <w:rPr/>
      </w:pPr>
      <w:r>
        <w:rPr>
          <w:rFonts w:ascii="Amiri" w:hAnsi="Amiri" w:eastAsia="Amiri" w:cs="Amiri"/>
          <w:color w:val="111111"/>
          <w:sz w:val="28"/>
          <w:sz w:val="28"/>
          <w:szCs w:val="28"/>
          <w:rtl w:val="true"/>
          <w:lang w:bidi="ar-SA"/>
        </w:rPr>
        <w:t>علیثاً وأعْیا دَرُّ کل عَتُوم</w:t>
      </w:r>
    </w:p>
    <w:p>
      <w:pPr>
        <w:pStyle w:val="Heading6"/>
        <w:numPr>
          <w:ilvl w:val="5"/>
          <w:numId w:val="1"/>
        </w:numPr>
        <w:rPr/>
      </w:pPr>
      <w:bookmarkStart w:id="900" w:name="__RefHeading___Toc6683211_3381743652"/>
      <w:bookmarkStart w:id="901" w:name="_Toc385"/>
      <w:bookmarkEnd w:id="900"/>
      <w:r>
        <w:rPr>
          <w:rtl w:val="true"/>
        </w:rPr>
        <w:t>عثل</w:t>
      </w:r>
      <w:bookmarkEnd w:id="901"/>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عَثَمَتْ یَدُه وعثَلَت تَعْثُل إذا جَبَرت علی غیر 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 مُهجَ الرجال علی یدیه</w:t>
      </w:r>
    </w:p>
    <w:p>
      <w:pPr>
        <w:pStyle w:val="BookText"/>
        <w:rPr/>
      </w:pPr>
      <w:r>
        <w:rPr>
          <w:rFonts w:ascii="Amiri" w:hAnsi="Amiri" w:eastAsia="Amiri" w:cs="Amiri"/>
          <w:color w:val="111111"/>
          <w:sz w:val="28"/>
          <w:sz w:val="28"/>
          <w:szCs w:val="28"/>
          <w:rtl w:val="true"/>
          <w:lang w:bidi="ar-SA"/>
        </w:rPr>
        <w:t>کأن عظامه عَثَلت بجَبْر</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ثَرْب الشاة ، وهو الخِلْم والسِمْحاق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عِثْوَلّ قِثْوَلّ إذا کان عَیِیّاً</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902" w:name="pg14290_142832"/>
    </w:p>
    <w:p>
      <w:pPr>
        <w:pStyle w:val="BookText"/>
        <w:rPr/>
      </w:pPr>
      <w:bookmarkEnd w:id="902"/>
      <w:r>
        <w:rPr>
          <w:rFonts w:ascii="Amiri" w:hAnsi="Amiri" w:eastAsia="Amiri" w:cs="Amiri"/>
          <w:color w:val="111111"/>
          <w:sz w:val="28"/>
          <w:sz w:val="28"/>
          <w:szCs w:val="28"/>
          <w:rtl w:val="true"/>
          <w:lang w:bidi="ar-SA"/>
        </w:rPr>
        <w:t>فَدْماً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لی أعرابیّ ولصاحب لی کان یستثقله ، وکنا معاً نختلف إلیه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قُلْقُل بُلْبُل ، وصاحبک هذا عِثْوَلٌ قِثْوَلٌّ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 وجمعه عُثُل</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6683213_3381743652"/>
      <w:bookmarkStart w:id="904" w:name="_Toc386"/>
      <w:bookmarkEnd w:id="903"/>
      <w:r>
        <w:rPr>
          <w:rtl w:val="true"/>
        </w:rPr>
        <w:t>ثعل</w:t>
      </w:r>
      <w:bookmarkEnd w:id="904"/>
    </w:p>
    <w:p>
      <w:pPr>
        <w:pStyle w:val="BookText"/>
        <w:rPr/>
      </w:pPr>
      <w:r>
        <w:rPr>
          <w:rFonts w:ascii="Amiri" w:hAnsi="Amiri" w:eastAsia="Amiri" w:cs="Amiri"/>
          <w:color w:val="111111"/>
          <w:sz w:val="28"/>
          <w:sz w:val="28"/>
          <w:szCs w:val="28"/>
          <w:rtl w:val="true"/>
          <w:lang w:bidi="ar-SA"/>
        </w:rPr>
        <w:t xml:space="preserve">أخبرنی المنذریّ عن أبی الهیثم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طُبْی علی سائر الأطباء ، وزیادة سِنّ علی 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ذمّوا لنا الدنیا وهم یرضعونها</w:t>
      </w:r>
    </w:p>
    <w:p>
      <w:pPr>
        <w:pStyle w:val="BookText"/>
        <w:rPr/>
      </w:pPr>
      <w:r>
        <w:rPr>
          <w:rFonts w:ascii="Amiri" w:hAnsi="Amiri" w:eastAsia="Amiri" w:cs="Amiri"/>
          <w:color w:val="111111"/>
          <w:sz w:val="28"/>
          <w:sz w:val="28"/>
          <w:szCs w:val="28"/>
          <w:rtl w:val="true"/>
          <w:lang w:bidi="ar-SA"/>
        </w:rPr>
        <w:t>أفاویق حتی ما یدرُّ لها ثُعْلُ</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أثعل إذا کان زائد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السن الزائدة یقال لها الراءول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أثعل وامرأة ثعلاء وقد ثَعِل ثَعَلاً وهو زیادة سنّ أو دخول سن تحت سنّ فی اختلاف من المَنْبت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والأثعل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الضخم إذا کان له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التی تُحلب من ثلاثة أمکنة أو أربعة للزیادة التی فی الطُبْی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مُثْعِل إذا ازدحم بعضه علی بعض من کثرته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اللیث الأنثی من الثعالب یقال لها ثُعَالة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لجمع الثعلب ثعالب وثعالی بالباء 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أشاریر من لحم تُتَمرُه</w:t>
      </w:r>
    </w:p>
    <w:p>
      <w:pPr>
        <w:pStyle w:val="BookText"/>
        <w:rPr/>
      </w:pPr>
      <w:r>
        <w:rPr>
          <w:rFonts w:ascii="IRNazanin" w:hAnsi="IRNazanin" w:eastAsia="IRNazanin"/>
          <w:color w:val="111111"/>
          <w:sz w:val="28"/>
          <w:sz w:val="28"/>
          <w:szCs w:val="28"/>
          <w:rtl w:val="true"/>
          <w:lang w:bidi="fa-IR"/>
        </w:rPr>
        <w:t>من الثعالی ووَخْز من أرانیها</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الثعالب ومن أرانبها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الغضبان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 بِثُعْلُول إذا سِیل واجتُدِی</w:t>
      </w:r>
    </w:p>
    <w:p>
      <w:pPr>
        <w:pStyle w:val="BookText"/>
        <w:rPr/>
      </w:pPr>
      <w:r>
        <w:rPr>
          <w:rFonts w:ascii="Amiri" w:hAnsi="Amiri" w:eastAsia="Amiri" w:cs="Amiri"/>
          <w:color w:val="111111"/>
          <w:sz w:val="28"/>
          <w:sz w:val="28"/>
          <w:szCs w:val="28"/>
          <w:rtl w:val="true"/>
          <w:lang w:bidi="ar-SA"/>
        </w:rPr>
        <w:t>ولا برماً یوماً إذا الضَّیْف أوهما</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أسنانه ثَعَل وهو تراکب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أخبث الذئاب الأَثْعل وفی أسنانه شَخَس وهو اختلاف النِبتة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الذکر ، والأنثی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لکل ثعلب إذا کان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ثُعَالة ، کما تری بغیر صرف ، ولا یقال للأنثی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ثُعَالة ، ویقال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بغیر صرف ، ولا یقال للأنثی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أحیاء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وبَلَد مَثْعَلة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الثعالب</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6683215_3381743652"/>
      <w:bookmarkStart w:id="906" w:name="_Toc387"/>
      <w:bookmarkEnd w:id="905"/>
      <w:r>
        <w:rPr>
          <w:rtl w:val="true"/>
        </w:rPr>
        <w:t>لعث</w:t>
      </w:r>
      <w:bookmarkEnd w:id="90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الثقیل البطیء من الرجال ، وقد لعِث لَعَثاً وقال أبو وَجْزة السعدیّ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ونفضتُ عنی نومَها فسرْیتها</w:t>
      </w:r>
    </w:p>
    <w:p>
      <w:pPr>
        <w:pStyle w:val="BookText"/>
        <w:rPr/>
      </w:pPr>
      <w:r>
        <w:rPr>
          <w:rFonts w:ascii="Amiri" w:hAnsi="Amiri" w:eastAsia="Amiri" w:cs="Amiri"/>
          <w:color w:val="111111"/>
          <w:sz w:val="28"/>
          <w:sz w:val="28"/>
          <w:szCs w:val="28"/>
          <w:rtl w:val="true"/>
          <w:lang w:bidi="ar-SA"/>
        </w:rPr>
        <w:t>بالقوم من تَهِمٍ وألعثَ وانِ</w:t>
      </w:r>
    </w:p>
    <w:p>
      <w:pPr>
        <w:pStyle w:val="BookText"/>
        <w:rPr/>
      </w:pPr>
      <w:r>
        <w:rPr>
          <w:rFonts w:ascii="Amiri" w:hAnsi="Amiri" w:eastAsia="Amiri" w:cs="Amiri"/>
          <w:color w:val="111111"/>
          <w:sz w:val="28"/>
          <w:sz w:val="28"/>
          <w:szCs w:val="28"/>
          <w:rtl w:val="true"/>
          <w:lang w:bidi="ar-SA"/>
        </w:rPr>
        <w:t xml:space="preserve">والتهِم والتهِن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أثقله النُعَاس</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6683217_3381743652"/>
      <w:bookmarkStart w:id="908" w:name="_Toc388"/>
      <w:bookmarkEnd w:id="907"/>
      <w:r>
        <w:rPr>
          <w:rtl w:val="true"/>
        </w:rPr>
        <w:t>[</w:t>
      </w:r>
      <w:r>
        <w:rPr>
          <w:rtl w:val="true"/>
        </w:rPr>
        <w:t>باب العین والثاء مع النون</w:t>
      </w:r>
      <w:r>
        <w:rPr>
          <w:rtl w:val="true"/>
        </w:rPr>
        <w:t>] (</w:t>
      </w:r>
      <w:r>
        <w:rPr>
          <w:rtl w:val="true"/>
        </w:rPr>
        <w:t xml:space="preserve">ع ث ن </w:t>
      </w:r>
      <w:r>
        <w:rPr>
          <w:rtl w:val="true"/>
        </w:rPr>
        <w:t>)</w:t>
      </w:r>
      <w:bookmarkEnd w:id="908"/>
    </w:p>
    <w:p>
      <w:pPr>
        <w:pStyle w:val="Heading6"/>
        <w:numPr>
          <w:ilvl w:val="5"/>
          <w:numId w:val="1"/>
        </w:numPr>
        <w:rPr/>
      </w:pPr>
      <w:bookmarkStart w:id="909" w:name="__RefHeading___Toc6683219_3381743652"/>
      <w:bookmarkStart w:id="910" w:name="_Toc389"/>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 xml:space="preserve">عثن ، عنث ، نثع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6683221_3381743652"/>
      <w:bookmarkStart w:id="912" w:name="_Toc390"/>
      <w:bookmarkEnd w:id="911"/>
      <w:r>
        <w:rPr>
          <w:rtl w:val="true"/>
        </w:rPr>
        <w:t>عثن</w:t>
      </w:r>
      <w:bookmarkEnd w:id="912"/>
    </w:p>
    <w:p>
      <w:pPr>
        <w:pStyle w:val="BookText"/>
        <w:rPr/>
      </w:pPr>
      <w:r>
        <w:rPr>
          <w:rFonts w:ascii="IRNazanin" w:hAnsi="IRNazanin" w:eastAsia="IRNazanin"/>
          <w:color w:val="111111"/>
          <w:sz w:val="28"/>
          <w:sz w:val="28"/>
          <w:szCs w:val="28"/>
          <w:rtl w:val="true"/>
          <w:lang w:bidi="fa-IR"/>
        </w:rPr>
        <w:t>فی حدیث سُرَاقة بن مالک أنه طلب النبی صلی‌الله‌علیه‌وسلم وأبا بکر حین خرجا مهاجِرَین ، فلمَّا بَصُر بهما دعا علیه النبی صلی‌الله‌علیه‌وسلم فساخت قوائم فرسه فی الأرض ، فسألهما أن یخلّیا عنه ، فخرجت قوائمها ، ولها عُثَان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العُثان أصله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العُثَان عَوَاثن ، وکذلک جمع الدخان دواخن علی غیر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بالعثان ههنا الغُبَار شبَّهه بالدخان ، کذلک قال أبو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عَثَنَت المرأة بدخنتها إذا استجمرت ، وعَثَنْت الثوب</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913" w:name="pg14290_142833"/>
    </w:p>
    <w:p>
      <w:pPr>
        <w:pStyle w:val="BookText"/>
        <w:rPr/>
      </w:pPr>
      <w:bookmarkEnd w:id="913"/>
      <w:r>
        <w:rPr>
          <w:rFonts w:ascii="Amiri" w:hAnsi="Amiri" w:eastAsia="Amiri" w:cs="Amiri"/>
          <w:color w:val="111111"/>
          <w:sz w:val="28"/>
          <w:sz w:val="28"/>
          <w:szCs w:val="28"/>
          <w:rtl w:val="true"/>
          <w:lang w:bidi="ar-SA"/>
        </w:rPr>
        <w:t>بالطِیب إذا دخنته علیه حتی عَبِق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مَعْثون وعَثِن ومَدْخون ودَخِن إذا فسد لدخان خالطه ویقال للرجل إذا استوقد بحطب رَطْب ذی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تُعَثِّن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عُثْنون اللحیة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وعثانین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وعثانین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تدلَّی من هَیْدبها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وعُثْنون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شُعَیرات عند مذبحه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وعُثْنون التَیْس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تدلَّی من الشعر تحت مَذْبحه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من اللحیة بعد العارضین من باطنهما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یجمع بین السَبَلة والعَثْنُون فیقال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عُثْنُون وسَبَلة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عَثْنت فی الجبل وعَفَنت إذا صَعِدت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الصَنَم الصغیر ، والوثن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الکبیر ،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الأَعثان والأوثان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عَثَن فلان بیننا تعثیناً أی خلَّط وأثار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زائدة البکریّ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تدعو ألوان الصوف العهن ، غیر بنی جعفر فإنهم یدعونه العِثْن بالثاء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مدرک بن غَزْوان الجعفریّ وأخاه 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الخُوصة یرعاه المال إذا کان رَطْباً ، فإذا یبِس لم ینفع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مبتکِر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العِهْنة ، وهی شجرة غبراء ذات زهر أحمر</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6683223_3381743652"/>
      <w:bookmarkStart w:id="915" w:name="_Toc391"/>
      <w:bookmarkEnd w:id="914"/>
      <w:r>
        <w:rPr>
          <w:rtl w:val="true"/>
        </w:rPr>
        <w:t>عنث</w:t>
      </w:r>
      <w:bookmarkEnd w:id="915"/>
    </w:p>
    <w:p>
      <w:pPr>
        <w:pStyle w:val="BookText"/>
        <w:rPr/>
      </w:pPr>
      <w:r>
        <w:rPr>
          <w:rFonts w:ascii="Amiri" w:hAnsi="Amiri" w:eastAsia="Amiri" w:cs="Amiri"/>
          <w:color w:val="111111"/>
          <w:sz w:val="28"/>
          <w:sz w:val="28"/>
          <w:szCs w:val="28"/>
          <w:rtl w:val="true"/>
          <w:lang w:bidi="ar-SA"/>
        </w:rPr>
        <w:t xml:space="preserve">اللیث العُنْثُوة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یَبیس الحَلِیّ خاصّة إذا اسودَّ وبَلِیَ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عُنْثة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الشاعر شعرات اللِمَّة به بعد الشیب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 من لِمَّته عَنَاثِی</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عَنَاثی الحلیّ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ثمرتها إذا ابیضّت ویَبِست قبل أن تسودَّ وتَبْلَی ، هکذا سمعت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الراجز بیاض لِمَّته ببیاضها</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6683225_3381743652"/>
      <w:bookmarkStart w:id="917" w:name="_Toc392"/>
      <w:bookmarkEnd w:id="916"/>
      <w:r>
        <w:rPr>
          <w:rtl w:val="true"/>
        </w:rPr>
        <w:t>نثع</w:t>
      </w:r>
      <w:bookmarkEnd w:id="917"/>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أنثع الرجلُ إذا 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وأنثع إذا خرج الدم من أنفه غالباً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أنثع القَیْء مِن فیه إنثاعاً ، وکذلک الدم من الأنف</w:t>
      </w:r>
      <w:r>
        <w:rPr>
          <w:rFonts w:eastAsia="IRNazanin" w:cs="IRNazanin"/>
          <w:color w:val="111111"/>
          <w:sz w:val="28"/>
          <w:szCs w:val="28"/>
          <w:rtl w:val="true"/>
          <w:lang w:bidi="fa-IR"/>
        </w:rPr>
        <w:t>.</w:t>
      </w:r>
    </w:p>
    <w:p>
      <w:pPr>
        <w:pStyle w:val="Heading5"/>
        <w:numPr>
          <w:ilvl w:val="4"/>
          <w:numId w:val="1"/>
        </w:numPr>
        <w:rPr/>
      </w:pPr>
      <w:bookmarkStart w:id="918" w:name="__RefHeading___Toc6683227_3381743652"/>
      <w:bookmarkStart w:id="919" w:name="_Toc393"/>
      <w:bookmarkEnd w:id="918"/>
      <w:r>
        <w:rPr>
          <w:rtl w:val="true"/>
        </w:rPr>
        <w:t>[</w:t>
      </w:r>
      <w:r>
        <w:rPr>
          <w:rtl w:val="true"/>
        </w:rPr>
        <w:t>باب العین والثاء مع الفاء</w:t>
      </w:r>
      <w:r>
        <w:rPr>
          <w:rtl w:val="true"/>
        </w:rPr>
        <w:t>] (</w:t>
      </w:r>
      <w:r>
        <w:rPr>
          <w:rtl w:val="true"/>
        </w:rPr>
        <w:t xml:space="preserve">ع ث ف </w:t>
      </w:r>
      <w:r>
        <w:rPr>
          <w:rtl w:val="true"/>
        </w:rPr>
        <w:t>)</w:t>
      </w:r>
      <w:bookmarkEnd w:id="919"/>
    </w:p>
    <w:p>
      <w:pPr>
        <w:pStyle w:val="Heading6"/>
        <w:numPr>
          <w:ilvl w:val="5"/>
          <w:numId w:val="1"/>
        </w:numPr>
        <w:rPr/>
      </w:pPr>
      <w:bookmarkStart w:id="920" w:name="__RefHeading___Toc6683229_3381743652"/>
      <w:bookmarkStart w:id="921" w:name="_Toc394"/>
      <w:bookmarkEnd w:id="920"/>
      <w:r>
        <w:rPr>
          <w:rtl w:val="true"/>
        </w:rPr>
        <w:t>اشارة</w:t>
      </w:r>
      <w:bookmarkEnd w:id="92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عفث</w:t>
      </w:r>
      <w:r>
        <w:rPr>
          <w:rFonts w:eastAsia="IRNazanin" w:cs="IRNazanin"/>
          <w:color w:val="111111"/>
          <w:sz w:val="28"/>
          <w:szCs w:val="28"/>
          <w:rtl w:val="true"/>
          <w:lang w:bidi="fa-IR"/>
        </w:rPr>
        <w:t>.</w:t>
      </w:r>
    </w:p>
    <w:p>
      <w:pPr>
        <w:pStyle w:val="Heading6"/>
        <w:numPr>
          <w:ilvl w:val="5"/>
          <w:numId w:val="1"/>
        </w:numPr>
        <w:rPr/>
      </w:pPr>
      <w:bookmarkStart w:id="922" w:name="__RefHeading___Toc6683231_3381743652"/>
      <w:bookmarkStart w:id="923" w:name="_Toc395"/>
      <w:bookmarkEnd w:id="922"/>
      <w:r>
        <w:rPr>
          <w:rtl w:val="true"/>
        </w:rPr>
        <w:t>عفث</w:t>
      </w:r>
      <w:bookmarkEnd w:id="923"/>
    </w:p>
    <w:p>
      <w:pPr>
        <w:pStyle w:val="BookText"/>
        <w:rPr/>
      </w:pPr>
      <w:r>
        <w:rPr>
          <w:rFonts w:ascii="IRNazanin" w:hAnsi="IRNazanin" w:eastAsia="IRNazanin"/>
          <w:color w:val="111111"/>
          <w:sz w:val="28"/>
          <w:sz w:val="28"/>
          <w:szCs w:val="28"/>
          <w:rtl w:val="true"/>
          <w:lang w:bidi="fa-IR"/>
        </w:rPr>
        <w:t>وقد 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أن الزُبَیر بن العوّام کان أعفث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المنذریّ عن أبی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أعفث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یواری شَوَاره أی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الکثیر التکشّف إذا جلس</w:t>
      </w:r>
      <w:r>
        <w:rPr>
          <w:rFonts w:eastAsia="IRNazanin" w:cs="IRNazanin"/>
          <w:color w:val="111111"/>
          <w:sz w:val="28"/>
          <w:szCs w:val="28"/>
          <w:rtl w:val="true"/>
          <w:lang w:bidi="fa-IR"/>
        </w:rPr>
        <w:t>.</w:t>
      </w:r>
    </w:p>
    <w:p>
      <w:pPr>
        <w:pStyle w:val="Heading5"/>
        <w:numPr>
          <w:ilvl w:val="4"/>
          <w:numId w:val="1"/>
        </w:numPr>
        <w:rPr/>
      </w:pPr>
      <w:bookmarkStart w:id="924" w:name="__RefHeading___Toc6683233_3381743652"/>
      <w:bookmarkStart w:id="925" w:name="_Toc396"/>
      <w:bookmarkEnd w:id="924"/>
      <w:r>
        <w:rPr>
          <w:rtl w:val="true"/>
        </w:rPr>
        <w:t>[</w:t>
      </w:r>
      <w:r>
        <w:rPr>
          <w:rtl w:val="true"/>
        </w:rPr>
        <w:t>باب العین والثاء مع الباء</w:t>
      </w:r>
      <w:r>
        <w:rPr>
          <w:rtl w:val="true"/>
        </w:rPr>
        <w:t>] (</w:t>
      </w:r>
      <w:r>
        <w:rPr>
          <w:rtl w:val="true"/>
        </w:rPr>
        <w:t xml:space="preserve">ع ث ب </w:t>
      </w:r>
      <w:r>
        <w:rPr>
          <w:rtl w:val="true"/>
        </w:rPr>
        <w:t>)</w:t>
      </w:r>
      <w:bookmarkEnd w:id="925"/>
    </w:p>
    <w:p>
      <w:pPr>
        <w:pStyle w:val="Heading6"/>
        <w:numPr>
          <w:ilvl w:val="5"/>
          <w:numId w:val="1"/>
        </w:numPr>
        <w:rPr/>
      </w:pPr>
      <w:bookmarkStart w:id="926" w:name="__RefHeading___Toc6683235_3381743652"/>
      <w:bookmarkStart w:id="927" w:name="_Toc397"/>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 xml:space="preserve">عبث ، ثعب ، بثع ،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6683237_3381743652"/>
      <w:bookmarkStart w:id="929" w:name="_Toc398"/>
      <w:bookmarkEnd w:id="928"/>
      <w:r>
        <w:rPr>
          <w:rtl w:val="true"/>
        </w:rPr>
        <w:t>عبث</w:t>
      </w:r>
      <w:bookmarkEnd w:id="929"/>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خَلَقْناکُمْ عَبَثاً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عبِث یَعْبَث عَبَثاً فهو عابث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 بما لا یعنیه ولیس من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عَبَثاً لأنه مفعول له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خلقناکم للعبث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عَبَثْتُ الأقِط أَعْبَثُه عَبَثاً وَمِثْته ، ودُفته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لغة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غَبثته بالغَین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الغَبِیثة بالغین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یُطْبخ</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930" w:name="pg14290_142834"/>
    </w:p>
    <w:p>
      <w:pPr>
        <w:pStyle w:val="BookText"/>
        <w:rPr/>
      </w:pPr>
      <w:bookmarkEnd w:id="930"/>
      <w:r>
        <w:rPr>
          <w:rFonts w:ascii="Amiri" w:hAnsi="Amiri" w:eastAsia="Amiri" w:cs="Amiri"/>
          <w:color w:val="111111"/>
          <w:sz w:val="28"/>
          <w:sz w:val="28"/>
          <w:szCs w:val="28"/>
          <w:rtl w:val="true"/>
          <w:lang w:bidi="ar-SA"/>
        </w:rPr>
        <w:t>ویجعل فیه جَرَاد وهو الغَثِیمة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عَبَث الأَقِط یَعْبَثه عَبْثاً إذا خلط رَطْبه بیابسه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العَبِیثة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والعَبَث أن یَعبَث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وعَبَثَت المرأة أقِطها إذا فرَّغَتْه علی المُشَرّ الیابس لیحمِل یابسه رَطْبُه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نسب بنی فلان عَبِیثة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مؤتشِب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بعَبِیثة فی وِعَائه أی بُرّ وشعیر قد خُلِطا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العَبِیث فی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 وهو 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 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لفی عَبِیثة من الناس ولَوِیثة من الناس ، وهم الذین لیسوا من أب واحد ، تهبَّشُوا من أماکن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عَبِیثَة من جُشَم وجَرْم</w:t>
      </w:r>
    </w:p>
    <w:p>
      <w:pPr>
        <w:pStyle w:val="BookText"/>
        <w:rPr/>
      </w:pPr>
      <w:r>
        <w:rPr>
          <w:rFonts w:ascii="IRNazanin" w:hAnsi="IRNazanin" w:eastAsia="IRNazanin"/>
          <w:color w:val="111111"/>
          <w:sz w:val="28"/>
          <w:sz w:val="28"/>
          <w:szCs w:val="28"/>
          <w:rtl w:val="true"/>
          <w:lang w:bidi="fa-IR"/>
        </w:rPr>
        <w:t>ویقال مررنا علی غَنَم بنی فلان عَبِیثة واحدة أی اختلط بعضها ببعض</w:t>
      </w:r>
      <w:r>
        <w:rPr>
          <w:rFonts w:eastAsia="IRNazanin" w:cs="IRNazanin"/>
          <w:color w:val="111111"/>
          <w:sz w:val="28"/>
          <w:szCs w:val="28"/>
          <w:rtl w:val="true"/>
          <w:lang w:bidi="fa-IR"/>
        </w:rPr>
        <w:t>.</w:t>
      </w:r>
    </w:p>
    <w:p>
      <w:pPr>
        <w:pStyle w:val="Heading6"/>
        <w:numPr>
          <w:ilvl w:val="5"/>
          <w:numId w:val="1"/>
        </w:numPr>
        <w:rPr/>
      </w:pPr>
      <w:bookmarkStart w:id="931" w:name="__RefHeading___Toc6683239_3381743652"/>
      <w:bookmarkStart w:id="932" w:name="_Toc399"/>
      <w:bookmarkEnd w:id="931"/>
      <w:r>
        <w:rPr>
          <w:rtl w:val="true"/>
        </w:rPr>
        <w:t>ثعب</w:t>
      </w:r>
      <w:bookmarkEnd w:id="932"/>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الوادی ، وجمعه 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الثَّعْب والوَقِیعة والغَدِیر کلّ ذا من مجامع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یجتمع فی مَسِیل المَطَر من الغُثاء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یجوّد اللیث فی تفسیر الثَّعْب ، وهو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المسیل نفسه ، لا ما یجتمع فی المَسِیل من الغُثَاء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ثَعَبت الماء ثَعَباً إذا فَجَرْته فانثعَب کانثعاب الدم من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ومنه اشتُقّ مَثْعَب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والثُعْبان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الضخم الطویل الذکر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الضخم فی حُسْن وبیاض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أُثْعبانیّ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الوَزَغ یسمَّی سامَّ أبرص ، غیر أنها خضراء الرأس والحَلْق جاحظة العینین ، لا تلقاها أبداً إلَّا فاتحة 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من شرّ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ثُعَب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الفأر البِرّ والثُّعْبة والعَرِم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أغلظ من الوَزَغة تلسع ، وربما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الخَوَافِی کالقِلَبة ، ولا الخُنَّاز کالثُّعَبَة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والخُنّاز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الحیَّات کلها ثعبان ، الصغیر والکبیر والإناث والذُکران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الثعبان الحیَّة الذکر ، ونحو ذلک قال الضحاک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هِیَ ثُعْبانٌ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قُطْرب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الحیَّة الذکر الأصفر الأشقر ، وهو من أعظم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الواحد ثَعب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الثغب 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الثعبان من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933" w:name="pg14290_142835"/>
    </w:p>
    <w:p>
      <w:pPr>
        <w:pStyle w:val="BookText"/>
        <w:rPr/>
      </w:pPr>
      <w:bookmarkEnd w:id="933"/>
      <w:r>
        <w:rPr>
          <w:rFonts w:ascii="IRNazanin" w:hAnsi="IRNazanin" w:eastAsia="IRNazanin"/>
          <w:color w:val="111111"/>
          <w:sz w:val="28"/>
          <w:sz w:val="28"/>
          <w:szCs w:val="28"/>
          <w:rtl w:val="true"/>
          <w:lang w:bidi="fa-IR"/>
        </w:rPr>
        <w:t>الحیَّات ضخم عظیم أحمر یصید الفأر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ببعض المواضع تستعار للفأر ، وهی أنفع فی البیت من السنانیر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حُمَید بن ثَور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شدیداً توقّیه الإمامَ کأنما</w:t>
      </w:r>
    </w:p>
    <w:p>
      <w:pPr>
        <w:pStyle w:val="BookText"/>
        <w:rPr/>
      </w:pPr>
      <w:r>
        <w:rPr>
          <w:rFonts w:ascii="Amiri" w:hAnsi="Amiri" w:eastAsia="Amiri" w:cs="Amiri"/>
          <w:color w:val="111111"/>
          <w:sz w:val="28"/>
          <w:sz w:val="28"/>
          <w:szCs w:val="28"/>
          <w:rtl w:val="true"/>
          <w:lang w:bidi="ar-SA"/>
        </w:rPr>
        <w:t>یَری بتوقّیه الخِشاشة أرقما</w:t>
      </w:r>
    </w:p>
    <w:p>
      <w:pPr>
        <w:pStyle w:val="BookText"/>
        <w:rPr/>
      </w:pPr>
      <w:r>
        <w:rPr>
          <w:rFonts w:ascii="IRNazanin" w:hAnsi="IRNazanin" w:eastAsia="IRNazanin"/>
          <w:color w:val="111111"/>
          <w:sz w:val="28"/>
          <w:sz w:val="28"/>
          <w:szCs w:val="28"/>
          <w:rtl w:val="true"/>
          <w:lang w:bidi="fa-IR"/>
        </w:rPr>
        <w:t>فلما أنته أنشبت فی خِشاشه</w:t>
      </w:r>
    </w:p>
    <w:p>
      <w:pPr>
        <w:pStyle w:val="BookText"/>
        <w:rPr/>
      </w:pPr>
      <w:r>
        <w:rPr>
          <w:rFonts w:ascii="Amiri" w:hAnsi="Amiri" w:eastAsia="Amiri" w:cs="Amiri"/>
          <w:color w:val="111111"/>
          <w:sz w:val="28"/>
          <w:sz w:val="28"/>
          <w:szCs w:val="28"/>
          <w:rtl w:val="true"/>
          <w:lang w:bidi="ar-SA"/>
        </w:rPr>
        <w:t>زِماماً کثعبان الحَمَاطة محکما</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ومَثْعب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صُنْبُوره وهو ثَقْبه الذی یخرج منه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ثعلب فی قوله تعالی وتشبیهه عصا موسی بثعبان مبین فی موضع ، وقد شبَّهها فی موضع آخر بالجان فقیل الثعبان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أضخم الحَیَّات جُثّة ، والجانّ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 الحیَّات وألطفها غَلْقاً فکیف شبّهت العصا مرة بالثعبان ومرَّة بالجانّ؟ فقال شبَّهها فی ضخمها بالثعبان ، وفی خفَّتها بالجان ونحو ذلک قال الزجاج</w:t>
      </w:r>
      <w:r>
        <w:rPr>
          <w:rFonts w:eastAsia="IRNazanin" w:cs="IRNazanin"/>
          <w:color w:val="111111"/>
          <w:sz w:val="28"/>
          <w:szCs w:val="28"/>
          <w:rtl w:val="true"/>
          <w:lang w:bidi="fa-IR"/>
        </w:rPr>
        <w:t>.</w:t>
      </w:r>
    </w:p>
    <w:p>
      <w:pPr>
        <w:pStyle w:val="Heading6"/>
        <w:numPr>
          <w:ilvl w:val="5"/>
          <w:numId w:val="1"/>
        </w:numPr>
        <w:rPr/>
      </w:pPr>
      <w:bookmarkStart w:id="934" w:name="__RefHeading___Toc6683241_3381743652"/>
      <w:bookmarkStart w:id="935" w:name="_Toc400"/>
      <w:bookmarkEnd w:id="934"/>
      <w:r>
        <w:rPr>
          <w:rtl w:val="true"/>
        </w:rPr>
        <w:t>بثع</w:t>
      </w:r>
      <w:bookmarkEnd w:id="935"/>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بَثِعت لِثَةُ الرجل تَبْثَع بُثُوعاً إذا خرجت وارتفعت حتی کأنَّ بها وَرَماً ، وذلک عیب وإذا ضحک الرجل فانقلبت شفته فهی باثعة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البَثَغ ظهور الدم فی الشفتین وغیرهما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البَثَغ ـ بالغین ـ فی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البَثَغ ـ بالغین ـ لغیره</w:t>
      </w:r>
      <w:r>
        <w:rPr>
          <w:rFonts w:eastAsia="IRNazanin" w:cs="IRNazanin"/>
          <w:color w:val="111111"/>
          <w:sz w:val="28"/>
          <w:szCs w:val="28"/>
          <w:rtl w:val="true"/>
          <w:lang w:bidi="fa-IR"/>
        </w:rPr>
        <w:t>.</w:t>
      </w:r>
    </w:p>
    <w:p>
      <w:pPr>
        <w:pStyle w:val="Heading6"/>
        <w:numPr>
          <w:ilvl w:val="5"/>
          <w:numId w:val="1"/>
        </w:numPr>
        <w:rPr/>
      </w:pPr>
      <w:bookmarkStart w:id="936" w:name="__RefHeading___Toc6683243_3381743652"/>
      <w:bookmarkStart w:id="937" w:name="_Toc401"/>
      <w:bookmarkEnd w:id="936"/>
      <w:r>
        <w:rPr>
          <w:rtl w:val="true"/>
        </w:rPr>
        <w:t>بعث</w:t>
      </w:r>
      <w:bookmarkEnd w:id="93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البعیر فانبعث إذا حللت عِقَاله وأرسلته لو کان بارکاً فأثرته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بعثته من نومه فانبعث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الجُنْد إلی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والبَعْث یکون نَعْتاً للقوم یُبْعثون إلی وجه من الوجوه ؛ مثل السفَر والرَکْب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شاعر معروف من بنی تمیم ؛ وبَعیث لقب له ، وإنما بعَّثَه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تبعَّث منی ما تبعَّث بعد ما استمرْ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وبُعاث ـ بالعین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من أیام الأوس والخزرج معروف ذکره الواقدی ومحمد بن إسحاق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المظفّر هذا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یوم بُغَاث فصحّفه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الخلیل رَحِمَه الله یخفی علیه یومُ بعاث ؛ لأنه من مشاهیر أیَّام العرب ، وإنما صحَّفه اللیث وعزاه إلی خلیل نفسِه ، وهو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وَیْلَنا مَنْ بَعَثَنا مِنْ مَرْقَدِنا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التَمَام وهو قول المشرکین یوم النُشُور 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بالابتداء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ویلنا 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بَعْث الله إیانا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والبعث فی کلام العرب علی وجهین أحدهما الإرسال ؛ کقول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بَعْدِهِمْ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بارِکٍ أو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بعثت البعیر فانبعث أی أثرته فثار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الإحیاء من الله للموتی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بَعَثْناکُمْ مِنْ بَعْدِ مَوْتِکُمْ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938" w:name="pg14290_142836"/>
    </w:p>
    <w:p>
      <w:pPr>
        <w:pStyle w:val="BookText"/>
        <w:rPr/>
      </w:pPr>
      <w:bookmarkEnd w:id="938"/>
      <w:r>
        <w:rPr>
          <w:rFonts w:ascii="IRNazanin" w:hAnsi="IRNazanin" w:eastAsia="IRNazanin"/>
          <w:color w:val="111111"/>
          <w:sz w:val="28"/>
          <w:sz w:val="28"/>
          <w:szCs w:val="28"/>
          <w:rtl w:val="true"/>
          <w:lang w:bidi="fa-IR"/>
        </w:rPr>
        <w:t>أحییناکم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حذیفة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للفتنة بَعْثات ووَقَفات فمن استطاع أن یموت فی وَقفاتها فلیفعل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إثارات وهَیْجات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أثرتَه فقد بعثتَه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 النائم إذا أهْبَبتَه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المبعوثون المُشْخصون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البَعْث بسکون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ابْتَعَثْنا الشام عَیْراً إذا أرسلوا إلیها رِکَاباً للمیرة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وباعِیثاء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یکاد ینام ، وناقة 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تکاد تَبْرُک</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6683245_3381743652"/>
      <w:bookmarkStart w:id="940" w:name="_Toc402"/>
      <w:bookmarkEnd w:id="939"/>
      <w:r>
        <w:rPr>
          <w:rtl w:val="true"/>
        </w:rPr>
        <w:t>[</w:t>
      </w:r>
      <w:r>
        <w:rPr>
          <w:rtl w:val="true"/>
        </w:rPr>
        <w:t>باب العین والثاء مع المیم</w:t>
      </w:r>
      <w:r>
        <w:rPr>
          <w:rtl w:val="true"/>
        </w:rPr>
        <w:t>] (</w:t>
      </w:r>
      <w:r>
        <w:rPr>
          <w:rtl w:val="true"/>
        </w:rPr>
        <w:t xml:space="preserve">ع ث م </w:t>
      </w:r>
      <w:r>
        <w:rPr>
          <w:rtl w:val="true"/>
        </w:rPr>
        <w:t>)</w:t>
      </w:r>
      <w:bookmarkEnd w:id="940"/>
    </w:p>
    <w:p>
      <w:pPr>
        <w:pStyle w:val="Heading6"/>
        <w:numPr>
          <w:ilvl w:val="5"/>
          <w:numId w:val="1"/>
        </w:numPr>
        <w:rPr/>
      </w:pPr>
      <w:bookmarkStart w:id="941" w:name="__RefHeading___Toc6683247_3381743652"/>
      <w:bookmarkStart w:id="942" w:name="_Toc403"/>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 xml:space="preserve">عثم ، مثع ، 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6683249_3381743652"/>
      <w:bookmarkStart w:id="944" w:name="_Toc404"/>
      <w:bookmarkEnd w:id="943"/>
      <w:r>
        <w:rPr>
          <w:rtl w:val="true"/>
        </w:rPr>
        <w:t>عثم</w:t>
      </w:r>
      <w:bookmarkEnd w:id="944"/>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عَثَمت یَدُه تعثِم ، وعثَمتها أنا إذا جَبَرتها علی غیر 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زید فی العثم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تَعْثُم ـ بضم الثاء ـ وتعْثُل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إساءة الجَبْر حتی یبقی فیه أَوَد کهیئة المَشَش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الفِیلة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والذکر ضِبْعان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الشدید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للفیلَة الأنثی عَیْثوم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للفیل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عَیْثُوم وجمعُه عَیَاثیم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أسیر أمام الحیّ تحملنی</w:t>
      </w:r>
    </w:p>
    <w:p>
      <w:pPr>
        <w:pStyle w:val="BookText"/>
        <w:rPr/>
      </w:pPr>
      <w:r>
        <w:rPr>
          <w:rFonts w:ascii="Amiri" w:hAnsi="Amiri" w:eastAsia="Amiri" w:cs="Amiri"/>
          <w:color w:val="111111"/>
          <w:sz w:val="28"/>
          <w:sz w:val="28"/>
          <w:szCs w:val="28"/>
          <w:rtl w:val="true"/>
          <w:lang w:bidi="ar-SA"/>
        </w:rPr>
        <w:t>والفضلتین کِنَازُ اللحم عَیثوم</w:t>
      </w:r>
    </w:p>
    <w:p>
      <w:pPr>
        <w:pStyle w:val="BookText"/>
        <w:rPr/>
      </w:pPr>
      <w:r>
        <w:rPr>
          <w:rFonts w:ascii="Amiri" w:hAnsi="Amiri" w:eastAsia="Amiri" w:cs="Amiri"/>
          <w:color w:val="111111"/>
          <w:sz w:val="28"/>
          <w:sz w:val="28"/>
          <w:szCs w:val="28"/>
          <w:rtl w:val="true"/>
          <w:lang w:bidi="ar-SA"/>
        </w:rPr>
        <w:t>وصف ناقته فجعلها عَیْثُوماً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یقال له البیضاء ، الواحد عَیْثامة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العظیم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العَثمْثَم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فی غِلَظ ، والجمع عَثَمْثَات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عَثَمْثَم ، یقال ذلک من ثِقَل 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 عَثَمْثَم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الجعدیّ یصف جملاً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أتاک أبو لیلی یجوب به الدُجَی</w:t>
      </w:r>
    </w:p>
    <w:p>
      <w:pPr>
        <w:pStyle w:val="BookText"/>
        <w:rPr/>
      </w:pPr>
      <w:r>
        <w:rPr>
          <w:rFonts w:ascii="Amiri" w:hAnsi="Amiri" w:eastAsia="Amiri" w:cs="Amiri"/>
          <w:color w:val="111111"/>
          <w:sz w:val="28"/>
          <w:sz w:val="28"/>
          <w:szCs w:val="28"/>
          <w:rtl w:val="true"/>
          <w:lang w:bidi="ar-SA"/>
        </w:rPr>
        <w:t>دُجَی اللیل جَوّابُ الفلاة عَثَمْثَم</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لأعْثِم له شیئاً من الرَجَز أی أنتف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جماعة من قیس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یَعْثِم ویَعْثِن أی یجتهد فی الأمر ویُعْمِل نَفْسه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 فی الکسر والجرح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تدانی العظم حتی هَمّ أن یَجْبُر ولم یَجْبُر بعد کما ینبغی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عظمُ البعیر؟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ولکنه عَثَم ولم یَجْبُر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عَثَمَ الجرح وهو أن یُکْنب ویَجْلُب ولم یبرأ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 جمع عاثم وهم المُجبَّرون ، عَثَمه إذا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 ، جاء به فی باب الحیَّات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العظیم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من العَثْم</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6683251_3381743652"/>
      <w:bookmarkStart w:id="946" w:name="_Toc405"/>
      <w:bookmarkEnd w:id="945"/>
      <w:r>
        <w:rPr>
          <w:rtl w:val="true"/>
        </w:rPr>
        <w:t>ثعم</w:t>
      </w:r>
      <w:bookmarkEnd w:id="946"/>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تثعَّمتْ فلاناً أرضُ بنی فلان إذا أعجبَتْه</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947" w:name="pg14290_142837"/>
    </w:p>
    <w:p>
      <w:pPr>
        <w:pStyle w:val="BookText"/>
        <w:rPr/>
      </w:pPr>
      <w:bookmarkEnd w:id="947"/>
      <w:r>
        <w:rPr>
          <w:rFonts w:ascii="IRNazanin" w:hAnsi="IRNazanin" w:eastAsia="IRNazanin"/>
          <w:color w:val="111111"/>
          <w:sz w:val="28"/>
          <w:sz w:val="28"/>
          <w:szCs w:val="28"/>
          <w:rtl w:val="true"/>
          <w:lang w:bidi="fa-IR"/>
        </w:rPr>
        <w:t>وجرَّته إلیها ، ونحوُ ذلکَ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ولا أبعده من الصواب وما سمعت الثعْم فی شیء من کلامهم غیر ما ذکره اللیث</w:t>
      </w:r>
      <w:r>
        <w:rPr>
          <w:rFonts w:eastAsia="IRNazanin" w:cs="IRNazanin"/>
          <w:color w:val="111111"/>
          <w:sz w:val="28"/>
          <w:szCs w:val="28"/>
          <w:rtl w:val="true"/>
          <w:lang w:bidi="fa-IR"/>
        </w:rPr>
        <w:t>.</w:t>
      </w:r>
    </w:p>
    <w:p>
      <w:pPr>
        <w:pStyle w:val="Heading6"/>
        <w:numPr>
          <w:ilvl w:val="5"/>
          <w:numId w:val="1"/>
        </w:numPr>
        <w:rPr/>
      </w:pPr>
      <w:bookmarkStart w:id="948" w:name="__RefHeading___Toc6683253_3381743652"/>
      <w:bookmarkStart w:id="949" w:name="_Toc406"/>
      <w:bookmarkEnd w:id="948"/>
      <w:r>
        <w:rPr>
          <w:rtl w:val="true"/>
        </w:rPr>
        <w:t>مثع</w:t>
      </w:r>
      <w:bookmarkEnd w:id="949"/>
    </w:p>
    <w:p>
      <w:pPr>
        <w:pStyle w:val="BookText"/>
        <w:rPr/>
      </w:pPr>
      <w:r>
        <w:rPr>
          <w:rFonts w:ascii="Amiri" w:hAnsi="Amiri" w:eastAsia="Amiri" w:cs="Amiri"/>
          <w:color w:val="111111"/>
          <w:sz w:val="28"/>
          <w:sz w:val="28"/>
          <w:szCs w:val="28"/>
          <w:rtl w:val="true"/>
          <w:lang w:bidi="ar-SA"/>
        </w:rPr>
        <w:t>أهمله اللیث وهو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قبیحة للنساء وقد مَثَعث تَمْثَع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تَمْثَع وتَمْثُع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کالضبع المثعاء عنَّاها السُدُم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المُنْتِنة</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6683255_3381743652"/>
      <w:bookmarkStart w:id="951" w:name="_Toc407"/>
      <w:bookmarkEnd w:id="950"/>
      <w:r>
        <w:rPr>
          <w:rtl w:val="true"/>
        </w:rPr>
        <w:t>أبواب العین والراء</w:t>
      </w:r>
      <w:bookmarkEnd w:id="951"/>
    </w:p>
    <w:p>
      <w:pPr>
        <w:pStyle w:val="Heading5"/>
        <w:numPr>
          <w:ilvl w:val="4"/>
          <w:numId w:val="1"/>
        </w:numPr>
        <w:rPr/>
      </w:pPr>
      <w:bookmarkStart w:id="952" w:name="__RefHeading___Toc6683257_3381743652"/>
      <w:bookmarkStart w:id="953" w:name="_Toc408"/>
      <w:bookmarkEnd w:id="952"/>
      <w:r>
        <w:rPr>
          <w:rtl w:val="true"/>
        </w:rPr>
        <w:t>[</w:t>
      </w:r>
      <w:r>
        <w:rPr>
          <w:rtl w:val="true"/>
        </w:rPr>
        <w:t>باب العین والراء مع اللام</w:t>
      </w:r>
      <w:r>
        <w:rPr>
          <w:rtl w:val="true"/>
        </w:rPr>
        <w:t>] (</w:t>
      </w:r>
      <w:r>
        <w:rPr>
          <w:rtl w:val="true"/>
        </w:rPr>
        <w:t xml:space="preserve">ع ر ل </w:t>
      </w:r>
      <w:r>
        <w:rPr>
          <w:rtl w:val="true"/>
        </w:rPr>
        <w:t>)</w:t>
      </w:r>
      <w:bookmarkEnd w:id="953"/>
    </w:p>
    <w:p>
      <w:pPr>
        <w:pStyle w:val="Heading6"/>
        <w:numPr>
          <w:ilvl w:val="5"/>
          <w:numId w:val="1"/>
        </w:numPr>
        <w:rPr/>
      </w:pPr>
      <w:bookmarkStart w:id="954" w:name="__RefHeading___Toc6683259_3381743652"/>
      <w:bookmarkStart w:id="955" w:name="_Toc409"/>
      <w:bookmarkEnd w:id="954"/>
      <w:r>
        <w:rPr>
          <w:rtl w:val="true"/>
        </w:rPr>
        <w:t>اشارة</w:t>
      </w:r>
      <w:bookmarkEnd w:id="95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رعل</w:t>
      </w:r>
      <w:r>
        <w:rPr>
          <w:rFonts w:eastAsia="IRNazanin" w:cs="IRNazanin"/>
          <w:color w:val="111111"/>
          <w:sz w:val="28"/>
          <w:szCs w:val="28"/>
          <w:rtl w:val="true"/>
          <w:lang w:bidi="fa-IR"/>
        </w:rPr>
        <w:t>.</w:t>
      </w:r>
    </w:p>
    <w:p>
      <w:pPr>
        <w:pStyle w:val="Heading6"/>
        <w:numPr>
          <w:ilvl w:val="5"/>
          <w:numId w:val="1"/>
        </w:numPr>
        <w:rPr/>
      </w:pPr>
      <w:bookmarkStart w:id="956" w:name="__RefHeading___Toc6683261_3381743652"/>
      <w:bookmarkStart w:id="957" w:name="_Toc410"/>
      <w:bookmarkEnd w:id="956"/>
      <w:r>
        <w:rPr>
          <w:rtl w:val="true"/>
        </w:rPr>
        <w:t>رعل</w:t>
      </w:r>
      <w:bookmarkEnd w:id="957"/>
    </w:p>
    <w:p>
      <w:p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 وأنکر الأرعن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الله رَعَالة ، کلَّما ازداد مَثَالة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کلَّما ازداد غِنی زاده الله حُمْقاً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رَعِل یَرْعل فهو أرعل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وعُشْب أرعل إذا انثنی وطال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أرعل مجَّاج الندی مَثّاثا</w:t>
      </w:r>
    </w:p>
    <w:p>
      <w:pPr>
        <w:pStyle w:val="BookText"/>
        <w:rPr/>
      </w:pPr>
      <w:r>
        <w:rPr>
          <w:rFonts w:ascii="Amiri" w:hAnsi="Amiri" w:eastAsia="Amiri" w:cs="Amiri"/>
          <w:color w:val="111111"/>
          <w:sz w:val="28"/>
          <w:sz w:val="28"/>
          <w:szCs w:val="28"/>
          <w:rtl w:val="true"/>
          <w:lang w:bidi="ar-SA"/>
        </w:rPr>
        <w:t>وناقة رعلاء ، وهو أن یُشَقّ أُذُنُها ثم یُتْرَک نائساً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الفِنْد الزِمَّانی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رأیت الفِتیة الأعزا</w:t>
      </w:r>
    </w:p>
    <w:p>
      <w:pPr>
        <w:pStyle w:val="BookText"/>
        <w:rPr/>
      </w:pPr>
      <w:r>
        <w:rPr>
          <w:rFonts w:ascii="Amiri" w:hAnsi="Amiri" w:eastAsia="Amiri" w:cs="Amiri"/>
          <w:color w:val="111111"/>
          <w:sz w:val="28"/>
          <w:sz w:val="28"/>
          <w:szCs w:val="28"/>
          <w:rtl w:val="true"/>
          <w:lang w:bidi="ar-SA"/>
        </w:rPr>
        <w:t>ل مثل الأیْنُق الرُّعْل</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شجرة مُرْعِلة ومُقْصِدة أی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عَسَتْ رَعْلتها فهی مُمْشِرة إذا غَلظت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یقال لفحل الدَقَل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الدَّقَل من النخیل واحدتها رَعْلة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شَنْبَل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استرعلت الغَنَمُ إذا تتابعت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السمات فی قَطْع الجِلْد الرَّعْلة ، وهو من یُشقَّ من الأذن شیء ثم یترک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ذلک المعلّق الرَّعْل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متدلّ مسترخٍ فهو أَرْعَل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للقلفاء من النساء إذا طال موضع خَفْضها حتی یسترخی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رَعَثاتِ عُنْبُلها الغِدَفْل الأرعل</w:t>
      </w:r>
    </w:p>
    <w:p>
      <w:pPr>
        <w:pStyle w:val="BookText"/>
        <w:rPr/>
      </w:pPr>
      <w:r>
        <w:rPr>
          <w:rFonts w:ascii="Amiri" w:hAnsi="Amiri" w:eastAsia="Amiri" w:cs="Amiri"/>
          <w:color w:val="111111"/>
          <w:sz w:val="28"/>
          <w:sz w:val="28"/>
          <w:szCs w:val="28"/>
          <w:rtl w:val="true"/>
          <w:lang w:bidi="ar-SA"/>
        </w:rPr>
        <w:t>أراد بعُنْبُلها بَظْرها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الرَّعْل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الطعن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رَعَله بالرمح ، وأرعل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الخیل تکون فی أوائلها ، وهو الرَّعِیل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الرَّعَلة رِعَالاً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امرؤ القیس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وغارةٍ ذات قیروان</w:t>
      </w:r>
    </w:p>
    <w:p>
      <w:pPr>
        <w:pStyle w:val="BookText"/>
        <w:rPr/>
      </w:pPr>
      <w:r>
        <w:rPr>
          <w:rFonts w:ascii="Amiri" w:hAnsi="Amiri" w:eastAsia="Amiri" w:cs="Amiri"/>
          <w:color w:val="111111"/>
          <w:sz w:val="28"/>
          <w:sz w:val="28"/>
          <w:szCs w:val="28"/>
          <w:rtl w:val="true"/>
          <w:lang w:bidi="ar-SA"/>
        </w:rPr>
        <w:t>کأن أسرابها الرِّعَالُ</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للقطعة من الفرسان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رَعْلة ، ولجماعة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والمُسْتَرعِل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ینهض فی الرعیل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عبید وابن الأعرابی قول تأبَّط شَرّاً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تبغنی ما دمتُ حیّاً مسلَّماً</w:t>
      </w:r>
    </w:p>
    <w:p>
      <w:pPr>
        <w:pStyle w:val="BookText"/>
        <w:rPr/>
      </w:pPr>
      <w:r>
        <w:rPr>
          <w:rFonts w:ascii="Amiri" w:hAnsi="Amiri" w:eastAsia="Amiri" w:cs="Amiri"/>
          <w:color w:val="111111"/>
          <w:sz w:val="28"/>
          <w:sz w:val="28"/>
          <w:szCs w:val="28"/>
          <w:rtl w:val="true"/>
          <w:lang w:bidi="ar-SA"/>
        </w:rPr>
        <w:t>تجدنی مع المسترعل المُتَعَبْهِل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الرَّعْلة النعامة ، سمیت بذلک لأنها لا تکاد تُرَی إلا سابقة للظلیم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الرَّعْلة من الخیل أرعالاً ثم أراعیل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من أذن الشاة تُشَقّ فتترک نائسة معلَّقة فی مؤخر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958" w:name="pg14290_142838"/>
    </w:p>
    <w:p>
      <w:pPr>
        <w:pStyle w:val="BookText"/>
        <w:rPr/>
      </w:pPr>
      <w:bookmarkEnd w:id="958"/>
      <w:r>
        <w:rPr>
          <w:rFonts w:ascii="Amiri" w:hAnsi="Amiri" w:eastAsia="Amiri" w:cs="Amiri"/>
          <w:color w:val="111111"/>
          <w:sz w:val="28"/>
          <w:sz w:val="28"/>
          <w:szCs w:val="28"/>
          <w:rtl w:val="true"/>
          <w:lang w:bidi="ar-SA"/>
        </w:rPr>
        <w:t xml:space="preserve">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النَحْل ، وبه سمّی رِعْل بن ذَکْوان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رَعَله بالسیف رَعْلاً إذا نفحه به ، وهو سیف مِرْعَل ومِخْذَم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عن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أخبث من أبی رِعْلة وهو الذئب ، وکذلک أبو عِسْلَة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ازددت مَثَالة ، زادک الله رعالة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الرعونة ، والمَثَالة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6683263_3381743652"/>
      <w:bookmarkStart w:id="960" w:name="_Toc411"/>
      <w:bookmarkEnd w:id="959"/>
      <w:r>
        <w:rPr>
          <w:rtl w:val="true"/>
        </w:rPr>
        <w:t>[</w:t>
      </w:r>
      <w:r>
        <w:rPr>
          <w:rtl w:val="true"/>
        </w:rPr>
        <w:t>باب العین والراء مع النون</w:t>
      </w:r>
      <w:r>
        <w:rPr>
          <w:rtl w:val="true"/>
        </w:rPr>
        <w:t>] (</w:t>
      </w:r>
      <w:r>
        <w:rPr>
          <w:rtl w:val="true"/>
        </w:rPr>
        <w:t xml:space="preserve">ع ر ن </w:t>
      </w:r>
      <w:r>
        <w:rPr>
          <w:rtl w:val="true"/>
        </w:rPr>
        <w:t>)</w:t>
      </w:r>
      <w:bookmarkEnd w:id="960"/>
    </w:p>
    <w:p>
      <w:pPr>
        <w:pStyle w:val="Heading6"/>
        <w:numPr>
          <w:ilvl w:val="5"/>
          <w:numId w:val="1"/>
        </w:numPr>
        <w:rPr/>
      </w:pPr>
      <w:bookmarkStart w:id="961" w:name="__RefHeading___Toc6683265_3381743652"/>
      <w:bookmarkStart w:id="962" w:name="_Toc412"/>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 xml:space="preserve">رعن ، رنع ، عرن ، نعر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6683267_3381743652"/>
      <w:bookmarkStart w:id="964" w:name="_Toc413"/>
      <w:bookmarkEnd w:id="963"/>
      <w:r>
        <w:rPr>
          <w:rtl w:val="true"/>
        </w:rPr>
        <w:t>عرن</w:t>
      </w:r>
      <w:bookmarkEnd w:id="964"/>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یخرج بقوائم الفُصْلان وأعناقها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عَرَن الدوابّ فهو غیر عَرَن الفِصْلان ، وهو جُسُوء فی رُسْغ رجل الدابَّة وموضع ثُنَنها من أُخُر لشیء یصیبه من الشُقَاق أو المَشَقّة من أن یرمح جَبلاً أو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 مثل السَّحَج یکون فی الجِلد فیُذهِب الشعر فهو عَرِن وبه عَرَن وعُرْنة وعِرَان ، علی لفظ العِضَاض والخِرَاط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عود أو غیره یجعل فی عَظْم أنف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اللحم فوق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عرنت البعیر ، فهو معرون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هذا من العَرَن والعِرَین وهو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الأمویّ والعَرِین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وأنشد لغادیة الدُبَیریَّة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موشَّمة الأطراف رَخْص عَرِینها</w:t>
      </w:r>
    </w:p>
    <w:p>
      <w:pPr>
        <w:pStyle w:val="BookText"/>
        <w:rPr/>
      </w:pPr>
      <w:r>
        <w:rPr>
          <w:rFonts w:ascii="IRNazanin" w:hAnsi="IRNazanin" w:eastAsia="IRNazanin"/>
          <w:color w:val="111111"/>
          <w:sz w:val="28"/>
          <w:sz w:val="28"/>
          <w:szCs w:val="28"/>
          <w:rtl w:val="true"/>
          <w:lang w:bidi="fa-IR"/>
        </w:rPr>
        <w:t xml:space="preserve">وقال الأصمعیّ العِرَان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یجعل فی وَتَرَة الأنف ، وهو ما بین المنخرین ، وهو الذی یکون للبَخَاتیّ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 ، وجمعه عَرَانین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وعرانین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وجوههم وأشرافهم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وعرانین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مَطَره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امریء القیس یصف غیثاً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ثبیراً فی عرانین وَبْله</w:t>
      </w:r>
    </w:p>
    <w:p>
      <w:pPr>
        <w:pStyle w:val="BookText"/>
        <w:rPr/>
      </w:pPr>
      <w:r>
        <w:rPr>
          <w:rFonts w:ascii="Amiri" w:hAnsi="Amiri" w:eastAsia="Amiri" w:cs="Amiri"/>
          <w:color w:val="111111"/>
          <w:sz w:val="28"/>
          <w:sz w:val="28"/>
          <w:szCs w:val="28"/>
          <w:rtl w:val="true"/>
          <w:lang w:bidi="ar-SA"/>
        </w:rPr>
        <w:t>من السیل والغُثَّاء فلکَةُ مِغْزَل</w:t>
      </w:r>
    </w:p>
    <w:p>
      <w:pPr>
        <w:pStyle w:val="BookText"/>
        <w:rPr/>
      </w:pPr>
      <w:r>
        <w:rPr>
          <w:rFonts w:ascii="Amiri" w:hAnsi="Amiri" w:eastAsia="Amiri" w:cs="Amiri"/>
          <w:color w:val="111111"/>
          <w:sz w:val="28"/>
          <w:sz w:val="28"/>
          <w:szCs w:val="28"/>
          <w:rtl w:val="true"/>
          <w:lang w:bidi="ar-SA"/>
        </w:rPr>
        <w:t xml:space="preserve">أبو العباس عن ابن الأعرابی وعن عمرو وعن أبیه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الظِمْخ واحدتها ظِمْخة ، وهو العِرْن واحدته 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علی صورة الدُلْب تُقطع منه خُشُب القصَّارین التی تدفن ، ویقال لبائعها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معرون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 بالعِرْنة وهو خَشَب الظِمْخ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شجر خشِن یشبه العَوْسجَ إلّا أنه أضخم منه ، وهو أثِیث الفَرْع ولیس له سوق طوال ، یُدَقّ ثم یطبخ فیجیء أدیمه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العَرَتُن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العَرتُن ـ بضم التاء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واحدتها عَرَتُنة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 أدِیم مُعَرْتَن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 الفاختة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المطبوخ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الشَوْک 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بعض الخلفاء بعرین مکَّة أی فی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البعیدة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دارهم عارنة أی بعیدة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ذی الرُمَّة </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965" w:name="pg14290_142839"/>
    </w:p>
    <w:p>
      <w:pPr>
        <w:pStyle w:val="BookText"/>
        <w:rPr/>
      </w:pPr>
      <w:bookmarkEnd w:id="965"/>
      <w:r>
        <w:rPr>
          <w:rFonts w:ascii="IRNazanin" w:hAnsi="IRNazanin" w:eastAsia="IRNazanin"/>
          <w:color w:val="111111"/>
          <w:sz w:val="28"/>
          <w:sz w:val="28"/>
          <w:szCs w:val="28"/>
          <w:rtl w:val="true"/>
          <w:lang w:bidi="fa-IR"/>
        </w:rPr>
        <w:t>ألا أیها القلب الذی برَّحت به</w:t>
      </w:r>
    </w:p>
    <w:p>
      <w:pPr>
        <w:pStyle w:val="BookText"/>
        <w:rPr/>
      </w:pPr>
      <w:r>
        <w:rPr>
          <w:rFonts w:ascii="Amiri" w:hAnsi="Amiri" w:eastAsia="Amiri" w:cs="Amiri"/>
          <w:color w:val="111111"/>
          <w:sz w:val="28"/>
          <w:sz w:val="28"/>
          <w:szCs w:val="28"/>
          <w:rtl w:val="true"/>
          <w:lang w:bidi="ar-SA"/>
        </w:rPr>
        <w:t>منازل مَیّ والعِرَان الشواسِعُ</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أعرن الرجل إذا تشقَّقت سیقان فِصْلانه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وأعرن إذا وقعت الحِکَّة فی إبله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وأعرن إذا دام علی أکل العَرَن وهو اللحم المطبوخ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مأوی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یصف رَحْلاً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 سراةِ أعلی اللون منه</w:t>
      </w:r>
    </w:p>
    <w:p>
      <w:pPr>
        <w:pStyle w:val="BookText"/>
        <w:rPr/>
      </w:pPr>
      <w:r>
        <w:rPr>
          <w:rFonts w:ascii="IRNazanin" w:hAnsi="IRNazanin" w:eastAsia="IRNazanin"/>
          <w:color w:val="111111"/>
          <w:sz w:val="28"/>
          <w:sz w:val="28"/>
          <w:szCs w:val="28"/>
          <w:rtl w:val="true"/>
          <w:lang w:bidi="fa-IR"/>
        </w:rPr>
        <w:t>کلون سراة ثعبان العَرِین</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الأجمة ههنا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تمیم ولهم یقول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عَرِین من عُرَینة لیس مِنّا</w:t>
      </w:r>
    </w:p>
    <w:p>
      <w:pPr>
        <w:pStyle w:val="BookText"/>
        <w:rPr/>
      </w:pPr>
      <w:r>
        <w:rPr>
          <w:rFonts w:ascii="Amiri" w:hAnsi="Amiri" w:eastAsia="Amiri" w:cs="Amiri"/>
          <w:color w:val="111111"/>
          <w:sz w:val="28"/>
          <w:sz w:val="28"/>
          <w:szCs w:val="28"/>
          <w:rtl w:val="true"/>
          <w:lang w:bidi="ar-SA"/>
        </w:rPr>
        <w:t>برئت إلی عُرَینة من عَرِین</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رائحة لحم له غمَر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رائحة عَرَنِ 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العَرَم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الرجل صِرّیعاً خبیثاً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عِرْنة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أحمر یصف ضعفه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بعِرْنة عَرِک سلاحی</w:t>
      </w:r>
    </w:p>
    <w:p>
      <w:pPr>
        <w:pStyle w:val="BookText"/>
        <w:rPr/>
      </w:pPr>
      <w:r>
        <w:rPr>
          <w:rFonts w:ascii="Amiri" w:hAnsi="Amiri" w:eastAsia="Amiri" w:cs="Amiri"/>
          <w:color w:val="111111"/>
          <w:sz w:val="28"/>
          <w:sz w:val="28"/>
          <w:szCs w:val="28"/>
          <w:rtl w:val="true"/>
          <w:lang w:bidi="ar-SA"/>
        </w:rPr>
        <w:t>عصا مثقوفَة تقص الحمارا</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ابتدأ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عصا أسوق بها حماری ولست بِمُقرِن لقِرنی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ذو عُرانیة إذا کثروا وارتفع عُبَابه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عدیّ بن زید العِبَادیّ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ریاح وماء ذو عُرانیة</w:t>
      </w:r>
    </w:p>
    <w:p>
      <w:pPr>
        <w:pStyle w:val="BookText"/>
        <w:rPr/>
      </w:pPr>
      <w:r>
        <w:rPr>
          <w:rFonts w:ascii="Amiri" w:hAnsi="Amiri" w:eastAsia="Amiri" w:cs="Amiri"/>
          <w:color w:val="111111"/>
          <w:sz w:val="28"/>
          <w:sz w:val="28"/>
          <w:szCs w:val="28"/>
          <w:rtl w:val="true"/>
          <w:lang w:bidi="ar-SA"/>
        </w:rPr>
        <w:t>وظُلمة لم تدع فَتْقاً ولا خَلَلا</w:t>
      </w:r>
    </w:p>
    <w:p>
      <w:pPr>
        <w:pStyle w:val="BookText"/>
        <w:rPr/>
      </w:pPr>
      <w:r>
        <w:rPr>
          <w:rFonts w:ascii="Amiri" w:hAnsi="Amiri" w:eastAsia="Amiri" w:cs="Amiri"/>
          <w:color w:val="111111"/>
          <w:sz w:val="28"/>
          <w:sz w:val="28"/>
          <w:szCs w:val="28"/>
          <w:rtl w:val="true"/>
          <w:lang w:bidi="ar-SA"/>
        </w:rPr>
        <w:t xml:space="preserve">وعِرْنان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وبطن 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بِحذَاء عرفات</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6683269_3381743652"/>
      <w:bookmarkStart w:id="967" w:name="_Toc414"/>
      <w:bookmarkEnd w:id="966"/>
      <w:r>
        <w:rPr>
          <w:rtl w:val="true"/>
        </w:rPr>
        <w:t>رعن</w:t>
      </w:r>
      <w:bookmarkEnd w:id="967"/>
    </w:p>
    <w:p>
      <w:pPr>
        <w:pStyle w:val="BookText"/>
        <w:rPr/>
      </w:pPr>
      <w:r>
        <w:rPr>
          <w:rFonts w:ascii="Amiri" w:hAnsi="Amiri" w:eastAsia="Amiri" w:cs="Amiri"/>
          <w:color w:val="111111"/>
          <w:sz w:val="28"/>
          <w:sz w:val="28"/>
          <w:szCs w:val="28"/>
          <w:rtl w:val="true"/>
          <w:lang w:bidi="ar-SA"/>
        </w:rPr>
        <w:t xml:space="preserve">الرَّعْن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العظیم من الجَبَل تراه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للجیش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أرْعن ، شبّه بالرَّعْن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الطِرِمّاح ظلمة اللیل رَعُونا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شبّهها بجبل من الظلام فی قوله یصف ناقة تشقّ به ظُلَم اللیل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تشُقّ مُغَمِّضات اللیل عنها</w:t>
      </w:r>
    </w:p>
    <w:p>
      <w:pPr>
        <w:pStyle w:val="BookText"/>
        <w:rPr/>
      </w:pPr>
      <w:r>
        <w:rPr>
          <w:rFonts w:ascii="Amiri" w:hAnsi="Amiri" w:eastAsia="Amiri" w:cs="Amiri"/>
          <w:color w:val="111111"/>
          <w:sz w:val="28"/>
          <w:sz w:val="28"/>
          <w:szCs w:val="28"/>
          <w:rtl w:val="true"/>
          <w:lang w:bidi="ar-SA"/>
        </w:rPr>
        <w:t>إذا طرقت بمِرْداس رَعُون</w:t>
      </w:r>
    </w:p>
    <w:p>
      <w:pPr>
        <w:pStyle w:val="BookText"/>
        <w:rPr/>
      </w:pPr>
      <w:r>
        <w:rPr>
          <w:rFonts w:ascii="Amiri" w:hAnsi="Amiri" w:eastAsia="Amiri" w:cs="Amiri"/>
          <w:color w:val="111111"/>
          <w:sz w:val="28"/>
          <w:sz w:val="28"/>
          <w:szCs w:val="28"/>
          <w:rtl w:val="true"/>
          <w:lang w:bidi="ar-SA"/>
        </w:rPr>
        <w:t xml:space="preserve">ومغمِّضات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دیاجیرُ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بمرداس 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 من الظلام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الرَّعْن من الجبال لیس بطویل ، وجمعه 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یعدلُ عنه رَعْنُ کل صُدّ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ورَعُن الرجلُ یرْعُن رَعَناً ورُعُونة فهو أرعن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ورُعِن الرجل فهو مَرعون إذا غُشی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 من أوار الشمس مرعون</w:t>
      </w:r>
    </w:p>
    <w:p>
      <w:pPr>
        <w:pStyle w:val="BookText"/>
        <w:rPr/>
      </w:pPr>
      <w:r>
        <w:rPr>
          <w:rFonts w:ascii="Amiri" w:hAnsi="Amiri" w:eastAsia="Amiri" w:cs="Amiri"/>
          <w:color w:val="111111"/>
          <w:sz w:val="28"/>
          <w:sz w:val="28"/>
          <w:szCs w:val="28"/>
          <w:rtl w:val="true"/>
          <w:lang w:bidi="ar-SA"/>
        </w:rPr>
        <w:t>أی مَغْشِیّ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بالیمن فیه حِصْن ینسب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رُعَین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الأذواء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یقال للبصرة </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968" w:name="pg14290_142840"/>
    </w:p>
    <w:p>
      <w:pPr>
        <w:pStyle w:val="BookText"/>
        <w:rPr/>
      </w:pPr>
      <w:bookmarkEnd w:id="968"/>
      <w:r>
        <w:rPr>
          <w:rFonts w:ascii="Amiri" w:hAnsi="Amiri" w:eastAsia="Amiri" w:cs="Amiri"/>
          <w:color w:val="111111"/>
          <w:sz w:val="28"/>
          <w:sz w:val="28"/>
          <w:szCs w:val="28"/>
          <w:rtl w:val="true"/>
          <w:lang w:bidi="ar-SA"/>
        </w:rPr>
        <w:t>الرَّعْناء لِما یکثر بها من وَمَد البحر وعکِیکه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راعِنا وَقُولُوا انْظُرْنا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الحسن یقرؤها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علیه قراءة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 غیر 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 فی راعِنا غیر منوّن ثلاثة أقوال قد فسّرناها فی معتلّ العین عند ذکرنا المراعاة وما یُشتقّ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کانت تجری مجری الهُزْء فنُهِی المسلمون أن یَلْفِظوا بها بحضرة النبی صلی‌الله‌علیه‌وسلم ، وذلک أن الیهود لعنهم الله کانوا اغتنموها فکانوا یَسُبّون بها رسول الله صلی‌الله‌علیه‌وسلم فی نفوسهم ، ویتستّرون من ذلک بظاهر المراعاة منها ، فأمِروا أن یخاطبوه بالتعزیر والتوقیر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یقول بعضکم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انتظرنا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قراءة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بالتنوین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 ، من الرعونة</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6683271_3381743652"/>
      <w:bookmarkStart w:id="970" w:name="_Toc415"/>
      <w:bookmarkEnd w:id="969"/>
      <w:r>
        <w:rPr>
          <w:rtl w:val="true"/>
        </w:rPr>
        <w:t>نعر</w:t>
      </w:r>
      <w:bookmarkEnd w:id="970"/>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 الرجل یَنْعَر نَعِیراً ، من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فی حدیث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فتنة إلا نَعَر فیها فلان</w:t>
      </w:r>
    </w:p>
    <w:p>
      <w:pPr>
        <w:pStyle w:val="BookText"/>
        <w:rPr/>
      </w:pPr>
      <w:r>
        <w:rPr>
          <w:rFonts w:ascii="Amiri" w:hAnsi="Amiri" w:eastAsia="Amiri" w:cs="Amiri"/>
          <w:color w:val="111111"/>
          <w:sz w:val="28"/>
          <w:sz w:val="28"/>
          <w:szCs w:val="28"/>
          <w:rtl w:val="true"/>
          <w:lang w:bidi="ar-SA"/>
        </w:rPr>
        <w:t>أی نَعَق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فلاناً لنعَّار فی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نَعَر العِرْق بالدَم یَنْعَرُ ، وهو عِرْق نعَّار بالدم إذا ارتفع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 الفرس والحمار یَنْعَرُ نَعراً إذا دخلت فی أنفه النُّعَرة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نَعَرت إلینا؟ أی من أی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المصوّت ، والناعر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الذی یسیل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المخبَّل السعدیّ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هُم أصلحوا أمرهم</w:t>
      </w:r>
    </w:p>
    <w:p>
      <w:pPr>
        <w:pStyle w:val="BookText"/>
        <w:rPr/>
      </w:pPr>
      <w:r>
        <w:rPr>
          <w:rFonts w:ascii="Amiri" w:hAnsi="Amiri" w:eastAsia="Amiri" w:cs="Amiri"/>
          <w:color w:val="111111"/>
          <w:sz w:val="28"/>
          <w:sz w:val="28"/>
          <w:szCs w:val="28"/>
          <w:rtl w:val="true"/>
          <w:lang w:bidi="ar-SA"/>
        </w:rPr>
        <w:t>نَعَرت کما یَنْعَر الأخدع</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یُفسِد علی قومه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رأسه لنُعَرة أی کبْراً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والنَّعرة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رأسه لنَعَرة ـ بفتح النون ـ أمراً یهُمّ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للمرأة ولکل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حملت نَعَرة قط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حملت مَلقوحاً أی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 الجرح بالدم إذا فار ، یَنْعَر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وجرح نَعَّار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یکاد یَرْقأ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 الرجل وغیره یَنْعِر إذا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یستقرّ فی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ذبابة تسقط علی الدواب فتؤذیها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نَعِر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النُّعَرات الخُضْر حول لَبَانه</w:t>
      </w:r>
    </w:p>
    <w:p>
      <w:pPr>
        <w:pStyle w:val="BookText"/>
        <w:rPr/>
      </w:pPr>
      <w:r>
        <w:rPr>
          <w:rFonts w:ascii="Amiri" w:hAnsi="Amiri" w:eastAsia="Amiri" w:cs="Amiri"/>
          <w:color w:val="111111"/>
          <w:sz w:val="28"/>
          <w:sz w:val="28"/>
          <w:szCs w:val="28"/>
          <w:rtl w:val="true"/>
          <w:lang w:bidi="ar-SA"/>
        </w:rPr>
        <w:t>أُحَاد ومثنَی أصعقتها صواهلُهْ</w:t>
      </w:r>
    </w:p>
    <w:p>
      <w:pPr>
        <w:pStyle w:val="BookText"/>
        <w:rPr/>
      </w:pPr>
      <w:r>
        <w:rPr>
          <w:rFonts w:ascii="Amiri" w:hAnsi="Amiri" w:eastAsia="Amiri" w:cs="Amiri"/>
          <w:color w:val="111111"/>
          <w:sz w:val="28"/>
          <w:sz w:val="28"/>
          <w:szCs w:val="28"/>
          <w:rtl w:val="true"/>
          <w:lang w:bidi="ar-SA"/>
        </w:rPr>
        <w:t>أی قتلها صهیله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 یَنْعِر نَعِیراً ، وهو صوت الخیشوم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الخیشوم ، ومنها یَنْعِر الناعر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وجرح نَعُور بصوته من شدَّة خروج دمه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ذبابة الحمیر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أجنَّت الْحمرُ فی أرحامها ، شبه بالذباب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والشَدَنیات یساقطن النُّعَر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نعَّارة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غَیْری</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971" w:name="pg14290_142841"/>
    </w:p>
    <w:p>
      <w:pPr>
        <w:pStyle w:val="BookText"/>
        <w:rPr/>
      </w:pPr>
      <w:bookmarkEnd w:id="971"/>
      <w:r>
        <w:rPr>
          <w:rFonts w:ascii="Amiri" w:hAnsi="Amiri" w:eastAsia="Amiri" w:cs="Amiri"/>
          <w:color w:val="111111"/>
          <w:sz w:val="28"/>
          <w:sz w:val="28"/>
          <w:szCs w:val="28"/>
          <w:rtl w:val="true"/>
          <w:lang w:bidi="ar-SA"/>
        </w:rPr>
        <w:t>نَعْری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نَعْری لا یجوز أن یکون تأنیث نَعْران وهو الصخَّاب ؛ لأن فعلان وفَعْلی یجیئان فی باب فَعِل یَفْعَل ولا یجیء فی باب فَعَل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اللیث فی النعیر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صوت فی الخیشوم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الخَیشوم فما سمعته لأحد من الأئمّة ، وما أُری اللیث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نَعُور إذا کان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طرفة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ومثلی ـ فاعلمی یا أم عمرو ـ</w:t>
      </w:r>
    </w:p>
    <w:p>
      <w:pPr>
        <w:pStyle w:val="BookText"/>
        <w:rPr/>
      </w:pPr>
      <w:r>
        <w:rPr>
          <w:rFonts w:ascii="Amiri" w:hAnsi="Amiri" w:eastAsia="Amiri" w:cs="Amiri"/>
          <w:color w:val="111111"/>
          <w:sz w:val="28"/>
          <w:sz w:val="28"/>
          <w:szCs w:val="28"/>
          <w:rtl w:val="true"/>
          <w:lang w:bidi="ar-SA"/>
        </w:rPr>
        <w:t>إذا ما اعتاده سفر نَعُور</w:t>
      </w:r>
    </w:p>
    <w:p>
      <w:pPr>
        <w:pStyle w:val="BookText"/>
        <w:rPr/>
      </w:pPr>
      <w:r>
        <w:rPr>
          <w:rFonts w:ascii="Amiri" w:hAnsi="Amiri" w:eastAsia="Amiri" w:cs="Amiri"/>
          <w:color w:val="111111"/>
          <w:sz w:val="28"/>
          <w:sz w:val="28"/>
          <w:szCs w:val="28"/>
          <w:rtl w:val="true"/>
          <w:lang w:bidi="ar-SA"/>
        </w:rPr>
        <w:t xml:space="preserve">وهِمَّة نَعُور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بعیدة والنعُور من الحاجات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ونَعَرت الرِیح إذا هبَّت مع صوت ، وریاح نواعر ، وقد نَعَرت نُعَاراً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البَغرة من النَوْء إذا اشتدّ به هبوب الریح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الأنامل ساقطٍ أوراقهُ</w:t>
      </w:r>
    </w:p>
    <w:p>
      <w:pPr>
        <w:pStyle w:val="BookText"/>
        <w:rPr/>
      </w:pPr>
      <w:r>
        <w:rPr>
          <w:rFonts w:ascii="Amiri" w:hAnsi="Amiri" w:eastAsia="Amiri" w:cs="Amiri"/>
          <w:color w:val="111111"/>
          <w:sz w:val="28"/>
          <w:sz w:val="28"/>
          <w:szCs w:val="28"/>
          <w:rtl w:val="true"/>
          <w:lang w:bidi="ar-SA"/>
        </w:rPr>
        <w:t>متزحّر نَعَرَت به الجوزاء</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لأُطیرنّ نُعَرتک أی کِبْرک وجهلک من رأسک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 ذلک أن الحمار إذا نَعِر رکب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لکل من رکب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نُعَرة</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6683273_3381743652"/>
      <w:bookmarkStart w:id="973" w:name="_Toc416"/>
      <w:bookmarkEnd w:id="972"/>
      <w:r>
        <w:rPr>
          <w:rtl w:val="true"/>
        </w:rPr>
        <w:t>رنع</w:t>
      </w:r>
      <w:bookmarkEnd w:id="973"/>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البارحة مَرْنَعة وهی الأصوات واللعب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للدّابة إذا طَرَدت الذباب برأسها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شمر لمصاد بن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 بالرانعات من المطایا</w:t>
      </w:r>
    </w:p>
    <w:p>
      <w:pPr>
        <w:pStyle w:val="BookText"/>
        <w:rPr/>
      </w:pPr>
      <w:r>
        <w:rPr>
          <w:rFonts w:ascii="Amiri" w:hAnsi="Amiri" w:eastAsia="Amiri" w:cs="Amiri"/>
          <w:color w:val="111111"/>
          <w:sz w:val="28"/>
          <w:sz w:val="28"/>
          <w:szCs w:val="28"/>
          <w:rtl w:val="true"/>
          <w:lang w:bidi="ar-SA"/>
        </w:rPr>
        <w:t>قویّ لا یضلّ ولا یجورُ</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 عنده مَرْنعة من طعام أو شراب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 مَرْنعة من الصید أی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المرنعة والمرغدة للروضة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رانع اللون ، وقد رَنَع لونهُ یَرْنَع رُنُوعاً إذا تغیَّر وذَبَل</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6683275_3381743652"/>
      <w:bookmarkStart w:id="975" w:name="_Toc417"/>
      <w:bookmarkEnd w:id="974"/>
      <w:r>
        <w:rPr>
          <w:rtl w:val="true"/>
        </w:rPr>
        <w:t>[</w:t>
      </w:r>
      <w:r>
        <w:rPr>
          <w:rtl w:val="true"/>
        </w:rPr>
        <w:t>باب العین والراء مع الفاء</w:t>
      </w:r>
      <w:r>
        <w:rPr>
          <w:rtl w:val="true"/>
        </w:rPr>
        <w:t>] (</w:t>
      </w:r>
      <w:r>
        <w:rPr>
          <w:rtl w:val="true"/>
        </w:rPr>
        <w:t xml:space="preserve">ع ر ف </w:t>
      </w:r>
      <w:r>
        <w:rPr>
          <w:rtl w:val="true"/>
        </w:rPr>
        <w:t>)</w:t>
      </w:r>
      <w:bookmarkEnd w:id="975"/>
    </w:p>
    <w:p>
      <w:pPr>
        <w:pStyle w:val="Heading6"/>
        <w:numPr>
          <w:ilvl w:val="5"/>
          <w:numId w:val="1"/>
        </w:numPr>
        <w:rPr/>
      </w:pPr>
      <w:bookmarkStart w:id="976" w:name="__RefHeading___Toc6683277_3381743652"/>
      <w:bookmarkStart w:id="977" w:name="_Toc418"/>
      <w:bookmarkEnd w:id="976"/>
      <w:r>
        <w:rPr>
          <w:rtl w:val="true"/>
        </w:rPr>
        <w:t>اشارة</w:t>
      </w:r>
      <w:bookmarkEnd w:id="977"/>
    </w:p>
    <w:p>
      <w:pPr>
        <w:pStyle w:val="BookText"/>
        <w:rPr/>
      </w:pPr>
      <w:r>
        <w:rPr>
          <w:rFonts w:ascii="IRNazanin" w:hAnsi="IRNazanin" w:eastAsia="IRNazanin"/>
          <w:color w:val="111111"/>
          <w:sz w:val="28"/>
          <w:sz w:val="28"/>
          <w:szCs w:val="28"/>
          <w:rtl w:val="true"/>
          <w:lang w:bidi="fa-IR"/>
        </w:rPr>
        <w:t xml:space="preserve">عرف ، عفر ، رفع ، رعف ، فرع ، فعر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978" w:name="__RefHeading___Toc6683279_3381743652"/>
      <w:bookmarkStart w:id="979" w:name="_Toc419"/>
      <w:bookmarkEnd w:id="978"/>
      <w:r>
        <w:rPr>
          <w:rtl w:val="true"/>
        </w:rPr>
        <w:t>عرف</w:t>
      </w:r>
      <w:bookmarkEnd w:id="97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یَعْرف عِرْفاناً 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عَرِیف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أمر عارف أی معروف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حصَّلناه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عارف أی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به مصیبة فوُجِد صَبُوراً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عارفة ـ بالهاء ـ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فصبرتُ عارفة لذلک حُرَّة</w:t>
      </w:r>
    </w:p>
    <w:p>
      <w:pPr>
        <w:pStyle w:val="BookText"/>
        <w:rPr/>
      </w:pPr>
      <w:r>
        <w:rPr>
          <w:rFonts w:ascii="Amiri" w:hAnsi="Amiri" w:eastAsia="Amiri" w:cs="Amiri"/>
          <w:color w:val="111111"/>
          <w:sz w:val="28"/>
          <w:sz w:val="28"/>
          <w:szCs w:val="28"/>
          <w:rtl w:val="true"/>
          <w:lang w:bidi="ar-SA"/>
        </w:rPr>
        <w:t>ترسو إذا نفسُ الجَبَان تَطَلَّعُ</w:t>
      </w:r>
    </w:p>
    <w:p>
      <w:pPr>
        <w:pStyle w:val="BookText"/>
        <w:rPr/>
      </w:pPr>
      <w:r>
        <w:rPr>
          <w:rFonts w:ascii="Amiri" w:hAnsi="Amiri" w:eastAsia="Amiri" w:cs="Amiri"/>
          <w:color w:val="111111"/>
          <w:sz w:val="28"/>
          <w:sz w:val="28"/>
          <w:szCs w:val="28"/>
          <w:rtl w:val="true"/>
          <w:lang w:bidi="ar-SA"/>
        </w:rPr>
        <w:t xml:space="preserve">ونفس 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علی أمر احتملَتْه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فآبُوا بالنساء مردَّفاتٍ</w:t>
      </w:r>
    </w:p>
    <w:p>
      <w:pPr>
        <w:pStyle w:val="BookText"/>
        <w:rPr/>
      </w:pPr>
      <w:r>
        <w:rPr>
          <w:rFonts w:ascii="Amiri" w:hAnsi="Amiri" w:eastAsia="Amiri" w:cs="Amiri"/>
          <w:color w:val="111111"/>
          <w:sz w:val="28"/>
          <w:sz w:val="28"/>
          <w:szCs w:val="28"/>
          <w:rtl w:val="true"/>
          <w:lang w:bidi="ar-SA"/>
        </w:rPr>
        <w:t>عوارفَ بعد کِنٍّ وائتحاح</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أقررن بالذلّ بعد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رَوَی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وائتجاح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من الوِجَاح وهو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البحوحة ، وهکذا رواه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فلان إذا ذَلَّ وانقاد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وانشد الفرّاء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أتضجرین والمطِیّ معترفْ</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أین تعترف وتصبر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لفظ المطیّ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وَالْمُرْسَلاتِ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المفسّرین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أُرسلت بالمعروف ، والعرف والعارفة والمعروف واحد ، وهو کلّ ما تعرفه النفْس من الخیر وتَبْسَأ به وتطمئنّ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وَالْمُرْسَلاتِ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الملائکة أُرسلت متتابعة کعُرف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الرجل إذا أکثر من الطِیب ، وعرِف إذا ترک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أَسَرَّ النَّبِیُّ إِلی بَعْضِ أَزْواجِهِ حَدِیثاً فَلَمَّا نَبَّأَتْ بِهِ وَأَظْهَرَهُ اللهُ عَلَیْهِ عَرَّفَ بَعْضَهُ وَأَعْرَضَ عَنْ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 حَفْصة بعضَ الحدیث وترک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من ذلک وجازی علیه ؛ کما تقول للرجل یسیء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لأعرفنَ لک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ـ لعمری ـ جازی حفصةَ بطلاقها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حسن ، قرأ بذلک أبو عبد الرحمن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إسحاق إبراهیم ابن السریّ 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نحو ممَّا قاله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الکسائی والأعشی عن أبی بکر عن عاصم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حمزة ونافع وابن کثیر وأبو عمرو وابن عامر الیحصبیّ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وَیُدْخِلُهُمُ الْجَنَّةَ عَرَّفَها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منازلهم إذا دخلوها ، حتی یکون أحدهم أعرف بمنزله فی الجنة منه بمنزله إذا رجع من الجمعة إلی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جماعة من المفسّرین ، وقد قال بعض اللغویین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طیَّبها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معرَّف أی مطیَّب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فی قول الأسود بن یعفر یهجو عِقَال بن محمد بن شفین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فتُدخَل أید فی حناجر أُقْنِعت</w:t>
      </w:r>
    </w:p>
    <w:p>
      <w:pPr>
        <w:pStyle w:val="BookText"/>
        <w:rPr/>
      </w:pPr>
      <w:r>
        <w:rPr>
          <w:rFonts w:ascii="Amiri" w:hAnsi="Amiri" w:eastAsia="Amiri" w:cs="Amiri"/>
          <w:color w:val="111111"/>
          <w:sz w:val="28"/>
          <w:sz w:val="28"/>
          <w:szCs w:val="28"/>
          <w:rtl w:val="true"/>
          <w:lang w:bidi="ar-SA"/>
        </w:rPr>
        <w:t>لعادتها من الخَزِیر المعرَّف</w:t>
      </w:r>
    </w:p>
    <w:p>
      <w:pPr>
        <w:pStyle w:val="BookText"/>
        <w:rPr/>
      </w:pPr>
      <w:r>
        <w:rPr>
          <w:rFonts w:ascii="Amiri" w:hAnsi="Amiri" w:eastAsia="Amiri" w:cs="Amiri"/>
          <w:color w:val="111111"/>
          <w:sz w:val="28"/>
          <w:sz w:val="28"/>
          <w:szCs w:val="28"/>
          <w:rtl w:val="true"/>
          <w:lang w:bidi="ar-SA"/>
        </w:rPr>
        <w:t>أُقنعت أی مُدَّت ورُفِعت للَّقْم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وَیُدْخِلُهُمُ الْجَنَّةَ عَرَّفَها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وضعک الطعام بعضَه علی بعض من کثرته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وخَزِیر 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 تکون طیّبة وغیر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 أَصْحابُ الْأَعْرافِ رِجالاً یَعْرِفُونَهُمْ بِسِیماهُمْ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فالأعراف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عُرْف ، وهو کل عال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المفسّرین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أعالی سُور بین أهل الجَنَّة وأهل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وأصحابها قوم استوت حسناتهم وسیّئاتهم ، فلم یستحقُّوا الجنَّة بالحسنات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النارَ بالسّیئات ، فکانوا علی الحِجَاب الذی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جریر بن حازم عن قَتَادة عن ابن عباس ، حدَّثنی بذلک أبو الحسن الخُلْدیّ عن یونس بن عبد الأعلی عن ابن وهب عن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ملائکة ، وأنهم یعرفون أهل الجنة بإسفار وجوههم ، وأهلَ النار باسوداد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جمعه علی الأعراف علی معرفة أهل الجنة وأهل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الرجل ذنبه إذا 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لأحد یصرعنی ، أی لا 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فلاناً متنکّراً ثم استعرفت أی عرَّفته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مزاحم العُقَیلیّ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فاستعرِفا ثم قولا إن ذا رحمٍ</w:t>
      </w:r>
    </w:p>
    <w:p>
      <w:pPr>
        <w:pStyle w:val="BookText"/>
        <w:rPr/>
      </w:pPr>
      <w:r>
        <w:rPr>
          <w:rFonts w:ascii="Amiri" w:hAnsi="Amiri" w:eastAsia="Amiri" w:cs="Amiri"/>
          <w:color w:val="111111"/>
          <w:sz w:val="28"/>
          <w:sz w:val="28"/>
          <w:szCs w:val="28"/>
          <w:rtl w:val="true"/>
          <w:lang w:bidi="ar-SA"/>
        </w:rPr>
        <w:t>هَیْمانَ کلَّفَنا من شأنکم عَسِراً</w:t>
      </w:r>
    </w:p>
    <w:p>
      <w:pPr>
        <w:pStyle w:val="BookText"/>
        <w:rPr/>
      </w:pPr>
      <w:r>
        <w:rPr>
          <w:rFonts w:ascii="IRNazanin" w:hAnsi="IRNazanin" w:eastAsia="IRNazanin"/>
          <w:color w:val="111111"/>
          <w:sz w:val="28"/>
          <w:sz w:val="28"/>
          <w:szCs w:val="28"/>
          <w:rtl w:val="true"/>
          <w:lang w:bidi="fa-IR"/>
        </w:rPr>
        <w:t>فإن بغَتْ آیة تستعرفان بها</w:t>
      </w:r>
    </w:p>
    <w:p>
      <w:pPr>
        <w:pStyle w:val="BookText"/>
        <w:rPr/>
      </w:pPr>
      <w:r>
        <w:rPr>
          <w:rFonts w:ascii="Amiri" w:hAnsi="Amiri" w:eastAsia="Amiri" w:cs="Amiri"/>
          <w:color w:val="111111"/>
          <w:sz w:val="28"/>
          <w:sz w:val="28"/>
          <w:szCs w:val="28"/>
          <w:rtl w:val="true"/>
          <w:lang w:bidi="ar-SA"/>
        </w:rPr>
        <w:t>یوماً فقولا لها العُودُ الذی اختُضرا</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اعترفت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قول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أسائلةٌ عُمَیرةُ عن أبیها</w:t>
      </w:r>
    </w:p>
    <w:p>
      <w:pPr>
        <w:pStyle w:val="BookText"/>
        <w:rPr/>
      </w:pPr>
      <w:r>
        <w:rPr>
          <w:rFonts w:ascii="IRNazanin" w:hAnsi="IRNazanin" w:eastAsia="IRNazanin"/>
          <w:color w:val="111111"/>
          <w:sz w:val="28"/>
          <w:sz w:val="28"/>
          <w:szCs w:val="28"/>
          <w:rtl w:val="true"/>
          <w:lang w:bidi="fa-IR"/>
        </w:rPr>
        <w:t>خلال الرکب تعترف الرکابا</w:t>
      </w:r>
    </w:p>
    <w:p>
      <w:pPr>
        <w:pStyle w:val="BookText"/>
        <w:rPr/>
      </w:pPr>
      <w:r>
        <w:rPr>
          <w:rFonts w:ascii="IRNazanin" w:hAnsi="IRNazanin" w:eastAsia="IRNazanin"/>
          <w:color w:val="111111"/>
          <w:sz w:val="28"/>
          <w:sz w:val="28"/>
          <w:szCs w:val="28"/>
          <w:rtl w:val="true"/>
          <w:lang w:bidi="fa-IR"/>
        </w:rPr>
        <w:t xml:space="preserve">وأمّا الحدیث الذی جاء فی اللقطة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من یعترفها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إیَّاها بصفتها وإن لم یرها فی یدک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عَرُوفة بالأمر أی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ناقة عَرْفاء إذا کانت مذکَّرة یُشْبه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عَرْفاء لطول عُرْفها والضَبُع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عَرْفاء لطول 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متکورین علی المعارف بینهم</w:t>
      </w:r>
    </w:p>
    <w:p>
      <w:pPr>
        <w:pStyle w:val="BookText"/>
        <w:rPr/>
      </w:pPr>
      <w:r>
        <w:rPr>
          <w:rFonts w:ascii="IRNazanin" w:hAnsi="IRNazanin" w:eastAsia="IRNazanin"/>
          <w:color w:val="111111"/>
          <w:sz w:val="28"/>
          <w:sz w:val="28"/>
          <w:szCs w:val="28"/>
          <w:rtl w:val="true"/>
          <w:lang w:bidi="fa-IR"/>
        </w:rPr>
        <w:t>ضرب کتعطیط المزاد الأثجل</w:t>
      </w:r>
    </w:p>
    <w:p>
      <w:pPr>
        <w:pStyle w:val="BookText"/>
        <w:rPr/>
      </w:pPr>
      <w:r>
        <w:rPr>
          <w:rFonts w:ascii="IRNazanin" w:hAnsi="IRNazanin" w:eastAsia="IRNazanin"/>
          <w:color w:val="111111"/>
          <w:sz w:val="28"/>
          <w:sz w:val="28"/>
          <w:szCs w:val="28"/>
          <w:rtl w:val="true"/>
          <w:lang w:bidi="fa-IR"/>
        </w:rPr>
        <w:t>والمَعْرَف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عرفاء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مشرِفة السَنَام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ومعارف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وسَنَام أعرف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إذا ولّی عنک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هاجت معارف فلان ، ومعارفه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تعرفه من ضنّه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هاجت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یَبِست کما یهیج النبات إذا 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وأعراف الریاح والسحاب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أوائلها وأعالیها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فلاناً عَرْفة ، وهی قُرْحة تخرج فی بیاض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رجل مَعْروف إذا أصابته العَرْفة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عَرَفة غیر منوَّن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الناسُ إذا شهدوا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المعرَّف للموقف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یغرس فیها الزاد والأعرافا</w:t>
      </w:r>
    </w:p>
    <w:p>
      <w:pPr>
        <w:pStyle w:val="BookText"/>
        <w:rPr/>
      </w:pPr>
      <w:r>
        <w:rPr>
          <w:rFonts w:ascii="Amiri" w:hAnsi="Amiri" w:eastAsia="Amiri" w:cs="Amiri"/>
          <w:color w:val="111111"/>
          <w:sz w:val="28"/>
          <w:sz w:val="28"/>
          <w:szCs w:val="28"/>
          <w:rtl w:val="true"/>
          <w:lang w:bidi="ar-SA"/>
        </w:rPr>
        <w:t>والنابجیَّ مُسْدِفاً إسدافاً</w:t>
      </w:r>
    </w:p>
    <w:p>
      <w:pPr>
        <w:pStyle w:val="BookText"/>
        <w:rPr/>
      </w:pPr>
      <w:r>
        <w:rPr>
          <w:rFonts w:ascii="Amiri" w:hAnsi="Amiri" w:eastAsia="Amiri" w:cs="Amiri"/>
          <w:color w:val="111111"/>
          <w:sz w:val="28"/>
          <w:sz w:val="28"/>
          <w:szCs w:val="28"/>
          <w:rtl w:val="true"/>
          <w:lang w:bidi="ar-SA"/>
        </w:rPr>
        <w:t>ویقال للحازی 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وللقُناقِن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وللطبیب عرَّاف لمعرفة کل منهم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أتی عَرَّافاً أو کاهناً فقد کفر بما أنزل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بالعَرَّاف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الحازی أو المنجّم الذی یدَّعی علم الغیب الذی استأثر الله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وعریف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سیِّدهم ، وقد عَرَف علیهم یَعْرُف عَرافة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علقمة بن عَبَدة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980" w:name="pg14290_142844"/>
    </w:p>
    <w:p>
      <w:pPr>
        <w:pStyle w:val="BookText"/>
        <w:rPr/>
      </w:pPr>
      <w:bookmarkEnd w:id="980"/>
      <w:r>
        <w:rPr>
          <w:rFonts w:ascii="Amiri" w:hAnsi="Amiri" w:eastAsia="Amiri" w:cs="Amiri"/>
          <w:color w:val="111111"/>
          <w:sz w:val="28"/>
          <w:sz w:val="28"/>
          <w:szCs w:val="28"/>
          <w:rtl w:val="true"/>
          <w:lang w:bidi="ar-SA"/>
        </w:rPr>
        <w:t>بل کلّ حیّ وإن عزُّوا وإن کرُموا</w:t>
      </w:r>
    </w:p>
    <w:p>
      <w:pPr>
        <w:pStyle w:val="BookText"/>
        <w:rPr/>
      </w:pPr>
      <w:r>
        <w:rPr>
          <w:rFonts w:ascii="IRNazanin" w:hAnsi="IRNazanin" w:eastAsia="IRNazanin"/>
          <w:color w:val="111111"/>
          <w:sz w:val="28"/>
          <w:sz w:val="28"/>
          <w:szCs w:val="28"/>
          <w:rtl w:val="true"/>
          <w:lang w:bidi="fa-IR"/>
        </w:rPr>
        <w:t>عریفهم بأثافی الشرّ مرجوم</w:t>
      </w:r>
    </w:p>
    <w:p>
      <w:pPr>
        <w:pStyle w:val="BookText"/>
        <w:rPr/>
      </w:pPr>
      <w:r>
        <w:rPr>
          <w:rFonts w:ascii="Amiri" w:hAnsi="Amiri" w:eastAsia="Amiri" w:cs="Amiri"/>
          <w:color w:val="111111"/>
          <w:sz w:val="28"/>
          <w:sz w:val="28"/>
          <w:szCs w:val="28"/>
          <w:rtl w:val="true"/>
          <w:lang w:bidi="ar-SA"/>
        </w:rPr>
        <w:t xml:space="preserve">والعُرُفَّان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صغیرة تکون فی رمال عالج ورمال الدَهْنی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اعرورف الدم إذا صار له من الزَبد شِبْه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مستنَّة سنَنَ الفَلو مِرشَّة</w:t>
      </w:r>
    </w:p>
    <w:p>
      <w:pPr>
        <w:pStyle w:val="BookText"/>
        <w:rPr/>
      </w:pPr>
      <w:r>
        <w:rPr>
          <w:rFonts w:ascii="IRNazanin" w:hAnsi="IRNazanin" w:eastAsia="IRNazanin"/>
          <w:color w:val="111111"/>
          <w:sz w:val="28"/>
          <w:sz w:val="28"/>
          <w:szCs w:val="28"/>
          <w:rtl w:val="true"/>
          <w:lang w:bidi="fa-IR"/>
        </w:rPr>
        <w:t>تنفی التراب بقاحِز معرورف</w:t>
      </w:r>
    </w:p>
    <w:p>
      <w:pPr>
        <w:pStyle w:val="BookText"/>
        <w:rPr/>
      </w:pPr>
      <w:r>
        <w:rPr>
          <w:rFonts w:ascii="IRNazanin" w:hAnsi="IRNazanin" w:eastAsia="IRNazanin"/>
          <w:color w:val="111111"/>
          <w:sz w:val="28"/>
          <w:sz w:val="28"/>
          <w:szCs w:val="28"/>
          <w:rtl w:val="true"/>
          <w:lang w:bidi="fa-IR"/>
        </w:rPr>
        <w:t>یصف طعنة فارت بدم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اعرورف فلان للشرّ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اجْثَألّ وتشزّن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اللحم الذی ینبت علیه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والعِرْف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لابن قیس أخی الرقیَّات</w:t>
      </w:r>
    </w:p>
    <w:p>
      <w:pPr>
        <w:pStyle w:val="BookText"/>
        <w:rPr/>
      </w:pPr>
      <w:r>
        <w:rPr>
          <w:rFonts w:ascii="IRNazanin" w:hAnsi="IRNazanin" w:eastAsia="IRNazanin"/>
          <w:color w:val="111111"/>
          <w:sz w:val="28"/>
          <w:sz w:val="28"/>
          <w:szCs w:val="28"/>
          <w:rtl w:val="true"/>
          <w:lang w:bidi="fa-IR"/>
        </w:rPr>
        <w:t>ما أحسن العِرْف فی المصیبات</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فلان فلاناً وَعرَّفه إذا وقَفَه علی ذنبه ثم عفا عنه</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6683281_3381743652"/>
      <w:bookmarkStart w:id="982" w:name="_Toc420"/>
      <w:bookmarkEnd w:id="981"/>
      <w:r>
        <w:rPr>
          <w:rtl w:val="true"/>
        </w:rPr>
        <w:t>رعف</w:t>
      </w:r>
      <w:bookmarkEnd w:id="982"/>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 یَرْعَف ، ورَعَفَ یَرْعُف ، هکذا رواه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رَعَفت أَرْعُف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تَرعُف الألفُ إذا أرسلت</w:t>
      </w:r>
    </w:p>
    <w:p>
      <w:pPr>
        <w:pStyle w:val="BookText"/>
        <w:rPr/>
      </w:pPr>
      <w:r>
        <w:rPr>
          <w:rFonts w:ascii="Amiri" w:hAnsi="Amiri" w:eastAsia="Amiri" w:cs="Amiri"/>
          <w:color w:val="111111"/>
          <w:sz w:val="28"/>
          <w:sz w:val="28"/>
          <w:szCs w:val="28"/>
          <w:rtl w:val="true"/>
          <w:lang w:bidi="ar-SA"/>
        </w:rPr>
        <w:t>غداةَ الصباح إذا النَقْعُ ثارا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للدم الذی یخرج من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رُعاف لسَبْقه علْمِ الراعف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بن لَجَأ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تری العُلْبة من إذرائها</w:t>
      </w:r>
    </w:p>
    <w:p>
      <w:pPr>
        <w:pStyle w:val="BookText"/>
        <w:rPr/>
      </w:pPr>
      <w:r>
        <w:rPr>
          <w:rFonts w:ascii="IRNazanin" w:hAnsi="IRNazanin" w:eastAsia="IRNazanin"/>
          <w:color w:val="111111"/>
          <w:sz w:val="28"/>
          <w:sz w:val="28"/>
          <w:szCs w:val="28"/>
          <w:rtl w:val="true"/>
          <w:lang w:bidi="fa-IR"/>
        </w:rPr>
        <w:t>یَرعُف أعلاها من امتلائها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الجبل ، وجمعه الرواعف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الأرْنَبة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عائشة أن النبی صلی‌الله‌علیه‌وسلم سُحِر وجعل سِحْره فی جُفّ طَلْعة ودُفِن تحت راعوفة البئر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راعوفة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صخرة تُترک فی أسفل البئر إذا احتُفرت ، تکون نابتة هناک ، فإذا أرادوا تَنْقیة البئر جلس المنقی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حَجَر ناتیء فی بعض البئر یکون صُلْباً لا یمکنهم حفره فیترکُ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حجر یکون علی رأس البئر یقوم علیه المستقی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أرْعُوفة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عن خالد بن جَنْبة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راعوفة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مثل عین علی قدر جُحْر العقرب نیط فی أعلی الرکیَّة فیجاوزونها فی الحَفْر خمس قِیَم وأکثر ، فربما وجدوا ماء کثیراً تَبَجُّسه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وبالروبنج عین نَطَّافة عَذْبة وأسفلها عین زُعَاق ، فتسمع قطران النَطاقة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بالراعوفة إلی النطَّافة فکأنه أخذه من رُعَاف الأنف وهو سیلان دمه وقَطَرانُه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ذلک لسیلان الذَنِین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983" w:name="pg14290_142845"/>
    </w:p>
    <w:p>
      <w:pPr>
        <w:pStyle w:val="BookText"/>
        <w:rPr/>
      </w:pPr>
      <w:bookmarkEnd w:id="983"/>
      <w:r>
        <w:rPr>
          <w:rFonts w:ascii="Amiri" w:hAnsi="Amiri" w:eastAsia="Amiri" w:cs="Amiri"/>
          <w:color w:val="111111"/>
          <w:sz w:val="28"/>
          <w:sz w:val="28"/>
          <w:szCs w:val="28"/>
          <w:rtl w:val="true"/>
          <w:lang w:bidi="ar-SA"/>
        </w:rPr>
        <w:t>علی منخریه سائفاً أو معشّراً</w:t>
      </w:r>
    </w:p>
    <w:p>
      <w:pPr>
        <w:pStyle w:val="BookText"/>
        <w:rPr/>
      </w:pPr>
      <w:r>
        <w:rPr>
          <w:rFonts w:ascii="IRNazanin" w:hAnsi="IRNazanin" w:eastAsia="IRNazanin"/>
          <w:color w:val="111111"/>
          <w:sz w:val="28"/>
          <w:sz w:val="28"/>
          <w:szCs w:val="28"/>
          <w:rtl w:val="true"/>
          <w:lang w:bidi="fa-IR"/>
        </w:rPr>
        <w:t>بما انفضّ من ماء الخیاشیم راعف</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بالراعوفة إلی الحجر الذی یتقدّم طیّ البئر ـ علی ما ذکر عن الأصمعی ـ فهو من رَعَف الرجل أو الفرس إذا تقدّم وسَبَق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استرعف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الکثیر العطاء مأخوذ من الرعاف وهو المطر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للمرأة لُوثی علی مراعفک أی تلثَّمی ومراعفها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 وما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نذکر فلاناً رَعَف به الباب أی دخل علینا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عن الأصمعیّ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 یَرعَف ویَرعُف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یعرف رُعِف ولا رَعُف فی فعل الرعاف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الأمطار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إذا استقطر الشَحْمةَ وأخذ صُهَارتها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أودف واستودف ، واسترعف واستوکف واستدام واستدمی کله واحد</w:t>
      </w:r>
      <w:r>
        <w:rPr>
          <w:rFonts w:eastAsia="IRNazanin" w:cs="IRNazanin"/>
          <w:color w:val="111111"/>
          <w:sz w:val="28"/>
          <w:szCs w:val="28"/>
          <w:rtl w:val="true"/>
          <w:lang w:bidi="fa-IR"/>
        </w:rPr>
        <w:t>.</w:t>
      </w:r>
    </w:p>
    <w:p>
      <w:pPr>
        <w:pStyle w:val="Heading6"/>
        <w:numPr>
          <w:ilvl w:val="5"/>
          <w:numId w:val="1"/>
        </w:numPr>
        <w:rPr/>
      </w:pPr>
      <w:bookmarkStart w:id="984" w:name="__RefHeading___Toc6683283_3381743652"/>
      <w:bookmarkStart w:id="985" w:name="_Toc421"/>
      <w:bookmarkEnd w:id="984"/>
      <w:r>
        <w:rPr>
          <w:rtl w:val="true"/>
        </w:rPr>
        <w:t>عفر</w:t>
      </w:r>
      <w:bookmarkEnd w:id="985"/>
    </w:p>
    <w:p>
      <w:pPr>
        <w:pStyle w:val="BookText"/>
        <w:rPr/>
      </w:pPr>
      <w:r>
        <w:rPr>
          <w:rFonts w:ascii="IRNazanin" w:hAnsi="IRNazanin" w:eastAsia="IRNazanin"/>
          <w:color w:val="111111"/>
          <w:sz w:val="28"/>
          <w:sz w:val="28"/>
          <w:szCs w:val="28"/>
          <w:rtl w:val="true"/>
          <w:lang w:bidi="fa-IR"/>
        </w:rPr>
        <w:t>روی عن النبی صلی‌الله‌علیه‌وسلم أنه کان إذا سجد جافی عَضُدیه حتی یَری مَنْ خَلْفه عُفرة إبطیه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والأصمعیّ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 ولکن لیس بالبیاض الناصع الشدید ، ولکنه لون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قیل للظباء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 إذا کانت ألوانها کذلک ، وإنما سمیت بعَفَر الأرض وهو وجهها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عَفَر الأرض مِثله أی ما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 هریرة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لدَمُ عفراء أحبّ إلیّ فی الأضحیة من دم سوداوین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عفَّرت فلاناً فی التراب إذا مرّغته فیه ، تعفیراً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والتعفیر فی غیر هذا یقال للوحشیَّة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تعفّر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إذا أرادت فطامه قطعت عنه الرضاع یوماً أو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خافت أن یضرّه ذلک ردَّته إلی الرضاع أیاماً ثم أعادته إلی الفِطَام ، تفعل ذلک مرات حتی یستمرّ علیه ، فذلک التعْفیر ، والولد معفَّر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تفعل مثل ذلک بولدها الإنْسِیّ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بیت لَبِید یذکر بقرة وَحْشیة وولدها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لمعفَّر قَهْد تنازع شِلْوه</w:t>
      </w:r>
    </w:p>
    <w:p>
      <w:pPr>
        <w:pStyle w:val="BookText"/>
        <w:rPr/>
      </w:pPr>
      <w:r>
        <w:rPr>
          <w:rFonts w:ascii="Amiri" w:hAnsi="Amiri" w:eastAsia="Amiri" w:cs="Amiri"/>
          <w:color w:val="111111"/>
          <w:sz w:val="28"/>
          <w:sz w:val="28"/>
          <w:szCs w:val="28"/>
          <w:rtl w:val="true"/>
          <w:lang w:bidi="ar-SA"/>
        </w:rPr>
        <w:t>غُبْس کواسب ما یُمَنّ طعامُها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تفسیر المعفَّر فی بیت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ولدها الذی افترسه الذئاب الغُبْس فعفَّرته فی التراب أی مرَّغته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عندی أشبه بمعنی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عَفَرته فی التراب عفراً وأنا أعفره وهو منعفر الوجه فی التراب ومعفَّر الوجه وقد عفَّرته تعفیراً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اعتفرته اعتفاراً إذا ضربت به الأرض فمغَثْته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یصف شَعَر امرأة طال حتی مَسَّ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تهلِک المِدْراة فی أکنافه</w:t>
      </w:r>
    </w:p>
    <w:p>
      <w:pPr>
        <w:pStyle w:val="BookText"/>
        <w:rPr/>
      </w:pPr>
      <w:r>
        <w:rPr>
          <w:rFonts w:ascii="Amiri" w:hAnsi="Amiri" w:eastAsia="Amiri" w:cs="Amiri"/>
          <w:color w:val="111111"/>
          <w:sz w:val="28"/>
          <w:sz w:val="28"/>
          <w:szCs w:val="28"/>
          <w:rtl w:val="true"/>
          <w:lang w:bidi="ar-SA"/>
        </w:rPr>
        <w:t>وإذا ما أرسلته یعتفِرْ</w:t>
      </w:r>
    </w:p>
    <w:p>
      <w:pPr>
        <w:pStyle w:val="BookText"/>
        <w:rPr/>
      </w:pPr>
      <w:r>
        <w:rPr>
          <w:rFonts w:ascii="IRNazanin" w:hAnsi="IRNazanin" w:eastAsia="IRNazanin"/>
          <w:color w:val="111111"/>
          <w:sz w:val="28"/>
          <w:sz w:val="28"/>
          <w:szCs w:val="28"/>
          <w:rtl w:val="true"/>
          <w:lang w:bidi="fa-IR"/>
        </w:rPr>
        <w:t>أی یسقط شعرها علی الأرض ، جعله من عَفَرته فاعتفر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رجلاً جاء إلی النبی صلی‌الله‌علیه‌وسلم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قرِبت أهلی مذ</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عَفَار النخل وقد حَمَلت ، فلاعن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تلقیحها وإصلاحها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عَفَروا نخلهم یعفِرون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تترک النخیل بعد التلقیح أربعین یوماً لا تسقی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لقّاح النخیل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الزرع بعد إلقاء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یسقی سَقْیة ینبت عنه ، ثم یترک أیاماً لا یسقی فیها حتی یعطش ، ثم یسُقی فیصلح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ما یفعل ذلک بخِلْف الصیف وخضراواته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قول الله جَل وعز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أَفَرَأَیْتُمُ النَّارَ الَّتِی تُورُونَ أَأَنْتُمْ أَنْشَأْتُمْ شَجَرَتَها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المَرْخ والعَفَار ، وهما شجرتان فیهما نار لیس فی غیرهما من الشجر ، ویسوَّی من أغصانهما الزِنَاد فیُقْتدح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رأیتهما فی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تضرب المَثَل بهما فی الشرف العالی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الشجر نار ، واستَمجَد المَرْخ والعَفَار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هاتین الشجرتین من أکثر الشجر ناراً ، وزنادهما أسرع الزناد وَرْیاً ، والعُنَّاب من أقلّ الشجر ناراً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مَعَافرِیّ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ومَعَافر بن مُرّ أخو تمیم بن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علی الجمع لأن مَعَافر اسم لشیء واحد ؛ کما تقول لرجل من بنی کلاب أو من 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کلابیّ وضِبابیّ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النسب إلی الجماعة فإنما توقع النسب علی واحد ؛ کالنسب إلی المساجد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مسجدیّ ، وکذلک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مَعافریّ ؛ لأنه نسب إلی رجل اسمه معافر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الظباء العُفْر وهی التی تسکن القِفاف وصَلَابة الأرض وهی 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قال أبو زیاد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الوحشیَّة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الخِشْف سمّی یعفوراً لکثرة لزوقه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للسَوِیق الذی لا یُلَتّ بالأُدْم عَفِیر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فلان خبزاً قَفَاراً وعَفَاراً وعفیراً أی بلا شیء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العَفَار والدبَار وسوء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العفیر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تُهدی شیئاً ؛ 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الخُرَّد اغْبررْن من المحْ</w:t>
      </w:r>
    </w:p>
    <w:p>
      <w:pPr>
        <w:pStyle w:val="BookText"/>
        <w:rPr/>
      </w:pPr>
      <w:r>
        <w:rPr>
          <w:rFonts w:ascii="IRNazanin" w:hAnsi="IRNazanin" w:eastAsia="IRNazanin"/>
          <w:color w:val="111111"/>
          <w:sz w:val="28"/>
          <w:sz w:val="28"/>
          <w:szCs w:val="28"/>
          <w:rtl w:val="true"/>
          <w:lang w:bidi="fa-IR"/>
        </w:rPr>
        <w:t>ل وصارت مِهداؤهن عفیرا</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العِفْریة ـ خفیفة ـ علی مثال فِعللة ، وهو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الناصیة ، ومن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العِفْریة النِفْریة ؛ الرجل الخبیث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عَفِرة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لعِفْریة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عِفْرِیتٌ مِنَ الْجِنِّ أَنَا آتِیکَ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النافذ فی الأمر المبالغ فیه مع خُبْث ودهاء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عِفْر وعفریت وعِفْریة وعُفَاریة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عِفْریة فجمعه عفارٍ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عفریت جمعه عفاریت</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وجاز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عفارٍ ؛ کقولهم فی جمع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طواغیت وطواغٍ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عِفِرَّة ورجل عِفِرّ بتشدید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فی صفة امرأة غیر محمودة الصفة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وضِبَّرة مثل الأتان عِفِرَّة</w:t>
      </w:r>
    </w:p>
    <w:p>
      <w:pPr>
        <w:pStyle w:val="BookText"/>
        <w:rPr/>
      </w:pPr>
      <w:r>
        <w:rPr>
          <w:rFonts w:ascii="IRNazanin" w:hAnsi="IRNazanin" w:eastAsia="IRNazanin"/>
          <w:color w:val="111111"/>
          <w:sz w:val="28"/>
          <w:sz w:val="28"/>
          <w:szCs w:val="28"/>
          <w:rtl w:val="true"/>
          <w:lang w:bidi="fa-IR"/>
        </w:rPr>
        <w:t>ثجلاء ذات خواصر ما تشبع</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للخبیث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عِفِرِّیّ أی عِفِرّ ، وهم العِفِرِّیُّون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عَفَرْنی ولَبُؤة عَفَرْناة إذا کانا جریئین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لَیْثُ عِفِرِّین فَإن العرب تسمِّی به دوَیْبة یکون مأواها التراب والسهل فی أصول الحیطان تدوِّر دُوّارة ، ثم تندس فی جوفها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هجت رَمَت بالتراب 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للرجل ابن الخمسین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عِفِرین إذا کان کاملاً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وأبی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لأشجع من لیث عفرّین هکذا قالا فی حکایة المَثَل واختلفا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دابَّة من الحرباء یتعرّض للراکب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منسوب إلی عِفِرّین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أبو حاتم عن الأصمعیّ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دابّة مثل الحرباء یتحدّی الراکب ویضرب بذَنَبه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الفحل من الخنازیر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عن عُفْر أی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لقیته عن 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شهر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المرّار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عُفُر من عن تناء وإنما</w:t>
      </w:r>
    </w:p>
    <w:p>
      <w:pPr>
        <w:pStyle w:val="BookText"/>
        <w:rPr/>
      </w:pPr>
      <w:r>
        <w:rPr>
          <w:rFonts w:ascii="IRNazanin" w:hAnsi="IRNazanin" w:eastAsia="IRNazanin"/>
          <w:color w:val="111111"/>
          <w:sz w:val="28"/>
          <w:sz w:val="28"/>
          <w:szCs w:val="28"/>
          <w:rtl w:val="true"/>
          <w:lang w:bidi="fa-IR"/>
        </w:rPr>
        <w:t>تَدانی الهوی من عن تناء وعن عفر</w:t>
      </w:r>
    </w:p>
    <w:p>
      <w:pPr>
        <w:pStyle w:val="BookText"/>
        <w:rPr/>
      </w:pPr>
      <w:r>
        <w:rPr>
          <w:rFonts w:ascii="IRNazanin" w:hAnsi="IRNazanin" w:eastAsia="IRNazanin"/>
          <w:color w:val="111111"/>
          <w:sz w:val="28"/>
          <w:sz w:val="28"/>
          <w:szCs w:val="28"/>
          <w:rtl w:val="true"/>
          <w:lang w:bidi="fa-IR"/>
        </w:rPr>
        <w:t xml:space="preserve">وکان هجر أخاه فی الحبس بالمدینة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أخی علی عُفْر أی علی بعد من الحیّ والقرابات أی ونحن غُرَباء ولم یکن ینبغی لی أن أهجره ونحن علی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الزیارة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 عُفْر أی بعد قلَّة زیارة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الماء فما انعفرتْ قدمای أی لم تبلغا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امریء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 الضبّ حفیفاً ماهراً</w:t>
      </w:r>
    </w:p>
    <w:p>
      <w:pPr>
        <w:pStyle w:val="BookText"/>
        <w:rPr/>
      </w:pPr>
      <w:r>
        <w:rPr>
          <w:rFonts w:ascii="Amiri" w:hAnsi="Amiri" w:eastAsia="Amiri" w:cs="Amiri"/>
          <w:color w:val="111111"/>
          <w:sz w:val="28"/>
          <w:sz w:val="28"/>
          <w:szCs w:val="28"/>
          <w:rtl w:val="true"/>
          <w:lang w:bidi="ar-SA"/>
        </w:rPr>
        <w:t>ثانیاً بُرْثُنه ما ینْعفرْ</w:t>
      </w:r>
    </w:p>
    <w:p>
      <w:pPr>
        <w:pStyle w:val="BookText"/>
        <w:rPr/>
      </w:pPr>
      <w:r>
        <w:rPr>
          <w:rFonts w:ascii="Amiri" w:hAnsi="Amiri" w:eastAsia="Amiri" w:cs="Amiri"/>
          <w:color w:val="111111"/>
          <w:sz w:val="28"/>
          <w:sz w:val="28"/>
          <w:szCs w:val="28"/>
          <w:rtl w:val="true"/>
          <w:lang w:bidi="ar-SA"/>
        </w:rPr>
        <w:t xml:space="preserve">وبُرْد معافری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مَعَافر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اسماً لها بغیر نسبة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تعفّر الوحشیّ تعفُّراً إذا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 منتحر الطلیْ تعفّرت</w:t>
      </w:r>
    </w:p>
    <w:p>
      <w:pPr>
        <w:pStyle w:val="BookText"/>
        <w:rPr/>
      </w:pPr>
      <w:r>
        <w:rPr>
          <w:rFonts w:ascii="Amiri" w:hAnsi="Amiri" w:eastAsia="Amiri" w:cs="Amiri"/>
          <w:color w:val="111111"/>
          <w:sz w:val="28"/>
          <w:sz w:val="28"/>
          <w:szCs w:val="28"/>
          <w:rtl w:val="true"/>
          <w:lang w:bidi="ar-SA"/>
        </w:rPr>
        <w:t>فیه الفِرَاء بجِزع واد مُمکِن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سحاب یمرّ مرّاً بطیئاً لکثرة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قد انتحر لکثرة مائه وطلیّه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مناتح مائه بمنزلة أطلاء الوحش وتعفّرت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أمکن مرعاه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بالطلیّ نَوْء الحَمَل ونَوْء الطَلِیّ والحَمَل واحد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ومنتحِر أراد أنه نحره فکان النَوْء بذلک المکان من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986" w:name="pg14290_142848"/>
    </w:p>
    <w:p>
      <w:pPr>
        <w:pStyle w:val="BookText"/>
        <w:rPr/>
      </w:pPr>
      <w:bookmarkEnd w:id="986"/>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ممکن یُنْبت المَکْنان وهو نَبْت من أحرار البقول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عن قَرْن أعفر أی رمانی بداهیة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ابن 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 یرمی الناس عن قرن أعفرا</w:t>
      </w:r>
    </w:p>
    <w:p>
      <w:pPr>
        <w:pStyle w:val="BookText"/>
        <w:rPr/>
      </w:pPr>
      <w:r>
        <w:rPr>
          <w:rFonts w:ascii="IRNazanin" w:hAnsi="IRNazanin" w:eastAsia="IRNazanin"/>
          <w:color w:val="111111"/>
          <w:sz w:val="28"/>
          <w:sz w:val="28"/>
          <w:szCs w:val="28"/>
          <w:rtl w:val="true"/>
          <w:lang w:bidi="fa-IR"/>
        </w:rPr>
        <w:t>وذلک أنهم کانوا یتّخذون القرون مکان الأسِنَّة ، فصار مثلاً عندهم فی الشدَّة ؛ تنزل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إذا بات لیلته فی شِدّة تُقْلقه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قَرْن أعفر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امریء القیس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وأصحابی علی قرن أعفرا</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للحمار الخفیف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ویَعْفور وهِنْبِر وزِهْلِق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لتحزننا عَفَارة</w:t>
      </w:r>
    </w:p>
    <w:p>
      <w:pPr>
        <w:pStyle w:val="BookText"/>
        <w:rPr/>
      </w:pPr>
      <w:r>
        <w:rPr>
          <w:rFonts w:ascii="Amiri" w:hAnsi="Amiri" w:eastAsia="Amiri" w:cs="Amiri"/>
          <w:color w:val="111111"/>
          <w:sz w:val="28"/>
          <w:sz w:val="28"/>
          <w:szCs w:val="28"/>
          <w:rtl w:val="true"/>
          <w:lang w:bidi="ar-SA"/>
        </w:rPr>
        <w:t>سمیت عَفَارة بالعَفَار من الشجر الواحدة عَفَارة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وعُفَیر من أسماء الرجال</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6683285_3381743652"/>
      <w:bookmarkStart w:id="988" w:name="_Toc422"/>
      <w:bookmarkEnd w:id="987"/>
      <w:r>
        <w:rPr>
          <w:rtl w:val="true"/>
        </w:rPr>
        <w:t>فرع</w:t>
      </w:r>
      <w:bookmarkEnd w:id="988"/>
    </w:p>
    <w:p>
      <w:pPr>
        <w:pStyle w:val="BookText"/>
        <w:rPr/>
      </w:pPr>
      <w:r>
        <w:rPr>
          <w:rFonts w:ascii="IRNazanin" w:hAnsi="IRNazanin" w:eastAsia="IRNazanin"/>
          <w:color w:val="111111"/>
          <w:sz w:val="28"/>
          <w:sz w:val="28"/>
          <w:szCs w:val="28"/>
          <w:rtl w:val="true"/>
          <w:lang w:bidi="fa-IR"/>
        </w:rPr>
        <w:t xml:space="preserve">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فَرَعة ولا عَتِیرة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الفَرَعة والفَرَع ، بنصب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ما تلِده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یذبحون ذلک لآلهتهم فی الجاهلیة فنهُوا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أوس بن حَجَر یذکر أَزْمَة فی شدة البَرد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وشُبّه الهَیْدَب العَبَام من الأق</w:t>
      </w:r>
    </w:p>
    <w:p>
      <w:pPr>
        <w:pStyle w:val="BookText"/>
        <w:rPr/>
      </w:pPr>
      <w:r>
        <w:rPr>
          <w:rFonts w:ascii="Amiri" w:hAnsi="Amiri" w:eastAsia="Amiri" w:cs="Amiri"/>
          <w:color w:val="111111"/>
          <w:sz w:val="28"/>
          <w:sz w:val="28"/>
          <w:szCs w:val="28"/>
          <w:rtl w:val="true"/>
          <w:lang w:bidi="ar-SA"/>
        </w:rPr>
        <w:t>وام سَقْباً مجَللاً فَرَعا</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مجلَّلاً جِلد فَرَع فاختصر الکلام ؛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أفرع القوم إذا فعلت إبلهم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الرجل فی الجبل إذا صَعِد فیه وفرّع إذا انحدر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مَعْن بن أوس فی التفریع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فأما جل حَیّی ففرّعوا</w:t>
      </w:r>
    </w:p>
    <w:p>
      <w:pPr>
        <w:pStyle w:val="BookText"/>
        <w:rPr/>
      </w:pPr>
      <w:r>
        <w:rPr>
          <w:rFonts w:ascii="Amiri" w:hAnsi="Amiri" w:eastAsia="Amiri" w:cs="Amiri"/>
          <w:color w:val="111111"/>
          <w:sz w:val="28"/>
          <w:sz w:val="28"/>
          <w:szCs w:val="28"/>
          <w:rtl w:val="true"/>
          <w:lang w:bidi="ar-SA"/>
        </w:rPr>
        <w:t>جمیعاً وأما حَیّ دَعْد فصعَّدا</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وأفرع أیضاً بالمعنیین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شمر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انحدروا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یدرکنَّکَ إفراعی وتصعیدی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استفرع القوم الحدیث وافترعوه إذا ابتدءوه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یرثی عبید بن أیُّوب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ودلَّهتنی بالحزن حتی ترکتنی</w:t>
      </w:r>
    </w:p>
    <w:p>
      <w:pPr>
        <w:pStyle w:val="BookText"/>
        <w:rPr/>
      </w:pPr>
      <w:r>
        <w:rPr>
          <w:rFonts w:ascii="IRNazanin" w:hAnsi="IRNazanin" w:eastAsia="IRNazanin"/>
          <w:color w:val="111111"/>
          <w:sz w:val="28"/>
          <w:sz w:val="28"/>
          <w:szCs w:val="28"/>
          <w:rtl w:val="true"/>
          <w:lang w:bidi="fa-IR"/>
        </w:rPr>
        <w:t>إذا استفرع القومُ الأحادیثَ ساهیا</w:t>
      </w:r>
    </w:p>
    <w:p>
      <w:pPr>
        <w:pStyle w:val="BookText"/>
        <w:rPr/>
      </w:pPr>
      <w:r>
        <w:rPr>
          <w:rFonts w:ascii="IRNazanin" w:hAnsi="IRNazanin" w:eastAsia="IRNazanin"/>
          <w:color w:val="111111"/>
          <w:sz w:val="28"/>
          <w:sz w:val="28"/>
          <w:szCs w:val="28"/>
          <w:rtl w:val="true"/>
          <w:lang w:bidi="fa-IR"/>
        </w:rPr>
        <w:t xml:space="preserve">وروی عن رسول الله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فرّعوا إن شئتم ولکن لا تذبحوه غَرَاة حتی 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فی الجاهلیة إذا تمّت إبله مائة بعیر قدَّم بَکْراً فنحره لصنمه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الفرع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 یزال قتیل تحت رایتنا</w:t>
      </w:r>
    </w:p>
    <w:p>
      <w:pPr>
        <w:pStyle w:val="BookText"/>
        <w:rPr/>
      </w:pPr>
      <w:r>
        <w:rPr>
          <w:rFonts w:ascii="Amiri" w:hAnsi="Amiri" w:eastAsia="Amiri" w:cs="Amiri"/>
          <w:color w:val="111111"/>
          <w:sz w:val="28"/>
          <w:sz w:val="28"/>
          <w:szCs w:val="28"/>
          <w:rtl w:val="true"/>
          <w:lang w:bidi="ar-SA"/>
        </w:rPr>
        <w:t>کما تشحَّط سَقْبُ الناسک الفَرَعُ</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یزید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الصید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مشبَّه بأول النتاج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القِسِیّ القَضیب والفَرَع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عُملت من غصن واحد غیر مشقوق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عملت من طَرَف 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افترعت الجاریة إذا ابتکرتها</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ویقال له افتراع لأنه أول جماعها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 وفرّع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أفرعت فی تَلْعة أصعدت بها</w:t>
      </w:r>
    </w:p>
    <w:p>
      <w:pPr>
        <w:pStyle w:val="BookText"/>
        <w:rPr/>
      </w:pPr>
      <w:r>
        <w:rPr>
          <w:rFonts w:ascii="IRNazanin" w:hAnsi="IRNazanin" w:eastAsia="IRNazanin"/>
          <w:color w:val="111111"/>
          <w:sz w:val="28"/>
          <w:sz w:val="28"/>
          <w:szCs w:val="28"/>
          <w:rtl w:val="true"/>
          <w:lang w:bidi="fa-IR"/>
        </w:rPr>
        <w:t>ومن یطلب الحاجات یُفرِع ویصعد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 إذا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وقد جاوزن من صحن رابغ</w:t>
      </w:r>
    </w:p>
    <w:p>
      <w:pPr>
        <w:pStyle w:val="BookText"/>
        <w:rPr/>
      </w:pPr>
      <w:r>
        <w:rPr>
          <w:rFonts w:ascii="Amiri" w:hAnsi="Amiri" w:eastAsia="Amiri" w:cs="Amiri"/>
          <w:color w:val="111111"/>
          <w:sz w:val="28"/>
          <w:sz w:val="28"/>
          <w:szCs w:val="28"/>
          <w:rtl w:val="true"/>
          <w:lang w:bidi="ar-SA"/>
        </w:rPr>
        <w:t>صحاصح غُبْراً یَفْرَع الآل آلُها</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القَمْلة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والفَرَعة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الجبل ، وجمعها فِراع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فارع إذا کان أطول ممّا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سمّیت المرأة فارِعة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أن النبی صلی‌الله‌علیه‌وسلم فَرَع بین جاریتین من بنی عبد المطلب أی حَجَز وفرق بینهما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فَرَعت بین المتخاصمین أَفْرَعُ إذا حجزت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بین القوم وفرّق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ذلک حدیثاً بإسناد له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عباس فجاء بنو أبی لَهَب یختصمون فی شیء بینهم ، فاقتتلوا عنده فی البیت ، فقام یفرّع بینهم أی یحجِز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السلطان ، وجمعه فَرَعة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الوازع ، وجمعه وَزَعة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فَرَعت فرسی أَفْرَعه أی قَدَعته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تفرّع فلان القومَ إذا رکبهم وشتَمهم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تفرَّع فلان القوم إذا علاهم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وتفرّعنا من ابنی وائل</w:t>
      </w:r>
    </w:p>
    <w:p>
      <w:pPr>
        <w:pStyle w:val="BookText"/>
        <w:rPr/>
      </w:pPr>
      <w:r>
        <w:rPr>
          <w:rFonts w:ascii="Amiri" w:hAnsi="Amiri" w:eastAsia="Amiri" w:cs="Amiri"/>
          <w:color w:val="111111"/>
          <w:sz w:val="28"/>
          <w:sz w:val="28"/>
          <w:szCs w:val="28"/>
          <w:rtl w:val="true"/>
          <w:lang w:bidi="ar-SA"/>
        </w:rPr>
        <w:t>هامة العِزّ وجُرْثوم الکرم</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فارع ، وَنقاً فارع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جِلْدة تزاد فی القِرْبة إذا لم تکن وفراء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أفرعت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وأفرعت إذا رأت دَماً قبل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صددت عن الأعداء یوم عُبَاعب</w:t>
      </w:r>
    </w:p>
    <w:p>
      <w:pPr>
        <w:pStyle w:val="BookText"/>
        <w:rPr/>
      </w:pPr>
      <w:r>
        <w:rPr>
          <w:rFonts w:ascii="Amiri" w:hAnsi="Amiri" w:eastAsia="Amiri" w:cs="Amiri"/>
          <w:color w:val="111111"/>
          <w:sz w:val="28"/>
          <w:sz w:val="28"/>
          <w:szCs w:val="28"/>
          <w:rtl w:val="true"/>
          <w:lang w:bidi="ar-SA"/>
        </w:rPr>
        <w:t>صدودَ المذاکی أفرعتها المساحِلُ</w:t>
      </w:r>
    </w:p>
    <w:p>
      <w:pPr>
        <w:pStyle w:val="BookText"/>
        <w:rPr/>
      </w:pPr>
      <w:r>
        <w:rPr>
          <w:rFonts w:ascii="IRNazanin" w:hAnsi="IRNazanin" w:eastAsia="IRNazanin"/>
          <w:color w:val="111111"/>
          <w:sz w:val="28"/>
          <w:sz w:val="28"/>
          <w:szCs w:val="28"/>
          <w:rtl w:val="true"/>
          <w:lang w:bidi="fa-IR"/>
        </w:rPr>
        <w:t xml:space="preserve">أی أدْمتها اللُجُم کما تدمی الحائض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تلاع مشرفات المسایل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فَرْع قومه أی شریف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سعید فی قول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وذکّرها فَیْحُ نجم الفرو</w:t>
      </w:r>
    </w:p>
    <w:p>
      <w:pPr>
        <w:pStyle w:val="BookText"/>
        <w:rPr/>
      </w:pPr>
      <w:r>
        <w:rPr>
          <w:rFonts w:ascii="Amiri" w:hAnsi="Amiri" w:eastAsia="Amiri" w:cs="Amiri"/>
          <w:color w:val="111111"/>
          <w:sz w:val="28"/>
          <w:sz w:val="28"/>
          <w:szCs w:val="28"/>
          <w:rtl w:val="true"/>
          <w:lang w:bidi="ar-SA"/>
        </w:rPr>
        <w:t>ع من صَیْهَد الحَرّ برد الشَمَال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فروع الجوزاء ،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أشدّ ما یکون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جاءت الفروغ ـ بالغین ـ وهی من نجوم الدَلْ وـ کان الزمان حینئذٍ بارداً ، ولا فَیْح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وفَرَع فلان فلاناً إذا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وفرعت رأس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الطائل المُعَدّ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989" w:name="pg14290_142850"/>
    </w:p>
    <w:p>
      <w:pPr>
        <w:pStyle w:val="BookText"/>
        <w:rPr/>
      </w:pPr>
      <w:bookmarkEnd w:id="989"/>
      <w:r>
        <w:rPr>
          <w:rFonts w:ascii="Amiri" w:hAnsi="Amiri" w:eastAsia="Amiri" w:cs="Amiri"/>
          <w:color w:val="111111"/>
          <w:sz w:val="28"/>
          <w:sz w:val="28"/>
          <w:szCs w:val="28"/>
          <w:rtl w:val="true"/>
          <w:lang w:bidi="ar-SA"/>
        </w:rPr>
        <w:t>فمنَّ واستبقی ولم یعتصرْ</w:t>
      </w:r>
    </w:p>
    <w:p>
      <w:pPr>
        <w:pStyle w:val="BookText"/>
        <w:rPr/>
      </w:pPr>
      <w:r>
        <w:rPr>
          <w:rFonts w:ascii="IRNazanin" w:hAnsi="IRNazanin" w:eastAsia="IRNazanin"/>
          <w:color w:val="111111"/>
          <w:sz w:val="28"/>
          <w:sz w:val="28"/>
          <w:szCs w:val="28"/>
          <w:rtl w:val="true"/>
          <w:lang w:bidi="fa-IR"/>
        </w:rPr>
        <w:t>من فرعه مالاً ولا المکسِر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تکسَّر من أصل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 الرجل یفرع فَرَعاً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شعره ، وهو أفرع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مُفْرع الکتف إذا کان مرتفع 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أفرعت بفلان فما أحمدته أی نزلت به وفرعت أرض بنی فلان أی جَوَّلت فیها فعلمت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وفارعة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وتفرعت بنی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فی الذُروة منهم والسَنام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تذرَّیتهم وتنصَّیتهم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من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الشعبی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شُرَیح یجعل المدبَّر من الثُّلُث ، وکان مسروق یجعله فارعاً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بنی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المرتفع العالی الهیء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الفاع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أفرع العروسَ إذا قضی حاجته من غشیانه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وأفرعت الفرس إذا کبحتَه باللجام فسال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وفرعت إذا صعدت ، وفرعت إذا نزلت</w:t>
      </w:r>
      <w:r>
        <w:rPr>
          <w:rFonts w:eastAsia="IRNazanin" w:cs="IRNazanin"/>
          <w:color w:val="111111"/>
          <w:sz w:val="28"/>
          <w:szCs w:val="28"/>
          <w:rtl w:val="true"/>
          <w:lang w:bidi="fa-IR"/>
        </w:rPr>
        <w:t>.</w:t>
      </w:r>
    </w:p>
    <w:p>
      <w:pPr>
        <w:pStyle w:val="Heading6"/>
        <w:numPr>
          <w:ilvl w:val="5"/>
          <w:numId w:val="1"/>
        </w:numPr>
        <w:rPr/>
      </w:pPr>
      <w:bookmarkStart w:id="990" w:name="__RefHeading___Toc6683287_3381743652"/>
      <w:bookmarkStart w:id="991" w:name="_Toc423"/>
      <w:bookmarkEnd w:id="990"/>
      <w:r>
        <w:rPr>
          <w:rtl w:val="true"/>
        </w:rPr>
        <w:t>فعر</w:t>
      </w:r>
      <w:bookmarkEnd w:id="991"/>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الفَعْر لغة یمانیة ، وهو ضرب النَبْت ، زعموا أنه الهَیْشَر ، ولا أَحُق ذاک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الفَعَاریر ، وهو صغار الذآنین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یقوّی قول ابن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وعزّ فی صفة القیامة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تخفض أهل المعاصی وترفع أهل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یرفع القِسْط ویخفض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والله أعلم ـ أنه یرفع القِسْط ـ وهو العَدْل ـ فیُعلیه علی الجَوْر وأهله ، ومرة یخفضه فیُظهر أهل الجَوْر علی أهل العدل ابتلاء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الدنیا ، 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الشیء ارتفاعاً بنفسه إذا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 ألم تَحزُنک ریح مریضة</w:t>
      </w:r>
    </w:p>
    <w:p>
      <w:pPr>
        <w:pStyle w:val="BookText"/>
        <w:rPr/>
      </w:pPr>
      <w:r>
        <w:rPr>
          <w:rFonts w:ascii="IRNazanin" w:hAnsi="IRNazanin" w:eastAsia="IRNazanin"/>
          <w:color w:val="111111"/>
          <w:sz w:val="28"/>
          <w:sz w:val="28"/>
          <w:szCs w:val="28"/>
          <w:rtl w:val="true"/>
          <w:lang w:bidi="fa-IR"/>
        </w:rPr>
        <w:t>وبَرْق تلألأ بالعقیقین رافع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والمرفوع من سَیْر الفرس والبِرذَوْن دون الحُضْر وفوق الموضوع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من دابَّتک ، هکذا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الرجل یرفُع رَفَاعة فهو رفیع إذا شَرُف ، وامرأة رفیعة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والحمار یُرفِّع وفی عَدوه ترفیعاً ، أی عدا عَدْواً بعضه أرفع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لو أخذت شیئاً فرفعت الأول فالأول قلت رفعته ترفیعاً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القوم فهم رافعون إذا أصعدوا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دعاهن داع للخریف ولم تَکُن</w:t>
      </w:r>
    </w:p>
    <w:p>
      <w:pPr>
        <w:pStyle w:val="BookText"/>
        <w:rPr/>
      </w:pPr>
      <w:r>
        <w:rPr>
          <w:rFonts w:ascii="IRNazanin" w:hAnsi="IRNazanin" w:eastAsia="IRNazanin"/>
          <w:color w:val="111111"/>
          <w:sz w:val="28"/>
          <w:sz w:val="28"/>
          <w:szCs w:val="28"/>
          <w:rtl w:val="true"/>
          <w:lang w:bidi="fa-IR"/>
        </w:rPr>
        <w:t>لهنّ بلاداً فانتجعن روافعا</w:t>
      </w:r>
    </w:p>
    <w:p>
      <w:pPr>
        <w:pStyle w:val="BookText"/>
        <w:rPr/>
      </w:pPr>
      <w:r>
        <w:rPr>
          <w:rFonts w:ascii="IRNazanin" w:hAnsi="IRNazanin" w:eastAsia="IRNazanin"/>
          <w:color w:val="111111"/>
          <w:sz w:val="28"/>
          <w:sz w:val="28"/>
          <w:szCs w:val="28"/>
          <w:rtl w:val="true"/>
          <w:lang w:bidi="fa-IR"/>
        </w:rPr>
        <w:t xml:space="preserve">أی مصعِدات ،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البلاد التی دعتهنّ لهنّ بلاداً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تعظم به المرأة عَجِیزتها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رفائع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عِرَاض القطا لا یتّخذن الرفائعا</w:t>
      </w:r>
    </w:p>
    <w:p>
      <w:pPr>
        <w:pStyle w:val="BookText"/>
        <w:rPr/>
      </w:pPr>
      <w:r>
        <w:rPr>
          <w:rFonts w:ascii="Amiri" w:hAnsi="Amiri" w:eastAsia="Amiri" w:cs="Amiri"/>
          <w:color w:val="111111"/>
          <w:sz w:val="28"/>
          <w:sz w:val="28"/>
          <w:szCs w:val="28"/>
          <w:rtl w:val="true"/>
          <w:lang w:bidi="ar-SA"/>
        </w:rPr>
        <w:t xml:space="preserve">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الأعجاز والأصل فیه قطاة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القید یأخذه المقیَّد بیده یرفعه إلیه ، حُکِی ذلک عن یونس النحویّ ؛ ورفعت فلاناً إلی الحاکم أی قدَّمته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ورفعت قِصَّتی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رفعوا فی الطعن أبناء مَذْحج</w:t>
      </w:r>
    </w:p>
    <w:p>
      <w:pPr>
        <w:pStyle w:val="BookText"/>
        <w:rPr/>
      </w:pPr>
      <w:r>
        <w:rPr>
          <w:rFonts w:ascii="Amiri" w:hAnsi="Amiri" w:eastAsia="Amiri" w:cs="Amiri"/>
          <w:color w:val="111111"/>
          <w:sz w:val="28"/>
          <w:sz w:val="28"/>
          <w:szCs w:val="28"/>
          <w:rtl w:val="true"/>
          <w:lang w:bidi="ar-SA"/>
        </w:rPr>
        <w:t>أی قدَّموهم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للتی رفعت لبنها فلم 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الدافع فهی الَّتی دفعت اللِبَأ فی ضَرْعها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البعیر ورفعته أنا وهو السیر المرفوع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زمنُ الرِّفاع والرَّفاع إذا رُفع الزرع ، حکاه عن أبی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الرِّفاع ،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یُحصِد الزرع ویُرفع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صوته رُفاعة ورَفَاعة إذا کان رفیع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رافعت فلاناً إلی الحاکم إذا قدَّمته إلیه لتحاکمه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النابغة الذبیانیّ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ورفَّعته إلی السِّجْفَین فالنضد</w:t>
      </w:r>
    </w:p>
    <w:p>
      <w:pPr>
        <w:pStyle w:val="BookText"/>
        <w:rPr/>
      </w:pPr>
      <w:r>
        <w:rPr>
          <w:rFonts w:ascii="Amiri" w:hAnsi="Amiri" w:eastAsia="Amiri" w:cs="Amiri"/>
          <w:color w:val="111111"/>
          <w:sz w:val="28"/>
          <w:sz w:val="28"/>
          <w:szCs w:val="28"/>
          <w:rtl w:val="true"/>
          <w:lang w:bidi="ar-SA"/>
        </w:rPr>
        <w:t>أی بلغت بالحَفْر وقدَّمته إلی موضع السجْفَین ، وهما سِتْرا رُوَاق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إلیّ أی تقدم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وارفعه إلی الحاکم أی قدِّمه ، ولیس من الارتفاع الذی هو بمعنی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ذلک کلَّه یعقوب بن السکیت ، وأنشد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رفعوا بالطعن أبناء مَذْحِج</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رافعة رفعت علینا من البلاغ فقد حرّمتها أن تُعْضَد أو تُخْبط إلا لعصفور قَتَب أو مَسَد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رافعة رفعت علینا من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جماعة مبلّغة تبلّغ عنا وتذیع ما تقوله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فلان علی العامل إذا أذاع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عنه أن کل حاکیة حکت عنَّا وبلَّغت فلْتحکِ أنی قد حرّمتها ـ یعنی المدینة ـ أن یُعضد شجرها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الشیء بیده ورفعه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الشیء فارتفع ، ولم أسمع ارتفع واقعاً بمعنی رفع ، إلا ما قرأته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ارتفع البعیر عن الهَمْلجة فذلک السیر المرفوع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البعیرُ یَرْفَع فهو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والروافع إذا رفعوا فی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992" w:name="pg14290_142852"/>
    </w:p>
    <w:p>
      <w:pPr>
        <w:pStyle w:val="BookText"/>
        <w:rPr/>
      </w:pPr>
      <w:bookmarkEnd w:id="992"/>
      <w:r>
        <w:rPr>
          <w:rFonts w:ascii="IRNazanin" w:hAnsi="IRNazanin" w:eastAsia="IRNazanin"/>
          <w:color w:val="111111"/>
          <w:sz w:val="28"/>
          <w:sz w:val="28"/>
          <w:szCs w:val="28"/>
          <w:rtl w:val="true"/>
          <w:lang w:bidi="fa-IR"/>
        </w:rPr>
        <w:t>سیرهم ، ورفعت الدابَّة فی 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ودابة مرفوع</w:t>
      </w:r>
      <w:r>
        <w:rPr>
          <w:rFonts w:eastAsia="IRNazanin" w:cs="IRNazanin"/>
          <w:color w:val="111111"/>
          <w:sz w:val="28"/>
          <w:szCs w:val="28"/>
          <w:rtl w:val="true"/>
          <w:lang w:bidi="fa-IR"/>
        </w:rPr>
        <w:t>.</w:t>
      </w:r>
    </w:p>
    <w:p>
      <w:pPr>
        <w:pStyle w:val="Heading5"/>
        <w:numPr>
          <w:ilvl w:val="4"/>
          <w:numId w:val="1"/>
        </w:numPr>
        <w:rPr/>
      </w:pPr>
      <w:bookmarkStart w:id="993" w:name="__RefHeading___Toc6683289_3381743652"/>
      <w:bookmarkStart w:id="994" w:name="_Toc424"/>
      <w:bookmarkEnd w:id="993"/>
      <w:r>
        <w:rPr>
          <w:rtl w:val="true"/>
        </w:rPr>
        <w:t>[</w:t>
      </w:r>
      <w:r>
        <w:rPr>
          <w:rtl w:val="true"/>
        </w:rPr>
        <w:t>باب العین والراء مع الباء</w:t>
      </w:r>
      <w:r>
        <w:rPr>
          <w:rtl w:val="true"/>
        </w:rPr>
        <w:t>] (</w:t>
      </w:r>
      <w:r>
        <w:rPr>
          <w:rtl w:val="true"/>
        </w:rPr>
        <w:t xml:space="preserve">ع ر ب </w:t>
      </w:r>
      <w:r>
        <w:rPr>
          <w:rtl w:val="true"/>
        </w:rPr>
        <w:t>)</w:t>
      </w:r>
      <w:bookmarkEnd w:id="994"/>
    </w:p>
    <w:p>
      <w:pPr>
        <w:pStyle w:val="Heading6"/>
        <w:numPr>
          <w:ilvl w:val="5"/>
          <w:numId w:val="1"/>
        </w:numPr>
        <w:rPr/>
      </w:pPr>
      <w:bookmarkStart w:id="995" w:name="__RefHeading___Toc6683291_3381743652"/>
      <w:bookmarkStart w:id="996" w:name="_Toc425"/>
      <w:bookmarkEnd w:id="995"/>
      <w:r>
        <w:rPr>
          <w:rtl w:val="true"/>
        </w:rPr>
        <w:t>اشارة</w:t>
      </w:r>
      <w:bookmarkEnd w:id="996"/>
    </w:p>
    <w:p>
      <w:pPr>
        <w:pStyle w:val="BookText"/>
        <w:rPr/>
      </w:pPr>
      <w:r>
        <w:rPr>
          <w:rFonts w:ascii="IRNazanin" w:hAnsi="IRNazanin" w:eastAsia="IRNazanin"/>
          <w:color w:val="111111"/>
          <w:sz w:val="28"/>
          <w:sz w:val="28"/>
          <w:szCs w:val="28"/>
          <w:rtl w:val="true"/>
          <w:lang w:bidi="fa-IR"/>
        </w:rPr>
        <w:t xml:space="preserve">عرب ، عبر ، ربع ، رعب ، برع ، بعر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997" w:name="__RefHeading___Toc6683293_3381743652"/>
      <w:bookmarkStart w:id="998" w:name="_Toc426"/>
      <w:bookmarkEnd w:id="997"/>
      <w:r>
        <w:rPr>
          <w:rtl w:val="true"/>
        </w:rPr>
        <w:t>عرب</w:t>
      </w:r>
      <w:bookmarkEnd w:id="998"/>
    </w:p>
    <w:p>
      <w:pPr>
        <w:pStyle w:val="BookText"/>
        <w:rPr/>
      </w:pPr>
      <w:r>
        <w:rPr>
          <w:rFonts w:ascii="IRNazanin" w:hAnsi="IRNazanin" w:eastAsia="IRNazanin"/>
          <w:color w:val="111111"/>
          <w:sz w:val="28"/>
          <w:sz w:val="28"/>
          <w:szCs w:val="28"/>
          <w:rtl w:val="true"/>
          <w:lang w:bidi="fa-IR"/>
        </w:rPr>
        <w:t xml:space="preserve">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العاربة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عربیّ إذا کان نسبه فی العرب ثابتاً وإن لم یکن فصیحاً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العَرَب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مجوسیّ ویهودیّ ، والجمع بحذف یاء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 والیهود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مُعْرِب إذا کان فصیحاً وإن کان عجمیّ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أعرابیّ ـ بالألف ـ إذا کان بدویّاً صاحب نُجْعة وانتواء وارتیاد للکلأ وتتبّع لمساقط الغیث ، وسواء کان من العرب أو من موالیهم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الأعرابیّ علی الأعراب والأعاریب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والأعرابیّ إذا قیل له یا عربیّ فَرِح بذاک وهَشّ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والعربیّ إذا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غضِب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نزل البادیة أو جاور البادین وظَعَنَ بظَعنهم وانتوی بانتوائهم فهم أعراب ، ومن نزل بلاد الریف واستوطن المدن والقُرَی العربیة وغیرها مما ینتمی إلی العرب فهم عرب وإن لم یکونوا فصحاء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وَلکِنْ قُولُوا أَسْلَمْنا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من بوادی العرب قدِموا علی النبی صلی‌الله‌علیه‌وسلم المدینة طمعاً فی الصدقات لا رغبة فی الإسلام ، فسمَّاهم الله الأعرابَ ، ومثلهم الذین ذکرهم الله فی سورة البَحُوث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کُفْراً وَنِفاقاً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یفرق بین العرب والأعراب والعربیّ والأعرابیّ ربما تحامل علی العرب بما یتأوّله فی هذه الآیة ، وهو لا یمیز بین العرب والأعراب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یقال للمهاجرین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أعراب ، إنما هم عرب ؛ لأنهم استوطنوا القُرَی العربیة وسکنوا المُدُن ، سواء منهم الناشیء بالبَدْو ثم استوطن القری والناشیء بمکة ثم هاجر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لحقت طائفةٌ منهم بأهل البَدْو بعد هجرتهم واقتَنوا نَعَماً ورعَوا مساقط الغیث بعد ما کانوا حاضرة أو مهاجرة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تعرّبوا أی صاروا أعراباً بعد ما کانوا عَرَباً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الأنصاریّ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الأعجمی إعراباً ، وتعرّب تعرُّباً واستعرب استعراباً کلّ هذا للأغْتَم دون الصبیّ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وأفصح الصبِیّ فی منطقه إذا فهمت ما یقول أوّلَ ما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وأفصح الأغتم إفصاحاً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لی إن کنت صادقاً أی أَبِنْ لی کلامک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عرَّبت له الکلام تعریباً وأعربته له إعراباً إذا بیَّنته له حتی لا یکون فیه حَضْرمة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وفَصُح الرجل فَصَاحة وأفصح کلامُه إفصاحاً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الله جلّ وعزّ القرآن المنزَّل علی النبی المرسل محمد صلی‌الله‌علیه‌وسلم عربیاً لأنه نَسَبه إلی العرب</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الذین أنزله بلسانهم ، وهم النبی والمهاجرون والأنصار الذین صیغة لسانهم لغة العرب فی بادیتها وقراها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النبی صلی‌الله‌علیه‌وسلم عربیّاً لأنه من صریح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قوماً من الأعراب الذین یسکنون البادیة حضروا القُرَی العربیة وغیرها وتَناءوْا معهم فیها سُمُّوا عرباً ولم یسمُّوا أعراباً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عربیّ اللسان إذا کان فصیحاً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عَرَبانیّ اللسانیّ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المستعربة هم الذین دخلوا فیهم بعد فاستعربوا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المستعربة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العجم دخلوا فی العرب فتکلموا بلسانهم وحَکَوا هَیئاتهم ولیسوا بُصَرحاء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تعرّبوا مثل استعربوا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قال أبو زید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التعرّب أن یرجع إلی البادیة بعد ما کان مقیماً بالحَضَر فیلحَق بالأعراب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التعرّب المُقام فی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تعرَّب آبائی فهلَّا وقاهم</w:t>
      </w:r>
    </w:p>
    <w:p>
      <w:pPr>
        <w:pStyle w:val="BookText"/>
        <w:rPr/>
      </w:pPr>
      <w:r>
        <w:rPr>
          <w:rFonts w:ascii="Amiri" w:hAnsi="Amiri" w:eastAsia="Amiri" w:cs="Amiri"/>
          <w:color w:val="111111"/>
          <w:sz w:val="28"/>
          <w:sz w:val="28"/>
          <w:szCs w:val="28"/>
          <w:rtl w:val="true"/>
          <w:lang w:bidi="ar-SA"/>
        </w:rPr>
        <w:t>من الموت رَمْلَا عالجٍ زَرُودِ</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آبائی بالبادیة ولم یحضروا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الثیب یُعْرب عنها لسانُها والبکر تُستأمَر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الحرف 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یُعْرِب ، بالتخفیف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یُعرِّب ، بالتشدید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عرَّبت عن القوم إذا تکلمت عنهم واحتججت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والتعریب معناهما واحد ، وهو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عنه لسانُه وعَرَّب أی أبان وأفصح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عما فی ضمیرک أی أبِنْ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یقال للرجل إذا أفصح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الکمیت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لکم فی آل حامیمَ آیةً</w:t>
      </w:r>
    </w:p>
    <w:p>
      <w:pPr>
        <w:pStyle w:val="BookText"/>
        <w:rPr/>
      </w:pPr>
      <w:r>
        <w:rPr>
          <w:rFonts w:ascii="Amiri" w:hAnsi="Amiri" w:eastAsia="Amiri" w:cs="Amiri"/>
          <w:color w:val="111111"/>
          <w:sz w:val="28"/>
          <w:sz w:val="28"/>
          <w:szCs w:val="28"/>
          <w:rtl w:val="true"/>
          <w:lang w:bidi="ar-SA"/>
        </w:rPr>
        <w:t>تأوّلها مِنّا تَقِی ومُعْرِبُ</w:t>
      </w:r>
    </w:p>
    <w:p>
      <w:pPr>
        <w:pStyle w:val="BookText"/>
        <w:rPr/>
      </w:pPr>
      <w:r>
        <w:rPr>
          <w:rFonts w:ascii="Amiri" w:hAnsi="Amiri" w:eastAsia="Amiri" w:cs="Amiri"/>
          <w:color w:val="111111"/>
          <w:sz w:val="28"/>
          <w:sz w:val="28"/>
          <w:szCs w:val="28"/>
          <w:rtl w:val="true"/>
          <w:lang w:bidi="ar-SA"/>
        </w:rPr>
        <w:t xml:space="preserve">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یتوقّی إظهاره حِذارَ أن یناله مکروه من أعدائکم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ومعرب أی مفصح بالحق لا یتوقّاهم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فی هذا لبنی هاشم حین ظهروا علی بنی أمیَّة ، والآیة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حدیث عمر بن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إذا رأیتم الرجل یخرق أعراض الناس ألَّا تعرِّبوا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هذا من التعریب الذی جاء فی خبر النبی صلی‌الله‌علیه‌وسلم ، وإنما هو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عرَّبت علی الرجل قولَه إذا قبَّحته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وأبو زید الأنصاریّ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تعربوا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تفسدوا علیه ولا تقبّحوه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ابن عَثْم إن ذُحول تُذُکّرت</w:t>
      </w:r>
    </w:p>
    <w:p>
      <w:pPr>
        <w:pStyle w:val="BookText"/>
        <w:rPr/>
      </w:pPr>
      <w:r>
        <w:rPr>
          <w:rFonts w:ascii="Amiri" w:hAnsi="Amiri" w:eastAsia="Amiri" w:cs="Amiri"/>
          <w:color w:val="111111"/>
          <w:sz w:val="28"/>
          <w:sz w:val="28"/>
          <w:szCs w:val="28"/>
          <w:rtl w:val="true"/>
          <w:lang w:bidi="ar-SA"/>
        </w:rPr>
        <w:t>وقتلی تِیَاسٍ عن صِلاح تعرِّب</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هؤلاء الذین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قُتِلوا منا ولم نتَّئر بهم ولم نقتل الثأر إذا ذکر دماؤهم أفسدت المصالحة ومنعتْنا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التعریب التبیین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الثیب تُعرِب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فی قول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تمنعوا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صِلَاح تعرب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الإکثار من شرب العَرَب ، وهو الماء الکثیر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 فرساً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تمریض العَرِب ، وهو الذرِب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التعریب من الفُحْش ، وهو قریب من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فی قول الله جلّ وعزّ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وَلا فُسُوقَ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العرَابة فی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والعِرَابة کأنه اسم موضوع من التعریب ، وهو ما قبح من الکلام یقال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عرّبت وأعربت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کره الإعراب للمُحْرِم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یصف نساء یجمعن العَفَاف عند الغرباء والإعراب عند الأزواج ، وهو ما یستفحش من ألفاظ النکاح والجماع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والعُرْبُ فی عفافة وإعراب</w:t>
      </w:r>
    </w:p>
    <w:p>
      <w:pPr>
        <w:pStyle w:val="BookText"/>
        <w:rPr/>
      </w:pPr>
      <w:r>
        <w:rPr>
          <w:rFonts w:ascii="Amiri" w:hAnsi="Amiri" w:eastAsia="Amiri" w:cs="Amiri"/>
          <w:color w:val="111111"/>
          <w:sz w:val="28"/>
          <w:sz w:val="28"/>
          <w:szCs w:val="28"/>
          <w:rtl w:val="true"/>
          <w:lang w:bidi="ar-SA"/>
        </w:rPr>
        <w:t xml:space="preserve">وهذا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النساء المتبذِلة لزوجها ، الخِفرة فی قومها ، 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العَرُوب من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المتحبّبات إلی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الغَنِجات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المغتَلمات ، وکلّ ذلک راجع إلی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العَرُوب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المطیعة لزوجها المتحبّبة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والعَرُوب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العاصیة لزوجها ، الخائنة بفرجها ، الفاسدة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خلفٌ من أم عمران سَلْفَعٌ</w:t>
      </w:r>
    </w:p>
    <w:p>
      <w:pPr>
        <w:pStyle w:val="BookText"/>
        <w:rPr/>
      </w:pPr>
      <w:r>
        <w:rPr>
          <w:rFonts w:ascii="Amiri" w:hAnsi="Amiri" w:eastAsia="Amiri" w:cs="Amiri"/>
          <w:color w:val="111111"/>
          <w:sz w:val="28"/>
          <w:sz w:val="28"/>
          <w:szCs w:val="28"/>
          <w:rtl w:val="true"/>
          <w:lang w:bidi="ar-SA"/>
        </w:rPr>
        <w:t>من السود ورهاءُ العنان عَروبُ</w:t>
      </w:r>
    </w:p>
    <w:p>
      <w:pPr>
        <w:pStyle w:val="BookText"/>
        <w:rPr/>
      </w:pPr>
      <w:r>
        <w:rPr>
          <w:rFonts w:ascii="Amiri" w:hAnsi="Amiri" w:eastAsia="Amiri" w:cs="Amiri"/>
          <w:color w:val="111111"/>
          <w:sz w:val="28"/>
          <w:sz w:val="28"/>
          <w:szCs w:val="28"/>
          <w:rtl w:val="true"/>
          <w:lang w:bidi="ar-SA"/>
        </w:rPr>
        <w:t xml:space="preserve">وقال مجاهد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عواشق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الشکلات بلغة أهل مکَّة ، والمَغْنوجات بلغة أهل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العَرِبة مثل العَرُوب فی صفات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کذا وکذا فما عرَّب علیَّ أحد أی ما غیَّر علیَّ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یتکلم الرجل بالکلمة فیُفحش فیها أو یخطیء فیقول له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کذا ولکنه کذا للذی هو أصوب ، أراد معنی</w:t>
      </w:r>
    </w:p>
    <w:p>
      <w:pPr>
        <w:pStyle w:val="BookText"/>
        <w:rPr/>
      </w:pPr>
      <w:r>
        <w:rPr>
          <w:rFonts w:ascii="IRNazanin" w:hAnsi="IRNazanin" w:eastAsia="IRNazanin"/>
          <w:color w:val="111111"/>
          <w:sz w:val="28"/>
          <w:sz w:val="28"/>
          <w:szCs w:val="28"/>
          <w:rtl w:val="true"/>
          <w:lang w:bidi="fa-IR"/>
        </w:rPr>
        <w:t xml:space="preserve">حدیث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تعربوا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مثل الإعراب من الفحش فی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عرِبتْ مَعِدته عَرَباً وذرِبت ذَرباً فهی عَرِبة وذَرِبة إذا فسدت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التعریب علی من یقول بلسانه المنکر من هذا لأنه یفسد علیه کلامه کما فسدت مَعِدته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والأَرَن</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طِمِرٍّ غَذَوانٍ عَرَبُهْ</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یبیس البُهْمَی والواحدة عِرْبة والتعریب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تعریب الفرس ، وهو أن یُکْوَی علی أشاعر حافره فی مواضع ثم یُبْزغ بمبزَغ بَزْغاً رقیقاً لا یؤثّر فی عَصَبه لیشتدّ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وأشاعر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حافره ومنتهی شعر أرساغه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فرس 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خلصت عربیَّته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ویصهل فی مثل جوف الطوِیّ</w:t>
      </w:r>
    </w:p>
    <w:p>
      <w:pPr>
        <w:pStyle w:val="BookText"/>
        <w:rPr/>
      </w:pPr>
      <w:r>
        <w:rPr>
          <w:rFonts w:ascii="Amiri" w:hAnsi="Amiri" w:eastAsia="Amiri" w:cs="Amiri"/>
          <w:color w:val="111111"/>
          <w:sz w:val="28"/>
          <w:sz w:val="28"/>
          <w:szCs w:val="28"/>
          <w:rtl w:val="true"/>
          <w:lang w:bidi="ar-SA"/>
        </w:rPr>
        <w:t>صهیلاً تبیَّنَ للمُعْرِب</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المعرب من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فیه عِرْق هجین ، والأنثی مُعْرِبة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عَرَبْرَبِیَّة وهی السُمَّاقیَّة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یقال له فی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العَرُوبة ، والعَرَاب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الخَزَم ، وهو شجر یُفتل من لِحَائه الحِبَال ، والواحدة عَرَابة ، تأکله القرود وربما أکله الناس فی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وعرِب السَنَامُ عَرَباً إذا ورم وتفتَّح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الدار عرِیب أی ما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فلان عَرَبُونه إذا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أعربت إعراباً وعرَّبت تعریباً إذا أعطیت العُربان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 عطاء أنه کان ینهی عن الإعراب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فی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الرجل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آخذ هذا البیع بکذا فلک کذا وکذا من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الجرح عَرَباً وحبِط حَبَطاً إذا بقیت له آثار بعد 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فی جبل بطریق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الناس فی العرب أنهم لِمَ سُمُّوا عرباً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أنطق الله لسانه بلغة العرب یَعْرُب بن قَحْطان وهو أبو الیَمَن ، وهم العرب العاربة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إسماعیل بن إبراهیم صلی الله علیهما معهم فتکلم بلسانهم ، فهو وأولاده العرب المستعرِبة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أولاد إسماعیل بعَرَبة وهی من تِهامة فنُسِبوا إلی بلدهم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روینا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أنبیاء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 محمد ، شعیب ، صالح ، هود صلّی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لسان العرب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الأنبیاء کلهم کانوا یسکنون بلاد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شُعیب وقومه بأرض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صالح وقومه ثمود ینزلون بناحیة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هود وقومه ـ وهم عاد ـ ینزلون الأحقاف من رمال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أهل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إسماعیل بن إبراهیم والنبی</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999" w:name="pg14290_142856"/>
    </w:p>
    <w:p>
      <w:pPr>
        <w:pStyle w:val="BookText"/>
        <w:rPr/>
      </w:pPr>
      <w:bookmarkEnd w:id="999"/>
      <w:r>
        <w:rPr>
          <w:rFonts w:ascii="Amiri" w:hAnsi="Amiri" w:eastAsia="Amiri" w:cs="Amiri"/>
          <w:color w:val="111111"/>
          <w:sz w:val="28"/>
          <w:sz w:val="28"/>
          <w:szCs w:val="28"/>
          <w:rtl w:val="true"/>
          <w:lang w:bidi="ar-SA"/>
        </w:rPr>
        <w:t>المصطفی محمد صلی الله علیهما من سُکّان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من سکن بلاد العرب وجزیرتها ونطق بلسان أهلها فهم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یَمَنُهم ومَعَدّهم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عندی أنهم سُمّوا عرباً باسم بلدهم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إسحاق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باحة العرب ، وباحة دار أبی الفصاحة إسماعیل بن إبراهیم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وفیهما یقول قائلهم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وعَرْبة أرض ما یُحِلّ حرامَها</w:t>
      </w:r>
    </w:p>
    <w:p>
      <w:pPr>
        <w:pStyle w:val="BookText"/>
        <w:rPr/>
      </w:pPr>
      <w:r>
        <w:rPr>
          <w:rFonts w:ascii="Amiri" w:hAnsi="Amiri" w:eastAsia="Amiri" w:cs="Amiri"/>
          <w:color w:val="111111"/>
          <w:sz w:val="28"/>
          <w:sz w:val="28"/>
          <w:szCs w:val="28"/>
          <w:rtl w:val="true"/>
          <w:lang w:bidi="ar-SA"/>
        </w:rPr>
        <w:t>من الناس إلّا اللوذعیُّ الحُلاحل</w:t>
      </w:r>
    </w:p>
    <w:p>
      <w:pPr>
        <w:pStyle w:val="BookText"/>
        <w:rPr/>
      </w:pPr>
      <w:r>
        <w:rPr>
          <w:rFonts w:ascii="IRNazanin" w:hAnsi="IRNazanin" w:eastAsia="IRNazanin"/>
          <w:color w:val="111111"/>
          <w:sz w:val="28"/>
          <w:sz w:val="28"/>
          <w:szCs w:val="28"/>
          <w:rtl w:val="true"/>
          <w:lang w:bidi="fa-IR"/>
        </w:rPr>
        <w:t>یعنی النبی صلی‌الله‌علیه‌وسلم أحِلت له مکَّةُ ساعة من نهار ، ثم هی حرام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 الشاعر إلی تسکین الراء من عَرَبة فسکَّنها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ورُجّت باحة العَرَبات رَجاً</w:t>
      </w:r>
    </w:p>
    <w:p>
      <w:pPr>
        <w:pStyle w:val="BookText"/>
        <w:rPr/>
      </w:pPr>
      <w:r>
        <w:rPr>
          <w:rFonts w:ascii="IRNazanin" w:hAnsi="IRNazanin" w:eastAsia="IRNazanin"/>
          <w:color w:val="111111"/>
          <w:sz w:val="28"/>
          <w:sz w:val="28"/>
          <w:szCs w:val="28"/>
          <w:rtl w:val="true"/>
          <w:lang w:bidi="fa-IR"/>
        </w:rPr>
        <w:t>ترقرقُ فی مناکبها الدماء</w:t>
      </w:r>
    </w:p>
    <w:p>
      <w:pPr>
        <w:pStyle w:val="BookText"/>
        <w:rPr/>
      </w:pP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وأقامت قریش بعرَبة فتَنَّخَتْ بها وانتشر سائر العرب فی جزیرتها ، فنُسبوا کلهم إلی عَرَبة ؛ لأن أباهم إسماعیل صلی‌الله‌علیه‌وسلم بها 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وربل أی کثر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تحتملهم البلاد انتشروا وأقامت قریش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وروینا عن أبی بکر الصدیق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أوسط العرب فی العرب داراً ، وأحسنه جِواراً وأعربه ألْسنة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قریش تجتبی ـ أی تختار ـ أفضل لغات العرب ، حتی صار أفضل لغاتها لغة لها فنزل القرآن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یعمل العرابات ، واحدتها عرابة ، وهی شُمُل ضُرُوعِ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الغریبة من الإبل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عنه أیضاً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وعَرِب الرجل إذا غرِق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وعَرِب إذا فصُح بعد لُکْنة فی لسانه</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6683295_3381743652"/>
      <w:bookmarkStart w:id="1001" w:name="_Toc427"/>
      <w:bookmarkEnd w:id="1000"/>
      <w:r>
        <w:rPr>
          <w:rtl w:val="true"/>
        </w:rPr>
        <w:t>رعب</w:t>
      </w:r>
      <w:bookmarkEnd w:id="1001"/>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رَعَبت فلاناً رَعْباً ورُعْبَاً لغتان فهو مرعوب ورَعِیب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ورعَّبته فهو مُرَعَّب ، وهو مُرْتَعِب أی 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والحَمَام الراعِبیّ یُرعّب فی صوته ترعیباً ، وهو شدّة الصوت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لشدید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أجیب الرَّعْب إن دعیتُ</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رُقیت</w:t>
      </w:r>
    </w:p>
    <w:p>
      <w:pPr>
        <w:pStyle w:val="BookText"/>
        <w:rPr/>
      </w:pPr>
      <w:r>
        <w:rPr>
          <w:rFonts w:ascii="Amiri" w:hAnsi="Amiri" w:eastAsia="Amiri" w:cs="Amiri"/>
          <w:color w:val="111111"/>
          <w:sz w:val="28"/>
          <w:sz w:val="28"/>
          <w:szCs w:val="28"/>
          <w:rtl w:val="true"/>
          <w:lang w:bidi="ar-SA"/>
        </w:rPr>
        <w:t xml:space="preserve">أراد بالرَّعْب الوَعِید ، إن رُقِیتُ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خُدعت بالوعید لم أنَقَدْ ولم 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ارتجاجه وسِمَنه وغِلظه ، کأنه یرتجّ من 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أطعَمنا رُعبُوبة من سَنَام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الرُّعَیْب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 الجاریة 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رُعْبُوبة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رُعْبوبة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شَطْبة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الرعابیب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1002" w:name="pg14290_142857"/>
    </w:p>
    <w:p>
      <w:pPr>
        <w:pStyle w:val="BookText"/>
        <w:rPr/>
      </w:pPr>
      <w:bookmarkEnd w:id="1002"/>
      <w:r>
        <w:rPr>
          <w:rFonts w:ascii="Amiri" w:hAnsi="Amiri" w:eastAsia="Amiri" w:cs="Amiri"/>
          <w:color w:val="111111"/>
          <w:sz w:val="28"/>
          <w:sz w:val="28"/>
          <w:szCs w:val="28"/>
          <w:rtl w:val="true"/>
          <w:lang w:bidi="ar-SA"/>
        </w:rPr>
        <w:t>ثم ظلِلنا فی شواء رُعْبَبه</w:t>
      </w:r>
    </w:p>
    <w:p>
      <w:pPr>
        <w:pStyle w:val="BookText"/>
        <w:rPr/>
      </w:pPr>
      <w:r>
        <w:rPr>
          <w:rFonts w:ascii="Amiri" w:hAnsi="Amiri" w:eastAsia="Amiri" w:cs="Amiri"/>
          <w:color w:val="111111"/>
          <w:sz w:val="28"/>
          <w:sz w:val="28"/>
          <w:szCs w:val="28"/>
          <w:rtl w:val="true"/>
          <w:lang w:bidi="ar-SA"/>
        </w:rPr>
        <w:t>مُلَهْوَج مثل الکشی نُکَشِّبُه</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لأصل الطلعة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رُعْبُوبة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سیل راعب وقد رعب الوادیَ إذا ملأه ـ بالراء ـ وأمَّا الزاعب فهو الذی یَدْفع بعضُه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القَفْرة المُخیفة</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6683297_3381743652"/>
      <w:bookmarkStart w:id="1004" w:name="_Toc428"/>
      <w:bookmarkEnd w:id="1003"/>
      <w:r>
        <w:rPr>
          <w:rtl w:val="true"/>
        </w:rPr>
        <w:t>برع</w:t>
      </w:r>
      <w:bookmarkEnd w:id="1004"/>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فاق أصحابه فی السُودَد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بَرَع یَبْرُع وَبَرُع یَبْرُع براعة فهو بارع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یتبرَّع بالعطاء أی یتفضّل بما لا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الفائقة الجمال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بَرَعه وفَرَعه إذا علاه وفاقه وکلّ مُشْرِف بارعٌ فارع</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6683299_3381743652"/>
      <w:bookmarkStart w:id="1006" w:name="_Toc429"/>
      <w:bookmarkEnd w:id="1005"/>
      <w:r>
        <w:rPr>
          <w:rtl w:val="true"/>
        </w:rPr>
        <w:t>ربع</w:t>
      </w:r>
      <w:bookmarkEnd w:id="1006"/>
    </w:p>
    <w:p>
      <w:pPr>
        <w:pStyle w:val="BookText"/>
        <w:rPr/>
      </w:pPr>
      <w:r>
        <w:rPr>
          <w:rFonts w:ascii="Amiri" w:hAnsi="Amiri" w:eastAsia="Amiri" w:cs="Amiri"/>
          <w:color w:val="111111"/>
          <w:sz w:val="28"/>
          <w:sz w:val="28"/>
          <w:szCs w:val="28"/>
          <w:rtl w:val="true"/>
          <w:lang w:bidi="ar-SA"/>
        </w:rPr>
        <w:t xml:space="preserve">فی الحدیث أن النبی صلی‌الله‌علیه‌وسلم مرّ بقوم یَرْبَعُون حجراً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عُمّال الله أقوی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بعض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یَرْتَبِعون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یشال الحَجَرُ بالید ، یُفعل ذلک لِتعرف به شدَّة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ذلک فی الحجر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الأمویّ مثلَه فی الرَّبْع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یحمل بها الأثقال حتی توضع علی ظهور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الشِظاظان وأین المِرْبَعَهْ</w:t>
      </w:r>
    </w:p>
    <w:p>
      <w:pPr>
        <w:pStyle w:val="BookText"/>
        <w:rPr/>
      </w:pPr>
      <w:r>
        <w:rPr>
          <w:rFonts w:ascii="Amiri" w:hAnsi="Amiri" w:eastAsia="Amiri" w:cs="Amiri"/>
          <w:color w:val="111111"/>
          <w:sz w:val="28"/>
          <w:sz w:val="28"/>
          <w:szCs w:val="28"/>
          <w:rtl w:val="true"/>
          <w:lang w:bidi="ar-SA"/>
        </w:rPr>
        <w:t>وأین وَسْقُ الناقة الجَلَنْفَعَهْ</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رابعت الرجل إذا رفعت معه العِدْل بالعصا علی ظهر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أم العَمْر کانت صاحبی</w:t>
      </w:r>
    </w:p>
    <w:p>
      <w:pPr>
        <w:pStyle w:val="BookText"/>
        <w:rPr/>
      </w:pPr>
      <w:r>
        <w:rPr>
          <w:rFonts w:ascii="IRNazanin" w:hAnsi="IRNazanin" w:eastAsia="IRNazanin"/>
          <w:color w:val="111111"/>
          <w:sz w:val="28"/>
          <w:sz w:val="28"/>
          <w:szCs w:val="28"/>
          <w:rtl w:val="true"/>
          <w:lang w:bidi="fa-IR"/>
        </w:rPr>
        <w:t>مکانَ من أنشا علی الرکائب</w:t>
      </w:r>
    </w:p>
    <w:p>
      <w:pPr>
        <w:pStyle w:val="BookText"/>
        <w:rPr/>
      </w:pPr>
      <w:r>
        <w:rPr>
          <w:rFonts w:ascii="IRNazanin" w:hAnsi="IRNazanin" w:eastAsia="IRNazanin"/>
          <w:color w:val="111111"/>
          <w:sz w:val="28"/>
          <w:sz w:val="28"/>
          <w:szCs w:val="28"/>
          <w:rtl w:val="true"/>
          <w:lang w:bidi="fa-IR"/>
        </w:rPr>
        <w:t>ورابعتنی تحت لیل ضارب</w:t>
      </w:r>
    </w:p>
    <w:p>
      <w:pPr>
        <w:pStyle w:val="BookText"/>
        <w:rPr/>
      </w:pPr>
      <w:r>
        <w:rPr>
          <w:rFonts w:ascii="Amiri" w:hAnsi="Amiri" w:eastAsia="Amiri" w:cs="Amiri"/>
          <w:color w:val="111111"/>
          <w:sz w:val="28"/>
          <w:sz w:val="28"/>
          <w:szCs w:val="28"/>
          <w:rtl w:val="true"/>
          <w:lang w:bidi="ar-SA"/>
        </w:rPr>
        <w:t>بساعد فَعْم وکفّ خاضِب</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لعدیّ بن حاتم قبل إسلامه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تأکل المِرْباع وهو لا یَحِلّ فی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کانوا فی الجاهلیة ، یغزو بعضهم بعضاً ، فإذا غنموا أخذ الرئیس ربع الغنیمة فکان خالصاً له دون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عبد الله بن عَنَمة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 المرباع فیها والصفایا</w:t>
      </w:r>
    </w:p>
    <w:p>
      <w:pPr>
        <w:pStyle w:val="BookText"/>
        <w:rPr/>
      </w:pPr>
      <w:r>
        <w:rPr>
          <w:rFonts w:ascii="Amiri" w:hAnsi="Amiri" w:eastAsia="Amiri" w:cs="Amiri"/>
          <w:color w:val="111111"/>
          <w:sz w:val="28"/>
          <w:sz w:val="28"/>
          <w:szCs w:val="28"/>
          <w:rtl w:val="true"/>
          <w:lang w:bidi="ar-SA"/>
        </w:rPr>
        <w:t>وحکمک والنَشِیطة والفُضُول</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رَبَعت القوم أَرْبَعهم رَبْعاً إذا أخذت ربع أموالهم أو کنت لهم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والرَّبْع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رَبَعت الوَتَر إذا فتلته علی أربع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مربوع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 السفینة الفارغة ، والمُرْبع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المَلأَی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والمتلمِّظة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 الاستیام وهو رئیس الرکّاب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الدار بعینها حیث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فی الربیع خاصَّة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المنازل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الشماخ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تصیبُهمُ وتخطئنی المنایا</w:t>
      </w:r>
    </w:p>
    <w:p>
      <w:pPr>
        <w:pStyle w:val="BookText"/>
        <w:rPr/>
      </w:pPr>
      <w:r>
        <w:rPr>
          <w:rFonts w:ascii="Amiri" w:hAnsi="Amiri" w:eastAsia="Amiri" w:cs="Amiri"/>
          <w:color w:val="111111"/>
          <w:sz w:val="28"/>
          <w:sz w:val="28"/>
          <w:szCs w:val="28"/>
          <w:rtl w:val="true"/>
          <w:lang w:bidi="ar-SA"/>
        </w:rPr>
        <w:t>وأَخْلُف فی رُبُوع عن ربوع</w:t>
      </w:r>
    </w:p>
    <w:p>
      <w:pPr>
        <w:pStyle w:val="BookText"/>
        <w:rPr/>
      </w:pPr>
      <w:r>
        <w:rPr>
          <w:rFonts w:ascii="IRNazanin" w:hAnsi="IRNazanin" w:eastAsia="IRNazanin"/>
          <w:color w:val="111111"/>
          <w:sz w:val="28"/>
          <w:sz w:val="28"/>
          <w:szCs w:val="28"/>
          <w:rtl w:val="true"/>
          <w:lang w:bidi="fa-IR"/>
        </w:rPr>
        <w:t>أی فی قوم بعد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ربع من أهلی أی فی مسکنهم بعد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مثل السَکْن وهما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رَبْع من رجالی أصابهم</w:t>
      </w:r>
    </w:p>
    <w:p>
      <w:pPr>
        <w:pStyle w:val="BookText"/>
        <w:rPr/>
      </w:pPr>
      <w:r>
        <w:rPr>
          <w:rFonts w:ascii="Amiri" w:hAnsi="Amiri" w:eastAsia="Amiri" w:cs="Amiri"/>
          <w:color w:val="111111"/>
          <w:sz w:val="28"/>
          <w:sz w:val="28"/>
          <w:szCs w:val="28"/>
          <w:rtl w:val="true"/>
          <w:lang w:bidi="ar-SA"/>
        </w:rPr>
        <w:t>من الله والحَتْم المُطل شَعُوب</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الکثیر شِرَی الرُّبُوع ، وهی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یکون المنزل ، وأهلَ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فعُجنا علی رَبْع بربع تعوده</w:t>
      </w:r>
    </w:p>
    <w:p>
      <w:pPr>
        <w:pStyle w:val="BookText"/>
        <w:rPr/>
      </w:pPr>
      <w:r>
        <w:rPr>
          <w:rFonts w:ascii="Amiri" w:hAnsi="Amiri" w:eastAsia="Amiri" w:cs="Amiri"/>
          <w:color w:val="111111"/>
          <w:sz w:val="28"/>
          <w:sz w:val="28"/>
          <w:szCs w:val="28"/>
          <w:rtl w:val="true"/>
          <w:lang w:bidi="ar-SA"/>
        </w:rPr>
        <w:t>من الصیف حَشَّاء الحنین نَئُوج</w:t>
      </w:r>
    </w:p>
    <w:p>
      <w:pPr>
        <w:pStyle w:val="BookText"/>
        <w:rPr/>
      </w:pPr>
      <w:r>
        <w:rPr>
          <w:rFonts w:ascii="Amiri" w:hAnsi="Amiri" w:eastAsia="Amiri" w:cs="Amiri"/>
          <w:color w:val="111111"/>
          <w:sz w:val="28"/>
          <w:sz w:val="28"/>
          <w:szCs w:val="28"/>
          <w:rtl w:val="true"/>
          <w:lang w:bidi="ar-SA"/>
        </w:rPr>
        <w:t>فإن الربع الثانی طَرَف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والرِّبْع من أظماء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الماءَ یوماً وتدعه یومین ثم ترد الیوم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 روابع ، وقد وردت 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الرجلُ إذا وردت إبله 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التی تأخذ کل أربعة أیّام ، کأنه یُحَمّ فیهما ثم یحمّ الیومَ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الرجل وأُرْبع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المُرْبِعِین ومن آزل</w:t>
      </w:r>
    </w:p>
    <w:p>
      <w:pPr>
        <w:pStyle w:val="BookText"/>
        <w:rPr/>
      </w:pPr>
      <w:r>
        <w:rPr>
          <w:rFonts w:ascii="Amiri" w:hAnsi="Amiri" w:eastAsia="Amiri" w:cs="Amiri"/>
          <w:color w:val="111111"/>
          <w:sz w:val="28"/>
          <w:sz w:val="28"/>
          <w:szCs w:val="28"/>
          <w:rtl w:val="true"/>
          <w:lang w:bidi="ar-SA"/>
        </w:rPr>
        <w:t>إذا جَنَّه اللیل کالناحط</w:t>
      </w:r>
    </w:p>
    <w:p>
      <w:p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أربعت الْحُمَّی زیداً إذا أخذته رِبْعاً ، وأغَبَّته إذا أخذتْه 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مُغِبّ ومُرْبِع ـ بکسر الباء ـ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المربِعین ومن آزل</w:t>
      </w:r>
    </w:p>
    <w:p>
      <w:pPr>
        <w:pStyle w:val="BookText"/>
        <w:rPr/>
      </w:pPr>
      <w:r>
        <w:rPr>
          <w:rFonts w:ascii="Amiri" w:hAnsi="Amiri" w:eastAsia="Amiri" w:cs="Amiri"/>
          <w:color w:val="111111"/>
          <w:sz w:val="28"/>
          <w:sz w:val="28"/>
          <w:szCs w:val="28"/>
          <w:rtl w:val="true"/>
          <w:lang w:bidi="ar-SA"/>
        </w:rPr>
        <w:t xml:space="preserve">بکسر الباء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أربعت الحُمَّی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المُرْبِعین؟ فجعلته مرَّة مفعولاً ومرَّة فاعلاً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الرجلُ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أربعت علیه الحُمَّی ومن الغِبّ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أربعت علیه الحُمَّی ، والرجُل مُرْبَع ، بفتح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الرجلُ فهو مُرْبع إذا وُلِد له فی فَتَاء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رِبْعیّون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بنِیَّ غِلْمة صِیْفِیّونْ</w:t>
      </w:r>
    </w:p>
    <w:p>
      <w:pPr>
        <w:pStyle w:val="BookText"/>
        <w:rPr/>
      </w:pPr>
      <w:r>
        <w:rPr>
          <w:rFonts w:ascii="Amiri" w:hAnsi="Amiri" w:eastAsia="Amiri" w:cs="Amiri"/>
          <w:color w:val="111111"/>
          <w:sz w:val="28"/>
          <w:sz w:val="28"/>
          <w:szCs w:val="28"/>
          <w:rtl w:val="true"/>
          <w:lang w:bidi="ar-SA"/>
        </w:rPr>
        <w:t>أفلح مَن کان له رِبعیّون</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رَبَع الرجل یَرْبَع إذا وقف وَتحبَّس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علی ظَلْعک ، وَاربَعْ علی نَفْسک وَاربع علیک ، کل ذلک وَاحد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ضرّ جیراننا إذا انتجعوا</w:t>
      </w:r>
    </w:p>
    <w:p>
      <w:pPr>
        <w:pStyle w:val="BookText"/>
        <w:rPr/>
      </w:pPr>
      <w:r>
        <w:rPr>
          <w:rFonts w:ascii="IRNazanin" w:hAnsi="IRNazanin" w:eastAsia="IRNazanin"/>
          <w:color w:val="111111"/>
          <w:sz w:val="28"/>
          <w:sz w:val="28"/>
          <w:szCs w:val="28"/>
          <w:rtl w:val="true"/>
          <w:lang w:bidi="fa-IR"/>
        </w:rPr>
        <w:t>لو أنهم قبل بینهم رَبَعوا</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عند الورود فی سُدُم</w:t>
      </w:r>
    </w:p>
    <w:p>
      <w:pPr>
        <w:pStyle w:val="BookText"/>
        <w:rPr/>
      </w:pPr>
      <w:r>
        <w:rPr>
          <w:rFonts w:ascii="Amiri" w:hAnsi="Amiri" w:eastAsia="Amiri" w:cs="Amiri"/>
          <w:color w:val="111111"/>
          <w:sz w:val="28"/>
          <w:sz w:val="28"/>
          <w:szCs w:val="28"/>
          <w:rtl w:val="true"/>
          <w:lang w:bidi="ar-SA"/>
        </w:rPr>
        <w:t>أنقع من غُلَّتی وَأجزاؤها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فی ماء سُدُم وَألهج فیه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صفة النبی صلی‌الله‌علیه‌وسلم أنه کان أطول من المربوع وَأقصر من المشذَّب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بطویل وَلا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الرابعة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مُفْرِط الطول ، وَلکن کان بین الرَّبْعة وَالمشذَّب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وَالمربوع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ذهب جزء من ثمانیة أجزاء من المدید والبسیط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وَالمثلوث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ذَهَب جزءان من ستة 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رَبْعة وَامرأة رَبْعة وَرجال وَنساء رَبَعات بتحریک الباء وَخولف به طریق ضَخْمة وَضَخَمات لاستواء نعت الرجل والمرأة فی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رَبْعة وَامرأة رَبعة فصار کالاسم ، والأصل فی باب فَعْلة من الأسماء مثل تَمْرة وجَفْنة أن یجمع علی فَعَلات مثل تَمرات وجَفَنات ، وَما کان من النعوت علی فَعْلة مثل شاة لَجْبَة وامرأة عَبْلة أن یجمع علی فَعْلات بسکون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جمع رَبْعة علی رَبَعات وهو نعت لأنه أشبه الأسماء لاستواء لفظ المذکّر والمؤنّث فی وَاحده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رَبْعة وَنسوة رَبْعات ، وکذلک رجل رَبْعة ورجال رَبْعُون ، فیجعله کسائر النعوت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ارتبع البعیرُ یرتبع ارتباعاً ، والاسم الرَّبعة ، وهو أشدّ عَدْو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الأصمعیّ لبعض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واعرورت العُلُطَ العُرْضِیّ ترکضه</w:t>
      </w:r>
    </w:p>
    <w:p>
      <w:pPr>
        <w:pStyle w:val="BookText"/>
        <w:rPr/>
      </w:pPr>
      <w:r>
        <w:rPr>
          <w:rFonts w:ascii="Amiri" w:hAnsi="Amiri" w:eastAsia="Amiri" w:cs="Amiri"/>
          <w:color w:val="111111"/>
          <w:sz w:val="28"/>
          <w:sz w:val="28"/>
          <w:szCs w:val="28"/>
          <w:rtl w:val="true"/>
          <w:lang w:bidi="ar-SA"/>
        </w:rPr>
        <w:t>أُمّ الفوارس بالدِئداء وَالرَّبعَهْ</w:t>
      </w:r>
    </w:p>
    <w:p>
      <w:pPr>
        <w:pStyle w:val="BookText"/>
        <w:rPr/>
      </w:pPr>
      <w:r>
        <w:rPr>
          <w:rFonts w:ascii="IRNazanin" w:hAnsi="IRNazanin" w:eastAsia="IRNazanin"/>
          <w:color w:val="111111"/>
          <w:sz w:val="28"/>
          <w:sz w:val="28"/>
          <w:szCs w:val="28"/>
          <w:rtl w:val="true"/>
          <w:lang w:bidi="fa-IR"/>
        </w:rPr>
        <w:t xml:space="preserve">وَقال أبو یحیی بن کُناسة فی صفة أزمنة السنة وَفصولها ـ وَکان علَّامة بها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السنة أربعة 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الأوَل ، وَهو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الشتاء ثم الصیف ، وَهو الربیع الآخر ، ثم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قول العرب فی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وَالربیع الأوَّل الذی هو الخریف عند الفرس یدخل لثلاثة أیام من أیلُول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وَیدخل الشتاء لثلاثة أیام من کانون الأول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الصیف الذی هو الربیع عند الفُرس لخمسة أیام تخلو من آذار ، ویدخل القیظ الذی هو صیف عند الفرس لأربعة أیام تخلو من حَزِیران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وربیع أهل العراق موافق لربیع الفُرْس ، وهو الذی یکون بعد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زمان الوَرْد ، وَهو أعدل الآوِنة ، وَفیه تُقْطَع العُرُوق ، وَیُشرب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یُمطَرون فی الشتاء کله ، وَیُخصِبون فی الربیع الذی یتلو الشتاء ، وَأما أهل الیمن فإنهم یُمطَرون فی القَیْظ وَیُخْصبون فی الخریف الذی یسمّیه العرب الربیع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العرب تقول لأول مطر یقع بالأرض أیام الخریف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ربیع بالأرض بعثنا الرواد وانتجعنا مساقط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وسمعتهم یقولون للنخیل إذا خُرِفت وصُرمت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تربَّعت النخیلُ ، وإنما سمّی فصل الخریف خریفاً لأن الثمار تُخترَف فیه ، وسمته العرب ربیعاً لوقوع أول المطر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للفَصِیل الذی یُنْتَج فی أول النتاج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وجمعه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وعلبة نازعتها رِبَاعی</w:t>
      </w:r>
    </w:p>
    <w:p>
      <w:pPr>
        <w:pStyle w:val="BookText"/>
        <w:rPr/>
      </w:pPr>
      <w:r>
        <w:rPr>
          <w:rFonts w:ascii="Amiri" w:hAnsi="Amiri" w:eastAsia="Amiri" w:cs="Amiri"/>
          <w:color w:val="111111"/>
          <w:sz w:val="28"/>
          <w:sz w:val="28"/>
          <w:szCs w:val="28"/>
          <w:rtl w:val="true"/>
          <w:lang w:bidi="ar-SA"/>
        </w:rPr>
        <w:t>سُمِّی رُبعاً لأنه إذا مَشَی ارتفع ورَبَع أی وَسَّع خَطْوه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ورِبْعِیّ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رِبْعیّ الشباب ورِبْعِیّ 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سَقْب رِبْعیّ ، وسِقاب رِبْعِیَّة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فی أول 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ولکنها کانت نوًی أجنبیَّة</w:t>
      </w:r>
    </w:p>
    <w:p>
      <w:pPr>
        <w:pStyle w:val="BookText"/>
        <w:rPr/>
      </w:pPr>
      <w:r>
        <w:rPr>
          <w:rFonts w:ascii="IRNazanin" w:hAnsi="IRNazanin" w:eastAsia="IRNazanin"/>
          <w:color w:val="111111"/>
          <w:sz w:val="28"/>
          <w:sz w:val="28"/>
          <w:szCs w:val="28"/>
          <w:rtl w:val="true"/>
          <w:lang w:bidi="fa-IR"/>
        </w:rPr>
        <w:t>توالی ربِعیّ السقاب فأصحبا</w:t>
      </w:r>
    </w:p>
    <w:p>
      <w:pPr>
        <w:pStyle w:val="BookText"/>
        <w:rPr/>
      </w:pPr>
      <w:r>
        <w:rPr>
          <w:rFonts w:ascii="IRNazanin" w:hAnsi="IRNazanin" w:eastAsia="IRNazanin"/>
          <w:color w:val="111111"/>
          <w:sz w:val="28"/>
          <w:sz w:val="28"/>
          <w:szCs w:val="28"/>
          <w:rtl w:val="true"/>
          <w:lang w:bidi="fa-IR"/>
        </w:rPr>
        <w:t>هکذا سمعت العرب تنشِده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وفسّروا لی توالی السقاب أنه من الموالاة ، وهو تمییز شیء من شیء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والینا الفِصْلان عن أمّهاتها فتوالت ، أی فصلناها عنها عند تمام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ویشتد الموالاة ویکثر حَنِینها فی أثر أمّهاتها ، ویُتَّخذ لها خَنْدق تحبس فیها ، وتُسَرَّح الأمهات فی وجه من مراتعها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تباعدت عن أولادها سُرِّحت الأولاد فی جهة غیر جهة الأمَّهات فترعی وحدها فتستمرّ علی ذلک وتُصْحِب بعد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الأعشی أن نَوَی صاحبتِه اشتدَّت علیه فحنَّ إلیها حَنینَ رِبْعیّ السقاب إذا وُولی عن أمّه ، وأخبر أن هذا الفَصیل یستمرّ علی الموالاة ویُصحِب ، وأنه دام علی حنینه الأول وتمَّ علیه ولم یُصحب إصحاب السَقْب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فسرت هذا البیت لأن الرواة لمَّا أشکل علیهم معناه تخبّطوا فی استخراجه وخلّطوا ولم یعرفوا منه ما یَعرف مَن شاهد القوم فی بادیتهم ،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ذهبت ترید وِلاء ضَبَّة من تمیم لتعذَّر علیک موالاتهم منهم لاختلاط أنسابهم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w:t>
      </w:r>
    </w:p>
    <w:p>
      <w:pPr>
        <w:pStyle w:val="BookText"/>
        <w:rPr/>
      </w:pPr>
      <w:r>
        <w:rPr>
          <w:rFonts w:ascii="IRNazanin" w:hAnsi="IRNazanin" w:eastAsia="IRNazanin"/>
          <w:color w:val="111111"/>
          <w:sz w:val="28"/>
          <w:sz w:val="28"/>
          <w:szCs w:val="28"/>
          <w:rtl w:val="true"/>
          <w:lang w:bidi="fa-IR"/>
        </w:rPr>
        <w:t>وکنا خُلَیطی فی الجمال فأصبحت</w:t>
      </w:r>
    </w:p>
    <w:p>
      <w:pPr>
        <w:pStyle w:val="BookText"/>
        <w:rPr/>
      </w:pPr>
      <w:r>
        <w:rPr>
          <w:rFonts w:ascii="Amiri" w:hAnsi="Amiri" w:eastAsia="Amiri" w:cs="Amiri"/>
          <w:color w:val="111111"/>
          <w:sz w:val="28"/>
          <w:sz w:val="28"/>
          <w:szCs w:val="28"/>
          <w:rtl w:val="true"/>
          <w:lang w:bidi="ar-SA"/>
        </w:rPr>
        <w:t>جِمالی تُوالَی وُلَّهاً من جمالِکِ</w:t>
      </w:r>
    </w:p>
    <w:p>
      <w:pPr>
        <w:pStyle w:val="BookText"/>
        <w:rPr/>
      </w:pPr>
      <w:r>
        <w:rPr>
          <w:rFonts w:ascii="Amiri" w:hAnsi="Amiri" w:eastAsia="Amiri" w:cs="Amiri"/>
          <w:color w:val="111111"/>
          <w:sz w:val="28"/>
          <w:sz w:val="28"/>
          <w:szCs w:val="28"/>
          <w:rtl w:val="true"/>
          <w:lang w:bidi="ar-SA"/>
        </w:rPr>
        <w:t>تُوالی أی تُمَیَّز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دعاء الاستسقاء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اسقنا غیثاً مَرِیعاً مُرْبِعاً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المُخْصِب الناجع فی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المُغْنی عن الارتیاد لعمومه وأن الناس یربعون حیث کانوا فیقیمون للخِصْب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أَرْبعت الناقةُ إذا استغلق رحمُها فلم تَقبل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ربیع الکلأ وربیع الشهور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ربیع النهر 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تذکر الشهور کلها مجرَّدة إلا شهری ربیع وشهر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فی المزارعة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ویشترط ما سَقَی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النهر ، وهو السَعِید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علی سَکَناتهم ونَزَلاتهم ورِبَاعتهم ورَبَعاتهم یعنی علی استقامتهم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بنی فلان أحد یُغْنی رِبَاعتُه غیر فلان کأنه أمره وشأنه الذی هو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فی معدّ فتی یغنی رِبَاعَتُه</w:t>
      </w:r>
    </w:p>
    <w:p>
      <w:pPr>
        <w:pStyle w:val="BookText"/>
        <w:rPr/>
      </w:pPr>
      <w:r>
        <w:rPr>
          <w:rFonts w:ascii="Amiri" w:hAnsi="Amiri" w:eastAsia="Amiri" w:cs="Amiri"/>
          <w:color w:val="111111"/>
          <w:sz w:val="28"/>
          <w:sz w:val="28"/>
          <w:szCs w:val="28"/>
          <w:rtl w:val="true"/>
          <w:lang w:bidi="ar-SA"/>
        </w:rPr>
        <w:t>إذا یهمّ بأمر صالح فَعَلا</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فلان الأُرْبَعاء والأَرْبُعَاوَی أی متربّعاً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تُثْنِی وتُرْبِعُ وتُقْرِح ، والإبل تُثْنی وتُرْبِع وتُسْدِس وتبزُل ، والغنم تُثنی وتُربِعُ وتُسْدِس وتَصْلُغ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للفرس إذا استتمَّ سنتین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استتمّ الثالثة فهو ثَنِیّ ، وذلک عند إلقائه رواضعه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استتمّ الرابعة فهو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أثنی إذا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سقطت رواضعه ونبت مکانه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فنبات تلک السِنِّ هو الإثناء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تسقط التی تلیها عند إرباعه فهی رَبَاعِیته فتنبت مکانها سِنّ فهو رَبَاعٌ والجمیع رُبْع وأکثر الکلام رَبَع وأرباع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حان قُرُوحه سقط الذی یلی رباعیته فینبت مکانه قارِحُه وهو نابه ، ولیس بعد القروح سقوط سنّ ولا نبات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طعن البعیر فی السنة الخامسة فهو جَذَع ، فإذا طَعَن فی السادسة فهو ثَنِیّ ، فإذا طَعَن فی السابعة فهو رَبَاعٍ ، والأنثی رَبَاعیة فإذا طعن فی الثامنة فهو سدوس وسدِیس ، فإذا طعن فی التاسعة فهو 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تُجْذِع العَنَاق لسنة وتُثْنی لتمام سنتین ، وهی رَبَاعیة لتمام ثلاث سنین وسَدَس لتمام أربع سنین صالغ لتمام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فَقْعس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البقرة أوَّلَ سنة تبِیع ، ثم جَذَع ، ثم ثنِیّ ، ثم رباعٍ ، ثم سَدَس ، ثم صالغ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أقصی أسنانِه ، روی ذلک أبو عبید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من فوق ثَنیَّتان ورباعِیتان بعدهما ونابان وضاحکان وستة أرحاء من کل جانب وناجِذان وکذلک من 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لکل خُفّ وظِلْف ثنیَّتان من أسفل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الحافر والسِبَاع کلها فلها أربع 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وللحافر بعد الثنایا أربع رَباعِیات وأربعة قوارح وأربعة أنیاب وثمانیة أضراس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الأربعاء بکسر الباء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أربَعاء بنصب الباء ، وأربعاوان وأَرْبعاوات ، حمل علی قیاس قصباء وما أشبهها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أَرْبِعاء حمله علی أسعِداء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رُبِعت الأرض فهی مربوعة إذا أصابها مطر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بأفنان مربوع الصَرِیمة مُعْبِل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 ابن الأعرابی ومرابیع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یکون بها المطر فی أول الأنواء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استربع الرملُ إذا تراکم فارتفع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مستربع من عَجَاج الصیف منخول</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 رابع إذا کان مُخْصِباً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واستربع البعیرُ للسَیْر إذا قَوِی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مستربع بعمله أی مستقِل به قویّ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مستربع بسُرَی الموماة هیَّاج</w:t>
      </w:r>
    </w:p>
    <w:p>
      <w:pPr>
        <w:pStyle w:val="BookText"/>
        <w:rPr/>
      </w:pPr>
      <w:r>
        <w:rPr>
          <w:rFonts w:ascii="IRNazanin" w:hAnsi="IRNazanin" w:eastAsia="IRNazanin"/>
          <w:color w:val="111111"/>
          <w:sz w:val="28"/>
          <w:sz w:val="28"/>
          <w:szCs w:val="28"/>
          <w:rtl w:val="true"/>
          <w:lang w:bidi="fa-IR"/>
        </w:rPr>
        <w:t xml:space="preserve">وأما قول صخر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الثنا مستربع کل حاسد</w:t>
      </w:r>
    </w:p>
    <w:p>
      <w:pPr>
        <w:pStyle w:val="BookText"/>
        <w:rPr/>
      </w:pPr>
      <w:r>
        <w:rPr>
          <w:rFonts w:ascii="IRNazanin" w:hAnsi="IRNazanin" w:eastAsia="IRNazanin"/>
          <w:color w:val="111111"/>
          <w:sz w:val="28"/>
          <w:sz w:val="28"/>
          <w:szCs w:val="28"/>
          <w:rtl w:val="true"/>
          <w:lang w:bidi="fa-IR"/>
        </w:rPr>
        <w:t xml:space="preserve">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یَحمل حسده ویقدر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من رَبْع الحجر وإشالته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وتربعت الناقة سَنَاماً طویلاً أی حملته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أبی وجزة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ما إیالات جرت بُرُحاً</w:t>
      </w:r>
    </w:p>
    <w:p>
      <w:pPr>
        <w:pStyle w:val="BookText"/>
        <w:rPr/>
      </w:pPr>
      <w:r>
        <w:rPr>
          <w:rFonts w:ascii="Amiri" w:hAnsi="Amiri" w:eastAsia="Amiri" w:cs="Amiri"/>
          <w:color w:val="111111"/>
          <w:sz w:val="28"/>
          <w:sz w:val="28"/>
          <w:szCs w:val="28"/>
          <w:rtl w:val="true"/>
          <w:lang w:bidi="ar-SA"/>
        </w:rPr>
        <w:t>وقد رَبَعن الشَوَی من ماطرٍ ماج</w:t>
      </w:r>
    </w:p>
    <w:p>
      <w:pPr>
        <w:pStyle w:val="BookText"/>
        <w:rPr/>
      </w:pPr>
      <w:r>
        <w:rPr>
          <w:rFonts w:ascii="Amiri" w:hAnsi="Amiri" w:eastAsia="Amiri" w:cs="Amiri"/>
          <w:color w:val="111111"/>
          <w:sz w:val="28"/>
          <w:sz w:val="28"/>
          <w:szCs w:val="28"/>
          <w:rtl w:val="true"/>
          <w:lang w:bidi="ar-SA"/>
        </w:rPr>
        <w:t xml:space="preserve">فإن معنی رَبَعن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أَمْطَرن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ربُعنا أی أصابنا مطر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قوائمهن من عرقهنّ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والمرتَبِع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رعی الربیع فسمِن ونشِط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تربّعنا الحَزْن والصَمَّان أی رعینا بقُولها فی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وتربت الإبلُ بمکان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کذا أی أقامت به وأنشدنی 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تربَّعت تحت السُمِیّ الغُیَّمِ</w:t>
      </w:r>
    </w:p>
    <w:p>
      <w:pPr>
        <w:pStyle w:val="BookText"/>
        <w:rPr/>
      </w:pPr>
      <w:r>
        <w:rPr>
          <w:rFonts w:ascii="Amiri" w:hAnsi="Amiri" w:eastAsia="Amiri" w:cs="Amiri"/>
          <w:color w:val="111111"/>
          <w:sz w:val="28"/>
          <w:sz w:val="28"/>
          <w:szCs w:val="28"/>
          <w:rtl w:val="true"/>
          <w:lang w:bidi="ar-SA"/>
        </w:rPr>
        <w:t>فی بلد عافی الریاض مُبْهِم</w:t>
      </w:r>
    </w:p>
    <w:p>
      <w:pPr>
        <w:pStyle w:val="BookText"/>
        <w:rPr/>
      </w:pPr>
      <w:r>
        <w:rPr>
          <w:rFonts w:ascii="Amiri" w:hAnsi="Amiri" w:eastAsia="Amiri" w:cs="Amiri"/>
          <w:color w:val="111111"/>
          <w:sz w:val="28"/>
          <w:sz w:val="28"/>
          <w:szCs w:val="28"/>
          <w:rtl w:val="true"/>
          <w:lang w:bidi="ar-SA"/>
        </w:rPr>
        <w:t>عافی الریاض أی ریاضه عافیة لم 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البُهْمَی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یداک ید ربیع الناس فیها</w:t>
      </w:r>
    </w:p>
    <w:p>
      <w:pPr>
        <w:pStyle w:val="BookText"/>
        <w:rPr/>
      </w:pPr>
      <w:r>
        <w:rPr>
          <w:rFonts w:ascii="IRNazanin" w:hAnsi="IRNazanin" w:eastAsia="IRNazanin"/>
          <w:color w:val="111111"/>
          <w:sz w:val="28"/>
          <w:sz w:val="28"/>
          <w:szCs w:val="28"/>
          <w:rtl w:val="true"/>
          <w:lang w:bidi="fa-IR"/>
        </w:rPr>
        <w:t>وفی الأخری الشهور من الحرام</w:t>
      </w:r>
    </w:p>
    <w:p>
      <w:pPr>
        <w:pStyle w:val="BookText"/>
        <w:rPr/>
      </w:pPr>
      <w:r>
        <w:rPr>
          <w:rFonts w:ascii="Amiri" w:hAnsi="Amiri" w:eastAsia="Amiri" w:cs="Amiri"/>
          <w:color w:val="111111"/>
          <w:sz w:val="28"/>
          <w:sz w:val="28"/>
          <w:szCs w:val="28"/>
          <w:rtl w:val="true"/>
          <w:lang w:bidi="ar-SA"/>
        </w:rPr>
        <w:t>فإنه أراد أن خصِب الناس فی إحدی یدیه لأنه یَنْعَش الناس بسَیْبه ، وأن فی یده الأخری الأمن والحِیطة ورَعْی 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أظنّک مفجوعاً برُبْع منافق</w:t>
      </w:r>
    </w:p>
    <w:p>
      <w:pPr>
        <w:pStyle w:val="BookText"/>
        <w:rPr/>
      </w:pPr>
      <w:r>
        <w:rPr>
          <w:rFonts w:ascii="Amiri" w:hAnsi="Amiri" w:eastAsia="Amiri" w:cs="Amiri"/>
          <w:color w:val="111111"/>
          <w:sz w:val="28"/>
          <w:sz w:val="28"/>
          <w:szCs w:val="28"/>
          <w:rtl w:val="true"/>
          <w:lang w:bidi="ar-SA"/>
        </w:rPr>
        <w:t>تلبّسَ أثواب الخیانة والغَدْر</w:t>
      </w:r>
    </w:p>
    <w:p>
      <w:pPr>
        <w:pStyle w:val="BookText"/>
        <w:rPr/>
      </w:pPr>
      <w:r>
        <w:rPr>
          <w:rFonts w:ascii="IRNazanin" w:hAnsi="IRNazanin" w:eastAsia="IRNazanin"/>
          <w:color w:val="111111"/>
          <w:sz w:val="28"/>
          <w:sz w:val="28"/>
          <w:szCs w:val="28"/>
          <w:rtl w:val="true"/>
          <w:lang w:bidi="fa-IR"/>
        </w:rPr>
        <w:t>فإنه أراد أن یمینه تقطع فیذهب ربع أطرافه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الجعدیّ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وحائل بازل تربَّعت الصی</w:t>
      </w:r>
    </w:p>
    <w:p>
      <w:pPr>
        <w:pStyle w:val="BookText"/>
        <w:rPr/>
      </w:pPr>
      <w:r>
        <w:rPr>
          <w:rFonts w:ascii="Amiri" w:hAnsi="Amiri" w:eastAsia="Amiri" w:cs="Amiri"/>
          <w:color w:val="111111"/>
          <w:sz w:val="28"/>
          <w:sz w:val="28"/>
          <w:szCs w:val="28"/>
          <w:rtl w:val="true"/>
          <w:lang w:bidi="ar-SA"/>
        </w:rPr>
        <w:t>ف طویلَ العِفاء کالأُطُم</w:t>
      </w:r>
    </w:p>
    <w:p>
      <w:pPr>
        <w:pStyle w:val="BookText"/>
        <w:rPr/>
      </w:pPr>
      <w:r>
        <w:rPr>
          <w:rFonts w:ascii="Amiri" w:hAnsi="Amiri" w:eastAsia="Amiri" w:cs="Amiri"/>
          <w:color w:val="111111"/>
          <w:sz w:val="28"/>
          <w:sz w:val="28"/>
          <w:szCs w:val="28"/>
          <w:rtl w:val="true"/>
          <w:lang w:bidi="ar-SA"/>
        </w:rPr>
        <w:t xml:space="preserve">فإنه نصب الصیف لأنه جعله ظرفاً ، أی تربَّعت فی الصیف سَنَاماً طویل العَفَاء أی حملتْه ، فکأنه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تربَّعت سَنَاماً طویلاً کثیر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فی قول لبید یصف الغیث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فیه لما ارتفقْتُ له</w:t>
      </w:r>
    </w:p>
    <w:p>
      <w:pPr>
        <w:pStyle w:val="BookText"/>
        <w:rPr/>
      </w:pPr>
      <w:r>
        <w:rPr>
          <w:rFonts w:ascii="Amiri" w:hAnsi="Amiri" w:eastAsia="Amiri" w:cs="Amiri"/>
          <w:color w:val="111111"/>
          <w:sz w:val="28"/>
          <w:sz w:val="28"/>
          <w:szCs w:val="28"/>
          <w:rtl w:val="true"/>
          <w:lang w:bidi="ar-SA"/>
        </w:rPr>
        <w:t>رَیْطاً ومِرْباع غانِم لَجَبا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الاتّکاء علی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اتکأت علی مَرْفِقی أشیمه ولا 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تَبوُّج البَرْق فیه بالرَیْط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مُلاءة لیست بملفَّقة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بمرباع غانم صوب رَعْده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شبَّهه بمرباع صاحب الجَیش إذا عُزِل له رُبع النَّهْب من الإبل فتحانَّت عند الموالاة ، فشبَّه صوت الرعد فیه بحنینها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بنی عُقَیل رَبِیعتان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رَبِیعة بن عُقَیل ، وهو أبو الخُلَعاء ، وربیعة بن عامر بن عُقَیل ، وهو أبو الأبرص وقُحافة وعَرْعَرة 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ینسبان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الرِبیعیِّینِ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لولد الناقة یُنْتَج فی أول النتاج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 والأنثی 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نسب إلیه فهو 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نسب إلی الربیع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نسب إلی ربیعةِ الفَرس فهو 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والیرابیع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الیَرْبوع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وترابیع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 ولم أسمع لها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شِرَی الرباع وهی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والربیعة بیضة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الذی یشال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الأصمعی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فوه ربیع وکفُّه قَدَح</w:t>
      </w:r>
    </w:p>
    <w:p>
      <w:pPr>
        <w:pStyle w:val="BookText"/>
        <w:rPr/>
      </w:pPr>
      <w:r>
        <w:rPr>
          <w:rFonts w:ascii="Amiri" w:hAnsi="Amiri" w:eastAsia="Amiri" w:cs="Amiri"/>
          <w:color w:val="111111"/>
          <w:sz w:val="28"/>
          <w:sz w:val="28"/>
          <w:szCs w:val="28"/>
          <w:rtl w:val="true"/>
          <w:lang w:bidi="ar-SA"/>
        </w:rPr>
        <w:t>وبطنه حین یتّکی شَرَبَهْ</w:t>
      </w:r>
    </w:p>
    <w:p>
      <w:pPr>
        <w:pStyle w:val="BookText"/>
        <w:rPr/>
      </w:pPr>
      <w:r>
        <w:rPr>
          <w:rFonts w:ascii="Amiri" w:hAnsi="Amiri" w:eastAsia="Amiri" w:cs="Amiri"/>
          <w:color w:val="111111"/>
          <w:sz w:val="28"/>
          <w:sz w:val="28"/>
          <w:szCs w:val="28"/>
          <w:rtl w:val="true"/>
          <w:lang w:bidi="ar-SA"/>
        </w:rPr>
        <w:t>یَسَّاقط الناس حوله مرضا</w:t>
      </w:r>
    </w:p>
    <w:p>
      <w:pPr>
        <w:pStyle w:val="BookText"/>
        <w:rPr/>
      </w:pPr>
      <w:r>
        <w:rPr>
          <w:rFonts w:ascii="Amiri" w:hAnsi="Amiri" w:eastAsia="Amiri" w:cs="Amiri"/>
          <w:color w:val="111111"/>
          <w:sz w:val="28"/>
          <w:sz w:val="28"/>
          <w:szCs w:val="28"/>
          <w:rtl w:val="true"/>
          <w:lang w:bidi="ar-SA"/>
        </w:rPr>
        <w:t>وهو صحیح ما إن به قَلَبَهْ</w:t>
      </w:r>
    </w:p>
    <w:p>
      <w:pPr>
        <w:pStyle w:val="BookText"/>
        <w:rPr/>
      </w:pPr>
      <w:r>
        <w:rPr>
          <w:rFonts w:ascii="IRNazanin" w:hAnsi="IRNazanin" w:eastAsia="IRNazanin"/>
          <w:color w:val="111111"/>
          <w:sz w:val="28"/>
          <w:sz w:val="28"/>
          <w:szCs w:val="28"/>
          <w:rtl w:val="true"/>
          <w:lang w:bidi="fa-IR"/>
        </w:rPr>
        <w:t xml:space="preserve">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 ربیع أی نهر لکثرة شربه وجمعه 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یُکْرون الأرض بما ینبت علی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هانیء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أُرْبَعاواء علی أفعلاواء ، وهو البیت علی طریقتین وثلاث وأربع وطریقة واحدة ، فما کان علی طریقة فهو خِبَاء ، وما زاد علی طریقة فهو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 الواحد ، وکل عمود طریقة وما کان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1007" w:name="pg14290_142863"/>
    </w:p>
    <w:p>
      <w:pPr>
        <w:pStyle w:val="BookText"/>
        <w:rPr/>
      </w:pPr>
      <w:bookmarkEnd w:id="1007"/>
      <w:r>
        <w:rPr>
          <w:rFonts w:ascii="Amiri" w:hAnsi="Amiri" w:eastAsia="Amiri" w:cs="Amiri"/>
          <w:color w:val="111111"/>
          <w:sz w:val="28"/>
          <w:sz w:val="28"/>
          <w:szCs w:val="28"/>
          <w:rtl w:val="true"/>
          <w:lang w:bidi="ar-SA"/>
        </w:rPr>
        <w:t>بین عمودین فهو مَتْن</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6683301_3381743652"/>
      <w:bookmarkStart w:id="1009" w:name="_Toc430"/>
      <w:bookmarkEnd w:id="1008"/>
      <w:r>
        <w:rPr>
          <w:rtl w:val="true"/>
        </w:rPr>
        <w:t>بعر</w:t>
      </w:r>
      <w:bookmarkEnd w:id="1009"/>
    </w:p>
    <w:p>
      <w:pPr>
        <w:pStyle w:val="BookText"/>
        <w:rPr/>
      </w:pPr>
      <w:r>
        <w:rPr>
          <w:rFonts w:ascii="Amiri" w:hAnsi="Amiri" w:eastAsia="Amiri" w:cs="Amiri"/>
          <w:color w:val="111111"/>
          <w:sz w:val="28"/>
          <w:sz w:val="28"/>
          <w:szCs w:val="28"/>
          <w:rtl w:val="true"/>
          <w:lang w:bidi="ar-SA"/>
        </w:rPr>
        <w:t>البَعْر لکلّ ذی ظِلْف ولکل ذی خُفّ من الإبل والشاء وبَقَر الوحش والظباء ، ما خلا البقر الأهلی فإنها تَخْثِی ، وهو خِثْیها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والأرانب تَبْعَر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والناقة تباعِر حالبها ، وهو البِعار ، ویُعدّ عیباً ؛ لأنها ربما ألقت بَعَرها فی المِخْلَب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ومباعر الشاء 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تُلقی البَعَر مَنه ، واحدها مَبْعَر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من الإبل بمنزلة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 علی الجمل والناقة إذا أجْذَعا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بعیراً ، ولا تبالی ذکراً کان أو أنثی ، ویجمع البعیر أبعرة فی الجمع الأقلّ ، ثم أباعر وبُعراناً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تمیم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 بکسر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وشِعیر ، وسائر العرب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 وهو أفصح اللغَتَیْن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البعر أبعاراً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البَعْرة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البَعْرة وهی الغَضْبة فی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التامّ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کصاحب البَعْرة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 حدیثه أن رجلاً کانت له ظِنَّة فی قومه فجمعهم لیستبرئهم وأخذ بَعْرة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رام ببعرتی هذه صاحب ظِنَّتی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فجفَل لها أحدهم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ترمنی بها ، فأقرَّ علی نفسه ، فذهبت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عنه المَزْرِبة علی مَن أقرَّ علی نفسه</w:t>
      </w:r>
      <w:r>
        <w:rPr>
          <w:rFonts w:eastAsia="Amiri" w:cs="Amiri" w:ascii="Amiri" w:hAnsi="Amiri"/>
          <w:color w:val="111111"/>
          <w:sz w:val="28"/>
          <w:szCs w:val="28"/>
          <w:rtl w:val="true"/>
          <w:lang w:bidi="ar-SA"/>
        </w:rPr>
        <w:t>.</w:t>
      </w:r>
    </w:p>
    <w:p>
      <w:pPr>
        <w:pStyle w:val="Heading6"/>
        <w:numPr>
          <w:ilvl w:val="5"/>
          <w:numId w:val="1"/>
        </w:numPr>
        <w:rPr/>
      </w:pPr>
      <w:bookmarkStart w:id="1010" w:name="__RefHeading___Toc6683303_3381743652"/>
      <w:bookmarkStart w:id="1011" w:name="_Toc431"/>
      <w:bookmarkEnd w:id="1010"/>
      <w:r>
        <w:rPr>
          <w:rtl w:val="true"/>
        </w:rPr>
        <w:t>عبر</w:t>
      </w:r>
      <w:bookmarkEnd w:id="1011"/>
    </w:p>
    <w:p>
      <w:pPr>
        <w:pStyle w:val="BookText"/>
        <w:rPr/>
      </w:pPr>
      <w:r>
        <w:rPr>
          <w:rFonts w:ascii="IRNazanin" w:hAnsi="IRNazanin" w:eastAsia="IRNazanin"/>
          <w:color w:val="111111"/>
          <w:sz w:val="28"/>
          <w:sz w:val="28"/>
          <w:szCs w:val="28"/>
          <w:rtl w:val="true"/>
          <w:lang w:bidi="fa-IR"/>
        </w:rPr>
        <w:t xml:space="preserve">قال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لِلرُّءْیا تَعْبُرُونَ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المنذریّ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الهیثم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ینظر فی الکتاب فیعبُره أی یعتبر بعضه ببعض حتی یقع فهمُه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الرؤیا ، واعتبر 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هذا کله من العِبْر وهو جانب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فی ذلک العِبر أی فی ذلک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وعبرت النهر والطریق عُبُوراً إذا قطعته من هذا الجانب إلی ذلک الجانب ، فقیل لعابر 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 لأنه یتأمَّل ناحتی الرؤیا فیتفکر فی أطرافها ویتدبّر کلّ شیء منها ویَمضی بفکره فیها من أول ما رأی النائم إلی آخر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العباس أحمد بن یحیی فی قول الله جلّ 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لِلرُّءْیا تَعْبُرُونَ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اللام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لِلرُّءْیا تَعْبُرُونَ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للرؤیا عابرین وإن کنتم عابرین الرؤیا ، وتسمَّی هذه اللام لام التعقیب لأنها عقَّبت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النهر والطریق عُبُوراً ، وعَبَرت الرؤیا عَبْراً وعِبارة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واستعْبرتُ فلاناً رؤیای ، وعَبَرت الکتاب أعبُره عَبْرا إذا تدبّرته فی نفسک ولم ترفع به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 رَزِین العُقَیلی أنه سمع النبی صلی‌الله‌علیه‌وسلم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علی رِجْل طائر ، فإذا عُبِّرت وقعت ، فلا تقصّها إلا علی وادّ أو ذی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تقصّها إلا علی وادّ أو ذی رأی لأن الوادّ لا یجب أن یستقبلک فی تفسیرها إلا بما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عالماً بالعبارة لم یَعْجَل لک بما یَغُمّک ، لا أن تعبیره یزیلها عمَّا جعلها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ذو الرأی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العلم بعبارتها ، فهو یخبرک بحقیقة تفسیرها ، أو بأقرب ما یعلمه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أن یکون فی تفسیرها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موعظة ترْدعک عن قبیح أنت علیه ، أو یکون فیها بُشری ، فتحمد الله علی النعمة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تدبّروا وانظروا فیما نزل بُقریظة والنَضِیر ، فقایسوا أفعالهم واتّعِظوا بالعذاب الذی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الرجلُ یَعْبر عَبَراً إذا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عُبْر أسفار إذا کان قویاً علی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 فلان عُبْر عینه فی ذلک الأمر ما یُسْخِنُ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القُلْف ، واحدهم 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السحائب التی تسیر سَیْراً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القویَّة علی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البکاء بالحزن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العُبْر والعَبَر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القویّة علی السیر ، یقال للناقة هی عُبْر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أعبرت الغنم إذا ترکتَها عاماً لا تجزُّها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وغلام مُعْبَر إذا کاد أن یحتلم ولم یُخْتَن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عِبْر 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الأسفار علیها بالکسر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العَبِیر عند أهل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الزعفرانة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نهر هو للعبور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سفینة یعبَر علیها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فلان عن فلان تعبیراً إذا عَیّ بحجَّته فتکلم عنه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وعبَّرت الدنانیر تعبیراً إذا وزنتها دیناراً دیناراً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مسافرین ؛ لأن المسافر قد یُعوزه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مارین فی المسجد غیر مریدین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بما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والشعری العَبُور ، وهما شعریان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الغُمَیضاء ، وهو أحد کوکبی الذراعین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العَبُور فهی مع الجوزاء تکون نیّرة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عُبُوراً لأنها عَبَرت المَجَرَّة وهی شأمیة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العرب أن الأخری بکت علی أثرها حتی غمِصَت فسمّیت الغُمَیصاء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والدمع نفسه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شفائی عَبْرة إن سفَحتها</w:t>
      </w:r>
    </w:p>
    <w:p>
      <w:pPr>
        <w:pStyle w:val="BookText"/>
        <w:rPr/>
      </w:pPr>
      <w:r>
        <w:rPr>
          <w:rFonts w:ascii="IRNazanin" w:hAnsi="IRNazanin" w:eastAsia="IRNazanin"/>
          <w:color w:val="111111"/>
          <w:sz w:val="28"/>
          <w:sz w:val="28"/>
          <w:szCs w:val="28"/>
          <w:rtl w:val="true"/>
          <w:lang w:bidi="fa-IR"/>
        </w:rPr>
        <w:t>ورجل عَبْران وامرأة عَبْری إذا کانا حزینین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فی عنایة الرجل بأخیه وإیثاره إیَّاه علی نفسه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أبکی ولا عَبْرة بی ، یضرب مثَلاً للرجل یشتدّ اهتمامه بشأن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بفلان هذا الأمرُ إذا اشتدّ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أنا والسیرَ فی مَتْلف</w:t>
      </w:r>
    </w:p>
    <w:p>
      <w:pPr>
        <w:pStyle w:val="BookText"/>
        <w:rPr/>
      </w:pPr>
      <w:r>
        <w:rPr>
          <w:rFonts w:ascii="IRNazanin" w:hAnsi="IRNazanin" w:eastAsia="IRNazanin"/>
          <w:color w:val="111111"/>
          <w:sz w:val="28"/>
          <w:sz w:val="28"/>
          <w:szCs w:val="28"/>
          <w:rtl w:val="true"/>
          <w:lang w:bidi="fa-IR"/>
        </w:rPr>
        <w:t>یعبّر بالذکر الضابط</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فلان إذا مات فهو عابر ، کأنه عبر سبیل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العباس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نَعْبُر فإن لنا لُماتٍ</w:t>
      </w:r>
    </w:p>
    <w:p>
      <w:pPr>
        <w:pStyle w:val="BookText"/>
        <w:rPr/>
      </w:pPr>
      <w:r>
        <w:rPr>
          <w:rFonts w:ascii="IRNazanin" w:hAnsi="IRNazanin" w:eastAsia="IRNazanin"/>
          <w:color w:val="111111"/>
          <w:sz w:val="28"/>
          <w:sz w:val="28"/>
          <w:szCs w:val="28"/>
          <w:rtl w:val="true"/>
          <w:lang w:bidi="fa-IR"/>
        </w:rPr>
        <w:t>وإن نغبُر فنحن علی نذور</w:t>
      </w:r>
    </w:p>
    <w:p>
      <w:pPr>
        <w:pStyle w:val="BookText"/>
        <w:rPr/>
      </w:pPr>
      <w:r>
        <w:rPr>
          <w:rFonts w:ascii="IRNazanin" w:hAnsi="IRNazanin" w:eastAsia="IRNazanin"/>
          <w:color w:val="111111"/>
          <w:sz w:val="28"/>
          <w:sz w:val="28"/>
          <w:szCs w:val="28"/>
          <w:rtl w:val="true"/>
          <w:lang w:bidi="fa-IR"/>
        </w:rPr>
        <w:t xml:space="preserve">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ممَّن یعبَر الدنیا ولا یعبُرها أی ممّن یعتبر بها</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1012" w:name="pg14290_142865"/>
    </w:p>
    <w:p>
      <w:pPr>
        <w:pStyle w:val="BookText"/>
        <w:rPr/>
      </w:pPr>
      <w:bookmarkEnd w:id="1012"/>
      <w:r>
        <w:rPr>
          <w:rFonts w:ascii="IRNazanin" w:hAnsi="IRNazanin" w:eastAsia="IRNazanin"/>
          <w:color w:val="111111"/>
          <w:sz w:val="28"/>
          <w:sz w:val="28"/>
          <w:szCs w:val="28"/>
          <w:rtl w:val="true"/>
          <w:lang w:bidi="fa-IR"/>
        </w:rPr>
        <w:t>ولا یموت سریعاً حتی یرضیک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أسرعت استعبارک الدراهم أی استخراجک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الطیر أعبُرها وأعبِرها إذا زجرتها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متاعی أی باعدته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والوادی یعبر السَیْل عنا أی یباعده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القویّ علی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التَیس الذی تُرک علیه شعره سنواتٍ فلم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بِشْر بن أبی خازم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جَزیز القفا شبعان یربض حَجْرَةً</w:t>
      </w:r>
    </w:p>
    <w:p>
      <w:pPr>
        <w:pStyle w:val="BookText"/>
        <w:rPr/>
      </w:pPr>
      <w:r>
        <w:rPr>
          <w:rFonts w:ascii="Amiri" w:hAnsi="Amiri" w:eastAsia="Amiri" w:cs="Amiri"/>
          <w:color w:val="111111"/>
          <w:sz w:val="28"/>
          <w:sz w:val="28"/>
          <w:szCs w:val="28"/>
          <w:rtl w:val="true"/>
          <w:lang w:bidi="ar-SA"/>
        </w:rPr>
        <w:t>حدیث الخصاء وارم العَفْل مُعْبَرُ</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العَبُور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العظیم من إناث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نعجتان وثلاث عبائر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وغلام مُعْبَر إذا کبر ولم یُخْتن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لینظر إلی عَبَر عینه إذا کان ینظر إلی ما یُعْبِر عینه أی یُسْخِنها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العُبْریّ من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شطوط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اللحیانی العُمْریّ والعُبْریّ من السِدر الذی یَشرب من المیاه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لا یشرب من المیاه ویکون بَرّیّاً یقال له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ابن هانیء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للسِدْر وما عظم من العوسج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العُبْریّ والعُمْریّ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 من السِدْر</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6683305_3381743652"/>
      <w:bookmarkStart w:id="1014" w:name="_Toc432"/>
      <w:bookmarkEnd w:id="1013"/>
      <w:r>
        <w:rPr>
          <w:rtl w:val="true"/>
        </w:rPr>
        <w:t>[</w:t>
      </w:r>
      <w:r>
        <w:rPr>
          <w:rtl w:val="true"/>
        </w:rPr>
        <w:t>باب العین والراء مع المیم</w:t>
      </w:r>
      <w:r>
        <w:rPr>
          <w:rtl w:val="true"/>
        </w:rPr>
        <w:t>] (</w:t>
      </w:r>
      <w:r>
        <w:rPr>
          <w:rtl w:val="true"/>
        </w:rPr>
        <w:t xml:space="preserve">ع ر م </w:t>
      </w:r>
      <w:r>
        <w:rPr>
          <w:rtl w:val="true"/>
        </w:rPr>
        <w:t>)</w:t>
      </w:r>
      <w:bookmarkEnd w:id="1014"/>
    </w:p>
    <w:p>
      <w:pPr>
        <w:pStyle w:val="Heading6"/>
        <w:numPr>
          <w:ilvl w:val="5"/>
          <w:numId w:val="1"/>
        </w:numPr>
        <w:rPr/>
      </w:pPr>
      <w:bookmarkStart w:id="1015" w:name="__RefHeading___Toc6683307_3381743652"/>
      <w:bookmarkStart w:id="1016" w:name="_Toc433"/>
      <w:bookmarkEnd w:id="1015"/>
      <w:r>
        <w:rPr>
          <w:rtl w:val="true"/>
        </w:rPr>
        <w:t>اشارة</w:t>
      </w:r>
      <w:bookmarkEnd w:id="1016"/>
    </w:p>
    <w:p>
      <w:pPr>
        <w:pStyle w:val="BookText"/>
        <w:rPr/>
      </w:pPr>
      <w:r>
        <w:rPr>
          <w:rFonts w:ascii="IRNazanin" w:hAnsi="IRNazanin" w:eastAsia="IRNazanin"/>
          <w:color w:val="111111"/>
          <w:sz w:val="28"/>
          <w:sz w:val="28"/>
          <w:szCs w:val="28"/>
          <w:rtl w:val="true"/>
          <w:lang w:bidi="fa-IR"/>
        </w:rPr>
        <w:t xml:space="preserve">عمر ، عرم ، رمع ، رعم ، مرع ، معر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017" w:name="__RefHeading___Toc6683309_3381743652"/>
      <w:bookmarkStart w:id="1018" w:name="_Toc434"/>
      <w:bookmarkEnd w:id="1017"/>
      <w:r>
        <w:rPr>
          <w:rtl w:val="true"/>
        </w:rPr>
        <w:t>عمر</w:t>
      </w:r>
      <w:bookmarkEnd w:id="1018"/>
    </w:p>
    <w:p>
      <w:pPr>
        <w:pStyle w:val="BookText"/>
        <w:rPr/>
      </w:pPr>
      <w:r>
        <w:rPr>
          <w:rFonts w:ascii="Amiri" w:hAnsi="Amiri" w:eastAsia="Amiri" w:cs="Amiri"/>
          <w:color w:val="111111"/>
          <w:sz w:val="28"/>
          <w:sz w:val="28"/>
          <w:szCs w:val="28"/>
          <w:rtl w:val="true"/>
          <w:lang w:bidi="ar-SA"/>
        </w:rPr>
        <w:t xml:space="preserve">قال الله جلّ وعزّ فی کتابه المنزل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الجوزاء عن ابن عباس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أقسم الله تعالی بحیاة أحد إلّا بحیاة النبی صلی‌الله‌علیه‌وسلم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النحویون ینکرون هذا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لَعَمْرُکَ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لَدِینُک الذی 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المنکح الثریا سهیلاً</w:t>
      </w:r>
    </w:p>
    <w:p>
      <w:pPr>
        <w:pStyle w:val="BookText"/>
        <w:rPr/>
      </w:pPr>
      <w:r>
        <w:rPr>
          <w:rFonts w:ascii="Amiri" w:hAnsi="Amiri" w:eastAsia="Amiri" w:cs="Amiri"/>
          <w:color w:val="111111"/>
          <w:sz w:val="28"/>
          <w:sz w:val="28"/>
          <w:szCs w:val="28"/>
          <w:rtl w:val="true"/>
          <w:lang w:bidi="ar-SA"/>
        </w:rPr>
        <w:t>عَمْرَکَ الله کیف یلتقیان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 الله أی عبادتک الله ، فنصب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عمرکِ الله ساعة حدثینا</w:t>
      </w:r>
    </w:p>
    <w:p>
      <w:pPr>
        <w:pStyle w:val="BookText"/>
        <w:rPr/>
      </w:pPr>
      <w:r>
        <w:rPr>
          <w:rFonts w:ascii="IRNazanin" w:hAnsi="IRNazanin" w:eastAsia="IRNazanin"/>
          <w:color w:val="111111"/>
          <w:sz w:val="28"/>
          <w:sz w:val="28"/>
          <w:szCs w:val="28"/>
          <w:rtl w:val="true"/>
          <w:lang w:bidi="fa-IR"/>
        </w:rPr>
        <w:t>وذرِینا من قول مَن یؤذینا</w:t>
      </w:r>
    </w:p>
    <w:p>
      <w:pPr>
        <w:pStyle w:val="BookText"/>
        <w:rPr/>
      </w:pPr>
      <w:r>
        <w:rPr>
          <w:rFonts w:ascii="IRNazanin" w:hAnsi="IRNazanin" w:eastAsia="IRNazanin"/>
          <w:color w:val="111111"/>
          <w:sz w:val="28"/>
          <w:sz w:val="28"/>
          <w:szCs w:val="28"/>
          <w:rtl w:val="true"/>
          <w:lang w:bidi="fa-IR"/>
        </w:rPr>
        <w:t xml:space="preserve">فأوقع الفعل علی اللهَ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وتدخل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أدخلتها رفعت بها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 ولعمر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أبیک الخیر نصبت الخیر وخفضت فمن نصب أراد أن أباک عَمرَ الخیر یَعْمُره عَمْراً وعمارة ، ونصب الخیر بوقوع العَمْر علیه ، ومَنْ خفض الخیر جعله نعتاً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عَمْرَک الله ، لا أفعل ذاک نَصَب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عمَّرتک الله أی سألت الله أن یعمّرک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الله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یمین بغیر 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یکون عَمْرَ اللهِ ، وهو قبیح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 والعُمر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الرجل عَمْراً تفاؤلاً أن یبقی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وعَمْرَک الله مثل ناشدتک الله</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الفرّاء لِمَ ارتفع لَعَمْرُکَ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إضمار قسم ثان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وعَمْرِک فلعمرُک عظیم ، وکذلک لحیاتک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وصدَّقَه الأحمر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الدلیل علی ذلک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لَیَجْمَعَنَّکُمْ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لیجمعنّکم فأضمر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 إِنَّهُمْ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وعَیْشِک وإنما یرید به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أضمر له ما 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المحلوفُ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الأَیمان یرفعها جواباتها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أدخلوا اللام 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المبرّد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جعلت نصبه بفعل أضمرته ، وإن شئت نصبته بواو حذفته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کان علی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عمّرتک الله تعمیراً ، ونشدتُک الله نَشْداً ، ثم وضعت عمرک فی موضع التعمیر وأنشد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عَمْرتُکِ الله إلّا ما ذکرتِ لنا</w:t>
      </w:r>
    </w:p>
    <w:p>
      <w:pPr>
        <w:pStyle w:val="BookText"/>
        <w:rPr/>
      </w:pPr>
      <w:r>
        <w:rPr>
          <w:rFonts w:ascii="Amiri" w:hAnsi="Amiri" w:eastAsia="Amiri" w:cs="Amiri"/>
          <w:color w:val="111111"/>
          <w:sz w:val="28"/>
          <w:sz w:val="28"/>
          <w:szCs w:val="28"/>
          <w:rtl w:val="true"/>
          <w:lang w:bidi="ar-SA"/>
        </w:rPr>
        <w:t>هل کنتِ جارتنا أیام ذی سَلَم</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 تحلیف بعُمر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نُهی عن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لغة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رَعَمْلُک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عمری لظریف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ولعمر أبیک ولعمر الله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والعَمْر والعُمْر لغتان فصیحتان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طال عَمْره وعُمره ؛ فإذا أقسموا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وعمرِک وعمری فتحوا العین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الشباب وأَخلف العَمْر</w:t>
      </w:r>
    </w:p>
    <w:p>
      <w:pPr>
        <w:pStyle w:val="BookText"/>
        <w:rPr/>
      </w:pP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العُمر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بالعَمْر الواحدَ من عمور الأسنان وبین کل سِنَّین لحم متدلٍّ یسمّی العَمْر وجمعه 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ربّی أی عبدته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عامر لربّه أی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فلاناً یعمُر ربَّه أی یعبده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أَنْشَأَکُمْ مِنَ الْأَرْضِ وَاسْتَعْمَرَکُمْ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أذِن لکم فی عمارتها واستخراج قُوتکم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یُعَمَّرُ مِنْ مُعَمَّرٍ وَلا یُنْقَصُ مِنْ عُمُرِهِ إِلَّا فِی 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یطوَّل من عمر من عمر معمَّر ولا یُنقص من عُمره یرید آخر غیر الأول ، ثم کنّی بالهاء کأنه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درهم ونصفه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آخر ، فجاز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 لأن لفظ الثانی قد یُظهر کلفظ الأول ، فکنی عنه کنایةَ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قول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یُعَمَّرُ مِنْ مُعَمَّرٍ وَلا یُنْقَصُ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علیه اللیل والنهار ونقَصا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فی هذا المعنی للأول لا لغیره ؛ لأن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یطوَّل ولا یذهب منه شیء إلَّا وهو مُحْصًی فی کتاب ، وکلٌّ حسن ، وکأن الأوّل أشبه بالصواب ، وهو قول ابن عباس ، والثانی قول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بین الحجّ والعمرة أن العمرة تکون فی السنة کلها ، والحجّ لا یجوز أن یُحْرَم به إلّا فی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وذی القعدة وعَشْر من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العمرة أن یطوف بالبیت ویسعی بین الصفا والمرة ، والحجّ لا یکون إلا مع الوقوف بعرفة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مأخوذة من الاعتمار وهو 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فلان معتمراً أی زائراً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وراکبٌ جاء من تَثْلیث معتمرُ</w:t>
      </w:r>
    </w:p>
    <w:p>
      <w:pPr>
        <w:pStyle w:val="BookText"/>
        <w:rPr/>
      </w:pPr>
      <w:r>
        <w:rPr>
          <w:rFonts w:ascii="IRNazanin" w:hAnsi="IRNazanin" w:eastAsia="IRNazanin"/>
          <w:color w:val="111111"/>
          <w:sz w:val="28"/>
          <w:sz w:val="28"/>
          <w:szCs w:val="28"/>
          <w:rtl w:val="true"/>
          <w:lang w:bidi="fa-IR"/>
        </w:rPr>
        <w:t xml:space="preserve">ویقال الاعتمار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سما ابن معمر حین اعتمر</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قصد مغزًی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قیل للمُحْرِم بالعمرة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معتمِر لأنه قصد لعمل فی موضع عامر ، فلهذا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لساکن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والجمیع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عبیدة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الرجلُ یَعْمَر عَمَراً أی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فلان بیتاً یَعْمُره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محمد بن سَلَّام کلمة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عَمِرَت تَیْم زماناً بِغِرّة</w:t>
      </w:r>
    </w:p>
    <w:p>
      <w:pPr>
        <w:pStyle w:val="BookText"/>
        <w:rPr/>
      </w:pPr>
      <w:r>
        <w:rPr>
          <w:rFonts w:ascii="Amiri" w:hAnsi="Amiri" w:eastAsia="Amiri" w:cs="Amiri"/>
          <w:color w:val="111111"/>
          <w:sz w:val="28"/>
          <w:sz w:val="28"/>
          <w:szCs w:val="28"/>
          <w:rtl w:val="true"/>
          <w:lang w:bidi="ar-SA"/>
        </w:rPr>
        <w:t>لقد حُدِیث تَیمٌ حُدَاء عَصَبْصَبا</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معمورة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یسکنها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عَمرَ مالُ فلان یَعْمَر إذا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وأتیت أرض بنی فلان فأعمرتها أی وجدتها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طرفة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لکِ من قُبَّرة بمَعْمَر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یَبْغینک فی الأرض مَعْمَرا</w:t>
      </w:r>
    </w:p>
    <w:p>
      <w:pPr>
        <w:pStyle w:val="BookText"/>
        <w:rPr/>
      </w:pPr>
      <w:r>
        <w:rPr>
          <w:rFonts w:ascii="IRNazanin" w:hAnsi="IRNazanin" w:eastAsia="IRNazanin"/>
          <w:color w:val="111111"/>
          <w:sz w:val="28"/>
          <w:sz w:val="28"/>
          <w:szCs w:val="28"/>
          <w:rtl w:val="true"/>
          <w:lang w:bidi="fa-IR"/>
        </w:rPr>
        <w:t>أی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النخل ، وهو السَحُوق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اللیث فی تفسیر العَمْر ، والعُمْر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السُکّر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 وهو معروف عند أهل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الریاشیّ فی صفة حائط نخل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أَسْود کاللیل تدجَّی أخضرُهْ</w:t>
      </w:r>
    </w:p>
    <w:p>
      <w:pPr>
        <w:pStyle w:val="BookText"/>
        <w:rPr/>
      </w:pPr>
      <w:r>
        <w:rPr>
          <w:rFonts w:ascii="Amiri" w:hAnsi="Amiri" w:eastAsia="Amiri" w:cs="Amiri"/>
          <w:color w:val="111111"/>
          <w:sz w:val="28"/>
          <w:sz w:val="28"/>
          <w:szCs w:val="28"/>
          <w:rtl w:val="true"/>
          <w:lang w:bidi="ar-SA"/>
        </w:rPr>
        <w:t>مخالط تعضوضُه وعُمُرُهْ</w:t>
      </w:r>
    </w:p>
    <w:p>
      <w:pPr>
        <w:pStyle w:val="BookText"/>
        <w:rPr/>
      </w:pPr>
      <w:r>
        <w:rPr>
          <w:rFonts w:ascii="Amiri" w:hAnsi="Amiri" w:eastAsia="Amiri" w:cs="Amiri"/>
          <w:color w:val="111111"/>
          <w:sz w:val="28"/>
          <w:sz w:val="28"/>
          <w:szCs w:val="28"/>
          <w:rtl w:val="true"/>
          <w:lang w:bidi="ar-SA"/>
        </w:rPr>
        <w:t>بَرْنیَّ عَیْدَانٍ قلیلاً قَشَرُهْ</w:t>
      </w:r>
    </w:p>
    <w:p>
      <w:pPr>
        <w:pStyle w:val="BookText"/>
        <w:rPr/>
      </w:pPr>
      <w:r>
        <w:rPr>
          <w:rFonts w:ascii="Amiri" w:hAnsi="Amiri" w:eastAsia="Amiri" w:cs="Amiri"/>
          <w:color w:val="111111"/>
          <w:sz w:val="28"/>
          <w:sz w:val="28"/>
          <w:szCs w:val="28"/>
          <w:rtl w:val="true"/>
          <w:lang w:bidi="ar-SA"/>
        </w:rPr>
        <w:t xml:space="preserve">والعَضوض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خیر تُمْران هَجَر ، أسود عَذْب 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السُکّر ، سَحُوقاً کان أو غیر سَحوق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الخلیل بن أحمد من أعلم الناس بالنخیل وألوانه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الکتاب من تألیفه ما فسّر العمر هذا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أکلت أنا رُطَب العُمْر ورُطَب التعضوض وخَرَفتهما من صغار النخل وعَیْدانها وجَبّارها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المشاهدة لکنت أحد المغترّین باللیث وخلیلِه وهو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عَمَّار إذا کان کثِیر الصلاة کثِیر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عَمَّار مُوَقًّی مستور ، مأخوذ من العَمَر وهو المِندیل أو غیره تغطِّی به الحُرَّة رأسها ، ورجل عمَّار وهو الرجل القویّ الإیمان الثابت فی أمره الثخین الوَرَع ، مأخوذ من العَمِیر ، وهو الثوب الصفیق النسِیج القویّ الغَزْلِ الصبور علی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والعَمَّار الزیْن فی المجالس مأخوذ</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العَمْر وهو القُرْط والعَمّار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الثناء والطیب الروائح مأخوذ من العَمَار وهو الآس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المجتمِع الأمر اللازم للجماعة الحِدِب علی السلطان مأخوذ من العِمَارة وهی القبیلة المجتمِعة علی رأی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الحلیم الوَقُور فی کلامه وفعاله ، مأخوذ من العَمارة ، وهی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مأخوذ من العَمْر وهو البقاء ، فیکون باقیاً فی إیمانه وطاعته وقائماً بالأمر والنهی إلی أن یموت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یجمع أهلَ بیته وأصحابَه علی أدب رسول الله صلی‌الله‌علیه‌وسلم والقیام بسُنّته ، مأخوذ من العَمَرات وهی اللَحَمات التی تکون تحت اللحِی ، وهی النغانغ واللغادید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محکیّ عن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أصل اللسَان عَمْرَتان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عُمَیمیرتان ، وهما عظمان صغیران فی أصل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کُوَّارة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کَثِیر بَثِیر بَجِیر عَمِیر ، هکذا قال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وعمرت ربی وججَته أی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للصنَبُع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عامر کأن ولدها عامر ومنه قول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من وجار کَجیْب القمِیص</w:t>
      </w:r>
    </w:p>
    <w:p>
      <w:pPr>
        <w:pStyle w:val="BookText"/>
        <w:rPr/>
      </w:pPr>
      <w:r>
        <w:rPr>
          <w:rFonts w:ascii="Amiri" w:hAnsi="Amiri" w:eastAsia="Amiri" w:cs="Amiri"/>
          <w:color w:val="111111"/>
          <w:sz w:val="28"/>
          <w:sz w:val="28"/>
          <w:szCs w:val="28"/>
          <w:rtl w:val="true"/>
          <w:lang w:bidi="ar-SA"/>
        </w:rPr>
        <w:t>به عامر وبه فُرْعُل</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خامِری أمّ عامر ، ویضرب مَثَلاً لمن یُخدع بلین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القوم فی عَوْمرة أی فی صیاح وجَلَبة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العظیم تنفرد بظَعْنها وإقامتها ونُجْعتها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 سمّی الحیّ العظیم عِمارة بعمارة الصدر ، وجمعها عمائر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یجوس عمارة ویکفّ أخری</w:t>
      </w:r>
    </w:p>
    <w:p>
      <w:pPr>
        <w:pStyle w:val="BookText"/>
        <w:rPr/>
      </w:pPr>
      <w:r>
        <w:rPr>
          <w:rFonts w:ascii="IRNazanin" w:hAnsi="IRNazanin" w:eastAsia="IRNazanin"/>
          <w:color w:val="111111"/>
          <w:sz w:val="28"/>
          <w:sz w:val="28"/>
          <w:szCs w:val="28"/>
          <w:rtl w:val="true"/>
          <w:lang w:bidi="fa-IR"/>
        </w:rPr>
        <w:t>لنا حتّی نجاوزها دلیل</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تُعْمِروا ولا تُرقبوا ، فمن أُعْمِر داراً أو أُرْقِبها فهی له ولورثته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العُمْری والرقْبی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الرجل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هذه لک عمرک 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هذه لک عمری ، فإذا قال ذلک وسلَّمها إلیه کانت للمعمَر ولم ترجع إلی المعمِر إن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یقول الذی أرقبها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 قبلی رجعت إلیّ ، وإن متُّ قبلک فهی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العمری مأخوذ من العُمْر ، وأصل الرقبی من المراقبة ، فأبطل النبی صلی‌الله‌علیه‌وسلم هذه الشروط وأمضی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أصل لکلّ من وهب هِبة فشرط فیها شرطاً بعد ما قبضها الموهوب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الهِبَة جائزة والشرط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فی التفسیر أنه بیت فی السماء بإزاء الکعبة ، یدخله کلَّ یوم سبعون ألْفَ ملَکٍ یخرجون منه ولا یعودون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العُبْریّ والعُمْریّ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 الذی یَنْبت علی الأنهار ویَشرب الماء</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أبو العَمَیْثل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العُبْریّ والعمریّ من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 ، علی نهر کان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ذی الرمة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قطعت إذا تجوّفت العواطی</w:t>
      </w:r>
    </w:p>
    <w:p>
      <w:pPr>
        <w:pStyle w:val="BookText"/>
        <w:rPr/>
      </w:pPr>
      <w:r>
        <w:rPr>
          <w:rFonts w:ascii="Amiri" w:hAnsi="Amiri" w:eastAsia="Amiri" w:cs="Amiri"/>
          <w:color w:val="111111"/>
          <w:sz w:val="28"/>
          <w:sz w:val="28"/>
          <w:szCs w:val="28"/>
          <w:rtl w:val="true"/>
          <w:lang w:bidi="ar-SA"/>
        </w:rPr>
        <w:t>ضروب السدر عُبریّاً وضالا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الظباء لا تکنِس بالسدر النابت علی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أبو العمیثل ، واحتجّ هو أو غیره بحدیث محمد بن مَسْلَمة ومَرْحَب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 لحدیثهما ما رأیت حرباً بین رجلین قطّ علِمتها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واحد منهما إلی صاحبه عند شجرة عُمْریَّة ، فجعل کلُّ واحد منهما یلوذ بها 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استتر منها بشیء خَذَم صاحبُه ما یلیه حتی یخلُص إلیه ، فما زالا یَتَخَذَّمانها بالسیف حتی لم یبق فیها غُصْن ، وأفضی کل واحد منهما إلی صاحبه ، 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علا الرأسَ من عمامة أو قلنسوة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للمعتّم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فی قول الأعشی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ورفعنا عمارا</w:t>
      </w:r>
    </w:p>
    <w:p>
      <w:pPr>
        <w:pStyle w:val="BookText"/>
        <w:rPr/>
      </w:pPr>
      <w:r>
        <w:rPr>
          <w:rFonts w:ascii="Amiri" w:hAnsi="Amiri" w:eastAsia="Amiri" w:cs="Amiri"/>
          <w:color w:val="111111"/>
          <w:sz w:val="28"/>
          <w:sz w:val="28"/>
          <w:szCs w:val="28"/>
          <w:rtl w:val="true"/>
          <w:lang w:bidi="ar-SA"/>
        </w:rPr>
        <w:t xml:space="preserve">أی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عمّرک الله أی حیَّاک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العامران فی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مالک بن جعفر ، وهو مُلَاعِب الأسِنَّة ، وهو أبو بَرَاء ، وعامر بن الطُفَیل بن مالک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والعُمرَان أبو بکر وعُمَر ، فغلّب عمر لأنه أخفّ الاسمین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العُمَرین قبل خلافة عمر بن عبد 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عبیدة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بدیء بعمر قبل أبی بکر وهو قبله ، وهو أفضل منه فإن العرب یفعلون مثل هذا ، یبدءون بالأخسّ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ومُضَر ، وسُلَیم وعامر ، ولم یترک قلیلاً ولا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هلال الراسبیّ عن قتادة أنه سئل عن عتق أمَّهات الأولاد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العُمَران فیمن بینهما من الخلفاء أمّهات الأولاد ، ففی قول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الله بک منزلک وأعمر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أعمر الله منزله ، بالألف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یعقوب 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جابر بن هلال بن عُقَیل بن سُمَیّ بن مازِن بن فزارة ، وبَدْر بن عمرو بن جُؤَیة بن لَوْذان بن ثعلبة بن عدیّ بن فزارة وهما رَوْقا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لقُرَاد بن حَنَش یذکرهما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اجتمع العمران عمرو بن جابر</w:t>
      </w:r>
    </w:p>
    <w:p>
      <w:pPr>
        <w:pStyle w:val="BookText"/>
        <w:rPr/>
      </w:pPr>
      <w:r>
        <w:rPr>
          <w:rFonts w:ascii="Amiri" w:hAnsi="Amiri" w:eastAsia="Amiri" w:cs="Amiri"/>
          <w:color w:val="111111"/>
          <w:sz w:val="28"/>
          <w:sz w:val="28"/>
          <w:szCs w:val="28"/>
          <w:rtl w:val="true"/>
          <w:lang w:bidi="ar-SA"/>
        </w:rPr>
        <w:t>وبدر بن عمرو خِلت ذُبْیان تُبّعا</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کنیَة الجوع ، وأبو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فرج الرجل</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1019" w:name="pg14290_142870"/>
    </w:p>
    <w:p>
      <w:pPr>
        <w:pStyle w:val="BookText"/>
        <w:rPr/>
      </w:pPr>
      <w:bookmarkEnd w:id="1019"/>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الإفلاس یکنی أبا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کنیة الجوع أبو عمرة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عمرة شرّ جار</w:t>
      </w:r>
    </w:p>
    <w:p>
      <w:pPr>
        <w:pStyle w:val="BookText"/>
        <w:rPr/>
      </w:pP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عمرة رسول المختار ، وکان إذا نزل بقوم حلّ بهم البلاءُ من القتل 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ویعْمُر الشُّدَّاخ أحد حکَّام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الجِداء ، واحدها یَعْمُور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الذمیم علی قُزْم الیعامیر</w:t>
      </w:r>
    </w:p>
    <w:p>
      <w:pPr>
        <w:pStyle w:val="BookText"/>
        <w:rPr/>
      </w:pPr>
      <w:r>
        <w:rPr>
          <w:rFonts w:ascii="IRNazanin" w:hAnsi="IRNazanin" w:eastAsia="IRNazanin"/>
          <w:color w:val="111111"/>
          <w:sz w:val="28"/>
          <w:sz w:val="28"/>
          <w:szCs w:val="28"/>
          <w:rtl w:val="true"/>
          <w:lang w:bidi="fa-IR"/>
        </w:rPr>
        <w:t>وجعل قطرب الیعامیر شجراً ، وهو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الحسن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العامریَّة تقول فی کلامها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ترکتم سامراً بمکان کذا وعامراً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مصعَباً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مقیمین مجتمعین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ألَّا یکون للحُرَّة خِمار ولا صَوْقعة تغطّی رأسها ، فتُدخل رأسها فی کُمّها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تصلّی والْخِمار من عَمَر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 حَلْقة القرط العلیا ، والْخَوْق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أسفلِ القُرط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جل وعزَّ</w:t>
      </w:r>
      <w:r>
        <w:rPr>
          <w:rFonts w:eastAsia="Amiri" w:cs="Amiri" w:ascii="Amiri" w:hAnsi="Amiri"/>
          <w:color w:val="111111"/>
          <w:sz w:val="28"/>
          <w:szCs w:val="28"/>
          <w:rtl w:val="true"/>
          <w:lang w:bidi="ar-SA"/>
        </w:rPr>
        <w:t>.</w:t>
      </w:r>
    </w:p>
    <w:p>
      <w:pPr>
        <w:pStyle w:val="Heading6"/>
        <w:numPr>
          <w:ilvl w:val="5"/>
          <w:numId w:val="1"/>
        </w:numPr>
        <w:rPr/>
      </w:pPr>
      <w:bookmarkStart w:id="1020" w:name="__RefHeading___Toc6683311_3381743652"/>
      <w:bookmarkStart w:id="1021" w:name="_Toc435"/>
      <w:bookmarkEnd w:id="1020"/>
      <w:r>
        <w:rPr>
          <w:rtl w:val="true"/>
        </w:rPr>
        <w:t>معر</w:t>
      </w:r>
      <w:bookmarkEnd w:id="1021"/>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 الظُفُر یَمْعَر مَعَراً إذا أصابه شیء فنصَل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فلان فتمعَّر لونُه إذا تغیَّر وعَلَتْه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المقطِّب غَضَباً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 الرجل وأمعر ومَعَّر إذا فنِی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انفقأت الرهْصَة من ظاهر فذلک المَعَر ، وقد مَعِرت مَعَراً ، وجَمَل مَعر ، وخُفّ 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أمعر حاجّ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مَعَر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والمَعِر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معِرة إذا انجرد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وأمعر القومُ إذا أجدبوا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وتمعّر رأسه إذا تمعَّط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وأمعرت المواشی الأرضَ إذا رعت شجرها فلم تَدَع شیئاً یُرْعَی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الباهلی فی قول هشام أخی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أمعروا صَفْقَیْ مباءتِهِم</w:t>
      </w:r>
    </w:p>
    <w:p>
      <w:pPr>
        <w:pStyle w:val="BookText"/>
        <w:rPr/>
      </w:pPr>
      <w:r>
        <w:rPr>
          <w:rFonts w:ascii="Amiri" w:hAnsi="Amiri" w:eastAsia="Amiri" w:cs="Amiri"/>
          <w:color w:val="111111"/>
          <w:sz w:val="28"/>
          <w:sz w:val="28"/>
          <w:szCs w:val="28"/>
          <w:rtl w:val="true"/>
          <w:lang w:bidi="ar-SA"/>
        </w:rPr>
        <w:t>وجرّد الخَطْبُ أثباج الجراثیم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وأمعر الرجلُ إذا افتقر ، فهو لازم وواقع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أملق الرجل إذا افتقر ، وأملقته الخطوب أی أفقرته</w:t>
      </w:r>
      <w:r>
        <w:rPr>
          <w:rFonts w:eastAsia="IRNazanin" w:cs="IRNazanin"/>
          <w:color w:val="111111"/>
          <w:sz w:val="28"/>
          <w:szCs w:val="28"/>
          <w:rtl w:val="true"/>
          <w:lang w:bidi="fa-IR"/>
        </w:rPr>
        <w:t>.</w:t>
      </w:r>
    </w:p>
    <w:p>
      <w:pPr>
        <w:pStyle w:val="Heading6"/>
        <w:numPr>
          <w:ilvl w:val="5"/>
          <w:numId w:val="1"/>
        </w:numPr>
        <w:rPr/>
      </w:pPr>
      <w:bookmarkStart w:id="1022" w:name="__RefHeading___Toc6683313_3381743652"/>
      <w:bookmarkStart w:id="1023" w:name="_Toc436"/>
      <w:bookmarkEnd w:id="1022"/>
      <w:r>
        <w:rPr>
          <w:rtl w:val="true"/>
        </w:rPr>
        <w:t>رعم</w:t>
      </w:r>
      <w:bookmarkEnd w:id="102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رَعمت الشاة تَرْعَم فهی رَعُوم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داء یأخذها فی أَنْفها فیسیل منه شیء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الرَّعُوم ـ بالراء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الشاء التی یسیل مُخَاطها من الهُزَال وقد أَرْعمت إرعاماً إذا سال رُعَامُها وهو</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1024" w:name="pg14290_142871"/>
    </w:p>
    <w:p>
      <w:pPr>
        <w:pStyle w:val="BookText"/>
        <w:rPr/>
      </w:pPr>
      <w:bookmarkEnd w:id="1024"/>
      <w:r>
        <w:rPr>
          <w:rFonts w:ascii="Amiri" w:hAnsi="Amiri" w:eastAsia="Amiri" w:cs="Amiri"/>
          <w:color w:val="111111"/>
          <w:sz w:val="28"/>
          <w:sz w:val="28"/>
          <w:szCs w:val="28"/>
          <w:rtl w:val="true"/>
          <w:lang w:bidi="ar-SA"/>
        </w:rPr>
        <w:t>المُخَاط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رَعِم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فیها کسورٌ رَعِمات وسُدُفْ</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الرَّعَام والیعمور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الطلِیّ وهو العَرِیض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رَعَمْتُ الشمسَ إذا نظرت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ومُشیحٍ عَدْوه مِتْأقٌ</w:t>
      </w:r>
    </w:p>
    <w:p>
      <w:pPr>
        <w:pStyle w:val="BookText"/>
        <w:rPr/>
      </w:pPr>
      <w:r>
        <w:rPr>
          <w:rFonts w:ascii="Amiri" w:hAnsi="Amiri" w:eastAsia="Amiri" w:cs="Amiri"/>
          <w:color w:val="111111"/>
          <w:sz w:val="28"/>
          <w:sz w:val="28"/>
          <w:szCs w:val="28"/>
          <w:rtl w:val="true"/>
          <w:lang w:bidi="ar-SA"/>
        </w:rPr>
        <w:t>یَرْعَم الإیجاب قبل الظلام</w:t>
      </w:r>
    </w:p>
    <w:p>
      <w:pPr>
        <w:pStyle w:val="BookText"/>
        <w:rPr/>
      </w:pPr>
      <w:r>
        <w:rPr>
          <w:rFonts w:ascii="IRNazanin" w:hAnsi="IRNazanin" w:eastAsia="IRNazanin"/>
          <w:color w:val="111111"/>
          <w:sz w:val="28"/>
          <w:sz w:val="28"/>
          <w:szCs w:val="28"/>
          <w:rtl w:val="true"/>
          <w:lang w:bidi="fa-IR"/>
        </w:rPr>
        <w:t>أی ینتظر وجوب الشمس</w:t>
      </w:r>
      <w:r>
        <w:rPr>
          <w:rFonts w:eastAsia="IRNazanin" w:cs="IRNazanin"/>
          <w:color w:val="111111"/>
          <w:sz w:val="28"/>
          <w:szCs w:val="28"/>
          <w:rtl w:val="true"/>
          <w:lang w:bidi="fa-IR"/>
        </w:rPr>
        <w:t>.</w:t>
      </w:r>
    </w:p>
    <w:p>
      <w:pPr>
        <w:pStyle w:val="Heading6"/>
        <w:numPr>
          <w:ilvl w:val="5"/>
          <w:numId w:val="1"/>
        </w:numPr>
        <w:rPr/>
      </w:pPr>
      <w:bookmarkStart w:id="1025" w:name="__RefHeading___Toc6683315_3381743652"/>
      <w:bookmarkStart w:id="1026" w:name="_Toc437"/>
      <w:bookmarkEnd w:id="1025"/>
      <w:r>
        <w:rPr>
          <w:rtl w:val="true"/>
        </w:rPr>
        <w:t>عرم</w:t>
      </w:r>
      <w:bookmarkEnd w:id="1026"/>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عَرَم الإنسان یَعْرُم عَرَامة فهو عارم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امرؤ یذُبّ عن محارمی</w:t>
      </w:r>
    </w:p>
    <w:p>
      <w:pPr>
        <w:pStyle w:val="BookText"/>
        <w:rPr/>
      </w:pPr>
      <w:r>
        <w:rPr>
          <w:rFonts w:ascii="Amiri" w:hAnsi="Amiri" w:eastAsia="Amiri" w:cs="Amiri"/>
          <w:color w:val="111111"/>
          <w:sz w:val="28"/>
          <w:sz w:val="28"/>
          <w:szCs w:val="28"/>
          <w:rtl w:val="true"/>
          <w:lang w:bidi="ar-SA"/>
        </w:rPr>
        <w:t>بَسْطةُ کَفّ ولسانٍ عارمِ</w:t>
      </w:r>
    </w:p>
    <w:p>
      <w:pPr>
        <w:pStyle w:val="BookText"/>
        <w:rPr/>
      </w:pPr>
      <w:r>
        <w:rPr>
          <w:rFonts w:ascii="Amiri" w:hAnsi="Amiri" w:eastAsia="Amiri" w:cs="Amiri"/>
          <w:color w:val="111111"/>
          <w:sz w:val="28"/>
          <w:sz w:val="28"/>
          <w:szCs w:val="28"/>
          <w:rtl w:val="true"/>
          <w:lang w:bidi="ar-SA"/>
        </w:rPr>
        <w:t xml:space="preserve">وعُرَام 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حَدّهم وشِرَّتهم وکثرتهم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ولیلة هَول قد سَرَیت وفِتْیةٍ</w:t>
      </w:r>
    </w:p>
    <w:p>
      <w:pPr>
        <w:pStyle w:val="BookText"/>
        <w:rPr/>
      </w:pPr>
      <w:r>
        <w:rPr>
          <w:rFonts w:ascii="Amiri" w:hAnsi="Amiri" w:eastAsia="Amiri" w:cs="Amiri"/>
          <w:color w:val="111111"/>
          <w:sz w:val="28"/>
          <w:sz w:val="28"/>
          <w:szCs w:val="28"/>
          <w:rtl w:val="true"/>
          <w:lang w:bidi="ar-SA"/>
        </w:rPr>
        <w:t>هَدَیتُ وجمع ذی عُرام مُلَادِس</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 وقد عَرَم یَعْرُم وعَرُم وعَرِم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العُرَامیّ من العُرّام وهو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لقشور العَوْسج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العُرَام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وبالثُمَام وعُرَام العَوْسَج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 الذی لا یطاق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سَیْلَ الْعَرِمِ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 جمع العَرِمة وهی السِکْر والمُسنَّاة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العَرِم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الجُرَذ الذی بَثَق السِکْرَ علیهم ، وهو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الفأر البِرّ والثُعْبة والعَرِم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قوم سبأ فی نَعْمة ونِعمة وجِنان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المرأة منهم تخرج وعلی رأسها الزَبِیلِ فتعتمل بیدیها وتسیر بین ظهرانی الشجر المثمر فیسقط فی زَبِیلها ما تحتاج إلیه من ثمار الشجر ، فلم یشکروا نعمة الله ، فبعث الله علیهم جُرَزاً وکان لهم سِکْر فیه أبواب یفتحون ما یحتاجون إلیه من الماء ، فنقبه ذلک الجُرَذ حتی بثق علیهم السِکْر فغرَّق جِنانَهم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عارم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نهایة فی البَرْد نهارُه ولیلُه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ولیلة إحدی اللیالی العُرَّم</w:t>
      </w:r>
    </w:p>
    <w:p>
      <w:pPr>
        <w:pStyle w:val="BookText"/>
        <w:rPr/>
      </w:pPr>
      <w:r>
        <w:rPr>
          <w:rFonts w:ascii="Amiri" w:hAnsi="Amiri" w:eastAsia="Amiri" w:cs="Amiri"/>
          <w:color w:val="111111"/>
          <w:sz w:val="28"/>
          <w:sz w:val="28"/>
          <w:szCs w:val="28"/>
          <w:rtl w:val="true"/>
          <w:lang w:bidi="ar-SA"/>
        </w:rPr>
        <w:t>بین الذراعین وبین المِرْزَم</w:t>
      </w:r>
    </w:p>
    <w:p>
      <w:pPr>
        <w:pStyle w:val="BookText"/>
        <w:rPr/>
      </w:pPr>
      <w:r>
        <w:rPr>
          <w:rFonts w:ascii="Amiri" w:hAnsi="Amiri" w:eastAsia="Amiri" w:cs="Amiri"/>
          <w:color w:val="111111"/>
          <w:sz w:val="28"/>
          <w:sz w:val="28"/>
          <w:szCs w:val="28"/>
          <w:rtl w:val="true"/>
          <w:lang w:bidi="ar-SA"/>
        </w:rPr>
        <w:t>تهُمّ فیها العَنْز بالتکلُّم</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العَرْماء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فیها نُقَط سود وبیض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 مُعاذ بن جبل أنه ضحَّی بکبشین أعرمین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الأصمعیّ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مَعْقِل لا توطِئَنْکَ بَغَاضَی</w:t>
      </w:r>
    </w:p>
    <w:p>
      <w:pPr>
        <w:pStyle w:val="BookText"/>
        <w:rPr/>
      </w:pPr>
      <w:r>
        <w:rPr>
          <w:rFonts w:ascii="Amiri" w:hAnsi="Amiri" w:eastAsia="Amiri" w:cs="Amiri"/>
          <w:color w:val="111111"/>
          <w:sz w:val="28"/>
          <w:sz w:val="28"/>
          <w:szCs w:val="28"/>
          <w:rtl w:val="true"/>
          <w:lang w:bidi="ar-SA"/>
        </w:rPr>
        <w:t>رؤوسَ الأفاعی فی مراصدها العُرْمِ</w:t>
      </w:r>
    </w:p>
    <w:p>
      <w:pPr>
        <w:pStyle w:val="BookText"/>
        <w:rPr/>
      </w:pPr>
      <w:r>
        <w:rPr>
          <w:rFonts w:ascii="IRNazanin" w:hAnsi="IRNazanin" w:eastAsia="IRNazanin"/>
          <w:color w:val="111111"/>
          <w:sz w:val="28"/>
          <w:sz w:val="28"/>
          <w:szCs w:val="28"/>
          <w:rtl w:val="true"/>
          <w:lang w:bidi="fa-IR"/>
        </w:rPr>
        <w:t xml:space="preserve">وحکی عن أبی عمرو بن العلاء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الأقلف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عمرو 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القُلْفان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الأکَرَة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027" w:name="pg14290_142872"/>
    </w:p>
    <w:p>
      <w:pPr>
        <w:pStyle w:val="BookText"/>
        <w:rPr/>
      </w:pPr>
      <w:bookmarkEnd w:id="1027"/>
      <w:r>
        <w:rPr>
          <w:rFonts w:ascii="IRNazanin" w:hAnsi="IRNazanin" w:eastAsia="IRNazanin"/>
          <w:color w:val="111111"/>
          <w:sz w:val="28"/>
          <w:sz w:val="28"/>
          <w:szCs w:val="28"/>
          <w:rtl w:val="true"/>
          <w:lang w:bidi="fa-IR"/>
        </w:rPr>
        <w:t>واحدهم أعرم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ونون العرامین والعُرْمان لیست بأصلیة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أعرم ورجال عُرْمان ثم عرامین جمع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العرب تقول لجمع القِعْدان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القعادین ، والقِعْدانُ جمع القَعُود ، والقعادین نظیر العرامین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عن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العَرِم والمِعْذار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یُرْفع حول الدبرة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صُلْبة إلی جَنْب الصَّمان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وعارض العِرْض وأعناق العَرَمْ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العَرَمة تتاخم الدَهْنی وعارض الیمامة یقابلها ، وقد نزلْت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کبش أعرم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سواد وبیاض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العَرِم من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لونین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والنمر ذو 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بَیْضُ القطا 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وَجْزة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باتت تباشر عُرماً غیر أزواج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الأنبار من الحِنطة والشعیر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بَمَرمَّة الشاة الضائنة أو المعْزی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إذا کان فی أذنها نُقَط سود والاسم 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الکُدْس المَدُوس الذی لم یُذَرّ ، یجعل کهیئة الأَزَج ثم یُذرَّی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والعَرَمْرَم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الجیش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 قاله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عَرَمت العظم أعرِمه إذا تعرّقتَه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والعُرَام والعُراق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أعْرُم من کلب علی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جزورَکم لطیّب العَرَمة أی طیّب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عَرَم الصبیّ ثدی أمّه إذا 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یونس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تُلْفَیَنّ کذات الغلا</w:t>
      </w:r>
    </w:p>
    <w:p>
      <w:pPr>
        <w:pStyle w:val="BookText"/>
        <w:rPr/>
      </w:pPr>
      <w:r>
        <w:rPr>
          <w:rFonts w:ascii="Amiri" w:hAnsi="Amiri" w:eastAsia="Amiri" w:cs="Amiri"/>
          <w:color w:val="111111"/>
          <w:sz w:val="28"/>
          <w:sz w:val="28"/>
          <w:szCs w:val="28"/>
          <w:rtl w:val="true"/>
          <w:lang w:bidi="ar-SA"/>
        </w:rPr>
        <w:t>م إن لم تجد عارماً تعترمْ</w:t>
      </w:r>
    </w:p>
    <w:p>
      <w:pPr>
        <w:pStyle w:val="BookText"/>
        <w:rPr/>
      </w:pPr>
      <w:r>
        <w:rPr>
          <w:rFonts w:ascii="IRNazanin" w:hAnsi="IRNazanin" w:eastAsia="IRNazanin"/>
          <w:color w:val="111111"/>
          <w:sz w:val="28"/>
          <w:sz w:val="28"/>
          <w:szCs w:val="28"/>
          <w:rtl w:val="true"/>
          <w:lang w:bidi="fa-IR"/>
        </w:rPr>
        <w:t xml:space="preserve">أراد بذات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المرضع إن لم تجد مَن یمتَصّ ثدیها مصّته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 کمن یهجو نفسه إذا لم یجد من یهجوه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عَرْمی والله لأفعلن ذاک وعَرْمی وحَرْمی ثلاث لغات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عَرْمی وجَدّک لو وجدتَ لهم</w:t>
      </w:r>
    </w:p>
    <w:p>
      <w:pPr>
        <w:pStyle w:val="BookText"/>
        <w:rPr/>
      </w:pPr>
      <w:r>
        <w:rPr>
          <w:rFonts w:ascii="Amiri" w:hAnsi="Amiri" w:eastAsia="Amiri" w:cs="Amiri"/>
          <w:color w:val="111111"/>
          <w:sz w:val="28"/>
          <w:sz w:val="28"/>
          <w:szCs w:val="28"/>
          <w:rtl w:val="true"/>
          <w:lang w:bidi="ar-SA"/>
        </w:rPr>
        <w:t>کعداوةٍ یجدونها تَغلی</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الکُدْس من الطعام ، عَرَمةٌ وعَرَم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النَمریین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فی کل سُلْفة من حبّ عَرَمة من دَمَال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العَرَمة؟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جُثْوة منه یکون مزبلین حِمْلَ بقرتین</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6683317_3381743652"/>
      <w:bookmarkStart w:id="1029" w:name="_Toc438"/>
      <w:bookmarkEnd w:id="1028"/>
      <w:r>
        <w:rPr>
          <w:rtl w:val="true"/>
        </w:rPr>
        <w:t>رمع</w:t>
      </w:r>
      <w:bookmarkEnd w:id="1029"/>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یتحرّک طَرَفُ أَنْفه من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فلان رامعاً قِبرّاه ، والقِبرّی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الأنف ، ولأنفه رَمَعَان ورَمَعٌ ورَمْع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رَمَع یَرْمَع رَمْعاً ورَمَعاناً وهو التحرک الرَّمّاعة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یتحرَّک من رأس الصبیّ الرضیع من یافوخه من 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لترمّعها أی تحرّکها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 الأبیض التی تَلألأُ فی الشمس ، الواحدة یَرْمَعة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الحزَّارة التی یَلعب بها الصبیان إذا أدِیرت سمعت لها صوتاً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1030" w:name="pg14290_142873"/>
    </w:p>
    <w:p>
      <w:pPr>
        <w:pStyle w:val="BookText"/>
        <w:rPr/>
      </w:pPr>
      <w:bookmarkEnd w:id="1030"/>
      <w:r>
        <w:rPr>
          <w:rFonts w:ascii="Amiri" w:hAnsi="Amiri" w:eastAsia="Amiri" w:cs="Amiri"/>
          <w:color w:val="111111"/>
          <w:sz w:val="28"/>
          <w:sz w:val="28"/>
          <w:szCs w:val="28"/>
          <w:rtl w:val="true"/>
          <w:lang w:bidi="ar-SA"/>
        </w:rPr>
        <w:t>وهی الخُذُروف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یأتیک مغضَباً ولأنْفه رَمَعان أی تحرّک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والرمَّاع الذی یشتکی صُلْبَه من الرُّمَاع وهو وجع یعترض فی ظهر الساقی حتی یمنعه من السقی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طعام العَزَب المرموع</w:t>
      </w:r>
    </w:p>
    <w:p>
      <w:pPr>
        <w:pStyle w:val="BookText"/>
        <w:rPr/>
      </w:pPr>
      <w:r>
        <w:rPr>
          <w:rFonts w:ascii="Amiri" w:hAnsi="Amiri" w:eastAsia="Amiri" w:cs="Amiri"/>
          <w:color w:val="111111"/>
          <w:sz w:val="28"/>
          <w:sz w:val="28"/>
          <w:szCs w:val="28"/>
          <w:rtl w:val="true"/>
          <w:lang w:bidi="ar-SA"/>
        </w:rPr>
        <w:t>حَوْءبة تُنْقِض بالضلوع</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الله وأُمّاً رَمَعت به أی ولدته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یَرْمَع بیدیه أی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تجیء ، ویومیء بیدیه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النبی صلی‌الله‌علیه‌وسلم أنه غضِب غضباً شدیداً حتی خُیِّل إلی من رآه أن أنفه یتمزَّع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یتمزّع بشیء ، وأنا أحسبه یترمَّع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تراه کأنه یُرْعَد من شدّة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یتمزَّع روایةً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یتشقَّق ،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مَزَّعت الشیء إذا قسَّمته ، وکل قطعة مُزْعة ، ومزعت المرأة قطنها إذا أقطْعته ثم زبَّدته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یترمَّعْ فی طُمَّنه أی دعه یتسَکَّع فی ضلالته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یتلطَّخ بخُرْئه</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6683319_3381743652"/>
      <w:bookmarkStart w:id="1032" w:name="_Toc439"/>
      <w:bookmarkEnd w:id="1031"/>
      <w:r>
        <w:rPr>
          <w:rtl w:val="true"/>
        </w:rPr>
        <w:t>مرع</w:t>
      </w:r>
      <w:bookmarkEnd w:id="1032"/>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 رأسک دُهْنه وأَمْرِغه أی أکثر منه وأوسعه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کغصن بان عودُه سَرَعْرَع</w:t>
      </w:r>
    </w:p>
    <w:p>
      <w:pPr>
        <w:pStyle w:val="BookText"/>
        <w:rPr/>
      </w:pPr>
      <w:r>
        <w:rPr>
          <w:rFonts w:ascii="Amiri" w:hAnsi="Amiri" w:eastAsia="Amiri" w:cs="Amiri"/>
          <w:color w:val="111111"/>
          <w:sz w:val="28"/>
          <w:sz w:val="28"/>
          <w:szCs w:val="28"/>
          <w:rtl w:val="true"/>
          <w:lang w:bidi="ar-SA"/>
        </w:rPr>
        <w:t>کأن وِرْداً من دهان یُمْرَع</w:t>
      </w:r>
    </w:p>
    <w:p>
      <w:pPr>
        <w:pStyle w:val="BookText"/>
        <w:rPr/>
      </w:pPr>
      <w:r>
        <w:rPr>
          <w:rFonts w:ascii="IRNazanin" w:hAnsi="IRNazanin" w:eastAsia="IRNazanin"/>
          <w:color w:val="111111"/>
          <w:sz w:val="28"/>
          <w:sz w:val="28"/>
          <w:szCs w:val="28"/>
          <w:rtl w:val="true"/>
          <w:lang w:bidi="fa-IR"/>
        </w:rPr>
        <w:t xml:space="preserve">وفی حدیث الاستسقاء أن النبی صلی‌الله‌علیه‌وسلم دعا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اسقِنا غیثاً مَرِیعاً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المراعة والخِصْب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أمرع الوادی إذا أخصب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وغیث مَرِیع لم یُجدَّع نباتُه</w:t>
      </w:r>
    </w:p>
    <w:p>
      <w:pPr>
        <w:pStyle w:val="BookText"/>
        <w:rPr/>
      </w:pPr>
      <w:r>
        <w:rPr>
          <w:rFonts w:ascii="Amiri" w:hAnsi="Amiri" w:eastAsia="Amiri" w:cs="Amiri"/>
          <w:color w:val="111111"/>
          <w:sz w:val="28"/>
          <w:sz w:val="28"/>
          <w:szCs w:val="28"/>
          <w:rtl w:val="true"/>
          <w:lang w:bidi="ar-SA"/>
        </w:rPr>
        <w:t>ولته أهالیل السمَاکِین مُعْشِب</w:t>
      </w:r>
    </w:p>
    <w:p>
      <w:pPr>
        <w:pStyle w:val="BookText"/>
        <w:rPr/>
      </w:pPr>
      <w:r>
        <w:rPr>
          <w:rFonts w:ascii="Amiri" w:hAnsi="Amiri" w:eastAsia="Amiri" w:cs="Amiri"/>
          <w:color w:val="111111"/>
          <w:sz w:val="28"/>
          <w:sz w:val="28"/>
          <w:szCs w:val="28"/>
          <w:rtl w:val="true"/>
          <w:lang w:bidi="ar-SA"/>
        </w:rPr>
        <w:t>لم یجدّع نباته أی لم ینقطع عنه المطر فیجدَّع کما یجدّع الصبیّ إذا لم یَرْوَ من اللبن فیسوء غذاؤه ویُهْزَل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وأمرع القوم إذا أصابوا الکلأ فأخصبوا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وأمرع المکان إذا أَکْلأَ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المُرَعة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طویل ، واحدته مُرْعَة ، وجمعها 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 جارتَیْ سُعْدی وسُعدَی ورهطَها</w:t>
      </w:r>
    </w:p>
    <w:p>
      <w:pPr>
        <w:pStyle w:val="BookText"/>
        <w:rPr/>
      </w:pPr>
      <w:r>
        <w:rPr>
          <w:rFonts w:ascii="Amiri" w:hAnsi="Amiri" w:eastAsia="Amiri" w:cs="Amiri"/>
          <w:color w:val="111111"/>
          <w:sz w:val="28"/>
          <w:sz w:val="28"/>
          <w:szCs w:val="28"/>
          <w:rtl w:val="true"/>
          <w:lang w:bidi="ar-SA"/>
        </w:rPr>
        <w:t>وحیث الْتقی شرقٌ بسُعْدی ومغربُ</w:t>
      </w:r>
    </w:p>
    <w:p>
      <w:pPr>
        <w:pStyle w:val="BookText"/>
        <w:rPr/>
      </w:pPr>
      <w:r>
        <w:rPr>
          <w:rFonts w:ascii="Amiri" w:hAnsi="Amiri" w:eastAsia="Amiri" w:cs="Amiri"/>
          <w:color w:val="111111"/>
          <w:sz w:val="28"/>
          <w:sz w:val="28"/>
          <w:szCs w:val="28"/>
          <w:rtl w:val="true"/>
          <w:lang w:bidi="ar-SA"/>
        </w:rPr>
        <w:t>بذی هَیْدب أیْما الرُبَا تحت وَدْقه</w:t>
      </w:r>
    </w:p>
    <w:p>
      <w:pPr>
        <w:pStyle w:val="BookText"/>
        <w:rPr/>
      </w:pPr>
      <w:r>
        <w:rPr>
          <w:rFonts w:ascii="Amiri" w:hAnsi="Amiri" w:eastAsia="Amiri" w:cs="Amiri"/>
          <w:color w:val="111111"/>
          <w:sz w:val="28"/>
          <w:sz w:val="28"/>
          <w:szCs w:val="28"/>
          <w:rtl w:val="true"/>
          <w:lang w:bidi="ar-SA"/>
        </w:rPr>
        <w:t>فتَرْوَی وأیْما کلّ واد فیَرْعَبُ</w:t>
      </w:r>
    </w:p>
    <w:p>
      <w:pPr>
        <w:pStyle w:val="BookText"/>
        <w:rPr/>
      </w:pPr>
      <w:r>
        <w:rPr>
          <w:rFonts w:ascii="Amiri" w:hAnsi="Amiri" w:eastAsia="Amiri" w:cs="Amiri"/>
          <w:color w:val="111111"/>
          <w:sz w:val="28"/>
          <w:sz w:val="28"/>
          <w:szCs w:val="28"/>
          <w:rtl w:val="true"/>
          <w:lang w:bidi="ar-SA"/>
        </w:rPr>
        <w:t>له مُرَع یخرجن من تحت وَدْقه</w:t>
      </w:r>
    </w:p>
    <w:p>
      <w:pPr>
        <w:pStyle w:val="BookText"/>
        <w:rPr/>
      </w:pPr>
      <w:r>
        <w:rPr>
          <w:rFonts w:ascii="Amiri" w:hAnsi="Amiri" w:eastAsia="Amiri" w:cs="Amiri"/>
          <w:color w:val="111111"/>
          <w:sz w:val="28"/>
          <w:sz w:val="28"/>
          <w:szCs w:val="28"/>
          <w:rtl w:val="true"/>
          <w:lang w:bidi="ar-SA"/>
        </w:rPr>
        <w:t>من الماء جُون ریشها یَتصبّب</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أبیض حسن اللون طیّب الطعم فی قَدْر السُّمَانی ، وجمعها مُرَع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المخصب ، وقد أمرع المکان ومَرُع ، ولم یأت مَرَع ویجوز مَرَّع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 الرجل إذا وقع فی خصب ، ومَرِع إذا تنعّم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المعشِبة المُکْلِئة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أمرعت الأرض إذا شبع غَنَمُها ، وأمرعت إذا أکلأت فی الشجر والبقل</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033" w:name="pg14290_142874"/>
    </w:p>
    <w:p>
      <w:pPr>
        <w:pStyle w:val="BookText"/>
        <w:rPr/>
      </w:pPr>
      <w:bookmarkEnd w:id="1033"/>
      <w:r>
        <w:rPr>
          <w:rFonts w:ascii="IRNazanin" w:hAnsi="IRNazanin" w:eastAsia="IRNazanin"/>
          <w:color w:val="111111"/>
          <w:sz w:val="28"/>
          <w:sz w:val="28"/>
          <w:szCs w:val="28"/>
          <w:rtl w:val="true"/>
          <w:lang w:bidi="fa-IR"/>
        </w:rPr>
        <w:t xml:space="preserve">ولا تزال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مُمْرِعة ما دامت مکلئة من الربیع والیبیس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أمرعت الأرض إذا أعشبت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ومکان مُمْرِع مَرِیع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أمرع المکانُ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ومَرَع رأسَه بالدُهْن إذا مَسَحه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علینا أعوام أمْرُعٌ إذا کانت خِصْبة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قول أبی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القناة وأزعلته الأَمْرُع</w:t>
      </w:r>
    </w:p>
    <w:p>
      <w:pPr>
        <w:pStyle w:val="BookText"/>
        <w:rPr/>
      </w:pPr>
      <w:r>
        <w:rPr>
          <w:rFonts w:ascii="IRNazanin" w:hAnsi="IRNazanin" w:eastAsia="IRNazanin"/>
          <w:color w:val="111111"/>
          <w:sz w:val="28"/>
          <w:sz w:val="28"/>
          <w:szCs w:val="28"/>
          <w:rtl w:val="true"/>
          <w:lang w:bidi="fa-IR"/>
        </w:rPr>
        <w:t>إنه عنی السنین المخصبة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 مقلَّده أسیل</w:t>
      </w:r>
    </w:p>
    <w:p>
      <w:pPr>
        <w:pStyle w:val="BookText"/>
        <w:rPr/>
      </w:pPr>
      <w:r>
        <w:rPr>
          <w:rFonts w:ascii="Amiri" w:hAnsi="Amiri" w:eastAsia="Amiri" w:cs="Amiri"/>
          <w:color w:val="111111"/>
          <w:sz w:val="28"/>
          <w:sz w:val="28"/>
          <w:szCs w:val="28"/>
          <w:rtl w:val="true"/>
          <w:lang w:bidi="ar-SA"/>
        </w:rPr>
        <w:t>خدّه مرِع جنابُه</w:t>
      </w:r>
    </w:p>
    <w:p>
      <w:pPr>
        <w:pStyle w:val="Heading4"/>
        <w:numPr>
          <w:ilvl w:val="3"/>
          <w:numId w:val="1"/>
        </w:numPr>
        <w:rPr/>
      </w:pPr>
      <w:bookmarkStart w:id="1034" w:name="__RefHeading___Toc6683321_3381743652"/>
      <w:bookmarkStart w:id="1035" w:name="_Toc440"/>
      <w:bookmarkEnd w:id="1034"/>
      <w:r>
        <w:rPr>
          <w:rtl w:val="true"/>
        </w:rPr>
        <w:t>أبواب العین واللام</w:t>
      </w:r>
      <w:bookmarkEnd w:id="1035"/>
    </w:p>
    <w:p>
      <w:pPr>
        <w:pStyle w:val="Heading5"/>
        <w:numPr>
          <w:ilvl w:val="4"/>
          <w:numId w:val="1"/>
        </w:numPr>
        <w:rPr/>
      </w:pPr>
      <w:bookmarkStart w:id="1036" w:name="__RefHeading___Toc6683323_3381743652"/>
      <w:bookmarkStart w:id="1037" w:name="_Toc441"/>
      <w:bookmarkEnd w:id="1036"/>
      <w:r>
        <w:rPr>
          <w:rtl w:val="true"/>
        </w:rPr>
        <w:t>[</w:t>
      </w:r>
      <w:r>
        <w:rPr>
          <w:rtl w:val="true"/>
        </w:rPr>
        <w:t>باب العین واللام مع النون</w:t>
      </w:r>
      <w:r>
        <w:rPr>
          <w:rtl w:val="true"/>
        </w:rPr>
        <w:t>] (</w:t>
      </w:r>
      <w:r>
        <w:rPr>
          <w:rtl w:val="true"/>
        </w:rPr>
        <w:t xml:space="preserve">ع ل ن </w:t>
      </w:r>
      <w:r>
        <w:rPr>
          <w:rtl w:val="true"/>
        </w:rPr>
        <w:t>)</w:t>
      </w:r>
      <w:bookmarkEnd w:id="1037"/>
    </w:p>
    <w:p>
      <w:pPr>
        <w:pStyle w:val="Heading6"/>
        <w:numPr>
          <w:ilvl w:val="5"/>
          <w:numId w:val="1"/>
        </w:numPr>
        <w:rPr/>
      </w:pPr>
      <w:bookmarkStart w:id="1038" w:name="__RefHeading___Toc6683325_3381743652"/>
      <w:bookmarkStart w:id="1039" w:name="_Toc442"/>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 xml:space="preserve">علن ، لعن ، 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040" w:name="__RefHeading___Toc6683327_3381743652"/>
      <w:bookmarkStart w:id="1041" w:name="_Toc443"/>
      <w:bookmarkEnd w:id="1040"/>
      <w:r>
        <w:rPr>
          <w:rtl w:val="true"/>
        </w:rPr>
        <w:t>علن</w:t>
      </w:r>
      <w:bookmarkEnd w:id="1041"/>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 الأمر یَعْلَن عَلناً ، وعَلَن یَعْلُن إذا شاع وظهر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وأعلنته أنا إعلاناً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الأمرُ إذا اشتهر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رجل استعلِنْ أی أظهِرْهُ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المعالنة إذا أعلن کل واحد لصاحبه 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وکفّی عن أذی الجیران نفسی</w:t>
      </w:r>
    </w:p>
    <w:p>
      <w:pPr>
        <w:pStyle w:val="BookText"/>
        <w:rPr/>
      </w:pPr>
      <w:r>
        <w:rPr>
          <w:rFonts w:ascii="IRNazanin" w:hAnsi="IRNazanin" w:eastAsia="IRNazanin"/>
          <w:color w:val="111111"/>
          <w:sz w:val="28"/>
          <w:sz w:val="28"/>
          <w:szCs w:val="28"/>
          <w:rtl w:val="true"/>
          <w:lang w:bidi="fa-IR"/>
        </w:rPr>
        <w:t>وإعلانی لمن یبغی عِلانی</w:t>
      </w:r>
    </w:p>
    <w:p>
      <w:pPr>
        <w:pStyle w:val="BookText"/>
        <w:rPr/>
      </w:pPr>
      <w:r>
        <w:rPr>
          <w:rFonts w:ascii="IRNazanin" w:hAnsi="IRNazanin" w:eastAsia="IRNazanin"/>
          <w:color w:val="111111"/>
          <w:sz w:val="28"/>
          <w:sz w:val="28"/>
          <w:szCs w:val="28"/>
          <w:rtl w:val="true"/>
          <w:lang w:bidi="fa-IR"/>
        </w:rPr>
        <w:t xml:space="preserve">والعَلَانیة علی مثال الکراهیة والفراهیة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الأمر</w:t>
      </w:r>
      <w:r>
        <w:rPr>
          <w:rFonts w:eastAsia="IRNazanin" w:cs="IRNazanin"/>
          <w:color w:val="111111"/>
          <w:sz w:val="28"/>
          <w:szCs w:val="28"/>
          <w:rtl w:val="true"/>
          <w:lang w:bidi="fa-IR"/>
        </w:rPr>
        <w:t>.</w:t>
      </w:r>
    </w:p>
    <w:p>
      <w:pPr>
        <w:pStyle w:val="Heading6"/>
        <w:numPr>
          <w:ilvl w:val="5"/>
          <w:numId w:val="1"/>
        </w:numPr>
        <w:rPr/>
      </w:pPr>
      <w:bookmarkStart w:id="1042" w:name="__RefHeading___Toc6683329_3381743652"/>
      <w:bookmarkStart w:id="1043" w:name="_Toc444"/>
      <w:bookmarkEnd w:id="1042"/>
      <w:r>
        <w:rPr>
          <w:rtl w:val="true"/>
        </w:rPr>
        <w:t>لعن</w:t>
      </w:r>
      <w:bookmarkEnd w:id="1043"/>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لَعَنَهُمُ اللهُ بِکُفْرِهِمْ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أبعدهم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الشَّماخ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ذعرتُ به القطا ونفیتُ عنه</w:t>
      </w:r>
    </w:p>
    <w:p>
      <w:pPr>
        <w:pStyle w:val="BookText"/>
        <w:rPr/>
      </w:pPr>
      <w:r>
        <w:rPr>
          <w:rFonts w:ascii="Amiri" w:hAnsi="Amiri" w:eastAsia="Amiri" w:cs="Amiri"/>
          <w:color w:val="111111"/>
          <w:sz w:val="28"/>
          <w:sz w:val="28"/>
          <w:szCs w:val="28"/>
          <w:rtl w:val="true"/>
          <w:lang w:bidi="ar-SA"/>
        </w:rPr>
        <w:t>مقام الذئب کالرجل اللَّعِین</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الذئب اللعین الطرید کالرجل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الذئب الذی هو کالرجل اللعین ، وهو المنفیّ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اللعین لا یزال منتبِذاً عن الناس ، شبَّه الذئب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لعنه الله فقد أبعده عن رحمته واستحقّ العذاب فصار هالکاً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المشتوم المسبوب ولعنه الله أی 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واللعنة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یُتَّخذ فی المزارع کهیئة خَیَال یُذْعَر منه السباع والطیور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والإبعاد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أبعده الله لم تلحقه رحمته وخُلّد فی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والمُلاعنة بین الزوجین إذا قذف الرجل امرأته أو رماها برجل أنه زنی بها فالإمام یلاعِن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ویبدأ بالرجل ویقفه حتی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أنها زنت بفلان وإنه لصادق فیما رماها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 ذلک أربع مرات قال فی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لعنة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رماها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تقام المرأة فتقول أیضاً 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إِنَّهُ 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رمانی به من الزنی ، ثم تقول فی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وعلیها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ذلک بانت منه ولم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 کانت حاملاً فجاءت بولد فهو ولدها ولا یلحق بالزوج ؛ لأن السُنَّة نفته عنه ، سمّی ذلک کله لِعَاناً لقول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مِنَ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وجائز أن یقال للزوجین إذا فعلا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تلاعنا ولاعنا والْتَعَنا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وجائز أن یقال للزوج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التعن ولم تلتعن المرأة ، وقد التعنت هی ولم یلتعن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لُعَنة إذا کان یکثر لَعْن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لُعْنة إذا کان الناس یلعنونه لشرارته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فاعل وهو اللُّعَنة ، والثانی مفعول وهو اللُّعْنة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وکانت العرب تحیّی ملوکها فی الجاهلیة بأن تقول للملک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اللَّعْن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أیها الملِک أن تأتی أمراً تُلْعَن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یتلاعن علینا إذا کان یتماجن ولا یرتدع عن سوء ویفعل ما یستحق به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التلاعن کالتشاتم فی اللفظ ، غیر أن التشاتم یستعمل فی وقوع فعل کل واحد منهما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والتلاعن ربما استعمل فی فعل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ملعَّن إذا کان یُلعَن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المعذَّب ، وبیت زهیر یدلُّ علی غیر ما قال اللیث ، وهو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ومرهَّق الضِیفان یحمد فی الْ</w:t>
      </w:r>
    </w:p>
    <w:p>
      <w:pPr>
        <w:pStyle w:val="BookText"/>
        <w:rPr/>
      </w:pPr>
      <w:r>
        <w:rPr>
          <w:rFonts w:ascii="Amiri" w:hAnsi="Amiri" w:eastAsia="Amiri" w:cs="Amiri"/>
          <w:color w:val="111111"/>
          <w:sz w:val="28"/>
          <w:sz w:val="28"/>
          <w:szCs w:val="28"/>
          <w:rtl w:val="true"/>
          <w:lang w:bidi="ar-SA"/>
        </w:rPr>
        <w:t>لأْواء غیر ملعَّن القِدر</w:t>
      </w:r>
    </w:p>
    <w:p>
      <w:pPr>
        <w:pStyle w:val="BookText"/>
        <w:rPr/>
      </w:pPr>
      <w:r>
        <w:rPr>
          <w:rFonts w:ascii="Amiri" w:hAnsi="Amiri" w:eastAsia="Amiri" w:cs="Amiri"/>
          <w:color w:val="111111"/>
          <w:sz w:val="28"/>
          <w:sz w:val="28"/>
          <w:szCs w:val="28"/>
          <w:rtl w:val="true"/>
          <w:lang w:bidi="ar-SA"/>
        </w:rPr>
        <w:t>أراد قِدْره لا تلْعن لأنه یُکثر لحمها وشحمها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الملاعن وأعِدّوا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الطریق وظلال الشجر ینزلها الناس نُهی أن یُتغَوّط تحتها فیتأذَّی السابلةُ بأقذارها ویلعنون مَن جلس للغائط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أقرأنا ابن الأعرابی لعنترة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تُبْلغَنِّی دارها شَدنیَّةٌ</w:t>
      </w:r>
    </w:p>
    <w:p>
      <w:pPr>
        <w:pStyle w:val="BookText"/>
        <w:rPr/>
      </w:pPr>
      <w:r>
        <w:rPr>
          <w:rFonts w:ascii="Amiri" w:hAnsi="Amiri" w:eastAsia="Amiri" w:cs="Amiri"/>
          <w:color w:val="111111"/>
          <w:sz w:val="28"/>
          <w:sz w:val="28"/>
          <w:szCs w:val="28"/>
          <w:rtl w:val="true"/>
          <w:lang w:bidi="ar-SA"/>
        </w:rPr>
        <w:t>لعِنت بمحروم الشراب مصرَّم</w:t>
      </w:r>
    </w:p>
    <w:p>
      <w:pPr>
        <w:pStyle w:val="BookText"/>
        <w:rPr/>
      </w:pPr>
      <w:r>
        <w:rPr>
          <w:rFonts w:ascii="Amiri" w:hAnsi="Amiri" w:eastAsia="Amiri" w:cs="Amiri"/>
          <w:color w:val="111111"/>
          <w:sz w:val="28"/>
          <w:sz w:val="28"/>
          <w:szCs w:val="28"/>
          <w:rtl w:val="true"/>
          <w:lang w:bidi="ar-SA"/>
        </w:rPr>
        <w:t xml:space="preserve">وفسّره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 بذلک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أخزاها الله فما لها دَرّ ولا بها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عدنان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لمحروم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یرید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بمحروم الشراب أی قُذفت بضَرْع لا لبن فیه مصرّم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المَسْخ أیضاً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نَلْعَنَهُمْ کَما لَعَنَّا أَصْحابَ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نمسخهم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المُخْزَی المهلَک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المؤمن لعَّاناً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یکون کثیر اللعن للناس</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044" w:name="pg14290_142876"/>
    </w:p>
    <w:p>
      <w:pPr>
        <w:pStyle w:val="Heading6"/>
        <w:numPr>
          <w:ilvl w:val="5"/>
          <w:numId w:val="1"/>
        </w:numPr>
        <w:rPr/>
      </w:pPr>
      <w:bookmarkStart w:id="1045" w:name="__RefHeading___Toc6683331_3381743652"/>
      <w:bookmarkStart w:id="1046" w:name="_Toc445"/>
      <w:bookmarkEnd w:id="1044"/>
      <w:bookmarkEnd w:id="1045"/>
      <w:r>
        <w:rPr>
          <w:rtl w:val="true"/>
        </w:rPr>
        <w:t>نعل</w:t>
      </w:r>
      <w:bookmarkEnd w:id="1046"/>
    </w:p>
    <w:p>
      <w:pPr>
        <w:pStyle w:val="BookText"/>
        <w:rPr/>
      </w:pPr>
      <w:r>
        <w:rPr>
          <w:rFonts w:ascii="Amiri" w:hAnsi="Amiri" w:eastAsia="Amiri" w:cs="Amiri"/>
          <w:color w:val="111111"/>
          <w:sz w:val="28"/>
          <w:sz w:val="28"/>
          <w:szCs w:val="28"/>
          <w:rtl w:val="true"/>
          <w:lang w:bidi="ar-SA"/>
        </w:rPr>
        <w:t xml:space="preserve">أبو العباس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إذا اخضرّت نعالهم</w:t>
      </w:r>
    </w:p>
    <w:p>
      <w:pPr>
        <w:pStyle w:val="BookText"/>
        <w:rPr/>
      </w:pPr>
      <w:r>
        <w:rPr>
          <w:rFonts w:ascii="Amiri" w:hAnsi="Amiri" w:eastAsia="Amiri" w:cs="Amiri"/>
          <w:color w:val="111111"/>
          <w:sz w:val="28"/>
          <w:sz w:val="28"/>
          <w:szCs w:val="28"/>
          <w:rtl w:val="true"/>
          <w:lang w:bidi="ar-SA"/>
        </w:rPr>
        <w:t>یتناهقون تناهُق الحُمُر</w:t>
      </w:r>
    </w:p>
    <w:p>
      <w:pPr>
        <w:pStyle w:val="BookText"/>
        <w:rPr/>
      </w:pP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الذی 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ابتلت النعال فالصلاة فی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مُطرت الأرضون الصِلاب فتزلَّفت بمن یمشی فیها فصَلُّوا فی منازلکم ، ولا علیکم ألَّا تشهدوا الصلاة فی مساجد 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جعلته وِقَایة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یَنْعَل وانتعل إذا لبِس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تنعیلک حافر البرذَوْن بطَبَق من حدید یقیه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تنعیل خُفّ البعیر بالجِلْد لئلا یَحْفی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ویوصف حافر حمار الوحش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ناعل لصلابته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ناعل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منتعل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لابس نعلاً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ناعلة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أطِرِّی فإنک ناعلة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أدِلّی علی المشی فإنک غلیظة القدمین غیر محتاجة إلی النَّعْلین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اختلاف الناس فی تفسیره فی کتاب 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أنعل فلان دابَّته إنعالاً فهو مُنْعَل والنَّعْل من جَفْن السیف الحدیدةُ التی فی أسفل قِرابه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وَضَح الفرس الإنعال ، وهو أن یحیط البیاضُ بما فوق الحافر ما دام فی موضع الرُسْغ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مُنْعَل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بیاض یَمُس حوافرَه دون أشاعره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المِکْرَب ، وبعضهم یسمّیه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الذی یُلْبَس ظهر السِّیَة من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قُطِعت الوَدِیَّة من أمّها بِکَرَبها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ودِیَّة منعَّلة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زید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بالمُنْعَلات أی بالدواهی وترکت بینهم المُنعَلات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السکیت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الذلیل من الرجال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أکن دارِجة ونَعْلا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انتعل فلان الرَمْضاء إذا سار فیها حافیاً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وانتعلت المطِیُّ ظِلالَها إذا عَقَل الظلُّ نصفَ النهار ؛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وانتَعَل الظلَّ فکان جوربا</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وانتُعِل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وانتعل الرجلُ إذا رکب صِلَاب الأرض وحِرَارها ومنه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کل إنی قضاه اللیل ینتعل</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 من الأرض والخُفُّ والکُرَاعُ والضِلَع کل هذه لا تکون إلا من الحَرَّة فالنعل منها شبیهة بالنعل فیها ارتفاع وصلابة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 أطول من النعل ، والکُرَاع أطول من الخُفّ ، والضِلَع أطول من الکُرَاع ، وهی ملتویة کأنها 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فِدًی لامریء والنعل بینی وبینه</w:t>
      </w:r>
    </w:p>
    <w:p>
      <w:pPr>
        <w:pStyle w:val="BookText"/>
        <w:rPr/>
      </w:pPr>
      <w:r>
        <w:rPr>
          <w:rFonts w:ascii="IRNazanin" w:hAnsi="IRNazanin" w:eastAsia="IRNazanin"/>
          <w:color w:val="111111"/>
          <w:sz w:val="28"/>
          <w:sz w:val="28"/>
          <w:szCs w:val="28"/>
          <w:rtl w:val="true"/>
          <w:lang w:bidi="fa-IR"/>
        </w:rPr>
        <w:t>شفی غیم نفسی من وجوه الحواثر</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1047" w:name="pg14290_142877"/>
    </w:p>
    <w:p>
      <w:pPr>
        <w:pStyle w:val="BookText"/>
        <w:rPr/>
      </w:pPr>
      <w:bookmarkEnd w:id="1047"/>
      <w:r>
        <w:rPr>
          <w:rFonts w:ascii="IRNazanin" w:hAnsi="IRNazanin" w:eastAsia="IRNazanin"/>
          <w:color w:val="111111"/>
          <w:sz w:val="28"/>
          <w:sz w:val="28"/>
          <w:szCs w:val="28"/>
          <w:rtl w:val="true"/>
          <w:lang w:bidi="fa-IR"/>
        </w:rPr>
        <w:t xml:space="preserve">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 الجبل ، والغَیْم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والذَحْل ، وأصله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والحواثر من عبد القیس</w:t>
      </w:r>
      <w:r>
        <w:rPr>
          <w:rFonts w:eastAsia="IRNazanin" w:cs="IRNazanin"/>
          <w:color w:val="111111"/>
          <w:sz w:val="28"/>
          <w:szCs w:val="28"/>
          <w:rtl w:val="true"/>
          <w:lang w:bidi="fa-IR"/>
        </w:rPr>
        <w:t>.</w:t>
      </w:r>
    </w:p>
    <w:p>
      <w:pPr>
        <w:pStyle w:val="Heading5"/>
        <w:numPr>
          <w:ilvl w:val="4"/>
          <w:numId w:val="1"/>
        </w:numPr>
        <w:rPr/>
      </w:pPr>
      <w:bookmarkStart w:id="1048" w:name="__RefHeading___Toc6683333_3381743652"/>
      <w:bookmarkStart w:id="1049" w:name="_Toc446"/>
      <w:bookmarkEnd w:id="1048"/>
      <w:r>
        <w:rPr>
          <w:rtl w:val="true"/>
        </w:rPr>
        <w:t>[</w:t>
      </w:r>
      <w:r>
        <w:rPr>
          <w:rtl w:val="true"/>
        </w:rPr>
        <w:t>باب العین واللام مع الفاء</w:t>
      </w:r>
      <w:r>
        <w:rPr>
          <w:rtl w:val="true"/>
        </w:rPr>
        <w:t>] (</w:t>
      </w:r>
      <w:r>
        <w:rPr>
          <w:rtl w:val="true"/>
        </w:rPr>
        <w:t xml:space="preserve">ع ل ف </w:t>
      </w:r>
      <w:r>
        <w:rPr>
          <w:rtl w:val="true"/>
        </w:rPr>
        <w:t>)</w:t>
      </w:r>
      <w:bookmarkEnd w:id="1049"/>
    </w:p>
    <w:p>
      <w:pPr>
        <w:pStyle w:val="Heading6"/>
        <w:numPr>
          <w:ilvl w:val="5"/>
          <w:numId w:val="1"/>
        </w:numPr>
        <w:rPr/>
      </w:pPr>
      <w:bookmarkStart w:id="1050" w:name="__RefHeading___Toc6683335_3381743652"/>
      <w:bookmarkStart w:id="1051" w:name="_Toc447"/>
      <w:bookmarkEnd w:id="1050"/>
      <w:r>
        <w:rPr>
          <w:rtl w:val="true"/>
        </w:rPr>
        <w:t>اشارة</w:t>
      </w:r>
      <w:bookmarkEnd w:id="1051"/>
    </w:p>
    <w:p>
      <w:pPr>
        <w:pStyle w:val="BookText"/>
        <w:rPr/>
      </w:pPr>
      <w:r>
        <w:rPr>
          <w:rFonts w:ascii="IRNazanin" w:hAnsi="IRNazanin" w:eastAsia="IRNazanin"/>
          <w:color w:val="111111"/>
          <w:sz w:val="28"/>
          <w:sz w:val="28"/>
          <w:szCs w:val="28"/>
          <w:rtl w:val="true"/>
          <w:lang w:bidi="fa-IR"/>
        </w:rPr>
        <w:t xml:space="preserve">علف ، عفل ، فلع ، فعل ، لفع ، لعف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052" w:name="__RefHeading___Toc6683337_3381743652"/>
      <w:bookmarkStart w:id="1053" w:name="_Toc448"/>
      <w:bookmarkEnd w:id="1052"/>
      <w:r>
        <w:rPr>
          <w:rtl w:val="true"/>
        </w:rPr>
        <w:t>لعف</w:t>
      </w:r>
      <w:bookmarkEnd w:id="1053"/>
    </w:p>
    <w:p>
      <w:pPr>
        <w:pStyle w:val="BookText"/>
        <w:rPr/>
      </w:pPr>
      <w:r>
        <w:rPr>
          <w:rFonts w:ascii="IRNazanin" w:hAnsi="IRNazanin" w:eastAsia="IRNazanin"/>
          <w:color w:val="111111"/>
          <w:sz w:val="28"/>
          <w:sz w:val="28"/>
          <w:szCs w:val="28"/>
          <w:rtl w:val="true"/>
          <w:lang w:bidi="fa-IR"/>
        </w:rPr>
        <w:t>أمّا لعف فإن اللیث قد أهمله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ولم أجده لغیره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تلعَّف الأسَد والبعیرُ إذا نظر ثم أغضی ثم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 شاهد لما قال فهو صحیح</w:t>
      </w:r>
      <w:r>
        <w:rPr>
          <w:rFonts w:eastAsia="IRNazanin" w:cs="IRNazanin"/>
          <w:color w:val="111111"/>
          <w:sz w:val="28"/>
          <w:szCs w:val="28"/>
          <w:rtl w:val="true"/>
          <w:lang w:bidi="fa-IR"/>
        </w:rPr>
        <w:t>.</w:t>
      </w:r>
    </w:p>
    <w:p>
      <w:pPr>
        <w:pStyle w:val="Heading6"/>
        <w:numPr>
          <w:ilvl w:val="5"/>
          <w:numId w:val="1"/>
        </w:numPr>
        <w:rPr/>
      </w:pPr>
      <w:bookmarkStart w:id="1054" w:name="__RefHeading___Toc6683339_3381743652"/>
      <w:bookmarkStart w:id="1055" w:name="_Toc449"/>
      <w:bookmarkEnd w:id="1054"/>
      <w:r>
        <w:rPr>
          <w:rtl w:val="true"/>
        </w:rPr>
        <w:t>علف</w:t>
      </w:r>
      <w:bookmarkEnd w:id="1055"/>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 الرجل دابَّته یَعْلِفُه عَلْفاً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والعَلَف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العَلَف والشاءُ المعلَّفة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تسمَّن بما یُجمع من العَلَف ولا تُسْرح فترعی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علَّفتها إذا أکثرت تعهّدها بإلقاء العَلَف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والدابَّة یَعْتلِف إذا أکل العَلَف ، ویَستعلِف إذا طلب العَلَف بالحمحمة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العُلَّفة من ثمر الطلح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أخلف بعد البَرَمة ، وهو شِبه اللوبیاء وهو الحُبْلة من السَمُر ، وهو السِنْف من المَرْخ کالإصبع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بجِید أدماء تنوش العُلَّفا</w:t>
      </w:r>
    </w:p>
    <w:p>
      <w:pPr>
        <w:pStyle w:val="BookText"/>
        <w:rPr/>
      </w:pPr>
      <w:r>
        <w:rPr>
          <w:rFonts w:ascii="Amiri" w:hAnsi="Amiri" w:eastAsia="Amiri" w:cs="Amiri"/>
          <w:color w:val="111111"/>
          <w:sz w:val="28"/>
          <w:sz w:val="28"/>
          <w:szCs w:val="28"/>
          <w:rtl w:val="true"/>
          <w:lang w:bidi="ar-SA"/>
        </w:rPr>
        <w:t>وقد أعلف الطَلْحُ إذا خرج عُلَّفه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عَمِل الرِحَال من العَرَب عِلَاف ، وهو زَبَّان أبو جَرْم ، ولذلک قیل للرِحال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أعظم الرحال آخِرة وواسطاً والجمع عِلَافیَّات ، وشیخ عُلْفُوف جافٍ کثیر اللحم والشعر کبیر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مأوی الیتیمِ ومأوَی کلّ نَهْبَلة</w:t>
      </w:r>
    </w:p>
    <w:p>
      <w:pPr>
        <w:pStyle w:val="BookText"/>
        <w:rPr/>
      </w:pPr>
      <w:r>
        <w:rPr>
          <w:rFonts w:ascii="Amiri" w:hAnsi="Amiri" w:eastAsia="Amiri" w:cs="Amiri"/>
          <w:color w:val="111111"/>
          <w:sz w:val="28"/>
          <w:sz w:val="28"/>
          <w:szCs w:val="28"/>
          <w:rtl w:val="true"/>
          <w:lang w:bidi="ar-SA"/>
        </w:rPr>
        <w:t>تأوی إلی نَهْبَل کالنَسْر عُلْفوفِ</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العَلُوفة من المواشی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والغِلْف ـ بالغین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الخصب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الجافی من الرجال والنساء</w:t>
      </w:r>
      <w:r>
        <w:rPr>
          <w:rFonts w:eastAsia="IRNazanin" w:cs="IRNazanin"/>
          <w:color w:val="111111"/>
          <w:sz w:val="28"/>
          <w:szCs w:val="28"/>
          <w:rtl w:val="true"/>
          <w:lang w:bidi="fa-IR"/>
        </w:rPr>
        <w:t>.</w:t>
      </w:r>
    </w:p>
    <w:p>
      <w:pPr>
        <w:pStyle w:val="Heading6"/>
        <w:numPr>
          <w:ilvl w:val="5"/>
          <w:numId w:val="1"/>
        </w:numPr>
        <w:rPr/>
      </w:pPr>
      <w:bookmarkStart w:id="1056" w:name="__RefHeading___Toc6683341_3381743652"/>
      <w:bookmarkStart w:id="1057" w:name="_Toc450"/>
      <w:bookmarkEnd w:id="1056"/>
      <w:r>
        <w:rPr>
          <w:rtl w:val="true"/>
        </w:rPr>
        <w:t>عفل</w:t>
      </w:r>
      <w:bookmarkEnd w:id="1057"/>
    </w:p>
    <w:p>
      <w:pPr>
        <w:pStyle w:val="BookText"/>
        <w:rPr/>
      </w:pPr>
      <w:r>
        <w:rPr>
          <w:rFonts w:ascii="IRNazanin" w:hAnsi="IRNazanin" w:eastAsia="IRNazanin"/>
          <w:color w:val="111111"/>
          <w:sz w:val="28"/>
          <w:sz w:val="28"/>
          <w:szCs w:val="28"/>
          <w:rtl w:val="true"/>
          <w:lang w:bidi="fa-IR"/>
        </w:rPr>
        <w:t xml:space="preserve">أخبرنی المنذریّ عن المفضّل بن سَلَمة أنه قال فی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رمتنی بدائها وانسلَّت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ذلک أن سعد بن زیدِ مناة کان تزوّج رُهْمَ بنت الخزرج بن تَیْم الله ، وکانت من أجمل النساء ، فولدت له مالک بن سعد ، وکان ضرائرها إذا ساببنها یقلن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عَفْلاء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لها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ساببنک فابدئیهنَ بعَفَالِ سُبِیَتِ فأرسلتها مثلاً فسابَّتها بعد ذلک امرأة من ضرائرها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لها 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عَفلاء ، فقالت 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رمتنی بدائها وانسلَّت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مالک بن سعد رهط العجَّاج کان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عن ابن الأعرابی أنه قال العَفَلة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بُظَارة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الرجل عَفَل الکبش لینظر سِمَنه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جسَّه وغَبَطه وعَفَله</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058" w:name="pg14290_142878"/>
    </w:p>
    <w:p>
      <w:pPr>
        <w:pStyle w:val="BookText"/>
        <w:rPr/>
      </w:pPr>
      <w:bookmarkEnd w:id="1058"/>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لحم ینبت فی قبُل المرأة ، وهو القَرْن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فی الدوابر من رجلیّ من عَقَل</w:t>
      </w:r>
    </w:p>
    <w:p>
      <w:pPr>
        <w:pStyle w:val="BookText"/>
        <w:rPr/>
      </w:pPr>
      <w:r>
        <w:rPr>
          <w:rFonts w:ascii="Amiri" w:hAnsi="Amiri" w:eastAsia="Amiri" w:cs="Amiri"/>
          <w:color w:val="111111"/>
          <w:sz w:val="28"/>
          <w:sz w:val="28"/>
          <w:szCs w:val="28"/>
          <w:rtl w:val="true"/>
          <w:lang w:bidi="ar-SA"/>
        </w:rPr>
        <w:t>عند الرهان وما أُکْوی من العَفَل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بالناقة مثل العَفَل بالمرأة ، فیؤخذ الرَضْف فیُحْمَی ثم یُکوی به ذلک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والعَفَل شیء مدوّر یخرج بالفرج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والعَفَل لا یکون فی الأبکار ، ولا یصیب المرأة إلَّا بعد ما تلد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العَفَل فی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یحدث فی الدُبُر ، وفی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فی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هو فی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عَفِلت المرأة عَفَلاً فهی عَفَلاء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وعَفِلت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 وهو شیء یخرج فی حیائها شِبه الأُدْرة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خُصْیَیْ الکبش وما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حدیث الخصاء وارم العَفْل مُعْبَر</w:t>
      </w:r>
    </w:p>
    <w:p>
      <w:pPr>
        <w:pStyle w:val="BookText"/>
        <w:rPr/>
      </w:pPr>
      <w:r>
        <w:rPr>
          <w:rFonts w:ascii="IRNazanin" w:hAnsi="IRNazanin" w:eastAsia="IRNazanin"/>
          <w:color w:val="111111"/>
          <w:sz w:val="28"/>
          <w:sz w:val="28"/>
          <w:szCs w:val="28"/>
          <w:rtl w:val="true"/>
          <w:lang w:bidi="fa-IR"/>
        </w:rPr>
        <w:t xml:space="preserve">قال 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یُجسّ من الشاة إذا أرادوا أن یعرفوا سِمَنَها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یلبَس ثیاباً قصاراً فوق ثیاب طوال</w:t>
      </w:r>
      <w:r>
        <w:rPr>
          <w:rFonts w:eastAsia="IRNazanin" w:cs="IRNazanin"/>
          <w:color w:val="111111"/>
          <w:sz w:val="28"/>
          <w:szCs w:val="28"/>
          <w:rtl w:val="true"/>
          <w:lang w:bidi="fa-IR"/>
        </w:rPr>
        <w:t>.</w:t>
      </w:r>
    </w:p>
    <w:p>
      <w:pPr>
        <w:pStyle w:val="Heading6"/>
        <w:numPr>
          <w:ilvl w:val="5"/>
          <w:numId w:val="1"/>
        </w:numPr>
        <w:rPr/>
      </w:pPr>
      <w:bookmarkStart w:id="1059" w:name="__RefHeading___Toc6683343_3381743652"/>
      <w:bookmarkStart w:id="1060" w:name="_Toc451"/>
      <w:bookmarkEnd w:id="1059"/>
      <w:r>
        <w:rPr>
          <w:rtl w:val="true"/>
        </w:rPr>
        <w:t>لفع</w:t>
      </w:r>
      <w:bookmarkEnd w:id="1060"/>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یشتمِل الإنسان بالثوب حتی یجلِّل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اشتمال الصمَّاء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التفع بالثوب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وهبَّت الشمألُ البَلِیلِ وإذ</w:t>
      </w:r>
    </w:p>
    <w:p>
      <w:pPr>
        <w:pStyle w:val="BookText"/>
        <w:rPr/>
      </w:pPr>
      <w:r>
        <w:rPr>
          <w:rFonts w:ascii="IRNazanin" w:hAnsi="IRNazanin" w:eastAsia="IRNazanin"/>
          <w:color w:val="111111"/>
          <w:sz w:val="28"/>
          <w:sz w:val="28"/>
          <w:szCs w:val="28"/>
          <w:rtl w:val="true"/>
          <w:lang w:bidi="fa-IR"/>
        </w:rPr>
        <w:t>بات کمیعُ الفتاة ملتفِعا</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نساءُ المؤمنین یَشهدن مع رسول الله صلی‌الله‌علیه‌وسلم الصبح ثم یرجعن متلفّعات بمُرُوطهنّ ما یُعْرَفن من الغَلَس أی متجلِّلات لأکسِیَتهنّ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أو مِطْرف یُشتَمل به کالمِلْحَفة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لَفَّعْت المرأة إذا ضممتها إلیک مشتمِلاً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لذلک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لِفَاع ، ومنه قول أبی کبیر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بُجُف بذلتُ لها خوافیَ ناهضٍ</w:t>
      </w:r>
    </w:p>
    <w:p>
      <w:pPr>
        <w:pStyle w:val="BookText"/>
        <w:rPr/>
      </w:pPr>
      <w:r>
        <w:rPr>
          <w:rFonts w:ascii="Amiri" w:hAnsi="Amiri" w:eastAsia="Amiri" w:cs="Amiri"/>
          <w:color w:val="111111"/>
          <w:sz w:val="28"/>
          <w:sz w:val="28"/>
          <w:szCs w:val="28"/>
          <w:rtl w:val="true"/>
          <w:lang w:bidi="ar-SA"/>
        </w:rPr>
        <w:t>حَشْر القوادم کاللِّفَاع الأطحل</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کالثوب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تلفّع الرجلُ بالمشیب إذا شمِله الشیبُ ، وقد لَفَع الشیبُ رأسه یَلْفَعُه إذا شمِله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کعب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تلفَّع بالقُور العساقیل</w:t>
      </w:r>
    </w:p>
    <w:p>
      <w:pPr>
        <w:pStyle w:val="BookText"/>
        <w:rPr/>
      </w:pPr>
      <w:r>
        <w:rPr>
          <w:rFonts w:ascii="IRNazanin" w:hAnsi="IRNazanin" w:eastAsia="IRNazanin"/>
          <w:color w:val="111111"/>
          <w:sz w:val="28"/>
          <w:sz w:val="28"/>
          <w:szCs w:val="28"/>
          <w:rtl w:val="true"/>
          <w:lang w:bidi="fa-IR"/>
        </w:rPr>
        <w:t xml:space="preserve">فالعساقیل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السراب ههنا ، وهذا من المقلوب ،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تلفّعت القُور بالسراب ، فقلبه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اخضَرّت الأرض وانتفع المال بما یصیب من المرعی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تلفّعت الإبلُ والغنم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ولُفِّعت المزادةُ فهی ملفَّعة إذا قُلبت أو نقضت فجعل أطبَّتها فی وسطها فذلک تلفیعها</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1061" w:name="pg14290_142879"/>
    </w:p>
    <w:p>
      <w:pPr>
        <w:pStyle w:val="BookText"/>
        <w:rPr/>
      </w:pPr>
      <w:bookmarkEnd w:id="1061"/>
      <w:r>
        <w:rPr>
          <w:rFonts w:ascii="IRNazanin" w:hAnsi="IRNazanin" w:eastAsia="IRNazanin"/>
          <w:color w:val="111111"/>
          <w:sz w:val="28"/>
          <w:sz w:val="28"/>
          <w:szCs w:val="28"/>
          <w:rtl w:val="true"/>
          <w:lang w:bidi="fa-IR"/>
        </w:rPr>
        <w:t xml:space="preserve">وأمّا قول الحطیئة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تلفَّعنا علی عسکریهم</w:t>
      </w:r>
    </w:p>
    <w:p>
      <w:pPr>
        <w:pStyle w:val="BookText"/>
        <w:rPr/>
      </w:pPr>
      <w:r>
        <w:rPr>
          <w:rFonts w:ascii="Amiri" w:hAnsi="Amiri" w:eastAsia="Amiri" w:cs="Amiri"/>
          <w:color w:val="111111"/>
          <w:sz w:val="28"/>
          <w:sz w:val="28"/>
          <w:szCs w:val="28"/>
          <w:rtl w:val="true"/>
          <w:lang w:bidi="ar-SA"/>
        </w:rPr>
        <w:t>جهاراً وما طِبی ببغی ولا فَخْرِ</w:t>
      </w:r>
    </w:p>
    <w:p>
      <w:pPr>
        <w:pStyle w:val="BookText"/>
        <w:rPr/>
      </w:pPr>
      <w:r>
        <w:rPr>
          <w:rFonts w:ascii="IRNazanin" w:hAnsi="IRNazanin" w:eastAsia="IRNazanin"/>
          <w:color w:val="111111"/>
          <w:sz w:val="28"/>
          <w:sz w:val="28"/>
          <w:szCs w:val="28"/>
          <w:rtl w:val="true"/>
          <w:lang w:bidi="fa-IR"/>
        </w:rPr>
        <w:t>أی اشتملنا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وعُلْبة من قادم اللِّفَاع</w:t>
      </w:r>
    </w:p>
    <w:p>
      <w:pPr>
        <w:pStyle w:val="BookText"/>
        <w:rPr/>
      </w:pPr>
      <w:r>
        <w:rPr>
          <w:rFonts w:ascii="IRNazanin" w:hAnsi="IRNazanin" w:eastAsia="IRNazanin"/>
          <w:color w:val="111111"/>
          <w:sz w:val="28"/>
          <w:sz w:val="28"/>
          <w:szCs w:val="28"/>
          <w:rtl w:val="true"/>
          <w:lang w:bidi="fa-IR"/>
        </w:rPr>
        <w:t xml:space="preserve">فاللفاع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ناقة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الخِلْف المقدم</w:t>
      </w:r>
      <w:r>
        <w:rPr>
          <w:rFonts w:eastAsia="IRNazanin" w:cs="IRNazanin"/>
          <w:color w:val="111111"/>
          <w:sz w:val="28"/>
          <w:szCs w:val="28"/>
          <w:rtl w:val="true"/>
          <w:lang w:bidi="fa-IR"/>
        </w:rPr>
        <w:t>.</w:t>
      </w:r>
    </w:p>
    <w:p>
      <w:pPr>
        <w:pStyle w:val="Heading6"/>
        <w:numPr>
          <w:ilvl w:val="5"/>
          <w:numId w:val="1"/>
        </w:numPr>
        <w:rPr/>
      </w:pPr>
      <w:bookmarkStart w:id="1062" w:name="__RefHeading___Toc6683345_3381743652"/>
      <w:bookmarkStart w:id="1063" w:name="_Toc452"/>
      <w:bookmarkEnd w:id="1062"/>
      <w:r>
        <w:rPr>
          <w:rtl w:val="true"/>
        </w:rPr>
        <w:t>فلع</w:t>
      </w:r>
      <w:bookmarkEnd w:id="1063"/>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 فلان رأسه بالحجر یَفْلَعه إذا شقَّه ، فانفلع أی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السَنَام ، وجمعها فِلَع وتفلَّعت البطّیخة إذا انشقّت ، وتفلّع العَقِب إذا 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للأمة إذا 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فَلعتها ، یعنون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 جَهازها أو ما تشقّق من عقبها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الله بفالعة أی بداهیة ، وجمعها الفوالع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 رأسه بالسیف إذا فلاه بنصفین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فلخته وقفحته وسلعته وفلعته وفلغته ، کل ذلک إذا أوضحته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ولفخته علی رأسه لَفْخاً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 رأسه بالحَجَر إذا شدخه وشَقَّه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وفلع السَنَامَ بالسکّین إذا 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طُفَیل الغَنَویّ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شُقّ بالموسی السنامُ المفَلَّع</w:t>
      </w:r>
    </w:p>
    <w:p>
      <w:pPr>
        <w:pStyle w:val="Heading6"/>
        <w:numPr>
          <w:ilvl w:val="5"/>
          <w:numId w:val="1"/>
        </w:numPr>
        <w:rPr/>
      </w:pPr>
      <w:bookmarkStart w:id="1064" w:name="__RefHeading___Toc6683347_3381743652"/>
      <w:bookmarkStart w:id="1065" w:name="_Toc453"/>
      <w:bookmarkEnd w:id="1064"/>
      <w:r>
        <w:rPr>
          <w:rtl w:val="true"/>
        </w:rPr>
        <w:t>فعل</w:t>
      </w:r>
      <w:bookmarkEnd w:id="10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یفعَل فَعْلاً وفِعْلاً ، فالمصدر مفتوح والاسم مکسور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والفَعَال اسم الفعل الحَسَن ؛ مثل الجود والکرم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الواحد خاصَّة فی الخیر والشرّ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کریم الفَعال ، وفلان لئیم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والفِعال ـ بکسر الفاء ـ إذا کان الفعل بین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قاله ابن الأعرابی هو الصواب ، لا ما قاله اللیث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حَسَن الفَعال ، وفلان سیء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أدری لم قصر اللیث الفعَال علی الحَسَن دون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المبرد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الفَعال یکون فی المدح والذمّ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مُخلَّص لفاعل واحد ، فإذا کان من فاعلین فهو فِعال ، وهذا هو الدُرّ الجید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الذی یجعل فی خُرْت الفأس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والنجَّار یقال له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الفَعَلة قوم یعملون عمل الطِین والحَفْر وما أشبه ذلک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مقبل فی نصاب القَدوم ، سَمَّاه فِعالاً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وتَهْوِی إذا العِیسُ العِتاقُ تفاضلت</w:t>
      </w:r>
    </w:p>
    <w:p>
      <w:pPr>
        <w:pStyle w:val="BookText"/>
        <w:rPr/>
      </w:pPr>
      <w:r>
        <w:rPr>
          <w:rFonts w:ascii="Amiri" w:hAnsi="Amiri" w:eastAsia="Amiri" w:cs="Amiri"/>
          <w:color w:val="111111"/>
          <w:sz w:val="28"/>
          <w:sz w:val="28"/>
          <w:szCs w:val="28"/>
          <w:rtl w:val="true"/>
          <w:lang w:bidi="ar-SA"/>
        </w:rPr>
        <w:t>هُوِیّ قَدُوم القَیْن جال فِعالُها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النحویون المفعولات علی وجوه فی باب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فمفعول به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 زیداً وأعنت عمراً وما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ومفعول له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ذلک حِذارَ غضبک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هذا مفعولاً من أَجْلٍ أیضاً</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1066" w:name="pg14290_142880"/>
    </w:p>
    <w:p>
      <w:pPr>
        <w:pStyle w:val="BookText"/>
        <w:rPr/>
      </w:pPr>
      <w:bookmarkEnd w:id="1066"/>
      <w:r>
        <w:rPr>
          <w:rFonts w:ascii="Amiri" w:hAnsi="Amiri" w:eastAsia="Amiri" w:cs="Amiri"/>
          <w:color w:val="111111"/>
          <w:sz w:val="28"/>
          <w:sz w:val="28"/>
          <w:szCs w:val="28"/>
          <w:rtl w:val="true"/>
          <w:lang w:bidi="ar-SA"/>
        </w:rPr>
        <w:t>ومفعول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الحال والآخر فی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الظرف فکقولک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البیت وفی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الحال فکقولک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فلان راکباً ، أی فی حال رکوبه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 علیه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 السّطح ورقِیت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 بلا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ذلک فی الفعل اللازم والواقع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حِفظاً وفهمت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انکسرت انکساراً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تَشتقّ من الفعل المُثُل للأبنیة التی جاءت عن العرب ؛ مثل فُعاله وفَعولة وأُفعول ومِفعیل وفِعلیل وفُعْلول وفُعُّول وفِعَّل وفعْل وفُعَلة ومُفْعلل وفِعَیْل وفِعِیل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مفتعَل إذا ابتدعه قائله ولم یَحذُه علی مثال تقدَّمه فیه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أعذب الأغانی ما افتُعِل ، وأطرف الشعر ما افتُعِل ؛ قال ذو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غرائب قد عُرفن بکل أفق</w:t>
      </w:r>
    </w:p>
    <w:p>
      <w:pPr>
        <w:pStyle w:val="BookText"/>
        <w:rPr/>
      </w:pPr>
      <w:r>
        <w:rPr>
          <w:rFonts w:ascii="IRNazanin" w:hAnsi="IRNazanin" w:eastAsia="IRNazanin"/>
          <w:color w:val="111111"/>
          <w:sz w:val="28"/>
          <w:sz w:val="28"/>
          <w:szCs w:val="28"/>
          <w:rtl w:val="true"/>
          <w:lang w:bidi="fa-IR"/>
        </w:rPr>
        <w:t>من الآفاق تُفتعل افتعالا</w:t>
      </w:r>
    </w:p>
    <w:p>
      <w:pPr>
        <w:pStyle w:val="BookText"/>
        <w:rPr/>
      </w:pPr>
      <w:r>
        <w:rPr>
          <w:rFonts w:ascii="IRNazanin" w:hAnsi="IRNazanin" w:eastAsia="IRNazanin"/>
          <w:color w:val="111111"/>
          <w:sz w:val="28"/>
          <w:sz w:val="28"/>
          <w:szCs w:val="28"/>
          <w:rtl w:val="true"/>
          <w:lang w:bidi="fa-IR"/>
        </w:rPr>
        <w:t>أی یبتدع بها غِناء بدیع وصوت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افتعل فلان حدیثاً إذا اخترقه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شیء یا سُلَیْمی قد مضی</w:t>
      </w:r>
    </w:p>
    <w:p>
      <w:pPr>
        <w:pStyle w:val="BookText"/>
        <w:rPr/>
      </w:pPr>
      <w:r>
        <w:rPr>
          <w:rFonts w:ascii="Amiri" w:hAnsi="Amiri" w:eastAsia="Amiri" w:cs="Amiri"/>
          <w:color w:val="111111"/>
          <w:sz w:val="28"/>
          <w:sz w:val="28"/>
          <w:szCs w:val="28"/>
          <w:rtl w:val="true"/>
          <w:lang w:bidi="ar-SA"/>
        </w:rPr>
        <w:t>وَوُشاةٍ ینطقون المفتعَلْ</w:t>
      </w:r>
    </w:p>
    <w:p>
      <w:pPr>
        <w:pStyle w:val="BookText"/>
        <w:rPr/>
      </w:pPr>
      <w:r>
        <w:rPr>
          <w:rFonts w:ascii="Amiri" w:hAnsi="Amiri" w:eastAsia="Amiri" w:cs="Amiri"/>
          <w:color w:val="111111"/>
          <w:sz w:val="28"/>
          <w:sz w:val="28"/>
          <w:szCs w:val="28"/>
          <w:rtl w:val="true"/>
          <w:lang w:bidi="ar-SA"/>
        </w:rPr>
        <w:t xml:space="preserve">ویقال لکل شیء یسَوَّی علی غیر مثال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فرمیت القوم رَمْیاً صائباً</w:t>
      </w:r>
    </w:p>
    <w:p>
      <w:pPr>
        <w:pStyle w:val="BookText"/>
        <w:rPr/>
      </w:pPr>
      <w:r>
        <w:rPr>
          <w:rFonts w:ascii="Amiri" w:hAnsi="Amiri" w:eastAsia="Amiri" w:cs="Amiri"/>
          <w:color w:val="111111"/>
          <w:sz w:val="28"/>
          <w:sz w:val="28"/>
          <w:szCs w:val="28"/>
          <w:rtl w:val="true"/>
          <w:lang w:bidi="ar-SA"/>
        </w:rPr>
        <w:t>لَسْن بالعُصل ولا بالمفْتَعلْ</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عذبنی وجع أسهرنی فجاء بالمفتعَل إذا عانی منه ألمَاً لم یعهد مثله فیما مضی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وفَعَال قد جاء بمعنی أفعلْ ، وجاء بمعنی فاعلة ، بکسر اللام</w:t>
      </w:r>
      <w:r>
        <w:rPr>
          <w:rFonts w:eastAsia="IRNazanin" w:cs="IRNazanin"/>
          <w:color w:val="111111"/>
          <w:sz w:val="28"/>
          <w:szCs w:val="28"/>
          <w:rtl w:val="true"/>
          <w:lang w:bidi="fa-IR"/>
        </w:rPr>
        <w:t>.</w:t>
      </w:r>
    </w:p>
    <w:p>
      <w:pPr>
        <w:pStyle w:val="Heading5"/>
        <w:numPr>
          <w:ilvl w:val="4"/>
          <w:numId w:val="1"/>
        </w:numPr>
        <w:rPr/>
      </w:pPr>
      <w:bookmarkStart w:id="1067" w:name="__RefHeading___Toc6683349_3381743652"/>
      <w:bookmarkStart w:id="1068" w:name="_Toc454"/>
      <w:bookmarkEnd w:id="1067"/>
      <w:r>
        <w:rPr>
          <w:rtl w:val="true"/>
        </w:rPr>
        <w:t>[</w:t>
      </w:r>
      <w:r>
        <w:rPr>
          <w:rtl w:val="true"/>
        </w:rPr>
        <w:t>باب العین واللام مع الباء</w:t>
      </w:r>
      <w:r>
        <w:rPr>
          <w:rtl w:val="true"/>
        </w:rPr>
        <w:t>] (</w:t>
      </w:r>
      <w:r>
        <w:rPr>
          <w:rtl w:val="true"/>
        </w:rPr>
        <w:t xml:space="preserve">ع ل ب </w:t>
      </w:r>
      <w:r>
        <w:rPr>
          <w:rtl w:val="true"/>
        </w:rPr>
        <w:t>)</w:t>
      </w:r>
      <w:bookmarkEnd w:id="1068"/>
    </w:p>
    <w:p>
      <w:pPr>
        <w:pStyle w:val="Heading6"/>
        <w:numPr>
          <w:ilvl w:val="5"/>
          <w:numId w:val="1"/>
        </w:numPr>
        <w:rPr/>
      </w:pPr>
      <w:bookmarkStart w:id="1069" w:name="__RefHeading___Toc6683351_3381743652"/>
      <w:bookmarkStart w:id="1070" w:name="_Toc455"/>
      <w:bookmarkEnd w:id="1069"/>
      <w:r>
        <w:rPr>
          <w:rtl w:val="true"/>
        </w:rPr>
        <w:t>اشارة</w:t>
      </w:r>
      <w:bookmarkEnd w:id="1070"/>
    </w:p>
    <w:p>
      <w:pPr>
        <w:pStyle w:val="BookText"/>
        <w:rPr/>
      </w:pPr>
      <w:r>
        <w:rPr>
          <w:rFonts w:ascii="IRNazanin" w:hAnsi="IRNazanin" w:eastAsia="IRNazanin"/>
          <w:color w:val="111111"/>
          <w:sz w:val="28"/>
          <w:sz w:val="28"/>
          <w:szCs w:val="28"/>
          <w:rtl w:val="true"/>
          <w:lang w:bidi="fa-IR"/>
        </w:rPr>
        <w:t xml:space="preserve">علب ، عبل ، لعب ، بلع ، 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071" w:name="__RefHeading___Toc6683353_3381743652"/>
      <w:bookmarkStart w:id="1072" w:name="_Toc456"/>
      <w:bookmarkEnd w:id="1071"/>
      <w:r>
        <w:rPr>
          <w:rtl w:val="true"/>
        </w:rPr>
        <w:t>علب</w:t>
      </w:r>
      <w:bookmarkEnd w:id="1072"/>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فَتَحَ الفُتوحَ قوم ما کانت حِلْیة سیوفهم الذهب والفضَّة ، إنما حِلْیتها العَلَابی والآنُک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العلابی جمع العِلْباء ، وهو العَصَب ، وبه سمی الرجل 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العرب تشدّ بالعِلباء الرَطْبِ أجفان السیوف فتجِفّ علیها ، وتشُدّ الرماح إذا تصدَّعت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ندعّسها بالسَمْهریّ المعلَّب</w:t>
      </w:r>
    </w:p>
    <w:p>
      <w:pPr>
        <w:pStyle w:val="BookText"/>
        <w:rPr/>
      </w:pPr>
      <w:r>
        <w:rPr>
          <w:rFonts w:ascii="IRNazanin" w:hAnsi="IRNazanin" w:eastAsia="IRNazanin"/>
          <w:color w:val="111111"/>
          <w:sz w:val="28"/>
          <w:sz w:val="28"/>
          <w:szCs w:val="28"/>
          <w:rtl w:val="true"/>
          <w:lang w:bidi="fa-IR"/>
        </w:rPr>
        <w:t xml:space="preserve">وقال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العلابیّ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الرَصَاص ، ولست منه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أحداً قاله ، ولیس بصحیح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العِلَاب سمة فی العِلباء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والعَلْب تأثیر کأثر العِلاب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 ابن الأعرابی لطُفَیل الغنویّ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نهُوض بأشناق الدیات وحَمْلِها</w:t>
      </w:r>
    </w:p>
    <w:p>
      <w:pPr>
        <w:pStyle w:val="BookText"/>
        <w:rPr/>
      </w:pPr>
      <w:r>
        <w:rPr>
          <w:rFonts w:ascii="Amiri" w:hAnsi="Amiri" w:eastAsia="Amiri" w:cs="Amiri"/>
          <w:color w:val="111111"/>
          <w:sz w:val="28"/>
          <w:sz w:val="28"/>
          <w:szCs w:val="28"/>
          <w:rtl w:val="true"/>
          <w:lang w:bidi="ar-SA"/>
        </w:rPr>
        <w:t>وثِقْل الذی یَجْنِی بمنکبه لَعْب</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 وهو الأثر</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1073" w:name="pg14290_142881"/>
    </w:p>
    <w:p>
      <w:pPr>
        <w:pStyle w:val="BookText"/>
        <w:rPr/>
      </w:pPr>
      <w:bookmarkEnd w:id="1073"/>
      <w:r>
        <w:rPr>
          <w:rFonts w:ascii="IRNazanin" w:hAnsi="IRNazanin" w:eastAsia="IRNazanin"/>
          <w:color w:val="111111"/>
          <w:sz w:val="28"/>
          <w:sz w:val="28"/>
          <w:szCs w:val="28"/>
          <w:rtl w:val="true"/>
          <w:lang w:bidi="fa-IR"/>
        </w:rPr>
        <w:t xml:space="preserve">وقال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یجنی علیه وهو بمنکبه 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ابن عُمَر أنه رأی رجلاً بأنْفه أثرَ السجود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تَعْلُب صورتک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تؤثر فیها أثراً بشدّة انتحائک علی أنفک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واحدها عَلْب یقال ذلک فی أثر المِیسم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الرقاع یصف الرکاب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یتبعْن ناجیة کأن بدَفّها</w:t>
      </w:r>
    </w:p>
    <w:p>
      <w:pPr>
        <w:pStyle w:val="BookText"/>
        <w:rPr/>
      </w:pPr>
      <w:r>
        <w:rPr>
          <w:rFonts w:ascii="Amiri" w:hAnsi="Amiri" w:eastAsia="Amiri" w:cs="Amiri"/>
          <w:color w:val="111111"/>
          <w:sz w:val="28"/>
          <w:sz w:val="28"/>
          <w:szCs w:val="28"/>
          <w:rtl w:val="true"/>
          <w:lang w:bidi="ar-SA"/>
        </w:rPr>
        <w:t>من غَرْض نسْعَتِها علوبَ مواسم</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عَلِب وعَلْب وهو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والعِلْب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یُطمع فیما عنده من کلمة ولا غیرها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والعِلْب من الأرض الغلیظ الذی لو مطر دهْراً لم یُنبت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موضع صُلْب خَشِن من الأرض فهو عِلْب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الذی یُعْلَب بجنبیه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الملحوب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کان للحارث بن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سمَّاه معلوباً لآثار کانت فی مَتْنه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معلوباً لأنه کان انحنی من کثرة ما ضَرَب به وفیه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لیلی وسیفی المعلوب</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عُلْبة وهی الجَنبة والدَسْماء والسمراء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والعِلْبة ـ والجمع عِلَب ـ أُبْنة غلیظة من الشجر تتخذ منه المِقطرة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رجله عِلبة خشناء من قَرْظ</w:t>
      </w:r>
    </w:p>
    <w:p>
      <w:pPr>
        <w:pStyle w:val="BookText"/>
        <w:rPr/>
      </w:pPr>
      <w:r>
        <w:rPr>
          <w:rFonts w:ascii="Amiri" w:hAnsi="Amiri" w:eastAsia="Amiri" w:cs="Amiri"/>
          <w:color w:val="111111"/>
          <w:sz w:val="28"/>
          <w:sz w:val="28"/>
          <w:szCs w:val="28"/>
          <w:rtl w:val="true"/>
          <w:lang w:bidi="ar-SA"/>
        </w:rPr>
        <w:t>قد تیَّمته فبالُ المرء متبول</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السِدر ، الواحد 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تؤخذ من جلد جَنْب البعیر إذا سُلخ وهو فَطِیر فتسوَّی مستدیرة ثم تملأ رملاً سهلاً ، ثم بضمّ أطرافها وتُخلّ بخِلال ویوکَی علیها مقبوضة بحبل وتترک حتی تجِفّ وتیبَس ، ثم یُقطع رأسها وقد قامت قائمة لجفافها تُشبه قَصْعة مدوَّرة کأنها نُحِتت نَحْتاً أو خُرِطت خَرْطاً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ویعلّقها الراعی والراکب فیحلُب فیها ویشرب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عُلَباً وعِلاباً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وللبدویّ فیها رِفق خفَّنها وأنها لا تنکسر إذا حرّکها البعیر أو طاحت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فی طول عنق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 النبت یَعلَب عَلَباً فهو علِب إذا جَسَأ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وعَلِب اللحم واستعلب إذا غلظ ولم یکن هَشّاً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واستعلبت الماشیةُ البقل ، إذا ذَوَی فأجمَتْه واستغلظته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الوعِل الضخم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العنق الغلیظ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عِلْباءان وعلباوان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ورُمْح مُعَلَّب إذا جُلز ولُوی بعَصَب العلب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وعلِب البعیر عَلَباً فهو علِب وهو داء یأخذه فی ناحیتَیْ عُنُقه فترِم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هؤلاء عُلبوبة القوم أی خیارهم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عَصَب القوم أی خیارهم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 غلیظ</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6683355_3381743652"/>
      <w:bookmarkStart w:id="1075" w:name="_Toc457"/>
      <w:bookmarkEnd w:id="1074"/>
      <w:r>
        <w:rPr>
          <w:rtl w:val="true"/>
        </w:rPr>
        <w:t>عبل</w:t>
      </w:r>
      <w:bookmarkEnd w:id="1075"/>
    </w:p>
    <w:p>
      <w:pPr>
        <w:pStyle w:val="BookText"/>
        <w:rPr/>
      </w:pPr>
      <w:r>
        <w:rPr>
          <w:rFonts w:ascii="Amiri" w:hAnsi="Amiri" w:eastAsia="Amiri" w:cs="Amiri"/>
          <w:color w:val="111111"/>
          <w:sz w:val="28"/>
          <w:sz w:val="28"/>
          <w:szCs w:val="28"/>
          <w:rtl w:val="true"/>
          <w:lang w:bidi="ar-SA"/>
        </w:rPr>
        <w:t xml:space="preserve">فی حدیث ابن عُمَر أنه قال 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أتیتَ مِنًی فانتهیت إلی موضع کذا وکذا فإن هناک سَرْحة لم تُعْبَل ولم تُجْرد ولم تُسْرَف ، سُرّ تحتها سبعون نبیّاً فانزِل</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تُعبل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یسقط ورقها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عَبَلْت الشجرة عَبْلاً إذا حَتَتَّ عنها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وأعْبل الشجَرُ إذا طلع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ورق مفتول کورق الأَثْل والأرْطَی والطَرْفاء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الورق ولیس بورق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أعبل الشجر إذا رَمَی بورقه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والسَرْو والنخل لا یُعبِلان وکل شجر ثبت ورقهُ شتاء وصیفاً فهو لا یُعْبل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أبو عبید عن أبی عمرو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قول الفرّاء فی أعبلت الشجرةُ إذا سقط ورقُها ، ثم رَوَی عن الیزیدیّ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أعبلت الشجرة إذا طلع ورقها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اللیث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غیر واحد من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غَضًی مُعْبِل وأرطًی معبل إذا طلع عَبَلُه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الصحیح ومنه قول ذی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ذابت الشمس اتقی صَقَراتها</w:t>
      </w:r>
    </w:p>
    <w:p>
      <w:pPr>
        <w:pStyle w:val="BookText"/>
        <w:rPr/>
      </w:pPr>
      <w:r>
        <w:rPr>
          <w:rFonts w:ascii="Amiri" w:hAnsi="Amiri" w:eastAsia="Amiri" w:cs="Amiri"/>
          <w:color w:val="111111"/>
          <w:sz w:val="28"/>
          <w:sz w:val="28"/>
          <w:szCs w:val="28"/>
          <w:rtl w:val="true"/>
          <w:lang w:bidi="ar-SA"/>
        </w:rPr>
        <w:t>بأفنان مربوع الصَرِیمةَ مُعْبِل</w:t>
      </w:r>
    </w:p>
    <w:p>
      <w:pPr>
        <w:pStyle w:val="BookText"/>
        <w:rPr/>
      </w:pPr>
      <w:r>
        <w:rPr>
          <w:rFonts w:ascii="IRNazanin" w:hAnsi="IRNazanin" w:eastAsia="IRNazanin"/>
          <w:color w:val="111111"/>
          <w:sz w:val="28"/>
          <w:sz w:val="28"/>
          <w:szCs w:val="28"/>
          <w:rtl w:val="true"/>
          <w:lang w:bidi="fa-IR"/>
        </w:rPr>
        <w:t>وإنما یتَّقی الوحشیّ حَرّ الشمس بأفنان الأرطاة التی طلع ورقها ، وذلک حین یَکنِس فی حمراء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یسقط ورقها إذا برد الزمان ولا یَکْنس الوحشیّ حینئذٍ ولا یتّقی حَرَّ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الغلیظ والضخم ، وأصله فی الذراعین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وجاریة عَبْلة ، والجمع عَبْلات لأنها 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عَبَلتْه إذا رددته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إن رَمیی عنهم لمعبولْ</w:t>
      </w:r>
    </w:p>
    <w:p>
      <w:pPr>
        <w:pStyle w:val="BookText"/>
        <w:rPr/>
      </w:pPr>
      <w:r>
        <w:rPr>
          <w:rFonts w:ascii="IRNazanin" w:hAnsi="IRNazanin" w:eastAsia="IRNazanin"/>
          <w:color w:val="111111"/>
          <w:sz w:val="28"/>
          <w:sz w:val="28"/>
          <w:szCs w:val="28"/>
          <w:rtl w:val="true"/>
          <w:lang w:bidi="fa-IR"/>
        </w:rPr>
        <w:t>فلا صریخ الیوم إلّا المصقول</w:t>
      </w:r>
    </w:p>
    <w:p>
      <w:pPr>
        <w:pStyle w:val="BookText"/>
        <w:rPr/>
      </w:pPr>
      <w:r>
        <w:rPr>
          <w:rFonts w:ascii="IRNazanin" w:hAnsi="IRNazanin" w:eastAsia="IRNazanin"/>
          <w:color w:val="111111"/>
          <w:sz w:val="28"/>
          <w:sz w:val="28"/>
          <w:szCs w:val="28"/>
          <w:rtl w:val="true"/>
          <w:lang w:bidi="fa-IR"/>
        </w:rPr>
        <w:t>کان یرمی عدوّه فلا یغنی الرمی شیئاً ، فقاتل بالسیف وقال هذا 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أعبلت الأرطاةُ إذا نبت ورقها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وأعبلَتْ إذا سقط ورقها ، فهی مُعْبل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ابن شمیل أعبلت الشجرة من الأضداد ، ولو لم یحفظه عن العرب ما قاله لأنه ثقة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الأعبل والعبلاء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حجارة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صخرة عبلاء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فی صفة ناب الذئب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یَبْرُق نابُه کالأعبل</w:t>
      </w:r>
    </w:p>
    <w:p>
      <w:pPr>
        <w:pStyle w:val="BookText"/>
        <w:rPr/>
      </w:pPr>
      <w:r>
        <w:rPr>
          <w:rFonts w:ascii="Amiri" w:hAnsi="Amiri" w:eastAsia="Amiri" w:cs="Amiri"/>
          <w:color w:val="111111"/>
          <w:sz w:val="28"/>
          <w:sz w:val="28"/>
          <w:szCs w:val="28"/>
          <w:rtl w:val="true"/>
          <w:lang w:bidi="ar-SA"/>
        </w:rPr>
        <w:t>أی کحجر أبیض من حجارة المَرْو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عَبْل وجاریة عَبْلة إذا کانا ضخمین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عَبُل الغلام عَبَالة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الصُفْر فی بلاد قَیْس وقال 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علیه عَبَالَّته أی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عَبَلته عَبُول ، مثل شَعَبته 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العَبْل القطع المستأصِل ، وأنشد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عابِلتی عَبول</w:t>
      </w:r>
    </w:p>
    <w:p>
      <w:pPr>
        <w:pStyle w:val="BookText"/>
        <w:rPr/>
      </w:pPr>
      <w:r>
        <w:rPr>
          <w:rFonts w:ascii="Amiri" w:hAnsi="Amiri" w:eastAsia="Amiri" w:cs="Amiri"/>
          <w:color w:val="111111"/>
          <w:sz w:val="28"/>
          <w:sz w:val="28"/>
          <w:szCs w:val="28"/>
          <w:rtl w:val="true"/>
          <w:lang w:bidi="ar-SA"/>
        </w:rPr>
        <w:t xml:space="preserve">والمِعْبَلة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العریض وجمعها معابل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البَجْلی مِعْبلة وقیع</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النصال المِعْبلة ، وهو أن یعرّض النصل ویطوّل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076" w:name="pg14290_142883"/>
    </w:p>
    <w:p>
      <w:pPr>
        <w:pStyle w:val="BookText"/>
        <w:rPr/>
      </w:pPr>
      <w:bookmarkEnd w:id="1076"/>
      <w:r>
        <w:rPr>
          <w:rFonts w:ascii="IRNazanin" w:hAnsi="IRNazanin" w:eastAsia="IRNazanin"/>
          <w:color w:val="111111"/>
          <w:sz w:val="28"/>
          <w:sz w:val="28"/>
          <w:szCs w:val="28"/>
          <w:rtl w:val="true"/>
          <w:lang w:bidi="fa-IR"/>
        </w:rPr>
        <w:t>وجمعه 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عَبُول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ثَکُول وجمعها 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شمیل عن أبی خَیْرة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العبلاء الطَرِیدة فی سواء الأرض حجارتها بیض کأنها حجارة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قدحوا ببعضها ، ولیس بالمَرْو ، وکأنها البَلُّور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أخشن غلیظ یکون أحمر ویکون أبیض ویکون أسود کل یکون ، جبل غلیظ فی السماء</w:t>
      </w:r>
      <w:r>
        <w:rPr>
          <w:rFonts w:eastAsia="IRNazanin" w:cs="IRNazanin"/>
          <w:color w:val="111111"/>
          <w:sz w:val="28"/>
          <w:szCs w:val="28"/>
          <w:rtl w:val="true"/>
          <w:lang w:bidi="fa-IR"/>
        </w:rPr>
        <w:t>.</w:t>
      </w:r>
    </w:p>
    <w:p>
      <w:pPr>
        <w:pStyle w:val="Heading6"/>
        <w:numPr>
          <w:ilvl w:val="5"/>
          <w:numId w:val="1"/>
        </w:numPr>
        <w:rPr/>
      </w:pPr>
      <w:bookmarkStart w:id="1077" w:name="__RefHeading___Toc6683357_3381743652"/>
      <w:bookmarkStart w:id="1078" w:name="_Toc458"/>
      <w:bookmarkEnd w:id="1077"/>
      <w:r>
        <w:rPr>
          <w:rtl w:val="true"/>
        </w:rPr>
        <w:t>لعب</w:t>
      </w:r>
      <w:bookmarkEnd w:id="1078"/>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یلعَب لُعْباً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تِلِعَّابة إذا کان یتلعّب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واللُّعْبة ـ جَزْم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یُلعِب به ، کالشِطْرَنجة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لَعْبة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حسن اللِّعْبة ـ بالکسر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یُلْعَب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اللُّعْبة؟ فتضمّ أولها لأنها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لُعْبة ، والنَرْد 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ملعوب به فهو 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حتی أفرغ من هذه اللُّعْبة ، وهو حسن اللِّعْبة ؛ کما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الجِلسة ، وقد لعِبت لَعْبة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الرجل یَلْعَب إذا سال لُعَابه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قَرْقَر بلعاب الشمس مضروج</w:t>
      </w:r>
    </w:p>
    <w:p>
      <w:pPr>
        <w:pStyle w:val="BookText"/>
        <w:rPr/>
      </w:pPr>
      <w:r>
        <w:rPr>
          <w:rFonts w:ascii="IRNazanin" w:hAnsi="IRNazanin" w:eastAsia="IRNazanin"/>
          <w:color w:val="111111"/>
          <w:sz w:val="28"/>
          <w:sz w:val="28"/>
          <w:szCs w:val="28"/>
          <w:rtl w:val="true"/>
          <w:lang w:bidi="fa-IR"/>
        </w:rPr>
        <w:t xml:space="preserve">قلت لُعَاب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السَهَام ـ بفتح السین ـ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رِیق الشمس ، وهو شِبْه الخیط تراه فی الهواء إذا اشتدّ الحرّ ورَکَد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لعاب الشمس السراب فقد أبطل ، إنما السراب یُرَی کأنه ماء جارٍ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یعرف هذه الأشیاء مَن لزِم الصحاری والفلوات وسار فی الهواجر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یکون بالبادیة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والإثنان ملاعبا ظلّهما ، والثلاثة ملاعبات أظلالهن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ملاعبات أظلالٍ لهُنّ ،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أظلالهن ؛ لأنه یصیر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عامر بن مالک أبو براء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 الأسنَّة ، سمّی بذلک یوم السُوبان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ولُعَاب الحَیَّة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من خیل العرب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ومَلَاعِب الصبیان والجواری فی الدار من دیارات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یلعبون ، الواحد مَلْعَب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یکون له اللعب 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ولُعَاب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استلعبت النخلةُ إذا أطلعت طَلْعاً وفیها بقیَّة من حَمْلها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الطرماح یصف نخلة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ألحقتْ ما استلعبتْ بالذی</w:t>
      </w:r>
    </w:p>
    <w:p>
      <w:pPr>
        <w:pStyle w:val="BookText"/>
        <w:rPr/>
      </w:pPr>
      <w:r>
        <w:rPr>
          <w:rFonts w:ascii="IRNazanin" w:hAnsi="IRNazanin" w:eastAsia="IRNazanin"/>
          <w:color w:val="111111"/>
          <w:sz w:val="28"/>
          <w:sz w:val="28"/>
          <w:szCs w:val="28"/>
          <w:rtl w:val="true"/>
          <w:lang w:bidi="fa-IR"/>
        </w:rPr>
        <w:t>قد أنی إذ حان وقت الصرام</w:t>
      </w:r>
    </w:p>
    <w:p>
      <w:pPr>
        <w:pStyle w:val="BookText"/>
        <w:rPr/>
      </w:pPr>
      <w:r>
        <w:rPr>
          <w:rFonts w:ascii="IRNazanin" w:hAnsi="IRNazanin" w:eastAsia="IRNazanin"/>
          <w:color w:val="111111"/>
          <w:sz w:val="28"/>
          <w:sz w:val="28"/>
          <w:szCs w:val="28"/>
          <w:rtl w:val="true"/>
          <w:lang w:bidi="fa-IR"/>
        </w:rPr>
        <w:t xml:space="preserve">لَعُوب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امرأة سمیت لعوب لکثرة لعبها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تسمّی لعوب لأنه یلعب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سَبَخة معروفة بناحیة البحرین بحذاء القَطِیف وسِیف البحر</w:t>
      </w:r>
      <w:r>
        <w:rPr>
          <w:rFonts w:eastAsia="IRNazanin" w:cs="IRNazanin"/>
          <w:color w:val="111111"/>
          <w:sz w:val="28"/>
          <w:szCs w:val="28"/>
          <w:rtl w:val="true"/>
          <w:lang w:bidi="fa-IR"/>
        </w:rPr>
        <w:t>.</w:t>
      </w:r>
    </w:p>
    <w:p>
      <w:pPr>
        <w:pStyle w:val="Heading6"/>
        <w:numPr>
          <w:ilvl w:val="5"/>
          <w:numId w:val="1"/>
        </w:numPr>
        <w:rPr/>
      </w:pPr>
      <w:bookmarkStart w:id="1079" w:name="__RefHeading___Toc6683359_3381743652"/>
      <w:bookmarkStart w:id="1080" w:name="_Toc459"/>
      <w:bookmarkEnd w:id="1079"/>
      <w:r>
        <w:rPr>
          <w:rtl w:val="true"/>
        </w:rPr>
        <w:t>بلع</w:t>
      </w:r>
      <w:bookmarkEnd w:id="1080"/>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بَلِعت الطعام أبلَعه بَلْعاً وسَرِطته سَرْطاً إذا ابتلعته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 الماء بلعاً إذا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وابتلاع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یَمْضُغه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والبُلَع الواحدة بُلْعة ، وهی من قامة البَکْرَة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سَمّها وثَقْبها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والبالوعة والبَلَّوعة ـ لغتان ـ بئر تُحفر ویضیّق</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1081" w:name="pg14290_142884"/>
    </w:p>
    <w:p>
      <w:pPr>
        <w:pStyle w:val="BookText"/>
        <w:rPr/>
      </w:pPr>
      <w:bookmarkEnd w:id="1081"/>
      <w:r>
        <w:rPr>
          <w:rFonts w:ascii="IRNazanin" w:hAnsi="IRNazanin" w:eastAsia="IRNazanin"/>
          <w:color w:val="111111"/>
          <w:sz w:val="28"/>
          <w:sz w:val="28"/>
          <w:szCs w:val="28"/>
          <w:rtl w:val="true"/>
          <w:lang w:bidi="fa-IR"/>
        </w:rPr>
        <w:t>رأسها ، یجری فیها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الابتلاع من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للإنسان أوَّلَ ما یظهر فیه الشیب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بلَّع فیه الشیب تبلیعاً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نجمان معترضان خفیّان ما بینهما قریب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 بُلَع ؛ لأنه کأنه لقرب صاحبه منه یکاد یَبْلَعه ، یعنی الکوکب الذی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وبَلْعاء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کبراء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بُلَع ومِبْلع وَبُلَعة إذا کان کثیر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الأکل</w:t>
      </w:r>
      <w:r>
        <w:rPr>
          <w:rFonts w:eastAsia="IRNazanin" w:cs="IRNazanin"/>
          <w:color w:val="111111"/>
          <w:sz w:val="28"/>
          <w:szCs w:val="28"/>
          <w:rtl w:val="true"/>
          <w:lang w:bidi="fa-IR"/>
        </w:rPr>
        <w:t>.</w:t>
      </w:r>
    </w:p>
    <w:p>
      <w:pPr>
        <w:pStyle w:val="Heading6"/>
        <w:numPr>
          <w:ilvl w:val="5"/>
          <w:numId w:val="1"/>
        </w:numPr>
        <w:rPr/>
      </w:pPr>
      <w:bookmarkStart w:id="1082" w:name="__RefHeading___Toc6683361_3381743652"/>
      <w:bookmarkStart w:id="1083" w:name="_Toc460"/>
      <w:bookmarkEnd w:id="1082"/>
      <w:r>
        <w:rPr>
          <w:rtl w:val="true"/>
        </w:rPr>
        <w:t>بعل</w:t>
      </w:r>
      <w:bookmarkEnd w:id="1083"/>
    </w:p>
    <w:p>
      <w:pPr>
        <w:pStyle w:val="BookText"/>
        <w:rPr/>
      </w:pPr>
      <w:r>
        <w:rPr>
          <w:rFonts w:ascii="IRNazanin" w:hAnsi="IRNazanin" w:eastAsia="IRNazanin"/>
          <w:color w:val="111111"/>
          <w:sz w:val="28"/>
          <w:sz w:val="28"/>
          <w:szCs w:val="28"/>
          <w:rtl w:val="true"/>
          <w:lang w:bidi="fa-IR"/>
        </w:rPr>
        <w:t xml:space="preserve">وقال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بَعْلِی شَیْخاً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ههنا نَصْبها من غامض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زید قائماً فإن کنت تقصد أن تخبر من لم یعرف زیداً أنه زید لم یجز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زید قائماً لأنه یکون زیداً ما دام قائماً ، فإذا زال عن القیام فلیس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تقول للذی یعرف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زید قائماً ، فتُعمِل فی الحال التنبیه ، المعنی انتبِه لزید فی حال قیامه ، أو أشیر لک إلی زید فی حال قیامه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من حضر ، فالنصب الوجه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بعلی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التکریر ، 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بعلی ، هذا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خبرین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فترفعهما جمیعاً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حلو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أَتَدْعُونَ بَعْلاً وَتَذَرُونَ أَحْسَنَ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بعلاً کان صَنَماً من ذهب یعبدونه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أتدعون بعلاً أی ربّاً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بَعْل هذا الشیء أی ربّه ومالکه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أتدعون ربّاً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عن ابن عبّاس أن ضالَّة أُنشِدت ، فجاء صاحبها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بعلها یرید أنا ربّها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قول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أَتَدْعُونَ بَعْلاً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صلی‌الله‌علیه‌وسلم أنه قال فی صَدَقة النخل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سُقِی منه بَعْلاً ففیه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ذکره أبو عبید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شرب منه بَعْلاً ففیه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لفظ الحدیث ، والأول کتبه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شرب بعروقه من الأرض من غیر سَقی من سماء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لعبد الله بن رَوَاحة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لا أبالی نخل سَقْی</w:t>
      </w:r>
    </w:p>
    <w:p>
      <w:pPr>
        <w:pStyle w:val="BookText"/>
        <w:rPr/>
      </w:pPr>
      <w:r>
        <w:rPr>
          <w:rFonts w:ascii="Amiri" w:hAnsi="Amiri" w:eastAsia="Amiri" w:cs="Amiri"/>
          <w:color w:val="111111"/>
          <w:sz w:val="28"/>
          <w:sz w:val="28"/>
          <w:szCs w:val="28"/>
          <w:rtl w:val="true"/>
          <w:lang w:bidi="ar-SA"/>
        </w:rPr>
        <w:t>ولا بَعْل وإن عَظُم الإناءُ</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الکسائیّ فی البعْل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العِذْی ، وهو ما سقته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ذلک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القتیبیّ هذا فی الحروف التی ذکر أنه أصلح الغلط الذی وقع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وألفیته یتعجّب من قول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شرب بعروقه من الأرض من غیر سقْی من السماء ولا غیرها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أینما یکون هذا النخل الذی لا یُسقی من سماء</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غیرها ، وتوهَّم أنه یُصلح غَلطاً ، فجاء بأطمّ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 ما قاله الأصمعیّ ، وحمله جهله به علی التخبّط فیما لا یعرفه ، فرأیت أن أذکر أصناف النخیل لتقف علیها ، فیصحَّ لک ما حکاه 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النخیل السَقِیّ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یُسقَی بماء الأنهار والعیون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السقِیّ ما یُسقَی نَضْحاً بالدلاء والنواعیر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العِذْی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نبت منها فی الأرض السهلة ، فإذا مُطِرت نشِفت السهولةُ ماءَ المطر ، فعاشت عروقُها بالثری الباطن تحت الأرض ، ویجیء تمرها قَعقاعاً ؛ لأنه لا یکون ریَّان کالسَّقِیّ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التمر إذا جاء کذلک قَسْباً وسُحّاً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الثالث من النخیل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ودِیُّه فی أرض یقرب ماؤها الذی خلقه الله تحت الأرض فی رَقَّات الأرض ذات النَزّ ، فرسخت عروقُها فی ذلک الماء الذی تحت الأرض واستغنَتْ عن سَقْی السماء وعن إجراء ماء الأنهار إلیها أو سَقْیها نَضْحاً بالدلاء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الضرب هو البَعْل الذی فسّره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وتَمْر هذا الضرب من التُمْران لا یکون ریّان ولا سُحّاً ولکن یکون بینهما وهکذا فسّر الشافعیّ رَضِی اللهُ عَنه البَعْل فی باب القَسْم ، فیما أخبرنی عبد الملک عن الربیع عن الشافعی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رَسَخ عروقه فی الماء فاستغنَی عن أن یُسقی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بناحیة البیضاء من بلاد جزیمةِ عبد القیس نخلاً کثیراً عروقها راسخة فی الماء وهی مستغنیة عن السَقْی وعن ماء السماء تسمَّی بَعْلاً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صلی‌الله‌علیه‌وسلم أنه ذکر أیام التشریق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أیام أکل وشُرْب وبِعَال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وملاعبة الرجل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تباعِل زوجها بِعَالاً ومباعلة إذا فعلت ذلک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الحطیئة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من حَصَان ذات بَعْل ترکتَها</w:t>
      </w:r>
    </w:p>
    <w:p>
      <w:pPr>
        <w:pStyle w:val="BookText"/>
        <w:rPr/>
      </w:pPr>
      <w:r>
        <w:rPr>
          <w:rFonts w:ascii="Amiri" w:hAnsi="Amiri" w:eastAsia="Amiri" w:cs="Amiri"/>
          <w:color w:val="111111"/>
          <w:sz w:val="28"/>
          <w:sz w:val="28"/>
          <w:szCs w:val="28"/>
          <w:rtl w:val="true"/>
          <w:lang w:bidi="ar-SA"/>
        </w:rPr>
        <w:t>إذا اللیل أدجی لم تجد من تُبَاعِلُهْ</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قتلْتَ زوجها أو 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بَعْله وبعلته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 البعل بُعولة ، قال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وَبُعُولَتُهُنَ أَحَقُّ بِرَدِّهِنَ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اللیث فی تفسیر البعل من النخل ما هو أطمّ من الغلط الذی ذکرناه عن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أن البعل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من النخل ، والناس یسمّونه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غلط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اعتبر هذا التفسیر من لفظ البعل الذی معناه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 النخیل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إناثها التی تُلَقَّح فتحمِل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الفُحال فإن ثمره ینتفض ، وإنما یلقَّح بطَلْعه طَلعُ الإناث إذا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 یَبْعَل بُعولة فهو باعل أی مستعلج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أغالیط اللیث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سمّی زوج المرأة بعلاً لأنه سیّدها ومالکها ، ولیس من باب الاستعلاج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سَلَمة عن الفرّاء وأبو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 الرجل یَبْعَل بَعلاً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وخَرِق وعَقِر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والتبرُّم بالشیء</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1084" w:name="pg14290_142886"/>
    </w:p>
    <w:p>
      <w:pPr>
        <w:pStyle w:val="BookText"/>
        <w:rPr/>
      </w:pPr>
      <w:bookmarkEnd w:id="1084"/>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بعِلت ابن غَزْوان بَعِلت بصاحب</w:t>
      </w:r>
    </w:p>
    <w:p>
      <w:pPr>
        <w:pStyle w:val="BookText"/>
        <w:rPr/>
      </w:pPr>
      <w:r>
        <w:rPr>
          <w:rFonts w:ascii="Amiri" w:hAnsi="Amiri" w:eastAsia="Amiri" w:cs="Amiri"/>
          <w:color w:val="111111"/>
          <w:sz w:val="28"/>
          <w:sz w:val="28"/>
          <w:szCs w:val="28"/>
          <w:rtl w:val="true"/>
          <w:lang w:bidi="ar-SA"/>
        </w:rPr>
        <w:t>به قبلک الإخوانُ لم تک تَبْعل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 وقد بَعَل یَبْعل بعلاً إذا صار بعلاً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فلان بَعلاً علی أهله أی ثِقلاً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العشرة من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العروسین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بعل ساء ما کان بعل</w:t>
      </w:r>
    </w:p>
    <w:p>
      <w:pPr>
        <w:pStyle w:val="BookText"/>
        <w:rPr/>
      </w:pPr>
      <w:r>
        <w:rPr>
          <w:rFonts w:ascii="IRNazanin" w:hAnsi="IRNazanin" w:eastAsia="IRNazanin"/>
          <w:color w:val="111111"/>
          <w:sz w:val="28"/>
          <w:sz w:val="28"/>
          <w:szCs w:val="28"/>
          <w:rtl w:val="true"/>
          <w:lang w:bidi="fa-IR"/>
        </w:rPr>
        <w:t>وامرأة حسنة التبعل إذا کانت مطاوِعة لزوجها محِبَّة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واستبعل النخلُ إذا صار بَعلاً راسخ العروق فی الماء مستغنیاً عن السقْی وعن إجراء الماء فی نهر أو عاثور إلیه</w:t>
      </w:r>
      <w:r>
        <w:rPr>
          <w:rFonts w:eastAsia="IRNazanin" w:cs="IRNazanin"/>
          <w:color w:val="111111"/>
          <w:sz w:val="28"/>
          <w:szCs w:val="28"/>
          <w:rtl w:val="true"/>
          <w:lang w:bidi="fa-IR"/>
        </w:rPr>
        <w:t>.</w:t>
      </w:r>
    </w:p>
    <w:p>
      <w:pPr>
        <w:pStyle w:val="Heading5"/>
        <w:numPr>
          <w:ilvl w:val="4"/>
          <w:numId w:val="1"/>
        </w:numPr>
        <w:rPr/>
      </w:pPr>
      <w:bookmarkStart w:id="1085" w:name="__RefHeading___Toc6683363_3381743652"/>
      <w:bookmarkStart w:id="1086" w:name="_Toc461"/>
      <w:bookmarkEnd w:id="1085"/>
      <w:r>
        <w:rPr>
          <w:rtl w:val="true"/>
        </w:rPr>
        <w:t>[</w:t>
      </w:r>
      <w:r>
        <w:rPr>
          <w:rtl w:val="true"/>
        </w:rPr>
        <w:t>باب العین واللام مع المیم</w:t>
      </w:r>
      <w:r>
        <w:rPr>
          <w:rtl w:val="true"/>
        </w:rPr>
        <w:t>] (</w:t>
      </w:r>
      <w:r>
        <w:rPr>
          <w:rtl w:val="true"/>
        </w:rPr>
        <w:t xml:space="preserve">ع ل م </w:t>
      </w:r>
      <w:r>
        <w:rPr>
          <w:rtl w:val="true"/>
        </w:rPr>
        <w:t>)</w:t>
      </w:r>
      <w:bookmarkEnd w:id="1086"/>
    </w:p>
    <w:p>
      <w:pPr>
        <w:pStyle w:val="Heading6"/>
        <w:numPr>
          <w:ilvl w:val="5"/>
          <w:numId w:val="1"/>
        </w:numPr>
        <w:rPr/>
      </w:pPr>
      <w:bookmarkStart w:id="1087" w:name="__RefHeading___Toc6683365_3381743652"/>
      <w:bookmarkStart w:id="1088" w:name="_Toc462"/>
      <w:bookmarkEnd w:id="1087"/>
      <w:r>
        <w:rPr>
          <w:rtl w:val="true"/>
        </w:rPr>
        <w:t>اشارة</w:t>
      </w:r>
      <w:bookmarkEnd w:id="1088"/>
    </w:p>
    <w:p>
      <w:pPr>
        <w:pStyle w:val="BookText"/>
        <w:rPr/>
      </w:pPr>
      <w:r>
        <w:rPr>
          <w:rFonts w:ascii="IRNazanin" w:hAnsi="IRNazanin" w:eastAsia="IRNazanin"/>
          <w:color w:val="111111"/>
          <w:sz w:val="28"/>
          <w:sz w:val="28"/>
          <w:szCs w:val="28"/>
          <w:rtl w:val="true"/>
          <w:lang w:bidi="fa-IR"/>
        </w:rPr>
        <w:t xml:space="preserve">علم ، عمل ، لمع ، لعم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ملع ، معل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089" w:name="__RefHeading___Toc6683367_3381743652"/>
      <w:bookmarkStart w:id="1090" w:name="_Toc463"/>
      <w:bookmarkEnd w:id="1089"/>
      <w:r>
        <w:rPr>
          <w:rtl w:val="true"/>
        </w:rPr>
        <w:t>علم</w:t>
      </w:r>
      <w:bookmarkEnd w:id="1090"/>
    </w:p>
    <w:p>
      <w:pPr>
        <w:pStyle w:val="BookText"/>
        <w:rPr/>
      </w:pPr>
      <w:r>
        <w:rPr>
          <w:rFonts w:ascii="Amiri" w:hAnsi="Amiri" w:eastAsia="Amiri" w:cs="Amiri"/>
          <w:color w:val="111111"/>
          <w:sz w:val="28"/>
          <w:sz w:val="28"/>
          <w:szCs w:val="28"/>
          <w:rtl w:val="true"/>
          <w:lang w:bidi="ar-SA"/>
        </w:rPr>
        <w:t xml:space="preserve">حدّثنا محمد بن إسحاق السعدیّ حدثنا سعد بن مَزْید حدثنا أبو عبد الرحمن المُقْرِی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لَذُو عِلْمٍ لِما عَلَّمْناهُ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الرحمن ممن سمعت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عُیَینة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العلم بکثرة الحدیث ولکن العِلم الخَشْیة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ویؤیّد ما قاله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هو الذی یعمل بما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یقرب من قول ابن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عطاء بن السائب عن سعید بن جُبَیر 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الخلق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صحَّة قول ابن عباس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النبی صلی‌الله‌علیه‌وسلم نذیراً للبهائم ولا للملائکة ، وهم کلّهم خَلْق الله ، وإنما بُعث محمد صلی‌الله‌علیه‌وسلم نذیراً للجنّ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وهب بن منبّه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تعالی ثمانیة عشر ألف عالم ، الدنیا منها عالم واحد ؛ وما العُمران فی الخراب إلا کفُسْطاط فی 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ما خلق الله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رَبُّ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شرح المادة فی المطبوعة ، 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انفرد بها الأزهری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فیها شیئاً غیر حرف واحد وجدته لابن الأعرابی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اللَّعمُ اللُّعاب ، بالعین ، 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یتلعثم فی کذا أی لم یتمکث ولم ینتظر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شرح المادة فی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معلت الخصیة إذا استخرجتها من أرومتها وصفنها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 ـ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واحد لعالَم من لفظه ؛ لأن عالَماً جَمْع أشیاء مختلفة فإن جعل عالم لواحد منها صار جمعاً لأشیاء متَّفقة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جملة ما قیل فی تفسیر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بنی علی مثال فاعَل ؛ 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وطابَع ودانَقَ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یُعَلِّمانِ مِنْ أَحَدٍ حَتَّی یَقُولا إِنَّما نَحْنُ فِتْنَةٌ فَلا تَکْفُرْ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أهل التفسیر فی هذه الآیة قدیماً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وأبین الوجوه التی تأولوا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المَلکین کانا یعلّمان الناس وغیرهم ما یُسألان عنه ویأمران باجتناب ما حَرُم علیهم ، وطاعة الله فیما أُمروا به ونهوا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حکمة ، لأن سائلاً لو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الزنی؟ وما اللواط؟ لوجب أن یوقف علیه ویُعلَم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مَجَاز إعلام المَلَکین الناس السِحْر وأمْرهما السائل باجتنابه بعد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بمعنی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یُعَلِّمانِ مِنْ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ومعناه أن الساحر یأتی الملکین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أخبرانی عما نهی الله عنه حتی أنتهی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الزنی ، فیستوصفهما الزنی فیصفانه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 ذا؟ 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وعماذا؟ 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السحر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السحر؟ 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کذا فیحفظه وینصرف ، فیخالف فیکفر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یعلمان ، 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تعلیم السحر إذا کان إعلاماً کفراً ، ولا تعلُّمه إذا کان علی معنی الوقوف علیه لیجتنبه کفراً ؛ کما أن من عرف الربا لم یأثم بأنه عرفه ، إنما یأثم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کتابنا هذا مقصوراً علی علم القرآن فنودع موضع المشکل کل ما قیل فیه وإنما نثبت فیه ما نستَصْوبه وما لا یستغنی أهلُ اللغة عن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صفات الله العلیم والعالِم والعلَّام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الْخَلَّاقُ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وَالشَّهادَةِ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الْغُیُوبِ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الله العالِم بما کان وما یکون کَوْنه ، وبما یکون ولمّا یکن بعد قبل أن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یزل عالماً ، ولا یزال عالِماً بما کان وما یکون ، ولا تخفی علیه خافیة فی الأرض ولا فی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ویجوز أن یقال للإنسان الذی علَّمه الله عِلماً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علیم ؛ کما قال یوسُف للمِلک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حَفِیظٌ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ـ جلَّ وعزَّ ـ أن من عباده مَن یخشاه وأنهم هم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صفة یوسف کان علیماً بأمر ربّه وأنه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إلی ما 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تَأْوِیلِ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کان یقضی به علی الغیب ، فکان علیماً بما علَّمه الله</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علَّامة إذا بالغت فی وصفه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نقیض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لعالم ، وقد علِم یعلَم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بخبر قدومک أی ما شَعَرت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استعلِمْ لی خبرَ فلان وأعْلِمنیه حتی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 ذکره یسَّره لأن یُذکَر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علَّمه القرآن الذی فیه بیان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ویکون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ممیّزاً ـ یعنی الإنسان ـ حتی انفصل من جمیع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الْجَوارِ الْمُنْشَآتُ فِی الْبَحْرِ کَالْأَعْلامِ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الجبال ، واحدها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قطعنا علماً بدا علم</w:t>
      </w:r>
    </w:p>
    <w:p>
      <w:pPr>
        <w:pStyle w:val="BookText"/>
        <w:rPr/>
      </w:pPr>
      <w:r>
        <w:rPr>
          <w:rFonts w:ascii="Amiri" w:hAnsi="Amiri" w:eastAsia="Amiri" w:cs="Amiri"/>
          <w:color w:val="111111"/>
          <w:sz w:val="28"/>
          <w:sz w:val="28"/>
          <w:szCs w:val="28"/>
          <w:rtl w:val="true"/>
          <w:lang w:bidi="ar-SA"/>
        </w:rPr>
        <w:t xml:space="preserve">وقال فی صفة عیسی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قراءة أکثر القرَّاء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وقرأ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 ظهور عیسی ونزوله إلی الأرض عَلَامة تدلّ علی اقتراب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لما یُبنی فی جَوَادِّ الطریق من المنار التی یستدلّ بها علی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 واحدها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الرایة التی إلیها یجتمع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الثوب ورَقْمه فی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علامة وعَلَماً للطرق والحدود ؛ مثل أعلَام الحرَم ومعالمه المضروبة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تکون الأرض یوم القیامة کقُرْصة النَقیّ لیس فیها مَعْلَم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الخفیف الذکیّ ، مأخوذ من العُلَام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الباشِق ، وهو ضرب من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العُلّام ـ بتشدید اللام ـ فإن أبا العباس رَوَی عن ابن الأعرابیّ أنه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 وجمعه المعالِم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 الثوب إذا جعلت فیه علامة أو جعلت له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وأعلمت علی موضع کذا من الکتاب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عالمَنی فلان فعلَمتُه أَعْلُمُه ـ بالضمّ ـ وکذلک کل ما کان من هذا الباب بالکسر فی یفعِل فإنه فی باب المغالبة یرجع إلی الرفع ؛ مثل ضاربته فضربته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 یتعدی إلی مفعولین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أجازوا علمتُنِی 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ظننتُنی ورأیتُنی وحسِبتُنی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عبدَ الله عاقلاً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الشیء بمعنی عَرَفته وخَبَرته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الرجل أعْلُمُه عَلْماً إذا شققت شفته العلیا ، وهو الأعلم ، وقد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1091" w:name="pg14290_142889"/>
    </w:p>
    <w:p>
      <w:pPr>
        <w:pStyle w:val="BookText"/>
        <w:rPr/>
      </w:pPr>
      <w:bookmarkEnd w:id="1091"/>
      <w:r>
        <w:rPr>
          <w:rFonts w:ascii="Amiri" w:hAnsi="Amiri" w:eastAsia="Amiri" w:cs="Amiri"/>
          <w:color w:val="111111"/>
          <w:sz w:val="28"/>
          <w:sz w:val="28"/>
          <w:szCs w:val="28"/>
          <w:rtl w:val="true"/>
          <w:lang w:bidi="ar-SA"/>
        </w:rPr>
        <w:t>عَلِمَ یَعْلَم عَلَماً فهو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والبعیر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لعَلَم فی مِشْفره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الشَقّ فی شفته السُفلی فهو أفلح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عَلَمت شفته أعلُمها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فی الشَفَة العلیا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المشقوق الشفة السفلی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 ، وفی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 وفی 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أخرم ، وفی الأُذُن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أخرب ، وفی الجَفْن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فیه کله أشرم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عِمَّتی أَعْلِمها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إذا لُثْتها علی رأسک بعلامة تُعرف بها عِمّتک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ولُثن السُبُوب خِمْرة قرشیَّة</w:t>
      </w:r>
    </w:p>
    <w:p>
      <w:pPr>
        <w:pStyle w:val="BookText"/>
        <w:rPr/>
      </w:pPr>
      <w:r>
        <w:rPr>
          <w:rFonts w:ascii="Amiri" w:hAnsi="Amiri" w:eastAsia="Amiri" w:cs="Amiri"/>
          <w:color w:val="111111"/>
          <w:sz w:val="28"/>
          <w:sz w:val="28"/>
          <w:szCs w:val="28"/>
          <w:rtl w:val="true"/>
          <w:lang w:bidi="ar-SA"/>
        </w:rPr>
        <w:t>دُبَیریّة یَعْلِمن فی لَوْثها عَلْما</w:t>
      </w:r>
    </w:p>
    <w:p>
      <w:pPr>
        <w:pStyle w:val="BookText"/>
        <w:rPr/>
      </w:pPr>
      <w:r>
        <w:rPr>
          <w:rFonts w:ascii="Amiri" w:hAnsi="Amiri" w:eastAsia="Amiri" w:cs="Amiri"/>
          <w:color w:val="111111"/>
          <w:sz w:val="28"/>
          <w:sz w:val="28"/>
          <w:szCs w:val="28"/>
          <w:rtl w:val="true"/>
          <w:lang w:bidi="ar-SA"/>
        </w:rPr>
        <w:t xml:space="preserve">أبو عبید عن الفرّاء العَیْلام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الضبعان ، وهو ذکر الضِبَاع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الأمویّ والفرّاء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الکثیرة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مُعْلِم إذا عرف مکانه فی الحرب بعلامة أعلمها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حمزةُ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فتعرّفونی إننی أنا ذاکُمُ</w:t>
      </w:r>
    </w:p>
    <w:p>
      <w:pPr>
        <w:pStyle w:val="BookText"/>
        <w:rPr/>
      </w:pPr>
      <w:r>
        <w:rPr>
          <w:rFonts w:ascii="Amiri" w:hAnsi="Amiri" w:eastAsia="Amiri" w:cs="Amiri"/>
          <w:color w:val="111111"/>
          <w:sz w:val="28"/>
          <w:sz w:val="28"/>
          <w:szCs w:val="28"/>
          <w:rtl w:val="true"/>
          <w:lang w:bidi="ar-SA"/>
        </w:rPr>
        <w:t>شاکٍ سلاحی فی الحوادث مُعْلِم</w:t>
      </w:r>
    </w:p>
    <w:p>
      <w:pPr>
        <w:pStyle w:val="BookText"/>
        <w:rPr/>
      </w:pPr>
      <w:r>
        <w:rPr>
          <w:rFonts w:ascii="Amiri" w:hAnsi="Amiri" w:eastAsia="Amiri" w:cs="Amiri"/>
          <w:color w:val="111111"/>
          <w:sz w:val="28"/>
          <w:sz w:val="28"/>
          <w:szCs w:val="28"/>
          <w:rtl w:val="true"/>
          <w:lang w:bidi="ar-SA"/>
        </w:rPr>
        <w:t xml:space="preserve">وقِدْح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شربت من المدامة بعدما</w:t>
      </w:r>
    </w:p>
    <w:p>
      <w:pPr>
        <w:pStyle w:val="BookText"/>
        <w:rPr/>
      </w:pPr>
      <w:r>
        <w:rPr>
          <w:rFonts w:ascii="Amiri" w:hAnsi="Amiri" w:eastAsia="Amiri" w:cs="Amiri"/>
          <w:color w:val="111111"/>
          <w:sz w:val="28"/>
          <w:sz w:val="28"/>
          <w:szCs w:val="28"/>
          <w:rtl w:val="true"/>
          <w:lang w:bidi="ar-SA"/>
        </w:rPr>
        <w:t>رکد الهوا جربا لمَشُوف المعلَم</w:t>
      </w:r>
    </w:p>
    <w:p>
      <w:pPr>
        <w:pStyle w:val="BookText"/>
        <w:rPr/>
      </w:pPr>
      <w:r>
        <w:rPr>
          <w:rFonts w:ascii="IRNazanin" w:hAnsi="IRNazanin" w:eastAsia="IRNazanin"/>
          <w:color w:val="111111"/>
          <w:sz w:val="28"/>
          <w:sz w:val="28"/>
          <w:szCs w:val="28"/>
          <w:rtl w:val="true"/>
          <w:lang w:bidi="fa-IR"/>
        </w:rPr>
        <w:t xml:space="preserve">وقال شمر فیما قرأت بخطه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من أسماء الدروع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أسمعه إلا فی بیت زهیر بن جَناب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جَلَّح الدهر فانتحی لی وقِدْماً</w:t>
      </w:r>
    </w:p>
    <w:p>
      <w:pPr>
        <w:pStyle w:val="BookText"/>
        <w:rPr/>
      </w:pPr>
      <w:r>
        <w:rPr>
          <w:rFonts w:ascii="Amiri" w:hAnsi="Amiri" w:eastAsia="Amiri" w:cs="Amiri"/>
          <w:color w:val="111111"/>
          <w:sz w:val="28"/>
          <w:sz w:val="28"/>
          <w:szCs w:val="28"/>
          <w:rtl w:val="true"/>
          <w:lang w:bidi="ar-SA"/>
        </w:rPr>
        <w:t>کان یُنْحی القُوَی علی أمثالی</w:t>
      </w:r>
    </w:p>
    <w:p>
      <w:pPr>
        <w:pStyle w:val="BookText"/>
        <w:rPr/>
      </w:pPr>
      <w:r>
        <w:rPr>
          <w:rFonts w:ascii="Amiri" w:hAnsi="Amiri" w:eastAsia="Amiri" w:cs="Amiri"/>
          <w:color w:val="111111"/>
          <w:sz w:val="28"/>
          <w:sz w:val="28"/>
          <w:szCs w:val="28"/>
          <w:rtl w:val="true"/>
          <w:lang w:bidi="ar-SA"/>
        </w:rPr>
        <w:t>یدرک التِمْسَح المولَّع فی اللُجَّ</w:t>
      </w:r>
    </w:p>
    <w:p>
      <w:pPr>
        <w:pStyle w:val="BookText"/>
        <w:rPr/>
      </w:pPr>
      <w:r>
        <w:rPr>
          <w:rFonts w:ascii="Amiri" w:hAnsi="Amiri" w:eastAsia="Amiri" w:cs="Amiri"/>
          <w:color w:val="111111"/>
          <w:sz w:val="28"/>
          <w:sz w:val="28"/>
          <w:szCs w:val="28"/>
          <w:rtl w:val="true"/>
          <w:lang w:bidi="ar-SA"/>
        </w:rPr>
        <w:t>ة والعُصْمَ فی رؤوس الجبال</w:t>
      </w:r>
    </w:p>
    <w:p>
      <w:pPr>
        <w:pStyle w:val="BookText"/>
        <w:rPr/>
      </w:pPr>
      <w:r>
        <w:rPr>
          <w:rFonts w:ascii="Amiri" w:hAnsi="Amiri" w:eastAsia="Amiri" w:cs="Amiri"/>
          <w:color w:val="111111"/>
          <w:sz w:val="28"/>
          <w:sz w:val="28"/>
          <w:szCs w:val="28"/>
          <w:rtl w:val="true"/>
          <w:lang w:bidi="ar-SA"/>
        </w:rPr>
        <w:t>وتصدَّی لیصرع البطل الأرْ</w:t>
      </w:r>
    </w:p>
    <w:p>
      <w:pPr>
        <w:pStyle w:val="BookText"/>
        <w:rPr/>
      </w:pPr>
      <w:r>
        <w:rPr>
          <w:rFonts w:ascii="Amiri" w:hAnsi="Amiri" w:eastAsia="Amiri" w:cs="Amiri"/>
          <w:color w:val="111111"/>
          <w:sz w:val="28"/>
          <w:sz w:val="28"/>
          <w:szCs w:val="28"/>
          <w:rtl w:val="true"/>
          <w:lang w:bidi="ar-SA"/>
        </w:rPr>
        <w:t>وَع بین العَلْماء والسربال</w:t>
      </w:r>
    </w:p>
    <w:p>
      <w:pPr>
        <w:pStyle w:val="BookText"/>
        <w:rPr/>
      </w:pPr>
      <w:r>
        <w:rPr>
          <w:rFonts w:ascii="IRNazanin" w:hAnsi="IRNazanin" w:eastAsia="IRNazanin"/>
          <w:color w:val="111111"/>
          <w:sz w:val="28"/>
          <w:sz w:val="28"/>
          <w:szCs w:val="28"/>
          <w:rtl w:val="true"/>
          <w:lang w:bidi="fa-IR"/>
        </w:rPr>
        <w:t>وروی غیر شمر هذا البیت لعمرو بن قَمِیئة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العلهاء والسربال ، بالهاء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ما رواه شمر بالمیم</w:t>
      </w:r>
      <w:r>
        <w:rPr>
          <w:rFonts w:eastAsia="IRNazanin" w:cs="IRNazanin"/>
          <w:color w:val="111111"/>
          <w:sz w:val="28"/>
          <w:szCs w:val="28"/>
          <w:rtl w:val="true"/>
          <w:lang w:bidi="fa-IR"/>
        </w:rPr>
        <w:t>.</w:t>
      </w:r>
    </w:p>
    <w:p>
      <w:pPr>
        <w:pStyle w:val="Heading6"/>
        <w:numPr>
          <w:ilvl w:val="5"/>
          <w:numId w:val="1"/>
        </w:numPr>
        <w:rPr/>
      </w:pPr>
      <w:bookmarkStart w:id="1092" w:name="__RefHeading___Toc6683369_3381743652"/>
      <w:bookmarkStart w:id="1093" w:name="_Toc464"/>
      <w:bookmarkEnd w:id="1092"/>
      <w:r>
        <w:rPr>
          <w:rtl w:val="true"/>
        </w:rPr>
        <w:t>عمل</w:t>
      </w:r>
      <w:bookmarkEnd w:id="1093"/>
    </w:p>
    <w:p>
      <w:pPr>
        <w:pStyle w:val="BookText"/>
        <w:rPr/>
      </w:pPr>
      <w:r>
        <w:rPr>
          <w:rFonts w:ascii="Amiri" w:hAnsi="Amiri" w:eastAsia="Amiri" w:cs="Amiri"/>
          <w:color w:val="111111"/>
          <w:sz w:val="28"/>
          <w:sz w:val="28"/>
          <w:szCs w:val="28"/>
          <w:rtl w:val="true"/>
          <w:lang w:bidi="ar-SA"/>
        </w:rPr>
        <w:t xml:space="preserve">قال الله تعالی فی آیة الصدقات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وَالْعامِلِینَ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السُعاة الذین یأخذون الصدقات من أربابها ، واحدهم عامل وساعٍ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فلان إِذا وَلِی عملاً من أعمال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فلان ذِهنه فی کذا وکذا إذا دبره بفهمه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فلان العمل یعمَله عَمَلاً فهو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یجیء فعِلت أفعَل فَعَلاً متعدّیاً إلَّا فی هذا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 أمّه هَبَلاً ، وإلّا فسائر الکلام یجیء علی فَعْل ساکن العین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سرِطت اللُقْمة سَرْطاً وبِلعته بَلْعاً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العامل الذی جُعل له علی ما قُلِّد من العمل ، وعامل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دون السنان ، ویجمع عوامل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عاملت الرجل أعامله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094" w:name="pg14290_142890"/>
    </w:p>
    <w:p>
      <w:pPr>
        <w:pStyle w:val="BookText"/>
        <w:rPr/>
      </w:pPr>
      <w:bookmarkEnd w:id="1094"/>
      <w:r>
        <w:rPr>
          <w:rFonts w:ascii="IRNazanin" w:hAnsi="IRNazanin" w:eastAsia="IRNazanin"/>
          <w:color w:val="111111"/>
          <w:sz w:val="28"/>
          <w:sz w:val="28"/>
          <w:szCs w:val="28"/>
          <w:rtl w:val="true"/>
          <w:lang w:bidi="fa-IR"/>
        </w:rPr>
        <w:t>معاملة فی المبایعة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الذین یعملون بأیدیهم ضروباً من العمل فی طین أو حَفْر أو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العُمْلة والعُمَالة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قوائمه ، واحدها عاملة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عَمِلة بیِّنة العَمَالة مثل الیَعْملة إذا کانت فارهة ، وتجمع الیعملة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امرأة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لی عَمِلة إلَّا فسادکم ، أی ما کان لی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تتعمَّل فی أمرک ذا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تتعَنَّ ، وقد تعنَّیت للرأی تعنَّیت من أجلک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مزاحم العُقَیلیّ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تکاد مغانیها تقول من البِلی</w:t>
      </w:r>
    </w:p>
    <w:p>
      <w:pPr>
        <w:pStyle w:val="BookText"/>
        <w:rPr/>
      </w:pPr>
      <w:r>
        <w:rPr>
          <w:rFonts w:ascii="Amiri" w:hAnsi="Amiri" w:eastAsia="Amiri" w:cs="Amiri"/>
          <w:color w:val="111111"/>
          <w:sz w:val="28"/>
          <w:sz w:val="28"/>
          <w:szCs w:val="28"/>
          <w:rtl w:val="true"/>
          <w:lang w:bidi="ar-SA"/>
        </w:rPr>
        <w:t>لسائلها عن أهلها لا تعَمَّلِ</w:t>
      </w:r>
    </w:p>
    <w:p>
      <w:pPr>
        <w:pStyle w:val="BookText"/>
        <w:rPr/>
      </w:pPr>
      <w:r>
        <w:rPr>
          <w:rFonts w:ascii="Amiri" w:hAnsi="Amiri" w:eastAsia="Amiri" w:cs="Amiri"/>
          <w:color w:val="111111"/>
          <w:sz w:val="28"/>
          <w:sz w:val="28"/>
          <w:szCs w:val="28"/>
          <w:rtl w:val="true"/>
          <w:lang w:bidi="ar-SA"/>
        </w:rPr>
        <w:t>أی لا تتعَنَّ ، فلیس لک فی السؤال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أتعمَّل فی حاجتک أی أتعنَّی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الجعدیّ یصف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وترقبه بعاملة قَذوف</w:t>
      </w:r>
    </w:p>
    <w:p>
      <w:pPr>
        <w:pStyle w:val="BookText"/>
        <w:rPr/>
      </w:pPr>
      <w:r>
        <w:rPr>
          <w:rFonts w:ascii="Amiri" w:hAnsi="Amiri" w:eastAsia="Amiri" w:cs="Amiri"/>
          <w:color w:val="111111"/>
          <w:sz w:val="28"/>
          <w:sz w:val="28"/>
          <w:szCs w:val="28"/>
          <w:rtl w:val="true"/>
          <w:lang w:bidi="ar-SA"/>
        </w:rPr>
        <w:t>سریعٍ طَرْفها قلقٍ قَذَاها</w:t>
      </w:r>
    </w:p>
    <w:p>
      <w:pPr>
        <w:pStyle w:val="BookText"/>
        <w:rPr/>
      </w:pPr>
      <w:r>
        <w:rPr>
          <w:rFonts w:ascii="Amiri" w:hAnsi="Amiri" w:eastAsia="Amiri" w:cs="Amiri"/>
          <w:color w:val="111111"/>
          <w:sz w:val="28"/>
          <w:sz w:val="28"/>
          <w:szCs w:val="28"/>
          <w:rtl w:val="true"/>
          <w:lang w:bidi="ar-SA"/>
        </w:rPr>
        <w:t>أی ترقبه بعین بعیدة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والمسافرون إذا مشَوا عَلَی أرجلهم یسمَّون بنی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فذکر الله وسمَّی ونزل</w:t>
      </w:r>
    </w:p>
    <w:p>
      <w:pPr>
        <w:pStyle w:val="BookText"/>
        <w:rPr/>
      </w:pPr>
      <w:r>
        <w:rPr>
          <w:rFonts w:ascii="IRNazanin" w:hAnsi="IRNazanin" w:eastAsia="IRNazanin"/>
          <w:color w:val="111111"/>
          <w:sz w:val="28"/>
          <w:sz w:val="28"/>
          <w:szCs w:val="28"/>
          <w:rtl w:val="true"/>
          <w:lang w:bidi="fa-IR"/>
        </w:rPr>
        <w:t>بمنزل ینزله بنو عملْ</w:t>
      </w:r>
    </w:p>
    <w:p>
      <w:pPr>
        <w:pStyle w:val="BookText"/>
        <w:rPr/>
      </w:pPr>
      <w:r>
        <w:rPr>
          <w:rFonts w:ascii="Amiri" w:hAnsi="Amiri" w:eastAsia="Amiri" w:cs="Amiri"/>
          <w:color w:val="111111"/>
          <w:sz w:val="28"/>
          <w:sz w:val="28"/>
          <w:szCs w:val="28"/>
          <w:rtl w:val="true"/>
          <w:lang w:bidi="ar-SA"/>
        </w:rPr>
        <w:t>لا ضَفَف یَشْغَله ولا ثَقَلْ</w:t>
      </w:r>
    </w:p>
    <w:p>
      <w:pPr>
        <w:pStyle w:val="BookText"/>
        <w:rPr/>
      </w:pP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بمنًی ، ورجل خبیث العِمْلة إذا کان خبیث الکسب ورجل عمول إذا کان کسُوباً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الفرّاء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مِسْحَل عمِلٌ عِضَادةَ سَمْحج</w:t>
      </w:r>
    </w:p>
    <w:p>
      <w:pPr>
        <w:pStyle w:val="BookText"/>
        <w:rPr/>
      </w:pPr>
      <w:r>
        <w:rPr>
          <w:rFonts w:ascii="Amiri" w:hAnsi="Amiri" w:eastAsia="Amiri" w:cs="Amiri"/>
          <w:color w:val="111111"/>
          <w:sz w:val="28"/>
          <w:sz w:val="28"/>
          <w:szCs w:val="28"/>
          <w:rtl w:val="true"/>
          <w:lang w:bidi="ar-SA"/>
        </w:rPr>
        <w:t>بَسَرَاتها نَدَب له وکُلُوم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عصادة سَمْحج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أبین فی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العضادة فی بیت لَبید جمع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وصف عَیْراً وأتانهُ وسَوقه إیّاها ،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مُعْمِل أو عامل ، ثم جعله عَمِلاً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اعتمل الرجلُ ؛ إذا عمِل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اختدم إذا خدم نفسه ، واقترأ إذا قرأ السلام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فلان غیره إذا سأله أن یعمل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وأعمل فلان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فلان اللبِن إذا ما بنی به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القوم عُمَالتهم إذا أعطیتهم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 إلیها نسب عَدِیّ بن الرِقاع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والمعاملة فی کلام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المساقاة فی کلام الحجازیّین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الشعبیّ أنه أُتی بشراب معمول ، 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المعمول فی 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اللبَن والعَسل والثّلج</w:t>
      </w:r>
      <w:r>
        <w:rPr>
          <w:rFonts w:eastAsia="IRNazanin" w:cs="IRNazanin"/>
          <w:color w:val="111111"/>
          <w:sz w:val="28"/>
          <w:szCs w:val="28"/>
          <w:rtl w:val="true"/>
          <w:lang w:bidi="fa-IR"/>
        </w:rPr>
        <w:t>.</w:t>
      </w:r>
    </w:p>
    <w:p>
      <w:pPr>
        <w:pStyle w:val="Heading6"/>
        <w:numPr>
          <w:ilvl w:val="5"/>
          <w:numId w:val="1"/>
        </w:numPr>
        <w:rPr/>
      </w:pPr>
      <w:bookmarkStart w:id="1095" w:name="__RefHeading___Toc6683371_3381743652"/>
      <w:bookmarkStart w:id="1096" w:name="_Toc465"/>
      <w:bookmarkEnd w:id="1095"/>
      <w:r>
        <w:rPr>
          <w:rtl w:val="true"/>
        </w:rPr>
        <w:t>لمع</w:t>
      </w:r>
      <w:bookmarkEnd w:id="1096"/>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البَرْقُ یَلْمَع إذا 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وألمع الرجل بثوبه للإنذار</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وألمعت الناقةُ بذَنَبها فهی مُلْمِع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تُلمع إلماعاً إذا حَمَلت ، ولمَع ضَرْعها عند نزول الدِرَّة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تحرّک ولدها فی بطنها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 حَمْل الأَتَان وصار فی ضَرْعها لُمَع سَوَادٍ فهی مُلْمِع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أشرق ضَرْع الفرس للحمل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ذلک لکل حافر وللسباع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الإلماع فی الناقة لغیر اللیث ، إنما یقال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مُضْرِع ومُرْمِد ومُرِدّ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ألمعت الناقة بذَنبها شاذّ ، وکلام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شالت الناقة بذنبها بعد لَقَاحها ، وشَمَذت واکتارت وعَسَرت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فعلت ذلک من غیر حَبَل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أبرقت فهی مُبْرق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تلمیع یکون فی الحَجَر أو الثوب أو الشیء یتلوّن ألواناً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 اللُّمَع 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من سواد أو بیاض أو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للبرق الخُلَّب الذی لا مَطَر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أکذب من یَلْمَع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وقعنا فی لُمْعة من نَصِیّ وصِلِّیان أی فی بُقعة منها ذاتِ وَضَح لِمَا نبت فیها من النَصِیّ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لُمَعاً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ولُمعة جَسد الإنسان نَعْمتها وبَرِیق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تُکذب النفوسَ لُمعتُها</w:t>
      </w:r>
    </w:p>
    <w:p>
      <w:pPr>
        <w:pStyle w:val="BookText"/>
        <w:rPr/>
      </w:pPr>
      <w:r>
        <w:rPr>
          <w:rFonts w:ascii="IRNazanin" w:hAnsi="IRNazanin" w:eastAsia="IRNazanin"/>
          <w:color w:val="111111"/>
          <w:sz w:val="28"/>
          <w:sz w:val="28"/>
          <w:szCs w:val="28"/>
          <w:rtl w:val="true"/>
          <w:lang w:bidi="fa-IR"/>
        </w:rPr>
        <w:t>وتحور بعد آثارا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الیَلْمَعِیّ والألمعیّ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الکذّاب ، مأخوذ من الیَلْمع وهو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أحداً قال فی تفسیر الیلمعی من اللغویین ما قاله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عن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 الظریف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أوس 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الأَلمعیّ الذی یظن لک الظَن</w:t>
      </w:r>
    </w:p>
    <w:p>
      <w:pPr>
        <w:pStyle w:val="BookText"/>
        <w:rPr/>
      </w:pPr>
      <w:r>
        <w:rPr>
          <w:rFonts w:ascii="IRNazanin" w:hAnsi="IRNazanin" w:eastAsia="IRNazanin"/>
          <w:color w:val="111111"/>
          <w:sz w:val="28"/>
          <w:sz w:val="28"/>
          <w:szCs w:val="28"/>
          <w:rtl w:val="true"/>
          <w:lang w:bidi="fa-IR"/>
        </w:rPr>
        <w:t>کأن قد رأی وقد سمعا</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یَلْمعیّ وأَلْمَعیّ للذکیّ المتوقِّد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لمع له أوّلُ الأمر عرف آخِره ، یُکْتَفَی بظنّه دون یقینه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اللَّمْع وهو الإشارة الخفیَّة والنظر الخفیّ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وتفسیر هؤلاء الأئمّة الیلمعیّ متقارب یصدّق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قاله اللیث باطل ؛ لأنه علی تفسیره ذمّ ، والعرب لا تضع الألمعیّ إلّا فی موضع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عمر رحمه‌الله أنه رأی عمرو بن حُریث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ضَاحیة قومک ، وهی اللمَّاعة بالرُکْبان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السُلَمیّ والتمیمیّ عنه فقالا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اللمّاعة بالرکبان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تلمع بهم أی تدعوهم</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إلیها وتطَّبیهم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 فلان البابَ أی برز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عَنْ کان فی التلمُّس</w:t>
      </w:r>
    </w:p>
    <w:p>
      <w:pPr>
        <w:pStyle w:val="BookText"/>
        <w:rPr/>
      </w:pPr>
      <w:r>
        <w:rPr>
          <w:rFonts w:ascii="Amiri" w:hAnsi="Amiri" w:eastAsia="Amiri" w:cs="Amiri"/>
          <w:color w:val="111111"/>
          <w:sz w:val="28"/>
          <w:sz w:val="28"/>
          <w:szCs w:val="28"/>
          <w:rtl w:val="true"/>
          <w:lang w:bidi="ar-SA"/>
        </w:rPr>
        <w:t>أفلته الله بشِقّ الأنفس</w:t>
      </w:r>
    </w:p>
    <w:p>
      <w:pPr>
        <w:pStyle w:val="BookText"/>
        <w:rPr/>
      </w:pPr>
      <w:r>
        <w:rPr>
          <w:rFonts w:ascii="Amiri" w:hAnsi="Amiri" w:eastAsia="Amiri" w:cs="Amiri"/>
          <w:color w:val="111111"/>
          <w:sz w:val="28"/>
          <w:sz w:val="28"/>
          <w:szCs w:val="28"/>
          <w:rtl w:val="true"/>
          <w:lang w:bidi="ar-SA"/>
        </w:rPr>
        <w:t>مُلَمَّعَ البابِ رَثیم المَعْطِس</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ألمع بالشیء أی ذهب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وعَمْراً وجوناً بالمشقَّر ألْمَعا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معاً ، فأدخل علیه الألف واللام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الألمع بمعنی الألمعیّ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متممّ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وجوناً بالمشقر ألمعا</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جونا الألمع فحذف الألف واللام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 بالشیء وألمعت به أی 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ألمعْتُ بها الطریقَ فلمعت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ألْمِع بهنّ وضح الطریق</w:t>
      </w:r>
    </w:p>
    <w:p>
      <w:pPr>
        <w:pStyle w:val="BookText"/>
        <w:rPr/>
      </w:pPr>
      <w:r>
        <w:rPr>
          <w:rFonts w:ascii="Amiri" w:hAnsi="Amiri" w:eastAsia="Amiri" w:cs="Amiri"/>
          <w:color w:val="111111"/>
          <w:sz w:val="28"/>
          <w:sz w:val="28"/>
          <w:szCs w:val="28"/>
          <w:rtl w:val="true"/>
          <w:lang w:bidi="ar-SA"/>
        </w:rPr>
        <w:t>لَمْعَک بالکبساء ذات الحُوق</w:t>
      </w:r>
    </w:p>
    <w:p>
      <w:pPr>
        <w:pStyle w:val="BookText"/>
        <w:rPr/>
      </w:pPr>
      <w:r>
        <w:rPr>
          <w:rFonts w:ascii="IRNazanin" w:hAnsi="IRNazanin" w:eastAsia="IRNazanin"/>
          <w:color w:val="111111"/>
          <w:sz w:val="28"/>
          <w:sz w:val="28"/>
          <w:szCs w:val="28"/>
          <w:rtl w:val="true"/>
          <w:lang w:bidi="fa-IR"/>
        </w:rPr>
        <w:t xml:space="preserve">وقال ابن مقبل فی لَمَع بمعنی أشار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عَیْثی یلُبّ ابنه المکتوم إذا لَمَعت</w:t>
      </w:r>
    </w:p>
    <w:p>
      <w:pPr>
        <w:pStyle w:val="BookText"/>
        <w:rPr/>
      </w:pPr>
      <w:r>
        <w:rPr>
          <w:rFonts w:ascii="IRNazanin" w:hAnsi="IRNazanin" w:eastAsia="IRNazanin"/>
          <w:color w:val="111111"/>
          <w:sz w:val="28"/>
          <w:sz w:val="28"/>
          <w:szCs w:val="28"/>
          <w:rtl w:val="true"/>
          <w:lang w:bidi="fa-IR"/>
        </w:rPr>
        <w:t>بالراکبین علی نَعْوان أن یقفا</w:t>
      </w:r>
    </w:p>
    <w:p>
      <w:pPr>
        <w:pStyle w:val="BookText"/>
        <w:rPr/>
      </w:pPr>
      <w:r>
        <w:rPr>
          <w:rFonts w:ascii="Amiri" w:hAnsi="Amiri" w:eastAsia="Amiri" w:cs="Amiri"/>
          <w:color w:val="111111"/>
          <w:sz w:val="28"/>
          <w:sz w:val="28"/>
          <w:szCs w:val="28"/>
          <w:rtl w:val="true"/>
          <w:lang w:bidi="ar-SA"/>
        </w:rPr>
        <w:t>عَیْثی بمعنی عَجَبی ومَرْحَی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فزِع من شیء أو غضب وحزِن فتغیّر لذلک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التُمِع 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ابن مسعود أنه رأی رجلاً شاخصاً بَصَرُه إلی السماء فی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 هذا ، لعل بصره سیُلْتَمع قبل أن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یُخْتَلس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التمعنا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الجاهلیة کل حیّ</w:t>
      </w:r>
    </w:p>
    <w:p>
      <w:pPr>
        <w:pStyle w:val="BookText"/>
        <w:rPr/>
      </w:pPr>
      <w:r>
        <w:rPr>
          <w:rFonts w:ascii="Amiri" w:hAnsi="Amiri" w:eastAsia="Amiri" w:cs="Amiri"/>
          <w:color w:val="111111"/>
          <w:sz w:val="28"/>
          <w:sz w:val="28"/>
          <w:szCs w:val="28"/>
          <w:rtl w:val="true"/>
          <w:lang w:bidi="ar-SA"/>
        </w:rPr>
        <w:t>أبَوْنا من فَصِیلتهم لِمَاعا</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یقال التمع لونُه إذا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واللُّمْعَة فی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الموضع الذی لا یصیبه الماءُ فی الغُسْل والوضوء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لقمان بن عاد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 مطمعی فحِدَوّ تَلَمَّع ، وإلَّا أری مطمعی فوقّاع بصُلَّع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تلمَّع أی تختطف الشیء فی انقضاضها ، وأراد بالحِدَوّ والحدَأَة ، وهی لغة أهل عکة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لَمَع الطائر بجناحینه إذا خَفَق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 الرجل بیدیه إذا أشار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لجناحی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حُمید یذکر قطای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مِلْمَعاه إذا أوغفا</w:t>
      </w:r>
    </w:p>
    <w:p>
      <w:pPr>
        <w:pStyle w:val="BookText"/>
        <w:rPr/>
      </w:pPr>
      <w:r>
        <w:rPr>
          <w:rFonts w:ascii="Amiri" w:hAnsi="Amiri" w:eastAsia="Amiri" w:cs="Amiri"/>
          <w:color w:val="111111"/>
          <w:sz w:val="28"/>
          <w:sz w:val="28"/>
          <w:szCs w:val="28"/>
          <w:rtl w:val="true"/>
          <w:lang w:bidi="ar-SA"/>
        </w:rPr>
        <w:t>یحُثّان جوّجزها بالوَحَی</w:t>
      </w:r>
    </w:p>
    <w:p>
      <w:pPr>
        <w:pStyle w:val="BookText"/>
        <w:rPr/>
      </w:pPr>
      <w:r>
        <w:rPr>
          <w:rFonts w:ascii="IRNazanin" w:hAnsi="IRNazanin" w:eastAsia="IRNazanin"/>
          <w:color w:val="111111"/>
          <w:sz w:val="28"/>
          <w:sz w:val="28"/>
          <w:szCs w:val="28"/>
          <w:rtl w:val="true"/>
          <w:lang w:bidi="fa-IR"/>
        </w:rPr>
        <w:t xml:space="preserve">أوغفا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والوَحَی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 وکذلک الوَحَاة ،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حفیف جناحیها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لیافوخ الصبیّ ما کانت لیّنة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فإذا اشتدَّت وعادت عظماً فهی الیافوخ</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1097" w:name="pg14290_142893"/>
    </w:p>
    <w:p>
      <w:pPr>
        <w:pStyle w:val="Heading6"/>
        <w:numPr>
          <w:ilvl w:val="5"/>
          <w:numId w:val="1"/>
        </w:numPr>
        <w:rPr/>
      </w:pPr>
      <w:bookmarkStart w:id="1098" w:name="__RefHeading___Toc6683373_3381743652"/>
      <w:bookmarkStart w:id="1099" w:name="_Toc466"/>
      <w:bookmarkEnd w:id="1097"/>
      <w:bookmarkEnd w:id="1098"/>
      <w:r>
        <w:rPr>
          <w:rtl w:val="true"/>
        </w:rPr>
        <w:t>ملع</w:t>
      </w:r>
      <w:bookmarkEnd w:id="1099"/>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سیر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مَیْلَع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مَیْلع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لا نبات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الفَسِیح الواسع من الأرض البعید المستوِی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 ملیعاً لمَلْع الإبل فیها وهو ذهابها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الفضاء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کهیئة السِکَّة ذاهب فی الأرض ، ضیق قعره أقلّ من قامة ، ثم لا یلبث أن ینقطع ، ثم یضمحلّ إنما یکون فیما استوی من الأرض فی الصحاری ومتون الأرض ، یقول الملِیعُ الغلْوتین أو أقلّ والجماعة مُلُع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المرّار الفَقْعَسِیّ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ودونهم هَضَبات أفعی</w:t>
      </w:r>
    </w:p>
    <w:p>
      <w:pPr>
        <w:pStyle w:val="BookText"/>
        <w:rPr/>
      </w:pPr>
      <w:r>
        <w:rPr>
          <w:rFonts w:ascii="Amiri" w:hAnsi="Amiri" w:eastAsia="Amiri" w:cs="Amiri"/>
          <w:color w:val="111111"/>
          <w:sz w:val="28"/>
          <w:sz w:val="28"/>
          <w:szCs w:val="28"/>
          <w:rtl w:val="true"/>
          <w:lang w:bidi="ar-SA"/>
        </w:rPr>
        <w:t>حُمُول الحیّ عالیة ملیعا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 البصر أرض مستویة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به عُقَابٌ تُلَاع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أضیف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 من نعت العقاب أضیفتْ إلی 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الهلاک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بهم العنقاء ، وأودَتْ بهم عُقَابٌ تلَاع ویقال ذلک فی الواحد والجمیع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الهیثم عقاب ملاع هو العُقَیِّب الذی یصید الجِرْذان ، یقال له 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موش 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بذلک المنذری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أخفُّ یداً من عُقَیِّب مَلاع یا فَتًی منصوب وهی عُقَاب تأخذ العصافیرَ والجِرْذان لا تأخذ أکبر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وأصابه خرء بَقَاع یا فتی مصروف ، هو أن یصیبه غبار وعَرَق فتبقی لُمَعُ من ذلک علی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وبَقَاع یعنی بها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 العَضِیل أُمّه وملق أمّه إذا رضعها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مَیْلَع مَیْلُق إذا کانت سریعة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الخفیفة السریعة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أسرع مَلْعها فی الأرض وهو سرعة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مَلَعت وامتلعت وأملعت وقد امتلع الجمل فسَبق وهو سرعة عَنَقه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جاءت به میلعة طمرة</w:t>
      </w:r>
    </w:p>
    <w:p>
      <w:pPr>
        <w:pStyle w:val="BookText"/>
        <w:rPr/>
      </w:pPr>
      <w:r>
        <w:rPr>
          <w:rFonts w:ascii="IRNazanin" w:hAnsi="IRNazanin" w:eastAsia="IRNazanin"/>
          <w:color w:val="111111"/>
          <w:sz w:val="28"/>
          <w:sz w:val="28"/>
          <w:szCs w:val="28"/>
          <w:rtl w:val="true"/>
          <w:lang w:bidi="fa-IR"/>
        </w:rPr>
        <w:t xml:space="preserve">وأنشد الفرّاء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وتهفو بهادٍ لها ملع</w:t>
      </w:r>
    </w:p>
    <w:p>
      <w:pPr>
        <w:pStyle w:val="BookText"/>
        <w:rPr/>
      </w:pPr>
      <w:r>
        <w:rPr>
          <w:rFonts w:ascii="IRNazanin" w:hAnsi="IRNazanin" w:eastAsia="IRNazanin"/>
          <w:color w:val="111111"/>
          <w:sz w:val="28"/>
          <w:sz w:val="28"/>
          <w:szCs w:val="28"/>
          <w:rtl w:val="true"/>
          <w:lang w:bidi="fa-IR"/>
        </w:rPr>
        <w:t>کما أقحم القادس الأردمونا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المضطرب ههنا وههنا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والقادس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1100" w:name="pg14290_142895"/>
    </w:p>
    <w:p>
      <w:pPr>
        <w:pStyle w:val="BookText"/>
        <w:rPr/>
      </w:pPr>
      <w:bookmarkEnd w:id="110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101" w:name="__RefHeading___Toc6683375_3381743652"/>
      <w:bookmarkStart w:id="1102" w:name="_Toc467"/>
      <w:bookmarkEnd w:id="1101"/>
      <w:r>
        <w:rPr>
          <w:rtl w:val="true"/>
        </w:rPr>
        <w:t>المنهج العام لکتاب تهذیب اللغة</w:t>
      </w:r>
      <w:bookmarkEnd w:id="1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یتَّبع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وتألیفها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ح ه خ 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ل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ب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نظمها أبو الفرج سلمة بن عبد الله المعافری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سَائِلِی عَنْ حُرُوفِ العَیْنِ دُوْنَکَهَا</w:t>
      </w:r>
    </w:p>
    <w:p>
      <w:pPr>
        <w:pStyle w:val="BookText"/>
        <w:rPr/>
      </w:pPr>
      <w:r>
        <w:rPr>
          <w:rFonts w:ascii="Amiri" w:hAnsi="Amiri" w:eastAsia="Amiri" w:cs="Amiri"/>
          <w:color w:val="111111"/>
          <w:sz w:val="28"/>
          <w:sz w:val="28"/>
          <w:szCs w:val="28"/>
          <w:rtl w:val="true"/>
          <w:lang w:bidi="ar-SA"/>
        </w:rPr>
        <w:t>فی رُتْبَةٍ ضَمَّهَا وَزْنٌ وإِحْصَاءُ</w:t>
      </w:r>
    </w:p>
    <w:p>
      <w:pPr>
        <w:pStyle w:val="BookText"/>
        <w:rPr/>
      </w:pPr>
      <w:r>
        <w:rPr>
          <w:rFonts w:ascii="Amiri" w:hAnsi="Amiri" w:eastAsia="Amiri" w:cs="Amiri"/>
          <w:color w:val="111111"/>
          <w:sz w:val="28"/>
          <w:sz w:val="28"/>
          <w:szCs w:val="28"/>
          <w:rtl w:val="true"/>
          <w:lang w:bidi="ar-SA"/>
        </w:rPr>
        <w:t>العَیْنُ والحَاءُ ثُمَّ الهَاءُ والخَاءُ</w:t>
      </w:r>
    </w:p>
    <w:p>
      <w:pPr>
        <w:pStyle w:val="BookText"/>
        <w:rPr/>
      </w:pPr>
      <w:r>
        <w:rPr>
          <w:rFonts w:ascii="Amiri" w:hAnsi="Amiri" w:eastAsia="Amiri" w:cs="Amiri"/>
          <w:color w:val="111111"/>
          <w:sz w:val="28"/>
          <w:sz w:val="28"/>
          <w:szCs w:val="28"/>
          <w:rtl w:val="true"/>
          <w:lang w:bidi="ar-SA"/>
        </w:rPr>
        <w:t>والغَیْنُ والقَافُ ثُمَّ الکَافُ أَکْفَاءُ</w:t>
      </w:r>
    </w:p>
    <w:p>
      <w:pPr>
        <w:pStyle w:val="BookText"/>
        <w:rPr/>
      </w:pPr>
      <w:r>
        <w:rPr>
          <w:rFonts w:ascii="Amiri" w:hAnsi="Amiri" w:eastAsia="Amiri" w:cs="Amiri"/>
          <w:color w:val="111111"/>
          <w:sz w:val="28"/>
          <w:sz w:val="28"/>
          <w:szCs w:val="28"/>
          <w:rtl w:val="true"/>
          <w:lang w:bidi="ar-SA"/>
        </w:rPr>
        <w:t>والجیْمُ والشِّیْنُ ثُمَّ الضَّادُ یَتْبَعُهَا</w:t>
      </w:r>
    </w:p>
    <w:p>
      <w:pPr>
        <w:pStyle w:val="BookText"/>
        <w:rPr/>
      </w:pPr>
      <w:r>
        <w:rPr>
          <w:rFonts w:ascii="Amiri" w:hAnsi="Amiri" w:eastAsia="Amiri" w:cs="Amiri"/>
          <w:color w:val="111111"/>
          <w:sz w:val="28"/>
          <w:sz w:val="28"/>
          <w:szCs w:val="28"/>
          <w:rtl w:val="true"/>
          <w:lang w:bidi="ar-SA"/>
        </w:rPr>
        <w:t>صَادٌ وسِیْنٌ وَزایٌ بَعْدَهَا طَاءُ</w:t>
      </w:r>
    </w:p>
    <w:p>
      <w:pPr>
        <w:pStyle w:val="BookText"/>
        <w:rPr/>
      </w:pPr>
      <w:r>
        <w:rPr>
          <w:rFonts w:ascii="Amiri" w:hAnsi="Amiri" w:eastAsia="Amiri" w:cs="Amiri"/>
          <w:color w:val="111111"/>
          <w:sz w:val="28"/>
          <w:sz w:val="28"/>
          <w:szCs w:val="28"/>
          <w:rtl w:val="true"/>
          <w:lang w:bidi="ar-SA"/>
        </w:rPr>
        <w:t>والَّدالُ والتَّاءُ ثُمَّ الظَّاءُ مُتَّصِلٌ</w:t>
      </w:r>
    </w:p>
    <w:p>
      <w:pPr>
        <w:pStyle w:val="BookText"/>
        <w:rPr/>
      </w:pPr>
      <w:r>
        <w:rPr>
          <w:rFonts w:ascii="Amiri" w:hAnsi="Amiri" w:eastAsia="Amiri" w:cs="Amiri"/>
          <w:color w:val="111111"/>
          <w:sz w:val="28"/>
          <w:sz w:val="28"/>
          <w:szCs w:val="28"/>
          <w:rtl w:val="true"/>
          <w:lang w:bidi="ar-SA"/>
        </w:rPr>
        <w:t>بِالظَّاءِ ذَالٌ وثَاءٌ بَعْدَهَا رَاءُ</w:t>
      </w:r>
    </w:p>
    <w:p>
      <w:pPr>
        <w:pStyle w:val="BookText"/>
        <w:rPr/>
      </w:pPr>
      <w:r>
        <w:rPr>
          <w:rFonts w:ascii="Amiri" w:hAnsi="Amiri" w:eastAsia="Amiri" w:cs="Amiri"/>
          <w:color w:val="111111"/>
          <w:sz w:val="28"/>
          <w:sz w:val="28"/>
          <w:szCs w:val="28"/>
          <w:rtl w:val="true"/>
          <w:lang w:bidi="ar-SA"/>
        </w:rPr>
        <w:t>واللَّامُ والنُّونُ ثُمَّ الفَاءُ والبَاءُ</w:t>
      </w:r>
    </w:p>
    <w:p>
      <w:pPr>
        <w:pStyle w:val="BookText"/>
        <w:rPr/>
      </w:pPr>
      <w:r>
        <w:rPr>
          <w:rFonts w:ascii="Amiri" w:hAnsi="Amiri" w:eastAsia="Amiri" w:cs="Amiri"/>
          <w:color w:val="111111"/>
          <w:sz w:val="28"/>
          <w:sz w:val="28"/>
          <w:szCs w:val="28"/>
          <w:rtl w:val="true"/>
          <w:lang w:bidi="ar-SA"/>
        </w:rPr>
        <w:t>والمِیْمُ والوَاوُ والمَهْمُوْزُ والیَاءُ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یجری نظام أبواب الکتاب علی الوجه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المعتل</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اللفیف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 مرتباً علی أبوابه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الخماسی بدون أبواب</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1103" w:name="pg14290_142897"/>
    </w:p>
    <w:p>
      <w:pPr>
        <w:pStyle w:val="Heading2"/>
        <w:numPr>
          <w:ilvl w:val="1"/>
          <w:numId w:val="1"/>
        </w:numPr>
        <w:rPr/>
      </w:pPr>
      <w:bookmarkStart w:id="1104" w:name="__RefHeading___Toc6683377_3381743652"/>
      <w:bookmarkStart w:id="1105" w:name="_Toc468"/>
      <w:bookmarkEnd w:id="1103"/>
      <w:bookmarkEnd w:id="1104"/>
      <w:r>
        <w:rPr>
          <w:rtl w:val="true"/>
        </w:rPr>
        <w:t>فهرس الابواب اللغویة للجزء الثانی من تهذیب اللغة</w:t>
      </w:r>
      <w:bookmarkEnd w:id="1105"/>
    </w:p>
    <w:p>
      <w:pPr>
        <w:pStyle w:val="BookText"/>
        <w:rPr/>
      </w:pPr>
      <w:r>
        <w:rPr>
          <w:rFonts w:ascii="IRNazanin" w:hAnsi="IRNazanin" w:eastAsia="IRNazanin"/>
          <w:color w:val="111111"/>
          <w:sz w:val="28"/>
          <w:sz w:val="28"/>
          <w:szCs w:val="28"/>
          <w:rtl w:val="true"/>
          <w:lang w:bidi="fa-IR"/>
        </w:rPr>
        <w:t>باب العین والصاد مع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 العین والصاد مع التاد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باب العین والصاد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باب العین والصاد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باب العین والصاد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باب العین والصاد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باب العین والصاد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أبواب العین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باب العین والسین مع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باب العین والسین مع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باب العین والسین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باب العین والسین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باب العین والسین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باب العین والسین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 العین والسین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باب العین والسین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أبواب العین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باب العین والزای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العین والزای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باب العین والزای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باب العین والزای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باب العین والزای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باب العین والزای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أبواب العین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باب العین والطاء مع 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باب العین والطاء مع 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باب العین والطاء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باب العین والطاء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باب العین والطاء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باب العین والطاء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باب العین والطاء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باب العین والطاء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أبواب العین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باب العین والدال مع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باب العین والدال مع 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باب العین والدال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باب العین والدال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باب العین والدال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باب العین والدال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باب العین والدال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باب العین والدال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أبواب العین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باب العین والتاء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العین والتاء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باب العین والتاء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باب العین والتاء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باب العین والتاء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باب العین والتاء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أبواب العین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باب العین والظاء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باب العین والظاء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باب العین والظاء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باب العین والظاء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باب العین والظاء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باب العین والظاء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أبواب العین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باب العین والذال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باب العین والذال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باب العین والذال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باب العین والذال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باب العین والذال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باب العین والذال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أبواب العین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باب العین والثاء مع الرأء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باب العین والثاء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باب العین والثاء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باب العین والثاء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باب العین والثاء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باب العین والثاء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العین والثاء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أبواب العین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باب العین والراء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باب العین والراء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باب العین والراء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باب العین والراء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باب العین والراء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أبواب العین واللام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باب العین واللام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باب العین واللام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باب العین واللام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103531</Words>
  <Characters>406096</Characters>
  <CharactersWithSpaces>504885</CharactersWithSpaces>
  <Paragraphs>5005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2026-08-28T14:31:38Z</dcterms:created>
  <dc:creator>ghaemiyeh.com</dc:creator>
  <dc:description/>
  <dc:language>en-US</dc:language>
  <cp:lastModifiedBy/>
  <dcterms:modified xsi:type="dcterms:W3CDTF">2026-08-28T18:02:00Z</dcterms:modified>
  <cp:revision>1</cp:revision>
  <dc:subject/>
  <dc:title>تهذیب اللغه جلد 2</dc:title>
</cp:coreProperties>
</file>

<file path=docProps/custom.xml><?xml version="1.0" encoding="utf-8"?>
<Properties xmlns="http://schemas.openxmlformats.org/officeDocument/2006/custom-properties" xmlns:vt="http://schemas.openxmlformats.org/officeDocument/2006/docPropsVTypes"/>
</file>