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7449_1468164448">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037451_1468164448">
            <w:r>
              <w:rPr>
                <w:webHidden/>
                <w:rStyle w:val="IndexLink"/>
                <w:rtl w:val="true"/>
              </w:rPr>
              <w:t>تقدمة و تقریظ</w:t>
            </w:r>
            <w:r>
              <w:rPr>
                <w:rStyle w:val="IndexLink"/>
                <w:rtl w:val="true"/>
              </w:rPr>
              <w:tab/>
            </w:r>
            <w:r>
              <w:rPr>
                <w:rStyle w:val="IndexLink"/>
              </w:rPr>
              <w:t>7</w:t>
            </w:r>
          </w:hyperlink>
        </w:p>
        <w:p>
          <w:pPr>
            <w:pStyle w:val="Contents2"/>
            <w:tabs>
              <w:tab w:val="clear" w:pos="8743"/>
              <w:tab w:val="right" w:pos="9026" w:leader="dot"/>
            </w:tabs>
            <w:rPr/>
          </w:pPr>
          <w:hyperlink w:anchor="__RefHeading___Toc4037453_1468164448">
            <w:r>
              <w:rPr>
                <w:webHidden/>
                <w:rStyle w:val="IndexLink"/>
                <w:rtl w:val="true"/>
              </w:rPr>
              <w:t>مقدمة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4037455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15</w:t>
            </w:r>
          </w:hyperlink>
        </w:p>
        <w:p>
          <w:pPr>
            <w:pStyle w:val="Contents3"/>
            <w:tabs>
              <w:tab w:val="clear" w:pos="8459"/>
              <w:tab w:val="right" w:pos="9026" w:leader="dot"/>
            </w:tabs>
            <w:rPr/>
          </w:pPr>
          <w:hyperlink w:anchor="__RefHeading___Toc4037457_1468164448">
            <w:r>
              <w:rPr>
                <w:webHidden/>
                <w:rStyle w:val="IndexLink"/>
                <w:rtl w:val="true"/>
              </w:rPr>
              <w:t>و من خطبة له علیه السّلام و هی المأتان</w:t>
            </w:r>
            <w:r>
              <w:rPr>
                <w:rStyle w:val="IndexLink"/>
                <w:rtl w:val="true"/>
              </w:rPr>
              <w:tab/>
            </w:r>
            <w:r>
              <w:rPr>
                <w:rStyle w:val="IndexLink"/>
              </w:rPr>
              <w:t>15</w:t>
            </w:r>
          </w:hyperlink>
        </w:p>
        <w:p>
          <w:pPr>
            <w:pStyle w:val="Contents4"/>
            <w:tabs>
              <w:tab w:val="clear" w:pos="8176"/>
              <w:tab w:val="right" w:pos="9026" w:leader="dot"/>
            </w:tabs>
            <w:rPr/>
          </w:pPr>
          <w:hyperlink w:anchor="__RefHeading___Toc4037459_1468164448">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037461_1468164448">
            <w:r>
              <w:rPr>
                <w:webHidden/>
                <w:rStyle w:val="IndexLink"/>
                <w:rtl w:val="true"/>
              </w:rPr>
              <w:t>اللغة</w:t>
            </w:r>
            <w:r>
              <w:rPr>
                <w:rStyle w:val="IndexLink"/>
                <w:rtl w:val="true"/>
              </w:rPr>
              <w:tab/>
            </w:r>
            <w:r>
              <w:rPr>
                <w:rStyle w:val="IndexLink"/>
              </w:rPr>
              <w:t>15</w:t>
            </w:r>
          </w:hyperlink>
        </w:p>
        <w:p>
          <w:pPr>
            <w:pStyle w:val="Contents4"/>
            <w:tabs>
              <w:tab w:val="clear" w:pos="8176"/>
              <w:tab w:val="right" w:pos="9026" w:leader="dot"/>
            </w:tabs>
            <w:rPr/>
          </w:pPr>
          <w:hyperlink w:anchor="__RefHeading___Toc4037463_1468164448">
            <w:r>
              <w:rPr>
                <w:webHidden/>
                <w:rStyle w:val="IndexLink"/>
                <w:rtl w:val="true"/>
              </w:rPr>
              <w:t>الاعراب</w:t>
            </w:r>
            <w:r>
              <w:rPr>
                <w:rStyle w:val="IndexLink"/>
                <w:rtl w:val="true"/>
              </w:rPr>
              <w:tab/>
            </w:r>
            <w:r>
              <w:rPr>
                <w:rStyle w:val="IndexLink"/>
              </w:rPr>
              <w:t>16</w:t>
            </w:r>
          </w:hyperlink>
        </w:p>
        <w:p>
          <w:pPr>
            <w:pStyle w:val="Contents4"/>
            <w:tabs>
              <w:tab w:val="clear" w:pos="8176"/>
              <w:tab w:val="right" w:pos="9026" w:leader="dot"/>
            </w:tabs>
            <w:rPr/>
          </w:pPr>
          <w:hyperlink w:anchor="__RefHeading___Toc4037465_1468164448">
            <w:r>
              <w:rPr>
                <w:webHidden/>
                <w:rStyle w:val="IndexLink"/>
                <w:rtl w:val="true"/>
              </w:rPr>
              <w:t>المعنی</w:t>
            </w:r>
            <w:r>
              <w:rPr>
                <w:rStyle w:val="IndexLink"/>
                <w:rtl w:val="true"/>
              </w:rPr>
              <w:tab/>
            </w:r>
            <w:r>
              <w:rPr>
                <w:rStyle w:val="IndexLink"/>
              </w:rPr>
              <w:t>17</w:t>
            </w:r>
          </w:hyperlink>
        </w:p>
        <w:p>
          <w:pPr>
            <w:pStyle w:val="Contents4"/>
            <w:tabs>
              <w:tab w:val="clear" w:pos="8176"/>
              <w:tab w:val="right" w:pos="9026" w:leader="dot"/>
            </w:tabs>
            <w:rPr/>
          </w:pPr>
          <w:hyperlink w:anchor="__RefHeading___Toc4037467_1468164448">
            <w:r>
              <w:rPr>
                <w:webHidden/>
                <w:rStyle w:val="IndexLink"/>
                <w:rtl w:val="true"/>
              </w:rPr>
              <w:t>الترجمة</w:t>
            </w:r>
            <w:r>
              <w:rPr>
                <w:rStyle w:val="IndexLink"/>
                <w:rtl w:val="true"/>
              </w:rPr>
              <w:tab/>
            </w:r>
            <w:r>
              <w:rPr>
                <w:rStyle w:val="IndexLink"/>
              </w:rPr>
              <w:t>28</w:t>
            </w:r>
          </w:hyperlink>
        </w:p>
        <w:p>
          <w:pPr>
            <w:pStyle w:val="Contents3"/>
            <w:tabs>
              <w:tab w:val="clear" w:pos="8459"/>
              <w:tab w:val="right" w:pos="9026" w:leader="dot"/>
            </w:tabs>
            <w:rPr/>
          </w:pPr>
          <w:hyperlink w:anchor="__RefHeading___Toc4037469_1468164448">
            <w:r>
              <w:rPr>
                <w:webHidden/>
                <w:rStyle w:val="IndexLink"/>
                <w:rtl w:val="true"/>
              </w:rPr>
              <w:t>و من کلام له علیه السّلام و هو المأتان</w:t>
            </w:r>
            <w:r>
              <w:rPr>
                <w:rStyle w:val="IndexLink"/>
                <w:rtl w:val="true"/>
              </w:rPr>
              <w:tab/>
            </w:r>
            <w:r>
              <w:rPr>
                <w:rStyle w:val="IndexLink"/>
              </w:rPr>
              <w:t>29</w:t>
            </w:r>
          </w:hyperlink>
        </w:p>
        <w:p>
          <w:pPr>
            <w:pStyle w:val="Contents4"/>
            <w:tabs>
              <w:tab w:val="clear" w:pos="8176"/>
              <w:tab w:val="right" w:pos="9026" w:leader="dot"/>
            </w:tabs>
            <w:rPr/>
          </w:pPr>
          <w:hyperlink w:anchor="__RefHeading___Toc4037471_1468164448">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4037473_1468164448">
            <w:r>
              <w:rPr>
                <w:webHidden/>
                <w:rStyle w:val="IndexLink"/>
                <w:rtl w:val="true"/>
              </w:rPr>
              <w:t>اللغة</w:t>
            </w:r>
            <w:r>
              <w:rPr>
                <w:rStyle w:val="IndexLink"/>
                <w:rtl w:val="true"/>
              </w:rPr>
              <w:tab/>
            </w:r>
            <w:r>
              <w:rPr>
                <w:rStyle w:val="IndexLink"/>
              </w:rPr>
              <w:t>29</w:t>
            </w:r>
          </w:hyperlink>
        </w:p>
        <w:p>
          <w:pPr>
            <w:pStyle w:val="Contents4"/>
            <w:tabs>
              <w:tab w:val="clear" w:pos="8176"/>
              <w:tab w:val="right" w:pos="9026" w:leader="dot"/>
            </w:tabs>
            <w:rPr/>
          </w:pPr>
          <w:hyperlink w:anchor="__RefHeading___Toc4037475_1468164448">
            <w:r>
              <w:rPr>
                <w:webHidden/>
                <w:rStyle w:val="IndexLink"/>
                <w:rtl w:val="true"/>
              </w:rPr>
              <w:t>الاعراب</w:t>
            </w:r>
            <w:r>
              <w:rPr>
                <w:rStyle w:val="IndexLink"/>
                <w:rtl w:val="true"/>
              </w:rPr>
              <w:tab/>
            </w:r>
            <w:r>
              <w:rPr>
                <w:rStyle w:val="IndexLink"/>
              </w:rPr>
              <w:t>30</w:t>
            </w:r>
          </w:hyperlink>
        </w:p>
        <w:p>
          <w:pPr>
            <w:pStyle w:val="Contents5"/>
            <w:tabs>
              <w:tab w:val="clear" w:pos="7892"/>
              <w:tab w:val="right" w:pos="9026" w:leader="dot"/>
            </w:tabs>
            <w:rPr/>
          </w:pPr>
          <w:hyperlink w:anchor="__RefHeading___Toc4037477_1468164448">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4037479_1468164448">
            <w:r>
              <w:rPr>
                <w:webHidden/>
                <w:rStyle w:val="IndexLink"/>
                <w:rtl w:val="true"/>
              </w:rPr>
              <w:t>عبد الله بن زمعة من هو؟</w:t>
            </w:r>
            <w:r>
              <w:rPr>
                <w:rStyle w:val="IndexLink"/>
                <w:rtl w:val="true"/>
              </w:rPr>
              <w:tab/>
            </w:r>
            <w:r>
              <w:rPr>
                <w:rStyle w:val="IndexLink"/>
              </w:rPr>
              <w:t>33</w:t>
            </w:r>
          </w:hyperlink>
        </w:p>
        <w:p>
          <w:pPr>
            <w:pStyle w:val="Contents4"/>
            <w:tabs>
              <w:tab w:val="clear" w:pos="8176"/>
              <w:tab w:val="right" w:pos="9026" w:leader="dot"/>
            </w:tabs>
            <w:rPr/>
          </w:pPr>
          <w:hyperlink w:anchor="__RefHeading___Toc4037481_1468164448">
            <w:r>
              <w:rPr>
                <w:webHidden/>
                <w:rStyle w:val="IndexLink"/>
                <w:rtl w:val="true"/>
              </w:rPr>
              <w:t>المعنی</w:t>
            </w:r>
            <w:r>
              <w:rPr>
                <w:rStyle w:val="IndexLink"/>
                <w:rtl w:val="true"/>
              </w:rPr>
              <w:tab/>
            </w:r>
            <w:r>
              <w:rPr>
                <w:rStyle w:val="IndexLink"/>
              </w:rPr>
              <w:t>33</w:t>
            </w:r>
          </w:hyperlink>
        </w:p>
        <w:p>
          <w:pPr>
            <w:pStyle w:val="Contents4"/>
            <w:tabs>
              <w:tab w:val="clear" w:pos="8176"/>
              <w:tab w:val="right" w:pos="9026" w:leader="dot"/>
            </w:tabs>
            <w:rPr/>
          </w:pPr>
          <w:hyperlink w:anchor="__RefHeading___Toc4037483_1468164448">
            <w:r>
              <w:rPr>
                <w:webHidden/>
                <w:rStyle w:val="IndexLink"/>
                <w:rtl w:val="true"/>
              </w:rPr>
              <w:t>الترجمة</w:t>
            </w:r>
            <w:r>
              <w:rPr>
                <w:rStyle w:val="IndexLink"/>
                <w:rtl w:val="true"/>
              </w:rPr>
              <w:tab/>
            </w:r>
            <w:r>
              <w:rPr>
                <w:rStyle w:val="IndexLink"/>
              </w:rPr>
              <w:t>37</w:t>
            </w:r>
          </w:hyperlink>
        </w:p>
        <w:p>
          <w:pPr>
            <w:pStyle w:val="Contents3"/>
            <w:tabs>
              <w:tab w:val="clear" w:pos="8459"/>
              <w:tab w:val="right" w:pos="9026" w:leader="dot"/>
            </w:tabs>
            <w:rPr/>
          </w:pPr>
          <w:hyperlink w:anchor="__RefHeading___Toc4037485_1468164448">
            <w:r>
              <w:rPr>
                <w:webHidden/>
                <w:rStyle w:val="IndexLink"/>
                <w:rtl w:val="true"/>
              </w:rPr>
              <w:t>و من کلام له علیه السّلام و هو المأتان</w:t>
            </w:r>
            <w:r>
              <w:rPr>
                <w:rStyle w:val="IndexLink"/>
                <w:rtl w:val="true"/>
              </w:rPr>
              <w:tab/>
            </w:r>
            <w:r>
              <w:rPr>
                <w:rStyle w:val="IndexLink"/>
              </w:rPr>
              <w:t>37</w:t>
            </w:r>
          </w:hyperlink>
        </w:p>
        <w:p>
          <w:pPr>
            <w:pStyle w:val="Contents4"/>
            <w:tabs>
              <w:tab w:val="clear" w:pos="8176"/>
              <w:tab w:val="right" w:pos="9026" w:leader="dot"/>
            </w:tabs>
            <w:rPr/>
          </w:pPr>
          <w:hyperlink w:anchor="__RefHeading___Toc4037487_1468164448">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037489_1468164448">
            <w:r>
              <w:rPr>
                <w:webHidden/>
                <w:rStyle w:val="IndexLink"/>
                <w:rtl w:val="true"/>
              </w:rPr>
              <w:t>اللغة</w:t>
            </w:r>
            <w:r>
              <w:rPr>
                <w:rStyle w:val="IndexLink"/>
                <w:rtl w:val="true"/>
              </w:rPr>
              <w:tab/>
            </w:r>
            <w:r>
              <w:rPr>
                <w:rStyle w:val="IndexLink"/>
              </w:rPr>
              <w:t>38</w:t>
            </w:r>
          </w:hyperlink>
        </w:p>
        <w:p>
          <w:pPr>
            <w:pStyle w:val="Contents4"/>
            <w:tabs>
              <w:tab w:val="clear" w:pos="8176"/>
              <w:tab w:val="right" w:pos="9026" w:leader="dot"/>
            </w:tabs>
            <w:rPr/>
          </w:pPr>
          <w:hyperlink w:anchor="__RefHeading___Toc4037491_1468164448">
            <w:r>
              <w:rPr>
                <w:webHidden/>
                <w:rStyle w:val="IndexLink"/>
                <w:rtl w:val="true"/>
              </w:rPr>
              <w:t>الاعراب</w:t>
            </w:r>
            <w:r>
              <w:rPr>
                <w:rStyle w:val="IndexLink"/>
                <w:rtl w:val="true"/>
              </w:rPr>
              <w:tab/>
            </w:r>
            <w:r>
              <w:rPr>
                <w:rStyle w:val="IndexLink"/>
              </w:rPr>
              <w:t>39</w:t>
            </w:r>
          </w:hyperlink>
        </w:p>
        <w:p>
          <w:pPr>
            <w:pStyle w:val="Contents4"/>
            <w:tabs>
              <w:tab w:val="clear" w:pos="8176"/>
              <w:tab w:val="right" w:pos="9026" w:leader="dot"/>
            </w:tabs>
            <w:rPr/>
          </w:pPr>
          <w:hyperlink w:anchor="__RefHeading___Toc4037493_1468164448">
            <w:r>
              <w:rPr>
                <w:webHidden/>
                <w:rStyle w:val="IndexLink"/>
                <w:rtl w:val="true"/>
              </w:rPr>
              <w:t>المعنی</w:t>
            </w:r>
            <w:r>
              <w:rPr>
                <w:rStyle w:val="IndexLink"/>
                <w:rtl w:val="true"/>
              </w:rPr>
              <w:tab/>
            </w:r>
            <w:r>
              <w:rPr>
                <w:rStyle w:val="IndexLink"/>
              </w:rPr>
              <w:t>39</w:t>
            </w:r>
          </w:hyperlink>
        </w:p>
        <w:p>
          <w:pPr>
            <w:pStyle w:val="Contents4"/>
            <w:tabs>
              <w:tab w:val="clear" w:pos="8176"/>
              <w:tab w:val="right" w:pos="9026" w:leader="dot"/>
            </w:tabs>
            <w:rPr/>
          </w:pPr>
          <w:hyperlink w:anchor="__RefHeading___Toc4037495_1468164448">
            <w:r>
              <w:rPr>
                <w:webHidden/>
                <w:rStyle w:val="IndexLink"/>
                <w:rtl w:val="true"/>
              </w:rPr>
              <w:t>الترجمة</w:t>
            </w:r>
            <w:r>
              <w:rPr>
                <w:rStyle w:val="IndexLink"/>
                <w:rtl w:val="true"/>
              </w:rPr>
              <w:tab/>
            </w:r>
            <w:r>
              <w:rPr>
                <w:rStyle w:val="IndexLink"/>
              </w:rPr>
              <w:t>51</w:t>
            </w:r>
          </w:hyperlink>
        </w:p>
        <w:p>
          <w:pPr>
            <w:pStyle w:val="Contents3"/>
            <w:tabs>
              <w:tab w:val="clear" w:pos="8459"/>
              <w:tab w:val="right" w:pos="9026" w:leader="dot"/>
            </w:tabs>
            <w:rPr/>
          </w:pPr>
          <w:hyperlink w:anchor="__RefHeading___Toc4037497_1468164448">
            <w:r>
              <w:rPr>
                <w:webHidden/>
                <w:rStyle w:val="IndexLink"/>
                <w:rtl w:val="true"/>
              </w:rPr>
              <w:t>و من کلام له علیه السّلام و هو المأتان و الاثنان</w:t>
            </w:r>
            <w:r>
              <w:rPr>
                <w:rStyle w:val="IndexLink"/>
                <w:rtl w:val="true"/>
              </w:rPr>
              <w:tab/>
            </w:r>
            <w:r>
              <w:rPr>
                <w:rStyle w:val="IndexLink"/>
              </w:rPr>
              <w:t>52</w:t>
            </w:r>
          </w:hyperlink>
        </w:p>
        <w:p>
          <w:pPr>
            <w:pStyle w:val="Contents4"/>
            <w:tabs>
              <w:tab w:val="clear" w:pos="8176"/>
              <w:tab w:val="right" w:pos="9026" w:leader="dot"/>
            </w:tabs>
            <w:rPr/>
          </w:pPr>
          <w:hyperlink w:anchor="__RefHeading___Toc4037499_1468164448">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4037501_1468164448">
            <w:r>
              <w:rPr>
                <w:webHidden/>
                <w:rStyle w:val="IndexLink"/>
                <w:rtl w:val="true"/>
              </w:rPr>
              <w:t>اللغة</w:t>
            </w:r>
            <w:r>
              <w:rPr>
                <w:rStyle w:val="IndexLink"/>
                <w:rtl w:val="true"/>
              </w:rPr>
              <w:tab/>
            </w:r>
            <w:r>
              <w:rPr>
                <w:rStyle w:val="IndexLink"/>
              </w:rPr>
              <w:t>52</w:t>
            </w:r>
          </w:hyperlink>
        </w:p>
        <w:p>
          <w:pPr>
            <w:pStyle w:val="Contents4"/>
            <w:tabs>
              <w:tab w:val="clear" w:pos="8176"/>
              <w:tab w:val="right" w:pos="9026" w:leader="dot"/>
            </w:tabs>
            <w:rPr/>
          </w:pPr>
          <w:hyperlink w:anchor="__RefHeading___Toc4037503_1468164448">
            <w:r>
              <w:rPr>
                <w:webHidden/>
                <w:rStyle w:val="IndexLink"/>
                <w:rtl w:val="true"/>
              </w:rPr>
              <w:t>الاعراب</w:t>
            </w:r>
            <w:r>
              <w:rPr>
                <w:rStyle w:val="IndexLink"/>
                <w:rtl w:val="true"/>
              </w:rPr>
              <w:tab/>
            </w:r>
            <w:r>
              <w:rPr>
                <w:rStyle w:val="IndexLink"/>
              </w:rPr>
              <w:t>54</w:t>
            </w:r>
          </w:hyperlink>
        </w:p>
        <w:p>
          <w:pPr>
            <w:pStyle w:val="Contents4"/>
            <w:tabs>
              <w:tab w:val="clear" w:pos="8176"/>
              <w:tab w:val="right" w:pos="9026" w:leader="dot"/>
            </w:tabs>
            <w:rPr/>
          </w:pPr>
          <w:hyperlink w:anchor="__RefHeading___Toc4037505_1468164448">
            <w:r>
              <w:rPr>
                <w:webHidden/>
                <w:rStyle w:val="IndexLink"/>
                <w:rtl w:val="true"/>
              </w:rPr>
              <w:t>المعنی</w:t>
            </w:r>
            <w:r>
              <w:rPr>
                <w:rStyle w:val="IndexLink"/>
                <w:rtl w:val="true"/>
              </w:rPr>
              <w:tab/>
            </w:r>
            <w:r>
              <w:rPr>
                <w:rStyle w:val="IndexLink"/>
              </w:rPr>
              <w:t>54</w:t>
            </w:r>
          </w:hyperlink>
        </w:p>
        <w:p>
          <w:pPr>
            <w:pStyle w:val="Contents5"/>
            <w:tabs>
              <w:tab w:val="clear" w:pos="7892"/>
              <w:tab w:val="right" w:pos="9026" w:leader="dot"/>
            </w:tabs>
            <w:rPr/>
          </w:pPr>
          <w:hyperlink w:anchor="__RefHeading___Toc4037507_1468164448">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037509_1468164448">
            <w:r>
              <w:rPr>
                <w:webHidden/>
                <w:rStyle w:val="IndexLink"/>
                <w:rtl w:val="true"/>
              </w:rPr>
              <w:t>الاول</w:t>
            </w:r>
            <w:r>
              <w:rPr>
                <w:rStyle w:val="IndexLink"/>
                <w:rtl w:val="true"/>
              </w:rPr>
              <w:tab/>
            </w:r>
            <w:r>
              <w:rPr>
                <w:rStyle w:val="IndexLink"/>
              </w:rPr>
              <w:t>54</w:t>
            </w:r>
          </w:hyperlink>
        </w:p>
        <w:p>
          <w:pPr>
            <w:pStyle w:val="Contents5"/>
            <w:tabs>
              <w:tab w:val="clear" w:pos="7892"/>
              <w:tab w:val="right" w:pos="9026" w:leader="dot"/>
            </w:tabs>
            <w:rPr/>
          </w:pPr>
          <w:hyperlink w:anchor="__RefHeading___Toc4037511_1468164448">
            <w:r>
              <w:rPr>
                <w:webHidden/>
                <w:rStyle w:val="IndexLink"/>
                <w:rtl w:val="true"/>
              </w:rPr>
              <w:t>الثانی</w:t>
            </w:r>
            <w:r>
              <w:rPr>
                <w:rStyle w:val="IndexLink"/>
                <w:rtl w:val="true"/>
              </w:rPr>
              <w:tab/>
            </w:r>
            <w:r>
              <w:rPr>
                <w:rStyle w:val="IndexLink"/>
              </w:rPr>
              <w:t>55</w:t>
            </w:r>
          </w:hyperlink>
        </w:p>
        <w:p>
          <w:pPr>
            <w:pStyle w:val="Contents5"/>
            <w:tabs>
              <w:tab w:val="clear" w:pos="7892"/>
              <w:tab w:val="right" w:pos="9026" w:leader="dot"/>
            </w:tabs>
            <w:rPr/>
          </w:pPr>
          <w:hyperlink w:anchor="__RefHeading___Toc4037513_1468164448">
            <w:r>
              <w:rPr>
                <w:webHidden/>
                <w:rStyle w:val="IndexLink"/>
                <w:rtl w:val="true"/>
              </w:rPr>
              <w:t>الثالث</w:t>
            </w:r>
            <w:r>
              <w:rPr>
                <w:rStyle w:val="IndexLink"/>
                <w:rtl w:val="true"/>
              </w:rPr>
              <w:tab/>
            </w:r>
            <w:r>
              <w:rPr>
                <w:rStyle w:val="IndexLink"/>
              </w:rPr>
              <w:t>57</w:t>
            </w:r>
          </w:hyperlink>
        </w:p>
        <w:p>
          <w:pPr>
            <w:pStyle w:val="Contents5"/>
            <w:tabs>
              <w:tab w:val="clear" w:pos="7892"/>
              <w:tab w:val="right" w:pos="9026" w:leader="dot"/>
            </w:tabs>
            <w:rPr/>
          </w:pPr>
          <w:hyperlink w:anchor="__RefHeading___Toc4037515_1468164448">
            <w:r>
              <w:rPr>
                <w:webHidden/>
                <w:rStyle w:val="IndexLink"/>
                <w:rtl w:val="true"/>
              </w:rPr>
              <w:t>الرابع</w:t>
            </w:r>
            <w:r>
              <w:rPr>
                <w:rStyle w:val="IndexLink"/>
                <w:rtl w:val="true"/>
              </w:rPr>
              <w:tab/>
            </w:r>
            <w:r>
              <w:rPr>
                <w:rStyle w:val="IndexLink"/>
              </w:rPr>
              <w:t>59</w:t>
            </w:r>
          </w:hyperlink>
        </w:p>
        <w:p>
          <w:pPr>
            <w:pStyle w:val="Contents4"/>
            <w:tabs>
              <w:tab w:val="clear" w:pos="8176"/>
              <w:tab w:val="right" w:pos="9026" w:leader="dot"/>
            </w:tabs>
            <w:rPr/>
          </w:pPr>
          <w:hyperlink w:anchor="__RefHeading___Toc4037517_1468164448">
            <w:r>
              <w:rPr>
                <w:webHidden/>
                <w:rStyle w:val="IndexLink"/>
                <w:rtl w:val="true"/>
              </w:rPr>
              <w:t>الترجمة</w:t>
            </w:r>
            <w:r>
              <w:rPr>
                <w:rStyle w:val="IndexLink"/>
                <w:rtl w:val="true"/>
              </w:rPr>
              <w:tab/>
            </w:r>
            <w:r>
              <w:rPr>
                <w:rStyle w:val="IndexLink"/>
              </w:rPr>
              <w:t>72</w:t>
            </w:r>
          </w:hyperlink>
        </w:p>
        <w:p>
          <w:pPr>
            <w:pStyle w:val="Contents3"/>
            <w:tabs>
              <w:tab w:val="clear" w:pos="8459"/>
              <w:tab w:val="right" w:pos="9026" w:leader="dot"/>
            </w:tabs>
            <w:rPr/>
          </w:pPr>
          <w:hyperlink w:anchor="__RefHeading___Toc4037519_1468164448">
            <w:r>
              <w:rPr>
                <w:webHidden/>
                <w:rStyle w:val="IndexLink"/>
                <w:rtl w:val="true"/>
              </w:rPr>
              <w:t>و من کلام له علیه السّلام و هو المأتان و الثالث</w:t>
            </w:r>
            <w:r>
              <w:rPr>
                <w:rStyle w:val="IndexLink"/>
                <w:rtl w:val="true"/>
              </w:rPr>
              <w:tab/>
            </w:r>
            <w:r>
              <w:rPr>
                <w:rStyle w:val="IndexLink"/>
              </w:rPr>
              <w:t>73</w:t>
            </w:r>
          </w:hyperlink>
        </w:p>
        <w:p>
          <w:pPr>
            <w:pStyle w:val="Contents4"/>
            <w:tabs>
              <w:tab w:val="clear" w:pos="8176"/>
              <w:tab w:val="right" w:pos="9026" w:leader="dot"/>
            </w:tabs>
            <w:rPr/>
          </w:pPr>
          <w:hyperlink w:anchor="__RefHeading___Toc4037521_1468164448">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037523_1468164448">
            <w:r>
              <w:rPr>
                <w:webHidden/>
                <w:rStyle w:val="IndexLink"/>
                <w:rtl w:val="true"/>
              </w:rPr>
              <w:t>اللغة</w:t>
            </w:r>
            <w:r>
              <w:rPr>
                <w:rStyle w:val="IndexLink"/>
                <w:rtl w:val="true"/>
              </w:rPr>
              <w:tab/>
            </w:r>
            <w:r>
              <w:rPr>
                <w:rStyle w:val="IndexLink"/>
              </w:rPr>
              <w:t>73</w:t>
            </w:r>
          </w:hyperlink>
        </w:p>
        <w:p>
          <w:pPr>
            <w:pStyle w:val="Contents4"/>
            <w:tabs>
              <w:tab w:val="clear" w:pos="8176"/>
              <w:tab w:val="right" w:pos="9026" w:leader="dot"/>
            </w:tabs>
            <w:rPr/>
          </w:pPr>
          <w:hyperlink w:anchor="__RefHeading___Toc4037525_1468164448">
            <w:r>
              <w:rPr>
                <w:webHidden/>
                <w:rStyle w:val="IndexLink"/>
                <w:rtl w:val="true"/>
              </w:rPr>
              <w:t>الاعراب</w:t>
            </w:r>
            <w:r>
              <w:rPr>
                <w:rStyle w:val="IndexLink"/>
                <w:rtl w:val="true"/>
              </w:rPr>
              <w:tab/>
            </w:r>
            <w:r>
              <w:rPr>
                <w:rStyle w:val="IndexLink"/>
              </w:rPr>
              <w:t>76</w:t>
            </w:r>
          </w:hyperlink>
        </w:p>
        <w:p>
          <w:pPr>
            <w:pStyle w:val="Contents4"/>
            <w:tabs>
              <w:tab w:val="clear" w:pos="8176"/>
              <w:tab w:val="right" w:pos="9026" w:leader="dot"/>
            </w:tabs>
            <w:rPr/>
          </w:pPr>
          <w:hyperlink w:anchor="__RefHeading___Toc4037527_1468164448">
            <w:r>
              <w:rPr>
                <w:webHidden/>
                <w:rStyle w:val="IndexLink"/>
                <w:rtl w:val="true"/>
              </w:rPr>
              <w:t>المعنی</w:t>
            </w:r>
            <w:r>
              <w:rPr>
                <w:rStyle w:val="IndexLink"/>
                <w:rtl w:val="true"/>
              </w:rPr>
              <w:tab/>
            </w:r>
            <w:r>
              <w:rPr>
                <w:rStyle w:val="IndexLink"/>
              </w:rPr>
              <w:t>77</w:t>
            </w:r>
          </w:hyperlink>
        </w:p>
        <w:p>
          <w:pPr>
            <w:pStyle w:val="Contents5"/>
            <w:tabs>
              <w:tab w:val="clear" w:pos="7892"/>
              <w:tab w:val="right" w:pos="9026" w:leader="dot"/>
            </w:tabs>
            <w:rPr/>
          </w:pPr>
          <w:hyperlink w:anchor="__RefHeading___Toc4037529_1468164448">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037531_1468164448">
            <w:r>
              <w:rPr>
                <w:webHidden/>
                <w:rStyle w:val="IndexLink"/>
                <w:rtl w:val="true"/>
              </w:rPr>
              <w:t xml:space="preserve">وفاة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الاقوال فی یوم وفاته و مبلغ سنه حینئذ</w:t>
            </w:r>
            <w:r>
              <w:rPr>
                <w:rStyle w:val="IndexLink"/>
                <w:rtl w:val="true"/>
              </w:rPr>
              <w:tab/>
            </w:r>
            <w:r>
              <w:rPr>
                <w:rStyle w:val="IndexLink"/>
              </w:rPr>
              <w:t>85</w:t>
            </w:r>
          </w:hyperlink>
        </w:p>
        <w:p>
          <w:pPr>
            <w:pStyle w:val="Contents5"/>
            <w:tabs>
              <w:tab w:val="clear" w:pos="7892"/>
              <w:tab w:val="right" w:pos="9026" w:leader="dot"/>
            </w:tabs>
            <w:rPr/>
          </w:pPr>
          <w:hyperlink w:anchor="__RefHeading___Toc4037533_1468164448">
            <w:r>
              <w:rPr>
                <w:webHidden/>
                <w:rStyle w:val="IndexLink"/>
                <w:rtl w:val="true"/>
              </w:rPr>
              <w:t>الکلام فی ان عمر آذی رسول اللّه صلّی اللّه علیه و آله و المسلمین</w:t>
            </w:r>
            <w:r>
              <w:rPr>
                <w:rStyle w:val="IndexLink"/>
                <w:rtl w:val="true"/>
              </w:rPr>
              <w:tab/>
            </w:r>
            <w:r>
              <w:rPr>
                <w:rStyle w:val="IndexLink"/>
              </w:rPr>
              <w:t>90</w:t>
            </w:r>
          </w:hyperlink>
        </w:p>
        <w:p>
          <w:pPr>
            <w:pStyle w:val="Contents5"/>
            <w:tabs>
              <w:tab w:val="clear" w:pos="7892"/>
              <w:tab w:val="right" w:pos="9026" w:leader="dot"/>
            </w:tabs>
            <w:rPr/>
          </w:pPr>
          <w:hyperlink w:anchor="__RefHeading___Toc4037535_1468164448">
            <w:r>
              <w:rPr>
                <w:webHidden/>
                <w:rStyle w:val="IndexLink"/>
                <w:rtl w:val="true"/>
              </w:rPr>
              <w:t>الکلام فی لدود رسول اللّه صلّی اللّه علیه و آله و ما فیه</w:t>
            </w:r>
            <w:r>
              <w:rPr>
                <w:rStyle w:val="IndexLink"/>
                <w:rtl w:val="true"/>
              </w:rPr>
              <w:tab/>
            </w:r>
            <w:r>
              <w:rPr>
                <w:rStyle w:val="IndexLink"/>
              </w:rPr>
              <w:t>92</w:t>
            </w:r>
          </w:hyperlink>
        </w:p>
        <w:p>
          <w:pPr>
            <w:pStyle w:val="Contents5"/>
            <w:tabs>
              <w:tab w:val="clear" w:pos="7892"/>
              <w:tab w:val="right" w:pos="9026" w:leader="dot"/>
            </w:tabs>
            <w:rPr/>
          </w:pPr>
          <w:hyperlink w:anchor="__RefHeading___Toc4037537_1468164448">
            <w:r>
              <w:rPr>
                <w:webHidden/>
                <w:rStyle w:val="IndexLink"/>
                <w:rtl w:val="true"/>
              </w:rPr>
              <w:t>«</w:t>
            </w:r>
            <w:r>
              <w:rPr>
                <w:rStyle w:val="IndexLink"/>
                <w:rtl w:val="true"/>
              </w:rPr>
              <w:t>آخر آیة نزلت علی رسول اللّه صلّی اللّه علیه و آله</w:t>
            </w:r>
            <w:r>
              <w:rPr>
                <w:rStyle w:val="IndexLink"/>
                <w:rtl w:val="true"/>
              </w:rPr>
              <w:t>»</w:t>
              <w:tab/>
            </w:r>
            <w:r>
              <w:rPr>
                <w:rStyle w:val="IndexLink"/>
              </w:rPr>
              <w:t>108</w:t>
            </w:r>
          </w:hyperlink>
        </w:p>
        <w:p>
          <w:pPr>
            <w:pStyle w:val="Contents5"/>
            <w:tabs>
              <w:tab w:val="clear" w:pos="7892"/>
              <w:tab w:val="right" w:pos="9026" w:leader="dot"/>
            </w:tabs>
            <w:rPr/>
          </w:pPr>
          <w:hyperlink w:anchor="__RefHeading___Toc4037539_1468164448">
            <w:r>
              <w:rPr>
                <w:webHidden/>
                <w:rStyle w:val="IndexLink"/>
                <w:rtl w:val="true"/>
              </w:rPr>
              <w:t>الاقوال فی مدة شکواه صلّی اللّه علیه و آله</w:t>
            </w:r>
            <w:r>
              <w:rPr>
                <w:rStyle w:val="IndexLink"/>
                <w:rtl w:val="true"/>
              </w:rPr>
              <w:tab/>
            </w:r>
            <w:r>
              <w:rPr>
                <w:rStyle w:val="IndexLink"/>
              </w:rPr>
              <w:t>109</w:t>
            </w:r>
          </w:hyperlink>
        </w:p>
        <w:p>
          <w:pPr>
            <w:pStyle w:val="Contents5"/>
            <w:tabs>
              <w:tab w:val="clear" w:pos="7892"/>
              <w:tab w:val="right" w:pos="9026" w:leader="dot"/>
            </w:tabs>
            <w:rPr/>
          </w:pPr>
          <w:hyperlink w:anchor="__RefHeading___Toc4037541_1468164448">
            <w:r>
              <w:rPr>
                <w:webHidden/>
                <w:rStyle w:val="IndexLink"/>
                <w:rtl w:val="true"/>
              </w:rPr>
              <w:t>الاخبار فی مبلغ سنه صلّی اللّه علیه و آله یوم وفاته</w:t>
            </w:r>
            <w:r>
              <w:rPr>
                <w:rStyle w:val="IndexLink"/>
                <w:rtl w:val="true"/>
              </w:rPr>
              <w:tab/>
            </w:r>
            <w:r>
              <w:rPr>
                <w:rStyle w:val="IndexLink"/>
              </w:rPr>
              <w:t>109</w:t>
            </w:r>
          </w:hyperlink>
        </w:p>
        <w:p>
          <w:pPr>
            <w:pStyle w:val="Contents5"/>
            <w:tabs>
              <w:tab w:val="clear" w:pos="7892"/>
              <w:tab w:val="right" w:pos="9026" w:leader="dot"/>
            </w:tabs>
            <w:rPr/>
          </w:pPr>
          <w:hyperlink w:anchor="__RefHeading___Toc4037543_1468164448">
            <w:r>
              <w:rPr>
                <w:webHidden/>
                <w:rStyle w:val="IndexLink"/>
                <w:rtl w:val="true"/>
              </w:rPr>
              <w:t>ذکر الاقوال عن الیوم و الشهر الذین توفی فیهما صلّی اللّه علیه و آله</w:t>
            </w:r>
            <w:r>
              <w:rPr>
                <w:rStyle w:val="IndexLink"/>
                <w:rtl w:val="true"/>
              </w:rPr>
              <w:tab/>
            </w:r>
            <w:r>
              <w:rPr>
                <w:rStyle w:val="IndexLink"/>
              </w:rPr>
              <w:t>110</w:t>
            </w:r>
          </w:hyperlink>
        </w:p>
        <w:p>
          <w:pPr>
            <w:pStyle w:val="Contents5"/>
            <w:tabs>
              <w:tab w:val="clear" w:pos="7892"/>
              <w:tab w:val="right" w:pos="9026" w:leader="dot"/>
            </w:tabs>
            <w:rPr/>
          </w:pPr>
          <w:hyperlink w:anchor="__RefHeading___Toc4037545_1468164448">
            <w:r>
              <w:rPr>
                <w:webHidden/>
                <w:rStyle w:val="IndexLink"/>
                <w:rtl w:val="true"/>
              </w:rPr>
              <w:t>«</w:t>
            </w:r>
            <w:r>
              <w:rPr>
                <w:rStyle w:val="IndexLink"/>
                <w:rtl w:val="true"/>
              </w:rPr>
              <w:t>الکلام فی أن عمر أنکر موت رسول اللّه صلّی اللّه علیه و آله</w:t>
            </w:r>
            <w:r>
              <w:rPr>
                <w:rStyle w:val="IndexLink"/>
                <w:rtl w:val="true"/>
              </w:rPr>
              <w:tab/>
            </w:r>
            <w:r>
              <w:rPr>
                <w:rStyle w:val="IndexLink"/>
              </w:rPr>
              <w:t>113</w:t>
            </w:r>
          </w:hyperlink>
        </w:p>
        <w:p>
          <w:pPr>
            <w:pStyle w:val="Contents5"/>
            <w:tabs>
              <w:tab w:val="clear" w:pos="7892"/>
              <w:tab w:val="right" w:pos="9026" w:leader="dot"/>
            </w:tabs>
            <w:rPr/>
          </w:pPr>
          <w:hyperlink w:anchor="__RefHeading___Toc4037547_1468164448">
            <w:r>
              <w:rPr>
                <w:webHidden/>
                <w:rStyle w:val="IndexLink"/>
                <w:rtl w:val="true"/>
              </w:rPr>
              <w:t>الکلام فی ان علیا علیه السّلام هو الذی ولی غسل رسول اللّه</w:t>
            </w:r>
            <w:r>
              <w:rPr>
                <w:rStyle w:val="IndexLink"/>
                <w:rtl w:val="true"/>
              </w:rPr>
              <w:tab/>
            </w:r>
            <w:r>
              <w:rPr>
                <w:rStyle w:val="IndexLink"/>
              </w:rPr>
              <w:t>115</w:t>
            </w:r>
          </w:hyperlink>
        </w:p>
        <w:p>
          <w:pPr>
            <w:pStyle w:val="Contents5"/>
            <w:tabs>
              <w:tab w:val="clear" w:pos="7892"/>
              <w:tab w:val="right" w:pos="9026" w:leader="dot"/>
            </w:tabs>
            <w:rPr/>
          </w:pPr>
          <w:hyperlink w:anchor="__RefHeading___Toc4037549_1468164448">
            <w:r>
              <w:rPr>
                <w:webHidden/>
                <w:rStyle w:val="IndexLink"/>
                <w:rtl w:val="true"/>
              </w:rPr>
              <w:t>الکلام فی من صلّی اللّه علیه و آله</w:t>
            </w:r>
            <w:r>
              <w:rPr>
                <w:rStyle w:val="IndexLink"/>
                <w:rtl w:val="true"/>
              </w:rPr>
              <w:tab/>
            </w:r>
            <w:r>
              <w:rPr>
                <w:rStyle w:val="IndexLink"/>
              </w:rPr>
              <w:t>121</w:t>
            </w:r>
          </w:hyperlink>
        </w:p>
        <w:p>
          <w:pPr>
            <w:pStyle w:val="Contents5"/>
            <w:tabs>
              <w:tab w:val="clear" w:pos="7892"/>
              <w:tab w:val="right" w:pos="9026" w:leader="dot"/>
            </w:tabs>
            <w:rPr/>
          </w:pPr>
          <w:hyperlink w:anchor="__RefHeading___Toc4037551_1468164448">
            <w:r>
              <w:rPr>
                <w:webHidden/>
                <w:rStyle w:val="IndexLink"/>
                <w:rtl w:val="true"/>
              </w:rPr>
              <w:t>الکلام فی دفنه صلّی اللّه علیه و آله</w:t>
            </w:r>
            <w:r>
              <w:rPr>
                <w:rStyle w:val="IndexLink"/>
                <w:rtl w:val="true"/>
              </w:rPr>
              <w:tab/>
            </w:r>
            <w:r>
              <w:rPr>
                <w:rStyle w:val="IndexLink"/>
              </w:rPr>
              <w:t>123</w:t>
            </w:r>
          </w:hyperlink>
        </w:p>
        <w:p>
          <w:pPr>
            <w:pStyle w:val="Contents5"/>
            <w:tabs>
              <w:tab w:val="clear" w:pos="7892"/>
              <w:tab w:val="right" w:pos="9026" w:leader="dot"/>
            </w:tabs>
            <w:rPr/>
          </w:pPr>
          <w:hyperlink w:anchor="__RefHeading___Toc4037553_1468164448">
            <w:r>
              <w:rPr>
                <w:webHidden/>
                <w:rStyle w:val="IndexLink"/>
                <w:rtl w:val="true"/>
              </w:rPr>
              <w:t>الکلام فی تجهیزه صلّی اللّه علیه و آله فی انه أی یوم</w:t>
            </w:r>
            <w:r>
              <w:rPr>
                <w:rStyle w:val="IndexLink"/>
                <w:rtl w:val="true"/>
              </w:rPr>
              <w:tab/>
            </w:r>
            <w:r>
              <w:rPr>
                <w:rStyle w:val="IndexLink"/>
              </w:rPr>
              <w:t>126</w:t>
            </w:r>
          </w:hyperlink>
        </w:p>
        <w:p>
          <w:pPr>
            <w:pStyle w:val="Contents4"/>
            <w:tabs>
              <w:tab w:val="clear" w:pos="8176"/>
              <w:tab w:val="right" w:pos="9026" w:leader="dot"/>
            </w:tabs>
            <w:rPr/>
          </w:pPr>
          <w:hyperlink w:anchor="__RefHeading___Toc4037555_1468164448">
            <w:r>
              <w:rPr>
                <w:webHidden/>
                <w:rStyle w:val="IndexLink"/>
                <w:rtl w:val="true"/>
              </w:rPr>
              <w:t>الترجمة</w:t>
            </w:r>
            <w:r>
              <w:rPr>
                <w:rStyle w:val="IndexLink"/>
                <w:rtl w:val="true"/>
              </w:rPr>
              <w:tab/>
            </w:r>
            <w:r>
              <w:rPr>
                <w:rStyle w:val="IndexLink"/>
              </w:rPr>
              <w:t>131</w:t>
            </w:r>
          </w:hyperlink>
        </w:p>
        <w:p>
          <w:pPr>
            <w:pStyle w:val="Contents3"/>
            <w:tabs>
              <w:tab w:val="clear" w:pos="8459"/>
              <w:tab w:val="right" w:pos="9026" w:leader="dot"/>
            </w:tabs>
            <w:rPr/>
          </w:pPr>
          <w:hyperlink w:anchor="__RefHeading___Toc4037557_1468164448">
            <w:r>
              <w:rPr>
                <w:webHidden/>
                <w:rStyle w:val="IndexLink"/>
                <w:rtl w:val="true"/>
              </w:rPr>
              <w:t>و من کلامه علیه السّلام اقتص فیه ذکر ما کان منه</w:t>
            </w:r>
            <w:r>
              <w:rPr>
                <w:rStyle w:val="IndexLink"/>
                <w:rtl w:val="true"/>
              </w:rPr>
              <w:tab/>
            </w:r>
            <w:r>
              <w:rPr>
                <w:rStyle w:val="IndexLink"/>
              </w:rPr>
              <w:t>132</w:t>
            </w:r>
          </w:hyperlink>
        </w:p>
        <w:p>
          <w:pPr>
            <w:pStyle w:val="Contents4"/>
            <w:tabs>
              <w:tab w:val="clear" w:pos="8176"/>
              <w:tab w:val="right" w:pos="9026" w:leader="dot"/>
            </w:tabs>
            <w:rPr/>
          </w:pPr>
          <w:hyperlink w:anchor="__RefHeading___Toc4037559_1468164448">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037561_1468164448">
            <w:r>
              <w:rPr>
                <w:webHidden/>
                <w:rStyle w:val="IndexLink"/>
                <w:rtl w:val="true"/>
              </w:rPr>
              <w:t>اللغة</w:t>
            </w:r>
            <w:r>
              <w:rPr>
                <w:rStyle w:val="IndexLink"/>
                <w:rtl w:val="true"/>
              </w:rPr>
              <w:tab/>
            </w:r>
            <w:r>
              <w:rPr>
                <w:rStyle w:val="IndexLink"/>
              </w:rPr>
              <w:t>132</w:t>
            </w:r>
          </w:hyperlink>
        </w:p>
        <w:p>
          <w:pPr>
            <w:pStyle w:val="Contents4"/>
            <w:tabs>
              <w:tab w:val="clear" w:pos="8176"/>
              <w:tab w:val="right" w:pos="9026" w:leader="dot"/>
            </w:tabs>
            <w:rPr/>
          </w:pPr>
          <w:hyperlink w:anchor="__RefHeading___Toc4037563_1468164448">
            <w:r>
              <w:rPr>
                <w:webHidden/>
                <w:rStyle w:val="IndexLink"/>
                <w:rtl w:val="true"/>
              </w:rPr>
              <w:t>الاعراب</w:t>
            </w:r>
            <w:r>
              <w:rPr>
                <w:rStyle w:val="IndexLink"/>
                <w:rtl w:val="true"/>
              </w:rPr>
              <w:tab/>
            </w:r>
            <w:r>
              <w:rPr>
                <w:rStyle w:val="IndexLink"/>
              </w:rPr>
              <w:t>133</w:t>
            </w:r>
          </w:hyperlink>
        </w:p>
        <w:p>
          <w:pPr>
            <w:pStyle w:val="Contents4"/>
            <w:tabs>
              <w:tab w:val="clear" w:pos="8176"/>
              <w:tab w:val="right" w:pos="9026" w:leader="dot"/>
            </w:tabs>
            <w:rPr/>
          </w:pPr>
          <w:hyperlink w:anchor="__RefHeading___Toc4037565_1468164448">
            <w:r>
              <w:rPr>
                <w:webHidden/>
                <w:rStyle w:val="IndexLink"/>
                <w:rtl w:val="true"/>
              </w:rPr>
              <w:t>المعنی</w:t>
            </w:r>
            <w:r>
              <w:rPr>
                <w:rStyle w:val="IndexLink"/>
                <w:rtl w:val="true"/>
              </w:rPr>
              <w:tab/>
            </w:r>
            <w:r>
              <w:rPr>
                <w:rStyle w:val="IndexLink"/>
              </w:rPr>
              <w:t>133</w:t>
            </w:r>
          </w:hyperlink>
        </w:p>
        <w:p>
          <w:pPr>
            <w:pStyle w:val="Contents5"/>
            <w:tabs>
              <w:tab w:val="clear" w:pos="7892"/>
              <w:tab w:val="right" w:pos="9026" w:leader="dot"/>
            </w:tabs>
            <w:rPr/>
          </w:pPr>
          <w:hyperlink w:anchor="__RefHeading___Toc4037567_146816444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037569_1468164448">
            <w:r>
              <w:rPr>
                <w:webHidden/>
                <w:rStyle w:val="IndexLink"/>
                <w:rtl w:val="true"/>
              </w:rPr>
              <w:t>الکلام فی هجرة رسول اللّه صلّی اللّه علیه و آله الی المدینة و ما جری فی ذلک علی الایجاز</w:t>
            </w:r>
            <w:r>
              <w:rPr>
                <w:rStyle w:val="IndexLink"/>
                <w:rtl w:val="true"/>
              </w:rPr>
              <w:tab/>
            </w:r>
            <w:r>
              <w:rPr>
                <w:rStyle w:val="IndexLink"/>
              </w:rPr>
              <w:t>134</w:t>
            </w:r>
          </w:hyperlink>
        </w:p>
        <w:p>
          <w:pPr>
            <w:pStyle w:val="Contents6"/>
            <w:tabs>
              <w:tab w:val="clear" w:pos="7609"/>
              <w:tab w:val="right" w:pos="9026" w:leader="dot"/>
            </w:tabs>
            <w:rPr/>
          </w:pPr>
          <w:hyperlink w:anchor="__RefHeading___Toc4037571_1468164448">
            <w:r>
              <w:rPr>
                <w:webHidden/>
                <w:rStyle w:val="IndexLink"/>
                <w:rtl w:val="true"/>
              </w:rPr>
              <w:t>«</w:t>
            </w:r>
            <w:r>
              <w:rPr>
                <w:rStyle w:val="IndexLink"/>
                <w:rtl w:val="true"/>
              </w:rPr>
              <w:t>بدء اسلام الانصار</w:t>
            </w:r>
            <w:r>
              <w:rPr>
                <w:rStyle w:val="IndexLink"/>
                <w:rtl w:val="true"/>
              </w:rPr>
              <w:t>»</w:t>
              <w:tab/>
            </w:r>
            <w:r>
              <w:rPr>
                <w:rStyle w:val="IndexLink"/>
              </w:rPr>
              <w:t>134</w:t>
            </w:r>
          </w:hyperlink>
        </w:p>
        <w:p>
          <w:pPr>
            <w:pStyle w:val="Contents6"/>
            <w:tabs>
              <w:tab w:val="clear" w:pos="7609"/>
              <w:tab w:val="right" w:pos="9026" w:leader="dot"/>
            </w:tabs>
            <w:rPr/>
          </w:pPr>
          <w:hyperlink w:anchor="__RefHeading___Toc4037573_1468164448">
            <w:r>
              <w:rPr>
                <w:webHidden/>
                <w:rStyle w:val="IndexLink"/>
                <w:rtl w:val="true"/>
              </w:rPr>
              <w:t>«</w:t>
            </w:r>
            <w:r>
              <w:rPr>
                <w:rStyle w:val="IndexLink"/>
                <w:rtl w:val="true"/>
              </w:rPr>
              <w:t>أمر العقبة الاولی</w:t>
            </w:r>
            <w:r>
              <w:rPr>
                <w:rStyle w:val="IndexLink"/>
                <w:rtl w:val="true"/>
              </w:rPr>
              <w:t>»</w:t>
              <w:tab/>
            </w:r>
            <w:r>
              <w:rPr>
                <w:rStyle w:val="IndexLink"/>
              </w:rPr>
              <w:t>135</w:t>
            </w:r>
          </w:hyperlink>
        </w:p>
        <w:p>
          <w:pPr>
            <w:pStyle w:val="Contents6"/>
            <w:tabs>
              <w:tab w:val="clear" w:pos="7609"/>
              <w:tab w:val="right" w:pos="9026" w:leader="dot"/>
            </w:tabs>
            <w:rPr/>
          </w:pPr>
          <w:hyperlink w:anchor="__RefHeading___Toc4037575_1468164448">
            <w:r>
              <w:rPr>
                <w:webHidden/>
                <w:rStyle w:val="IndexLink"/>
                <w:rtl w:val="true"/>
              </w:rPr>
              <w:t>«</w:t>
            </w:r>
            <w:r>
              <w:rPr>
                <w:rStyle w:val="IndexLink"/>
                <w:rtl w:val="true"/>
              </w:rPr>
              <w:t>أمر العقبة الثانیة</w:t>
            </w:r>
            <w:r>
              <w:rPr>
                <w:rStyle w:val="IndexLink"/>
                <w:rtl w:val="true"/>
              </w:rPr>
              <w:t>»</w:t>
              <w:tab/>
            </w:r>
            <w:r>
              <w:rPr>
                <w:rStyle w:val="IndexLink"/>
              </w:rPr>
              <w:t>136</w:t>
            </w:r>
          </w:hyperlink>
        </w:p>
        <w:p>
          <w:pPr>
            <w:pStyle w:val="Contents6"/>
            <w:tabs>
              <w:tab w:val="clear" w:pos="7609"/>
              <w:tab w:val="right" w:pos="9026" w:leader="dot"/>
            </w:tabs>
            <w:rPr/>
          </w:pPr>
          <w:hyperlink w:anchor="__RefHeading___Toc4037577_1468164448">
            <w:r>
              <w:rPr>
                <w:webHidden/>
                <w:rStyle w:val="IndexLink"/>
                <w:rtl w:val="true"/>
              </w:rPr>
              <w:t>نزول الامر لرسول اللّه صلّی اللّه علیه و آله فی القتال</w:t>
            </w:r>
            <w:r>
              <w:rPr>
                <w:rStyle w:val="IndexLink"/>
                <w:rtl w:val="true"/>
              </w:rPr>
              <w:tab/>
            </w:r>
            <w:r>
              <w:rPr>
                <w:rStyle w:val="IndexLink"/>
              </w:rPr>
              <w:t>137</w:t>
            </w:r>
          </w:hyperlink>
        </w:p>
        <w:p>
          <w:pPr>
            <w:pStyle w:val="Contents6"/>
            <w:tabs>
              <w:tab w:val="clear" w:pos="7609"/>
              <w:tab w:val="right" w:pos="9026" w:leader="dot"/>
            </w:tabs>
            <w:rPr/>
          </w:pPr>
          <w:hyperlink w:anchor="__RefHeading___Toc4037579_1468164448">
            <w:r>
              <w:rPr>
                <w:webHidden/>
                <w:rStyle w:val="IndexLink"/>
                <w:rtl w:val="true"/>
              </w:rPr>
              <w:t>«</w:t>
            </w:r>
            <w:r>
              <w:rPr>
                <w:rStyle w:val="IndexLink"/>
                <w:rtl w:val="true"/>
              </w:rPr>
              <w:t>خروج النبی صلّی اللّه علیه و آله و استخلافه علیا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4037581_1468164448">
            <w:r>
              <w:rPr>
                <w:webHidden/>
                <w:rStyle w:val="IndexLink"/>
                <w:rtl w:val="true"/>
              </w:rPr>
              <w:t>طریقه صلّی اللّه علیه و آله فی هجرته من مکة الی المدینة</w:t>
            </w:r>
            <w:r>
              <w:rPr>
                <w:rStyle w:val="IndexLink"/>
                <w:rtl w:val="true"/>
              </w:rPr>
              <w:tab/>
            </w:r>
            <w:r>
              <w:rPr>
                <w:rStyle w:val="IndexLink"/>
              </w:rPr>
              <w:t>151</w:t>
            </w:r>
          </w:hyperlink>
        </w:p>
        <w:p>
          <w:pPr>
            <w:pStyle w:val="Contents6"/>
            <w:tabs>
              <w:tab w:val="clear" w:pos="7609"/>
              <w:tab w:val="right" w:pos="9026" w:leader="dot"/>
            </w:tabs>
            <w:rPr/>
          </w:pPr>
          <w:hyperlink w:anchor="__RefHeading___Toc4037583_1468164448">
            <w:r>
              <w:rPr>
                <w:webHidden/>
                <w:rStyle w:val="IndexLink"/>
                <w:rtl w:val="true"/>
              </w:rPr>
              <w:t>المؤاخاة بین المهاجرین و الانصار</w:t>
            </w:r>
            <w:r>
              <w:rPr>
                <w:rStyle w:val="IndexLink"/>
                <w:rtl w:val="true"/>
              </w:rPr>
              <w:tab/>
            </w:r>
            <w:r>
              <w:rPr>
                <w:rStyle w:val="IndexLink"/>
              </w:rPr>
              <w:t>155</w:t>
            </w:r>
          </w:hyperlink>
        </w:p>
        <w:p>
          <w:pPr>
            <w:pStyle w:val="Contents6"/>
            <w:tabs>
              <w:tab w:val="clear" w:pos="7609"/>
              <w:tab w:val="right" w:pos="9026" w:leader="dot"/>
            </w:tabs>
            <w:rPr/>
          </w:pPr>
          <w:hyperlink w:anchor="__RefHeading___Toc4037585_1468164448">
            <w:r>
              <w:rPr>
                <w:webHidden/>
                <w:rStyle w:val="IndexLink"/>
                <w:rtl w:val="true"/>
              </w:rPr>
              <w:t>کلام ابن أبی جمهور الاحسائی فی المجلی</w:t>
            </w:r>
            <w:r>
              <w:rPr>
                <w:rStyle w:val="IndexLink"/>
                <w:rtl w:val="true"/>
              </w:rPr>
              <w:tab/>
            </w:r>
            <w:r>
              <w:rPr>
                <w:rStyle w:val="IndexLink"/>
              </w:rPr>
              <w:t>155</w:t>
            </w:r>
          </w:hyperlink>
        </w:p>
        <w:p>
          <w:pPr>
            <w:pStyle w:val="Contents6"/>
            <w:tabs>
              <w:tab w:val="clear" w:pos="7609"/>
              <w:tab w:val="right" w:pos="9026" w:leader="dot"/>
            </w:tabs>
            <w:rPr/>
          </w:pPr>
          <w:hyperlink w:anchor="__RefHeading___Toc4037587_1468164448">
            <w:r>
              <w:rPr>
                <w:webHidden/>
                <w:rStyle w:val="IndexLink"/>
                <w:rtl w:val="true"/>
              </w:rPr>
              <w:t>الکلام فی أن مبیت علی علیه السّلام علی فراش رسول اللّه</w:t>
            </w:r>
            <w:r>
              <w:rPr>
                <w:rStyle w:val="IndexLink"/>
                <w:rtl w:val="true"/>
              </w:rPr>
              <w:tab/>
            </w:r>
            <w:r>
              <w:rPr>
                <w:rStyle w:val="IndexLink"/>
              </w:rPr>
              <w:t>159</w:t>
            </w:r>
          </w:hyperlink>
        </w:p>
        <w:p>
          <w:pPr>
            <w:pStyle w:val="Contents6"/>
            <w:tabs>
              <w:tab w:val="clear" w:pos="7609"/>
              <w:tab w:val="right" w:pos="9026" w:leader="dot"/>
            </w:tabs>
            <w:rPr/>
          </w:pPr>
          <w:hyperlink w:anchor="__RefHeading___Toc4037589_1468164448">
            <w:r>
              <w:rPr>
                <w:webHidden/>
                <w:rStyle w:val="IndexLink"/>
                <w:rtl w:val="true"/>
              </w:rPr>
              <w:t>مبدء تاریخ المسلمین و الفرق بین الهجری القمری و الهجری الشمسی</w:t>
            </w:r>
            <w:r>
              <w:rPr>
                <w:rStyle w:val="IndexLink"/>
                <w:rtl w:val="true"/>
              </w:rPr>
              <w:tab/>
            </w:r>
            <w:r>
              <w:rPr>
                <w:rStyle w:val="IndexLink"/>
              </w:rPr>
              <w:t>163</w:t>
            </w:r>
          </w:hyperlink>
        </w:p>
        <w:p>
          <w:pPr>
            <w:pStyle w:val="Contents6"/>
            <w:tabs>
              <w:tab w:val="clear" w:pos="7609"/>
              <w:tab w:val="right" w:pos="9026" w:leader="dot"/>
            </w:tabs>
            <w:rPr/>
          </w:pPr>
          <w:hyperlink w:anchor="__RefHeading___Toc4037591_1468164448">
            <w:r>
              <w:rPr>
                <w:webHidden/>
                <w:rStyle w:val="IndexLink"/>
                <w:rtl w:val="true"/>
              </w:rPr>
              <w:t>الفرق بین الشهر القمری الحقیقی و الوسطی</w:t>
            </w:r>
            <w:r>
              <w:rPr>
                <w:rStyle w:val="IndexLink"/>
                <w:rtl w:val="true"/>
              </w:rPr>
              <w:tab/>
            </w:r>
            <w:r>
              <w:rPr>
                <w:rStyle w:val="IndexLink"/>
              </w:rPr>
              <w:t>165</w:t>
            </w:r>
          </w:hyperlink>
        </w:p>
        <w:p>
          <w:pPr>
            <w:pStyle w:val="Contents6"/>
            <w:tabs>
              <w:tab w:val="clear" w:pos="7609"/>
              <w:tab w:val="right" w:pos="9026" w:leader="dot"/>
            </w:tabs>
            <w:rPr/>
          </w:pPr>
          <w:hyperlink w:anchor="__RefHeading___Toc4037593_1468164448">
            <w:r>
              <w:rPr>
                <w:webHidden/>
                <w:rStyle w:val="IndexLink"/>
                <w:rtl w:val="true"/>
              </w:rPr>
              <w:t>«</w:t>
            </w:r>
            <w:r>
              <w:rPr>
                <w:rStyle w:val="IndexLink"/>
                <w:rtl w:val="true"/>
              </w:rPr>
              <w:t>فائدتان</w:t>
            </w:r>
            <w:r>
              <w:rPr>
                <w:rStyle w:val="IndexLink"/>
                <w:rtl w:val="true"/>
              </w:rPr>
              <w:t>»</w:t>
              <w:tab/>
            </w:r>
            <w:r>
              <w:rPr>
                <w:rStyle w:val="IndexLink"/>
              </w:rPr>
              <w:t>167</w:t>
            </w:r>
          </w:hyperlink>
        </w:p>
        <w:p>
          <w:pPr>
            <w:pStyle w:val="Contents6"/>
            <w:tabs>
              <w:tab w:val="clear" w:pos="7609"/>
              <w:tab w:val="right" w:pos="9026" w:leader="dot"/>
            </w:tabs>
            <w:rPr/>
          </w:pPr>
          <w:hyperlink w:anchor="__RefHeading___Toc4037595_1468164448">
            <w:r>
              <w:rPr>
                <w:webHidden/>
                <w:rStyle w:val="IndexLink"/>
                <w:rtl w:val="true"/>
              </w:rPr>
              <w:t>الاولی</w:t>
            </w:r>
            <w:r>
              <w:rPr>
                <w:rStyle w:val="IndexLink"/>
                <w:rtl w:val="true"/>
              </w:rPr>
              <w:tab/>
            </w:r>
            <w:r>
              <w:rPr>
                <w:rStyle w:val="IndexLink"/>
              </w:rPr>
              <w:t>167</w:t>
            </w:r>
          </w:hyperlink>
        </w:p>
        <w:p>
          <w:pPr>
            <w:pStyle w:val="Contents6"/>
            <w:tabs>
              <w:tab w:val="clear" w:pos="7609"/>
              <w:tab w:val="right" w:pos="9026" w:leader="dot"/>
            </w:tabs>
            <w:rPr/>
          </w:pPr>
          <w:hyperlink w:anchor="__RefHeading___Toc4037597_1468164448">
            <w:r>
              <w:rPr>
                <w:webHidden/>
                <w:rStyle w:val="IndexLink"/>
                <w:rtl w:val="true"/>
              </w:rPr>
              <w:t>الفائدة الثانیة</w:t>
            </w:r>
            <w:r>
              <w:rPr>
                <w:rStyle w:val="IndexLink"/>
                <w:rtl w:val="true"/>
              </w:rPr>
              <w:tab/>
            </w:r>
            <w:r>
              <w:rPr>
                <w:rStyle w:val="IndexLink"/>
              </w:rPr>
              <w:t>167</w:t>
            </w:r>
          </w:hyperlink>
        </w:p>
        <w:p>
          <w:pPr>
            <w:pStyle w:val="Contents6"/>
            <w:tabs>
              <w:tab w:val="clear" w:pos="7609"/>
              <w:tab w:val="right" w:pos="9026" w:leader="dot"/>
            </w:tabs>
            <w:rPr/>
          </w:pPr>
          <w:hyperlink w:anchor="__RefHeading___Toc4037599_1468164448">
            <w:r>
              <w:rPr>
                <w:webHidden/>
                <w:rStyle w:val="IndexLink"/>
                <w:rtl w:val="true"/>
              </w:rPr>
              <w:t>«</w:t>
            </w:r>
            <w:r>
              <w:rPr>
                <w:rStyle w:val="IndexLink"/>
                <w:rtl w:val="true"/>
              </w:rPr>
              <w:t>ذکر الاخبار فی ذلک</w:t>
            </w:r>
            <w:r>
              <w:rPr>
                <w:rStyle w:val="IndexLink"/>
                <w:rtl w:val="true"/>
              </w:rPr>
              <w:t>»</w:t>
              <w:tab/>
            </w:r>
            <w:r>
              <w:rPr>
                <w:rStyle w:val="IndexLink"/>
              </w:rPr>
              <w:t>171</w:t>
            </w:r>
          </w:hyperlink>
        </w:p>
        <w:p>
          <w:pPr>
            <w:pStyle w:val="Contents4"/>
            <w:tabs>
              <w:tab w:val="clear" w:pos="8176"/>
              <w:tab w:val="right" w:pos="9026" w:leader="dot"/>
            </w:tabs>
            <w:rPr/>
          </w:pPr>
          <w:hyperlink w:anchor="__RefHeading___Toc4037601_1468164448">
            <w:r>
              <w:rPr>
                <w:webHidden/>
                <w:rStyle w:val="IndexLink"/>
                <w:rtl w:val="true"/>
              </w:rPr>
              <w:t>الترجمة</w:t>
            </w:r>
            <w:r>
              <w:rPr>
                <w:rStyle w:val="IndexLink"/>
                <w:rtl w:val="true"/>
              </w:rPr>
              <w:tab/>
            </w:r>
            <w:r>
              <w:rPr>
                <w:rStyle w:val="IndexLink"/>
              </w:rPr>
              <w:t>172</w:t>
            </w:r>
          </w:hyperlink>
        </w:p>
        <w:p>
          <w:pPr>
            <w:pStyle w:val="Contents5"/>
            <w:tabs>
              <w:tab w:val="clear" w:pos="7892"/>
              <w:tab w:val="right" w:pos="9026" w:leader="dot"/>
            </w:tabs>
            <w:rPr/>
          </w:pPr>
          <w:hyperlink w:anchor="__RefHeading___Toc4037603_146816444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037605_1468164448">
            <w:r>
              <w:rPr>
                <w:webHidden/>
                <w:rStyle w:val="IndexLink"/>
                <w:rtl w:val="true"/>
              </w:rPr>
              <w:t xml:space="preserve">هجرت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مکه بمدینه و جانشین شدن علی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4037607_1468164448">
            <w:r>
              <w:rPr>
                <w:webHidden/>
                <w:rStyle w:val="IndexLink"/>
                <w:rtl w:val="true"/>
              </w:rPr>
              <w:t>المختار المأتان و الخامس و الثلاثون</w:t>
            </w:r>
            <w:r>
              <w:rPr>
                <w:rStyle w:val="IndexLink"/>
                <w:rtl w:val="true"/>
              </w:rPr>
              <w:tab/>
            </w:r>
            <w:r>
              <w:rPr>
                <w:rStyle w:val="IndexLink"/>
              </w:rPr>
              <w:t>173</w:t>
            </w:r>
          </w:hyperlink>
        </w:p>
        <w:p>
          <w:pPr>
            <w:pStyle w:val="Contents4"/>
            <w:tabs>
              <w:tab w:val="clear" w:pos="8176"/>
              <w:tab w:val="right" w:pos="9026" w:leader="dot"/>
            </w:tabs>
            <w:rPr/>
          </w:pPr>
          <w:hyperlink w:anchor="__RefHeading___Toc4037609_1468164448">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037611_1468164448">
            <w:r>
              <w:rPr>
                <w:webHidden/>
                <w:rStyle w:val="IndexLink"/>
                <w:rtl w:val="true"/>
              </w:rPr>
              <w:t>اللغة</w:t>
            </w:r>
            <w:r>
              <w:rPr>
                <w:rStyle w:val="IndexLink"/>
                <w:rtl w:val="true"/>
              </w:rPr>
              <w:tab/>
            </w:r>
            <w:r>
              <w:rPr>
                <w:rStyle w:val="IndexLink"/>
              </w:rPr>
              <w:t>174</w:t>
            </w:r>
          </w:hyperlink>
        </w:p>
        <w:p>
          <w:pPr>
            <w:pStyle w:val="Contents4"/>
            <w:tabs>
              <w:tab w:val="clear" w:pos="8176"/>
              <w:tab w:val="right" w:pos="9026" w:leader="dot"/>
            </w:tabs>
            <w:rPr/>
          </w:pPr>
          <w:hyperlink w:anchor="__RefHeading___Toc4037613_1468164448">
            <w:r>
              <w:rPr>
                <w:webHidden/>
                <w:rStyle w:val="IndexLink"/>
                <w:rtl w:val="true"/>
              </w:rPr>
              <w:t>الاعراب</w:t>
            </w:r>
            <w:r>
              <w:rPr>
                <w:rStyle w:val="IndexLink"/>
                <w:rtl w:val="true"/>
              </w:rPr>
              <w:tab/>
            </w:r>
            <w:r>
              <w:rPr>
                <w:rStyle w:val="IndexLink"/>
              </w:rPr>
              <w:t>175</w:t>
            </w:r>
          </w:hyperlink>
        </w:p>
        <w:p>
          <w:pPr>
            <w:pStyle w:val="Contents4"/>
            <w:tabs>
              <w:tab w:val="clear" w:pos="8176"/>
              <w:tab w:val="right" w:pos="9026" w:leader="dot"/>
            </w:tabs>
            <w:rPr/>
          </w:pPr>
          <w:hyperlink w:anchor="__RefHeading___Toc4037615_1468164448">
            <w:r>
              <w:rPr>
                <w:webHidden/>
                <w:rStyle w:val="IndexLink"/>
                <w:rtl w:val="true"/>
              </w:rPr>
              <w:t>المعنی</w:t>
            </w:r>
            <w:r>
              <w:rPr>
                <w:rStyle w:val="IndexLink"/>
                <w:rtl w:val="true"/>
              </w:rPr>
              <w:tab/>
            </w:r>
            <w:r>
              <w:rPr>
                <w:rStyle w:val="IndexLink"/>
              </w:rPr>
              <w:t>176</w:t>
            </w:r>
          </w:hyperlink>
        </w:p>
        <w:p>
          <w:pPr>
            <w:pStyle w:val="Contents4"/>
            <w:tabs>
              <w:tab w:val="clear" w:pos="8176"/>
              <w:tab w:val="right" w:pos="9026" w:leader="dot"/>
            </w:tabs>
            <w:rPr/>
          </w:pPr>
          <w:hyperlink w:anchor="__RefHeading___Toc4037617_1468164448">
            <w:r>
              <w:rPr>
                <w:webHidden/>
                <w:rStyle w:val="IndexLink"/>
                <w:rtl w:val="true"/>
              </w:rPr>
              <w:t>الترجمة</w:t>
            </w:r>
            <w:r>
              <w:rPr>
                <w:rStyle w:val="IndexLink"/>
                <w:rtl w:val="true"/>
              </w:rPr>
              <w:tab/>
            </w:r>
            <w:r>
              <w:rPr>
                <w:rStyle w:val="IndexLink"/>
              </w:rPr>
              <w:t>215</w:t>
            </w:r>
          </w:hyperlink>
        </w:p>
        <w:p>
          <w:pPr>
            <w:pStyle w:val="Contents3"/>
            <w:tabs>
              <w:tab w:val="clear" w:pos="8459"/>
              <w:tab w:val="right" w:pos="9026" w:leader="dot"/>
            </w:tabs>
            <w:rPr/>
          </w:pPr>
          <w:hyperlink w:anchor="__RefHeading___Toc4037619_1468164448">
            <w:r>
              <w:rPr>
                <w:webHidden/>
                <w:rStyle w:val="IndexLink"/>
                <w:rtl w:val="true"/>
              </w:rPr>
              <w:t>الخطبة السادسة و الثلاثون و المأتان</w:t>
            </w:r>
            <w:r>
              <w:rPr>
                <w:rStyle w:val="IndexLink"/>
                <w:rtl w:val="true"/>
              </w:rPr>
              <w:tab/>
            </w:r>
            <w:r>
              <w:rPr>
                <w:rStyle w:val="IndexLink"/>
              </w:rPr>
              <w:t>216</w:t>
            </w:r>
          </w:hyperlink>
        </w:p>
        <w:p>
          <w:pPr>
            <w:pStyle w:val="Contents4"/>
            <w:tabs>
              <w:tab w:val="clear" w:pos="8176"/>
              <w:tab w:val="right" w:pos="9026" w:leader="dot"/>
            </w:tabs>
            <w:rPr/>
          </w:pPr>
          <w:hyperlink w:anchor="__RefHeading___Toc4037621_1468164448">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4037623_1468164448">
            <w:r>
              <w:rPr>
                <w:webHidden/>
                <w:rStyle w:val="IndexLink"/>
                <w:rtl w:val="true"/>
              </w:rPr>
              <w:t>اللغة</w:t>
            </w:r>
            <w:r>
              <w:rPr>
                <w:rStyle w:val="IndexLink"/>
                <w:rtl w:val="true"/>
              </w:rPr>
              <w:tab/>
            </w:r>
            <w:r>
              <w:rPr>
                <w:rStyle w:val="IndexLink"/>
              </w:rPr>
              <w:t>217</w:t>
            </w:r>
          </w:hyperlink>
        </w:p>
        <w:p>
          <w:pPr>
            <w:pStyle w:val="Contents4"/>
            <w:tabs>
              <w:tab w:val="clear" w:pos="8176"/>
              <w:tab w:val="right" w:pos="9026" w:leader="dot"/>
            </w:tabs>
            <w:rPr/>
          </w:pPr>
          <w:hyperlink w:anchor="__RefHeading___Toc4037625_1468164448">
            <w:r>
              <w:rPr>
                <w:webHidden/>
                <w:rStyle w:val="IndexLink"/>
                <w:rtl w:val="true"/>
              </w:rPr>
              <w:t>الاعراب</w:t>
            </w:r>
            <w:r>
              <w:rPr>
                <w:rStyle w:val="IndexLink"/>
                <w:rtl w:val="true"/>
              </w:rPr>
              <w:tab/>
            </w:r>
            <w:r>
              <w:rPr>
                <w:rStyle w:val="IndexLink"/>
              </w:rPr>
              <w:t>219</w:t>
            </w:r>
          </w:hyperlink>
        </w:p>
        <w:p>
          <w:pPr>
            <w:pStyle w:val="Contents4"/>
            <w:tabs>
              <w:tab w:val="clear" w:pos="8176"/>
              <w:tab w:val="right" w:pos="9026" w:leader="dot"/>
            </w:tabs>
            <w:rPr/>
          </w:pPr>
          <w:hyperlink w:anchor="__RefHeading___Toc4037627_1468164448">
            <w:r>
              <w:rPr>
                <w:webHidden/>
                <w:rStyle w:val="IndexLink"/>
                <w:rtl w:val="true"/>
              </w:rPr>
              <w:t>المعنی</w:t>
            </w:r>
            <w:r>
              <w:rPr>
                <w:rStyle w:val="IndexLink"/>
                <w:rtl w:val="true"/>
              </w:rPr>
              <w:tab/>
            </w:r>
            <w:r>
              <w:rPr>
                <w:rStyle w:val="IndexLink"/>
              </w:rPr>
              <w:t>220</w:t>
            </w:r>
          </w:hyperlink>
        </w:p>
        <w:p>
          <w:pPr>
            <w:pStyle w:val="Contents4"/>
            <w:tabs>
              <w:tab w:val="clear" w:pos="8176"/>
              <w:tab w:val="right" w:pos="9026" w:leader="dot"/>
            </w:tabs>
            <w:rPr/>
          </w:pPr>
          <w:hyperlink w:anchor="__RefHeading___Toc4037629_1468164448">
            <w:r>
              <w:rPr>
                <w:webHidden/>
                <w:rStyle w:val="IndexLink"/>
                <w:rtl w:val="true"/>
              </w:rPr>
              <w:t>«</w:t>
            </w:r>
            <w:r>
              <w:rPr>
                <w:rStyle w:val="IndexLink"/>
                <w:rtl w:val="true"/>
              </w:rPr>
              <w:t>حکم الحکمین و اجتماعهما و ما جری فی ذلک</w:t>
            </w:r>
            <w:r>
              <w:rPr>
                <w:rStyle w:val="IndexLink"/>
                <w:rtl w:val="true"/>
              </w:rPr>
              <w:t>»</w:t>
              <w:tab/>
            </w:r>
            <w:r>
              <w:rPr>
                <w:rStyle w:val="IndexLink"/>
              </w:rPr>
              <w:t>223</w:t>
            </w:r>
          </w:hyperlink>
        </w:p>
        <w:p>
          <w:pPr>
            <w:pStyle w:val="Contents4"/>
            <w:tabs>
              <w:tab w:val="clear" w:pos="8176"/>
              <w:tab w:val="right" w:pos="9026" w:leader="dot"/>
            </w:tabs>
            <w:rPr/>
          </w:pPr>
          <w:hyperlink w:anchor="__RefHeading___Toc4037631_1468164448">
            <w:r>
              <w:rPr>
                <w:webHidden/>
                <w:rStyle w:val="IndexLink"/>
                <w:rtl w:val="true"/>
              </w:rPr>
              <w:t>«</w:t>
            </w:r>
            <w:r>
              <w:rPr>
                <w:rStyle w:val="IndexLink"/>
                <w:rtl w:val="true"/>
              </w:rPr>
              <w:t>ما أمر به علی بن أبی طالب من عمل الجسر علی الفرات</w:t>
            </w:r>
            <w:r>
              <w:rPr>
                <w:rStyle w:val="IndexLink"/>
                <w:rtl w:val="true"/>
              </w:rPr>
              <w:t>»</w:t>
              <w:tab/>
            </w:r>
            <w:r>
              <w:rPr>
                <w:rStyle w:val="IndexLink"/>
              </w:rPr>
              <w:t>226</w:t>
            </w:r>
          </w:hyperlink>
        </w:p>
        <w:p>
          <w:pPr>
            <w:pStyle w:val="Contents4"/>
            <w:tabs>
              <w:tab w:val="clear" w:pos="8176"/>
              <w:tab w:val="right" w:pos="9026" w:leader="dot"/>
            </w:tabs>
            <w:rPr/>
          </w:pPr>
          <w:hyperlink w:anchor="__RefHeading___Toc4037633_1468164448">
            <w:r>
              <w:rPr>
                <w:webHidden/>
                <w:rStyle w:val="IndexLink"/>
                <w:rtl w:val="true"/>
              </w:rPr>
              <w:t>«</w:t>
            </w:r>
            <w:r>
              <w:rPr>
                <w:rStyle w:val="IndexLink"/>
                <w:rtl w:val="true"/>
              </w:rPr>
              <w:t>القتال علی الماء</w:t>
            </w:r>
            <w:r>
              <w:rPr>
                <w:rStyle w:val="IndexLink"/>
                <w:rtl w:val="true"/>
              </w:rPr>
              <w:t>»</w:t>
              <w:tab/>
            </w:r>
            <w:r>
              <w:rPr>
                <w:rStyle w:val="IndexLink"/>
              </w:rPr>
              <w:t>230</w:t>
            </w:r>
          </w:hyperlink>
        </w:p>
        <w:p>
          <w:pPr>
            <w:pStyle w:val="Contents4"/>
            <w:tabs>
              <w:tab w:val="clear" w:pos="8176"/>
              <w:tab w:val="right" w:pos="9026" w:leader="dot"/>
            </w:tabs>
            <w:rPr/>
          </w:pPr>
          <w:hyperlink w:anchor="__RefHeading___Toc4037635_1468164448">
            <w:r>
              <w:rPr>
                <w:webHidden/>
                <w:rStyle w:val="IndexLink"/>
                <w:rtl w:val="true"/>
              </w:rPr>
              <w:t>«</w:t>
            </w:r>
            <w:r>
              <w:rPr>
                <w:rStyle w:val="IndexLink"/>
                <w:rtl w:val="true"/>
              </w:rPr>
              <w:t>دعاء علی علیه السّلام معاویة الی الطاعة و الجماعة</w:t>
            </w:r>
            <w:r>
              <w:rPr>
                <w:rStyle w:val="IndexLink"/>
                <w:rtl w:val="true"/>
              </w:rPr>
              <w:t>»</w:t>
              <w:tab/>
            </w:r>
            <w:r>
              <w:rPr>
                <w:rStyle w:val="IndexLink"/>
              </w:rPr>
              <w:t>236</w:t>
            </w:r>
          </w:hyperlink>
        </w:p>
        <w:p>
          <w:pPr>
            <w:pStyle w:val="Contents4"/>
            <w:tabs>
              <w:tab w:val="clear" w:pos="8176"/>
              <w:tab w:val="right" w:pos="9026" w:leader="dot"/>
            </w:tabs>
            <w:rPr/>
          </w:pPr>
          <w:hyperlink w:anchor="__RefHeading___Toc4037637_1468164448">
            <w:r>
              <w:rPr>
                <w:webHidden/>
                <w:rStyle w:val="IndexLink"/>
                <w:rtl w:val="true"/>
              </w:rPr>
              <w:t>«</w:t>
            </w:r>
            <w:r>
              <w:rPr>
                <w:rStyle w:val="IndexLink"/>
                <w:rtl w:val="true"/>
              </w:rPr>
              <w:t>تکتیب الکتائب و تعبیة الناس للقتال</w:t>
            </w:r>
            <w:r>
              <w:rPr>
                <w:rStyle w:val="IndexLink"/>
                <w:rtl w:val="true"/>
              </w:rPr>
              <w:t>»</w:t>
              <w:tab/>
            </w:r>
            <w:r>
              <w:rPr>
                <w:rStyle w:val="IndexLink"/>
              </w:rPr>
              <w:t>243</w:t>
            </w:r>
          </w:hyperlink>
        </w:p>
        <w:p>
          <w:pPr>
            <w:pStyle w:val="Contents4"/>
            <w:tabs>
              <w:tab w:val="clear" w:pos="8176"/>
              <w:tab w:val="right" w:pos="9026" w:leader="dot"/>
            </w:tabs>
            <w:rPr/>
          </w:pPr>
          <w:hyperlink w:anchor="__RefHeading___Toc4037639_1468164448">
            <w:r>
              <w:rPr>
                <w:webHidden/>
                <w:rStyle w:val="IndexLink"/>
                <w:rtl w:val="true"/>
              </w:rPr>
              <w:t>«</w:t>
            </w:r>
            <w:r>
              <w:rPr>
                <w:rStyle w:val="IndexLink"/>
                <w:rtl w:val="true"/>
              </w:rPr>
              <w:t>الیوم الثانی</w:t>
            </w:r>
            <w:r>
              <w:rPr>
                <w:rStyle w:val="IndexLink"/>
                <w:rtl w:val="true"/>
              </w:rPr>
              <w:t>»</w:t>
              <w:tab/>
            </w:r>
            <w:r>
              <w:rPr>
                <w:rStyle w:val="IndexLink"/>
              </w:rPr>
              <w:t>245</w:t>
            </w:r>
          </w:hyperlink>
        </w:p>
        <w:p>
          <w:pPr>
            <w:pStyle w:val="Contents4"/>
            <w:tabs>
              <w:tab w:val="clear" w:pos="8176"/>
              <w:tab w:val="right" w:pos="9026" w:leader="dot"/>
            </w:tabs>
            <w:rPr/>
          </w:pPr>
          <w:hyperlink w:anchor="__RefHeading___Toc4037641_1468164448">
            <w:r>
              <w:rPr>
                <w:webHidden/>
                <w:rStyle w:val="IndexLink"/>
                <w:rtl w:val="true"/>
              </w:rPr>
              <w:t>«</w:t>
            </w:r>
            <w:r>
              <w:rPr>
                <w:rStyle w:val="IndexLink"/>
                <w:rtl w:val="true"/>
              </w:rPr>
              <w:t>الیوم الثالث</w:t>
            </w:r>
            <w:r>
              <w:rPr>
                <w:rStyle w:val="IndexLink"/>
                <w:rtl w:val="true"/>
              </w:rPr>
              <w:t>»</w:t>
              <w:tab/>
            </w:r>
            <w:r>
              <w:rPr>
                <w:rStyle w:val="IndexLink"/>
              </w:rPr>
              <w:t>245</w:t>
            </w:r>
          </w:hyperlink>
        </w:p>
        <w:p>
          <w:pPr>
            <w:pStyle w:val="Contents4"/>
            <w:tabs>
              <w:tab w:val="clear" w:pos="8176"/>
              <w:tab w:val="right" w:pos="9026" w:leader="dot"/>
            </w:tabs>
            <w:rPr/>
          </w:pPr>
          <w:hyperlink w:anchor="__RefHeading___Toc4037643_1468164448">
            <w:r>
              <w:rPr>
                <w:webHidden/>
                <w:rStyle w:val="IndexLink"/>
                <w:rtl w:val="true"/>
              </w:rPr>
              <w:t>«</w:t>
            </w:r>
            <w:r>
              <w:rPr>
                <w:rStyle w:val="IndexLink"/>
                <w:rtl w:val="true"/>
              </w:rPr>
              <w:t>الیوم الرابع</w:t>
            </w:r>
            <w:r>
              <w:rPr>
                <w:rStyle w:val="IndexLink"/>
                <w:rtl w:val="true"/>
              </w:rPr>
              <w:t>»</w:t>
              <w:tab/>
            </w:r>
            <w:r>
              <w:rPr>
                <w:rStyle w:val="IndexLink"/>
              </w:rPr>
              <w:t>246</w:t>
            </w:r>
          </w:hyperlink>
        </w:p>
        <w:p>
          <w:pPr>
            <w:pStyle w:val="Contents5"/>
            <w:tabs>
              <w:tab w:val="clear" w:pos="7892"/>
              <w:tab w:val="right" w:pos="9026" w:leader="dot"/>
            </w:tabs>
            <w:rPr/>
          </w:pPr>
          <w:hyperlink w:anchor="__RefHeading___Toc4037645_1468164448">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37647_1468164448">
            <w:r>
              <w:rPr>
                <w:webHidden/>
                <w:rStyle w:val="IndexLink"/>
                <w:rtl w:val="true"/>
              </w:rPr>
              <w:t>فائدة ادبیة</w:t>
            </w:r>
            <w:r>
              <w:rPr>
                <w:rStyle w:val="IndexLink"/>
                <w:rtl w:val="true"/>
              </w:rPr>
              <w:tab/>
            </w:r>
            <w:r>
              <w:rPr>
                <w:rStyle w:val="IndexLink"/>
              </w:rPr>
              <w:t>249</w:t>
            </w:r>
          </w:hyperlink>
        </w:p>
        <w:p>
          <w:pPr>
            <w:pStyle w:val="Contents4"/>
            <w:tabs>
              <w:tab w:val="clear" w:pos="8176"/>
              <w:tab w:val="right" w:pos="9026" w:leader="dot"/>
            </w:tabs>
            <w:rPr/>
          </w:pPr>
          <w:hyperlink w:anchor="__RefHeading___Toc4037649_1468164448">
            <w:r>
              <w:rPr>
                <w:webHidden/>
                <w:rStyle w:val="IndexLink"/>
                <w:rtl w:val="true"/>
              </w:rPr>
              <w:t>الیوم الخامس</w:t>
            </w:r>
            <w:r>
              <w:rPr>
                <w:rStyle w:val="IndexLink"/>
                <w:rtl w:val="true"/>
              </w:rPr>
              <w:tab/>
            </w:r>
            <w:r>
              <w:rPr>
                <w:rStyle w:val="IndexLink"/>
              </w:rPr>
              <w:t>257</w:t>
            </w:r>
          </w:hyperlink>
        </w:p>
        <w:p>
          <w:pPr>
            <w:pStyle w:val="Contents4"/>
            <w:tabs>
              <w:tab w:val="clear" w:pos="8176"/>
              <w:tab w:val="right" w:pos="9026" w:leader="dot"/>
            </w:tabs>
            <w:rPr/>
          </w:pPr>
          <w:hyperlink w:anchor="__RefHeading___Toc4037651_1468164448">
            <w:r>
              <w:rPr>
                <w:webHidden/>
                <w:rStyle w:val="IndexLink"/>
                <w:rtl w:val="true"/>
              </w:rPr>
              <w:t>الیوم السادس</w:t>
            </w:r>
            <w:r>
              <w:rPr>
                <w:rStyle w:val="IndexLink"/>
                <w:rtl w:val="true"/>
              </w:rPr>
              <w:tab/>
            </w:r>
            <w:r>
              <w:rPr>
                <w:rStyle w:val="IndexLink"/>
              </w:rPr>
              <w:t>257</w:t>
            </w:r>
          </w:hyperlink>
        </w:p>
        <w:p>
          <w:pPr>
            <w:pStyle w:val="Contents4"/>
            <w:tabs>
              <w:tab w:val="clear" w:pos="8176"/>
              <w:tab w:val="right" w:pos="9026" w:leader="dot"/>
            </w:tabs>
            <w:rPr/>
          </w:pPr>
          <w:hyperlink w:anchor="__RefHeading___Toc4037653_1468164448">
            <w:r>
              <w:rPr>
                <w:webHidden/>
                <w:rStyle w:val="IndexLink"/>
                <w:rtl w:val="true"/>
              </w:rPr>
              <w:t>الیوم السابع</w:t>
            </w:r>
            <w:r>
              <w:rPr>
                <w:rStyle w:val="IndexLink"/>
                <w:rtl w:val="true"/>
              </w:rPr>
              <w:tab/>
            </w:r>
            <w:r>
              <w:rPr>
                <w:rStyle w:val="IndexLink"/>
              </w:rPr>
              <w:t>257</w:t>
            </w:r>
          </w:hyperlink>
        </w:p>
        <w:p>
          <w:pPr>
            <w:pStyle w:val="Contents4"/>
            <w:tabs>
              <w:tab w:val="clear" w:pos="8176"/>
              <w:tab w:val="right" w:pos="9026" w:leader="dot"/>
            </w:tabs>
            <w:rPr/>
          </w:pPr>
          <w:hyperlink w:anchor="__RefHeading___Toc4037655_1468164448">
            <w:r>
              <w:rPr>
                <w:webHidden/>
                <w:rStyle w:val="IndexLink"/>
                <w:rtl w:val="true"/>
              </w:rPr>
              <w:t>الیوم الثامن</w:t>
            </w:r>
            <w:r>
              <w:rPr>
                <w:rStyle w:val="IndexLink"/>
                <w:rtl w:val="true"/>
              </w:rPr>
              <w:tab/>
            </w:r>
            <w:r>
              <w:rPr>
                <w:rStyle w:val="IndexLink"/>
              </w:rPr>
              <w:t>260</w:t>
            </w:r>
          </w:hyperlink>
        </w:p>
        <w:p>
          <w:pPr>
            <w:pStyle w:val="Contents4"/>
            <w:tabs>
              <w:tab w:val="clear" w:pos="8176"/>
              <w:tab w:val="right" w:pos="9026" w:leader="dot"/>
            </w:tabs>
            <w:rPr/>
          </w:pPr>
          <w:hyperlink w:anchor="__RefHeading___Toc4037657_1468164448">
            <w:r>
              <w:rPr>
                <w:webHidden/>
                <w:rStyle w:val="IndexLink"/>
                <w:rtl w:val="true"/>
              </w:rPr>
              <w:t>الیوم التاسع</w:t>
            </w:r>
            <w:r>
              <w:rPr>
                <w:rStyle w:val="IndexLink"/>
                <w:rtl w:val="true"/>
              </w:rPr>
              <w:tab/>
            </w:r>
            <w:r>
              <w:rPr>
                <w:rStyle w:val="IndexLink"/>
              </w:rPr>
              <w:t>261</w:t>
            </w:r>
          </w:hyperlink>
        </w:p>
        <w:p>
          <w:pPr>
            <w:pStyle w:val="Contents5"/>
            <w:tabs>
              <w:tab w:val="clear" w:pos="7892"/>
              <w:tab w:val="right" w:pos="9026" w:leader="dot"/>
            </w:tabs>
            <w:rPr/>
          </w:pPr>
          <w:hyperlink w:anchor="__RefHeading___Toc4037659_146816444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037661_1468164448">
            <w:r>
              <w:rPr>
                <w:webHidden/>
                <w:rStyle w:val="IndexLink"/>
                <w:rtl w:val="true"/>
              </w:rPr>
              <w:t>مقتل أبی الیقظان عمار بن یاسر رضوان الله علیه و نسبه و اسلامه و طائفة</w:t>
            </w:r>
            <w:r>
              <w:rPr>
                <w:rStyle w:val="IndexLink"/>
                <w:rtl w:val="true"/>
              </w:rPr>
              <w:tab/>
            </w:r>
            <w:r>
              <w:rPr>
                <w:rStyle w:val="IndexLink"/>
              </w:rPr>
              <w:t>279</w:t>
            </w:r>
          </w:hyperlink>
        </w:p>
        <w:p>
          <w:pPr>
            <w:pStyle w:val="Contents5"/>
            <w:tabs>
              <w:tab w:val="clear" w:pos="7892"/>
              <w:tab w:val="right" w:pos="9026" w:leader="dot"/>
            </w:tabs>
            <w:rPr/>
          </w:pPr>
          <w:hyperlink w:anchor="__RefHeading___Toc4037663_1468164448">
            <w:r>
              <w:rPr>
                <w:webHidden/>
                <w:rStyle w:val="IndexLink"/>
                <w:rtl w:val="true"/>
              </w:rPr>
              <w:t>«</w:t>
            </w:r>
            <w:r>
              <w:rPr>
                <w:rStyle w:val="IndexLink"/>
                <w:rtl w:val="true"/>
              </w:rPr>
              <w:t>کلام هاشم بن عتبة المرقال</w:t>
            </w:r>
            <w:r>
              <w:rPr>
                <w:rStyle w:val="IndexLink"/>
                <w:rtl w:val="true"/>
              </w:rPr>
              <w:t>»</w:t>
              <w:tab/>
            </w:r>
            <w:r>
              <w:rPr>
                <w:rStyle w:val="IndexLink"/>
              </w:rPr>
              <w:t>305</w:t>
            </w:r>
          </w:hyperlink>
        </w:p>
        <w:p>
          <w:pPr>
            <w:pStyle w:val="Contents5"/>
            <w:tabs>
              <w:tab w:val="clear" w:pos="7892"/>
              <w:tab w:val="right" w:pos="9026" w:leader="dot"/>
            </w:tabs>
            <w:rPr/>
          </w:pPr>
          <w:hyperlink w:anchor="__RefHeading___Toc4037665_1468164448">
            <w:r>
              <w:rPr>
                <w:webHidden/>
                <w:rStyle w:val="IndexLink"/>
                <w:rtl w:val="true"/>
              </w:rPr>
              <w:t>«</w:t>
            </w:r>
            <w:r>
              <w:rPr>
                <w:rStyle w:val="IndexLink"/>
                <w:rtl w:val="true"/>
              </w:rPr>
              <w:t>تسلیم هاشم علی علیه السّلام بعد صرعه</w:t>
            </w:r>
            <w:r>
              <w:rPr>
                <w:rStyle w:val="IndexLink"/>
                <w:rtl w:val="true"/>
              </w:rPr>
              <w:t>»</w:t>
              <w:tab/>
            </w:r>
            <w:r>
              <w:rPr>
                <w:rStyle w:val="IndexLink"/>
              </w:rPr>
              <w:t>309</w:t>
            </w:r>
          </w:hyperlink>
        </w:p>
        <w:p>
          <w:pPr>
            <w:pStyle w:val="Contents5"/>
            <w:tabs>
              <w:tab w:val="clear" w:pos="7892"/>
              <w:tab w:val="right" w:pos="9026" w:leader="dot"/>
            </w:tabs>
            <w:rPr/>
          </w:pPr>
          <w:hyperlink w:anchor="__RefHeading___Toc4037667_1468164448">
            <w:r>
              <w:rPr>
                <w:webHidden/>
                <w:rStyle w:val="IndexLink"/>
                <w:rtl w:val="true"/>
              </w:rPr>
              <w:t>«</w:t>
            </w:r>
            <w:r>
              <w:rPr>
                <w:rStyle w:val="IndexLink"/>
                <w:rtl w:val="true"/>
              </w:rPr>
              <w:t>قتل ذی الکلاع و حمل جثته</w:t>
            </w:r>
            <w:r>
              <w:rPr>
                <w:rStyle w:val="IndexLink"/>
                <w:rtl w:val="true"/>
              </w:rPr>
              <w:t>»</w:t>
              <w:tab/>
            </w:r>
            <w:r>
              <w:rPr>
                <w:rStyle w:val="IndexLink"/>
              </w:rPr>
              <w:t>310</w:t>
            </w:r>
          </w:hyperlink>
        </w:p>
        <w:p>
          <w:pPr>
            <w:pStyle w:val="Contents5"/>
            <w:tabs>
              <w:tab w:val="clear" w:pos="7892"/>
              <w:tab w:val="right" w:pos="9026" w:leader="dot"/>
            </w:tabs>
            <w:rPr/>
          </w:pPr>
          <w:hyperlink w:anchor="__RefHeading___Toc4037669_1468164448">
            <w:r>
              <w:rPr>
                <w:webHidden/>
                <w:rStyle w:val="IndexLink"/>
                <w:rtl w:val="true"/>
              </w:rPr>
              <w:t>«</w:t>
            </w:r>
            <w:r>
              <w:rPr>
                <w:rStyle w:val="IndexLink"/>
                <w:rtl w:val="true"/>
              </w:rPr>
              <w:t>اخذ ابن المرقال اللواء حین قتل ابوه رحمه الله و ما قال فی ذلک</w:t>
            </w:r>
            <w:r>
              <w:rPr>
                <w:rStyle w:val="IndexLink"/>
                <w:rtl w:val="true"/>
              </w:rPr>
              <w:t>»:</w:t>
              <w:tab/>
            </w:r>
            <w:r>
              <w:rPr>
                <w:rStyle w:val="IndexLink"/>
              </w:rPr>
              <w:t>311</w:t>
            </w:r>
          </w:hyperlink>
        </w:p>
        <w:p>
          <w:pPr>
            <w:pStyle w:val="Contents5"/>
            <w:tabs>
              <w:tab w:val="clear" w:pos="7892"/>
              <w:tab w:val="right" w:pos="9026" w:leader="dot"/>
            </w:tabs>
            <w:rPr/>
          </w:pPr>
          <w:hyperlink w:anchor="__RefHeading___Toc4037671_1468164448">
            <w:r>
              <w:rPr>
                <w:webHidden/>
                <w:rStyle w:val="IndexLink"/>
                <w:rtl w:val="true"/>
              </w:rPr>
              <w:t>«</w:t>
            </w:r>
            <w:r>
              <w:rPr>
                <w:rStyle w:val="IndexLink"/>
                <w:rtl w:val="true"/>
              </w:rPr>
              <w:t>الکلام فی جامع اشعار أمیر المؤمنین علی علیه السلام</w:t>
            </w:r>
            <w:r>
              <w:rPr>
                <w:rStyle w:val="IndexLink"/>
                <w:rtl w:val="true"/>
              </w:rPr>
              <w:t>»</w:t>
              <w:tab/>
            </w:r>
            <w:r>
              <w:rPr>
                <w:rStyle w:val="IndexLink"/>
              </w:rPr>
              <w:t>319</w:t>
            </w:r>
          </w:hyperlink>
        </w:p>
        <w:p>
          <w:pPr>
            <w:pStyle w:val="Contents4"/>
            <w:tabs>
              <w:tab w:val="clear" w:pos="8176"/>
              <w:tab w:val="right" w:pos="9026" w:leader="dot"/>
            </w:tabs>
            <w:rPr/>
          </w:pPr>
          <w:hyperlink w:anchor="__RefHeading___Toc4037673_1468164448">
            <w:r>
              <w:rPr>
                <w:webHidden/>
                <w:rStyle w:val="IndexLink"/>
                <w:rtl w:val="true"/>
              </w:rPr>
              <w:t>«</w:t>
            </w:r>
            <w:r>
              <w:rPr>
                <w:rStyle w:val="IndexLink"/>
                <w:rtl w:val="true"/>
              </w:rPr>
              <w:t>الیوم العاشر و لیلتها</w:t>
            </w:r>
            <w:r>
              <w:rPr>
                <w:rStyle w:val="IndexLink"/>
                <w:rtl w:val="true"/>
              </w:rPr>
              <w:t xml:space="preserve">: </w:t>
            </w:r>
            <w:r>
              <w:rPr>
                <w:rStyle w:val="IndexLink"/>
                <w:rtl w:val="true"/>
              </w:rPr>
              <w:t>لیلة الهریر و یومها</w:t>
            </w:r>
            <w:r>
              <w:rPr>
                <w:rStyle w:val="IndexLink"/>
                <w:rtl w:val="true"/>
              </w:rPr>
              <w:t>»</w:t>
              <w:tab/>
            </w:r>
            <w:r>
              <w:rPr>
                <w:rStyle w:val="IndexLink"/>
              </w:rPr>
              <w:t>326</w:t>
            </w:r>
          </w:hyperlink>
        </w:p>
        <w:p>
          <w:pPr>
            <w:pStyle w:val="Contents4"/>
            <w:tabs>
              <w:tab w:val="clear" w:pos="8176"/>
              <w:tab w:val="right" w:pos="9026" w:leader="dot"/>
            </w:tabs>
            <w:rPr/>
          </w:pPr>
          <w:hyperlink w:anchor="__RefHeading___Toc4037675_1468164448">
            <w:r>
              <w:rPr>
                <w:webHidden/>
                <w:rStyle w:val="IndexLink"/>
                <w:rtl w:val="true"/>
              </w:rPr>
              <w:t>«</w:t>
            </w:r>
            <w:r>
              <w:rPr>
                <w:rStyle w:val="IndexLink"/>
                <w:rtl w:val="true"/>
              </w:rPr>
              <w:t>رأی عمرو بن العاص فی رجوع الناس الی کتاب الله لما ظهرت</w:t>
            </w:r>
            <w:r>
              <w:rPr>
                <w:rStyle w:val="IndexLink"/>
                <w:rtl w:val="true"/>
              </w:rPr>
              <w:tab/>
            </w:r>
            <w:r>
              <w:rPr>
                <w:rStyle w:val="IndexLink"/>
              </w:rPr>
              <w:t>330</w:t>
            </w:r>
          </w:hyperlink>
        </w:p>
        <w:p>
          <w:pPr>
            <w:pStyle w:val="Contents4"/>
            <w:tabs>
              <w:tab w:val="clear" w:pos="8176"/>
              <w:tab w:val="right" w:pos="9026" w:leader="dot"/>
            </w:tabs>
            <w:rPr/>
          </w:pPr>
          <w:hyperlink w:anchor="__RefHeading___Toc4037677_1468164448">
            <w:r>
              <w:rPr>
                <w:webHidden/>
                <w:rStyle w:val="IndexLink"/>
                <w:rtl w:val="true"/>
              </w:rPr>
              <w:t>«</w:t>
            </w:r>
            <w:r>
              <w:rPr>
                <w:rStyle w:val="IndexLink"/>
                <w:rtl w:val="true"/>
              </w:rPr>
              <w:t>حملة الجعفی علی أهل الشام</w:t>
            </w:r>
            <w:r>
              <w:rPr>
                <w:rStyle w:val="IndexLink"/>
                <w:rtl w:val="true"/>
              </w:rPr>
              <w:t>»</w:t>
              <w:tab/>
            </w:r>
            <w:r>
              <w:rPr>
                <w:rStyle w:val="IndexLink"/>
              </w:rPr>
              <w:t>331</w:t>
            </w:r>
          </w:hyperlink>
        </w:p>
        <w:p>
          <w:pPr>
            <w:pStyle w:val="Contents4"/>
            <w:tabs>
              <w:tab w:val="clear" w:pos="8176"/>
              <w:tab w:val="right" w:pos="9026" w:leader="dot"/>
            </w:tabs>
            <w:rPr/>
          </w:pPr>
          <w:hyperlink w:anchor="__RefHeading___Toc4037679_1468164448">
            <w:r>
              <w:rPr>
                <w:webHidden/>
                <w:rStyle w:val="IndexLink"/>
                <w:rtl w:val="true"/>
              </w:rPr>
              <w:t>«</w:t>
            </w:r>
            <w:r>
              <w:rPr>
                <w:rStyle w:val="IndexLink"/>
                <w:rtl w:val="true"/>
              </w:rPr>
              <w:t>ضرب علی علیه السّلام و قتله الناس فی یوم واحد</w:t>
            </w:r>
            <w:r>
              <w:rPr>
                <w:rStyle w:val="IndexLink"/>
                <w:rtl w:val="true"/>
              </w:rPr>
              <w:t>»</w:t>
              <w:tab/>
            </w:r>
            <w:r>
              <w:rPr>
                <w:rStyle w:val="IndexLink"/>
              </w:rPr>
              <w:t>332</w:t>
            </w:r>
          </w:hyperlink>
        </w:p>
        <w:p>
          <w:pPr>
            <w:pStyle w:val="Contents4"/>
            <w:tabs>
              <w:tab w:val="clear" w:pos="8176"/>
              <w:tab w:val="right" w:pos="9026" w:leader="dot"/>
            </w:tabs>
            <w:rPr/>
          </w:pPr>
          <w:hyperlink w:anchor="__RefHeading___Toc4037681_1468164448">
            <w:r>
              <w:rPr>
                <w:webHidden/>
                <w:rStyle w:val="IndexLink"/>
                <w:rtl w:val="true"/>
              </w:rPr>
              <w:t>«</w:t>
            </w:r>
            <w:r>
              <w:rPr>
                <w:rStyle w:val="IndexLink"/>
                <w:rtl w:val="true"/>
              </w:rPr>
              <w:t>رفع أهل الشام المصاحف علی الرماح و دعائهم الی الحکومة</w:t>
            </w:r>
            <w:r>
              <w:rPr>
                <w:rStyle w:val="IndexLink"/>
                <w:rtl w:val="true"/>
              </w:rPr>
              <w:tab/>
            </w:r>
            <w:r>
              <w:rPr>
                <w:rStyle w:val="IndexLink"/>
              </w:rPr>
              <w:t>332</w:t>
            </w:r>
          </w:hyperlink>
        </w:p>
        <w:p>
          <w:pPr>
            <w:pStyle w:val="Contents4"/>
            <w:tabs>
              <w:tab w:val="clear" w:pos="8176"/>
              <w:tab w:val="right" w:pos="9026" w:leader="dot"/>
            </w:tabs>
            <w:rPr/>
          </w:pPr>
          <w:hyperlink w:anchor="__RefHeading___Toc4037683_1468164448">
            <w:r>
              <w:rPr>
                <w:webHidden/>
                <w:rStyle w:val="IndexLink"/>
                <w:rtl w:val="true"/>
              </w:rPr>
              <w:t>«</w:t>
            </w:r>
            <w:r>
              <w:rPr>
                <w:rStyle w:val="IndexLink"/>
                <w:rtl w:val="true"/>
              </w:rPr>
              <w:t>خطبة اشعث بن قیس</w:t>
            </w:r>
            <w:r>
              <w:rPr>
                <w:rStyle w:val="IndexLink"/>
                <w:rtl w:val="true"/>
              </w:rPr>
              <w:t>»</w:t>
              <w:tab/>
            </w:r>
            <w:r>
              <w:rPr>
                <w:rStyle w:val="IndexLink"/>
              </w:rPr>
              <w:t>336</w:t>
            </w:r>
          </w:hyperlink>
        </w:p>
        <w:p>
          <w:pPr>
            <w:pStyle w:val="Contents4"/>
            <w:tabs>
              <w:tab w:val="clear" w:pos="8176"/>
              <w:tab w:val="right" w:pos="9026" w:leader="dot"/>
            </w:tabs>
            <w:rPr/>
          </w:pPr>
          <w:hyperlink w:anchor="__RefHeading___Toc4037685_1468164448">
            <w:r>
              <w:rPr>
                <w:webHidden/>
                <w:rStyle w:val="IndexLink"/>
                <w:rtl w:val="true"/>
              </w:rPr>
              <w:t>«</w:t>
            </w:r>
            <w:r>
              <w:rPr>
                <w:rStyle w:val="IndexLink"/>
                <w:rtl w:val="true"/>
              </w:rPr>
              <w:t>جزع أهل الشام من أهل العراق و کلام عبد اللّه بن عمرو</w:t>
            </w:r>
            <w:r>
              <w:rPr>
                <w:rStyle w:val="IndexLink"/>
                <w:rtl w:val="true"/>
              </w:rPr>
              <w:t>»</w:t>
              <w:tab/>
            </w:r>
            <w:r>
              <w:rPr>
                <w:rStyle w:val="IndexLink"/>
              </w:rPr>
              <w:t>337</w:t>
            </w:r>
          </w:hyperlink>
        </w:p>
        <w:p>
          <w:pPr>
            <w:pStyle w:val="Contents4"/>
            <w:tabs>
              <w:tab w:val="clear" w:pos="8176"/>
              <w:tab w:val="right" w:pos="9026" w:leader="dot"/>
            </w:tabs>
            <w:rPr/>
          </w:pPr>
          <w:hyperlink w:anchor="__RefHeading___Toc4037687_1468164448">
            <w:r>
              <w:rPr>
                <w:webHidden/>
                <w:rStyle w:val="IndexLink"/>
                <w:rtl w:val="true"/>
              </w:rPr>
              <w:t>«</w:t>
            </w:r>
            <w:r>
              <w:rPr>
                <w:rStyle w:val="IndexLink"/>
                <w:rtl w:val="true"/>
              </w:rPr>
              <w:t>جواب سعید بن قیس عبد الله بن عمرو بامر أمیر المؤمنین علیه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4037689_1468164448">
            <w:r>
              <w:rPr>
                <w:webHidden/>
                <w:rStyle w:val="IndexLink"/>
                <w:rtl w:val="true"/>
              </w:rPr>
              <w:t>«</w:t>
            </w:r>
            <w:r>
              <w:rPr>
                <w:rStyle w:val="IndexLink"/>
                <w:rtl w:val="true"/>
              </w:rPr>
              <w:t>کلام رؤساء القبائل</w:t>
            </w:r>
            <w:r>
              <w:rPr>
                <w:rStyle w:val="IndexLink"/>
                <w:rtl w:val="true"/>
              </w:rPr>
              <w:t>»</w:t>
              <w:tab/>
            </w:r>
            <w:r>
              <w:rPr>
                <w:rStyle w:val="IndexLink"/>
              </w:rPr>
              <w:t>339</w:t>
            </w:r>
          </w:hyperlink>
        </w:p>
        <w:p>
          <w:pPr>
            <w:pStyle w:val="Contents4"/>
            <w:tabs>
              <w:tab w:val="clear" w:pos="8176"/>
              <w:tab w:val="right" w:pos="9026" w:leader="dot"/>
            </w:tabs>
            <w:rPr/>
          </w:pPr>
          <w:hyperlink w:anchor="__RefHeading___Toc4037691_1468164448">
            <w:r>
              <w:rPr>
                <w:webHidden/>
                <w:rStyle w:val="IndexLink"/>
                <w:rtl w:val="true"/>
              </w:rPr>
              <w:t>«</w:t>
            </w:r>
            <w:r>
              <w:rPr>
                <w:rStyle w:val="IndexLink"/>
                <w:rtl w:val="true"/>
              </w:rPr>
              <w:t xml:space="preserve">کلام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لما رفع المصاحف</w:t>
            </w:r>
            <w:r>
              <w:rPr>
                <w:rStyle w:val="IndexLink"/>
                <w:rtl w:val="true"/>
              </w:rPr>
              <w:t>»</w:t>
              <w:tab/>
            </w:r>
            <w:r>
              <w:rPr>
                <w:rStyle w:val="IndexLink"/>
              </w:rPr>
              <w:t>340</w:t>
            </w:r>
          </w:hyperlink>
        </w:p>
        <w:p>
          <w:pPr>
            <w:pStyle w:val="Contents4"/>
            <w:tabs>
              <w:tab w:val="clear" w:pos="8176"/>
              <w:tab w:val="right" w:pos="9026" w:leader="dot"/>
            </w:tabs>
            <w:rPr/>
          </w:pPr>
          <w:hyperlink w:anchor="__RefHeading___Toc4037693_1468164448">
            <w:r>
              <w:rPr>
                <w:webHidden/>
                <w:rStyle w:val="IndexLink"/>
                <w:rtl w:val="true"/>
              </w:rPr>
              <w:t>«</w:t>
            </w:r>
            <w:r>
              <w:rPr>
                <w:rStyle w:val="IndexLink"/>
                <w:rtl w:val="true"/>
              </w:rPr>
              <w:t>خطاب الاشتر الی اهل الشام و جوابهم عنه</w:t>
            </w:r>
            <w:r>
              <w:rPr>
                <w:rStyle w:val="IndexLink"/>
                <w:rtl w:val="true"/>
              </w:rPr>
              <w:t>»</w:t>
              <w:tab/>
            </w:r>
            <w:r>
              <w:rPr>
                <w:rStyle w:val="IndexLink"/>
              </w:rPr>
              <w:t>342</w:t>
            </w:r>
          </w:hyperlink>
        </w:p>
        <w:p>
          <w:pPr>
            <w:pStyle w:val="Contents4"/>
            <w:tabs>
              <w:tab w:val="clear" w:pos="8176"/>
              <w:tab w:val="right" w:pos="9026" w:leader="dot"/>
            </w:tabs>
            <w:rPr/>
          </w:pPr>
          <w:hyperlink w:anchor="__RefHeading___Toc4037695_1468164448">
            <w:r>
              <w:rPr>
                <w:webHidden/>
                <w:rStyle w:val="IndexLink"/>
                <w:rtl w:val="true"/>
              </w:rPr>
              <w:t>«</w:t>
            </w:r>
            <w:r>
              <w:rPr>
                <w:rStyle w:val="IndexLink"/>
                <w:rtl w:val="true"/>
              </w:rPr>
              <w:t xml:space="preserve">کتاب معاویة الی أمیر المؤمنین علی </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4"/>
            <w:tabs>
              <w:tab w:val="clear" w:pos="8176"/>
              <w:tab w:val="right" w:pos="9026" w:leader="dot"/>
            </w:tabs>
            <w:rPr/>
          </w:pPr>
          <w:hyperlink w:anchor="__RefHeading___Toc4037697_1468164448">
            <w:r>
              <w:rPr>
                <w:webHidden/>
                <w:rStyle w:val="IndexLink"/>
                <w:rtl w:val="true"/>
              </w:rPr>
              <w:t>«</w:t>
            </w:r>
            <w:r>
              <w:rPr>
                <w:rStyle w:val="IndexLink"/>
                <w:rtl w:val="true"/>
              </w:rPr>
              <w:t xml:space="preserve">جواب أمیر 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ایاه</w:t>
            </w:r>
            <w:r>
              <w:rPr>
                <w:rStyle w:val="IndexLink"/>
                <w:rtl w:val="true"/>
              </w:rPr>
              <w:t>»</w:t>
              <w:tab/>
            </w:r>
            <w:r>
              <w:rPr>
                <w:rStyle w:val="IndexLink"/>
              </w:rPr>
              <w:t>343</w:t>
            </w:r>
          </w:hyperlink>
        </w:p>
        <w:p>
          <w:pPr>
            <w:pStyle w:val="Contents4"/>
            <w:tabs>
              <w:tab w:val="clear" w:pos="8176"/>
              <w:tab w:val="right" w:pos="9026" w:leader="dot"/>
            </w:tabs>
            <w:rPr/>
          </w:pPr>
          <w:hyperlink w:anchor="__RefHeading___Toc4037699_1468164448">
            <w:r>
              <w:rPr>
                <w:webHidden/>
                <w:rStyle w:val="IndexLink"/>
                <w:rtl w:val="true"/>
              </w:rPr>
              <w:t>«</w:t>
            </w:r>
            <w:r>
              <w:rPr>
                <w:rStyle w:val="IndexLink"/>
                <w:rtl w:val="true"/>
              </w:rPr>
              <w:t>الکلام فی الحکمین أبی موسی الاشعری و عمرو بن العاص</w:t>
            </w:r>
            <w:r>
              <w:rPr>
                <w:rStyle w:val="IndexLink"/>
                <w:rtl w:val="true"/>
              </w:rPr>
              <w:t>»</w:t>
              <w:tab/>
            </w:r>
            <w:r>
              <w:rPr>
                <w:rStyle w:val="IndexLink"/>
              </w:rPr>
              <w:t>344</w:t>
            </w:r>
          </w:hyperlink>
        </w:p>
        <w:p>
          <w:pPr>
            <w:pStyle w:val="Contents4"/>
            <w:tabs>
              <w:tab w:val="clear" w:pos="8176"/>
              <w:tab w:val="right" w:pos="9026" w:leader="dot"/>
            </w:tabs>
            <w:rPr/>
          </w:pPr>
          <w:hyperlink w:anchor="__RefHeading___Toc4037701_1468164448">
            <w:r>
              <w:rPr>
                <w:webHidden/>
                <w:rStyle w:val="IndexLink"/>
                <w:rtl w:val="true"/>
              </w:rPr>
              <w:t>«</w:t>
            </w:r>
            <w:r>
              <w:rPr>
                <w:rStyle w:val="IndexLink"/>
                <w:rtl w:val="true"/>
              </w:rPr>
              <w:t>کتاب معاویة الی أمیر المؤمنین علی علیه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4037703_1468164448">
            <w:r>
              <w:rPr>
                <w:webHidden/>
                <w:rStyle w:val="IndexLink"/>
                <w:rtl w:val="true"/>
              </w:rPr>
              <w:t>«</w:t>
            </w:r>
            <w:r>
              <w:rPr>
                <w:rStyle w:val="IndexLink"/>
                <w:rtl w:val="true"/>
              </w:rPr>
              <w:t>کتاب أمیر المؤمنین علی علیه السّلام الی عمرو بن العاص</w:t>
            </w:r>
            <w:r>
              <w:rPr>
                <w:rStyle w:val="IndexLink"/>
                <w:rtl w:val="true"/>
              </w:rPr>
              <w:t>»</w:t>
              <w:tab/>
            </w:r>
            <w:r>
              <w:rPr>
                <w:rStyle w:val="IndexLink"/>
              </w:rPr>
              <w:t>345</w:t>
            </w:r>
          </w:hyperlink>
        </w:p>
        <w:p>
          <w:pPr>
            <w:pStyle w:val="Contents4"/>
            <w:tabs>
              <w:tab w:val="clear" w:pos="8176"/>
              <w:tab w:val="right" w:pos="9026" w:leader="dot"/>
            </w:tabs>
            <w:rPr/>
          </w:pPr>
          <w:hyperlink w:anchor="__RefHeading___Toc4037705_1468164448">
            <w:r>
              <w:rPr>
                <w:webHidden/>
                <w:rStyle w:val="IndexLink"/>
                <w:rtl w:val="true"/>
              </w:rPr>
              <w:t>«</w:t>
            </w:r>
            <w:r>
              <w:rPr>
                <w:rStyle w:val="IndexLink"/>
                <w:rtl w:val="true"/>
              </w:rPr>
              <w:t>جواب عمرو بن العاص علیا علیه السّلام</w:t>
            </w:r>
            <w:r>
              <w:rPr>
                <w:rStyle w:val="IndexLink"/>
                <w:rtl w:val="true"/>
              </w:rPr>
              <w:t>»</w:t>
              <w:tab/>
            </w:r>
            <w:r>
              <w:rPr>
                <w:rStyle w:val="IndexLink"/>
              </w:rPr>
              <w:t>345</w:t>
            </w:r>
          </w:hyperlink>
        </w:p>
        <w:p>
          <w:pPr>
            <w:pStyle w:val="Contents4"/>
            <w:tabs>
              <w:tab w:val="clear" w:pos="8176"/>
              <w:tab w:val="right" w:pos="9026" w:leader="dot"/>
            </w:tabs>
            <w:rPr/>
          </w:pPr>
          <w:hyperlink w:anchor="__RefHeading___Toc4037707_1468164448">
            <w:r>
              <w:rPr>
                <w:webHidden/>
                <w:rStyle w:val="IndexLink"/>
                <w:rtl w:val="true"/>
              </w:rPr>
              <w:t>«</w:t>
            </w:r>
            <w:r>
              <w:rPr>
                <w:rStyle w:val="IndexLink"/>
                <w:rtl w:val="true"/>
              </w:rPr>
              <w:t>جواب أمیر المؤمنین علیه السّلام عمرو بن العاص</w:t>
            </w:r>
            <w:r>
              <w:rPr>
                <w:rStyle w:val="IndexLink"/>
                <w:rtl w:val="true"/>
              </w:rPr>
              <w:t>»</w:t>
              <w:tab/>
            </w:r>
            <w:r>
              <w:rPr>
                <w:rStyle w:val="IndexLink"/>
              </w:rPr>
              <w:t>345</w:t>
            </w:r>
          </w:hyperlink>
        </w:p>
        <w:p>
          <w:pPr>
            <w:pStyle w:val="Contents4"/>
            <w:tabs>
              <w:tab w:val="clear" w:pos="8176"/>
              <w:tab w:val="right" w:pos="9026" w:leader="dot"/>
            </w:tabs>
            <w:rPr/>
          </w:pPr>
          <w:hyperlink w:anchor="__RefHeading___Toc4037709_1468164448">
            <w:r>
              <w:rPr>
                <w:webHidden/>
                <w:rStyle w:val="IndexLink"/>
                <w:rtl w:val="true"/>
              </w:rPr>
              <w:t>«</w:t>
            </w:r>
            <w:r>
              <w:rPr>
                <w:rStyle w:val="IndexLink"/>
                <w:rtl w:val="true"/>
              </w:rPr>
              <w:t>جواب عمرو بن العاص علیا علیه السّلام ثانیا</w:t>
            </w:r>
            <w:r>
              <w:rPr>
                <w:rStyle w:val="IndexLink"/>
                <w:rtl w:val="true"/>
              </w:rPr>
              <w:t>»</w:t>
              <w:tab/>
            </w:r>
            <w:r>
              <w:rPr>
                <w:rStyle w:val="IndexLink"/>
              </w:rPr>
              <w:t>345</w:t>
            </w:r>
          </w:hyperlink>
        </w:p>
        <w:p>
          <w:pPr>
            <w:pStyle w:val="Contents4"/>
            <w:tabs>
              <w:tab w:val="clear" w:pos="8176"/>
              <w:tab w:val="right" w:pos="9026" w:leader="dot"/>
            </w:tabs>
            <w:rPr/>
          </w:pPr>
          <w:hyperlink w:anchor="__RefHeading___Toc4037711_1468164448">
            <w:r>
              <w:rPr>
                <w:webHidden/>
                <w:rStyle w:val="IndexLink"/>
                <w:rtl w:val="true"/>
              </w:rPr>
              <w:t>«</w:t>
            </w:r>
            <w:r>
              <w:rPr>
                <w:rStyle w:val="IndexLink"/>
                <w:rtl w:val="true"/>
              </w:rPr>
              <w:t>الاتفاق علی الصلح و اختلاف أهل العراق فی الحکمین</w:t>
            </w:r>
            <w:r>
              <w:rPr>
                <w:rStyle w:val="IndexLink"/>
                <w:rtl w:val="true"/>
              </w:rPr>
              <w:t>»</w:t>
              <w:tab/>
            </w:r>
            <w:r>
              <w:rPr>
                <w:rStyle w:val="IndexLink"/>
              </w:rPr>
              <w:t>346</w:t>
            </w:r>
          </w:hyperlink>
        </w:p>
        <w:p>
          <w:pPr>
            <w:pStyle w:val="Contents4"/>
            <w:tabs>
              <w:tab w:val="clear" w:pos="8176"/>
              <w:tab w:val="right" w:pos="9026" w:leader="dot"/>
            </w:tabs>
            <w:rPr/>
          </w:pPr>
          <w:hyperlink w:anchor="__RefHeading___Toc4037713_1468164448">
            <w:r>
              <w:rPr>
                <w:webHidden/>
                <w:rStyle w:val="IndexLink"/>
                <w:rtl w:val="true"/>
              </w:rPr>
              <w:t>«</w:t>
            </w:r>
            <w:r>
              <w:rPr>
                <w:rStyle w:val="IndexLink"/>
                <w:rtl w:val="true"/>
              </w:rPr>
              <w:t>صورة صحیفة الصلح و اختلاف الناس فی کتابتها</w:t>
            </w:r>
            <w:r>
              <w:rPr>
                <w:rStyle w:val="IndexLink"/>
                <w:rtl w:val="true"/>
              </w:rPr>
              <w:t>»</w:t>
              <w:tab/>
            </w:r>
            <w:r>
              <w:rPr>
                <w:rStyle w:val="IndexLink"/>
              </w:rPr>
              <w:t>347</w:t>
            </w:r>
          </w:hyperlink>
        </w:p>
        <w:p>
          <w:pPr>
            <w:pStyle w:val="Contents4"/>
            <w:tabs>
              <w:tab w:val="clear" w:pos="8176"/>
              <w:tab w:val="right" w:pos="9026" w:leader="dot"/>
            </w:tabs>
            <w:rPr/>
          </w:pPr>
          <w:hyperlink w:anchor="__RefHeading___Toc4037715_1468164448">
            <w:r>
              <w:rPr>
                <w:webHidden/>
                <w:rStyle w:val="IndexLink"/>
                <w:rtl w:val="true"/>
              </w:rPr>
              <w:t>«</w:t>
            </w:r>
            <w:r>
              <w:rPr>
                <w:rStyle w:val="IndexLink"/>
                <w:rtl w:val="true"/>
              </w:rPr>
              <w:t>کلام علی علیه السّلام حین اقر الناس بالصلح</w:t>
            </w:r>
            <w:r>
              <w:rPr>
                <w:rStyle w:val="IndexLink"/>
                <w:rtl w:val="true"/>
              </w:rPr>
              <w:t>»</w:t>
              <w:tab/>
            </w:r>
            <w:r>
              <w:rPr>
                <w:rStyle w:val="IndexLink"/>
              </w:rPr>
              <w:t>351</w:t>
            </w:r>
          </w:hyperlink>
        </w:p>
        <w:p>
          <w:pPr>
            <w:pStyle w:val="Contents4"/>
            <w:tabs>
              <w:tab w:val="clear" w:pos="8176"/>
              <w:tab w:val="right" w:pos="9026" w:leader="dot"/>
            </w:tabs>
            <w:rPr/>
          </w:pPr>
          <w:hyperlink w:anchor="__RefHeading___Toc4037717_1468164448">
            <w:r>
              <w:rPr>
                <w:webHidden/>
                <w:rStyle w:val="IndexLink"/>
                <w:rtl w:val="true"/>
              </w:rPr>
              <w:t>«</w:t>
            </w:r>
            <w:r>
              <w:rPr>
                <w:rStyle w:val="IndexLink"/>
                <w:rtl w:val="true"/>
              </w:rPr>
              <w:t>کلام الاشتر لما دعی للصحیفة</w:t>
            </w:r>
            <w:r>
              <w:rPr>
                <w:rStyle w:val="IndexLink"/>
                <w:rtl w:val="true"/>
              </w:rPr>
              <w:t>»</w:t>
              <w:tab/>
            </w:r>
            <w:r>
              <w:rPr>
                <w:rStyle w:val="IndexLink"/>
              </w:rPr>
              <w:t>352</w:t>
            </w:r>
          </w:hyperlink>
        </w:p>
        <w:p>
          <w:pPr>
            <w:pStyle w:val="Contents4"/>
            <w:tabs>
              <w:tab w:val="clear" w:pos="8176"/>
              <w:tab w:val="right" w:pos="9026" w:leader="dot"/>
            </w:tabs>
            <w:rPr/>
          </w:pPr>
          <w:hyperlink w:anchor="__RefHeading___Toc4037719_1468164448">
            <w:r>
              <w:rPr>
                <w:webHidden/>
                <w:rStyle w:val="IndexLink"/>
                <w:rtl w:val="true"/>
              </w:rPr>
              <w:t>«</w:t>
            </w:r>
            <w:r>
              <w:rPr>
                <w:rStyle w:val="IndexLink"/>
                <w:rtl w:val="true"/>
              </w:rPr>
              <w:t>کلام أمیر المؤمنین علی علیه السّلام فی الاشتر رضوان اللّه علیه</w:t>
            </w:r>
            <w:r>
              <w:rPr>
                <w:rStyle w:val="IndexLink"/>
                <w:rtl w:val="true"/>
              </w:rPr>
              <w:t>»</w:t>
              <w:tab/>
            </w:r>
            <w:r>
              <w:rPr>
                <w:rStyle w:val="IndexLink"/>
              </w:rPr>
              <w:t>353</w:t>
            </w:r>
          </w:hyperlink>
        </w:p>
        <w:p>
          <w:pPr>
            <w:pStyle w:val="Contents4"/>
            <w:tabs>
              <w:tab w:val="clear" w:pos="8176"/>
              <w:tab w:val="right" w:pos="9026" w:leader="dot"/>
            </w:tabs>
            <w:rPr/>
          </w:pPr>
          <w:hyperlink w:anchor="__RefHeading___Toc4037721_1468164448">
            <w:r>
              <w:rPr>
                <w:webHidden/>
                <w:rStyle w:val="IndexLink"/>
                <w:rtl w:val="true"/>
              </w:rPr>
              <w:t>«</w:t>
            </w:r>
            <w:r>
              <w:rPr>
                <w:rStyle w:val="IndexLink"/>
                <w:rtl w:val="true"/>
              </w:rPr>
              <w:t>اجتماع الفریقین و الحکمین بدومة الجندل</w:t>
            </w:r>
            <w:r>
              <w:rPr>
                <w:rStyle w:val="IndexLink"/>
                <w:rtl w:val="true"/>
              </w:rPr>
              <w:t>»</w:t>
              <w:tab/>
            </w:r>
            <w:r>
              <w:rPr>
                <w:rStyle w:val="IndexLink"/>
              </w:rPr>
              <w:t>354</w:t>
            </w:r>
          </w:hyperlink>
        </w:p>
        <w:p>
          <w:pPr>
            <w:pStyle w:val="Contents4"/>
            <w:tabs>
              <w:tab w:val="clear" w:pos="8176"/>
              <w:tab w:val="right" w:pos="9026" w:leader="dot"/>
            </w:tabs>
            <w:rPr/>
          </w:pPr>
          <w:hyperlink w:anchor="__RefHeading___Toc4037723_1468164448">
            <w:r>
              <w:rPr>
                <w:webHidden/>
                <w:rStyle w:val="IndexLink"/>
                <w:rtl w:val="true"/>
              </w:rPr>
              <w:t>«</w:t>
            </w:r>
            <w:r>
              <w:rPr>
                <w:rStyle w:val="IndexLink"/>
                <w:rtl w:val="true"/>
              </w:rPr>
              <w:t>ما وصی به شریح بن هانی أبا موسی</w:t>
            </w:r>
            <w:r>
              <w:rPr>
                <w:rStyle w:val="IndexLink"/>
                <w:rtl w:val="true"/>
              </w:rPr>
              <w:t>»</w:t>
              <w:tab/>
            </w:r>
            <w:r>
              <w:rPr>
                <w:rStyle w:val="IndexLink"/>
              </w:rPr>
              <w:t>354</w:t>
            </w:r>
          </w:hyperlink>
        </w:p>
        <w:p>
          <w:pPr>
            <w:pStyle w:val="Contents4"/>
            <w:tabs>
              <w:tab w:val="clear" w:pos="8176"/>
              <w:tab w:val="right" w:pos="9026" w:leader="dot"/>
            </w:tabs>
            <w:rPr/>
          </w:pPr>
          <w:hyperlink w:anchor="__RefHeading___Toc4037725_1468164448">
            <w:r>
              <w:rPr>
                <w:webHidden/>
                <w:rStyle w:val="IndexLink"/>
                <w:rtl w:val="true"/>
              </w:rPr>
              <w:t>«</w:t>
            </w:r>
            <w:r>
              <w:rPr>
                <w:rStyle w:val="IndexLink"/>
                <w:rtl w:val="true"/>
              </w:rPr>
              <w:t>ما قال أبو موسی فی جوابه</w:t>
            </w:r>
            <w:r>
              <w:rPr>
                <w:rStyle w:val="IndexLink"/>
                <w:rtl w:val="true"/>
              </w:rPr>
              <w:t>»</w:t>
              <w:tab/>
            </w:r>
            <w:r>
              <w:rPr>
                <w:rStyle w:val="IndexLink"/>
              </w:rPr>
              <w:t>355</w:t>
            </w:r>
          </w:hyperlink>
        </w:p>
        <w:p>
          <w:pPr>
            <w:pStyle w:val="Contents4"/>
            <w:tabs>
              <w:tab w:val="clear" w:pos="8176"/>
              <w:tab w:val="right" w:pos="9026" w:leader="dot"/>
            </w:tabs>
            <w:rPr/>
          </w:pPr>
          <w:hyperlink w:anchor="__RefHeading___Toc4037727_1468164448">
            <w:r>
              <w:rPr>
                <w:webHidden/>
                <w:rStyle w:val="IndexLink"/>
                <w:rtl w:val="true"/>
              </w:rPr>
              <w:t>«</w:t>
            </w:r>
            <w:r>
              <w:rPr>
                <w:rStyle w:val="IndexLink"/>
                <w:rtl w:val="true"/>
              </w:rPr>
              <w:t>ما وصی به الاحنف بن قیس أبا موسی</w:t>
            </w:r>
            <w:r>
              <w:rPr>
                <w:rStyle w:val="IndexLink"/>
                <w:rtl w:val="true"/>
              </w:rPr>
              <w:t>»</w:t>
              <w:tab/>
            </w:r>
            <w:r>
              <w:rPr>
                <w:rStyle w:val="IndexLink"/>
              </w:rPr>
              <w:t>355</w:t>
            </w:r>
          </w:hyperlink>
        </w:p>
        <w:p>
          <w:pPr>
            <w:pStyle w:val="Contents4"/>
            <w:tabs>
              <w:tab w:val="clear" w:pos="8176"/>
              <w:tab w:val="right" w:pos="9026" w:leader="dot"/>
            </w:tabs>
            <w:rPr/>
          </w:pPr>
          <w:hyperlink w:anchor="__RefHeading___Toc4037729_1468164448">
            <w:r>
              <w:rPr>
                <w:webHidden/>
                <w:rStyle w:val="IndexLink"/>
                <w:rtl w:val="true"/>
              </w:rPr>
              <w:t>«</w:t>
            </w:r>
            <w:r>
              <w:rPr>
                <w:rStyle w:val="IndexLink"/>
                <w:rtl w:val="true"/>
              </w:rPr>
              <w:t>بعث الصلتان اشعارا من الکوفة الی دومة الجندل</w:t>
            </w:r>
            <w:r>
              <w:rPr>
                <w:rStyle w:val="IndexLink"/>
                <w:rtl w:val="true"/>
              </w:rPr>
              <w:t>»</w:t>
              <w:tab/>
            </w:r>
            <w:r>
              <w:rPr>
                <w:rStyle w:val="IndexLink"/>
              </w:rPr>
              <w:t>355</w:t>
            </w:r>
          </w:hyperlink>
        </w:p>
        <w:p>
          <w:pPr>
            <w:pStyle w:val="Contents4"/>
            <w:tabs>
              <w:tab w:val="clear" w:pos="8176"/>
              <w:tab w:val="right" w:pos="9026" w:leader="dot"/>
            </w:tabs>
            <w:rPr/>
          </w:pPr>
          <w:hyperlink w:anchor="__RefHeading___Toc4037731_1468164448">
            <w:r>
              <w:rPr>
                <w:webHidden/>
                <w:rStyle w:val="IndexLink"/>
                <w:rtl w:val="true"/>
              </w:rPr>
              <w:t>«</w:t>
            </w:r>
            <w:r>
              <w:rPr>
                <w:rStyle w:val="IndexLink"/>
                <w:rtl w:val="true"/>
              </w:rPr>
              <w:t>قصة سعد بن أبی وقاص و ابنه عمر</w:t>
            </w:r>
            <w:r>
              <w:rPr>
                <w:rStyle w:val="IndexLink"/>
                <w:rtl w:val="true"/>
              </w:rPr>
              <w:t>»</w:t>
              <w:tab/>
            </w:r>
            <w:r>
              <w:rPr>
                <w:rStyle w:val="IndexLink"/>
              </w:rPr>
              <w:t>356</w:t>
            </w:r>
          </w:hyperlink>
        </w:p>
        <w:p>
          <w:pPr>
            <w:pStyle w:val="Contents5"/>
            <w:tabs>
              <w:tab w:val="clear" w:pos="7892"/>
              <w:tab w:val="right" w:pos="9026" w:leader="dot"/>
            </w:tabs>
            <w:rPr/>
          </w:pPr>
          <w:hyperlink w:anchor="__RefHeading___Toc4037733_1468164448">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037735_1468164448">
            <w:r>
              <w:rPr>
                <w:webHidden/>
                <w:rStyle w:val="IndexLink"/>
                <w:rtl w:val="true"/>
              </w:rPr>
              <w:t>«</w:t>
            </w:r>
            <w:r>
              <w:rPr>
                <w:rStyle w:val="IndexLink"/>
                <w:rtl w:val="true"/>
              </w:rPr>
              <w:t>ارسال معاویة المغیرة بن شعبة الی دومة الجندل</w:t>
            </w:r>
            <w:r>
              <w:rPr>
                <w:rStyle w:val="IndexLink"/>
                <w:rtl w:val="true"/>
              </w:rPr>
              <w:t>»</w:t>
              <w:tab/>
            </w:r>
            <w:r>
              <w:rPr>
                <w:rStyle w:val="IndexLink"/>
              </w:rPr>
              <w:t>357</w:t>
            </w:r>
          </w:hyperlink>
        </w:p>
        <w:p>
          <w:pPr>
            <w:pStyle w:val="Contents6"/>
            <w:tabs>
              <w:tab w:val="clear" w:pos="7609"/>
              <w:tab w:val="right" w:pos="9026" w:leader="dot"/>
            </w:tabs>
            <w:rPr/>
          </w:pPr>
          <w:hyperlink w:anchor="__RefHeading___Toc4037737_1468164448">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4037739_1468164448">
            <w:r>
              <w:rPr>
                <w:webHidden/>
                <w:rStyle w:val="IndexLink"/>
                <w:rtl w:val="true"/>
              </w:rPr>
              <w:t>«</w:t>
            </w:r>
            <w:r>
              <w:rPr>
                <w:rStyle w:val="IndexLink"/>
                <w:rtl w:val="true"/>
              </w:rPr>
              <w:t>ابتداء المکالمة و المشاجرة بین ابی موسی و عمرو بن العاص</w:t>
            </w:r>
            <w:r>
              <w:rPr>
                <w:rStyle w:val="IndexLink"/>
                <w:rtl w:val="true"/>
              </w:rPr>
              <w:t>»</w:t>
              <w:tab/>
            </w:r>
            <w:r>
              <w:rPr>
                <w:rStyle w:val="IndexLink"/>
              </w:rPr>
              <w:t>358</w:t>
            </w:r>
          </w:hyperlink>
        </w:p>
        <w:p>
          <w:pPr>
            <w:pStyle w:val="Contents6"/>
            <w:tabs>
              <w:tab w:val="clear" w:pos="7609"/>
              <w:tab w:val="right" w:pos="9026" w:leader="dot"/>
            </w:tabs>
            <w:rPr/>
          </w:pPr>
          <w:hyperlink w:anchor="__RefHeading___Toc4037741_1468164448">
            <w:r>
              <w:rPr>
                <w:webHidden/>
                <w:rStyle w:val="IndexLink"/>
                <w:rtl w:val="true"/>
              </w:rPr>
              <w:t>«</w:t>
            </w:r>
            <w:r>
              <w:rPr>
                <w:rStyle w:val="IndexLink"/>
                <w:rtl w:val="true"/>
              </w:rPr>
              <w:t xml:space="preserve">ما أوصی به أمیر 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الی عمرو بن العاص</w:t>
            </w:r>
            <w:r>
              <w:rPr>
                <w:rStyle w:val="IndexLink"/>
                <w:rtl w:val="true"/>
              </w:rPr>
              <w:t>»</w:t>
              <w:tab/>
            </w:r>
            <w:r>
              <w:rPr>
                <w:rStyle w:val="IndexLink"/>
              </w:rPr>
              <w:t>359</w:t>
            </w:r>
          </w:hyperlink>
        </w:p>
        <w:p>
          <w:pPr>
            <w:pStyle w:val="Contents6"/>
            <w:tabs>
              <w:tab w:val="clear" w:pos="7609"/>
              <w:tab w:val="right" w:pos="9026" w:leader="dot"/>
            </w:tabs>
            <w:rPr/>
          </w:pPr>
          <w:hyperlink w:anchor="__RefHeading___Toc4037743_1468164448">
            <w:r>
              <w:rPr>
                <w:webHidden/>
                <w:rStyle w:val="IndexLink"/>
                <w:rtl w:val="true"/>
              </w:rPr>
              <w:t>«</w:t>
            </w:r>
            <w:r>
              <w:rPr>
                <w:rStyle w:val="IndexLink"/>
                <w:rtl w:val="true"/>
              </w:rPr>
              <w:t xml:space="preserve">روغان عمرو بن العاص و مکره فی خلع أمیر المؤمنین علی </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6"/>
            <w:tabs>
              <w:tab w:val="clear" w:pos="7609"/>
              <w:tab w:val="right" w:pos="9026" w:leader="dot"/>
            </w:tabs>
            <w:rPr/>
          </w:pPr>
          <w:hyperlink w:anchor="__RefHeading___Toc4037745_1468164448">
            <w:r>
              <w:rPr>
                <w:webHidden/>
                <w:rStyle w:val="IndexLink"/>
                <w:rtl w:val="true"/>
              </w:rPr>
              <w:t>«</w:t>
            </w:r>
            <w:r>
              <w:rPr>
                <w:rStyle w:val="IndexLink"/>
                <w:rtl w:val="true"/>
              </w:rPr>
              <w:t>ذکر المقتولین فی صفین</w:t>
            </w:r>
            <w:r>
              <w:rPr>
                <w:rStyle w:val="IndexLink"/>
                <w:rtl w:val="true"/>
              </w:rPr>
              <w:t>»</w:t>
              <w:tab/>
            </w:r>
            <w:r>
              <w:rPr>
                <w:rStyle w:val="IndexLink"/>
              </w:rPr>
              <w:t>371</w:t>
            </w:r>
          </w:hyperlink>
        </w:p>
        <w:p>
          <w:pPr>
            <w:pStyle w:val="Contents6"/>
            <w:tabs>
              <w:tab w:val="clear" w:pos="7609"/>
              <w:tab w:val="right" w:pos="9026" w:leader="dot"/>
            </w:tabs>
            <w:rPr/>
          </w:pPr>
          <w:hyperlink w:anchor="__RefHeading___Toc4037747_1468164448">
            <w:r>
              <w:rPr>
                <w:webHidden/>
                <w:rStyle w:val="IndexLink"/>
                <w:rtl w:val="true"/>
              </w:rPr>
              <w:t>«</w:t>
            </w:r>
            <w:r>
              <w:rPr>
                <w:rStyle w:val="IndexLink"/>
                <w:rtl w:val="true"/>
              </w:rPr>
              <w:t>بحث کلامی</w:t>
            </w:r>
            <w:r>
              <w:rPr>
                <w:rStyle w:val="IndexLink"/>
                <w:rtl w:val="true"/>
              </w:rPr>
              <w:t>»</w:t>
              <w:tab/>
            </w:r>
            <w:r>
              <w:rPr>
                <w:rStyle w:val="IndexLink"/>
              </w:rPr>
              <w:t>373</w:t>
            </w:r>
          </w:hyperlink>
        </w:p>
        <w:p>
          <w:pPr>
            <w:pStyle w:val="Contents6"/>
            <w:tabs>
              <w:tab w:val="clear" w:pos="7609"/>
              <w:tab w:val="right" w:pos="9026" w:leader="dot"/>
            </w:tabs>
            <w:rPr/>
          </w:pPr>
          <w:hyperlink w:anchor="__RefHeading___Toc4037749_1468164448">
            <w:r>
              <w:rPr>
                <w:webHidden/>
                <w:rStyle w:val="IndexLink"/>
                <w:rtl w:val="true"/>
              </w:rPr>
              <w:t>«</w:t>
            </w:r>
            <w:r>
              <w:rPr>
                <w:rStyle w:val="IndexLink"/>
                <w:rtl w:val="true"/>
              </w:rPr>
              <w:t>دلیل آخر</w:t>
            </w:r>
            <w:r>
              <w:rPr>
                <w:rStyle w:val="IndexLink"/>
                <w:rtl w:val="true"/>
              </w:rPr>
              <w:t>»</w:t>
              <w:tab/>
            </w:r>
            <w:r>
              <w:rPr>
                <w:rStyle w:val="IndexLink"/>
              </w:rPr>
              <w:t>380</w:t>
            </w:r>
          </w:hyperlink>
        </w:p>
        <w:p>
          <w:pPr>
            <w:pStyle w:val="Contents6"/>
            <w:tabs>
              <w:tab w:val="clear" w:pos="7609"/>
              <w:tab w:val="right" w:pos="9026" w:leader="dot"/>
            </w:tabs>
            <w:rPr/>
          </w:pPr>
          <w:hyperlink w:anchor="__RefHeading___Toc4037751_1468164448">
            <w:r>
              <w:rPr>
                <w:webHidden/>
                <w:rStyle w:val="IndexLink"/>
                <w:rtl w:val="true"/>
              </w:rPr>
              <w:t>«</w:t>
            </w:r>
            <w:r>
              <w:rPr>
                <w:rStyle w:val="IndexLink"/>
                <w:rtl w:val="true"/>
              </w:rPr>
              <w:t>دلیل آخر</w:t>
            </w:r>
            <w:r>
              <w:rPr>
                <w:rStyle w:val="IndexLink"/>
                <w:rtl w:val="true"/>
              </w:rPr>
              <w:t>»</w:t>
              <w:tab/>
            </w:r>
            <w:r>
              <w:rPr>
                <w:rStyle w:val="IndexLink"/>
              </w:rPr>
              <w:t>380</w:t>
            </w:r>
          </w:hyperlink>
        </w:p>
        <w:p>
          <w:pPr>
            <w:pStyle w:val="Contents6"/>
            <w:tabs>
              <w:tab w:val="clear" w:pos="7609"/>
              <w:tab w:val="right" w:pos="9026" w:leader="dot"/>
            </w:tabs>
            <w:rPr/>
          </w:pPr>
          <w:hyperlink w:anchor="__RefHeading___Toc4037753_1468164448">
            <w:r>
              <w:rPr>
                <w:webHidden/>
                <w:rStyle w:val="IndexLink"/>
                <w:rtl w:val="true"/>
              </w:rPr>
              <w:t>«</w:t>
            </w:r>
            <w:r>
              <w:rPr>
                <w:rStyle w:val="IndexLink"/>
                <w:rtl w:val="true"/>
              </w:rPr>
              <w:t>اشکال و حل</w:t>
            </w:r>
            <w:r>
              <w:rPr>
                <w:rStyle w:val="IndexLink"/>
                <w:rtl w:val="true"/>
              </w:rPr>
              <w:t>»</w:t>
              <w:tab/>
            </w:r>
            <w:r>
              <w:rPr>
                <w:rStyle w:val="IndexLink"/>
              </w:rPr>
              <w:t>381</w:t>
            </w:r>
          </w:hyperlink>
        </w:p>
        <w:p>
          <w:pPr>
            <w:pStyle w:val="Contents6"/>
            <w:tabs>
              <w:tab w:val="clear" w:pos="7609"/>
              <w:tab w:val="right" w:pos="9026" w:leader="dot"/>
            </w:tabs>
            <w:rPr/>
          </w:pPr>
          <w:hyperlink w:anchor="__RefHeading___Toc4037755_1468164448">
            <w:r>
              <w:rPr>
                <w:webHidden/>
                <w:rStyle w:val="IndexLink"/>
                <w:rtl w:val="true"/>
              </w:rPr>
              <w:t>«</w:t>
            </w:r>
            <w:r>
              <w:rPr>
                <w:rStyle w:val="IndexLink"/>
                <w:rtl w:val="true"/>
              </w:rPr>
              <w:t>اعتراض ورد</w:t>
            </w:r>
            <w:r>
              <w:rPr>
                <w:rStyle w:val="IndexLink"/>
                <w:rtl w:val="true"/>
              </w:rPr>
              <w:t>»</w:t>
              <w:tab/>
            </w:r>
            <w:r>
              <w:rPr>
                <w:rStyle w:val="IndexLink"/>
              </w:rPr>
              <w:t>383</w:t>
            </w:r>
          </w:hyperlink>
        </w:p>
        <w:p>
          <w:pPr>
            <w:pStyle w:val="Contents6"/>
            <w:tabs>
              <w:tab w:val="clear" w:pos="7609"/>
              <w:tab w:val="right" w:pos="9026" w:leader="dot"/>
            </w:tabs>
            <w:rPr/>
          </w:pPr>
          <w:hyperlink w:anchor="__RefHeading___Toc4037757_1468164448">
            <w:r>
              <w:rPr>
                <w:webHidden/>
                <w:rStyle w:val="IndexLink"/>
                <w:rtl w:val="true"/>
              </w:rPr>
              <w:t>«</w:t>
            </w:r>
            <w:r>
              <w:rPr>
                <w:rStyle w:val="IndexLink"/>
                <w:rtl w:val="true"/>
              </w:rPr>
              <w:t>اعتراض آخر ورده</w:t>
            </w:r>
            <w:r>
              <w:rPr>
                <w:rStyle w:val="IndexLink"/>
                <w:rtl w:val="true"/>
              </w:rPr>
              <w:t>»</w:t>
              <w:tab/>
            </w:r>
            <w:r>
              <w:rPr>
                <w:rStyle w:val="IndexLink"/>
              </w:rPr>
              <w:t>384</w:t>
            </w:r>
          </w:hyperlink>
        </w:p>
        <w:p>
          <w:pPr>
            <w:pStyle w:val="Contents6"/>
            <w:tabs>
              <w:tab w:val="clear" w:pos="7609"/>
              <w:tab w:val="right" w:pos="9026" w:leader="dot"/>
            </w:tabs>
            <w:rPr/>
          </w:pPr>
          <w:hyperlink w:anchor="__RefHeading___Toc4037759_1468164448">
            <w:r>
              <w:rPr>
                <w:webHidden/>
                <w:rStyle w:val="IndexLink"/>
                <w:rtl w:val="true"/>
              </w:rPr>
              <w:t>«</w:t>
            </w:r>
            <w:r>
              <w:rPr>
                <w:rStyle w:val="IndexLink"/>
                <w:rtl w:val="true"/>
              </w:rPr>
              <w:t>ترجمة الحکمین و بعض آخر</w:t>
            </w:r>
            <w:r>
              <w:rPr>
                <w:rStyle w:val="IndexLink"/>
                <w:rtl w:val="true"/>
              </w:rPr>
              <w:t>»</w:t>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3_202630"/>
      <w:bookmarkStart w:id="1" w:name="pg13893_202630"/>
      <w:bookmarkEnd w:id="1"/>
    </w:p>
    <w:p>
      <w:pPr>
        <w:pStyle w:val="Heading2"/>
        <w:numPr>
          <w:ilvl w:val="1"/>
          <w:numId w:val="1"/>
        </w:numPr>
        <w:rPr/>
      </w:pPr>
      <w:bookmarkStart w:id="2" w:name="pg13893_202630"/>
      <w:bookmarkStart w:id="3" w:name="__RefHeading___Toc4037449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7451_1468164448"/>
      <w:bookmarkStart w:id="6" w:name="_Toc2"/>
      <w:bookmarkEnd w:id="5"/>
      <w:r>
        <w:rPr>
          <w:rtl w:val="true"/>
        </w:rPr>
        <w:t>تقدمة و تقریظ</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بعد الحمد و الصّلوة یقول العبد أقل خدمة أهل العلم أبو الحسن بن محمّد المدعوّ بالشعرانی عفی عنه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عنت العرب خاصّة و المسلمون عامّة بکلام أمیر المؤمنین علیه السّلام سواء فی ذلک خطبه و کتبه و کلماته القصار منذ صدر منه علیه السّلام إلی یومنا هذا لما اشتمل علیه من علم غزیر و مواعظ حسنة و احتجاجات مقنعة و تعلیم محاسن الاداب و مکارم الاخلاق و تحریک الهمم و تشحیذ العزائم و دقائق المعرفة و غیر ذلک مما یقصر عن إدراکه ذهننا و من احصائه وسعنا مع عبارة بلیغة لا یدانیها غیرها و قد أحسن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فوق کلام المخلوق و دون کلام الخالق و یعنی غیر کلام رسول اللّه صلّی اللّه علیه و آله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أفصح من نطق بالضاد بید أنی من قریش و استرضعت فی بنی سعد و قد اعتنی المؤلفون بجمع خطبه أو کتبه و ذکر ناشیئا من ذلک فی مقدمة شرح المولی صالح القزوینی علی نهج البلاغة بالفارسیّة و قلنا هناک ان أوّل من جمع خطب أمیر المؤمنین علیه السّلام علی ما ذکره الشیخ الطوسی فی الفهرست زید بن وهب الجهنی قال له کتاب خطب أمیر المؤمنین علیه السّلام علی المنابر فی الجمع و الأعیاد و زید بن وهب کان ممّن أدرک الجاهلیة و الاسلام و قد اسلم علی عهد رسول اللّه صلّی اللّه علیه و آله و قصد التشرف بخدمته لکن لم یوفق و اختار اللّه لرسوله صلّی اللّه علیه و آله دار کرامته قبل وصوله</w:t>
      </w:r>
    </w:p>
    <w:p>
      <w:pPr>
        <w:pStyle w:val="BookText"/>
        <w:rPr/>
      </w:pPr>
      <w:r>
        <w:rPr>
          <w:rFonts w:ascii="IRNazanin" w:hAnsi="IRNazanin" w:eastAsia="IRNazanin"/>
          <w:color w:val="111111"/>
          <w:sz w:val="28"/>
          <w:sz w:val="28"/>
          <w:szCs w:val="28"/>
          <w:rtl w:val="true"/>
          <w:lang w:bidi="fa-IR"/>
        </w:rPr>
        <w:t xml:space="preserve">إلیه و لذلک لم یعد فی الصحابة بل من التابعین من کبارهم و نزل الکوفة 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من أصحاب أمیر المؤمنین علیه السّلام و کان کتابه موجودا فی زمان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رواه بإسناده عن أبی مخنف لوط بن یحیی عن أبی منصور الجهنی عن زید بن وهب قال خطب أمیر المؤمنین إلی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جمع خطب أمیر المؤمنین علیه السّلام إبراهیم بن حکم بن ظهیر الفزاری و کان فی حدود سنة ثمانین و مأئة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اصبغ بن نباتة روی عهد أمیر المؤمنین علیه السّلام للأشتر و وصیّته لمحمّد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جمع خطبه علیه السّلام أیضا إسماعیل بن مهران بن محمّد بن زید السّکونی من اصحاب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صالح بن أبی حمّاد الرّازی کان ممّن رأی الامام أبا الحسن علیّ ابن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الشّریف الصّالح الکریم عبد العظیم بن عبد اللّه الحسنی رضی اللّه عنه النزیل بالرّی و المدفون بها و قبره هنا ملجأنا و نفتخر بوجوده فی جوارنا و هو ممّن جمع خطب جدّه أمیر المؤمنین علیه السّلام علی ما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إبراهیم بن محمّد بن سعید الثقفی جمع خطبه و رسائله و سائر أخباره و توفّی سنة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عبد العزیز بن یحیی الجلودی البصری من مشاهیر المورخین و أصحاب الأخبار ألف کتابا فی خطبه علیه السّلام و کتابا فی رسائله و کتابا فی أشعاره و کتابا فی أدعیته و کتابا فی مواعظه و سائر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هشام بن محمّد بن سائب الکلبی و کان قد ادرک الصّادق علیه السّلام و کان أبوه صاحب تفسیر روی أهل السنّة أیضا قوله فی تفاسیرهم مع کونه رافضیا فی اصطلاحهم و منهم محمّد بن خالد الباقی والد أحمد صاحب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عیسی الأشعری والد أحمد بن محمّد بن عیسی صاحب النّوادر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محمّد بن أحمد بن إبراهیم الجعفی الصّابونی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المدائنی أبو الحسن علیّ بن محمّد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کتب منها کتاب خطب أمیر المؤمنین علیه السّلام و رسائله إلی عماله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کثیرا من المورّخین و المحدّثین نقلوا فی سیاق ما نقلوا من الحوادث و الوقائع کلامه و خطبه علیه السّلام کالیعقوبی و الطبری و أصحاب أخبار الجمل و صفین و نهروان و کتاب الکافی و غیره و لما وصلت نوبة الأمر إلی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جملة ما تقدّم و غیره جملا ضمّنها کتاب نهج البلاغة و شرحه العلماء شروحا کثیرة لا حاجة إلی ذکرها و من جملتها هذا الشرح المسمّی بمنهاج البراعة فانّه أطول شرح رأیناه لم یترک شارحه شیئا یلیق أن یذکر من شرح لغة و اعراب و توضیح معنی و قصّة تناسب مورد الکلام و روایة یقوی بها المرام إلاّ أتی به لکنه لم یوفق لاتمامه و بقیت کتبه علیه السّلام و وصایاه و کلماته القصار بل بعض خطبه علیه السّلام غیر مشروحة و تاقت نفوس الطالبین إلی تمامه و استشرقت أنظارهم علی إکماله و تمنت رجال ان لو کان شارحه حیا إلی أن یقضی الوطر من تکملة الشرح لکن لم یکن قیّض له ذلک فتوفاه اللّه و اختار له الاخرة علی الدّنیا و ختم عمله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العمل یرفع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تفألت من ذلک قبول عمله کما ذکرت ذلک فی آخر المجلد الرّابع عشر و لما کانت الخطبة التی شرع فیها غیر مشروحة بتمامها إلی آخرها اردت ان اضمّ شیئا من کلامی إلی کلامه فاشترک معه فی رفع العمل فشرحت تمام الخطبة و ترجمتها بالفارسیّة علی منواله و ألحقتها به حتّی یکمل الخطبة التی أخذ فی شرحها و اطلع علیه بعض الاصدقاء و کان ذا ظن حسن بی فاستحسن عملی و ترجمتی فوق ما انا لائق به و زعم أن ترجمتی غیر قاصرة عن بیان المراد مع حفظ السلاسة و بعده عن السّماجة التی تعرض عند نقل لغة الی اخری و اقترح علیّ إتمام الشرح إلی آخر کتاب نهج البلاغة و کان ذلک دون طوقی مع کمال شوقی و بینت له ان هذا قد قضی وقته و فات اوانه لأنّ کلام أمیر المؤمنین علیه السّلام مشتمل علی فنون شتی من العلم تقصر عن إدراکه الهمم و تقف دون نیله الفطن کیف و هذا الشّرح مع طوله و اشتماله علی ما یحتاج إلیه فی حلّ ظاهر الکتاب عادم اسرار و فاقد نکت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تارک حقائق تستفاد من خطبه علیه السّلام فی التّوحید و المعارف و امثالها و قد مضت أکثرها فی المجلّدات السّابقة و فات أوان استدراکها و قد یلتزم الشارح فی الامامة باشیاء لم یذکرها علماؤنا قدّس اللّه اسرارهم فی عقائد الطائفة الحقة أیدهم اللّه تعالی أو ردّوها و نفوا ان یکون الشّیعة قائلة به و ربما عدل عن الحجج القویة مثل ما أورده السّیّد المرتضی و الشّیخ الطوسی و نصیر الدّین و العلامة رحمهم اللّه الی نقول غیر متواترة و لا متفق علی نقلها مع ان الغرض من بیان الاصول اما أن یکون اعتقاد الانسان بها فی نفسه فیجب أن یکون دلیله موجبا للیقین و لیس الا الخبر المتواتر و امّا أن یکون الغرض تبکیت الخصم فی مقام المجادلة فیجب أن یکون الخبر المحتج به ممّا یعترف به الخصم و أما الرّوایات غیر المتواترة و لا متفق علیها فتناسب کتب المحاضرة و الطرایف و اللّطائف و أمثال ذلک و لا یناسب شرح نهج البلاغة الا ذکر الحقائق و قد فاتت و حلّ محلّ الحقائق امور لترویح الخاطر و اعجاب الناظر لا لبیان معضل و ایضاح مشکل و تأیید حق و ازهاق باطل و ما اردت بذکر ذلک الازراء و التنقیص لأن فوائت الکتاب بالنسبة الی فوائده قلیلة جدا بل لا یعتد بها بل أردت بیان عذری فی الامساک عن قبول الاقتراح اذ لا بدّ لمکمّل هذا الشرح من تتبّع طریقته و انّی اری ابداء الخفی و ما لو سکت عنه بقی علی ابهامه أولی و أوجب من نقل امور موجودة فی کتاب مشهور الی موضع آخر و مع ذلک فانّی أستصوب عمل من یتصدّی لتکمیل هذا الشرح نیلا لفوائده العظیمة و لما اطلعت علی اهتمام حضرة الفاضل الأدیب البارع العالم الجامع الحائز لقصبات السبق فی مضمار اکتناه الحقائق و الفائز بالقدح المعلی فی استهام العلوم و الدّقائق ذو الفکرة النقادة و الفطنة الوقادة اللوذعی الألمعی الحبر الموتمن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شیخ نجم الدّین حسن الاملی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اللّه قدره استبشرت به لما کنت اعرف من حذاقته و تتبعه و تبحره فی العلم و اناته فی مقاساة العمل و قد جربته سنین و عرفت دخلة أمره فقد قرء علیّ فنونا ممّا یهتمّ به غیره من المشتغلین و ما لا یهتمّ به لغموضه و لم یکن یقصر علی اصول الفقه کغیره فان أبناء زماننا قاصرو الهمة یقنعون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العلم بأقلّ شیء منه کالمقتصر علی قدر الضّرورة فی أکل المیتة و تری کثیرا منهم لا یقتنون من العلوم الّتی ینسب إلی الشرع الا مسائل محدودة فی الاصول کالفرق بین المعنی الحرفی و الاسمی و الصحیح و الاعم و الترتب و اجتماع الأمر و النّهی و مقدمة الواجب و الفرق بین التعارض و الحکومة و الأصل المثبت و غیرها ممّا لا یجاوز عقد العشرة و من الفقه مسألة بیع المعاطاة و الفضولی و الخیارات و أمّا شیخنا المنوّه بذکره فلم یضنّ بوقته و لم یبخل بعمره بل صرفه فی العلوم الدّینیّة و أتقنها فهو استاد فی الأدب و اللّغة عارف بالقرآن و قراءاته و تفسیره متقن لعلم الکلام و سائر العلوم العقلیّة ناظر فی الحدیث و الرّجال و سائر ما یعده غیره فضلا و لا یعتدون به مع انّ احتیاج الدّین الیه اشدّ و أکثر ممّا یحتاجون الیه فی کسب الشهرة و تحصیل عنوان الاجتهاد و زاد علی جمیع ذلک فقرأ علیّ مع العلوم الشرعیة کثیرا من الکتب الرّیاضیة کالمجسطی و اقلیدس و شرح التذکرة و الاکر و غیرها و اتقن العمل بالزیجات الجدیدة و استخراج تقویم الکواکب و سیرها و ما یتعلّق بها بالبراهین و بالجملة فهو حریّ بأن یتصدّی معالی الامور و نرجو منه ان یکمل هذا الشرح بأحسن وجه و أجود طریق و قد أصلح قبل ذلک بعض الکتب و شرحها فأثبت مهارته و فقه اللّه لترویج العلم و الدین بمحمّد و آله الطاهرین</w:t>
      </w:r>
      <w:r>
        <w:rPr>
          <w:rFonts w:eastAsia="IRNazanin" w:cs="IRNazanin"/>
          <w:color w:val="111111"/>
          <w:sz w:val="28"/>
          <w:szCs w:val="28"/>
          <w:rtl w:val="true"/>
          <w:lang w:bidi="fa-IR"/>
        </w:rPr>
        <w:t>.</w:t>
      </w:r>
      <w:bookmarkStart w:id="7" w:name="pg13893_202636"/>
    </w:p>
    <w:p>
      <w:pPr>
        <w:pStyle w:val="Heading2"/>
        <w:numPr>
          <w:ilvl w:val="1"/>
          <w:numId w:val="1"/>
        </w:numPr>
        <w:rPr/>
      </w:pPr>
      <w:bookmarkStart w:id="8" w:name="__RefHeading___Toc4037453_1468164448"/>
      <w:bookmarkStart w:id="9" w:name="_Toc3"/>
      <w:bookmarkEnd w:id="7"/>
      <w:bookmarkEnd w:id="8"/>
      <w:r>
        <w:rPr>
          <w:rtl w:val="true"/>
        </w:rPr>
        <w:t>مقدمة المؤلف</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الّذی علّم بالقلم، علّم الإنسان ما لم یعلم، و جعله خلیفة له و مظهره الأکمل الأتمّ، و أنزل القرآن لیکون نبراسا للظلم، و هادیا للأمم و للحقّ و الباطل فرقانا، و للمعروف و المنکر میزانا، و لذوی العقول و العلوم برهانا و إنّه لکتاب عزیز لا یأتیه الباطل من بین یدیه و لا من خلفه تنزیل من حکیم حمید قرآنا عربیّا غیر ذی عوج لینذر من کان حیّا و 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کلّفنا بما هو مقرون بالخیر و الشرّ، فأوجب الأوّل و حرّم الاخر، و أمرنا بالعدل و الاحسان، و نهانا عن الظلم و العدوان، فتعالی أن یرجّح الاخر علی الأوّل، أو یقدّم المفضول علی الفاضل فضلا علی الأفضل، أعاذنا اللّه من الخبل و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من ارسل شاهدا و مبشّرا و نذیرا، و داعیا إلی اللّه باذنه و سراجا منیرا، محمّد المصطفی خاتم النبیین، و سیّد المرسلین، و خلفائه الحجج الهادین المهدیّین، المنصوبین من عند علاّم الغیوب، و المعصومین من الرجس و الذّنوب، و المنزّهین عن الدّنس و العیوب، الأئمّة الاثنی عشر، سیّما علی أبیهم خیر البشر، باب مدینة العلم، یعسوب الدّین، أمیر المؤمنین، ولیّ کلّ مؤمن و مؤمنة، سیّد المسلمین، إمام المتّقین، قائد الغرّ المحجّلین، و علینا و علی عباد اللّه الصّالحین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الرّاجی إلی رحمة ربّه العلیّ، المتمسّک بولایة مولاه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اللّه الطبری الاملی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عاملهما اللّه بلطفه الخفی و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مولی الموحدین لمنهج البلاغة و مسلک الفصاحة،</w:t>
      </w:r>
    </w:p>
    <w:p>
      <w:pPr>
        <w:pStyle w:val="BookText"/>
        <w:rPr/>
      </w:pPr>
      <w:r>
        <w:rPr>
          <w:rFonts w:ascii="IRNazanin" w:hAnsi="IRNazanin" w:eastAsia="IRNazanin"/>
          <w:color w:val="111111"/>
          <w:sz w:val="28"/>
          <w:sz w:val="28"/>
          <w:szCs w:val="28"/>
          <w:rtl w:val="true"/>
          <w:lang w:bidi="fa-IR"/>
        </w:rPr>
        <w:t>کلّت ألسن الخطباء عن ان یأتوا بمثل أوامره و خطبه، و زلّت أقدام اقلام الامراء دون مبارزة رسائله و کتبه، و حارت عقول العقلاء فی بیداء مواعظه و حکمه، کیف لا و القائل مقتبس بالأنوار الالهیّة، و مستضیء بالمشکاة المحمّدیة، و الکلام مستفاض من الصقع الرّبوبی، و مستفاد من الحضرة النّبویّة، فهو تالی القرآن و ثانی الفرقان، صدق ولیّ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لامراء الکلام، و فینا تنشّبت عروقه و علینا تهدّلت غصونه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العلماء قد خاضوا قدیما و حدیثا فی هذا القاموس العظیم لاقتناء درره، و اجتهدوا حقّ الاجتهاد بما تیسّر لهم فی بیانه و تفسیره، و سلک کلّ واحد مسلکا فی شرحه و تقریره، و الکلّ میسر لما خلق له، قل کلّ یعمل علی شاکلته، و الّفوا فیها رسائل و کتبا قیمة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العالم الجلیل و الحبر النبیل المیرزا حبیب اللّه الخوئی رضوان اللّه علیه و یکفی فی جودة هذا السفر النفیس اقبال الفضلاء إلیه حتّی طبع فی أمد قلیل غیر مرّة فللّه درّ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لما بلغ رحمه اللّه إلی الخطبة المأتین و التّاسعة و العشرین انقطع مهله و انقضی أجله و قضی نحبه و جف قلمه فبقی هذا الأثر القویم أبتر فعزمت متوکّلا علی اللّه المتعال و مستعینا به لاتمامه علی النهج المذکور لکی یکون تکملة له و تماما فکتابنا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منهاج البراعة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التّوفیق فی إکماله و إتقانه إنّه ولیّ التّوفیق و الهادی إلی خیر طریق</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أسأله أن یوفق ناشر الاثار الجعفریّة، مروّج الأسفار الإمامیّة، مدیر المکتبة الاسلامیّة، الوجیه المؤید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السّیّد إسماعیل الموسویّ الکتابچی و اخوانه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بقائهم اخلاف المغفور المبرور مؤسّس المکتبة الإسلامیّة خادم الشّریعة النّبویّة و الاثار الجعفریّة الحاج السّیّد أحمد الموسویّ الکتابچی رضوان اللّه علیه، و قد أقدموا إلی طبع هذه التکملة علی نفقتهم ناوین فی ذلک ترویج شعائر الدّین و نشر آثار سیّد المرسلین فجزاهم اللّه و ایانا عن الاسلام</w:t>
      </w:r>
      <w:bookmarkStart w:id="10" w:name="pg13893_202638"/>
    </w:p>
    <w:p>
      <w:pPr>
        <w:pStyle w:val="BookText"/>
        <w:rPr/>
      </w:pPr>
      <w:bookmarkEnd w:id="10"/>
      <w:r>
        <w:rPr>
          <w:rFonts w:ascii="IRNazanin" w:hAnsi="IRNazanin" w:eastAsia="IRNazanin"/>
          <w:color w:val="111111"/>
          <w:sz w:val="28"/>
          <w:sz w:val="28"/>
          <w:szCs w:val="28"/>
          <w:rtl w:val="true"/>
          <w:lang w:bidi="fa-IR"/>
        </w:rPr>
        <w:t>و المسلمین خیر جزاء آمین ربّ العالمین و نشرع الان فی شرح الکتاب بعون اللّه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و یسّرلی أمری و احلل عقدة من لسانی یفقهوا قولی</w:t>
      </w:r>
      <w:r>
        <w:rPr>
          <w:rFonts w:eastAsia="IRNazanin" w:cs="IRNazanin"/>
          <w:color w:val="111111"/>
          <w:sz w:val="28"/>
          <w:szCs w:val="28"/>
          <w:rtl w:val="true"/>
          <w:lang w:bidi="fa-IR"/>
        </w:rPr>
        <w:t>.</w:t>
      </w:r>
    </w:p>
    <w:p>
      <w:pPr>
        <w:pStyle w:val="Heading2"/>
        <w:numPr>
          <w:ilvl w:val="1"/>
          <w:numId w:val="1"/>
        </w:numPr>
        <w:rPr/>
      </w:pPr>
      <w:bookmarkStart w:id="11" w:name="__RefHeading___Toc4037455_1468164448"/>
      <w:bookmarkStart w:id="12" w:name="_Toc4"/>
      <w:bookmarkEnd w:id="11"/>
      <w:r>
        <w:rPr>
          <w:rtl w:val="true"/>
        </w:rPr>
        <w:t>تتمة باب المختار من خطب أمیر المؤمنین علیه السلام و أوامره</w:t>
      </w:r>
      <w:bookmarkEnd w:id="12"/>
    </w:p>
    <w:p>
      <w:pPr>
        <w:pStyle w:val="Heading3"/>
        <w:numPr>
          <w:ilvl w:val="2"/>
          <w:numId w:val="1"/>
        </w:numPr>
        <w:rPr/>
      </w:pPr>
      <w:bookmarkStart w:id="13" w:name="__RefHeading___Toc4037457_1468164448"/>
      <w:bookmarkStart w:id="14" w:name="_Toc5"/>
      <w:bookmarkEnd w:id="13"/>
      <w:r>
        <w:rPr>
          <w:rtl w:val="true"/>
        </w:rPr>
        <w:t>و من خطبة له علیه السّلام و هی المأتان</w:t>
      </w:r>
      <w:bookmarkEnd w:id="14"/>
    </w:p>
    <w:p>
      <w:pPr>
        <w:pStyle w:val="Heading4"/>
        <w:numPr>
          <w:ilvl w:val="3"/>
          <w:numId w:val="1"/>
        </w:numPr>
        <w:rPr/>
      </w:pPr>
      <w:bookmarkStart w:id="15" w:name="__RefHeading___Toc4037459_1468164448"/>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 التاسعة و العشرون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خطبها بذی قار و هو متوجّه إلی البصرة، ذکرها الواقدی فی کتاب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فصدع بما أمر و بلّغ رسالة ربّه فلمّ اللّه به الصّدع، و رتق به الفتق، و ألّف به بین ذوی الأرحام بعد العداوة الواغرة فی الصّدور و الضّغائن القادحة فی القلوب</w:t>
      </w:r>
      <w:r>
        <w:rPr>
          <w:rFonts w:eastAsia="IRNazanin" w:cs="IRNazanin"/>
          <w:color w:val="111111"/>
          <w:sz w:val="28"/>
          <w:szCs w:val="28"/>
          <w:rtl w:val="true"/>
          <w:lang w:bidi="fa-IR"/>
        </w:rPr>
        <w:t>.</w:t>
      </w:r>
    </w:p>
    <w:p>
      <w:pPr>
        <w:pStyle w:val="Heading4"/>
        <w:numPr>
          <w:ilvl w:val="3"/>
          <w:numId w:val="1"/>
        </w:numPr>
        <w:rPr/>
      </w:pPr>
      <w:bookmarkStart w:id="17" w:name="__RefHeading___Toc4037461_1468164448"/>
      <w:bookmarkStart w:id="18" w:name="_Toc7"/>
      <w:bookmarkEnd w:id="17"/>
      <w:r>
        <w:rPr>
          <w:rtl w:val="true"/>
        </w:rPr>
        <w:t>اللغة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بین الکوفة و واسط، و فیه کانت وقعة العرب قبل إسلامهم مع الفرس و سنشیر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فی شیء صلب، و فی المجمع فی تفسیر قوله تعالی فی آخر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و الفرق و الفصل نظائر و صدع بالحق إذا تکلّم به جهارا و فی السیرة الهشامیّة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اصدع أفرق بین الحقّ و الباطل قال أبو ذؤیب الهذلیّ و اسمه خویلد بن خالد یصف اتن وحش و فحلها</w:t>
      </w:r>
    </w:p>
    <w:p>
      <w:pPr>
        <w:pStyle w:val="BookText"/>
        <w:rPr/>
      </w:pPr>
      <w:r>
        <w:rPr>
          <w:rFonts w:ascii="IRNazanin" w:hAnsi="IRNazanin" w:eastAsia="IRNazanin"/>
          <w:color w:val="111111"/>
          <w:sz w:val="28"/>
          <w:sz w:val="28"/>
          <w:szCs w:val="28"/>
          <w:rtl w:val="true"/>
          <w:lang w:bidi="fa-IR"/>
        </w:rPr>
        <w:t>و کانّهنّ ربابة و کأنّهیسر یفیض علی القداح و یصدع</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یفرّق علی القداح و یبین انصباءها و هذا البیت فی قصیدة له، و قال رؤبة</w:t>
      </w:r>
      <w:bookmarkStart w:id="19" w:name="pg13893_202639"/>
    </w:p>
    <w:p>
      <w:pPr>
        <w:pStyle w:val="BookText"/>
        <w:rPr/>
      </w:pPr>
      <w:bookmarkEnd w:id="19"/>
      <w:r>
        <w:rPr>
          <w:rFonts w:ascii="IRNazanin" w:hAnsi="IRNazanin" w:eastAsia="IRNazanin"/>
          <w:color w:val="111111"/>
          <w:sz w:val="28"/>
          <w:sz w:val="28"/>
          <w:szCs w:val="28"/>
          <w:rtl w:val="true"/>
          <w:lang w:bidi="fa-IR"/>
        </w:rPr>
        <w:t>ابن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الحلیم و الأمیر المنتقم تصدع بالحقّ و تنفی من ظلم</w:t>
      </w:r>
    </w:p>
    <w:p>
      <w:pPr>
        <w:pStyle w:val="BookText"/>
        <w:rPr/>
      </w:pPr>
      <w:r>
        <w:rPr>
          <w:rFonts w:ascii="IRNazanin" w:hAnsi="IRNazanin" w:eastAsia="IRNazanin"/>
          <w:color w:val="111111"/>
          <w:sz w:val="28"/>
          <w:sz w:val="28"/>
          <w:szCs w:val="28"/>
          <w:rtl w:val="true"/>
          <w:lang w:bidi="fa-IR"/>
        </w:rPr>
        <w:t>و فی القاموس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أی شق جماعاتهم بالتّوحید أو اجهر بالقرآن أو اظهر أو احکم بالحق و افصل بالأمر أو اقصد بما تؤمر او افرق به بین الحق و الباطل،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 و لمّ الصدع أی جمع المتفرق بعد الشق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الثوب نقض خیاطته حتّی انفصل بعضه من بعض و الفتق أیضا شق عصا الجماعة و وقوع الحرب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الفتق و المراد بلم الصدع و رتق الفتق رفع ما کان بین العرب من تشتت الاهواء و تفرق الکلمة بالعداوة و الحقد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الوغرة و هی شدّة توقد الحرّ و الوغر و الوغر بالتحریک الحقد و الضغن و العداوة و التوقّد من الغیظ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الضغینة و هی الحقد کالضّغن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بالزند رام الایراء به و الضغائن القادحة هی الّتی تثیر الفتن و الشرور و توقد نار الغضب فی القلوب کما تواری النّار بالمقدح</w:t>
      </w:r>
      <w:r>
        <w:rPr>
          <w:rFonts w:eastAsia="IRNazanin" w:cs="IRNazanin"/>
          <w:color w:val="111111"/>
          <w:sz w:val="28"/>
          <w:szCs w:val="28"/>
          <w:rtl w:val="true"/>
          <w:lang w:bidi="fa-IR"/>
        </w:rPr>
        <w:t>.</w:t>
      </w:r>
    </w:p>
    <w:p>
      <w:pPr>
        <w:pStyle w:val="Heading4"/>
        <w:numPr>
          <w:ilvl w:val="3"/>
          <w:numId w:val="1"/>
        </w:numPr>
        <w:rPr/>
      </w:pPr>
      <w:bookmarkStart w:id="20" w:name="__RefHeading___Toc4037463_1468164448"/>
      <w:bookmarkStart w:id="21" w:name="_Toc8"/>
      <w:bookmarkEnd w:id="20"/>
      <w:r>
        <w:rPr>
          <w:rtl w:val="true"/>
        </w:rPr>
        <w:t>الاعراب</w:t>
      </w:r>
      <w:bookmarkEnd w:id="21"/>
    </w:p>
    <w:p>
      <w:pPr>
        <w:pStyle w:val="BookText"/>
        <w:rPr/>
      </w:pPr>
      <w:r>
        <w:rPr>
          <w:rFonts w:ascii="IRNazanin" w:hAnsi="IRNazanin" w:eastAsia="IRNazanin"/>
          <w:color w:val="111111"/>
          <w:sz w:val="28"/>
          <w:sz w:val="28"/>
          <w:szCs w:val="28"/>
          <w:rtl w:val="true"/>
          <w:lang w:bidi="fa-IR"/>
        </w:rPr>
        <w:t xml:space="preserve">کلمة ما فی قوله علیه السّلام فصدع بما أمر یمکن أن تجعل موصولة بمعنی الذی و أن تکون مصدریّة فعلی الأوّل یکون العائد من الصّلة إلی الموصول محذوفا و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أمر بالصدع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الباء التی فی به فصارت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امر بالصدعه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تجز الاضافة مع اللام اعنی اضافة الصدع إلی الضمیر فحذفت لام المعرفة توصلا بحذفه إلی الاضافة فصارت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امر بصدعه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و اقیم المضاف إلیه مقامه فبقیت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حرف الجر علی حدّ قولک امرتک الخیر فی أمرتک بالخیر فصارت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العائد المنصوب من الصلة و حذف العائد المنصوب فی کلام العرب کثیر ففی الالفیة لابن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الحذف عندهم کثیر منجلی فی عائد منتصب ان انتصب بفعل أو وصف کمن ترجو یهب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فالتقدیر فصدع بالامر کما تقول عجبت ممّا فعلت و التقدیر</w:t>
      </w:r>
      <w:bookmarkStart w:id="22" w:name="pg13893_202640"/>
    </w:p>
    <w:p>
      <w:pPr>
        <w:pStyle w:val="BookText"/>
        <w:rPr/>
      </w:pPr>
      <w:bookmarkEnd w:id="22"/>
      <w:r>
        <w:rPr>
          <w:rFonts w:ascii="IRNazanin" w:hAnsi="IRNazanin" w:eastAsia="IRNazanin"/>
          <w:color w:val="111111"/>
          <w:sz w:val="28"/>
          <w:sz w:val="28"/>
          <w:szCs w:val="28"/>
          <w:rtl w:val="true"/>
          <w:lang w:bidi="fa-IR"/>
        </w:rPr>
        <w:t>عجبت من فعلک و لا یحتاج ههنا إلی عائد یعود إلی ما لانه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الطبرسی فی المجمع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به و اخویه للسّبب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بعد العداوة متعلّق بکلّ واحد من الأفعال الثّلاثة أعنی لمّ و رتق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الواغرة صفة للعداوة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الصّدور متعلّقة بالواغرة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الضغائن موصوفة بالقادحة و فی القلوب متعلّق بالقادحة</w:t>
      </w:r>
      <w:r>
        <w:rPr>
          <w:rFonts w:eastAsia="IRNazanin" w:cs="IRNazanin"/>
          <w:color w:val="111111"/>
          <w:sz w:val="28"/>
          <w:szCs w:val="28"/>
          <w:rtl w:val="true"/>
          <w:lang w:bidi="fa-IR"/>
        </w:rPr>
        <w:t>.</w:t>
      </w:r>
    </w:p>
    <w:p>
      <w:pPr>
        <w:pStyle w:val="Heading4"/>
        <w:numPr>
          <w:ilvl w:val="3"/>
          <w:numId w:val="1"/>
        </w:numPr>
        <w:rPr/>
      </w:pPr>
      <w:bookmarkStart w:id="23" w:name="__RefHeading___Toc4037465_1468164448"/>
      <w:bookmarkStart w:id="24" w:name="_Toc9"/>
      <w:bookmarkEnd w:id="23"/>
      <w:r>
        <w:rPr>
          <w:rtl w:val="true"/>
        </w:rPr>
        <w:t>المعنی</w:t>
      </w:r>
      <w:bookmarkEnd w:id="24"/>
    </w:p>
    <w:p>
      <w:pPr>
        <w:pStyle w:val="BookText"/>
        <w:rPr/>
      </w:pPr>
      <w:r>
        <w:rPr>
          <w:rFonts w:ascii="IRNazanin" w:hAnsi="IRNazanin" w:eastAsia="IRNazanin"/>
          <w:color w:val="111111"/>
          <w:sz w:val="28"/>
          <w:sz w:val="28"/>
          <w:szCs w:val="28"/>
          <w:rtl w:val="true"/>
          <w:lang w:bidi="fa-IR"/>
        </w:rPr>
        <w:t>أشار علیه السّلام فی هذه الخطبة إلی شرذمة من أوصاف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أظهر و صرّح بما امر به جهارا غیر خائف من أحد و شق بما جاء به الرّسالة عصا الکفر و کلمة أهله و حجب الغفلة التی رانت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بلغ رسالة ربه و فیه مدح عظیم لأنّه أداء أمانة عظم قدرها و تبلیغها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لمّ اللّه به الصدع و رتق به الفتق أی رفع به تشتت الأهواء و اختلاف الکلمة بین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ألّف بین ذوی الأرحام إلخ أی رفع اللّه به الاحقاد و الضغائن و العداوات الّتی بها یقتل الرّجل ابنه و أباه و ذوی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صدع صلّی اللّه علیه و آله بالرّسالة فی یوم السّابع و العشرین من رجب و له أربعون سنة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ریب انّه صلّی اللّه علیه و آله بعث و أهل الأرض یومئذ ملل متفرّقة و أهواء منتشرة و طرائق متشتّتة بین مشبه اللّه بخلقه أو ملحد فی اسمه کما أشار إلیه علیّ علیه السّلام فی بعض خطبه الماضیة لا سیما العرب کانوا أصنافا شتی فمنهم من أنکر الخالق و البعث و الاعادة و قالوا ما قال اللّه فی القرآن الکریم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هِیَ إِلاّ حَیاتُنَا الدُّنْیا نَمُوتُ وَ نَحْیا وَ ما یُهْلِکُنا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اعترف بالخالق سبحانه و أنکر البعث و هم الذین اخبر سبحانه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اقر بالخالق و نوع من الاعادة و أنکر الرّسل و عبد الأصنام، و طائفة منهم زعموا ان</w:t>
      </w:r>
    </w:p>
    <w:p>
      <w:pPr>
        <w:pStyle w:val="BookText"/>
        <w:rPr/>
      </w:pPr>
      <w:r>
        <w:rPr>
          <w:rFonts w:ascii="IRNazanin" w:hAnsi="IRNazanin" w:eastAsia="IRNazanin"/>
          <w:color w:val="111111"/>
          <w:sz w:val="28"/>
          <w:sz w:val="28"/>
          <w:szCs w:val="28"/>
          <w:rtl w:val="true"/>
          <w:lang w:bidi="fa-IR"/>
        </w:rPr>
        <w:t>الأصنام شفعاء عند اللّه فی الاخرة و حجوا لها و نحروا لها الهدی و قربوا لها القربان و هم الذین قال اللّه تعالی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لِهذَا الرَّسُولِ یَأْکُلُ الطَّعامَ وَ یَمْشِی فِی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المذاهب المشتّتة و الطرق المتبددة و الاهواء السخیفة و الاراء الردیّة فکانوا بمعزل عن الحقّ و الصراط المستقیم و النهج القویم بحیث تشمئز النفوس السلیمة عن استماعها و کیف لا و بنو الحنظلة و هم طائفة من العرب کانوا یصنعون بالرطب أصناما و یعبدونها أیّاما و لما انصرم أوان الرطب أخذوا فی أکلها حتّی لا یبقی من آلهتهم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رسوله الخاتم فهداهم به من الضّلالة و انقذهم بمکانه من الجهالة فدعاهم الرّسول صلّی اللّه علیه و آله إلی سبیل ربه بالحکمة و الموعظة الحسنة و جادلهم بالتی هی أحسن و أنار نفوسهم بنور العلم و المعرفة و اثار ما فطروا به فطرة اللّه الّتی فطر الناس علیها و أوقد مصباح عقولهم باذن اللّه تعالی و أمره و وحیه و انزاله الرّوح المقدس علیه فهداهم للتی هی أقوم حتّی انتبهوا و تیقّظوا من رقد الغفلة و الجهالة و صدّقوا کلمته و أجابوا دعوته بان اللّه هو الحق و ان ما یدعون من دونه هو الباطل فرزقوا السّعادة فی الدّارین و بلغوا إلی ما بلغوا فلمّ اللّه به الصّدع و رتق به الفتق و أجمعهم علی کلمة واحدة هی کلمة الاخلاص أعنی الکلمة الطیبة لا إله إلاّ اللّه و هی کلمة التّوحید الجامعة لجمیع الکمالات و الفضائل و الخیرات الدنیویّة و الاخرویّة قد أفلح القائل بها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یلیق ان نذکر فی المقام أنموذجا من تنبّههم کما فی السیرة الهشامیّة و الحلبیة ان الأنصار لما قدموا المدینة أظهروا الاسلام و تجاهروا به و کان عمرو بن الجموح من سادات بنی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اشرافهم و لم یکن اسلم و کان ممّن اسلم ولده معاذ بن عمرو و کان لعمرو بن الجموح فی داره صنم من خشب یقال له المناة لان الدماء کانت تمنی أی تصبّ عنده تقربا إلیه و کان یعظّمه فکان فتیان قومه ممّن أسلم کمعاذ بن جبل و ولده عمرو بن معاذ و معاذ بن عمرو یدلجون باللیل علی ذلک الصّنم فیخرجونه من داره و یطرحونه فی بعض الحفر الّتی فیها خرء النّاس منکسا فإذا أصبح عمرو قال و یحکم من عدا علی الهنا هذه اللّیلة ثمّ یعود یلتمسه حتّی</w:t>
      </w:r>
    </w:p>
    <w:p>
      <w:pPr>
        <w:pStyle w:val="BookText"/>
        <w:rPr/>
      </w:pPr>
      <w:r>
        <w:rPr>
          <w:rFonts w:ascii="IRNazanin" w:hAnsi="IRNazanin" w:eastAsia="IRNazanin"/>
          <w:color w:val="111111"/>
          <w:sz w:val="28"/>
          <w:sz w:val="28"/>
          <w:szCs w:val="28"/>
          <w:rtl w:val="true"/>
          <w:lang w:bidi="fa-IR"/>
        </w:rPr>
        <w:t>إذا وجده غسله فاذا أمسی عدوا علیه و فعلوا به مثل ذلک إلی أن غسله و طیبه و حماه بسیف علقه فی عنقه ثمّ قال له ما أعلم من یصنع بک فان کان فیک خیر فامتنع فهذا السیف معک فلما امسی عدوا علیه و أخذوا السیف من عنقه ثمّ أخذوا کلبا میتا فقرنوه به بحبل ثمّ القوه فی بئر من آبار بنی سلمة فیها خرء النّاس فلما اصبح عمرو غدا إلیه فلم یجده ثمّ تطلبه إلی أن وجده فی تلک البئر فلما رآه کذلک رجع إلی عقله و کلمه من أسلم من قومه فأسلم و حسن إسلامه و أنشد أبیاتا فی ما جری علیه و علی صنمه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کنت إلها لم تکن أنت و کلب وسط بئر فی قرن</w:t>
      </w:r>
    </w:p>
    <w:p>
      <w:pPr>
        <w:pStyle w:val="BookText"/>
        <w:rPr/>
      </w:pPr>
      <w:r>
        <w:rPr>
          <w:rFonts w:ascii="IRNazanin" w:hAnsi="IRNazanin" w:eastAsia="IRNazanin"/>
          <w:color w:val="111111"/>
          <w:sz w:val="28"/>
          <w:sz w:val="28"/>
          <w:szCs w:val="28"/>
          <w:rtl w:val="true"/>
          <w:lang w:bidi="fa-IR"/>
        </w:rPr>
        <w:t>اف لملقاک إلها مستدنّ الان فتشناک عن سوء الغبن</w:t>
      </w:r>
    </w:p>
    <w:p>
      <w:pPr>
        <w:pStyle w:val="BookText"/>
        <w:rPr/>
      </w:pPr>
      <w:r>
        <w:rPr>
          <w:rFonts w:ascii="IRNazanin" w:hAnsi="IRNazanin" w:eastAsia="IRNazanin"/>
          <w:color w:val="111111"/>
          <w:sz w:val="28"/>
          <w:sz w:val="28"/>
          <w:szCs w:val="28"/>
          <w:rtl w:val="true"/>
          <w:lang w:bidi="fa-IR"/>
        </w:rPr>
        <w:t>الحمد للّه العلی ذی المنن الواهب الرّزاق دیّان الدّین</w:t>
      </w:r>
    </w:p>
    <w:p>
      <w:pPr>
        <w:pStyle w:val="BookText"/>
        <w:rPr/>
      </w:pPr>
      <w:r>
        <w:rPr>
          <w:rFonts w:ascii="IRNazanin" w:hAnsi="IRNazanin" w:eastAsia="IRNazanin"/>
          <w:color w:val="111111"/>
          <w:sz w:val="28"/>
          <w:sz w:val="28"/>
          <w:szCs w:val="28"/>
          <w:rtl w:val="true"/>
          <w:lang w:bidi="fa-IR"/>
        </w:rPr>
        <w:t>هو الّذی انقذنی من قبل ان أکون فی ظلمة قبر مرتهن</w:t>
      </w:r>
    </w:p>
    <w:p>
      <w:pPr>
        <w:pStyle w:val="BookText"/>
        <w:rPr/>
      </w:pPr>
      <w:r>
        <w:rPr>
          <w:rFonts w:ascii="IRNazanin" w:hAnsi="IRNazanin" w:eastAsia="IRNazanin"/>
          <w:color w:val="111111"/>
          <w:sz w:val="28"/>
          <w:sz w:val="28"/>
          <w:szCs w:val="28"/>
          <w:rtl w:val="true"/>
          <w:lang w:bidi="fa-IR"/>
        </w:rPr>
        <w:t>بأحمد المهدی النّبیّ المؤتمن</w:t>
      </w:r>
    </w:p>
    <w:p>
      <w:pPr>
        <w:pStyle w:val="BookText"/>
        <w:rPr/>
      </w:pPr>
      <w:r>
        <w:rPr>
          <w:rFonts w:ascii="IRNazanin" w:hAnsi="IRNazanin" w:eastAsia="IRNazanin"/>
          <w:color w:val="111111"/>
          <w:sz w:val="28"/>
          <w:sz w:val="28"/>
          <w:szCs w:val="28"/>
          <w:rtl w:val="true"/>
          <w:lang w:bidi="fa-IR"/>
        </w:rPr>
        <w:t>ثمّ إنّ هذا الرّجل بلغ فی جلالة شأنه مبلغا استشهد فی غزوة احد و روی عن رسول اللّه صلّی اللّه علیه و آله و سلّم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السیرة الهشامیّة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و حدّثنی أبی إسحاق بن یسار عن أشیاخ من بنی سلمة أن عمرو بن الجموح کان رجلا أعرج شدید العرج و کان له بنون أربعة مثل الاسد یشهدون مع رسول اللّه صلّی اللّه علیه و آله المشاهد فلما کان یوم احد أرادوا حبسه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عذرک فأتی رسول اللّه صلّی اللّه علیه و آله فقال إنّ بنیّ یریدون أن یحبسونی عن هذا الوجه و الخروج معک فیه فو اللّه إنّی لأرجو أن أطأ بعرجتی هذه فی الجنّة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عذرک اللّه فلا جهاد علیک، و قال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علیکم أن لا تمنعوه لعل اللّه أن یرزقه الشهادة فخرج معه فقتل یرم احد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سفینة البحار نقلا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الجموح رجلا أعرج فلمّا کان یوم احد و کان له بنون أربعة یشهدون مع النّبیّ صلّی اللّه علیه و آله</w:t>
      </w:r>
    </w:p>
    <w:p>
      <w:pPr>
        <w:pStyle w:val="BookText"/>
        <w:rPr/>
      </w:pPr>
      <w:r>
        <w:rPr>
          <w:rFonts w:ascii="IRNazanin" w:hAnsi="IRNazanin" w:eastAsia="IRNazanin"/>
          <w:color w:val="111111"/>
          <w:sz w:val="28"/>
          <w:sz w:val="28"/>
          <w:szCs w:val="28"/>
          <w:rtl w:val="true"/>
          <w:lang w:bidi="fa-IR"/>
        </w:rPr>
        <w:t>المشاهد أمثال الأسد أراد قومه أن یحبسوه و قالوا أنت رجل أعرج و لا حرج علیک و قد ذهب بنوک مع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 یذهبون إلی الجنّة و أجلس عندکم؟ فقالت هند بنت عمرو بن حزام امرأته کأنّی انظر إلیه مولّیا قد أخذ درقته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تردّنی إلی أهلی فخرج و لحقه بعض قومه یکلّمونه فی القعود فأبی و جاء إلی رسول اللّه صلّی اللّه علیه و آله فقال یا رسول اللّه إنّ قومی یریدون أن یحبسونی هذا الوجه و الخروج معک و اللّه إنّی لأرجو أن أطأ بعرجتی هذه فی الجنّة فقال له أمّا أنت فقد عذرک للّه و لا جهاد علیک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لقومه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أن لا تمنعوه لعلّ اللّه یرزقه الشهادة فخلّوا عنه فقتل یومئذ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فحملته هند بعد شهادته و ابنها خلاد و أخاها عبد اللّه علی بعیر فلما بلغت منقطع الحرة برک البعیر فکان کلما توجه إلی المدینة برک و إذا وجّهته إلی احد أسرع فرجعت إلی النّبیّ صلّی اللّه علیه و آله فأخبرته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 لمأمور هل قال عمرو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توجه إلی احد 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تردّنی إلی أهلی و ارزقنی الشهادة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الجمل لا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منکم یا معشر الأنصار من لو أقسم علی اللّه لأبرّه منهم عمرو بن 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ما زالت الملائکة مظلّة علی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عمرو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قتل إلی الساعة فینظرون أین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مکث رسول اللّه صلّی اللّه علیه و آله فی قبرهم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 قد ترافقوا فی الجنّة جمیعا بعلک و ابنک و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فادع اللّه لی عسی أن یجعلنی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جابر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أبی جعلت عمتی تبکی فقال النّبیّ صلّی اللّه علیه و آله ما یبکیها ما زالت الملائکة تظلّ علیه بأجنحتها حتّی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عبد اللّه بن عمرو بن حزام و عمرو بن الجموح فی قبر واحد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أیّها الطالب نهج الصّواب و السّداد و السائل سبیل المعرفة و الرّشاد کیف تصنع الایات الالهیّة و الحکم السّماویة و المواعظ القرآنیّة بأهلها حتّی</w:t>
      </w:r>
    </w:p>
    <w:p>
      <w:pPr>
        <w:pStyle w:val="BookText"/>
        <w:rPr/>
      </w:pPr>
      <w:r>
        <w:rPr>
          <w:rFonts w:ascii="IRNazanin" w:hAnsi="IRNazanin" w:eastAsia="IRNazanin"/>
          <w:color w:val="111111"/>
          <w:sz w:val="28"/>
          <w:sz w:val="28"/>
          <w:szCs w:val="28"/>
          <w:rtl w:val="true"/>
          <w:lang w:bidi="fa-IR"/>
        </w:rPr>
        <w:t>الرّجل المتوغل فی الاجسام و المتصلّب فی عبادة الأصنام بلغ إلی مرتبة کأنّه یری اللّه بعین المعرفة و یعبده و یشتاقه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یذهبون إلی الجنّة و أجلس عندکم؟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الرّجل منهم یقتل أولاده خوفا من الفقر 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أَوْلادَکُمْ مِنْ إِمْلاقٍ نَحْنُ نَرْزُقُکُمْ وَ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الاخر یأدبنته و فی المجمع فی التفسیر للطبرسی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المرأة إذا حان وقت ولادتها حفرت حفرة و قعدت علی رأسها فان ولدت بنتا رمت بها فی الحفرة و إن ولدت غلاما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أیضا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قیس بن عاصم التمیمی إلی النّبیّ صلّی اللّه علیه و آله فقال انی و أدت ثمانی بنات فی الجاهلیّة فقال صلّی اللّه علیه و آله فأعتق عن کلّ واحدة رقبة قال انی صاحب ابل قال فاهد الی من شئت عن کلّ واحدة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تعالی توبیخا و تبکیتا لوائدها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فی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بُشِّرَ أَحَدُهُمْ بِالْأُنْثی ظَلَّ وَجْهُهُ مُسْوَدًّا وَ هُوَ کَظِیمٌ یَتَواری مِنَ الْقَوْمِ مِنْ سُوءِ ما بُشِّرَ بِهِ أَ یُمْسِکُهُ عَلی هُونٍ أَمْ یَدُسُّهُ فِی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کانوا یفعلون ذلک مخافة الفقر علیهن فیطمع غیر الاکفاء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و القصص فی قتلهم أولادهم کثیرة و لا نطیل الکلام بذکرها فهداهم اللّه تعالی بارسال الرّسول لطفا منه علی العباد فانقذهم من هذه الورطة الهالکة المضلّة و لقّنهم کلمة الحکمة و أرشدهم إلی رحمته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نَرْزُقُکُمْ وَ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نظمه العارف السعدی</w:t>
      </w:r>
    </w:p>
    <w:p>
      <w:pPr>
        <w:pStyle w:val="BookText"/>
        <w:rPr/>
      </w:pPr>
      <w:r>
        <w:rPr>
          <w:rFonts w:ascii="IRNazanin" w:hAnsi="IRNazanin" w:eastAsia="IRNazanin"/>
          <w:color w:val="111111"/>
          <w:sz w:val="28"/>
          <w:sz w:val="28"/>
          <w:szCs w:val="28"/>
          <w:rtl w:val="true"/>
          <w:lang w:bidi="fa-IR"/>
        </w:rPr>
        <w:t>یکی طفل دندان بر آورده بودپدر سر بفکرت فرو برده بود</w:t>
      </w:r>
    </w:p>
    <w:p>
      <w:pPr>
        <w:pStyle w:val="BookText"/>
        <w:rPr/>
      </w:pPr>
      <w:r>
        <w:rPr>
          <w:rFonts w:ascii="IRNazanin" w:hAnsi="IRNazanin" w:eastAsia="IRNazanin"/>
          <w:color w:val="111111"/>
          <w:sz w:val="28"/>
          <w:sz w:val="28"/>
          <w:szCs w:val="28"/>
          <w:rtl w:val="true"/>
          <w:lang w:bidi="fa-IR"/>
        </w:rPr>
        <w:t>که من نان و برگ از کجا آرمشمروّت نباشد که بگذارمش</w:t>
      </w:r>
    </w:p>
    <w:p>
      <w:pPr>
        <w:pStyle w:val="BookText"/>
        <w:rPr/>
      </w:pPr>
      <w:r>
        <w:rPr>
          <w:rFonts w:ascii="IRNazanin" w:hAnsi="IRNazanin" w:eastAsia="IRNazanin"/>
          <w:color w:val="111111"/>
          <w:sz w:val="28"/>
          <w:sz w:val="28"/>
          <w:szCs w:val="28"/>
          <w:rtl w:val="true"/>
          <w:lang w:bidi="fa-IR"/>
        </w:rPr>
        <w:t>چو بیچاره گفت این سخن نزد جفتنگر تا زن او چه مردانه گفت</w:t>
      </w:r>
    </w:p>
    <w:p>
      <w:pPr>
        <w:pStyle w:val="BookText"/>
        <w:rPr/>
      </w:pPr>
      <w:r>
        <w:rPr>
          <w:rFonts w:ascii="IRNazanin" w:hAnsi="IRNazanin" w:eastAsia="IRNazanin"/>
          <w:color w:val="111111"/>
          <w:sz w:val="28"/>
          <w:sz w:val="28"/>
          <w:szCs w:val="28"/>
          <w:rtl w:val="true"/>
          <w:lang w:bidi="fa-IR"/>
        </w:rPr>
        <w:t>مخور هول إبلیس تا جان دهدهم آن کس که دندان دهد نان دهد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ما کان حیّان من العرب الا و بینهما المعاداة و القتال و اشدّهما عداوة الأوس و الخزرج فببرکة نبینا صلّی اللّه علیه و آله صاروا متوادین متحابین و جمع اللّه بمقدمه صلّی اللّه علیه و آله أشتاتهم و ألف بین قلوبهم و قال عزّ من قائل فی سورة الانفال الایة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أَیَّدَکَ بِنَصْرِهِ وَ بِالْمُؤْمِنِینَ 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 قال الزّجاج و هذا من الایات العظام و ذلک ان النّبیّ صلّی اللّه علیه و آله بعث إلی قوم انفتهم شدیدة بحیث لو لطم رجل من قبیلة لطمة قاتل عنه قبیلته فالف الایمان بین قلوبهم حتّی قاتل الرّجل أباه و أخاه و ابنه فأعلم اللّه سبحانه ان هذا ما تولاه منهم الا هو</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تأمّل فی سیرته صلّی اللّه علیه و آله یجد أن دیدنه و شیمته کان ألیف القلوب و اصلاح ذات البین و إیجاد العلقة و الاخوة و المحبّة فی النّاس و رفع تشتت الاراء و اختلاف الکلمة قبل بعثه أیضا و کفاک شاهدا ما جاء فی السیرة الهشامیّة و السیرة الحلبیّة و غیرهما من الکتب المعتبرة المعتمدة عند المسلمین و غیرهم انه لما بلغ رسول اللّه صلّی اللّه علیه و آله خمسا و ثلاثین سنة جاء سیل حتّی أتی من فوق الرّدم الذی صنعوه لمنعه السبیل فاخربه و دخلها و صدع جدرانها بعد ترهینها من الحریق الذی أصابها و اجتمعت القبائل من قریش و اعدّو البناء البیت نفقة طیبة لیس فیها مهر بغی و لا بیع ربا و لا مظلمة أحد من النّاس و لما بلغ البنیان موضع الحجر الاسود اختصموا کلّ قبیلة ترید ان ترفعه إلی موضعه دون الاخری حتی اعدوا القتال فقربت بنو عبد الدار جفنة مملوأة دما ثم تعاقدواهم و بنو عدی أن تحالفوا علی الموت و ادخلوا أیدیهم فی ذلک الدّم فی تلک الجفنة و مکث النّزاع بینهم أربع أو خمس لیال ثمّ اجتمعوا فی المسجد الحرام و کان أبو امیّة بن المغیرة و اسمه حذیفة اسنّ قریش کلّها فقال یا معشر قریش اجعلوا بینکم فیما تختلفون فیه أوّل من یدخل من باب هذا المسجد یقضی بینکم أی و هو باب بنی شیبة و کان یقال له فی الجاهلیة باب بنی عبد الشمس الذی یقال له الان باب السلام فکان أول داخل منه رسول اللّه صلّی اللّه علیه و آله فلما رأوه قالوا هذا الأمین رضینا هذا محمّد و انهم کانوا یتحاکمون إلیه فی الجاهلیة لأنه کان لا یداری و لا یماری فلما انتهی إلیهم و اخبروه الخبر قال هلمّ إلیّ ثوبا فاتی به و فی روایة فوضع رسول اللّه صلّی اللّه علیه و آله ازاره و بسطه فی الأرض فأخذ الحجر الأسود فوضعه فیه</w:t>
      </w:r>
    </w:p>
    <w:p>
      <w:pPr>
        <w:pStyle w:val="BookText"/>
        <w:rPr/>
      </w:pPr>
      <w:r>
        <w:rPr>
          <w:rFonts w:ascii="IRNazanin" w:hAnsi="IRNazanin" w:eastAsia="IRNazanin"/>
          <w:color w:val="111111"/>
          <w:sz w:val="28"/>
          <w:sz w:val="28"/>
          <w:szCs w:val="28"/>
          <w:rtl w:val="true"/>
          <w:lang w:bidi="fa-IR"/>
        </w:rPr>
        <w:t>بیده الشّریفة ثمّ قال لتأخذ کلّ قبیلة بناحیة من الثوب ثمّ ارفعوه جمیعا ففعلوا حتّی إذا بلغوا به موضعه وضعه هو صلّی اللّه علیه و آله فی مکانه حیث هو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ذی درایة حسن تدبیره و شیمته فی رفع ذلک الاختلاف و اللّه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وعدنا من الاشارة إلی وقعة العرب مع الفرس فی ذی قار فجملة الامر فیه ان کسری ابرویز ملک العجم خطب بنت نعمان بن المنذر ملک العرب و أبی المنذر عن الاجابة فوقع بینهما خصومة و انجرّ إلی الجدال و القتال إلی أن استولی ارویز علیه و سجنه فی الساباط حتّی مات المنذر فی السجن و فی ذلک یقول الاعشی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فذاک و ما انجی من الموت ربه بساباط حتّی مات و هو محرزق</w:t>
      </w:r>
    </w:p>
    <w:p>
      <w:pPr>
        <w:pStyle w:val="BookText"/>
        <w:rPr/>
      </w:pPr>
      <w:r>
        <w:rPr>
          <w:rFonts w:ascii="IRNazanin" w:hAnsi="IRNazanin" w:eastAsia="IRNazanin"/>
          <w:color w:val="111111"/>
          <w:sz w:val="28"/>
          <w:sz w:val="28"/>
          <w:szCs w:val="28"/>
          <w:rtl w:val="true"/>
          <w:lang w:bidi="fa-IR"/>
        </w:rPr>
        <w:t>و قتله المنذر صار سببا لاثارة الحرب بین العجم و العرب فی ذی قار و کانت تلک الواقعة فی ذی قار بعد هجرة الرسول صلّی اللّه علیه و آله إلی المدینة و انهزم العجم من العرب باسمه صلّی اللّه علیه و آله مع أنّهم لم یکونوا بمسلمین بعد و ذلک أن الهانی و الحنظلة کانا من رؤساء العسکر من العرب و قالوا لجندهم سمعنا ان رجلا منّا یسمّی محمّدا أتی بشریعة و دین مدّعیا النّبوّة من اللّه و یدعو النّاس إلیه و سمعنا من نطق باسمه فی کلّ واقعة فقد فاز و من کان له حوائج فنطق باسمه فقد قضت و ان ضل عن الطریق فقد هدی ففی حربنا غدا نجعل شعارنا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معنا و النصر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اصبحوا و استقروا قبال عسکر العجم فاهلوا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معنا و النّصر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فظفروا علیهم فهبط جبرئیل إلیه صلّی اللّه علیه و آله و سلم علیه و قال یا رسول اللّه قد غلبت العرب علی العجم فی ذی قار باسمک فکبر رسول اللّه صلّی اللّه علیه و آله ثلاث کرّات و قال هذا أوّل یوم انتصفت العرب منه و من العجم و باسمی نصروا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اخبره الجبرئیل القصة کما وقعت فاضبط أصحابه ذلک الیوم و السّاعة و القصّة فلما أخبروا بها وجدوها کما سمعوا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ذا قار هذا کان محل نزول علیّ علیه السّلام لما خرج من المدینة متوجها إلی البصرة فی واقعة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القول فیه أنّه علیه السّلام بویع فی المدینة یوم الجمعة</w:t>
      </w:r>
    </w:p>
    <w:p>
      <w:pPr>
        <w:pStyle w:val="BookText"/>
        <w:rPr/>
      </w:pPr>
      <w:r>
        <w:rPr>
          <w:rFonts w:ascii="IRNazanin" w:hAnsi="IRNazanin" w:eastAsia="IRNazanin"/>
          <w:color w:val="111111"/>
          <w:sz w:val="28"/>
          <w:sz w:val="28"/>
          <w:szCs w:val="28"/>
          <w:rtl w:val="true"/>
          <w:lang w:bidi="fa-IR"/>
        </w:rPr>
        <w:t>لخمس بقین من ذی الحجة و هو الیوم الذی قتل فیه عثمان فاجتمع المهاجرون و الأنصار فیهم طلحة و الزّبیر فأتوا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و اللّه ما نختار غیرک و لا نجد الیوم أحدا أحق بهذا الأمر منک لا أقدم سابقة و لا أقرب من رسول اللّه صلّی اللّه علیه و آله فبایعه النّاس إلا نفیرا یسیرا کانوا عثمانیة و کان طلحة أوّل من صعد المنبر و بایع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اتصلت بیعة علیّ علیه السّلام بالکوفة و غیرها من الامصار و کانت أهل الکوفة اسرع إجابة إلی بیعته و أخذ لها البیعة علی أهلها أبو موسی الاشعری حتّی تکاثر النّاس علیه و کان علیها عاملا لعثمان و انتزع علیّ علیه السّلام أملاکا کان عثمان اقطعها جماعة من أتباء، و أقاربه، و قسم علیّ علیه السّلام ما فی بیت المال علی النّاس و لم یفضّل أحدا علی أحد، ثمّ إنّ طلحة و الزّبیر نکثا العهد و البیعة و خرجا إلی مکّة بعد أشهر و کانت حینئذ عائشة بمکة و غرّاها فأغراها طلبا بدم عثمان و صنعوا ما صنعوا حتّی خرجوا فیمن تبعهم إلی البصرة قد خلعوا طاعة علیّ علیه السّلام و بغوا علیه ثمّ سمع علی علیه السّلام مکرهم و خدعتهم و نکثهم فخرج من المدینة إلی الکوفة و کان أحذ منازله ذا قار و فیه خطب تلک الخطبة مخاطبا لاعوانه من أهل الکوفة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علیّ علیه السّلام من ذی قار ابنه الحسن المجتبی علیه السّلام و عمّار بن یاسر رضوان اللّه علیه لیستنفرا له أهل الکوفة حتّی اقبلت وقعة الجمل و انهزم النّاکثون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مسیره علیه السّلام من المدینة إلی البصرة فی سنة ستّ و ثلاثین و فیها کانت وقعة الجمل و ذلک فی یوم الخمیس لعشر خلون من جمادی الاولی منها و کانت وقعة واحدة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قتالهم من ارتفاع النّهار إلی قریب من العصر و یقال إلی أن زالت الشمس</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تنازع النّاس فی مقدار ما قتل من الفریقین فی وقعة الجمل فمن مقلل و مکثر فالمقلل یقول قتل منهم سبعة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المکثر یقول قتل منهم ثلاثة عشر ألفا 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قتلی الجمل حول الجمل عشرة آلاف نصفهم من أصحاب علیّ علیه السّلام و نصفهم من أصحاب عائشة، و کانت عایشة راکبة علی الجمل المسمّی عسکرا فی هودج</w:t>
      </w:r>
    </w:p>
    <w:p>
      <w:pPr>
        <w:pStyle w:val="BookText"/>
        <w:rPr/>
      </w:pPr>
      <w:r>
        <w:rPr>
          <w:rFonts w:ascii="IRNazanin" w:hAnsi="IRNazanin" w:eastAsia="IRNazanin"/>
          <w:color w:val="111111"/>
          <w:sz w:val="28"/>
          <w:sz w:val="28"/>
          <w:szCs w:val="28"/>
          <w:rtl w:val="true"/>
          <w:lang w:bidi="fa-IR"/>
        </w:rPr>
        <w:t>و عرقب الجمل فی ذلک الیوم و وقع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کان بین خلافة علیّ علیه السّلام إلی وقعة الجمل و بین أوّل الهجرة خمس و ثلاثون سنّة و خمسة أشهر و عشرة أیام و أمّا تفصیله فیأتی فی باب المختار من کتبه و رسائله علیه السّلام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إن هذه الخطبة لجزء خطبة و إن لم نجدها مع الفحص الکثیر بعد و لم یحضرنی جمل الواقدی و لا جمل نصر و مضت خطبة اخری خطبها علیه السّلام فی ذی قار و هی الخطبة الثالثة و الثلاثون أوّلها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 السّلام عند خروجه لقتال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واقعة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 دخلت علی أمیر المؤمنین علیه السّلام بذی قار و هو یخصف نعله فقال لی ما قیمة هذه النعل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ثقة الاسلام الکلینی رضوان اللّه علیه فی الکافی بخطبة عنه علیه السّلام خطبها بذی قار و نقلها الفیض قدّس سرّه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تذکر فی النّهج فلا بأس بذکرها لکثرة فوائدها و عظم مطالبها و مناسبتها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عن سعید بن المنذر بن محمّد عن أبیه عن جدّه عن محمّد بن الحسین عن أبیه عن جدّه عن أبیه قال خطب أمیر المؤمنین علیه السّلام و رواها غیره بغیر هذا الإسناد و ذکر أنّه خطب بذی قار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تعالی بعث محمّدا صلّی اللّه علیه و آله بالحق لیخرج عباده من عبادة عباده إلی عبادته و من عهود عباده إلی عهوده و من طاعة عباده إلی طاعته و من ولایة عباده إلی ولایته بشیرا و نذیرا و داعیا إلی اللّه باذنه و سراجا منیرا عودا و بدوا عذرا و نذرا بحکم قد فصّله و تفصیل قد أحکمه و فرقان قد فرقه و قرآن قد بینه لیعلم العباد من ربّهم إذ جهلوه و لیقرّوا به إذ جحدوه و لیثبتوه بعد أن أنکروه فتجلی لهم سبحانه فی کتابه من غیر أن یکونوا رأوه فأراهم حلمه کیف حلم و أراهم عفوه کیف عفا و أراهم قدرته کیف قدر و خوّفهم من سطوته و کیف خلق ما خلق من الایات و کیف محق من محق من العصات بالمثلات و احتصد مع احتصد بالنقمات و کیف رزق و هدی و اعطی و أراهم حکمه کیف حکم و صبر حتّی یسمع ما یسمع و یری فبعث اللّه محمّدا صلّی اللّه علیه و آله بذلک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سیأتی علیکم من بعدی زمان لیس فی ذلک الزمان شیء أخفی من الحقّ</w:t>
      </w:r>
    </w:p>
    <w:p>
      <w:pPr>
        <w:pStyle w:val="BookText"/>
        <w:rPr/>
      </w:pPr>
      <w:r>
        <w:rPr>
          <w:rFonts w:ascii="IRNazanin" w:hAnsi="IRNazanin" w:eastAsia="IRNazanin"/>
          <w:color w:val="111111"/>
          <w:sz w:val="28"/>
          <w:sz w:val="28"/>
          <w:szCs w:val="28"/>
          <w:rtl w:val="true"/>
          <w:lang w:bidi="fa-IR"/>
        </w:rPr>
        <w:t>و لا أظهر من الباطل و لا أکثر من الکذب علی اللّه و علی رسوله صلّی اللّه علیه و آله و لیس عند أهل ذلک الزمان سلعة ابور من الکتاب إذا تلی حقّ تلاوته و لا سلعة انفق بیعا و لا اغلا ثمنا من الکتاب إذا حرّف عن مواضعه و لیس فی العباد و لا فی البلاد شیء هو أنکر من المعروف و لا أعرف من المنکر و لیس فیها فاحشة أنکر و لا عقوبة انکا من الهدی عند الضّلال فی ذلک الزّمان فقد نبذ الکتاب حملته و تناساه حفظته حتّی تمالت بهم الأهواء و توارثوا ذلک من الاباء و عملوا بتحریف الکتاب کذبا و تکذیبا فباعوه بالبخس و کانوا فیه من الزّاهدین، فالکتاب و أهل الکتاب فی ذلک الزّمان طریدان منفیان و صاحبان مصطحبان فی طریق واحد و لا یؤویهما مؤو، فحبذا ذانک الصّاحبان و اهالهما و لما یعملان له، فالکتاب و أهل الکتاب فی ذلک الزّمان فی النّاس و لیسوا فیهم و معهم و لیسوا معهم، و ذلک لانّ الضّلالة لا توافق الهدی و ان اجتمعا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 القوم علی الفرقة و افترقوا عن الجماعة قد ولوا أمرهم و أمر دینهم من یعمل فیهم بالمنکر و المنکر و الرّشا و القتل لم یعظمهم علی تحریف الکتاب تصدیقا لما یفعل و تزکیة لفضله و لم یولّوا أمرهم من یعلم الکتاب و یعمل بالکتاب و لکن ولیّهم من یعمل بعمل أهل النّار کانّهم أئمة الکتاب و لیس الکتاب امامهم لم یبق عندهم من الحق إلاّ اسمه و لم یعرفوا من الکتاب إلاّ خطّه و زبره یدخل الداخل لما یسمع من حکم القرآن فلا یطمئن جالسا حتّی یخرج من الدّین ینتقل من دین ملک إلی دین ملک و من ولایة ملک إلی ولایة ملک و من طاعة ملک إلی طاعة ملک و من عهود ملک إلی عهود ملک فاستدرجهم اللّه تعالی من حیث لا یعلمون و إن کیده متین بالأمل و الرّجاء حتّی توالدوا فی المعصیة و دانوا بالجور و الکتاب لم یضرب عن شیء منه صفحا ضلالا تایهین قد دانوا بغیر دین اللّه تعالی و أدانوا لغیر اللّه مساجدهم فی ذلک الزّمان عامرة من الضّلالة خربة من الهدی قد بدّل ما فیها من الهدی، فقرّاؤها و عمّارها اخائب خلق اللّه و خلیقته من عندهم جرت الضّلالة و إلیهم تعود فحضورهم مساجدهم و المشی إلیها کفر باللّه العظیم إلاّ من</w:t>
      </w:r>
    </w:p>
    <w:p>
      <w:pPr>
        <w:pStyle w:val="BookText"/>
        <w:rPr/>
      </w:pPr>
      <w:r>
        <w:rPr>
          <w:rFonts w:ascii="IRNazanin" w:hAnsi="IRNazanin" w:eastAsia="IRNazanin"/>
          <w:color w:val="111111"/>
          <w:sz w:val="28"/>
          <w:sz w:val="28"/>
          <w:szCs w:val="28"/>
          <w:rtl w:val="true"/>
          <w:lang w:bidi="fa-IR"/>
        </w:rPr>
        <w:t>مشی إلیها و هو عارف بضلالهم فصارت مساجدهم من فعالهم علی ذلک النحو خربة من الهدی عامرة من الضّلالة قد بدّلت سنة اللّه و تعدّیت حدوده لا یدعون إلی الهدی و لا یقسمون الفیء و لا یوفون بذمّة یدعون القتیل منهم علی ذلک شهیدا فدانوا اللّه بالافتراء و الجحود و استغنوا بالجهل عن العلم و من قبل ما مثلوا بالصالحین کلّ مثلة و سموا صدقهم علی اللّه فریة و جعلوا فی الحسنة العقوبة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بعث اللّه تعالی إلیکم رسولا من أنفسکم عزیز علیه ما عنتّم حریص علیکم بالمؤمنین رؤف رحیم صلّی اللّه علیه و آله و سلّم و انزل علیه کتابا عزیزا لا یأتیه الباطل من بین یدیه و لا من خلفه تنزیل من حکیم حمید قرآنا غیر ذی عوج لینذر من کان حیّا و یحق القول علی الکافرین، فلا یلهینّکم الأمل و لا یطولنّ علیکم الأجل فانّما أهلک من کان قبلکم امتداد املهم و تغطیة الاجال عنهم حتّی نزل بهم الموعود الّذی تردّ عنه المعذرة و ترفع عنه التوبة و تحل معه القارعة و النقمة و قد ابلغ اللّه تعالی إلیکم بالوعید و فصل لکم القول و علّمکم السّنة و شرع لکم المناهج لیزیح العلّة و حثّ علی الذکر و دلّ علی النّجاة و انّه من انتصح اللّه و اتخذ قوله دلیلا هداه للتی هی أقوم و وفقه للرّشاد و سدّده و یسّره للحسنی فان جار اللّه آمن محفوظ و عدوّه خائف مغرور فاحترسوا من اللّه بکثرة الذکر و اخشوا منه بالتقوی و تقرّبوا إلیه بالطّاعة فانّه قریب مجیب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فاستجیبوا للّه و آمنوا به و عظّموا اللّه الّذی لا ینبغی لمن عرف عظمة اللّه تعالی أن یتعظّم فان رفعة الّذین یعلمون ما عظمة اللّه ان یتواضعوا له و عزّ الّذین یعلمون ما جلال اللّه ان یذلّوا له و سلامة الذین یعلمون ما قدرة اللّه ان یستسلموا له فلا ینکرون انفسهم بعد حدّ المعرفة و لا یضلّون بعد الهدی فلا تنفروا من الحقّ نفار الصّحیح من الأجرب و الباری من ذی السقم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علما یقینا انّکم لن تعرفوا الرّشد حتّی تعرفوا الّذی ترکه و لن تأخذوا بمیثاق الکتاب حتّی تعرفوا الذی نقضه و لن تمسّکوا به حتّی تعرفوا الّذی</w:t>
      </w:r>
      <w:bookmarkStart w:id="25" w:name="pg13893_202651"/>
    </w:p>
    <w:p>
      <w:pPr>
        <w:pStyle w:val="BookText"/>
        <w:rPr/>
      </w:pPr>
      <w:bookmarkEnd w:id="25"/>
      <w:r>
        <w:rPr>
          <w:rFonts w:ascii="IRNazanin" w:hAnsi="IRNazanin" w:eastAsia="IRNazanin"/>
          <w:color w:val="111111"/>
          <w:sz w:val="28"/>
          <w:sz w:val="28"/>
          <w:szCs w:val="28"/>
          <w:rtl w:val="true"/>
          <w:lang w:bidi="fa-IR"/>
        </w:rPr>
        <w:t>نبذه و لن تتلوا الکتاب حق تلاوته حتّی تعرفوا الّذی حرّفه و لن تعرفوا الضّلالة حتّی تعرفوا الهدی و لن تعرفوا التقوی حتّی تعرفوا الّذی تعدی فاذا عرفتم ذلک عرفتم البدع و التکلف و رأیتم الفریة علی اللّه و علی رسوله و التحریف لکتابه و رأیتم کیف هدی اللّه من هدی، فلا یجهلنّکم الّذین لا یعلمون فان علم القرآن لیس یعلم ما هو الاّ من ذاق طعمه فعلم بالعلم جهله و ابصر عماه و سمع به صممه و ادرک به علم ما فات و حیی به بعد إذ مات و اثبت عند اللّه تعالی ذکره به الحسنات و محی به السیّئات و ادرک به رضوانا من اللّه تعالی، فاطلبوا ذلک من عند أهله خاصّة فانّهم خاصّة نور یستضاء به أئمّة یهتدی بهم و 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 فهو من شانهم شهداء بالحق و مخبر صادق لا یخالفون الحقّ و لا یختلفون فیه قد خلت لهم من اللّه سابقة و مضی فیهم من اللّه تعالی حکم صادق و فی ذلک ذکری للذّاکرین، فاعقلوا الحق إذا سمعتموه عقل رعایة و لا تعقلوه عقل روایة فان روات الکتاب کثیر و رعاته قلیل و اللّه المستعان</w:t>
      </w:r>
      <w:r>
        <w:rPr>
          <w:rFonts w:eastAsia="IRNazanin" w:cs="IRNazanin"/>
          <w:color w:val="111111"/>
          <w:sz w:val="28"/>
          <w:szCs w:val="28"/>
          <w:rtl w:val="true"/>
          <w:lang w:bidi="fa-IR"/>
        </w:rPr>
        <w:t>.</w:t>
      </w:r>
    </w:p>
    <w:p>
      <w:pPr>
        <w:pStyle w:val="Heading4"/>
        <w:numPr>
          <w:ilvl w:val="3"/>
          <w:numId w:val="1"/>
        </w:numPr>
        <w:rPr/>
      </w:pPr>
      <w:bookmarkStart w:id="26" w:name="__RefHeading___Toc4037467_1468164448"/>
      <w:bookmarkStart w:id="27" w:name="_Toc10"/>
      <w:bookmarkEnd w:id="26"/>
      <w:r>
        <w:rPr>
          <w:rtl w:val="true"/>
        </w:rPr>
        <w:t>الترجمة</w:t>
      </w:r>
      <w:bookmarkEnd w:id="27"/>
    </w:p>
    <w:p>
      <w:pPr>
        <w:pStyle w:val="BookText"/>
        <w:rPr/>
      </w:pPr>
      <w:r>
        <w:rPr>
          <w:rFonts w:ascii="IRNazanin" w:hAnsi="IRNazanin" w:eastAsia="IRNazanin"/>
          <w:color w:val="111111"/>
          <w:sz w:val="28"/>
          <w:sz w:val="28"/>
          <w:szCs w:val="28"/>
          <w:rtl w:val="true"/>
          <w:lang w:bidi="fa-IR"/>
        </w:rPr>
        <w:t xml:space="preserve">از خطبۀ آن حضرت است که آن را ذی قار در حالی که از مکّه متوجّه بسوی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سفر جنگ جمل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را واقدی در کتاب جمل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أکرم بدانچه از جانب حق متعال مأمور بود آشکار کرده است و رسالت پروردگار خود 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بارسال آن حضرت تفرق و پراکندگی مردمان را بهم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 جمعیتها را التیام و پیوستگی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میان خویشان و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عداوت در سینها جا کرده بود و آتش کینه در دلها شعله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داد</w:t>
      </w:r>
      <w:r>
        <w:rPr>
          <w:rFonts w:eastAsia="IRNazanin" w:cs="IRNazanin"/>
          <w:color w:val="111111"/>
          <w:sz w:val="28"/>
          <w:szCs w:val="28"/>
          <w:rtl w:val="true"/>
          <w:lang w:bidi="fa-IR"/>
        </w:rPr>
        <w:t>.</w:t>
      </w:r>
      <w:bookmarkStart w:id="28" w:name="pg13893_202652"/>
    </w:p>
    <w:p>
      <w:pPr>
        <w:pStyle w:val="Heading3"/>
        <w:numPr>
          <w:ilvl w:val="2"/>
          <w:numId w:val="1"/>
        </w:numPr>
        <w:rPr/>
      </w:pPr>
      <w:bookmarkStart w:id="29" w:name="__RefHeading___Toc4037469_1468164448"/>
      <w:bookmarkStart w:id="30" w:name="_Toc11"/>
      <w:bookmarkEnd w:id="28"/>
      <w:bookmarkEnd w:id="29"/>
      <w:r>
        <w:rPr>
          <w:rtl w:val="true"/>
        </w:rPr>
        <w:t>و من کلام له علیه السّلام و هو المأتان</w:t>
      </w:r>
      <w:bookmarkEnd w:id="30"/>
    </w:p>
    <w:p>
      <w:pPr>
        <w:pStyle w:val="Heading4"/>
        <w:numPr>
          <w:ilvl w:val="3"/>
          <w:numId w:val="1"/>
        </w:numPr>
        <w:rPr/>
      </w:pPr>
      <w:bookmarkStart w:id="31" w:name="__RefHeading___Toc4037471_1468164448"/>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و الثلاثون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کلم به عبد اللّه بن زمعة و هو من شیعته و ذلک انّه قدم علیه فی خلافته یطلب منه مالا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المال لیس لی و لا لک، و إنّما هو فیء للمسلمین و جلب أسیافهم، فإن شرکتهم فی حربهم کان لک مثل حظّهم، و إلاّ فجناة أیدیهم لا تکون لغیر أفواههم</w:t>
      </w:r>
      <w:r>
        <w:rPr>
          <w:rFonts w:eastAsia="IRNazanin" w:cs="IRNazanin"/>
          <w:color w:val="111111"/>
          <w:sz w:val="28"/>
          <w:szCs w:val="28"/>
          <w:rtl w:val="true"/>
          <w:lang w:bidi="fa-IR"/>
        </w:rPr>
        <w:t>.</w:t>
      </w:r>
    </w:p>
    <w:p>
      <w:pPr>
        <w:pStyle w:val="Heading4"/>
        <w:numPr>
          <w:ilvl w:val="3"/>
          <w:numId w:val="1"/>
        </w:numPr>
        <w:rPr/>
      </w:pPr>
      <w:bookmarkStart w:id="33" w:name="__RefHeading___Toc4037473_1468164448"/>
      <w:bookmarkStart w:id="34" w:name="_Toc13"/>
      <w:bookmarkEnd w:id="33"/>
      <w:r>
        <w:rPr>
          <w:rtl w:val="true"/>
        </w:rPr>
        <w:t>اللغة</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المال المجلوب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یقتطف من الثمر عن الشجر و هی استعارة لما اکتسبوه بأیدیهم من ذلک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شمسا فینسخه الظل و الغنیمة و الخراج 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المرزوقی فی عدّة مواضع من 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الغنیمة و الرّجوع و قال فی شرحه علی الحماسة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ما یکون للشجرة و غیرها بالغداة و الفیء بالعشیّ و تمسک بقول حمید بن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الظلّ من برد الضحی نستطیعه و لا الفیء من برد العشیّ نذوق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الطبرسی فی المجمع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یفیء ما فی القاموس من ان الفیء ما کان شمسا فینسخه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إن کان المحل شمسا فمحاه الظلّ فذلک الظل فیء و لذا یقال إن الفیء من زوال الشمس إلی غروبها، و لا بعد أن یقال إنّ الفیء</w:t>
      </w:r>
      <w:bookmarkStart w:id="35" w:name="pg13893_202653"/>
    </w:p>
    <w:p>
      <w:pPr>
        <w:pStyle w:val="BookText"/>
        <w:rPr/>
      </w:pPr>
      <w:bookmarkEnd w:id="35"/>
      <w:r>
        <w:rPr>
          <w:rFonts w:ascii="IRNazanin" w:hAnsi="IRNazanin" w:eastAsia="IRNazanin"/>
          <w:color w:val="111111"/>
          <w:sz w:val="28"/>
          <w:sz w:val="28"/>
          <w:szCs w:val="28"/>
          <w:rtl w:val="true"/>
          <w:lang w:bidi="fa-IR"/>
        </w:rPr>
        <w:t>بحسب أصل اللّغة الرّجوع و لذا سمی فی الکتب الفقهیّة الظّل الحادث بعد الزوال فیئا لأنّه رجع و عاد بعد ما کان ضیاء الشمس نسخه و منه فیء المسلمین لما یعود علیهم وقتا بعد وقت من الخراج و الغنائم کما فی المجمع فی تلک السورة المذکورة و قال فی 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ردّ ما کان للمشرکین علی المسلمین بتملیک اللّه إیّاهم ذلک علی ما شرط، و کذا فی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أی ردّه علیه فان جمیع ما بین السّماء و الارض للّه عزّ و جلّ و لرسوله و لاتباعه من المؤمنین فما کان منه فی أیدی المشرکین و الکفّار و الظّلمة و الفجّار و هو حقّهم أفاء اللّه علیهم و ردّه إلیهم کذا عن الصّادق علیه السّلام فی حدیث رواه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یعدّی فاء بالتّضعیف کما یعدّی بزیادة الهمزة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قال قیس بن الخطیم الاوسی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ساعدنی فیها ابن عمرو بن عامر زهیر فأدّی نعمة و أفاءها</w:t>
      </w:r>
    </w:p>
    <w:p>
      <w:pPr>
        <w:pStyle w:val="BookText"/>
        <w:rPr/>
      </w:pPr>
      <w:r>
        <w:rPr>
          <w:rFonts w:ascii="IRNazanin" w:hAnsi="IRNazanin" w:eastAsia="IRNazanin"/>
          <w:color w:val="111111"/>
          <w:sz w:val="28"/>
          <w:sz w:val="28"/>
          <w:szCs w:val="28"/>
          <w:rtl w:val="true"/>
          <w:lang w:bidi="fa-IR"/>
        </w:rPr>
        <w:t>و جمع الفیء افیاء و فیوء کشیخ و اشیاخ و شیوخ</w:t>
      </w:r>
      <w:r>
        <w:rPr>
          <w:rFonts w:eastAsia="IRNazanin" w:cs="IRNazanin"/>
          <w:color w:val="111111"/>
          <w:sz w:val="28"/>
          <w:szCs w:val="28"/>
          <w:rtl w:val="true"/>
          <w:lang w:bidi="fa-IR"/>
        </w:rPr>
        <w:t>.</w:t>
      </w:r>
    </w:p>
    <w:p>
      <w:pPr>
        <w:pStyle w:val="Heading4"/>
        <w:numPr>
          <w:ilvl w:val="3"/>
          <w:numId w:val="1"/>
        </w:numPr>
        <w:rPr/>
      </w:pPr>
      <w:bookmarkStart w:id="36" w:name="__RefHeading___Toc4037475_1468164448"/>
      <w:bookmarkStart w:id="37" w:name="_Toc14"/>
      <w:bookmarkEnd w:id="36"/>
      <w:r>
        <w:rPr>
          <w:rtl w:val="true"/>
        </w:rPr>
        <w:t>الاعراب</w:t>
      </w:r>
      <w:bookmarkEnd w:id="37"/>
    </w:p>
    <w:p>
      <w:pPr>
        <w:pStyle w:val="Heading5"/>
        <w:numPr>
          <w:ilvl w:val="4"/>
          <w:numId w:val="1"/>
        </w:numPr>
        <w:rPr/>
      </w:pPr>
      <w:bookmarkStart w:id="38" w:name="__RefHeading___Toc4037477_1468164448"/>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قوله علیه السّلام لیس لی خبر انّ، و قوله و لا لک عطف علیه، و جلب اسیافهم عطف علی فیء أی هو جلب أسیافهم، و قوله علیه السّلام کان لک جواب انّ الشّرطیّة، و الفاء فی فان فصیحة، و مثل اسم کان اخّر علی خبره اعنی لک توسعة للظرف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فجناة أیدیهم، تقدیره و ان لا شرکتهم فجناة أیدیهم إلخ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 فی الفرق بین الفیء و الغنیمة، فی المجمع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ما اخذ من أموال أهل الحرب من الکفّار بقتال و هی هبة من اللّه تعالی للمسلمین و الفیء ما اخذ بغیر قتال و هو قول عطا و مذهب الشّافعی و سفیان و هو المروی عن أئمتنا علیهم السّلام و قال قوم الغنیمة و الفیء واحد و ادعوا ان هذه الایة ناسخة للّتی فی الحشر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الخمس من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w:t>
      </w:r>
    </w:p>
    <w:p>
      <w:pPr>
        <w:pStyle w:val="BookText"/>
        <w:rPr/>
      </w:pPr>
      <w:r>
        <w:rPr>
          <w:rFonts w:ascii="IRNazanin" w:hAnsi="IRNazanin" w:eastAsia="IRNazanin"/>
          <w:color w:val="111111"/>
          <w:sz w:val="28"/>
          <w:sz w:val="28"/>
          <w:szCs w:val="28"/>
          <w:rtl w:val="true"/>
          <w:lang w:bidi="fa-IR"/>
        </w:rPr>
        <w:t>ما یحوزه المسلمون باذن النّبیّ صلّی اللّه علیه و آله و الامام علیه السّلام من أموال أهل الحرب بغیر سرقة و لا غیلة من منقول و غیره و من مال البغاة إذا حواها العسکر عند الاکثر و من الغنیمة فداء المشرکین و ما صولحوا علیه، و قال فی 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أصلها المال المکتسب و المراد هنا ما أخذته الفئة المجاهدة علی سبیل الغلبة لا باختلاس و سرقة فانّه لاخذه و لا بانجلاء أهله عنه بغیر قتال فانّه للامام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بانجلاء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یشیر إلی الفیء بانّ الفیء ما یؤخذ بغیر قتال کما هو المستفاد من قول اللّه عزّ و جلّ فی سورة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أَفاءَ اللّهُ عَلی رَسُولِهِ مِنْهُمْ فَما أَوْجَفْتُمْ عَلَیْهِ مِنْ خَیْلٍ وَ لا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الایتین حیث نزلت فی أموال کفار أهل القری و هم قریظة و بنی النضیر و هما بالمدینة و فدک و هی من المدینة علی ثلاثة أمیال و خیبر و قری عرینة و ینبع جعلها اللّه لرسوله یحکم فیه ما أراد و اخبر أنها کلها له فقال اناس فهلا قسمها فنزلت الایتان ردّا علیهم بانّ ما أفاء اللّه علی رسوله من الیهود فما أوجفتم علیه من خیل و لا رکاب أی لم تسیروا إلیها علی خیل و لا ابل و انما کانت ناحیة من نواحی المدینة مشیتم إلیها مشیا کما فی المجمع و غیره فیستفاد من الایتین ان الفیء ما أخذ بغیر قتال کما لا یخفی و فی المجمع أیضا فی سورة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الرّوایة عن أبی جعفر و أبی عبد اللّه علیهما السّلام أنّهما قالا إنّ الانفال کلّ ما اخذ من دار الحرب بغیر قتال و کلّ أرض انجلی أهلها عنها بغیر قتال و یسمیها الفقهاء فیئا، و فی التهذیب عن عبد اللّه بن سنان عن أبی عبد اللّه علیه السّلام فی الغنیمة قال یخرج منه الخمس و یقسم ما بقی بین من قاتل علیه و ولی ذلک فأما الفیء و الانفال فهو خالص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مسلم عن أبی عبد اللّه علیه السّلام أنّه سمع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الانفال ما کان من أرض لم یکن فیها هراقة دم أو قوم صولحوا و اعطوا بأیدیهم فما کان من أرض خربة أو بطون أودیة فهذا کلّه من الفیء و الانفال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الحلبیّ عن أبی عبد اللّه علیه السّلام الفیء ما کان من أموال لم یکن فیها هراقة دم أو قتل و الانفال مثل ذلک هو بمنزلته، و غیر ذلک من الاخبار المرویة</w:t>
      </w:r>
    </w:p>
    <w:p>
      <w:pPr>
        <w:pStyle w:val="BookText"/>
        <w:rPr/>
      </w:pPr>
      <w:r>
        <w:rPr>
          <w:rFonts w:ascii="IRNazanin" w:hAnsi="IRNazanin" w:eastAsia="IRNazanin"/>
          <w:color w:val="111111"/>
          <w:sz w:val="28"/>
          <w:sz w:val="28"/>
          <w:szCs w:val="28"/>
          <w:rtl w:val="true"/>
          <w:lang w:bidi="fa-IR"/>
        </w:rPr>
        <w:t>عن أئمّتنا علیهم السّلام کما أشار إلیه فی المجمع ممّا هو مصرّح بانّ الفیء ما یؤخذ بغیر قتال و لم یکن فیه هراقة دم بخلاف الغنیمة، و لکن لا یخفی انّ فی هذه الخطبة أطلق علیه السّلام الفیء علی الغنیمة کما هو الظّاهر من قوله علیه السّلام جلب أسیافهم فجناة أیدیهم فتفید انّهما بمعنی 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المستفاد من الاخبار الامامیة و عبارات الفقهاء و المفسّرین من الامامیّة رضوان اللّه علیهم أنّ الانفال أعم شمولا من الفیء و الانفال یشمل الفیء و غیره لان الفیء کلّ ما اخذ من دار الحرب بغیر قتال و کلّ أرض انجلی عنها أهلها و الانفال یشملهما و الارضین الموات و ترکات من لا وارث له من الاهل و القربات و الاجام و المفاوز و المعادن و قطایع الملوک و صفایاهم إذا فتحت دار الحرب و بطون الأودیة و رءوس الجبال و سیف البحار و ما یغنمه الغانون بقتال بغیر اذن الامام علیه السّلام و غیرها ممّا هی مذکورة فی مواضعها مع شرائطها و إن کان حکم کلّ واحد من الفیء و الانفال فی الحکم مساویا کما یستفاد من ظاهر بعض الاخبار و التعاریف تساویهما فی الشمول أیضا بل فی بعض التعابیر أن الانفال مطلق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استعمال الغنیمة بمعناها اللّغوی أعنی المال المکتسب فی الروایات و عبارات الفقهاء کثیر و فی التهذیب عن حکم موذن بنی عبس عن أبی عبد اللّه علیه السّلام قال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الافادة یوما بیوم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واجب فی کلّ مغنم ثمّ قال و الغنائم کلّ ما استفید بالحرب من الاموال و السلاح و الاثواب و الرّقیق و ما استفید من المعادن و الغوص و الکنوز و العنبر و کلّ ما فضل من أرباح التّجارات و الزّراعات و الصناعات من المؤنة و الکفایة فی طول السنة علی الاقتصاد انتهی و یمکن أن یستدل علی ذلک بهذه الایة فانّ فی عرف اللّغة یطلق علی جمیع ذلک اسم الغنم و الغنیمة إلاّ ما استثنی بالأدلّة الخاصّة مما لا خمس فیه</w:t>
      </w:r>
      <w:r>
        <w:rPr>
          <w:rFonts w:eastAsia="IRNazanin" w:cs="IRNazanin"/>
          <w:color w:val="111111"/>
          <w:sz w:val="28"/>
          <w:szCs w:val="28"/>
          <w:rtl w:val="true"/>
          <w:lang w:bidi="fa-IR"/>
        </w:rPr>
        <w:t>.</w:t>
      </w:r>
      <w:bookmarkStart w:id="40" w:name="pg13893_202656"/>
    </w:p>
    <w:p>
      <w:pPr>
        <w:pStyle w:val="Heading5"/>
        <w:numPr>
          <w:ilvl w:val="4"/>
          <w:numId w:val="1"/>
        </w:numPr>
        <w:rPr/>
      </w:pPr>
      <w:bookmarkStart w:id="41" w:name="__RefHeading___Toc4037479_1468164448"/>
      <w:bookmarkStart w:id="42" w:name="_Toc16"/>
      <w:bookmarkEnd w:id="40"/>
      <w:bookmarkEnd w:id="41"/>
      <w:r>
        <w:rPr>
          <w:rtl w:val="true"/>
        </w:rPr>
        <w:t>عبد الله بن زمعة من هو؟</w:t>
      </w:r>
      <w:bookmarkEnd w:id="42"/>
    </w:p>
    <w:p>
      <w:pPr>
        <w:pStyle w:val="BookText"/>
        <w:rPr/>
      </w:pPr>
      <w:r>
        <w:rPr>
          <w:rFonts w:ascii="IRNazanin" w:hAnsi="IRNazanin" w:eastAsia="IRNazanin"/>
          <w:color w:val="111111"/>
          <w:sz w:val="28"/>
          <w:sz w:val="28"/>
          <w:szCs w:val="28"/>
          <w:rtl w:val="true"/>
          <w:lang w:bidi="fa-IR"/>
        </w:rPr>
        <w:t>عبد اللّه بن زمعة بفتح المیم کان من أصحاب علیّ أمیر المؤمنین علیه السّلام و شیعته کما صرح به الرّضی رضوان اللّه علیه و قال ابن الأثیر فی 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زمعة بن الاسود بن المطّلب بن أسد بن عبد العزی بن قصی القرشی الأسدی امّه قریبة بنت أبی امیّة بن المغیرة اخت أمّ سلمة امّ المؤمنین کان من أشراف قریش و کان یأذن علی النّبیّ صلّی اللّه علیه و آله، و أبو زمعة هو الأسود بن المطّلب و قتل زمعة یوم بدر کافرا و کان الأسود من المستهزئین الّذین قال اللّه تعالی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اللّه مع عثمان یوم الدّار قاله أبو أحمد العسکری عن أبی حسان الزیادی و کان لعبد اللّه ابن اسمه یزید قتل یوم الحرّة صبرا قتله مسلم ابن عقبة المرّی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قال ابن الحجر فی التقریب انّ عبد اللّه بن زمعة بن الأسود بن المطّلب ابن أسد القرشی الاسدی صحابی مشهور استشهد یوم الدّار مع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ما ذکرا من أن عبد اللّه قتل مع عثمان یوم الدّار لا یوافق ما فی هذه الخطبة من انّه قدم علیه علیه السّلام فی خلافته</w:t>
      </w:r>
      <w:r>
        <w:rPr>
          <w:rFonts w:eastAsia="IRNazanin" w:cs="IRNazanin"/>
          <w:color w:val="111111"/>
          <w:sz w:val="28"/>
          <w:szCs w:val="28"/>
          <w:rtl w:val="true"/>
          <w:lang w:bidi="fa-IR"/>
        </w:rPr>
        <w:t>.</w:t>
      </w:r>
    </w:p>
    <w:p>
      <w:pPr>
        <w:pStyle w:val="Heading4"/>
        <w:numPr>
          <w:ilvl w:val="3"/>
          <w:numId w:val="1"/>
        </w:numPr>
        <w:rPr/>
      </w:pPr>
      <w:bookmarkStart w:id="43" w:name="__RefHeading___Toc4037481_1468164448"/>
      <w:bookmarkStart w:id="44" w:name="_Toc17"/>
      <w:bookmarkEnd w:id="43"/>
      <w:r>
        <w:rPr>
          <w:rtl w:val="true"/>
        </w:rPr>
        <w:t>المعنی</w:t>
      </w:r>
      <w:bookmarkEnd w:id="44"/>
    </w:p>
    <w:p>
      <w:pPr>
        <w:pStyle w:val="BookText"/>
        <w:rPr/>
      </w:pPr>
      <w:r>
        <w:rPr>
          <w:rFonts w:ascii="IRNazanin" w:hAnsi="IRNazanin" w:eastAsia="IRNazanin"/>
          <w:color w:val="111111"/>
          <w:sz w:val="28"/>
          <w:sz w:val="28"/>
          <w:szCs w:val="28"/>
          <w:rtl w:val="true"/>
          <w:lang w:bidi="fa-IR"/>
        </w:rPr>
        <w:t>فدم عبد اللّه بن زمعة علی علیّ علیه السّلام فی خلافته و استماحه مالا فاعتذر إلیه و اجابه بان ذلک المال لیس له علیه السّلام و لم یجمعه لنفسه بل و لم یجمع مالا لنفسه یخصه حتّی یعطیه منه و أنّی له أن یخون مال الغیر ابتغاء مرضاة رجل من شیعته و هو علیه السّلام خلیفة اللّه و أمینه و الفائز بالخواصّ النّبویّة و المتّصف بالاوصاف الالهیّة و بها صار ربّا إنسانیّا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الخطب الماضیة 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أبیت علی حسک السعدان مسهدا أو أجر فی الاغلال مصفّدا احبّ إلیّ من ألقی اللّه و رسوله یوم القیامة ظالما لبعض العباد و غاصبا لشیء من الحطام، و فی تلک الخطبة یقول علیه السّلام ان أخاه عقیلا</w:t>
      </w:r>
    </w:p>
    <w:p>
      <w:pPr>
        <w:pStyle w:val="BookText"/>
        <w:rPr/>
      </w:pPr>
      <w:r>
        <w:rPr>
          <w:rFonts w:ascii="IRNazanin" w:hAnsi="IRNazanin" w:eastAsia="IRNazanin"/>
          <w:color w:val="111111"/>
          <w:sz w:val="28"/>
          <w:sz w:val="28"/>
          <w:szCs w:val="28"/>
          <w:rtl w:val="true"/>
          <w:lang w:bidi="fa-IR"/>
        </w:rPr>
        <w:t>افتقر حتّی استماحه من بیت المال للمسلمین صاعا من برّ فاحمی له حدیدة علی ما ذکر فیها بل نعلم أنه علیه السّلام فعل بأحبّ النّاس إلیه و أقربهم منه ولده الحسین علیه السّلام ما توجل به القلوب و تقشعرّ به النفوس و ذلک ان معاویة سأل یوما عقیلا عن قصة الحدیدة المحماة المذکورة فبکی و قال أنا حدثک یا معاویة عنه ثمّ احدثک عما سألت، نزل بالحسین ابنه ضیف فاستسلف درهما اشتری به خبزا و احتاج إلی الادام فطلب من قنبر خادمهم ان یفتح له زقاق عسل جاءتهم من الیمن فاخذ منه رطلا فلمّا طلبها علیه السّلام لیقسمها قال یا قنبر اظن انّه اخذت قال نعم یا أمیر المؤمنین و اخبره، فغضب علیه السّلام و قال علی بحسین الدّرة فقال بحقّ عمّی جعفر و کان إذا سئل بحقّ جعفر سکن فقال له ما حملک أن أخذت منه قبل القسمة قال ان لنا فیه حقّا فإذا اعطیناه رددناه قال فداک أبوک و إن کان لک فیه حقّ فلیس لک ان تنتفع بحقّک قبل أن ینتفع المسلمون بحقوقهم أما لو لا انّی رأیت رسول اللّه صلّی اللّه علیه و آله یقبل ثنیتک لأوجعتک ضربا ثمّ دفع إلی قنبر درهما کان مصرورا فی ردائه و قال اشتر به خیر عسل تقدر علیه، قال عقیل و اللّه لکانّی انظر إلی یدی علیّ و هی علی فم الزّق و قنبر یقلب العسل فیه ثمّ شدّه و جعل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لحسین فانّه لم یعلم فقال معاویة ذکرت من لا ینکر فضله رحم اللّه أبا حسن فلقد سبق من کان قبله و اعجز من یأتی بعده هلم حدیث الحدیدة فذکر له حدیثها و هذا ما ذکره الشارح المعتزلی ابن أبی الحدید فی ضمن کلامه فی الحدیدة المحماة و أمثاله و نظائره من ولیّ اللّه الاعظم أرواحنا له الفداء عند المؤالف و المخالف کثیر بحیث لا یرتاب فیه فمن کان هذا دیدنه مع أخیه و بنیه فکیف یصفح عن الحق فی شیعته و موالیه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خطابا لعبد اللّه و هذا المال لیس لک أیضا و إنّما هو غنیمة المسلمین اقترفوه بسیوفهم مجاهدین فی اللّه و مباشری القتال مع أعداء اللّه و ان شرکتهم فی حربهم و جهادهم فلک مثل حظهم و إلاّ فما اکتسبوه بایدیهم من مال الکفّار و اتعبوا أنفسهم فی الجهاد فی سبیل اللّه فاغتنموا فلیس لغیرهم فیه نصیبو عبره بأحسن العبارات و افصح الاستعاراتو الا فجناة أیدیهم لا تکون لغیر 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لأنّه إذا اغتنم المسلمون شیئا من أهل الکفر بالسّیف قسمه الامام علی خمسة أسهم فجعل أربعة منها بین من قاتل علیه و من حضر القتال علی الشرط الذی ذکر فی الکتب الفقهیة فی الجهاد، و جعل السهم الخامس ثلاثة منها له خاصة سهمان وراثة و سهم له و ثلاثة أسهم الاخر لأیتامهم و مساکینهم و أبناء سبیلهم لا یشرکهم فی ذلک غیرهم لانّ اللّه سبحانه حرّم علیهم الصّدقات لکونها أوساخ النّاس و عوضهم من ذلک الخمس، هذا عند أصحابنا الامامیة المستفاد من قوله تعالی فی سورة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الاخبار المرویّة عن أئمّتنا علیهم السّلام امّا السّهمان الموروثان فهو سهم اللّه و سهم رسوله و امّا السّهم له فهو سهم ذی القربی و المراد بذی القربی فی الکتاب و السّنّة هو الإمام علیه السّلام بلا خلاف معتد به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الحسن و قتادة انّ سهم اللّه و سهم الرسول و سهم ذی القربی للإمام القائم من بعده ینفقه علی نفسه و عیاله و مصالح المسلمین و هو مثل ما ذهب إلیه الإمامیّة، و أمّا غیرهم فالمروی عن ابن عبّاس و إبراهیم و قتادة و عطا انّ الخمس یقسم علی خمسة اسهم و انّ سهم اللّه و الرسول واحد و یصرف هذا السهم إلی الکراع و السلاح، و مذهب الشافعی علی انّ الخمس یقسم علی أربعة أسهم سهم ذی القربی لقرابة النّبیّ و الاسهم الثلاثة لمن ذکروا بعد ذلک من سائر المسلمین و ذهب أبو حنیفة إلی أنّه یقسم علی ثلاثة أسهم لان سهم الرّسول قد سقط بوفاته عندهم لأنّ الانبیاء لا یورثون فیما یزعمون و سهم ذی القربی قد سقط لان أبا بکر و عمر لم یعطیا سهم ذی القربی و لم ینکر ذلک أحد من الصحابة علیهما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تقسیم ما عدا الخمس من الاقسام الاربعة الباقیة فعند علمائنا الامامیّة ان النّبیّ و الامام القائم مقامه بعده یصطفی من الغنیمة ما یختاره من فرس جواد أو ثوب مرتفع أو جاریة حسنا و غیر ذلک ثم یقسم الباقی بین الغانمین مما ینقل و یحول بین الغانمین للراجل سهم واحد و للفارس سهمان و من کان له فرسان فصاعدا کان له سهم و لافراسه و ان تعدّدت سهمان و لا سهم للابل و البغال</w:t>
      </w:r>
    </w:p>
    <w:p>
      <w:pPr>
        <w:pStyle w:val="BookText"/>
        <w:rPr/>
      </w:pPr>
      <w:r>
        <w:rPr>
          <w:rFonts w:ascii="IRNazanin" w:hAnsi="IRNazanin" w:eastAsia="IRNazanin"/>
          <w:color w:val="111111"/>
          <w:sz w:val="28"/>
          <w:sz w:val="28"/>
          <w:szCs w:val="28"/>
          <w:rtl w:val="true"/>
          <w:lang w:bidi="fa-IR"/>
        </w:rPr>
        <w:t>و الحمیر و ذهب ابن الجنید إلی أن للفارس ثلاثة أسهم اتکالا علی خبر لنا انّ علیّا علیه السّلام کان یجعل للفارس ثلاثة أسهم و للراجل سهما و هو مذهب الشافعی أیضا و حمل شیخ الطّائفة فی التهذیب ذلک الخبر علی انّه علیه السّلام کان یجعل للفارس ثلاثة أسهم إذا کان معه فرسان فصاعدا فلا ینافی الأخبار الاخر و أمّا ممّا لا ینقل و لا یحول من الأرضین و العقارات فهی للمسلمین قاطبة و ذهب أبو حنیفة أیضا أن للراجل سهما و للفارس سهمین کالامامیّة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کلامه علیه السّلام انّ هذا المال لیس لی و لا لک انّما هو فیء المسلمین انّ الخمس کان قد قسم و انّ عبد اللّه بن زمعة طلب من الاقسام الأربعة الباقیة من مال المقاتلة اعنی الغانمین فمنعه علیه السّلام عنه لانّه لم یکن منهم و قال فإن شکرتهم فی حربهم کان لک مثل حظّهم و مع الفرض علی عدم القسمة انه لم یک ممن یستحقه لانه ان کان من الطوائف الثلاثة اعنی الیتامی و المساکین و ابن السّبیل فیعتبر انتسابهم إلی عبد المطّلب بالابوّة و یعتبر انتسابهم إلی هاشم أبی عبد المطّلب بالابوّة و هذا أیضا صحیح و الخلاف لفظی لانّ ذریّة هاشم محصورة فی ولده عبد المطّلب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لیس منتسبا إلیه نعم هو من بنی المطلب أخی هاشم و لکن فی استحقاق بنی المطّلب الخمس خلاف و تردّد و مع المماشاة انّه لم یکن من المساکین و هم أهل الفاقة و الفقر و لا ابن السبیل و هو المنقطع فی سفره و ظاهر انّه لیس من الیتامی و اولی القربی فما بقی إلا سهم اللّه و رسوله و ذی القربی اعنی سهم الامام علیه السّلام و الظاهر بل المصرّح من کلامه علیه السّلام ان هذا المال فیء المسلمین و لیس منه و مع ب‌ئ‌بقائه انّه لم یک مستحقّه و بالجملة انّ هذا الرّجل مع أنّه کان من شیعته علیه السّلام لم یبلغ بعد الی مقامات العارفین به علیه السّلام فلما رأی انّه توسدت له الوسادة و حاز منصب الخلافة و أخذ ازمة الامور جاء طالبا لشیء من الحطام کما هو دأب عبید الدّنیا فأجابه علیه السّلام بما فیه تعلیم و عبرة لمن کان له قلب و درایة</w:t>
      </w:r>
      <w:r>
        <w:rPr>
          <w:rFonts w:eastAsia="IRNazanin" w:cs="IRNazanin"/>
          <w:color w:val="111111"/>
          <w:sz w:val="28"/>
          <w:szCs w:val="28"/>
          <w:rtl w:val="true"/>
          <w:lang w:bidi="fa-IR"/>
        </w:rPr>
        <w:t>.</w:t>
      </w:r>
      <w:bookmarkStart w:id="45" w:name="pg13893_202660"/>
    </w:p>
    <w:p>
      <w:pPr>
        <w:pStyle w:val="Heading4"/>
        <w:numPr>
          <w:ilvl w:val="3"/>
          <w:numId w:val="1"/>
        </w:numPr>
        <w:rPr/>
      </w:pPr>
      <w:bookmarkStart w:id="46" w:name="__RefHeading___Toc4037483_1468164448"/>
      <w:bookmarkStart w:id="47" w:name="_Toc18"/>
      <w:bookmarkEnd w:id="45"/>
      <w:bookmarkEnd w:id="46"/>
      <w:r>
        <w:rPr>
          <w:rtl w:val="true"/>
        </w:rPr>
        <w:t>الترجمة</w:t>
      </w:r>
      <w:bookmarkEnd w:id="47"/>
    </w:p>
    <w:p>
      <w:pPr>
        <w:pStyle w:val="BookText"/>
        <w:rPr/>
      </w:pPr>
      <w:r>
        <w:rPr>
          <w:rFonts w:ascii="IRNazanin" w:hAnsi="IRNazanin" w:eastAsia="IRNazanin"/>
          <w:color w:val="111111"/>
          <w:sz w:val="28"/>
          <w:sz w:val="28"/>
          <w:szCs w:val="28"/>
          <w:rtl w:val="true"/>
          <w:lang w:bidi="fa-IR"/>
        </w:rPr>
        <w:t>از کلام آن حضرت است که بدان با عبد اللّه بن زمعه سخن گفت و این مرد بیوقوف اگر چه از پیروان آن حضرت بود ولی بمقام شامخ آن ولیّ اللّه أعظم و قبله‌نمای طالبان کعبۀ حق و مجسمۀ عدل و مظهر اتم اله کمال معرفت حاصل نکرده بود، در ایام خلافتش از حضرتش بی جهت استحقاق مالی طلب کرد پس آن کلام اللّه ناطق و فیصل حق و باطل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مال نه از آن من است و نه از آن تو این غنیمت مسلمانان و اندوختۀ شمشیر ایشان است پس اگر در کار زار با ایشان انباز بوده‌ای در بهرۀ از آن نیز انبازی و گر نه حاصل دست‌رنج آنان طعمۀ دیگران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 عمل نکرد و عنایت امید داشت دانه نکشت ابله و دخل انتظار کرد</w:t>
      </w:r>
    </w:p>
    <w:p>
      <w:pPr>
        <w:pStyle w:val="BookText"/>
        <w:rPr/>
      </w:pPr>
      <w:r>
        <w:rPr>
          <w:rFonts w:ascii="IRNazanin" w:hAnsi="IRNazanin" w:eastAsia="IRNazanin"/>
          <w:color w:val="111111"/>
          <w:sz w:val="28"/>
          <w:sz w:val="28"/>
          <w:szCs w:val="28"/>
          <w:rtl w:val="true"/>
          <w:lang w:bidi="fa-IR"/>
        </w:rPr>
        <w:t>نا برده رنج گنج میسّر نمی‌شود مزد آن گرفت جان برادر که کار کرد</w:t>
      </w:r>
    </w:p>
    <w:p>
      <w:pPr>
        <w:pStyle w:val="Heading3"/>
        <w:numPr>
          <w:ilvl w:val="2"/>
          <w:numId w:val="1"/>
        </w:numPr>
        <w:rPr/>
      </w:pPr>
      <w:bookmarkStart w:id="48" w:name="__RefHeading___Toc4037485_1468164448"/>
      <w:bookmarkStart w:id="49" w:name="_Toc19"/>
      <w:bookmarkEnd w:id="48"/>
      <w:r>
        <w:rPr>
          <w:rtl w:val="true"/>
        </w:rPr>
        <w:t>و من کلام له علیه السّلام و هو المأتان</w:t>
      </w:r>
      <w:bookmarkEnd w:id="49"/>
    </w:p>
    <w:p>
      <w:pPr>
        <w:pStyle w:val="Heading4"/>
        <w:numPr>
          <w:ilvl w:val="3"/>
          <w:numId w:val="1"/>
        </w:numPr>
        <w:rPr/>
      </w:pPr>
      <w:bookmarkStart w:id="50" w:name="__RefHeading___Toc4037487_1468164448"/>
      <w:bookmarkStart w:id="51" w:name="_Toc20"/>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 الواحد و الثلاثون من المختار</w:t>
      </w:r>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اللّسان بضعة من الإنسان فلا یسعده القول إذا امتنع، و لا یمهله النّطق إذا اتّسع، و إنّا لامراء الکلام، و فینا تنشّبت عروقه، و علینا تهدّلت غصونه، و اعلموا رحمکم اللّه أنّکم فی زمان القائل فیه بالحقّ قلیل، و اللّسان عن الصّدق کلیل، و اللاّزم للحقّ</w:t>
      </w:r>
      <w:bookmarkStart w:id="52" w:name="pg13893_202661"/>
    </w:p>
    <w:p>
      <w:pPr>
        <w:pStyle w:val="BookText"/>
        <w:rPr/>
      </w:pPr>
      <w:bookmarkEnd w:id="52"/>
      <w:r>
        <w:rPr>
          <w:rFonts w:ascii="IRNazanin" w:hAnsi="IRNazanin" w:eastAsia="IRNazanin"/>
          <w:color w:val="111111"/>
          <w:sz w:val="28"/>
          <w:sz w:val="28"/>
          <w:szCs w:val="28"/>
          <w:rtl w:val="true"/>
          <w:lang w:bidi="fa-IR"/>
        </w:rPr>
        <w:t>ذلیل، أهله معتکفون علی العصیان، مصطلحون علی الإدهان، فتاهم عارم، و شائبهم آثم، و عالمهم منافق، و قارئهم مماذق، لا یعظّم صغیرهم کبیرهم، و لا یعول غنیّهم فقیرهم</w:t>
      </w:r>
      <w:r>
        <w:rPr>
          <w:rFonts w:eastAsia="IRNazanin" w:cs="IRNazanin"/>
          <w:color w:val="111111"/>
          <w:sz w:val="28"/>
          <w:szCs w:val="28"/>
          <w:rtl w:val="true"/>
          <w:lang w:bidi="fa-IR"/>
        </w:rPr>
        <w:t>.</w:t>
      </w:r>
    </w:p>
    <w:p>
      <w:pPr>
        <w:pStyle w:val="Heading4"/>
        <w:numPr>
          <w:ilvl w:val="3"/>
          <w:numId w:val="1"/>
        </w:numPr>
        <w:rPr/>
      </w:pPr>
      <w:bookmarkStart w:id="53" w:name="__RefHeading___Toc4037489_1468164448"/>
      <w:bookmarkStart w:id="54" w:name="_Toc21"/>
      <w:bookmarkEnd w:id="53"/>
      <w:r>
        <w:rPr>
          <w:rtl w:val="true"/>
        </w:rPr>
        <w:t>اللغة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قد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تعلقت و فی نسخة انتشبت أی اعتلقت، و الاولی اولی لمکان تهدّلت کما لا یخفی علی العارف بأسالیب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تهدّلت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تدلّت 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بالمکان أی أقمت به ملازما له و اعتکف أی احتبس و توقّف و لبث و المعتکف علی العصیان أی الملازم المداوم علیه و الاعتکاف فی الشّرع اللّبث فی مکان مخصوص للعبادة علی ما بیّن فی محلّه من الشروط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أی اتفقوا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و النفاق و المداراة و الکفر و الرّکون و اظهار خلاف ما تضمر کالمداهنة و المصانعة قال اللّه تعالی فی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الأخیر هنا أشبه و انسب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الشرس الاشر سیئ الأخلاق الموذی البطر و جمعه عرمة کطالب و طلبة و الفعل من کرم و الاصول الثلاثة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الشیب و هو بیاض الشّعر مقابل الفتی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الناسک المتعبد و قارئ القرآن الکریم و غیره من الصحف و لکن المراد ههنا هو الأوّل أعنی الزاهد المتعبد لانّه فی قبال العالم فی قوله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عالمهم منافق</w:t>
      </w:r>
      <w:r>
        <w:rPr>
          <w:rFonts w:eastAsia="IRNazanin" w:cs="IRNazanin"/>
          <w:color w:val="111111"/>
          <w:sz w:val="28"/>
          <w:szCs w:val="28"/>
          <w:rtl w:val="true"/>
          <w:lang w:bidi="fa-IR"/>
        </w:rPr>
        <w:t>.</w:t>
      </w:r>
      <w:bookmarkStart w:id="55" w:name="pg13893_202662"/>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 لم یخلصه و هو مذّاق، و ماذقه مذاقا و مماذقة فی الودّ لم یخلص له فهو مماذق أی غیر مخلص، و الضمیر فی یسعده و یمهله یعود إلی اللّسان و فی امتنع و اتّسع یؤل إلی الانسان</w:t>
      </w:r>
      <w:r>
        <w:rPr>
          <w:rFonts w:eastAsia="IRNazanin" w:cs="IRNazanin"/>
          <w:color w:val="111111"/>
          <w:sz w:val="28"/>
          <w:szCs w:val="28"/>
          <w:rtl w:val="true"/>
          <w:lang w:bidi="fa-IR"/>
        </w:rPr>
        <w:t>.</w:t>
      </w:r>
    </w:p>
    <w:p>
      <w:pPr>
        <w:pStyle w:val="Heading4"/>
        <w:numPr>
          <w:ilvl w:val="3"/>
          <w:numId w:val="1"/>
        </w:numPr>
        <w:rPr/>
      </w:pPr>
      <w:bookmarkStart w:id="56" w:name="__RefHeading___Toc4037491_1468164448"/>
      <w:bookmarkStart w:id="57" w:name="_Toc22"/>
      <w:bookmarkEnd w:id="56"/>
      <w:r>
        <w:rPr>
          <w:rtl w:val="true"/>
        </w:rPr>
        <w:t>الاعراب</w:t>
      </w:r>
      <w:bookmarkEnd w:id="57"/>
    </w:p>
    <w:p>
      <w:pPr>
        <w:pStyle w:val="BookText"/>
        <w:rPr/>
      </w:pPr>
      <w:r>
        <w:rPr>
          <w:rFonts w:ascii="IRNazanin" w:hAnsi="IRNazanin" w:eastAsia="IRNazanin"/>
          <w:color w:val="111111"/>
          <w:sz w:val="28"/>
          <w:sz w:val="28"/>
          <w:szCs w:val="28"/>
          <w:rtl w:val="true"/>
          <w:lang w:bidi="fa-IR"/>
        </w:rPr>
        <w:t>کلمة من للتبعیض، و الفاء رابطة للجواب بالشرط المقدر، و التقدیر إذا کان اللّسان بضعة من الانسان فلا یسعده القول إذا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إذا امتنع قدم علیه و هو لا یسعده القول أی إذا کان اللّسان بضعة من الانسان فإذا امتنع اللّسان لا یسعد الإنسان القول، و کذا الجملة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 لامراء لام ابتداء تصحب خبر إنّ المکسورة للتأکید فی الجملة المثبتة دون المنفیة إلاّ نادرا و انّما اخرت إلی الخبر لانّ القصد بها التّأکید و ان للتأکید أیضا فکرهوا الجمع بینهما و فی الفیة ابن مالک</w:t>
      </w:r>
    </w:p>
    <w:p>
      <w:pPr>
        <w:pStyle w:val="BookText"/>
        <w:rPr/>
      </w:pPr>
      <w:r>
        <w:rPr>
          <w:rFonts w:ascii="IRNazanin" w:hAnsi="IRNazanin" w:eastAsia="IRNazanin"/>
          <w:color w:val="111111"/>
          <w:sz w:val="28"/>
          <w:sz w:val="28"/>
          <w:szCs w:val="28"/>
          <w:rtl w:val="true"/>
          <w:lang w:bidi="fa-IR"/>
        </w:rPr>
        <w:t>و بعد ذات الکسر تصحب الخبرلام ابتداء نحو انی لوزر</w:t>
      </w:r>
    </w:p>
    <w:p>
      <w:pPr>
        <w:pStyle w:val="BookText"/>
        <w:rPr/>
      </w:pPr>
      <w:r>
        <w:rPr>
          <w:rFonts w:ascii="IRNazanin" w:hAnsi="IRNazanin" w:eastAsia="IRNazanin"/>
          <w:color w:val="111111"/>
          <w:sz w:val="28"/>
          <w:sz w:val="28"/>
          <w:szCs w:val="28"/>
          <w:rtl w:val="true"/>
          <w:lang w:bidi="fa-IR"/>
        </w:rPr>
        <w:t>و فینا متعلّق بقوله تنشبت قدّم توسعة للظرف و کذا القیاس فی عینا تهدّلت غصونه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رحمکم اللّه معترضة وقع فی البین، و جملة انکم اه فی محلّ النصب مفعول اعلموا، و جملة القائل فیه بالحقّ قلیل فی محلّ الجرّ تکون صفة لزمان و الظرفان أعنی فیه و بالحقّ متعلّقان بالقائل و الجملات العشر الاتیة معطوفة علی القائل فیه بالحق قلیل فکلّها وقعت صفة 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مصطلحون خبر بعد الخبر لأهله</w:t>
      </w:r>
      <w:r>
        <w:rPr>
          <w:rFonts w:eastAsia="IRNazanin" w:cs="IRNazanin"/>
          <w:color w:val="111111"/>
          <w:sz w:val="28"/>
          <w:szCs w:val="28"/>
          <w:rtl w:val="true"/>
          <w:lang w:bidi="fa-IR"/>
        </w:rPr>
        <w:t>.</w:t>
      </w:r>
    </w:p>
    <w:p>
      <w:pPr>
        <w:pStyle w:val="Heading4"/>
        <w:numPr>
          <w:ilvl w:val="3"/>
          <w:numId w:val="1"/>
        </w:numPr>
        <w:rPr/>
      </w:pPr>
      <w:bookmarkStart w:id="58" w:name="__RefHeading___Toc4037493_1468164448"/>
      <w:bookmarkStart w:id="59" w:name="_Toc23"/>
      <w:bookmarkEnd w:id="58"/>
      <w:r>
        <w:rPr>
          <w:rtl w:val="true"/>
        </w:rPr>
        <w:t>المعنی</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قاله أمیر المؤمنین علیه السّلام فی واقعة اقتضت ذلک و هی أنّه أمر ابن اخته جعدة بن هبیرة المخزومی ان یخطب النّاس یوما فصعد المنبر فحصر و لم یستطع الکلام فقام علیه السّلام فتنسّم ذروة المنبر و خطب خطبة ذکر الرّضی رضوان اللّه</w:t>
      </w:r>
    </w:p>
    <w:p>
      <w:pPr>
        <w:pStyle w:val="BookText"/>
        <w:rPr/>
      </w:pPr>
      <w:r>
        <w:rPr>
          <w:rFonts w:ascii="IRNazanin" w:hAnsi="IRNazanin" w:eastAsia="IRNazanin"/>
          <w:color w:val="111111"/>
          <w:sz w:val="28"/>
          <w:sz w:val="28"/>
          <w:szCs w:val="28"/>
          <w:rtl w:val="true"/>
          <w:lang w:bidi="fa-IR"/>
        </w:rPr>
        <w:t>علیه منها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 جعدة بن هبیرة بن أبی وهب بن عمرو بن عائذ بن عمران ابن مخزوم القرشی المخزومی ولی خراسان لعلیّ علیه السّلام و هو ابن اخته امّه امّ هانی بنت أبی طالب، ولدت امّ هانی بنت أبی طالب من هبیرة ثلاث بنین جعدة و هانی و یوسف و قیل أربعة، و قیل إنّ جعدة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من بنی مخزوم إن کنت سائلا و من هاشم امی لخیر قبیل</w:t>
      </w:r>
    </w:p>
    <w:p>
      <w:pPr>
        <w:pStyle w:val="BookText"/>
        <w:rPr/>
      </w:pPr>
      <w:r>
        <w:rPr>
          <w:rFonts w:ascii="IRNazanin" w:hAnsi="IRNazanin" w:eastAsia="IRNazanin"/>
          <w:color w:val="111111"/>
          <w:sz w:val="28"/>
          <w:sz w:val="28"/>
          <w:szCs w:val="28"/>
          <w:rtl w:val="true"/>
          <w:lang w:bidi="fa-IR"/>
        </w:rPr>
        <w:t>فمن ذا الّذی یأتی علیّ بخاله کخالی علیّ ذی الندی و عقیل</w:t>
      </w:r>
    </w:p>
    <w:p>
      <w:pPr>
        <w:pStyle w:val="BookText"/>
        <w:rPr/>
      </w:pPr>
      <w:r>
        <w:rPr>
          <w:rFonts w:ascii="IRNazanin" w:hAnsi="IRNazanin" w:eastAsia="IRNazanin"/>
          <w:color w:val="111111"/>
          <w:sz w:val="28"/>
          <w:sz w:val="28"/>
          <w:szCs w:val="28"/>
          <w:rtl w:val="true"/>
          <w:lang w:bidi="fa-IR"/>
        </w:rPr>
        <w:t>و فی مجالس المؤمنین للقاضی نور اللّه 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عبیدة بن أبی سفیان ذات یوم من أیّام حرب صفین لجعدة بن هبیره إن هذه الشجاعة و الجرأة الّتی تبرز منک فی الحرب إنّما کانت من جانب خالک، فأجابه لو کان خالک کخالی لنسیت 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المدرک بجمیع الإدراکات المنسوبة إلی القوی الانسانیة هو القلب أعنی النفس الناطقة و هی أیضا المحرّکة لجمیع التحریکات الصّادرة عن القوی المحرّکة الحیوانیّة و النباتیّة و الطبیعیة و انّ الحواس الظاهرة و الباطنة کلّها آلات و عمّال و جنود لها بعضها یری بالابصار و هی الأعضاء و الجوارح و بعضها لا یری إلاّ بالبصائر و هی القوی و الحواس و جمیع تلک القوی مجبولة علی طاعة القلب و مسخرة له و هو المتصرف فیها لا تستطیع له خلافا و علیه تمردا، فإذا أمر العین للانفتاح انفتحت و إذا أمر الرجل للحرکة تحرکت و إذا أمر اللّسان بالکلام و جزم الحکم به تکلّم و کذا سائر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العرفان کما فی أسفار صدر المتألّهین و تسخیر الأعضاء و الحواس للقلب یشبه من وجه تسخیر الملائکة للّه تعالی فانّهم جبّلوا علی الطاعة لا یستطیعون له خلافا و لا یعصون اللّه ما أمرهم و یفعلون ما یؤمرون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اخوان الصفا فی هذا المعنی أی أنّ نسبة القوی إلی النفس کنسبة الملائکة إلی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 لحکیم من الجن کیف طاعة الملائکة</w:t>
      </w:r>
    </w:p>
    <w:p>
      <w:pPr>
        <w:pStyle w:val="BookText"/>
        <w:rPr/>
      </w:pPr>
      <w:r>
        <w:rPr>
          <w:rFonts w:ascii="IRNazanin" w:hAnsi="IRNazanin" w:eastAsia="IRNazanin"/>
          <w:color w:val="111111"/>
          <w:sz w:val="28"/>
          <w:sz w:val="28"/>
          <w:szCs w:val="28"/>
          <w:rtl w:val="true"/>
          <w:lang w:bidi="fa-IR"/>
        </w:rPr>
        <w:t>لرب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کطاعة الحواس الخمس للنفس الناطقة،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أیّها الملک انّ الحواس الخمس فی إدراک محسوساتها و إیرادها أخبار مدرکاتها إلی النفس الناطقة لا یحتاج إلی أمر و نهی و لا وعد و لا وعید بل کلما همت به النفس الناطقة بأمر محسوس امتثلت الحاسة لما همت به و أدرکتها و أوردتها الیها بلا زمان و لا تأخر و لا إبطاء و هکذا طاعة الملائکة لربّ العالمین الّذین لا یعصون اللّه ما أمرهم و یفعلون ما یؤمرون لأنّه أحکم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ذلک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افتقر القلب إلی هذه الجنود من حیث افتقاره إلی المرکب و الزاد لسفره الذی لأجله خلق و هذا السفر إلی اللّه و قطع المنازل إلی لقائه فلأجله جبلت القلوب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مرکبه البدن و زاده العلم و إنما الاسباب الموصلة التی توصله إلی الزاد و تمکّنه من التردد العمل الصّالح فافتقر أولا إلی تعهد البدن و حفظه من الافات بأن یجلب إلیه ما یوافقه من الغذاء و غیره و بأن یدفع عنه ما ینافیه و یهلکه من أسباب الهلاک فافتقر لأجل طلب الغذاء إلی جندین باطن هو قوّة الشهوة و ظاهر هو البدن و الأعضاء الجالبة للغذاء فخلق فی القلب جنود کثیرة من باب الشهوات کلها تحت قوة الشهوة و خلقت الأعضاء التی هی آلات الشهوة، و افتقر لأجل دفع الموذیات و المهلکات إلی جندین باطن و هو قوّة الغضب الّذی به یدفع المهلکات و ینتقم من الاعداء و ظاهر و هو الید و الرجل الذی یعمل به بمقتضی الغضب و کلّ ذلک بامور خارجة من البدن کالأسلحة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المحتاج إلی الغذاء إذا لم یعرف الغذاء الموافق لا ینفعه شهوة الغذاء و آلته فافتقر فی المعرفة إلی جندین باطن و هو إدراک البصر و السمع و الذوق و الشم و اللمس و ظاهر و هو العین و الاذن و الأنف و غیرها و تفصیل وجه الحاجة إلیها و وجه الحکمة فیها مما یطول شرحه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فجملة جنود القلب یحصرها ثلاثة أصناف أحدها باعث مستحث إمّا إلی جلب المنافع النافع کالشهوة و امّا إلی دفع المضار المنافی کالغضب و قد یعبر عن هذا</w:t>
      </w:r>
    </w:p>
    <w:p>
      <w:pPr>
        <w:pStyle w:val="BookText"/>
        <w:rPr/>
      </w:pPr>
      <w:r>
        <w:rPr>
          <w:rFonts w:ascii="IRNazanin" w:hAnsi="IRNazanin" w:eastAsia="IRNazanin"/>
          <w:color w:val="111111"/>
          <w:sz w:val="28"/>
          <w:sz w:val="28"/>
          <w:szCs w:val="28"/>
          <w:rtl w:val="true"/>
          <w:lang w:bidi="fa-IR"/>
        </w:rPr>
        <w:t>الباعث بالارادة، و الثانی هو المحرک للأعضاء إلی تحصیل هذه المقاصد و یعبر عن هذا الثانی بالقدرة و هی جنود مبثوثة فی سایر الأعضاء لا سیما بالعضلات منها و الأوتار و الثالث و هو المدرک المتصرف لاشیاء کالجواسیس و هی مبثوثة فی أعضاء معینة فمع کلّ واحد من هذه الجنود الباطنة جنود ظاهرة هی الأعضاء التی اعدّت آلات لهذه الجنود فإن قوة البطش إنّما یبطش بالأصابع و قوة البصر انّما تدرک بالعین و کذا سائر القوی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قوی البدن کلها جنود للنفس و أن نسبة النّفس إلی البدن کنسبة الرّبان إلی السفینة و الملک إلی المدینة بل ألطف و أدقّ و أجلّ و أشمخ من ذلک بمراحل لا یعلمه إلاّ الرّاسخون فی العلم اعرضنا عن بیانه خوفا للاطالة و هو محقق و مبرهن فی الحکمة العالیة، فاذا کانت حال النّفس مع البدن کذلک فمتی عرض النّفس شاغل من جبن و خوف و خشیة و نحوها لا یقدر الانسان علی التکلم و المشی و الحرکة و لا یسمع و لا یعقل و کثیرا ما یعرض الانسان أن عینه و اذنه سلیمة مفتوحة و یمرّ عنده رجل أو یتکلّم معه لکنّه لا یسمع و لا یری لصارف عارض نفسه، و عرض جعدة علی المنبر جبن من ازدحام الناس أو أمر آخر فحصر و منع فلم یستطع الکلام کما عرض لغیر واحد من الخطباء فقام علیّ علیه السّلام و ارتقی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اللّسان آلة للانسان یتصرف بتصریفه إیّاه فاذا امتنع الانسان عن الکلام لعروض عارض و طار لا یسعد و لا یعین القول إیاه کما ان الإنسان إذا اتسع عقله بالمعارف الحقة الالهیة و العلوم الرّبانیّة و الکمالات الإنسانیة و صار أمیر الکلام لا یمهل النطق اللسان بل یسارع إلیه و یحدر عنه انحدار السیل عن قلة جبل شامخ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اللسان لما کان بضعة من الانسان فیکون ما یصدر عنه بضعة و أنموذجا لما هو مستجنّ فی ضمیره فإذا تکلم فیکون کلامه حاکیا عن سریرته لانه فاض منه و الظاهر عنوان الباطن و المعلول یحکی عن العلة بوجه ما علی حدّ وجوده، و قال بعض الادباء کما أن الاوانی تختبر بضرب الاصابع علیها و تصویتها کذا یعرف مقدار الرّجال</w:t>
      </w:r>
    </w:p>
    <w:p>
      <w:pPr>
        <w:pStyle w:val="BookText"/>
        <w:rPr/>
      </w:pPr>
      <w:r>
        <w:rPr>
          <w:rFonts w:ascii="IRNazanin" w:hAnsi="IRNazanin" w:eastAsia="IRNazanin"/>
          <w:color w:val="111111"/>
          <w:sz w:val="28"/>
          <w:sz w:val="28"/>
          <w:szCs w:val="28"/>
          <w:rtl w:val="true"/>
          <w:lang w:bidi="fa-IR"/>
        </w:rPr>
        <w:t>بکلامه، و المرء مخبوء تحت لسانه و لا یخفی أن لسان الانسان و کتابه و رسوله و سائر عمله کل واحد منها کانه جزؤه نشأ منه و انفصل عنه کالثمر عن الشجر و الولد عن الوالد و الولد سرّ أبیه، فان کان أصله طیبا فالبلد الطیب یخرج نباته باذن ربه و إن کان خبیثا فالذی خبث لا یخرج إلاّ نکدا، و 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إناء بالذی فیه یرشح و ینبی الفتی عمّا علیه انطواؤه</w:t>
      </w:r>
    </w:p>
    <w:p>
      <w:pPr>
        <w:pStyle w:val="BookText"/>
        <w:rPr/>
      </w:pPr>
      <w:r>
        <w:rPr>
          <w:rFonts w:ascii="IRNazanin" w:hAnsi="IRNazanin" w:eastAsia="IRNazanin"/>
          <w:color w:val="111111"/>
          <w:sz w:val="28"/>
          <w:sz w:val="28"/>
          <w:szCs w:val="28"/>
          <w:rtl w:val="true"/>
          <w:lang w:bidi="fa-IR"/>
        </w:rPr>
        <w:t>و فی الدیوان المنسوب إلی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عنصره طیبا لم یخرج الطیب من فیه</w:t>
      </w:r>
    </w:p>
    <w:p>
      <w:pPr>
        <w:pStyle w:val="BookText"/>
        <w:rPr/>
      </w:pPr>
      <w:r>
        <w:rPr>
          <w:rFonts w:ascii="IRNazanin" w:hAnsi="IRNazanin" w:eastAsia="IRNazanin"/>
          <w:color w:val="111111"/>
          <w:sz w:val="28"/>
          <w:sz w:val="28"/>
          <w:szCs w:val="28"/>
          <w:rtl w:val="true"/>
          <w:lang w:bidi="fa-IR"/>
        </w:rPr>
        <w:t>أصل الفتی یخفی و لکنّه من فعله یعرف ما فیه</w:t>
      </w:r>
    </w:p>
    <w:p>
      <w:pPr>
        <w:pStyle w:val="BookText"/>
        <w:rPr/>
      </w:pPr>
      <w:r>
        <w:rPr>
          <w:rFonts w:ascii="IRNazanin" w:hAnsi="IRNazanin" w:eastAsia="IRNazanin"/>
          <w:color w:val="111111"/>
          <w:sz w:val="28"/>
          <w:sz w:val="28"/>
          <w:szCs w:val="28"/>
          <w:rtl w:val="true"/>
          <w:lang w:bidi="fa-IR"/>
        </w:rPr>
        <w:t xml:space="preserve">و نعم ما قال ابن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القاضی التنوخی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 إذا ما کنت فی الأمر مرسلافمبلغ آراء الرّجال رسولها</w:t>
      </w:r>
    </w:p>
    <w:p>
      <w:pPr>
        <w:pStyle w:val="BookText"/>
        <w:rPr/>
      </w:pPr>
      <w:r>
        <w:rPr>
          <w:rFonts w:ascii="IRNazanin" w:hAnsi="IRNazanin" w:eastAsia="IRNazanin"/>
          <w:color w:val="111111"/>
          <w:sz w:val="28"/>
          <w:sz w:val="28"/>
          <w:szCs w:val="28"/>
          <w:rtl w:val="true"/>
          <w:lang w:bidi="fa-IR"/>
        </w:rPr>
        <w:t>و نعم ما قاله العارف الرومی فی المثنوی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انسان پارۀ ز انسان بود پارۀ از نان یقین که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الدقیقة الأنیقة الفائضة من عالم القدس باب ینفتح منه أبواب اخر یعقلها من کان له قلب و لو لا خوف الاطناب لفصلنا تلک الابواب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ههنا دقیقة عرشیّة اخری لا بأس أن نشیر إلیها و هی المستفادة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الاتّساع لیس بجسمانی کاتساع المکان و الزمان و الدّار و الفضاء و اشباهها بل هو السعة الکلیّة المجردة النّوریّة الوجودیّة الحاصلة للنّفس الناطقة بالعلوم القدسیّة السماویة و الحقائق العرشیّة و الفضائل المکتسبة من عالم المفارقات و حضرة المجردات، و هذا التعبیر من مدینة العلم یفید ان الروح مجرد عن أوصاف الجسم و أحوال المادّة و لا تنال إلیه یدأین و متی و لا أی و کیف و اخواتها و لیس له جزء خارجی و لا حملی و لا یحوم حوله مطلب هل المرکبة و أمثاله، و أنّ العلم لیس بعرض لذات النفس کعروض اللّون علی الجدار کما ذهب إلیه المشاءون و عدّوا العلم من الکیفیّات النفسانیّة و ذلک لان الکیف عارض علی المحل و العرض لا یکون مؤثرا فی حقیقة شیء و جوهره و ذاته</w:t>
      </w:r>
    </w:p>
    <w:p>
      <w:pPr>
        <w:pStyle w:val="BookText"/>
        <w:rPr/>
      </w:pPr>
      <w:r>
        <w:rPr>
          <w:rFonts w:ascii="IRNazanin" w:hAnsi="IRNazanin" w:eastAsia="IRNazanin"/>
          <w:color w:val="111111"/>
          <w:sz w:val="28"/>
          <w:sz w:val="28"/>
          <w:szCs w:val="28"/>
          <w:rtl w:val="true"/>
          <w:lang w:bidi="fa-IR"/>
        </w:rPr>
        <w:t>کیف أنّه کیف مع أنّه یخرج النّفس من الضّعف إلی القوّة و من الظلمة إلی النور و العلم نور یقذفه اللّه فی قلب من یشاء فیکون العلم کمالا للنفس فی جوهرها و قوامها و ذاتها و أنّی للعرض هذه الشأنیّة العظمی؟ بل العلم کما ذهب إلیه المحققون من الحکماء المتألّهین و اتباعهم و جلّ العرفاء الشّامخین و أشیاعهم خارج عن المقولات لأنّ العلم وجود و لیس الوجود جوهرا و لا عرضا و وجود العلم یجعل النّفس قویا و یخرجها من الضیق إلی السعة بحیث یتّحد العاقل مع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انسان جز خبر در آزمون هر که او علمش فزون جانش فزون</w:t>
      </w:r>
    </w:p>
    <w:p>
      <w:pPr>
        <w:pStyle w:val="BookText"/>
        <w:rPr/>
      </w:pPr>
      <w:r>
        <w:rPr>
          <w:rFonts w:ascii="IRNazanin" w:hAnsi="IRNazanin" w:eastAsia="IRNazanin"/>
          <w:color w:val="111111"/>
          <w:sz w:val="28"/>
          <w:sz w:val="28"/>
          <w:szCs w:val="28"/>
          <w:rtl w:val="true"/>
          <w:lang w:bidi="fa-IR"/>
        </w:rPr>
        <w:t>نعم مفهوم العلم کیف نفسانی بلا کلام و یعدّ من الأعراض من هذه الجهة و لیس کمالا للنفس و لا یخرجها من القوة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لامراء الکلام و فینا تنشبت عروقه و علینا تهدّلت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أهل البیت و الحجج الإلهیّة تتصرف الکلام کیف نشاء تصرّف الامراء فی ممالکهم لا یعرضناعیّ و حصر، کیف و اصول الکلام فینا تعلّقت و فروعه علینا تدلّت أی نحن منبت الکلام و منشاه، و غیرنا یتناول غصونه الّتی علینا تدلّت و یستفید منها و یجتنی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صدر المتألّهین فی شرح اصول الکافی من أنّ الفصحاء جمیعهم بمنزلة عیاله علیه السّلام فی الفصاحة من حیث یملئون أوعیة أذهانهم من الفاظهم و یضمنونها خطبهم و رسائلهم فیکون بمنزلة درر العقود، و لا یخفی أنّ قوله علیه السّلام و فینا تنشبت عروقه و علینا تهدلت غصونه فی الجودة و الفصاحة و اللّطافة فوق ما یحوم حوله العبارة و کلامهم علیهم السّلام دون کلام الخالق و فوق کلام المخلوق و هو فی ذاته حجّة قاطعة و شاهد صادق علی أنهم امراء الکلام و فیهم تنشبت عروقه و علیهم تدلّت غصونه فلا یخفی لطفه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نری أن من ربیت فی حجره و نشأت فی بیته و استضاءت من مصباح وجوده و استروت من عین جوده بلغت فی تنضید المعانی و الحکم و تنسیق المعارف</w:t>
      </w:r>
    </w:p>
    <w:p>
      <w:pPr>
        <w:pStyle w:val="BookText"/>
        <w:rPr/>
      </w:pPr>
      <w:r>
        <w:rPr>
          <w:rFonts w:ascii="IRNazanin" w:hAnsi="IRNazanin" w:eastAsia="IRNazanin"/>
          <w:color w:val="111111"/>
          <w:sz w:val="28"/>
          <w:sz w:val="28"/>
          <w:szCs w:val="28"/>
          <w:rtl w:val="true"/>
          <w:lang w:bidi="fa-IR"/>
        </w:rPr>
        <w:t>و الکلم إلی مرتبة یعترف الخصم الألدّ بجودة لفظها و عذوبة مغزیها مع أنّها کانت محفوفة بداهیة دهیاء ما سمعت اذن شبهها و ما رأت عین مثلها و هی عقیلة بنی هاشم زینب بنت علیّ أمیر المؤمنین علیه السّلام فانظر بعبن العلم و العرفان إلی خطبتها الّتی خطبت فی الکوفان و ما أجابت به عبید اللّه بن زیاد و یزید بما فوق ان یحوم حوله البیان ففی تاریخ الطبری و ارشاد المفید و کثیر من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ادخل عیال الحسین علیه السّلام علی ابن زیاد فی الکوفة دخلت زینب اخت الحسین علیه السّلام فی جملتهم متنکره و علیها ارذل ثیابها فمضت حتّی جلست ناحیة من القصر و حفت بها إماؤها فقال ابن زیاد من هذه الّتی انحازت فجلست ناحیة و معها نساؤها؟ فلم تجبه زینب، فاعاد ثانیة یسأل عنها، فقال بعض إمائها هذه زینب بنت فاطمة بنت رسول اللّه صلّی اللّه علیه و آله فاقبل علیها ابن زیاد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 قتلکم و أکذب احدوثتکم، فقالت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بنبیّه محمّد صلّی اللّه علیه و آله و طهّرنا من الرّجس تطهیرا إنّما یفتضح الفاسق و یکذب الفاجر و هو غیرنا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 کیف رأیت فعل اللّه بأهل بیتک؟ قالت کتب اللّه علیهم القتل فبرزوا إلی مضاجعهم و سیجمع اللّه بینک و بینهم فتحاجّون إلیه و تختصمون عنده، فغضب ابن زیاد و استشاط فقال عمرو بن حریث أیّها الأمیر انها امرأة و المرأة لا تؤاخذ بشیء من منطقها و لا تذم علی خطائها، فقال لها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شفی اللّه نفسی من طاغیتک و العصاة المردة من أهل بیتک، فرقّت زینب علیها السّلام و بکت و قالت لعمری لقد قتلت کهلی و أبرت أهلی و قطعت فرعی و اجتثثت أصلی فان یشفک هذا فقد شفیت فقال لها ابن زیاد هذه سجاعة و لعمری لقد کان أبوها سجاعا شاعرا فقالت ما للمرأة و السجاعة انّ لی عن السجاعة لشغلا و لکن صدری نفث لما قلت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فی زمان القائل فیه بالحقّ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إذا استحوذ علی أهل زمان یکون القائل فیه بالحقّ قلیل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قُلْتُمْ فَاعْدِلُوا وَ لَوْ کانَ ذا 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انّه إذا اتصف أهل زمان بالصفات الالهیّة و تأدبوا بالاداب الملکوتیّة لا یعد واحد عن مسیره الاوسط و لا یمیل إلی الیمین و الشمال لأن الیمین و الشمال مضلّة و الطریق الوسطی هی الجادّة و من کان قائده العقل یکون قوله صوابا و منطقه حقا و لا یبیع الحق بالباطل فإذا استحوذ الشیطان علی أهل زمان لا بدّ أن یکون القائل فیه بالحقّ الا قلیل من عباد اللّه المخلصین لا تلهیهم الدّنیا عن اللّه قلیلا لانهم عبدة الشّیطان و الدّنیا و خدمة النّفس و الهوی فإذا اقبلت الدّنیا بای نحو من الانحاء یصرفون عن الحق و یعرضون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اللّسان عن الصدق 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یفسر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علی ما بینا من ان الأعمال و الأقوال حاکیات عن الضمائر و السّرائر فإذا صار الإنسان تابع النّفس و الهوی فلا جرم انارة العقل مکسوف بطوع الهوی فما یصدر عن الإنسان حینئذ یکون من جنس ما هو مستکن فیه و العقل یأمر بالمعروف و ینهی عن المنکر و هو ما عبد به الرّحمن و اکتسب به الجنان فمتی صارت شمس العقل مکسوفة بظلّ الهوی فما ذا بعد الحقّ إلاّ الضّلال فما یصدر عن ذلک الإنسان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یقال إذا کان الأکثر من النّاس فی زمان بمعزل من الحقّ لا سیما عند استیلاء الجهل و الظلم علی المترفین و الزّعماء و الاکابر فحینئذ لا یقدر الرجل العابد الورع العاقل أن یکون صادقا فی اموره و شئونه خوفا من شرار النّاس لکثرتهم و إیذائهم أهل الحقّ و الرّشاد فلسان أهل الحقّ فی زمان کذا عن الصّدق 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للحقّ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لقلّتهم و ضعفهم بالنسبة إلی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معتکفون علی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زال انّهم ملازمون علیه لبعدهم عن الحق و ما ذا بعد الحق إلاّ الضّلال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مصطلحون علی الإدهان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متفقون علی الغش و النّفاق و المصانعة و المداهنة لا یصدق قولهم فعلهم و ظاهرهم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فتاهم 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الزّمان إذا کانوا بغیر قسط و عدل و کانت ظلمات الجهل غالبة و الفواحش و المناکر شائعة فالحیاء یخفق من أرض اجتماعهم فحینئذ یصیر فتیانهم شرسی الأخلاق عارین عن الحیاء لأنّ رسوخ الفواحش فیهم أمکن و أسرع لأنّ القوی الحیوانیّة و الشّهوانیّة فیهم أشدّ و أقوی فإذا ذهب الحیاء عن النّاس لا یبالون أی ما فعلوا لأنّ الحیاء ملکة للنفس توجب انقباضها عن القبیح و انزجارها عن خلاف الاداب خوفا من اللّوم، و روی عن الرّضا عن آبائه علیهم السّلام انّ رسول اللّه صلّی اللّه علیه و آله قال لم یبق من أمثال الأنبیاء الاّ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تستحی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شائبهم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متوغلا فی الجهل و الغفلة بحیث لا یری ان أجله انصرم و مهله انقطع حتّی یتنبّه من نوم الغفلة و یتدارک ما فات منه، نعوذ باللّه من سبات العقل، قال النّبیّ صلّی اللّه علیه و آله أبناء الأربعین زرع قد دنا حصاده، أبناء الخمسین ما ذا قدمتم و ما ذا أخرتم، أبناء الستّین هلمّوا إلی الحساب لا عذر لکم، أبناء السبعین عدوا أنفسکم من الموتی، و روی إذا بلغ الرّجل أربعین سنة و لم یتب مسح إبلیس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وجه لا یفلح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الحسنی قال بعث المأمون إلی أبی الحسن الرّضا علیه السّلام جاریة فلمّا ادخلت إلیه اشمأزت من الشیب فلما رأی کراهتها ردّها إلی المأمون و کتب إلیه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نفسی إلی نفسی المشیب و عند الشیب یتّعظ اللّبیب</w:t>
      </w:r>
    </w:p>
    <w:p>
      <w:pPr>
        <w:pStyle w:val="BookText"/>
        <w:rPr/>
      </w:pPr>
      <w:r>
        <w:rPr>
          <w:rFonts w:ascii="IRNazanin" w:hAnsi="IRNazanin" w:eastAsia="IRNazanin"/>
          <w:color w:val="111111"/>
          <w:sz w:val="28"/>
          <w:sz w:val="28"/>
          <w:szCs w:val="28"/>
          <w:rtl w:val="true"/>
          <w:lang w:bidi="fa-IR"/>
        </w:rPr>
        <w:t>فقد ولیّ الشباب إلی مداه فلست أری مواضعه تؤب</w:t>
      </w:r>
    </w:p>
    <w:p>
      <w:pPr>
        <w:pStyle w:val="BookText"/>
        <w:rPr/>
      </w:pPr>
      <w:r>
        <w:rPr>
          <w:rFonts w:ascii="IRNazanin" w:hAnsi="IRNazanin" w:eastAsia="IRNazanin"/>
          <w:color w:val="111111"/>
          <w:sz w:val="28"/>
          <w:sz w:val="28"/>
          <w:szCs w:val="28"/>
          <w:rtl w:val="true"/>
          <w:lang w:bidi="fa-IR"/>
        </w:rPr>
        <w:t>سأبکیه و أندبه طویلا و ادعوه إلیّ عسی یجیب</w:t>
      </w:r>
    </w:p>
    <w:p>
      <w:pPr>
        <w:pStyle w:val="BookText"/>
        <w:rPr/>
      </w:pPr>
      <w:r>
        <w:rPr>
          <w:rFonts w:ascii="IRNazanin" w:hAnsi="IRNazanin" w:eastAsia="IRNazanin"/>
          <w:color w:val="111111"/>
          <w:sz w:val="28"/>
          <w:sz w:val="28"/>
          <w:szCs w:val="28"/>
          <w:rtl w:val="true"/>
          <w:lang w:bidi="fa-IR"/>
        </w:rPr>
        <w:t>و هیهات الّذی قد فات منه تمنّینی به النّفس الکذوب</w:t>
      </w:r>
    </w:p>
    <w:p>
      <w:pPr>
        <w:pStyle w:val="BookText"/>
        <w:rPr/>
      </w:pPr>
      <w:r>
        <w:rPr>
          <w:rFonts w:ascii="IRNazanin" w:hAnsi="IRNazanin" w:eastAsia="IRNazanin"/>
          <w:color w:val="111111"/>
          <w:sz w:val="28"/>
          <w:sz w:val="28"/>
          <w:szCs w:val="28"/>
          <w:rtl w:val="true"/>
          <w:lang w:bidi="fa-IR"/>
        </w:rPr>
        <w:t>أری البیض الحسان یحدن عنی و فی هجرانهن لنا نصیب</w:t>
      </w:r>
    </w:p>
    <w:p>
      <w:pPr>
        <w:pStyle w:val="BookText"/>
        <w:rPr/>
      </w:pPr>
      <w:r>
        <w:rPr>
          <w:rFonts w:ascii="IRNazanin" w:hAnsi="IRNazanin" w:eastAsia="IRNazanin"/>
          <w:color w:val="111111"/>
          <w:sz w:val="28"/>
          <w:sz w:val="28"/>
          <w:szCs w:val="28"/>
          <w:rtl w:val="true"/>
          <w:lang w:bidi="fa-IR"/>
        </w:rPr>
        <w:t>فان یکن الشباب مضی حبیبا فان الشیب أیضا لی حبیب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سأصحبه بتقوی اللّه حتّی یفرّق بیننا الأجل القریب</w:t>
      </w:r>
    </w:p>
    <w:p>
      <w:pPr>
        <w:pStyle w:val="BookText"/>
        <w:rPr/>
      </w:pPr>
      <w:r>
        <w:rPr>
          <w:rFonts w:ascii="IRNazanin" w:hAnsi="IRNazanin" w:eastAsia="IRNazanin"/>
          <w:color w:val="111111"/>
          <w:sz w:val="28"/>
          <w:sz w:val="28"/>
          <w:szCs w:val="28"/>
          <w:rtl w:val="true"/>
          <w:lang w:bidi="fa-IR"/>
        </w:rPr>
        <w:t>و قال الشّیخ العارف السّعدی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دوران عمر از چهل درگذشت مزن دست و پا کابت از سر گذشت</w:t>
      </w:r>
    </w:p>
    <w:p>
      <w:pPr>
        <w:pStyle w:val="BookText"/>
        <w:rPr/>
      </w:pPr>
      <w:r>
        <w:rPr>
          <w:rFonts w:ascii="IRNazanin" w:hAnsi="IRNazanin" w:eastAsia="IRNazanin"/>
          <w:color w:val="111111"/>
          <w:sz w:val="28"/>
          <w:sz w:val="28"/>
          <w:szCs w:val="28"/>
          <w:rtl w:val="true"/>
          <w:lang w:bidi="fa-IR"/>
        </w:rPr>
        <w:t>چو شیبت در آمد بروی شباب شبت روز شد دیده بر کن ز خواب</w:t>
      </w:r>
    </w:p>
    <w:p>
      <w:pPr>
        <w:pStyle w:val="BookText"/>
        <w:rPr/>
      </w:pPr>
      <w:r>
        <w:rPr>
          <w:rFonts w:ascii="IRNazanin" w:hAnsi="IRNazanin" w:eastAsia="IRNazanin"/>
          <w:color w:val="111111"/>
          <w:sz w:val="28"/>
          <w:sz w:val="28"/>
          <w:szCs w:val="28"/>
          <w:rtl w:val="true"/>
          <w:lang w:bidi="fa-IR"/>
        </w:rPr>
        <w:t>چو باد صبا بر گلستان وزد چمیدن درخت جوان را سزد</w:t>
      </w:r>
    </w:p>
    <w:p>
      <w:pPr>
        <w:pStyle w:val="BookText"/>
        <w:rPr/>
      </w:pPr>
      <w:r>
        <w:rPr>
          <w:rFonts w:ascii="IRNazanin" w:hAnsi="IRNazanin" w:eastAsia="IRNazanin"/>
          <w:color w:val="111111"/>
          <w:sz w:val="28"/>
          <w:sz w:val="28"/>
          <w:szCs w:val="28"/>
          <w:rtl w:val="true"/>
          <w:lang w:bidi="fa-IR"/>
        </w:rPr>
        <w:t>نزیبد تو را با جوانان چمید که بر عارضت صبح پیری دمید</w:t>
      </w:r>
    </w:p>
    <w:p>
      <w:pPr>
        <w:pStyle w:val="BookText"/>
        <w:rPr/>
      </w:pPr>
      <w:r>
        <w:rPr>
          <w:rFonts w:ascii="IRNazanin" w:hAnsi="IRNazanin" w:eastAsia="IRNazanin"/>
          <w:color w:val="111111"/>
          <w:sz w:val="28"/>
          <w:sz w:val="28"/>
          <w:szCs w:val="28"/>
          <w:rtl w:val="true"/>
          <w:lang w:bidi="fa-IR"/>
        </w:rPr>
        <w:t>دریغا که فصل جوانی گذشت بلهو و لعب زندگانی گذشت</w:t>
      </w:r>
    </w:p>
    <w:p>
      <w:pPr>
        <w:pStyle w:val="BookText"/>
        <w:rPr/>
      </w:pPr>
      <w:r>
        <w:rPr>
          <w:rFonts w:ascii="IRNazanin" w:hAnsi="IRNazanin" w:eastAsia="IRNazanin"/>
          <w:color w:val="111111"/>
          <w:sz w:val="28"/>
          <w:sz w:val="28"/>
          <w:szCs w:val="28"/>
          <w:rtl w:val="true"/>
          <w:lang w:bidi="fa-IR"/>
        </w:rPr>
        <w:t>دریغا چنان روح پرور زمان که بگذشت بر ما چون برق یمان</w:t>
      </w:r>
    </w:p>
    <w:p>
      <w:pPr>
        <w:pStyle w:val="BookText"/>
        <w:rPr/>
      </w:pPr>
      <w:r>
        <w:rPr>
          <w:rFonts w:ascii="IRNazanin" w:hAnsi="IRNazanin" w:eastAsia="IRNazanin"/>
          <w:color w:val="111111"/>
          <w:sz w:val="28"/>
          <w:sz w:val="28"/>
          <w:szCs w:val="28"/>
          <w:rtl w:val="true"/>
          <w:lang w:bidi="fa-IR"/>
        </w:rPr>
        <w:t>دریغا که مشغول باطل شدیم ز حق دور ماندیم و عاطل شدیم</w:t>
      </w:r>
    </w:p>
    <w:p>
      <w:pPr>
        <w:pStyle w:val="BookText"/>
        <w:rPr/>
      </w:pPr>
      <w:r>
        <w:rPr>
          <w:rFonts w:ascii="IRNazanin" w:hAnsi="IRNazanin" w:eastAsia="IRNazanin"/>
          <w:color w:val="111111"/>
          <w:sz w:val="28"/>
          <w:sz w:val="28"/>
          <w:szCs w:val="28"/>
          <w:rtl w:val="true"/>
          <w:lang w:bidi="fa-IR"/>
        </w:rPr>
        <w:t>چه خوش گفت با کودک آموزگار که کاری نکردی و شد روزگار</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عالمهم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یتّخذ علمه وسیلة لدنیاه و فطنته ذریعة لهواه لا لإرجاع النّاس من الطرق المعوجة إلی الجادّة الوسطی و الصّراط المستقیم و ارشادهم من النقوش الباطلة إلی کتاب اللّه، وصفه دواء و قوله شفاء و فعله الداء العیاء و یقول ما لا یفعل و ما یظهر یضاد ما یضمر و نعم ما قاله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الرّجل المعلّم غیره إلاّ لنفسک کان ذا التعلیم</w:t>
      </w:r>
    </w:p>
    <w:p>
      <w:pPr>
        <w:pStyle w:val="BookText"/>
        <w:rPr/>
      </w:pPr>
      <w:r>
        <w:rPr>
          <w:rFonts w:ascii="IRNazanin" w:hAnsi="IRNazanin" w:eastAsia="IRNazanin"/>
          <w:color w:val="111111"/>
          <w:sz w:val="28"/>
          <w:sz w:val="28"/>
          <w:szCs w:val="28"/>
          <w:rtl w:val="true"/>
          <w:lang w:bidi="fa-IR"/>
        </w:rPr>
        <w:t>تصف الدّواء لذی السقام و الطّنی کیما یصحّ و أنت به سقیم</w:t>
      </w:r>
    </w:p>
    <w:p>
      <w:pPr>
        <w:pStyle w:val="BookText"/>
        <w:rPr/>
      </w:pPr>
      <w:r>
        <w:rPr>
          <w:rFonts w:ascii="Amiri" w:hAnsi="Amiri" w:eastAsia="Amiri" w:cs="Amiri"/>
          <w:color w:val="111111"/>
          <w:sz w:val="28"/>
          <w:sz w:val="28"/>
          <w:szCs w:val="28"/>
          <w:rtl w:val="true"/>
          <w:lang w:bidi="ar-SA"/>
        </w:rPr>
        <w:t>قال اللّه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قارئهم مماذق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عابدهم النّاسک المتعبد غیر مخلص فی عبادته لوجه اللّه بل هو مشوب بالریاء و هو بظاهره وجهه إلی اللّه و لکن قلبه إلی الناس و نعم ما نظمه العارف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چون پسته دیدیش همه مغز پوست بر پوست بود همچو پیاز</w:t>
      </w:r>
    </w:p>
    <w:p>
      <w:pPr>
        <w:pStyle w:val="BookText"/>
        <w:rPr/>
      </w:pPr>
      <w:r>
        <w:rPr>
          <w:rFonts w:ascii="IRNazanin" w:hAnsi="IRNazanin" w:eastAsia="IRNazanin"/>
          <w:color w:val="111111"/>
          <w:sz w:val="28"/>
          <w:sz w:val="28"/>
          <w:szCs w:val="28"/>
          <w:rtl w:val="true"/>
          <w:lang w:bidi="fa-IR"/>
        </w:rPr>
        <w:t>پارسایان روی بر مخلوق پشت بر قبله میکنند نماز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 انّ المرائی ینادی علیه یوم القیامة یا فاجر یا غادر یا مرائی ضلّ عملک و حبط أجرک اذهب فخذ أجرک ممّن کنت تعمل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ذمّ الرّیاء آیات و روایات کثیرة یستفاد منها مطالب دقیقة أنیقة لعلّنا نبحث فیها فی مباحثنا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یعظم صغیرهم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اعتداد صغیرهم بالاداب الشرعیّة و عدم التفاتهم إلیها و لو کانوا متأدبین بها لیعظمونهم و یوقرونهم و یخفضون لهم جناح الذّل، لقد مضی منه علیه السّلام فی الخطب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لیتأس صغیرکم بکبیرکم و لیرؤف کبیرکم بصغیرکم و لا تکونوا کجفاة الجاهلیّة لا فی الدّین یتفقّهون و لا عن اللّه یعقلون کقیض بیض فی اداح یکون کسرها وزرا و یخرج حضانها شرّا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یعول غنیهم فقیرهم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لبخلهم بمعروفهم و سیأتی عنه علیه السّلام ان قوام الدّنیا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مستعمل علمه و جاهل لا یستنکف أن یتعلّم و غنی لا یبخل بمعروفه و فقیر لا یبیع آخرته بدنیاه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بخل الغنی بمعروفه یبیع الفقیر آخرته بدنیاه، و سیأتی بیاننا فی سرّ الأخبار و الایات فی ذلک و ما یستفاد منها من النکات الأخلاقیة و المصالح الاجتماعیّة فی تشریع الحقوق المالیة فی الأموال، و لیعلم الغنی البخیل القسیّ أنّ ماله یکون وبالا علیه لو لم یؤدّ حقّ الفقیر من ماله کما یأتی بیانه و انّ المال اذا ادّی حقوقه ینمو و یکثر،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فِی کُلِّ سُنْبُلَةٍ مِائَةُ حَبَّةٍ وَ اللّهُ یُضاعِفُ لِمَنْ یَشاءُ وَ اللّهُ واسِعٌ 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الایة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عن أبی 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وضع الزکاة قوتا للفقراء و توفیرا لأموالکم، و قال العارف السعدی بالفارسیّة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مال بدر کن که فضلۀ رز را چون باغبان ببرد بیشتر دهد انگور</w:t>
      </w:r>
    </w:p>
    <w:p>
      <w:pPr>
        <w:pStyle w:val="BookText"/>
        <w:rPr/>
      </w:pPr>
      <w:r>
        <w:rPr>
          <w:rFonts w:ascii="IRNazanin" w:hAnsi="IRNazanin" w:eastAsia="IRNazanin"/>
          <w:color w:val="111111"/>
          <w:sz w:val="28"/>
          <w:sz w:val="28"/>
          <w:szCs w:val="28"/>
          <w:rtl w:val="true"/>
          <w:lang w:bidi="fa-IR"/>
        </w:rPr>
        <w:t>ثمّ إنّه علیه السّلام کانّما ینظر بنا و یحکی عن زماننا حیث أصبحنا و الحقّ مهتضم و الدین مخترم، و کاد معالم الدین یؤذن بالمحو و الطمس، و لا یتکلّم فیه إلاّ بالرمز و 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احاطت الظلمات بعضها فوق بعض و ما یری سبیل الخروج، و کیف لا و أزمّة الامور بأیدی ذوات الفروج، و حماة الدّین بعضهم معتکف فی قعر السجون و بعضهم یفیض منه ماء الشجون، و اشباح الرّجال فی زیّ الرّجال، و النفوس الکرام فی صف النّعال، و النّاس عن الطریق القویم و الصّراط المستقیم لناکبون و فی إعلاء رایة العدل لناکسون کانما علی رؤوسهم الطیر، و فی إحیاء کلمة الحقّ لناکثون کأنّما جبلوا علی اماتة الخیر، و لعمری لو لا انّهم قلقوا الوضین لما جعل کتاب اللّه عضین، و لو کانوا یقاتلون فی سبیل اللّه صفا کانّهم بنیان مرصوص، لما تسلّط علیهم اللّصوص، و لو قتلوا فی سبیل اللّه فالفوز بالشهادة، و لو سجنوا فالشغل بالعبادة، و لو نفوا فالنیل بالسیاحة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یسلم الشرف الرفیع من الأذی حتّی یراق علی جوانبه الدم</w:t>
      </w:r>
    </w:p>
    <w:p>
      <w:pPr>
        <w:pStyle w:val="BookText"/>
        <w:rPr/>
      </w:pPr>
      <w:r>
        <w:rPr>
          <w:rFonts w:ascii="IRNazanin" w:hAnsi="IRNazanin" w:eastAsia="IRNazanin"/>
          <w:color w:val="111111"/>
          <w:sz w:val="28"/>
          <w:sz w:val="28"/>
          <w:szCs w:val="28"/>
          <w:rtl w:val="true"/>
          <w:lang w:bidi="fa-IR"/>
        </w:rPr>
        <w:t>و یا سوء ما فعلوا فجعلوا القرآن عدل ما نسجت بالبطلان، و حسبوا و حی الرّحمن عکم ما اختلقه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ارتکبوا الفواحش ما ظهر منها و ما بطن فأین الفلاح و هو أبعد من بیض الأنوق، و رجعوا إلی الجاهلیّة الاولی بالجدّ و لعلن فأین النجاح و هو أبعد من مناط العیّوق، و کم غدرة واضحة فی الدّین و کم، و فظّت الاخلاق و الرسوم و الشیم، کلاّ بل ران علی قلوبهم ما کانوا یکسبون، فاتخذوا کتاب اللّه وراء ظهورهم سخریا و بدین اللّه یلعبون و یستهزؤن، اللّه یستهزیء بهم و یمدّهم فی طغیانهم یعمهون، فإذا رأیت أن الزّمان دار بنا و الحال کما تری تذکرت ما أجاد أبو العلاء و 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عیّر الطائیّ بالبخل مادر و قرّع قسّا بالفهاهة باقل</w:t>
      </w:r>
    </w:p>
    <w:p>
      <w:pPr>
        <w:pStyle w:val="BookText"/>
        <w:rPr/>
      </w:pPr>
      <w:r>
        <w:rPr>
          <w:rFonts w:ascii="IRNazanin" w:hAnsi="IRNazanin" w:eastAsia="IRNazanin"/>
          <w:color w:val="111111"/>
          <w:sz w:val="28"/>
          <w:sz w:val="28"/>
          <w:szCs w:val="28"/>
          <w:rtl w:val="true"/>
          <w:lang w:bidi="fa-IR"/>
        </w:rPr>
        <w:t>و قال السّها للشّمس أنت خفیّة و قال الدّجی یا صبح لونک خامل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فاخرت الارض السّماء سفاهة و کاثرت الشهب الحصا و الجنادل</w:t>
      </w:r>
      <w:bookmarkStart w:id="60" w:name="pg13893_202674"/>
    </w:p>
    <w:p>
      <w:pPr>
        <w:pStyle w:val="BookText"/>
        <w:rPr/>
      </w:pPr>
      <w:bookmarkEnd w:id="60"/>
      <w:r>
        <w:rPr>
          <w:rFonts w:ascii="IRNazanin" w:hAnsi="IRNazanin" w:eastAsia="IRNazanin"/>
          <w:color w:val="111111"/>
          <w:sz w:val="28"/>
          <w:sz w:val="28"/>
          <w:szCs w:val="28"/>
          <w:rtl w:val="true"/>
          <w:lang w:bidi="fa-IR"/>
        </w:rPr>
        <w:t>فیا موت زر إن الحیاة ذمیمة و یا نفس جدّی إنّ دهرک هازل</w:t>
      </w:r>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و سیعلم الذین ظلموا أیّ منقلب ینقلبون، و قال عزّ من قائل تبشیرا للمؤمنین و تبکیتا للمعاندین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ألا سمع الخصم الألدّ قول قاصم الجبارین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قهر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037495_1468164448"/>
      <w:bookmarkStart w:id="62" w:name="_Toc24"/>
      <w:bookmarkEnd w:id="61"/>
      <w:r>
        <w:rPr>
          <w:rtl w:val="true"/>
        </w:rPr>
        <w:t>الترجمة</w:t>
      </w:r>
      <w:bookmarkEnd w:id="62"/>
    </w:p>
    <w:p>
      <w:pPr>
        <w:pStyle w:val="BookText"/>
        <w:rPr/>
      </w:pPr>
      <w:r>
        <w:rPr>
          <w:rFonts w:ascii="IRNazanin" w:hAnsi="IRNazanin" w:eastAsia="IRNazanin"/>
          <w:color w:val="111111"/>
          <w:sz w:val="28"/>
          <w:sz w:val="28"/>
          <w:szCs w:val="28"/>
          <w:rtl w:val="true"/>
          <w:lang w:bidi="fa-IR"/>
        </w:rPr>
        <w:t xml:space="preserve">بدانکه زبان پاره‌ایست از آدمی هرگاه آدمی از گفتار سر باز زند زبان او را در گفتار یاری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زبان مانند سائر اعضاء فرمان بردار روح میباشد تا از وی فرمان صادر نشود زبان سخن نگوید چنانکه سائر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 مایۀ گفتار داشته باشد که جان او بفرا گرفتن علوم وسعت و بزرگی یافت و بنور معارف حقه منور شد گفتار زبان را مهلت نمی‌دهد و انسان بسخن زبان گشاید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ما امیران کلامیم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عنان سخن در دست ما است و بر آن مسلّطیم هر گونه بخواهیم تصرف می‌کنیم چون تصرّف امراء در ممالک خودشان که در هنگام سخن گفتن شاغلی مانند ترس و بیم ما را از آن باز نمی‌دار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کلام در ما ریشه دوانیده است و شاخهای آن بر ما آویخته است،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زمانی بسر می‌برید گوینده حق در آن کم است و زبان از راستی کند است، و ملازم حق خوار است، أهل آن زمان بر معصیت مقیمند و بر مداهنت و مصانعت متفق، جوان ایشان بد خو و بی‌شرم و پیر ایشان گناهکار، عالم ایشان منافق و عابد ایشان در دوستی بحق مرائی و غیر خالص، کوچک ایشان بزرگ را تعظیم نمی‌کند، و توانگر تهی دست را نفقه نمی‌دهد</w:t>
      </w:r>
      <w:r>
        <w:rPr>
          <w:rFonts w:eastAsia="IRNazanin" w:cs="IRNazanin"/>
          <w:color w:val="111111"/>
          <w:sz w:val="28"/>
          <w:szCs w:val="28"/>
          <w:rtl w:val="true"/>
          <w:lang w:bidi="fa-IR"/>
        </w:rPr>
        <w:t>.</w:t>
      </w:r>
      <w:bookmarkStart w:id="63" w:name="pg13893_202675"/>
    </w:p>
    <w:p>
      <w:pPr>
        <w:pStyle w:val="Heading3"/>
        <w:numPr>
          <w:ilvl w:val="2"/>
          <w:numId w:val="1"/>
        </w:numPr>
        <w:rPr/>
      </w:pPr>
      <w:bookmarkStart w:id="64" w:name="__RefHeading___Toc4037497_1468164448"/>
      <w:bookmarkStart w:id="65" w:name="_Toc25"/>
      <w:bookmarkEnd w:id="63"/>
      <w:bookmarkEnd w:id="64"/>
      <w:r>
        <w:rPr>
          <w:rtl w:val="true"/>
        </w:rPr>
        <w:t>و من کلام له علیه السّلام و هو المأتان و الاثنان</w:t>
      </w:r>
      <w:bookmarkEnd w:id="65"/>
    </w:p>
    <w:p>
      <w:pPr>
        <w:pStyle w:val="Heading4"/>
        <w:numPr>
          <w:ilvl w:val="3"/>
          <w:numId w:val="1"/>
        </w:numPr>
        <w:rPr/>
      </w:pPr>
      <w:bookmarkStart w:id="66" w:name="__RefHeading___Toc4037499_1468164448"/>
      <w:bookmarkStart w:id="67" w:name="_Toc26"/>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pStyle w:val="BookText"/>
        <w:rPr/>
      </w:pPr>
      <w:r>
        <w:rPr>
          <w:rFonts w:ascii="IRNazanin" w:hAnsi="IRNazanin" w:eastAsia="IRNazanin"/>
          <w:color w:val="111111"/>
          <w:sz w:val="28"/>
          <w:sz w:val="28"/>
          <w:szCs w:val="28"/>
          <w:rtl w:val="true"/>
          <w:lang w:bidi="fa-IR"/>
        </w:rPr>
        <w:t>روی الیمانی عن أحمد بن قتیبة عن عبد اللّه بن یزید عن مالک بن دحیة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أمیر المؤمنین علی علیه السّلام و قد ذکر عنده اختلاف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فرّق بینهم مبادی طینهم، و ذلک أنّهم کانوا فلقة من سبخ أرض و عذبها، و حزن تربة و سهلها، فهم علی حسب قرب أرضهم یتقاربون، و علی قدر اختلافها یتفاوتون، 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w:t>
      </w:r>
      <w:r>
        <w:rPr>
          <w:rFonts w:eastAsia="IRNazanin" w:cs="IRNazanin"/>
          <w:color w:val="111111"/>
          <w:sz w:val="28"/>
          <w:szCs w:val="28"/>
          <w:rtl w:val="true"/>
          <w:lang w:bidi="fa-IR"/>
        </w:rPr>
        <w:t>.</w:t>
      </w:r>
    </w:p>
    <w:p>
      <w:pPr>
        <w:pStyle w:val="Heading4"/>
        <w:numPr>
          <w:ilvl w:val="3"/>
          <w:numId w:val="1"/>
        </w:numPr>
        <w:rPr/>
      </w:pPr>
      <w:bookmarkStart w:id="68" w:name="__RefHeading___Toc4037501_1468164448"/>
      <w:bookmarkStart w:id="69" w:name="_Toc27"/>
      <w:bookmarkEnd w:id="68"/>
      <w:r>
        <w:rPr>
          <w:rtl w:val="true"/>
        </w:rPr>
        <w:t>اللغة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و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منه، فی لسان العرب الطین معروف الوحل واحدته طینة، و الطینة أیضا الخلقة و الجبلّة و فی بعض النسخ طینتهم،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القطعة و الشق من الشیء و جمعه فلق کعنب،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و 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ملح لا تستعد للنبات و الزرع، مقابل العذب،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طاب منها و استعد للنبات،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غلظ من الأرض کالحزنة،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ضدّ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الهمز کغلام مشتق 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المنظر قال المتنبی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فارم بی ما اردت منی فانی اسد القلب آدمی الرّواء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من أمر لیفعل و هممت بالشیء أهمّ هما إذا أردته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الخالص الحسن و الزّکاة صفوة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غور الجرح و غیره کالاستبار یقال سبرت الرّجل اسبره أی اختبرت باطنه و غوره و السبر فی الاصل ادخال المیل فی الجراحة لمعرفة غورها و یطلق علی مطلق الاختبار قال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فولجت غابة الجمع لا سبر مجلبة الدمع و قال المرزوقی فی شرح الحماسة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 فی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 موضع جرّبت، و لذا سمّی الملمول الذی یقدّر به الجرح و غوره مسبارا، و المسبار مفعال من ابنیة الالات کالمفتاح و من أبیات تلک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سمتنی بوجهک و الوصل قروحا أعیت علی المسبار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و الخلیقة و جمعها الضّرائب، قال القتّال الکلابی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جلید کریم خیمه و طباعه علی خیر ما تبنی علیه الضّرائب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یجلبه الانسان و یتکلّفه، المجلوبة و جمعها کالضریبة و المراد بها الخلق الذی یتکلفه الانسان و یستجلبه مثل أن یکون جبانا بالطبع فیتکلف الشجاعة أو شحیحا بالطبع فیتکلف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من التیه بمعنی الحیرة و الضلالة لسان 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ذو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الیمانی هو أبو محمّد ذعلب و هو من شیعته علیه السّلام فی الکافی للکلینی قدّس سرّه فی باب جوامع التوحید و فی الوافی للفیض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علیه السّلام یخطب علی منبر الکوفة إذ قام إلیه رجل یقال له ذعلب ذو لسان بلیغ فی الخطب شجاع القلب فقال یا أمیر المؤمنین هل رأیت ربک فقال ویلک یا ذعلب ما کنت اعبد ربا لم أره فقال یا أمیر المؤمنین کیف رأیته قال ویلک یا ذعلب لم تره العیون بمشاهدة الابصار و لکن رأته القلوب بحقائق الایمان ویلک یا ذعلب ان ربّی لطیف اللّطافة لا یوصف باللّطف الحدیث</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ذعلب بالذال المعجمة و العین المهملة کزبرج معناه فی الاصل الناقة السریعة</w:t>
      </w:r>
      <w:bookmarkStart w:id="70" w:name="pg13893_202677"/>
    </w:p>
    <w:p>
      <w:pPr>
        <w:pStyle w:val="BookText"/>
        <w:rPr/>
      </w:pPr>
      <w:bookmarkEnd w:id="70"/>
      <w:r>
        <w:rPr>
          <w:rFonts w:ascii="IRNazanin" w:hAnsi="IRNazanin" w:eastAsia="IRNazanin"/>
          <w:color w:val="111111"/>
          <w:sz w:val="28"/>
          <w:sz w:val="28"/>
          <w:szCs w:val="28"/>
          <w:rtl w:val="true"/>
          <w:lang w:bidi="fa-IR"/>
        </w:rPr>
        <w:t>ثمّ صار علما للانسان کما أن بکرا فی الأصل فتی الابل ثمّ صار علما لبکر بن وائل</w:t>
      </w:r>
      <w:r>
        <w:rPr>
          <w:rFonts w:eastAsia="IRNazanin" w:cs="IRNazanin"/>
          <w:color w:val="111111"/>
          <w:sz w:val="28"/>
          <w:szCs w:val="28"/>
          <w:rtl w:val="true"/>
          <w:lang w:bidi="fa-IR"/>
        </w:rPr>
        <w:t>.</w:t>
      </w:r>
    </w:p>
    <w:p>
      <w:pPr>
        <w:pStyle w:val="Heading4"/>
        <w:numPr>
          <w:ilvl w:val="3"/>
          <w:numId w:val="1"/>
        </w:numPr>
        <w:rPr/>
      </w:pPr>
      <w:bookmarkStart w:id="71" w:name="__RefHeading___Toc4037503_1468164448"/>
      <w:bookmarkStart w:id="72" w:name="_Toc28"/>
      <w:bookmarkEnd w:id="71"/>
      <w:r>
        <w:rPr>
          <w:rtl w:val="true"/>
        </w:rPr>
        <w:t>الاعراب</w:t>
      </w:r>
      <w:bookmarkEnd w:id="72"/>
    </w:p>
    <w:p>
      <w:pPr>
        <w:pStyle w:val="BookText"/>
        <w:rPr/>
      </w:pPr>
      <w:r>
        <w:rPr>
          <w:rFonts w:ascii="IRNazanin" w:hAnsi="IRNazanin" w:eastAsia="IRNazanin"/>
          <w:color w:val="111111"/>
          <w:sz w:val="28"/>
          <w:sz w:val="28"/>
          <w:szCs w:val="28"/>
          <w:rtl w:val="true"/>
          <w:lang w:bidi="fa-IR"/>
        </w:rPr>
        <w:t>اضافة المبادی إلی الطین بیانیة و یمکن أن تکون بمعنی اللام أی المبادی لطینهم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من بیانیة للفلقة و یمکن أن تکون للتبعیض و ان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هم یتقاربون مبتداء و خبر و علی تتعلّق بالخبر قدمت علیه للتوسع فی الظروف و کذا الجملة التالیة المعطوفة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الفاءان سببیّتان فتفیدان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 الرّواء إلی آخره من الجملات السبع تفسیر و تفصیل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یتفاوتون</w:t>
      </w:r>
      <w:r>
        <w:rPr>
          <w:rFonts w:eastAsia="IRNazanin" w:cs="IRNazanin"/>
          <w:color w:val="111111"/>
          <w:sz w:val="28"/>
          <w:szCs w:val="28"/>
          <w:rtl w:val="true"/>
          <w:lang w:bidi="fa-IR"/>
        </w:rPr>
        <w:t>.</w:t>
      </w:r>
    </w:p>
    <w:p>
      <w:pPr>
        <w:pStyle w:val="Heading4"/>
        <w:numPr>
          <w:ilvl w:val="3"/>
          <w:numId w:val="1"/>
        </w:numPr>
        <w:rPr/>
      </w:pPr>
      <w:bookmarkStart w:id="73" w:name="__RefHeading___Toc4037505_1468164448"/>
      <w:bookmarkStart w:id="74" w:name="_Toc29"/>
      <w:bookmarkEnd w:id="73"/>
      <w:r>
        <w:rPr>
          <w:rtl w:val="true"/>
        </w:rPr>
        <w:t>المعنی</w:t>
      </w:r>
      <w:bookmarkEnd w:id="74"/>
    </w:p>
    <w:p>
      <w:pPr>
        <w:pStyle w:val="Heading5"/>
        <w:numPr>
          <w:ilvl w:val="4"/>
          <w:numId w:val="1"/>
        </w:numPr>
        <w:rPr/>
      </w:pPr>
      <w:bookmarkStart w:id="75" w:name="__RefHeading___Toc4037507_1468164448"/>
      <w:bookmarkStart w:id="76" w:name="_Toc30"/>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نقدّم عدّة مباحث تبیینا للمراد و تبلیغا إلی الرّشاد مستعینا من اللّه الواهب الفیّاض</w:t>
      </w:r>
      <w:r>
        <w:rPr>
          <w:rFonts w:eastAsia="IRNazanin" w:cs="IRNazanin"/>
          <w:color w:val="111111"/>
          <w:sz w:val="28"/>
          <w:szCs w:val="28"/>
          <w:rtl w:val="true"/>
          <w:lang w:bidi="fa-IR"/>
        </w:rPr>
        <w:t>:</w:t>
      </w:r>
    </w:p>
    <w:p>
      <w:pPr>
        <w:pStyle w:val="Heading5"/>
        <w:numPr>
          <w:ilvl w:val="4"/>
          <w:numId w:val="1"/>
        </w:numPr>
        <w:rPr/>
      </w:pPr>
      <w:bookmarkStart w:id="77" w:name="__RefHeading___Toc4037509_1468164448"/>
      <w:bookmarkStart w:id="78" w:name="_Toc31"/>
      <w:bookmarkEnd w:id="77"/>
      <w:r>
        <w:rPr>
          <w:rtl w:val="true"/>
        </w:rPr>
        <w:t>الاول</w:t>
      </w:r>
      <w:bookmarkEnd w:id="78"/>
    </w:p>
    <w:p>
      <w:pPr>
        <w:pStyle w:val="BookText"/>
        <w:rPr/>
      </w:pPr>
      <w:r>
        <w:rPr>
          <w:rFonts w:ascii="IRNazanin" w:hAnsi="IRNazanin" w:eastAsia="IRNazanin"/>
          <w:color w:val="111111"/>
          <w:sz w:val="28"/>
          <w:sz w:val="28"/>
          <w:szCs w:val="28"/>
          <w:rtl w:val="true"/>
          <w:lang w:bidi="fa-IR"/>
        </w:rPr>
        <w:t>انّ الإنسان کسائر المرکبات مرکب من العناصر إلا أن بعض المرکّبات ذو صورة لا نفس له کالمعدنیات، و بعضها ذو صورة له نفس غاذیة و نامیة و مولّدة للمثل لا حسّ و لا حرکة ارادیة له کالنبات، و بعضها ذو صورة له نفس غاذیة و نامیة و مولّدة للمثل و حساسة و متحرکة بالارادة کالإنسان و سائر الحیوانات المتکونة فی حیز الأرض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العناصر لکلّ واحد منها صورة مضادّة للاخر منها ینبعث کیفیّاته المحسوسة و تلک الکیفیّات هی الحرارة و البرودة و الرّطوبة و الیبوسة الناشئة من اسطقس النّار و الماء و الهواء و الأرض، فانّ النّار حارّة یابسة و الهواء حارّ رطب</w:t>
      </w:r>
      <w:bookmarkStart w:id="79" w:name="pg13893_202678"/>
    </w:p>
    <w:p>
      <w:pPr>
        <w:pStyle w:val="BookText"/>
        <w:rPr/>
      </w:pPr>
      <w:bookmarkEnd w:id="79"/>
      <w:r>
        <w:rPr>
          <w:rFonts w:ascii="IRNazanin" w:hAnsi="IRNazanin" w:eastAsia="IRNazanin"/>
          <w:color w:val="111111"/>
          <w:sz w:val="28"/>
          <w:sz w:val="28"/>
          <w:szCs w:val="28"/>
          <w:rtl w:val="true"/>
          <w:lang w:bidi="fa-IR"/>
        </w:rPr>
        <w:t xml:space="preserve">و الأرض باردة یابسة و الماء بارد رطب و تلک الاسطقسات تسمی الأرکان و العناصر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لا ینافی ما ذهبوا إلیه علماء هذه الاعصار من أن هذه الأرکان لیست ببسیطة بل کلّ واحد منها مرکب من أجزاء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الأرکان إذا تصغرت اجزاؤها و تماست و فعل بعضها فی بعض بقواها المتضادّة و کسر کلّ واحد منها سورة کیفیّة الاخر فإذا انتهی الفعل و الانفعال بنیها إلی حدّ ما حدثت لذلک المرکّب الممتزج کیفیة متشابهة فی أجزائه و هی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العناصر إذا اختلطت و امتزجت تفعل کلّ واحدة منها بصورته فی الاخری و ینفعل فی کیفیّتها عنها و تحصل من تفاعل کیفیّات متضادة موجودة فی عناصر و انکسارها کیفیّة متوسطة وحدانیّة توسطا ما فی حدّ ما متشابه فی أجزائها و هی تسمّی مزاجا فالأرض تفید الکائن تماسکا و حفظا لما یفاده من التشکیل و التخلیق، و الماء یفید الکائن سهولة قبول التخلیق و التشکیل و یستمسک جوهر الماء بعد سیلانه بمخالطة الأرض و یستمسک جوهر الأرض عن تشتته بمخالطة الماء، و الهواء و النار ینکسران عنصریّة هذین و یفید انهما اعتدال المزاج، و الهواء یخلخل و یفید وجود المنافذ و المسام، و النّار تنضج و تطبخ</w:t>
      </w:r>
      <w:r>
        <w:rPr>
          <w:rFonts w:eastAsia="IRNazanin" w:cs="IRNazanin"/>
          <w:color w:val="111111"/>
          <w:sz w:val="28"/>
          <w:szCs w:val="28"/>
          <w:rtl w:val="true"/>
          <w:lang w:bidi="fa-IR"/>
        </w:rPr>
        <w:t>.</w:t>
      </w:r>
    </w:p>
    <w:p>
      <w:pPr>
        <w:pStyle w:val="Heading5"/>
        <w:numPr>
          <w:ilvl w:val="4"/>
          <w:numId w:val="1"/>
        </w:numPr>
        <w:rPr/>
      </w:pPr>
      <w:bookmarkStart w:id="80" w:name="__RefHeading___Toc4037511_1468164448"/>
      <w:bookmarkStart w:id="81" w:name="_Toc32"/>
      <w:bookmarkEnd w:id="80"/>
      <w:r>
        <w:rPr>
          <w:rtl w:val="true"/>
        </w:rPr>
        <w:t>الثانی</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المزاج الّذی یحصل باختلاط الأرکان لا یجوز أن یکون معتدلا حقیقیا سواء کان معدنیا أو نباتیا أو حیوانیا، لأنّ الاعتدال الحقیقی هو أن یکون المقادیر من الکیفیّات المتضادّة فی الممتزج متساویة و هو ممّا لا یمکن ان یوجد أصلا لانّه إذا حصل شیء من الأرکان متساوی المقادیر لا بدّ أن یکون فی الخارج مکان و ذلک المکان ان کان لأحد من الأرکان فیلزم الترجیح بلا مرجّح فنقول أی سبب اقتضی أن یکون ذلک المرکّب فی هذا المکان دون ذلک، و امّا أن یکون خارجا من أمکنتها مع انا نری بالعیان و البرهان أیضا انّه لیس کذلک فلا بدّ أن یکون فی ذلک المرکّب واحد من الأرکان غالب علی غیره حتّی یمیل المرکّب إلی المکان اللائق للغالب فإن کان التراب مثلا غالبا فهو یمیل إلی</w:t>
      </w:r>
    </w:p>
    <w:p>
      <w:pPr>
        <w:pStyle w:val="BookText"/>
        <w:rPr/>
      </w:pPr>
      <w:r>
        <w:rPr>
          <w:rFonts w:ascii="IRNazanin" w:hAnsi="IRNazanin" w:eastAsia="IRNazanin"/>
          <w:color w:val="111111"/>
          <w:sz w:val="28"/>
          <w:sz w:val="28"/>
          <w:szCs w:val="28"/>
          <w:rtl w:val="true"/>
          <w:lang w:bidi="fa-IR"/>
        </w:rPr>
        <w:t>مکانه الحریّ به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النّمط الثّانی من الاشارات و انت إذا تعقبت جمیع الأجسام الّتی عندنا وجدتها منتسبة بحسب الغلبة إلی واحد من هذه التی عددناها یعنی بها الأرکان، و قال المحقّق الطوسی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تعریض بان المرکّب من الاجزاء المتساویة من الأرکان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ألیس یمکن أن یکون مزاج إنسان معتدلا بحیث لا یعتریه أحوال و أسباب منافیة له ممرّضة له من جهة الاخلاط و یجری أفعال البدن دائما علی أفعاله الطبیعی و لا یخرج عنه، بأن یکون إنسان عالما بما یصلح للبدن و ما یفسده من الأغذیة و الأشربة و الأمکنة و الأهویة و غیرها فیجتنب عن کلّ ما ینافیه و یمرضه و یؤذیه و یؤدّی بدل ما یتحلّل غذاء للبدن علی وفق المزاج المتوسّط عن حدّی التفریط و الافراط؟ قلت هذا ممکن بل ثابت محقق و به یبین سرّ قول المجتبی و الصّادق علیهما السّلام ما منّا إلاّ مقتول أو مسموم و به یجاب الخصم الألدّ فی بقاء حجّة اللّه فی العالمین بقیّة اللّه فی الأرضین حجّة بن الحسن العسکری روحی لروحه الفداء و نفسی لنفسه الوقاء و هو أحد البراهین العقلیة علی ذلک و إن کانت البراهین العقلیّة و النّقلیّة فیه کثیرة، و بالجملة موت إنسان یحتاج إلی دلیل و یسأل عن السّبب الّذی مات به لا بقائه، و لکن هذا الاعتدال طور آخر من الاعتدال غیر ما ذکرناه آنفا و الفرق بینهما انّ الأوّل یبحث فی الطبیعیّات من الکتب الحکمیّة و الاعتدال بذلک المعنی ممّا لا یجوز أن یوجد أصلا کما دریت، و الاعتدال الممکن المحقق هو الّذی یبحث الطبیب عنه و هو بمعنی 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أن ننقل کلام الشّیخ فی القانون حتّی یتضح المراد أتم إیضاح قال فی أوّل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یتسلم الطبیب من الطبیعی أنّ المعتدل علی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قلنا من حصول الشیء و ترکیبه من الأرکان متساوی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یجوز أن یوجد أصلا فضلا عن أن یکون مزاج إنسان أو عضو إنسان</w:t>
      </w:r>
      <w:bookmarkStart w:id="82" w:name="pg13893_202680"/>
    </w:p>
    <w:p>
      <w:pPr>
        <w:pStyle w:val="BookText"/>
        <w:rPr/>
      </w:pPr>
      <w:bookmarkEnd w:id="82"/>
      <w:r>
        <w:rPr>
          <w:rFonts w:ascii="IRNazanin" w:hAnsi="IRNazanin" w:eastAsia="IRNazanin"/>
          <w:color w:val="111111"/>
          <w:sz w:val="28"/>
          <w:sz w:val="28"/>
          <w:szCs w:val="28"/>
          <w:rtl w:val="true"/>
          <w:lang w:bidi="fa-IR"/>
        </w:rPr>
        <w:t>و ان تعلم أنّ المعتدل الّذی یستعمله الاطباء فی مباحثهم لیس هو مشتقّا من التعادل الّذی هو التوازن بالسویّة بل من العدل فی القسمة و هو أن یکون قد توفر فیه علی الممتزج بدنا کان بتمامه أو عضوا من العناصر بکمیّاتها و کیفیّاتها القسط الّذی ینبغی له فی المزاج الانسانی علی أعدل قسمة و نسبة لکنه قد یعرض أن یکون هذه القسمة التی تتوفر علی الإنسان قریبة جدا من المعتدل الحقیقی الأوّل</w:t>
      </w:r>
      <w:r>
        <w:rPr>
          <w:rFonts w:eastAsia="IRNazanin" w:cs="IRNazanin"/>
          <w:color w:val="111111"/>
          <w:sz w:val="28"/>
          <w:szCs w:val="28"/>
          <w:rtl w:val="true"/>
          <w:lang w:bidi="fa-IR"/>
        </w:rPr>
        <w:t>.</w:t>
      </w:r>
    </w:p>
    <w:p>
      <w:pPr>
        <w:pStyle w:val="Heading5"/>
        <w:numPr>
          <w:ilvl w:val="4"/>
          <w:numId w:val="1"/>
        </w:numPr>
        <w:rPr/>
      </w:pPr>
      <w:bookmarkStart w:id="83" w:name="__RefHeading___Toc4037513_1468164448"/>
      <w:bookmarkStart w:id="84" w:name="_Toc33"/>
      <w:bookmarkEnd w:id="83"/>
      <w:r>
        <w:rPr>
          <w:rtl w:val="true"/>
        </w:rPr>
        <w:t>الثالث</w:t>
      </w:r>
      <w:bookmarkEnd w:id="84"/>
    </w:p>
    <w:p>
      <w:pPr>
        <w:pStyle w:val="BookText"/>
        <w:rPr/>
      </w:pPr>
      <w:r>
        <w:rPr>
          <w:rFonts w:ascii="Amiri" w:hAnsi="Amiri" w:eastAsia="Amiri" w:cs="Amiri"/>
          <w:color w:val="111111"/>
          <w:sz w:val="28"/>
          <w:sz w:val="28"/>
          <w:szCs w:val="28"/>
          <w:rtl w:val="true"/>
          <w:lang w:bidi="ar-SA"/>
        </w:rPr>
        <w:t xml:space="preserve">ان کلّ نوع من أنواع المرکّبات یشتمل علی أصناف و کلّ صنف علی أشخاص لا حصر لها بحیث نری لا یتشابه اثنان من الأنواع بل من الانواع بل من الأشخاص لونا و خلقا و خلقا و منطقا و قال عزّ من قائل فی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لا بدّ أن یکون من سبب و ذلک السبب لا محالة مادّی لأنّ المادّة هی منشأ الاختلاف و مثار الکثرة و لذا صار المجرد نوعه منحصرا فی فرده لعدم وجود المادة هناک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السبّب ما ذا؟ قال العلامة الطوسی فی شرحه علی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الاختلاف بسبب الهیولی الاولی و لا بسبب الجسمیّة فانّهما مشترکان یعنی أنّهما مشترکان فی جمیع الاشخاص فلو کان الهیولی أو الجسمیّة سببا للزم أن یکون کلّ شخص من أی نوع من الأنواع یتشابه الاخر لاتحاد السبب، و لا بسبب المبدأ المفارق فانّه موجود أحدیّ الذات متساوی النسبة إلی جمیع المادّیّات فهو إذن بسبب امور مختلفة و الامور المختلفة فی الهیولی بعد الصّورة الجسمیّة هی هذه الصّور الأربع النّوعیّة الّتی أجسامها موادّ المرکّبات و الاختلاف لیس بسبب هذه الصّور أنفسها، لأنّ الاختلاف الّذی یکون بسببها لا یزید علی أربعة فهو إذن بحسب أحوالها فی الترکیب و فیما یعرض بعد الترکیب، و التّرکیب یختلف باختلاف مقادیر الاسطقسات فی القلّة و الکثرة بقیاس بعضها إلی بعض اختلافا لا نهایة له و یختلف ما یعرض بعد الترکیب باختلاف ذلک لا محالة فتلک الاختلاف الغیر المتناهیة هی</w:t>
      </w:r>
    </w:p>
    <w:p>
      <w:pPr>
        <w:pStyle w:val="BookText"/>
        <w:rPr/>
      </w:pPr>
      <w:r>
        <w:rPr>
          <w:rFonts w:ascii="IRNazanin" w:hAnsi="IRNazanin" w:eastAsia="IRNazanin"/>
          <w:color w:val="111111"/>
          <w:sz w:val="28"/>
          <w:sz w:val="28"/>
          <w:szCs w:val="28"/>
          <w:rtl w:val="true"/>
          <w:lang w:bidi="fa-IR"/>
        </w:rPr>
        <w:t>أسباب اختلاف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الأحوال المؤثرة فی اختلاف الاشخاص اختلاف البقاع و الاقالیم و الأمکنة، لأنّ مقادیر الاسطقسات فی المرکّبات یختلف باختلاف عروض البلاد أی قربها من خطّ الاستواء و بعدها عنه فهو یصیر سببا لاختلاف مدار الشمس بحسب الافاق کما أنّ فی الافاق الاستوائیة تتحرّک الشمس دولابیا و فی القطبیین رحویا و ما بینهما حمالیا و الافاق التی عرضها أکثر من المیل الکلّی شمالیّا کان أو جنوبیّا لا تسامت الشّمس رءوس أهلها قطّ و الافاق الّتی عرضها بقدر المیل الکلی تسامتها فی الدورة مرّة و التی عرضها أقل و اتی عدیم العرض تسامتها فی الدورة مرتین حین کون میل الشّمس أعنی بعده من معدل النهار مساویا لعرض تلک الافاق و فی عدیم العرض حین کونها علی نقطتی الاعتدال و قرب الشمس و بعدها مؤثر فی أحوال أشخاص تلک الافاق کما فی ترابها و هوائها و نباتها و عامة ما یوجد فیها و هذا ممّا لا یلیق أن یرتاب فیه فلذلک یکون عامّة أهل الاقلیم الاوّل السود، و عامّة أهل الاقلیم الثّانی بین السواد و السمرد، و عامّة أهل الثالث السمر، و عامّة أهل الرابع بین السمرة و البیض، و عامّة أهل الخامس البیض و فی الاقلیم السّادس الغالب علی أهله الشقرة، و أهل السّابع لونهم بین الشّقرة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یکون صفاتهم الظاهریة و ألوانهم مختلفة کذلک أمزجتهم متفاوتة متغیرة فلا محالة اختلاف اللّون و المزاج حاک عن اختلاف من جهة ترکیب الاخلاط فإن غلبة الدّم سبب لحمرة لون البدن و غلبة البلغم سبب لبیاضه و غلبة الصفراء لصفرته و غلبة السوداء لسواده و ما بینها متوسطات مسمیات باسامی الألوان الاخر کل ذلک مبرهنة بالبراهین القاطعة فی الکتب المفصّلة الطبیّة لا سیّما فی قانون الشّیخ الرّئیس أبی علیّ بن سینا و شروحها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فی أنّ أهل أی الاقلیم أعدل مزاجا، و الصّواب أن أهل الاقلیم الرّابع أعدل من غیرهم فانهم لا محترقون بدوام مسامتة الشّمس رؤوسهم حینا بعد</w:t>
      </w:r>
      <w:bookmarkStart w:id="85" w:name="pg13893_202682"/>
    </w:p>
    <w:p>
      <w:pPr>
        <w:pStyle w:val="BookText"/>
        <w:rPr/>
      </w:pPr>
      <w:bookmarkEnd w:id="85"/>
      <w:r>
        <w:rPr>
          <w:rFonts w:ascii="IRNazanin" w:hAnsi="IRNazanin" w:eastAsia="IRNazanin"/>
          <w:color w:val="111111"/>
          <w:sz w:val="28"/>
          <w:sz w:val="28"/>
          <w:szCs w:val="28"/>
          <w:rtl w:val="true"/>
          <w:lang w:bidi="fa-IR"/>
        </w:rPr>
        <w:t>تباعدها عنهم کسکان أکثر الثانی و الثالث و لا هم فجّون نیّون بدوام بعد الشمس عن رؤوسهم کسکان آخر الخامس و ما هو أبعد منه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کثیر من علماء الهیئة و الجغرافیا بأن سکان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 ما هو أبعد منه شبیهة بالوحوش و صرّح غیر واحد منهم أیضا بانّ سکان الافاق الاستوائیة بسبب قرب الشّمس منهم و مسامتتها إیاهم سود مجعّد الشعر خارج عن الاعتدال خلقا و خلقا و لکن الشّیخ الرّئیس ذهب فی القانون إلی خلافه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صحّ عندنا أنه إذا کان فی الموضع الموازی لمعدل النّهار عمارة و لم یعرض من الاسباب الأرضیّة أمر مضادّ أعنی من الجبال و البحار فیجب أن یکون سکانها أقرب الأصناف من الاعتدال الحقیقی و انّ الظنّ الّذی یقع أن هناک خروجا عن الاعتدال بسبب قرب الشّمس ظن فاسد فان مسامتة الشّمس هناک أقل نکایة و تغییر الهواء من مقاربتها هاهنا أو الأکثر عرضا مما هاهنا و إن لم تسامت ثمّ سائر أحوالهم فاصلة متشابهة و لا یتضاد علیهم الهواء تضادا محسوسا بل یشابه مزاجهم دائما ثمّ من بعد هؤلاء فأعدل الاصناف سکان الاقلیم الرّابع 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pStyle w:val="Heading5"/>
        <w:numPr>
          <w:ilvl w:val="4"/>
          <w:numId w:val="1"/>
        </w:numPr>
        <w:rPr/>
      </w:pPr>
      <w:bookmarkStart w:id="86" w:name="__RefHeading___Toc4037515_1468164448"/>
      <w:bookmarkStart w:id="87" w:name="_Toc34"/>
      <w:bookmarkEnd w:id="86"/>
      <w:r>
        <w:rPr>
          <w:rtl w:val="true"/>
        </w:rPr>
        <w:t>الرابع</w:t>
      </w:r>
      <w:bookmarkEnd w:id="87"/>
    </w:p>
    <w:p>
      <w:pPr>
        <w:pStyle w:val="BookText"/>
        <w:rPr/>
      </w:pPr>
      <w:r>
        <w:rPr>
          <w:rFonts w:ascii="IRNazanin" w:hAnsi="IRNazanin" w:eastAsia="IRNazanin"/>
          <w:color w:val="111111"/>
          <w:sz w:val="28"/>
          <w:sz w:val="28"/>
          <w:szCs w:val="28"/>
          <w:rtl w:val="true"/>
          <w:lang w:bidi="fa-IR"/>
        </w:rPr>
        <w:t>کما أنّ اختلاف مقادیر الاسطقسات فی القلّة و الکثرة و شدّتها و ضعفها و اختلاف البقاع و الاقالیم و غیرها من الأحوالات المشار إلیها یکون سببا لاختلاف الأمزجة و الألوان و الصّور من الأحوالات الجسمانیّة و المادّیة، کذلک یکون سببا لاختلاف الصّفات الباطنیّة المعنویة و ذلک لارتباط و اتصال کامل بین النّفس و البدن بحیث یتأثر کلّ واحد منهما عن الاخر کما نری أنّ النفس یکل بکلال القوی البدنیّة و بالعکس یظهر أحوال النفس فی الأعضاء الظاهریّة، و فی النّمط الثالث من الاشارات و التنبیهات ما هو کاف فی أداء مقصودنا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لجوهر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من قوی منبثة فی أعضائک فاذا احست بشیء من أعضائک شیئا أو تخیلت أو اشتهیت أو غضبت القت العلاقة التی بینها و بین هذه الفروع هیئة فیک حتّی تفعل بالتکرار اذعانا مّا، بل عادة و خلقا</w:t>
      </w:r>
    </w:p>
    <w:p>
      <w:pPr>
        <w:pStyle w:val="BookText"/>
        <w:rPr/>
      </w:pPr>
      <w:r>
        <w:rPr>
          <w:rFonts w:ascii="IRNazanin" w:hAnsi="IRNazanin" w:eastAsia="IRNazanin"/>
          <w:color w:val="111111"/>
          <w:sz w:val="28"/>
          <w:sz w:val="28"/>
          <w:szCs w:val="28"/>
          <w:rtl w:val="true"/>
          <w:lang w:bidi="fa-IR"/>
        </w:rPr>
        <w:t>یمکّنان من هذا الجوهر المدبر تمکن الملکات کما یقع بالعکس فانّه کثیرا ما یبتدیء فیعرض فیه هیئة مّا عقلیة فتنقل العلاقة من تلک الهیئة أثرا إلی الفروع ثمّ إلی الأعضاء، انظر إذا استشعرت جانب اللّه عزّ و جلّ و فکرت فی جبروته کیف یقشعر جلدک و یقف شعرک، و هذه الانفعالات و الملکات قد تکون أقوی و قد تکون أضعف، و لو لا هذه الهیئات لما کان نفس بعض النّاس بحسب العادة أسرع إلی التهتک و الاستشاطة غضبا من نفس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أحست إلی تمکن 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کیفیّة تأثر النّفس عن البدن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یقع بالعکس إلی شعرک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کیفیّة تأثر البدن عن النّفس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اشارة کما فی شرحه للعلامة الطوسی إلی أن هذه الکیفیّات المذکورة فی الجانبین قابلة للشدّة و الضعف و یختلف النّاس بحسبها فی هذه الانفعالات و الملکات، و ذلک لاختلاف أحوال نفوسهم و أمزجتهم و بحسب تلک الشدّة و الضعف یتفاوتون فی اخلاقهم الفاضلة و الرذلة فیکون بعضهم أشدّ و أضعف استعداد للغضب و بعضهم للشهوة و کذلک فی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أن یستنبط أن السر فی تفاوت الخلایق فی الخیرات و الشرور و اختلافهم فی السعادة و الشقاوة هو اختلاف استعداداتهم و تنوع حقائقهم لتباین المواد السفلیة فی اللّطافة و الکثافة و اختلاف أمزجتهم فی القرب و البعد من الاعتدال الحقیقی و اختلاف الارواح الّتی بازائها فی الصفاء و الکدورة و القوة و الضعف و ترتب درجاتهم فی القرب من اللّه سبحانه و البعد عنه کما اشیر إلیه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کمعادن الذهب و الفضّة خیارهم فی الجاهلیّة خیارهم فی الاسلام، کما نبه إلیه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بعد ما اخذت الفطانة بیدک و استحضرت معانی المباحث الاربعة المذکورة فی ذهنک یظهر معانی کلامه علیه السّلام بأنّه کیف صار مبادی طینهم سببا لاختلاف أمزجتهم و صورهم و اخلاقهم و فرق بعضهم عن بعض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 فی المباحث المذکورة انّ السبب فی تفرق النّاس فی</w:t>
      </w:r>
    </w:p>
    <w:p>
      <w:pPr>
        <w:pStyle w:val="BookText"/>
        <w:rPr/>
      </w:pPr>
      <w:r>
        <w:rPr>
          <w:rFonts w:ascii="IRNazanin" w:hAnsi="IRNazanin" w:eastAsia="IRNazanin"/>
          <w:color w:val="111111"/>
          <w:sz w:val="28"/>
          <w:sz w:val="28"/>
          <w:szCs w:val="28"/>
          <w:rtl w:val="true"/>
          <w:lang w:bidi="fa-IR"/>
        </w:rPr>
        <w:t>أخلاقهم و خلقهم انما هو اختلاف مبادی خلقتهم من التراب و الماء و الهواء و النّار و غیرها مما مر و لکن الظّاهر فی کلامه علیه السّلام هو الارض فقط فکیف التوفیق؟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انها أکثر ممّا یوجد فی المرکّبات و لذلک تکون فی حین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للتراب أثرا عظیما فی اختلاف أخلاقهم و خلقهم و الارکان الاخر فی الطیب و الخبث تابعة لها و لذا خصها بالذکر دونها و ذلک لانه ممّا یری بالعیان ان الارض العذبة الّتی طیبة ترابها ماؤها عذب طیب و أیضا و کذا هواؤها و الارض السبخة ماؤها مالح و هواؤها تابع لها لا محالة و کذا فی أوصافها الاخر ممّا هو أکثر من أن یحصی فلذلک من نشأ و تولد فی الارض العذبة تکون فی الخلق و الخلق أحسن و أعدل من غیره و الذی تولد فی الارض السبخة یکون ذا مزاج حار یابس و تکون صفاته تابعة لمزاجه و خلقه کما دریت فی المبحث الرابع و کفاک فی ذلک قول اللّه جلّ جلاله فی 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الْبَلَدُ الطَّیِّبُ یَخْرُجُ نَباتُهُ بِإِذْنِ رَبِّهِ وَ الَّذِی خَبُثَ لا یَخْرُجُ إِلاّ نَکِداً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حسب قرب أرضهم یتقاربون و علی قدر اختلافها یتفاوتون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 الاشخاص بالحس و العیان انّ أهل الافاق الاستوائیة و أهل الافاق کثیرة العرض مثلا أهل عرض ستین درجة و ما بعدها بینهما فی الخلق و الخلق بون بعید بحیث لو رأی هذا ذلک لیستوحش منه و یتنفر عنه و لم یکن بین أهل الاقلیم الثالث و الرّابع ذلک البعد فیهما، و کذلک نری أن بین أهل مبدء الاقلیم الرّابع مثلا و بین من کان فی آخره تشابه و تناسب و تقارب فیهما و هکذا الأقرب فالأقرب و الأبعد فالأبعد و ذلک لما حققناه فی المبحث الثالث فهم حسب قرب أرضهم یتقاربون و علی قدر اختلافها یتفاوتون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 الرّواء 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 هذا إلی آخره بیان لقوله یتفاوتون فذکر تفاوت سبع طوائف من النّاس خلقا و خلقا فهذه الاقسام السبعة بعضها یضاد خلقها لاخلاقها و بعضها یلائم و یناسب، فبدأ بالّتی تضاد و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منهم من یکون تام الرّواء أی حسن المنظر و لکنه ناقص فی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ثبت فی فن القیافة أنّ من یکون لمقدم رأسه نتوّا و کذا لمؤخر رأسه فهو داه حازم و له زیادة عقل و خبرة و فهم وجودة فکر لانّ هیئة الدماغ شبیهة بمثلث قاعدته من جانب مقدم الرّأس و زاویته التی یحیط بها الساقان من جانب المؤخر و هو مبدء القوة النفسانیّة و به یکون الحس و الحرکة، أمّا الحس فبواسطة العصب اللّین و أمّا الحرکة فبواسطة العصب الصّلب و عند القائفین إذا کان فی الرأس تنوکما ذکر یکون البطن المقدم من الدماغ علی وجه الکمال و الاعصاب المنشعبة الناشئة منه علی أحسن الحال فإذا یستلزم ذکاء صاحبه و الرّأس إذا کان بتلک الصفة تصیر العین غائرة لا محالة فلیس له منظر جمیل فهو لیس بتام الرواء مع أنّه کامل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فتام الرّواء ناقص العقل، و هذا القسم قلیل جدّا لانّ حسن الجمال و اعتدال الخلقة دالّ علی استواء الترکیب و اعتدال المزاج و من اعتدل مزاجه فتصرف الروح و تعلقه فیه أشدّ و أتمّ و تدبیر النّفس النّاطقة و عملها فیه أکمل و أقوم و ذکاؤه و رویته أکثر 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شاهدا فی ذلک خلق الانبیاء و السفراء الإلهیة و خلفائهم المنصوبین من عند اللّه حیث خلقوا علی أعدل الامزجة و الخلقة فکانوا فی کمال العقل و الذکاء و قوّة الرأی و الفطنة و بالجملة فی کمال الاتصاف بالصفات الالهیة و مکارم الاخلاق و محاسن الافعال و التنزه عن الامور المنفرة للطباع عنهم خلقا و خلقا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شمائل رسولنا خاتم النّبیّین صلّی اللّه علیه و آله انّه کان فخما مفخّما، یتلالا وجهه کالقمر لیلة البدر، أعلی الهامة، رجل الشّعر، واسع الجبهة، أزجّ الحواجب أقنی الأنف، کثّ اللّحیة، سهل الخدّین، ضلیع الفم، مفلّج الأسنان، کان فی وجهه تدویر، أسمر اللون، أبیض مشرب، أهدب الاشفار، أدعج العینین، سواء البطن و الصّدر، طویل الیدین، أسود العینین، أقصر من المشذّب رحب الرّاحة،</w:t>
      </w:r>
    </w:p>
    <w:p>
      <w:pPr>
        <w:pStyle w:val="BookText"/>
        <w:rPr/>
      </w:pPr>
      <w:r>
        <w:rPr>
          <w:rFonts w:ascii="IRNazanin" w:hAnsi="IRNazanin" w:eastAsia="IRNazanin"/>
          <w:color w:val="111111"/>
          <w:sz w:val="28"/>
          <w:sz w:val="28"/>
          <w:szCs w:val="28"/>
          <w:rtl w:val="true"/>
          <w:lang w:bidi="fa-IR"/>
        </w:rPr>
        <w:t>أطول القامة، عریض الصّدر، لیس شعر فی بدنه إلاّ کالخط من الصّدر إلی السرّة و نظمها ابن الحاج فی رسالته المنظومة الموسومة بنظم المحاسن الغرر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فاعلم أنّ من تمام ایماننا معاشر الإسلام</w:t>
      </w:r>
    </w:p>
    <w:p>
      <w:pPr>
        <w:pStyle w:val="BookText"/>
        <w:rPr/>
      </w:pPr>
      <w:r>
        <w:rPr>
          <w:rFonts w:ascii="IRNazanin" w:hAnsi="IRNazanin" w:eastAsia="IRNazanin"/>
          <w:color w:val="111111"/>
          <w:sz w:val="28"/>
          <w:sz w:val="28"/>
          <w:szCs w:val="28"/>
          <w:rtl w:val="true"/>
          <w:lang w:bidi="fa-IR"/>
        </w:rPr>
        <w:t>ایقاننا بأنّ أبهی بدن جثمان أحمد النّبیّ المدنی</w:t>
      </w:r>
    </w:p>
    <w:p>
      <w:pPr>
        <w:pStyle w:val="BookText"/>
        <w:rPr/>
      </w:pPr>
      <w:r>
        <w:rPr>
          <w:rFonts w:ascii="IRNazanin" w:hAnsi="IRNazanin" w:eastAsia="IRNazanin"/>
          <w:color w:val="111111"/>
          <w:sz w:val="28"/>
          <w:sz w:val="28"/>
          <w:szCs w:val="28"/>
          <w:rtl w:val="true"/>
          <w:lang w:bidi="fa-IR"/>
        </w:rPr>
        <w:t>ففیه حسن مدهش الأبصار تشبیهه یحتاج لاستغفار</w:t>
      </w:r>
    </w:p>
    <w:p>
      <w:pPr>
        <w:pStyle w:val="BookText"/>
        <w:rPr/>
      </w:pPr>
      <w:r>
        <w:rPr>
          <w:rFonts w:ascii="IRNazanin" w:hAnsi="IRNazanin" w:eastAsia="IRNazanin"/>
          <w:color w:val="111111"/>
          <w:sz w:val="28"/>
          <w:sz w:val="28"/>
          <w:szCs w:val="28"/>
          <w:rtl w:val="true"/>
          <w:lang w:bidi="fa-IR"/>
        </w:rPr>
        <w:t>کان کما صحّ عن البراء أکمل خلق اللّه فی البهاء</w:t>
      </w:r>
    </w:p>
    <w:p>
      <w:pPr>
        <w:pStyle w:val="BookText"/>
        <w:rPr/>
      </w:pPr>
      <w:r>
        <w:rPr>
          <w:rFonts w:ascii="IRNazanin" w:hAnsi="IRNazanin" w:eastAsia="IRNazanin"/>
          <w:color w:val="111111"/>
          <w:sz w:val="28"/>
          <w:sz w:val="28"/>
          <w:szCs w:val="28"/>
          <w:rtl w:val="true"/>
          <w:lang w:bidi="fa-IR"/>
        </w:rPr>
        <w:t>و عن علیّ لم یکن مطهّما منتفخ الوجه و لا مکلثما</w:t>
      </w:r>
    </w:p>
    <w:p>
      <w:pPr>
        <w:pStyle w:val="BookText"/>
        <w:rPr/>
      </w:pPr>
      <w:r>
        <w:rPr>
          <w:rFonts w:ascii="IRNazanin" w:hAnsi="IRNazanin" w:eastAsia="IRNazanin"/>
          <w:color w:val="111111"/>
          <w:sz w:val="28"/>
          <w:sz w:val="28"/>
          <w:szCs w:val="28"/>
          <w:rtl w:val="true"/>
          <w:lang w:bidi="fa-IR"/>
        </w:rPr>
        <w:t>و عن أبی هریرة ذی الجدّ کان نبیّنا أسیل الخد</w:t>
      </w:r>
    </w:p>
    <w:p>
      <w:pPr>
        <w:pStyle w:val="BookText"/>
        <w:rPr/>
      </w:pPr>
      <w:r>
        <w:rPr>
          <w:rFonts w:ascii="IRNazanin" w:hAnsi="IRNazanin" w:eastAsia="IRNazanin"/>
          <w:color w:val="111111"/>
          <w:sz w:val="28"/>
          <w:sz w:val="28"/>
          <w:szCs w:val="28"/>
          <w:rtl w:val="true"/>
          <w:lang w:bidi="fa-IR"/>
        </w:rPr>
        <w:t>ما ذا یقال مطنبا أو مختصر فی عینه من بعد ما زاغ البصر</w:t>
      </w:r>
    </w:p>
    <w:p>
      <w:pPr>
        <w:pStyle w:val="BookText"/>
        <w:rPr/>
      </w:pPr>
      <w:r>
        <w:rPr>
          <w:rFonts w:ascii="IRNazanin" w:hAnsi="IRNazanin" w:eastAsia="IRNazanin"/>
          <w:color w:val="111111"/>
          <w:sz w:val="28"/>
          <w:sz w:val="28"/>
          <w:szCs w:val="28"/>
          <w:rtl w:val="true"/>
          <w:lang w:bidi="fa-IR"/>
        </w:rPr>
        <w:t>عن ابن عبّاس یری فی الدّاج کما یری فی الضوء و السّراج</w:t>
      </w:r>
    </w:p>
    <w:p>
      <w:pPr>
        <w:pStyle w:val="BookText"/>
        <w:rPr/>
      </w:pPr>
      <w:r>
        <w:rPr>
          <w:rFonts w:ascii="IRNazanin" w:hAnsi="IRNazanin" w:eastAsia="IRNazanin"/>
          <w:color w:val="111111"/>
          <w:sz w:val="28"/>
          <w:sz w:val="28"/>
          <w:szCs w:val="28"/>
          <w:rtl w:val="true"/>
          <w:lang w:bidi="fa-IR"/>
        </w:rPr>
        <w:t>و سمعه أسمع کلّ سامع یسمع غیبا من سواه لم یع</w:t>
      </w:r>
    </w:p>
    <w:p>
      <w:pPr>
        <w:pStyle w:val="BookText"/>
        <w:rPr/>
      </w:pPr>
      <w:r>
        <w:rPr>
          <w:rFonts w:ascii="IRNazanin" w:hAnsi="IRNazanin" w:eastAsia="IRNazanin"/>
          <w:color w:val="111111"/>
          <w:sz w:val="28"/>
          <w:sz w:val="28"/>
          <w:szCs w:val="28"/>
          <w:rtl w:val="true"/>
          <w:lang w:bidi="fa-IR"/>
        </w:rPr>
        <w:t>حسبک فیه ما رواه الترمذی و مثله أبو نعیم یحتذی</w:t>
      </w:r>
    </w:p>
    <w:p>
      <w:pPr>
        <w:pStyle w:val="BookText"/>
        <w:rPr/>
      </w:pPr>
      <w:r>
        <w:rPr>
          <w:rFonts w:ascii="IRNazanin" w:hAnsi="IRNazanin" w:eastAsia="IRNazanin"/>
          <w:color w:val="111111"/>
          <w:sz w:val="28"/>
          <w:sz w:val="28"/>
          <w:szCs w:val="28"/>
          <w:rtl w:val="true"/>
          <w:lang w:bidi="fa-IR"/>
        </w:rPr>
        <w:t>إنّی أری ما لم تروا و لم تعوا و إنّ مالا تسمعون أسمع</w:t>
      </w:r>
    </w:p>
    <w:p>
      <w:pPr>
        <w:pStyle w:val="BookText"/>
        <w:rPr/>
      </w:pPr>
      <w:r>
        <w:rPr>
          <w:rFonts w:ascii="IRNazanin" w:hAnsi="IRNazanin" w:eastAsia="IRNazanin"/>
          <w:color w:val="111111"/>
          <w:sz w:val="28"/>
          <w:sz w:val="28"/>
          <w:szCs w:val="28"/>
          <w:rtl w:val="true"/>
          <w:lang w:bidi="fa-IR"/>
        </w:rPr>
        <w:t>افصح خلق اللّه إذ تلفظا أو ضحهم أحلاهم إذ وعظا</w:t>
      </w:r>
    </w:p>
    <w:p>
      <w:pPr>
        <w:pStyle w:val="BookText"/>
        <w:rPr/>
      </w:pPr>
      <w:r>
        <w:rPr>
          <w:rFonts w:ascii="IRNazanin" w:hAnsi="IRNazanin" w:eastAsia="IRNazanin"/>
          <w:color w:val="111111"/>
          <w:sz w:val="28"/>
          <w:sz w:val="28"/>
          <w:szCs w:val="28"/>
          <w:rtl w:val="true"/>
          <w:lang w:bidi="fa-IR"/>
        </w:rPr>
        <w:t>أتاه ربّه جوامع الکلم کانّها فی عقدها درّ نظم</w:t>
      </w:r>
    </w:p>
    <w:p>
      <w:pPr>
        <w:pStyle w:val="BookText"/>
        <w:rPr/>
      </w:pPr>
      <w:r>
        <w:rPr>
          <w:rFonts w:ascii="IRNazanin" w:hAnsi="IRNazanin" w:eastAsia="IRNazanin"/>
          <w:color w:val="111111"/>
          <w:sz w:val="28"/>
          <w:sz w:val="28"/>
          <w:szCs w:val="28"/>
          <w:rtl w:val="true"/>
          <w:lang w:bidi="fa-IR"/>
        </w:rPr>
        <w:t>و صحّ کان واضح الجبین مزججا أقرن حاجبین</w:t>
      </w:r>
    </w:p>
    <w:p>
      <w:pPr>
        <w:pStyle w:val="BookText"/>
        <w:rPr/>
      </w:pPr>
      <w:r>
        <w:rPr>
          <w:rFonts w:ascii="IRNazanin" w:hAnsi="IRNazanin" w:eastAsia="IRNazanin"/>
          <w:color w:val="111111"/>
          <w:sz w:val="28"/>
          <w:sz w:val="28"/>
          <w:szCs w:val="28"/>
          <w:rtl w:val="true"/>
          <w:lang w:bidi="fa-IR"/>
        </w:rPr>
        <w:t>و فی حدیث البیهقی العلامة صحّحه کان عظیم الهامة</w:t>
      </w:r>
    </w:p>
    <w:p>
      <w:pPr>
        <w:pStyle w:val="BookText"/>
        <w:rPr/>
      </w:pPr>
      <w:r>
        <w:rPr>
          <w:rFonts w:ascii="IRNazanin" w:hAnsi="IRNazanin" w:eastAsia="IRNazanin"/>
          <w:color w:val="111111"/>
          <w:sz w:val="28"/>
          <w:sz w:val="28"/>
          <w:szCs w:val="28"/>
          <w:rtl w:val="true"/>
          <w:lang w:bidi="fa-IR"/>
        </w:rPr>
        <w:t>ضخم الکرادیس عنوا رؤساء من العظام احفظ حمیت البؤسا</w:t>
      </w:r>
    </w:p>
    <w:p>
      <w:pPr>
        <w:pStyle w:val="BookText"/>
        <w:rPr/>
      </w:pPr>
      <w:r>
        <w:rPr>
          <w:rFonts w:ascii="IRNazanin" w:hAnsi="IRNazanin" w:eastAsia="IRNazanin"/>
          <w:color w:val="111111"/>
          <w:sz w:val="28"/>
          <w:sz w:val="28"/>
          <w:szCs w:val="28"/>
          <w:rtl w:val="true"/>
          <w:lang w:bidi="fa-IR"/>
        </w:rPr>
        <w:t>تلک العظام مثل رکبتیه و المرفقین ثمّ منکبیه</w:t>
      </w:r>
    </w:p>
    <w:p>
      <w:pPr>
        <w:pStyle w:val="BookText"/>
        <w:rPr/>
      </w:pPr>
      <w:r>
        <w:rPr>
          <w:rFonts w:ascii="IRNazanin" w:hAnsi="IRNazanin" w:eastAsia="IRNazanin"/>
          <w:color w:val="111111"/>
          <w:sz w:val="28"/>
          <w:sz w:val="28"/>
          <w:szCs w:val="28"/>
          <w:rtl w:val="true"/>
          <w:lang w:bidi="fa-IR"/>
        </w:rPr>
        <w:t>و قد رووا أن کان أقنی الانف رقیق عرنین هما کالرّدف</w:t>
      </w:r>
    </w:p>
    <w:p>
      <w:pPr>
        <w:pStyle w:val="BookText"/>
        <w:rPr/>
      </w:pPr>
      <w:r>
        <w:rPr>
          <w:rFonts w:ascii="IRNazanin" w:hAnsi="IRNazanin" w:eastAsia="IRNazanin"/>
          <w:color w:val="111111"/>
          <w:sz w:val="28"/>
          <w:sz w:val="28"/>
          <w:szCs w:val="28"/>
          <w:rtl w:val="true"/>
          <w:lang w:bidi="fa-IR"/>
        </w:rPr>
        <w:t>إذا لقنا فی الأنف رقّة القصب و طوله و کان فی الوسط حدب</w:t>
      </w:r>
    </w:p>
    <w:p>
      <w:pPr>
        <w:pStyle w:val="BookText"/>
        <w:rPr/>
      </w:pPr>
      <w:r>
        <w:rPr>
          <w:rFonts w:ascii="IRNazanin" w:hAnsi="IRNazanin" w:eastAsia="IRNazanin"/>
          <w:color w:val="111111"/>
          <w:sz w:val="28"/>
          <w:sz w:val="28"/>
          <w:szCs w:val="28"/>
          <w:rtl w:val="true"/>
          <w:lang w:bidi="fa-IR"/>
        </w:rPr>
        <w:t>مع ضیق منخرین و العرنین بالکسر أنف خذه یاقمین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عنقه إبریق فضة روی ذاک مقاتل حدیثه حوی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علی علیه السّلام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صفة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عمر مولی غفرة، عن إبراهیم بن محمّد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علیه السّلام إذا نعت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بالطویل الممغّط، و لا القصیر المتردّد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ربعة من القوم و لم یکن بالجعد القسط و لا السبط، کان جعدا رجلا، و لم یکن بالمطهم و لا المکلثم، و کان أبیض مشربا أدعج العینین، أهدب الاشفار، جلیل المشاش و الکتد، دقیق المسربة، أجر دشثن الکفّین و القدمین، إذا مشی تقلّع کانما یمشی فی صبب، و إذا التفت التفت معا، بین کتفیه خاتم النّبوّة و هو صلّی اللّه علیه و آله خاتم النّبیّین، أجود النّاس کفّا، و اجرأ النّاس صدرا، و أصدق النّاس لهجة، و اوفی النّاس ذمّة، و ألینهم عریکة، و أکرمهم عشرة من رآه بدیهة هابه، و من خالطه احبّه، یقول 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قبله و لا بعده مثله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الممغّط و الممعطّ بالعین المعجمة و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الشدید جعودة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المستدیر الوجه فی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اهدب الاشفار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المشاش عظام رءوس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الکتفین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الّذی یمتد من الصدر إلی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شعر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انحدر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اللسان، و یکنی بصدق اللهجة عن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ظهر البعیر، فاذا لانت سهل رکوبه، یرید انه احسنهم معاشرة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لثقة الإسلام الکلینی فی باب ما جاء فی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 قلت لأبی جعفر علیه السّلام صف لی نبیّ اللّه صلّی اللّه علیه و آله قال کان نبی اللّه صلّی اللّه علیه و آله أبیض مشرب بالحمرة ادعج العینین مقرون الحاجبین شثن الاطراف کان الذهب افرغ علی براثنه عظیم مشاشة المنکبین إذا التفت یلتفت جمیعا من شدة استرساله سربة سابلة من لبته إلی سرّته کانها وسط الفضة المصفّاة و کانّ عنقه إلی کاهله ابریق</w:t>
      </w:r>
    </w:p>
    <w:p>
      <w:pPr>
        <w:pStyle w:val="BookText"/>
        <w:rPr/>
      </w:pPr>
      <w:r>
        <w:rPr>
          <w:rFonts w:ascii="IRNazanin" w:hAnsi="IRNazanin" w:eastAsia="IRNazanin"/>
          <w:color w:val="111111"/>
          <w:sz w:val="28"/>
          <w:sz w:val="28"/>
          <w:szCs w:val="28"/>
          <w:rtl w:val="true"/>
          <w:lang w:bidi="fa-IR"/>
        </w:rPr>
        <w:t>فضة یکاد انفه إذا شرب ان یرد الماء و إذا مشی تکفّا کانه ینزل فی صبب لم یر مثل نبی اللّه صلّی اللّه علیه و آله قبله و لا بعده، کذا عدة أخبار اخر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نفقه کثیرا ما تقول مع انه وردت روایات علی انّ بعض الانبیاء ابتلاهم اللّه بقبح الصّورة و الخلقة کما فی أیّوب علیه السّلام بحیث تنتن له رائحة و تدوّد جسده بل فی روایة اصابه الجذام حتی تساقطت اعضاؤه فکیف التوفیق؟ قلت قضاء العقل فی هذه الامور أولی و أقدم و لا ریب انّ اللّه تعالی بعث الأنبیاء لطفا منه علی العباد لیقوم الناس بالقسط و لیهلک من هلک عن بینة و یحیی من حیّ عن بینة و لامور اخر ذکرها المتکلمون فی الکتب الکلامیّة مفصلة فلو کان فی الانبیاء ما یوجب النفرة عنهم لا یرغب النّاس إلیهم فیکون منافیا للغرض من البعثة فاللّه لیس بمتم نوره و لطفه و حجته فی هذه الصّورة علی عباده و الحکم فی اصول الدّین و ما یتبعها هو العقل وحده و صریح العقل یقضی بذلک و من لم یکن أحول و أعور لا یرتاب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أفضل المتاخرین العلامة الطوسی قدس اللّه نفسه القدسی فی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النبیّ العصمة لیحصل الوثوق فیحصل الغرض و لوجوب متابعته و ضدها و الانکار علیه و کمال العقل و الذکاء و الفطنة و قوة الرأی و عدم السهو و کلما ینفر عنه من دناءة الاباء و عهر الامهات و الفظاظة و الابنه و شبهها و الاکل علی الطریق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فان کان فیما یقضی به صریح العقل روایة یعاضدها و إلاّ فإن کانت الروایة قابلة لان یحمل علی ذلک المقضی به و إلا فلا نعبأ بها و نعرض عنها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انا نعلم ان هذه الرّوایات القائلة فی الأنبیاء بهذه الصفات الّتی تنفر عنها الطباع اسرائیلیات و ذلک کما نبه علیه ابن خلدون فی مقدمة تاریخه ان کعب الاحبار و وهب بن منبه لما اسلموا و ذکروا تلک الرّوایات للمسلمین قبلها عوام المسلمین منهم حسن الظن فیهم بانهم مسلمون و ان هذه الرّوایات مما جاء بها الوحی علی خاتم الانبیاء صلّی اللّه علیه و آله و الحق الصریح فی ذلک و الکلام المبین فیه ما قاله عزّ من قائل فی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هذا امضاء فی حکم العقل و معاضدة له و هو إحدی</w:t>
      </w:r>
    </w:p>
    <w:p>
      <w:pPr>
        <w:pStyle w:val="BookText"/>
        <w:rPr/>
      </w:pPr>
      <w:r>
        <w:rPr>
          <w:rFonts w:ascii="IRNazanin" w:hAnsi="IRNazanin" w:eastAsia="IRNazanin"/>
          <w:color w:val="111111"/>
          <w:sz w:val="28"/>
          <w:sz w:val="28"/>
          <w:szCs w:val="28"/>
          <w:rtl w:val="true"/>
          <w:lang w:bidi="fa-IR"/>
        </w:rPr>
        <w:t xml:space="preserve">فوائد البعثة و 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فی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دلالة علی ما نقوله فی اللطف لانّه سبحانه نبه علی انّه لو لا رحمته لم یقع اللین و التّواضع و لو لم یکن کذلک لما أجابوه فبیّن انّ الامور المنفرة منفیّة عنه و عن سائر الأنبیاء و من یجری مجراهم فی انّه حجة علی الخلق إلی آخر ما قال و أیضا جاءت روایة رواها الصدوق رضوان اللّه علیه فی الخصال و نقلها المجلسی رحمة اللّه علیه فی کتاب النّبوّة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ما جاءت فی تلک الرّوایات فی أیّوب علیه السّلام و لا بأس بذکرها لانها روایة الصادقة الموافقة للعقل و الایة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السکری عن الجوهری عن ابن عمارة عن أبیه عن جعفر بن محمّد عن أبیه علیهما السّلام قال انّ أیّوب علیه السّلام ابتلی سبع سنین من غیر ذنب و ان الأنبیاء لا یذنبون لانهم معصومون مطهرون لا یذنبون و لا یزیغون و لا یرتکبون ذنبا صغیرا و لا کبیرا و قال علیه السّلام ان أیوب من جمیع ما ابتلی به لم تنتن له رائحة و لا قبحت له صورة و لا خرجت منه مدة من دم و لا قیح و لا استقذره أحد رآه و لا استوحش منه أحد شاهده و لا تدوّد شیء من جسده و هکذا یصنع اللّه عزّ و جلّ بجمیع من یبتلیه من انبیائه و أولیائه المکرمین علیه و انما اجتنبه النّاس لفقره و ضعفه فی ظاهر أمره لجهلهم بماله عند ربه تعالی ذکره من التأیید و الفرج</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علم الهدی سیّد المرتضی قدّس سرّه فی کتاب تنزیه الأنبیاء فی أیّوب علیه السّلام فان قیل افتصحّحون ما روی من أن الجذام 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تساقطت أعضاؤه؟ قلنا اما العلل المستقذرة الّتی تنفر من رآها و توحشه کالبرص و الجذام فلا یجوز شیء منها علی الأنبیاء علیهم السّلام لان النفور لیس بواقف علی الامور القبیحة بل قد یکون من الحسن و القبیح معا و لیس ینکر ان یکون أمراض أیوب علیه السّلام و أوجاعه و محنته فی جسمه ثمّ فی أهله و ماله بلغت مبلغا عظیما تزید فی الغم و الالم علی ما ینال المجذوم و لیس ننکر تزاید الالم فیه علیه السّلام و انّما ننکر ما اقتضی التنفیر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فلم قال علیه السّلام فتام الرّواء ناقص العقل مع أن علی ما حققته یقتضی ان یکون تام الرواء کامل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ان قوله علیه السّلام لیس بقضیة کلّیة حاکمة بان کلّ من کان تام الرّواء فهو ناقص العقل البتة بل هی قضیة مهملة فی قوّة الجزئیة یعنی ان بعض تام الرّواء ناقص العقل کما لا یخفی علی الادیب العارف باسالیب العبارات و کذلک الستة الباقیة و من یکن له منظر جمیل و عقل ناقص اعترته آفة لا محالة و ان خفیت علینا و کما اشرنا إلیه انّه قلیل و الأکثر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 القامة قصیر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 من یکون طویل القامة لکنه ناقص فی همّته و هذا القسم یشترک الأول فی مخالفة ظاهره لباطنه و یتفاوت عنه فی الاستعداد الباطن و سببه بعد الدّماغ عن القلب لانّ القلب مبدء الحرارة الغریزیة و الاعراض النفسانیّة من الفطنة و الذکاء و علو الهمة و قلة الانفعال عن الاشیاء و جودة الرأی و حسن الظنّ و النشاط و الرّجاء و غیرها دالّة علی فرط الحرارة الغریزیة و ضدّ هذه الاوصاف تدلّ علی برودتها فقرب الدّماغ من القلب یوجب وصول کثرة الحرارة إلیه فیکون الانسان متصفا بتلک الفضائل کالقصار من الناس فبعد الدّماغ عنه یوجب قلّة الحرارة الغریزیّة فی الدماغ فیتصف بخلافها من الرذائل، فمادّ القامة یکون فی الاغلب ناقص العقل و هو یستلزم قصور الهمة و فتور العزم حتّی قیل کلّ طویل أحمق و فی باب الأسد و الثور من الکلیلة الاحمق من طال و طالت عنقه، و سیجیء فی الطائفة الرابعة الکلام فی القصار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زاکی العمل قبیح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الطائفة الثالثة أی بعض النّاس من یکون مزاج ذهنه معتدلا فیصدر عنه الاعمال الزاکیة الحسنة الطیبة و لکن صورته الظاهرة قبیحة لانّ مزاجه اقتضی ذلک و استعدّ له و هذا أیضا قلیل لما بیناه فی الطّائفة الاولی من أن ذا المزاج المستعدّ لحسن الصّورة و جمالها یکون فطنا غالبا و یصدر عنه الافعال الزاکیة و المستعدّ لقبح الصورة علی خلاف ذلک و من زکی عمله و ان قبح منظره فهو فائز لان العمل هو الملاک للفلاح و البدن کالغمد و النفس کالسیف و اللّه تعالی لا ینظر إلی الابدان بل إلی الأعمال و القلوب</w:t>
      </w:r>
    </w:p>
    <w:p>
      <w:pPr>
        <w:pStyle w:val="BookText"/>
        <w:rPr/>
      </w:pPr>
      <w:r>
        <w:rPr>
          <w:rFonts w:ascii="IRNazanin" w:hAnsi="IRNazanin" w:eastAsia="IRNazanin"/>
          <w:color w:val="111111"/>
          <w:sz w:val="28"/>
          <w:sz w:val="28"/>
          <w:szCs w:val="28"/>
          <w:rtl w:val="true"/>
          <w:lang w:bidi="fa-IR"/>
        </w:rPr>
        <w:t>و نعم ما قاله أبو العلاء فی سقط الزند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لبس الفتی شرف له فما السیف الاّ غمده و الحمائل</w:t>
      </w:r>
    </w:p>
    <w:p>
      <w:pPr>
        <w:pStyle w:val="BookText"/>
        <w:rPr/>
      </w:pPr>
      <w:r>
        <w:rPr>
          <w:rFonts w:ascii="IRNazanin" w:hAnsi="IRNazanin" w:eastAsia="IRNazanin"/>
          <w:color w:val="111111"/>
          <w:sz w:val="28"/>
          <w:sz w:val="28"/>
          <w:szCs w:val="28"/>
          <w:rtl w:val="true"/>
          <w:lang w:bidi="fa-IR"/>
        </w:rPr>
        <w:t>و ما اجاد السعدی أیضا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بر من مزن بصورت زشت ای تهی از فضیلت و انصاف</w:t>
      </w:r>
    </w:p>
    <w:p>
      <w:pPr>
        <w:pStyle w:val="BookText"/>
        <w:rPr/>
      </w:pPr>
      <w:r>
        <w:rPr>
          <w:rFonts w:ascii="IRNazanin" w:hAnsi="IRNazanin" w:eastAsia="IRNazanin"/>
          <w:color w:val="111111"/>
          <w:sz w:val="28"/>
          <w:sz w:val="28"/>
          <w:szCs w:val="28"/>
          <w:rtl w:val="true"/>
          <w:lang w:bidi="fa-IR"/>
        </w:rPr>
        <w:t>تن بود چون غلاف و جان شمشیر کار شمشیر میکند نه غلاف</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القعر بعید السبر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الطائفة الرّابعة من الطوائف السبع المذکورة و هذا القسم أیضا یضاد خلقه لخلقه و قریب القعر کنایة عن قصیر القامة و المراد من القعر هو البطن و قریب القعر من لم یکن من رأسه إلی بطنه و کذا من قدمیه إلی مسافة کثیرة فهو کنایة عن قصیر القامة، و بعید السبر کنایة عن دهائه و فطاتته یعنی ان قصیر القامة لبیب داهیة فطن حازم بحیث یصعب للغیر الوقوف علی اسراره و اختیار باطنه و ذلک کما هو المشاهد لنا فی القصار و نجدهم غالبا ذوی لب و حزم لا یطلع الغیر علی ضمائرهم علی مرور الأیّام بل الشهور و الاعوام و حکی أن رجلا قصیرا اتی کسری أنوشروان العادل و تظلم عنده من رجل فقال الملک انّ القصیر لا یظلمه أحد فقال الرّجل أیّها الملک من ظلمنی کان اقصر منی فضحک الملک فانصفه، و السبب فی ذلک هو کما قال بعض الحکماء حین سئل ما بال القصار من الناس ادهی و احذق قال لقرب قلوبهم من ادمغتهم و مراده کما أشرنا الیه ان القلب مبدء الحرارة الغریزیة و الاعراض النفسانیّة کلّها دالّة علی الحرارة و توفرها و اضداد تلک الاعراض علی برودتها فالقصیر لقرب قلبه من دماغه یوجب توفر الحرارة فی الدّماغ و یؤدی إلی تلک الفضائل النفسانیة، و فی الطوال من الناس علی عکس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الضریبة منکر الجلیبة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الطّائفة الخامسة منها و هی أیضا یضاد ظاهرها باطنها و ینافی خلقها أخلاقها و المعنی الصحیح لهذه الجملة ان بعضا من الناس یکون ذا خلقة حسنة و طبیعة طیّبة یحبّ مکارم الخصال و محاسن الافعال بحسب ضریبته المعروفة و یتنفّر عن الفحشاء و الصفات الرذیلة و مع ذلک یستجلب إلیه رذائل الاخلاق و مقابح الاعمال لدواع نفسانیّة و تسویلات شیطانیة</w:t>
      </w:r>
    </w:p>
    <w:p>
      <w:pPr>
        <w:pStyle w:val="BookText"/>
        <w:rPr/>
      </w:pPr>
      <w:r>
        <w:rPr>
          <w:rFonts w:ascii="IRNazanin" w:hAnsi="IRNazanin" w:eastAsia="IRNazanin"/>
          <w:color w:val="111111"/>
          <w:sz w:val="28"/>
          <w:sz w:val="28"/>
          <w:szCs w:val="28"/>
          <w:rtl w:val="true"/>
          <w:lang w:bidi="fa-IR"/>
        </w:rPr>
        <w:t xml:space="preserve">و عوارض و حوادث بها یعرض عن مقتضی طبیعته السلیمة و فطرته الکریمة فیرتکب الفواحش و المعاصی و الرذائل و إلیه یرجع ما روی عن رسول اللّه صلّی اللّه علیه و آله انّ اللّه یحبّ العبد و یبغض عمله و ذلک کما تری رجلا یحب السخاء و الجود و یکون جوادا سخیا بالطبع و لکن قد یعرضه املاق فیسلک مسلک البخلاء و آخر یتنفر بطبعه عن المعاصی و لکن قرینه السوء مثلا یجرّه إلیها و هکذا و لا یخفی أن معروف الضریبة یلتذ عن الأعمال الحسنة و الصفات الحمیدة و ان عرضته احیانا اضدادها زالت عنه بسرعة لان اتصافه بها و اقتحامه فیها یکون قسرا بعائق و متی زال العائق یعود إلی أصله المعروف و القسری لا یدوم بل هو سریع الزوال فالمؤمن الموحّد الذی لیس من أهل المعاصی و الفجور و یستبشعها طبعا و یستقبحها إذ ابتلی بها و ارتکبها آثما خائفا من اللّه جل جلاله فی إتیانها فلا جرم یندم علی ارتکابها إذا رجع إلی عقله و اناب إلی ربّه و هو الّذی یقبل التوبة عن عباده و یعفو عن السیّئات و بذلک التحقیق فسر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یُبَدِّلُ اللّهُ سَیِّئاتِهِمْ حَسَناتٍ وَ کانَ اللّهُ غَفُوراً رَحِیماً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فیه حدیث تابی نفسی الاّ ایراده فی هذا المقام لتضمنه هذه الدقیقة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بإسناده عن زید بن وهب عن أبی ذرّ قال خرجت لیلة من اللیالی فإذا رسول اللّه صلّی اللّه علیه و آله یمشی وحده لیس معه إنسان فظننت انّه یکره أن یمشی معه أحد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امشی فی ظل القمر فالتفت فرآنی فقال من هذا فقلت أبو ذر جعلنی اللّه فداک فقال یا أبا ذر تعال فمشیت معه ساعة فقال إنّ المکثرین هم الأقلون یوم القیامة إلاّ من أعطاه اللّه خیرا فنفخ منه بیمینه و شماله و بین یدیه و ورائه و عمل فیه خیرا قال فمشیت ساعة فقال صلّی اللّه علیه و آله اجلس ههنا و أجلسنی فی قاع حوله حجارة فقال لی اجلس أرجع إلیک قال و انطلق فی الحرّة حتّی لم أره و تواری عنّی و أطال اللبث ثمّ إنّی سمعته و هو مقبل یقول و ان زنی و ان سرق قال فلماء جاء لم اصبر حتّی قلت له یا نبی اللّه جعلنی اللّه فداک من تکلّمه فی جانب الحرّة فانی ما سمعت أحدا یردّ علیک شیئا فقال صلّی اللّه علیه و آله ذاک جبرئیل عرض لی فی جانب الحرّة فقال ابشر امتک انّه من مات لا یشرک باللّه عزّ و جل شیئا دخل الجنّة قال قلت</w:t>
      </w:r>
    </w:p>
    <w:p>
      <w:pPr>
        <w:pStyle w:val="BookText"/>
        <w:rPr/>
      </w:pPr>
      <w:r>
        <w:rPr>
          <w:rFonts w:ascii="IRNazanin" w:hAnsi="IRNazanin" w:eastAsia="IRNazanin"/>
          <w:color w:val="111111"/>
          <w:sz w:val="28"/>
          <w:sz w:val="28"/>
          <w:szCs w:val="28"/>
          <w:rtl w:val="true"/>
          <w:lang w:bidi="fa-IR"/>
        </w:rPr>
        <w:t>یا جبرئیل و ان زنی و إن سرق و ان شرب الخمر قال نعم و ان شرب الخمر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الحدیث یستفاد ما ذکرنا من أن ارتکاب المعاصی للمؤمن قسری و یعرض عنها لا محالة فیتوب إلی اللّه و اللّه هو التوّاب الرحیم فالعاصی لما تاب دخل الجنّة کما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 ذکر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انّه یوفق للتّوبة 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یسلک فی تمثیل هذه الجملة و تشبیهه و تعلیله طریق الصواب لأنه قال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الضریبة منکر الجلیبة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له خلق معروف یتکلف ضده فیستنکر منه و یظهر علیه تکلیفه کأن یکون مستعدا للجبن فیتکلف الشجاعة أو بخیلا فیتکلف السخاوة فیستنکر منه ما لم یکن معروفا منه و هو أکثری و ذلک لمحبّة النفوس للکمالات، فتری البخیل یحبّ ان یعدّ کریما فیتکلف الکرم و الجبان یحبّ أن یعد شجاعا فیتکلّف الشجاعة انتهی و کذا المترجم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حذوه و لا یخفی انّ ما ذهب إلیه و اختاره و علّله یقتضی أن تکون الجملة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الضریبة معروف الجلیبة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بادنی تأمل و الصواب أن یقول کان یکون مستعدا للشجاعة فیتکلّف الجبن أو سخیا فیتکلف البخل و کذلک تعلیله بقوله و ذلک لمحبة النفوس آه لیس بصحیح و ظنی ان عبارة الشارح المعتزلی أوقعتهما فیه حیث قال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الضریبة منکر الجلیبة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الجلیبة هی الخلق الذی یتکلفه الإسنان و یستجلبه مثل ان یکون جبانا بالطبع فیتکلف الشجاعة أو شحیحا بالطبع فیتکلف الجود، و حسبا ان قوله مثل أن یکون اه بیان لقوله علیه السّلام معروف الضریبة منکر الجلیبة و غفلا عن أنه یکون بیانا للجلیبة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تائه القلب متفرق اللب و طلیق اللّسان حدید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القسمان یتشارکان فی مناسبة ظاهرهما لباطنهما فهما یخالفان الاقسام الخمسة السالفة کما یفارق القسم الأوّل منهما تالیه بانّه ذمّ و ذلک مدح لأن الطائفة الاولی منهما همج رعاع اتباع کل ناعق یمیلون مع کلّ ریح لم یستضیئوا بنور العلم و لم یلجئوا إلی رکن</w:t>
      </w:r>
    </w:p>
    <w:p>
      <w:pPr>
        <w:pStyle w:val="BookText"/>
        <w:rPr/>
      </w:pPr>
      <w:r>
        <w:rPr>
          <w:rFonts w:ascii="IRNazanin" w:hAnsi="IRNazanin" w:eastAsia="IRNazanin"/>
          <w:color w:val="111111"/>
          <w:sz w:val="28"/>
          <w:sz w:val="28"/>
          <w:szCs w:val="28"/>
          <w:rtl w:val="true"/>
          <w:lang w:bidi="fa-IR"/>
        </w:rPr>
        <w:t>وثیق و لو رزقوا نور العلم و استمسکوا بالعروة الوثقی لم یکونوا تائهی القلب متفرقی اللب فی کلّ سانحة و عارضة اقبلت أو أدبرت و کانوا کالجبل الراسخ لا تحرکه العواصف، و لا یخفی حسن صنیعته علیه السّلام جمع بین التام و الناقص، و الماد و القصیر و الزاکی و القبیح، و القریب و البعید، و المعروف و المنکر و ما روعی من السجع المتوازی بین قرینتی الاخیرین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ان فی هذا المقام اخبارا مرویة عن أهل بیت العصمة و الطّهارة منقولة شرذمة منها فی کتاب الایمان و الکفر من الکافی لرئیس المحدثین ثقة الاسلام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فیه من أبواب الطینات و بدء الخلائق و بیانها ینجرّ الی بحث طویل الذیل لانها صعب مستصعب لا یحتمله إلاّ ملک مقرّب أو نبی مرسل أو مؤمن امتحن اللّه قلبه للایمان و کذا فی المقام لعرفائنا الشامخین کلاما کانه سرّ ما فی تلک الأخبار و هو علی سبیل الاجمال ان سر اختلاف الاستعدادات و تنوع الحقائق فهو تقابل صفات اللّه تعالی و اسمائه الحسنی التی من أوصاف الکمال و نعوت الجلال و ضرورة تباین مظاهرها التی بها یظهر أثر تلک الأسماء فکل من الاسماء یوجب تعلّق ارادته سبحانه و قدرته إلی إیجاد مخلوق یدلّ علیه من حیث اتصافه بتلک الصفة فلا بدّ من إیجاد المخلوقات کلّها اختلافها و تباین أنواعها لتکون مظاهر لأسمائه الحسنی جمیعا و مجالی لصفاته العلیا قاطبة فلکل اسم من اسمائه الحسنی و صفة من صفاته العلیا مظهر فی الوجود العلمی و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فی شرح الفصوص و کلّ واحد من الاقسام الأسمائیة یستدعی مظهرا به یظهر أحکامها و هو الأعیان فإن کانت قابلة لظهور الأحکام الأسمائیة کلّها کالأعیان الإنسانیّة کانت فی کلّ آن مظهرا لشأن من شئونها و إن لم یکن قابلة لظهور أحکامها کلّها کانت مختصّة ببعض الأسماء دون البعض کالأعیان الملائکة و دوام الأعیان فی الخارج و عدم دوامها فیها دنیا و آخرة یراجع إلی دوام الأسماء و عدم دوامها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ما قال العارف الرّومی فی المثنوی</w:t>
      </w:r>
      <w:r>
        <w:rPr>
          <w:rFonts w:eastAsia="IRNazanin" w:cs="IRNazanin"/>
          <w:color w:val="111111"/>
          <w:sz w:val="28"/>
          <w:szCs w:val="28"/>
          <w:rtl w:val="true"/>
          <w:lang w:bidi="fa-IR"/>
        </w:rPr>
        <w:t>:</w:t>
      </w:r>
      <w:bookmarkStart w:id="88" w:name="pg13893_202695"/>
    </w:p>
    <w:p>
      <w:pPr>
        <w:pStyle w:val="BookText"/>
        <w:rPr/>
      </w:pPr>
      <w:bookmarkEnd w:id="88"/>
      <w:r>
        <w:rPr>
          <w:rFonts w:ascii="IRNazanin" w:hAnsi="IRNazanin" w:eastAsia="IRNazanin"/>
          <w:color w:val="111111"/>
          <w:sz w:val="28"/>
          <w:sz w:val="28"/>
          <w:szCs w:val="28"/>
          <w:rtl w:val="true"/>
          <w:lang w:bidi="fa-IR"/>
        </w:rPr>
        <w:t>آدم اسطرلاب گردون علوست وصف آدم مظهر آیات اوست</w:t>
      </w:r>
    </w:p>
    <w:p>
      <w:pPr>
        <w:pStyle w:val="BookText"/>
        <w:rPr/>
      </w:pPr>
      <w:r>
        <w:rPr>
          <w:rFonts w:ascii="IRNazanin" w:hAnsi="IRNazanin" w:eastAsia="IRNazanin"/>
          <w:color w:val="111111"/>
          <w:sz w:val="28"/>
          <w:sz w:val="28"/>
          <w:szCs w:val="28"/>
          <w:rtl w:val="true"/>
          <w:lang w:bidi="fa-IR"/>
        </w:rPr>
        <w:t>هر چه در وی می‌نماید عکس اوست همچو عکس ماه اندر آب جوست</w:t>
      </w:r>
    </w:p>
    <w:p>
      <w:pPr>
        <w:pStyle w:val="BookText"/>
        <w:rPr/>
      </w:pPr>
      <w:r>
        <w:rPr>
          <w:rFonts w:ascii="IRNazanin" w:hAnsi="IRNazanin" w:eastAsia="IRNazanin"/>
          <w:color w:val="111111"/>
          <w:sz w:val="28"/>
          <w:sz w:val="28"/>
          <w:szCs w:val="28"/>
          <w:rtl w:val="true"/>
          <w:lang w:bidi="fa-IR"/>
        </w:rPr>
        <w:t>خلق را چون آب دان صاف و زلال اندر او تابان صفات ذو الجلال</w:t>
      </w:r>
    </w:p>
    <w:p>
      <w:pPr>
        <w:pStyle w:val="BookText"/>
        <w:rPr/>
      </w:pPr>
      <w:r>
        <w:rPr>
          <w:rFonts w:ascii="IRNazanin" w:hAnsi="IRNazanin" w:eastAsia="IRNazanin"/>
          <w:color w:val="111111"/>
          <w:sz w:val="28"/>
          <w:sz w:val="28"/>
          <w:szCs w:val="28"/>
          <w:rtl w:val="true"/>
          <w:lang w:bidi="fa-IR"/>
        </w:rPr>
        <w:t>علمشان و عدلشان و لطفشان چون ستارۀ چرخ بر آب روان</w:t>
      </w:r>
    </w:p>
    <w:p>
      <w:pPr>
        <w:pStyle w:val="BookText"/>
        <w:rPr/>
      </w:pPr>
      <w:r>
        <w:rPr>
          <w:rFonts w:ascii="IRNazanin" w:hAnsi="IRNazanin" w:eastAsia="IRNazanin"/>
          <w:color w:val="111111"/>
          <w:sz w:val="28"/>
          <w:sz w:val="28"/>
          <w:szCs w:val="28"/>
          <w:rtl w:val="true"/>
          <w:lang w:bidi="fa-IR"/>
        </w:rPr>
        <w:t>پادشاهان مظهر شاهی حق عارفان مرآت آگاهی حق</w:t>
      </w:r>
    </w:p>
    <w:p>
      <w:pPr>
        <w:pStyle w:val="BookText"/>
        <w:rPr/>
      </w:pPr>
      <w:r>
        <w:rPr>
          <w:rFonts w:ascii="IRNazanin" w:hAnsi="IRNazanin" w:eastAsia="IRNazanin"/>
          <w:color w:val="111111"/>
          <w:sz w:val="28"/>
          <w:sz w:val="28"/>
          <w:szCs w:val="28"/>
          <w:rtl w:val="true"/>
          <w:lang w:bidi="fa-IR"/>
        </w:rPr>
        <w:t>خوبرویان آینه خوبی او عشق ایشان عکس مطلوبی او</w:t>
      </w:r>
    </w:p>
    <w:p>
      <w:pPr>
        <w:pStyle w:val="BookText"/>
        <w:rPr/>
      </w:pPr>
      <w:r>
        <w:rPr>
          <w:rFonts w:ascii="IRNazanin" w:hAnsi="IRNazanin" w:eastAsia="IRNazanin"/>
          <w:color w:val="111111"/>
          <w:sz w:val="28"/>
          <w:sz w:val="28"/>
          <w:szCs w:val="28"/>
          <w:rtl w:val="true"/>
          <w:lang w:bidi="fa-IR"/>
        </w:rPr>
        <w:t>جمله تصویرات عکس آب جوست چون بمالی چشم خود خود جمله اوست</w:t>
      </w:r>
    </w:p>
    <w:p>
      <w:pPr>
        <w:pStyle w:val="Heading4"/>
        <w:numPr>
          <w:ilvl w:val="3"/>
          <w:numId w:val="1"/>
        </w:numPr>
        <w:rPr/>
      </w:pPr>
      <w:bookmarkStart w:id="89" w:name="__RefHeading___Toc4037517_1468164448"/>
      <w:bookmarkStart w:id="90" w:name="_Toc35"/>
      <w:bookmarkEnd w:id="89"/>
      <w:r>
        <w:rPr>
          <w:rtl w:val="true"/>
        </w:rPr>
        <w:t>الترجمة</w:t>
      </w:r>
      <w:bookmarkEnd w:id="90"/>
    </w:p>
    <w:p>
      <w:pPr>
        <w:pStyle w:val="BookText"/>
        <w:rPr/>
      </w:pPr>
      <w:r>
        <w:rPr>
          <w:rFonts w:ascii="IRNazanin" w:hAnsi="IRNazanin" w:eastAsia="IRNazanin"/>
          <w:color w:val="111111"/>
          <w:sz w:val="28"/>
          <w:sz w:val="28"/>
          <w:szCs w:val="28"/>
          <w:rtl w:val="true"/>
          <w:lang w:bidi="fa-IR"/>
        </w:rPr>
        <w:t>از کلام آن حضرت علیه السّلام است که یمانی از أحمد بن قتیبة از عبد اللّه بن یزید از مالک دحیه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أمیر المؤمنین علیّ علیه السّلام بودیم که در حضرت او سخن از اختلاف مردمان در خلق و خلق بمیان آمد،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جدائی انداخته است و فرق نهاده است میان مردم از مبادی طینت و سرشت ایشان یعنی از جهت صفات و حالات عناصر که از آن خلق شده‌اند بدین أحوال گوناگون در خلق و خلق متصف شده‌اند چه ایشان پارۀ از زمین شوره و شیرین و خاک درشت و نرم بودند پس بحسب نزدیکی خاکشان بیکدیگر قرب پیدا میکنند و بقدر اختلاف آن متفاوت می‌گردند پس یکی نیکو منظر کم عقلست و یکی کشیده قامت کوتاه همت و یکی پاکیزه کردار زشت‌روی و یکی نزدیک تک دور اندیش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القعر کنایه از این که قامت او کوتاه است، و بعید السبر کنایه از این که دور اندیش و زیرک است که باسانی کسی نمی‌تواند از نهاد او و أسرار وی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نیکو خوی و بد بسوی خود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طبیعت و سرشت او خوب است و دوستدار اخلاق و اعمال نیکو است و لکن جهت غرضی و پیش آمدی خصال بد را بتکلف بسوی خود می‌کشاند مثل این که أصلا شخص صادق است و بغرضی دروغ می‌گوید و یا طبیعة مردی بخشنده است و از جهتی در جائی زفتی میکند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سرگشته دل پراکنده عقلست و یکی گشاده زبان تیز دل</w:t>
      </w:r>
      <w:r>
        <w:rPr>
          <w:rFonts w:eastAsia="IRNazanin" w:cs="IRNazanin"/>
          <w:color w:val="111111"/>
          <w:sz w:val="28"/>
          <w:szCs w:val="28"/>
          <w:rtl w:val="true"/>
          <w:lang w:bidi="fa-IR"/>
        </w:rPr>
        <w:t>.</w:t>
      </w:r>
      <w:bookmarkStart w:id="91" w:name="pg13893_202696"/>
    </w:p>
    <w:p>
      <w:pPr>
        <w:pStyle w:val="Heading3"/>
        <w:numPr>
          <w:ilvl w:val="2"/>
          <w:numId w:val="1"/>
        </w:numPr>
        <w:rPr/>
      </w:pPr>
      <w:bookmarkStart w:id="92" w:name="__RefHeading___Toc4037519_1468164448"/>
      <w:bookmarkStart w:id="93" w:name="_Toc36"/>
      <w:bookmarkEnd w:id="91"/>
      <w:bookmarkEnd w:id="92"/>
      <w:r>
        <w:rPr>
          <w:rtl w:val="true"/>
        </w:rPr>
        <w:t>و من کلام له علیه السّلام و هو المأتان و الثالث</w:t>
      </w:r>
      <w:bookmarkEnd w:id="93"/>
    </w:p>
    <w:p>
      <w:pPr>
        <w:pStyle w:val="Heading4"/>
        <w:numPr>
          <w:ilvl w:val="3"/>
          <w:numId w:val="1"/>
        </w:numPr>
        <w:rPr/>
      </w:pPr>
      <w:bookmarkStart w:id="94" w:name="__RefHeading___Toc4037521_1468164448"/>
      <w:bookmarkStart w:id="95" w:name="_Toc37"/>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pStyle w:val="BookText"/>
        <w:rPr/>
      </w:pPr>
      <w:r>
        <w:rPr>
          <w:rFonts w:ascii="IRNazanin" w:hAnsi="IRNazanin" w:eastAsia="IRNazanin"/>
          <w:color w:val="111111"/>
          <w:sz w:val="28"/>
          <w:sz w:val="28"/>
          <w:szCs w:val="28"/>
          <w:rtl w:val="true"/>
          <w:lang w:bidi="fa-IR"/>
        </w:rPr>
        <w:t>قاله علیه السّلام و هو یلی غسل رسول اللّه صلّی اللّه علیه و آله و تجهیزه بأبی و أمّی لقد انقطع بموتک ما لم ینقطع بموت غیرک من النّبوّة و الإنباء و أخبار السّماء، خصصت حتّی صرت مسلّیا عمّن سواک، و عممت حتّی صار النّاس فیک سواء، و لو لا أنک أمرت بالصّبر، و نهیت عن الجزع، لأنفدنا علیک ماء الشّؤن، و لکان الدّاء مماطلا، و الکمد محالفا، و قلاّ لک، و لکنّه ما لا یملک ردّه، و لا یستطاع دفعه، بأبی أنت و أمّی أذکرنا عند ربّک، و اجعلنا من بالک</w:t>
      </w:r>
      <w:r>
        <w:rPr>
          <w:rFonts w:eastAsia="IRNazanin" w:cs="IRNazanin"/>
          <w:color w:val="111111"/>
          <w:sz w:val="28"/>
          <w:szCs w:val="28"/>
          <w:rtl w:val="true"/>
          <w:lang w:bidi="fa-IR"/>
        </w:rPr>
        <w:t>.</w:t>
      </w:r>
    </w:p>
    <w:p>
      <w:pPr>
        <w:pStyle w:val="Heading4"/>
        <w:numPr>
          <w:ilvl w:val="3"/>
          <w:numId w:val="1"/>
        </w:numPr>
        <w:rPr/>
      </w:pPr>
      <w:bookmarkStart w:id="96" w:name="__RefHeading___Toc4037523_1468164448"/>
      <w:bookmarkStart w:id="97" w:name="_Toc38"/>
      <w:bookmarkEnd w:id="96"/>
      <w:r>
        <w:rPr>
          <w:rtl w:val="true"/>
        </w:rPr>
        <w:t>اللغة</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النّبوءة فابدلت الهمزة واوا فادغمت لثقل التلفظ بها عندهم و لذا یبدّلون الهمزة تارة واوا متی کان ما قبله مضموما و تارة الفا إن کان مفتوحا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آللّهُ خَیْرٌ أَمّا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تقلبونه یاء إن کان ما قبله مکسورا کنبیّ لأن أصله النّبیء علی مذهب من یهمز و الایمان و غیرهما قال ابن زیّابة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نبّیت عمرا غارزا رأسه فی سنة یوعد أخواله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لولا نزل القرآن بالهمز لما تکلموا به لان التلفّظ به یشبه التهوع عندهم کما قیل، و تصغیرها نبیة تقول العرب کانت نبیّة مسیلمة نبیّة سوء، و أصلها</w:t>
      </w:r>
    </w:p>
    <w:p>
      <w:pPr>
        <w:pStyle w:val="BookText"/>
        <w:rPr/>
      </w:pPr>
      <w:r>
        <w:rPr>
          <w:rFonts w:ascii="Amiri" w:hAnsi="Amiri" w:eastAsia="Amiri" w:cs="Amiri"/>
          <w:color w:val="111111"/>
          <w:sz w:val="28"/>
          <w:sz w:val="28"/>
          <w:szCs w:val="28"/>
          <w:rtl w:val="true"/>
          <w:lang w:bidi="ar-SA"/>
        </w:rPr>
        <w:t xml:space="preserve">النبأ و هو الخبر، و قال الطبرسی فی المجمع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نَبَؤُا الَّذِینَ مِنْ قَبْلِکُمْ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الخبر عما یعظم شأنه یقال لهذا الأمر نبأ عظیم أی شأن و کذا فی سورة النبأ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من النبأ یقال أبنأه أی أخبره و فی بعض النسخ الأنباء بالفتح و هو جمع النبأ و فی نسخة اخری الأنبیاء و هو جمع نبیّ و لکنه لا یناسب اسلوب الکلام کما لا یخفی، و هذا و هم من النساخ لأنه إن کان الانباء لزم ان تکون کلمة الجار اعنی من بیانا لما فی قوله ما لم ینقطع کما فی اخویه أعنی النبوة و اخبار السماء و یکون الکلام علی اسلوب واحد و لو کان الأنبیاء لزم أن یکون من فی النّبوة و أخبار السماء بیانا لما و فی الأنبیاء بیانا لکلمة الغیر فی قوله غیرک فیخرج الکلام عن النظم و الاتّساق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السموّ و هو العلو و الارتفاع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کلّ ما علاک فأظلّک و منه قیل لسقف البیت سماء و لفظ السماء هنا مستعار لعالم الغیب و مقامات الملاء الأعلی لعلوه و ارتفاعه معنی من عالم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التسلیة یقال سلاّنی من همّی تسلیة أی کشفه 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انزعاج النّفس بورود ما یغم فهو نقیض الصبر قوله تعالی فی سورة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عَلَیْنا أَ جَزِعْنا أَمْ صَبَرْنا ما لَنا مِنْ مَحِیصٍ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من باب ضرب نفادا إذا فنی قال اللّه تعالی فی آخر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الافناء یقال أنفدت الشیء أی افنیته و قرئ بالوجهین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فجاءوا بشیخ کدّح الشرّ وجههجهول متی ما ینفد السبّ یلطم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 و الشؤن و الاشؤن جمع الشأن کفلس و افلس و فلوس و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الشؤن هی مواصل قبائل الرّأس و ملتقاها و منها تجیء الدموع،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الشانان عرقان ینحدران من الرأس إلی الحاجبین ثمّ إلی العینین، فالشئون هی منابع الدمع و مجاریها کما فسرها بها المرزوقی</w:t>
      </w:r>
    </w:p>
    <w:p>
      <w:pPr>
        <w:pStyle w:val="BookText"/>
        <w:rPr/>
      </w:pPr>
      <w:r>
        <w:rPr>
          <w:rFonts w:ascii="IRNazanin" w:hAnsi="IRNazanin" w:eastAsia="IRNazanin"/>
          <w:color w:val="111111"/>
          <w:sz w:val="28"/>
          <w:sz w:val="28"/>
          <w:szCs w:val="28"/>
          <w:rtl w:val="true"/>
          <w:lang w:bidi="fa-IR"/>
        </w:rPr>
        <w:t xml:space="preserve">فی قول ابن هرمة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حماسة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استبق دمعک لا یود البکاء به و اکفف مدامع من عینیک تستبق</w:t>
      </w:r>
    </w:p>
    <w:p>
      <w:pPr>
        <w:pStyle w:val="BookText"/>
        <w:rPr/>
      </w:pPr>
      <w:r>
        <w:rPr>
          <w:rFonts w:ascii="IRNazanin" w:hAnsi="IRNazanin" w:eastAsia="IRNazanin"/>
          <w:color w:val="111111"/>
          <w:sz w:val="28"/>
          <w:sz w:val="28"/>
          <w:szCs w:val="28"/>
          <w:rtl w:val="true"/>
          <w:lang w:bidi="fa-IR"/>
        </w:rPr>
        <w:t>لیس الشؤن و إن جادت بباقیة و لا الجفون علی هذا و لا الحدق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 العلة و المراد به هنا ألم الحزن و اصله دوء لأنّ جمعه أدواء و الجمع کالتصغیر و النسبة یرد الشیء إلی أصله کدار و أدوار و دویرة و دوریّ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مطلت الحدیدة امطلها مطلا إذا ضربتها و مددتها لتطول و کلّ ممدود ممطول و منه اشتقاق المطل بالدین و هو اللّیّان به یقال مطله و ماطله بحقه فالمراد ان الداء لازمنی و لا یزول عنی فکنی به انه یماطل و یسوف بالزوال و الذهاب و البرء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المکتوم و قال المرزوقی فی شرح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یشکی إلی الأموات ما لقی الأحیاء من شدّة الکمد 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همّ لا یستطاع امضاؤه و قال الدّریدی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مرض القلب من الحزن، یقال کمد یکمد کمدا من باب علم، و رأیته کامد الوحه و کمد الوجه إذا بان به اثر الکمد و اکمده الحزن اکمادا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المحالف الحلیف الملازم، یقال حالفه أی عاهده و لازمه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الاطاقة، لا یستطاع دفعه أی لا یطاق و لا یقدر علیه و فی الصّحاح و ربما قالوا اسطاع یسطیع یحذفون التاء استثقالا لها مع الطاء و یکرهون ادغام التاء فیها و ربما یتحرک السین و هی لا تحرک أبدا، و قرء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اسْطاعُوا أَنْ یَظْهَرُوهُ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بالادغام فجمع بین الساکنین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السین الساکنة و التاء المدغمة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الاخفش أن بعض العرب یقول استاع یستیع فیحذف التاء استثقالا و هو یرید استطاع یستطیع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یقول اسطاع یسطیع بقطع الالف و هو یرید أن یقول اطاع یطیع و یجعل السین عوضا من ذهاب حرکة عین الفعل</w:t>
      </w:r>
      <w:r>
        <w:rPr>
          <w:rFonts w:eastAsia="IRNazanin" w:cs="IRNazanin"/>
          <w:color w:val="111111"/>
          <w:sz w:val="28"/>
          <w:szCs w:val="28"/>
          <w:rtl w:val="true"/>
          <w:lang w:bidi="fa-IR"/>
        </w:rPr>
        <w:t>.</w:t>
      </w:r>
      <w:bookmarkStart w:id="98" w:name="pg13893_202699"/>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أصله أجوف واوی، و البال و الخلد یستعملان علی طریقة واحدة یقولون وقع فی خلدی کذا و سقط علی بالی و خطر ببالی یقال هذا من بال فلان أی ممّا یبالیه و یهتم به</w:t>
      </w:r>
      <w:r>
        <w:rPr>
          <w:rFonts w:eastAsia="IRNazanin" w:cs="IRNazanin"/>
          <w:color w:val="111111"/>
          <w:sz w:val="28"/>
          <w:szCs w:val="28"/>
          <w:rtl w:val="true"/>
          <w:lang w:bidi="fa-IR"/>
        </w:rPr>
        <w:t>.</w:t>
      </w:r>
    </w:p>
    <w:p>
      <w:pPr>
        <w:pStyle w:val="Heading4"/>
        <w:numPr>
          <w:ilvl w:val="3"/>
          <w:numId w:val="1"/>
        </w:numPr>
        <w:rPr/>
      </w:pPr>
      <w:bookmarkStart w:id="99" w:name="__RefHeading___Toc4037525_1468164448"/>
      <w:bookmarkStart w:id="100" w:name="_Toc39"/>
      <w:bookmarkEnd w:id="99"/>
      <w:r>
        <w:rPr>
          <w:rtl w:val="true"/>
        </w:rPr>
        <w:t>الاعراب</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معطوف علی أبی أی و بامّی و الباء للتفدیة و الطرفان کلاهما یتعلّقان بمحذوف و التقدیر أنت مفدی بأبی و امّی و هذا التقدیر أولی من افدیک بأبی و امّی لبقاء الجملة علی هیئتها و عدم التصرّف فیها، یقال فداه من باب ضرب وفاداه إذا اعطی فداءه فانقذه من الاسر و نحوه و فداه بنفسه و فداه تفدیة إذا قال له جعلت فداک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أی جعل أبوای فداءک و الفداء و الفدی و الفدی و الفدیة ما یعطی من مال و نحوه عوض المفدی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فی کلیهما للسببیّة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من للتبیین یبین ما فی ما لم ینقطع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الانباء و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معطوفان علی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خصصت النّاس بمصیبتک أو خصصت فی مصیبتک أو خصّت مصیبتک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مصیبة عمّن سواک، و کذا قوله علیه السّلام عممت أی عممت النّاس بمصیبتک أو عمّت مصیبتک النّاس حتّی صار النّاس فی مصیبتک سواء، و اضاف الخصوص و العموم إلیه صلّی اللّه علیه و آله مع انهما للمصیبة لکونها بسببه و حذف المضاف و اقیم المضاف إلیه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لولا هذه لامتناع الشیء لوجود غیره أعنی امتناع جوابها بوجود شرطها و تختص بالاسم و انّ مع ما بعدها فی تأویل مصدر و التقدیر لولا أمرک بالصبر و نهیک عن الجزع لأنفدنا اه و اللام فی لأنفدنا جواب شرط و کذا و لکان الداء معطوفا علی انفدنا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قلاّ یعود إلی الداء المماطل و الکمد المحالف لانّ الضمیر یرجع إلی أقرب المراجع مع عدم القرینة و یحتمل أن یرجع إلی انفاد ماء الشؤن</w:t>
      </w:r>
      <w:bookmarkStart w:id="101" w:name="pg13893_202700"/>
    </w:p>
    <w:p>
      <w:pPr>
        <w:pStyle w:val="BookText"/>
        <w:rPr/>
      </w:pPr>
      <w:bookmarkEnd w:id="101"/>
      <w:r>
        <w:rPr>
          <w:rFonts w:ascii="IRNazanin" w:hAnsi="IRNazanin" w:eastAsia="IRNazanin"/>
          <w:color w:val="111111"/>
          <w:sz w:val="28"/>
          <w:sz w:val="28"/>
          <w:szCs w:val="28"/>
          <w:rtl w:val="true"/>
          <w:lang w:bidi="fa-IR"/>
        </w:rPr>
        <w:t xml:space="preserve">المستفاد من انفدنا و إلی الداء المماطل و الکمد المحالف بجعلهما واحدا من حیث قربهما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الضمیر فیه و فی ردّه و دفعه یرجع إلی الموت فی قوله علیه السّلام لقد انقطع بموتک و یمکن أن یرجع إلی البکاء و الحزن المستفاد من الجمل السالفة علی ما یأتی بیانه فی المعنی</w:t>
      </w:r>
      <w:r>
        <w:rPr>
          <w:rFonts w:eastAsia="IRNazanin" w:cs="IRNazanin"/>
          <w:color w:val="111111"/>
          <w:sz w:val="28"/>
          <w:szCs w:val="28"/>
          <w:rtl w:val="true"/>
          <w:lang w:bidi="fa-IR"/>
        </w:rPr>
        <w:t>.</w:t>
      </w:r>
    </w:p>
    <w:p>
      <w:pPr>
        <w:pStyle w:val="Heading4"/>
        <w:numPr>
          <w:ilvl w:val="3"/>
          <w:numId w:val="1"/>
        </w:numPr>
        <w:rPr/>
      </w:pPr>
      <w:bookmarkStart w:id="102" w:name="__RefHeading___Toc4037527_1468164448"/>
      <w:bookmarkStart w:id="103" w:name="_Toc40"/>
      <w:bookmarkEnd w:id="102"/>
      <w:r>
        <w:rPr>
          <w:rtl w:val="true"/>
        </w:rPr>
        <w:t>المعنی</w:t>
      </w:r>
      <w:bookmarkEnd w:id="103"/>
    </w:p>
    <w:p>
      <w:pPr>
        <w:pStyle w:val="Heading5"/>
        <w:numPr>
          <w:ilvl w:val="4"/>
          <w:numId w:val="1"/>
        </w:numPr>
        <w:rPr/>
      </w:pPr>
      <w:bookmarkStart w:id="104" w:name="__RefHeading___Toc4037529_1468164448"/>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أبوای فداک و التفدیة هی کلمة معتادة للعرب تقال لمن یعزّ علیهم حتی انه اعزّ و ارجح عنده من أبویه بحیث یجعلهما فداء له و لو تخییلا فلا یشترط فیها امکان التفدیة إذ لیس الغرض من اطلاقها تحقیق الفدیة و ثبوتها فلا یرد ههنا ان یقال انّ التفدیة بعد موت من یفدی له غیر ممکنة فکیف قال علیه السّلام بأبی أنت و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کلاما یناسب المقام و هو أن المستفاد من بعض اخبارنا المرویة عدم جواز قول انسان ان یقول لغیره بأبی أنت و امی إذا کانا مؤمنین حیین کما روی فی الوسال و الخصال علی طریقین عن أبی الحسن موسی بن جعفر علیهما السّلام حیث سئل عن الرّجل یقول لابنه أو لابنته بأبی أنت و امّی أو بأبوی أنت أ تری بذلک بأسا؟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أبواه مؤمنین حیین فأری ذلک عقوقا و ان کانا قد ماتا فلا بأس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الخبر یدل علی عدم جواز القول بالتفدیة بالابوین إذا کانا مؤمنین حیین فی قبال الولد لان المفدی یکون أحبّ من الفدیة حیث یجعلها فداءه فیلزم أن یکون الأولاد أحبّ و أعزّ من الوالدین و هذا عقوق لهما و خروج عن الأوامر بالبر بالوالدین و النّواهی عن العقوق لهما مع شدة تأکید برهما بحیث جعل فی القرآن الکریم الاحسان بالوالدین قرین عبادة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رَبُّکَ أَلاّ تَعْبُدُوا إِلاّ إِیّاهُ وَ بِالْوالِدَیْنِ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الایات و الأخبار و أمّا إذا کانا قد ماتا فلا بأس بذلک لعدم تحقق التفدیة کما إذا کانا حیین غیر مؤمنین أیضا لا بأس به لعدم حرمة لهما حینئذ فمتی کان فی الولد لا یجوز ذلک و فی غیره عدم</w:t>
      </w:r>
    </w:p>
    <w:p>
      <w:pPr>
        <w:pStyle w:val="BookText"/>
        <w:rPr/>
      </w:pPr>
      <w:r>
        <w:rPr>
          <w:rFonts w:ascii="IRNazanin" w:hAnsi="IRNazanin" w:eastAsia="IRNazanin"/>
          <w:color w:val="111111"/>
          <w:sz w:val="28"/>
          <w:sz w:val="28"/>
          <w:szCs w:val="28"/>
          <w:rtl w:val="true"/>
          <w:lang w:bidi="fa-IR"/>
        </w:rPr>
        <w:t>جواز القول بها أولی، و النّبی صلّی اللّه علیه و آله أولی بالمؤمنین من أنفسهم فضلا عن آبائهم و أولادهم و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أی انقطع بسبب موتک النّبوة و الأخبار و الوحی و لم ینقطع بموت غیرک من الأنبیاء و ذلک لأنّه صلّی اللّه علیه و آله خاتم النّبیّین و آخرهم ختمت النّبوّة به فشریعته باقیة الی یوم القیامة، فبموته صلّی اللّه علیه و آله انقطع الوحی و النبوة نصّ بذلک عزّ من قائل فی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عاصم بفتح التاء و الباقون من القراء بکسر تاء و علی کلا القرائتین یحصل المقصود لأنّ من کسر التاء من خاتم فانه ختمهم فهو خاتمهم، و من فتح التاء فمعناه آخر النّبیّین لا نبی بعده و فی الصحاح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الخاتم بکسر التاء و الخیتام و الخاتام کلّه بمعنی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و صح الحدیث عن جابر بن عبد اللّه عن النّبیّ صلّی اللّه علیه و آله قال انّما مثلی فی الأنبیاء کمثل رجل بنی دارا فاکملها و حسّنها إلاّ موضع لبنة فکان من دخل فیها فنظر إلیها قال ما احسنها الا موضع هذه اللبنة قال صلّی اللّه علیه و آله فانا موضع اللبنة ختم بی الأنبیاء، و أورده البخاری و مسلم فی صحیحهما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بهذه الرّوایة العارف المتأله ابن أبی جمهور الاحسائی فی المجلی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البراهین القاطعة و المعجزات القاهر عقلا و نقلا فی انه صلّی اللّه علیه و آله خاتم النبیّین کثیرة لا یعتریه ریب و لا یشوبه عیب و لا یرتاب فیه الا من کان فی عقله خبل و فی عینه حول و لا یدعی النبوّة بعده صلّی اللّه علیه و آله إلاّ الکذاب الاشر المفتری الذی غرته الدنیا و باع حظه بالأرذل الأدنی و تغطرس و تردّی فی هواه، و من اظلم ممن افتری علی اللّه کذبا أو قال اوحی إلیّ و لم یوح إلیه شیء و اولئک یلعنهم اللّه و یلعنهم اللاعنون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جاء رسول اللّه صلّی اللّه علیه و آله فی وجعه الذی توفی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أن جبرئیل علیه السّلام قال هذا آخر وطئی بالأرض، و 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بالأرض بعدک و لن اهبط إلی الأرض لأحد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السیوطی و هو حدیث ضعیف جدا و لو صح لم یکن فیه معارضة أی لما ورد انه ینزل لیلة القدر مع الملائکة یصلّون علی کلّ قائم و قاعد یذکر اللّه لانه یحمل علی انه آخر نزوله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السیوطی بان حدیث یوحی اللّه إلی عیسی علیه السّلام أی بعد قتله الدجال صریح فی أنّه یوحی إلیه بعد النزول و الظّاهر أنّ الجائی بالوحی هو جبرئیل علیه السّلام لانه السفیر بین اللّه و رسله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 العقلاء بانّ الوحی بعد النّبیّ صلّی اللّه علیه و آله لا یکون وحی نبوّة قطعا و القطع بأن الجائی بالوحی إلی عیسی علیه السّلام هو جبرئیل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لثقة الاسلام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ان فاطمة علیها السّلام مکثت بعد رسول اللّه صلّی اللّه علیه و آله خمسة و سبعین یوما و کان دخلها حزن شدید علی أبیها و کان یأتیها جبرئیل علیه السّلام فیحسن عزاءها علی أبیها و یطیب نفسها و یخبرها عن أبیها و مکانه و یخبرها بما یکون بعدها فی ذرّیتها و کان علیّ علیه السّلام یکتب ذلک فهذا مصحف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الکافی باب مشتمل علی الاخبار الحاکیة علی أنّ الملائکة تدخل بیوتهم و تطأ بسطهم و تأتیهم بالاخبار و هم علیهم السّلام مختلف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الانباء و اخبار السّماء و ان کانا متقاربی المعنی لکنّه لا 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أخبار السماء هو الوحی الذی اوحی إلیه صلّی اللّه علیه و آله من اللّه تعالی و المراد من الانباء ما أخبر هو صلّی اللّه علیه و آله النّاس و أنبأهم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حتّی صرت مسلیا عمّن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خصصت فی مصیبة من حیث انّها مصیبة خاصّة عظیمة و داهیة دهیاء لا یصاب النّاس بمثلها فلذلک صارت مسلیة عن غیرها من المصائب و کل مصیبة دونها و إن کانت کبیرة لصغیرة بل لا یعبأ بها و کیف لا و هو خاتم النبیّین و اشرف المخلوقین و کان نبیّ الرّحمة 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مصیبة أعظم من تلک المصیبة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فأشار علیه السّلام بانه لیس لنا مصیبة غیرها لانها مسلیة عن غیرها کما قال علیه السّلام فی الخطبة المأتین عند دفن فاطمة علیها السّلام کالمناجی به رسول اللّه صلّی اللّه علیه و آله عند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فی التأسی لی بعظیم فرقتک و فادح مصیبتک موضع تعزّ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عن أبی جعفر علیه السّلام قال ابن اصبت بمصیبة فی نفسک أو فی مالک أو فی ولدک فاذکر مصابک برسول اللّه صلّی اللّه علیه و آله فان الخلائق لم یصابوا بمثله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سلیمان عمرو النخعی عنه علیه السّلام قال من اصیب بمصیبة فلیذکر مصابه بالنّبیّ صلّی اللّه علیه و آله فانها أعظم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عبد اللّه بن الولید الجعفی عن رجل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أمیر المؤمنین علیه السّلام نعی الحسن إلی الحسین علیهما السّلام و هو بالمدائن فلما قرأ الکتاب قال یا لها من مصیبة ما أعظمها مع أن رسول اللّه صلّی اللّه علیه و آله قال من أصیب منکم بمصیبة فلیذکر مصابه بی فانه لم یصاب بمصیبة أعظم منها و صدق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الحسین بن علوان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اصیب بمصیبة فلیذکر مصیبته فیّ فانه اعظم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زین الدین فی کتاب مسکّن الفؤاد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أصاب أحدکم بمصیبة فلیذکر مصیبته بی فانها ستهون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انه قال من عظمت عنده مصیبة فلیذکر مصیبته بی فانّها ستهون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انّه قال فی مرض موته أیّها النّاس ایّما عبد من امّتی اصیب بمصیبة من بعدی فلیتعزّ بمصیبته بی عن المصیبة التی تصیبه بعدی فان أحدا من امّتی لن یصاب بمصیبة بعدی اشد علیه من مصیبتی و غیر ذلک من الأخبار المرویة فی الباب من کتب علمائنا الاقدمین رضوان اللّه علیهم أجمعین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الشّارح المعتزلی کلامه علیه السّلام بوجه آخر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خصصت، أی خصت مصیبتک أهل بیتک حتّی أنهم لا یکترثون بما یصیبهم بعدک من</w:t>
      </w:r>
    </w:p>
    <w:p>
      <w:pPr>
        <w:pStyle w:val="BookText"/>
        <w:rPr/>
      </w:pPr>
      <w:r>
        <w:rPr>
          <w:rFonts w:ascii="IRNazanin" w:hAnsi="IRNazanin" w:eastAsia="IRNazanin"/>
          <w:color w:val="111111"/>
          <w:sz w:val="28"/>
          <w:sz w:val="28"/>
          <w:szCs w:val="28"/>
          <w:rtl w:val="true"/>
          <w:lang w:bidi="fa-IR"/>
        </w:rPr>
        <w:t>المصائب و لا بما أصابهم من قبل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مختارنا ان تلک المصیبة لها خصوصیّة و مرتبة بحیث صارت مسلیة عن غیرها من المصائب الواردة علی المسلمین سواء کان من أهل بیته صلّی اللّه علیه و آله أولا و لا یخفی رجحانه ان لم نقل بتعیینه و عدم صحة غیره، و الأخبار المذکورة آنفا أصدق شاهد فی ذلک و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و ابن میثم و غیره فی شرح النهج اختار و اما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عممت حتّی صار النّاس فیک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عممت النّاس بمصیبتک یعنی أن مصیبتک شملت جمیع المسلمین بحیث لا یکون أحد فارغا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أنک امرت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لا امرک بالصبر فی قبال المصائب و حدثان الدهر و نهیک عن الجزع فی إزاء نوائب الایام لبکینا حتّی لا یبقی من الدّموع فی مجاریها و منابعها شیء، و هذا کنایة عن کثرة البکاء، و لکان الألم و الحزن فی مصیبتک و فراقک ملازما غیر مفارق، علی ان انفاد الدمع و مماطلة الداء و ملازمة الحزن قلا لک بل ینبغی أن یکون البکاء و الحزن فی مصیبتک أشد و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أشار من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انک آه، الی العذر فی ترک البکاء و الحزن بأن أمره صلّی اللّه علیه و آله بالصبر و نهیه عن الجزع ألزمنی علی ذلک و منعنی علی البکاء و الألم الامر و النّهی فی کلامه علیه السّلام لیسا محمولین علی الوجوب و الحرمة لان النوح فی المصیبة إذا لم یکن بالباطل و لم یکن ما یسخط الربّ تعالی لیس بمحرم بل یستحب البکاء لموت المؤمن لا سیما لموت المؤمن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انّ النبیّ صلّی اللّه علیه و آله حین جاءته وفاة جعفر بن أبی طالب و زید بن حارثة کان إذا دخل بیته کثر بکاؤه علیهما جدا و یقول کانا یحدثانی و یؤنسانی فذهبا جمیعا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لما انصرف رسول اللّه صلّی اللّه علیه و آله من وقعة احد إلی المدینة سمع من کلّ دار قتل من أهلها قتیل نوحا و بکاء و لم یسمع من دار حمزة عمّه فقال صلّی اللّه علیه و آله لکن حمزة لابواکی علیه فالی أهل المدینة ان لا ینوحوا علی میت و لا یبکوه حتّی یبدأوا بحمزة فینوحوا علیه و یبکوه فهم إلی الیوم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لما مات إبراهیم ابن رسول اللّه صلّی اللّه علیه و آله قال النّبیّ صلّی اللّه علیه و آله حزنا علیک یا إبراهیم و انا لصابرون یحزن القلب و تدمع العین و لا نقول ما یسخط الربّ و غیرها من الأخبار فی کتبنا القیّمة الدالّة علی بکاء فاطمة علی أبیها رسول اللّه صلّی اللّه علیه و آله و بکاء علیّ علیه السّلام علیهما و بکاء سیّد السّاجدین علی سیّد الشهداء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یستفاد من جملة تلک الأخبار جواز شق الثوب علی الأب و الأخ و القرابة کما روی أنّه لما قبض علیّ بن محمّد العسکری علیهما السّلام رؤی الحسن بن علیّ علیهما السّلام و قد خرج من الدار و قد شق قمیصه من خلف و 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مضمون بعض تلک الأخبار النّهی عن الصراخ بالویل و العویل و لطم الوجه و الصّدر و جزّ الشعر من النواصی و ثبوت الکفّارة فی بعض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الروایات کثیرة فی التعزی و التسلّی و استحباب احتساب البلاء و الصبر فی المصائب و ترک الجزع مما لا یعدّ و لا یحصی علی أنّ اللّه جلّ جلاله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الصّابِرِینَ اَلَّذِینَ إِذا أَصابَتْهُمْ مُصِیبَةٌ قالُوا إِنّا لِلّهِ وَ إِنّا إِلَیْهِ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 قال رسول اللّه صلّی اللّه علیه و آله أربع من کن فیه کان فی نور اللّه عزّ و جلّ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عصمة أمره شهادة ان لا إله إلاّ اللّه و انی رسول اللّه، و من إذا أصابته مصیبة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إذا أصاب خیرا قال الحمد للّه ربّ العالمین و من إذا أصاب خطیئة قال أستغفر اللّه و أتوب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قال فضیل بن میسر کنا عند أبی عبد اللّه علیه السّلام فجاءه رجل فشکی إلیه مصیبة اصیب بها فقال له أبو عبد اللّه علیه السّلام امّا انّک ان تصبر توجر و ان لم تصبر مضی علیک قدر اللّه الذی قدر علیک و أنت مأزور، و غیرهما من الأخبار الواردة فی المقام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الصبر فی المصائب حسن جمیل جدا لأنّ الغمّ و الحزن و الاضطراب تورث أمراضا کثیرة من خلل فی الدّماع و الصداع و السهر و الفالج و اللقوة و الرعشة و الهزال فی الجسم و کلال فی البصر و بالخلل فی الدّماغ تحدث الافة فی الأفعال الدماغیّة من الفکر و التخیل و التذکر و الحرکات الارادیة و غیرها</w:t>
      </w:r>
    </w:p>
    <w:p>
      <w:pPr>
        <w:pStyle w:val="BookText"/>
        <w:rPr/>
      </w:pPr>
      <w:r>
        <w:rPr>
          <w:rFonts w:ascii="IRNazanin" w:hAnsi="IRNazanin" w:eastAsia="IRNazanin"/>
          <w:color w:val="111111"/>
          <w:sz w:val="28"/>
          <w:sz w:val="28"/>
          <w:szCs w:val="28"/>
          <w:rtl w:val="true"/>
          <w:lang w:bidi="fa-IR"/>
        </w:rPr>
        <w:t>لأنّ مقدم البطن المقدم من الدّماغ موضع الحس المشترک و هو المدرک للصور الجزئیة المحسوسة بادراک الحواس الظاهرة، و مؤخّر البطن المقدم لخزانة الحسّ المشترک المسماة بالخیال، و فی الخیال تحفظ الصور المرتسمة إذا غابت عن الحواس الظاهرة، و البطن الاوسط من الدماغ موضع الوهم و هو القوة المدرکة للمعانی الجزئیّة القائمة بتلک الصور و خزانتها الحافظة و هی قوة تحفظ ما یدرکه الوهم من المعانی الجزئیة و موضعها البطن المؤخر من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المدرکات المتصرفة و هی قوّة تارة ترکب بعض الصور مع بعض کتخیل إنسان ذی جناحین أو بعض المعانی مع بعض کتخیل هذه الصّداقة مع هذه العداوة أو بعض المعانی مع بعض الصور کتخیل صداقة جزئیة لزید و تارة تفصل بعض الصور عن بعض کتخیل انسان بلا رأس و هکذا و هذه القوّة موضعها الدماغ کلها لعموم تصرفها ان سلطنتها فی الوسط علی ما برهن و بین مفصلا و مشروحا فی محله و کذلک الأفعال الصادرة عن القوی کلّها تکون بالاعصاب و هی تتصل بالدماغ و متی صار مئوفا تحدث الافة فی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سفینة البحار أنّ کثرة الهموم تولّد المواد السوداویة المولدة للجذام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کیفیّة نفسانیّة تتبعها حرکة الرّوح و الحرارة الغریزیّة إلی داخل البدن خوفا من الموذی الواقع و هی لتکاثف الرّوح بالبرد الحادث عند انتفاء الحرارة الغریزیّة لشدّة الانقباض و الاختناق یتبعها ضعف القوی الطبیعیّة و یلزمه قلة تولید بدل ما یتحلل من الدّم و الرّوح البخاری و کثرة التحلل منهما لعجز القوّة عن حفظهما عن التحلل فیحدث الجفاف فیتبعها الهزال و الصداع و أمراض اخر و کذا السهر فانه یجفف لکثرة تحلل الرطوبات بالحرارة الحادثة عن حرکة الأرواح إلی جهة الظاهر و عن حرکة الحواس فی ادراکاتها عن الحرکات الارادیة لکن تأثیرها فی الدماغ یکون أکثر و اقوی لانه مبدء الحواس و الحرکات فیتولد منها علل ردیة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الأمراض التابعة للحزن و الغم أکثر أن تحصی فبالحریّ ان</w:t>
      </w:r>
    </w:p>
    <w:p>
      <w:pPr>
        <w:pStyle w:val="BookText"/>
        <w:rPr/>
      </w:pPr>
      <w:r>
        <w:rPr>
          <w:rFonts w:ascii="IRNazanin" w:hAnsi="IRNazanin" w:eastAsia="IRNazanin"/>
          <w:color w:val="111111"/>
          <w:sz w:val="28"/>
          <w:sz w:val="28"/>
          <w:szCs w:val="28"/>
          <w:rtl w:val="true"/>
          <w:lang w:bidi="fa-IR"/>
        </w:rPr>
        <w:t>یصبر الانسان فی نوائب الدهر و لا یلقی بیده إلی التهلکة مع أن الجزع لا فائدة فیه یکون مورثا لتلک الأمراض المزمنة و لذلک کله امر فی الشرع بالصبر و نهی عن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ما لا یملک ردّه و لا یستطاع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استدرک علیه السّلام تسلیة لنفسه و لغیره بقوله و لکن الموت الذی لاجله البکاء و الحزن مما لا یملک و لا یقدر ردّه و لا یطاق دفعه فلا فائدة فی الجزع و البکاء و الحزن فصبر جمیل و الاحتساب حسن و ما أحسن السعدی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داری ای استخوان قفس که جان تو مرغی است نامش نفس</w:t>
      </w:r>
    </w:p>
    <w:p>
      <w:pPr>
        <w:pStyle w:val="BookText"/>
        <w:rPr/>
      </w:pPr>
      <w:r>
        <w:rPr>
          <w:rFonts w:ascii="IRNazanin" w:hAnsi="IRNazanin" w:eastAsia="IRNazanin"/>
          <w:color w:val="111111"/>
          <w:sz w:val="28"/>
          <w:sz w:val="28"/>
          <w:szCs w:val="28"/>
          <w:rtl w:val="true"/>
          <w:lang w:bidi="fa-IR"/>
        </w:rPr>
        <w:t>چون مرغ از قفس رفت و بگسست قید دگر ره نگردد بدام تو صید</w:t>
      </w:r>
    </w:p>
    <w:p>
      <w:pPr>
        <w:pStyle w:val="BookText"/>
        <w:rPr/>
      </w:pPr>
      <w:r>
        <w:rPr>
          <w:rFonts w:ascii="IRNazanin" w:hAnsi="IRNazanin" w:eastAsia="IRNazanin"/>
          <w:color w:val="111111"/>
          <w:sz w:val="28"/>
          <w:sz w:val="28"/>
          <w:szCs w:val="28"/>
          <w:rtl w:val="true"/>
          <w:lang w:bidi="fa-IR"/>
        </w:rPr>
        <w:t>و یمکن أن یعود الضمیر فی لکنه ورده و دفعه إلی الأمر الذی هو البکاء و الحزن و یکون تمهیدا للعذر علی البکاء و الحزن مع انّه صلّی اللّه علیه و آله أمر بالصبر و نهی عن الجزع فقال علیه السّلام ان البکاء و الحزن بهذا المقدار الذی صدر منا مما لا نملک علی رده و لسنا بقادر علی دفعه کما قال رسول اللّه صلّی اللّه علیه و آله لما مات ابنه إبراهیم و هملت عینه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القلب و تدمع العین و لا نقول ما یسخط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اذکرنا عند ربک و اجعلنا من 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التفدیة إعزازا و تعظیما له صلّی اللّه علیه و آله و إبرازا لما فی الضمیر کرة بعد کرة توکیدا من أنّه صلّی اللّه علیه و آله احب النّاس إلیه بحیث یجعل أبویه فداءه ثمّ سأله و التمس منه أن یذکره عند ربه و ان یجعله من باله، یعنی أن یکون فی قلبه صلّی اللّه علیه و آله بمنزلة و مکانة بحیث یهتمّ به و لا ینساه عند ربه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فی الروایة المنقولة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من همک، مکان من بالک و فی اخری من بالک و همک بجمع کلیهما و سنذکرهما باسرهما، و غایة مأموله علیه السّلام ان یذکر بلسان خاتم الأنبیاء صلّی اللّه علیه و آله عند اللّه تبارک و تعالی و من رزق نور المعرفة یدرک علوّ شأنه و جلالة قدره من امله هذا نعم إن العبد یلتذ أن یذکر عند اللّه و لا یرجو سواه و الحبیب یحب أن یذکر اسمه عند الحبیب و یذکر الحبیب عنده و یلهج لسانه بذکره و یقول یا رب أذقنی حلاوة ذکرک</w:t>
      </w:r>
      <w:r>
        <w:rPr>
          <w:rFonts w:eastAsia="IRNazanin" w:cs="IRNazanin"/>
          <w:color w:val="111111"/>
          <w:sz w:val="28"/>
          <w:szCs w:val="28"/>
          <w:rtl w:val="true"/>
          <w:lang w:bidi="fa-IR"/>
        </w:rPr>
        <w:t>.</w:t>
      </w:r>
      <w:bookmarkStart w:id="106" w:name="pg13893_202708"/>
    </w:p>
    <w:p>
      <w:pPr>
        <w:pStyle w:val="Heading5"/>
        <w:numPr>
          <w:ilvl w:val="4"/>
          <w:numId w:val="1"/>
        </w:numPr>
        <w:rPr/>
      </w:pPr>
      <w:bookmarkStart w:id="107" w:name="__RefHeading___Toc4037531_1468164448"/>
      <w:bookmarkStart w:id="108" w:name="_Toc42"/>
      <w:bookmarkEnd w:id="106"/>
      <w:bookmarkEnd w:id="107"/>
      <w:r>
        <w:rPr>
          <w:rtl w:val="true"/>
        </w:rPr>
        <w:t xml:space="preserve">وفاة رسول اللّه </w:t>
      </w:r>
      <w:r>
        <w:rPr>
          <w:rtl w:val="true"/>
        </w:rPr>
        <w:t>(</w:t>
      </w:r>
      <w:r>
        <w:rPr>
          <w:rtl w:val="true"/>
        </w:rPr>
        <w:t>صلّی اللّه علیه و آله</w:t>
      </w:r>
      <w:r>
        <w:rPr>
          <w:rtl w:val="true"/>
        </w:rPr>
        <w:t xml:space="preserve">) </w:t>
      </w:r>
      <w:r>
        <w:rPr>
          <w:rtl w:val="true"/>
        </w:rPr>
        <w:t>و الاقوال فی یوم وفاته و مبلغ سنه حینئذ</w:t>
      </w:r>
      <w:bookmarkEnd w:id="108"/>
    </w:p>
    <w:p>
      <w:pPr>
        <w:pStyle w:val="BookText"/>
        <w:rPr/>
      </w:pPr>
      <w:r>
        <w:rPr>
          <w:rFonts w:ascii="IRNazanin" w:hAnsi="IRNazanin" w:eastAsia="IRNazanin"/>
          <w:color w:val="111111"/>
          <w:sz w:val="28"/>
          <w:sz w:val="28"/>
          <w:szCs w:val="28"/>
          <w:rtl w:val="true"/>
          <w:lang w:bidi="fa-IR"/>
        </w:rPr>
        <w:t>و من یلی غسله و تجهیزه</w:t>
      </w:r>
    </w:p>
    <w:p>
      <w:pPr>
        <w:pStyle w:val="BookText"/>
        <w:rPr/>
      </w:pPr>
      <w:r>
        <w:rPr>
          <w:rFonts w:ascii="IRNazanin" w:hAnsi="IRNazanin" w:eastAsia="IRNazanin"/>
          <w:color w:val="111111"/>
          <w:sz w:val="28"/>
          <w:sz w:val="28"/>
          <w:szCs w:val="28"/>
          <w:rtl w:val="true"/>
          <w:lang w:bidi="fa-IR"/>
        </w:rPr>
        <w:t>قال الطبرسی فی المجمع و الزمخشری فی الکشاف قال مقاتل لما نزلت سورة الفتح قرأها صلّی اللّه علیه و آله علی أصحابه ففرحوا و استبشروا و سمعها العبّاس فبکی فقال صلّی اللّه علیه و آله ما یبکیک یا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 انه قد نعیت إلیک نفسک یا رسول اللّه فقال انه لکما تقول فعاش بعدها سنتین ما رؤی فیهما ضاحکا مستبشرا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السّورة تسمی سورة التودیع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قال ابن عبّاس لما نزلت إذا جاء نصر اللّه و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بانها مقبوضة فی هذه السنة اختلف فی انهم من أی وجه علموا ذلک و لیس فی ظاهره نعی فقیل لانّ التقدیر فسبح بحمد ربک فانّک حینئذ لاحق باللّه و ذائق الموت کما ذاق من قبلک من الرّسل و عند الکمال یرقب الزوال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أمر بدا نقصه توقّع زوالا إذا قیل تمّ</w:t>
      </w:r>
    </w:p>
    <w:p>
      <w:pPr>
        <w:pStyle w:val="BookText"/>
        <w:rPr/>
      </w:pPr>
      <w:r>
        <w:rPr>
          <w:rFonts w:ascii="IRNazanin" w:hAnsi="IRNazanin" w:eastAsia="IRNazanin"/>
          <w:color w:val="111111"/>
          <w:sz w:val="28"/>
          <w:sz w:val="28"/>
          <w:szCs w:val="28"/>
          <w:rtl w:val="true"/>
          <w:lang w:bidi="fa-IR"/>
        </w:rPr>
        <w:t>و قیل لأنّه سبحانه أمره بتجدید التوحید و استدراک الفائت بالاستغفار و ذلک مما یلزم عند الانتقال من هذه الدار إلی دار الأبرار، و عن عبد اللّه بن مسعود قال لما نزلت السورة کان النّبیّ صلّی اللّه علیه و آله یقول کثیرا سبحانک اللّهمّ و بحمدک اللّهمّ اغفر لی إنّک أنت التّواب الرّحیم، و عن امّ سلمة قالت کان رسول اللّه صلّی اللّه علیه و آله بالأخرة لا یقوم و لا یقعد و لا یجیء و لا یذهب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استغفر اللّه و اتوب إلیه فسألناه عن ذلک فقال صلّی اللّه علیه و آله انّی امرت بها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 و فی روایة عائشة انه کان یقول سبحانک اللّهمّ و بحمدک استغفرت و اتوب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 صلّی اللّه علیه و آله انه دعا فاطمة علیها السّلام فقال یا بنتاه انه نعیت إلیّ نفسی فبکت فقال لا تبکی فانک اول أهلی لحوقابی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جعفر الطبری فی تاریخه بإسناده عن أبی مویهبة مولی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من جوف اللیل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مویهبة انی قد امرت ان استغفر لأهل البقیع فانطلق معی، فانطلقت معه فلما وقف بین أظهرهم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أهل المقابر لیّهن لکم ما أصبحتم فیه ممّا أصبح النّاس فیه اقبلت الفتن کقطع اللّیل المظلم یتبع آخرها أوّلها الاخرة شرّ من الاولی ثمّ أقبل علیّ فقال یا أبا مویهبة انی قد اوتیت مفاتیح خزائن الدّنیا و الخلد فیها ثمّ الجنّة خیّرت بین ذلک و بین لقاء ربّی و الجنّة فاخترت لقاء ربّی و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بأبی أنت و امّی فخذ مفاتیح خزائن الدّنیا و الخلد فیها ثمّ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أبا مویهبة لقد اخترت لقاء ربّی و الجنّة ثمّ استغفر لأهل البقیع ثمّ انصرف فبدئ رسول اللّه صلّی اللّه علیه و آله بوجعه الّذی قبض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عائشة زوج النّبیّ صلّی اللّه علیه و آله قالت رجع رسول اللّه صلّی اللّه علیه و آله من البقیع فوجدنی و أنا اجد صداعا فی رأسی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رأساه، قال بل أنا و اللّه یا عائشة وا رأساه ثمّ قال ما ضرّک لومتّ قبلی فقمت علیک و کفّنتک و صلّیت علیک و دفنتک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بک لو فعلت ذلک رجعت إلی بیتی فاعرست ببعض نسائک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رسول اللّه صلّی اللّه علیه و آله و تنام به وجعه و هو یدور علی نسائه حتّی استعزّ به و هو فی بیت میمونة فدعا نساءه فاستأذنهن ان یمرّض فی بیتی فإذنّ له فخرج رسول اللّه صلّی اللّه علیه و آله بین رجلین من أهله أحدهما الفضل بن العبّاس و رجل آخر تخطّ قدماه الأرض عاصبا رأسه حتّی دخل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الطبری بعد نقل هذا الخبر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فحدثت هذا الحدیث عنها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الرّجل الاخر الذی کان رسول اللّه صلّی اللّه علیه و آله بینهما 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قال علیّ بن أبی طالب و 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لا تقدر علی أن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هی تستطیع، انتهی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جعفر الطبری بإسناده إلی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رسول اللّه صلّی اللّه علیه و آله فخرجت إلیه فوجدته موعوکا قد عصب رأسه فقال خذ بیدی یا فضل فأخذت بیده حتّی جلس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 فاجتمعوا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 فانی أحمد إلیکم اللّه الذی لا إله إلاّ هو و انّه قد دنی منی خفوق من بین أظهرکم فمن کنت جلدت له ظهرا فهذا ظهری فلیستقد منه و من کنت شتمت له عرضا فهذا عرضی فلیستقد منه و أنّ الشحناء لیست من طبعی و لا من شأنی، ألا و انّ احبکم إلیّ من أخذ منّی حقّا ان کان له أو حلّلنی فلقیت اللّه و أنا اطیب النّفس و قد أری ان هذا غیر مغن عنّی حتّی أقوم فیکم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ثمّ نزل فصلّی الظهر ثمّ رجع فجلس علی المنبر فعاد لمقالته الاولی فی الشحناء و غیرها فقام رجل فقال یا رسول اللّه انّ لی عندک ثلاثة دراهم قال أعطه یا فضل فامرته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أیّها النّاس من کان عنده شیء فلیؤده و لا یقل فضوح الدّنیا الا و انّ فضوح الدّنیا أیسر من فضوح الاخرة فقام رجل فقال یا رسول اللّه عندی ثلاثة دراهم غللتها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غللتها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إلیها محتاجا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منه یا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أیها النّاس من خشی من نفسه شیئا فلیقم أدع له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لکذاب انی لفاحش و انّی لنؤوم فقال اللهمّ ارزقه صدقا و إیمانا و اذهب عنه النوم إذا أراد، ثمّ قام رجل فقال و اللّه یا رسول اللّه إنّی لکذّاب و انّی لمنافق و ما شیء او ان شیء الا قد جنیته، فقام عمر بن الخطّاب فقال فضحت نفسک أیّها الرجل فقال النّبیّ صلّی اللّه علیه و آله یا ابن الخطاب فضوح الدّنیا أهون من فضوح الاخرة اللّهم ارزقه صدقا و إیمانا الحدیث</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جعفر الطبری فی تاریخه أیضا بإسناده إلی عبد اللّه بن مسعود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إلینا نبیّنا و حبیبنا نفسه قبل موته بشهر فلمّا دنی الفراق جمعنا فی بیت امّنا عائشة فنظر إلینا و شدّد فدمعت عینه و قال مرحبا بکم رحمکم اللّه بکم رحمکم اللّه، آواکم اللّه، حفظکم اللّه، رفعکم اللّه، نفعکم اللّه، وفّقکم اللّه، نصرکم اللّه، سلّمکم اللّه، رحمکم اللّه، قبلکم اللّه، اوصیکم بتقوی اللّه و اوصی اللّه بکم و أستخلفه علیکم و اؤدّیکم إلیه انّی لکم نذیر و بشیر لا تعلوا علی اللّه فی عباده</w:t>
      </w:r>
    </w:p>
    <w:p>
      <w:pPr>
        <w:pStyle w:val="BookText"/>
        <w:rPr/>
      </w:pPr>
      <w:r>
        <w:rPr>
          <w:rFonts w:ascii="IRNazanin" w:hAnsi="IRNazanin" w:eastAsia="IRNazanin"/>
          <w:color w:val="111111"/>
          <w:sz w:val="28"/>
          <w:sz w:val="28"/>
          <w:szCs w:val="28"/>
          <w:rtl w:val="true"/>
          <w:lang w:bidi="fa-IR"/>
        </w:rPr>
        <w:t xml:space="preserve">و بلاده فانه قال لی 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الاخرة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فی جهنّم مثوی للمتکبّرین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متی اجلک قال قد دنا الفراق و المنقلب إلی اللّه و إلی سدرة المنتهی قلنا فمن یغسّلک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الأدنی فالأدنی، قلنا ففیم نکفّنک یا نبیّ اللّه؟ قال فی ثیابی هذه إن شئتم أو فی بیاض مصر أو حلّة یمانیة، قلنا فمن یصلّی علیک یا نبیّ اللّه؟ قال مهلا غفر اللّه لکم و جزاکم عن نبیّکم خیرا فبکینا و بکی النبیّ صلّی اللّه علیه و آله و قال إذا غسلتمونی و کفنتمونی فضعونی علی سریری فی بیتی هذا علی شفیر قبری ثمّ اخرجوا عنی ساعة فانّ أول من یصلّی علیّ جلیسی و خلیلی جبرئیل ثمّ میکائیل ثمّ سرافیل ثمّ ملک الموت مع جنود کثیرة من الملائکة بأجمعها ثمّ ادخلوا علیّ فوجا فوجا فصلّوا علیّ و سلّموا تسلیما و لا تؤذونی بتزکیة و لا برنّة و لا صیحة و لیبدأ بالصلاة علیّ رجال أهل بیتی ثمّ نساؤهم ثمّ أنتم بعد اقرؤا انفسکم منّی السّلام فانّی اشهدکم انّی قد سلمت علی من بایعنی علی دینی من الیوم إلی یوم القیامة، قلنا فمن یدخلک فی قبرک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مع ملائکة کثیرین یرونکم حیث لا ترونهم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المجلسی فی البحار من کتاب إسحاق الثعلبی خبرا قریبا مما نقله الطبری إلاّ أنّ فیه کان أبو بکر سائلا النّبیّ صلّی اللّه علیه و آله عمن یغسله و یکفنه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بعد نقل هذا الخبر من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لهم کیف لم یقولوا له فی تلک الساعة فمن یلی امورنا بعدک لأنّ ولایة الامر أهمّ من السؤال عن الدفن و عن کیفیّة الصّلاة علیه و ما أعلم ما أقول فی هذا المقام، انتهی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أعلم ما أقول بحق فی هذا المقام عائذا من اللّه تعالی عن الوساوس النفسانیّة و التسویلات الشیطانیّة و تنزها عن التعصّب الذی هو دیدن العوام و دأب من یکون فی طریق الحقّ ألدّ الخصام، و السّلام علی من اتبع الهدی و نهی</w:t>
      </w:r>
    </w:p>
    <w:p>
      <w:pPr>
        <w:pStyle w:val="BookText"/>
        <w:rPr/>
      </w:pPr>
      <w:r>
        <w:rPr>
          <w:rFonts w:ascii="IRNazanin" w:hAnsi="IRNazanin" w:eastAsia="IRNazanin"/>
          <w:color w:val="111111"/>
          <w:sz w:val="28"/>
          <w:sz w:val="28"/>
          <w:szCs w:val="28"/>
          <w:rtl w:val="true"/>
          <w:lang w:bidi="fa-IR"/>
        </w:rPr>
        <w:t>النفس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أوّلا من أین ثبت انهم لم یقولوا ذلک و لم یسقطه الاخرون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کان فی الخبر انّهم سألوا عمن یغسّله و یصلّیه و کانهم سألوا عمن یلیق بهذا الأمر العظیم فأجاب صلّی اللّه علیه و آله أهلی الأدنی فالأدنی و قال صلّی اللّه علیه و آله رجال أهل بیتی فأین لم یصرح بعلیّ علیه السّلام فابدلوه بالأهل و بالرّجل من أهل البیت کما دریت فی الخبر المروی آنفا عن عائشة انها لم تذکر علیّا و لا تقدر أن تذکره بخیر و هی تستطیع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أبیت عن قولنا هذا و قلت انه اشبه بالخطابی و لم یکن برهانیّا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ان رسول اللّه صلّی اللّه علیه و آله بین امورا ممّا هو لیس بأهمّ من أمر الولایة جدّا مثل آداب الأکل و المشی و الجلوس و الدخول فی الحمّام و المبرز و ادب النّورة و الحلق و لبس الثیاب و قص الاظفار و آداب المعاشرة و فوائد بعض الفواکه و الأغذیة و غیرها مما هی أکثر من أن تحصی و مذکورة فی کتب الفریقین و من هذه حاله و سیرته و یبین هذه الامور التی بیّن شأنها و منزلتها کیف یهمل امّته بلا ولیّ معصوم منصوب من قبل اللّه تعالی؟ و نعم ما قاله العلامة الحلی قدّس سرّه فی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أشفق علی النّاس من الوالد علی ولده حتّی انّه علیه و آله السّلام أرشدهم إلی أشیاء لا نسبة لها إلی الخلیفة بعده کما أرشدهم فی قضاء الحاجة إلی امور کثیرة مندوبة و غیرها من الوقائع و کان صلّی اللّه علیه و آله إذا سافر عن المدینة یوما أو یومین استخلف فیها من یقوم بأمر المسلمین، و من هذه حاله کیف ینسب إلیه اهمال امّته و عدم إرشادهم فی أجلّ الأشیاء و أسناها و أعظمها قدرا و أکثرها فائدة و أشد حاجة إلیها و هو المتولی لامورهم بعده، فوجب من سیرته صلّی اللّه علیه و آله نصب إمام بعده و النّص علیه و تعریفهم إیاه و هذا برهان لمیّ، انتهی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من لم یکن عینه أحول و لم یعدل عن الحق و لم یضل یری أن نصب الامام واجب علی اللّه تعالی باللّطف و لم یترک اللّه عباده سدی، و أنّ اللّه لیس</w:t>
      </w:r>
      <w:bookmarkStart w:id="109" w:name="pg13893_202713"/>
    </w:p>
    <w:p>
      <w:pPr>
        <w:pStyle w:val="BookText"/>
        <w:rPr/>
      </w:pPr>
      <w:bookmarkEnd w:id="109"/>
      <w:r>
        <w:rPr>
          <w:rFonts w:ascii="IRNazanin" w:hAnsi="IRNazanin" w:eastAsia="IRNazanin"/>
          <w:color w:val="111111"/>
          <w:sz w:val="28"/>
          <w:sz w:val="28"/>
          <w:szCs w:val="28"/>
          <w:rtl w:val="true"/>
          <w:lang w:bidi="fa-IR"/>
        </w:rPr>
        <w:t>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للشارح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المتواترة من الفریقین فی حقّ علیّ علیه السّلام من أحادیث غدیر خم و استخلافه صلّی اللّه علیه و آله علیّا علیه السّلام فی المدینة، و حدیث المنزلة المتواتر عند الفریقین، و ما قاله صلّی اللّه علیه و آله فی حقه لما نزل و أنذر عشیرتک الأقربین سلموا علیه بامرة المؤمنین و أنت الخلیفة بعدی و قوله صلّی اللّه علیه و آله فی حقّه أنت أخی و وصیی و خلیفتی من بعدی و قاضی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هی متواترة معنی و نص فی امامته و ولایته علی النّاس و خلافته بلا فصل عن خاتم الأنبیاء صلّی اللّه علیه و آله و المطاعن المقبولة المسلمة المتواترة عند الفریقین فی أبی بکر و عمر و عثمان و مثالبهم و تسلیم جمیع المسلمین أفضلیته علیه السّلام من کلّ جهة من العلم و التقوی و الشجاعة و غیرها من الفضائل بعد النّبیّ صلّی اللّه علیه و آله علی کافة الانام حتّی انّه لم یکن بینه و بین النّبیّ فرق إلاّ رتبة النّبوّة کما شهد بها المؤالف و المخالف، لم تبق لهؤلاء شکّا و ریبا فی الامامة حتّی یسألوا النّبیّ صلّی اللّه علیه و آله عمّن یلی امورهم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النّبیّ صلّی اللّه علیه و آله مع ذلک کلّه أراد أن یکتب و یصرح بذلک أیضا حین وفاته و منع عمر عن ذلک کما هو متواتر بالمعنی</w:t>
      </w:r>
      <w:r>
        <w:rPr>
          <w:rFonts w:eastAsia="IRNazanin" w:cs="IRNazanin"/>
          <w:color w:val="111111"/>
          <w:sz w:val="28"/>
          <w:szCs w:val="28"/>
          <w:rtl w:val="true"/>
          <w:lang w:bidi="fa-IR"/>
        </w:rPr>
        <w:t>.</w:t>
      </w:r>
    </w:p>
    <w:p>
      <w:pPr>
        <w:pStyle w:val="Heading5"/>
        <w:numPr>
          <w:ilvl w:val="4"/>
          <w:numId w:val="1"/>
        </w:numPr>
        <w:rPr/>
      </w:pPr>
      <w:bookmarkStart w:id="110" w:name="__RefHeading___Toc4037533_1468164448"/>
      <w:bookmarkStart w:id="111" w:name="_Toc43"/>
      <w:bookmarkEnd w:id="110"/>
      <w:r>
        <w:rPr>
          <w:rtl w:val="true"/>
        </w:rPr>
        <w:t>الکلام فی ان عمر آذی رسول اللّه صلّی اللّه علیه و آله و المسلمین</w:t>
      </w:r>
      <w:bookmarkEnd w:id="111"/>
    </w:p>
    <w:p>
      <w:pPr>
        <w:pStyle w:val="BookText"/>
        <w:rPr/>
      </w:pPr>
      <w:r>
        <w:rPr>
          <w:rFonts w:ascii="IRNazanin" w:hAnsi="IRNazanin" w:eastAsia="IRNazanin"/>
          <w:color w:val="111111"/>
          <w:sz w:val="28"/>
          <w:sz w:val="28"/>
          <w:szCs w:val="28"/>
          <w:rtl w:val="true"/>
          <w:lang w:bidi="fa-IR"/>
        </w:rPr>
        <w:t>بقوله انه صلّی اللّه علیه و آله یهجر</w:t>
      </w:r>
    </w:p>
    <w:p>
      <w:pPr>
        <w:pStyle w:val="BookText"/>
        <w:rPr/>
      </w:pPr>
      <w:r>
        <w:rPr>
          <w:rFonts w:ascii="IRNazanin" w:hAnsi="IRNazanin" w:eastAsia="IRNazanin"/>
          <w:color w:val="111111"/>
          <w:sz w:val="28"/>
          <w:sz w:val="28"/>
          <w:szCs w:val="28"/>
          <w:rtl w:val="true"/>
          <w:lang w:bidi="fa-IR"/>
        </w:rPr>
        <w:t>قال أبو جعفر الطبری فی تاریخه باسناده إلی سعید بن جبیر عن ابن عبّاس قال یوم الخمیس و ما یوم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إلی دموعه تسیل علی خدّیه کأنّها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ایتونی باللوح و الدواة أو بالکتف و الدّواة اکتب لکم کتابا لا تضلّون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 رسول اللّه صلّی اللّه علیه و آله یهجر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قال اشتد برسول اللّه صلّی اللّه علیه و آله وجعه فقال ایتونی اکتب لکم کتابا لا تضلوا بعدی ابدا فتنازعوا و لا ینبغی عند نبی أن یتنازع فقالوا ما شأنه أهجر أهجر استفهموه فذهبوا یعیدون علیه فقال دعونی فما أنا فیه خیر ممّا تدعوننی إلیه و أوصی</w:t>
      </w:r>
    </w:p>
    <w:p>
      <w:pPr>
        <w:pStyle w:val="BookText"/>
        <w:rPr/>
      </w:pPr>
      <w:r>
        <w:rPr>
          <w:rFonts w:ascii="IRNazanin" w:hAnsi="IRNazanin" w:eastAsia="IRNazanin"/>
          <w:color w:val="111111"/>
          <w:sz w:val="28"/>
          <w:sz w:val="28"/>
          <w:szCs w:val="28"/>
          <w:rtl w:val="true"/>
          <w:lang w:bidi="fa-IR"/>
        </w:rPr>
        <w:t>بثلاث قال أخرجوا المشرکین من جزیرة العرب و اجیزوا الوفد بنحو ممّا کنت اجیزهم و سکت عن الثالثة عمدا أو قال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بهجر رسول اللّه صلی اللّه علیه و آله عمر لا غیر و حرفوا هذین الحدیثین و هما حدیث واحد فی الحقیقة عن أصلهما و عدلوا عن لفظ المفرد إلی الجمع لبعض شأنهم و نقل هذا الحدیث نقلتهم فی کتبهم المعتبرة عندهم و صرّحوا بأن ذلک القائل کان عمر، و من تفحص کتب الأخبار و ما ذکره نقلة الاثار منّا و منهم دری أن خبر طلب رسول اللّه صلّی اللّه علیه و آله الدواة و الکتف و منع عمر ذلک و ان کان ألفاظه مختلفة متواتر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 فی المقدمة الرّابعة من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تنازع وقع فی مرضه صلّی اللّه علیه و آله فیما رواه محمّد بن إسماعیل البخاری بإسناده عن عبد اللّه بن عباس قال لما اشتد بالنّبیّ صلّی اللّه علیه و آله مرضه الّذی مات فیه قال ایتونی بدواة و قرطاس أکتب لکم کتابا لا تضلّوا بعدی فقال عمر انّ رسول اللّه صلّی اللّه علیه و آله قد غلبه الوجع حسبنا کتاب اللّه و کثر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قوموا عنی لا ینبغی عندی التنازع قال ابن عبّاس الرزیة کلّ الرزیة ما حال بیننا و بین کتاب رسول اللّه صلّی اللّه علیه و آله،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 مسلم فی خبر أنّه قال عمر النّبیّ صلّی اللّه علیه و آله قد غلب علیه الوجع و عندکم القرآن حسبنا کتاب اللّه، فاختلف أهل ذلک البیت و اختصموا منهم من یقول قربوا یکتب لکم رسول اللّه کتابا لن تضلوا بعده و منهم من یقول القول ما قال العمر فلما کثر اللغط و الاختلاف عند النبیّ صلّی اللّه علیه و آله قال قوموا فکان ابن عباس یقول ان الرزیة کلّ الرزیة ما حال بین رسول اللّه صلّی اللّه علیه و آله و بین أن یکتبهم ذلک الکتاب من اختلافهم و لغطهم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اشتدت مرض النّبیّ صلّی اللّه علیه و آله قال ائتونی بقرطاس اکتب لکم کتابا لا تضلّوا بعدی فقال الرجل أی عمر بن الخطاب تهجر یکفینا و فی الملل و النحل کتاب اللّه عندنا قال احدهم ائتوا حتّی جال التنازع و لا</w:t>
      </w:r>
      <w:bookmarkStart w:id="112" w:name="pg13893_202715"/>
    </w:p>
    <w:p>
      <w:pPr>
        <w:pStyle w:val="BookText"/>
        <w:rPr/>
      </w:pPr>
      <w:bookmarkEnd w:id="112"/>
      <w:r>
        <w:rPr>
          <w:rFonts w:ascii="IRNazanin" w:hAnsi="IRNazanin" w:eastAsia="IRNazanin"/>
          <w:color w:val="111111"/>
          <w:sz w:val="28"/>
          <w:sz w:val="28"/>
          <w:szCs w:val="28"/>
          <w:rtl w:val="true"/>
          <w:lang w:bidi="fa-IR"/>
        </w:rPr>
        <w:t>ینبغی عند النبیّ التنازع فقال النبی صلّی اللّه علیه و آله قوموا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ابن عباس نعم ما فهم و تفطن حدوث الرزیة کلّ الرزیة من منع الرجلّ عن اتیان الدواة و الکتف و لو لا منعه و هجره لما قام التشاجر و التنازع بین الناس بعد رسول اللّه صلّی اللّه علیه و آله و ما کان لهم فی ذلک سبیل و لصانت الملة البیضاء المحمّدیّة عن هذا التفرق و التشتت و الشقاق و الاختلاف فی المذاهب و استنبط ابن عبّاس قوله هذا الرزیة کلّ الرزیة من کلامه صلّی اللّه علیه و آله لن تضلوا بعدی</w:t>
      </w:r>
      <w:r>
        <w:rPr>
          <w:rFonts w:eastAsia="IRNazanin" w:cs="IRNazanin"/>
          <w:color w:val="111111"/>
          <w:sz w:val="28"/>
          <w:szCs w:val="28"/>
          <w:rtl w:val="true"/>
          <w:lang w:bidi="fa-IR"/>
        </w:rPr>
        <w:t>.</w:t>
      </w:r>
    </w:p>
    <w:p>
      <w:pPr>
        <w:pStyle w:val="Heading5"/>
        <w:numPr>
          <w:ilvl w:val="4"/>
          <w:numId w:val="1"/>
        </w:numPr>
        <w:rPr/>
      </w:pPr>
      <w:bookmarkStart w:id="113" w:name="__RefHeading___Toc4037535_1468164448"/>
      <w:bookmarkStart w:id="114" w:name="_Toc44"/>
      <w:bookmarkEnd w:id="113"/>
      <w:r>
        <w:rPr>
          <w:rtl w:val="true"/>
        </w:rPr>
        <w:t>الکلام فی لدود رسول اللّه صلّی اللّه علیه و آله و ما فیه</w:t>
      </w:r>
      <w:bookmarkEnd w:id="114"/>
    </w:p>
    <w:p>
      <w:pPr>
        <w:pStyle w:val="BookText"/>
        <w:rPr/>
      </w:pPr>
      <w:r>
        <w:rPr>
          <w:rFonts w:ascii="IRNazanin" w:hAnsi="IRNazanin" w:eastAsia="IRNazanin"/>
          <w:color w:val="111111"/>
          <w:sz w:val="28"/>
          <w:sz w:val="28"/>
          <w:szCs w:val="28"/>
          <w:rtl w:val="true"/>
          <w:lang w:bidi="fa-IR"/>
        </w:rPr>
        <w:t>ثمّ انّ أبا جعفر الطبری و غیره اتوا باخبار انّ رسول اللّه صلّی اللّه علیه و آله لدّ فی مرضه الّذی توفی لا یخلو بعضها عن دغدغة و اضطراب و بعضها عن فائدة فی ما ذهب إلیه المتکلمون فی أنبیاء اللّه و حججه و لا بأس بذکرها و ذکر بعض التنبیهات و الاشارات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عتبة عن عائشة قالت لددنا رسول اللّه صلّی اللّه علیه و آله فی مرضه فقال لا تلدّونی فقلنا کراهیة المریض الدواء فلما افاق قال لا یبقی منکم أحد الالدّ غیر العبّاس فانه لم یشهدکم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عبید اللّه بن عبد اللّه عنها أیضا قالت ثمّ نزل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بیته و تتامّ به وجعه حتی غمر و اجتمع عنده نساء من نسائه امّ سلمة و میمونة و نساء من نساء المؤمنین منهن اسماء بنت عمیس و عنده عمّه العبّاس ابن عبد المطلب و اجمعوا علی ان یلدّوه فقال العبّاس لألدنه قال فلدّ فلما افاق رسول اللّه صلّی اللّه علیه و آله قال من صنع بی هذا قالوا یا رسول اللّه عمک العبّاس قال هذا دواء اتی به نساء من نحو هذه الأرض و اشار نحو أرض الحبشة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فعلتم ذلک فقال العبّاس خشینا یا رسول اللّه ان یکون بک وجع ذات الجنب فقال صلّی اللّه علیه و آله انّ ذلک لداء ما کان اللّه لیعذبنی به لا یبقی فی البیت أحد الالدّ إلاّ عمّی قال فلقد لدت میمونة و انها لصائمه لقسم رسول اللّه صلّی اللّه علیه و آله عقوبة لهم بما صنعوا، و کذا</w:t>
      </w:r>
    </w:p>
    <w:p>
      <w:pPr>
        <w:pStyle w:val="BookText"/>
        <w:rPr/>
      </w:pPr>
      <w:r>
        <w:rPr>
          <w:rFonts w:ascii="IRNazanin" w:hAnsi="IRNazanin" w:eastAsia="IRNazanin"/>
          <w:color w:val="111111"/>
          <w:sz w:val="28"/>
          <w:sz w:val="28"/>
          <w:szCs w:val="28"/>
          <w:rtl w:val="true"/>
          <w:lang w:bidi="fa-IR"/>
        </w:rPr>
        <w:t>فی السیرة الهشامیّة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 باسناده عن عروة ان عائشة حدثته انّ رسول اللّه صلّی اللّه علیه و آله حین قالوا خشینا أن یکون بک ذات الجنب قال انّها من الشیطان و لم یکن اللّه لیسلّطها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 بإسناده عن الصّقعب بن زهیر عن فقهاء أهل الحجاز ان رسول اللّه صلّی اللّه علیه و آله ثقل فی وجعه الّذی توفّی فیه حتّی اغمی علیه فاجتمع إلیه نساؤه و ابنته و أهل بیته و العبّاس بن عبد المطلب و علیّ بن أبی طالب و جمیعهم و انّ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وجعه هذا الا ذات الجنب فلدّوه فلددناه فلمّا افاق قال من فعل بی هذا قالوا لدّتک اسماء بنت عمیس ظنّت انّ بک ذات الجنب قال اعوذ باللّه ان یبلینی بذات الجنب انا أکرم علی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الحلبیة و فی روایة انه لما اشتد علیه صلّی اللّه علیه و آله المرض دخل علیه عمّه العبّاس و قد اغمی علیه فقال لأزواج النّبیّ صلّی اللّه علیه و آله لو لددتنه قلن إنا نجتری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نجتریء، او أنّی نجتریء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فاخذ العبّاس یلدده فافاق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لدنی فقد اقسمت لیلدن إلاّ أن یکون العبّاس فانکم لددتمونی فانا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شرذمة من الأخبار الواردة فی اللدود نقلها الطبری و غیره و کانت العرب تداوی باللدود من به ذات الجنب، قال ابن 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تداویتم به اللدود و هو بالفتح من الادویة ما یسقاه المریض فی أحد شقی الفم و لدید الفم جانباه و منه الحدیث انه لدّ فی مرضه فلما افاق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فی البیت أحد إلاّ لدّ فعل ذلک عقوبة لهم لانهم لدّوه بغیر اذنه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انهم لددوه صلّی اللّه علیه و آله فی هذا المرض أی سقوه لدودا من أحد جانبی فمه و جعل صلّی اللّه علیه و آله یشیر إلیهم و هو مغمی علیه ان لا یفعلوا به و هم یظنون ان الحامل له علی ذلک کراهة المریض للدواء فلما افاق الحدیث</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الدغدغة فیها فلانه لا یخفی تناقضها ففی الاولی تصریح بانّ</w:t>
      </w:r>
    </w:p>
    <w:p>
      <w:pPr>
        <w:pStyle w:val="BookText"/>
        <w:rPr/>
      </w:pPr>
      <w:r>
        <w:rPr>
          <w:rFonts w:ascii="IRNazanin" w:hAnsi="IRNazanin" w:eastAsia="IRNazanin"/>
          <w:color w:val="111111"/>
          <w:sz w:val="28"/>
          <w:sz w:val="28"/>
          <w:szCs w:val="28"/>
          <w:rtl w:val="true"/>
          <w:lang w:bidi="fa-IR"/>
        </w:rPr>
        <w:t>العبّاس عمّ النّبیّ صلّی اللّه علیه و آله لم یشهدهم، و فی الثانیة انه کان شاهدا و هو لدّ النّبیّ ظاهرا و مع ذلک فی ذیل الحدیث 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فی البیت أحد الا لدّ إلاّ عمّی، و فی الثالثة ان اسماء بنت عمیس لدّته، و فی الرابعة صریح بان ازواجه صلّی اللّه علیه و آله قلن انا لا نجتریء فاخذ العبّاس یلدده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الرّوایة الرّابعة یمکن أن یقال فی رفع التناقض فیها الصواب فی الرّوایة الثانیة ان العبّاس قال لا الدّه اولا الدنّه قال فلدوه فلما أفاق إلخ کما نقله الشارح المعتزلی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 لا الدّه فلدّوه فلمّا أفاق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الده فلدوه، او لا الدّنه فلدّوه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لألدّنّه 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نقلناها عن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فعلی هذا کیف قالوا فی جواب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قلت انّما قالوا ذلک کما فی السیرة الحلبیّة تعلّلا و خوفا منه صلّی اللّه علیه و آله و ردهم النّبیّ صلّی اللّه علیه و آله بقوله غیر العبّاس فانه لم یشهدکم و ان لا یناسب هذا الجمع ظاهر صدر الحدیث و عنده عمه العبّاس و کذا ذیله فقال العبّاس خشینا یا رسول اللّه أن یکون بک وجع ذات الجنب علی انّه لا یدلّ علی انّ العبّاس لدّ النّبیّ صلّی اللّه علیه و آله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قال الشّارح المعتزلی سألت النقیب أبا جعفر یحیی بن أبی زید البصری عن حدیث اللدود فقلت ألدّ علیّ بن أبی طالب ذلک الیوم فقال معاذ اللّه لو کان لدّ لذکرت عایشة ذلک فیما تذکره و تنعاه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فاطمة علیها السّلام حاضرة فی الدار و ابناها معها افتراها لدّت أیضا ولدّ الحسن و الحسین کلاّ هذا أمر لم تکن و انما هو حدیث ولّده من ولّده تقرّبا إلی بعض النّاس و الّذی کان ان اسماء بنت عمیس اشارت بان تلد و قالت هذا دواء جاءنا من أرض الحبشة جاء به جعفر بن أبی طالب و کان بعلها و ساعدتها علی تصویب ذلک و الاشارة به میمونة بنت الحارث فلد رسول اللّه صلّی اللّه علیه و آله فلمّا أفاق انکره و سأل عنه فذکر له کلام أسماء و موافقة میمونة لها فامران تلد الامرأتان لا غیر فلدّتا و لم یجر غیر ذلک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الفائدة الکلامیّة فیها فانّه صلّی اللّه علیه و آله لما قیل له انما فعلنا ذلک ظننا ان</w:t>
      </w:r>
    </w:p>
    <w:p>
      <w:pPr>
        <w:pStyle w:val="BookText"/>
        <w:rPr/>
      </w:pPr>
      <w:r>
        <w:rPr>
          <w:rFonts w:ascii="IRNazanin" w:hAnsi="IRNazanin" w:eastAsia="IRNazanin"/>
          <w:color w:val="111111"/>
          <w:sz w:val="28"/>
          <w:sz w:val="28"/>
          <w:szCs w:val="28"/>
          <w:rtl w:val="true"/>
          <w:lang w:bidi="fa-IR"/>
        </w:rPr>
        <w:t>بک یا رسول اللّه ذات الجنب فقال لها انّ ذلک لداء ما کان اللّه لیعذبنی به و فی روایة أنا أکرم علی اللّه من أن یعذبنی بها و فی اخری انها من الشیطان و ما کان اللّه لیسلّطها علیّ و فی السیرة الحلبیة قال بعضهم و هذا یدلّ علی انها من سیئ الاسقام التی استعاذ صلّی اللّه علیه و آله منها بقوله اللّهم انی اعوذ بک من الجنون و الجذام و سیئ الاسقام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یدلّ علی ما بیناه فی المختار المأتین و الاثنین و الثّلاثین من ان الانبیاء منزهون عن کلّ ما ینفر عنه فیکون منافیا للغرض من البعثة و ذات الجنب داء یوجب نفرة النّاس و تبریهم عمن ابتلی به، و ذلک لأنّ ذات الجنب کما قال علیّ بن أبی الحزم القرشی المتطبب نفیس بن عوض المتطبب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الورم فی الغشاء المستبطن للاضلاع أی أضلاع الصدر الملبس علیها من داخل فان الصدر مرکب من أربعة عشر ضلعا من کلّ جانب سبعة و بین کلّ اثنین منها عضل به یکون انبساط الصدر و انقباضه و یحیط بهذه الاضلاع و العضلات کما یدور و ینحنی من داخل غشاء واحد فاذا عرض فی هذا الغشاء ورم سماه قوم ذات الجنب الخالص و الصحیح و سماه بعض شوصة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أی ذات الجنب الورم فی الحجاب الحاجز أی الفاضل بین آلات الغذاء و آلات النّفس المسمّی دیافر غما عند الجمهور فمتی عرض هذا الداء ایّا منهما کان یوجب للعلیل امورا منها ضیق النفس لضغط الورم مجاری النفس و لأن الحجاب من جملة آلات النفس فإذا ورم عجز عن الانبساط التامّ و کذلک الغشاء المستبطن فانّه أیضا یعین علی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السعال لتأذی الریة بالمجاورة و ترشح مادة المرض إلیها فإن کانت غلیظة کان مع السعال نفث و ان کانت رقیقة هیجت السعال من غیر نفث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الرّئیس فی القانون و ذات الجنب قد یعرض معه اعراض السرسام المنکرة مثل اختلاط الذهن و الهذیان و تواتر النفس و الخفقان و الغشی و غیرها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ذا عقل سلیم و رویّة غیر ردیّة و لم ینفث الشیطان فی روعه یحکم بان صریح العقل یأبی عن اکتساء الأنبیاء بتلک الامور المنفرة للطباع و لا یسند</w:t>
      </w:r>
    </w:p>
    <w:p>
      <w:pPr>
        <w:pStyle w:val="BookText"/>
        <w:rPr/>
      </w:pPr>
      <w:r>
        <w:rPr>
          <w:rFonts w:ascii="IRNazanin" w:hAnsi="IRNazanin" w:eastAsia="IRNazanin"/>
          <w:color w:val="111111"/>
          <w:sz w:val="28"/>
          <w:sz w:val="28"/>
          <w:szCs w:val="28"/>
          <w:rtl w:val="true"/>
          <w:lang w:bidi="fa-IR"/>
        </w:rPr>
        <w:t>اختلاط الذهن و الهذیان و اشباههما إلیهم علیهم السّلام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تاریخه باسناده عن الارقم بن شرحبیل قال سألت ابن عبّاس اوصی رسول اللّه صلّی اللّه علیه و آله؟ قال لا قلت فکیف کان ذلک قال قال رسول اللّه صلّی اللّه علیه و آله ابعثوا إلی علیّ علیه السّلام فادعوه فقالت عائشة لو بعثت إلی أبی بکر و قالت حفصة لو بعثت إلی عمر فاجتمعوا عنده جمیعا فقال رسول اللّه صلّی اللّه علیه و آله انصرفوا فان تک لی حاجة ابعث إلیکم فانصرفوا و قیل لرسول اللّه صلّی اللّه علیه و آله الصلاة فقال مروا أبا بکر ان یصلّی بالناس فقالت عائشة ان أبا بکر رجل رقیق فمر عمر فقال مروا عمر فقال عمر ما کنت لأتقدم و أبو بکر شاهد، فتقدّم أبو بکر فوجد رسول اللّه صلّی اللّه علیه و آله خفة فخرج فلما سمع أبو بکر حرکته تأخر فجذب رسول اللّه صلّی اللّه علیه و آله ثوبه فأقامه مکانه و قعد رسول اللّه صلّی اللّه علیه و آله فقر أمن حیث انتهی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بقولها ان أبا بکر رجل رقیق، انّه لا یطیق أن یقوم مقام النّبیّ صلّی اللّه علیه و آله لرقة قلبه، قال الشارح المعتزلی بعد نقل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لم قلت فی صدر کلامک هذا انه أراد أن یبعث إلی علیّ لیوصی إلیه و لم لا یجوز أن یکون بعث إلیه 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لأن مخرج کلام ابن عبّاس هذا المخرج ألا تری ان الأرقم بن شرحبیل الرّاوی لهذا الخبر قال سألت ابن عباس هل اوصی رسول اللّه صلّی اللّه علیه و آله؟ فقال لا فقلت فکیف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 فی مرضه ابعثوا لی علیّ فادعوه فسألته المرأة ان یبعث إلی أبیها و سألته الاخری ان یبعث إلی أبیها فلو لا ان ابن عبّاس فهم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علی فادعوه انه یرید الوصیّة إلیه لما کان لاخبار الارقم بذلک متصلا بسؤاله عن الوصیة معنی، انتهی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انصف الشارح المعتزلی هناک و نقلنا هذه الأخبار و الأقوال منهم حتّی یزداد اللّبیب بصیرة من عمل القائل بالهجر و هاتین المرأتین لا سیما الاولی منهما و لقائل ان یقول فاذا صرّح الرسول صلّی اللّه علیه و آله و سمّی علیّا علیه السّلام بالاسم و قال ابعثوا إلی علیّ فادعوه فلم اعرضت المرأتان عن امره صلّی اللّه علیه و آله فبعثنا إلی أبیهما و ضجر الرسول صلّی اللّه علیه و آله من ذلک و غضب حیث قال انصرفوا فان تکن لی حاجة ابعث إلیکم</w:t>
      </w:r>
    </w:p>
    <w:p>
      <w:pPr>
        <w:pStyle w:val="BookText"/>
        <w:rPr/>
      </w:pPr>
      <w:r>
        <w:rPr>
          <w:rFonts w:ascii="IRNazanin" w:hAnsi="IRNazanin" w:eastAsia="IRNazanin"/>
          <w:color w:val="111111"/>
          <w:sz w:val="28"/>
          <w:sz w:val="28"/>
          <w:szCs w:val="28"/>
          <w:rtl w:val="true"/>
          <w:lang w:bidi="fa-IR"/>
        </w:rPr>
        <w:t>فانصرفوا و لو کان راضیا بذلک لما أمرهم بالانصراف و یقول أیضا لو کان صلاة أبی بکر عن أمره صلّی اللّه علیه و آله و رضاه لما قطع صلّی اللّه علیه و آله صلاته و لم یقرأها من أولها و لم یبن علی ما مضی من فعال أبی بکر و لم یبال بها کما جاء فی عدة من أخبار اخر انّه صلّی اللّه علیه و آله ابتدأ الصلاة التی کان ابتدأها أبو بکر لا انه قرأ من حیث انتهی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انصف الشّارح المعتزلی فی ذلک و قال بعد نقل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عندی فی هذه الواقعة کلام و یعترضنی فیها شکوک و اشتباه إذا کان قد اراد صلّی اللّه علیه و آله ان یبعث إلی علیّ لیوصی إلیه فنفست عائشة فسألت أن یحضر أبوها و نفست حفصة علیه فسألت أن یحضر أبو هاثم حضرا و لم یطلبا فلا شبهة ان ابنتیهما طلبتاهما هذا هو الظاهر و قول رسول اللّه صلّی اللّه علیه و آله و قد اجتمعوا کلهم عنده انصرفوا فان تکن لی حاجة بعثت إلیکم قول من عنده ضجر و غضب باطن لحضورهما و تهمة للنّساء فی استدعائها فکیف یطابق هذا الفعل و هذا القول ما روی من أن عائشة قالت لما عین علیها فی الصلاة ان أبی رجل رقیق فمر عمر و این ذلک الحرص من هذا الاستعفاء و الاستقالة و هذا یوهم صحة ما تقوله الشیعة من ان صلاة أبی بکر کانت عن أمر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ارضی نفسه بقوله فعلّ الخبر غیر صحیح مع أن المتدرب فی کتب الأخبار لا یشک فی أن طلب النّبیّ صلّی اللّه علیه و آله علیّا و دعوته ایاه و ما فعلت المرأتان لا بیهما و أمر الرسول بانصرافهم و ذهابه إلی المسجد ورده أبی بکر من صلاته مما هو مسلم عند الکل و متواتر و لیس فی ذلک خبر واحد و کتاب متفرد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 و غیره من کتب الأخبار و کان علیّ علیه السّلام لا یفارقه صلّی اللّه علیه و آله فی مرضه إلا لضرورة فقام فی بعض شئونه فأفاق رسول اللّه صلّی اللّه علیه و آله افاقة فافتقد علیّا فقال و أزواجه حوله ادعوا لی أخی و صاحبی و عاوده الضعف فاصمت فقالت عائشة ادعوا له أبا بکر فدعی و دخل علیه و قعد عند رأسه فلما فتح عینه نظر إلیه فاعرض عنه بوجهه فقام أبو بکر فقال لو کان له إلیّ حاجة لافضی بها إلیّ، فلمّا خرج اعاد رسول اللّه صلّی اللّه علیه و آله القول ثانیة و قال ادعوا لی أخی و صاحبی فقالت حفصة ادعوا له عمر فدعی فلمّا حضر و رآه رسول اللّه صلّی اللّه علیه و آله اعرض عنه ثمّ قال ادعوا لی أخی و صاحبی فقالت امّ سلمة</w:t>
      </w:r>
    </w:p>
    <w:p>
      <w:pPr>
        <w:pStyle w:val="BookText"/>
        <w:rPr/>
      </w:pPr>
      <w:r>
        <w:rPr>
          <w:rFonts w:ascii="IRNazanin" w:hAnsi="IRNazanin" w:eastAsia="IRNazanin"/>
          <w:color w:val="111111"/>
          <w:sz w:val="28"/>
          <w:sz w:val="28"/>
          <w:szCs w:val="28"/>
          <w:rtl w:val="true"/>
          <w:lang w:bidi="fa-IR"/>
        </w:rPr>
        <w:t>رضی اللّه عنها ادعوا له علیّا علیه السّلام فانّه لا یرید غیره فدعی أمیر المؤمنین علیه السّلام فلمّا دنا منه أومأ إلیه فأکبّ علیه فناجاه رسول اللّه صلّی اللّه علیه و آله طویلا ثمّ قام فجلس ناحیة حتّی اغفی رسول اللّه صلّی اللّه علیه و آله فلمّا اغفی خرج فقال له النّاس ما الّذی أوعز الیک یا أبا الحسن فقال علمنی ألف باب من العلم فتح لی کلّ باب ألف باب و أوصانی بما أنا قائم به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فی باب الاشارة و النصّ علی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الحلبی عن بشیر الکناسی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مرضه الّذی توفّی فیه ادعوا لی خلیلی فأرسلنا إلی أبویهما فلمّا نظر إلیهما رسول اللّه صلّی اللّه علیه و آله أعرض عنهما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 فارسل إلی علیّ فلما نظر إلیه اکبّ علیه یحدّثه فلمّا خرج لقیاه فقالا له ما حدّثک خلیلک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ألف باب یفتح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أبویهما یعنی ابوی عائشة و حفصة أبا بکر و عمر، اکبّ بمعنی أقبل و فیه عن الحضرمی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علیّا علیه السّلام ألف حرف کلّ حرف یفتح ألف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 اللّه علیه السّلام فی آخر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فاوصی إلیه بالاسم الاکبر و میراث العلم و آثار علم النّبوّة و أوصی إلیه بألف کلمة و ألف باب یفتح کلّ کلمة و کلّ باب ألف کلمة و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قدّس سرّه فی الوافی قوله علیه السّلام بألف کلمة و ألف باب یفتح کل کلمة و کلّ باب ألف کلمة و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بقواعد کلیّة اصولیّة و قوانین مضبوطة جمیلة امکنه ان یستنبط منها أحکاما جزئیة و مسائل فرعیّة تفصیلیة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ما رواه الصفّار رحمه اللّه فی بصائر الدرجات بإسناده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یغمی علیه الیوم و الیومین أو ثلاثة أو أکثر من ذلک کم یقضی من صلاته فقال ألا اخبرک بما ینتظم به هذا و اشباهه فقال کلّما غلب اللّه علیه من أمر فاللّه أعذر لعبده و زاد فیه غیره و هذا من الأبواب الّتی یفتح</w:t>
      </w:r>
    </w:p>
    <w:p>
      <w:pPr>
        <w:pStyle w:val="BookText"/>
        <w:rPr/>
      </w:pPr>
      <w:r>
        <w:rPr>
          <w:rFonts w:ascii="IRNazanin" w:hAnsi="IRNazanin" w:eastAsia="IRNazanin"/>
          <w:color w:val="111111"/>
          <w:sz w:val="28"/>
          <w:sz w:val="28"/>
          <w:szCs w:val="28"/>
          <w:rtl w:val="true"/>
          <w:lang w:bidi="fa-IR"/>
        </w:rPr>
        <w:t>کلّ باب منها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بصیر عن أبی عبد اللّه علیه السّلام قال کان فی ذؤابه سیف رسول اللّه صلّی اللّه علیه و آله صحیفة صغیرة فقلت لأبی عبد اللّه علیه السّلام أی شیء کان فی تلک الصحیفة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الاحرف الّتی یفتح کلّ حرف ألف حرف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فاخرج منها حرفان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یونس بن رباط قال دخلت أنا و کامل التمار علی أبی عبد اللّه علیه السّلام فقال له کامل جعلت فداک حدیث رواه فلان فقال اذکره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 النّبیّ صلّی اللّه علیه و آله حدّث علیّا علیه السّلام بألف باب یوم توفی رسول اللّه صلّی اللّه علیه و آله کلّ باب یفتح ألف باب فذلک ألف ألف باب فقال لقد کان ذلک قلت جعلت فداک فظهر ذلک لشیعتکم و موالیکم فقال یا کامل باب أو بابان فقلت له جعلت فداک فما یروی من فضلکم من ألف ألف باب إلاّ باب أو بابان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عسیتم أن ترووا من فضلنا ما تروون من فضلنا إلاّ ألفا غیر معطوفة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قال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فضلکم، أی من علمکم الفا غیر معطوفة یعنی الا حرفا واحدا ناقصا أی أقل من حرف واحد و انما اختار الألف لانه أقلّ الحروف و ابسطها و اخفها مؤنة و عدم عطفها کنایة عن نقصانها فانها تکتب فی رسم الخط الکوفی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طرفها غیر مائل کان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رسول اللّه صلّی اللّه علیه و آله فی مرضه هذا أربعین نفسا و کانت عنده صلّی اللّه علیه و آله سبعة دنانیر أو ستة فأمر عائشة أن تتصدق بها بعد أن وضعها صلّی اللّه علیه و آله فی کفه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محمّد بربه أن لو لقی اللّه و هذه عنده فتصدقت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أمرها بارسالها إلی علیّ علیه السّلام لیتصدق بها فبعث إلیه فتصدق بها بعد وضعها فی کفّه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العبّاس رضی اللّه عنه قبل ذلک بیسیر رأی أن القمر قد رفع من الأرض إلی السماء فقصّها علی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أخیک، و نعم ما قاله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ستاره‌ای بدرخشید و ماه مجلس شد دل رمیدۀ ما را أنیس و مونس شد</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و غیره من نقلة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أکّد النّبیّ صلّی اللّه علیه و آله لأمیر المؤمنین علیّ علیه السّلام من الفضل و تخصیصه منه بجلیل رتبته ماتلا حجّة الوداع من الامور المجددة لرسول اللّه صلّی اللّه علیه و آله و الاحداث التی اتفقت بقضاء اللّه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انّه صلّی اللّه علیه و آله تحقق من دنوّ أجله ما کان قدم الذکر به لامّته فجعل صلّی اللّه علیه و آله یقوم مقاما بعد مقام فی المسلمین یحذرهم الفتنة بعده و الخلاف علیه و یؤکّد وصایتهم بالتمسک بسنته و الاجماع علیها و الوفاق، و یحثهم علی الاقتداء بعترته و الطاعة لهم و النصرة و الحراسة و الاعتصام بهم فی الدین، و یزجرهم عن الاختلاف و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فیما ذکره من ذلک ما جاءت به الروایة علی اتفاق و اجتماع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انّی فرطکم و أنتم واردون علی الحوض ألا و إنّی سائلکم عن الثقلین فانظروا کیف تخلفونی فیهما فان اللطیف الخبیر نبأنی أنهما لن یفترقا حتّی یلقیانی و سألت ربّی ذلک فأعطانیه الأوانی قد ترکتهما فیکم کتاب اللّه و عترتی أهل بیتی فلا تسبقوهم فتفرقوا و لا تقصروا عنهم فتهلکوا و لا تعلموهم فانهم أعلم منکم، أیّها النّاس لا الفینّکم بعدی ترجعون کفارا یضرب بعضکم رقاب بعض فتلقونی فی کتیبة کبحر السیل الجرار، ألا و إن علیّ بن ابی طالب أخی و وصیّی یقاتل بعدی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صلّی اللّه علیه و آله فی المحرم من سنة احدی عشرة علی النّاس بعثا إلی الشّام و أمّر علیهم مولاه و ابن مولاه اسامة بن زید بن حارثة و أمره أن یوطیء الخیل تخوم البلقاء و الدّاروم من أرض فلسطین فتهجز الناس و أوعب مع اسامة المهاجرون الأوّلون، فبینا النّاس علی ذلک ابتدئ صلّی اللّه علیه و آله شکواه الّتی قبضه اللّه عزّ و جلّ فیها إلی ما أراد به من رحمته و کرامته فی لیال بقین من صفر أو فی أوّل شهر ربیع الأوّل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 باسناده عن أبی مویهبة مولی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صلّی اللّه علیه و آله إلی المدینة بعد ما قضی حجّة التمام فتحلل به السیر و ضرب علی النّاس بعثا و امّر</w:t>
      </w:r>
    </w:p>
    <w:p>
      <w:pPr>
        <w:pStyle w:val="BookText"/>
        <w:rPr/>
      </w:pPr>
      <w:r>
        <w:rPr>
          <w:rFonts w:ascii="IRNazanin" w:hAnsi="IRNazanin" w:eastAsia="IRNazanin"/>
          <w:color w:val="111111"/>
          <w:sz w:val="28"/>
          <w:sz w:val="28"/>
          <w:szCs w:val="28"/>
          <w:rtl w:val="true"/>
          <w:lang w:bidi="fa-IR"/>
        </w:rPr>
        <w:t>علیهم اسامة بن زید و أمره أن یوطی من آبل الزیت من مشارف الشام الأرض بالاردنّ فقال المنافقون فی ذلک و ردّ علیهم النبیّ صلّی اللّه علیه و آله انه لخلیق لها أی حقیق بالامارة و إن قلتم فیه لقد قلتم فی أبیه من قبل و إن کان لخلیقا لها، فطار الأخبار بتحلل السیر بالنّبیّ صلّی اللّه علیه و آله أنّ النّبیّ صلّی اللّه علیه و آله قد اشتکی فوثب الأسود بالیمن و مسیلمة بالیمامة و جاء الخبر عنهما للنّبیّ صلّی اللّه علیه و آله، ثمّ وثب طلیحة فی بلاد أسد بعد ما أفاق النّبیّ صلّی اللّه علیه و آله، ثمّ اشتکی فی المحرم وجعه الذی قبضه اللّه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قد ضرب بعث اسامة فلم یستتبّ لوجع رسول اللّه صلّی اللّه علیه و آله و لخلع مسیلمة 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الخمار عبهلة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 المنافقون فی تأمیر اسامة حتّی بلغه فخرج النّبیّ صلّی اللّه علیه و آله علی النّاس عاصبا رأسه من الصداع لذلک من الشأن و انتشاره لرؤیا رآها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البارحة فیما یری النّائم أن فی عضدیّ سوارین من ذهب فکرهتهما فنفختهما فطارا فأوّلتهما هذین الکذابین صاحب الیمامة و صاحب الیمن، و قد بلغنی أن أقواما یقولون فی امارة اسامة، و لعمری لإن قالوا فی أمارته لقد قالوا فی أمارة أبیه من قبله و إن کان أبوه لخلیقا للامارة و أنه لخلیق لها، فانفذوا بعث اسامة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الذین یتخذون قبور أنبیائهم مساجد، فخرج اسامة فضرب بالجرف و انشأ النّاس فی العسکر و نجم طلیحة و تمهّل النّاس و ثقل رسول اللّه صلّی اللّه علیه و آله فلم یستتمّ الأمر ینظرون أولهم آخرهم حتّی توفی اللّه عزّ و جلّ نبیّه صلّی اللّه علیه و آله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عقد لاسامة بن زید بن حارثة الامرة و أمره و ندبه أن یخرج بجمهور الامة إلی حیث اصیب أبوه من بلاد الروم، و اجتمع رأیه علیه السّلام علی اخراج جماعة من مقدمی المهاجرین و الأنصار فی معسکره حتی لا یبقی فی المدینة عند وفاته من یختلف فی الریاسة و یطمع فی التقدّم علی النّاس بالامارة و یستتب الأمر لمن استخلفه من بعده و لا ینازعه فی حقّه منازع، فعقد له الامرة علی ما ذکرناه و جدّ فی اخراجهم و أمر اسامة بالبروز عن المدینة بمعسکره إلی الجرف و حث النّاس علی الخروج معه و المسیر إلیه و حذّرهم من التلوم</w:t>
      </w:r>
    </w:p>
    <w:p>
      <w:pPr>
        <w:pStyle w:val="BookText"/>
        <w:rPr/>
      </w:pPr>
      <w:r>
        <w:rPr>
          <w:rFonts w:ascii="IRNazanin" w:hAnsi="IRNazanin" w:eastAsia="IRNazanin"/>
          <w:color w:val="111111"/>
          <w:sz w:val="28"/>
          <w:sz w:val="28"/>
          <w:szCs w:val="28"/>
          <w:rtl w:val="true"/>
          <w:lang w:bidi="fa-IR"/>
        </w:rPr>
        <w:t>و الابطاء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فی ذلک إذ عرضت له الشکاة التی توفی فیها، فلما أحسّ بالمرض الّذی عراه أخذ بید علیّ بن أبی طالب و اتبعه جماعة من النّاس و توجه إلی البقیع فقال للذی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قد امرت بالاستغفار لأهل البقیع، فانطلقوا معه حتی وقف بین أظهرهم و قال السّلام علیکم أهل القبور لیهنئکم ما أصبحتم فیه مما فیه النّاس أقبلت الفتن کقطع اللیل المظلم یتبع آخرها أولها ثمّ استغفر لأهل البقیع طویلا، و أقبل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کان یعرض علیّ القرآن کلّ سنة مرة و قد عرضه علیّ العام مرّتین و لا أراه إلاّ لحضور أجلی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خیّرت بین خزائن الدّنیا و الخلود فیها و الجنّة فاخترت لقاء ربّی و الجنة، و إذا انا متّ فاغسلنی فاستر عورتی فانه لا یراها أحد الا أکمه، ثمّ عاد إلی منزله فمکث ثلاثة أیّام موعوکا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المسجد معصوب الرأس معتمدا علی أمیر المؤمنین علیه السّلام بیمنی یدیه و علی الفضل بن عبّاس بالید الاخری حتّی صعد المنبر فجلس علیه ثمّ قال یا معشر النّاس و قد حان منّی خفوق من بین أظهرکم من کان له عندی عدة فلیأتنی اعطه إیّاها و من کان له علیّ دین فلیخبرنی به، معاشر الناس لیس بین اللّه و بین أحد شیء یعطیه به خیرا أو یصرف عنه به شرا إلا العمل أیّها النّاس لا یدعی مدع و لا یتمنی متمن و الذی بعثنی بالحق نبیّا لا ینجی إلاّ عمل مع رحمة و لو عصیت لهویت، اللهم هل بلغت ثم نزل فصلی بالناس صلاة خفیفة ثم دخل بیته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إذ ذاک فی بیت ام سلمة رضی اللّه عنها فأقام به یوما أو یومین فجاءت عائشة إلیها تسألها أن تنقله إلی بیتها لتتولی تعلیله و سألت أزواج النّبی صلّی اللّه علیه و آله فی ذلک فأذنّ لها، فانتقل إلی البیت الذی أسکنه عائشة و استمر به المرض فیه أیاما و ثقل فجاء بلال عند صلاة الصّبح و رسول اللّه صلّی اللّه علیه و آله مغمور بالمرض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یرحمکم اللّه، فاوذن رسول اللّه صلّی اللّه علیه و آله بندائه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بالنّاس بعضهم فانی مشغول بنفسی فقالت</w:t>
      </w:r>
    </w:p>
    <w:p>
      <w:pPr>
        <w:pStyle w:val="BookText"/>
        <w:rPr/>
      </w:pPr>
      <w:r>
        <w:rPr>
          <w:rFonts w:ascii="IRNazanin" w:hAnsi="IRNazanin" w:eastAsia="IRNazanin"/>
          <w:color w:val="111111"/>
          <w:sz w:val="28"/>
          <w:sz w:val="28"/>
          <w:szCs w:val="28"/>
          <w:rtl w:val="true"/>
          <w:lang w:bidi="fa-IR"/>
        </w:rPr>
        <w:t>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 فقال رسول اللّه صلّی اللّه علیه و آله حین سمع کلامهما و رأی حرص کلّ واحد منهما علی التنویه بأبیهما و افتتانهما بذلک و رسول اللّه صلّی اللّه علیه و آله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اکففن فانکنّ صویحبات یوسف، ثمّ قام مبادرا خوفا من تقدم أحد الرجلین و قد کان صلّی اللّه علیه و آله أمرهما بالخروج مع اسامة و لم یک عنده أنّهما قد تخلّفا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من عائشة و حفصة ما سمع علم أنهما متأخران عن أمره فبدر لکفّ الفتنة و إزالة الشبهة فقام صلّی اللّه علیه و آله و انّه لا یستقل علی الأرض من الضعف، فأخذ بیده علیّ بن أبی طالب و الفضل بن العبّاس فاعتمد علیهما و رجلاه یخطان الأرض من الضعف، فلما خرج إلی المسجد وجد أبا بکر قد سبق إلی المحراب، فأومأ إلیه بیده أن تأخر عنه، فتأخر أبو بکر و قام رسول اللّه صلّی اللّه علیه و آله مقامه فکبر و ابتدأ الصّلاة التی کان ابتدأها أبو بکر و لم یبن علی ما مضی من فعاله، فلما سلّم انصرف إلی منزله و استدعی أبا بکر و عمر و جماعة من حضر المسجد من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آمر أن تنفذوا جیش اسامة؟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تأخرتم عن أمری؟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خرجت ثمّ رجعت لاجدد بک عهدا،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لم اخرج لأننی لم احبّ أسأل عنک الرکب فقال النّبیّ صلّی اللّه علیه و آله نفذوا جیش اسامة نفذوا جیش اسامة یکرّرها ثلاث مرات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خطب الناس دخل بیت ام سلمة ثمّ انتقل إلی بیت عائشة یعلّله النساء و الرجال أمّا النساء فأزواجه و بنته و أمّا الرّجال فعلیّ علیه السّلام و العبّاس و الحسن و الحسین علیهما السّلام و کانا غلامین یومئذ و کان الفضل بن العبّاس یدخل احیانا إلیهم ثمّ حدث الاختلاف بین المسلمین أیّام مرضه فأوّل ذلک التنازع الواقع یوم قال صلّی اللّه علیه و آله ایتونی بدواة و قرطاس و تلا ذلک حدیث التخلف عن جیش اسامة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المسلمین أنّ النبیّ صلّی اللّه علیه و آله ولّی اسامة علی جماعة منهم أبو بکر و عمر و عثمان و خالفوا الرسول صلّی اللّه علیه و آله فی تنفیذ جیش اسامة و کان قصد النبی صلّی اللّه علیه و آله بعدهم عن المدینة لئلا یدعو الامامة بعد موته صلّی اللّه علیه و آله و لذلک لم یجعل أمیر المؤمنین</w:t>
      </w:r>
    </w:p>
    <w:p>
      <w:pPr>
        <w:pStyle w:val="BookText"/>
        <w:rPr/>
      </w:pPr>
      <w:r>
        <w:rPr>
          <w:rFonts w:ascii="Amiri" w:hAnsi="Amiri" w:eastAsia="Amiri" w:cs="Amiri"/>
          <w:color w:val="111111"/>
          <w:sz w:val="28"/>
          <w:sz w:val="28"/>
          <w:szCs w:val="28"/>
          <w:rtl w:val="true"/>
          <w:lang w:bidi="ar-SA"/>
        </w:rPr>
        <w:t>علیا علیه السّلام فی جیش اسامة و هم تخلفوا عن أمر النّبی صلّی اللّه علیه و آله علی ان امارة اسامة علیهم تدلّ علی انه أفضل منهم و لم یرو و لم یقل أحد ان رسول اللّه صلّی اللّه علیه و آله أمّر أحدا علی علی علیه السّلام فعلی أفضل من غیرهم فمن کان اسامة أفضل علیه لا یلیق بالامارة مع أن فیهم من یکون أفضل من اسامة و غیره، مع أنّهم عصوا النّبی صلّی اللّه علیه و آله و تخلفوا عن أمره، و قبح تقدیم المفضول علی الأفضل معلوم و امامة المفضول قبیحة عقلا و لا یرتاب فیه إلا الطغام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تعلم أن قول الشّارح المعتزلی فی خطبة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قدّم المفضول علی الأفضل لمصلحة اقتضاها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اختلاق محض و افتراء صرف و لا یعلم ایة مصلحة اقتضت ذلک أو لا یکون هذا الفعل نفسه قبیحا و ظلما و زورا؟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تاریخه باسناده عن عبد اللّه بن کعب بن مالک انّ ابن عبّاس أخبره أن علیّ بن أبی طالب خرج من عند رسول اللّه صلّی اللّه علیه و آله فی وجعه الّذی توفّی فیه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کیف أصبح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بحمد اللّه بارئا فأخذ بیده عبّاس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انّک بعد ثلث عبد العصا و انی اری رسول اللّه صلّی اللّه علیه و آله سیتوفی فی وجعه هذا و انی لأعرف وجوه بنی عبد المطّلب عند الموت فاذهب إلی رسول اللّه صلّی اللّه علیه و آله فسله فیمن یکون هذا الأمر فان کان فینا علمنا ذلک و إن کان فی غیرنا امر به فأوصی بنا،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سألناها رسول اللّه صلّی اللّه علیه و آله فمنعناها لا یعطیناها النّاس أبدا و اللّه لا أسألها رسول اللّه صلّی اللّه علیه و آله أبدا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انجرّ کلامنا إلی هذا صادفنا عبد اللّه الأکبر یوم غدیر خم یوم الأحد الثامن عشر من ذی الحجّة من السنة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النّبویّة علی هاجرها السلام فتذکرنا أن واقعة غدیر خم حیث أمر رسول اللّه صلّی اللّه علیه و آله من عند اللّه تبارک و تعالی ان ینصب علیّا علیه السّلام للناس و یخبرهم بولایته فنزلت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فاعلم رسول اللّه صلّی اللّه علیه و آله کل أبیض و أسود بقوله من</w:t>
      </w:r>
    </w:p>
    <w:p>
      <w:pPr>
        <w:pStyle w:val="BookText"/>
        <w:rPr/>
      </w:pPr>
      <w:r>
        <w:rPr>
          <w:rFonts w:ascii="IRNazanin" w:hAnsi="IRNazanin" w:eastAsia="IRNazanin"/>
          <w:color w:val="111111"/>
          <w:sz w:val="28"/>
          <w:sz w:val="28"/>
          <w:szCs w:val="28"/>
          <w:rtl w:val="true"/>
          <w:lang w:bidi="fa-IR"/>
        </w:rPr>
        <w:t>کنت مولاه فهذا علیّ مولاه علی التفصیل الذی جاء فی أخبار الفریقین و مسلّم عند المسلمین و اشعار حسان فی ذلک المسطورة فی دیوانه و کتب الأخبار و نقلة الاثار مما لا ینکره احد و لا یابی عنه الا الخصم 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حسان بن ثابت إلی رسول اللّه صلّی اللّه علیه و آله فقال یا رسول اللّه أ تأذن لی ان اقول فی هذا المقام ما یرضاه اللّه؟ فقال له قل یا حسان علی اسم فوقف علی نشز من الأرض و تطاول المسلمون لسماع کلامه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اسمع بالنبیّ منادیا</w:t>
      </w:r>
    </w:p>
    <w:p>
      <w:pPr>
        <w:pStyle w:val="BookText"/>
        <w:rPr/>
      </w:pPr>
      <w:r>
        <w:rPr>
          <w:rFonts w:ascii="IRNazanin" w:hAnsi="IRNazanin" w:eastAsia="IRNazanin"/>
          <w:color w:val="111111"/>
          <w:sz w:val="28"/>
          <w:sz w:val="28"/>
          <w:szCs w:val="28"/>
          <w:rtl w:val="true"/>
          <w:lang w:bidi="fa-IR"/>
        </w:rPr>
        <w:t>و قال فمن مولاکم و ولیکم فقالوا و لم یبدوا هناک التعادیا</w:t>
      </w:r>
    </w:p>
    <w:p>
      <w:pPr>
        <w:pStyle w:val="BookText"/>
        <w:rPr/>
      </w:pPr>
      <w:r>
        <w:rPr>
          <w:rFonts w:ascii="IRNazanin" w:hAnsi="IRNazanin" w:eastAsia="IRNazanin"/>
          <w:color w:val="111111"/>
          <w:sz w:val="28"/>
          <w:sz w:val="28"/>
          <w:szCs w:val="28"/>
          <w:rtl w:val="true"/>
          <w:lang w:bidi="fa-IR"/>
        </w:rPr>
        <w:t>الهک مولانا و أنت ولیّنا و لن تجدن منا لک الیوم عاصیا</w:t>
      </w:r>
    </w:p>
    <w:p>
      <w:pPr>
        <w:pStyle w:val="BookText"/>
        <w:rPr/>
      </w:pPr>
      <w:r>
        <w:rPr>
          <w:rFonts w:ascii="IRNazanin" w:hAnsi="IRNazanin" w:eastAsia="IRNazanin"/>
          <w:color w:val="111111"/>
          <w:sz w:val="28"/>
          <w:sz w:val="28"/>
          <w:szCs w:val="28"/>
          <w:rtl w:val="true"/>
          <w:lang w:bidi="fa-IR"/>
        </w:rPr>
        <w:t>فقال له قم یا علی فاننی رضیتک من بعدی اماما و هادیا</w:t>
      </w:r>
    </w:p>
    <w:p>
      <w:pPr>
        <w:pStyle w:val="BookText"/>
        <w:rPr/>
      </w:pPr>
      <w:r>
        <w:rPr>
          <w:rFonts w:ascii="Amiri" w:hAnsi="Amiri" w:eastAsia="Amiri" w:cs="Amiri"/>
          <w:color w:val="111111"/>
          <w:sz w:val="28"/>
          <w:sz w:val="28"/>
          <w:szCs w:val="28"/>
          <w:rtl w:val="true"/>
          <w:lang w:bidi="ar-SA"/>
        </w:rPr>
        <w:t>فخصّ بها دون البریّة کلّها علیّا و سمّاه الوزیر المواخیا</w:t>
      </w:r>
    </w:p>
    <w:p>
      <w:pPr>
        <w:pStyle w:val="BookText"/>
        <w:rPr/>
      </w:pPr>
      <w:r>
        <w:rPr>
          <w:rFonts w:ascii="IRNazanin" w:hAnsi="IRNazanin" w:eastAsia="IRNazanin"/>
          <w:color w:val="111111"/>
          <w:sz w:val="28"/>
          <w:sz w:val="28"/>
          <w:szCs w:val="28"/>
          <w:rtl w:val="true"/>
          <w:lang w:bidi="fa-IR"/>
        </w:rPr>
        <w:t>فمن کنت مولاه فهذا ولیّه فکونوا له اتباع صدق موالیا</w:t>
      </w:r>
    </w:p>
    <w:p>
      <w:pPr>
        <w:pStyle w:val="BookText"/>
        <w:rPr/>
      </w:pPr>
      <w:r>
        <w:rPr>
          <w:rFonts w:ascii="IRNazanin" w:hAnsi="IRNazanin" w:eastAsia="IRNazanin"/>
          <w:color w:val="111111"/>
          <w:sz w:val="28"/>
          <w:sz w:val="28"/>
          <w:szCs w:val="28"/>
          <w:rtl w:val="true"/>
          <w:lang w:bidi="fa-IR"/>
        </w:rPr>
        <w:t>هناک دعی اللهمّ وال ولیّه و کن للذی عادی علیا معادیا</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لا تزال یا حسان مؤیدا بروح القدس ما نصرتنا بلسانک و انما اشترط رسول اللّه صلّی اللّه علیه و آله فی الدعاء له لعلمه بعاقبة أمره فی الخلاف و لو علم سلامته فی مستقبل الاحوال لدعا له علی الاطلاق کما فی الارشاد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الواقعة کانت فی السنة التی توفی رسول اللّه صلّی اللّه علیه و آله فیها أعنی فی حجّة الوداع و لم یمض من تلک الواقعة إلی رحلة رسول اللّه صلّی اللّه علیه و آله إلا شهران و بضعة أیام فکیف ذهل عباس بن عبد المطلب عن ذلک حتّی سأل علیا عن أن یسأل الرسول صلّی اللّه علیه و آله عن ذلک مع أن حدیث المنزلة و غیرهما فی حقّ علیّ علیه السّلام متواتر عند الفریقین و لذلک إنّ فی قلبی فی صحّة هذا الخبر شیئا علی انّی أری علی تقدیر الصحة حرف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أصله و کان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فمنحناها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لا یعطیناها فلیتأمّل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جبرئیل صحبة ملک الموت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ان اللّه قد اشتاق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فاقبض یا ملک الموت کما امرت فتوفی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اتاه جبرئیل علیه السّلام فقال یا محمّد ان اللّه ارسلنی إلیک تکریما لک و تشریفا یسألک عما هو اعلم به منک یقول لک کیف تجدک قال اجدنی یا جبرئیل مغموما و اجدنی یا جبرئیل مکروبا ثمّ جاءه الیوم الثانی و الثالث فقال له ذلک فرد علیه صلّی اللّه علیه و آله بمثل ذلک و جاء معه فی الیوم الثالث ملک الموت فقال له جبرئیل علیه السّلام هذا ملک الموت یستأذن علیک ما استأذن علی أحد قبلک و لا یستأذن علی آدمی بعدک أتأذن له فدخل فسلم علیه ثم قال یا محمّد ان اللّه ارسلنی إلیک فإن امرتنی ان اقبض روحک قبضت و ان امرتنی ان اترک ترکت قال او تفعل قال نعم و بذلک امرت فنظر النّبیّ صلّی اللّه علیه و آله فقال یا محمّد ان اللّه یقرؤک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شفیتک و کفیتک، و إن شئت توفیتک و غفرت لک قال ذلک إلی ربّی یصنع بی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الخلد فی الدّنیا ثمّ فی الجنّة أحب إلیک أم لقاء ربک ثمّ الجنة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ربّی ثمّ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النّبیّ صلّی اللّه علیه و آله الوفاة نزل جبرئیل علیه السّلام فقال یا رسول اللّه هل لک فی الرجوع إلی الدّنیا فقال لا قد بلغت رسالات ربّی، فأعادها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الرّفیق الأعلی ثمّ قال النّبیّ صلّی اللّه علیه و آله و المسلمون حوله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انه لا نبی بعدی و لا سنة بعد سنّتی فمن ادّعی ذلک فدعواه و مدّعیه فی النار فاقتلوه و من اتبعه فانه فی النّار أیّها النّاس احیوا القصاص و احیوا الحق لصاحب الحق و لا تفرقوا اسلموا و سلّموا تسلّموا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لأغلبن انا و رسلی انّ اللّه قوی عزیز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ثقل صلّی اللّه علیه و آله و حضره الموت و أمیر المؤمنین علیه السّلام حاضر عنده فلما قرب خروج نفسه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یا علیّ رأسی فی حجرک فقد جاء امر اللّه تعالی فاذا فاضت نفسی فتناولها بیدک و امسح بها وجهک ثمّ وجهنی إلی القبلة و تولّ أمری و صل علیّ أوّل النّاس و لا تفارقنی حتّی توارینی فی رمسی و استعن باللّه تعالی، فأخذ علیّ علیه السّلام رأسه فوضعه فی حجره فاغمی علیه فأکبّت فاطمة علیها السّلام تنظر فی</w:t>
      </w:r>
    </w:p>
    <w:p>
      <w:pPr>
        <w:pStyle w:val="BookText"/>
        <w:rPr/>
      </w:pPr>
      <w:r>
        <w:rPr>
          <w:rFonts w:ascii="IRNazanin" w:hAnsi="IRNazanin" w:eastAsia="IRNazanin"/>
          <w:color w:val="111111"/>
          <w:sz w:val="28"/>
          <w:sz w:val="28"/>
          <w:szCs w:val="28"/>
          <w:rtl w:val="true"/>
          <w:lang w:bidi="fa-IR"/>
        </w:rPr>
        <w:t>وجهه و تندبه و تبکی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ابیض یستسقی الغمام بوجهه ثمال الیتامی عصمة للأرامل</w:t>
      </w:r>
    </w:p>
    <w:p>
      <w:pPr>
        <w:pStyle w:val="BookText"/>
        <w:rPr/>
      </w:pPr>
      <w:r>
        <w:rPr>
          <w:rFonts w:ascii="Amiri" w:hAnsi="Amiri" w:eastAsia="Amiri" w:cs="Amiri"/>
          <w:color w:val="111111"/>
          <w:sz w:val="28"/>
          <w:sz w:val="28"/>
          <w:szCs w:val="28"/>
          <w:rtl w:val="true"/>
          <w:lang w:bidi="ar-SA"/>
        </w:rPr>
        <w:t>ففتح رسول اللّه صلّی اللّه علیه و آله عینه و قال بصوت ضئیل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هذا قول عمک أبی طالب لا تقولیه و لکن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طویلا و أومأ الیها بالدنوّ منه فدنت منه فأسرّ الیها شیئا تهلّل وجهها له ثمّ قبض صلّی اللّه علیه و آله و ید أمیر المؤمنین الیمنی تحت حنکه، ففاضت نفسه صلّی اللّه علیه و آله فیها فرفعها إلی وجهه فمسحه بها ثمّ وجّهه و غمّضه و مدّ علیه ازاره و اشتغل بالنظر فی أمره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الروایة انه قیل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أسرّک إلیک رسول اللّه صلّی اللّه علیه و آله فسری علیک به ما کنت علیه من الحزن و القلق بوفاته؟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اخبرنی أننی أول أهل بیته لحوقا به و انّه لن یطول المدة بی بعده حتّی ادرکه فسری ذلک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انّه صلّی اللّه علیه و آله دعا الحسن و الحسین علیهما السّلام فقبّلهما و شممهما و جعل یترشفهما و عیناه تهملان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الرّوایة المنقولة عن الفریقین انه کان عنده صلّی اللّه علیه و آله قدح فیه ماء و فی لفظ بدل قدح علباء و فی آخر رکوة فیها ماء فلمّا اشتدّ علیه صلّی اللّه علیه و آله الأمر صار یدخل یده الشریفة فی القدح ثمّ یمسح وجهه الشریف بالماء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اعنی علی سکرات الموت و کذا فی تاریخ الطبری و بشارة المصطفی لشیعة المرتضی و فی غیرها من کتب الأخبار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توفی رسول اللّه صلّی اللّه علیه و آله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 اجاب داع دعاه یا ابتاه الفردوس مأواه یا ابتاه إلی جبرئیل ننعاه، و فی السیرة الحلبیّة قال ابن کثیر هذا لا یعدّ نیاحة بل هو من ذکر فضائل الحقّ علیه علیه أفضل الصّلاة و السّلام قال و انّما قلنا ذلک لأنّ رسول اللّه صلّی اللّه علیه و آله نهی عن النیاحة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الکلام منا آنفا فی ذلک</w:t>
      </w:r>
      <w:r>
        <w:rPr>
          <w:rFonts w:eastAsia="IRNazanin" w:cs="IRNazanin"/>
          <w:color w:val="111111"/>
          <w:sz w:val="28"/>
          <w:szCs w:val="28"/>
          <w:rtl w:val="true"/>
          <w:lang w:bidi="fa-IR"/>
        </w:rPr>
        <w:t>.</w:t>
      </w:r>
      <w:bookmarkStart w:id="115" w:name="pg13893_202731"/>
    </w:p>
    <w:p>
      <w:pPr>
        <w:pStyle w:val="BookText"/>
        <w:rPr/>
      </w:pPr>
      <w:bookmarkEnd w:id="115"/>
      <w:r>
        <w:rPr>
          <w:rFonts w:ascii="IRNazanin" w:hAnsi="IRNazanin" w:eastAsia="IRNazanin"/>
          <w:color w:val="111111"/>
          <w:sz w:val="28"/>
          <w:sz w:val="28"/>
          <w:szCs w:val="28"/>
          <w:rtl w:val="true"/>
          <w:lang w:bidi="fa-IR"/>
        </w:rPr>
        <w:t xml:space="preserve">فی البحار ناقلا عن المناقب لابن شهر آشوب و الطبرسی فی المجمع فی ضمن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یَوْماً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السّدی 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لیتنی أعلم متی یکون ذلک فنزل سورة النصر فکان یسکت بین التکبیر و القراءة بعد نزل هذه السورة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استغفر اللّه و أتوب إلیه فقیل له انک لم تکن تقوله قبل هذا فقال أمّا نفسی نعیت إلیّ ثمّ بکا بکاء شدیدا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 تبکی من الموت و قد غفر اللّه لک ما تقدّم من ذنبک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المطلع و أین ضیقة القبر و ظلمة اللّحد و أین القیامة و الأهوال، فعاش بعد نزول هذه السّورة عاما انتهی</w:t>
      </w:r>
      <w:r>
        <w:rPr>
          <w:rFonts w:eastAsia="IRNazanin" w:cs="IRNazanin"/>
          <w:color w:val="111111"/>
          <w:sz w:val="28"/>
          <w:szCs w:val="28"/>
          <w:rtl w:val="true"/>
          <w:lang w:bidi="fa-IR"/>
        </w:rPr>
        <w:t>.</w:t>
      </w:r>
    </w:p>
    <w:p>
      <w:pPr>
        <w:pStyle w:val="Heading5"/>
        <w:numPr>
          <w:ilvl w:val="4"/>
          <w:numId w:val="1"/>
        </w:numPr>
        <w:rPr/>
      </w:pPr>
      <w:bookmarkStart w:id="116" w:name="__RefHeading___Toc4037537_1468164448"/>
      <w:bookmarkStart w:id="117" w:name="_Toc45"/>
      <w:bookmarkEnd w:id="116"/>
      <w:r>
        <w:rPr>
          <w:rtl w:val="true"/>
        </w:rPr>
        <w:t>«</w:t>
      </w:r>
      <w:r>
        <w:rPr>
          <w:rtl w:val="true"/>
        </w:rPr>
        <w:t>آخر آیة نزلت علی رسول اللّه صلّی اللّه علیه و آله</w:t>
      </w:r>
      <w:r>
        <w:rPr>
          <w:rtl w:val="true"/>
        </w:rPr>
        <w:t>»</w:t>
      </w:r>
      <w:bookmarkEnd w:id="1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آیة نزلت من السّماء علی خاتم النبیین صلّی اللّه علیه و آله بلا خلاف عند قاطبة المسلمین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خلاف أیضا فی أن جبریل علیه السّلام قال له صلّی اللّه علیه و آله ضعها فی رأس الثمانین و المأتین من البقرة کما فی المجمع و البیضاوی و الکشاف و غیرها عن ابن عبّاس و السّدی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الخلاف فی أنّه صلّی اللّه علیه و آله کم عاش من الأیام بعد نزولها، و الاکثر علی انه صلّی اللّه علیه و آله عاش بعدها أحدا و عشرین یوما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لیال، و قال سعید بن جبیر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لیال، و فی الکشاف و البیضاوی و قیل أحدا و ثمانین یوما، و فی الکشاف و قیل ثلاث ساعات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جبرئیل علیه السّلام له صلّی اللّه علیه و آله ضع هذه الایة فی رأس الثمانین و المأتین من البقرة یدل علی أن ترکیب السور و ترتیب الایات القرآنیة کما هو الان بین أیدینا کان بأمر اللّه تعالی و بأمر رسوله صلّی اللّه علیه و آله و ما نقص منه شیء و لا زید فیه شیء، و من تفحص فی کتب الأخبار للمسلمین یجد أن السور کانت عند ارتحال رسول اللّه صلّی اللّه علیه و آله مرتّبة منظّمة باذن اللّه تعالی</w:t>
      </w:r>
      <w:bookmarkStart w:id="118" w:name="pg13893_202732"/>
    </w:p>
    <w:p>
      <w:pPr>
        <w:pStyle w:val="BookText"/>
        <w:rPr/>
      </w:pPr>
      <w:bookmarkEnd w:id="118"/>
      <w:r>
        <w:rPr>
          <w:rFonts w:ascii="IRNazanin" w:hAnsi="IRNazanin" w:eastAsia="IRNazanin"/>
          <w:color w:val="111111"/>
          <w:sz w:val="28"/>
          <w:sz w:val="28"/>
          <w:szCs w:val="28"/>
          <w:rtl w:val="true"/>
          <w:lang w:bidi="fa-IR"/>
        </w:rPr>
        <w:t>و بأمر رسوله صلّی اللّه علیه و آله موسومة بأسامیها، و لنا فی ذلک من الأخبار و الایات و أقوال أهل الخبرة شواهد و براهین لعلّنا نبحث فی ذلک مفصلا ان شاء اللّه تعالی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نقول إنّ هذا القول أعنی آخر آیة نزلت علی الرّسول صلّی اللّه علیه و آله هی تلک الایة المذکورة لا ینافی ما فی العدّة الفهدیة و غیرها أوّل 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کلامنا فی آخر آیة نزلت و هذا القول من ابن الفهد و غیره فی آخر سورة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انّه انزل علیه صلّی اللّه علیه و آله بالمدینة من القرآن اثنتان و ثلاثون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إنشاء اللّه تعالی بحثنا فی ذلک علی التفصیل و التحقیق</w:t>
      </w:r>
      <w:r>
        <w:rPr>
          <w:rFonts w:eastAsia="IRNazanin" w:cs="IRNazanin"/>
          <w:color w:val="111111"/>
          <w:sz w:val="28"/>
          <w:szCs w:val="28"/>
          <w:rtl w:val="true"/>
          <w:lang w:bidi="fa-IR"/>
        </w:rPr>
        <w:t>.</w:t>
      </w:r>
    </w:p>
    <w:p>
      <w:pPr>
        <w:pStyle w:val="Heading5"/>
        <w:numPr>
          <w:ilvl w:val="4"/>
          <w:numId w:val="1"/>
        </w:numPr>
        <w:rPr/>
      </w:pPr>
      <w:bookmarkStart w:id="119" w:name="__RefHeading___Toc4037539_1468164448"/>
      <w:bookmarkStart w:id="120" w:name="_Toc46"/>
      <w:bookmarkEnd w:id="119"/>
      <w:r>
        <w:rPr>
          <w:rtl w:val="true"/>
        </w:rPr>
        <w:t>الاقوال فی مدة شکواه صلّی اللّه علیه و آله</w:t>
      </w:r>
      <w:bookmarkEnd w:id="120"/>
    </w:p>
    <w:p>
      <w:pPr>
        <w:pStyle w:val="BookText"/>
        <w:rPr/>
      </w:pPr>
      <w:r>
        <w:rPr>
          <w:rFonts w:ascii="IRNazanin" w:hAnsi="IRNazanin" w:eastAsia="IRNazanin"/>
          <w:color w:val="111111"/>
          <w:sz w:val="28"/>
          <w:sz w:val="28"/>
          <w:szCs w:val="28"/>
          <w:rtl w:val="true"/>
          <w:lang w:bidi="fa-IR"/>
        </w:rPr>
        <w:t>کانت مدة شکواه صلّی اللّه علیه و آله ثلاث عشرة لیلة و قیل أربع عشرة لیلة و قیل اثنتی عشرة لیلة و قیل عشرا و قیل ثمانیة</w:t>
      </w:r>
      <w:r>
        <w:rPr>
          <w:rFonts w:eastAsia="IRNazanin" w:cs="IRNazanin"/>
          <w:color w:val="111111"/>
          <w:sz w:val="28"/>
          <w:szCs w:val="28"/>
          <w:rtl w:val="true"/>
          <w:lang w:bidi="fa-IR"/>
        </w:rPr>
        <w:t>.</w:t>
      </w:r>
    </w:p>
    <w:p>
      <w:pPr>
        <w:pStyle w:val="Heading5"/>
        <w:numPr>
          <w:ilvl w:val="4"/>
          <w:numId w:val="1"/>
        </w:numPr>
        <w:rPr/>
      </w:pPr>
      <w:bookmarkStart w:id="121" w:name="__RefHeading___Toc4037541_1468164448"/>
      <w:bookmarkStart w:id="122" w:name="_Toc47"/>
      <w:bookmarkEnd w:id="121"/>
      <w:r>
        <w:rPr>
          <w:rtl w:val="true"/>
        </w:rPr>
        <w:t>الاخبار فی مبلغ سنه صلّی اللّه علیه و آله یوم وفاته</w:t>
      </w:r>
      <w:bookmarkEnd w:id="122"/>
    </w:p>
    <w:p>
      <w:pPr>
        <w:pStyle w:val="BookText"/>
        <w:rPr/>
      </w:pPr>
      <w:r>
        <w:rPr>
          <w:rFonts w:ascii="IRNazanin" w:hAnsi="IRNazanin" w:eastAsia="IRNazanin"/>
          <w:color w:val="111111"/>
          <w:sz w:val="28"/>
          <w:sz w:val="28"/>
          <w:szCs w:val="28"/>
          <w:rtl w:val="true"/>
          <w:lang w:bidi="fa-IR"/>
        </w:rPr>
        <w:t>الأکثر من الفریقین ذهبوا إلی أنّه صلّی اللّه علیه و آله کان حین قبض ابن ثلاث و ستین سنة و هو الحقّ فی ذلک قال أبو جعفر الطبری فی تاریخه بإسناده عن ابن عبّاس قال أقام رسول اللّه صلّی اللّه علیه و آله بمکّة ثلاث عشرة سنة یوحی إلیه و بالمدینة عشرا و مات و هو ابن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لأربعین سنة و أقام بمکّة ثلاث عشرة یوحی إلیه و بالمدینة عشرا و مات و هو ابن ثلاث و ستین سنة و کذا نقل عدة أخبار اخر فی انه صلّی اللّه علیه و آله کان یومئذ ابن ثلاث و ستین سنة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للمجلسی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علیه السّلام قال قبض رسول اللّه صلّی اللّه علیه و آله و هو ابن ثلاث و ستین سنة فی سنة عشر من الهجرة فکان مقامه بمکّة أربعین سنة ثمّ نزل</w:t>
      </w:r>
      <w:bookmarkStart w:id="123" w:name="pg13893_202733"/>
    </w:p>
    <w:p>
      <w:pPr>
        <w:pStyle w:val="BookText"/>
        <w:rPr/>
      </w:pPr>
      <w:bookmarkEnd w:id="123"/>
      <w:r>
        <w:rPr>
          <w:rFonts w:ascii="IRNazanin" w:hAnsi="IRNazanin" w:eastAsia="IRNazanin"/>
          <w:color w:val="111111"/>
          <w:sz w:val="28"/>
          <w:sz w:val="28"/>
          <w:szCs w:val="28"/>
          <w:rtl w:val="true"/>
          <w:lang w:bidi="fa-IR"/>
        </w:rPr>
        <w:t>علیه الوحی فی تمام الأربعین و کان بمکّة ثلاث عشرة سنة ثمّ هاجر إلی المدینة و هو ابن ثلاث و خمسین سنة فاقام بالمدینة عشر سنین الحدیث و کذا غیره من الأخبار المرویّة من أصحابنا رضوان اللّه علیهم و کبار علماء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الطبری عن بعض أنه صلّی اللّه علیه و آله کان حینئذ ابن خمس و ستین سنة، و عن بعض آخر هو ابن ستین، و لکن الصواب ما ذهب إلیه الاکثر و لا یعبأ بهذه الأقوال الشاذّة النادرة</w:t>
      </w:r>
      <w:r>
        <w:rPr>
          <w:rFonts w:eastAsia="IRNazanin" w:cs="IRNazanin"/>
          <w:color w:val="111111"/>
          <w:sz w:val="28"/>
          <w:szCs w:val="28"/>
          <w:rtl w:val="true"/>
          <w:lang w:bidi="fa-IR"/>
        </w:rPr>
        <w:t>.</w:t>
      </w:r>
    </w:p>
    <w:p>
      <w:pPr>
        <w:pStyle w:val="Heading5"/>
        <w:numPr>
          <w:ilvl w:val="4"/>
          <w:numId w:val="1"/>
        </w:numPr>
        <w:rPr/>
      </w:pPr>
      <w:bookmarkStart w:id="124" w:name="__RefHeading___Toc4037543_1468164448"/>
      <w:bookmarkStart w:id="125" w:name="_Toc48"/>
      <w:bookmarkEnd w:id="124"/>
      <w:r>
        <w:rPr>
          <w:rtl w:val="true"/>
        </w:rPr>
        <w:t>ذکر الاقوال عن الیوم و الشهر الذین توفی فیهما صلّی اللّه علیه و آله</w:t>
      </w:r>
      <w:bookmarkEnd w:id="125"/>
    </w:p>
    <w:p>
      <w:pPr>
        <w:pStyle w:val="BookText"/>
        <w:rPr/>
      </w:pPr>
      <w:r>
        <w:rPr>
          <w:rFonts w:ascii="IRNazanin" w:hAnsi="IRNazanin" w:eastAsia="IRNazanin"/>
          <w:color w:val="111111"/>
          <w:sz w:val="28"/>
          <w:sz w:val="28"/>
          <w:szCs w:val="28"/>
          <w:rtl w:val="true"/>
          <w:lang w:bidi="fa-IR"/>
        </w:rPr>
        <w:t>قال أبو جعفر الطبری فی حدیث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صلّی اللّه علیه و آله یوم الاثنین، و استنبیء یوم الاثنین، و رفع الحجر یوم الاثنین، و خرج مهاجرا من مکة إلی المدینة یوم الاثنین، و قدم المدینة یوم الاثنین، و قبض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للکفعمی 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مزاره اتق السفر یوم الاثنین فانه یوم الذی قبض فیه النّبیّ صلّی اللّه علیه و آله و انقطع الوحی فیه و ابتز أهل بیته الامر و قتل فیه الحسین علیه السّلام و هو یوم نحس و کذا المنقول عن أبی جعفر الباقر علیه السّلام من کشف الغمة کما فی البحار أنّه قبض صلّی اللّه علیه و آله فی شهر ربیع الأوّل یوم الاثنین للیلتین خلتا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الطائفة قدّس 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صلّی اللّه علیه و آله بالمدینة مسموما یوم الاثنین للیلتین بقیتا من صفر سنة عشر من الهجرة و ولد بمکّة یوم الجمعة السابع عشر من شهر ربیع الاول فی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صلّی اللّه علیه و آله مسموما لانه روی فی البحار نقلا عن بصائر الدرجات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الیهودیة النّبیّ فی ذراع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صلّی اللّه علیه و آله یحب الذراع و الکتف و یکره الورک لقربها من المبال قال لما اتی بالشواء أکل من الذراع و کان یحبّها فاکل ما شاء اللّه و ما زال ینتفض به سمه حتی مات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ثقة الاسلام الکلینی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قبض صلّی اللّه علیه و آله لاثنتی عشرة لیلة مضت من ربیع الأوّل یوم الاثنین و هو ابن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اللّه یوم الاثنین لاثنتی عشر لیلة مضت من ربیع الأوّل سنة عشر فی الساعة التی دخل فیها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 من مکّة إلی المدینة زاد اللّه لهما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عائشة و کان علته اثنی عشرة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الثعلبی یوم الاثنین للیلتین خلتا من ربیع الأوّل حین زاغت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 أمّا الیوم الذی مات فیه رسول اللّه صلّی اللّه علیه و آله فلا خلاف بین أهل العلم بالاخبار فیه انّه کان یوم الاثنین من شهر ربیع الأوّل غیر أنّه اختلف فی أی الاثنین کان موته صلّی اللّه علیه و آله ففقهاء أهل الحجاز قالوا قبض رسول اللّه صلّی اللّه علیه و آله نصف النهار یوم الاثنین للیلتین مضتا من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 توفی یوم الاثنین لثنتی عشرة لیلة خلت من شهر ربیع الاوّل و دفن من الغد نصف النهار حین زاغت الشمس و ذلک یوم الثلثاء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صلّی اللّه علیه و آله فی المحرم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النّاس بعثا إلی الشام و امّر علیهم مولاه و ابن مولاه اسامة بن زید بن حارثة و أمره أن یوطیء الخیل تخوم البلقاء و الدّاروم من أرض فلسطین فتجهّز النّاس و أوعب مع اسامة المهاجرون الأوّلون فبینا الناس علی ذلک ابتدی صلّی اللّه علیه و آله شکواه التی قبضه اللّه عزّ و جلّ فیها إلی ما أراد به من رحمته و کرامته فی لیال بقین من صفر أو فی أوّل شهر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فی الخبر الاخر عن أبی مویهبة مولی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اشتکی فی المحرم وجعه الّذی قبضه اللّه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هشام بن عروة عن أبیه قال اشتکی رسول اللّه صلّی اللّه علیه و آله وجعه الّذی توفاه اللّه به فی عقب المحرم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 بدیء رسول اللّه صلّی اللّه علیه و آله وجعه للیلتین بقیتا من صفر</w:t>
      </w:r>
    </w:p>
    <w:p>
      <w:pPr>
        <w:pStyle w:val="BookText"/>
        <w:rPr/>
      </w:pPr>
      <w:r>
        <w:rPr>
          <w:rFonts w:ascii="IRNazanin" w:hAnsi="IRNazanin" w:eastAsia="IRNazanin"/>
          <w:color w:val="111111"/>
          <w:sz w:val="28"/>
          <w:sz w:val="28"/>
          <w:szCs w:val="28"/>
          <w:rtl w:val="true"/>
          <w:lang w:bidi="fa-IR"/>
        </w:rPr>
        <w:t xml:space="preserve">و قال الطبرسی فی المجمع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صلّی اللّه علیه و آله یوم الاثنین للیلتین خلتا من ربیع الأوّل حین بزغت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أصحابنا للیلتین بقیتا من صفر سنة احدی عشرة من الهجرة و لسنة واحدة من ملک أردشیر بن شیرویه بن ابرویز بن هرمز بن أنوشیروان و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یوم الاثنین للیلتین بقیتا من صفر سنة عشر من هجرته صلّی اللّه علیه و آله و هو ابن ثلاث و ستین سنة و قال الخوارزمی توفّی أوّل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یکون وفاته یوم الاثنین إلا فی ثالث عشرة أو رابع عشرة لاجماع المسلمین علی ان وقفة عرفة کانت یوم الجمعة و هو تاسع ذی الحجّة و کان المحرم اما بالجمعة و إما بالسبت، فان کان السبت فیکون أوّل صفر إما الأحد أو الاثنین فعلی هذا لا یکون الثانی عشر من شهر ربیع الأول بوجه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طائفة من الأقوال فی یوم وفاته صلّی اللّه علیه و آله و شهره و جملة القول فیهما انه مما لا ینبغی ان یشک ان وفاته صلّی اللّه علیه و آله کان یوم الاثنین و هذا اتفاقی و المخالف فیه مکابر نفسه، و المشهور عند الجمهور انه کان فی شهر ربیع الاوّل لاثنتی عشرة لیلة خلت من شهر ربیع الاول، و عند أصحابنا الامامیّة للیلتین بقیتا من صفر إلاّ الکلینی و المسعودی فانّهما وافقا العامة فی ذلک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26" w:name="pg13893_202736"/>
    </w:p>
    <w:p>
      <w:pPr>
        <w:pStyle w:val="BookText"/>
        <w:rPr/>
      </w:pPr>
      <w:bookmarkEnd w:id="126"/>
      <w:r>
        <w:rPr>
          <w:rFonts w:ascii="IRNazanin" w:hAnsi="IRNazanin" w:eastAsia="IRNazanin"/>
          <w:color w:val="111111"/>
          <w:sz w:val="28"/>
          <w:sz w:val="28"/>
          <w:szCs w:val="28"/>
          <w:rtl w:val="true"/>
          <w:lang w:bidi="fa-IR"/>
        </w:rPr>
        <w:t>قال العلامة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 سنة عشر مبنی علی اعتبار سنة الهجرة من أوّل ربیع الاول حیث وقعت الهجرة فیه و الذین قالوا سنة احدی عشرة بنوه علی المحرم و هو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یرتفع الاختلاف کما هو واضح و یأتی فی المباحث الاتیة التحقیق فی مبدء تاریخ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فیه ان ما بنی علیه المسلمون هو من أوّل المحرّم و قول الاخر أعنی أوّل ربیع الأوّل شاذّ لم یعمل به و إن ذهب إلیه شرذمة من النّاس و منهم محمّد بن إسحاق المطلبی کما فی السّیرة النبویّة لابن هشام التی أصلها لابن إسحاق و انتخبها ابن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 اللّه علیه و آله المدینة یوم الاثنین حین اشتدّ الضحی و کادت الشمس تعتدل لثنتی عشرة لیلة مضت من شهر ربیع الأوّل و هو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القول غیر مقبول عند الجمهور و المبدأ المعمول به عند المسلمین هو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إلی عمر بن الخطاب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أرّخوا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أرّخوا قال شیء تفعله الاعاجم یکتبون فی شهر کذا من سنة کذا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فأرّخوا فقال من ایّ السنین نبدأ قالوا من مبعثه صلّی اللّه علیه و آله و قالوا من وفاته صلّی اللّه علیه و آله ثمّ أجمعوا علی الهجرة ثمّ قالوا فأیّ الشهور نبدأ فقالوا رمضان ثمّ قالوا المحرّم فهو منصرف النّاس من حجهم و هو شهر حرام فأجمعوا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غرابة أن یقال انّه اشتبه الامر علی القائل بوفاته صلّی اللّه علیه و آله فی شهر ربیع الاوّل و کذا علی راوی هذا الخبر لانّ ولادته صلّی اللّه علیه و آله کان فی ذلک الشهر فاخذ الوفاة مکان الولادة</w:t>
      </w:r>
      <w:r>
        <w:rPr>
          <w:rFonts w:eastAsia="IRNazanin" w:cs="IRNazanin"/>
          <w:color w:val="111111"/>
          <w:sz w:val="28"/>
          <w:szCs w:val="28"/>
          <w:rtl w:val="true"/>
          <w:lang w:bidi="fa-IR"/>
        </w:rPr>
        <w:t>.</w:t>
      </w:r>
    </w:p>
    <w:p>
      <w:pPr>
        <w:pStyle w:val="Heading5"/>
        <w:numPr>
          <w:ilvl w:val="4"/>
          <w:numId w:val="1"/>
        </w:numPr>
        <w:rPr/>
      </w:pPr>
      <w:bookmarkStart w:id="127" w:name="__RefHeading___Toc4037545_1468164448"/>
      <w:bookmarkStart w:id="128" w:name="_Toc49"/>
      <w:bookmarkEnd w:id="127"/>
      <w:r>
        <w:rPr>
          <w:rtl w:val="true"/>
        </w:rPr>
        <w:t>«</w:t>
      </w:r>
      <w:r>
        <w:rPr>
          <w:rtl w:val="true"/>
        </w:rPr>
        <w:t>الکلام فی أن عمر أنکر موت رسول اللّه صلّی اللّه علیه و آله</w:t>
      </w:r>
      <w:bookmarkEnd w:id="128"/>
    </w:p>
    <w:p>
      <w:pPr>
        <w:pStyle w:val="BookText"/>
        <w:rPr/>
      </w:pPr>
      <w:r>
        <w:rPr>
          <w:rFonts w:ascii="IRNazanin" w:hAnsi="IRNazanin" w:eastAsia="IRNazanin"/>
          <w:color w:val="111111"/>
          <w:sz w:val="28"/>
          <w:sz w:val="28"/>
          <w:szCs w:val="28"/>
          <w:rtl w:val="true"/>
          <w:lang w:bidi="fa-IR"/>
        </w:rPr>
        <w:t>و لم یکن عارفا بالقرآن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الطبری فی تاریخه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w:t>
      </w:r>
    </w:p>
    <w:p>
      <w:pPr>
        <w:pStyle w:val="BookText"/>
        <w:rPr/>
      </w:pPr>
      <w:r>
        <w:rPr>
          <w:rFonts w:ascii="IRNazanin" w:hAnsi="IRNazanin" w:eastAsia="IRNazanin"/>
          <w:color w:val="111111"/>
          <w:sz w:val="28"/>
          <w:sz w:val="28"/>
          <w:szCs w:val="28"/>
          <w:rtl w:val="true"/>
          <w:lang w:bidi="fa-IR"/>
        </w:rPr>
        <w:t>کان أبو بکر بالسنح و عمر حاضرا فقام عمر بن الخطاب فقال ان رجالا من المنافقین یزعمون ان رسول اللّه صلّی اللّه علیه و آله توفی و ان رسول اللّه صلّی اللّه علیه و آله و اللّه ما مات و لکنّه ذهب إلی ربّه کما ذهب موسی بن عمران فغاب عن قومه أربعین لیلة ثمّ رجع بعد ان قیل قد مات و اللّه لیرجعنّ رسول اللّه صلّی اللّه علیه و آله فلیقطعنّ أیدی رجال و أرجلهم یزعمون أنّ رسول اللّه صلّی اللّه علیه و آله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أبو بکر حتّی نزل علی باب المسجد حین بلغه الخبر و عمر یکلم النّاس فلم یلتفت إلی شیء حتّی دخل علی رسول اللّه صلّی اللّه علیه و آله فی بیت عائشة و رسول اللّه صلّی اللّه علیه و آله مسجّی فی ناحیة البیت علیه برد حبرة فاقبل حتّی کشف عن وجهه ثمّ أقبل علیه فقبّله ثمّ قال بأبی أنت و امّی أما الموتة التی کتب اللّه علیک فقد ذقتها ثمّ لن یصیبک بعدها موتة أبدا ثمّ ردّ الثوب علی وجهه ثمّ خرج و عمر یکلّم النّاس فقال علی رسلک یا عمر فأنصت فأبی إلاّ أن یتکلّم، فلمّا رآه أبو بکر لا ینصت أقبل علی النّاس فلمّا سمع النّاس کلامه أقبلوا علیه و ترکوا عمر فحمد اللّه و اثنی علیه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انّه من کان یعبد محمّدا فان محمّدا قد مات و من کان یعبد اللّه فانّ اللّه حیّ لا یموت ثمّ تلا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لکان النّاس لم یعلموا أن هذه الایة نزلت علی رسول اللّه صلّی اللّه علیه و آله حتّی تلاها أبو بکر یومئذ قال و أخذها النّاس عن أبی بکر فانّما هی 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إلاّ أن سمعت أبا بکر یتلوها فعقرت حتی وقعت إلی الارض ما تحملنی رجلای و عرفت أنّ رسول اللّه صلّی اللّه علیه و آله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روی أبو جعفر الطبری عن أبی أیوب عن إبراهیم خبرا آخر قریبا من الاوّل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آخر عن عبد الرّحمن الحمیری قال توفی رسول اللّه صلّی اللّه علیه و آله و أبو بکر فی المدینة فجاء فکشف الثوب عن وجهه فقبّله و قال فداک أبی و امّی ما أطیبک حیّا و میّتا</w:t>
      </w:r>
      <w:bookmarkStart w:id="129" w:name="pg13893_202738"/>
    </w:p>
    <w:p>
      <w:pPr>
        <w:pStyle w:val="BookText"/>
        <w:rPr/>
      </w:pPr>
      <w:bookmarkEnd w:id="129"/>
      <w:r>
        <w:rPr>
          <w:rFonts w:ascii="IRNazanin" w:hAnsi="IRNazanin" w:eastAsia="IRNazanin"/>
          <w:color w:val="111111"/>
          <w:sz w:val="28"/>
          <w:sz w:val="28"/>
          <w:szCs w:val="28"/>
          <w:rtl w:val="true"/>
          <w:lang w:bidi="fa-IR"/>
        </w:rPr>
        <w:t>مات محمّد و 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إلی المنبر فوجد عمر بن الخطّاب قائما یوعد النّاس و یقول انّ رسول اللّه صلّی اللّه علیه و آله حیّ لم یمت و أنّه خارج إلی من أرجف به و قاطع أیدیهم و ضارب أعناقهم و صالبهم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أبو بکر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قال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 إِنَّهُمْ مَیِّتُونَ ثُمَّ إِنَّکُمْ یَوْمَ الْقِیامَةِ عِنْدَ رَبِّکُمْ تَخْتَصِمُونَ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حتی ختم الایة فمن کان یعبد اللّه لا شریک له فانّ اللّه حیّ لا یموت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الشهرستانی فی المقدّمة الرابعة من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الثالث فی موته صلّی اللّه علیه و آله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محمّدا قد مات قتلته بسیفی هذا و انما رفع إلی السماء کما رفع عیسی بن مریم علیه السّلام، و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محمّدا فانّ محمّدا قد مات و من کان یعبد إله محمّد فانه حیّ لا یموت و قرأ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المضمون اعنی انکار عمر موته صلّی اللّه علیه و آله فی کتبهم المعتبرة عندهم بلغت إلی مبلغ التواتر معنی و لا سبیل إلی إنکاره و إن کانت عباراتهم مختلفة، و لنا فی هذا المقام کلام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لم یکن عارفا للایات القرآنیّة و متدبرا لها و حافظا للکتاب العزیز کما اعترف به نفسه کیف یلیق للامامة علی الامّة و الخلافة عن اللّه و رسوله؟ و هل هذا الا تهافت و اختلاق؟ جلّ جناب الرّب عن أن ینال عهده الجاهلین</w:t>
      </w:r>
      <w:r>
        <w:rPr>
          <w:rFonts w:eastAsia="IRNazanin" w:cs="IRNazanin"/>
          <w:color w:val="111111"/>
          <w:sz w:val="28"/>
          <w:szCs w:val="28"/>
          <w:rtl w:val="true"/>
          <w:lang w:bidi="fa-IR"/>
        </w:rPr>
        <w:t>.</w:t>
      </w:r>
    </w:p>
    <w:p>
      <w:pPr>
        <w:pStyle w:val="Heading5"/>
        <w:numPr>
          <w:ilvl w:val="4"/>
          <w:numId w:val="1"/>
        </w:numPr>
        <w:rPr/>
      </w:pPr>
      <w:bookmarkStart w:id="130" w:name="__RefHeading___Toc4037547_1468164448"/>
      <w:bookmarkStart w:id="131" w:name="_Toc50"/>
      <w:bookmarkEnd w:id="130"/>
      <w:r>
        <w:rPr>
          <w:rtl w:val="true"/>
        </w:rPr>
        <w:t>الکلام فی ان علیا علیه السّلام هو الذی ولی غسل رسول اللّه</w:t>
      </w:r>
      <w:bookmarkEnd w:id="131"/>
    </w:p>
    <w:p>
      <w:pPr>
        <w:pStyle w:val="BookText"/>
        <w:rPr/>
      </w:pPr>
      <w:r>
        <w:rPr>
          <w:rFonts w:ascii="IRNazanin" w:hAnsi="IRNazanin" w:eastAsia="IRNazanin"/>
          <w:color w:val="111111"/>
          <w:sz w:val="28"/>
          <w:sz w:val="28"/>
          <w:szCs w:val="28"/>
          <w:rtl w:val="true"/>
          <w:lang w:bidi="fa-IR"/>
        </w:rPr>
        <w:t>صلّی اللّه علیه و آله و هو الاصل فی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جعفر الطبری عن عبد اللّه بن عبّاس ان علیّ بن أبی طالب و العبّاس ابن عبد المطلب و الفضل بن عبّاس و قثم بن العبّاس و اسامة بن زید و شقران مولی رسول اللّه صلّی اللّه علیه و آله هم الّذین ولّوا غسله و انّ اوس بن خولی احد بنی عوف بن الخزرج قال لعلیّ بن ابی طالب انشدک اللّه یا علیّ و حظّنا من رسول اللّه صلّی اللّه علیه و آله و کان اوس</w:t>
      </w:r>
    </w:p>
    <w:p>
      <w:pPr>
        <w:pStyle w:val="BookText"/>
        <w:rPr/>
      </w:pPr>
      <w:r>
        <w:rPr>
          <w:rFonts w:ascii="IRNazanin" w:hAnsi="IRNazanin" w:eastAsia="IRNazanin"/>
          <w:color w:val="111111"/>
          <w:sz w:val="28"/>
          <w:sz w:val="28"/>
          <w:szCs w:val="28"/>
          <w:rtl w:val="true"/>
          <w:lang w:bidi="fa-IR"/>
        </w:rPr>
        <w:t>من أصحاب بدر و قال ادخل فدخل فحضر غسل رسول اللّه صلّی اللّه علیه و آله فاسنده علیّ بن أبی طالب إلی صدره و کان العبّاس و الفضل و قثم هم الذین یقلّبونه معه و کان اسامة بن زید و شقران مولیاه هما الذان یصبّان الماء و علیّ یغسله قد اسنده إلی صدره و علیه قمیصه یدلک من ورائه لا یفضی بیده إلی رسول اللّه صلّی اللّه علیه و آله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ما أطیبک حیّا و میّتا و لم یر من رسول اللّه صلّی اللّه علیه و آله شیء ممّا یری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حبیب فی أمالیه قال تولی غسل النّبیّ صلّی اللّه علیه و آله علیّ علیه السّلام و العبّاس رضی اللّه عنه و کان علیّ علیه السّلام یقول بعد ذلک ما شممت اطیب من ریحه و لا رأیت اضوء من وجهه حینئذ و لم أره یعتاد فاه ما یعتاد أفواه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الخبر الاخر من أبی جعفر الطبری عن عبد اللّه بن مسعود حیث سأل رسول اللّه صلّی اللّه علیه و آله عمن یغسله فقال صلّی اللّه علیه و آله أهلی الأدنی فالأدنی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ضم ذلک الخبر إلی هذا الذی نقله الطبری عن عبد اللّه بن عباس و محمّد ابن حبیب فی أمالیه و غیرهما ینتج ان علیّ بن أبی طالب کان أقرب النّاس منه صلّی اللّه علیه و آله ثمّ انه یعلم من خطاب اوس علی علیه السّلام انشدک اللّه یا علیّ و حظّنا من رسول اللّه صلّی اللّه علیه و آله أن أمیر المؤمنین علیّ علیه السّلام کان هو الّذی تولی غسله و هو الاصل فی ذلک و العبّاس و الفضل و قثم و اسامة و شقران کانوا أعوانه فی ذلک کما یدلّ علیه أیضا قوله و کان العبّاس و الفضل و قثم هم الذین یقلبونه معه و کان اسامة و شقران مولیاه هما اللذان یصبّان الماء و قوله و علیّ علیه السّلام یغسله صریح فی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للکلینی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 اللّه علیه و آله یا رسول اللّه من یغسلک إذا 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کلّ نبی وصیّه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یعیش بعدک یا رسول اللّه؟ قال ثلاثین سنة، فان یوشع بن نون وصیّ موسی عاش من بعده ثلاثین سنة و خرجت علیه صفراء بنت شعیب زوج موسی فقالت أنا أحق بالأمر منک فقاتلها فقتل مقاتلیها و اسرها فأحسن اسرها، و ان ابنة أبی بکر ستخرج علی علیّ علیه السّلام فی کذا و کذا</w:t>
      </w:r>
    </w:p>
    <w:p>
      <w:pPr>
        <w:pStyle w:val="BookText"/>
        <w:rPr/>
      </w:pPr>
      <w:r>
        <w:rPr>
          <w:rFonts w:ascii="Amiri" w:hAnsi="Amiri" w:eastAsia="Amiri" w:cs="Amiri"/>
          <w:color w:val="111111"/>
          <w:sz w:val="28"/>
          <w:sz w:val="28"/>
          <w:szCs w:val="28"/>
          <w:rtl w:val="true"/>
          <w:lang w:bidi="ar-SA"/>
        </w:rPr>
        <w:t xml:space="preserve">ألفا من امتی فیقتل مقاتلیها و یأسرها فیحسن أسرها و فیها 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فِی بُیُوتِکُنَّ وَ لا تَبَرَّجْنَ تَبَرُّجَ الْجاهِلِیَّةِ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صفراء بنت شعیب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التهذیب بإسناده عن یعلی بن مرة عن أبیه عن جدّه قال قبض رسول اللّه صلّی اللّه علیه و آله فستر بثوب و رسول اللّه صلّی اللّه علیه و آله خلف الثوب و علیّ علیه السّلام عند طرف ثوبه و قد وضع خدّه علی راحتیه یضرب طرف الثوب علی وجه علیّ علیه السّلام قال و النّاس علی الباب و فی المسجد ینتحبون و یبکون و إذا سمعنا صوتا فی البیت ان نبیکم طاهر مطهر فادفنوه و لا تغسلوه،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علیّا علیه السّلام حین رفع رأسه فزعا فقال اخسأ عدوّ اللّه فانّه أمرنی بغسله و کفنه و ذاک سنة قال ثم نادی مناد آخر غیر تلک النغمة یا علی بن أبی طالب استر عورة نبیّک و لا تنزع القمیص، و روایات اخر قریبة منها اتی بها فی کتب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الاحن و المحن بإسناده عن إسماعیل بن عبد اللّه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رسول اللّه صلّی اللّه علیه و آله إذا أنا مت فاغسلنی بسبع قرب من بئری بئر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ابن ماجة أنّه صلّی اللّه علیه و آله قال لعلیّ علیه السّلام إذا أنا مت فاغسلنی بسبع قرب من بئری بئر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التهذیب عن فضیل سکرة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للماء الذی یغسل به المیت حدّ 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أنامت فاستق ستّ قرب من ماء بئر 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بئر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فغسلنی و کفّنی و حنطنی فاذا فرغت من غسلی و کفنی فخذ بجوامع کفنی و اجلسنی ثمّ سلنی عمّا شئت فو اللّه لا تسألنی عن شیء الا اجبتک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بطة قال یزید بن بلال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النبیّ صلّی اللّه علیه و آله الاّ یغسله احد غیری فانّه لا یری أحد عورتی الا طمست عیناه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تناولت عضوا إلاّ کانما کان یقلّه معی ثلاثون رجلا حتّی فرغت من غسله، و کذا فی خبر قریب منه فی السیرة الحلبیّة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هذا الخبر ان علیّا علیه السّلام لو رأی عورته لا تطمس عینه کان علی فرض الوقوع لا ان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لما أراد علیّ علیه السّلام غسله استدعی الفضل بن عبّاس لیعینه کان مشدود العینین و قد امره علیّ علیه السّلام بذلک اشفاقا علیه من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نقلا عن تفسیر العیاشی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سمعوا صوتا من جانب البیت و لم یروا شخصا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خلف و عزاء من کلّ مصیبة و درک لما فات فباللّه فثقوا و إیّاه فارجوا انما المحروم من حرم الثواب و استروا عورة نبیکم فلما وضعه علی السریر نودی یا علیّ لا تخلع القمیص قال فغسّله علیّ علیه السّلام فی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جعفر الطبری فی تاریخه باسناده عن عائشة قالت لما أرادوا ان یغسلوا النّبیّ صلّی اللّه علیه و آله اختلفوا فیه فقالوا و اللّه ما ندری أنجرّد رسول اللّه صلّی اللّه علیه و آله من ثیابه کما نجرّد موتانا أو نغسّله و علیه ثیابه، فلمّا اختلفوا القی علیهم السّنة حتی ما منهم رجل إلا و ذقنه فی صدره، ثمّ کلمهم متکلم من ناحیة البیت لا یدری من هو أن اغسلوا النّبیّ و علیه ثیابه،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فغسلوه و علیه قمیصه یصبّون علیه الماء فوق القمیص و یدلکونه و القمیص دون أیدیهم، و کذا مر منه آنفا نقلا عن عبد اللّه بن عبّاس أن علیّا علیه السّلام یغسله صلّی اللّه علیه و آله و علیه قمیصه یدلک من ورائه لا یفضی بیده إلی رسول اللّه صلّی اللّه علیه و آله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أمیر المؤمنین علیه السّلام غسل الرسول صلّی اللّه علیه و آله استدعی الفضل بن العبّاس فأمره أن یناوله الماء لغسله بعد أن عصّب عینیه ثمّ شق قمیصه من قبل جیبه حتّی بلغ إلی سرّته و تولّی غسله و تحنیطه و تکفینه و الفضل یعاطیه الماء و یعینه علیه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لشیخ الطّائفة الامامیة قدس سره عن یعلی بن مرّة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 آله فستر بثوب و رسول اللّه صلّی اللّه علیه و آله خلف الثوب و علیّ علیه السّلام</w:t>
      </w:r>
    </w:p>
    <w:p>
      <w:pPr>
        <w:pStyle w:val="BookText"/>
        <w:rPr/>
      </w:pPr>
      <w:r>
        <w:rPr>
          <w:rFonts w:ascii="IRNazanin" w:hAnsi="IRNazanin" w:eastAsia="IRNazanin"/>
          <w:color w:val="111111"/>
          <w:sz w:val="28"/>
          <w:sz w:val="28"/>
          <w:szCs w:val="28"/>
          <w:rtl w:val="true"/>
          <w:lang w:bidi="fa-IR"/>
        </w:rPr>
        <w:t>عند طرف ثوبه قد وضع خدیه علی راحته قال و الرّیح یضرب طرف الثوب علی وجه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علی الباب و فی المسجد ینتحبون و یبکون و إذا سمعنا صوتا فی البیت ان نبیکم طاهر مطهر فادفنوه و لا تغسلوه قال فرایت علیا علیه السّلام حین رفع رأسه فزعا فقال اخسأ عدو اللّه فانه امرنی بغسله و کفنه و دفنه و ذاک سنة قال ثم نادی مناد آخر غیر تلک النغمة یا علیّ بن أبی طالب استر عورة نبیّک و لا تنزع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جملة تلک الاخبار انّ علیّا علیه السّلام تولّی غسله بیده بلا کلام فیه و انه غسله صلّی اللّه علیه و آله فی قمیصه و لا تنافی لها مع ما فی الارشاد، و أمّا المرویة عن عائشة من اختلافهم و أخذهم السنة و یدلک من ورائه لا یفضی بیده فلا یخلو عن اختلاق و افتعال و البصیر الناقد فی الأحادیث المرویة عنها فی ذلک الباب من الطبری و غیره یری ما لا یخفی علیه و کانت تقولها لبعض شانها و لا جرم انهم جردوه عاقبة الأمر و کفنوه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فیها ما أنصف الشارح المعتزلی فی المقام حیث بعد نقل شرذمة من تلک الأحادیث المرویة عنها و نقلها فکانت عایشة تقول لو استقبلت من أمری ما استدبرت ما غسله الا نساؤه کما رواها الطبری و غیره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عند محمّد بن معدّ العلوی فی داره ببغداد و عنده حسن بن معالی الحلی المعروف بابن الباقلاوی و هما یقرآن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عائشة عن اختلافهم و أخذهم السنة و قولها لو استقبلت من امری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من تاریخ الطبری فقال محمّد بن معد لحسن بن 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تراها قصدت بهذا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حسدت أباک علی ما کان یفتخر به من غسل رسول اللّه صلّی اللّه علیه و آله، فضحک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هبها استطاعت أن تزاحمه فی الغسل هل تستطیع أن تزاحمه فی غیره من خصائصه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و حدثنی الزهری عن علیّ بن الحسین قال فلما فرغ من غسل رسول اللّه صلّی اللّه علیه و آله کفن فی ثلاثة اثواب ثوبین صحاریّین و برد حبرة ادرج فیها ادراجا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الکافی للکلینی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قال سئل أبو عبد اللّه علیه السّلام</w:t>
      </w:r>
    </w:p>
    <w:p>
      <w:pPr>
        <w:pStyle w:val="BookText"/>
        <w:rPr/>
      </w:pPr>
      <w:r>
        <w:rPr>
          <w:rFonts w:ascii="IRNazanin" w:hAnsi="IRNazanin" w:eastAsia="IRNazanin"/>
          <w:color w:val="111111"/>
          <w:sz w:val="28"/>
          <w:sz w:val="28"/>
          <w:szCs w:val="28"/>
          <w:rtl w:val="true"/>
          <w:lang w:bidi="fa-IR"/>
        </w:rPr>
        <w:t>عن رسول اللّه صلّی اللّه علیه و آله بم کفن قال فی ثلاثة أثواب ثوبین صحاریین و برد 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الحلبیة ذکر أقوالا اخر تنتهی إلی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کفن رسول اللّه فی ثوبین صحاریین صحار قریة بالیمن نسب الثوب إلیها و قیل هو من الصحرة و هی حمرة خفیة کالغبرة یقال ثوب اصحر و صحاری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نقلا عن مجالس الصّدوق بإسناده الی عبد اللّه بن عبّاس رضی اللّه عنه قال لما توفّی رسول اللّه صلّی اللّه علیه و آله تولّی غسله علیّ بن أبی طالب و العباس معه فلما فرغ علیّ علیه السّلام من غسله کشف الازار عن وجهه ثمّ قال بأبی أنت و امّی طبت حیّا و طبت میتا انقطع بموتک ما لم ینقطع بموت أحد ممّن سواک من النبوّة و الانباء خصصت حتی صرت مسلّیا عمن سواک و عممت حتّی صار النّاس فیک سواء و لو لا انک امرت بالصبر و نهیت عن الجزع لا نفدنا علیک الشؤن و لکن مالا یدفع کمد و غصص مخالفان و هما داء الاجل و قلا لک بأبی أنت و امی اذکرنا عند ربک و اجعلنا من همّک ثمّ اکبّ علیه فقبّل وجهه و مد الازار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هذه الخطبة الشارح المعتزلی علی صورة اخری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محّد بن حبیب فلما کشف الازار عن وجهه بعد غسله انحنی علیه فقبله مرارا و بکی طویلا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طبت حیا و طبت میتا انقطع بموتک ما لم ینقطع بموت أحد سواک من النبوّة و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السماء خصصت حتّی صرت مسلیا عمّن سواک و عممت حتی صارت المصیبة فیک سواء و لو لا انک امرت بالصبر و نهیت عن الجزع لانفدنا علیک ماء الشؤن و لکن اتی ما لا یدفع اشکو إلیک کمدا و ادبارا مخالفین و داء الفتنة فانها قد استعرت نارها و داءها الداء الاعظم بأبی أنت و امّی اذکرنا عند ربّک و اجعلنا من بالک و 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 قذاة فی عینه فلفظها بلسانه ثمّ ردّ الازار علی وجهه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هذه الرّوایة تخالف ما فی النهج فی بعض ألفاظه و لا بعد</w:t>
      </w:r>
      <w:bookmarkStart w:id="132" w:name="pg13893_202744"/>
    </w:p>
    <w:p>
      <w:pPr>
        <w:pStyle w:val="BookText"/>
        <w:rPr/>
      </w:pPr>
      <w:bookmarkEnd w:id="132"/>
      <w:r>
        <w:rPr>
          <w:rFonts w:ascii="IRNazanin" w:hAnsi="IRNazanin" w:eastAsia="IRNazanin"/>
          <w:color w:val="111111"/>
          <w:sz w:val="28"/>
          <w:sz w:val="28"/>
          <w:szCs w:val="28"/>
          <w:rtl w:val="true"/>
          <w:lang w:bidi="fa-IR"/>
        </w:rPr>
        <w:t>أن یقال متی دار الأمر بین ما فی النّهج و بین ما فی غیره یکون ما فی النّهج اضبط و أصحّ</w:t>
      </w:r>
      <w:r>
        <w:rPr>
          <w:rFonts w:eastAsia="IRNazanin" w:cs="IRNazanin"/>
          <w:color w:val="111111"/>
          <w:sz w:val="28"/>
          <w:szCs w:val="28"/>
          <w:rtl w:val="true"/>
          <w:lang w:bidi="fa-IR"/>
        </w:rPr>
        <w:t>.</w:t>
      </w:r>
    </w:p>
    <w:p>
      <w:pPr>
        <w:pStyle w:val="Heading5"/>
        <w:numPr>
          <w:ilvl w:val="4"/>
          <w:numId w:val="1"/>
        </w:numPr>
        <w:rPr/>
      </w:pPr>
      <w:bookmarkStart w:id="133" w:name="__RefHeading___Toc4037549_1468164448"/>
      <w:bookmarkStart w:id="134" w:name="_Toc51"/>
      <w:bookmarkEnd w:id="133"/>
      <w:r>
        <w:rPr>
          <w:rtl w:val="true"/>
        </w:rPr>
        <w:t>الکلام فی من صلّی اللّه علیه و آله</w:t>
      </w:r>
      <w:bookmarkEnd w:id="134"/>
    </w:p>
    <w:p>
      <w:pPr>
        <w:pStyle w:val="BookText"/>
        <w:rPr/>
      </w:pPr>
      <w:r>
        <w:rPr>
          <w:rFonts w:ascii="IRNazanin" w:hAnsi="IRNazanin" w:eastAsia="IRNazanin"/>
          <w:color w:val="111111"/>
          <w:sz w:val="28"/>
          <w:sz w:val="28"/>
          <w:szCs w:val="28"/>
          <w:rtl w:val="true"/>
          <w:lang w:bidi="fa-IR"/>
        </w:rPr>
        <w:t>و لما فرغ علیّ علیه السّلام من غسله و تجهیزه تقدم فصلّی علیه وحده و لم یشرکه معه فی الصلاة علیه و کان المسلمون فی المسجد یخوضون فیمن یؤمّهم فی الصلاة علیه و این یدفن فخرج إلیهم أمیر المؤمنین و قال لهم ان رسول اللّه صلّی اللّه علیه و آله امامنا حیّا و میتا فیدخل علیه فوج بعد فوج منکم فیصلّون علیه بغیر امام و ینصرفون و ان اللّه تعالی لم یقبض نبیا فی مکان إلا و قد ارتضاه لرمسه فیه و انی لدافنه فی حجرته الّتی قبض فیها فسلم القوم لذلک و رضوا به کما فی الارشاد للمفید 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ثقة الاسلام الکلینی فی الکافی باسناده عن الحلبی عن أبی عبد اللّه علیه السّلام قال اتی العباس أمیر المؤمنین علیه السّلام فقال یا علیّ ان النّاس قد اجتمعوا ان یدفنوا رسول اللّه صلّی اللّه علیه و آله فی بقیع المصلی و ان یؤمهم رجل منهم فخرج أمیر المؤمنین علیه السّلام إلی النّاس فقال یا أیّها النّاس ان رسول اللّه صلّی اللّه علیه و آله امامنا حیا و میتا و قال انّی ادفن فی البقعة الّتی قبض فیها ثمّ قام علی الباب فصلّی علیه ثمّ أمر النّاس عشرة عشرة یصلّون علیه ثمّ یخرجون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أیضا باسناده عن جابر عن أبی جعفر علیه السّلام قال لما قبض النّبیّ صلّی اللّه علیه و آله صلّت علیه الملائکة و المهاجرون و الأنصار فوجا فوجا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سمعت رسول اللّه صلّی اللّه علیه و آله یقول فی صحته و سلامته انما انزلت هذه الایة علی فی الصّلاة بعد قبض اللّه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الامالی ان أوّل من یصلی علیه هو اللّه سبحانه ثمّ الملائکة ثمّ المسلمون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النّاس علی رسول اللّه صلّی اللّه علیه و آله یصلون علیه أرسالا حتّی إذا</w:t>
      </w:r>
    </w:p>
    <w:p>
      <w:pPr>
        <w:pStyle w:val="BookText"/>
        <w:rPr/>
      </w:pPr>
      <w:r>
        <w:rPr>
          <w:rFonts w:ascii="IRNazanin" w:hAnsi="IRNazanin" w:eastAsia="IRNazanin"/>
          <w:color w:val="111111"/>
          <w:sz w:val="28"/>
          <w:sz w:val="28"/>
          <w:szCs w:val="28"/>
          <w:rtl w:val="true"/>
          <w:lang w:bidi="fa-IR"/>
        </w:rPr>
        <w:t>فرغ الرّجال ادخل النّساء حتّی إذا فرغ النساء ادخل الصبیان ثمّ ادخل العبید و لم یؤمّ الناس علی رسول اللّه صلّی اللّه علیه و آله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أراد علیّ علیه السّلام غسله استدعی الفضل بن العبّاس فامره ان یناوله الماء بعد ان عصب عینیه فشق قمیصه من قبل جیبه حتی بلغ به إلی سرّته و تولّی غسله و تحنیطه و تکفینه و الفضل یناوله الماء فلما فرغ من غسله و تجهیزه تقدّم فصلّی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الباقر علیه السّلام کیف کانت الصّلاة علی النّبیّ صلّی اللّه علیه و 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غسله أمیر المؤمنین و کفنه سجّاه و ادخل علیه عشرة فداروا حوله ثمّ وقف أمیر المؤمنین علیه السّلام فی وسطهم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القوم مثل ما یقول حتّی صلّی علیه أهل المدینة و أهل العوالی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نقل فی البحار روایة عن سلیم بن قیس نقلا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اتیت علیّا علیه السّلام و هو یغسل رسول اللّه صلّی اللّه علیه و آله و قد کان اوصی ان لا یغسله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غسله و کفّنه ادخلنی و ادخل أبا ذر و المقداد و فاطمة و حسنا و حسینا علیهم السّلام فتقدم و صففنا خلفه و صلّی علیه و عائشة فی الحجرة لا تعلم قد أخذ جبرئیل ببصرها ثمّ ادخل عشرة عشرة من المهاجرین و الانصار فیصلون و یخرجون حتّی لم یبق أحد من المهاجرین و الأنصار إلا صلّی علیه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یوافق هذا الخبر ما ذکر من قبل ان علیّا صلّی علیه صلّی اللّه علیه و آله وحده و لم یشرکه معه أحد فی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بینهما انّه لم یشرکه أحد فی ان یؤم النّاس فلم یؤم النّاس علی رسول اللّه صلّی اللّه علیه و آله أحد إلاّ علیّ علیه السّلام علی أن فی سلیم بن قیس کلاما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یخفی علی المتدرب البصیر فی الأخبار المرویة عن الفریقین أن الصّلاة الحقیقیّة هی التی صلاها علیّ علیه السّلام علی النّبیّ صلّی اللّه علیه و آله أوّلا و ان صلّی علیه بعده غیره من الرّجال و النساء فوجا بعد فوج</w:t>
      </w:r>
      <w:r>
        <w:rPr>
          <w:rFonts w:eastAsia="IRNazanin" w:cs="IRNazanin"/>
          <w:color w:val="111111"/>
          <w:sz w:val="28"/>
          <w:szCs w:val="28"/>
          <w:rtl w:val="true"/>
          <w:lang w:bidi="fa-IR"/>
        </w:rPr>
        <w:t>.</w:t>
      </w:r>
      <w:bookmarkStart w:id="135" w:name="pg13893_202746"/>
    </w:p>
    <w:p>
      <w:pPr>
        <w:pStyle w:val="Heading5"/>
        <w:numPr>
          <w:ilvl w:val="4"/>
          <w:numId w:val="1"/>
        </w:numPr>
        <w:rPr/>
      </w:pPr>
      <w:bookmarkStart w:id="136" w:name="__RefHeading___Toc4037551_1468164448"/>
      <w:bookmarkStart w:id="137" w:name="_Toc52"/>
      <w:bookmarkEnd w:id="135"/>
      <w:bookmarkEnd w:id="136"/>
      <w:r>
        <w:rPr>
          <w:rtl w:val="true"/>
        </w:rPr>
        <w:t>الکلام فی دفنه صلّی اللّه علیه و آله</w:t>
      </w:r>
      <w:bookmarkEnd w:id="137"/>
    </w:p>
    <w:p>
      <w:pPr>
        <w:pStyle w:val="BookText"/>
        <w:rPr/>
      </w:pPr>
      <w:r>
        <w:rPr>
          <w:rFonts w:ascii="IRNazanin" w:hAnsi="IRNazanin" w:eastAsia="IRNazanin"/>
          <w:color w:val="111111"/>
          <w:sz w:val="28"/>
          <w:sz w:val="28"/>
          <w:szCs w:val="28"/>
          <w:rtl w:val="true"/>
          <w:lang w:bidi="fa-IR"/>
        </w:rPr>
        <w:t>و اختلف الاقوال فی موضع دفنه فذهب قوم إلی أن یدفنوه صلّی اللّه علیه و آله بمکّة لانها مسقط رأسه و قال الاخرون فی المدینة فمنهم من رأی ان یدفن فی البقیع عند شهداء احد و منهم من قال ان یدفنوه فی صحن المسجد و قال أمیر المؤمنین علیّ علیه السّلام انّ اللّه لم یقبض نبیا إلاّ فی أطهر البقاع فینبغی ان یدفن فی البقعة التی قبض فیها فاخذوا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نقلا عن عبد اللّه بن عبّاس لما أرادوا ان یحفروا لرسول اللّه صلّی اللّه علیه و آله و کان أبو عبیدة بن الجراح یضرح کحفر أهل مکّة و کان أبو طلحة زید بن سهل هو الّذی یحفر لأهل المدینة و کان یلحد فدعا العبّاس رجلین فقال لأحدهما اذهب إلی أبی عبیدة و للاخر اذهب إلی أبی طلحة اللهم خر لرسولک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 قال ابن إسحاق و کان الّذی نزل قبر رسول اللّه صلّی اللّه علیه و آله علیّ بن أبی طالب و الفضل بن العبّاس و قثم بن العباس و شقران مولی رسول اللّه صلّی اللّه علیه و آله و قد قال اوس بن خولی انشدک اللّه یا علیّ و حظنا من رسول اللّه صلّی اللّه علیه و آله فقال له انزل فنزل مع القوم و قد کان شقر ان مولی رسول اللّه صلّی اللّه علیه و آله حین وضع رسول اللّه صلّی اللّه علیه و آله فی حفرته و بنی علیه قد اخذ قطیفة کان رسول اللّه صلّی اللّه علیه و آله یلبسها و یفترشها فقذفها فی القبر و قال و اللّه لا یلبسها أحد بعدک أبدا قال فدفنت مع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التهذیب لشیخ الطّائفة الامامیة فی روایة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 علیه السّلام القبر فوضعه علی یدیه و ادخل معه الفضل بن العبّاس فقال رجل من الأنصار من بنی الخیلاء یقال له اوس بن الخولی انشدکم اللّه ان تقطعوا حقنا فقال له علیّ علیه السّلام ادخل فدخل معهما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جعفر عن أبیه علیهما السّلام ان قبر رسول اللّه صلّی اللّه علیه و آله رفع شبرا من الأرض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للکلینی رضوان اللّه علیه عن أبان بن تغلب قال سمعت أبا عبد اللّه علیه السّلام یقول جعل علیّ علیه السّلام علی قبر النّبیّ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یا علی ادفنی فی هذا المکان و ارفع قبری من الأرض أربع أصابع و رش علیه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الرّوایات من الفریقین فی تعیین رسول اللّه صلّی اللّه علیه و آله مدفنه کما فی الرّوایة المرویة عن أبی جعفر الطبری المذکورة آنفا و من کتب الامامیّة أیضا و مع ذلک اختلافهم فی مدفنه صلّی اللّه علیه و آله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یحیی بن أبی العلا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شقران مولی رسول اللّه صلّی اللّه علیه و آله فی قبره القطیفة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قال صلّی علیّ علیه السّلام وحده علی النّبی و لم یشرکه معه أحد ثمّ صلّی المسلمون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صلّی المسلمون علیه أنفذ العبّاس بن عبد المطلب برجل إلی أبی عبیدة ابن الجراح و کان یحفر لأهل مکّة و یضرّح و کان ذلک عادة أهل مکة و انفذ إلی زید بن سهل و کان یحفر لأهل المدینة و یلحد فاستدعاهما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لنبیک فوجد أبو طلحة زید بن سهل و قیل له احفر لرسول اللّه صلّی اللّه علیه و آله فحفر له لحدا و دخل أمیر المؤمنین و العبّاس بن عبد المطلب و الفضل بن العباس و اسامة بن زید لیتولّوا دفن رسول اللّه صلّی اللّه علیه و آله فنادت الأنصار من وراء البیت یا علیّ إنا نذکرک اللّه و حقنا الیوم من رسول اللّه صلّی اللّه علیه و آله أن یذهب ادخل منا رجلا یکون لنا به حظ من مواراة رسول اللّه صلّی اللّه علیه و آله، فقال لیدخل اوس بن خولی و کان بدریا فاضلا من بنی عوف من الخزرج فلما دخل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القبر فنزل و وضع أمیر المؤمنین رسول اللّه صلّی اللّه علیه و آله علی یدیه و ولاه فی حفرته فلما حصل فی الأرض قال له اخرج فخرج و نزل علیّ علیه السّلام القبر فکشف عن وجه رسول اللّه صلّی اللّه علیه و آله و وضع خدّه علی الأرض موجها إلی القبلة علی یمینه ثمّ وضع علیه اللبن و أهال علیه التراب و کان ذلک فی یوم الاثنین للیلتین بقیتا من صفر سنة عشر من هجرته صلّی اللّه علیه و آله و هو ابن ثلاث و ستّین سنة و لم یحضر دفن رسول اللّه صلّی اللّه علیه و آله أکثر الناس لما جری بین المهاجرین و الأنصار من التشاجر فی أمر الخلافة وفات أکثرهم الصّلاة علیه لذلک و أصبحت</w:t>
      </w:r>
    </w:p>
    <w:p>
      <w:pPr>
        <w:pStyle w:val="BookText"/>
        <w:rPr/>
      </w:pPr>
      <w:r>
        <w:rPr>
          <w:rFonts w:ascii="IRNazanin" w:hAnsi="IRNazanin" w:eastAsia="IRNazanin"/>
          <w:color w:val="111111"/>
          <w:sz w:val="28"/>
          <w:sz w:val="28"/>
          <w:szCs w:val="28"/>
          <w:rtl w:val="true"/>
          <w:lang w:bidi="fa-IR"/>
        </w:rPr>
        <w:t>فاطمة علیها السّلام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اسوء صباحاه، فسمعها أبو بکر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صباحک لصباح سوء و اغتنم القوم الفرصة لشغل علیّ بن أبی طالب علیه السّلام برسول اللّه صلّی اللّه علیه و آله و انقطاع بنی هاشم عنهم بمصابهم برسول اللّه صلّی اللّه علیه و آله فتبادروا إلی ولایة الأمر و اتفق لأبی بکر ما اتفق لاختلاف الأنصار فیما بینهم و کراهیة الطلقاء و المؤلفة قلوبهم من تأخر الأمر حتّی یفرغ بنو هاشم فیستقر الامر 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أبا بکر لحضوره المکان وکالت أسباب معروفة تیسر للقوم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 الرّوایة انه لمّا تم لأبی بکر ما تمّ و بایعه من بایع جاء رجل إلی أمیر المؤمنین علیه السّلام و هو یسوی قبر رسول اللّه صلّی اللّه علیه و آله بمسحاة فی یده فقال له ان القوم قد بایعوا أبا بکر و وقعت الخذلة للانصار لاختلافهم و بدر الطلقاء بالعقد للرجل خوفا من ادراککم الامر فوضع طرف المسحاة علی الأرض و یده علیها 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الم 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مضی الکلام منه علیه السّلام فی الخطبة المأتین عند دفن سیدة نساء العالمین مخاطبا لرسول اللّه صلّی اللّه علیه و آله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وسدتک فی ملحودة قبرک و فاضت بین نحری و صدری نفسک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الخطبة السادسة و التسعین و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 المستحفظون من أصحاب محمّد صلّی اللّه علیه و آله انّی لم ارد علی اللّه و لا علی رسوله ساعة قط و لقد واسیته بنفسی فی المواطن التی تنکص فیها الابطال و تتأخر الاقدام نجدة اکرمنی اللّه بها و لقد قبض رسول اللّه صلّی اللّه علیه و آله و ان رأسه علی صدری و لقد سالت نفسه فی کفّی فامررتها علی وجهی و لقد ولّیت غسله صلّی اللّه علیه و آله و الملائکة اعوانی فضجّت الدار و الافنیة ملأ یهبط و ملأ یعرج و ما فارقت سمعی هینمة منهم یصلون علیه حتی و اریناه فی ضریحه فمن ذا احق به منّی حیّا و میتا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بعد نقل شرذمة من تلک الأخبار عن أبی جعفر الطبری</w:t>
      </w:r>
      <w:r>
        <w:rPr>
          <w:rFonts w:eastAsia="IRNazanin" w:cs="IRNazanin"/>
          <w:color w:val="111111"/>
          <w:sz w:val="28"/>
          <w:szCs w:val="28"/>
          <w:rtl w:val="true"/>
          <w:lang w:bidi="fa-IR"/>
        </w:rPr>
        <w:t>:</w:t>
      </w:r>
      <w:bookmarkStart w:id="138" w:name="pg13893_202749"/>
    </w:p>
    <w:p>
      <w:pPr>
        <w:pStyle w:val="BookText"/>
        <w:rPr/>
      </w:pPr>
      <w:bookmarkEnd w:id="138"/>
      <w:r>
        <w:rPr>
          <w:rFonts w:ascii="IRNazanin" w:hAnsi="IRNazanin" w:eastAsia="IRNazanin"/>
          <w:color w:val="111111"/>
          <w:sz w:val="28"/>
          <w:sz w:val="28"/>
          <w:szCs w:val="28"/>
          <w:rtl w:val="true"/>
          <w:lang w:bidi="fa-IR"/>
        </w:rPr>
        <w:t>من تأمل هذه الأخبار علم ان علیّا علیه السّلام کان الأصل و الجملة و التفصیل فی أمر رسول اللّه صلّی اللّه علیه و آله و جهازه ألا تری ان اوس بن خولی لا یخاطب أحدا من الجماعة غیره فی حضور الغسل أو النزول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إلی کرم علیّ علیه السّلام و سجاحة اخلاقه و طهارة شیمته کیف لم یضن بمثل هذه المقامات الشریفة عن اوس و هو رجل غریب من الانصار فعرف له حقه و اطلبه بما طلبه فکم بین هذه السجیّة الشریفة و بین قول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 عائشة کما مضی الخبر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ما غسل رسول اللّه صلّی اللّه علیه و آله الانساؤه و لو کان فی ذلک المقام غیره من اولی الطباع الخشنة و ارباب الفظاظة و الغلظة و قد سأل اوس لزجر و انتهر و رجع خائبا انتهی</w:t>
      </w:r>
      <w:r>
        <w:rPr>
          <w:rFonts w:eastAsia="IRNazanin" w:cs="IRNazanin"/>
          <w:color w:val="111111"/>
          <w:sz w:val="28"/>
          <w:szCs w:val="28"/>
          <w:rtl w:val="true"/>
          <w:lang w:bidi="fa-IR"/>
        </w:rPr>
        <w:t>.</w:t>
      </w:r>
    </w:p>
    <w:p>
      <w:pPr>
        <w:pStyle w:val="Heading5"/>
        <w:numPr>
          <w:ilvl w:val="4"/>
          <w:numId w:val="1"/>
        </w:numPr>
        <w:rPr/>
      </w:pPr>
      <w:bookmarkStart w:id="139" w:name="__RefHeading___Toc4037553_1468164448"/>
      <w:bookmarkStart w:id="140" w:name="_Toc53"/>
      <w:bookmarkEnd w:id="139"/>
      <w:r>
        <w:rPr>
          <w:rtl w:val="true"/>
        </w:rPr>
        <w:t>الکلام فی تجهیزه صلّی اللّه علیه و آله فی انه أی یوم</w:t>
      </w:r>
      <w:bookmarkEnd w:id="140"/>
    </w:p>
    <w:p>
      <w:pPr>
        <w:pStyle w:val="BookText"/>
        <w:rPr/>
      </w:pPr>
      <w:r>
        <w:rPr>
          <w:rFonts w:ascii="IRNazanin" w:hAnsi="IRNazanin" w:eastAsia="IRNazanin"/>
          <w:color w:val="111111"/>
          <w:sz w:val="28"/>
          <w:sz w:val="28"/>
          <w:szCs w:val="28"/>
          <w:rtl w:val="true"/>
          <w:lang w:bidi="fa-IR"/>
        </w:rPr>
        <w:t>کان و الحق فی ذلک</w:t>
      </w:r>
    </w:p>
    <w:p>
      <w:pPr>
        <w:pStyle w:val="BookText"/>
        <w:rPr/>
      </w:pPr>
      <w:r>
        <w:rPr>
          <w:rFonts w:ascii="IRNazanin" w:hAnsi="IRNazanin" w:eastAsia="IRNazanin"/>
          <w:color w:val="111111"/>
          <w:sz w:val="28"/>
          <w:sz w:val="28"/>
          <w:szCs w:val="28"/>
          <w:rtl w:val="true"/>
          <w:lang w:bidi="fa-IR"/>
        </w:rPr>
        <w:t>مضی الکلام فی یوم وفاته صلّی اللّه علیه و آله انه عند الاکثر الاشهر بل مما اتفقوا علیه کان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بویع أبو بکر اقبل النّاس علی جهاز رسول اللّه صلّی اللّه علیه و آله و بویع أبو بکر یوم الاثنین فی الیوم الذی قبض فیه النّبیّ صلّی اللّه علیه و آله و قال بعضهم کان ذلک من فعلهم یوم الثلثاء و ذلک الغد من وفاته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البعض هو الواقدی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صلّی اللّه علیه و آله من الغد نصف النهار حین زاغت الشمس و ذلک یوم الثلثاء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انما دفن بعد وفاته بثلاثة أیام ثمّ دفن رسول اللّه صلّی اللّه علیه و آله من وسط اللیل لیلة الأربعاء، و روی فی دفنه صلّی اللّه علیه و آله لیلة الأربعاء عدّة روایات من عائشة و غیرها، و قال بعضهم دفن یوم الأربعاء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الطبری عن زیاد بن کلیب عن إبراهیم النخعی انه لما قبض النّبی صلّی اللّه علیه و آله کان أبو بکر غائبا فجاء بعد ثلاث إلی رسول اللّه صلّی اللّه علیه و آله و لم یجترء أحد ان یکشف عن</w:t>
      </w:r>
    </w:p>
    <w:p>
      <w:pPr>
        <w:pStyle w:val="BookText"/>
        <w:rPr/>
      </w:pPr>
      <w:r>
        <w:rPr>
          <w:rFonts w:ascii="IRNazanin" w:hAnsi="IRNazanin" w:eastAsia="IRNazanin"/>
          <w:color w:val="111111"/>
          <w:sz w:val="28"/>
          <w:sz w:val="28"/>
          <w:szCs w:val="28"/>
          <w:rtl w:val="true"/>
          <w:lang w:bidi="fa-IR"/>
        </w:rPr>
        <w:t>وجهه و قد اربدّ بطنه فکشف عن وجهه و قبل عینیه و قال بأبی أنت و امّی طبت حیا و طبت میتا ثمّ خرج إلی النّاس فقال من یعبد محمّدا فان محمّدا قد مات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أقوال الامامیة و أخبارهم مختلفة فی ذلک ففی بعضها ان النّاس دخلوا علیه عشرة عشرة فصلوا علیه یوم الاثنین و لیلة الثلثاء و فی آخر أنهم صلوا علیه یوم الاثنین و لیلة الثلثاء حتی الصباح و یوم الثلثاء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انه صلّی اللّه علیه و آله دفن فی الیوم الذی قبض و هو رأی المحققین من علمائنا الامامیّة کما صرّح به عماد الدّین الطبری فی کامل البهائی و تولی تجهیزه فی ذلک الیوم أمیر المؤمنین علیّ علیه السّلام علی ما مضی الکلام فیه مفصلا و القوم قد اشتغلوا عن رسول اللّه صلّی اللّه علیه و آله بامر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انضم قول أبی جعفر الطبری و بویع أبو بکر یوم الاثنین فی الیوم الذی قبض فیه النّبیّ صلّی اللّه علیه و آله إلی قول المفید فی الارشاد و قد جاءت الروایة انه لما تم لأبی بکر ما تمّ و بایعه من بایع جاء رجل إلی أمیر المؤمنین و هو یسوی قبر رسول اللّه صلّی اللّه علیه و آله بمسحاة فی یده الحدیث، ینتج ان رسول اللّه صلّی اللّه علیه و آله دفن فی الیوم الذی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نهی ان یترک المیت و أمر بتعجیل الدفن الا لضرورة اقتضت خلافه حتی یحصل العلم الذی تطمئن به النفس و لا أقل ان یکون الامر بالتعجیل للاستحباب ان لم نقل بوجوبه و النهی للکراهة لا للحرمة ففی الوافی للفیض نقلا عن الکافی و التهذیب و الفقیه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یا معشر النّاس لا الفینّ رجلا مات له میت لیلا فانتظر به الصبح و لا رجلا مات له میت نهارا فانتظر به اللیل لا تنتظروا بموتکم طلوع الشمس و لا غروبها عجلوا بهم إلی مضاجعهم رحمکم اللّه قال النّاس و أنت یا رسول اللّه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نقلا عن الاولین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مات المیّت أوّل النهار فلا یقیل إلاّ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نقلا عن الثالث قال رسول اللّه صلّی اللّه علیه و آله کرامة المیت تعجیله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موته صلّی اللّه علیه و آله مشتبها حتی یتربص فی تجهیزه ثلاثة أیام لحصول العلم</w:t>
      </w:r>
    </w:p>
    <w:p>
      <w:pPr>
        <w:pStyle w:val="BookText"/>
        <w:rPr/>
      </w:pPr>
      <w:r>
        <w:rPr>
          <w:rFonts w:ascii="IRNazanin" w:hAnsi="IRNazanin" w:eastAsia="IRNazanin"/>
          <w:color w:val="111111"/>
          <w:sz w:val="28"/>
          <w:sz w:val="28"/>
          <w:szCs w:val="28"/>
          <w:rtl w:val="true"/>
          <w:lang w:bidi="fa-IR"/>
        </w:rPr>
        <w:t>به و لا یقبل العقل السلیم ان یبقی رسول اللّه صلّی اللّه علیه و آله میتا یوم الاثنین و الثلثاء و الأربعاء و أمیر المؤمنین علیّ علیه السّلام حاضر لا یقوم بتجهیزه و یترکه حتّی اربدّ بطنه صلّی اللّه علیه و آله و العجب من تلک الروایة المنقولة عن الطبری أنه لا یجتریء أحد أن یکشف عن وجهه هل یقبله عاقل و یتسلم لبیب ان علیّا علیه السّلام لا یجتری فی ذلک، و أنصف الشارح المعتزلی فی المقام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یبقی طریحا بین أهله ثلاثة أیام لا یجتریء أحد منهم أن یکشف عن وجهه و فیهم علیّ بن أبی طالب و هو روحه بین جنبیه و العبّاس عمه القائم مقام أبیه و ابنا فاطمة و هما کولدیه و فیهم فاطمة بضعة منه أ فما کان فی هؤلاء من یکشف عن وجهه و لا من یفکر فی جهازه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یأنف له من انتفاخ بطنه و اخضرارها و ینتظر بذلک حضور أبی بکر لیکشف عن وجهه انا لا اصدق ذلک و لا یسکن قلبی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ذلک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الاشکال فی قعود علیّ علیه السّلام عن تجهیزه و إذا کان اولئک مشتغلین بالبیعة فما الذی شغله هو فاقول یغلب علی ظنی ان صح ذلک ان یکون قد فعله شناعة علی أبی بکر و اصحابه حیث فاته الأمر و استوثر علیه به فأراد ان یترکه صلّی اللّه علیه و آله بحاله لا یحدث فی جهازه امرا لیثبت عند الناس ان الدّنیا شغلتهم عن نبیهم ثلاثة أیام حتی آل أمره إلی ما ترون و قد کان علیه السّلام یتطلب الحیلة فی تهجین أمر أبی بکر حیث وقع فی السقیفة ما وقع بکل طریق و یتعلق بأدنی سبب من امور کان یعتمدها و أقوال کان یقولها فلعل هذا من جملة ذلک، أو لعله إن صحّ ذلک فانما ترکه صلّی اللّه علیه و آله بوصیته منه الیه و سرّ کانا یعلمانه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فلم لا یجوزان یقال ان صح ذلک انه اخر جهازه لیجتمع رأیه و رأی المهاجرین علی کیفیة غسله و کفنه و نحو ذلک من اموره؟ قلت لأن الروایة الاولی یبطل هذا الاحتمال و هی قوله صلّی اللّه علیه و آله لهم قبل موته یغسلنی أهلی الادنی منهم فالادنی و اکفن فی ثیابی أو فی بیاض مصر أو فی حلة یمنیّة انتهی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کیف اجتری هذا الرجل ان یتفوه بذلک و کان له شیطان یعتریه</w:t>
      </w:r>
    </w:p>
    <w:p>
      <w:pPr>
        <w:pStyle w:val="BookText"/>
        <w:rPr/>
      </w:pPr>
      <w:r>
        <w:rPr>
          <w:rFonts w:ascii="IRNazanin" w:hAnsi="IRNazanin" w:eastAsia="IRNazanin"/>
          <w:color w:val="111111"/>
          <w:sz w:val="28"/>
          <w:sz w:val="28"/>
          <w:szCs w:val="28"/>
          <w:rtl w:val="true"/>
          <w:lang w:bidi="fa-IR"/>
        </w:rPr>
        <w:t>و الا فکیف نطق بأنّ علیّا علیه السّلام ترکه صلّی اللّه علیه و آله ثلاثة أیّام لذلک الغرض الذی بمراحل عنه علیه السّلام و هو شارح أقواله و عارف بأحواله فی الجملة و لا یخالف أحد فی أنّه علیه السّلام أزهد الناس و أعلمهم و أفضلهم و أتقاهم و أنّه طلق الدنیا ثلاثا و لا یعدّ مکارم أعماله و محاسن أخلاقه و فضائل أوصافه و مناقب آدابه کلّت ألسن الفصحاء عن توصیف مقامه الشاهق، و حارت أفهام العقلاء فیه و کیف لا و هو کتاب اللّه الناطق، و بالجملة لما کانت سخافة قول الرّجل و خرافته أظهر من الشمس فی رائعة النهار فلا یهمنا اطالة الکلام فی الرّد و الانکار، و نستجیر باللّه من الهواجس النّفسانیّة و الوساوس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أکابر علماء العامة المتعصب جدّا فی مذهبه کما هو الظاهر لأهل التتبع و التفحص فی حال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الامامة و السیاسة المعروف بتاریخ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إبایة علیّ علیه السّلام بیعة أبی بکر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علیّا علیه السّلام اتی به إلی أبی بکر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فقیل له بایع أبا بکر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منکم لا ابایعکم و أنتم أولی بالبیعة لی، أخذتم هذا الامر من الأنصار و احتججتم علیه بالقرابة من النّبی صلّی اللّه علیه و آله و تأخذونه منّا أهل البیت غصبا؟ ألستم زعمتم للأنصار أنکم أولی بهذا الامر منهم لما کان محمّد صلّی اللّه علیه و آله منکم فأعطوکم المقادة و سلموا إلیکم الإمارة و أنا أحتج علیکم بمثل ما احتججتم به علی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اولی اللّه برسول اللّه حیّا و میّتا فأنصفونا إن کنتم تؤمنون، و إلاّ فبوءوا بالظلم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معشر المهاجرین لا تخرجوا سلطان محمّد فی العرب عن داره و قعر بیته إلی دورکم و قعور بیوتکم و لا تدفعوا أهله عن مقامه فی الناس و حقه، فو اللّه یا معشر المهاجرین لنحن أحق النّاس به لأنا أهل البیت و نحن أحق بهذا الأمر منکم ما کان فینا القارئ لکتاب اللّه الفقیه فی دین اللّه، العالم</w:t>
      </w:r>
    </w:p>
    <w:p>
      <w:pPr>
        <w:pStyle w:val="BookText"/>
        <w:rPr/>
      </w:pPr>
      <w:r>
        <w:rPr>
          <w:rFonts w:ascii="IRNazanin" w:hAnsi="IRNazanin" w:eastAsia="IRNazanin"/>
          <w:color w:val="111111"/>
          <w:sz w:val="28"/>
          <w:sz w:val="28"/>
          <w:szCs w:val="28"/>
          <w:rtl w:val="true"/>
          <w:lang w:bidi="fa-IR"/>
        </w:rPr>
        <w:t>بسنن رسول اللّه، المضطلع بأمر الرعیّة المدافع عنهم الامور السیئة، القاسم بینهم بالسویّة، و اللّه إنه لفینا، فلا تتبعوا الهوی فتضلوا عن سبیل اللّه فتزدادوا من الحق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 الأنصاری لو کان هذا الکلام سمعته الأنصار منک یا علیّ قبل بیعتها لأبی بکر، ما اختلف علیک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علیه السّلام یحمل فاطمة بنت رسول اللّه صلّی اللّه علیه و آله علی دابة لیلا فی مجالس الأنصار تسألهم النصرة،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قد مضت بیعتنا لهذا الرجل و لو أنّ زوجک و ابن عمک سبق إلینا قبل أبی بکر ما عدلنا به فیقول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فکنت أدع رسول اللّه صلّی اللّه علیه و آله فی بیته لم أدفنه، و أخرج أنازع الناس سلطانه؟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کان ینبغی له و لقد صنعوا ماللّه حسیبهم و طالبهم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الدیوان المنسوب إلی أمیر المؤمنین علیه السّلام فی مرثیة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 یا لیتها خرجت مع الزفرات</w:t>
      </w:r>
    </w:p>
    <w:p>
      <w:pPr>
        <w:pStyle w:val="BookText"/>
        <w:rPr/>
      </w:pPr>
      <w:r>
        <w:rPr>
          <w:rFonts w:ascii="IRNazanin" w:hAnsi="IRNazanin" w:eastAsia="IRNazanin"/>
          <w:color w:val="111111"/>
          <w:sz w:val="28"/>
          <w:sz w:val="28"/>
          <w:szCs w:val="28"/>
          <w:rtl w:val="true"/>
          <w:lang w:bidi="fa-IR"/>
        </w:rPr>
        <w:t>لا خیر بعدک فی الحیاة و انما ابکی مخافة ان تطول حیاتی</w:t>
      </w:r>
    </w:p>
    <w:p>
      <w:pPr>
        <w:pStyle w:val="BookText"/>
        <w:rPr/>
      </w:pPr>
      <w:r>
        <w:rPr>
          <w:rFonts w:ascii="IRNazanin" w:hAnsi="IRNazanin" w:eastAsia="IRNazanin"/>
          <w:color w:val="111111"/>
          <w:sz w:val="28"/>
          <w:sz w:val="28"/>
          <w:szCs w:val="28"/>
          <w:rtl w:val="true"/>
          <w:lang w:bidi="fa-IR"/>
        </w:rPr>
        <w:t>و اسند إلی فاطمة علیها السّلام فی مرثیة أبیه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اشتد شوقی زرت قبرک باکیا انوح و اشکو لا اراک مجاوبی</w:t>
      </w:r>
    </w:p>
    <w:p>
      <w:pPr>
        <w:pStyle w:val="BookText"/>
        <w:rPr/>
      </w:pPr>
      <w:r>
        <w:rPr>
          <w:rFonts w:ascii="IRNazanin" w:hAnsi="IRNazanin" w:eastAsia="IRNazanin"/>
          <w:color w:val="111111"/>
          <w:sz w:val="28"/>
          <w:sz w:val="28"/>
          <w:szCs w:val="28"/>
          <w:rtl w:val="true"/>
          <w:lang w:bidi="fa-IR"/>
        </w:rPr>
        <w:t>فیا ساکن الصحراء علّمتنی البکا و ذکرک انسانی جمیع المصائب</w:t>
      </w:r>
    </w:p>
    <w:p>
      <w:pPr>
        <w:pStyle w:val="BookText"/>
        <w:rPr/>
      </w:pPr>
      <w:r>
        <w:rPr>
          <w:rFonts w:ascii="IRNazanin" w:hAnsi="IRNazanin" w:eastAsia="IRNazanin"/>
          <w:color w:val="111111"/>
          <w:sz w:val="28"/>
          <w:sz w:val="28"/>
          <w:szCs w:val="28"/>
          <w:rtl w:val="true"/>
          <w:lang w:bidi="fa-IR"/>
        </w:rPr>
        <w:t>فان کنت عنی فی التراب مغیبا فما کنت عن قلب الحزین بغائب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علیها السلام فی رثاه صلّی اللّه علیه و آله و ندبته بقولها یوم موته و بعده بألفاظ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جنة الخلد مثواه، یا أبتاه عند ذی العرش مأواه، یا أبتاه کان جبریل یغشاه یا أبتاه لست بعد الیوم أراه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الکافی للکلینی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 آله جاءهم جبرئیل علیه السّلام و النّبیّ صلّی اللّه علیه و آله مسجّی و فی البیت علیّ و فاطمة و الحسن و الحسین علیهم السّلام فقال السّلام علیکم یا أهل بیت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bookmarkStart w:id="141" w:name="pg13893_202754"/>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اللّه تعالی عزاء من کلّ مصیبة و خلفا من کل هالک و درکا مما فات فباللّه فثقوا و ایاه فارجوا فان المصاب من حرم الثّواب هذا آخر وطیی من الدنیا قالوا سمعنا الصوت و لم نر الشخص</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037555_1468164448"/>
      <w:bookmarkStart w:id="143" w:name="_Toc54"/>
      <w:bookmarkEnd w:id="142"/>
      <w:r>
        <w:rPr>
          <w:rtl w:val="true"/>
        </w:rPr>
        <w:t>الترجمة</w:t>
      </w:r>
      <w:bookmarkEnd w:id="143"/>
    </w:p>
    <w:p>
      <w:pPr>
        <w:pStyle w:val="BookText"/>
        <w:rPr/>
      </w:pPr>
      <w:r>
        <w:rPr>
          <w:rFonts w:ascii="IRNazanin" w:hAnsi="IRNazanin" w:eastAsia="IRNazanin"/>
          <w:color w:val="111111"/>
          <w:sz w:val="28"/>
          <w:sz w:val="28"/>
          <w:szCs w:val="28"/>
          <w:rtl w:val="true"/>
          <w:lang w:bidi="fa-IR"/>
        </w:rPr>
        <w:t>از کلام آن بزرگوار است، در حالی که مباشر غسل رسول اللّه صلّی اللّه علیه و آله و تکفین و تدفین او بود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باد هر آینه بموت تو نبوّت و خبر دادن بحقائق و وحی آسمانی قطع شد که بموت دیگر پیغمبران قطع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حضرت خاتم انبیاء است و تا قیام قیامت شریعت او منسوخ نمی‌شود و دیگر بر کسی کتاب آسمانی وحی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مصیبت تو مصیبت مخصوص و ممتازی است که دیگر مصیبتها را تسلّی دهنده است و عام است که همه آدمیان را فرا گرفت و هیچکس از آن فارغ نیست، و اگر امر بشکیبائی و نهی از بیتابی نمی‌فرمودی هر آینه آب چشم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درزهای کاسه سر فرود می‌آید و از مجرای عین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تو تمام می‌کردیم، و هر اینه درد و غم پیوسته همدم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 طرف شدن مماطله و امروز و فردا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و الم هم قسم و ملازم بود، و این درد پیوسته و اندوه همیشه برای تو اندکست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گونه گریستن و همدم اندوه و ماتم بودن برای تو اندکست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بیش از این سزاوار و درخوری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مرگ تو چیزیست که ردّ آن مقدور کسی نیست و دفع آن در استطاعت احدی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گریستیم و با غم و اندوه همدم بودیم دفع آن میسور نبود، به بیانی که در شرح گفته‌ایم</w:t>
      </w:r>
      <w:r>
        <w:rPr>
          <w:rFonts w:eastAsia="IRNazanin" w:cs="IRNazanin"/>
          <w:color w:val="111111"/>
          <w:sz w:val="28"/>
          <w:szCs w:val="28"/>
          <w:rtl w:val="true"/>
          <w:lang w:bidi="fa-IR"/>
        </w:rPr>
        <w:t>».</w:t>
      </w:r>
      <w:bookmarkStart w:id="144" w:name="pg13893_202755"/>
    </w:p>
    <w:p>
      <w:pPr>
        <w:pStyle w:val="Heading3"/>
        <w:numPr>
          <w:ilvl w:val="2"/>
          <w:numId w:val="1"/>
        </w:numPr>
        <w:rPr/>
      </w:pPr>
      <w:bookmarkStart w:id="145" w:name="__RefHeading___Toc4037557_1468164448"/>
      <w:bookmarkStart w:id="146" w:name="_Toc55"/>
      <w:bookmarkEnd w:id="144"/>
      <w:bookmarkEnd w:id="145"/>
      <w:r>
        <w:rPr>
          <w:rtl w:val="true"/>
        </w:rPr>
        <w:t>و من کلامه علیه السّلام اقتص فیه ذکر ما کان منه</w:t>
      </w:r>
      <w:bookmarkEnd w:id="146"/>
    </w:p>
    <w:p>
      <w:pPr>
        <w:pStyle w:val="Heading4"/>
        <w:numPr>
          <w:ilvl w:val="3"/>
          <w:numId w:val="1"/>
        </w:numPr>
        <w:rPr/>
      </w:pPr>
      <w:bookmarkStart w:id="147" w:name="__RefHeading___Toc4037559_1468164448"/>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بعد هجرة النبی صلّی اللّه علیه و آله ثم لحاقه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فجعلت أتبع مأخذ رسول اللّه صلّی اللّه علیه و آله فأطأ ذکره حتّی انتهیت إلی العرج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 ذکره من الکلام الذی رمی به إلی غایتی الایجاز و الفصاحة، و أراد أننی کنت اعطی خبره صلّی اللّه علیه و آله من بدء خروجی إلی أن انتهیت إلی هذا الموضع فکنی عن ذلک بهذه الکنایة العجیبة</w:t>
      </w:r>
      <w:r>
        <w:rPr>
          <w:rFonts w:eastAsia="IRNazanin" w:cs="IRNazanin"/>
          <w:color w:val="111111"/>
          <w:sz w:val="28"/>
          <w:szCs w:val="28"/>
          <w:rtl w:val="true"/>
          <w:lang w:bidi="fa-IR"/>
        </w:rPr>
        <w:t>.</w:t>
      </w:r>
    </w:p>
    <w:p>
      <w:pPr>
        <w:pStyle w:val="Heading4"/>
        <w:numPr>
          <w:ilvl w:val="3"/>
          <w:numId w:val="1"/>
        </w:numPr>
        <w:rPr/>
      </w:pPr>
      <w:bookmarkStart w:id="149" w:name="__RefHeading___Toc4037561_1468164448"/>
      <w:bookmarkStart w:id="150" w:name="_Toc57"/>
      <w:bookmarkEnd w:id="149"/>
      <w:r>
        <w:rPr>
          <w:rtl w:val="true"/>
        </w:rPr>
        <w:t>اللغة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اخذت و شرعت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الصوب الّذی سلکه رسول اللّه صلّی اللّه علیه و آله فی هجرته من مکّة إلی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وطئت الشیء برجلی وطا، سقطت الواو فیه و فی اخواته، قال الجوهری فی الصحاح سقطت الواو من یطأ کما سقطت مع یسع لتعدّیهما لأن فعل یفعل مما اعتل فاؤه لا یکون إلاّ لازما فلمّا جاءه من بین أخواتهما متعدیین خولف بهما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تصحیف لأن القطّ کما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الشیء عرضا، یقال قططت الشیء اقطه إذا قطعته عرضا و منه قط القلم، کما قیل فی علیّ علیه السّلام کان یقطّ الهام قطّ الاقلام، لکنه لا یناسب المقام و ان تکلف و تعسف بعض فی تفسیره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 سکون ثانیه و هو کما قال الجوهری فی الصحاح و غیره</w:t>
      </w:r>
      <w:bookmarkStart w:id="151" w:name="pg13893_202756"/>
    </w:p>
    <w:p>
      <w:pPr>
        <w:pStyle w:val="BookText"/>
        <w:rPr/>
      </w:pPr>
      <w:bookmarkEnd w:id="151"/>
      <w:r>
        <w:rPr>
          <w:rFonts w:ascii="IRNazanin" w:hAnsi="IRNazanin" w:eastAsia="IRNazanin"/>
          <w:color w:val="111111"/>
          <w:sz w:val="28"/>
          <w:sz w:val="28"/>
          <w:szCs w:val="28"/>
          <w:rtl w:val="true"/>
          <w:lang w:bidi="fa-IR"/>
        </w:rPr>
        <w:t>منزل بطریق مکّة و إلیه ینسب العرجیّ الشاعر و هو عبد اللّه بن عمر بن عثمان ابن عفّان و هو أحد الأمکنة التی وقع فی طریقه صلّی اللّه علیه و آله فی هجرته و هو قریب من المدینة کما یأتی ذکر طریقه صلّی اللّه علیه و آله فی هجرته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انتهیت إلی العرج و فی النسخ المطبوعة من النهج اعرب العرج بفتح الراء و الصواب سکونها کما ذکرنا، قال زراح بن ربیعة فی قصیدة له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جاوزن بالرکن من ورقانو جاوزن بالعرج حیا حلولا</w:t>
      </w:r>
    </w:p>
    <w:p>
      <w:pPr>
        <w:pStyle w:val="Heading4"/>
        <w:numPr>
          <w:ilvl w:val="3"/>
          <w:numId w:val="1"/>
        </w:numPr>
        <w:rPr/>
      </w:pPr>
      <w:bookmarkStart w:id="152" w:name="__RefHeading___Toc4037563_1468164448"/>
      <w:bookmarkStart w:id="153" w:name="_Toc58"/>
      <w:bookmarkEnd w:id="152"/>
      <w:r>
        <w:rPr>
          <w:rtl w:val="true"/>
        </w:rPr>
        <w:t>الاعراب</w:t>
      </w:r>
      <w:bookmarkEnd w:id="153"/>
    </w:p>
    <w:p>
      <w:pPr>
        <w:pStyle w:val="BookText"/>
        <w:rPr/>
      </w:pPr>
      <w:r>
        <w:rPr>
          <w:rFonts w:ascii="IRNazanin" w:hAnsi="IRNazanin" w:eastAsia="IRNazanin"/>
          <w:color w:val="111111"/>
          <w:sz w:val="28"/>
          <w:sz w:val="28"/>
          <w:szCs w:val="28"/>
          <w:rtl w:val="true"/>
          <w:lang w:bidi="fa-IR"/>
        </w:rPr>
        <w:t>الظاهر أن کلمة حتّی متعلقة بکلّ واحد من اتبع و أطأ و لا تختصّ بالأخیر</w:t>
      </w:r>
      <w:r>
        <w:rPr>
          <w:rFonts w:eastAsia="IRNazanin" w:cs="IRNazanin"/>
          <w:color w:val="111111"/>
          <w:sz w:val="28"/>
          <w:szCs w:val="28"/>
          <w:rtl w:val="true"/>
          <w:lang w:bidi="fa-IR"/>
        </w:rPr>
        <w:t>.</w:t>
      </w:r>
    </w:p>
    <w:p>
      <w:pPr>
        <w:pStyle w:val="Heading4"/>
        <w:numPr>
          <w:ilvl w:val="3"/>
          <w:numId w:val="1"/>
        </w:numPr>
        <w:rPr/>
      </w:pPr>
      <w:bookmarkStart w:id="154" w:name="__RefHeading___Toc4037565_1468164448"/>
      <w:bookmarkStart w:id="155" w:name="_Toc59"/>
      <w:bookmarkEnd w:id="154"/>
      <w:r>
        <w:rPr>
          <w:rtl w:val="true"/>
        </w:rPr>
        <w:t>المعنی</w:t>
      </w:r>
      <w:bookmarkEnd w:id="155"/>
    </w:p>
    <w:p>
      <w:pPr>
        <w:pStyle w:val="Heading5"/>
        <w:numPr>
          <w:ilvl w:val="4"/>
          <w:numId w:val="1"/>
        </w:numPr>
        <w:rPr/>
      </w:pPr>
      <w:bookmarkStart w:id="156" w:name="__RefHeading___Toc4037567_1468164448"/>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یقتص و یروی فی هذا الفصل حاله فی خروجه من مکة إلی المدینة بعد هجرة رسول اللّه صلّی اللّه علیه و آله و کان قد تخلف عنه صلّی اللّه علیه و آله بمکّة لقضاء دینه و ردّ ودائعه و ما أمره به ثمّ لحق به فی قباء راجلا و قد تورمت قدماه و قد نزل علی کلثوم بن هدم حیث نزل رسول اللّه صلّی اللّه علیه و آله علیه ثمّ جاء معه صلّی اللّه علیه و آله المدینة و نزلوا علی أبی أیّوب الأنصاری کما یأتی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اتبع مأخذ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خرجت من مکّة زادها اللّه شرفا مهاجرا إلی المدینة فأخذت أتبع الطریقة و الجهة التی سلکها رسول اللّه صلّی اللّه علیه و آله و یأتی فی طریقه أنّه صلّی اللّه علیه و آله أتی العرج 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انتهیت إلی العرج فسلک تلک الجهة و خرج علی ذلک الطریق و ایتسی به فی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فاطأ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اغنانا بشرحه کلام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بیانه و لا حاجة إلی التطویل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إلی 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اننی کنت اعطی خبره من بدء خروجی من</w:t>
      </w:r>
      <w:bookmarkStart w:id="158" w:name="pg13893_202757"/>
    </w:p>
    <w:p>
      <w:pPr>
        <w:pStyle w:val="BookText"/>
        <w:rPr/>
      </w:pPr>
      <w:bookmarkEnd w:id="158"/>
      <w:r>
        <w:rPr>
          <w:rFonts w:ascii="IRNazanin" w:hAnsi="IRNazanin" w:eastAsia="IRNazanin"/>
          <w:color w:val="111111"/>
          <w:sz w:val="28"/>
          <w:sz w:val="28"/>
          <w:szCs w:val="28"/>
          <w:rtl w:val="true"/>
          <w:lang w:bidi="fa-IR"/>
        </w:rPr>
        <w:t>مکّة ثمّ اطا الطریق علی النحو الذی اخبرت فی سیره و جهته یعنی انی لازمت ذلک الطریق الّذی سلکه صلّی اللّه علیه و آله علی حذوه غیر مفارق ایاه حتّی انتهیت علی ذلک المسیر إلی العرج و الظاهر انه علیه السّلام لما وصل إلیه اطمأن قلبه علی أنه ورد المدینة سالما لأن ذلک المکان کان قریبا منها و لذا قال حتی انتهیت إلی العرج</w:t>
      </w:r>
      <w:r>
        <w:rPr>
          <w:rFonts w:eastAsia="IRNazanin" w:cs="IRNazanin"/>
          <w:color w:val="111111"/>
          <w:sz w:val="28"/>
          <w:szCs w:val="28"/>
          <w:rtl w:val="true"/>
          <w:lang w:bidi="fa-IR"/>
        </w:rPr>
        <w:t>.</w:t>
      </w:r>
    </w:p>
    <w:p>
      <w:pPr>
        <w:pStyle w:val="Heading5"/>
        <w:numPr>
          <w:ilvl w:val="4"/>
          <w:numId w:val="1"/>
        </w:numPr>
        <w:rPr/>
      </w:pPr>
      <w:bookmarkStart w:id="159" w:name="__RefHeading___Toc4037569_1468164448"/>
      <w:bookmarkStart w:id="160" w:name="_Toc61"/>
      <w:bookmarkEnd w:id="159"/>
      <w:r>
        <w:rPr>
          <w:rtl w:val="true"/>
        </w:rPr>
        <w:t>الکلام فی هجرة رسول اللّه صلّی اللّه علیه و آله الی المدینة و ما جری فی ذلک علی الایجاز</w:t>
      </w:r>
      <w:bookmarkEnd w:id="160"/>
    </w:p>
    <w:p>
      <w:pPr>
        <w:pStyle w:val="Heading6"/>
        <w:numPr>
          <w:ilvl w:val="5"/>
          <w:numId w:val="1"/>
        </w:numPr>
        <w:rPr/>
      </w:pPr>
      <w:bookmarkStart w:id="161" w:name="__RefHeading___Toc4037571_1468164448"/>
      <w:bookmarkStart w:id="162" w:name="_Toc62"/>
      <w:bookmarkEnd w:id="161"/>
      <w:r>
        <w:rPr>
          <w:rtl w:val="true"/>
        </w:rPr>
        <w:t>«</w:t>
      </w:r>
      <w:r>
        <w:rPr>
          <w:rtl w:val="true"/>
        </w:rPr>
        <w:t>بدء اسلام الانصار</w:t>
      </w:r>
      <w:r>
        <w:rPr>
          <w:rtl w:val="true"/>
        </w:rPr>
        <w:t>»</w:t>
      </w:r>
      <w:bookmarkEnd w:id="162"/>
    </w:p>
    <w:p>
      <w:pPr>
        <w:pStyle w:val="BookText"/>
        <w:rPr/>
      </w:pPr>
      <w:r>
        <w:rPr>
          <w:rFonts w:ascii="IRNazanin" w:hAnsi="IRNazanin" w:eastAsia="IRNazanin"/>
          <w:color w:val="111111"/>
          <w:sz w:val="28"/>
          <w:sz w:val="28"/>
          <w:szCs w:val="28"/>
          <w:rtl w:val="true"/>
          <w:lang w:bidi="fa-IR"/>
        </w:rPr>
        <w:t>فی السیرة الهشامیّة 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عزّ و جلّ اظهار دینه و إعزاز نبیّه صلّی اللّه علیه و آله و انجاز موعده له خرج رسول اللّه صلّی اللّه علیه و آله فی الموسم الّذی لقیه فیه النفر من الأنصار فعرض نفسه علی قبائل العرب کما کان یصنع فی کل موسم فبینما هو عند العقبة لقی رهطا من الخزرج أراد اللّه بهم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لقیهم رسول اللّه صلّی اللّه علیه و آله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الخزرج،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موالی 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تجلسون اکلّمکم؟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فجلسوا معه فدعاهم إلی اللّه عزّ و جلّ و عرض علیهم الاسلام و تلا علیهم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مما صنع اللّه بهم فی الاسلام أن یهود کانوا معهم فی بلادهم و کانوا أهل کتاب و علم و کانوا هم أهل الشرک و أصحاب أوثان و کانوا قد غزوهم ببلادهم فکانوا إذا کان بینهم شیء قالوا لهم إن نبینا مبعوث الان قد أظلّ زمانه تتّبعه فنقتلکم معه قتل عاد و إرم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کلم رسول اللّه صلّی اللّه علیه و آله اولئک النفر و دعاهم إلی اللّه قال بعضهم لبعض یا قوم تعلموا و اللّه انه للنبی الذی توعدکم به یهود فلا تسبقنّکم إلیه فأجابوه فیما دعاهم إلیه بأن صدقوه و قبلوا منه ما عرض علیهم من الاسلام و قالوا إنا قد ترکنا قومنا و لا قوم بینهم من العداوة و الشر ما بینهم فعسی أن یجمعهم اللّه بک فسنقدم علیهم فندعوهم إلی أمرک و تعرض علیهم الّذی اجبناک إلیه من هذا الدین فان یجمعهم اللّه علیه فلا</w:t>
      </w:r>
      <w:bookmarkStart w:id="163" w:name="pg13893_202758"/>
    </w:p>
    <w:p>
      <w:pPr>
        <w:pStyle w:val="BookText"/>
        <w:rPr/>
      </w:pPr>
      <w:bookmarkEnd w:id="163"/>
      <w:r>
        <w:rPr>
          <w:rFonts w:ascii="Amiri" w:hAnsi="Amiri" w:eastAsia="Amiri" w:cs="Amiri"/>
          <w:color w:val="111111"/>
          <w:sz w:val="28"/>
          <w:sz w:val="28"/>
          <w:szCs w:val="28"/>
          <w:rtl w:val="true"/>
          <w:lang w:bidi="ar-SA"/>
        </w:rPr>
        <w:t>رجل أعزّ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انصرفوا عن رسول اللّه صلّی اللّه علیه و آله راجعین إلی بلادهم و قد آمنوا و صدّقوا و هم ستة نفر من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المدینة إلی قومهم ذکروا لهم رسول اللّه صلّی اللّه علیه و آله و دعوهم إلی الاسلام حتّی فشا فیهم فلم یبق دار من دور الأنصار الا و فیها ذکر من رسول اللّه صلّی اللّه علیه و آله</w:t>
      </w:r>
      <w:r>
        <w:rPr>
          <w:rFonts w:eastAsia="IRNazanin" w:cs="IRNazanin"/>
          <w:color w:val="111111"/>
          <w:sz w:val="28"/>
          <w:szCs w:val="28"/>
          <w:rtl w:val="true"/>
          <w:lang w:bidi="fa-IR"/>
        </w:rPr>
        <w:t>.</w:t>
      </w:r>
    </w:p>
    <w:p>
      <w:pPr>
        <w:pStyle w:val="Heading6"/>
        <w:numPr>
          <w:ilvl w:val="5"/>
          <w:numId w:val="1"/>
        </w:numPr>
        <w:rPr/>
      </w:pPr>
      <w:bookmarkStart w:id="164" w:name="__RefHeading___Toc4037573_1468164448"/>
      <w:bookmarkStart w:id="165" w:name="_Toc63"/>
      <w:bookmarkEnd w:id="164"/>
      <w:r>
        <w:rPr>
          <w:rtl w:val="true"/>
        </w:rPr>
        <w:t>«</w:t>
      </w:r>
      <w:r>
        <w:rPr>
          <w:rtl w:val="true"/>
        </w:rPr>
        <w:t>أمر العقبة الاولی</w:t>
      </w:r>
      <w:r>
        <w:rPr>
          <w:rtl w:val="true"/>
        </w:rPr>
        <w:t>»</w:t>
      </w:r>
      <w:bookmarkEnd w:id="165"/>
    </w:p>
    <w:p>
      <w:pPr>
        <w:pStyle w:val="BookText"/>
        <w:rPr/>
      </w:pPr>
      <w:r>
        <w:rPr>
          <w:rFonts w:ascii="IRNazanin" w:hAnsi="IRNazanin" w:eastAsia="IRNazanin"/>
          <w:color w:val="111111"/>
          <w:sz w:val="28"/>
          <w:sz w:val="28"/>
          <w:szCs w:val="28"/>
          <w:rtl w:val="true"/>
          <w:lang w:bidi="fa-IR"/>
        </w:rPr>
        <w:t>حتّی إذا کان العام المقبل وافی الموسم من الأنصار إثنی عشر رجلا فلقوه بالعقبة و هی العقبة الاولی فبایعوا رسول اللّه صلّی اللّه علیه و آله علی بیعة النساء</w:t>
      </w:r>
      <w:r>
        <w:rPr>
          <w:rStyle w:val="FootnoteAnchor"/>
          <w:rtl w:val="true"/>
        </w:rPr>
        <w:footnoteReference w:id="5"/>
      </w:r>
      <w:r>
        <w:rPr>
          <w:rFonts w:ascii="IRNazanin" w:hAnsi="IRNazanin" w:eastAsia="IRNazanin"/>
          <w:color w:val="111111"/>
          <w:sz w:val="28"/>
          <w:sz w:val="28"/>
          <w:szCs w:val="28"/>
          <w:rtl w:val="true"/>
          <w:lang w:bidi="fa-IR"/>
        </w:rPr>
        <w:t>و ذلک قبل أن تفترض علیهم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صلّی اللّه علیه و آله لیلة العقبة الاولی علی أن لا نشرک باللّه شیئا و لا نسرق و لا نزنی و لا نقتل أولادنا و لا نأتی ببهتان نفتریه من بین أیدینا و أرجلنا و لا نعصیه فی معروف، فان وفیتم فلکم الجنّة، و إن غشیتم من ذلک شیئا فاخذتم بحدّه فی الدّنیا فهو کفارة له، و إن سترتم علیه یوم القیامة فأمرکم إلی اللّه عزّ و جلّ إن شاء عذّب و إن شاء غفر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 عنه القوم بعث رسول اللّه صلّی اللّه علیه و آله معهم مصعب بن عمیر بن هاشم ابن عبد مناف و أمره أن یقرأهم القرآن و یعلمهم الاسلام و یفقههم فی الدّین فکان یسمّی المقری بالمدینة مصعب</w:t>
      </w:r>
      <w:r>
        <w:rPr>
          <w:rFonts w:eastAsia="IRNazanin" w:cs="IRNazanin"/>
          <w:color w:val="111111"/>
          <w:sz w:val="28"/>
          <w:szCs w:val="28"/>
          <w:rtl w:val="true"/>
          <w:lang w:bidi="fa-IR"/>
        </w:rPr>
        <w:t>.</w:t>
      </w:r>
      <w:bookmarkStart w:id="166" w:name="pg13893_202759"/>
    </w:p>
    <w:p>
      <w:pPr>
        <w:pStyle w:val="Heading6"/>
        <w:numPr>
          <w:ilvl w:val="5"/>
          <w:numId w:val="1"/>
        </w:numPr>
        <w:rPr/>
      </w:pPr>
      <w:bookmarkStart w:id="167" w:name="__RefHeading___Toc4037575_1468164448"/>
      <w:bookmarkStart w:id="168" w:name="_Toc64"/>
      <w:bookmarkEnd w:id="166"/>
      <w:bookmarkEnd w:id="167"/>
      <w:r>
        <w:rPr>
          <w:rtl w:val="true"/>
        </w:rPr>
        <w:t>«</w:t>
      </w:r>
      <w:r>
        <w:rPr>
          <w:rtl w:val="true"/>
        </w:rPr>
        <w:t>أمر العقبة الثانیة</w:t>
      </w:r>
      <w:r>
        <w:rPr>
          <w:rtl w:val="true"/>
        </w:rPr>
        <w:t>»</w:t>
      </w:r>
      <w:bookmarkEnd w:id="168"/>
    </w:p>
    <w:p>
      <w:pPr>
        <w:pStyle w:val="BookText"/>
        <w:rPr/>
      </w:pPr>
      <w:r>
        <w:rPr>
          <w:rFonts w:ascii="IRNazanin" w:hAnsi="IRNazanin" w:eastAsia="IRNazanin"/>
          <w:color w:val="111111"/>
          <w:sz w:val="28"/>
          <w:sz w:val="28"/>
          <w:szCs w:val="28"/>
          <w:rtl w:val="true"/>
          <w:lang w:bidi="fa-IR"/>
        </w:rPr>
        <w:t>ثمّ إن مصعب بن عمیر رجع إلی مکّة و خرج من خرج من الأنصار من المسلمین إلی الموسم مع حجّاج قومهم من أهل الشرک حتّی قدموا مکّة فواعدوا رسول اللّه صلّی اللّه علیه و آله العقبة من أوسط أیّام التشریق حین أراد اللّه بهم ما أراد من کرامته و النصر لنبیه صلّی اللّه علیه و آله و إعزاز الاسلام و أهله و إذلال الشرک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فی الشعب عند العقبة ثلاثة و سبعون رجلا فی اللّیلة الّتی کانوا و اعدوا رسول اللّه صلّی اللّه علیه و آله فیها فبعد ما توثق العبّاس بن عبد المطلب و هو یومئذ علی دین قومه للنّبی صلّی اللّه علیه و آله تکلم رسول اللّه صلّی اللّه علیه و آله فتلا القرآن و دعا إلی اللّه و رغّب فی الاسلام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أن تمنعونی مما تمنعون منه نساءکم و أبناءکم، فأخذ البراء بن معرور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الّذی بعثک بالحق نبیا لنمنعنّک ممّا نمنع منه ازرنا فبایعنا یا رسول اللّه فنحن و اللّه أبناء الحروب و أهل الحلقة و رثناها کابرا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القول و البراء یکلم رسول اللّه صلّی اللّه علیه و آله، أبو الهیثم بن التّیهان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إن بیننا و بین الرّجال حبالا و انّا قاطعوها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 ان نحن فعلنا ذلک ثمّ أظهرک اللّه أن ترجع إلی قومک و تدعنا؟ فتبسّم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الدم الدم و الهدم الهدم أنا منکم و أنتم منی احارب من حاربتم و اسالم 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فبایعهم رسول اللّه صلّی اللّه علیه و آله فی العقبة الأخیرة علی حرب الأحمر و الأسود أخذ لنفسه و اشترط علی القوم لربّه و جعل لهم علی الوفاء بذلک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الأسود و الأحمر و هی من الألفاظ التی جاءت عن رسول اللّه صلّی اللّه علیه و آله من باب الکنایات یرید بعثت إلی العرب و العجم فکنی عن العرب بالسود و عن العجم بالحمر، و العرب تسمی العجمی أحمر لأن الشقرة تغلب علیه و قال جریر حیث یذکر العجم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یسموننا الأعراب و العرب اسمنا و أسماهم فینا رقاب المزاود</w:t>
      </w:r>
      <w:bookmarkStart w:id="169" w:name="pg13893_202760"/>
    </w:p>
    <w:p>
      <w:pPr>
        <w:pStyle w:val="BookText"/>
        <w:rPr/>
      </w:pPr>
      <w:bookmarkEnd w:id="169"/>
      <w:r>
        <w:rPr>
          <w:rFonts w:ascii="IRNazanin" w:hAnsi="IRNazanin" w:eastAsia="IRNazanin"/>
          <w:color w:val="111111"/>
          <w:sz w:val="28"/>
          <w:sz w:val="28"/>
          <w:szCs w:val="28"/>
          <w:rtl w:val="true"/>
          <w:lang w:bidi="fa-IR"/>
        </w:rPr>
        <w:t>إنّما یسمونهم رقاب المزاود لأنها حمرة</w:t>
      </w:r>
      <w:r>
        <w:rPr>
          <w:rFonts w:eastAsia="IRNazanin" w:cs="IRNazanin"/>
          <w:color w:val="111111"/>
          <w:sz w:val="28"/>
          <w:szCs w:val="28"/>
          <w:rtl w:val="true"/>
          <w:lang w:bidi="fa-IR"/>
        </w:rPr>
        <w:t>.</w:t>
      </w:r>
    </w:p>
    <w:p>
      <w:pPr>
        <w:pStyle w:val="Heading6"/>
        <w:numPr>
          <w:ilvl w:val="5"/>
          <w:numId w:val="1"/>
        </w:numPr>
        <w:rPr/>
      </w:pPr>
      <w:bookmarkStart w:id="170" w:name="__RefHeading___Toc4037577_1468164448"/>
      <w:bookmarkStart w:id="171" w:name="_Toc65"/>
      <w:bookmarkEnd w:id="170"/>
      <w:r>
        <w:rPr>
          <w:rtl w:val="true"/>
        </w:rPr>
        <w:t>نزول الامر لرسول اللّه صلّی اللّه علیه و آله فی القتال</w:t>
      </w:r>
      <w:bookmarkEnd w:id="171"/>
    </w:p>
    <w:p>
      <w:pPr>
        <w:pStyle w:val="BookText"/>
        <w:rPr/>
      </w:pPr>
      <w:r>
        <w:rPr>
          <w:rFonts w:ascii="IRNazanin" w:hAnsi="IRNazanin" w:eastAsia="IRNazanin"/>
          <w:color w:val="111111"/>
          <w:sz w:val="28"/>
          <w:sz w:val="28"/>
          <w:szCs w:val="28"/>
          <w:rtl w:val="true"/>
          <w:lang w:bidi="fa-IR"/>
        </w:rPr>
        <w:t>و کان رسول اللّه صلّی اللّه علیه و آله قبل بیعة العقبة لم یؤذن له فی الحرب و لم تحلل له الدماء إنما یؤمر بالدعاء إلی اللّه و الصبر علی الأذی و الصفح عن الجاهل و کانت قریش قد اضطهدت من اتبعه من المهاجرین حتّی فتنوهم عن دینهم و نفوهم من بلادهم فهم بین مفتون فی دینه و من بین معذب فی أیدیهم و بین هارب فی البلاد فرارا منهم، منهم من بأرض الحبشة، و منهم من بالمدینة و فی کلّ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عتت قریش علی اللّه عزّ و جلّ و ردّوا علیه ما أرادهم به من الکرامة و کذبوا نبیّه صلّی اللّه علیه و آله و عذّبوا و نفوا من عبده و وحّده و صدّق نبیّه و اعتصم بدینه أذن اللّه عزّ و جلّ لرسوله صلّی اللّه علیه و آله فی القتال و الانتصار ممّن ظلمهم و بغی علیهم فکانت أول آیة انزلت فی اذنه له فی الحرب و احلاله له الدماء و القتال لمن بغی علیهم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لِلَّذِینَ 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عاقِبَةُ الْأُمُورِ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آیة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أذن اللّه تعالی له صلّی اللّه علیه و آله فی الحرب و بایعه هذا الحیّ من الأنصار علی الاسلام و النّصرة له و لمن اتبعه و آوی إلیهم من المسلمین أمر رسول اللّه صلّی اللّه علیه و آله أصحابه من المهاجرین من قومه و من معه بمکة من المسلمین بالخروج إلی المدینة و الهجرة إلیها و اللحوق من الأنصار،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جعل لکم إخوانا و دارا تأمنون بها فخرجوا ارسالا و أقام رسول اللّه صلّی اللّه علیه و آله بمکة ینتظر أن یأذن له ربّه فی الخروج من مکّة و الهجرة إلی المدینة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یتخلّف معه بمکّة أحد من المهاجرین إلاّ من حبس أو فتن إلاّ أمیر المؤمنین علیّ بن أبی طالب علیه السّلام و أبو بکر بن أبی قحافة و کان أبو بکر کثیرا ما یستأذن رسول اللّه صلّی اللّه علیه و آله فی الهجرة فیقول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لعل اللّه یجعل لک صاحبا فیطمع أبو بکر ان یکونه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رأت قریش أن رسول اللّه صلّی اللّه علیه و آله قد صارت له شیعة و أصحاب من غیرهم بغیر بلدهم و رأوا خروج أصحابه من المهاجرین إلیهم عرفوا أنهم قد نزلوا دارا و أصابوا منهم منعة فحذروا خروج رسول اللّه صلّی اللّه علیه و آله و عرفوا أنهم قد أجمع لحربهم فاجتمعوا له فی 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دار قصی بن کلاب التی کانت قریش لا تقضی أمرا إلاّ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یتشاورون فیها ما یصنعون فی أمر رسول اللّه صلّی اللّه علیه و آله حین خافوه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عبّاس لما أجمعوا لذلک و اتعدوا أن یدخلوا فی دار الندوة لیتشاوروا فیها فی أمر رسول اللّه صلّی اللّه علیه و آله غدوا فی الیوم الذی اتّعدوا له، و کان ذلک الیوم یسمی یوم الزّحمة فاعترضهم إبلیس فی هیئة شیخ جلیل علیه بتلة فوقف علی باب الدار فلما رأوه واقفا علی بابها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أهل نجد سمع بالّذی اتّعدتم له فحضر معکم لیسمع ما تقولون و عسی أن لا یعدمکم منه رأیا و نصحا،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فادخل فدخل معهم و قد اجتمع فیها أشراف قریش و غیرهم ممّن لا یعدّ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 إن هذا الرّجل قد کان من أمره ما قد رأیتم فانّا و اللّه ما نأمنه علی الوثوب علینا فیمن قد اتبعه من غیرنا فاجمعوا فیه رأیا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فتشاوروا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قائل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الحدید و اغلقوا علیه بابا ثمّ تربصوا به ما أصاب أشباهه من الشعراء الذین کانوا قبله زهیرا و النابغة و من مضی منهم من هذا الموت حتّی یصیبه ما أصابهم، 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لکم برأی و اللّه لئن حبستموه کما تقولون لخیرجنّ أمره من وراء الباب الّذی أغلقتم دونه إلی أصحابه فلأوشکوا أن یثبوا علیکم فینزعوه من أیدیکم ثمّ یکاثروکم به حتی یغلبوکم علی أمرکم ما هذا لکم برأی فانظروا فی غیره فتشاوروا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قائل منهم و هو أبو الاسود ربیعة بن عامر نخرجه من بین أظهرنا فننفیه من بلادنا فاذا اخرج عنّا فو اللّه ما نبالی أین ذهب و لا حیث وقع إذا غاب عنّا و فرغنا منه فاصلحنا أمرنا و الفتنا کما کانت، 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w:t>
      </w:r>
      <w:bookmarkStart w:id="172" w:name="pg13893_202762"/>
    </w:p>
    <w:p>
      <w:pPr>
        <w:pStyle w:val="BookText"/>
        <w:rPr/>
      </w:pPr>
      <w:bookmarkEnd w:id="172"/>
      <w:r>
        <w:rPr>
          <w:rFonts w:ascii="IRNazanin" w:hAnsi="IRNazanin" w:eastAsia="IRNazanin"/>
          <w:color w:val="111111"/>
          <w:sz w:val="28"/>
          <w:sz w:val="28"/>
          <w:szCs w:val="28"/>
          <w:rtl w:val="true"/>
          <w:lang w:bidi="fa-IR"/>
        </w:rPr>
        <w:t>هذا لکم برأی ألم تروا حسن حدیثه و حلاوة منطقه و غلبته علی قلوب الرجال بما یأتی به و اللّه لو فعلتم ذلک ما امنتم أن یحلّ علی حیّ من العرب فیغلب علیهم بذلک من قوله و حدیثه حتّی یتابعوه علیه ثم یسیر بهم إلیکم حتّی یطأکم بهم فی بلادکم فیأخذکم أمرکم من أیدیکم ثمّ یفعل بکم ما أراد، دبّروا فیه رأیا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لی فیه لرأیا ما أراکم وقعتم علیه بعد،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أبا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 نأخذ من کلّ قبیلة فتی شابا جلیدا نسیبا وسیطا فینا، ثمّ نعطی کلّ فتی منهم سیفا صارما ثمّ یعمدوا إلیه فیضربوه بها ضربة رجل واحد فیقتلوه فنستریح منه فانهم إذا فعلوا ذلک تفرّق دمه فی القبائل جمیعا فلم یقدر بنو عبد مناف علی حرب قومهم جمیعا فرضوا منا بالعقل فعقلناه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الرجل هذا الرأی الّذی لا رأی غیره فتفرّق القوم علی ذلک و هم مجمعون له</w:t>
      </w:r>
      <w:r>
        <w:rPr>
          <w:rFonts w:eastAsia="IRNazanin" w:cs="IRNazanin"/>
          <w:color w:val="111111"/>
          <w:sz w:val="28"/>
          <w:szCs w:val="28"/>
          <w:rtl w:val="true"/>
          <w:lang w:bidi="fa-IR"/>
        </w:rPr>
        <w:t>.</w:t>
      </w:r>
    </w:p>
    <w:p>
      <w:pPr>
        <w:pStyle w:val="Heading6"/>
        <w:numPr>
          <w:ilvl w:val="5"/>
          <w:numId w:val="1"/>
        </w:numPr>
        <w:rPr/>
      </w:pPr>
      <w:bookmarkStart w:id="173" w:name="__RefHeading___Toc4037579_1468164448"/>
      <w:bookmarkStart w:id="174" w:name="_Toc66"/>
      <w:bookmarkEnd w:id="173"/>
      <w:r>
        <w:rPr>
          <w:rtl w:val="true"/>
        </w:rPr>
        <w:t>«</w:t>
      </w:r>
      <w:r>
        <w:rPr>
          <w:rtl w:val="true"/>
        </w:rPr>
        <w:t>خروج النبی صلّی اللّه علیه و آله و استخلافه علیا علیه السّلام</w:t>
      </w:r>
      <w:bookmarkEnd w:id="174"/>
    </w:p>
    <w:p>
      <w:pPr>
        <w:pStyle w:val="BookText"/>
        <w:rPr/>
      </w:pPr>
      <w:r>
        <w:rPr>
          <w:rFonts w:ascii="IRNazanin" w:hAnsi="IRNazanin" w:eastAsia="IRNazanin"/>
          <w:color w:val="111111"/>
          <w:sz w:val="28"/>
          <w:sz w:val="28"/>
          <w:szCs w:val="28"/>
          <w:rtl w:val="true"/>
          <w:lang w:bidi="fa-IR"/>
        </w:rPr>
        <w:t>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جبرئیل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اللیلة علی فراشک الذی کنت تبیت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عتمة من اللیل اجتمعوا علی بابه یرصدونه متی ینام فیثبون علیه، فلما رأی رسول اللّه صلّی اللّه علیه و آله مکانهم 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علی فراشی و تسجّ ببردی هذا الحضرمیّ الأخضر فنم فیه فانّه لن یخلص إلیک شیء تکرهه منهم، و کان رسول اللّه صلّی اللّه علیه و آله ینام فی برده ذلک إذا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اجتمعوا له و فیهم أبو جهل بن هشام فقال و هم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یزعم أنکم إن تابعتموه علی أمره کنتم ملوک العرب و العجم ثمّ بعثتم من بعد موتکم فجعلت لکم جنان کجنان الاردنّ، و إن لم تفعلوا کان له فیکم ذبح ثمّ بعثتم من بعد موتکم ثمّ جعلت لکم نار تحرقون فیها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علیهم رسول اللّه صلّی اللّه علیه و آله فأخذ حفنة من تراب فی یده ثمّ قال أنا أقول</w:t>
      </w:r>
    </w:p>
    <w:p>
      <w:pPr>
        <w:pStyle w:val="BookText"/>
        <w:rPr/>
      </w:pPr>
      <w:r>
        <w:rPr>
          <w:rFonts w:ascii="IRNazanin" w:hAnsi="IRNazanin" w:eastAsia="IRNazanin"/>
          <w:color w:val="111111"/>
          <w:sz w:val="28"/>
          <w:sz w:val="28"/>
          <w:szCs w:val="28"/>
          <w:rtl w:val="true"/>
          <w:lang w:bidi="fa-IR"/>
        </w:rPr>
        <w:t>ذلک أنت أحدهم و أخذ اللّه تعالی علی أبصارهم عنه فلا یرونه فجعل ینثر ذلک التراب علی رؤوسهم و هو یتلو هؤلاء الایات من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فرغ رسول اللّه صلّی اللّه علیه و آله من هؤلاء الایات و لم یبق منهم رجل إلاّ و قد وضع علی رأسه ترابا ثمّ انصرف إلی حیث أراد أن یذهب، فأتاهم آت ممن لم یکن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هاهنا؟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خیّبکم اللّه قد و اللّه خرج علیکم محمّد ثمّ ما ترک منکم رجلا إلاّ و قد وضع علی رأسه ترابا و انطلق لحاجته أ فما ترون ما بکم؟ فوضع کلّ رجل منهم یده علی رأسه فاذا علیه تراب ثمّ جعلوا یتطلعون فیرون علیّا علی الفراش مستحبّا ببرد رسول اللّه صلّی اللّه علیه و آله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هذا لمحمّد نائما علیه برده فلم یبرحوا کذلک حتی أصبحوا فقام علیّ علیه السّلام عن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کان صدقنا الّذی 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رسول اللّه صلّی اللّه علیه و آله علیّا علیه السّلام لن یصیبه المکروه فی منامه علی الفراش حیث قال رسول اللّه صلّی اللّه علیه و آله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 فیه فانه لن یخلص إلیک شیء تکرهه و کان علیّا علیه السّلام علی یقین من صدق قول رسول اللّه صلّی اللّه علیه و آله فهل لعلیّ فی ذلک فضیلة و منقبة و کیف یکون کذلک مع انهما کانا عالمین بعدم اصابة مکروه لهما و کیف یصح ان یقال انّ علیّا بذل نفسه دون النّبیّ صلّی اللّه علیه و آله و وقاه بنفسه؟ علی أنّه ورد فی أخبار الامامیّة ان الأئمّة الاثنی عشر یعلمون علم ما کان و ما یکون و لا یخفی علیهم شیء کما جاء فی ذلک باب فی الکافی لثقة الاسلام الکلینی و باب آخر إن اللّه تعالی لم یعلم نبیّه صلّی اللّه علیه و آله علما الا أمره أن یعلّمه أمیر المؤمنین علیه السّلام و أنه کان شریکه فی العلم ثمّ انتهی إلیهم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الباب عن الصّادق علیه السّلام ان جبرئیل أتی رسول اللّه صلّی اللّه علیه و آله برمانتین فأکل رسول اللّه صلّی اللّه علیه و آله إحداهما و کسر الاخری بنصفین فأکل نصفا و أطعم علیّا نصفا ثمّ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تدری ما هاتان الرمّانتان؟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فالنبوّة لیس لک فیها نصیب و أما الاخری فالعلم أنت شریکی</w:t>
      </w:r>
    </w:p>
    <w:p>
      <w:pPr>
        <w:pStyle w:val="BookText"/>
        <w:rPr/>
      </w:pPr>
      <w:r>
        <w:rPr>
          <w:rFonts w:ascii="IRNazanin" w:hAnsi="IRNazanin" w:eastAsia="IRNazanin"/>
          <w:color w:val="111111"/>
          <w:sz w:val="28"/>
          <w:sz w:val="28"/>
          <w:szCs w:val="28"/>
          <w:rtl w:val="true"/>
          <w:lang w:bidi="fa-IR"/>
        </w:rPr>
        <w:t>فیه فقلت أصلحک اللّه کیف کان یکون شریکه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اللّه محمّدا صلّی اللّه علیه و آله علما الا و أمره أن یعلمه علیا و غیر ذلک من الأبواب المشتملة علی الأخبار الّتی جیئت فی علمهم بما کان و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الواردة فی تلک الأبواب لا یدلّ علی أن الأئمة الاثنی عشر کانوا عالمین بجمیع ما یعلمه الامام الحیّ الّذی کان قبله ما دام ذلک الامام حیّا فلا یستفاد منها أن علیّا علیه السّلام کان عالما بجمیع ما علمه الرسول صلّی اللّه علیه و آله ما دام رسول اللّه صلّی اللّه علیه و آله حیّا کما ورد فی ذلک بابان آخران فی الکافی أولهما باب وقت ما یعلم الامام جمیع علم الامام الّذی قبله و ثانیهما باب أن الامام متی یعلم أن الامر قد صار إلیه، و الأخبار فی هذین البابین مبیّنة و مخصّصة لتلک الأخبار فی البابین الأولین، کما روی عن أبی عبد اللّه علیه السّلام متی یعرف الأخیر ما عند الأوّل قال فی آخر دقیقة تبقی من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أخبرنی عن الامام متی یعلم أنه إمام حین یبلغه أن صاحبه قد مضی أو حین یمضی مثل أبی الحسن قبض ببغداد و أنت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حین یمضی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الدالّة علی ذلک روایة اخری فی الکافی فی باب الاشارة و النص علی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الحلبیّ عن بشیر الکناسی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فأرسلنا إلی أبویهما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أبوی عائشة و حفصة أبا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إلیهما رسول اللّه صلّی اللّه علیه و آله أعرض عنهما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 فارسل إلی علیّ علیه السّلام فلما نظر إلیه أکبّ علیه یحدّثه فلمّا خرج لقیاه فقالا له ما حدّثک خلیلک؟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ألف باب یفتح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ذکرنا دریت أن لیس بمعلوم قطعا أن علیا علیه السّلام کان فی لیلة المبیت عالما بتّا علی أن المشرکین لا یقتلونه حیث نام علی فراشه صلّی اللّه علیه و آله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أنبیاء اللّه و أولیاءه لا یعلمون من عندهم شیئا و لا یقدرون بذاتهم علی</w:t>
      </w:r>
    </w:p>
    <w:p>
      <w:pPr>
        <w:pStyle w:val="BookText"/>
        <w:rPr/>
      </w:pPr>
      <w:r>
        <w:rPr>
          <w:rFonts w:ascii="IRNazanin" w:hAnsi="IRNazanin" w:eastAsia="IRNazanin"/>
          <w:color w:val="111111"/>
          <w:sz w:val="28"/>
          <w:sz w:val="28"/>
          <w:szCs w:val="28"/>
          <w:rtl w:val="true"/>
          <w:lang w:bidi="fa-IR"/>
        </w:rPr>
        <w:t>شیء و لا یطلعون علی الغیب بل اللّه تعالی یظهرهم علی غیبه عند المصلحة کظهور المعجزات فی أیدیهم کما نری فی کثیر من الأخبار أن اناسا لمّا اتوا رسول اللّه صلّی اللّه علیه و آله و سألوه عن أشیاء و امور استمهلهم و انتظر الوحی فی ذلک و لا ینطق عن الهوی 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أهل مکّة قالوا یا محمّد ألا یخبرک ربّک بالسعر الرخیص قبل أن یغلو فنشتریه فنربح فیه و الأرض التی ترید أن تجدب فنرتحل منها إلی أرض قد اخصبت فأنزل اللّه هذه الایة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أَدْرِی أَ قَرِیبٌ ما تُوعَدُونَ أَمْ یَجْعَلُ لَهُ رَبِّی أَمَداً عالِمُ الْغَیْبِ فَلا یُظْهِرُ عَلی غَیْبِهِ أَحَداً إِلاّ مَنِ ارْتَضی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الکافی فی باب أنّهم لا یعلمون الغیب إلاّ أنهم متی شاءوا أن یعلموا اعلموا، و فی الوافی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أبی عبیدة المدائنی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الامام أن یعلم شیئا أعلمه اللّه عزّ و 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معمّر بن خلاد قال سأل أبا الحسن علیه السّلام رجل من أهل فارس فقال له أ تعلمون الغیب؟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لنا العلم فنعلم و یقبض عنّا فلا نعلم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أسرّه إلی جبرئیل علیه السّلام و أسرّه جبرئیل إلی محمّد صلّی اللّه علیه و آله و أسرّه محمّد صلّی اللّه علیه و آله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نظمه العارف السعدی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آن گم گشته فرزند که ای روشن روان پیر خردمند</w:t>
      </w:r>
    </w:p>
    <w:p>
      <w:pPr>
        <w:pStyle w:val="BookText"/>
        <w:rPr/>
      </w:pPr>
      <w:r>
        <w:rPr>
          <w:rFonts w:ascii="IRNazanin" w:hAnsi="IRNazanin" w:eastAsia="IRNazanin"/>
          <w:color w:val="111111"/>
          <w:sz w:val="28"/>
          <w:sz w:val="28"/>
          <w:szCs w:val="28"/>
          <w:rtl w:val="true"/>
          <w:lang w:bidi="fa-IR"/>
        </w:rPr>
        <w:t>ز مصرش بوی پیراهن شنیدی چرا در چاه کنعانش ندیدی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 أحوال ما برق جهان است دمی پیدا و دیگر دم نهان است</w:t>
      </w:r>
    </w:p>
    <w:p>
      <w:pPr>
        <w:pStyle w:val="BookText"/>
        <w:rPr/>
      </w:pPr>
      <w:r>
        <w:rPr>
          <w:rFonts w:ascii="IRNazanin" w:hAnsi="IRNazanin" w:eastAsia="IRNazanin"/>
          <w:color w:val="111111"/>
          <w:sz w:val="28"/>
          <w:sz w:val="28"/>
          <w:szCs w:val="28"/>
          <w:rtl w:val="true"/>
          <w:lang w:bidi="fa-IR"/>
        </w:rPr>
        <w:t>گهی بر طارم أعلی نشینیم گهی تا پشت پای خود نبینیم</w:t>
      </w:r>
    </w:p>
    <w:p>
      <w:pPr>
        <w:pStyle w:val="BookText"/>
        <w:rPr/>
      </w:pPr>
      <w:r>
        <w:rPr>
          <w:rFonts w:ascii="IRNazanin" w:hAnsi="IRNazanin" w:eastAsia="IRNazanin"/>
          <w:color w:val="111111"/>
          <w:sz w:val="28"/>
          <w:sz w:val="28"/>
          <w:szCs w:val="28"/>
          <w:rtl w:val="true"/>
          <w:lang w:bidi="fa-IR"/>
        </w:rPr>
        <w:t xml:space="preserve">و أمّا ما نقلناه عن السیرة الهشامیة من أن رسول اللّه صلّی اللّه علیه و آله قال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فیه فانه لن یخلص إلیک شیء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فیه أوّلا انه ذکر ابن أبی الحدید المعتزلی فی ضمن بعض الخطب الماضیة عن شیخه أبی جعفر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الکذب الصراح و التحریف و الادخال فی الروایة ما لیس منها و المعروف المنقول أنه صلّی اللّه علیه و آله قال له اذهب فاضطجع و تغش ببردی الحضرمی فان القوم سیفقدوننی و لا یشهدون مضجعی فلعلّهم إذا رأواک یسکنّهم ذلک حتّی یصبحوا فاذا أصبحت فاغد فی أداء أمانتی و ما قیل إنه صلّی اللّه علیه و آله قال له نم فیه فانه لن یخلص إلیک شیء تکرهه کلام مولد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صحیحا لم یصل إلیه منهم مکروه و قد وقع الاتفاق علی أنّه ضرب و رمی بالحجارة قبل أن یعلموا من هو حتّی تضور و أنهم قالوا له رأینا تضورک فانا کنا نرمی محمّدا و لا یتضور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لفظة المکروه إن کان قالها إنما یراد بها القتل فهب أنه أمن القتل کیف یأمن من الضرب و الهوان و من أن ینقطع بعض أعضائه و بان سلمت نفسه أ لیس اللّه تعالی قال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فقد کسرت رباعیّته و شج وجهه و ادمیت ساقه و ذلک لأنها عصمة من القتل خاصّة و کذلک المکروه الّذی او من علیّ علیه السّلام منه إن کان صحّ ذلک فی الحدیث</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النقیب أبا جعفر یحیی بن أبی زید الحسنی فقلت إذا کانت قریش قد محضت رأیها و القی إلیها إبلیس کما روی ذلک الرأی و هو أن یضربوه بأسیاف من أیدی جماعة من بطون مختلفة لیضیع دمه فی بطون قریش فلا تطلبه بنو عبد مناف فلما ذا انتظروا به تلک اللّیلة الصبح فانّ الروایة جاءت بأنهم کانوا تسوروا الدار فعاینوا فیها شخصا مسجّی بالبرد الحضرمی الأخضر فلم یشکوا أنه هو فرصدوه إلی أن أصبحوا فوجدوه علیا و هذا طریق لأنهم کانوا قد اجمعوا علی قتله تلک اللیلة فما بالهم لم یقتلوا ذلک الشخص المسجّی و انتظارهم</w:t>
      </w:r>
    </w:p>
    <w:p>
      <w:pPr>
        <w:pStyle w:val="BookText"/>
        <w:rPr/>
      </w:pPr>
      <w:r>
        <w:rPr>
          <w:rFonts w:ascii="IRNazanin" w:hAnsi="IRNazanin" w:eastAsia="IRNazanin"/>
          <w:color w:val="111111"/>
          <w:sz w:val="28"/>
          <w:sz w:val="28"/>
          <w:szCs w:val="28"/>
          <w:rtl w:val="true"/>
          <w:lang w:bidi="fa-IR"/>
        </w:rPr>
        <w:t>به النهار دلیل علی أنهم لم یکونوا أرادوا قتله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الجواب لقد کانوا هموا من النهار بقتله تلک اللیلة و کان إجماعهم علی ذلک و عزمهم فی حقنه من بنی عبد مناف لأن الّذین محضوا هذا الرأی و اتفقوا علیه النضر بن الحارث من بنی عبد الدار و أبو البختری بن هشام و حکیم بن حزام و زمعة بن الأسود بن المطلب هؤلاء الثلاثة من بنی سهم، و امیة بن خلف و أخوه ابیّ بن خلف هذان من بنی جمح فنما هذا الخبر من اللیل إلی عتبة بن ربیعة بن عبد شمس فلقی منهم قوما فنهاهم عنه و قال إن بنی عبد مناف لا تمسک عن دمه و لکن صفدوه فی الحدید و احبسوه فی دار من دورکم و تربّصوا به أن یصیبه من الموت ما أصاب أمثاله من الشعراء و کان عتبة بن ربیعة سید بنی عبد شمس و رئیسهم و هم من بنی عبد مناف و بنوعم الرجل و رهطه، فاحجم أبو جهل و أصحابه تلک اللیلة عن قتله احجاما ثم تسوروا علیه و هم یظنونه فی الدار فلما رأوا انسانا مسجّی بالبرد الحضرمی الأخضر لم یشکّوا أنّه هو و ائتمروا فی قتله فکان أبو جهل یذمرهم علیه فیهمون ثمّ یحجمون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ارموه بالحجارة فرموه فجعل علی یتضوّر منها و یتقلّب و یتأوّه تأوّها خفیفا فلم یزالوا کذلک فی إقدام علیه و إحجام عنه لما یریده اللّه تعالی من سلامته و نجاته حتّی أصبح و هو وقیذ من رمی الحجارة و لو لم یخرج رسول اللّه صلّی اللّه علیه و آله إلی المدینة و أقام بینهم بمکة و لم یقتلوه تلک اللیلة لقتلوه فی اللیلة التی تلیها و إن شبّت الحرب بینهم و بین عبد مناف فان أبا جهل لم یکن بالّذی لیمسک عن قتله و کان فاقد البصیرة شدید العزم علی الولوع فی دمه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فعلم رسول اللّه صلّی اللّه علیه و آله و علیّ علیه السّلام بما کان من نهی عتبة لهم؟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إنّهما لم یعلما ذلک تلک اللیلة و إنما عرفاه من بعد و لقد قال رسول اللّه صلّی اللّه علیه و آله یوم بدر لما رأی عتبة و دعا له ما کان منه ان یکن فی القوم خیر ففی صاحب الجمل الأحمر و لو قدّرنا أن علیّا علم ما قال لهم عتبة لم یسقط ذلک فضیلة فی المبیت لأنّه لم یکن علی ثقة من أنّهم یقبلون قول عتبة بل کان ظن الهلاک</w:t>
      </w:r>
    </w:p>
    <w:p>
      <w:pPr>
        <w:pStyle w:val="BookText"/>
        <w:rPr/>
      </w:pPr>
      <w:r>
        <w:rPr>
          <w:rFonts w:ascii="IRNazanin" w:hAnsi="IRNazanin" w:eastAsia="IRNazanin"/>
          <w:color w:val="111111"/>
          <w:sz w:val="28"/>
          <w:sz w:val="28"/>
          <w:szCs w:val="28"/>
          <w:rtl w:val="true"/>
          <w:lang w:bidi="fa-IR"/>
        </w:rPr>
        <w:t>و القتل أغلب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ممّا أنزل اللّه عزّ و جلّ من القرآن فی ذلک الیوم و ما کانوا أجمعوا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یَمْکُرُ بِکَ الَّذِینَ کَفَرُوا لِیُثْبِتُوکَ أَوْ یَقْتُلُوکَ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شاعِرٌ نَتَرَبَّصُ بِهِ رَیْبَ الْمَنُونِ قُلْ تَرَبَّصُوا فَإِنِّی مَعَکُمْ مِنَ الْمُتَرَبِّصِینَ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أذن اللّه تعالی لنبیّ صلّی اللّه علیه و آله عند ذلک فی الهجرة و کان أبو بکر رجلا ذا مال و لما قال له رسول اللّه صلّی اللّه علیه و آله قد اذن لی فی الخروج و الهجرة و صحبته ایاه اعدّ راحلتین کان احتبسهما فی داره ثمّ استأجرا عبد اللّه بن أرقط یدلهما علی الطریق فدفعا إلیه راحلتیهما فکانتا عنده یرعاهما لمیعادهما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أجمع رسول اللّه صلّی اللّه علیه و آله الخروج أتی أبا بکر بن أبی قحافة فخرجا من خوخة لأبی بکر فی ظهر بیته ثمّ عمد إلی غار بثور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باسفل مکه و الغار هو الذی سماه اللّه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فدخلاه و أمر أبو بکر ابنه عبد اللّه بن أبی بکر أن یتسمع لها ما یقول النّاس فیهما نهاره ثمّ یأتیهما إذا أمسی بما یکون فی ذلک الیوم من الخبر، و أمر عامر بن فهیرة مولاه أن یرعی غنمه نهاره ثمّ یریحها علیهما یأتیهما إذا أمسی فی الغار، و کانت أسماء بنت أبی بکر تأتیهما من الطعام إذا أمست بما یصلحهما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رسول اللّه صلّی اللّه علیه و آله فی الغار ثلاثا و معه أبو بکر و جعلت قریش فیه حین فقدوه مأئة ناقة لمن یردّه علیهم و کان عبد اللّه بن أبی بکر یکون فی قریش نهاره معهم یسمع ما یأتمرون به و ما یقولون فی شأن رسول اللّه صلّی اللّه علیه و آله و أبی بکر ثمّ یأتیهما إذا أمسی فیخبرهما الخبر و کان عامر بن فهیرة مولی أبی بکر یرعی فی رعیان أهل مکة فاذا أمسی أراح علیهما غنم أبی بکر فاحتلبا و ذبحا فاذا عبد اللّه بن أبی بکر غدا من عندهما إلی مکة اتبع عامر بن فهیرة أثره بالغنم حتّی یعفّی علیه حتّی إذا مضت الثلاث و سکن عنهما النّاس و هدأت عنهما الأصوات أتاهما صاحبهما الذی استأجراه ببعیریهما و بعیر له</w:t>
      </w:r>
    </w:p>
    <w:p>
      <w:pPr>
        <w:pStyle w:val="BookText"/>
        <w:rPr/>
      </w:pPr>
      <w:r>
        <w:rPr>
          <w:rFonts w:ascii="IRNazanin" w:hAnsi="IRNazanin" w:eastAsia="IRNazanin"/>
          <w:color w:val="111111"/>
          <w:sz w:val="28"/>
          <w:sz w:val="28"/>
          <w:szCs w:val="28"/>
          <w:rtl w:val="true"/>
          <w:lang w:bidi="fa-IR"/>
        </w:rPr>
        <w:t>فلما قرّب أبو بکر الراحلتین إلی رسول اللّه صلّی اللّه علیه و آله صلی اللّه علیه و آله قدّم له أفضلهما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 فداک أبی و امی، فقال رسول اللّه صلّی اللّه علیه و آله إنی لا أرکب بعیرا لیس 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ما الثمن الّذی ابتعتها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یا رسول اللّه فرکبا و انطلقا و اردف أبو بکر عامر ابن فهیرة مولاه خلفه لیخدمهما فی الطریق، فکانوا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أبو بکر و عامر بن فهیرة مولا أبی بکر و عبد اللّه بن أرقط دلیلهما، و احتمل أبو بکر معه خمسة آلاف درهم أو ستة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نقلناه عن السیرة لابن هشام و 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المجمع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یَمْکُرُ بِکَ الَّذِینَ کَفَرُوا لِیُثْبِتُوکَ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الانفال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إنها نزلت فی قصة دار الندوة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جبرئیل فأخبر رسول اللّه صلّی اللّه علیه و آله فخرج إلی الغار و أمر علیّا علیه السّلام فبات علی فراشه فلمّا أصبحوا و فتشوا عن الفراش و جدوا علیّا علیه السّلام و قد رد اللّه مکرهم فقالوا أین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فاقتصوا أثره و ارسلوا فی طلبه فلما بلغوا الجبل و مروا بالغار رأوا علی بابه نسج العنکبوت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هاهنا لم یکن نسج العنکبوت علی بابه فمکث فیه ثلاثا ثمّ قدم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الزهری لما دخل رسول اللّه صلّی اللّه علیه و آله و أبو بکر الغار ارسل اللّه زوجا من حمام حتّی باضافی اسفل الثقب و العنکبوت حتّی تنسج بیتا فلما جاء سراقة بن مالک فی طلبهما فرأی بیض الحمام و بیت العنکبوت قال لو دخله أحد لانکسر البیض و تفسخ بیت العنکبوت فانصرف، و قال النّبیّ صلّی اللّه علیه و آله اللّهم أعم أبصارهم، فعمیت أبصارهم عن دخوله و جعلوا یضربون یمینا و شمالا حول الغار، 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نظروا إلی أقدامهم لرأونا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خزاعة فیهم یقال له</w:t>
      </w:r>
    </w:p>
    <w:p>
      <w:pPr>
        <w:pStyle w:val="BookText"/>
        <w:rPr/>
      </w:pPr>
      <w:r>
        <w:rPr>
          <w:rFonts w:ascii="IRNazanin" w:hAnsi="IRNazanin" w:eastAsia="IRNazanin"/>
          <w:color w:val="111111"/>
          <w:sz w:val="28"/>
          <w:sz w:val="28"/>
          <w:szCs w:val="28"/>
          <w:rtl w:val="true"/>
          <w:lang w:bidi="fa-IR"/>
        </w:rPr>
        <w:t>أبو کرز فما زال یقفو أثر رسول اللّه صلّی اللّه علیه و آله حتی وقف بهم علی باب الغار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قدم محمّد هی و اللّه اخت القدم التی فی المقام، و قال هذه قدم أبی قحافة أو ابنه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جازوا هذا المکان اما أن یکونوا قد صعدوا فی السماء أو دخلوا فی الأرض و جاء فارس من الملائکة فی صورة الانس فوقف علی باب الغار و هو 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اطلبوه فی هذه الشعاب و لیس ههنا و کانت العنکبوت نسجت علی باب الغار و نزل رجل من قریش فبال علی باب الغار فقال أبو بکر قد أبصرونا یا رسول اللّه، فقال صلّی اللّه علیه و آله لو أبصرونا ما استقبلونا بعوراتهم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تکون الهاء الّتی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إلی أبی بکر و هذا بعید، لأنّ الضمائر قبل هذا أو بعده تعود إلی النّبیّ صلّی اللّه علیه و آله بلا خلاف، و 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فیما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یتخلّلها ضمیر عائد إلی غیره هذا و قد قال سبحانه فی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سَکِینَتَهُ عَلی رَسُولِهِ وَ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سَکِینَتَهُ عَلی رَسُولِهِ وَ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ذکرت الشیعة فی تخصیص النّبیّ صلّی اللّه علیه و آله فی هذه الایة بالسکینة کلاما رأینا الاضراب عن ذکره أحری لئلا ینسبنا ناسب إلی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طائفة من ذلک الکلام بعد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السّدی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فی علیّ بن أبی طالب حین هرب النّبیّ صلّی اللّه علیه و آله عن المشرکین إلی الغار و نام علیّ علیه السّلام علی فراش النبیّ صلّی اللّه علیه و آله و نزلت هذه الایة بین مکّة و المدینة، و روی أنه لما نام علی فراشه قام جبرئیل عند رأسه و میکائیل عند رجلیه و جبرائیل ینادی بخ بخ من مثلک یا ابن أبی طالب یباهی اللّه بک الملائکة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فی اختصاص أمیر المؤمنین علیه السّلام بمناقب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النّبی صلّی اللّه علیه و آله لما امر بالهجرة عند اجتماع الملاء من قریش علی قتله فلم یتمکن صلّی اللّه علیه و آله من مظاهرتهم بالخروج عن مکة و أراد صلّی اللّه علیه و آله الاستسرار بذلک و تعمیة خبره عنهم لیتمّ الخروج علی السلامة منهم ألقی خبره إلی أمیر المؤمنین علیه السّلام و استکتمه إیاه و کلّفه الدفاع عنه بالمبیت علی فراشه من حیث لا یعلمون أنه هو البائت علی الفراش و یظنون أنّه النّبی صلّی اللّه علیه و آله بایتا علی حالته الّتی کان یکون علیها فیما سلف من اللیل، فوهب أمیر المؤمنین علیه السّلام نفسه للّه تعالی و شراها من اللّه تعالی فی طاعته و بذلها دون نبیّه صلوات اللّه و سلامه علیه و آله لینجوا به من کید الأعداء و یتمّ له بذلک السّلامة و البقاء و ینتظم له به الغرض فی الدعاء إلی الملّة و إقامة الدین و إظهار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 علیه السّلام علی فراش رسول اللّه صلّی اللّه علیه و آله متستّرا بازاره و جاءه القوم الّذین تمالئوا علی قتل النّبیّ صلّی اللّه علیه و آله فأحدقوا به و علیهم السلاح یرصدون طلوع الفجر لیقتلوه ظاهرا فیذهب دمه فرغا بمشاهدة بنی هاشم قاتلیه من جمیع القبائل و لا یتم لهم الأخذ بثاره منهم لاشتراک الجماعة فی دمه و قعود کلّ قبیل عن قتال رهطه و مباینة أهله، فکان ذلک سبب نجاة النّبیّ صلّی اللّه علیه و آله و حفظ دمه و بقائه حتّی صدع بأمر ربّه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أمیر المؤمنین علیه السّلام و ما فعله من ذلک لما تمّ لرسول اللّه صلّی اللّه علیه و آله التبلیغ و الأداء و لا استدام له العمر و البقاء، و لظفر به الحسدة و الأعداء فلما أصبح القوم و أرادوا الفتک به علیه السّلام ثار إلیهم و تفرقوا حین عرفوه و انصرفوا و قد ضلّت حیلهم فی النّبیّ صلّی اللّه علیه و آله و انتقض ما بنوه من التدبیر فی قتله، و خابت ظنونهم و بطلت آمالهم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بذلک انتظام الایمان، و إرغام الشیطان، و خذلان أهل الکفر و العدوان و لم یشرک أمیر المؤمنین علیه السّلام فی هذه المنقبة أحد من أهل الاسلام، و لا احیط بنظیر لها علی حال و لا مقارب لها فی الفضل بصحیح الاعتبار، و فی أمیر المؤمنین علیه السّلام و مبیته علی الفراش انزل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المفید فی الارشاد أیضا فی الفصل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انّ النبیّ صلّی اللّه علیه و آله</w:t>
      </w:r>
    </w:p>
    <w:p>
      <w:pPr>
        <w:pStyle w:val="BookText"/>
        <w:rPr/>
      </w:pPr>
      <w:r>
        <w:rPr>
          <w:rFonts w:ascii="IRNazanin" w:hAnsi="IRNazanin" w:eastAsia="IRNazanin"/>
          <w:color w:val="111111"/>
          <w:sz w:val="28"/>
          <w:sz w:val="28"/>
          <w:szCs w:val="28"/>
          <w:rtl w:val="true"/>
          <w:lang w:bidi="fa-IR"/>
        </w:rPr>
        <w:t>کان أمین قریش علی ودائعهم فلما فجأه من الکفار ما احوجه إلی الهرب من مکّة بغتة لم یجد فی قومه و أهله من یأتمنه علی ما کان مؤتمنا علیه سوی أمیر المؤمنین علیه السّلام فاستخلفه فی ردّ الودائع إلی أربابها و قضاء ما کان علیه من دین لمستحقّیه و جمع بناته و نساء أهله و أزواجه و الهجرة بهم إلیه و لم یر انّ أحدا یقوم مقامه فی ذلک من کافة النّاس فوثق بأمانته و عوّل علی نجدته و شجاعته و اعتمد فی الدفاع عن أهله و حامّته علی بأسه و قدرته و اطمأنّ إلی ثقته علی أهله و حرمه و عرف من ورعه و عصمته ما تسکن النفس معه إلی أمانته علی ذلک فقام علیّ علیه السّلام به أحسن القیام و ردّ کلّ ودیعة إلی أهلها و اعطی کلّ ذی حقّ حقه و حفظ بنات نبیّه صلّی اللّه علیه و آله و حرمه و هاجر بهم ماشیا علی قدمیه یحوطهم من الاعداء و یکلاءهم من الخصماء و یرفق بهم فی المسیر حتّی أوردهم علیه صلّی اللّه علیه و آله المدینة علی اتم صیانة و حراسة و رفق و رأفة و حسن تدبیر فأنزله النبیّ صلّی اللّه علیه و آله عند وروده المدینة داره و احلّه قراره و خلطه بحرمه و أولاده و لم یمیّزه من خاصّة نفسه و لا احتشمه فی باطن امره و سرّه و هذه منقبة توحّد بها علیه السّلام من کافة أهل بیته و أصحابه و لم یشرکه فیها أحد من اتباعه و اشیاعه و لم یحصل لغیره من الخلق فضل سواها یعادلها عند السبر و لا یقاربها علی الامتحان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الثعلبی فی تفسیره و الغزالی فی الاحیاء فی بیان الایثار و فضله و غیرهما من أعاظم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بات علیّ علیه السّلام علی فراش رسول اللّه صلّی اللّه علیه و آله اوحی اللّه سبحانه إلی جبرئیل و میکائیل انی قد آخیت بینکما و جعلت عمر احدکما اطول من الاخر فایّکما یؤثر أحد کما بالحیاة؟ فاختار کلاهما الحیاة فاوحی اللّه الیهما ألا کنتما مثل علیّ بن أبی طالب علیه السّلام آخیت بینه و بین محمّد نبیّی صلّی اللّه علیه و آله فبات علی فراشه یفدیه بنفسه و یؤثره بالحیاة اهبطا إلی الأرض فاحفظاه من عدوّه فهبطا إلیه فجلس جبرئیل عند رأسه و میکائیل عند رجلیه فقال جبرئیل بخ بخ من مثلک یا ابن أبی طالب یباهی اللّه بک الملائکة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و العجب ما فی انسان العیون فی سیرة الامین و المأمون المعروف بالسیرة</w:t>
      </w:r>
    </w:p>
    <w:p>
      <w:pPr>
        <w:pStyle w:val="BookText"/>
        <w:rPr/>
      </w:pPr>
      <w:r>
        <w:rPr>
          <w:rFonts w:ascii="IRNazanin" w:hAnsi="IRNazanin" w:eastAsia="IRNazanin"/>
          <w:color w:val="111111"/>
          <w:sz w:val="28"/>
          <w:sz w:val="28"/>
          <w:szCs w:val="28"/>
          <w:rtl w:val="true"/>
          <w:lang w:bidi="fa-IR"/>
        </w:rPr>
        <w:t>الحلبیة تألیف علیّ بن برهان الدّین الحلبیّ الشافعی نقلا من ابن تیمیة من ان هذا الحدیث اعنی ما اوحی اللّه إلی الملکین کذب باتفاق أهل العلم بالحدیث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تکذیبه الحدیث انه ینافی نص الکتاب العزیز حیث قال عزّ من قائل فی سورة 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بِأَیْدِی سَفَرَةٍ کِرامٍ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ینافی الاخبار الاخر القائلة بانهم لا یعصون اللّه طرفة عین و لا یغشاهم سهو العقول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للکلینی قدس سره عن سعید بن المسیب سأل علیّ بن الحسین علیهما السّلام عن علیّ علیه السّلام إلی أن قال علیه السّلام و خلف علیّا فی امور لم یکن یقوم بها أحد غیره و کان خروج رسول اللّه صلّی اللّه علیه و آله من مکّة فی أوّل یوم من شهر ربیع الأوّل و ذلک یوم الخمیس من سنة ثلاث عشرة من المبعث و قدم صلّی اللّه علیه و آله المدینة لاثنتی عشرة لیلة خلت من شهر ربیع الأوّل مع زوال الشمس فنزل بقبا فصلی الظهر رکعتین و العصر رکعتین ثمّ لم یزل مقیما ینتظر علیّا علیه السّلام یصلی الخمس صلوات رکعتین رکعتین و کان نازلا علی عمرو بن عوف فأقام عندهم بضعة عشر یوما یقولون له أ تقیم عندنا فنتخذ لک منزلا و مسجدا فیقول لا إنی أنتظر علیّ بن أبی طالب و قد أمرته أن یلحقنی و لست مستوطنا منزلا حتی یقدم علیّ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 لعلیّ بن الحسین علیهما السّلام جعلت فداک کان أبو بکر مع رسول اللّه صلّی اللّه علیه و آله حین أقبل المدینة فأین فارقه؟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لما قدم رسول اللّه صلّی اللّه علیه و آله إلی قبا فنزل بهم انتظر قدوم علیّ علیه السّلام فقال له أبو بکر انهض بنا إلی المدینة فان القوم قد فرحوا بقدومک و هم یستریثون اقبالک الیهم فانطلق بنا و لا تقم ههنا تنتظر علیّا فما أظنه یقدم علیک إلی شهر، فقال له رسول اللّه صلّی اللّه علیه و آله کلاّ ما اسرعه و لست اریم حتی یقدم ابن عمی و اخی فی اللّه تعالی و احبّ أهل بیتی إلیّ فقد وقانی بنفسه من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عند ذلک أبو بکر و اشمأز و داخله من ذلک حسد لعلیّ علیه السّلام و کان ذلک أول عداوة بدت منه</w:t>
      </w:r>
      <w:bookmarkStart w:id="175" w:name="pg13893_202774"/>
    </w:p>
    <w:p>
      <w:pPr>
        <w:pStyle w:val="BookText"/>
        <w:rPr/>
      </w:pPr>
      <w:bookmarkEnd w:id="175"/>
      <w:r>
        <w:rPr>
          <w:rFonts w:ascii="IRNazanin" w:hAnsi="IRNazanin" w:eastAsia="IRNazanin"/>
          <w:color w:val="111111"/>
          <w:sz w:val="28"/>
          <w:sz w:val="28"/>
          <w:szCs w:val="28"/>
          <w:rtl w:val="true"/>
          <w:lang w:bidi="fa-IR"/>
        </w:rPr>
        <w:t>لرسول اللّه صلّی اللّه علیه و آله فی علیّ علیه السّلام و أول خلاف علی رسول اللّه صلّی اللّه علیه و آله فانطلق حتّی دخل المدینة و تخلف رسول اللّه صلّی اللّه علیه و آله بقبا حتّی ینتظر علیا علیه السّلام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الدیوان المنسوب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وطأ الحصی و من طاف بالبیت العتیق و بالحجر</w:t>
      </w:r>
    </w:p>
    <w:p>
      <w:pPr>
        <w:pStyle w:val="BookText"/>
        <w:rPr/>
      </w:pPr>
      <w:r>
        <w:rPr>
          <w:rFonts w:ascii="IRNazanin" w:hAnsi="IRNazanin" w:eastAsia="IRNazanin"/>
          <w:color w:val="111111"/>
          <w:sz w:val="28"/>
          <w:sz w:val="28"/>
          <w:szCs w:val="28"/>
          <w:rtl w:val="true"/>
          <w:lang w:bidi="fa-IR"/>
        </w:rPr>
        <w:t>رسول اله الخلق اذ مکروا به فنجاه ذو الطول الکریم من المکر</w:t>
      </w:r>
    </w:p>
    <w:p>
      <w:pPr>
        <w:pStyle w:val="BookText"/>
        <w:rPr/>
      </w:pPr>
      <w:r>
        <w:rPr>
          <w:rFonts w:ascii="IRNazanin" w:hAnsi="IRNazanin" w:eastAsia="IRNazanin"/>
          <w:color w:val="111111"/>
          <w:sz w:val="28"/>
          <w:sz w:val="28"/>
          <w:szCs w:val="28"/>
          <w:rtl w:val="true"/>
          <w:lang w:bidi="fa-IR"/>
        </w:rPr>
        <w:t>و بتّ اراعیهم متی ینشروننی و قد وطّنت نفسی علی القتل و الاسر</w:t>
      </w:r>
    </w:p>
    <w:p>
      <w:pPr>
        <w:pStyle w:val="BookText"/>
        <w:rPr/>
      </w:pPr>
      <w:r>
        <w:rPr>
          <w:rFonts w:ascii="IRNazanin" w:hAnsi="IRNazanin" w:eastAsia="IRNazanin"/>
          <w:color w:val="111111"/>
          <w:sz w:val="28"/>
          <w:sz w:val="28"/>
          <w:szCs w:val="28"/>
          <w:rtl w:val="true"/>
          <w:lang w:bidi="fa-IR"/>
        </w:rPr>
        <w:t>و بات رسول اللّه فی الغار آمنا موقی و فی حفظ الاله و فی ستر</w:t>
      </w:r>
    </w:p>
    <w:p>
      <w:pPr>
        <w:pStyle w:val="BookText"/>
        <w:rPr/>
      </w:pPr>
      <w:r>
        <w:rPr>
          <w:rFonts w:ascii="IRNazanin" w:hAnsi="IRNazanin" w:eastAsia="IRNazanin"/>
          <w:color w:val="111111"/>
          <w:sz w:val="28"/>
          <w:sz w:val="28"/>
          <w:szCs w:val="28"/>
          <w:rtl w:val="true"/>
          <w:lang w:bidi="fa-IR"/>
        </w:rPr>
        <w:t>اقام ثلاثا ثمّ زمّت قلائص قلائص یفرین الحصی اینما یفری</w:t>
      </w:r>
    </w:p>
    <w:p>
      <w:pPr>
        <w:pStyle w:val="BookText"/>
        <w:rPr/>
      </w:pPr>
      <w:r>
        <w:rPr>
          <w:rFonts w:ascii="IRNazanin" w:hAnsi="IRNazanin" w:eastAsia="IRNazanin"/>
          <w:color w:val="111111"/>
          <w:sz w:val="28"/>
          <w:sz w:val="28"/>
          <w:szCs w:val="28"/>
          <w:rtl w:val="true"/>
          <w:lang w:bidi="fa-IR"/>
        </w:rPr>
        <w:t>اردت به نصر الإله تبتّلا و اضمرته حتّی اوسّد فی قبری</w:t>
      </w:r>
    </w:p>
    <w:p>
      <w:pPr>
        <w:pStyle w:val="Heading6"/>
        <w:numPr>
          <w:ilvl w:val="5"/>
          <w:numId w:val="1"/>
        </w:numPr>
        <w:rPr/>
      </w:pPr>
      <w:bookmarkStart w:id="176" w:name="__RefHeading___Toc4037581_1468164448"/>
      <w:bookmarkStart w:id="177" w:name="_Toc67"/>
      <w:bookmarkEnd w:id="176"/>
      <w:r>
        <w:rPr>
          <w:rtl w:val="true"/>
        </w:rPr>
        <w:t>طریقه صلّی اللّه علیه و آله فی هجرته من مکة الی المدینة</w:t>
      </w:r>
      <w:bookmarkEnd w:id="177"/>
    </w:p>
    <w:p>
      <w:pPr>
        <w:pStyle w:val="BookText"/>
        <w:rPr/>
      </w:pPr>
      <w:r>
        <w:rPr>
          <w:rFonts w:ascii="IRNazanin" w:hAnsi="IRNazanin" w:eastAsia="IRNazanin"/>
          <w:color w:val="111111"/>
          <w:sz w:val="28"/>
          <w:sz w:val="28"/>
          <w:szCs w:val="28"/>
          <w:rtl w:val="true"/>
          <w:lang w:bidi="fa-IR"/>
        </w:rPr>
        <w:t>فی السیرة النبویة لابن هشام و فی التاریخ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بهما دلیلهما عبد اللّه بن ارقط سلک بهما اسفل مکّة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بهما علی الساحل حتّی عارض الطریق اسفل من عسفان، ثمّ سلک بهما علی اسفل امج، ثمّ استجاز بهما حتّی عارض بهما الطریق بعد ان أجاز قدیدا ثمّ اجاز بهما من مکانه ذلک فسلک بهما الخرّاز، ثمّ سلک بهما ثنیّة المرّة، ثمّ سلک بهما لقفا، ثمّ اجاز بهما مدلجة لقف، ثم استبطن بهما مدلجة محاج، ثمّ سلک بهما مرجح محاج، ثمّ تبطّن بهما مرجح من ذی الغضوین، ثمّ بطن ذی 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بهما علی الجداجد، ثمّ علی الاجرد، ثمّ سلک بهما ذا سلم، ثمّ علی العبابید، ثمّ اجاز بهما الفاجّة، ثم هبط بهما العرج ثمّ خرج بهما دلیلهما من العرج فسلک بهما ثنیّة العائر حتی هبط بهما بطن رئم ثمّ قدم بهما قباء لاثنتی عشرة لیلة خلت من شهر ربیع الأوّل یوم الاثنین حین اشتدّ الضحاء، و کادت الشمس تعتدل و نزل علی کلثوم بن هدم فأقام رسول اللّه صلّی اللّه علیه و آله بقباء فی بنی عمرو بن عوف یوم الاثنین و یوم الثلاثاء و یوم الاربعاء و یوم الخمیس و اسّس مسجده ثمّ خرج من قبا إلی المدینة و نزل علی أبی أیّوب الأنصاری</w:t>
      </w:r>
    </w:p>
    <w:p>
      <w:pPr>
        <w:pStyle w:val="BookText"/>
        <w:rPr/>
      </w:pPr>
      <w:r>
        <w:rPr>
          <w:rFonts w:ascii="IRNazanin" w:hAnsi="IRNazanin" w:eastAsia="IRNazanin"/>
          <w:color w:val="111111"/>
          <w:sz w:val="28"/>
          <w:sz w:val="28"/>
          <w:szCs w:val="28"/>
          <w:rtl w:val="true"/>
          <w:lang w:bidi="fa-IR"/>
        </w:rPr>
        <w:t>و لا یسع المقام ذکره علی التفصیل و اقام علیّ بن أبی طالب علیه السّلام بمکّة ثلاث لیال و أیّامها حتّی ادّی عن رسول اللّه صلّی اللّه علیه و آله الودائع الّتی کانت عنده للناس حتّی إذا فرغ منها لحق برسول اللّه صلّی اللّه علیه و آله فنزل معه صلّی اللّه علیه و آله علی کلثوم بن هدم فی 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النّبیّ صلّی اللّه علیه و آله من مکّة و معه أبو بکر و عامر بن فهیرة مولی أبی بکر و عبد اللّه بن أرقط الدئلی دلیل بهم علی الطریق و لم یکن مسلما و کان مقام علیّ بن أبی طالب بعده بمکة ثلاثة أیام إلی أن أدی ما أمر بأدائه ثمّ لحق بالرسول صلّی اللّه علیه و آله و کان دخوله علیه السّلام إلی المدینة یوم الاثنین لاثنتی عشرة لیلة مضت من ربیع الأوّل، فأقام بها عشر سنین کوامل و کان نزوله علیه السّلام فی حال موافاته المدینة بقبا علی سعد بن خیثمة و کان مقامه بقباء یوم الاثنین و الثلاثاء و الأربعاء و الخمیس و سار یوم الجمعة ارتفاع النهار و أتته الأنصار حیّا حیّا یسأله کلّ فریق النّزول علیه و یتعلقون بزمام راحلته و هی تجذبه فیقول صلّی اللّه علیه و آله خلوا عنها فانها مأمورة حتّی أدرکته الصلاة فی بنی سالم فصلی بهم یوم الجمعة و کانت تلک أوّل جمعة صلیت فی الاسلام و هذا موضع تنازع الفقهاء فی العدد الّذی بهم تتم صلاة الجمعة فذهب الشافعی فی آخرین معه إلی أن الجمعة لا تجب إقامتها حتّی یکون عدد المصلین أربعین فصاعدا و أقل من ذلک لا یجزی و خالفه غیره من الفقهاء من أهل الکوفة و غیرهم و کان فی بطن الوادی المعروف بوادی رائوناء إلی هذه الغایة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إنسان العیون فی سیرة الأمین و المأمون المعروف بالسیرة الحلبیّة تألیف علیّ بن برهان الدین الحلبی الشافعی، و عند مسیره صلّی اللّه علیه و آله إلی المدینة أدرکته صلاة الجمعة فی بنی سالم بن عوف فصلاها فی المسجد الذی فی بطن الوادی بمن معه من المسلمین و هم مأئة و صلاها بعد ذلک فی المدینة و کانوا به صلّی اللّه علیه و آله أربعین فعن ابن مسعود أنه صلّی اللّه علیه و آله جمع بالمدینة و کانوا أربعین رجلا أی و لم یحفظ أنه صلاها مع النقض عن هذا العدد و من حینئذ صلّی الجمعة فی ذلک المسجد سمّی هذا المسجد بمسجد الجمعة و هو علی یمین السالک نحو قباء فکانت أوّل جمعة صلاها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صلّی اللّه علیه و آله بالمدینة یخطب الجمعة بعد أن یصلّی مثل العیدین فبینما هو یخطب یوم الجمعة قائما إذ قدمت عیر دحیة الکلبی و کان إذا قدم یخرج أهله للقائه بالطبل و اللهو و یخرج النّاس للشراء من طعام تلک العیر فانفض الناس و لم یبق معه صلّی اللّه علیه و آله إلا نحو اثنی عشرة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کنز العرفان للفاضل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فلم یبق فی المسجد الا اثنی عشر رجلا، و عن ابن عبّاس لم یبق الا ثمانیة، و عن ابن کیسان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الهشامیّة لم یذکر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الجصّاص الحنفی فی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عدد من تصحّ به الجمعة من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و زفر و محمّد و اللیث ثلاثة سوی الإمام، و روی عن أبی یوسف اثنان سوی الإمام و به قال الثوری، و قال الحسن بن صالح إن لم یحضر الإمام الا رجل واحد فخطب علیه و صلّی به أجزأهما، و أما مالک فلم یجد فیه شیئا و اعتبر الشافعی أربعین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أن النّبیّ صلّی اللّه علیه و آله کان یخطب یوم الجمعة فقدم عیر فنفر النّاس و بقی معه اثنا عشر رجلا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رَأَوْا تِجارَةً أَوْ لَهْواً انْفَضُّوا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النبیّ صلّی اللّه علیه و آله لم یترک الجمعة منذ قدم المدینة و لم یذکر رجوع القوم فوجب أن یکون قد صلّی باثنی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أهل السیر ان أوّل جمعة کانت بالمدینة صلاها مصعب بن عمیر بأمر النبیّ صلّی اللّه علیه و آله باثنی عشر رجلا و ذلک قبل الهجرة فبطل بذلک اعتبار الأربعین، و أیضا الثلاثة جمع صحیح فهی کالأربعین لاتفاقهما فی کونهما جمعا صحیحا و ما دون الثلاثة مختلف فی کونه جمعا صحیحا فوجب الاقتصار علی الثلاثة و اسقاط اعتبار ما زاد،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 قالوا أقل الجماعة الّتی تنعقد بها الجمعة اثنا عشرة رجلا غیر الامام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الحنفیة قالوا یشترط فی الجماعة التی تصح بها الجمعة أن تکون بثلاثة</w:t>
      </w:r>
    </w:p>
    <w:p>
      <w:pPr>
        <w:pStyle w:val="BookText"/>
        <w:rPr/>
      </w:pPr>
      <w:r>
        <w:rPr>
          <w:rFonts w:ascii="IRNazanin" w:hAnsi="IRNazanin" w:eastAsia="IRNazanin"/>
          <w:color w:val="111111"/>
          <w:sz w:val="28"/>
          <w:sz w:val="28"/>
          <w:szCs w:val="28"/>
          <w:rtl w:val="true"/>
          <w:lang w:bidi="fa-IR"/>
        </w:rPr>
        <w:t>غیر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 قالوا أن یکونوا أربعین و لو بالامام فلا تنعقد الجمعة بأقلّ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الحنابلة قالوا أن لا یقل عددهم عن أربعین و لو بالامام انتهی و قوله المالکیة قالوا تنعقد الجمعة باثنی عشرة رجلا لا ینافی ما ذهب عن الجصاص و ما قاله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و لم یقدر مالک فی هذا شیئا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مذاهب العامّة فی عدد من تصح به الجمعة، و عند أصحابنا الامامیة لا تنعقد الجمعة بأقلّ من خمسة و الإمام أحدهم، و تجب علیهم بسبعة و الإمام أحدهم قطعا و إنّما الکلام فی بلوغ العدد مع الامام خمسة هل تجب تخییرا و جوازا أو تجب عینا، و ذلک لأن من أهل البیت علیهم السّلام فی العدد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التهذیب باسناده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الجمعة علی سبعة نفر من المسلمین و لا تجب علی أقل منهم الامام و قاضیه و المدعی حقا و المدعی علیه و الشاهدان و الذی یضرب الحدود بین یدی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البقباق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فی الجمعة سبعة أو خمسة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التهذیب عن زرارة 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الخطبة و الجمعة و صلاة رکعتین علی أقل من خمسة رهط الامام 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سبعة نفر من المسلمین و لا جمعة لأقل من خمسة من المسلمین أحدهم الامام فاذا اجتمع سبعة و لم یخافوا أمّهم بعضهم و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القوم یوم الجمعة إذا کانوا خمسة فما زاد فان کانوا أقل من خمسة فلا جمعة لهم الحدیث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اخبار اخر بعضها یفید أن الجمعة لا تنعقد بأقل من خمسة، و بعضها یفید أنها تنعقد من سبعة، و لا تنافی بینهما لأن الخبر الذی یتضمن اعتبار سبعة أنفس</w:t>
      </w:r>
      <w:bookmarkStart w:id="178" w:name="pg13893_202778"/>
    </w:p>
    <w:p>
      <w:pPr>
        <w:pStyle w:val="BookText"/>
        <w:rPr/>
      </w:pPr>
      <w:bookmarkEnd w:id="178"/>
      <w:r>
        <w:rPr>
          <w:rFonts w:ascii="IRNazanin" w:hAnsi="IRNazanin" w:eastAsia="IRNazanin"/>
          <w:color w:val="111111"/>
          <w:sz w:val="28"/>
          <w:sz w:val="28"/>
          <w:szCs w:val="28"/>
          <w:rtl w:val="true"/>
          <w:lang w:bidi="fa-IR"/>
        </w:rPr>
        <w:t>فهو علی طریق الفرض و الوجوب، و الخبر الأخیر علی طریق الندب و الاستحباب و علی جهة الأولی و الأفضل کما فی التهذیبین و الخلاف، و غیرها من أسفار الامامیة من غیر واحد من علمائنا، و بالجملة هؤلاء قالوا بأن السبعة شرط للوجوب العینی و الخمسة للتخییری، و هذا لا یخلو عندی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إذا کانوا خمسة تجب عینا لا تخییرا و فی الریاض أنه قول الأکثر، و اعلم أن هذا الشرط یختص بالابتداء دون الاستدامة بلا خلاف فیه بیننا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الامامیة اختلفوا فی إقامة الجمعة فی زمن الغیبة فبعضهم أسقطوها لأن صلاة الجمعة عند حصول شرائطها لا تجب إلاّ عند حضور السلطان العادل أو من نصبه السلطان للصلاة و یعنون بالسلطان العادل الامام علیه السّلام، و بعضهم أوجبوها عند الغیبة أیضا و هذا لا یخلو عندی من قوة و یکون مجزیا عن الظهر و الاختلاف بین الفقهاء فی مسائل الجمعة کثیر و لیطلب فی الکتب الفقهیّة</w:t>
      </w:r>
      <w:r>
        <w:rPr>
          <w:rFonts w:eastAsia="IRNazanin" w:cs="IRNazanin"/>
          <w:color w:val="111111"/>
          <w:sz w:val="28"/>
          <w:szCs w:val="28"/>
          <w:rtl w:val="true"/>
          <w:lang w:bidi="fa-IR"/>
        </w:rPr>
        <w:t>.</w:t>
      </w:r>
    </w:p>
    <w:p>
      <w:pPr>
        <w:pStyle w:val="Heading6"/>
        <w:numPr>
          <w:ilvl w:val="5"/>
          <w:numId w:val="1"/>
        </w:numPr>
        <w:rPr/>
      </w:pPr>
      <w:bookmarkStart w:id="179" w:name="__RefHeading___Toc4037583_1468164448"/>
      <w:bookmarkStart w:id="180" w:name="_Toc68"/>
      <w:bookmarkEnd w:id="179"/>
      <w:r>
        <w:rPr>
          <w:rtl w:val="true"/>
        </w:rPr>
        <w:t>المؤاخاة بین المهاجرین و الانصار</w:t>
      </w:r>
      <w:bookmarkEnd w:id="180"/>
    </w:p>
    <w:p>
      <w:pPr>
        <w:pStyle w:val="BookText"/>
        <w:rPr/>
      </w:pPr>
      <w:r>
        <w:rPr>
          <w:rFonts w:ascii="IRNazanin" w:hAnsi="IRNazanin" w:eastAsia="IRNazanin"/>
          <w:color w:val="111111"/>
          <w:sz w:val="28"/>
          <w:sz w:val="28"/>
          <w:szCs w:val="28"/>
          <w:rtl w:val="true"/>
          <w:lang w:bidi="fa-IR"/>
        </w:rPr>
        <w:t>ثمّ آخی رسول اللّه صلّی اللّه علیه و آله بین أصحابه من المهاجرین و الأنصار فقال تاخوا فی اللّه أخوین أخوین، ثمّ أخذ بید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فکان رسول اللّه صلّی اللّه علیه و آله سید المرسلین و امام المتقین و رسول ربّ العالمین الذی لیس له خطیر و لا نظیر من العباد و علیّ بن أبی طالب علیه السّلام أخوین، و کان حمزة بن عبد المطلب عم رسول اللّه صلّی اللّه علیه و آله و زید بن حارثة مولی رسول اللّه صلّی اللّه علیه و آله أخوین، و جعفر بن أبی طالب و معاذ بن جبل أخوین، و کذا غیر واحد من المهاجرین و الأنصار أخوین علی التفصیل المذکور فیهما</w:t>
      </w:r>
      <w:r>
        <w:rPr>
          <w:rFonts w:eastAsia="IRNazanin" w:cs="IRNazanin"/>
          <w:color w:val="111111"/>
          <w:sz w:val="28"/>
          <w:szCs w:val="28"/>
          <w:rtl w:val="true"/>
          <w:lang w:bidi="fa-IR"/>
        </w:rPr>
        <w:t>.</w:t>
      </w:r>
    </w:p>
    <w:p>
      <w:pPr>
        <w:pStyle w:val="Heading6"/>
        <w:numPr>
          <w:ilvl w:val="5"/>
          <w:numId w:val="1"/>
        </w:numPr>
        <w:rPr/>
      </w:pPr>
      <w:bookmarkStart w:id="181" w:name="__RefHeading___Toc4037585_1468164448"/>
      <w:bookmarkStart w:id="182" w:name="_Toc69"/>
      <w:bookmarkEnd w:id="181"/>
      <w:r>
        <w:rPr>
          <w:rtl w:val="true"/>
        </w:rPr>
        <w:t>کلام ابن أبی جمهور الاحسائی فی المجلی</w:t>
      </w:r>
      <w:bookmarkEnd w:id="18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السالک الموحد الفقیه المتکلم المتأله المرتاض الرّاوی للأحادیث</w:t>
      </w:r>
    </w:p>
    <w:p>
      <w:pPr>
        <w:pStyle w:val="BookText"/>
        <w:rPr/>
      </w:pPr>
      <w:r>
        <w:rPr>
          <w:rFonts w:ascii="IRNazanin" w:hAnsi="IRNazanin" w:eastAsia="IRNazanin"/>
          <w:color w:val="111111"/>
          <w:sz w:val="28"/>
          <w:sz w:val="28"/>
          <w:szCs w:val="28"/>
          <w:rtl w:val="true"/>
          <w:lang w:bidi="fa-IR"/>
        </w:rPr>
        <w:t>المرویّة عن الأئمة الهداة المعروف بابن أبی جمهور الاحسائی فی کتابه الجامع للاصول الیقینیّة و المنازل العرفانیّة بالبراهین العقلیّة و النقلیة المعروف بالمجلی، فی أدلّة اثبات الخلافة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المواخاة یوم مشهور و موقف معلوم مبناه علی تمییز الأشباه و النظائر و الاطّلاع علی الخصائص و الضمائر و لم تکن المواخاة یومئذ عن الهوی بل إنما هو وحی یوحی، فواخی بین أصحابه فقرن کلّ شبه إلی شبهه، و جعل کلّ نظیر مع نظیره، و لم یقرن بین علیّ علیه السّلام و بین أحد من الصحابة، بل عدل به عن جمیعهم ثمّ اختاره لنفسه و قرن بینه و بینه و میزه من بینهم باخوته، و شرفه علیهم بقربه، إظهارا لشأنه و احتجاجا علیهم ببیان حاله و کان ذلک بوحی من اللّه و نصّه فکان ذلک موجبا له استحقاق الولایة و القیام فیهم مقامه، اذ کلّ أخ قائم مقام أخیه فیما له من المزایا، فان الاخوة مشاکلة و مشابهة فی الصفات، فیقال للشیء أخو الشیء إذ کان بینه و بینه مشابهة کلّیة فی جمیع صفاته، و لما کانت الولایة من أجلّ الصفات الّتی کان صلّی اللّه علیه و آله متصفا بها وجب أن یکون أخوه و مماثله و مشاکله موصوفا بها، و إلا لما تحققت الاخوة و لا ثبت معناها و لم یکن للمماثلة و المشاکلة حینئذ معنی، فتضیع الفائدة من ذلک الفعل الصّادر عن الحکیم بنصّ أحکم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ما قرّرتموه إدخال النبوّة لأنها من جملة الصفات و هو خلاف الاجماع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معلومة الاستثناء بالأصل لما ثبت عند الکل من عدم جواز المشارکة فیها لتحقق معنی الختم به فانحجب ما سواه عن بلوغ مرتبتها فلا تصحّ المشارکة و المماثلة فیها و یبقی ما عداها داخلا فی عموم الاخوة هذا مع ان الولایة المطلقة الثابتة له صلّی اللّه علیه و آله کما عرفت أعلی و أجلّ و أعظم من مرتبة النّبوّة ما عرفت أن مقام الاولی مقام الوحدة و أن مقام الثانیة مقام الکثرة و الوحدة أجلّ و أعلی من الکثرة، فاذا ثبت أن الولایة له فقد ثبت له مقام الوحدة</w:t>
      </w:r>
    </w:p>
    <w:p>
      <w:pPr>
        <w:pStyle w:val="BookText"/>
        <w:rPr/>
      </w:pPr>
      <w:r>
        <w:rPr>
          <w:rFonts w:ascii="IRNazanin" w:hAnsi="IRNazanin" w:eastAsia="IRNazanin"/>
          <w:color w:val="111111"/>
          <w:sz w:val="28"/>
          <w:sz w:val="28"/>
          <w:szCs w:val="28"/>
          <w:rtl w:val="true"/>
          <w:lang w:bidi="fa-IR"/>
        </w:rPr>
        <w:t>الذی هو مبدء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الولایة الّتی هی مقام الوحدة الثّابت له باعتبار الاخوة یستلزم ثبوت مقام الکثرة بواسطة الرد إلی الخلق بعد المرور علی مقام الوحدة الثابت له بقوله صلّی اللّه علیه و آله لعلیّ علیه السّلام یا علیّ إنک تسمع ما أسمع و تری ما أری إلاّ أنک لست بنبیّ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فمقام النّبوّة الخاص بعد الولایة المطلقة استثنی و لم یستثن مقتضاه أعنی الرد إلی الخلق لأنه إذا کان له مقام الولایة الخاصة کانت السیاسة بیده و هی مقتضی الکثرة بواسطة إهداء الخلق و القیام علیهم بما یکلمهم و یصلح معاشهم و معادهم، فلا یکون مقتضی مقام الکثرة مسلوبا عنه و ذلک هو مقتضی مقام النّبوة و لازمه لا هو، فالواجب للولیّ هو مقتضی مقام النّبوّة و لازمه لا هو فما فاته علیه السّلام شیء من معانی الاخوة و لا خصائص کمال الأخ سوا الاسم المحجوب عنه و عن کلّ ما سواه للمصلحة المقتضیة لسلبه، انتهی ما أردنا نقله من المجلی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قدس سره فی شرح تجرید الاعتقاد لنصیر الحق و الملّة و الدین الخواجة الطوسی قدس اللّه روحه القدسی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ههنا فقال عمر و عثمان و ابن عمر و أبو هریرة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أفضل من علیّ علیه السّلام، و به قال من التابعین الحسن البصری و عمرو بن عبید و هو اختیار النظام و أبی عثمان الجاحظ، و قال الزبیر و المقداد و سلمان و جابر ابن عبد اللّه و عمّار و أبو ذر و حذیفة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أفضل، و به قال من التابعین عطاء و مجاهد و سلمة بن کهیل، و هو اختیار البغدادیین کافة و الشیعة بأجمعهم و أبی عبد اللّه البصری، و توقف الجبائیان و قاضی القضاة، قال أبو علی الجبائی ان صحّ خبر الطائر فعلیّ أفضل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الفضائل إما نفسانیة أو بدنیة، و علیّ علیه السّلام کان أکمل و أفضل من باقی الصحابة فیهما، و الدلیل علی ذلک وجوه ذکرها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فی وجه الثامن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صلّی اللّه علیه و آله لما و اخی بین الصحابة و قرن کلّ شخص إلی مماثله فی الشرف و الفضیلة رأی علیّا علیه السّلام متکدرا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آخیت بین الصحابة و جعلتنی متفردا،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أخی و وصیّی و خلیفتی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فواخاه من دون الصحابة فیکون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 العارف الحکیم مجدود بن آدم السنائی فی الحدیقة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مرتضائی که کرد یزدانش همره جان مصطفی جانش</w:t>
      </w:r>
    </w:p>
    <w:p>
      <w:pPr>
        <w:pStyle w:val="BookText"/>
        <w:rPr/>
      </w:pPr>
      <w:r>
        <w:rPr>
          <w:rFonts w:ascii="IRNazanin" w:hAnsi="IRNazanin" w:eastAsia="IRNazanin"/>
          <w:color w:val="111111"/>
          <w:sz w:val="28"/>
          <w:sz w:val="28"/>
          <w:szCs w:val="28"/>
          <w:rtl w:val="true"/>
          <w:lang w:bidi="fa-IR"/>
        </w:rPr>
        <w:t>هر دو یک قبله و خردشان دو هر دو یک روح و کالبدشان دو</w:t>
      </w:r>
    </w:p>
    <w:p>
      <w:pPr>
        <w:pStyle w:val="BookText"/>
        <w:rPr/>
      </w:pPr>
      <w:r>
        <w:rPr>
          <w:rFonts w:ascii="IRNazanin" w:hAnsi="IRNazanin" w:eastAsia="IRNazanin"/>
          <w:color w:val="111111"/>
          <w:sz w:val="28"/>
          <w:sz w:val="28"/>
          <w:szCs w:val="28"/>
          <w:rtl w:val="true"/>
          <w:lang w:bidi="fa-IR"/>
        </w:rPr>
        <w:t>دو رونده چو أختر گردون دو برادر چو موسی و هارون</w:t>
      </w:r>
    </w:p>
    <w:p>
      <w:pPr>
        <w:pStyle w:val="BookText"/>
        <w:rPr/>
      </w:pPr>
      <w:r>
        <w:rPr>
          <w:rFonts w:ascii="IRNazanin" w:hAnsi="IRNazanin" w:eastAsia="IRNazanin"/>
          <w:color w:val="111111"/>
          <w:sz w:val="28"/>
          <w:sz w:val="28"/>
          <w:szCs w:val="28"/>
          <w:rtl w:val="true"/>
          <w:lang w:bidi="fa-IR"/>
        </w:rPr>
        <w:t>هر دو یکدرّ ز یک صدف بودند هر دو پیرایۀ شرف بودند</w:t>
      </w:r>
    </w:p>
    <w:p>
      <w:pPr>
        <w:pStyle w:val="BookText"/>
        <w:rPr/>
      </w:pPr>
      <w:r>
        <w:rPr>
          <w:rFonts w:ascii="IRNazanin" w:hAnsi="IRNazanin" w:eastAsia="IRNazanin"/>
          <w:color w:val="111111"/>
          <w:sz w:val="28"/>
          <w:sz w:val="28"/>
          <w:szCs w:val="28"/>
          <w:rtl w:val="true"/>
          <w:lang w:bidi="fa-IR"/>
        </w:rPr>
        <w:t>تا نه بگشاد علم حیدر در ندهد سنّت پیمبر بر</w:t>
      </w:r>
    </w:p>
    <w:p>
      <w:pPr>
        <w:pStyle w:val="BookText"/>
        <w:rPr/>
      </w:pPr>
      <w:r>
        <w:rPr>
          <w:rFonts w:ascii="IRNazanin" w:hAnsi="IRNazanin" w:eastAsia="IRNazanin"/>
          <w:color w:val="111111"/>
          <w:sz w:val="28"/>
          <w:sz w:val="28"/>
          <w:szCs w:val="28"/>
          <w:rtl w:val="true"/>
          <w:lang w:bidi="fa-IR"/>
        </w:rPr>
        <w:t>و قال فی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او را بر سر حیدر همی خوانی أمیر کافرم گر می‌تواند کفش قنبر داشتن</w:t>
      </w:r>
    </w:p>
    <w:p>
      <w:pPr>
        <w:pStyle w:val="BookText"/>
        <w:rPr/>
      </w:pPr>
      <w:r>
        <w:rPr>
          <w:rFonts w:ascii="IRNazanin" w:hAnsi="IRNazanin" w:eastAsia="IRNazanin"/>
          <w:color w:val="111111"/>
          <w:sz w:val="28"/>
          <w:sz w:val="28"/>
          <w:szCs w:val="28"/>
          <w:rtl w:val="true"/>
          <w:lang w:bidi="fa-IR"/>
        </w:rPr>
        <w:t>تا سلیمان وار باشد حیدر اندر صدر ملک زشت باشد دیو را بر تارک أفسر داشتن</w:t>
      </w:r>
    </w:p>
    <w:p>
      <w:pPr>
        <w:pStyle w:val="BookText"/>
        <w:rPr/>
      </w:pPr>
      <w:r>
        <w:rPr>
          <w:rFonts w:ascii="IRNazanin" w:hAnsi="IRNazanin" w:eastAsia="IRNazanin"/>
          <w:color w:val="111111"/>
          <w:sz w:val="28"/>
          <w:sz w:val="28"/>
          <w:szCs w:val="28"/>
          <w:rtl w:val="true"/>
          <w:lang w:bidi="fa-IR"/>
        </w:rPr>
        <w:t>چون همی‌دانی که شهر علم را حیدر در است خوب نبود جز که حیدر میر و مهتر داشتن</w:t>
      </w:r>
    </w:p>
    <w:p>
      <w:pPr>
        <w:pStyle w:val="BookText"/>
        <w:rPr/>
      </w:pPr>
      <w:r>
        <w:rPr>
          <w:rFonts w:ascii="IRNazanin" w:hAnsi="IRNazanin" w:eastAsia="IRNazanin"/>
          <w:color w:val="111111"/>
          <w:sz w:val="28"/>
          <w:sz w:val="28"/>
          <w:szCs w:val="28"/>
          <w:rtl w:val="true"/>
          <w:lang w:bidi="fa-IR"/>
        </w:rPr>
        <w:t>کی روا باشد بناموس و حیل در راه دین دیو را بر مسند قاضی أکبر داشتن</w:t>
      </w:r>
    </w:p>
    <w:p>
      <w:pPr>
        <w:pStyle w:val="BookText"/>
        <w:rPr/>
      </w:pPr>
      <w:r>
        <w:rPr>
          <w:rFonts w:ascii="IRNazanin" w:hAnsi="IRNazanin" w:eastAsia="IRNazanin"/>
          <w:color w:val="111111"/>
          <w:sz w:val="28"/>
          <w:sz w:val="28"/>
          <w:szCs w:val="28"/>
          <w:rtl w:val="true"/>
          <w:lang w:bidi="fa-IR"/>
        </w:rPr>
        <w:t>روی عمرو بن القناد عن محمّد بن فضیل عن أشعث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عدی ابن أرطاة علیّا علیه السّلام علی المنبر فبکی الحسن البصری و قال لقد سبّ هذا الیوم رجل انه لأخو رسول اللّه صلّی اللّه علیه و آله فی الدّنیا و الاخرة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السلم بن صالح عن إسحاق الأزرق عن جعفر بن محمّد عن آبائه علیهم السّلام أنّ رسول اللّه صلّی اللّه علیه و آله لما زوج فاطمة دخل النساء علیها فقلن یا بنت رسول اللّه خطبک فلان و فلان فردّهم عنک و زوّجک فقیرا لا مال له، فلما دخل علیها أبوها صلّی اللّه علیه و آله رأی ذلک فی وجهها فسألها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أمرنی</w:t>
      </w:r>
      <w:bookmarkStart w:id="183" w:name="pg13893_202782"/>
    </w:p>
    <w:p>
      <w:pPr>
        <w:pStyle w:val="BookText"/>
        <w:rPr/>
      </w:pPr>
      <w:bookmarkEnd w:id="183"/>
      <w:r>
        <w:rPr>
          <w:rFonts w:ascii="IRNazanin" w:hAnsi="IRNazanin" w:eastAsia="IRNazanin"/>
          <w:color w:val="111111"/>
          <w:sz w:val="28"/>
          <w:sz w:val="28"/>
          <w:szCs w:val="28"/>
          <w:rtl w:val="true"/>
          <w:lang w:bidi="fa-IR"/>
        </w:rPr>
        <w:t>فأنکحتک أقدمهم سلما و أکثرهم علما و أعظمهم حلما، و ما زوّجتک إلاّ بأمر من السماء أما علمت أنّه أخی فی الدّنیا و الاخرة؟</w:t>
      </w:r>
      <w:r>
        <w:rPr>
          <w:rFonts w:eastAsia="IRNazanin" w:cs="IRNazanin"/>
          <w:color w:val="111111"/>
          <w:sz w:val="28"/>
          <w:szCs w:val="28"/>
          <w:rtl w:val="true"/>
          <w:lang w:bidi="fa-IR"/>
        </w:rPr>
        <w:t>.</w:t>
      </w:r>
    </w:p>
    <w:p>
      <w:pPr>
        <w:pStyle w:val="Heading6"/>
        <w:numPr>
          <w:ilvl w:val="5"/>
          <w:numId w:val="1"/>
        </w:numPr>
        <w:rPr/>
      </w:pPr>
      <w:bookmarkStart w:id="184" w:name="__RefHeading___Toc4037587_1468164448"/>
      <w:bookmarkStart w:id="185" w:name="_Toc70"/>
      <w:bookmarkEnd w:id="184"/>
      <w:r>
        <w:rPr>
          <w:rtl w:val="true"/>
        </w:rPr>
        <w:t>الکلام فی أن مبیت علی علیه السّلام علی فراش رسول اللّه</w:t>
      </w:r>
      <w:bookmarkEnd w:id="185"/>
    </w:p>
    <w:p>
      <w:pPr>
        <w:pStyle w:val="BookText"/>
        <w:rPr/>
      </w:pPr>
      <w:r>
        <w:rPr>
          <w:rFonts w:ascii="IRNazanin" w:hAnsi="IRNazanin" w:eastAsia="IRNazanin"/>
          <w:color w:val="111111"/>
          <w:sz w:val="28"/>
          <w:sz w:val="28"/>
          <w:szCs w:val="28"/>
          <w:rtl w:val="true"/>
          <w:lang w:bidi="fa-IR"/>
        </w:rPr>
        <w:t>صلّی اللّه علیه و آله منقبة لم یحصل لغیره من الخلق فضل یعادلها</w:t>
      </w:r>
    </w:p>
    <w:p>
      <w:pPr>
        <w:pStyle w:val="BookText"/>
        <w:rPr/>
      </w:pPr>
      <w:r>
        <w:rPr>
          <w:rFonts w:ascii="IRNazanin" w:hAnsi="IRNazanin" w:eastAsia="IRNazanin"/>
          <w:color w:val="111111"/>
          <w:sz w:val="28"/>
          <w:sz w:val="28"/>
          <w:szCs w:val="28"/>
          <w:rtl w:val="true"/>
          <w:lang w:bidi="fa-IR"/>
        </w:rPr>
        <w:t>لا یخفی علی ذی درایة أن مبیته علیه السّلام علی فراش رسول اللّه صلّی اللّه علیه و آله حیث وهب نفسه للّه تعالی و لرسوله صلّی اللّه علیه و آله فضیلة لا یقاس الیها بذل المال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جادوا بأنفسهم فی حبّ سیّدهم و الجود بالنفس أقصی غایة الجود</w:t>
      </w:r>
    </w:p>
    <w:p>
      <w:pPr>
        <w:pStyle w:val="BookText"/>
        <w:rPr/>
      </w:pPr>
      <w:r>
        <w:rPr>
          <w:rFonts w:ascii="Amiri" w:hAnsi="Amiri" w:eastAsia="Amiri" w:cs="Amiri"/>
          <w:color w:val="111111"/>
          <w:sz w:val="28"/>
          <w:sz w:val="28"/>
          <w:szCs w:val="28"/>
          <w:rtl w:val="true"/>
          <w:lang w:bidi="ar-SA"/>
        </w:rPr>
        <w:t>و للّه درّ قائله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مبیت علیّ بالفراش فضیلة کبدر له کلّ الکواکب تخضع</w:t>
      </w:r>
    </w:p>
    <w:p>
      <w:pPr>
        <w:pStyle w:val="BookText"/>
        <w:rPr/>
      </w:pPr>
      <w:r>
        <w:rPr>
          <w:rFonts w:ascii="IRNazanin" w:hAnsi="IRNazanin" w:eastAsia="IRNazanin"/>
          <w:color w:val="111111"/>
          <w:sz w:val="28"/>
          <w:sz w:val="28"/>
          <w:szCs w:val="28"/>
          <w:rtl w:val="true"/>
          <w:lang w:bidi="fa-IR"/>
        </w:rPr>
        <w:t>و من أعرض عن ذلک و اعترض فیه فهو مکابر نفسه، و لیلة المبیت متواتر لا یریبه عاقل و بذل علیّ علیه السّلام نفسه دون نبیه صلّی اللّه علیه و آله فی اللیلة مسلم عند الکلّ و بلغ مبلغ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للمغفلین فی بذل أبی بکر طائفة من ماله و مصاحبته رسول اللّه صلّی اللّه علیه و آله تعسفات استدلوا علی ذلک من آیة الغار و استنبطوا منها صورا مشوّهات و استمسکوا بتلک العری الواهیة علی تفضیل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فلست بخیرکم و علیّ فیکم، علی من کلّت فیه ألسن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الغار عندهم من أشهر الدلائل علی فضل أبی بکر بستّة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انّ اللّه تعالی جعله ثانی رسوله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الثانی وصف اجتماعهما فی مکان واحد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هما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الثالث جعله مصاحبا له صلّی اللّه علیه و 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قول رسول اللّه صلّی اللّه علیه و آله له رحمة و محبة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ان اللّه کان لهما فی التصرف و الاعانة علی نسبة واحدة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نزول السکینة علیه بارجاع الضمیر الیه دون الرسول صلّی اللّه علیه و آله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للإمامیّة رضوان اللّه علیهم فی ردّ هذه الوجوه الستّة علیهم بل استدلالهم</w:t>
      </w:r>
    </w:p>
    <w:p>
      <w:pPr>
        <w:pStyle w:val="BookText"/>
        <w:rPr/>
      </w:pPr>
      <w:r>
        <w:rPr>
          <w:rFonts w:ascii="IRNazanin" w:hAnsi="IRNazanin" w:eastAsia="IRNazanin"/>
          <w:color w:val="111111"/>
          <w:sz w:val="28"/>
          <w:sz w:val="28"/>
          <w:szCs w:val="28"/>
          <w:rtl w:val="true"/>
          <w:lang w:bidi="fa-IR"/>
        </w:rPr>
        <w:t>علی نقیض ما ذهبوا الیه مباحث رأینا الاعراض عنها ههنا أجدر و لکن نکتفی بذکر بعض ما أورده الشارح المعتزلی فی المقام فی المقام فی ضمن بعض الخطب الماضی ناقلا عن الجاحظ ما تشمئزّ منها النفوس و یأبی عنها الفطرة السلیمة و عن شیخه أبی جعفر فی جوابها ما لا یخلو عن الانصاف و الاعتدال و نذکر بعض ما خطر ببالی فی المقام و اللّه ولیّ التوفیق و الهادی إلی خیر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احتج محتج لعلیّ علیه السّلام بالمبیت علی الفراش فبین الغار و الفراش فرق واضح، لأن الغار و صحبة أبی بکر للنّبی صلّی اللّه علیه و آله قد نطق به القرآن فصار کالصلاة و الزکاة و غیرهما ممّا نطق به الکتاب و أمر علیّ علیه السّلام و نومه علی الفراش و إن کان ثابتا صحیحا إلاّ أنّه لم یذکر فی القرآن و إنّما جاء مجیء الروایات و السیر و هذا لا یوازن هذا و لا یکائله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غیر مؤثر لأنه قد ثبت بالتواتر حدیث الفراش فلا فرق بینه و بین ما ذکر فی نص الکتاب و لا یجحده إلاّ مجنون أو غیر مخالط لأهل الملّة، أرأیت کون الصلوات خمسا و کون زکاة الذهب ربع العشر و کون خروج الریح ناقضا للطهارة و أمثال ذلک مما هو معلوم بالتواتر حکمه هل هو مخالف لما نصّ فی الکتاب علیه من الأحکام؟ هذا مما لا یقوله رشید و لا عاقل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اللّه تعالی لم یذکر اسم أبی بکر فی الکتاب 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علمنا انه أبو بکر بالخبر و ما ورد فی السیرة و قد قال أهل التفسیر 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یَمْکُرُ اللّهُ وَ 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علیّ علیه السّلام لأنه مکر بهم و أوّل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فی لیلة الهجرة و مکرهم کان توزیع السیوف علی بطون قریش و مکر اللّه تعالی هو منام علیّ علیه السّلام علی الفراش فلا فرق بین الموضعین فی أنهما مذکوران کنایة لا تصریحا، و قد روی المفسّرون کلّهم ان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w:t>
      </w:r>
    </w:p>
    <w:p>
      <w:pPr>
        <w:pStyle w:val="BookText"/>
        <w:rPr/>
      </w:pPr>
      <w:r>
        <w:rPr>
          <w:rFonts w:ascii="Amiri" w:hAnsi="Amiri" w:eastAsia="Amiri" w:cs="Amiri"/>
          <w:color w:val="111111"/>
          <w:sz w:val="28"/>
          <w:sz w:val="28"/>
          <w:szCs w:val="28"/>
          <w:rtl w:val="true"/>
          <w:lang w:bidi="ar-SA"/>
        </w:rPr>
        <w:t>فی علیّ علیه السّلام لیلة المبیت علی الفراش فهذه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آخر و هو أنّه لو کان مبیت علیّ علیه السّلام علی الفراش جاء مجیء کون أبی بکر فی الغار لم یکن له فی ذلک کبیر طاعة لأن الناقلین نقلوا أنه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فلن یخلص إلیک شیء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ناقل أنّه قال لأبی بکر فی صحبته إیّاه و کونه معه فی الغار مثل ذلک و لا قال له أنفق و أعتق فانک لن تفتقر و لن یصل إلیک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الکذب الصراح و التحریف و الادخال فی الرّوایة ما لیس منها و المعروف المنقول أنه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فاضطجع فی مضجعی و تغش ببردی الحضرمی فان القوم سیفقدوننی و لا یشهدون مضجعی فلعلّهم إذا رأوک یسکّنهم ذلک حتی یصبحوا فاذا أصبحت فاغد فی أداء أمانتی، و لم ینقل ما ذکره الجاحظ و إنما ولّده أبو بکر الأصمّ و أخذه الجاحظ و لا أصل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هذا صحیحا لم یصل إلیه منهم مکروه و قد وقع الاتفاق علی أنّه ضرب و رمی بالحجارة قبل أن یعلموا من هو حتی تضور، و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رأینا تضورک فانا کنا نرمی محمّدا و لا یتضور، و لأن لفظة المکروه إن کان قالها إنما یراد بها القتل فهب أنه أمن القتل کیف یأمن من الضرب و الهوان و من أن ینقطع بعض أعضائه و بأن سلمت نفسه ألیس اللّه تعالی قال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فقد کسرت رباعیته و شجّ وجهه و ادمیت ساقه و ذلک لانها عصمة من القتل خاصّة، و کذلک المکروه الّذی او من علیّ علیه السّلام منه إن کان صحّ ذلک فی الحدیث إنما هو مکروه القتل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لا فضیلة له أیضا فی کونه فی الغار لأنّ النّبیّ صلّی اللّه علیه و آله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یکن اللّه معه فهو آمن لا محالة من کلّ سوء فکیف قلت و لم ینقل ناقل انه قال لأبی بکر فی الغار مثل ذلک، فکلّ ما یجب به عن هذا فهو جوابنا عمّا أورده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ینقلب علیک فی النّبیّ صلّی اللّه علیه و آله لأنّ اللّه تعالی</w:t>
      </w:r>
    </w:p>
    <w:p>
      <w:pPr>
        <w:pStyle w:val="BookText"/>
        <w:rPr/>
      </w:pPr>
      <w:r>
        <w:rPr>
          <w:rFonts w:ascii="IRNazanin" w:hAnsi="IRNazanin" w:eastAsia="IRNazanin"/>
          <w:color w:val="111111"/>
          <w:sz w:val="28"/>
          <w:sz w:val="28"/>
          <w:szCs w:val="28"/>
          <w:rtl w:val="true"/>
          <w:lang w:bidi="fa-IR"/>
        </w:rPr>
        <w:t>وعده بظهور دینه و عاقبة أمره فیجب علی قولک أن لا یکون مثابا عند اللّه تعالی علی ما یحتمله من المکروه و لا ما یصیبه من الاذی إذ کان قد ایقن بالسلامة و الفتح فی 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جحد کون أبی بکر صاحب رسول اللّه صلّی اللّه علیه و آله فقد کفر، لأنّه جحد نصّ الکتاب ثمّ انظر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الفضیلة لأبی بکر لأنه شریک رسول اللّه صلّی اللّه علیه و آله فی کون اللّه تعالی معه، و انزل السکینة قال کثیر من النّاس انّه فی الایة مخصوص بأبی بکر لانّه کان محتاجا إلی السکینة لما تداخله من رقة الطبع البشری و النّبیّ صلّی اللّه علیه و آله کان غیر محتاج إلیها لأنّه یعلم أنّه محروس من اللّه تعالی فلا معنی لنزول السکینة علیه و هذه فضیلة ثالثة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عثمان یجرّ علی نفسه مالا طاقه له به من مطاعن الشیعة و لقد کان فی غنیة عن التعلق بما تعلق به لانّ الشیعة تزعم أن هذه الایة بأن تکون طعنا و عیبا علی أبی بکر أولی من أن تکون فضیلة و منقبة له لأنه لما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أنه قد کان حزن و قنط و أشفق علی نفسه و لیس هذا من صفات المؤمنین الصابرین و لا یجوز أن یکون حزنه طاعة، لان اللّه تعالی لا ینهی عن الطاعة فلو لم یکن ذنبا لم ینه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ان اللّه عالم بحالنا و ما نضمره من الیقین أو الشکّ کما یقول الرجل لصاحبه لا تضمرنّ سوءا و لا تنوین قبیحا فان اللّه یعلم ما نسرّه و ما نعلنه، و هذا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أَدْنی مِنْ ذلِکَ وَ لا أَکْثَرَ إِلاّ هُوَ مَعَهُمْ أَیْنَ ما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عالم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السکینة فکیف یقول إنها لیست راجعة إلی النّبیّ صلّی اللّه علیه و آله و بعدها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أَیَّدَهُ بِجُنُودٍ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تری المؤید بالجنود کان أبا بکر أم رسول اللّه صلّی اللّه علیه و آله؟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مستغن عنها لیس بصحیح و لا یستغنی أحد عن ألطاف اللّه و توفیقه و تأییده و تثبیت قلبه و قد قال اللّه تعالی فی قصة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ضاقَتْ عَلَیْکُمُ الْأَرْضُ بِما </w:t>
      </w:r>
      <w:r>
        <w:rPr>
          <w:rFonts w:eastAsia="Amiri" w:cs="Amiri" w:ascii="Amiri" w:hAnsi="Amiri"/>
          <w:color w:val="111111"/>
          <w:sz w:val="28"/>
          <w:szCs w:val="28"/>
          <w:rtl w:val="true"/>
          <w:lang w:bidi="ar-SA"/>
        </w:rPr>
        <w:t>»</w:t>
      </w:r>
      <w:bookmarkStart w:id="186" w:name="pg13893_202786"/>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رَحُبَتْ ثُمَّ وَلَّیْتُمْ مُدْبِرِینَ ثُمَّ أَنْزَلَ اللّهُ سَکِینَتَهُ عَلی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الصحبة فلا تدلّ إلاّ علی المرافقة و الاصطحاب لا غیر، و قد یکون حیث لا ایمان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وَ هُوَ یُحاوِرُهُ أَ کَفَرْتَ بِالَّذِی خَلَقَکَ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من قبل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بجواز رجوع الضمیر فی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سَکِینَتَهُ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 بعید جدّا، بل لیس بصحیح قطعا، لان الضمائر قبله و بعده کلّها راجعة إلی النّبیّ صلّی اللّه علیه و آله بلا خلاف فیه فکیف یتخلل تلک الضمائر ضمیر عائد إلی غیره فی البین و هل هذا الا الخروج عن اسلوب الفصاحة و البلاغة؟ فذلک القول تهافت بتّا و لا یجنح إلیه إلا من لیس بعارف فی أسالیب الکلام أو یحرفه لتحصیل المرام و إن أفضی إلی الطعن فی النّبوّة و الاسلام و قد تقدم فیه الکلام، و نسأل اللّه نور الایمان و العرفان، و من لم یجعل اللّه له نورا فماله من نور</w:t>
      </w:r>
      <w:r>
        <w:rPr>
          <w:rFonts w:eastAsia="IRNazanin" w:cs="IRNazanin"/>
          <w:color w:val="111111"/>
          <w:sz w:val="28"/>
          <w:szCs w:val="28"/>
          <w:rtl w:val="true"/>
          <w:lang w:bidi="fa-IR"/>
        </w:rPr>
        <w:t>.</w:t>
      </w:r>
    </w:p>
    <w:p>
      <w:pPr>
        <w:pStyle w:val="Heading6"/>
        <w:numPr>
          <w:ilvl w:val="5"/>
          <w:numId w:val="1"/>
        </w:numPr>
        <w:rPr/>
      </w:pPr>
      <w:bookmarkStart w:id="187" w:name="__RefHeading___Toc4037589_1468164448"/>
      <w:bookmarkStart w:id="188" w:name="_Toc71"/>
      <w:bookmarkEnd w:id="187"/>
      <w:r>
        <w:rPr>
          <w:rtl w:val="true"/>
        </w:rPr>
        <w:t>مبدء تاریخ المسلمین و الفرق بین الهجری القمری و الهجری الشمسی</w:t>
      </w:r>
      <w:bookmarkEnd w:id="188"/>
    </w:p>
    <w:p>
      <w:pPr>
        <w:pStyle w:val="BookText"/>
        <w:rPr/>
      </w:pPr>
      <w:r>
        <w:rPr>
          <w:rFonts w:ascii="IRNazanin" w:hAnsi="IRNazanin" w:eastAsia="IRNazanin"/>
          <w:color w:val="111111"/>
          <w:sz w:val="28"/>
          <w:sz w:val="28"/>
          <w:szCs w:val="28"/>
          <w:rtl w:val="true"/>
          <w:lang w:bidi="fa-IR"/>
        </w:rPr>
        <w:t xml:space="preserve">کلمة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الفاضل البرجندی رضوان اللّه علیه فی شرحیه علی زیج الغ بیک و علی التذکرة فی الهیئة لبطلیموس الثّانی المحقق الطوسی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تعریف الوقت، و قیل هو قلب التأخیر و قیل التاریخ مشتق من أرخ و هو فی اللغة ولد البقر الوحش و التفعیل قد یأتی للازالة و التاریخ بمعنی ازالة الجهالة فی مبدء شیء و وقت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المطرزی عن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بمعنی الغایة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تاریخ قومه أی ینتهی إلیه شرفهم فمعنی قولهم فعلت فی تاریخ کذا فعلت فی وقت الشیء الّذی ینتهی إلیه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هو لیس بعربی فانه مصدر المورخ و هو معرب ماه روز و ذلک أنه کتب أبو موسی الأشعری و کان من قبل عمر حاکما فی الیمن انه تأتینا منک صکوک محلّها فی شعبان و ما ندری أیّ الشعبانین هو الماضی أو الاتی؟ فجمع عمر النّاس</w:t>
      </w:r>
    </w:p>
    <w:p>
      <w:pPr>
        <w:pStyle w:val="BookText"/>
        <w:rPr/>
      </w:pPr>
      <w:r>
        <w:rPr>
          <w:rFonts w:ascii="IRNazanin" w:hAnsi="IRNazanin" w:eastAsia="IRNazanin"/>
          <w:color w:val="111111"/>
          <w:sz w:val="28"/>
          <w:sz w:val="28"/>
          <w:szCs w:val="28"/>
          <w:rtl w:val="true"/>
          <w:lang w:bidi="fa-IR"/>
        </w:rPr>
        <w:t>للمشورة و کان فیهم ملک أهواز اسمه الهرمزان و قد أسلم علی یده حین اسر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حسابا نسمّیه ماه روز أی حساب الشهور و الأعوام و شرح لهم کیفیة استعماله فصوّبوه و عرّبوا ماه روز بقولهم مورخ و أمّا فی الاصطلاح فهو تعیین یوم ظهر فیه أمر شائع من ملّة أو دولة أو حدث فیه هائل کزلزلة و طوفان لینسب إلیه ما یراد تعیین وقته فی مستأنف الزّمان أو فی مستقدمه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أشهر الاجرام السّماویة النیرین اعتبر الامم فی وضع الشهور و السنین دورهما، و أکثرهم اعتبروا فی وضع الشهور دور القمر و فی وضع السنین دور الشمس المقتضی لعود حال السنة بحسب الفصول لکنهم لم یعتبروا عودة القمر فی نفسه بل عودته إلی الشمس القریبة من عودته فی نفسه لیکون استنارة القمر فی أوائل الشهور و أواسطه و أواخره بل فی جمیع اجزائها علی نسق واحد، ثمّ لما کان عودة الشمس فی اثنی عشر شهرا قمریا تقریبا قسموا السنة اثنی عشر قسما و سموا کلا منها شهرا مجازا و رکبوا اثنی عشر شهرا قمریا و سموها سنة علی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للمسلمین بعد وفاة رسول اللّه صلّی اللّه علیه و آله تاریخ فی حوادثهم و امورهم و کان قبل الاسلام بین الأعراب عدة تواریخ کتاریخ بناء الکعبة و تاریخ ریاسة عمرو بن ربیعة و هو الذی وضع عبادة الاصنام فی العرب و کان هذا التاریخ متداولا به إلی عام الفیل ثمّ صار عام الفیل مبدءا، فلما حدث التباس بعض الأمور فی زمان عمر کما دریت أمر بوضع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بعض الیهود إلی تاریخ الروم فلم یقبله لما فیه من الطول، و بعضهم إلی تاریخ الفرس فردّه لعدم استناده إلی مبدء معین فانهم کانوا یجددونه کلما قام ملک و طرحوا ما قبله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فاستقر رأیهم علی تعیین یوم من أیامه علیه الصلاة و السّلام لذلک و لم یصلح وقت للمبعث لکونه غیر معلوم، و لا وقت الولادة لاختلاف فیه فقیل إنه ولد لیلة الثانی أو الثامن أو الثالث عشر من شهر الرّبیع الاوّل سنة أربعین أو اثنتین و أربعین أو ثلاث و أربعین من ملک أنوشروان إلی غیر ذلک من الأقوال، و لا وقت الوفاة لتنفر الطبع عنه</w:t>
      </w:r>
      <w:r>
        <w:rPr>
          <w:rFonts w:eastAsia="IRNazanin" w:cs="IRNazanin"/>
          <w:color w:val="111111"/>
          <w:sz w:val="28"/>
          <w:szCs w:val="28"/>
          <w:rtl w:val="true"/>
          <w:lang w:bidi="fa-IR"/>
        </w:rPr>
        <w:t>.</w:t>
      </w:r>
      <w:bookmarkStart w:id="189" w:name="pg13893_202788"/>
    </w:p>
    <w:p>
      <w:pPr>
        <w:pStyle w:val="BookText"/>
        <w:rPr/>
      </w:pPr>
      <w:bookmarkEnd w:id="189"/>
      <w:r>
        <w:rPr>
          <w:rFonts w:ascii="IRNazanin" w:hAnsi="IRNazanin" w:eastAsia="IRNazanin"/>
          <w:color w:val="111111"/>
          <w:sz w:val="28"/>
          <w:sz w:val="28"/>
          <w:szCs w:val="28"/>
          <w:rtl w:val="true"/>
          <w:lang w:bidi="fa-IR"/>
        </w:rPr>
        <w:t>فجعل مبدءه الهجرة من مکّة إلی المدینة باشارة علیّ علیه السّلام إلی ذلک کما سیأتی نقل الأخبار فیه إذ بها ظهرت دولة الاسلام فأجمعوا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الشهور نبدأ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فهو منصرف الناس من حجهم و هو شهر حرام فأجمعوا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أوّل تلک السنة أعنی أوّل المحرم کان یوم الخمیس بحسب الامر الأوسط بالاتفاق لانّه ممّا لا یعتریه خلاف و لو بسطنا الکلام فیه لا نجرّ إلی بحث طویل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الرؤیة ففی بعض الأحادیث أنه کان یوم الخمیس و هذا ممکن لانه قد یتفق أول الشهر بحسب الامر الاوسط و الرؤیة معا، و فی بعض الروایات أنّه کان یوم الجمعة و هذا أیضا ممکن لانه قد یختلف بین یوم الأمر الأوسط و یوم الرّؤیة فی یوم بأن یکون أوّل الشهر الوسطی خمیسا و الحقیقی المبنی علی الرؤیة جمعة مثلا أو یومین بأن یکون أوّل الحقیقی سبتا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أنه کان أول المحرم من تلک السنة یوم الاثنین و هذا محال لانه لا یمکن اختلافهما فی أکثر من یومین علی ما برهن و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یتفق لی طول ستّ سنوات استخراجی إلی الان أن یقدم أوّل الشهر الحقیقی علی الوسطی و لو بیوم بل قد یتفقان فی أوّل الشهر أو یقدم الوسطی علی الحقیقی اما یوما أو یومین</w:t>
      </w:r>
      <w:r>
        <w:rPr>
          <w:rFonts w:eastAsia="IRNazanin" w:cs="IRNazanin"/>
          <w:color w:val="111111"/>
          <w:sz w:val="28"/>
          <w:szCs w:val="28"/>
          <w:rtl w:val="true"/>
          <w:lang w:bidi="fa-IR"/>
        </w:rPr>
        <w:t>.</w:t>
      </w:r>
    </w:p>
    <w:p>
      <w:pPr>
        <w:pStyle w:val="Heading6"/>
        <w:numPr>
          <w:ilvl w:val="5"/>
          <w:numId w:val="1"/>
        </w:numPr>
        <w:rPr/>
      </w:pPr>
      <w:bookmarkStart w:id="190" w:name="__RefHeading___Toc4037591_1468164448"/>
      <w:bookmarkStart w:id="191" w:name="_Toc72"/>
      <w:bookmarkEnd w:id="190"/>
      <w:r>
        <w:rPr>
          <w:rtl w:val="true"/>
        </w:rPr>
        <w:t>الفرق بین الشهر القمری الحقیقی و الوسطی</w:t>
      </w:r>
      <w:bookmarkEnd w:id="191"/>
    </w:p>
    <w:p>
      <w:pPr>
        <w:pStyle w:val="BookText"/>
        <w:rPr/>
      </w:pPr>
      <w:r>
        <w:rPr>
          <w:rFonts w:ascii="IRNazanin" w:hAnsi="IRNazanin" w:eastAsia="IRNazanin"/>
          <w:color w:val="111111"/>
          <w:sz w:val="28"/>
          <w:sz w:val="28"/>
          <w:szCs w:val="28"/>
          <w:rtl w:val="true"/>
          <w:lang w:bidi="fa-IR"/>
        </w:rPr>
        <w:t>و اعلم أن الشهر القمری مأخوذ من تشکلات القمر النوریة بحسب أوضاعه من الشمس، و دریت أنه لما کان أشهر الاجرام السماویة النیرین اعتبر الناس فی وضع الشهور و الأعوام دورهما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فمستعملوا الشهر القمری بعضهم و هم الترک أخذوا مبدئه من اجتماع حقیقی فالشهر عندهم من اجتماع حقیقی بین النّیرین إلی اجتماع حقیقی بعده، فان وقع الاجتماع قبل</w:t>
      </w:r>
    </w:p>
    <w:p>
      <w:pPr>
        <w:pStyle w:val="BookText"/>
        <w:rPr/>
      </w:pPr>
      <w:r>
        <w:rPr>
          <w:rFonts w:ascii="IRNazanin" w:hAnsi="IRNazanin" w:eastAsia="IRNazanin"/>
          <w:color w:val="111111"/>
          <w:sz w:val="28"/>
          <w:sz w:val="28"/>
          <w:szCs w:val="28"/>
          <w:rtl w:val="true"/>
          <w:lang w:bidi="fa-IR"/>
        </w:rPr>
        <w:t>نصف النهار فذلک الیوم هو أوّل الشهر، و إن کان بعده فالیوم الّذی بعده، و لکن فیه تعذرا لتوقفه علی استخراج التقویمین فی رأس کل شهر و اعمال کثیرة اخر حتی یعلم أن الاجتماع فی أیّ یوم و أیّ ساعة، و هذا لا یتیسر الا للأوحدی من الناس ممّن رزقهم اللّه التفکر فی خلق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المسلمون و أهل البادیة من الأعراب اخذوه من لیلة رؤیة الهلال إلی لیلتها لأن أقرب أوضاع القمر من الشمس إلی الادراک هو الهلال، فالأوضاع الاخری من المقابلة و التربیع و غیر ذلک لا یدرک إلاّ بحسب التخمین، فان القمر یبقی علی النور التام قبل المقابلة و بعدها زمانا کثیرة و کذلک غیره من الأوضاع و أما وضعه منها عند وصوله فی تحت الشعاع و إن کان یشبه وضع الهلال فی ذلک لکنه فی وضع الهلال یشبه الموجود بعد العدم و المولود الخارج من الظلم فجعله مبدء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الْأَهِلَّةِ قُلْ هِیَ مَواقِیتُ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کان اتفاق المسلمین ان أوّل شهر الصیام لیلة رؤیة الهلال إلی لیلة رؤیتها و یکون الصوم للرؤیة و الفطر للرؤیة و هذا الشهر لا یزید عن ثلاثین یوما و لا ینقض علی تسعة و عشرین یوما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انه علی هذا الوجه اعنی أخذ الشهر القمری من لیلة رؤیة الهلال إلی لیلتها کما ذهب الیه المسلمون یمکن أن تکون أربعة أشهر متوالیات ثلاثین یوما و لا یزید علی ذلک قط کما یمکن أن تکون ثلاثة أشهر متوالیات تسعة و عشرین یوما و لا یزید علی هذا المقدار أیضا قطّ علی ما حقق فی محلّه، و ذکر الدلیل ینجرّ إلی بحث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الشهر القمری الحقیقی المبتنی علی وضع القمر مع الشمس و أما الوسطی فهو مصطلح أهل الحساب فیأخذون مبدء الشهر من الاجتماع الوسطی و یجعلون المحرم ثلاثین یوما و الصفر تسعة و عشرین یوما، و هکذا کل فرد ثلاثین یوما و کلّ زوج تسعة و عشرین یوما، و فی طول ثلاثین سنة یأخذون ذا الحجة إحدی عشر مرة ثلاثین یوما و یسمونها کبائس، و برهانه مذکور فی الکتب</w:t>
      </w:r>
      <w:bookmarkStart w:id="192" w:name="pg13893_202790"/>
    </w:p>
    <w:p>
      <w:pPr>
        <w:pStyle w:val="BookText"/>
        <w:rPr/>
      </w:pPr>
      <w:bookmarkEnd w:id="192"/>
      <w:r>
        <w:rPr>
          <w:rFonts w:ascii="IRNazanin" w:hAnsi="IRNazanin" w:eastAsia="IRNazanin"/>
          <w:color w:val="111111"/>
          <w:sz w:val="28"/>
          <w:sz w:val="28"/>
          <w:szCs w:val="28"/>
          <w:rtl w:val="true"/>
          <w:lang w:bidi="fa-IR"/>
        </w:rPr>
        <w:t>المبرهنة فی الفنّ، و هذا الشهر الوسطی هو مبنی الجداول فی کتب الأعمال أعنی الزیجات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 الشهر الوسطی ما حوسب و استخرج فی الزیج البهادری و هو أدق الزیجات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تسعة و عشرین یوما و احدی و ثلاثین دقیقة و خمسین ثانیة و ثمانی ثوالث علی أن کلّ یوم ستون دقیقة و کلّ دقیقة ستون ثانیة</w:t>
      </w:r>
      <w:r>
        <w:rPr>
          <w:rFonts w:eastAsia="IRNazanin" w:cs="IRNazanin"/>
          <w:color w:val="111111"/>
          <w:sz w:val="28"/>
          <w:szCs w:val="28"/>
          <w:rtl w:val="true"/>
          <w:lang w:bidi="fa-IR"/>
        </w:rPr>
        <w:t>.</w:t>
      </w:r>
    </w:p>
    <w:p>
      <w:pPr>
        <w:pStyle w:val="Heading6"/>
        <w:numPr>
          <w:ilvl w:val="5"/>
          <w:numId w:val="1"/>
        </w:numPr>
        <w:rPr/>
      </w:pPr>
      <w:bookmarkStart w:id="193" w:name="__RefHeading___Toc4037593_1468164448"/>
      <w:bookmarkStart w:id="194" w:name="_Toc73"/>
      <w:bookmarkEnd w:id="193"/>
      <w:r>
        <w:rPr>
          <w:rtl w:val="true"/>
        </w:rPr>
        <w:t>«</w:t>
      </w:r>
      <w:r>
        <w:rPr>
          <w:rtl w:val="true"/>
        </w:rPr>
        <w:t>فائدتان</w:t>
      </w:r>
      <w:r>
        <w:rPr>
          <w:rtl w:val="true"/>
        </w:rPr>
        <w:t>»</w:t>
      </w:r>
      <w:bookmarkEnd w:id="194"/>
    </w:p>
    <w:p>
      <w:pPr>
        <w:pStyle w:val="Heading6"/>
        <w:numPr>
          <w:ilvl w:val="5"/>
          <w:numId w:val="1"/>
        </w:numPr>
        <w:rPr/>
      </w:pPr>
      <w:bookmarkStart w:id="195" w:name="__RefHeading___Toc4037595_1468164448"/>
      <w:bookmarkStart w:id="196" w:name="_Toc74"/>
      <w:bookmarkEnd w:id="195"/>
      <w:r>
        <w:rPr>
          <w:rtl w:val="true"/>
        </w:rPr>
        <w:t>الاولی</w:t>
      </w:r>
      <w:bookmarkEnd w:id="196"/>
    </w:p>
    <w:p>
      <w:pPr>
        <w:pStyle w:val="BookText"/>
        <w:rPr/>
      </w:pPr>
      <w:r>
        <w:rPr>
          <w:rFonts w:ascii="IRNazanin" w:hAnsi="IRNazanin" w:eastAsia="IRNazanin"/>
          <w:color w:val="111111"/>
          <w:sz w:val="28"/>
          <w:sz w:val="28"/>
          <w:szCs w:val="28"/>
          <w:rtl w:val="true"/>
          <w:lang w:bidi="fa-IR"/>
        </w:rPr>
        <w:t>انک دریت أن وضع الجداول فی الزیجات علی الامر الاوسط و لا مساس له فی الرؤیة اعنی ان المنجمین یرتّبون حرکات الکواکب فی الجداول علی ذلک النهج الاوسط فاذا أرادوا ان یعلموا رؤیة هلال أو تقویم کوکب او خسوف و کسوف او مقدار الایام و اللیالی و غیر ذلک من الامور احتاجوا إلی محاسبة ثانیة من تلک الجداول باعمال التعدیلات علی الطرق المعلومة عند العالمین بها فلیس مبنی الجداول أولا علی السیر الحقیقی و التقویم الواقعی للکواکب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یعبر الزیج فی تعابیر الفقهاء بالجدول و ما فی کتب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کاللمعة للشهید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الصوم فی 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بالجدول، حق لان مبنی الجداول أعنی الزیجات علی عدّ شهر تامّا و شهر ناقصا حتی یمکن ضبطها و وضعها فی الجداول فالجدول فی تعابیر الفقهاء کان بهذا المعنی و لا اعتبار به قبل المحاسبة ثانیة لکل امر لا انه لیس علی مبنی صحیح و معتبر و ذلک کما تری ان محاسبا یخبران فی یوم کذا و ساعة کذا ینکسف الشمس مثلا فی مقدار کذا و مدة کذا فتری ما اخبر مطابقا للواقع و ان ظهر خلافه فغلّط هو فی عمله</w:t>
      </w:r>
      <w:r>
        <w:rPr>
          <w:rFonts w:eastAsia="IRNazanin" w:cs="IRNazanin"/>
          <w:color w:val="111111"/>
          <w:sz w:val="28"/>
          <w:szCs w:val="28"/>
          <w:rtl w:val="true"/>
          <w:lang w:bidi="fa-IR"/>
        </w:rPr>
        <w:t>.</w:t>
      </w:r>
    </w:p>
    <w:p>
      <w:pPr>
        <w:pStyle w:val="Heading6"/>
        <w:numPr>
          <w:ilvl w:val="5"/>
          <w:numId w:val="1"/>
        </w:numPr>
        <w:rPr/>
      </w:pPr>
      <w:bookmarkStart w:id="197" w:name="__RefHeading___Toc4037597_1468164448"/>
      <w:bookmarkStart w:id="198" w:name="_Toc75"/>
      <w:bookmarkEnd w:id="197"/>
      <w:r>
        <w:rPr>
          <w:rtl w:val="true"/>
        </w:rPr>
        <w:t>الفائدة الثانیة</w:t>
      </w:r>
      <w:bookmarkEnd w:id="1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شهر رمضان کسائر الشهور تارة یکون ثلاثین یوما و تارة تسعة و عشرین یوما لان الشهر القمری کما دریت یکون من لیلة رؤیة الهلال إلی لیلة رؤیة الهلال و القمر قد یخرج تحت شعاع الشمس فی الیوم التاسع و العشرین فیری الهلال عند مغیب الشمس و قد لا یخرج فی ذلک الیوم فیصیر الشهر ثلاثین یوما و لیس للنّیرین فی شهر رمضان وضع خاص حتی یکون دائما ثلاثین یوما و لیس لشهر رمضان تأثیر خاص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عن محمّد بن الفضیل قال سألت أبا الحسن الرضا علیه السّلام عن الیوم الّذی یشکّ فیه لا یدری اهو من شهر رمضان أو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شهر یصیبه ما یصیب الشهور من الزیادة و النقصان فصوموا للرؤیة و افطروا للرؤیة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رئیس المحدثین الصدوق رضوان اللّه علیه إلی ان شهر رمضان لا ینقص عن ثلاثین یوما ابدا و روی فی الخصال بإسناده عن إسماعیل بن مهران قال سمعت جعفر بن محمّد علیهما السّلام یقول و اللّه ما کلّف اللّه العباد إلا دون ما یطیقون انما کلفهم فی الیوم و اللیلة خمس صلوات و کلفهم فی کلّ الف درهم خمسة و عشرین درهما و کلفهم فی السنة صیام ثلاثین یوما و کلفهم حجة واحدة و هم یطیقون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خواصّ الشیعة و أهل الاستبصار منهم فی شهر رمضان انه لا ینقص عن ثلاثین یوما ابدا و الاخبار فی ذلک موافقة للکتاب و مخالفة العامة فمن ذهب من ضعفة الشیعة إلی الاخبار التی وردت للتقیّة فی انه ینقص و یصیبه ما یصیب الشهور من النقصان و التمام اتقی کما یتقی العامة و لم یکلم الا بما یکلم به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قوله هذا 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منه قدس سرّه مع جلالة شأنه غریب جدّا و الاخبار الناطقة فی ذلک إما یشیر إلی صوم یوم الشک حیث تغیّمت السماء او إلی امور اخر ذکروها شراح الاحادیث علی ان شیخ الطائفة قدس سرّه ردّ تلک الاخبار فی التهذیب بوجوه فمن شاء فلیرجع الیه او إلی الوافی و غیره من الکتب المبسوطة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شراح الأحادیث و فقهاء الامامیّة لا سیما الشیخ الطوسی فی الهذیبین و ان ذکروا فی ردّ تلک الاخبار القائلة بان شهر رمضان لا ینقص عن ثلاثین ابدا و توجیهها وجوها کثیرة و لکن ههنا دقیقة تبصّر بها و ذکرها فی حاشیة الوافی شیخنا الاجل و استادنا الاعظم الجامع للعلوم النقلیة و العقلیة و المتبحر فی الفنون الغریبة الحاج المیرزا أبو الحسن الشعرانی متعنا اللّه بطول بقائه یعجبنی ان اذکرها تیمنا بما قال و تمثلا له فی البال، قال مدّ ظله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المنجمین ان یحاسبوا الشهور الهلالیة اولا علی الامر الاوسط و یرتبون الایام و یستخرجون مواضع الکواکب فی تلک الایام ثم یرجعون و یستخرجون</w:t>
      </w:r>
    </w:p>
    <w:p>
      <w:pPr>
        <w:pStyle w:val="BookText"/>
        <w:rPr/>
      </w:pPr>
      <w:r>
        <w:rPr>
          <w:rFonts w:ascii="IRNazanin" w:hAnsi="IRNazanin" w:eastAsia="IRNazanin"/>
          <w:color w:val="111111"/>
          <w:sz w:val="28"/>
          <w:sz w:val="28"/>
          <w:szCs w:val="28"/>
          <w:rtl w:val="true"/>
          <w:lang w:bidi="fa-IR"/>
        </w:rPr>
        <w:t>رؤیة الأهلة و یرتبون الشهور و یعینون غرة کل شهر علی حسب الرؤیة فاذا بنوا علی الامر الاوسط حاسبوا شهر محرم تاما و صفر ناقصا فهکذا فیکون شعبان ناقصا و رمضان تاما و هذا بحسب الأمر الاوسط و هو عادتهم من قدیم الدهر الا ان هذا عمل یبتدون به فی الحساب قبل ان یستخرج الأهلة فإذا استخرج الهلال بنوا علی الرؤیة و کان بعض الرواة سمع ذلک من عمل المنجمین فاستحسنه لان نسبة النقصان إلی شهر رمضان و هو شهر اللّه الأعظم یوجب التنفیر و اسائة الادب فنسبه إلی بعض الائمة علیهم السّلام سهوا و زادوا فیه و العجب ان الصدوق رحمه اللّه روی الأحادیث فی الصوم للرؤیة و الافطار لها و روی أحادیث الشهادة علی الهلال و روی احکام یوم الشک و لو کان شعبان ناقصا ابدا و شهر رمضان تاما ابدا لا تنفی جمیع هذه الاحکام و بطلت جمیع تلک الروایات و لا یبقی یوم الشک و لم یحتج إلی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السنة الهجریة القمریة و الهجریة الشمسیة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مبدءهما الأوّل واحد و هو مهاجرة نبیّنا خاتم الأنبیاء صلّی اللّه علیه و آله من مکة إلی المدینة کما مرّ بیانه مفصّلا إلاّ انهم فی صدر الاسلام جعلوا مبدء القمریة من المحرّم و جعل فی قرب عصرنا مبدء الشمسیة من تحویل الشمس إلی الحمل و ما کان الاصل فی ذلک هو السنة الهجریة القمریة لما دریت ان العرب اعتبروا الشهور و الاعوام من دور القمر فالشهر من لیلة رؤیة الهلال إلی لیلتها ثمّ رکّبوا اثنی عشرة شهرا قمریا و سموها سنة و مضی من هجرة نبینا صلّی اللّه علیه و آله إلی هذا الیوم الّذی نحرّر ذلک المطلب و هو یوم الاثنین ثامن ربیع الاوّل یوم وفاة امامنا أبی محمّد الحسن بن علیّ العسکری علیه السّلام، اثنان و ثمانون و ثلاثمأة و الف سنة و شهران و ثمانیة أیام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الهجریة الشمسیة و إن کان مبدءهما الأوّل هجرة الرسول صلّی اللّه علیه و آله إلاّ انّه تاریخ حدیث وضعوه فی طهران عاصمة ایران و کان مبدءه السنة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 و هو مبنی علی اثنی عشرة شهرا شمسیا کتاریخ الجلالی و اسامی الشهور بعینها اسامی الیزدجردی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اردیبهشت، خوردا، تیر، مرداد، شهریور، مهر، آبان، آذر، دی، بهمن، اسفند و جعلوا الشهور الستّ الأوّل احدا و ثلاثین یوما</w:t>
      </w:r>
    </w:p>
    <w:p>
      <w:pPr>
        <w:pStyle w:val="BookText"/>
        <w:rPr/>
      </w:pPr>
      <w:r>
        <w:rPr>
          <w:rFonts w:ascii="IRNazanin" w:hAnsi="IRNazanin" w:eastAsia="IRNazanin"/>
          <w:color w:val="111111"/>
          <w:sz w:val="28"/>
          <w:sz w:val="28"/>
          <w:szCs w:val="28"/>
          <w:rtl w:val="true"/>
          <w:lang w:bidi="fa-IR"/>
        </w:rPr>
        <w:t>و الست الاخر ثلاثین یوما إلاّ ان شهر اسفند یکون فی الکبیسة ثلاثین یوما و فی غیره تسعة و عشرین یوما و بهذه الحیلة نشروا الخمس المسترقة فی الشهور تسهیلا للامر و مبدء السنة یکون من یوم تحویل الشمس إلی أوّل الحمل إن کان تحویلها قبل نصف النهار و إلاّ فالیوم الذی بعده و مضی من تلک السنة إلی الیوم احدی و أربعون و ثلاثمأة و الف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التفاوت بینهما ناش من حیث إن الأوّل مبتن علی حرکة القمر و تکون السنة مرکبة من اثنی عشر شهرا قمریا و الثانی علی حرکة الشمس فالسنة مرکبة من اثنی عشر شهرا شمسیّا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 القمری الحقیقی علی الزیج البهادری هو تسعة و عشرون یوما و اثنتی عشر ساعة و أربع و أربعون دقیقة و ثلاث ثوانی و ثلاث ثوالث و تسع روابع و ست و ثلاثون 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جرم ان السنة القمریة الحقیقیة أربع و خمسون و ثلاثمأة یوم و ثمانی ساعات و ثمانی و أربعون دقیقة و ست و ثلاثون ثانیة و سبع و ثلاثون ثالثة و خمس و خمسون رابعة و اثنتا عشر خامسة الحاصلة من ضرب عدد الشهر القمری فی اثنی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الشمسیة الحقیقیة علی ما رصد فی الزیج البهادری و صرّح به فی الصفحة الثامنة و الثلاثین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و ستون و ثلاثمأة یوما و خمس ساعات و ثمانی و أربعون دقیقة و ست و أربعون ثانیة و ست ثوالث و عشر روابع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فالتفاوت بین السنة الشمسیّة الحقیقیة و القمریة الحقیقیة هو عشرة أیام و احدی و عشرون ساعة و تسع ثوانی و ثمانی و عشرون ثالثة و اربع عشرة رابعة و ثمانی و اربعون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التحقیق فی ذلک المقام بما لا مریة فیه و لا کلام و بالجملة مبدء تاریخ المسلمین المعمول به عند جمهورهم هو أوّل شهر المحرّم من سنة هجرة رسول اللّه صلّی اللّه علیه و آله من مکة زادها اللّه شرفا إلی المدینة الطیّبة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محمّد بن إسحاق المطلبی کما فی السیرة النبویة لابن هشام التی هی منتخبة ممّا الفه ابن إسحاق، و غیره إلی ان مبدأه یکون شهر ربیع الأوّل حیث</w:t>
      </w:r>
      <w:bookmarkStart w:id="199" w:name="pg13893_202794"/>
    </w:p>
    <w:p>
      <w:pPr>
        <w:pStyle w:val="BookText"/>
        <w:rPr/>
      </w:pPr>
      <w:bookmarkEnd w:id="1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 اللّه علیه و آله المدینة یوم الاثنین حین اشتدّ الضّحاء و کادت الشمس تعتدل لثنتی عشرة لیلة مضت من شهر ربیع الأوّل و هو التاریخ و هذا متروک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الضمیر اعنی هو فی قوله و هو التاریخ راجعا إلی قدومه و هجرته من مکة إلی المدینة فلا تنافی</w:t>
      </w:r>
    </w:p>
    <w:p>
      <w:pPr>
        <w:pStyle w:val="Heading6"/>
        <w:numPr>
          <w:ilvl w:val="5"/>
          <w:numId w:val="1"/>
        </w:numPr>
        <w:rPr/>
      </w:pPr>
      <w:bookmarkStart w:id="200" w:name="__RefHeading___Toc4037599_1468164448"/>
      <w:bookmarkStart w:id="201" w:name="_Toc76"/>
      <w:bookmarkEnd w:id="200"/>
      <w:r>
        <w:rPr>
          <w:rtl w:val="true"/>
        </w:rPr>
        <w:t>«</w:t>
      </w:r>
      <w:r>
        <w:rPr>
          <w:rtl w:val="true"/>
        </w:rPr>
        <w:t>ذکر الاخبار فی ذلک</w:t>
      </w:r>
      <w:r>
        <w:rPr>
          <w:rtl w:val="true"/>
        </w:rPr>
        <w:t>»</w:t>
      </w:r>
      <w:bookmarkEnd w:id="201"/>
    </w:p>
    <w:p>
      <w:pPr>
        <w:pStyle w:val="BookText"/>
        <w:rPr/>
      </w:pPr>
      <w:r>
        <w:rPr>
          <w:rFonts w:ascii="IRNazanin" w:hAnsi="IRNazanin" w:eastAsia="IRNazanin"/>
          <w:color w:val="111111"/>
          <w:sz w:val="28"/>
          <w:sz w:val="28"/>
          <w:szCs w:val="28"/>
          <w:rtl w:val="true"/>
          <w:lang w:bidi="fa-IR"/>
        </w:rPr>
        <w:t>قال أبو جعفر الطبری فی تاریخه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بن أبی رافع قال سمعت سعید بن المسیب یقول جمع عمر بن الخطّاب الناس فسألهم فقال من أیّ یوم نکتب فقال علی علیه السّلام من یوم هاجر رسول اللّه صلّی اللّه علیه و آله و ترک أرض الشرک ففعله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الشعبی قال کتب ابو موسی الأشعری إلی عمر انه تأتینا منک کتب لیس لها تاریخ قال فجمع عمر الناس للمشورة فقال بعضهم ارخ لمبعث رسول اللّه صلّی اللّه علیه و آله و قال بعضهم لمهاجر رسول اللّه صلّی اللّه علیه و آله فقال عمر لابل نؤرخ لمهاجر رسول اللّه صلّی اللّه علیه و آله فان مهاجره 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میمون بن مهران قال رفع إلی عمر صکّ محله فی شعبان فقال عمر أیّ شعبان الّذی هو آت او الّذی نحن فیه؟ قال ثمّ قال لأصحاب رسول اللّه صلّی اللّه علیه و آله ضعوا للناس شیئا یعرفونه فقال بعضهم اکتبوا علی تاریخ الروم فقیل انهم یکتبون من عهد ذی القرنین فهذا یطول و قال بعضهم اکتبوا علی تاریخ الفرس فقیل إنّ الفرس کلما قام ملک طرح من کان قبله فاجتمع رأیهم علی ان ینظرواکم اقام رسول اللّه صلّی اللّه علیه و آله بالمدینة فوجدوه عشر سنین فکتب التاریخ من هجرة رسول اللّه صلّی اللّه علیه و آله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قام رجل إلی عمر بن الخطاب فقال ارّخوا فقال عمر ما أرخوا قال شیء تفعله الاعاجم یکتبون فی شهر کذا من سنة کذا فقال عمر حسن فارّخوا فقالوا من أیّ السنین نبدأ قالوا من مبعثه و قالوا من وفاته ثمّ اجمعوا علی الهجرة ثمّ قالوا فأیّ الشهور نبدأ فقالوا رمضان ثمّ قالوا المحرّم فهو منصرف الناس من حجهم و هو شهر حرام فاجمعوا علی المحرّم</w:t>
      </w:r>
      <w:r>
        <w:rPr>
          <w:rFonts w:eastAsia="IRNazanin" w:cs="IRNazanin"/>
          <w:color w:val="111111"/>
          <w:sz w:val="28"/>
          <w:szCs w:val="28"/>
          <w:rtl w:val="true"/>
          <w:lang w:bidi="fa-IR"/>
        </w:rPr>
        <w:t>.</w:t>
      </w:r>
      <w:bookmarkStart w:id="202" w:name="pg13893_202795"/>
    </w:p>
    <w:p>
      <w:pPr>
        <w:pStyle w:val="Heading4"/>
        <w:numPr>
          <w:ilvl w:val="3"/>
          <w:numId w:val="1"/>
        </w:numPr>
        <w:rPr/>
      </w:pPr>
      <w:bookmarkStart w:id="203" w:name="__RefHeading___Toc4037601_1468164448"/>
      <w:bookmarkStart w:id="204" w:name="_Toc77"/>
      <w:bookmarkEnd w:id="202"/>
      <w:bookmarkEnd w:id="203"/>
      <w:r>
        <w:rPr>
          <w:rtl w:val="true"/>
        </w:rPr>
        <w:t>الترجمة</w:t>
      </w:r>
      <w:bookmarkEnd w:id="204"/>
    </w:p>
    <w:p>
      <w:pPr>
        <w:pStyle w:val="Heading5"/>
        <w:numPr>
          <w:ilvl w:val="4"/>
          <w:numId w:val="1"/>
        </w:numPr>
        <w:rPr/>
      </w:pPr>
      <w:bookmarkStart w:id="205" w:name="__RefHeading___Toc4037603_1468164448"/>
      <w:bookmarkStart w:id="206" w:name="_Toc78"/>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از کلام آن حضرت است که رفتن خود را در پی پیغمبر صلّی اللّه علیه و آله و رسیدن بان جناب بعد از مهاجرت حضرتش از مکه بسوی مدینه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کردم، پیروی می‌کردم آن راهی را که پیمبر خدا رفته بود، پس بیاد او گام می‌نهادم تا به عرج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از این که از ابتداء خروج از مکّه تا این موضع پیوسته از آن جناب خبر می‌گرفتم و بر اثر نشان او قدم می‌زدم عرج بر وزن خرج موضعی است بین مکه و مدینه و بمدینه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رضوان اللّه علیه در مدح کلام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فاطأ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در نهایت اعجاز و غایت فصاحت از آن جناب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از آن که من ابتداء بیرون آمدن از مکه تا رسیدن بدین موضع همواره از آن حضرت خبر می‌گرفتم، این مطلب را باین کنایه عجیب اداء فرموده است</w:t>
      </w:r>
      <w:r>
        <w:rPr>
          <w:rFonts w:eastAsia="IRNazanin" w:cs="IRNazanin"/>
          <w:color w:val="111111"/>
          <w:sz w:val="28"/>
          <w:szCs w:val="28"/>
          <w:rtl w:val="true"/>
          <w:lang w:bidi="fa-IR"/>
        </w:rPr>
        <w:t>.</w:t>
      </w:r>
    </w:p>
    <w:p>
      <w:pPr>
        <w:pStyle w:val="Heading5"/>
        <w:numPr>
          <w:ilvl w:val="4"/>
          <w:numId w:val="1"/>
        </w:numPr>
        <w:rPr/>
      </w:pPr>
      <w:bookmarkStart w:id="207" w:name="__RefHeading___Toc4037605_1468164448"/>
      <w:bookmarkStart w:id="208" w:name="_Toc79"/>
      <w:bookmarkEnd w:id="207"/>
      <w:r>
        <w:rPr>
          <w:rtl w:val="true"/>
        </w:rPr>
        <w:t xml:space="preserve">هجرت پیغمبر </w:t>
      </w:r>
      <w:r>
        <w:rPr>
          <w:rtl w:val="true"/>
        </w:rPr>
        <w:t>(</w:t>
      </w:r>
      <w:r>
        <w:rPr>
          <w:rtl w:val="true"/>
        </w:rPr>
        <w:t>صلّی اللّه علیه و آله</w:t>
      </w:r>
      <w:r>
        <w:rPr>
          <w:rtl w:val="true"/>
        </w:rPr>
        <w:t xml:space="preserve">) </w:t>
      </w:r>
      <w:r>
        <w:rPr>
          <w:rtl w:val="true"/>
        </w:rPr>
        <w:t>از مکه بمدینه و جانشین شدن علی علیه السّلام</w:t>
      </w:r>
      <w:bookmarkEnd w:id="208"/>
    </w:p>
    <w:p>
      <w:pPr>
        <w:pStyle w:val="BookText"/>
        <w:rPr/>
      </w:pPr>
      <w:r>
        <w:rPr>
          <w:rFonts w:ascii="IRNazanin" w:hAnsi="IRNazanin" w:eastAsia="IRNazanin"/>
          <w:color w:val="111111"/>
          <w:sz w:val="28"/>
          <w:sz w:val="28"/>
          <w:szCs w:val="28"/>
          <w:rtl w:val="true"/>
          <w:lang w:bidi="fa-IR"/>
        </w:rPr>
        <w:t>آن بزرگوار را و در فراش او خفتن باختصار</w:t>
      </w:r>
    </w:p>
    <w:p>
      <w:pPr>
        <w:pStyle w:val="BookText"/>
        <w:rPr/>
      </w:pPr>
      <w:r>
        <w:rPr>
          <w:rFonts w:ascii="IRNazanin" w:hAnsi="IRNazanin" w:eastAsia="IRNazanin"/>
          <w:color w:val="111111"/>
          <w:sz w:val="28"/>
          <w:sz w:val="28"/>
          <w:szCs w:val="28"/>
          <w:rtl w:val="true"/>
          <w:lang w:bidi="fa-IR"/>
        </w:rPr>
        <w:t>کفار مکه از هر قبیله‌ای تنی چند برگزیدند که پیغمبر اکرم صلّی اللّه علیه و آله را شبانه در بستر خوابش بقتل رسانند و چون بنو عبد مناف قوۀ مقابله و مقاتله با جمیع قبائل ندارند بدیت راضی شوند، جبرئیل رسول خدا صلّی اللّه علیه و آله را از سوء نیت آن گروه اعلام فرمود و حضرتش را به مهاجرت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علی علیه السّلام را از آن اخبار فرمود و وی را جانشین خود قرار داد و زن و فرزندان و ودائعی را که مردم از جهت اطمینان و اعتمادی که به پیغمبر داشتند در نزد وی بامانت نهاده بودند بدست علی علیه السّلام سپرد، أمیر المؤمنین امر آن جناب را بیدریغ امتثال کرد و در جای رسول خدا صلّی اللّه علیه و آله بخفت و در حقیقت جانش را وقایه و فدای پیغمبر اکرم صلّی اللّه علیه و آله گردانید که رسول اللّه شبانه با ابو بکر بغار ثور رفته و سه شب در غار بسر برد تا جان بسلامت بدر برد و سپس بسوی مدینه مهاجرت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آیۀ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w:t>
      </w:r>
      <w:bookmarkStart w:id="209" w:name="pg13893_202796"/>
    </w:p>
    <w:p>
      <w:pPr>
        <w:pStyle w:val="BookText"/>
        <w:rPr/>
      </w:pPr>
      <w:bookmarkEnd w:id="209"/>
      <w:r>
        <w:rPr>
          <w:rFonts w:ascii="IRNazanin" w:hAnsi="IRNazanin" w:eastAsia="IRNazanin"/>
          <w:color w:val="111111"/>
          <w:sz w:val="28"/>
          <w:sz w:val="28"/>
          <w:szCs w:val="28"/>
          <w:rtl w:val="true"/>
          <w:lang w:bidi="fa-IR"/>
        </w:rPr>
        <w:t>علی علیه السّلام در این موضوع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چون گرد خانه پیغمبر صلّی اللّه علیه و آله را گرفتند و علی علیه السّلام را بجای پیغمبر دیدند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سه روز در مکه بود و ودائع را بصاحبانش برگردانید و سپس با زن و فرزندان پیغمبر بسوی مدینه بدان راهی که رسول خدا صلّی اللّه علیه و آله گام نهاد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مبدء تاریخ هجری چه قمری چه شمسی از اینجا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 خردمند پوشیده نیست که این عمل أمیر المؤمنین علیه السّلام موجب انتظام دین و ایمان و سبب خذلان اهل کفر و عدوان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جان خویش را در طاعت خدا و حفظ رسول اللّه صلّی اللّه علیه و آله بخشیده و در فراش رسول اللّه صلّی اللّه علیه و آله بخفت تا حضرتش را از کید اعداء برهانید و امر ملّت و دین و سلامت و بقاء رسول اللّه صلّی اللّه علیه و آله و کتاب اللّه بدان انتظام یافت و حافظ و حامی شریعت سید المرسلین صلّی اللّه علیه و آله گردید چه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نَزَّلْنَا الذِّکْرَ وَ 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خردمند هوشیار معلوم است که بذل مال و کالا در ازاء بذل نفس بی‌مقدار است و الجود بالنفس اقصی غایة الجود</w:t>
      </w:r>
      <w:r>
        <w:rPr>
          <w:rFonts w:eastAsia="IRNazanin" w:cs="IRNazanin"/>
          <w:color w:val="111111"/>
          <w:sz w:val="28"/>
          <w:szCs w:val="28"/>
          <w:rtl w:val="true"/>
          <w:lang w:bidi="fa-IR"/>
        </w:rPr>
        <w:t>.</w:t>
      </w:r>
    </w:p>
    <w:p>
      <w:pPr>
        <w:pStyle w:val="Heading3"/>
        <w:numPr>
          <w:ilvl w:val="2"/>
          <w:numId w:val="1"/>
        </w:numPr>
        <w:rPr/>
      </w:pPr>
      <w:bookmarkStart w:id="210" w:name="__RefHeading___Toc4037607_1468164448"/>
      <w:bookmarkStart w:id="211" w:name="_Toc80"/>
      <w:bookmarkEnd w:id="210"/>
      <w:r>
        <w:rPr>
          <w:rtl w:val="true"/>
        </w:rPr>
        <w:t>المختار المأتان و الخامس و الثلاثون</w:t>
      </w:r>
      <w:bookmarkEnd w:id="211"/>
    </w:p>
    <w:p>
      <w:pPr>
        <w:pStyle w:val="Heading4"/>
        <w:numPr>
          <w:ilvl w:val="3"/>
          <w:numId w:val="1"/>
        </w:numPr>
        <w:rPr/>
      </w:pPr>
      <w:bookmarkStart w:id="212" w:name="__RefHeading___Toc4037609_1468164448"/>
      <w:bookmarkStart w:id="213" w:name="_Toc81"/>
      <w:bookmarkEnd w:id="212"/>
      <w:r>
        <w:rPr>
          <w:rtl w:val="true"/>
        </w:rPr>
        <w:t>اشارة</w:t>
      </w:r>
      <w:bookmarkEnd w:id="2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و أنتم فی نفس البقاء و الصّحف منشورة، و التّوبة مبسوطة، و المدبر یدعی، و المسیء یرجی قبل أن یخمد العمل و ینقطع المهل، و ینقضی الأجل، و یسدّ باب التّوبة، و تصعد الملائکة فأخذ امرؤ من نفسه لنفسه، و أخذ من حیّ لمیّت، و من فان لباق، و من ذاهب لدائم، امرؤ خاف اللّه و هو معمّر إلی أجله، و منظور إلی عمله امرؤ ألجم نفسه بلجامها، و زمّها بزمامها، فأمسکها بلجامها عن معاصی اللّه، و قادها بزمامها إلی طاعة اللّه</w:t>
      </w:r>
      <w:r>
        <w:rPr>
          <w:rFonts w:eastAsia="IRNazanin" w:cs="IRNazanin"/>
          <w:color w:val="111111"/>
          <w:sz w:val="28"/>
          <w:szCs w:val="28"/>
          <w:rtl w:val="true"/>
          <w:lang w:bidi="fa-IR"/>
        </w:rPr>
        <w:t>.</w:t>
      </w:r>
      <w:bookmarkStart w:id="214" w:name="pg13893_202797"/>
    </w:p>
    <w:p>
      <w:pPr>
        <w:pStyle w:val="Heading4"/>
        <w:numPr>
          <w:ilvl w:val="3"/>
          <w:numId w:val="1"/>
        </w:numPr>
        <w:rPr/>
      </w:pPr>
      <w:bookmarkStart w:id="215" w:name="__RefHeading___Toc4037611_1468164448"/>
      <w:bookmarkStart w:id="216" w:name="_Toc82"/>
      <w:bookmarkEnd w:id="214"/>
      <w:bookmarkEnd w:id="215"/>
      <w:r>
        <w:rPr>
          <w:rtl w:val="true"/>
        </w:rPr>
        <w:t>اللغة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بالتحریک کالسبب السعة و الفرج و المهلة و الفسحة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بالتحریک، یقال انت فی نفس من امرک أی فی 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الصحیفة أی الکتاب و تجمع علی الصحائف أیضا و المراد به هنا صحائف اعمال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اصلها الرجوع عمّا سلف و لذا فسّر الزمخشری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یة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فرجع علیه بالرحمة و القبول و فی الاصطلاح الندم علی الذنب لقبحه عند العدلیة و لذا عرفوها علی التفصیل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الندم علی المعصیة لکونها معصیة مع العزم علی ترک المعاودة فی المستقبل و بعبارة اخری الندم علی القبیح مع العزم ان لا یعود إلی مثله فی القبح کما یأتی شرحها و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إذا اسند إلی اللّه تعالی تکون صلته علی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أَرِنا مَناسِکَنا وَ تُبْ عَلَیْنا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یة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اسند إلی العبد تکون صلته إلی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صحاح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 إلی اللّه توبة و متابا و قد تاب اللّه علیه وفّقه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و الاقلاع و الانابة فی اللغة نظائر و ضدّ التوبة الاصرار و اللّه تعالی یوصف بالتواب و معناه انه یقبل التوبة عن عباده و اصل التوبة الرجوع عما سلف و الندم علی ما فرط فاللّه تعالی تائب علی العبد بقبول توبته و العبد تائب إلی اللّه تعالی بندمه علی معصیته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و 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منهما ناقص واوی من دعو و رجو و یحتمل إن یکون یرجی من الارجاء ای التاخیر و الامهال و قلب الهمزة یاء لغة فیه فقلب الهمزة یاء ثمّ أبدل الفا و منه قوله تعالی فی الاعراف و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أَرْجِهْ وَ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صحاح اللغة ارجأت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اخّرته، بالهمز و بعض العرب یقول ارجیت، و لا یهمز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النار تخمد خمودا إذا سکن لهبها و لم یطفأ جمرها و خمدت الحمّی سکن فورانها، و جاء من بابی نصر و علم قال یزید بن حمان</w:t>
      </w:r>
      <w:bookmarkStart w:id="217" w:name="pg13893_202798"/>
    </w:p>
    <w:p>
      <w:pPr>
        <w:pStyle w:val="BookText"/>
        <w:rPr/>
      </w:pPr>
      <w:bookmarkEnd w:id="217"/>
      <w:r>
        <w:rPr>
          <w:rFonts w:ascii="IRNazanin" w:hAnsi="IRNazanin" w:eastAsia="IRNazanin"/>
          <w:color w:val="111111"/>
          <w:sz w:val="28"/>
          <w:sz w:val="28"/>
          <w:szCs w:val="28"/>
          <w:rtl w:val="true"/>
          <w:lang w:bidi="fa-IR"/>
        </w:rPr>
        <w:t>السکونی فی الحماسة الثالثة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حمدت بنی شیبان اذ خمدت نیران قومی و فیهم شبّت النار</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بالهاء المهملة و الاول اولی و انسب بقرینة ینقطع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کالأجل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التّؤدة و قال المرزوقی فی شرحه علی الحماسة المهل و المهل و المهلة تتقارب فی اداء معنی الرفق و السکون، و المراد به ههنا العمر الّذی امهل الناس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الشیء، وقت الموت، غایة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فی صورة الخبر ای فلیأخذ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 من الموت و اصله میوت کسیّد سیود من السودد، قال نظام الدین النیشابوری فی شرحه علی الشافیة لابن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سید لیس مکرر العین إذ لم یوجد فعل بکسر العین فی الاسماء الصحیحة و لا فعل بفتحها و فیعل بالکسر و ان لم یوجد فی الصحیح إلاّ انهم وجدوا فیعلا بالفتح نحو صیرف و ضیغم فکانهم خصّوا الاجوف بالکسر لمناسبة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لگام کما فی الصحاح اللجام فارسیّ معرّب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 الفرس و غیره أقود قودا إذا مشیت أمامه آخذا بمقوده عکس ساق یقال ساق الدّابة سوقا من باب قال کقاد إذا حثّها علی السیر من خلف</w:t>
      </w:r>
      <w:r>
        <w:rPr>
          <w:rFonts w:eastAsia="IRNazanin" w:cs="IRNazanin"/>
          <w:color w:val="111111"/>
          <w:sz w:val="28"/>
          <w:szCs w:val="28"/>
          <w:rtl w:val="true"/>
          <w:lang w:bidi="fa-IR"/>
        </w:rPr>
        <w:t>.</w:t>
      </w:r>
    </w:p>
    <w:p>
      <w:pPr>
        <w:pStyle w:val="Heading4"/>
        <w:numPr>
          <w:ilvl w:val="3"/>
          <w:numId w:val="1"/>
        </w:numPr>
        <w:rPr/>
      </w:pPr>
      <w:bookmarkStart w:id="218" w:name="__RefHeading___Toc4037613_1468164448"/>
      <w:bookmarkStart w:id="219" w:name="_Toc83"/>
      <w:bookmarkEnd w:id="218"/>
      <w:r>
        <w:rPr>
          <w:rtl w:val="true"/>
        </w:rPr>
        <w:t>الاعراب</w:t>
      </w:r>
      <w:bookmarkEnd w:id="219"/>
    </w:p>
    <w:p>
      <w:pPr>
        <w:pStyle w:val="BookText"/>
        <w:rPr/>
      </w:pPr>
      <w:r>
        <w:rPr>
          <w:rFonts w:ascii="IRNazanin" w:hAnsi="IRNazanin" w:eastAsia="IRNazanin"/>
          <w:color w:val="111111"/>
          <w:sz w:val="28"/>
          <w:sz w:val="28"/>
          <w:szCs w:val="28"/>
          <w:rtl w:val="true"/>
          <w:lang w:bidi="fa-IR"/>
        </w:rPr>
        <w:t>کلمة الفاء فی قوله علیه السّلام فاعملوا لمجرد الترتیب و التقدیر أنتم فی نفس البقاء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قبل ان یخمد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نفس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و الجملة مبتداء و خبر و الجمل الاربع بعدها معطوفة علیها ای و الحال أنتم فی نفس البقاء و الحال الصحف منشورة و هکذا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یخمد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متعلق بقوله فاعملوا، و الجمل الاربع بعدها معطوفة علیها ای فاعملوا قبل ان ینقطع المهل و فاعملوا قبل ان ینقضی الاجل و هکذا</w:t>
      </w:r>
      <w:bookmarkStart w:id="220" w:name="pg13893_202799"/>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امرؤ من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فعل ماض اقیم مقام الامر اعنی انه امر فی صورة الخبر أی فلیأخذ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للجواب بالشرط و التقدیر إذا کان کذلک فلیأخذ، و کلمتا من و اللام الجارتین متعلقان باخذ و اللام للتعلیل و کذا الجمل الثلاث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لامرؤ فی قوله فاخذ امرؤ و کذا قوله امرؤ ألجم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هو معمر للحال و منظور عطف علی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فامسکها بلجامها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مفصلة و مبینة لقوله ألجم نفسه بلجامها و زمها بزمامها فالفاء فیها للترتیب لان تلک الفاء تکون فی عطف مفصل علی مجمل کما فی مغنی اللبیب و هذا المقام کذلک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سَأَلُوا مُوسی أَکْبَرَ مِنْ ذلِکَ فَقالُوا 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رَبَّهُ فَقالَ رَبِّ 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الباءات الاربع للاستعانة نحو کتبت بالقلم و نجرت بالقدوم و الاولی متعلقة بألجم و الثانیة بزمّ و الثالثة و الجارة تالیها بامسک و الرابعة و تالیها بقاد</w:t>
      </w:r>
      <w:r>
        <w:rPr>
          <w:rFonts w:eastAsia="IRNazanin" w:cs="IRNazanin"/>
          <w:color w:val="111111"/>
          <w:sz w:val="28"/>
          <w:szCs w:val="28"/>
          <w:rtl w:val="true"/>
          <w:lang w:bidi="fa-IR"/>
        </w:rPr>
        <w:t>.</w:t>
      </w:r>
    </w:p>
    <w:p>
      <w:pPr>
        <w:pStyle w:val="Heading4"/>
        <w:numPr>
          <w:ilvl w:val="3"/>
          <w:numId w:val="1"/>
        </w:numPr>
        <w:rPr/>
      </w:pPr>
      <w:bookmarkStart w:id="221" w:name="__RefHeading___Toc4037615_1468164448"/>
      <w:bookmarkStart w:id="222" w:name="_Toc84"/>
      <w:bookmarkEnd w:id="221"/>
      <w:r>
        <w:rPr>
          <w:rtl w:val="true"/>
        </w:rPr>
        <w:t>المعنی</w:t>
      </w:r>
      <w:bookmarkEnd w:id="222"/>
    </w:p>
    <w:p>
      <w:pPr>
        <w:pStyle w:val="BookText"/>
        <w:rPr/>
      </w:pPr>
      <w:r>
        <w:rPr>
          <w:rFonts w:ascii="IRNazanin" w:hAnsi="IRNazanin" w:eastAsia="IRNazanin"/>
          <w:color w:val="111111"/>
          <w:sz w:val="28"/>
          <w:sz w:val="28"/>
          <w:szCs w:val="28"/>
          <w:rtl w:val="true"/>
          <w:lang w:bidi="fa-IR"/>
        </w:rPr>
        <w:t>فی هذه الخطبة یحرّض علیه السّلام النّاس و یحثهم علی طاعة اللّه و المتاب إلیه تعالی و نهی النفس عن الهوی و سوقها إلی الکمالات الانسانیة و یحذرهم عن القنوط من رحمة اللّه و سوء الظنّ به تعالی و الیأس من روح اللّه بأن باب التوبة مفتوح و وقت العمل باق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و أنتم فی نفس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فاعملوا لاخرتکم و خذوا من ممرکم لمقرکم و الحال أنتم فی سعة من البقاء و الحیاة فلم یتصرم وقت العمل فاغتنموا الفرص و کونوا أبناء الوقت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الصحف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الصحائف التی کتب فیها أعمال الخلائق منشورة لم یطو بعد و انما یطوی بانقضاء الاجل أی فاعملوا و أنتم احیاء بعد لما علمت ان صحیفة اعمال الانسان لا یطوی الا إذا مات فالانسان متی لم یجیء اجله فهو فی</w:t>
      </w:r>
    </w:p>
    <w:p>
      <w:pPr>
        <w:pStyle w:val="BookText"/>
        <w:rPr/>
      </w:pPr>
      <w:r>
        <w:rPr>
          <w:rFonts w:ascii="IRNazanin" w:hAnsi="IRNazanin" w:eastAsia="IRNazanin"/>
          <w:color w:val="111111"/>
          <w:sz w:val="28"/>
          <w:sz w:val="28"/>
          <w:szCs w:val="28"/>
          <w:rtl w:val="true"/>
          <w:lang w:bidi="fa-IR"/>
        </w:rPr>
        <w:t>سعة ان یعمل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التوبة لیست مردودة علیکم و لا مقبوضة عنکم ان فعلتموها فهی مبسوطة و بابها مفتوح للانسان إلی قبیل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فی آخر خطبة خطبها کما فی من لا یحضره الفقیه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بسنة تاب اللّه علیه ثمّ قال و ان السنة لکثیرة من تاب قبل موته بشهر تاب اللّه علیه ثمّ قال و ان الشهر لکثیر من تاب قبل موته بیوم تاب اللّه علیه ثم قال و ان الیوم لکثیر من تاب قبل موته بساعة تاب اللّه علیه ثمّ قال الساعة لکثیرة من تاب و قد بلغت نفسه هذه و اهوی بیده إلی حلقه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بعد نقل هذه الروایة عن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الثعلبی باسناده عن عبادة بن الصامت عن النّبی صلّی اللّه علیه و آله هذا الخبر بعینه إلا انه قال فی آخره و الساعة لکثیرة من تاب قبل ان یغر غربها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لثقة الاسلام الکلینی قدس سرّه فی باب وقت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عن أبی عبد اللّه علیه السّلام او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آدم قال یا ربّ سلّطت علیّ الشیطان و اجریته مجری الدم منّی فاجعل لی شیئا فقال یا آدم جعلت لک انّ من همّ من ذرّیتک بسیّئة لم یکتب علیه شیء فان عملها کتبت علیه سیّئة و من همّ منهم بحسنة فان لم یعملها کتبت له حسنة فان هو عملها کتبت له عشرا قال یا ربّ زدنی قال جعلت لک انّ من عمل منهم سیّئة ثمّ استغفر غفرت له قال یا ربّ زدنی قال جعلت لهم التوبة و بسطت لهم التوبة حتی یبلغ النفس هذه قال یا ربّ حسبی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فی ذلک الباب عن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خرجنا إلی مکّة و معنا شیخ متعبد متأله لا یعرف هذا الأمر یتمّ الصلاة فی الطریق و معه ابن اخ له مسلم فمرض الشیخ فقلت لابن اخیه لو عرضت هذا الأمر علی عمّک لعل اللّه تعالی ان یخلّصه فقال کلّهم دعوا الشیخ حتّی یموت علی حاله فانّه حسن الهیئة فلم یصبر ابن اخیه حتّی قال له یا عمّ إن النّاس ارتدّوا بعد رسول اللّه صلّی اللّه علیه و آله إلاّ نفرا یسیرا و کان لعلیّ بن أبی طالب علیه السّلام من الطاعة ما کانت لرسول اللّه صلّی اللّه علیه و آله و کان بعد رسول اللّه صلّی اللّه علیه و آله</w:t>
      </w:r>
    </w:p>
    <w:p>
      <w:pPr>
        <w:pStyle w:val="BookText"/>
        <w:rPr/>
      </w:pPr>
      <w:r>
        <w:rPr>
          <w:rFonts w:ascii="IRNazanin" w:hAnsi="IRNazanin" w:eastAsia="IRNazanin"/>
          <w:color w:val="111111"/>
          <w:sz w:val="28"/>
          <w:sz w:val="28"/>
          <w:szCs w:val="28"/>
          <w:rtl w:val="true"/>
          <w:lang w:bidi="fa-IR"/>
        </w:rPr>
        <w:t>الحق و الطاعة له قال فتنفّس الشیخ و شهق و قال انا علی هذا و خرجت نفسه فدخلنا علی أبی عبد اللّه علیه السّلام فعرض علیّ بن السرّی هذا الکلام علی أبی عبد اللّه علیه السّلام فقال هو رجل من أهل الجنة فقال له علیّ بن السرّی إنّه لم یعرف شیئا من ذلک غیر ساعته تلک قال فتریدون منه ما ذا قد دخل و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زرارة عن أبی جعفر علیه السّلام قال إذا بلغت النفس هذه و اومی بیده إلی حلقه لم یکن للعالم توبة و کانت للجاهل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السالکین فی شرح الصحیفة لسیّد الساجدین علیه السّلام فی الدعاء الحادی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 و من لطف اللّه تعالی بالعباد ان أمر قابض الارواح بالابتداء فی نزعها من اصابع الرجلین ثمّ تصعد شیئا فشیئا إلی ان تصل إلی الصدر ثمّ تنتهی إلی الحلق لیتمکن فی هذه المهلة من الاقبال علی اللّه تعالی و الوصیّة و التوبة ما لم یعاین و الاستحلال و ذکر اللّه سبحانه فتخرج روحه و ذکر اللّه علی لسانه فیرجی بذلک حسن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کما فی المجلی و غیره ان التعلق بالجسمانیات موجب لبعد النفس عن المعقولات و اشتغالها بالمجردات لشدة تعلقها و عظم انغماسها فی عالم الطبیعة فیحصل البعد الموجب للحرمان عن الوصول إلی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للکلینی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غوائل الذنوب و تبعاتها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کان أبی یقول ما من شیء افسد للقلب من خطیئة إن القلب لیواقع الخطیئة فما تزال به حتّی تغلب علیه فیصیر اعلاه اسفله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الوافی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فما تزال تفعل تلک الخطیئة بالقلب و تؤثر فیه بحلاوتها حتّی یجعل وجهه الّذی إلی جانب الحقّ و الاخرة إلی جانب الباطل و الدّنیا فحقیقة التوبة الاقلاع عن ذلک التعلق و نفی العلاقة و جذب النفس عن عالم الاجسام حتّی یصیر ذلک ملکة لها لیتعلق بعالم التطهیر و الحصول مع القدیسین و بذلک ینجو عن ورطة الحجاب و البعد بسبب الالتفات إلی</w:t>
      </w:r>
    </w:p>
    <w:p>
      <w:pPr>
        <w:pStyle w:val="BookText"/>
        <w:rPr/>
      </w:pPr>
      <w:r>
        <w:rPr>
          <w:rFonts w:ascii="IRNazanin" w:hAnsi="IRNazanin" w:eastAsia="IRNazanin"/>
          <w:color w:val="111111"/>
          <w:sz w:val="28"/>
          <w:sz w:val="28"/>
          <w:szCs w:val="28"/>
          <w:rtl w:val="true"/>
          <w:lang w:bidi="fa-IR"/>
        </w:rPr>
        <w:t>المعقولات و التعلق بالمجردات فان البعد عن احد الجانبین مقرب إلی الاخر و من هذا قوله صلّی اللّه علیه و آله الدنیا و الاخرة ککفتی میزان ایّهما رجحت نقصت الاخری و قال بعض أهل الحکمة انهما کالضرّتین الانس بأحدهما یوجب الوحشة من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الامور الدّنیویة و التعلق بها توجب الحرمان و منع التعلق بالامور الاخرویة و بقدر ما یبعد عن احدهما یقرب من الاخری و عبر صلّی اللّه علیه و آله عن هذه الجملة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رأس کلّ خطیئة فلا یتحقق التوبة المعتبرة عند أهل اللّه إلاّ بالاعراض عن الاحوال الدّنیویة بالکلّیة بحیث لا یلتفت الیها و یبعدها عن مطمح نظره 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محرمة علی أهل الاخرة و الاخرة محرّمة علی أهل الدّنیا و هما معا محرّمتان علی أهل اللّه و لهذا قیل إن التوبة علی ثلاثة أنواع عام للعبید کلّهم و هی التوبة عن ترک الطاعة و فعل القبیح، و خاص بأهل الورع و هی التوبة عن فعل المکروه و ترک المندوب، و أخص من الخاص و هی التوبة عن الالتفات إلی غیر اللّه و هی لأهل الولایة الّذین هم فی مرتبة الحضور فی اغلب الاوقات، و توبة نبیّنا صلّی اللّه علیه و آله و اولیائه من هذا القبیل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إنّه لیغان علی قلبی و إنّی لأستغفر اللّه فی الیوم سبعین مرة، و أهل هذه الطبقة هم أهل المراقبة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إن التوبة عن المعاصی واجبة علی العباد و هو مبتن علی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و القبح امران عقلیان و هذا حکم متفق علیه بین العدلیة من الامامیة و المعتزلة و ذهبت الاشاعرة إلی أن الحسن و القبح إنّما یستفادان من الشرع فکلما أمر الشرع به فهو حسن و کلما نهی عنه فهو قبیح و لو لا الشرع لم یکن حسن و لا قبیح و لو أمر اللّه تعالی بما نهی عنه لانقلب القبیح إلی الحسن و القول بثبوت الحسن و القبح عقلا مما یدّعی فیه أهل التحقیق الضرورة و مع ذلک نقول کما فی المجلی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إن الحسن و القبیح قد استعملا لما یلائم الطبع و لما ینافیه فیقال للأوّل حسن و للثانی قبیح و یقالان باعتبار النقص و الکمال فما هو کمال یقال له الحسن و ما هو نقص یقال له قبیح فمن الأوّل قولهم هذا طعم حسن و طعم قبیح و صورة حسنة و صورة قبیحة باعتبار ملائمة الطبع و منافرته، و من الثانی قولهم العلم</w:t>
      </w:r>
    </w:p>
    <w:p>
      <w:pPr>
        <w:pStyle w:val="BookText"/>
        <w:rPr/>
      </w:pPr>
      <w:r>
        <w:rPr>
          <w:rFonts w:ascii="IRNazanin" w:hAnsi="IRNazanin" w:eastAsia="IRNazanin"/>
          <w:color w:val="111111"/>
          <w:sz w:val="28"/>
          <w:sz w:val="28"/>
          <w:szCs w:val="28"/>
          <w:rtl w:val="true"/>
          <w:lang w:bidi="fa-IR"/>
        </w:rPr>
        <w:t>حسن و الجهل قبیح و مدرک هذا الحسن و القبیح فی الموضعین هو العقل عند الکل بلا مریة و ریب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باعتبار استحقاق المدح و الذم بان یقال الحسن ما یستحق فاعله المدح و القبیح ما استحق فاعله الذم فهل هو مدرک بالعقل ذلک موضع نزاع</w:t>
      </w:r>
      <w:r>
        <w:rPr>
          <w:rStyle w:val="FootnoteAnchor"/>
          <w:rtl w:val="true"/>
        </w:rPr>
        <w:footnoteReference w:id="6"/>
      </w:r>
      <w:r>
        <w:rPr>
          <w:rFonts w:ascii="IRNazanin" w:hAnsi="IRNazanin" w:eastAsia="IRNazanin"/>
          <w:color w:val="111111"/>
          <w:sz w:val="28"/>
          <w:sz w:val="28"/>
          <w:szCs w:val="28"/>
          <w:rtl w:val="true"/>
          <w:lang w:bidi="fa-IR"/>
        </w:rPr>
        <w:t>و أکثر العقلاء علی ثبوتهما به بذلک المعنی و خالف الأشاعرة فیه و قالوا لا حکم للعقل فی ثبوتهما به بذلک المعنی بل انما الحاکم بذلک الشرع فما مدح فاعله الشرع فحسن و ما ذمّه فقبیح و هذا الأصل هو مبنی قواعد العدلیّة و مخالفوهم إذ مع تحقق ثبوت الحسن و القبح عقلا یمکن للعقل المجال فی البحث عن اثباتهما و نفیهما باعتبار حسن المدح و الذم عنده علی تقدیر وقوعهما من الفاعل المختار و لذا اسندوا القبائح إلی مباشرها القریب و نفوا جمیع القبائح عن الحکیم تعالی نظرا إلی حکمته باعتبار ان وقوع القبیح مستلزم للذم عند العقل المنزه جناب الحق تعالی عنه المقدس عن النقائص و اثبتوا بذلک جمیع الواجبات العقلیة علی اللّه تعالی و علی غیره نظرا</w:t>
      </w:r>
    </w:p>
    <w:p>
      <w:pPr>
        <w:pStyle w:val="BookText"/>
        <w:rPr/>
      </w:pPr>
      <w:r>
        <w:rPr>
          <w:rFonts w:ascii="IRNazanin" w:hAnsi="IRNazanin" w:eastAsia="IRNazanin"/>
          <w:color w:val="111111"/>
          <w:sz w:val="28"/>
          <w:sz w:val="28"/>
          <w:szCs w:val="28"/>
          <w:rtl w:val="true"/>
          <w:lang w:bidi="fa-IR"/>
        </w:rPr>
        <w:t>إلی انّ العقل یقسم الحسن عنده إلی ما ینتهی إلی الرجحان فی جانب العقل إلی أن ینتهی إلی المنع من الترک فقالوا بوجوب التکلیف و جمیع فروعه علی اللّه تعالی و اوجبوا علی العاقل شکر المنعم و النظر فی الامور العقلیة و قالوا إنّه مکلّف بهما و إن لم یرد الشرع بذلک و لهذا سموهم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الاشعری فلما لم یقل بثبوتهما عقلا لم یثبت شیئا من ذلک عنده بل قالوا إن اللّه تعالی اخبر فی الشرع بجمیع ذلک فکل قبیح و حسن انما یعلم باعلامه و لولاه لما کان للعقل علم بشیء منهما فلا یقبح من اللّه شیء و لا یجب علیه شیء و کل ما سواه صادر عنه بناء علی ما اصلوه و هذا تحقیق أصل مذهب الفریقین فی باب الافعال و لکل من الفریقین دلائل مذکورة فی مواضعها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الحلی قدس سرّه فی شرحه علی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شنّع أبو الحسین علی الاشاعرة باشیاء ردیّة و ما شنّع به فهو حقّ إذ لا تتمشی قواعد الاسلام بارتکاب ما ذهب إلیه الاشعریة من تجویز القبائح علیه تعالی و تجویز اخلاله بالواجب و ما ادری کیف یمکنهم الجمع بین المذهبین و اعلم انّه لا یشک عاقل إن الصدق المشتمل علی النفع حسن فی نفسه و الکذب المشتمل علی الضرر قبیح فی نفسه سواء لا حظ الشرع أو لا فان العاقل متی عرض ذلک علی نفسه و فرض نفسه خالیا عن الشرع جزم به من غیر أن یخالجه شکّ فیه و لا یعبأ بمن انکر الضرورة إذ هو مکابر بمقتضی عقله فلا یلتفت إلیه و لهذا إن العاقل متی خیر بین الصدق و الکذب عند اختیار ما استوت منفعته و مضرّته باعتبار وقوع أیّهما منه یمیل إلی الصدق و یختاره و ما ذلک إلاّ لعلمه بما فیه من الحسن الذاتی و بما فی الکذب من القبح الذاتی و إنّما یتغیران بعوارض تعوق العقل عن اتباعهما لا عن العلم بهما فقد یختار الکذب و یترک الصدق إمّا لاشتمال الأوّل علی مصلحة او منفعة عاجلة و اشتمال الثانی علی مضرة عاجلة او حصول منفعة فیمیل بحسب الطبیعة إلی مخالفة العقل طلبا لتلک الفائدة و ترجیحا لها لا لتغیر فی الصدق و الکذب عن الحسن و القبح الذاتیین لهما و ذلک بیّن تشهد به العقول السلیمة عن آفة الالفة و المحبّة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لو کان مدرک الحسن و القبح هو الشرع وحده لزم أن لا یتحققا بدونه لکن اللازم باطل فالملزوم مثله بیان الملازمة إنّه علی ذلک التقدیر یکون الشرع علة فی ثبوتهما او شرطا فی تحققهما و یستحیل وجود المعلول بدون وجود العلة و ثبوت المشروط بدون الشرط فعلی تقدیر أنهما شرعیان یجب أن لا یحصلا الابه و بیان بطلان اللازم أن من لا یعتقد الشرع من اصناف الکفار کاهل الهند و البراهمة و الملاحدة یجزمون بحسن الصدق و قبح الکذب و وجوب شکر المنعم و یذمّون فاعل الکذب و تارک الشکر و یمدحون فاعله و فاعل الحسن من غیر ان یتوقفون فی ذلک علی الشرع لانهم لا یعتقدون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جاز ان یکون المدرک لذلک طباعهم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الطباع مختلفة فلو کان المدرک لذلک طباعهم لما تحقق اتفاقهم فیه لکن الأمر لیس کذلک فلا یکون إلا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جاز ان یکون ذلک ثابتا عندهم بشریعة سابقة نسختها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إنما تجد هذا الحکم عند من ینفی الشرائع البته بل و یقبح النبوات فلا یکون ذلک الوهم حاصلا بالنسبة إلیه مع أن هذا المعتقد فی هذا الوقت لا یعرف تلک الشریعة و لا النّبیّ الّذی جاءها حتّی یکون حکمه باعتبار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إن اللّه تعالی اجری عادته بخلق هذه العلوم عند تصوراتهم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یجدی ذلک نفعا إذ لا یسمی ذلک شرعا اتفاقا فلا یکون إلاّ حکما عقلیا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 إن کلّ ما حکم به العقل حکم به الشرع و یعاضد العقل فیما حکم به کوحدة الصانع و حسن الاحسان و شکر المنعم و وفاء العهد و اداء الامانة و قبح الکذب و الظلم و نقض العهد و الخیانة و کفر النعمة و غیرها من الامور المدرکة عند العقل و أمّا کلّ ما حکم به الشرع من الأحکام الخمسة المتعلقة علی افعال العباد فیحکم به العقل إن وصل إلیه و 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 الشارع تعالی احلّ اکل الغنم بشرط أن یذبح علی شرائط الذبح و إن مات هذا الغنم حتف انفه او لم یراع بعض تلک الشروط</w:t>
      </w:r>
    </w:p>
    <w:p>
      <w:pPr>
        <w:pStyle w:val="BookText"/>
        <w:rPr/>
      </w:pPr>
      <w:r>
        <w:rPr>
          <w:rFonts w:ascii="IRNazanin" w:hAnsi="IRNazanin" w:eastAsia="IRNazanin"/>
          <w:color w:val="111111"/>
          <w:sz w:val="28"/>
          <w:sz w:val="28"/>
          <w:szCs w:val="28"/>
          <w:rtl w:val="true"/>
          <w:lang w:bidi="fa-IR"/>
        </w:rPr>
        <w:t>للذبح فهو میتة فحرّمها لمفسدة کامنة فیها فان ادرک العقل ما فی المیتة من المفسدة یقضی علی وجوب اجتنابها و یذمّ آکلها و یقبح عمله و کذا إن الشارع تعالی اوجب صوم شهر رمضان و لا ریب إنّه حسن فی نفس الأمر و حرم صیام یوم الفطر و هو قبیح فی نفس الأمر فلو ادرکها العقل حقّ الإدراک لحکم بحسن الأوّل و وجوبه و قبح الثانی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المتکلمون إن البعثة حسنة لاشتمالها علی فوائد و عدّوا من تلک الفوائد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معاضدة العقل فیما یدلّ علیه، و استفادة الحکم فیما لا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الاحکام الخمسة مبتنیة علی مصالح و مفاسد کامنة فی الافعال و الاشیاء خلافا للاشاعرة قائلین بأن الحسن و القبح یستفادان من الشرع فکلما امر الشرع به فهو حسن و کلما نهی عنه فهو قبیح و لو لا الشرع لم یکن حسن و لا قبیح کما 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العدلیّة أعنی الامامیة و المعتزلة و جمهور الحکماء ذهبوا إلی أن الأحکام معللة بالمصالح و المفاسد الذاتیة الکامنة فی الأشیاء و ان أفعال العباد متصفة فی نفس الأمر بالحسن و القبح أدرکهما العقل أم لا لأنّه لو کان جمیع الأفعال فی الحسن و القبح و النفع و الضرّ علی السواء و مع ذلک کان بعضها مأمورا به و فعله مطلوبا و بعضها الاخر منهیا عنه و ترکه مطلوبا للزم الترجیح بلا مرجح و التخصیص بلا مخصص و هو فی نفسه محال و صدوره من الحکیم العلیم القدیر قبیح و ممتنع و للحکماء و المتکلمین من العدلیة فی إبرام هذا المعنی ورد أدلة الاشاعرة ادلّة اخر أعرضنا عنها خوفا للاطالة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حصرت علی سبیل الاجمال فی الضروریات الخمس الکلیّة الّتی علّلت بها الأحکام الشرعیّة الکلیّة فان کلّ واحد منها حرم لحفظ شیء من تلک الکلیّات الّتی هی الضروریات الّتی لا یستقیم النوع إلاّ بحفظها ففی من لا یحضره الفقیه لرئیس المحدثین الصدوق رضوان اللّه علیه و فی باب علل تحریم الکبائر من الوافی للفیض قدس سرّه نقلا عنه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علیّ بن موسی الرضا علیه السّلام إلی محمّد بن سنان فیما کتب من جواب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اللّه قتل النفس لعلة فساد الخلق فی تحلیله لو احلّ و فنائهم و فساد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تعالی عقوق الوالدین لما فیه من الخروج من التوقیر للّه تعالی و التوقیر للوالدین و کفر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لعلّة ترک الولد 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الزنا لما فیه من الفساد من قتل الأنفس و ذهاب الأنساب و ترک التربیة للأطفال و فساد المواریث و ما أشبه ذلک من وجوه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عزّ و جلّ قذف المحصنات لما فیه من فساد الأنساب و نفی الولد و إبطال المواریث و ترک التّربیة و ذهاب المعارف و ما فیه من الکبائر و العلل الّتی تؤدی إلی فساد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اللّه أکل مال الیتیم ظلما لعلل کثیرة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ذلک إذا أکل الانسان مال الیتیم ظلما فقد اعان علی قتله إذا لیتیم غیر مستغن و لا متحمّل لنفسه و لا قائم بشأنه و لا له من یقوم علیه و یکفیه کقیام والدیه فاذا أکل ماله فکانه قد قتله و صیّره إلی الفقر و الفاقة مع ما حرّم اللّه علیه و جعل له من العقوبة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أبی جعفر علیه السّلام إن اللّه تعالی اوعد فی أکل مال الیتیم عقوبتین عقوبة فی الدّنیا و عقوبة فی الاخرة ففی تحریم مال الیتیم استبقاء الیتیم و استقلاله لنفسه و السلامة للعقب أن یصیبهم ما أصابه لما أوعد اللّه عزّ و جلّ فیه من العقوبة مع ما فی ذلک من طلب الیتیم بثاره إذا ادرک وقوع الشحناء و العداوة و البغضاء حتّی یتفانوا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اللّه الفرار من الزحف لما فیه من الوهن فی الدّین و الاستخفاف بالرسل صلوات اللّه و سلامه علیهم و الائمة العادلة علیهم السّلام و ترک نصرتهم علی الاعداء و العقوبة لهم علی إنکار ما دعوا إلیه من الاقرار بالربوبیة و اظهار العدل و ترک الجور</w:t>
      </w:r>
    </w:p>
    <w:p>
      <w:pPr>
        <w:pStyle w:val="BookText"/>
        <w:rPr/>
      </w:pPr>
      <w:r>
        <w:rPr>
          <w:rFonts w:ascii="IRNazanin" w:hAnsi="IRNazanin" w:eastAsia="IRNazanin"/>
          <w:color w:val="111111"/>
          <w:sz w:val="28"/>
          <w:sz w:val="28"/>
          <w:szCs w:val="28"/>
          <w:rtl w:val="true"/>
          <w:lang w:bidi="fa-IR"/>
        </w:rPr>
        <w:t>و اماتته و الفساد و لما فی ذلک من جرأة العدوّ علی المسلمین و ما یکون فی ذلک من السی و القتل و إبطال حق اللّه تعالی و غیره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اللّه تعالی التعرّب بعد الهجرة للرجوع عن الدّین و ترک الموازرة للأنبیاء و الحجج علیهم أفضل الصلوات و ما فی ذلک من الفساد و إبطال حقّ کلّ ذی حقّ حقّه لا لعلة سکنی البدو و لذلک لو عرف الرجل الدّین کاملا لم یجز له مساکنة أهل الجهل و الخوف علیه لانه لا یؤمن إن وقع منه ترک العلم و الدخول مع أهل الجهل و التمادی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تحریم الربا لما نهی اللّه تعالی و لما فیه من فساد الأموال لان الانسان إذا اشتری الدرهم بالدرهمین کان ثمن الدرهم درهما و ثمن الاخر باطلا فبیع الربا و شراؤه و کس علی کلّ حال علی المشتری و علی البائع فحظر اللّه تعالی علی العباد الربا لعلة فساد الأموال کما حظر علی السفیه أن یدفع إلیه ماله لما یتخوف علیه من إفساده حتّی یو؟؟ منه رشده فلهذه العلة حرّم اللّه تعالی الربا و بیع الربا بیع الدرهم بالدرهمین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تحریم الربا بعد البیّنة لما فیه من الاستخفاف بالحرام المحرم و هی کبیرة بعد البیان و تحریم اللّه تعالی لها لم یکن ذلک منه إلاّ استخفافا بالمحرّم الحرام و الاستخفاف بذلک دخول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تحریم الربا بالنّسیة لعلّة ذهاب المعروف و تلف الأموال و رغبة النّاس فی الربح و ترکهم للقرض و القرض صنائع المعروف و لما فی ذلک من الفساد و الظلم و فناء الأموال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أیضا عن جابر عن زینب بنت علیّ علیه السّلام قالت قالت فاطمة علیها السلام فی خطبتها فی معنی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بینکم عهد قدّمه الیکم و بقیة استخلفها علیکم کتاب اللّه بیّنة بصائره و آی منکشفة سرائره و برهان منجلیة ظواهره مدیم للبریة استماعه و قائد إلی الرضوان اتّباعه مؤدّیا إلی النجاة أشیاعه فیه تبیان حجج اللّه المنورة و محارمه المحذورة و فضائله المندوبة و جمله الکافیة و رخصه الموهوبة و شرائعه المکتوبة و بیناته الجالیة ففرض اللّه الایمان تطهیرا من الشرک و الصلاة</w:t>
      </w:r>
    </w:p>
    <w:p>
      <w:pPr>
        <w:pStyle w:val="BookText"/>
        <w:rPr/>
      </w:pPr>
      <w:r>
        <w:rPr>
          <w:rFonts w:ascii="IRNazanin" w:hAnsi="IRNazanin" w:eastAsia="IRNazanin"/>
          <w:color w:val="111111"/>
          <w:sz w:val="28"/>
          <w:sz w:val="28"/>
          <w:szCs w:val="28"/>
          <w:rtl w:val="true"/>
          <w:lang w:bidi="fa-IR"/>
        </w:rPr>
        <w:t xml:space="preserve">تنزیها عن الکبر و الزکاة زیادة فی الرزق و الصیام تبیینا للاخلاص و الحجّ تسنیة للدّین و العدل تسکینا للقلوب و الطاعة نظاما للملّة و الامامة لمّا من الفرقة و الجهاد عزّ الاسلام و الصبر معونة علی الاستیجاب و الأمر بالمعروف مصلحة للعامة و برّ الوالدین وقایة عن السخط و صلة الاحارم منماة للعدد و القصاص حقنا للدماء و الوفاء بالنذر تعریضا للمغفرة و توفیة المکاییل و الموازین تعبیرا للحنیفیّة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تعییرا للبخسة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المحصنات حجبا عن اللعنة و السرقة ایجابا للعفّة و أکل أموال الیتامی إجارة من الظلم و العدل فی الأحکام ایناسا للرعیّة و حرّم اللّه الشرک إخلاصا له بالرّبوبیة فاتقوا اللّه حقّ تقاته فیما أمرکم اللّه به و انتهوا عما نهاکم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الربا کیلا یمتنعوا من صنائع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جعفر علیه السّلام إنّما حرّم اللّه عزّ و جلّ الربا لئلا یذهب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هشام بن الحکم أبا عبد اللّه علیه السّلام عن علّة تحریم الربا فقال إنّه لو کان الربا حلالا لترک النّاس التجارات و ما یحتاجون إلیه فحرّم اللّه الربا لیفرّ النّاس من الحرام إلی الحلال و التجارات و إلی البیع و الشری فیبقی ذلک بینهم فی القرض</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الفیض قدس سرّه 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لتحریم الربا علّة اخری ذکرها بعض أهل المعرفة حیث قال آکل الربا اسوء حالا من جمیع مرتکبی الکبائر فان کل مکتسب له توکل ما فی کسبه قلیلا کان أو کثیرا کالتاجر و الزارع و المحترف لم یعیّنوا أرزاقهم بعقولهم و لم یتعیّن لهم قبل الاکتساب فهم علی غیر معلوم فی الحقیقة کما قال رسول اللّه صلّی اللّه علیه و آله أبی اللّه أن یرزق المؤمن إلاّ من حیث لا یعلم و أمّا آکل الربا فقد عیّن مکسبه و رزقه و هو محجوب عن ربّه بنفسه و عن رزقه بتعیینه لا توکّل له اصلا فوکلّه اللّه تعالی إلی نفسه و عقله و أخرجه من حفظه و کلائته فاختطفته الجن و خبلته فیقوم یوم القیامة و لا رابطة بینه و بین اللّه عزّ و جلّ کسائر النّاس المرتبطین به بالتوکّل فیکون کالمصروع الّذی مسّه الشیطان فیخبطه لا یهتدی إلی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دریت إن أفعال العباد متصفة فی نفس الأمر بالحسن و القبح العقلیین فنقول إن الأحکام المتعلقة بها تکون علی خمسة أقسام لان الحسن ینقسم إلی الأحکام الأربعة الواجب و المندوب و المباح و المکروه و القبیح حرام فتصیر أحکام الحسنة مع القبیح خمسة و وجه الحصر کما فی المجلی و شرح التجرید للعلامه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العقل عند حدوث الفعل إما أن یصفه بوصف زائد علی حدوثه أولا یصفه بغیر الحدوث و الثانی حرکات غیر القاصد کالساهی و النائم و الأوّل لا یخلو ذلک الوصف إمّا جزم العقل بالنفرة منه و هو القبح و إلاّ فهو الحسن ثمّ الحسن إن رجّح جانب الفعل إلی حدّ یمنع العقل من ترکه فهو الواجب و الافندب و إن کان راجح الترک رجحانا لا یصل إلی المنع من فعله حتّی ینفر العقل منه فمکروه و إن تساوی طرفی الفعل و الترک فمباح فالقبیح ما کان علی حدّ ینفر العقل منه بحیث یذم فاعله و الحسن 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منه ما یحکم العقل بوجوب المدح لفاعله و الذمّ لتارکه و المکروه ما لا یستحق الذمّ بفعله و یستحق المدح بترکه و الندب ما یستحق المدح بفعله و لا ذم فی ترکه و المباح ما لا یستحق بفعله و لا بترکه مدحا و لا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هذا التقسیم منطبق علی تقسیم القضایا الثلاث العقلیة أعنی الوجوب و الامکان و الامتناع فان الواجب لمّا کان راجح الفعل ممنوع من ترکه کان نظیر الواجب لذاته الّذی هو راجح الوجود غیر جائز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الحرام لما کان راجح الترک غیر جائز فعله کان کالممتنع الّذی هو راجح العدم و لا یصحّ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 لما کان راجح الفعل مع جواز الترک کان کالممکن الواجب بعلته مع جواز العدم علیه باعتبار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المکروه لما کان راجح الترک مع جواز الفعل کان کالممتنع بغیره فانه راجح العدم مع جواز الوجود باعتبار ذاته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المباح لما کان متساوی طرفی الفعل و الترک من غیر ترجیح لاحدهما کان کالممکن الصرف الّذی لم یلاحظ معه علّة الوجود و لا علّة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علمت فی هذه المقدمة أن الاحکام الخمسة مبتنیة علی المصالح و المفاسد الکائنة فی الأشیاء و أفعال العباد و حرّم هذه لمفسدة و ضرر و أحلّ ذلک لمصلحة و نفع و ما حرّم فهو قبیح فی نفس الأمر و أن ارتکاب القبائح و المعاصی یبعد الانسان عن اللّه تعالی و یوجب الحرمان و عن کماله اللائق له و کذا الاخلال بالواجب و لا ریب ان إزالة المضار واجبة فی العقول لان الذنوب سموم مهلکة فیجب علیه عقلا و شرعا أن یتوب إلی اللّه أی یندم علی ترک الواجب و فی القبیح فی الماضی لقبحه و أن یعزم علی ترک المعاودة إلیه فالتوبة واجبة لدفعها الضرر و لوجوب الندم علی کلّ قبیح لقبحه او اخلال بالواجب و علی هذا التحقیق یستفاد فوریة وجوب التوبة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و لوجوب الندم علی کلّ قبیح لیشمل الدلیل الصغائر لو اعترض معترض أن قولنا لدفعها الضرر لا یشمل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الشّیخ البهائی قدس سره کما فی ریاض السالکین لا ریب فی وجوب التوبة علی الفور فان الذنوب بمنزلة السموم المضرّة بالبدن و کما یجب علی شارب السمّ المبادرة إلی الاستفراغ تلافیا لبدنه المشرف علی الهلاک کذلک یجب علی صاحب الذنوب المبادرة إلی ترکها و التوبة منها تلافیا لدینه المشرف علی الاضمحلال قال و لا خلاف فی أصل وجوبها سمعا للامر الصریح بها فی القرآن و الوعید و الحتم علی ترکها فیه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تُوبُوا إِلَی اللّهِ تَوْبَةً نَصُوحاً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یَتُبْ فَأُولئِکَ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الخلاف فی وجوبها عقلا فأثبته المعتزلة لدفعها ضرر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لا یخفی لا یدلّ علی وجوب التوبة عن الصغائر ممن یجتنب الکبائر لانها تکفره حینئذ و لذا ذهب البهشمیة إلی وجوبها عن الصغائر سمعا لا عقلا نعم الاستدلال بأن الندم علی القبیح من مقتضیات العقل الصحیح یعم القسمین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فوریة الوجوب فقد صرّح به المعتزلة و قالوا یلزم بتأخیرها ساعة اثم آخر تجب التوبة منه أیضا حتی أن من أخّر التوبة عن الکبیرة ساعة واحدة فقد</w:t>
      </w:r>
    </w:p>
    <w:p>
      <w:pPr>
        <w:pStyle w:val="BookText"/>
        <w:rPr/>
      </w:pPr>
      <w:r>
        <w:rPr>
          <w:rFonts w:ascii="IRNazanin" w:hAnsi="IRNazanin" w:eastAsia="IRNazanin"/>
          <w:color w:val="111111"/>
          <w:sz w:val="28"/>
          <w:sz w:val="28"/>
          <w:szCs w:val="28"/>
          <w:rtl w:val="true"/>
          <w:lang w:bidi="fa-IR"/>
        </w:rPr>
        <w:t>فعل کبیرتین و ساعتین أربع کبائر الأولیان و ترک التوبة عن کل منهما و ثلاث ساعات ثمان کبائر و هکذا و أصحابنا یوافقونهم علی وجوب الفوریة لکنهم لم یذکروا هذا التفصیل فیما رأیته من کتبهم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التوبة عن الذنوب تکون علی صور تختلف بحسب اختلاف المعاصی و ذلک کما فی شرح التجرید للعلامة و المجلی لابن أبی جمهور الاحسائی و احیاء العلوم للغزالی و غیرها من الکتب الکلامیة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اما ان تکون من ذنب یتعلق به حقه تعالی خاصّة أو یتعلق به حق الادمی، و الأوّل إما أن تکون من فعل قبیح کشرب الخمر و الزنا، أو اخلال بواجب کترک الزکاة و لصلاة فالأول یکفی فی التوبة منه الندم علیه و العزم علی ترک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فیختلف أحکامه بحسب القوانین الشرعیّة فان الذنب إذا لم یکن مستتبعا لأمر آخر یلزم الاتیان به شرعا کلبس الحریر و شرب الخمر و سماع الغناء کفی الندم علیه و العزم علی عدم العود إلیه و لا یجب سوی ذلک و ان کان مستتبعا لأمر آخر من حقوق اللّه أو من حقوق النّاس مالیا أو غیر مالی وجب مع التوبة الاتیان به فمنه ما لا بدّ مع التوبة منه أداءه کالزکاة و منه ما یجب معه القضاء کالصلاة و منه ما یسقطان عنه کالعیدین و هذا الأخیر یکفی فیه الندم و العزم علی ترک المعاودة کما فی فعل القبیح و إما یتعلق به حق الادمی فیجب فیه الخروج إلیهم منه فان کان أخذ مال وجب ردّه علی مالکه أو علی ورثته إن مات، و لو لم یتمکن من ذلک وجب العزم علیه و کذا إن کان حد قذف و إن کان قصاصا وجب الخروج إلیهم منه بأن یسلم نفسه إلی أولیاء المقتول فإما أن یقتلوه أو یعفوا عنه بالدیة أو بدونها و إن کان فی بعض الأعضاء وجب تسلیم نفسه لیقتص منه فی ذلک العضو إلی المستحق من المجنی علیه أو الورثة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حقوق النّاس غیر المالیة ان کانت غیر حدّ کقضاء الفوات و صوم الکفارة و نحوهما یجب الاتیان بها مع القدرة کالمالیة و إن کان حدّا فالمکلف مخیّر بین الاتیان بذلک الأمر و بین الاکتفاء بالتوبة من الذنب المستتبع له، فالمکلف مخیّر فی الحدود إن شاء اقرّ بالذنوب عند الحاکم لیقام علیه و ان شاء</w:t>
      </w:r>
    </w:p>
    <w:p>
      <w:pPr>
        <w:pStyle w:val="BookText"/>
        <w:rPr/>
      </w:pPr>
      <w:r>
        <w:rPr>
          <w:rFonts w:ascii="IRNazanin" w:hAnsi="IRNazanin" w:eastAsia="IRNazanin"/>
          <w:color w:val="111111"/>
          <w:sz w:val="28"/>
          <w:sz w:val="28"/>
          <w:szCs w:val="28"/>
          <w:rtl w:val="true"/>
          <w:lang w:bidi="fa-IR"/>
        </w:rPr>
        <w:t>ستره و اکتفی بالتوبة فلا حدّ حینئذ علیه ان تاب قبل قیام البینة به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جنی علیه فی دینه بان یکون قد أضلّه بشبهة استنزله بها وجب إرشاده من الضلال و ارجاعه عما اعتقده بسببه من الباطل ان امکن ذلک فان مات قبل التمکن أو تمکن منه و اجتهد فی حلّ الشبهة فلم تنحل من نفس ذلک الضال فلا عقاب علیه لانه قد استفرغ 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اغتاب أحدا فان بلغ المغتاب اغتیابه یلزم علیه الاعتذار عنه إلیه و الاستحلال منه لانه أوصل إلیه مضرة الغم فوجب علیه ازالة ذلک بالاعتذار منه و الندم علیه و ان لم یبلغه لا یلزم علیه الاعتذار و لا الاستحلال منه لأنه لم یفعل به ألما و فی کلا القسمین یجب الندم للّه تعالی لمخالفته النهی و العزم علی ترک المعاودة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ان یسمع غیبته، کذا قال غیر واحد من الامامیة و غیرهم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جمهور الاحسائی فی 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وجوب الاستغفار له، یعنی یجب علی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للمغتاب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الفقیه عن أبی عبد اللّه علیه السّلام قال سئل النّبیّ صلّی اللّه علیه و آله ما کفارة الاغتیاب قال تستغفر اللّه لمن اغتبته کلّما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البیان فی سورة الحجرات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یَغْتَبْ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قال قال رسول اللّه صلّی اللّه علیه و آله ایاکم و الغیبة فان الغیبة اشد من الزنا ثم قال ان الرجل یزنی ثمّ یتوب فیتوب اللّه علیه و ان صاحب الغیبة لا یغفر له حتّی یغفر له صاحبه و سیأتی الکلام فی الغیبة فی محلّه إنشاء اللّه تعالی علی التفصیل و البسط و نقل الأقوال و الأخبار و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الاتیان بما یستتبعه الذنوب من قضاء الفوائت و اداء حقوق اللّه و الناس و غیرها لیس شرطا و شطرا فی صحة التوبة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المحقق الطوسی فی التجرید بعد ذکر أداء الحقوق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اجزاء، یعنی لیس تلک الامور اجزاء التوبة حتّی لا یصح التوبة بدونها لانتفاء الکل بدون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ردّ علی المعتزلة لانهم ذهبوا کما فی ریاض السالکین فی شرح صحیفة سید الساجدین علیه السّلام إلی أن ردّ المظالم شرط فی صحة التوبة فقالوا لا تصح التوبة عن مظلمة دون الخروج عن تلک المظلمة کردّ المال و الاستبراء منه أو الاعتذار إلی المغتاب و استرضائه ان بلغه الغیبة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أصحابنا الامامیة و وافقهم الاشعریة إلی أن ذلک واجب برأسه لا مدخل له فی الندم علی ذنب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بالمظلمة کالقتل و الضرب مثلا وجب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 و الخروج عن المظلمة، و هو تسلیم نفسه مع الامکان لیقنص منه و من أتی بالتوبة فقد أتی بأحد الواجبین و من أتی بأحد الواجبین فلا تکون صحة ما أتی به متوقفة علی الاتیان بالواجب الاخر کما لو وجب علیه صلاتان فأتی باحدیهما دون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الاتیان بما یستتبعه الذنوب من قضاء الفوائت و أداء الحقوق و التمکین من القصاص و الحدّ و نحو ذلک لیس شرطا فی صحة التوبة بل هذه واجبات برأسها و التوبة صحیحة بدونها و بها تصیر أکمل و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تنتظم من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حال و عمل أما العلم فهو الیقین بان الذنوب سموم مهلکة و حجاب بین العبد و محبوبه و هذا الیقین یثمر حالة ثانیة هی التألم لفوات المطلوب و التأسف عن فعل الذنوب و یعبر عن هذه الحالة بالندم و هی تثمر حالة ثالثة هی ترک الذنوب فی الحال و العزم علی عدم العود إلیها فی الاستقبال و تدارک فی الماضی من حقوق اللّه تعالی و حقوق الناس و لو لم یمکنه ذلک أی تدارک حقوق النّاس کان علیه أن یکثر من العبادة لیبقی له قدر الکفایة فی القیامة بعد أخذ حقوقهم منها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الامور مرتبة فی الحصول و یطلق اسم التوبة تارة علی مجموعها و تارة علی الندم وحده و یجعل العلم کالمقدمة و الترک کالثمرة فیکون الندم محفوفا</w:t>
      </w:r>
    </w:p>
    <w:p>
      <w:pPr>
        <w:pStyle w:val="BookText"/>
        <w:rPr/>
      </w:pPr>
      <w:r>
        <w:rPr>
          <w:rFonts w:ascii="IRNazanin" w:hAnsi="IRNazanin" w:eastAsia="IRNazanin"/>
          <w:color w:val="111111"/>
          <w:sz w:val="28"/>
          <w:sz w:val="28"/>
          <w:szCs w:val="28"/>
          <w:rtl w:val="true"/>
          <w:lang w:bidi="fa-IR"/>
        </w:rPr>
        <w:t>بالطرفین الطرف الأول مثمر الندم و الطرف الاخر ثمرته کما قال أمیر المؤمنین علیه السّلام إن الندم علی الشرّ یدعو الی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ترتب هذه الامور غیر مختص بالتوبة بل انتظام الصبر و الشکر و التوکل و الرضا و غیر ذلک من المقامات الدینیّة ینتظم من علم و حال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الثلاثة إذا قیس بعضها إلی بعض لاح للنّاظرین إلی الظواهر ان العلوم مطلقا انما تراد للأحوال و الاحوال انما تراد للأعمال و أما أهل البصائر و اولوالالباب فالأمر عندهم بالعکس فان الاعمال عندهم تراد للأحوال و الأحوال تراد للعلوم فالافضل العلوم ثمّ الاحوال ثمّ الأعمال لأن کل مراد لغیره یکون ذلک الغیر لا محالة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اختلفوا فی أن التوبة المبعّضة أی التوبة من قبیح دون قبیح تصحّ أم لا فذهب أبو هاشم المعتزلی و جماعة إلی عدم صحّتها و ذهب أبو علی و جماعة إلی جواز ذلک و صحتها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القائلون بعدم الجواز علی أن التوبة و الندم عن القبیح إنما هو لقبحه و إلا لم یکن توبة حقیقة و القبح عام متحقق فی الکلّ و حاصل فی الجمیع فلو تاب من بعضها دون بعض کشف ذلک عن کونه غیر تائب عن القبیح لعلة القبح لان الاشتراک فی العلّة یوجب الاشتراک فی المعلول و عند التبعیض تنتفی التوبة لانها لم تحصل لعلة القبح بل لامر آخر یوجد فی هذا دون ذاک کمن یتوب من المعصیة حفظا لسلامة بدنه أو لعرضه بحیث لا ینثلم عند الناس أو لأمر آخر فان مثل هذا لا یعدّ توبة لانتفاء الندم علی القبیح لقبحه فلو کان لکان عامّا فی الجمیع حتی قالوا ان تاب خوفا من النّار فان کان الخوف هو الغایة فی توبته بحیث لولا خوفها لم یتب من الذنوب فلا تصح توبته لانه لم یتب منها و لم یندم عنها لقبحها و إن لم یکن خوف النّار هو الغایة للتوبة بل یندم و یتوب لانها قبیح و مع ذلک فیها عذاب النار بحیث لو لم یکن القبح لما ندم علیها و إن کان فیها عذاب النّار صحّت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الحکم فی الاخلال بالواجب بمعنی انه إن ندم علیه لانه اخل بالواجب و اجمع علی فعل الواجب فالتوبة صحیحة و إن تاب خوفا من النار أو من فوات الجنة فان کان ذلک الخوف هو الغایة لم تصحّ توبته أیضا و إلا لکانت صحیحة و لذا لو اعتذر المسیء إلی المظلوم لا لاجل إساءته بل لخوفه من عقوبة لم یقبل العقلاء عذره کما فی شرح التجرید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المثبتون علی جوازه قیاسا علی جواز الاتیان بواجب دون واجب یعنون بذلک أنه لو لم یصحّ التوبة عن قبیح دون قبیح لم یصحّ الاتیان بواجب دون واجب و التالی باطل فالمقدم مثله بیان الشرطیّة إذ کما یجب علی التائب ترک القبیح لقبحه کذا یجب علیه فعل الواجب لوجوبه فلو لزم من اشتراک القبائح فی القبح عدم صحّة التوبة من بعضها دون بعض لزم من اشتراک الواجبات فی الوجوب عدم صحّة الاتیان بواجب دون واجب آخر و أما بطلان التالی فبالاجماع إذ لا خلاف فی صحّة صلاة من أخل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أجابهم القائلون بعدم الجواز بالفرق بین ترک القبیح لقبحه و فعل الواجب لوجوبه بان التعمیم فی الترک واجب دون الفعل فان من قال لا آکل الرمان لحموضته یجب علیه الامتناع من مجموعه لعلّة الحموضة التی هی سبب لجهة الاتحاد فی الترک و المنع بخلاف من قال أنا آکله لحموضته فانه لا یجب ان یأکل جمیعه بل یحصل الفعل بأکل رمانة واحدة فافترقا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المجلی مع أن القیاس لا یکون حجّة فی أمثال هذه المباحث فقال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تحقیق حصول الفرق فی هذا القیاس أن التعلیل المذکور کان قیاسا لترک القبیح علی فعل الواجب لاشتراکهما فی العلّة و هی وجوب فعل الواجب لوجوبه و وجوب ترک القبیح لقبحه و هذا القیاس لا یتمّ لحصول الفرق بین الاصل و الفرع فیه لأن أحدهما فی باب الفعل و الاخر فی باب الترک فلا یتحدان فی العلة لان الاختلاف فی الاصل و الفرع موجب لاختلافهما فی العلة فیوجب الاختلاف فی الحکم فلا یتم القیاس مع وجود الفارق فلا یتمّ التعلیل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الصواب صحة التوبة المبعّضة کما ذهب إلیه المحقق الطوسی و العلامة الحلی و الشّیخ البهائی فی شرح الأربعین و الجمهور من الفریقین، و ذلک لأنّ الافعال تقع بحسب الدواعی و تنتفی بحسب الصوارف فاذا ترجّح الداعی وقع الفعل فجاز أن یرجّح فاعل القبائح دواعیه إلی الندم علیها و ذلک بأن یقترن بعض القبائح بامر زائد کعظم الذنب و کثرة الزواجر عنه أو الشناعة عند العقلاء فعله فان الافعال الکثیرة قد تشترک فی الدواعی ثمّ یؤثر صاحب الدواعی بعض تلک الافعال علی بعض بأن یرجح دواعیه إلی ذلک الفعل بما یقترن به من زیادة الدواعی فلا استبعاد فی کون قبح الفعل داعیا إلی الندم علی ذلک البعض و لو اشترکت القبائح فی قوة الدواعی اشترکت فی وقوع الندم و لم یصح الندم علی بعض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الشیخ البهائی فی شرح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الاصحّ صحّة المبعّضة و الا لما صحّت عن الکفر مع الاصرار علی صغیرة و قال العلامة الحلّی و لان الیهودی لو سرق درهما ثمّ تاب عن الیهودیة دون السرقة فانه یکون مسلما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التجرید بعد ما اختار هذا المذهب اعنی صحّة التوبة المبعّضة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یتأول کلام أمیر المؤمنین و أولاده علیهم السّلام و هو أن التوبة لا تصحّ عن بعض دون بعض و إلاّ لزم الحکم ببقاء الکفر علی التائب منه المقیم علی صغیرة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شرحه بعد تفسیر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ینبغی أن یحمل کلام أمیر المؤمنین علیّ علیه السّلام و کلام أولاده کالرضا و غیره علیهم السّلام حیث نقل عنهم نفی تصحیح التوبة عن بعض القبائح دون بعض لانه لو لا ذلک لزم خرق الاجماع و التالی باطل فالمقدم مثله بیان الملازمة أن الکافر إذا تاب عن کفره و اسلم و هو مقیم علی الکذب فاما أن یحکم باسلامه و یقبل توبته عن الکفر أولا و الثانی خرق للاجماع لاتفاق المسلمین علی اجراء أحکام المسلمین علیه فالأول هو المطلوب، و قد التزم أبو هاشم استحقاقه عقاب الکفر و عدم قبول توبته و اسلامه لکن لا یمتنع إطلاق اسم الاسلام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أبی جمهور الاحسائی فی المجلی عن بعض المشایخ ان القبیحین إذا اشترکا فی علة القبیح لم یصحّ التوبة من أحدهما دون الاخر و لو اختلفا فی العلّة بان یکون علة القبح فی أحدهما غیر علّة قبح الاخر صحّ التوبة من أحدهما دون الاخر مثال الاوّل الزنا و اللواط فان العلة فی قبحهما لحفظ النسب فاتحدا فی علة القبح و مثال الثانی الزنا و الشرب فان العلة فی الثانی لحفظ العقل و الاول لحفظ النسب و لا تعلق لاحدهما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جمهور و هذا القول عن ذلک البعض قریب من الصواب بل هو التحقیق و حمل کلام أئمة الهدی علیهم السّلام علی هذا الوجه انسب مما ذکر فی الاوّل یعنی علی ما ذهب إلیه المحقق الطوسی و غیره فی حمل کلامهم علیهم السّلام علیه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یأتی عن أمیر المؤمنین علیه السّلام فی حکمه و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لقائل قال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أ تدری ما الاستغفار؟ إن الاستغفار درجة العلیین و 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علی ما مضی، و الثانی العزم علی ترک العود إلیه أبدا، و الثالث ان تؤدّی إلی المخلوقین حقوقهم حتی تلقی اللّه املس لیس علیک تبعة، و الرابع ان تعمد إلی کلّ فریضة علیک ضیّعتها فتؤدّی حقّها، و الخامس ان تعمد إلی اللحم الذی نبت علی السحت فتذیبه بالاحزان حتی تلصق الجلد بالعظم و ینشأ بینهما لحم جدید، و السادس ان تذیق الجسم ألم الطّاعة کما اذقته حلاوة المعصیة فعند ذلک تقول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علیه السّلام هذا دلیل علی عدم جواز التوبة عن قبیح دون قبیح و ان تلک الشرائط الستة کلها شروط فی حصول حقیقة التوبة و الانتفاع بالاستغفار و أنّه بدون اجتماعها غیر نافع فکیف التوفیق؟ قلت هذا اشارة إلی حقیقة التوبة الکاملة لا مطلق التّوبة کما دریت اجماع المسلمین علی قبول توبة یهودی لو سرق درهما حیث تاب عن الیهودیّة دون السرقة و نظائرها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اختلف فی التوبة الموقّتة مثل ان لا یذنب إلی سنة فذهب بعضهم إلی بطلانها</w:t>
      </w:r>
    </w:p>
    <w:p>
      <w:pPr>
        <w:pStyle w:val="BookText"/>
        <w:rPr/>
      </w:pPr>
      <w:r>
        <w:rPr>
          <w:rFonts w:ascii="IRNazanin" w:hAnsi="IRNazanin" w:eastAsia="IRNazanin"/>
          <w:color w:val="111111"/>
          <w:sz w:val="28"/>
          <w:sz w:val="28"/>
          <w:szCs w:val="28"/>
          <w:rtl w:val="true"/>
          <w:lang w:bidi="fa-IR"/>
        </w:rPr>
        <w:t>لأنها إذا ندم علی ذنب فی وقت و لم یندم علیه فی وقت آخر ظهر أنه لم یندم علیه لقبحه و إلا ندم علیه فی جمیع الاوقات و إذ لم یکن ندمه لقبحه لم یکن توبة، و ذهب آخرون إلی صحّتها کما فی الواجبات فانه قد یأتی المأمور ببعضها فی بعض الاوقات دون بعضها و یکون المأتی به صحیحا فی نفسه بلا توقف علی غیره مع ان العلة المقتضیة للاتیان بالواجب هی کون الفعل حسنا واجبا غایته أنه إذا عصی بعد ذلک جدّد ذلک الذنب وجوب توبة اخری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الحق فی ذلک یبتنی علی تمهید مقدمة و هی ان الامامیة و المعتزلة و بالجملة العدلیة اشترطوا فی صحة التوبة ترک المعاودة لذلک الذنب الذی تاب منه أیّ ذنب کان و منعه الاشاعرة لان الشخص قد یندم علی الامر زمانا ثمّ یبدو له و اللّه مقلب القلوب قال الامدی التوبة مأمور بها فتکون عبادة و لیس من شرط صحة العبادة المأتی بها فی وقت عدم المعصیة فی وقت آخر بل غایته إذا ارتکب ذلک الذنب مرة ثانیة وجب علیه توبة اخری و إذا دریت هذه المقدمة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فی ذلک عند أصحابنا الامامیّة رضی اللّه عنهم و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أی بطلان التوبة الموقتة لانهم قالوا التوبة هی الندم علی المعصیة لکونها معصیة و العزم علی ترک المعاودة فی المستقبل کما علمت فهم اشترطوا العزم علی عدم العود أبدا و هذا الشرط یقتضی بطلانها و اما الاشاعرة فحیث لم یشترطوا ذلک قالوا بالصحة لکن صرّح بعضهم ان الادم علی المعصیة لا یخلو من ذلک العزم البتة علی تقدیر الخطور و الاقتدار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الکافی للکلینی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الکنانی قال سألت أبا عبد اللّه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یتوب العبد من الذنب ثمّ لا یعود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الفضیل سألت عنها أبا الحسن علیه السّلام فقال یتوب من الذنب ثم لا یعود فیه و احب العباد إلی اللّه تعالی المنیبون التوابون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أبو بصیر سأل أبا عبد اللّه علیه السّلام عنها فقال هو الذنب الذی لا یعود إلیه أبدا قال</w:t>
      </w:r>
    </w:p>
    <w:p>
      <w:pPr>
        <w:pStyle w:val="BookText"/>
        <w:rPr/>
      </w:pPr>
      <w:r>
        <w:rPr>
          <w:rFonts w:ascii="IRNazanin" w:hAnsi="IRNazanin" w:eastAsia="IRNazanin"/>
          <w:color w:val="111111"/>
          <w:sz w:val="28"/>
          <w:sz w:val="28"/>
          <w:szCs w:val="28"/>
          <w:rtl w:val="true"/>
          <w:lang w:bidi="fa-IR"/>
        </w:rPr>
        <w:t>قلت و اینا لم یعد؟ فقال یا با محمّد ان اللّه تعالی یحب من عباده المفتن التواب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الافتنان أو التفتین بمعنی الایقاع فی الفتنة أی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ذهب جماعة من المعتزلة إلی أن التوبة إنما تجب من الکبائر المعلوم کونها کبائر و المظنون فیها ذلک و لا تجب من الصغائر المعلوم کونها صغائر لأن التوبة انما تجب رفعا للضرر و هو غیر حاصل فی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إنها لا تجب من ذنوب تاب عنها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عندنا الامامیة أنها تجب من جمیع الکبائر و الصغائر و الاخلال بالواجب سواء تاب عنها قبل أو لم یتب لان ترک التوبة من المعصیة صغیرة کانت أو کبیرة إصرار علیها و هو قبیح لاخلاص منه إلاّ بالتوبة فهی واجبة فی جمیع المعاصی، و لأن التوبة عن القبیح إنما تجب لکونه قبیحا و هو عام، و لأن وجه الوجوب هو اشتمال الصغیرة علی القبح سواء اشتمل علی ضرر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ذهب قاضی القضاة المعتزلی إلی أن التائب إن کان عالما بذنوبه علی التفصیل وجب علیه التوبة عن کلّ واحد منها مفصلا و ان علم بعضها مفصلا و بعضها مجملا وجب علیه التفصیل فیما علم مفصلا و الاجمال فیما علم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البهائی قدس سره أمّا التوبة المجملة کان یتوب عن الذنوب علی الاجمال من دون تفصیلها و هو ذاکر للتفصیل فقد توقف فیها المحقق الطوسی و القول بصحتها غیر بعید إذ لا دلیل علی اشتراط التفصیل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قدس سره استفاد توقف المحقق الطوسی فیها من قوله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إیجاب التفصیل مع الذکر اشکال، حیث إنه لم ینجّز فی ذلک بل عبّر بلفظة اشکال، و قال العلامة الحلّی فی شرحه بعد ما نقل مذهب قاضی القضاة علی 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التفصیل مع الذکر لامکان الاجراء بالندم علی کلّ قبیح وقع منه و إن لم یذکره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صحة التوبة المجملة و القول باشتراط التفصیل موهون جدّا نظیر قصد الصوم إذ یکفی فیه نیة الکف عن المفطرات و ان لم یحضرها بباله علی التفصیل علی أنه لا دلیل علی اشتراط التفصیل و انی لذلک البعض المعتزلی اثبات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اختلف فی أن المکلف إذا تاب عن معصیة ثمّ ذکرها هل یجب علیه تجدید التوبة أم لا؟ قال المحقق الطوسی و فی وجوب التجدید أیضا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قال أبو علی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یشترط تجدید التوبة عند تذکر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المکلف القادر بقدرة لا ینفک عن الضدین إما الفعل أو الترک فعند ذکر المعصیة إمّا أن یکون نادما علیها أو مصرّا علیها و الثّانی قبیح فیجب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هاشم لا یجب لجواز خلوّ القادر بقدرة عنهما فجاز أنه إذا ذکرها لم یندم علیها و لا یشتهی إلیها و لا یتبهج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ریاض السالکین فی الرّوضة الحادیة و الثلاثین عند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توبتی هذه توبة لا احتاج بعدها إلی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یستفاد من قوله علیه السّلام فاجعل توبتی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تجدید التوبة عند تذکر الذنب خلافا لمن ذهب إلی أن المتذکر للذنب کالمقارف له فیجب علیه تجدید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الامدی یدل علی بطلان ذلک أنا نعلم بالضرورة ان الصحابة و من اسلم بعد کفره کانوا یتذکرون ما کانوا علیه فی الجاهلیة من الکفر و لم یجب علیهم تجدید الاسلام و لا امروا بذلک و کذلک فی کل ذنب وقعت التوبة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کلام ان التوبة انما تکون عن ذنب فمن عمل ذنبا فتاب عنه ثمّ تذکر ذلک الذنب لا یکون صرف تذکره ذنبا بالاتفاق فلم یفعل عملا قبیحا و لم یرتکب ذنبا حتّی یتوب عنه فما قال أبو علی کان بمعزل عن التحقیق و ما توسل به الامدی مؤید سدید لما اخترناه و حققناه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قال فی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البهائی فی شرح الاربعین</w:t>
      </w:r>
    </w:p>
    <w:p>
      <w:pPr>
        <w:pStyle w:val="BookText"/>
        <w:rPr/>
      </w:pPr>
      <w:r>
        <w:rPr>
          <w:rFonts w:ascii="IRNazanin" w:hAnsi="IRNazanin" w:eastAsia="IRNazanin"/>
          <w:color w:val="111111"/>
          <w:sz w:val="28"/>
          <w:sz w:val="28"/>
          <w:szCs w:val="28"/>
          <w:rtl w:val="true"/>
          <w:lang w:bidi="fa-IR"/>
        </w:rPr>
        <w:t>العزم علی عدم العود إلی الذنب فیما بقی من الامر لا بد منه فی التوبة و هل امکان صدوره منه فی بقیّة العمر شرط حتی لو زنا ثمّ جبّ و عزم علی أن لا یعود إلی الزنا علی تقدیر قدرته علیه لم تصح توبته أم لیس بشرط فتصح؟ الأکثر علی الثانی بل نقل بعض المتکلمین اجماع السلف علیه، و أولی من هذا بصحّة التوبة من تاب فی مرض مخوف غلب علی ظنّه الموت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التوبة عند حضور الموت و تیقن الفوت و هو المعبّر عنه بالمعاینة فقد انعقد الاجماع علی عدم صحّتها و نطق بذلک القرآن العزیز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عن النبیّ صلّی اللّه علیه و آله إن اللّه یقبل توبة العبد ما لم یغرغر، و الغرغرة تردد الماء و غیره من الأجسام المائعة فی الحلق، و المراد تردد الروح وقت النزع و قد روی محدثوا الامامیّة عن أئمة أهل البیت علیهم السّلام أحادیث کثیرة فی أنه لا تقبل التوبة عند حضور الموت و ظهور علاماته و مشاهدة أهواله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 فی سورة یونس فی غرق فرعون و توبته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آلْآنَ وَ قَدْ عَصَیْتَ قَبْلُ وَ 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 فی أن التوبة حین الایقان بالهلاک و الموت و الیأس من الحیاة لیست بمقبولة، لأنه یکون العبد هناک ملجئا إلی فعل الحسنات و ترک القبائح فیکون خارجا عن حدّ التکلیف إذا لا یستحق علی فعله المدح و لا الذم و إذا زال عنه التکلیف لم تصحّ منه التوبة، فعند ظهور علامات الموت و مشاهدة أهواله تصیر الأمر عیانا فیسقط التکلیف کما أن أهل الاخرة لما صارت معارفهم ضروریة سقطت التکلیف عنهم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الفقیه سئل الصّادق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إذا</w:t>
      </w:r>
    </w:p>
    <w:p>
      <w:pPr>
        <w:pStyle w:val="BookText"/>
        <w:rPr/>
      </w:pPr>
      <w:r>
        <w:rPr>
          <w:rFonts w:ascii="IRNazanin" w:hAnsi="IRNazanin" w:eastAsia="IRNazanin"/>
          <w:color w:val="111111"/>
          <w:sz w:val="28"/>
          <w:sz w:val="28"/>
          <w:szCs w:val="28"/>
          <w:rtl w:val="true"/>
          <w:lang w:bidi="fa-IR"/>
        </w:rPr>
        <w:t>عاین أمر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أن یعاین قبل اللّه توبته، و فسّر قوله علیه السّلام قبل أن یعاین بمعاینة ملک الموت و هو المروی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بالمعاینة علمه بحلول الموت و قطعه الطمع من الحیاة و تیقنه ذلک کانه یعاینه، و أن یراد معاینة النّبیّ صلّی اللّه علیه و آله و الوصی علیه السّلام فقد روی أنهما یحضران عند کل محتضر و یبشر انه بما یؤل إلیه من خیر و شرّ، و معاینة منزلته فی الاخرة کما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یخرج أحدکم من الدّنیا حتّی یعلم این مصیره و حتی یری مقعده من الجنّة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تصریح الایات و الاخبار و برهان العقل و الاجماع علی أنّ التوبة عند المعاینة لیست بمقبولة، و لو کان فی ذلک خبر ظاهره یوهم خلافه فمأوّل إلی ذلک المعنی المبرهن الصحیح علی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المرض المهلک لیس من باب المعاینة لأن الموت منه لیس بمتحقق قطعا فیمکن انصراف بعض الأخبار المخالف ظاهرها الکتاب و العقل و الاجماع علی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الکافی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للعالم توبة و کانت للجاهل توبة، فتشدید للعالم دون الجاهل للفرق البیّن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المراد بقبول التوبة إسقاط العقاب المترتب علی الذنب الّذی تاب منه و سقوط العقاب بالتوبة ممّا أجمع علیه أهل الاسلام و لکن اختلفوا فی أن التوبة تسقط العقاب بذاتها لا علی معنی أنها لذاتها تؤثر فی اسقاط العقاب بل علی معنی أنّها إذا وقعت علی شروطها و الصفة الّتی بها تؤثر فی اسقاط العقاب من غیر اعتبار امر زائد و قال آخرون إنّها تسقط العقاب لکثرة ثوابها و ذهب المحقق الطوسی إلی الأول و استدلّ علیه کما فی التجرید و شرحه للعلامة بوجوه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التوبة قد تقع محبطة بغیر ثواب کتوبة الخارجی من الزنا فانّه یسقط</w:t>
      </w:r>
    </w:p>
    <w:p>
      <w:pPr>
        <w:pStyle w:val="BookText"/>
        <w:rPr/>
      </w:pPr>
      <w:r>
        <w:rPr>
          <w:rFonts w:ascii="IRNazanin" w:hAnsi="IRNazanin" w:eastAsia="IRNazanin"/>
          <w:color w:val="111111"/>
          <w:sz w:val="28"/>
          <w:sz w:val="28"/>
          <w:szCs w:val="28"/>
          <w:rtl w:val="true"/>
          <w:lang w:bidi="fa-IR"/>
        </w:rPr>
        <w:t>بها عقابه من الزنا و لا ثواب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لو اسقطت العقاب بکثرة ثوابها لم یبق فرق بین تقدم التوبة علی المعصیة و تأخرها عنها کغیرها من الطاعات الّتی یسقط العقاب بکثرة ثوابها و لو صح ذلک لکان التائب عن المعاصی إذا کفر أو فسق اسقط عنه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لو اسقطت العقاب لعظم ثوابها لما اختص بها بعض الذنوب عن بعض فلم یکن اسقاطها لما هی توبة عنه بأولی من غیره لأن الثواب لا اختصاص له ببعض العقاب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الطوسی أجاب عن حجة المخالف و تقریر تلک الحجة أن التوبة لو اسقطت العقاب لذاتها لأسقطته فی حال المعاینة و فی 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عنها أنها تؤثر فی الاسقاط إذا وقعت علی وجهها و هی ان تقع ندما علی القبیح لقبحه و فی الاخرة یقع الالجاء فلا یکون الندم للقبیح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خلاف فی سقوط العقاب بالتوبة و إنّما الخلاف فی انّه هل یجب علی اللّه تعالی حتّی لو عاقب بعد التوبة کان ظلما او هو تفضل یفعله سبحانه کرما منه و رحمة بعباده؟ المعتزلة علی الأوّل و الاشاعرة علی الثانی، و الیه ذهب الشیخ أبو جعفر الطوسی قدس اللّه روحه فی کتاب الاقتصاد، و العلامة فی بعض کتب الکلامیة، و توقف المحقق الطوسی فی التجرید و مختار الشیخین هو الظاهر و دلیل الوجوب 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جمهور الاحسائی فی 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المعتزلة بنوه علی أصلهم من منع العفو عن الفاسق فلو لم یجب سقوط العقاب بها قبح تکلیف العاصی فان حسنه للتوصل به إلی حصول الثواب و هو لا یجتمع مع استحقاق العقاب عندهم فلا خلاص من العقاب حینئذ فیقبح التکلیف هذا خلف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فان سقوط الذنب عقیب التوبة واجب فکذا العقاب لانّهما معلولا علة واحدة هو فعل القبیح و سقوط أحد المعلولین یستلزم سقوط المعلول الاخر لارتفاع العلة بارتفاع أحدهما فیرتفع الاخر بارتفاعها و لهذا أنّه متی اعتذر إلی من اساء الیه و عرف صحة نیته و خلوص اعتذاره و ندمه وجب ان یسقط ذمه علی تلک الاساءة و لهذا ان العقلاء یذمّون من یذمّه عقیب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علیه أمّا أوّلا فلابتنائه علی منع العفو و هو ممنوع مع جوازان بعض القبائح یقتضی الذّم و لا یقتضی العقاب کما فی حقه تعالی مع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هذا أن الذّم و العقاب لا تلازم بینهما فی الوقوع و مع عدم التلازم جاز ارتفاع أحدهما دون الاخر نعم هما ملازمان فی الاستحقاق فیتم الکلام 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ما فی المجلی فی کشف المراد فی شرح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لو لم یجب قبولها وجب قبول الاسلام من الکافر فلا یصحّ تکلیفه و ذلک مخالف للاجماع؟ قلت الفرق ثابت فانه لما ثبت دوام عقاب الکافر و عدم جواز انقطاعه بالأدلة النقلیة لم یکن ثمّ طریق إلی حسن تکلیفه إلاّ بوجوب قبول اسلامه و لا کذلک العاصی لوجوب انقطاع عقابه بل و جواز العفو عنه فلا یقبح تکلیفه حینئذ لثبوت استحقاق الثواب له و ان لم تجب قبول توبته فمع هذا الفرق لا یتحقق 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عندنا أن سقوط العقاب بالتوبة تفضّل من اللّه تعالی فانه لو وجب 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لوجوب قبولها و القول بالوجوب ممنوع فان من عصی أمر غیره و اساء الیه بأعظم الاساءات ثمّ اعتذر الیه لا یجب عقلا علی ذلک الغیر قبول عذره و الاغماض عنه و إن لم یعف عنه لا یذمه العقلاء بل قد یرون حسن رده المسیء و عدم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لکثرة ثوابها فهو أیضا ممنوع لابتنائه علی التحابط و هو باطل کما حقق فی محلّه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قال فی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أکثر علمائنا باستحباب الغسل للتوبة بعدها سواء کان عن کفر او فسق و سواء کان الفسق عن صغیرة او کبیرة، بل صرّح الشهید الثانی رحمه اللّه فی شرح اللمعة باستحبابه للتوبة عن مطلق الذنب و إن لم یوجب الفسق کالصغیرة النادرة و خصّه المفید بالتوبة عن الکبائر قیل و لعل ملحوظه إن الذنوب کلّها کبائر لاشتراکها فی الخروج عن طاعة اللّه و إنّما یطلق الکبر و الصغر علی الذنب بالاضافة إلی ما تحته و ما فوقه، فالقبلة صغیرة بالنسبة إلی الزنا و کبیرة بالنسبة إلی النظر، و قد نسب الشیخ أبو علی الطبرسی رضوان اللّه علیه القول بذلک إلی أصحابنا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فی ریاض السالکین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الناصحین إذا أردت توبة فبرّیء نفسک من التبعات و قلبک من الذنوب و وجّه وجهک إلی علام الغیوب بعزم صادق و رجاء واثق و عدّ انک عبد آبق من مولی کریم رحیم حلیم یجب عودک إلی بابه و استجارتک به من عذابه و قد طلب منک العود مرارا عدیدة و أنت معرض عن الرجوع الیه مدة مدیدة مع أنّه وعدک إن رجعت الیه و أقلعت عمّا أنت علیه بالعفو عن جمیع ما صدر عنک و الصفح عن کلّ ما وقع منک، و قم و اغتسل احتیاطا و طهر ثوبک و صلّ بعض الفرائض و اتبعها بشیء من النوافل و لتکن تلک الصلاة علی الأرض بخشوع و خضوع و استحیاء و انکسار و بکاء و فاقة و افتقار فی مکان لا یراک فیه و لا یسمع صوتک إلاّ اللّه سبحانه، فاذا سلمت فعقب صلاتک و انت حزین مستحی رجل راج ثمّ اقرء الدعاء المأثور عن زین العابدین علیه السّلام الّذی 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برحمته یستغیث المذنبون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وجهک علی الأرض و اجعل التراب علی رأسک و مرغ وجهک الّذی هو اکرم أعضائک فی التراب بدمع جار و قلب حزین و صوت عال و أنت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 الذنب من عبدک فلیحسن العفو من عندک، تکرر ذلک و تعدد ما تذکره من ذنوبک لائما نفسک موبّخا لها نائحا علیها نادما علی ما صدر منها، و ابق علی ذلک ساعة طویلة ثمّ قم و ارفع یدیک إلی التواب الرحیم و قل الهی عبدک الابق رجع إلی بابک عبدک العاصی رجع إلی الصلح عبدک المذنب أتاک بالعذر و أنت أکرم الأکرمین و أرحم الراحمین، ثمّ تدعو و دموعک تنهمل بالدعاء المأثور عن زین العابدین علیه السّلام و هو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لا یصفه نعت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اجهد فی توجه قلبک الیه و اقبالک بکلّیتک علیه مشعرا نفسک سعة الجود و الرحمة، ثمّ اسجد سجدة تکثر فیها البکاء و العویل و الانتحات بصوت عال لا یسمعه إلا اللّه تعالی، ثمّ ارفع رأسک واثقا بالقبول فرحا ببلوغ المأمول و اللّه ولیّ التوفیق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التوبة علی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مسوّف بالتوبة مدافع بها اغترّ بطول الامل و نسی هجوم الأجل،</w:t>
      </w:r>
    </w:p>
    <w:p>
      <w:pPr>
        <w:pStyle w:val="BookText"/>
        <w:rPr/>
      </w:pPr>
      <w:r>
        <w:rPr>
          <w:rFonts w:ascii="IRNazanin" w:hAnsi="IRNazanin" w:eastAsia="IRNazanin"/>
          <w:color w:val="111111"/>
          <w:sz w:val="28"/>
          <w:sz w:val="28"/>
          <w:szCs w:val="28"/>
          <w:rtl w:val="true"/>
          <w:lang w:bidi="fa-IR"/>
        </w:rPr>
        <w:t>فهذا متی ادرکه الموت ادرکه علی الإصرار فهو هالک، و آخر تائب ما لم یجد شهوة فإذا وجد رکب هواه و أضاع المحاسبة لنفسه، فهذا مستوجب للعقوبة من اللّه، و رجل تائب بقلبه إلاّ أن نفسه تدعوه إلی الشیء مما یکره، فهذا یحتاج إلی الأدب لنفسه، و فائدته علی قدر مجاهدته، و رجل مدیم للحساب قد قام علی ساق مقام الخصم فهذا مستوجب للعصمة من اللّه، و رجل قد هام به خوفه من ذنوبه و لم تبق فیه باقیة فهذا المتوحّد بولایة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الشیخ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أهمل المبادرة إلی التوبة و سوّفها من وقت إلی وقت فهو بین خطرین عظیمین إن سلم من واحد فلعله لا یسلم من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أن یعاجله الأجل فلا یتنبّه من غفلته إلاّ و قد حضره الموت وفات وقت التدارک و انسدّت أبواب التلافی و جاء الوقت الّذی أشار الیه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حِیلَ بَیْنَهُمْ وَ بَیْنَ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یطلب المهلة یوما أو ساعة فلا یجاب الیها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یَأْتِیَ أَحَدَکُمُ الْمَوْتُ فَیَقُولَ رَبِّ لَوْ لا أَخَّرْتَنِی إِلی أَجَلٍ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 فی تفسیره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المحتضر یقول عند کشف الغطاء یا ملک الموت أخّرنی یوما اعتذر فیه إلی ربّی و اتوب الیه و أتزوّد صالحا، فیقول فنیت الأیام فیقول أخرنی ساعة،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فنیت الساعات، فیغلق عنه باب التوبة و یغرغر بروحه إلی النار و یتجرع غصّة الیأس و حسرة الندامة علی تضییع العمر و ربما اضطرب أصل إیمانه فی صدمات تلک الاهوال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یتراکم ظلم المعاصی علی قلبه إلی أن تصیر رینا و طبعا فلا یقبل المحو، فان کلّ معصیة یفعلها الانسان تحصل منها ظلمة فی قلبه کما تحصل من نفس الانسان ظلمة فی المرآة، فاذا تراکمت ظلمة الذنوب صارت رینا کما یصیر بخار النفس عند تراکمه علی المرآة صدءا، و إذا تراکم الرین صار طبعا فیطبع علی قلبه کالخبث علی وجه المرآة إذا تراکم بعضه فوق بعض و طال مکثه و غاض</w:t>
      </w:r>
    </w:p>
    <w:p>
      <w:pPr>
        <w:pStyle w:val="BookText"/>
        <w:rPr/>
      </w:pPr>
      <w:r>
        <w:rPr>
          <w:rFonts w:ascii="IRNazanin" w:hAnsi="IRNazanin" w:eastAsia="IRNazanin"/>
          <w:color w:val="111111"/>
          <w:sz w:val="28"/>
          <w:sz w:val="28"/>
          <w:szCs w:val="28"/>
          <w:rtl w:val="true"/>
          <w:lang w:bidi="fa-IR"/>
        </w:rPr>
        <w:t>فی جرمها و أفسدها، فصارت لا تقبل الصیقل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یعبر عن هذا بالقلب المنکوس و القلب الاسود کما روی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أفسد للقلب من خطیئة إن القلب لیواقع الخطیئة فلا تزال به حتّی تغلب علیه فیصیر أعلاه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ما من عبد الاوفی قلبه نکتة بیضاء فاذا أذنب ذنبا خرج فی النکتة نکتة سوداء فان تاب ذهب ذلک السواد و ان تمادی فی الذنوب زاد ذلک السواد حتّی یغطی البیاض فاذا غطی البیاض لم یرجع صاحبه إلی خیر ابدا 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 لم یرجع صاحبه إلی خیر ابدا یدل علی أن صاحب هذا القلب لا یرجع عن المعاصی و لا یتوب منها أبدا و لو قال بلسانه تبت إلی اللّه یکون هذا القول منه مجرد تحریک اللسان من دون موافقة القلب فلا أثر له أصلا کما أن قول الغسال غسلت الثوب لا یصیر الثوب نقیّا من الأوساخ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یؤل صاحب هذا القلب إلی عدم المبالاة بأوامر الشریعة و نواهیها فیسهل أمر الدین فی نظره و یزول وقع الأحکام الالهیة من قلبه و ینفر عن قبولها طبعه و ینجر ذلک إلی اختلال عقیدته و زوال ایمانه فیموت علی غیر الملّة و هو المعبر عنه بسوء الخاتمة، نعوذ باللّه من شرور أنفسنا و سیئات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التوبة قبل أن یصیر القریب تائبا و المقیم ماضیا و قبل أن یکون المحصول ندما و الموجود عدما و قبل ان یضرب الادبار علی المصرین سرادق الخسار فلا اقالة عثار و لا توفیق انابة و 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کشکول الشیخ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إذا تاب الشیخ الهرم قالت الملائکة الان و قد خمدت حواسک و بردت أنفاسک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العطبی أنّه قیل لرجل عند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فقال آه و یلی علی الشباب و فی أی زمان فقدت شرخ الشباب حین مات الغیور و ارتخص المهر و غاب الحجاب عن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لاخر و قد قرب خروج نفسه و انقطاع نفسه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 لهف نفسی علی الزمان و فی أی زمان دهتنی الأزمان حین ولّی الشتاء و استقبل الصیف و طاب المدام و الریحان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احتضر آخر فقیل 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 برد اللیل و طاب الماء و التذ الشراب و مضی عنا حزیران و تموز و آب ثمّ قضی لوقته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امرأة لرجل کان منزله قریبا من حمام منجاب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أین الطریق إلی حمام منجاب؟ فأومی الیها و أرشدها إلی طریق غیره فی سکّة خراب لا منفذ لها و تبعها الیها ففجر بها فلما حضرته الوفاة قیل 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قائلة یوما و قد لقیت أین الطریق إلی حمّام منجاب</w:t>
      </w:r>
    </w:p>
    <w:p>
      <w:pPr>
        <w:pStyle w:val="BookText"/>
        <w:rPr/>
      </w:pPr>
      <w:r>
        <w:rPr>
          <w:rFonts w:ascii="IRNazanin" w:hAnsi="IRNazanin" w:eastAsia="IRNazanin"/>
          <w:color w:val="111111"/>
          <w:sz w:val="28"/>
          <w:sz w:val="28"/>
          <w:szCs w:val="28"/>
          <w:rtl w:val="true"/>
          <w:lang w:bidi="fa-IR"/>
        </w:rPr>
        <w:t>و مات لوقته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یدرک سوء الخاتمة و تهوی بالمخذولین مدرجة العاقبة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المنیبون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یتوب من الذنوب و السیئات، و تائب یتوب من الزلل و الغفلات، و تائب یتوب من رؤیة الحسنات و مشاهدة الطاعات و علی هذا سئل بعضهم أی الاعمال أرفع ثوابا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محاسنی اللاتی أدلّ بها کانت ذنوبی فقل لی کیف اعتذر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بها، من الدلال أی التغنج و بالفارسیة ناز کردن و کأنه یشیر الی الحدیث المشهور حسنات الابرار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فی ذکر بعض الایات و الاخبار فی الحث علی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الایة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الایة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تعالی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الایة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وَ یُؤْمِنُونَ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الکافی عن ابن وهب قال سمعت أبا عبد اللّه علیه السّلام یقول إذا تاب العبد توبة نصوحا أحبه اللّه تعالی فستر علیه فقلت و کیف یستر علیه قال ینسی ملکیه ما کانا یکتبان علیه ثمّ یوحی اللّه إلی جوارحه و إلی بقاع الأرض أن اکتمی علیه ذنوبه فیلقی اللّه تعالی حین یلقاه و لیس شیء یشهد علیه بشیء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ذنوب المؤمن إذا تاب منها مغفورة له فلیعمل المؤمن لما یستأنف بعد التوبة و المغفرة أما و اللّه انها لیست إلا لأهل الایمان، قلت فان عاد بعد التوبة و الاستغفار فی الذنوب و عاد فی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أ تری العبد المؤمن یندم علی ذنبه و یستغفر اللّه تعالی منه و یتوب ثمّ لا یقبل اللّه تعالی توبته؟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فعل ذلک مرارا یذنب ثمّ یتوب و یستغفر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عاد المؤمن بالاستغفار و التوبة عاد اللّه تعالی علیه بالمغفرة و إن اللّه غفور رحیم یقبل التوبة و یعفو عن السیئات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فایاک ان تقنط المؤمنین من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 و المقیم علی الذنب و هو یستغفر منه کالمستهزیء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الایات و الأخبار و فیما ذکرناه کفایة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أسرف علی نفسه فادبر عن طاعة اللّه و أعرض عن جانب جنابه یدعی إلیه و ینادی یا فلان أقبل إلی طاعة اللّه و ارجع إلی رحمه اللّه و إلی ما یصلحک من الکمالات اللائقة لک و خلّص نفسک من سجن الدّنیا و قید الهوی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بگشا و صفیر از شجر طوبی زن حیف باشد چو تو مرغی که اسیر قفسی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المسیء 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اساء یرجی عوده عن الاسائة و اقلاعه عن المعصیة فانه جلّ جلاله أرحم الرّاحمین و یحبّ التوابین، هذا إن أخذ یرجی من رجو و إن کان من الارجاء بمعنی التأخیر و الامهال کما مرّ بیانه فی اللّغة فمعناه ان من عصی فأساء یؤخّر عقابه فلعله یتوب کما هو مضمون عدة الاخبار فی ذلک و مضی بعضها من قبل و هذا کلّه تحضیض و حثّ علی الرجوع عن المعصیة و التوبة إلیه تعالی و اللّه برحمته الواسعة یعفو عن السیئات و سبقت رحمته غضبه و یقبل التوبة عن عباده و هو أرأف من الوالد بولده و نعم ما نظمه العارف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بخشندۀ دستگیر کریم خطا بخش پوزش پذیر</w:t>
      </w:r>
    </w:p>
    <w:p>
      <w:pPr>
        <w:pStyle w:val="BookText"/>
        <w:rPr/>
      </w:pPr>
      <w:r>
        <w:rPr>
          <w:rFonts w:ascii="IRNazanin" w:hAnsi="IRNazanin" w:eastAsia="IRNazanin"/>
          <w:color w:val="111111"/>
          <w:sz w:val="28"/>
          <w:sz w:val="28"/>
          <w:szCs w:val="28"/>
          <w:rtl w:val="true"/>
          <w:lang w:bidi="fa-IR"/>
        </w:rPr>
        <w:t>نه گردنکشان را بگیرد بفور نه عذر آوران را براند بجور</w:t>
      </w:r>
    </w:p>
    <w:p>
      <w:pPr>
        <w:pStyle w:val="BookText"/>
        <w:rPr/>
      </w:pPr>
      <w:r>
        <w:rPr>
          <w:rFonts w:ascii="IRNazanin" w:hAnsi="IRNazanin" w:eastAsia="IRNazanin"/>
          <w:color w:val="111111"/>
          <w:sz w:val="28"/>
          <w:sz w:val="28"/>
          <w:szCs w:val="28"/>
          <w:rtl w:val="true"/>
          <w:lang w:bidi="fa-IR"/>
        </w:rPr>
        <w:t>و گر خشم گیرد ز کردار زشت چو باز آمدی ما جری در نوشت</w:t>
      </w:r>
    </w:p>
    <w:p>
      <w:pPr>
        <w:pStyle w:val="BookText"/>
        <w:rPr/>
      </w:pPr>
      <w:r>
        <w:rPr>
          <w:rFonts w:ascii="IRNazanin" w:hAnsi="IRNazanin" w:eastAsia="IRNazanin"/>
          <w:color w:val="111111"/>
          <w:sz w:val="28"/>
          <w:sz w:val="28"/>
          <w:szCs w:val="28"/>
          <w:rtl w:val="true"/>
          <w:lang w:bidi="fa-IR"/>
        </w:rPr>
        <w:t>و گر با پدر جنگ جوید کسی پدر بیگمان خشم گیرد بسی</w:t>
      </w:r>
    </w:p>
    <w:p>
      <w:pPr>
        <w:pStyle w:val="BookText"/>
        <w:rPr/>
      </w:pPr>
      <w:r>
        <w:rPr>
          <w:rFonts w:ascii="IRNazanin" w:hAnsi="IRNazanin" w:eastAsia="IRNazanin"/>
          <w:color w:val="111111"/>
          <w:sz w:val="28"/>
          <w:sz w:val="28"/>
          <w:szCs w:val="28"/>
          <w:rtl w:val="true"/>
          <w:lang w:bidi="fa-IR"/>
        </w:rPr>
        <w:t>و گر خویش راضی نباشد ز خویش چو بیگانگانش براند ز پیش</w:t>
      </w:r>
    </w:p>
    <w:p>
      <w:pPr>
        <w:pStyle w:val="BookText"/>
        <w:rPr/>
      </w:pPr>
      <w:r>
        <w:rPr>
          <w:rFonts w:ascii="IRNazanin" w:hAnsi="IRNazanin" w:eastAsia="IRNazanin"/>
          <w:color w:val="111111"/>
          <w:sz w:val="28"/>
          <w:sz w:val="28"/>
          <w:szCs w:val="28"/>
          <w:rtl w:val="true"/>
          <w:lang w:bidi="fa-IR"/>
        </w:rPr>
        <w:t>و گر بنده چابک نیاید بکار عزیزش ندارد خداوندگار</w:t>
      </w:r>
    </w:p>
    <w:p>
      <w:pPr>
        <w:pStyle w:val="BookText"/>
        <w:rPr/>
      </w:pPr>
      <w:r>
        <w:rPr>
          <w:rFonts w:ascii="IRNazanin" w:hAnsi="IRNazanin" w:eastAsia="IRNazanin"/>
          <w:color w:val="111111"/>
          <w:sz w:val="28"/>
          <w:sz w:val="28"/>
          <w:szCs w:val="28"/>
          <w:rtl w:val="true"/>
          <w:lang w:bidi="fa-IR"/>
        </w:rPr>
        <w:t>و گر بر رفیقان نباشی شفیق بفرسنگ بگریزد از تو رفیق</w:t>
      </w:r>
    </w:p>
    <w:p>
      <w:pPr>
        <w:pStyle w:val="BookText"/>
        <w:rPr/>
      </w:pPr>
      <w:r>
        <w:rPr>
          <w:rFonts w:ascii="IRNazanin" w:hAnsi="IRNazanin" w:eastAsia="IRNazanin"/>
          <w:color w:val="111111"/>
          <w:sz w:val="28"/>
          <w:sz w:val="28"/>
          <w:szCs w:val="28"/>
          <w:rtl w:val="true"/>
          <w:lang w:bidi="fa-IR"/>
        </w:rPr>
        <w:t>و گر ترک خدمت کند لشکری شود شاه لشکر کش از وی بری</w:t>
      </w:r>
    </w:p>
    <w:p>
      <w:pPr>
        <w:pStyle w:val="BookText"/>
        <w:rPr/>
      </w:pPr>
      <w:r>
        <w:rPr>
          <w:rFonts w:ascii="IRNazanin" w:hAnsi="IRNazanin" w:eastAsia="IRNazanin"/>
          <w:color w:val="111111"/>
          <w:sz w:val="28"/>
          <w:sz w:val="28"/>
          <w:szCs w:val="28"/>
          <w:rtl w:val="true"/>
          <w:lang w:bidi="fa-IR"/>
        </w:rPr>
        <w:t>و لیکن خداوند بالا و پست بعصیان در رزق بر کس نبست</w:t>
      </w:r>
    </w:p>
    <w:p>
      <w:pPr>
        <w:pStyle w:val="BookText"/>
        <w:rPr/>
      </w:pPr>
      <w:r>
        <w:rPr>
          <w:rFonts w:ascii="IRNazanin" w:hAnsi="IRNazanin" w:eastAsia="IRNazanin"/>
          <w:color w:val="111111"/>
          <w:sz w:val="28"/>
          <w:sz w:val="28"/>
          <w:szCs w:val="28"/>
          <w:rtl w:val="true"/>
          <w:lang w:bidi="fa-IR"/>
        </w:rPr>
        <w:t>و فی مجمع البیان للطبرسی رضوان اللّه علیه فی ضمن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الاعراف الایة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انّ النبیّ صلّی اللّه علیه و آله قام فی الصّلاة فقال أعرابی و 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و محمّدا و لا ترحم معنا أحدا، فلما سلم رسول اللّه صلّی اللّه علیه و آله قال للأعرابی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تحجّرت واسعا یرید رحمه اللّه عزّ و جلّ أورده البخاری فی الصحیح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باب العقل و الجهل من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أنکم تذنبون لذهب اللّه بکم و جاء بقوم یذنبون فیستغفرون فیغفر اللّه لهم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أسماء اللّه الحسنی و صفاته العلیا یقتضی مظاهر حتّی تظهر</w:t>
      </w:r>
    </w:p>
    <w:p>
      <w:pPr>
        <w:pStyle w:val="BookText"/>
        <w:rPr/>
      </w:pPr>
      <w:r>
        <w:rPr>
          <w:rFonts w:ascii="IRNazanin" w:hAnsi="IRNazanin" w:eastAsia="IRNazanin"/>
          <w:color w:val="111111"/>
          <w:sz w:val="28"/>
          <w:sz w:val="28"/>
          <w:szCs w:val="28"/>
          <w:rtl w:val="true"/>
          <w:lang w:bidi="fa-IR"/>
        </w:rPr>
        <w:t>آثارها و بعض تلک الصفات العفوّ و الغفور و التّواب و نعم ما قاله الشیخ العارف فرید الدین العطّار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عین عفو تو عاصی طلب عرصۀ عصیان گرفتم را نسبب</w:t>
      </w:r>
    </w:p>
    <w:p>
      <w:pPr>
        <w:pStyle w:val="BookText"/>
        <w:rPr/>
      </w:pPr>
      <w:r>
        <w:rPr>
          <w:rFonts w:ascii="IRNazanin" w:hAnsi="IRNazanin" w:eastAsia="IRNazanin"/>
          <w:color w:val="111111"/>
          <w:sz w:val="28"/>
          <w:sz w:val="28"/>
          <w:szCs w:val="28"/>
          <w:rtl w:val="true"/>
          <w:lang w:bidi="fa-IR"/>
        </w:rPr>
        <w:t>چون بستّاریت دیدم پرده ساز هم بدست خود دریدم پرده باز</w:t>
      </w:r>
    </w:p>
    <w:p>
      <w:pPr>
        <w:pStyle w:val="BookText"/>
        <w:rPr/>
      </w:pPr>
      <w:r>
        <w:rPr>
          <w:rFonts w:ascii="IRNazanin" w:hAnsi="IRNazanin" w:eastAsia="IRNazanin"/>
          <w:color w:val="111111"/>
          <w:sz w:val="28"/>
          <w:sz w:val="28"/>
          <w:szCs w:val="28"/>
          <w:rtl w:val="true"/>
          <w:lang w:bidi="fa-IR"/>
        </w:rPr>
        <w:t>رحمتت را تشنه دیدم آبخواه آبروی خویش بردم از گناه</w:t>
      </w:r>
    </w:p>
    <w:p>
      <w:pPr>
        <w:pStyle w:val="BookText"/>
        <w:rPr/>
      </w:pPr>
      <w:r>
        <w:rPr>
          <w:rFonts w:ascii="IRNazanin" w:hAnsi="IRNazanin" w:eastAsia="IRNazanin"/>
          <w:color w:val="111111"/>
          <w:sz w:val="28"/>
          <w:sz w:val="28"/>
          <w:szCs w:val="28"/>
          <w:rtl w:val="true"/>
          <w:lang w:bidi="fa-IR"/>
        </w:rPr>
        <w:t>و فی المقام کلام لا یدرکه إلاّ أهل الشهود العارفین بأسرار الأخبار، و الأولی أن نعرض عن بیانه و نطویه طیّا خوفا من أن یزّل بعض الأقدام و ما مرت من الاشارة إلیه ایجازا کفایة لمن أخذت الفطانة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یخمد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متعلق بقوله علیه السّلام فاعملوا أی فاعملوا قبل ان یخمد العمل أی فاغتنموا العمل و بادروا إلیه قبل أن یطفأ مصباح العمل و یأتی الاجل فانکم تنتقلون إلی دار لیست بدار العمل بل دار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مادة ولد من سفینة البحار عن الصّادق علیه السّلام قال لیس یتبع الرجل بعد موته من الاجر الاثلاث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اجراها فی حیاته فهی تجری بعد موته، و سنة هدی سنّها فهی تعمل بها بعد موته، و ولد صالح یستغفر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الصّدوق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ینتفع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یستغفر له، و مصحف یقرأ منه، و قلیب یحفره، و غرس یغرسه، و صدقة ماء یجریه، و سنة حسنة یؤخذ بها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فی الروایة الاولی من قوله علیه السّلام صدقة أجراها یشمل بعض ما فی الرّوایة الثانیة کانّ الاولی اجمال و الثانی تفصیل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یتنبّه النبیه من قوله علیه السّلام قبل أن یخمد العمل بأنّ الدنیا متجر أولیاء اللّه و مکسب أولی الالباب فطوبی لمن أخذها متجره و اغتنم حیاته قبل موته و خسرت صفقة من باع حظّه بالارذل الادنی و شری آخرته بالثمن الاوکس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الشارح المعتزلی قرأ یحمد بالحاء المهملة و علمه أولی من المعجمة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یحمد العمل استعارة ملیحة لأن المیّت یحمد عمله و یقف، و یروی یخمد بالخاء من خمدت النار و الأوّل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الکلام منّا ان المعجمة اولی من المهملة بقرینة 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ینقطع 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ان ینقطع عمرکم الّذی امهلتم فیه کانما شبه علیه السّلام العمر بالسبب أی قبل ان ینقطع سبب عمرکمقال رسول اللّه صلّی اللّه علیه و آله لأبی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علی عمرک أشحّ منک علی درهمک و دینارک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ینقضی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اعملوا قبل ان یفنی و ینصرم أجلکم المضروب و إذا انصرم لا یستأخرون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یسدّ 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اعملوا قبل أن یسدّ باب التوبة و ذلک لما مرّ من أن التوبة حین المعاینة و اشراف الموت لیست بمقبولة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لَعَلِّی أَعْمَلُ صالِحاً فِیما تَرَکْتُ کَلاّ إِنَّها کَلِمَةٌ هُوَ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تصعد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اعملوا قبل ان یصعد الملائکة الّذین هم حفظة اعمالکم من الطاعات و المعاصی إلی السماء لانه إذا مات الانسان لم یبق لکتبة أفعاله و اقواله فی الأرض شغل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إن الانسان لم یترک سدی و وکل بکل فرد منه ملائکة یکتبون أعماله و هم موکلون لذلک الأمر نطق بذلک الفرقان العظیم و الاخبار من الرسول الکریم و آله الطاهرین علیهم السّلام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عَلَیْکُمْ لَحافِظِینَ کِراماً کاتِبِینَ یَعْلَمُونَ ما تَفْعَلُونَ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یَتَلَقَّی الْمُتَلَقِّیانِ عَنِ الْیَمِینِ وَ عَنِ الشِّمالِ قَعِیدٌ ما یَلْفِظُ مِنْ قَوْلٍ إِلاّ لَدَیْهِ رَقِیبٌ عَتِیدٌ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البیان فی التفسیر للطبرسی ره فی ضمن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تعالی وکّل بعبده ملکین یکتبان علیه فاذا مات قالا یا ربّ قد قبضت عبدک فلانا فالی أین قال سمائی مملوءة بملائکتی یعبدوننی</w:t>
      </w:r>
    </w:p>
    <w:p>
      <w:pPr>
        <w:pStyle w:val="BookText"/>
        <w:rPr/>
      </w:pPr>
      <w:r>
        <w:rPr>
          <w:rFonts w:ascii="IRNazanin" w:hAnsi="IRNazanin" w:eastAsia="IRNazanin"/>
          <w:color w:val="111111"/>
          <w:sz w:val="28"/>
          <w:sz w:val="28"/>
          <w:szCs w:val="28"/>
          <w:rtl w:val="true"/>
          <w:lang w:bidi="fa-IR"/>
        </w:rPr>
        <w:t>و ارصی مملوءة من خلقی یطیعوننی اذهبا إلی قبر عبدی فسبّحانی و کبرانی و هلّلانی فاکتبا ذلک فی حسنات عبدی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أمامة عن النّبی صلّی اللّه علیه و آله قال ان صاحب الشمال لیرفع القلم ست ساعات عن العبد المسلم المخطئ أو المسیء فان ندم و استغفر اللّه منها القاها و إلا کتب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قال صاحب الیمین أمیر علی صاحب الشمال فإذا عمل حسنة کتبها له صاحب الیمین بعشر امثالها و إذا عمل سیئة فاراد صاحب الشمال ان یکتبها قال له صاحب الیمین امسک فیمسک عنه سبع ساعات فان استغفر اللّه منها لم یکتب علیه شیء و إن لم یستغفر اللّه کتب له سیئة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زرارة عن احدهما علیهما السّلام قال إن اللّه تعالی جعل لادم فی ذریته من هم بحسنة و لم یعملها کتبت له حسنة و من هم بحسنة و عملها کتبت له عشرا و من همّ بسیّئة و لم یعملها لم تکتب علیه و من عمل بها کتبت علیه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الوافی فی بیان کون الحسنة بعشر امثالها و السیئة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درّ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 فی کون الحسنة بعشر امثالها و السیئة بمثلها ان الجوهر الانسانی بطبعه مائل إلی العالم العلوی لانه مقتبس منه و هبوطه إلی القالب الجسمانی غریب من طبیعته و الحسنة إنما یرتقی إلی ما یوافق طبیعة ذلک الجوهر لأنها من جنسه و القوة الّتی تحرک الحجر مثلا إلی ما فوق ذراعا واحدا هی بعینها ان استعملت فی تحریکه إلی اسفل حرکته عشرة اذرع و زیادة فلذلک کانت الحسنة بعشر امثالها إلی سبعمائة ضعف و منها ما یوفی اجرها بغیر حساب و الحسنة الّتی لا یدفع تأثیرها سمعة او ریاء او عجب کالحجر الّذی ید حرج من شاهق لا یصادفه دافع فانه لا یتقدر مقدار هویه بحساب حتّی یبلغ الغایة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عبد اللّه بن موسی بن جعفر عن أبیه علیهما السّلام قال و سألته عن الملکین هل یعلمان بالذنب إذا أراد العبد ان یعمله او الحسنة؟ فقال ریح الکنیف و ریح الطیب سواء فقلت لا قال ان العبد إذا همّ بالحسنة خرج نفسه طیب الریح فقال صاحب الیمین لصاحب الشمال قف فانّه قد همّ بالحسنة فاذا هو عملها کان لسانه قلمه</w:t>
      </w:r>
    </w:p>
    <w:p>
      <w:pPr>
        <w:pStyle w:val="BookText"/>
        <w:rPr/>
      </w:pPr>
      <w:r>
        <w:rPr>
          <w:rFonts w:ascii="IRNazanin" w:hAnsi="IRNazanin" w:eastAsia="IRNazanin"/>
          <w:color w:val="111111"/>
          <w:sz w:val="28"/>
          <w:sz w:val="28"/>
          <w:szCs w:val="28"/>
          <w:rtl w:val="true"/>
          <w:lang w:bidi="fa-IR"/>
        </w:rPr>
        <w:t>و ریقه مداده فأثبتها له و إذا هم بالسیّئة خرج نفسه منتن الریح فیقول صاحب الشمال لصاحب الیمین قف فانّه قدهمّ بالسیئة فاذا هو عملها کان ریقه مداده و لسانه قلمه فاثبتها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الوافی فی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الریق و اللسان آلة لاثبات الحسنة و السیّئة لأن بناء الاعمال انما هو علی ما عقد فی القلب من التکلم بها و الیه الاشارة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الریق و اللسان الظاهر صورة لذلک المعنی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الکلام لفی الفؤاد و إنّما جعل اللسان علی الفؤاد دلیلا</w:t>
      </w:r>
    </w:p>
    <w:p>
      <w:pPr>
        <w:pStyle w:val="BookText"/>
        <w:rPr/>
      </w:pPr>
      <w:r>
        <w:rPr>
          <w:rFonts w:ascii="IRNazanin" w:hAnsi="IRNazanin" w:eastAsia="IRNazanin"/>
          <w:color w:val="111111"/>
          <w:sz w:val="28"/>
          <w:sz w:val="28"/>
          <w:szCs w:val="28"/>
          <w:rtl w:val="true"/>
          <w:lang w:bidi="fa-IR"/>
        </w:rPr>
        <w:t>و فی الکافی أیضا عن الفضیل بن عثمان المرادی قال سمعت أبا عبد اللّه علیه السّلام یقول قال رسول اللّه صلّی اللّه علیه و آله أربع من کنّ فیه لم یهلک علی اللّه عزّ و جلّ بعد هنّ إلاّ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یهمّ العبد بالحسنة فیعملها فان هو لم یعملها کتب اللّه له حسنة بحسن نیّته و ان هو عملها کتب اللّه عزّ و جل له عشرا، و یهمّ بالسیّئة ان یعملها فان لم یعملها لم یکتب علیه و إن هو عملها اجّل سبع ساعات و قال صاحب الحسنات لصاحب السیئات و هو صاحب الشمال لا تعجل عسی ان یتبعها بحسنة تمحوها فان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الْحَسَناتِ یُذْهِبْنَ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الاستغفار فان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إله هو عالم الغیب و الشهادة العزیز الحکیم الغفور الرحیم ذو الجلال و الاکرام و اتوب الیه لم یکتب علیه شیء و إن مضت سبع ساعات و لم یتبعها بحسنة و استغفار قال صاحب الحسنات لصاحب السیئات اکتب علی الشقی المحروم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أبی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یا أبا النعمان لا یغرنک النّاس من نفسک فان الأمر یصل الیک دونهم و لا تقطع نهارک بکذا و کذا فان معک من یحفظ علیک عملک فاحسن فانی لم ار شیئا احسن درکا و لا اسرع طلبا من حسنة محدثة لذنب قدیم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امرؤمن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تحضیض منه علیه السّلام إلی طاعة اللّه و التوجه إلی جناب الرّب و التزوّد للدار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کذلک فلیأخذ</w:t>
      </w:r>
    </w:p>
    <w:p>
      <w:pPr>
        <w:pStyle w:val="BookText"/>
        <w:rPr/>
      </w:pPr>
      <w:r>
        <w:rPr>
          <w:rFonts w:ascii="Amiri" w:hAnsi="Amiri" w:eastAsia="Amiri" w:cs="Amiri"/>
          <w:color w:val="111111"/>
          <w:sz w:val="28"/>
          <w:sz w:val="28"/>
          <w:szCs w:val="28"/>
          <w:rtl w:val="true"/>
          <w:lang w:bidi="ar-SA"/>
        </w:rPr>
        <w:t xml:space="preserve">امرؤ من نفسه لنفسه أی یتعب نفسه فی الطاعات و ترک الشهوات و عمل الخیرات و المبرّات و ینفق ماله فی سبیل اللّه لانه بمنزلة نفسه ذخیرة لنفسه یوم المعاد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فَیَقُولُ هاؤُمُ اقْرَؤُا کِتابِیَهْ إِنِّی ظَنَنْتُ أَنِّی مُلاقٍ حِسابِیَهْ فَهُوَ فِی عِیشَةٍ راضِیَةٍ فِی جَنَّةٍ عالِیَةٍ قُطُوفُها دانِیَةٌ کُلُوا وَ اشْرَبُوا هَنِیئاً بِما أَسْلَفْتُمْ فِی الْأَیّامِ الْخالِیَةِ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الانسان فی عباداته و ریاضاته یأخذ من قوی نفسه ای ینقص و یضعف تلک القوی حیث انفقها فی سبیل اللّه ذخرة له یوم المعاد فحقّ انّه اخذ من نفسه لنفسه و لا یخفی لطف کلامه علیه السّلام و حسن افادته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الوافی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لنفسک من نفسک خذ منها فی الصحة قبل السقم و فی القوة قبل الضعف و فی الحیاة قبل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أبی عبد اللّه علیه السّلام احمل نفسک لنفسک فان لم تفعل لم یحمل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من حیّ 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بالحی و المیّت هو المرء نفسه ای یأخذ فی حال حیاته لحال مماته کما مر الحدیث عن أبی عبد اللّه علیه السّلام و فی الحیاة قبل الممات و کقول رسول اللّه صلّی اللّه علیه و آله لأبی ذر رضی اللّه عنه اغتنم خمسا قبل خمس إلی أن قال صلّی اللّه علیه و آله حیاتک قبل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فان لباق و من ذاهب 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بالفانی و الذاهب هذه الدار الدنیا و بالاخیرین الاخرة و للدنیا و الاخرة أسام عدیدة باعتبارات شتی ای فلیأخذ من دنیاه لاخرته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فالدنیا ممدوحة من حیث انها متجر و مکسب لمن اخذها کذلک و سیأتی البحث فی الدنیا المذمومة و الممدوحة إن شاء اللّه تعالی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 رجلا یذم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الذام للدنیا المغترّ بغرورها اه او المراد من الفانی و الذاهب البدن و من الاخیرین الروح فیکون إشارة إلی بقاء الروح و تجرّده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خاف اللّه و هو معمّر إلی اجله و منظور إلی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امرؤ</w:t>
      </w:r>
    </w:p>
    <w:p>
      <w:pPr>
        <w:pStyle w:val="BookText"/>
        <w:rPr/>
      </w:pPr>
      <w:r>
        <w:rPr>
          <w:rFonts w:ascii="IRNazanin" w:hAnsi="IRNazanin" w:eastAsia="IRNazanin"/>
          <w:color w:val="111111"/>
          <w:sz w:val="28"/>
          <w:sz w:val="28"/>
          <w:szCs w:val="28"/>
          <w:rtl w:val="true"/>
          <w:lang w:bidi="fa-IR"/>
        </w:rPr>
        <w:t>فی قوله علیه السّلام فأخذ امرؤ ای فلیأخذ امرؤ خاف اللّه اه ای یأخذ من نفسه لنفسه و من دنیاه لاخرته رجل یخاف اللّه و هو امهل إلی اجله و فی الغد ینظر إلی عمله لأن کلّ نفس بما کسبت رهینة فان خاف مقام ربّه و نهی النفس عن الهوی فان الجنّة هی المأوی، و ان طغی و آثر الحیوة الدنیا فان الجحیم هی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الجم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شبّه علیه السّلام النفس بالدّابة الحرون فان الجمتها و امسکتها عن معاصی اللّه و قدتها إلی طاعته و إلاّ فهی تذهب بک إلی حیث شاءتو لنعم ما نظم العارف الرومی فی المثنوی حیث شبه الروح بعیسی روح اللّه علیه السّلام و النفس بالحمار الحرون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عیسی کرده خر پروردۀ لا جرم چون خر برون پردۀ</w:t>
      </w:r>
    </w:p>
    <w:p>
      <w:pPr>
        <w:pStyle w:val="BookText"/>
        <w:rPr/>
      </w:pPr>
      <w:r>
        <w:rPr>
          <w:rFonts w:ascii="IRNazanin" w:hAnsi="IRNazanin" w:eastAsia="IRNazanin"/>
          <w:color w:val="111111"/>
          <w:sz w:val="28"/>
          <w:sz w:val="28"/>
          <w:szCs w:val="28"/>
          <w:rtl w:val="true"/>
          <w:lang w:bidi="fa-IR"/>
        </w:rPr>
        <w:t>طالع عیسی است علم و معرفت طالع خر نیست ای تو خر صفت</w:t>
      </w:r>
    </w:p>
    <w:p>
      <w:pPr>
        <w:pStyle w:val="BookText"/>
        <w:rPr/>
      </w:pPr>
      <w:r>
        <w:rPr>
          <w:rFonts w:ascii="IRNazanin" w:hAnsi="IRNazanin" w:eastAsia="IRNazanin"/>
          <w:color w:val="111111"/>
          <w:sz w:val="28"/>
          <w:sz w:val="28"/>
          <w:szCs w:val="28"/>
          <w:rtl w:val="true"/>
          <w:lang w:bidi="fa-IR"/>
        </w:rPr>
        <w:t>نالۀ خر بشنوی رحم آیدت پس ندانی خر خری فرمایدت</w:t>
      </w:r>
    </w:p>
    <w:p>
      <w:pPr>
        <w:pStyle w:val="BookText"/>
        <w:rPr/>
      </w:pPr>
      <w:r>
        <w:rPr>
          <w:rFonts w:ascii="IRNazanin" w:hAnsi="IRNazanin" w:eastAsia="IRNazanin"/>
          <w:color w:val="111111"/>
          <w:sz w:val="28"/>
          <w:sz w:val="28"/>
          <w:szCs w:val="28"/>
          <w:rtl w:val="true"/>
          <w:lang w:bidi="fa-IR"/>
        </w:rPr>
        <w:t>رحم بر عیسی کن و بر خر مکن طبع را بر عقل خود سرور مکن</w:t>
      </w:r>
    </w:p>
    <w:p>
      <w:pPr>
        <w:pStyle w:val="BookText"/>
        <w:rPr/>
      </w:pPr>
      <w:r>
        <w:rPr>
          <w:rFonts w:ascii="IRNazanin" w:hAnsi="IRNazanin" w:eastAsia="IRNazanin"/>
          <w:color w:val="111111"/>
          <w:sz w:val="28"/>
          <w:sz w:val="28"/>
          <w:szCs w:val="28"/>
          <w:rtl w:val="true"/>
          <w:lang w:bidi="fa-IR"/>
        </w:rPr>
        <w:t>طبع را هل تا بگرید زار زار تو از و بستان و وام جان گذار</w:t>
      </w:r>
    </w:p>
    <w:p>
      <w:pPr>
        <w:pStyle w:val="BookText"/>
        <w:rPr/>
      </w:pPr>
      <w:r>
        <w:rPr>
          <w:rFonts w:ascii="IRNazanin" w:hAnsi="IRNazanin" w:eastAsia="IRNazanin"/>
          <w:color w:val="111111"/>
          <w:sz w:val="28"/>
          <w:sz w:val="28"/>
          <w:szCs w:val="28"/>
          <w:rtl w:val="true"/>
          <w:lang w:bidi="fa-IR"/>
        </w:rPr>
        <w:t>سالها خر بنده بودی بس بود ز آن که خر بنده ز خر واپس بود</w:t>
      </w:r>
    </w:p>
    <w:p>
      <w:pPr>
        <w:pStyle w:val="BookText"/>
        <w:rPr/>
      </w:pPr>
      <w:r>
        <w:rPr>
          <w:rFonts w:ascii="IRNazanin" w:hAnsi="IRNazanin" w:eastAsia="IRNazanin"/>
          <w:color w:val="111111"/>
          <w:sz w:val="28"/>
          <w:sz w:val="28"/>
          <w:szCs w:val="28"/>
          <w:rtl w:val="true"/>
          <w:lang w:bidi="fa-IR"/>
        </w:rPr>
        <w:t>هم مزاج خر شدت این عقل پست فکرش این که چون علف آرد بدست</w:t>
      </w:r>
    </w:p>
    <w:p>
      <w:pPr>
        <w:pStyle w:val="BookText"/>
        <w:rPr/>
      </w:pPr>
      <w:r>
        <w:rPr>
          <w:rFonts w:ascii="IRNazanin" w:hAnsi="IRNazanin" w:eastAsia="IRNazanin"/>
          <w:color w:val="111111"/>
          <w:sz w:val="28"/>
          <w:sz w:val="28"/>
          <w:szCs w:val="28"/>
          <w:rtl w:val="true"/>
          <w:lang w:bidi="fa-IR"/>
        </w:rPr>
        <w:t>گردن خر گیر و سوی راه کش سوی رهبانان و رهدانان خوش</w:t>
      </w:r>
    </w:p>
    <w:p>
      <w:pPr>
        <w:pStyle w:val="BookText"/>
        <w:rPr/>
      </w:pPr>
      <w:r>
        <w:rPr>
          <w:rFonts w:ascii="IRNazanin" w:hAnsi="IRNazanin" w:eastAsia="IRNazanin"/>
          <w:color w:val="111111"/>
          <w:sz w:val="28"/>
          <w:sz w:val="28"/>
          <w:szCs w:val="28"/>
          <w:rtl w:val="true"/>
          <w:lang w:bidi="fa-IR"/>
        </w:rPr>
        <w:t>هین مهل خر را و دست از وی مدار ز آن که عشق او است سوی سبزه‌زار</w:t>
      </w:r>
    </w:p>
    <w:p>
      <w:pPr>
        <w:pStyle w:val="BookText"/>
        <w:rPr/>
      </w:pPr>
      <w:r>
        <w:rPr>
          <w:rFonts w:ascii="IRNazanin" w:hAnsi="IRNazanin" w:eastAsia="IRNazanin"/>
          <w:color w:val="111111"/>
          <w:sz w:val="28"/>
          <w:sz w:val="28"/>
          <w:szCs w:val="28"/>
          <w:rtl w:val="true"/>
          <w:lang w:bidi="fa-IR"/>
        </w:rPr>
        <w:t>گر یکی دم تو بغفلت و اهلیش او رود فرسنگها سوی حشیش</w:t>
      </w:r>
    </w:p>
    <w:p>
      <w:pPr>
        <w:pStyle w:val="BookText"/>
        <w:rPr/>
      </w:pPr>
      <w:r>
        <w:rPr>
          <w:rFonts w:ascii="IRNazanin" w:hAnsi="IRNazanin" w:eastAsia="IRNazanin"/>
          <w:color w:val="111111"/>
          <w:sz w:val="28"/>
          <w:sz w:val="28"/>
          <w:szCs w:val="28"/>
          <w:rtl w:val="true"/>
          <w:lang w:bidi="fa-IR"/>
        </w:rPr>
        <w:t>دشمن راهست خر مست علف ای بسا خر بنده کز وی شد تلف</w:t>
      </w:r>
    </w:p>
    <w:p>
      <w:pPr>
        <w:pStyle w:val="BookText"/>
        <w:rPr/>
      </w:pPr>
      <w:r>
        <w:rPr>
          <w:rFonts w:ascii="IRNazanin" w:hAnsi="IRNazanin" w:eastAsia="IRNazanin"/>
          <w:color w:val="111111"/>
          <w:sz w:val="28"/>
          <w:sz w:val="28"/>
          <w:szCs w:val="28"/>
          <w:rtl w:val="true"/>
          <w:lang w:bidi="fa-IR"/>
        </w:rPr>
        <w:t>گر ندانی ره هر آنچه خر بخواست عکس آنرا کن که هست آن راه راست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نفیس بن عوض الطبیب فی شرح الاسباب فی الطب لعلاء الدین علیّ بن أبی الحزم القرشی المتطبب فی مبحث العشق، عن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ان لم تشتغلها شغلتک و ذلک لانّها لا یکاد تفتر ساعة من تدبیر فان شغلتها بالامور النافعة اشتغلت بها</w:t>
      </w:r>
      <w:bookmarkStart w:id="223" w:name="pg13893_202838"/>
    </w:p>
    <w:p>
      <w:pPr>
        <w:pStyle w:val="BookText"/>
        <w:rPr/>
      </w:pPr>
      <w:bookmarkEnd w:id="223"/>
      <w:r>
        <w:rPr>
          <w:rFonts w:ascii="IRNazanin" w:hAnsi="IRNazanin" w:eastAsia="IRNazanin"/>
          <w:color w:val="111111"/>
          <w:sz w:val="28"/>
          <w:sz w:val="28"/>
          <w:szCs w:val="28"/>
          <w:rtl w:val="true"/>
          <w:lang w:bidi="fa-IR"/>
        </w:rPr>
        <w:t>و الا اشتغلت بالامور الفاسدة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خصم ألدّ و امّارة بالسوء و قطاع الطریق للسالک إلی اللّه فلو ترکها الانسان بحالها و لم یمسکها عن معاصی اللّه و عن ما تشتهیه لذهبت به إلی المهالک فالحریّ بالعاقل الیقظان أن یجاهد أولا هذا العدوّ الفظّ الّذی کان جاره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دشمن نفس همخانۀ چه در بند پیکار بیگانۀ</w:t>
      </w:r>
    </w:p>
    <w:p>
      <w:pPr>
        <w:pStyle w:val="BookText"/>
        <w:rPr/>
      </w:pPr>
      <w:r>
        <w:rPr>
          <w:rFonts w:ascii="IRNazanin" w:hAnsi="IRNazanin" w:eastAsia="IRNazanin"/>
          <w:color w:val="111111"/>
          <w:sz w:val="28"/>
          <w:sz w:val="28"/>
          <w:szCs w:val="28"/>
          <w:rtl w:val="true"/>
          <w:lang w:bidi="fa-IR"/>
        </w:rPr>
        <w:t xml:space="preserve">و روی عن أمیر المؤمنین علیه السّلام فی کتاب الأربعین للعلامة بهاء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بعث سریّة فلما رجعوا قال مرحبا بقوم قضوا الجهاد الاصغر و بقی علیهم الجهاد الأکبر قیل یا رسول اللّه و ما الجهاد الأکبر قال جهاد النفس ثمّ قال علیه السّلام افضل الجهاد من جاهد نفسه الّتی بین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قلته فی ذم متابعة النفس علی صنعة التعریب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کرّد نفسه پیرویّا فلیقعدن فی الدّوزخ جثیّا</w:t>
      </w:r>
    </w:p>
    <w:p>
      <w:pPr>
        <w:pStyle w:val="BookText"/>
        <w:rPr/>
      </w:pPr>
      <w:r>
        <w:rPr>
          <w:rFonts w:ascii="IRNazanin" w:hAnsi="IRNazanin" w:eastAsia="IRNazanin"/>
          <w:color w:val="111111"/>
          <w:sz w:val="28"/>
          <w:sz w:val="28"/>
          <w:szCs w:val="28"/>
          <w:rtl w:val="true"/>
          <w:lang w:bidi="fa-IR"/>
        </w:rPr>
        <w:t>من افکند بدستها زمامه فما له الخوشیّ و السّلامة</w:t>
      </w:r>
    </w:p>
    <w:p>
      <w:pPr>
        <w:pStyle w:val="BookText"/>
        <w:rPr/>
      </w:pPr>
      <w:r>
        <w:rPr>
          <w:rFonts w:ascii="IRNazanin" w:hAnsi="IRNazanin" w:eastAsia="IRNazanin"/>
          <w:color w:val="111111"/>
          <w:sz w:val="28"/>
          <w:sz w:val="28"/>
          <w:szCs w:val="28"/>
          <w:rtl w:val="true"/>
          <w:lang w:bidi="fa-IR"/>
        </w:rPr>
        <w:t>لأنّها لحیّة لدغاء ان بگزد لیس لها دواء</w:t>
      </w:r>
    </w:p>
    <w:p>
      <w:pPr>
        <w:pStyle w:val="BookText"/>
        <w:rPr/>
      </w:pPr>
      <w:r>
        <w:rPr>
          <w:rFonts w:ascii="Amiri" w:hAnsi="Amiri" w:eastAsia="Amiri" w:cs="Amiri"/>
          <w:color w:val="111111"/>
          <w:sz w:val="28"/>
          <w:sz w:val="28"/>
          <w:szCs w:val="28"/>
          <w:rtl w:val="true"/>
          <w:lang w:bidi="ar-SA"/>
        </w:rPr>
        <w:t>إن جاوزت عن حدّها بموئی فانّها أمّارة بالسّوء</w:t>
      </w:r>
    </w:p>
    <w:p>
      <w:pPr>
        <w:pStyle w:val="BookText"/>
        <w:rPr/>
      </w:pPr>
      <w:r>
        <w:rPr>
          <w:rFonts w:ascii="IRNazanin" w:hAnsi="IRNazanin" w:eastAsia="IRNazanin"/>
          <w:color w:val="111111"/>
          <w:sz w:val="28"/>
          <w:sz w:val="28"/>
          <w:szCs w:val="28"/>
          <w:rtl w:val="true"/>
          <w:lang w:bidi="fa-IR"/>
        </w:rPr>
        <w:t>ربّ پنهت بک من هواها بدبخت من لا یترس عقباها</w:t>
      </w:r>
    </w:p>
    <w:p>
      <w:pPr>
        <w:pStyle w:val="Heading4"/>
        <w:numPr>
          <w:ilvl w:val="3"/>
          <w:numId w:val="1"/>
        </w:numPr>
        <w:rPr/>
      </w:pPr>
      <w:bookmarkStart w:id="224" w:name="__RefHeading___Toc4037617_1468164448"/>
      <w:bookmarkStart w:id="225" w:name="_Toc85"/>
      <w:bookmarkEnd w:id="224"/>
      <w:r>
        <w:rPr>
          <w:rtl w:val="true"/>
        </w:rPr>
        <w:t>الترجمة</w:t>
      </w:r>
      <w:bookmarkEnd w:id="22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خطبهای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فراخی بقا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زنده‌اید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نامهای أعمال گسترده است و پیچیده نشده، و توبه پهن است و در آن بسته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هنوز اجل شما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حق تعالی و فرمان او پشت کرده خوانده می‌شود که برگرد و بسوی ما بیا، و آنکه بد کرده است امیدواری باو داده شد که اگر دست از بدی بردارد و بخوبی گراید و تدارک کند از او پذیرفته است و عاقبت بخیر خواهد بود پس کار کنید و تلافی گذشته نمائید پیش از آنکه مرگ گریبان شما را بگیرد و چراغ عمل خاموش گردد، و طناب عمر بریده شود و وقت بسر آید و فرصت از دست رود و در توبه بسته</w:t>
      </w:r>
      <w:bookmarkStart w:id="226" w:name="pg13893_202839"/>
    </w:p>
    <w:p>
      <w:pPr>
        <w:pStyle w:val="BookText"/>
        <w:rPr/>
      </w:pPr>
      <w:bookmarkEnd w:id="226"/>
      <w:r>
        <w:rPr>
          <w:rFonts w:ascii="IRNazanin" w:hAnsi="IRNazanin" w:eastAsia="IRNazanin"/>
          <w:color w:val="111111"/>
          <w:sz w:val="28"/>
          <w:sz w:val="28"/>
          <w:szCs w:val="28"/>
          <w:rtl w:val="true"/>
          <w:lang w:bidi="fa-IR"/>
        </w:rPr>
        <w:t xml:space="preserve">شود، و فرشتگان اعمال دست از کار بکشند و باسمان برشوند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تن بکار دهید پیش از آنکه عمر بسر آید و مرگ بدر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بگیرد هر کسی از خود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خویشتن را رنج دهد و کار کند تا در آخرت او را بکار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باید بگیرد از زنده برای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زنده است کاری کند که چون بمیرد او را 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دنیای فانی برای سرای جاودانی یا از بدن فانی برای روح باقی، و از رونده و گذرنده برای دائم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دنیا برای عقبی یا از تن برای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مردیکه از خدا بترسد و حال آنکه تا هنگام اجل فرصت دارد و عمل او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زنده است بعمل کوشد و برای روز تنگدستی خویش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چارپای سرکش نفس را لگام زده و مهار کرده پس بلگامش وی را از معاصی باز می‌دارد و بمهارش بسوی طاعت خدا می‌کشاند</w:t>
      </w:r>
      <w:r>
        <w:rPr>
          <w:rFonts w:eastAsia="IRNazanin" w:cs="IRNazanin"/>
          <w:color w:val="111111"/>
          <w:sz w:val="28"/>
          <w:szCs w:val="28"/>
          <w:rtl w:val="true"/>
          <w:lang w:bidi="fa-IR"/>
        </w:rPr>
        <w:t>.</w:t>
      </w:r>
    </w:p>
    <w:p>
      <w:pPr>
        <w:pStyle w:val="Heading3"/>
        <w:numPr>
          <w:ilvl w:val="2"/>
          <w:numId w:val="1"/>
        </w:numPr>
        <w:rPr/>
      </w:pPr>
      <w:bookmarkStart w:id="227" w:name="__RefHeading___Toc4037619_1468164448"/>
      <w:bookmarkStart w:id="228" w:name="_Toc86"/>
      <w:bookmarkEnd w:id="227"/>
      <w:r>
        <w:rPr>
          <w:rtl w:val="true"/>
        </w:rPr>
        <w:t>الخطبة السادسة و الثلاثون و المأتان</w:t>
      </w:r>
      <w:bookmarkEnd w:id="228"/>
    </w:p>
    <w:p>
      <w:pPr>
        <w:pStyle w:val="Heading4"/>
        <w:numPr>
          <w:ilvl w:val="3"/>
          <w:numId w:val="1"/>
        </w:numPr>
        <w:rPr/>
      </w:pPr>
      <w:bookmarkStart w:id="229" w:name="__RefHeading___Toc4037621_1468164448"/>
      <w:bookmarkStart w:id="230" w:name="_Toc87"/>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و من خطبة له علیه السّلام فی شأن الحکمین و ذم أهل الشام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جفاة طغام، عبید قزام، جمعوا من کلّ أوب، و تلقّطوا من کلّ شوب، ممّن ینبغی أن یفقّه و یؤدّب، و یعلّم و یدرّب، و یولّی علیه و یؤخذ علی یدیه، لیسوا من المهاجرین و الأنصار، و لا من الّذین تبوّأو الدّار، ألا و إنّ القوم اختاروا لأنفسهم أقرب القوم ممّا یحبّون، و إنّکم اخترتم لأنفسکم أقرب القوم ممّا تکرهون، و إنّما عهدکم بعبد اللّه بن قیس بالأمس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فتنة فقطّعوا أوتارکم و شیموا سیوفکم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صادقا فقد أخطأ بمسیره غیر</w:t>
      </w:r>
      <w:bookmarkStart w:id="231" w:name="pg13893_202840"/>
    </w:p>
    <w:p>
      <w:pPr>
        <w:pStyle w:val="BookText"/>
        <w:rPr/>
      </w:pPr>
      <w:bookmarkEnd w:id="231"/>
      <w:r>
        <w:rPr>
          <w:rFonts w:ascii="IRNazanin" w:hAnsi="IRNazanin" w:eastAsia="IRNazanin"/>
          <w:color w:val="111111"/>
          <w:sz w:val="28"/>
          <w:sz w:val="28"/>
          <w:szCs w:val="28"/>
          <w:rtl w:val="true"/>
          <w:lang w:bidi="fa-IR"/>
        </w:rPr>
        <w:t>مستکره، و إن کان کاذبا فقد لزمته التّهمة، فادفعوا فی صدر عمرو بن العاص بعبد اللّه بن العبّاس، و خذوا مهل الأیّام، و حوطوا قواصی الإسلام، أ لا ترون إلی بلادکم تغزی، و إلی صفاتکم ترمی</w:t>
      </w:r>
      <w:r>
        <w:rPr>
          <w:rFonts w:eastAsia="IRNazanin" w:cs="IRNazanin"/>
          <w:color w:val="111111"/>
          <w:sz w:val="28"/>
          <w:szCs w:val="28"/>
          <w:rtl w:val="true"/>
          <w:lang w:bidi="fa-IR"/>
        </w:rPr>
        <w:t>.</w:t>
      </w:r>
    </w:p>
    <w:p>
      <w:pPr>
        <w:pStyle w:val="Heading4"/>
        <w:numPr>
          <w:ilvl w:val="3"/>
          <w:numId w:val="1"/>
        </w:numPr>
        <w:rPr/>
      </w:pPr>
      <w:bookmarkStart w:id="232" w:name="__RefHeading___Toc4037623_1468164448"/>
      <w:bookmarkStart w:id="233" w:name="_Toc88"/>
      <w:bookmarkEnd w:id="232"/>
      <w:r>
        <w:rPr>
          <w:rtl w:val="true"/>
        </w:rPr>
        <w:t>اللغة</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جاف کقضاة جمع قاض و طغاة جمع طاغ من قولک جفوت الرجل أجفوه جفاء و قیل أصله من جفا الثوب یجفو اذا غلظ فهو جاف و منه جفاء البدو و هو غلظتهم و فظاظتهم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أن یکون الجفاء مهموز اللام و هو ما یعلو السیل و یحتمله من سقط الارض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الزَّبَدُ فَیَذْهَبُ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حمیت علی العهار أطهار امّه و بعض الرجال المدّعین جفاء</w:t>
      </w:r>
    </w:p>
    <w:p>
      <w:pPr>
        <w:pStyle w:val="BookText"/>
        <w:rPr/>
      </w:pPr>
      <w:r>
        <w:rPr>
          <w:rFonts w:ascii="IRNazanin" w:hAnsi="IRNazanin" w:eastAsia="IRNazanin"/>
          <w:color w:val="111111"/>
          <w:sz w:val="28"/>
          <w:sz w:val="28"/>
          <w:szCs w:val="28"/>
          <w:rtl w:val="true"/>
          <w:lang w:bidi="fa-IR"/>
        </w:rPr>
        <w:t>فیکون المراد أنّهم رذال الناس و سفلتهم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المشالة المهملة المفتوحة کطعام، قال فی الصحاح الطغام أوغاد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الاوغاد جمع الوغد بسکون الغین کوفد و أوفاد، و الوغد الرجل الدنی الذی یخدم بطعام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فضل اللبیب علی الطّغام الواحد و الجمع سواء، و الطغام أیضا رذال الطیر الواحدة طغامة للذکر و الانثی مثل نعامة و نعام و لا ینطق منه بفعل و لا یعرف له اشتقاق، فالطغام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 الناس و دنیّهم و خسیسهم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العبد ککلب و کلیب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أعبد و عباد و عبید و عبدی و عبدّاء و عبدان و عبدان و معبوداء و معبدة و عبد، فبعض هذه الاسماء مما صیغ للجمع و بعضها جمع فی الحقیقة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العبد فی أصل اللغة خلاف الحرّ و هم یکنون کثیرا عن اللئام و إن کانوا احرارا بالعبید و العبدان، و بالقزم و القزمان کما صرّح به المرزوقی فی شرح</w:t>
      </w:r>
    </w:p>
    <w:p>
      <w:pPr>
        <w:pStyle w:val="BookText"/>
        <w:rPr/>
      </w:pPr>
      <w:r>
        <w:rPr>
          <w:rFonts w:ascii="IRNazanin" w:hAnsi="IRNazanin" w:eastAsia="IRNazanin"/>
          <w:color w:val="111111"/>
          <w:sz w:val="28"/>
          <w:sz w:val="28"/>
          <w:szCs w:val="28"/>
          <w:rtl w:val="true"/>
          <w:lang w:bidi="fa-IR"/>
        </w:rPr>
        <w:t xml:space="preserve">الحماسة قال معدان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لعبدان هجونی سفاهة أن اصطحبوا من شأنهم و تقیلوا</w:t>
      </w:r>
    </w:p>
    <w:p>
      <w:pPr>
        <w:pStyle w:val="BookText"/>
        <w:rPr/>
      </w:pPr>
      <w:r>
        <w:rPr>
          <w:rFonts w:ascii="IRNazanin" w:hAnsi="IRNazanin" w:eastAsia="IRNazanin"/>
          <w:color w:val="111111"/>
          <w:sz w:val="28"/>
          <w:sz w:val="28"/>
          <w:szCs w:val="28"/>
          <w:rtl w:val="true"/>
          <w:lang w:bidi="fa-IR"/>
        </w:rPr>
        <w:t>بجاد و ریسان و فهر و غالب و عون و هدم و ابن صفوة أخیل</w:t>
      </w:r>
    </w:p>
    <w:p>
      <w:pPr>
        <w:pStyle w:val="BookText"/>
        <w:rPr/>
      </w:pPr>
      <w:r>
        <w:rPr>
          <w:rFonts w:ascii="IRNazanin" w:hAnsi="IRNazanin" w:eastAsia="IRNazanin"/>
          <w:color w:val="111111"/>
          <w:sz w:val="28"/>
          <w:sz w:val="28"/>
          <w:szCs w:val="28"/>
          <w:rtl w:val="true"/>
          <w:lang w:bidi="fa-IR"/>
        </w:rPr>
        <w:t>فسمی هؤلاء الستّ عبدانا مع انهم احرار تخضیعا و تشنیعا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القزم محرکة رذال الناس و سفلتهم قال زیاد بن منقذ</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إذا الخیل حالوا فی کواثبها فوارس الخیل لا میل و لا قزم</w:t>
      </w:r>
    </w:p>
    <w:p>
      <w:pPr>
        <w:pStyle w:val="BookText"/>
        <w:rPr/>
      </w:pPr>
      <w:r>
        <w:rPr>
          <w:rFonts w:ascii="IRNazanin" w:hAnsi="IRNazanin" w:eastAsia="IRNazanin"/>
          <w:color w:val="111111"/>
          <w:sz w:val="28"/>
          <w:sz w:val="28"/>
          <w:szCs w:val="28"/>
          <w:rtl w:val="true"/>
          <w:lang w:bidi="fa-IR"/>
        </w:rPr>
        <w:t>یقال رجل قزم و الذکر و الانثی و الواحد و الجمع فیه سواء لأنّه فی الاصل مصدر، و القزام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اللئام، و فی أکثر النسخ المتداولة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یذکر المعاجم المتداولة هذا الجمع و لذا اخترنا روایة قزام و رجحناه علی اقزام، لان القزام قد ذکرت فی المعاجم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احصنوا امهم من عبدهم تلک أفعال القزام الوکعة</w:t>
      </w:r>
    </w:p>
    <w:p>
      <w:pPr>
        <w:pStyle w:val="BookText"/>
        <w:rPr/>
      </w:pPr>
      <w:r>
        <w:rPr>
          <w:rFonts w:ascii="IRNazanin" w:hAnsi="IRNazanin" w:eastAsia="IRNazanin"/>
          <w:color w:val="111111"/>
          <w:sz w:val="28"/>
          <w:sz w:val="28"/>
          <w:szCs w:val="28"/>
          <w:rtl w:val="true"/>
          <w:lang w:bidi="fa-IR"/>
        </w:rPr>
        <w:t>علی ان فی الجمع بین الطغام و القزام موازنة بدیعة أولی من الطغام و الاقزام و ذکر المرزوقی فی شرحه علی الحماسة کما مر آنفا القزم و القزمان کسبحان علی هیئة الجمع، و قال بعض المحشین لم تذکر المعاجم المتداولة هذا الجمع و المعروف أقزام و قزامی و قزم بضمتین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جاءوا من کل أوب أی من کل 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تلقط فلان التمر أی التقطه من هاهنا و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یقال شبت الشیء اشوبه فهو مشوب أی مخلوط، و فی المثل هو یشوب و یروب یضرب لمن یخلّط فی القول أو العمل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یؤدّب و یعوّد بالعادات الجمیلة و یمرّن بمحاسن الافعال، یقال دربته الشدائد حتّی قوی و مرن علیها و درّبت البازی علی الصید أی ضرّیته</w:t>
      </w:r>
      <w:bookmarkStart w:id="234" w:name="pg13893_202842"/>
    </w:p>
    <w:p>
      <w:pPr>
        <w:pStyle w:val="BookText"/>
        <w:rPr/>
      </w:pPr>
      <w:bookmarkEnd w:id="234"/>
      <w:r>
        <w:rPr>
          <w:rFonts w:ascii="IRNazanin" w:hAnsi="IRNazanin" w:eastAsia="IRNazanin"/>
          <w:color w:val="111111"/>
          <w:sz w:val="28"/>
          <w:sz w:val="28"/>
          <w:szCs w:val="28"/>
          <w:rtl w:val="true"/>
          <w:lang w:bidi="fa-IR"/>
        </w:rPr>
        <w:t xml:space="preserve">و روی مکان یدرّب، یذرّب بالذال المعجمة من ذریت معدته إذا فسدت و التذریب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 أی اتخذته و المبائة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و المعرفة، و عهدته بمکان کذا أی لقیته، و عهدی به قریب أی لقائی و هو قریب العهد بکذا أی قریب العلم و الحال، و عهدت إلی فلان أی أوصیته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الوتر بالتحریک و هو شرعة القوس و یقال بالفارسی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أوتارکم أوتار قسیّکم حذف المضاف و اقیم المضاف إلیه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شیموا سیوفکم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شمت السیف کبعت إذا اغمدته و منه المشیمة أی الغرس و الشیام أی الکناس لا نشیامه فیه و دخوله و أیضا تقول شمت السیف إذا سللته و هو من الاضداد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التوءدة، و مهل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فسحتها، یقال أمهله إذا انظره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قاصیة کنواحی جمع ناحیة لفظا و معنی یقال کنت منه فی قاصیته أی فی ناحیته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الغزو أی الحرب، تغزی بلادکم أی تقاتل لها و یمکن أن یکون بمعنی القصد یقال عرفت ما یغزی من هذا الکلام أی یراد و مغزی الکلام مقصده فالمعنی تراد و تقصد بلادکم أی یطمع العدوّ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الملساء لا یؤثر فیها السهام و لا یرمیها الرامی الابعدان مهل غیرها یقال قد رمی فلان صفاة فلان إذا دهاه بداهیة قال الشاعر</w:t>
      </w:r>
    </w:p>
    <w:p>
      <w:pPr>
        <w:pStyle w:val="BookText"/>
        <w:rPr/>
      </w:pPr>
      <w:r>
        <w:rPr>
          <w:rFonts w:ascii="IRNazanin" w:hAnsi="IRNazanin" w:eastAsia="IRNazanin"/>
          <w:color w:val="111111"/>
          <w:sz w:val="28"/>
          <w:sz w:val="28"/>
          <w:szCs w:val="28"/>
          <w:rtl w:val="true"/>
          <w:lang w:bidi="fa-IR"/>
        </w:rPr>
        <w:t>و الدهر موتر قوسهیرمی صفاتک بالمعابل</w:t>
      </w:r>
    </w:p>
    <w:p>
      <w:pPr>
        <w:pStyle w:val="Heading4"/>
        <w:numPr>
          <w:ilvl w:val="3"/>
          <w:numId w:val="1"/>
        </w:numPr>
        <w:rPr/>
      </w:pPr>
      <w:bookmarkStart w:id="235" w:name="__RefHeading___Toc4037625_1468164448"/>
      <w:bookmarkStart w:id="236" w:name="_Toc89"/>
      <w:bookmarkEnd w:id="235"/>
      <w:r>
        <w:rPr>
          <w:rtl w:val="true"/>
        </w:rPr>
        <w:t>الاعراب</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طغام عبید 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لمبتدأ محذوف أی هم جفاة و العرب یأتون لمبتدأ واحد باخبار کثیرة قال ابن مالک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اخبروا باثنین أو باکثرا لواحد کهم سراة شعرا</w:t>
      </w:r>
      <w:bookmarkStart w:id="237" w:name="pg13893_202843"/>
    </w:p>
    <w:p>
      <w:pPr>
        <w:pStyle w:val="BookText"/>
        <w:rPr/>
      </w:pPr>
      <w:bookmarkEnd w:id="237"/>
      <w:r>
        <w:rPr>
          <w:rFonts w:ascii="IRNazanin" w:hAnsi="IRNazanin" w:eastAsia="IRNazanin"/>
          <w:color w:val="111111"/>
          <w:sz w:val="28"/>
          <w:sz w:val="28"/>
          <w:szCs w:val="28"/>
          <w:rtl w:val="true"/>
          <w:lang w:bidi="fa-IR"/>
        </w:rPr>
        <w:t>جملتا جمعوا و تلقطوا فی محل رفع صفة لهم، و کلمة من فی ممّن ینبغی، للتبیین و من موصولة أی هم هؤلاء و الظرف مستقرّ صفة لهم و لا یجوز أن تکون حالا لهم لانها محفوفة بالجمل التی کلها صفات لهم اعنی جمل جمعوا و تلقّطوا و لیسوا من المهاجرین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المعربون الجمل بعد النکرات صفات و بعد المعارف أحوال فالجمل ههنا صفات فلو کان ذلک الظرف غیر الوصف للزم خروج الکلام عن اسلوبه المنساق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الافعال الخمسة الاخر منصوبة بان الناصبة تأوّلها إلی مصادرها فاعلا لینبغی و من المهاجرین ظرف مستقر منصوب محله خبر لیس، و قوله علیه السّلام و لا من الذین عطف علیه و الجار للتبعیض لا مکان سدّ بعض مسدّه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الجار فی مما یحبون و مما تکرهون متعلّقة بقرب لان صلته تکون من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رَحْمَتَ اللّهِ قَرِیبٌ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ما فی الموضعین موصوفة أو موصولة و العائد محذوف أی مما یحبونه و تکرهونه، و قوله علیه السّلام لانفسکم فی کلا الموضعین متعلق بیحبون و تکرهون أی یحبون لانفسکم و تکرهون لانفسکم قدم الظرف علی عامله توسّعا للظروف و یمکن أن یکونا صلة لاخترتم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علیه السّلام عهدکم و الجار للظرف بمعنی فی، و الجار فی إلی بلادکم و صفاتکم متعلق بقوله ترون لا بقوله علیه السّلام تغزی و ترمی</w:t>
      </w:r>
      <w:r>
        <w:rPr>
          <w:rFonts w:eastAsia="IRNazanin" w:cs="IRNazanin"/>
          <w:color w:val="111111"/>
          <w:sz w:val="28"/>
          <w:szCs w:val="28"/>
          <w:rtl w:val="true"/>
          <w:lang w:bidi="fa-IR"/>
        </w:rPr>
        <w:t>.</w:t>
      </w:r>
    </w:p>
    <w:p>
      <w:pPr>
        <w:pStyle w:val="Heading4"/>
        <w:numPr>
          <w:ilvl w:val="3"/>
          <w:numId w:val="1"/>
        </w:numPr>
        <w:rPr/>
      </w:pPr>
      <w:bookmarkStart w:id="238" w:name="__RefHeading___Toc4037627_1468164448"/>
      <w:bookmarkStart w:id="239" w:name="_Toc90"/>
      <w:bookmarkEnd w:id="238"/>
      <w:r>
        <w:rPr>
          <w:rtl w:val="true"/>
        </w:rPr>
        <w:t>المعنی</w:t>
      </w:r>
      <w:bookmarkEnd w:id="239"/>
    </w:p>
    <w:p>
      <w:pPr>
        <w:pStyle w:val="BookText"/>
        <w:rPr/>
      </w:pPr>
      <w:r>
        <w:rPr>
          <w:rFonts w:ascii="IRNazanin" w:hAnsi="IRNazanin" w:eastAsia="IRNazanin"/>
          <w:color w:val="111111"/>
          <w:sz w:val="28"/>
          <w:sz w:val="28"/>
          <w:szCs w:val="28"/>
          <w:rtl w:val="true"/>
          <w:lang w:bidi="fa-IR"/>
        </w:rPr>
        <w:t>الحکمان هما عمرو بن العاص و أبو موسی الأشعری المسمی بعبد اللّه بن عباس و نذکر ترجمتهما بعد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عمرو بن العاص معاویة فی سنة ست و ثلاثین و وافقه علی محاربة علیّ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السّبب فی ذلک أنّه لمّا احیط بعثمان خرج عمرو بن العاص من المدینة متوجها نحو الشام و قال و اللّه یا أهل المدینة ما یقیم بها احد فیدرکه قتل هذا الرجل</w:t>
      </w:r>
    </w:p>
    <w:p>
      <w:pPr>
        <w:pStyle w:val="BookText"/>
        <w:rPr/>
      </w:pPr>
      <w:r>
        <w:rPr>
          <w:rFonts w:ascii="IRNazanin" w:hAnsi="IRNazanin" w:eastAsia="IRNazanin"/>
          <w:color w:val="111111"/>
          <w:sz w:val="28"/>
          <w:sz w:val="28"/>
          <w:szCs w:val="28"/>
          <w:rtl w:val="true"/>
          <w:lang w:bidi="fa-IR"/>
        </w:rPr>
        <w:t>إلا ضربه اللّه عزّ و جلّ بذلّ و من لم یستطع نصره فلیهرب، فسار و سار معه ابناه عبد اللّه و محمّد و خرج بعده حسّان بن ثابت و تتابع علی 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عمرو بن العاص جالس بعجلان و معه ابناه إذ مرّ بهم راکب فقالوا من أین قال من المدینة فقال عمرو ما اسمک قال حصیرة قال عمرو حصر الرجل</w:t>
      </w:r>
      <w:r>
        <w:rPr>
          <w:rStyle w:val="FootnoteAnchor"/>
          <w:rtl w:val="true"/>
        </w:rPr>
        <w:footnoteReference w:id="8"/>
      </w:r>
      <w:r>
        <w:rPr>
          <w:rFonts w:ascii="IRNazanin" w:hAnsi="IRNazanin" w:eastAsia="IRNazanin"/>
          <w:color w:val="111111"/>
          <w:sz w:val="28"/>
          <w:sz w:val="28"/>
          <w:szCs w:val="28"/>
          <w:rtl w:val="true"/>
          <w:lang w:bidi="fa-IR"/>
        </w:rPr>
        <w:t>قال فما الخبر قال ترکت الرجل محصورا قال عمرو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مکثوا أیّاما فمر بهم راکب فقالوا من أین قال من المدینة قال عمرو ما اسمک قال قتال قال عمرو قتل الرجل فما الخبر قال قتل الرجل ثمّ لم یکن الا ذلک إلی ان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مکثوا أیّاما فمر بهم راکب فقالوا من أین قال من المدینة قال عمرو ما اسمک قال حرب قال عمرو یکون حرب فما الخبر قال قتل عثمان بن عفان و بویع لعلیّ بن أبی طالب قال عمرو أنا أبو عبد اللّه یکون حرب من حکّ فیها قرحة نکأها رحم اللّه عثمان و رضی اللّه عنه و غفر له فقال سلامة بن زنباع الجذامی یا معشر قریش انّه و اللّه قد کان بینکم و بین العرب باب فاتخذوا بابا إذا کسرت الباب فقال عمرو و ذاک الّذی نرید و لا یصلح الباب إلاّ أشاف تخرج الحقّ من حافرة البأس و یکون النّاس فی العدل سواء ثمّ تمثل عمرو فی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لهف نفسی علی مالک و هل یصرف اللّهف حفظ القدر</w:t>
      </w:r>
    </w:p>
    <w:p>
      <w:pPr>
        <w:pStyle w:val="BookText"/>
        <w:rPr/>
      </w:pPr>
      <w:r>
        <w:rPr>
          <w:rFonts w:ascii="IRNazanin" w:hAnsi="IRNazanin" w:eastAsia="IRNazanin"/>
          <w:color w:val="111111"/>
          <w:sz w:val="28"/>
          <w:sz w:val="28"/>
          <w:szCs w:val="28"/>
          <w:rtl w:val="true"/>
          <w:lang w:bidi="fa-IR"/>
        </w:rPr>
        <w:t>أنزع من الحرّ أودی بهم فاعذرهم أم بقومی سکر</w:t>
      </w:r>
    </w:p>
    <w:p>
      <w:pPr>
        <w:pStyle w:val="BookText"/>
        <w:rPr/>
      </w:pPr>
      <w:r>
        <w:rPr>
          <w:rFonts w:ascii="IRNazanin" w:hAnsi="IRNazanin" w:eastAsia="IRNazanin"/>
          <w:color w:val="111111"/>
          <w:sz w:val="28"/>
          <w:sz w:val="28"/>
          <w:szCs w:val="28"/>
          <w:rtl w:val="true"/>
          <w:lang w:bidi="fa-IR"/>
        </w:rPr>
        <w:t>ثمّ ارتحل راجلا یبکی کما تبکی المرأة و یقول و اعثماناه أنعی الحیاء و الدین حتّی قدم دمشق و قد کان سقط الیه من الّذی یکون علم فعمل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عمرا قتل عثمان قال أنا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عبد اللّه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 أنا بوادی السباع من یلی هذا الأمر من بعده إن یله طلحة فهو فتی العرب سیبا، و إن یله ابن أبی طالب فلا أراه إلاّ سیسینظف الحقّ و هو اکره من یلیه الیّ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فبلغه ان علیّا قد بویع له فاشتدّ علیه و تربص أیاما ینظر ما یصنع النّاس</w:t>
      </w:r>
    </w:p>
    <w:p>
      <w:pPr>
        <w:pStyle w:val="BookText"/>
        <w:rPr/>
      </w:pPr>
      <w:r>
        <w:rPr>
          <w:rFonts w:ascii="IRNazanin" w:hAnsi="IRNazanin" w:eastAsia="IRNazanin"/>
          <w:color w:val="111111"/>
          <w:sz w:val="28"/>
          <w:sz w:val="28"/>
          <w:szCs w:val="28"/>
          <w:rtl w:val="true"/>
          <w:lang w:bidi="fa-IR"/>
        </w:rPr>
        <w:t>فبلغه مسیر طلحة و الزبیر و عائشة و قال استأنی و أنظر ما یصنعون فأتاه الخبر أن طلحة و الزبیر قد قتلا فارتج علیه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قائل ان معاویة بالشام لا یرید یبایع لعلیّ فلو قارنت معاویة فکانت معاویة احبّ الیه من علیّ بن أبی طالب و قیل له ان معاویة یعظّم شأن قتل عثمان بن عفان و یحرض علی الطلب بدمه فقال عمرو ادعوا لی محمّدا و عبد اللّه فدعیا له فقال قد کان ما قد بلغکما من قتل عثمان و بیعة النّاس لعلیّ و ما یرصد معاویة من مخالفة علیّ و قال ما تریان أمّا علیّ فلا خیر عنده و هو رجل یدل بسابقته و هو غیر مشرکی فی شیء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عمرو توفی النّبیّ صلّی اللّه علیه و آله و هو عنک راض و توفی أبو بکر و هو عنک راض و توفی عمر و هو عنک راض أری أن تکفّ یدک و تجلس فی بیتک حتّی یجتمع النّاس علی إمام فتبایعه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عمرو أنت ناب من انیاب العرب فلا أری أن یجتمع هذا الأمر و لیس لک فیه صوت و لا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أمّا أنت یا عبد اللّه فأمرتنی بالّذی هو خیر لی فی آخرتی و أسلم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انت یا محمّد فأمرتنی بالّذی أنبه لی فی دنیای و أشرّ لی فی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عمرو بن العاص و معه ابناه حتّی قدم علی معاویة فوجد أهل الشام یحضّون معاویة علی الطلب بدم عثمان فقال عمرو بن العاص أنتم علی الحقّ اطلبوا بدم الخلیفة المظلوم و معاویة لا یلتفت إلی قول عمرو فقال ابنا عمرو لعمرو الا تری إلی معاویة لا یلتفت إلی قولک انصرف إلی غیره فدخل عمرو علی معاویة فقال و اللّه لعجب لک إنی أرفدک بما أرفدک و أنت معرض عنی أما و اللّه إن قاتلنا معک نطلب بدم الخلیفة إن فی النفس من ذلک ما فیها حیث نقاتل من تعلم سابقته و فضله و قرابته و لکنّا إنّما أردنا هذه الدّنیا فصالحه معاویة و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ذلک کتاب أمیر المؤمنین علیّ علیه السّلام إلی عمرو بن العاص فی باب المختار من کتبه علیه السّلام و هو الکتاب التاسع و الثلاثون حیث یقول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جعلت دینک تبعا لدنیا امرء ظاهر غیّه مهتوک ستره یشین الکریم بمجلسه و یسفّه الحلیم بخلطته فاتبعت اثره و طلبت فضله اتباع الکلب للضرغام یلوذ إلی</w:t>
      </w:r>
      <w:bookmarkStart w:id="240" w:name="pg13893_202846"/>
    </w:p>
    <w:p>
      <w:pPr>
        <w:pStyle w:val="BookText"/>
        <w:rPr/>
      </w:pPr>
      <w:bookmarkEnd w:id="240"/>
      <w:r>
        <w:rPr>
          <w:rFonts w:ascii="IRNazanin" w:hAnsi="IRNazanin" w:eastAsia="IRNazanin"/>
          <w:color w:val="111111"/>
          <w:sz w:val="28"/>
          <w:sz w:val="28"/>
          <w:szCs w:val="28"/>
          <w:rtl w:val="true"/>
          <w:lang w:bidi="fa-IR"/>
        </w:rPr>
        <w:t>مخالبه و ینتظر ما یلقی الیه من فضل فریسته إلی آخر ما قال علیه السّلام</w:t>
      </w:r>
      <w:r>
        <w:rPr>
          <w:rFonts w:eastAsia="IRNazanin" w:cs="IRNazanin"/>
          <w:color w:val="111111"/>
          <w:sz w:val="28"/>
          <w:szCs w:val="28"/>
          <w:rtl w:val="true"/>
          <w:lang w:bidi="fa-IR"/>
        </w:rPr>
        <w:t>.</w:t>
      </w:r>
    </w:p>
    <w:p>
      <w:pPr>
        <w:pStyle w:val="Heading4"/>
        <w:numPr>
          <w:ilvl w:val="3"/>
          <w:numId w:val="1"/>
        </w:numPr>
        <w:rPr/>
      </w:pPr>
      <w:bookmarkStart w:id="241" w:name="__RefHeading___Toc4037629_1468164448"/>
      <w:bookmarkStart w:id="242" w:name="_Toc91"/>
      <w:bookmarkEnd w:id="241"/>
      <w:r>
        <w:rPr>
          <w:rtl w:val="true"/>
        </w:rPr>
        <w:t>«</w:t>
      </w:r>
      <w:r>
        <w:rPr>
          <w:rtl w:val="true"/>
        </w:rPr>
        <w:t>حکم الحکمین و اجتماعهما و ما جری فی ذلک</w:t>
      </w:r>
      <w:r>
        <w:rPr>
          <w:rtl w:val="true"/>
        </w:rPr>
        <w:t>»</w:t>
      </w:r>
      <w:bookmarkEnd w:id="242"/>
    </w:p>
    <w:p>
      <w:pPr>
        <w:pStyle w:val="BookText"/>
        <w:rPr/>
      </w:pPr>
      <w:r>
        <w:rPr>
          <w:rFonts w:ascii="IRNazanin" w:hAnsi="IRNazanin" w:eastAsia="IRNazanin"/>
          <w:color w:val="111111"/>
          <w:sz w:val="28"/>
          <w:sz w:val="28"/>
          <w:szCs w:val="28"/>
          <w:rtl w:val="true"/>
          <w:lang w:bidi="fa-IR"/>
        </w:rPr>
        <w:t>و اعلم ان التحکیم کان برأی عمرو بن العاص حین رأی ان دلائل الفتح و النصر لأهل العراق أعنی عسکر علیّ علیه السّلام ظهرت و دلائل الخذلان و الادبار علی أهل الشام و هم عسکر معاویة قد وضحت و کان ذلک عقیب لیلة الهریر و هی لیلة عظیمة یضرب بها المثل فرفع أهل الشام برأی عمرو مصاحف اعتصاما من سیوف أهل العراق حین رأوا ان عسکر العراق غلبوا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الا ان نذکر ما جری بینهما فی الصفین لأن عدّة من کتبه علیه السّلام یأتی فی ذلک من بعد ما مضت عدّة من الخطب فی ذلک من قبل و سنشیر إلی مواضعها و مدارکها إنشاء اللّه تعالی و نحن نذکر ما اورده فی ذلک أبو جعفر الطبری فی تاریخه و نصر بن مزاحم فی کتاب الصفین و المسعودی فی مروج الذهب حتی یتبیّن شأن الحکمین و خدیعة عمرو بن العاص لابی موسی الأشعری و غیر ذلک مما تسمعه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أبی جعفر محمّد بن الجریر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السنة یعنی السنة السادسة و الثلاثین وجّه علیّ علیه السّلام عند منصرفه من البصرة إلی الکوفة و فراغه من الجمل جریر بن عبد اللّه البجلی إلی معاویة یدعوه إلی بیعته، و کان جریر حین خرج علیّ إلی البصرة لقتال من قاتله بها بهمدان عاملا علیها کان عثمان استعمله علیها فلما قدم علیّ الکوفة منصرفا الیها من البصرة کتب الیهما یأمرهما بأخذ البیعة له علی من قبلهما من النّاس و الانصراف الیه ففعلا ذلک و انصرفا الیه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علیّ توجیه الرسول إلی معاویة قال جریر بن عبد اللّه ابعثنی الیه فانّه لی ودّ حتّی آتیه فأدعوه إلی الدخول فی طاعتک فقال الاشتر لعلیّ لا تبعثه فو اللّه إنی لأظن هواه معه فقال علیّ دعه حتّی ننظر ما الّذی یرجع به الینا فبعثه الیه و کتب معه کتابا یعلمه اجتماع المهاجرین و الانصار علی بیعته و نکث طلحة و الزبیر و ما کان من حربه ایاهما و یدعوه إلی الدخول فیما دخل فیه المهاجرون و الانصار من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الیه جریر فلما قدم علیه ماطله و استنظره و دعا عمرا</w:t>
      </w:r>
      <w:r>
        <w:rPr>
          <w:rStyle w:val="FootnoteAnchor"/>
          <w:rtl w:val="true"/>
        </w:rPr>
        <w:footnoteReference w:id="9"/>
      </w:r>
      <w:r>
        <w:rPr>
          <w:rFonts w:ascii="IRNazanin" w:hAnsi="IRNazanin" w:eastAsia="IRNazanin"/>
          <w:color w:val="111111"/>
          <w:sz w:val="28"/>
          <w:sz w:val="28"/>
          <w:szCs w:val="28"/>
          <w:rtl w:val="true"/>
          <w:lang w:bidi="fa-IR"/>
        </w:rPr>
        <w:t>فاستشاره فیما کتب به الیه فأشار علیه أن یرسل إلی وجوه الشام و یلزم علیا دم عثمان و یقاتله بهم ففعل ذلک معاویة و کان أهل الشام لما قدم علیهم النعمان بن بشیر بقمیص عثمان الّذی قتل فیه مخضبا بدمه و باصابع نائلة زوجته</w:t>
      </w:r>
      <w:r>
        <w:rPr>
          <w:rStyle w:val="FootnoteAnchor"/>
          <w:rtl w:val="true"/>
        </w:rPr>
        <w:footnoteReference w:id="10"/>
      </w:r>
      <w:r>
        <w:rPr>
          <w:rFonts w:ascii="IRNazanin" w:hAnsi="IRNazanin" w:eastAsia="IRNazanin"/>
          <w:color w:val="111111"/>
          <w:sz w:val="28"/>
          <w:sz w:val="28"/>
          <w:szCs w:val="28"/>
          <w:rtl w:val="true"/>
          <w:lang w:bidi="fa-IR"/>
        </w:rPr>
        <w:t>مقطوعة بالبراجم اصبعان منها و شیء من الکف و اصبعان مقطوعتان من اصولهما و نصف الابهام، وضع معاویة القمیص علی المنبر و کتب بالخبر إلی الاجناد و ثاب الیه الناس و بکوا سنة و هو علی المنبر و الاصابع معلقه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آلی الرجال من أهل الشام ألا یأتوا النساء و لا یمسهم الماء للغسل إلا من احتلام و لا یناموا علی الفرش حتّی یقتلوا قتلة عثمان و من عرض دونهم بشیء او تفنی ارواحهم فمکثوا حول القمیص سنة و القمیص یوضع کل یوم علی المنبر و یجلّله احیانا فیلبسه و علق فی اردانه اصابع نائلة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جریر بن عبد اللّه علی علیّ فاخبره خبر معاویة و اجتماع أهل الشام معه علی قتاله و انهم یبکون علی عثمان و یقولون ان علیا قتله و آوی قتلته و انهم لا ینتهون عنه حتّی یقتلهم او یقتلوه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الاشتر لعلیّ قد کنت نهیتک ان تبعث جریرا و اخبرتک بعداوته و غشه و لو کنت بعثتنی کان خیرا من هذا الّذی اقام عنده حتی لم یدع بابا یرجو فتحه الافتحه و لا بابا یخاف منه إلا اغلقه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جریر لو کنت ثمّ لقتلوک لقد ذکروا انک من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الاشتر لو أتیتهم و اللّه یا جریر لم یعینی جوابهم و لحملت معاویة علی خطة اعجله فیها عن الفکر و لو اطاعنی فیک أمیر المؤمنین لحبسک و اشباهک فی محبس لا تخرجون منه حتّی</w:t>
      </w:r>
    </w:p>
    <w:p>
      <w:pPr>
        <w:pStyle w:val="BookText"/>
        <w:rPr/>
      </w:pPr>
      <w:r>
        <w:rPr>
          <w:rFonts w:ascii="IRNazanin" w:hAnsi="IRNazanin" w:eastAsia="IRNazanin"/>
          <w:color w:val="111111"/>
          <w:sz w:val="28"/>
          <w:sz w:val="28"/>
          <w:szCs w:val="28"/>
          <w:rtl w:val="true"/>
          <w:lang w:bidi="fa-IR"/>
        </w:rPr>
        <w:t>تستقیم هذه الامور فخرج جریر بن عبد اللّه إلی قرقیساء و کتب إلی معاویة فکتب الیه یأمره بالقدوم علیه و خرج أمیر المؤمنین علیّ علیه السّلام فعسکر بالنخیلة و قدم علیه عبد اللّه بن عبّاس بمن نهض معه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استخلف عبد اللّه بن عباس علی البصرة ثمّ سار منها إلی الکوفة فتهیأ فیها إلی صفین فاستشار النّاس فی ذلک فاشار علیه قوم ان یبعث الجنود و یقیم و اشار آخرون بالمسیر فأبی إلاّ المباشرة فجهّز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 و کان سیر علی علیه السّلام من الکوفة الی صفین لخمس خلون من شوال سنة ست و ثلاثین و استخلف علی الکوفة أبا مسعود عقبة بن عامر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معاویة فدعا عمرو بن العاص فاستشاره فقال أمّا إذ بلغک انّه یسیر فسر بنفسک و لا تغب عنه برأیک و مکیدتک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أمّا إذا یا أبا عبد اللّه فجهز النّاس فجاء عمرو فحضّض النّاس و ضعف علیّا و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قد فرقوا جمعهم و اوهنوا شوکتهم و فلّوا احدهم ثمّ إن أهل البصرة مخالفون لعلیّ قد وترهم و قللهم و قد تفانت صنادیدهم و صنادید أهل الکوفة یوم الجمل و إنّما سار فی شرذمة قلیلة منهم من قد قتل خلیفتکم فاللّه اللّه فی حقّکم ان تضیّعوه و فی دمکم ان تبطلوه و کتب فی اجناد أهل الشام و عقد لواءه لعمرو فعقد لوردان غلامه فیمن عقد و لابنیه عبد اللّه و محمّد و عقد علیّ لغلامه قنبر ثمّ 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یغنین وردان عنی قنبرا و تغنی السکون عنی حمیرا</w:t>
      </w:r>
    </w:p>
    <w:p>
      <w:pPr>
        <w:pStyle w:val="BookText"/>
        <w:rPr/>
      </w:pPr>
      <w:r>
        <w:rPr>
          <w:rFonts w:ascii="IRNazanin" w:hAnsi="IRNazanin" w:eastAsia="IRNazanin"/>
          <w:color w:val="111111"/>
          <w:sz w:val="28"/>
          <w:sz w:val="28"/>
          <w:szCs w:val="28"/>
          <w:rtl w:val="true"/>
          <w:lang w:bidi="fa-IR"/>
        </w:rPr>
        <w:t>إذا الکماة لبسوا السّنوّرا</w:t>
      </w:r>
    </w:p>
    <w:p>
      <w:pPr>
        <w:pStyle w:val="BookText"/>
        <w:rPr/>
      </w:pPr>
      <w:r>
        <w:rPr>
          <w:rFonts w:ascii="IRNazanin" w:hAnsi="IRNazanin" w:eastAsia="IRNazanin"/>
          <w:color w:val="111111"/>
          <w:sz w:val="28"/>
          <w:sz w:val="28"/>
          <w:szCs w:val="28"/>
          <w:rtl w:val="true"/>
          <w:lang w:bidi="fa-IR"/>
        </w:rPr>
        <w:t>فبلغ ذلک علیّا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لأصبحنّ العاصی بن العاصی سبعین ألفا عاقدی النواصی</w:t>
      </w:r>
    </w:p>
    <w:p>
      <w:pPr>
        <w:pStyle w:val="BookText"/>
        <w:rPr/>
      </w:pPr>
      <w:r>
        <w:rPr>
          <w:rFonts w:ascii="IRNazanin" w:hAnsi="IRNazanin" w:eastAsia="IRNazanin"/>
          <w:color w:val="111111"/>
          <w:sz w:val="28"/>
          <w:sz w:val="28"/>
          <w:szCs w:val="28"/>
          <w:rtl w:val="true"/>
          <w:lang w:bidi="fa-IR"/>
        </w:rPr>
        <w:t>مجنّنین الخیل بالقلاص مستحقین حلق الدّلاص</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معاویة قال ما أری ابن أبی طالب إلاّ قد وفی لک فجاء معاویة یتأنی فی مسیره و کتب إلی کلّ من کان یری أنه یخاف علیّا او طعن علیه و من</w:t>
      </w:r>
      <w:bookmarkStart w:id="243" w:name="pg13893_202849"/>
    </w:p>
    <w:p>
      <w:pPr>
        <w:pStyle w:val="BookText"/>
        <w:rPr/>
      </w:pPr>
      <w:bookmarkEnd w:id="243"/>
      <w:r>
        <w:rPr>
          <w:rFonts w:ascii="IRNazanin" w:hAnsi="IRNazanin" w:eastAsia="IRNazanin"/>
          <w:color w:val="111111"/>
          <w:sz w:val="28"/>
          <w:sz w:val="28"/>
          <w:szCs w:val="28"/>
          <w:rtl w:val="true"/>
          <w:lang w:bidi="fa-IR"/>
        </w:rPr>
        <w:t>اعظم دم عثمان و استعواهم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علیّ زیاد بن النضر الحارثی طلیعة فی ثمانیة آلاف و بعث معه شریح ابن هانی فی أربعة آلاف و خرج علیّ من النخیلة بمن معه فلما دخل المدائن شخص معه من فیها من المقاتلة و ولی علی المدائن سعد بن مسعود الثقفی عم المختار بن أبی عبید و وجه علیّ من المدائن معقل بن قیس فی ثلاثة آلاف و أمره أن یأخذ علی الموصل حتّی یوافیه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 و قد تنوزع فی مقدار ما کان مع علی علیه السّلام من الجیش فمکثّر و مقلّل و المتفق علیه من قول الجمیع تسعون ألفا و قال رجل من أصحاب علی علیه السّلام لما استقروا مما یلی الشام من ابیات کتب بها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اثبت معاوی قد اتاک الحافل تسعون ألفا کلّهم مقاتل</w:t>
      </w:r>
    </w:p>
    <w:p>
      <w:pPr>
        <w:pStyle w:val="BookText"/>
        <w:rPr/>
      </w:pPr>
      <w:r>
        <w:rPr>
          <w:rFonts w:ascii="IRNazanin" w:hAnsi="IRNazanin" w:eastAsia="IRNazanin"/>
          <w:color w:val="111111"/>
          <w:sz w:val="28"/>
          <w:sz w:val="28"/>
          <w:szCs w:val="28"/>
          <w:rtl w:val="true"/>
          <w:lang w:bidi="fa-IR"/>
        </w:rPr>
        <w:t>عما قلیل یضمحلّ الباطل</w:t>
      </w:r>
    </w:p>
    <w:p>
      <w:pPr>
        <w:pStyle w:val="BookText"/>
        <w:rPr/>
      </w:pPr>
      <w:r>
        <w:rPr>
          <w:rFonts w:ascii="IRNazanin" w:hAnsi="IRNazanin" w:eastAsia="IRNazanin"/>
          <w:color w:val="111111"/>
          <w:sz w:val="28"/>
          <w:sz w:val="28"/>
          <w:szCs w:val="28"/>
          <w:rtl w:val="true"/>
          <w:lang w:bidi="fa-IR"/>
        </w:rPr>
        <w:t>و سار معاویة من الشام و قد تنوزع فی مقدار من کان معه فمکثّر و مقلّل و المتفق علیه من قول الجمیع خمس و ثمانون ألفا</w:t>
      </w:r>
      <w:r>
        <w:rPr>
          <w:rFonts w:eastAsia="IRNazanin" w:cs="IRNazanin"/>
          <w:color w:val="111111"/>
          <w:sz w:val="28"/>
          <w:szCs w:val="28"/>
          <w:rtl w:val="true"/>
          <w:lang w:bidi="fa-IR"/>
        </w:rPr>
        <w:t>.</w:t>
      </w:r>
    </w:p>
    <w:p>
      <w:pPr>
        <w:pStyle w:val="Heading4"/>
        <w:numPr>
          <w:ilvl w:val="3"/>
          <w:numId w:val="1"/>
        </w:numPr>
        <w:rPr/>
      </w:pPr>
      <w:bookmarkStart w:id="244" w:name="__RefHeading___Toc4037631_1468164448"/>
      <w:bookmarkStart w:id="245" w:name="_Toc92"/>
      <w:bookmarkEnd w:id="244"/>
      <w:r>
        <w:rPr>
          <w:rtl w:val="true"/>
        </w:rPr>
        <w:t>«</w:t>
      </w:r>
      <w:r>
        <w:rPr>
          <w:rtl w:val="true"/>
        </w:rPr>
        <w:t>ما أمر به علی بن أبی طالب من عمل الجسر علی الفرات</w:t>
      </w:r>
      <w:r>
        <w:rPr>
          <w:rtl w:val="true"/>
        </w:rPr>
        <w:t>»</w:t>
      </w:r>
      <w:bookmarkEnd w:id="2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 علیّ علیه السّلام إلی الرقة قال لأهل الرّقة اجسروا لی جسرا حتّی اعبر من هذا المکان إلی الشام فابوا و قد کانوا ضموا الیهم السفن فنهض من عندهم لیعبر من جسر منبج و خلف علیهم الأشتر و ذهب لیمضی بالنّاس کیما یعبر بهم علی جسر منبج فنادی هم الأشتر فقال یا أهل هذا الحصن ألا انّی اقسم لکم باللّه عزّ و جل لئن مضی أمیر المؤمنین و لم تجسروا له عند مدینتکم جسرا حتّی یعبر لأجرّدن فیکم السیف ثمّ لأقتلن الرجال و لأخربن الأرض و لاخذن الأموال فلقی بعضهم بعضا فقالوا البس الاشتر یفی بما حلف علیه او یأتی بشرّ منه قالوا نعم فبعثوا الیه انا ناصبون لکم جسرا فاقبلوا و جاء علیّ فنصبوا له الجسر فعبر علیه بالاثقال و الرجال ثمّ أمر علیّ الأشتر فوقف فی ثلاثة آلاف فارس حتّی لم یبق من النّاس احد إلا عبر ثمّ انه عبر آخر النّاس رجلا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فحدّثنی خالد بن قطن الحارثی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لما قطع الفرات دعا زیاد بن النضر و شریح بن هانی فسرحهما امامه نحو معاویة علی حالهما الّتی کانا خرجا علیه من الکوفة قال و قد کانا حیث سرحهما من الکوفة أخذا علی شاطیء الفرات من قبل البر مما یلی الکوفة حتّی بلغا عانات فبلغهما اخذ علیّ علی طریق الجزیرة و بلغهما ان معاویة قد اقبل من دمشق فی جنود أهل الشام لاستقبال علیّ علیه السّلام فقالا لا و اللّه ما هذا لنا برأی ان نسیر و بیننا و بین المسلمین و أمیر المؤمنین هذا البحر و ما لنا خیر فی ان نلقی جنود أهل الشام بقلة من معنا منقطعین من العدد و المدد فذهبوا لیعبروا من عانات فمنعهم أهل عانات و حبسوا عنهم السفن فأقبلوا راجعین حتّی عبروا من هیت ثمّ لحقوا علیّا بقریة دون قرقیسیاء و قد ارادوا أهل عانات فتحصنوا و فروا و لما لحقت المقدمة علیّا قال مقدمتی تأتینی من ورائی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الیه زیاد بن النضر الحارثی و شریح بن هانی فأخبراه بالّذی رأیا حین بلغهما من الأمر ما بلغهما فقال سددتما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علیّ علیه السّلام فلما عبر الفرات قدمهما امامه نحو معاویة فلما انتهیا إلی سور الروم لقیهما أبو الاعور السلمی عمرو بن سفیان فی جند من أهل الشام فأرسلا إلی علیّ علیه السّلام أنا قد لقینا أبا الاعور السلمی فی جند من أهل الشام و قد دعوناهم فلم یجبنا منهم أحد فمرنا بامرک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فارسل علیّ علیه السّلام إلی الاشتر فقال یا مالک ان زیادا و شریحا ارسلا إلیّ یعلمانی انهما لقیا أبا الاعور السلمی فی جمع من أهل الشام و انبأنی الرسول انه ترکهم متواقفین فالنجاء إلی أصحابک النجاء فاذا قدمت علیهم فأنت علیهم و إیاک ان تبدء القوم بقتال إلاّ أن یبدءوک حتی تلقاهم فتدعوهم و تسمع و لا یجرمنکم شنانهم علی قتالهم قبل دعائهم و الاعذار إلیهم مرة بعد مرة، و اجعل علی میمنتک زیادا و علی میسرتک شریحا وقف من أصحابک وسطا و لا تدنو منهم دنوّ من یرید أن ینشب الحرب و لا تباعد منهم بعد من یهاب الناس حتّی اقدم علیک فانی حثیث السیر فی اثرک إن شاء 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کان الرسول الحارث بن جمهان الجعفی فکتب علیّ علیه السّلام إلی زیاد و شریح</w:t>
      </w:r>
    </w:p>
    <w:p>
      <w:pPr>
        <w:pStyle w:val="BookText"/>
        <w:rPr/>
      </w:pPr>
      <w:r>
        <w:rPr>
          <w:rFonts w:ascii="IRNazanin" w:hAnsi="IRNazanin" w:eastAsia="IRNazanin"/>
          <w:color w:val="111111"/>
          <w:sz w:val="28"/>
          <w:sz w:val="28"/>
          <w:szCs w:val="28"/>
          <w:rtl w:val="true"/>
          <w:lang w:bidi="fa-IR"/>
        </w:rPr>
        <w:t>أما بعد فانی قد أمّرت علیکما مالکا فاسمعا له و اطیعا فانه مما لا یخاف رهقه و لا سقاطه و لا بطؤه عما الاسراع إلیه احزم و لا الاسراع إلی ما البطاء عنه امثل و قد امرته بمثل الّذی کنت امرتکما به ألاّ یبدأ القوم حتی یلقاهم فیدعوهم و یعذر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فی کتاب صفین باسناده عن عبد اللّه بن جندب عن أبیه، و کذا الطبری فی تاریخه باسناده عن عبد الرحمن بن جندب الازدی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کان یأمرنا فی کلّ موطن لقینا معه عدوّه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تقاتلوا القوم حتّی یبدؤکم فانکم بحمد اللّه علی حجّة و ترککم إیاهم حتی یبدؤکم حجة اخری لکم علیهم فاذا قاتلتموهم فهزمتموهم فلا تقتلوا مدبرا و لا تجهزوا علی جریح و لا تکشفوا عورة و لا تمثلوا بقتیل فاذا وصلتم إلی رحال القوم فلا تهتکوا سترا و لا تدخلوا دارا إلا باذن و لا تأخذوا شیئا من أموالهم إلا ما وجدتم فی عسکرهم و لا تهیجوا امرأة بأذی و إن شتمن أعراضکم و تناولن امراءکم و صلحاءکم فانهن ضعاف القوی و الانفس و لقد کنا و انا لنؤمر بالکف عنهنّ و انهن لمشرکات و إن کان الرجل لیتناول المرأة فی الجاهلیة بالهراوة أو الحدید فیعیر بها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شرح کلامه علیه السّلام هذا فی باب المختار من کتبه و رسائله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الرضی رضی اللّه عنه قال علیه السّلام لعسکره قبل العدو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باسناده عن الحضرمی قال سمعت علیا علیه السّلام عرض فی النّاس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الجمل و یوم صفین و یوم النهروان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عزّ و جلّ و غضّوا الأبصار و اخفضوا الاصوات و اقلّوا الکلام و وطّنوا أنفسکم علی المنازلة و المجاولة و المبارزة و المعانقة و المکارمة و اثبتوا و اذکروا اللّه کثیرا لعلّکم تفلحون و لا تنازعوا فتفشلوا و تذهب ریحکم و اصبروا إنّ اللّه مع الصابرین اللّهمّ ألهمهم الصبر و أنزل علیهم النصر و أعظم لهم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إلی قول الطبری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الاشتر حتّی قدم علی القوم فاتبع ما أمره علیّ علیه السّلام و کف عن القتال فلم یزالوا متواقفین حتی إذا کان عند المساء حمل علیهم أبو الاعور السلمی</w:t>
      </w:r>
    </w:p>
    <w:p>
      <w:pPr>
        <w:pStyle w:val="BookText"/>
        <w:rPr/>
      </w:pPr>
      <w:r>
        <w:rPr>
          <w:rFonts w:ascii="IRNazanin" w:hAnsi="IRNazanin" w:eastAsia="IRNazanin"/>
          <w:color w:val="111111"/>
          <w:sz w:val="28"/>
          <w:sz w:val="28"/>
          <w:szCs w:val="28"/>
          <w:rtl w:val="true"/>
          <w:lang w:bidi="fa-IR"/>
        </w:rPr>
        <w:t>فثبتوا له و اضطربوا ساعة ثم إن أهل الشام انصرفوا ثم خرج إلیهم من الغد هاشم ابن عتبة الزّهری فی خیل و رجال حسن عددها و عدتها و خرج إلیه أبو الأعور فاقتتلوا یومهم ذلک تحمل الخیل علی الخیل و الرجال علی الرجال و صبر القوم بعضهم لبعض ثمّ انصرفوا و حمل علیهم الاشتر فقتل عبد اللّه بن المنذر التنوخی قتله یومئذ ظبیان بن عمّار التمیمی و ما هو إلا فتی حدث و إن کان التنوخی لفارس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الاشتر یقول و یحکم أرونی أبا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الاعور دعا لناس فرجوا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من وراء المکان الّذی کان فیه أول مرّة و جاء الاشتر حتّی صف أصحابه فی المکان الّذی کان فیه أبو الاعور فقال الاشتر لسنان بن مالک النخعی انطلق إلی أبی الاعور فادعه إلی المبارزة فقال إلی مبارزتی أو مبارزتک فقال له الاشتر لو امرتک بمبارزته فعلت قال نعم و اللّه لو امرتنی ان اعترض صفهم بسیفی ما رجعت أبدا حتی اضرب بسیفی فی صفهم قال له الاشتر یا ابن اخی اطال اللّه بقاءک قد و اللّه ازددت رغبة فیک لا أمرتک بمبارزته انما امرتک ان تدعوه إلی مبارزتی انه لا یبرز ان کان ذلک من شأنه إلاّ لذوی الاسنان و الکفاءة و الشرف و أنت لربک الحمد من أهل الکفاءة و الشرف غیر أنک فتی حدث السن فلیس بمبارز الاحداث و لکن ادعه إلی مبارزتی، فأتاه فنادی آمنونی فانی رسول فاومن فجاء حتی انتهی إلی أبی الأعور قال أبو مخنف فحدثنی النضر بن صالح أبو زهیر العبسی قال حدثنی سنان قال فدنوت منه فقلت ان الاشتر یدعوک إلی مبارزته قال فسکت عنی طویلا ثمّ قال إن خفة الاشتر و سوء رأیه هو حمله علی اجلاء عمال ابن عفان من العراق و انتزائه علیه بقبح محاسنه، و من خفة الاشتر و سوء رأیه أن سار إلی ابن عفان فی داره و قراره حتی قتله فیمن قتله فاصبح متبعا بدمه ألا لا حاجة لی فی مبارزته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انک قد تکلمت فاسمع حتّی اجیبک فقال لا حاجة لی فی الاستماع منک و لا فی جوابک اذهب عنی فصاح بی أصحابه فانصرفت عنه و لو سمع إلیّ لأخبرته بعذر صاحبی و لحجته</w:t>
      </w:r>
      <w:r>
        <w:rPr>
          <w:rFonts w:eastAsia="IRNazanin" w:cs="IRNazanin"/>
          <w:color w:val="111111"/>
          <w:sz w:val="28"/>
          <w:szCs w:val="28"/>
          <w:rtl w:val="true"/>
          <w:lang w:bidi="fa-IR"/>
        </w:rPr>
        <w:t>.</w:t>
      </w:r>
      <w:bookmarkStart w:id="246" w:name="pg13893_202853"/>
    </w:p>
    <w:p>
      <w:pPr>
        <w:pStyle w:val="BookText"/>
        <w:rPr/>
      </w:pPr>
      <w:bookmarkEnd w:id="246"/>
      <w:r>
        <w:rPr>
          <w:rFonts w:ascii="IRNazanin" w:hAnsi="IRNazanin" w:eastAsia="IRNazanin"/>
          <w:color w:val="111111"/>
          <w:sz w:val="28"/>
          <w:sz w:val="28"/>
          <w:szCs w:val="28"/>
          <w:rtl w:val="true"/>
          <w:lang w:bidi="fa-IR"/>
        </w:rPr>
        <w:t>فرجعت إلی الاشتر فأخبرته انه قد أبی المبارزة فقال لنفسه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فوافقناهم حتّی حجز اللیل بیننا و بینهم و بتنا متحارسین فلما اصبحنا نظرنا فاذا القوم قد انصرفوا من تحت لیلتهم و یصبحنا علیّ بن أبی طالب غدوة فقدم الاشتر فیمن کان معه فی تلک المقدمة حتی انتهی إلی معاویة فوافقه و جاء علیّ فی اثره فلحق بالأشتر سریعا فوقف و تواقفوا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علیّا علیه السّلام طلب موضعا لعسکره فلما وجده امر الناس فوضعوا الأثقال فلما فعلوا ذهب شباب الناس و غلمتهم یستقون فمنعهم أهل الشام فاقتتل النّاس علی الماء و قد کان الاشتر قال له قبل ذلک إن القوم قد سبقوا إلی الشریعة و إلی سهولة الارض و سعة المنزل فان رأیت سرنا نجوزهم إلی القریة التی خرجوا منها فانهم یشخصون فی اثرنا فاذاهم لحقونا نزلنا فکنا نحن و هم علی السواء فکره ذلک علیّ علیه السّلام و قال لیس کل الناس یقوی علی المسیر فنزل بهم</w:t>
      </w:r>
      <w:r>
        <w:rPr>
          <w:rFonts w:eastAsia="IRNazanin" w:cs="IRNazanin"/>
          <w:color w:val="111111"/>
          <w:sz w:val="28"/>
          <w:szCs w:val="28"/>
          <w:rtl w:val="true"/>
          <w:lang w:bidi="fa-IR"/>
        </w:rPr>
        <w:t>.</w:t>
      </w:r>
    </w:p>
    <w:p>
      <w:pPr>
        <w:pStyle w:val="Heading4"/>
        <w:numPr>
          <w:ilvl w:val="3"/>
          <w:numId w:val="1"/>
        </w:numPr>
        <w:rPr/>
      </w:pPr>
      <w:bookmarkStart w:id="247" w:name="__RefHeading___Toc4037633_1468164448"/>
      <w:bookmarkStart w:id="248" w:name="_Toc93"/>
      <w:bookmarkEnd w:id="247"/>
      <w:r>
        <w:rPr>
          <w:rtl w:val="true"/>
        </w:rPr>
        <w:t>«</w:t>
      </w:r>
      <w:r>
        <w:rPr>
          <w:rtl w:val="true"/>
        </w:rPr>
        <w:t>القتال علی الماء</w:t>
      </w:r>
      <w:r>
        <w:rPr>
          <w:rtl w:val="true"/>
        </w:rPr>
        <w:t>»</w:t>
      </w:r>
      <w:bookmarkEnd w:id="248"/>
    </w:p>
    <w:p>
      <w:pPr>
        <w:pStyle w:val="BookText"/>
        <w:rPr/>
      </w:pPr>
      <w:r>
        <w:rPr>
          <w:rFonts w:ascii="IRNazanin" w:hAnsi="IRNazanin" w:eastAsia="IRNazanin"/>
          <w:color w:val="111111"/>
          <w:sz w:val="28"/>
          <w:sz w:val="28"/>
          <w:szCs w:val="28"/>
          <w:rtl w:val="true"/>
          <w:lang w:bidi="fa-IR"/>
        </w:rPr>
        <w:t>قال الطبری قال أبو مخنف و حدثنی تمیم بن الحارث الأزدی عن جندب بن عبد اللّه قال إنا لما انتهینا إلی معاویة وجدناه قد عسکر فی موضع سهل افیح قد اختاره قبل قدومنا إلی جانب شریعة فی الفرات لیس فی ذلک الصقع شریعة غیرها و جعلها فی حیزة و بعث علیها أبا الاعور یمنعها و یحمیها فارتفعنا علی الفرات رجاء أن نجد شریعة غیرها نستغنی بها عن شریعتهم فلم نجدها فأتینا علیّا علیه السّلام فاخبرناه بعطش النّاس و أنا لا نجد غیر شریعة القوم قال فقاتلوهم علیها فجاءه الاشعث بن قیس الکندی فقال أنا اسیر إلیهم فقال له علیّ علیه السّلام فسر إلیهم فسار و سرنا معه حتی إذا دنونا من الماء ثاروا فی وجوهنا ینضحوننا بالنبل و رشقناهم و اللّه بالنبل ساعة ثمّ اطعنّا و اللّه بالرماح طویلا ثمّ صرنا آخر ذلک نحن و القوم إلی السیوف فاجتلدنا بها ساعة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القوم اتاهم یزید بن أسد البجلی ممدا فی الخیل و الرجال فأقبلوا نحونا فقلت فی نفسی فأمیر المؤمنین لا یبعث إلینا بمن یغنی عنّا هؤلاء فذهبت و التفت فاذا</w:t>
      </w:r>
    </w:p>
    <w:p>
      <w:pPr>
        <w:pStyle w:val="BookText"/>
        <w:rPr/>
      </w:pPr>
      <w:r>
        <w:rPr>
          <w:rFonts w:ascii="IRNazanin" w:hAnsi="IRNazanin" w:eastAsia="IRNazanin"/>
          <w:color w:val="111111"/>
          <w:sz w:val="28"/>
          <w:sz w:val="28"/>
          <w:szCs w:val="28"/>
          <w:rtl w:val="true"/>
          <w:lang w:bidi="fa-IR"/>
        </w:rPr>
        <w:t>عدة القوم أو اکثر قد سرحهم إلینا لیغنوا عنا یزید بن اسد و أصحابه علیهم شبث بن ربعی الریاحی فو اللّه ما ازداد القتال الاشدة و خرج إلینا عمرو بن العاص من عسکر معاویة فی جند کثیر فاخذ یمدّ أبا الاعور و یزید بن اسد و خرج الاشتر من قبل علیّ علیه السّلام فی جمع عظیم فلما رأی الأشتر عمرو بن العاص یمدّ أبا الاعور و یزید بن أسد امدّ الاشعث ابن قیس و شبث بن ربعی فاشتدّ قتالنا و قتالهم فما أنسی قول عبد اللّه بن عوف بن الأحمر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لنا ماء الفرات الجاری أو اثبتوا لجحفل جرّار</w:t>
      </w:r>
    </w:p>
    <w:p>
      <w:pPr>
        <w:pStyle w:val="BookText"/>
        <w:rPr/>
      </w:pPr>
      <w:r>
        <w:rPr>
          <w:rFonts w:ascii="IRNazanin" w:hAnsi="IRNazanin" w:eastAsia="IRNazanin"/>
          <w:color w:val="111111"/>
          <w:sz w:val="28"/>
          <w:sz w:val="28"/>
          <w:szCs w:val="28"/>
          <w:rtl w:val="true"/>
          <w:lang w:bidi="fa-IR"/>
        </w:rPr>
        <w:t>لکلّ قرم مستمیت شاری مطاعن برمحه کرار</w:t>
      </w:r>
    </w:p>
    <w:p>
      <w:pPr>
        <w:pStyle w:val="BookText"/>
        <w:rPr/>
      </w:pPr>
      <w:r>
        <w:rPr>
          <w:rFonts w:ascii="IRNazanin" w:hAnsi="IRNazanin" w:eastAsia="IRNazanin"/>
          <w:color w:val="111111"/>
          <w:sz w:val="28"/>
          <w:sz w:val="28"/>
          <w:szCs w:val="28"/>
          <w:rtl w:val="true"/>
          <w:lang w:bidi="fa-IR"/>
        </w:rPr>
        <w:t>ضرّاب‌ها مات العدی مغوار</w:t>
      </w:r>
    </w:p>
    <w:p>
      <w:pPr>
        <w:pStyle w:val="BookText"/>
        <w:rPr/>
      </w:pPr>
      <w:r>
        <w:rPr>
          <w:rFonts w:ascii="IRNazanin" w:hAnsi="IRNazanin" w:eastAsia="IRNazanin"/>
          <w:color w:val="111111"/>
          <w:sz w:val="28"/>
          <w:sz w:val="28"/>
          <w:szCs w:val="28"/>
          <w:rtl w:val="true"/>
          <w:lang w:bidi="fa-IR"/>
        </w:rPr>
        <w:t>قال أبو مخنف و حدثنی رجل من آل خارجة بن التمیمی أن ظبیان بن عمارة جعل یومئذ یقاتل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یا ظبیان من بقاء فی ساکن الأرض بغیر ماء</w:t>
      </w:r>
    </w:p>
    <w:p>
      <w:pPr>
        <w:pStyle w:val="BookText"/>
        <w:rPr/>
      </w:pPr>
      <w:r>
        <w:rPr>
          <w:rFonts w:ascii="IRNazanin" w:hAnsi="IRNazanin" w:eastAsia="IRNazanin"/>
          <w:color w:val="111111"/>
          <w:sz w:val="28"/>
          <w:sz w:val="28"/>
          <w:szCs w:val="28"/>
          <w:rtl w:val="true"/>
          <w:lang w:bidi="fa-IR"/>
        </w:rPr>
        <w:t>لا و إله الأرض و السماء فاضرب وجوه الغدر الأعداء</w:t>
      </w:r>
    </w:p>
    <w:p>
      <w:pPr>
        <w:pStyle w:val="BookText"/>
        <w:rPr/>
      </w:pPr>
      <w:r>
        <w:rPr>
          <w:rFonts w:ascii="IRNazanin" w:hAnsi="IRNazanin" w:eastAsia="IRNazanin"/>
          <w:color w:val="111111"/>
          <w:sz w:val="28"/>
          <w:sz w:val="28"/>
          <w:szCs w:val="28"/>
          <w:rtl w:val="true"/>
          <w:lang w:bidi="fa-IR"/>
        </w:rPr>
        <w:t>بالسیف عند حمس الوغاء حتّی یجیبوک إلی السّواء</w:t>
      </w:r>
    </w:p>
    <w:p>
      <w:pPr>
        <w:pStyle w:val="BookText"/>
        <w:rPr/>
      </w:pPr>
      <w:r>
        <w:rPr>
          <w:rFonts w:ascii="IRNazanin" w:hAnsi="IRNazanin" w:eastAsia="IRNazanin"/>
          <w:color w:val="111111"/>
          <w:sz w:val="28"/>
          <w:sz w:val="28"/>
          <w:szCs w:val="28"/>
          <w:rtl w:val="true"/>
          <w:lang w:bidi="fa-IR"/>
        </w:rPr>
        <w:t>قال ظبیان فضربناهم و اللّه حتّی خلونا و ایاه و قال محمّد بن محنف بن سلیم فقاتلناهم فما أمسینا حتی رأینا سقاتنا و سقاتهم یزدحمون علی الشریعة و ما یؤذی انسان انسانا، و قال أبو الحسن علیّ بن الحسین بن علیّ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بدور فی عسکره باللیل فسمع قائلا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یمنعنا القوم ماء الفرات و فینا الرماح و فینا الحجف</w:t>
      </w:r>
    </w:p>
    <w:p>
      <w:pPr>
        <w:pStyle w:val="BookText"/>
        <w:rPr/>
      </w:pPr>
      <w:r>
        <w:rPr>
          <w:rFonts w:ascii="IRNazanin" w:hAnsi="IRNazanin" w:eastAsia="IRNazanin"/>
          <w:color w:val="111111"/>
          <w:sz w:val="28"/>
          <w:sz w:val="28"/>
          <w:szCs w:val="28"/>
          <w:rtl w:val="true"/>
          <w:lang w:bidi="fa-IR"/>
        </w:rPr>
        <w:t>و فینا علیّ علیه السّلام له صولة إذا خوّفوه الردی لم یخف</w:t>
      </w:r>
    </w:p>
    <w:p>
      <w:pPr>
        <w:pStyle w:val="BookText"/>
        <w:rPr/>
      </w:pPr>
      <w:r>
        <w:rPr>
          <w:rFonts w:ascii="IRNazanin" w:hAnsi="IRNazanin" w:eastAsia="IRNazanin"/>
          <w:color w:val="111111"/>
          <w:sz w:val="28"/>
          <w:sz w:val="28"/>
          <w:szCs w:val="28"/>
          <w:rtl w:val="true"/>
          <w:lang w:bidi="fa-IR"/>
        </w:rPr>
        <w:t>و نحن غداة لقینا الزبیر و طلحة خضنا غمار التلف</w:t>
      </w:r>
    </w:p>
    <w:p>
      <w:pPr>
        <w:pStyle w:val="BookText"/>
        <w:rPr/>
      </w:pPr>
      <w:r>
        <w:rPr>
          <w:rFonts w:ascii="IRNazanin" w:hAnsi="IRNazanin" w:eastAsia="IRNazanin"/>
          <w:color w:val="111111"/>
          <w:sz w:val="28"/>
          <w:sz w:val="28"/>
          <w:szCs w:val="28"/>
          <w:rtl w:val="true"/>
          <w:lang w:bidi="fa-IR"/>
        </w:rPr>
        <w:t>فما بالنا الامس اسد العرین و ما بالنا الیوم شاء النجف</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و حدثنی یوسف بن یزید عن عبد اللّه بن عوف بن الأحمر قال لما قدمنا علی معاویة و أهل الشّام بصفین وجدناهم قد نزلوا منزلا اختاروه مستویا</w:t>
      </w:r>
    </w:p>
    <w:p>
      <w:pPr>
        <w:pStyle w:val="BookText"/>
        <w:rPr/>
      </w:pPr>
      <w:r>
        <w:rPr>
          <w:rFonts w:ascii="IRNazanin" w:hAnsi="IRNazanin" w:eastAsia="IRNazanin"/>
          <w:color w:val="111111"/>
          <w:sz w:val="28"/>
          <w:sz w:val="28"/>
          <w:szCs w:val="28"/>
          <w:rtl w:val="true"/>
          <w:lang w:bidi="fa-IR"/>
        </w:rPr>
        <w:t>بساطا واسعا أخذوا الشریعة فهی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 و عسکر معاویة فی موضع سهل افیح اختاره قبل قدوم علیّ علیه السّلام علی شریعة لم یکن علی الفرات فی ذلک الموضع اسهل منها للوارد إلی الماء و ما عداها اخراق عالیة و مواضع إلی الماء وعرة و وکل أبا الاعور السلمی بالشریعة مع أربعین ألفا و کان علی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مخنف و قد صفّ أبو الاعور السلمی علیها الخیل و الرجال و قد قدّم المرامیة امام من معه و صف صفا معهم من الرّماح و الدرق و علی رؤوسهم البیض و قد اجمعوا علی أن یمنعونا الماء ففزعنا إلی امیر المؤمنین فخبرناه بذلک فدعا صعصعة ابن صوحان فقال له ائت معاویة و قل له انا سرنا مسیرنا هذا إلیکم و نحن نکره قتالکم قبل الاعذار إلیکم و إنک قدمت إلینا خیلک و رجالک فقاتلتنا قبل أن نقاتلک و بدأتنا بالقتال و نحن من رأینا الکف عنک حتّی ندعوک و نحتج علیک و هذه اخری قد فعلتموها قد حلتم بین النّاس و بین الماء و الناس غیر منتهین أو یشربوا فابعث إلی أصحابک فلیخلّوا بین النّاس و بین الماء و یکفوا حتّی ننظر فیما بیننا و بینکم و فیما قدمنا له و قدمتم له و إن کان أعجب إلیک أن نترک ما جئنا له و نترک النّاس یقتتلون علی الماء حتّی یکون الغالب هو الشارب 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لأصحابه ما ترون فقال الولید بن عقبة امنعهم الماء کما منعوه عثمان بن عفان حصروه أربعین صباحا یمنعونه برد الماء و لین الطعام، اقتلهم عطشا قتلهم اللّه عطشا، فقال له عمرو بن العاص خلّ بینهم و بین الماء فان القوم لن یعطشوا و أنت ریّان و لکن بغیر الماء فانظر ما بینک و بینهم فاعاد الولید بن عقبة مقالته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 معاویة أبا الاعور السلمی بالشریعة مع أربعین ألفا و کان علی مقدمته و بات علیّ علیه السّلام و جیشه فی البر عطاشا قد حیل بینهم و بین الورود إلی الماء فقال عمرو بن العاص لمعاویة ان علیا لا یموت عطشا هو و تسعون الفا من أهل العراق و سیوفهم علی عواتقهم و لکن دعهم یشربون و نشرب فقال معاویة لا و اللّه</w:t>
      </w:r>
    </w:p>
    <w:p>
      <w:pPr>
        <w:pStyle w:val="BookText"/>
        <w:rPr/>
      </w:pPr>
      <w:r>
        <w:rPr>
          <w:rFonts w:ascii="IRNazanin" w:hAnsi="IRNazanin" w:eastAsia="IRNazanin"/>
          <w:color w:val="111111"/>
          <w:sz w:val="28"/>
          <w:sz w:val="28"/>
          <w:szCs w:val="28"/>
          <w:rtl w:val="true"/>
          <w:lang w:bidi="fa-IR"/>
        </w:rPr>
        <w:t>أو یموتوا عطشا کما مات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أبی سرح امنعهم الماء إلی اللیل فانهم ان لم یقدروا علیه رجعوا و لو قد رجعوا کان رجوعهم فلا امنعهم الماء منعهم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صعصعة انما یمنعه اللّه عزّ و جلّ یوم القیامة الکفرة الفسقة و شربة الخمر ضربک و ضرب هذا الفاسق یعنی الولید بن عقبة قال فتواثبوا الیه یشتمونه و یتهدّدونه فقال معاویة کفوا عن الرجل فانّه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و حدّثنی یوسف بن یزید عن عبد اللّه بن عوف بن الأحمر أن صعصعة رجع الینا فحدثنا عما قال لمعاویة و ما کان منه و ما ردّ فقلنا فما رد علیک فقال لما اردت الانصراف من عنده قلت ما ترد علی؟ قال معاویة سیأتیکم رأیی فو اللّه ما راعنا إلا تسریته الخیل إلی أبی الاعور لیکفهم عن الماء قال فأبرزنا علیّ علیه السّلام إلیهم فارتمینا ثمّ اطّعنا ثمّ اضطربنا بالسّیوف فنصرنا علیهم فصار الماء فی ایدینا فقلنا لا و اللّه لا نسقیهموه فأرسل إلینا علیّ أن خذوا من الماء حاجتکم و ارجعوا إلی عسکرکم و خلّوا عنهم فان اللّه عزّ و جلّ قد نصرکم علیهم بظلمهم و بغیهم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لعمرو بن العاص یا أبا عبد اللّه ما ظنک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بالرجل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یمنعنا الماء لمنعنا ایاه و قد انحاز بأهل الشام إلی ناحیة فی البر نائیا عن الماء فقال له عمرو لا ان الرجل جاء لغیر هذا و انه لا یرضی حتّی تدخل فی طاعته او یقطع حبال عاتقک فارسل الیه معاویة یستأذنه فی وروده مشرعته و استقاء الناس من طریقه و دخل رسله عسکره فأباحه علی کلّ ما سأل و طلب منه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انظر إلی سیرة ولی اللّه الأعظم أمیر المؤمنین علیّ علیه السّلام مع النّاس حتّی مع الاعداء بعین المعرفة و البصیرة و إلی دأب معاویة أیضا حتّی یتبین لک الفرق بین رجل الهی و بین الّذی استحوذ علیه الشیطان و تردّی فی هواه، حیث تری ان معاویة قدم أوّلا و اختار منزلا مستویا بساطا واسعا و اخذ الشریعة و منع علیّا علیه السّلام و أصحابه الماء مع أن النّبی صلّی اللّه علیه و آله جعل النّاس فی الماء و الکلاء و النار شرعا سواء</w:t>
      </w:r>
    </w:p>
    <w:p>
      <w:pPr>
        <w:pStyle w:val="BookText"/>
        <w:rPr/>
      </w:pPr>
      <w:r>
        <w:rPr>
          <w:rFonts w:ascii="IRNazanin" w:hAnsi="IRNazanin" w:eastAsia="IRNazanin"/>
          <w:color w:val="111111"/>
          <w:sz w:val="28"/>
          <w:sz w:val="28"/>
          <w:szCs w:val="28"/>
          <w:rtl w:val="true"/>
          <w:lang w:bidi="fa-IR"/>
        </w:rPr>
        <w:t>و لما غلب علیّ علیه السّلام و عسکره علیهم خلوا بینهم و بین الماء ثمّ وعظ علیّ عسکره بان الظالم و الباغی منکوب و مغلوب لا محالة و إن کان له جولان فی برهة من الزمان حیث قال علیه السّلام فان اللّه عزّ و جل قد نصرکم علیهم بظلمهم و بغیهم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النّاس عثمان من الطعام و الشراب و حصرهم ایاه أربعین صباحا او أکثر فیأتی کلامنا فیه فی المباحث الاتیة مع أن أمیر المؤمنین علی علیه السّلام قد انکر منع الماء و الطعام علی عثمان و أنفذ من مکن من حمل ذلک لانه کان فی الدار من الحرم و النسوان و الصبیان من لا یحل منعه من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 الدینوری فی کتابه الامامة و السیاسة المعروف بتاریخ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عثمان إلی علیّ علیه السّلام یخبره انه منع الماء و یستغیث به فبعث الیه علی علیه السّلام ثلاث قرب مملوءة ماء فما کادت تصل الیه، فقال طلحة ما أنت 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هؤلاء الطغام کیف تمسکوا بالاباطیل و الاضالیل فخدعوا أتباعهم و من تتبع فی الاثار و الأخبار یری بعین الیقین أن معاویة لم یلف شیئا یستضل و یستغوی به النّاس إلاّ أن یتمسک بتلک الأقوال کما استمسک بها سخلته یزید لما اراد أن یحرض النّاس فی قتل حسین بن علی علیهما السّلام و العجب أن معاویة منع أمیر المؤمنین علیّا علیه السّلام و أصحابه من الماء و لما استولی علیه السّلام علیهم خلی بینهم و بین الماء و یزید بن معاویة منع حسین بن علی و اشیاعه من الماء و هم سقوا قومه و ارووهم من الماء حتّی رشفوا خیلهم حذو النعل بالنعل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حدیث اقبال الحسین بن علی علیهما السّلام إلی کربلاء و مجیء الحرّ مع قومه الیه فی أثناء الطریق باسناده عن عبد اللّه بن سلیم و المذری المشمعل الأسدیین قالا اقبل الحسین علیه السّلام حتّی نزل شراف فلما کان فی السحر أمر فتیانه فاستقوا من الماء فأکثروا ثمّ ساروا منها فرسموا صدر یومهم حتّی انتصف النهار ثمّ إن رجلا قال اللّه اکبر فقال الحسین علیه السّلام اللّه أکبر ما کبرت؟ قال رأیت النخل فقال له الاسدیان إن هذا المکان ما رأینا به نخلة قط قالا فقال لنا الحسین علیه السّلام فما تریانه رأی؟ قلنا نراه رأی هوادی الخیل فقال و أنا و اللّه أری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p>
    <w:p>
      <w:pPr>
        <w:pStyle w:val="BookText"/>
        <w:rPr/>
      </w:pPr>
      <w:r>
        <w:rPr>
          <w:rFonts w:ascii="IRNazanin" w:hAnsi="IRNazanin" w:eastAsia="IRNazanin"/>
          <w:color w:val="111111"/>
          <w:sz w:val="28"/>
          <w:sz w:val="28"/>
          <w:szCs w:val="28"/>
          <w:rtl w:val="true"/>
          <w:lang w:bidi="fa-IR"/>
        </w:rPr>
        <w:t>أمالنا ملجأ نلجأ الیه نجعله فی ظهورنا و نستقبل القوم من وجه واحد؟ فقلنا له بلی هذا ذو حسم إلی جنبک تمیل إلیه عن یسارک فإن سبقت القوم إلیه فهو کما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فأخذ إلیه ذات الیسار قال و ملنا معه فما کان بأسرع من أن طلعت علینا هوادی الخیل فتبیّناها و عدلنا فلمّا رأونا و قد عدلنا عن الطریق عدلوا إلینا کأن أسنتهم الیعاسیب و کان رایاتهم أجنحة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فاستبقنا إلی ذی حسم فسبقناهم إلیه فنزل الحسین علیه السّلام فأمر بأبنیته فضربت و جاء القوم و هم ألف فارس مع الحرّ بن یزید التمیمی الیربوعی حتّی وقف هو و خیله مقابل الحسین علیه السّلام فی حرّ الظهیرة و الحسین و أصحابه معتمون متقلّدوا 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لفتیانه اسقوا القوم و ارووهم من الماء و رشفوا الخیل نر شیفا فقام فتیانه فرشفوا الخیل ترشیفا فقام فتیة و سقوا القوم من الماء حتّی أرووهم و اقبلوا یملئون القصاع و الأتوار و الطّساس من الماء ثمّ یدنونها من الفرس فاذا عبّ فیه ثلاثا أو أربعا او خمسا عزلت عنه و سقوا آخر حتّی سقوا الخیل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الطعّان المحاربی کنت مع الحرّ بن یزید فجئت فی آخر من جاء من أصحابه فلمّا رأی الحسین علیه السّلام ما بی و بفرسی من العطش قال أنخ الراویة و الراویة عندی السقاء ثم قال یا ابن أخی أنخ الجمل فأنخته فقال اشرب فجعلت کلما شربت سال الماء من السقاء فقال الحسین علیه السّلام اخنث السقاء ای اعطفه قال فجعلت لا أدری کیف أفعل قال فقام الحسین علیه السّلام فخنثه فشربت و سقیت فرسی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الطبری باسناده عن حمید بن مسلم الازدی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من عبید اللّه بن زیاد کتاب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فحل بین الحسین و أصحابه و بین الماء و لا یذوقوا منه قطرة کما صنع بالتقی الزکی المظلوم أمیر المؤمنین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فبعث عمر بن سعد عمرو بن الحجاج علی خمسمائة فارس فنزلوا علی الشریعة و حالوا بین حسین و أصحابه و بین الماء أن یسقوا منه قطرة و ذلک قبل قتل الحسین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نازله عبد اللّه بن أبی حصین الأزدی و عداده فی بجیلة فقال یا حسین ألا تنظر إلی الماء کأنه کبد السماء و اللّه لا تذوق منه قطرة حتّی تموت عطشا، فقال حسین علیه السّلام اللّهم اقتله عطشا و لا تغفر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 و اللّه لعدته بعد ذلک فی مرضه فو اللّه الّذی لا إله إلاّ هو لقد رأیته یشرب حتّی بغر ثمّ</w:t>
      </w:r>
      <w:bookmarkStart w:id="249" w:name="pg13893_202859"/>
    </w:p>
    <w:p>
      <w:pPr>
        <w:pStyle w:val="BookText"/>
        <w:rPr/>
      </w:pPr>
      <w:bookmarkEnd w:id="249"/>
      <w:r>
        <w:rPr>
          <w:rFonts w:ascii="IRNazanin" w:hAnsi="IRNazanin" w:eastAsia="IRNazanin"/>
          <w:color w:val="111111"/>
          <w:sz w:val="28"/>
          <w:sz w:val="28"/>
          <w:szCs w:val="28"/>
          <w:rtl w:val="true"/>
          <w:lang w:bidi="fa-IR"/>
        </w:rPr>
        <w:t>یقیء ثمّ یعود فیشرب حتّی یبغر فما یروی فما زال ذلک دأبه حتّی لفظ غصّته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یخفی علی الباحث فی السیر و الاثار أن دأب بنی هاشم کان علی تألیف قلوب النّاس و الاخذ بایدیهم و ایصال الخیر الیهم و افشاء المعروف فیهم و کانوا من بیت علم و حلم و کرم و سخاوة بحیث یؤثرون النّاس فی شدائد الاحوال علی انفسهم و خصال صفاتهم لا یحصی و أن شیمة بنی امیّة کانت علی ضدّ ما کان فی بنی هاشم و کانوا عبید الدنیا و اسرة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إلی القصة</w:t>
      </w:r>
      <w:r>
        <w:rPr>
          <w:rFonts w:eastAsia="IRNazanin" w:cs="IRNazanin"/>
          <w:color w:val="111111"/>
          <w:sz w:val="28"/>
          <w:szCs w:val="28"/>
          <w:rtl w:val="true"/>
          <w:lang w:bidi="fa-IR"/>
        </w:rPr>
        <w:t>.</w:t>
      </w:r>
    </w:p>
    <w:p>
      <w:pPr>
        <w:pStyle w:val="Heading4"/>
        <w:numPr>
          <w:ilvl w:val="3"/>
          <w:numId w:val="1"/>
        </w:numPr>
        <w:rPr/>
      </w:pPr>
      <w:bookmarkStart w:id="250" w:name="__RefHeading___Toc4037635_1468164448"/>
      <w:bookmarkStart w:id="251" w:name="_Toc94"/>
      <w:bookmarkEnd w:id="250"/>
      <w:r>
        <w:rPr>
          <w:rtl w:val="true"/>
        </w:rPr>
        <w:t>«</w:t>
      </w:r>
      <w:r>
        <w:rPr>
          <w:rtl w:val="true"/>
        </w:rPr>
        <w:t>دعاء علی علیه السّلام معاویة الی الطاعة و الجماعة</w:t>
      </w:r>
      <w:r>
        <w:rPr>
          <w:rtl w:val="true"/>
        </w:rPr>
        <w:t>»</w:t>
      </w:r>
      <w:bookmarkEnd w:id="251"/>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حدّثنی عبد الملک بن أبی حرة الحنفی أن علیّا قال هذا یوم نصرتم فیه بالحمیة و جاء الناس حتّی أتوا عسکرهم فمکث علی علیه السّلام یومین لا یرسل إلی معاویة أحدا و لا یرسل الیه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علیه السّلام دعا بشیر بن عمرو بن محصن الأنصاری و سعید بن قیس الهمدانی و شبث بن ربعی التمیمی فقال ائتوا هذا الرجل فادعوه إلی اللّه و إلی الطاعة و الجماعة فقال له شبث بن ربعی یا أمیر المؤمنین ألا تطمعه فی سلطان تولیه إیاه و منزلة یکون له بها أثرة عندک إن هو بایعک؟ فقال علیّ علیه السّلام ائتوه فالقوه و احتجوا علیه و انظروا ما رأیه و هذا فی أوّل ذی الحجة فأتوه و دخلوا علیه فحمد اللّه و اثنی علیه أبو عمرة بشیر ابن عمرو و قال یا معاویة إنّ الدّنیا عنک زائلة و إنّک راجع إلی الاخرة و إنّ اللّه عزّ و جلّ محاسبک بعملک و جازیک بما قدّمت یداک و إنّی انشدک اللّه عزّ و جل أن تفرّق جماعة هذه الامة و أن تسفک دماءها بینها فقطع علیه الکلام و قال هلا أوصیت بذلک صاحبک؟ فقال أبو عمرة إن صاحبی لیس مثلک إن صاحبی احق البریة کلّها بهذا الأمر فی الفضل و الدین و السابقة فی الإسلام و القرابة من الرسول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ما ذا؟ قال یأمرک بتقوی اللّه عزّ و جلّ و إجابة ابن عمّک إلی ما یدعوک إلیه من الحقّ فانّه اسلم لک فی دنیاک و خیر لک فی عاقبة أمرک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نطل دم عثمان لا و اللّه لا أفعل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سعید بن قیس</w:t>
      </w:r>
    </w:p>
    <w:p>
      <w:pPr>
        <w:pStyle w:val="BookText"/>
        <w:rPr/>
      </w:pPr>
      <w:r>
        <w:rPr>
          <w:rFonts w:ascii="IRNazanin" w:hAnsi="IRNazanin" w:eastAsia="IRNazanin"/>
          <w:color w:val="111111"/>
          <w:sz w:val="28"/>
          <w:sz w:val="28"/>
          <w:szCs w:val="28"/>
          <w:rtl w:val="true"/>
          <w:lang w:bidi="fa-IR"/>
        </w:rPr>
        <w:t>یتکلم فبادره شبث بن ربعی فتکلم فحمد اللّه و اثنی علیه و قال یا معاویة إنّی قد فهمت ما رددت علی ابن محصن انه و اللّه لا یخفی علینا ما تغزو و ما تطلب إنّک لم تجد شیئا تستغوی به النّاس و تستمیل به أهوائهم و تستخلص به طاعتهم إلاّ قولک قتل إمامکم مظلوما فنحن نطلب بدمه فاستجاب له سفهاء طغام و قد علمنا أن قد أبطأت عنه بالنصر و احببت له القتل لهذه المنزلة الّتی أصبحت تطلب و ربّ متمنی أمر و طالبه، اللّه عزّ و جلّ یحول دونه بقدرته و ربّما اوتی المتمنی امنیته و فوق امنیّته و واللّه مالک فی واحدة منهما خیر لئن أخطات ما ترجو انک لشر العرب حالا فی ذلک و لئن أصبت ما تمنی لا تصیبه حتّی تستحق من ربّک صلیّ النّار فاتق اللّه یا معاویة ودع ما أنت علیه و 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 أثنی علیه ثمّ قال أمّا بعد فان أوّل ما عرفت فیه سفهک و خفة حلمک قطعک علی هذا الحسیب الشریف سیّد قومه منطقه ثمّ عنیت بعد فیما لا علم لک به فقد کذبت و لومت أیّها الأعرابی الجلف الجافی فی کلّ ما ذکرت و وصفت انصرفوا من عندی فانّه لیس بینی و بینکم إلاّ السیف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القوم و شبث یقول أفعلینا تهول بالسیف اقسم باللّه لیعجلن بها إلیک فأتوا علیّا و أخبروه بالّذی کان من قوله و ذلک فی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 علیّ علیه السّلام یأمر الرجل ذا الشرف فیخرج معه جماعة و یخرج إلیه من أصحاب معاویة آخر معه جماعة فیقتلان فی خیلهما و رجالهما ثمّ ینصرفان و أخذوا یکرهون أن یلقوا بجمع أهل العراق أهل الشام لما یتخوفون أن یکون فی ذلک من الاستئصال و الهلاک فکان علی علیه السّلام یخرج مرة الأشتر و مرّة حجر بن عدی الکندی و مرّة شبث بن ربعی و مرة خالد بن المعمر و مرة زیاد بن النضر الحارثی و مرة زیاد بن خصفة التیمی و مرة سعید بن قیس و مرة معقل بن قیس الریاحیّ و مرة قیس بن سعد و کان أکثر القوم خروجا الیهم الأشتر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معاویة یخرج الیهم عبد الرحمن بن خالد المخزومی و أبا الاعور السلمی و مرة حبیب بن مسلمة الفهری و مرة ابن ذی الکلاع الحمیری و مرة عبید اللّه بن</w:t>
      </w:r>
    </w:p>
    <w:p>
      <w:pPr>
        <w:pStyle w:val="BookText"/>
        <w:rPr/>
      </w:pPr>
      <w:r>
        <w:rPr>
          <w:rFonts w:ascii="IRNazanin" w:hAnsi="IRNazanin" w:eastAsia="IRNazanin"/>
          <w:color w:val="111111"/>
          <w:sz w:val="28"/>
          <w:sz w:val="28"/>
          <w:szCs w:val="28"/>
          <w:rtl w:val="true"/>
          <w:lang w:bidi="fa-IR"/>
        </w:rPr>
        <w:t>عمر بن الخطاب و مرة شرحبیل بن السمط الکندی و مرة حمزة بن مالک الهمدانی فاقتتلوا من ذی الحجة کلّها و ربما اقتتلوا فی الیوم الواحد مرتین اوله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عامر الفائشی قال حدّثنی رجل من قومی أن الأشتر خرج یوما یقاتل بصفین فی رجال من القراء و رجال من فرسان العرب فاشتدّ قتالهم فخرج علینا رجل و اللّه لقلّ ما رأیت رجلا قط هو اطول و لا أعظم منه فدعا إلی المبارزة فلم یخرج الیه احد إلا الأشتر فاختلفا ضربتین فضربه الأشتر فقتله و ایم اللّه لقد کنا اشفقنا علیه و سألناه ألا یخرج الیه فلما قتله الأشتر نادی مناد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سهم سهم ابن أبی العیزار یا خیر من نعلمه من زار</w:t>
      </w:r>
    </w:p>
    <w:p>
      <w:pPr>
        <w:pStyle w:val="BookText"/>
        <w:rPr/>
      </w:pPr>
      <w:r>
        <w:rPr>
          <w:rFonts w:ascii="IRNazanin" w:hAnsi="IRNazanin" w:eastAsia="IRNazanin"/>
          <w:color w:val="111111"/>
          <w:sz w:val="28"/>
          <w:sz w:val="28"/>
          <w:szCs w:val="28"/>
          <w:rtl w:val="true"/>
          <w:lang w:bidi="fa-IR"/>
        </w:rPr>
        <w:t>و زاره حی من الازد و قال اقسم باللّه لأقتلن قاتلک او لیقتلنی فخرج فحمل علی الأشتر و عطف علیه الأشتر فضربه فاذا هو بین یدی فرسه و حمل علیه أصحابه فاستنقذوه جریحا فقال أبو رفیقة الفهمی هذا کان نارا فصادف إعصارا و اقتتل النّاس ذا الحجة کلّها فلما انقضی ذو الحجة تداعی النّاس إلی أن یکف بعضهم عن بعض المحرم لعل اللّه أن یجری صلحا او اجتماعا فکف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السنة عبد اللّه بن العباس بن عبد المطلب بأمر علی علیه السّلام ایاه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سنة سبع و ثلاثین فکان فی أوّل شهر منها و هو المحرم موادعة الحرب بین علی علیه السّلام و معاویة قدتوا دعا علی ترک الحرب فیه إلی انقضائه طمعا فی الصلح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أوّل یوم من ذی الحجة بعد نزول علی علیه السّلام هذا الموضع بیومین بعث إلی معاویة یدعوه إلی اتحاد الکلمة و الدخول فی جماعة المسلمین و طالت المراسلة بینهما فاتفقوا علی الموادعة إلی آخر المحرم فی سنة سبع و ثلاثین و امتنع المسلمون عن الغزو فی البحر و البرّ لشغلهم بالحروب و قد کان معاویة صالح ملک الروم علی مال یحمله الیه لشغله بعلی علیه السّلام و لم یتم بین علیّ و معاویة صلح علی غیر ما اتفقا علیه من الموادعة فی المحرم و عزم القوم علی الحرب</w:t>
      </w:r>
    </w:p>
    <w:p>
      <w:pPr>
        <w:pStyle w:val="BookText"/>
        <w:rPr/>
      </w:pPr>
      <w:r>
        <w:rPr>
          <w:rFonts w:ascii="IRNazanin" w:hAnsi="IRNazanin" w:eastAsia="IRNazanin"/>
          <w:color w:val="111111"/>
          <w:sz w:val="28"/>
          <w:sz w:val="28"/>
          <w:szCs w:val="28"/>
          <w:rtl w:val="true"/>
          <w:lang w:bidi="fa-IR"/>
        </w:rPr>
        <w:t>بعد انقضاء المحرم ففی ذلک یقول حابس بن سعد الطائی صاحب رایة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دون المنایا غیر سبع بقین من المحرم او ثمان</w:t>
      </w:r>
    </w:p>
    <w:p>
      <w:pPr>
        <w:pStyle w:val="BookText"/>
        <w:rPr/>
      </w:pPr>
      <w:r>
        <w:rPr>
          <w:rFonts w:ascii="IRNazanin" w:hAnsi="IRNazanin" w:eastAsia="IRNazanin"/>
          <w:color w:val="111111"/>
          <w:sz w:val="28"/>
          <w:sz w:val="28"/>
          <w:szCs w:val="28"/>
          <w:rtl w:val="true"/>
          <w:lang w:bidi="fa-IR"/>
        </w:rPr>
        <w:t>و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هشام بن محمّد عن أبی مخنف الازدی قال حدثنی سعد ابو المجاهد الطائی عن المحل بن خلیفة الطائی قال لما توادع علیّ علیه السّلام و معاویة یوم صفّین اختلف فیما بینهما الرسل رجاء الصلح فبعث علی علیه السّلام عدیّ بن حاتم و یزید بن قیس الارحبی و شبث بن ربعی و زیاد بن خصفة إلی معاویة فلما دخلوا حمد اللّه عدیّ بن حاتم ثمّ قال أمّا بعد فإنا أتیناک ندعوک إلی أمر یجمع اللّه عزّ و جل به کلمتنا و امتنا و یحقن به الدماء و یأمن به السبل و یصلح به ذات البین إن ابن عمک سید المسلمین أفضلها سابقة و أحسنها فی الأسلام أثرا و قد استجمع له النّاس و قد أرشدهم اللّه عزّ و جل بالّذی رأوا فلم یبق احد غیرک و غیر من معک فانته یا معاویة لا یصبک اللّه و أصحابک بیوم مثل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کأنک إنّما جئت متهدّدا لم تأت مصلحا هیهات یا عدیّ کلا و اللّه إنّی لابن حرب ما یقعقع لی بالشنان أما و اللّه إنّک لمن المجلبین علی ابن عفان و إنّک لمن قتلته و إنّی لأرجو أن تکون ممن یقتل اللّه عزّ و جل به هیهات یا عدی ابن حاتم قد حلبت بالسّاعد الاشد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شبث بن ربعی و زیاد بن خصفة و تنازعا جوابا واحدا أتیناک فیما یصلحنا و إیاک فأقبلت تضرب لنا الامثال دع ما لا ینتفع به من القول و الفعل واجبنا فیما یعمنا و إیاک نفعه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تکلم یزید بن قیس فقال إنا لم نأتک إلا لنبلغک ما بعثنا به إلیک و لنؤدی عنک ما سمعنا منک و نحن علی ذلک لم ندع أن ننصح لک و أن نذکر ما ظننا أن لنا علیک حجة و أنک راجع به إلی الالفة و الجماعة إن صاحبنا من قد عرفت و عرف المسلمون فضله و لا أظنه یخفی علیک إن أهل الدین و الفضل لن یعدلوا بعلیّ علیه السّلام و لن یمیلوا بینک و بینه فاتّق اللّه یا معاویة و لا تخالف علیّا علیه السّلام فانا و اللّه ما رأینا رجلا قط اعمل بالتقوی و لا ازهد فی الدنیا و لا اجمع لخصال الخیر کلها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معاویة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فانکم دعوتم إلی الطاعة و الجماعة فأمّا الجماعة الّتی دعوتم إلیها فمعنا هی و أمّا الطاعة لصاحبکم فانا لا نراها إن صاحبکم قتل خلیفتنا و فرق جماعتنا و آوی ثأرنا و قتلتنا و صاحبکم یزعم انه لم یقتله فنحن لا نرد ذلک علیه أرایتم قتلة صاحبنا ألستم تعلمون انهم أصحاب صاحبکم فلیدفعهم الینا فلنقتلهم به ثمّ نحن نجیبکم إلی الطاعة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شبث أیسرّک یا معاویة أنک أمکنت من عمار تقتله؟ فقال معاویة و ما یمنعنی من ذلک و اللّه لو أمکنت من ابن سمیّة ما قتلته بعثمان و لکن کنت قاتله بناتل مولی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هذا هو أبو الیقظان عمار بن یاسر رضی اللّه عنه و هو من خیار أصحاب النّبی صلّی اللّه علیه و آله الّذی قال رسول اللّه صلّی اللّه علیه و آله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ملیء إیمانا من قرنه إلی قدمه و اختلط الایمان بلحمه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جلالة قدره و کثرة ثباته و استقامته فی الدین مما لا یخفی علی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کانت امه و هی ممن عذب فی اللّه بل ذکر بقلة الاثار إن أول شهید استشهد فی الاسلام ام عمار سمیة طعنها أبو جهل بطعنة فی قبلها او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شبث لمعاویة أیسرک أنک امکنت من عمار تقتله، لأن النّبی صلّی اللّه علیه و آله قال فیه إنّما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المنقول عن الفریقین بلا کلام فکانما شبث قال لمعاویة أنت تعلم ان رسول اللّه صلّی اللّه علیه و آله قال فیه کذا أ فترضی أن تکون أنت و قومک الفئة الباغیة و تحب ان تکونوا منهم و قاتل عمار بنصّ رسول اللّه صلّی اللّه علیه و آله الفئة الباغیه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فاجابه معاویة بقوله لو امکنت من ابن سمیة یعنی عمارا ما قتلته بدل عثمان بل کنت قاتله بدل ناتل مولی عثمان یعنی ان عمارا لا یلیق ان یقتل بدل عثمان بل بدل مولاه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ایها البصیر فی الامور فی قساوة معاویة و تجرّیه و هتکه و فظاظته کیف یعترف ببغیه و عناده علی رسول اللّه صلّی اللّه علیه و آله و مع ذلک ینسبه إلی الدّین و یعرّفه خلیفة المسلمین و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البصیر فی السیر یعلم أن علیّا علیه السّلام لم یکن فی قتل عثمان شریکا بل کان ناهیا عن ذلک و قال غیر واحد من نقلة الاثار من الفریقین إنّه علیه السّلام کان ینهی النّاس عن قتله و سیجیء الکلام فیه فی محله و إنّما معاویة لم یجد شیئا یستغوی به النّاس و یستمیل به اهوائهم و تستخلص به طاعتهم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إمامکم عثمان مظلوما فنحن نطلب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من عمار رحمه اللّه کما فی تاریخ الطبری حیث یقول عمار لقوم معاویة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للقوم سابقة فی الاسلام یستحقون بها طاعة النّاس و الولایة علیهم فخدعوا أتباعهم أن قالوا إمامنا قتل مظلوما لیکونوا بذلک جبابرة ملوکا و تلک مکیدة بلغوا بها ما ترون و لو لا هی ما تبعهم من النّاس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ترجمة عمار و أبوه یاسر و امّه سمیة و نسبه و قتله فی سبیل اللّه عن قریب فلنعد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شبث و إله الأرض و إله السماء اما عدلت معتدلا لا و الّذی لا إله إلا هو لا تصل إلی عمار حتّی تندر الهام عن کواهل الأقوام و تضیق الأرض الفضاء علیک برحبها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 انه لو قد کان ذلک کانت الأرض علیک اضیق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 القوم عن معاویة فلما انصرفوا بعث معاویة إلی زیاد بن خصفة التیمی فخلا به فحمد اللّه و اثنی علیه و قال أمّا بعد یا أخا ربیعة فإن علیّا قطع ارحامنا و آوی قتلة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بالصاحب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أسألک النصر علیه باسرتک و عشیرتک ثمّ لک عهد اللّه جل و عزّ و میثاقه أن اولیک إذا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المصرین احببت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قال أبو مخنف فحدثنی سعد أبو المجاهد عن المحل بن خلیفة قال سمعت زیاد بن خصفة یحدّث بهذا الحدیث قال فلما قضی معاویة کلامه حمدت اللّه عزّ و جل و اثنیت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علی بینة من ربّی و بما انعم علیّ فلن اکون ظهیرا للمجرمین ثمّ قمت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 لعمرو بن العاص و کان إلی جنبه جالسا یکلم رجل منا رجلا</w:t>
      </w:r>
    </w:p>
    <w:p>
      <w:pPr>
        <w:pStyle w:val="BookText"/>
        <w:rPr/>
      </w:pPr>
      <w:r>
        <w:rPr>
          <w:rFonts w:ascii="IRNazanin" w:hAnsi="IRNazanin" w:eastAsia="IRNazanin"/>
          <w:color w:val="111111"/>
          <w:sz w:val="28"/>
          <w:sz w:val="28"/>
          <w:szCs w:val="28"/>
          <w:rtl w:val="true"/>
          <w:lang w:bidi="fa-IR"/>
        </w:rPr>
        <w:t>منهم فیجیب إلی خیر مالهم عضبهم اللّه بشر ما قلوبهم إلاّ کقلب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قال أبو مخنف فحدّثنی سلیمان بن راشد الأزدی عن عبد الرحمن ابن عبید أبی الکنود أن معاویة بعث إلی علیّ علیه السّلام حبیب بن مسلمة الفهری و شرحبیل ابن السمط و معن بن یزید بن الأخنس فدخلوا علیه و أنا عنده فحمد اللّه حبیب و أثنی علیه ثمّ قال أما بعد فان عثمان بن عفان کان خلیفة مهدیا یعمل بکتاب اللّه عزّ و جل و ینیب إلی أمر اللّه تعالی فاستثقلتم حیاته و استبطأتم وفاته فعدوتم علیه فقتلتموه فادفع الینا قتلة عثمان إن زعمت أنّک لم تقتله نقتلهم به ثمّ اعتزل أمر النّاس فیکون امرهم شوری بینهم یولی الناس امرهم من اجمع علیه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أبی طالب علیه السّلام و ما أنت لا ام لک و العزل و هذا الأمر اسکت فإنک لست هناک و لا بأهل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 قال له و اللّه لترینی بحیث 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و ما أنت و لو اجلبت بخیلک و رجلک لا أبقی اللّه علیک إن أبقیت علیّ أحقره و سوءا اذهب فصوّب و صعّد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شرحبیل بن السمط إنّی إن کلمتک فلعمری ما کلامی إلا مثل کلام صاحبی قبل فهل عندک جواب غیر الّذی أجبته به؟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جلّ ثناؤه بعث محمّدا صلّی اللّه علیه و آله بالحق فانقذ به من الضلالة و انتاش به من الهلکة و جمع به من الفرقة ثمّ قبضه اللّه الیه و قد أدّی ما علیه صلّی اللّه علیه و آله ثمّ استخلف النّاس أبا بکر و استخلف أبو بکر عمر فأحسنا السیرة و عدلا فی الامة و قد وجدنا علیهما أن تولیا علینا و نحن آل رسول اللّه صلّی اللّه علیه و آله فغفرنا ذلک لهما و ولی عثمان فعمل بأشیاء عابها الناس علیه فساروا الیه فقتلوه ثمّ أتانی الناس و أنا معتزل امورهم فقالوا لی بایع فأبیت علیهم فقالوا لی بایع فان الامة لا ترضی إلا بک و إنا نخاف إن لم تفعل أن یفترق النّاس فبایعتهم فلم یرعنی إلا شقاق رجلین قد بایعانی و خلاف معاویة الّذی لم یجعل اللّه عزّ و جل له سابقة فی الدّین و لا سلف صدق فی الاسلام طلیق ابن طلیق حزب من هذه الاحزاب لم یزل للّه عزّ و جل</w:t>
      </w:r>
      <w:bookmarkStart w:id="252" w:name="pg13893_202866"/>
    </w:p>
    <w:p>
      <w:pPr>
        <w:pStyle w:val="BookText"/>
        <w:rPr/>
      </w:pPr>
      <w:bookmarkEnd w:id="252"/>
      <w:r>
        <w:rPr>
          <w:rFonts w:ascii="IRNazanin" w:hAnsi="IRNazanin" w:eastAsia="IRNazanin"/>
          <w:color w:val="111111"/>
          <w:sz w:val="28"/>
          <w:sz w:val="28"/>
          <w:szCs w:val="28"/>
          <w:rtl w:val="true"/>
          <w:lang w:bidi="fa-IR"/>
        </w:rPr>
        <w:t>و لرسوله صلّی اللّه علیه و آله و للمسلمین عدو هو و ابوه حتّی دخلا فی الاسلام کارهین فلا غرو إلا خلافکم معه و انقیادکم له و تدعون آل نبیکم صلّی اللّه علیه و آله الّذین لا ینبغی لکم شقاقهم و لا خلافهم و لا أن تعدلوا بهم من النّاس أحدا ألا أنی أدعوکم إلی کتاب اللّه عز و جل و سنة نبیه صلّی اللّه علیه و آله و إماتة الباطل و إحیاء معالم الدین أقول قولی هذا و أستغفر اللّه لی و لکم و لکل مؤمن و مؤمنة و مسلم 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کلامه علیه السّلام هذا لیس فی نهج البلاغة و کم له علیه السّلام من کلام لم یأت به الرضیّ رضوان اللّه علیه فی النهج و لم یعثر علیه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بذلک حیث یقول فی مقدمته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مفضّلا فیه اوراقا لتکون مقدمة لاستدراک ما عساه یشذّ عنّی عاجلا و یقع إلیّ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شرحبیل أ تشهد أن عثمان قتل مظلوما؟ فقال علیه السّلام لهما لا اقول انّه قتل مظلوما و لا انّه قتل ظالما قالا فمن لم یزعم أن عثمان قتل مظلوما فنحن منه برآء ثمّ قاما فانصرفا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 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بهادی العمی عن ضلالهم إن تسمع إلاّ من یؤمن بایاتنا فهم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علیه السّلام علی أصحابه فقال لا یکون هؤلاء أولی بالجد فی ضلالهم منکم بالجد فی حقکم و طاعة ربّکم</w:t>
      </w:r>
      <w:r>
        <w:rPr>
          <w:rFonts w:eastAsia="IRNazanin" w:cs="IRNazanin"/>
          <w:color w:val="111111"/>
          <w:sz w:val="28"/>
          <w:szCs w:val="28"/>
          <w:rtl w:val="true"/>
          <w:lang w:bidi="fa-IR"/>
        </w:rPr>
        <w:t>.</w:t>
      </w:r>
    </w:p>
    <w:p>
      <w:pPr>
        <w:pStyle w:val="Heading4"/>
        <w:numPr>
          <w:ilvl w:val="3"/>
          <w:numId w:val="1"/>
        </w:numPr>
        <w:rPr/>
      </w:pPr>
      <w:bookmarkStart w:id="253" w:name="__RefHeading___Toc4037637_1468164448"/>
      <w:bookmarkStart w:id="254" w:name="_Toc95"/>
      <w:bookmarkEnd w:id="253"/>
      <w:r>
        <w:rPr>
          <w:rtl w:val="true"/>
        </w:rPr>
        <w:t>«</w:t>
      </w:r>
      <w:r>
        <w:rPr>
          <w:rtl w:val="true"/>
        </w:rPr>
        <w:t>تکتیب الکتائب و تعبیة الناس للقتال</w:t>
      </w:r>
      <w:r>
        <w:rPr>
          <w:rtl w:val="true"/>
        </w:rPr>
        <w:t>»</w:t>
      </w:r>
      <w:bookmarkEnd w:id="254"/>
    </w:p>
    <w:p>
      <w:pPr>
        <w:pStyle w:val="BookText"/>
        <w:rPr/>
      </w:pPr>
      <w:r>
        <w:rPr>
          <w:rFonts w:ascii="IRNazanin" w:hAnsi="IRNazanin" w:eastAsia="IRNazanin"/>
          <w:color w:val="111111"/>
          <w:sz w:val="28"/>
          <w:sz w:val="28"/>
          <w:szCs w:val="28"/>
          <w:rtl w:val="true"/>
          <w:lang w:bidi="fa-IR"/>
        </w:rPr>
        <w:t>و مکث النّاس حتّی إذا دنا انسلاخ المحرم أمر علی علیه السّلام مرثد بن الحارث الجشمی فنادی أهل الشام عند غروب الشمس ألا إن أمیر المؤمنین یقول لکم إنّی قد استدمتکم لتراجعوا الحقّ و تنیبوا الیه و احتججت علیکم بکتاب اللّه عزّ و جل فدعوتکم إلیه فلم تناهوا عن طغیان و لم تجیبوا إلی حقّ و إنّی قد نبذت إلیکم علی سواء إن اللّه لا یحب الخائنین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ففزع أهل الشام إلی امرائهم و رؤسائهم و خرج معاویة و عمرو بن العاص فی</w:t>
      </w:r>
    </w:p>
    <w:p>
      <w:pPr>
        <w:pStyle w:val="BookText"/>
        <w:rPr/>
      </w:pPr>
      <w:r>
        <w:rPr>
          <w:rFonts w:ascii="IRNazanin" w:hAnsi="IRNazanin" w:eastAsia="IRNazanin"/>
          <w:color w:val="111111"/>
          <w:sz w:val="28"/>
          <w:sz w:val="28"/>
          <w:szCs w:val="28"/>
          <w:rtl w:val="true"/>
          <w:lang w:bidi="fa-IR"/>
        </w:rPr>
        <w:t>النّاس یکتّبان الکتائب و یعبّیان النّاس و اوقدوا النیران و بات علی علیه السّلام لیلته کلها یعبّی النّاس و یکتب الکتائب و یدور فی الناس یحرضهم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قال أبو مخنف و حدثنی إسماعیل بن یزید عن أبی صادق عن الحضرمی قال سمعت علیّا یحرض النّاس فی ثلاثة مواطن یحرض النّاس یوم صفین و یوم الجمل و یوم 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و غضوا الابصار و اخفضوا الأصوات و اقلوا الکلام و وطّنوا أنفسکم علی المنازلة و المجاولة و المبارزة و المناضلة و المبالدة و المعانقة و المکارمة الملازمة فاثبتوا و اذکروا اللّه کثیرا لعلکم تفلحون و لا تنازعوا فتفشلوا و تذهب ریحکم و اصبروا إن اللّه مع الصابرین اللهم الهمهم الصبر و انزل علیهم النصر و أعظم لهم الأجر فاصبح علیّ علیه السّلام من الغد فبعث علی المیمنة و المیسرة و الرجالة و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فحدثنی فضیل بن خدیج الکندی أن علیا بعث علی خیل أهل الکوفة الأشتر و علی خیل أهل البصرة سهل بن حنیف و علی رجالة أهل الکوفة عمار بن یاسر و علی رجالة أهل البصرة قیس بن سعد و هاشم بن عتبة معه رایته و مسعر ابن فدکی التمیمی علی قرّاء أهل البصرة و صار أهل الکوفة إلی عبد اللّه بن بدیل و عمار بن یاسر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و حدثنی عبد اللّه بن یزید بن جابر الازدی عن القاسم مولی یزید ابن معاویة أنّ معاویة بعث علی میمنته ابن ذی الکلاع الحمیری، و علی میسرته حبیب بن مسلمة الفهری، و علی مقدمته یوم اقبل من دمشق أبا الاعور السلمی و کان علی خیل أهل دمشق، و عمرو بن العاص علی خیول أهل الشام کلّها، و مسلم بن عقبة المریّ علی رجالة أهل دمشق، و الضحاک بن قیس علی رجالة النّاس کلها و بایع رجال من أهل الشام علی الموت فعقلوا أنفسهم بالعمائم فکان المعقلون خمسة صفوف و کانوا یخرجون و یصفون عشرة صفوف و یخرج أهل العراق أحد عشر صفا</w:t>
      </w:r>
      <w:bookmarkStart w:id="255" w:name="pg13893_202868"/>
    </w:p>
    <w:p>
      <w:pPr>
        <w:pStyle w:val="BookText"/>
        <w:rPr/>
      </w:pPr>
      <w:bookmarkEnd w:id="255"/>
      <w:r>
        <w:rPr>
          <w:rFonts w:ascii="IRNazanin" w:hAnsi="IRNazanin" w:eastAsia="IRNazanin"/>
          <w:color w:val="111111"/>
          <w:sz w:val="28"/>
          <w:sz w:val="28"/>
          <w:szCs w:val="28"/>
          <w:rtl w:val="true"/>
          <w:lang w:bidi="fa-IR"/>
        </w:rPr>
        <w:t>فخرجوا أول یوم من صفر</w:t>
      </w:r>
      <w:r>
        <w:rPr>
          <w:rStyle w:val="FootnoteAnchor"/>
          <w:rtl w:val="true"/>
        </w:rPr>
        <w:footnoteReference w:id="11"/>
      </w:r>
      <w:r>
        <w:rPr>
          <w:rFonts w:ascii="IRNazanin" w:hAnsi="IRNazanin" w:eastAsia="IRNazanin"/>
          <w:color w:val="111111"/>
          <w:sz w:val="28"/>
          <w:sz w:val="28"/>
          <w:szCs w:val="28"/>
          <w:rtl w:val="true"/>
          <w:lang w:bidi="fa-IR"/>
        </w:rPr>
        <w:t>فاقتتلوا و علی من خرج یومئذ من أهل الکوفة الاشتر و علی أهل الشام حبیب بن مسلمة الفهری و ذلک یوم الاربعاء فاقتتلوا قتالا شدیدا جل النهار ثم تراجعوا و قد انتصف بعضهم من بعض</w:t>
      </w:r>
      <w:r>
        <w:rPr>
          <w:rFonts w:eastAsia="IRNazanin" w:cs="IRNazanin"/>
          <w:color w:val="111111"/>
          <w:sz w:val="28"/>
          <w:szCs w:val="28"/>
          <w:rtl w:val="true"/>
          <w:lang w:bidi="fa-IR"/>
        </w:rPr>
        <w:t>.</w:t>
      </w:r>
    </w:p>
    <w:p>
      <w:pPr>
        <w:pStyle w:val="Heading4"/>
        <w:numPr>
          <w:ilvl w:val="3"/>
          <w:numId w:val="1"/>
        </w:numPr>
        <w:rPr/>
      </w:pPr>
      <w:bookmarkStart w:id="256" w:name="__RefHeading___Toc4037639_1468164448"/>
      <w:bookmarkStart w:id="257" w:name="_Toc96"/>
      <w:bookmarkEnd w:id="256"/>
      <w:r>
        <w:rPr>
          <w:rtl w:val="true"/>
        </w:rPr>
        <w:t>«</w:t>
      </w:r>
      <w:r>
        <w:rPr>
          <w:rtl w:val="true"/>
        </w:rPr>
        <w:t>الیوم الثانی</w:t>
      </w:r>
      <w:r>
        <w:rPr>
          <w:rtl w:val="true"/>
        </w:rPr>
        <w:t>»</w:t>
      </w:r>
      <w:bookmarkEnd w:id="257"/>
    </w:p>
    <w:p>
      <w:pPr>
        <w:pStyle w:val="BookText"/>
        <w:rPr/>
      </w:pPr>
      <w:r>
        <w:rPr>
          <w:rFonts w:ascii="IRNazanin" w:hAnsi="IRNazanin" w:eastAsia="IRNazanin"/>
          <w:color w:val="111111"/>
          <w:sz w:val="28"/>
          <w:sz w:val="28"/>
          <w:szCs w:val="28"/>
          <w:rtl w:val="true"/>
          <w:lang w:bidi="fa-IR"/>
        </w:rPr>
        <w:t>فلما کان یوم الخمیس و هو الیوم الثانی من صفر، أخرج علیّ علیه السّلام هاشم بن عتبة بن أبی وقاص الزهری المرقال فی خیل و رجال حسن عددها و عدتها و هو ابن أخی سد بن أبی وقاص و انما سمی المر قال لانه کان یرقل فی الحرب و کان أعور ذهبت عینه یوم الیرموک و کان من شیعة علیّ علیه السّلام، فاخرج إلیه معاویة أبا الاعور السلمی و هو سفیان بن عوف و کان من شیعة معاویة و المنحرفین عن علیّ علیه السّلام و کان بینهم الحرب سجالا یحمل الخیل علی الخیل و الرّجال علی الرّجال و انصرفوا فی آخر یومهم عن قتلی کثیر</w:t>
      </w:r>
      <w:r>
        <w:rPr>
          <w:rFonts w:eastAsia="IRNazanin" w:cs="IRNazanin"/>
          <w:color w:val="111111"/>
          <w:sz w:val="28"/>
          <w:szCs w:val="28"/>
          <w:rtl w:val="true"/>
          <w:lang w:bidi="fa-IR"/>
        </w:rPr>
        <w:t>.</w:t>
      </w:r>
    </w:p>
    <w:p>
      <w:pPr>
        <w:pStyle w:val="Heading4"/>
        <w:numPr>
          <w:ilvl w:val="3"/>
          <w:numId w:val="1"/>
        </w:numPr>
        <w:rPr/>
      </w:pPr>
      <w:bookmarkStart w:id="258" w:name="__RefHeading___Toc4037641_1468164448"/>
      <w:bookmarkStart w:id="259" w:name="_Toc97"/>
      <w:bookmarkEnd w:id="258"/>
      <w:r>
        <w:rPr>
          <w:rtl w:val="true"/>
        </w:rPr>
        <w:t>«</w:t>
      </w:r>
      <w:r>
        <w:rPr>
          <w:rtl w:val="true"/>
        </w:rPr>
        <w:t>الیوم الثالث</w:t>
      </w:r>
      <w:r>
        <w:rPr>
          <w:rtl w:val="true"/>
        </w:rPr>
        <w:t>»</w:t>
      </w:r>
      <w:bookmarkEnd w:id="25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علیّ علیه السّلام فی الیوم الثالث من صفر و هو یوم الجمعة أبا الیقظان عمار بن یاسر رضوان اللّه علیه فی عدّة من البدریین و غیرهم من المهاجرین و الأنصار فیمن شرع معهم من الناس، و أخرج إلیه معاویة عمرو بن العاص فی تنوخ و نهر و غیرهما من أهل الشام فاقتتل الناس کأشد القتال و أخذ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أ تریدون أن تنظروا إلی من عادی اللّه و رسوله و جاهدهما و بغی علی المسلمین و ظاهر المشرکین فلما رأی اللّه عزّ و جلّ یعزّ دینه و یظهر رسوله أتی النّبیّ صلّی اللّه علیه و آله فاسلم و هو فیما نری راهب غیر راغب ثمّ قبض اللّه عزّ و جل رسوله صلّی اللّه علیه و آله فو اللّه إن زال بعده معروفا بعداوة المسلم و هوادة المجرم فأثبتوا له و قاتلوه فإنه یطفیء نور اللّه و یظاهر اعداء اللّه عزّ و جل</w:t>
      </w:r>
      <w:r>
        <w:rPr>
          <w:rFonts w:eastAsia="IRNazanin" w:cs="IRNazanin"/>
          <w:color w:val="111111"/>
          <w:sz w:val="28"/>
          <w:szCs w:val="28"/>
          <w:rtl w:val="true"/>
          <w:lang w:bidi="fa-IR"/>
        </w:rPr>
        <w:t>.</w:t>
      </w:r>
      <w:bookmarkStart w:id="260" w:name="pg13893_202869"/>
    </w:p>
    <w:p>
      <w:pPr>
        <w:pStyle w:val="BookText"/>
        <w:rPr/>
      </w:pPr>
      <w:bookmarkEnd w:id="2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کلمه إن فی قوله إن زال نافیة ای ما زال، ثم نقول قد مضی الکلام منا عن رسول اللّه صلّی اللّه علیه و آله فی حق عمار انه ملیء ایمانا من قرنه إلی قدمه الحدیث فهو صادق مصدق فی قوله ان معاویة کان کذا و کذا و ان اسلامه لم یکن عن رغبة بل عن رهبة لانه لما رأی اللّه عزّ و جلّ یعز دینه و یظهر رسوله اتی النّبیّ صلّی اللّه علیه و آله فأسلم و لما آخی رسول اللّه صلّی اللّه علیه و آله بین نفر من أصحابه من المهاجرین آخی بین معاویة بن أبی سفیان و الحتات بن یزید المجاشعی فمات الحتات عند معاویة فی جلافته فأخذ معاویة ما ترک وارثة بهذه الاخوة فقال الفرزدق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و عمّی یا معاوی أورثا تراثا فیحتاز التراث أقاربه</w:t>
      </w:r>
    </w:p>
    <w:p>
      <w:pPr>
        <w:pStyle w:val="BookText"/>
        <w:rPr/>
      </w:pPr>
      <w:r>
        <w:rPr>
          <w:rFonts w:ascii="IRNazanin" w:hAnsi="IRNazanin" w:eastAsia="IRNazanin"/>
          <w:color w:val="111111"/>
          <w:sz w:val="28"/>
          <w:sz w:val="28"/>
          <w:szCs w:val="28"/>
          <w:rtl w:val="true"/>
          <w:lang w:bidi="fa-IR"/>
        </w:rPr>
        <w:t>فما بال میراث الحتات أکلته و میراث حرب جامد لک ذائبه</w:t>
      </w:r>
    </w:p>
    <w:p>
      <w:pPr>
        <w:pStyle w:val="BookText"/>
        <w:rPr/>
      </w:pPr>
      <w:r>
        <w:rPr>
          <w:rFonts w:ascii="IRNazanin" w:hAnsi="IRNazanin" w:eastAsia="IRNazanin"/>
          <w:color w:val="111111"/>
          <w:sz w:val="28"/>
          <w:sz w:val="28"/>
          <w:szCs w:val="28"/>
          <w:rtl w:val="true"/>
          <w:lang w:bidi="fa-IR"/>
        </w:rPr>
        <w:t>و کذا کان اسلام أبیه أبی سفیان عن رهبة من المسلمین و لم یؤمن واقعا و ما نقلنا من عمار فی معاویة نقله أبو جعفر الطبری فی تاریخه و غیر واحد من حملة الاخبار و نقلة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من شرذمة من المسلمین قائلین بانا نتوقف فی معاویة و لا نقول فیه شیئا بل نری عن قوم بله فی تصانیفهم یترحمون له و یذکرونه بالخیر و الرحمة، نعم من لم یجعل اللّه له نورا فماله من نور، و سیأتی من عمّار رحمه اللّه فی هؤلاء السفهاء کلام آخر، فلنعد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مع عمار زیاد بن النضر علی الخیل فامره أن یحمل فی الخیل فحمل و قاتله النّاس و صبروا له و شد عمار فی الرجال فازال عمرو بن العاص عن موقفه و بارز یومئذ زیاد بن النضر أخا له لامه یقال له عمرو بن معاویة المنتفق بن عامر بن عقیل و کانت امهما امرأة من بنی یزید فلما التقیا تعارفا فتوافقا ثمّ انصرف کل واحد منهما عن صاحبه و تراجع الناس</w:t>
      </w:r>
      <w:r>
        <w:rPr>
          <w:rFonts w:eastAsia="IRNazanin" w:cs="IRNazanin"/>
          <w:color w:val="111111"/>
          <w:sz w:val="28"/>
          <w:szCs w:val="28"/>
          <w:rtl w:val="true"/>
          <w:lang w:bidi="fa-IR"/>
        </w:rPr>
        <w:t>.</w:t>
      </w:r>
    </w:p>
    <w:p>
      <w:pPr>
        <w:pStyle w:val="Heading4"/>
        <w:numPr>
          <w:ilvl w:val="3"/>
          <w:numId w:val="1"/>
        </w:numPr>
        <w:rPr/>
      </w:pPr>
      <w:bookmarkStart w:id="261" w:name="__RefHeading___Toc4037643_1468164448"/>
      <w:bookmarkStart w:id="262" w:name="_Toc98"/>
      <w:bookmarkEnd w:id="261"/>
      <w:r>
        <w:rPr>
          <w:rtl w:val="true"/>
        </w:rPr>
        <w:t>«</w:t>
      </w:r>
      <w:r>
        <w:rPr>
          <w:rtl w:val="true"/>
        </w:rPr>
        <w:t>الیوم الرابع</w:t>
      </w:r>
      <w:r>
        <w:rPr>
          <w:rtl w:val="true"/>
        </w:rPr>
        <w:t>»</w:t>
      </w:r>
      <w:bookmarkEnd w:id="262"/>
    </w:p>
    <w:p>
      <w:pPr>
        <w:pStyle w:val="Heading5"/>
        <w:numPr>
          <w:ilvl w:val="4"/>
          <w:numId w:val="1"/>
        </w:numPr>
        <w:rPr/>
      </w:pPr>
      <w:bookmarkStart w:id="263" w:name="__RefHeading___Toc4037645_1468164448"/>
      <w:bookmarkStart w:id="264" w:name="_Toc99"/>
      <w:bookmarkEnd w:id="263"/>
      <w:r>
        <w:rPr>
          <w:rtl w:val="true"/>
        </w:rPr>
        <w:t>اشارة</w:t>
      </w:r>
      <w:bookmarkEnd w:id="26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علی علیه السّلام فی الیوم الرابع من صفر و هو یوم السبت، ابنه محمّد ابن</w:t>
      </w:r>
    </w:p>
    <w:p>
      <w:pPr>
        <w:pStyle w:val="BookText"/>
        <w:rPr/>
      </w:pPr>
      <w:r>
        <w:rPr>
          <w:rFonts w:ascii="IRNazanin" w:hAnsi="IRNazanin" w:eastAsia="IRNazanin"/>
          <w:color w:val="111111"/>
          <w:sz w:val="28"/>
          <w:sz w:val="28"/>
          <w:szCs w:val="28"/>
          <w:rtl w:val="true"/>
          <w:lang w:bidi="fa-IR"/>
        </w:rPr>
        <w:t>الحنفیة فی همدان و غیرها ممن خف معه من الناس فأخرج إلیه معاویة عبید اللّه بن عمر بن الخطاب فی حمیر و لخم و جذام فاقتتلوا کأشد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اشتهر محمّد بن علیّ علیه السّلام بابن الحنفیة لان امّه کانت خولة الحنفیة و حنیفة کان جدّها الاعلی و هی خولة بنت جعفر بن قیس بن مسلمة بن عبید بن ثعلبة بن یربوع بن ثعلبة بن الدؤل بن حنیفة بن لجیم بن صعب بن علی بن بکر ابن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فی الجزء الأوّل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امر خولة فقال قوم انها سبیة من سبایا الردّة قوتل أهلها علی ید خالد بن الولید فی أیام أبی بکر لما منع کثیر من العرب الزکاة و ارتدت بنو حنیفة و ادعت نبوة مسیلمة و ان أبا بکر دفعها إلی علیّ علیه السّلام من سهمه فی المغنم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منهم أبو الحسن علیّ بن محمّد بن سیف المدائنی هی سبیة فی أیام رسول اللّه صلّی اللّه علیه و آله قالوا بعث رسول اللّه صلّی اللّه علیه و آله علیّا علیه السّلام إلی الیمن فاصاب خولة فی بنی زبید و قد ارتدوا مع عمر بن معدی کرب و کانت زبید سبّتها من بنی حنیفة فی غارة لهم علیهم فصارت فی سهم علیّ علیه السّلام فقال له رسول اللّه صلّی اللّه علیه و آله ان ولدت منک غلاما فسمّه باسمی و کنّه بکنیتی فولدت له بعد موت فاطمة علیها السلام محمّدا فکنّاه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و هم المحققون و قولهم الاظهر ان بنی اسد أغارت علی بنی حنیفة فی خلافة أبی بکر فسبوا خولة بنت جعفر و قدموا بها المدینة فباعوها من علی علیه السّلام و بلغ قومها خبرها فقدموا المدینة علی علیّ علیه السّلام فعرفوها و اخبروه بموضعها منهم فاعتقها و مهرها و تزوّجها فولدت له محمّد فکنّاه أبا القاسم و هذا القول هو اختیار أحمد ابن یحیی البلاذری فی کتابه المعروف بتاریخ الأشراف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أمیر المؤمنین علیه السّلام یوم الجمل رایته إلی ابنه محمّد ابن الحنفیة و قد استوت الصفوف و قال له احمل فتوقف قلیلا فقال له احمل فقال یا أمیر المؤمنین أما تری السهام کانها شابیب المطر فدفع فی صدره فقال ادرکک عرق من امّک ثمّ أخذ الرایة فهزّها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اطعن بها طعن أبیک تحمد لا خیر فی الحرب إذا کم توقد</w:t>
      </w:r>
    </w:p>
    <w:p>
      <w:pPr>
        <w:pStyle w:val="BookText"/>
        <w:rPr/>
      </w:pPr>
      <w:r>
        <w:rPr>
          <w:rFonts w:ascii="IRNazanin" w:hAnsi="IRNazanin" w:eastAsia="IRNazanin"/>
          <w:color w:val="111111"/>
          <w:sz w:val="28"/>
          <w:sz w:val="28"/>
          <w:szCs w:val="28"/>
          <w:rtl w:val="true"/>
          <w:lang w:bidi="fa-IR"/>
        </w:rPr>
        <w:t>بالمشر فی و القنا المسدّد</w:t>
      </w:r>
    </w:p>
    <w:p>
      <w:pPr>
        <w:pStyle w:val="BookText"/>
        <w:rPr/>
      </w:pPr>
      <w:r>
        <w:rPr>
          <w:rFonts w:ascii="IRNazanin" w:hAnsi="IRNazanin" w:eastAsia="IRNazanin"/>
          <w:color w:val="111111"/>
          <w:sz w:val="28"/>
          <w:sz w:val="28"/>
          <w:szCs w:val="28"/>
          <w:rtl w:val="true"/>
          <w:lang w:bidi="fa-IR"/>
        </w:rPr>
        <w:t xml:space="preserve">و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فی المجلی لابن أبی جمهور الاحسائی لما حضرت السبی و قد ادخلت الحنفیة فیمن ادخل عدلت إلی تربة رسول اللّه صلّی اللّه علیه و آله فرنّت رنة و زفرت زفرة و اعلنت بالبکاء و النحیب تشکو الیها ذلّ الاسر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یا رسول اللّه نشکو الیک افعال هؤلاء القوم سبونا من غیر ذنب و نحن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أیها النّاس لم سبیتمونا و نحن نشهد أن لا إله إلاّ اللّه و أن محمّدا رسول اللّه؟ فقال أبو بکر منعتم الزکاة فقال لیس الأمر علی ما زعمت وهب الرجال منعوکم الزکاة فما بال النساء المسلمات 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الیها طلحة و خالد یرمیان بالتزویج إلیها ثوبین فقالت لست بعریانة فتکسونی قیل انهما یریدان ان یتزایدا علیک فایّهما زاد علی صاحبه اخذک من السبی قالت هیهات و اللّه لا یکون ذلک ابدا و لا یملکنی و لا یکون لی ببعل إلاّ من یخبرنی بالکلام الّذی قتله ساعة خرجت من بطن امّی فسکت النّاس ینظر بعضهم إلی بعض و أخذ طلحة و خالد ثوبیهما و جلست الحنفیّة ناحیة من القوم فدخل علیّ ابن أبی طالب علیه السّلام فذکروا له حالها فقال هی صادقة فیما قالت و کان حالها و قصّتها کیت و کیت فی حال ولادتها و کلّ ذلک مکتوب علی لوح معها فرمت باللوح الیهم لما سمعت کلامه علیه السّلام فقراوها علی ما حکی أمیر المؤمنین علیه السّلام لا یزید حرفا و لا ینقص فقال أبو بکر خذها یا أبا الحسن بارک اللّه لک فیها فبعث علیّ علیه السّلام خولة إلی أسما بنت عمیس قال لها خذی هذه المرأة و اکرمی مثواها فلم تزل خولة عندها إلی ان قدم اخوها فتزوّجها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القصة بالتفصیل مذکورة فی المجلی فراجع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فی صحة هذا النقل الاخیر کلاما و لو سلمنا و لا یبعدان یقال ان فیه بعض</w:t>
      </w:r>
      <w:bookmarkStart w:id="265" w:name="pg13893_202872"/>
    </w:p>
    <w:p>
      <w:pPr>
        <w:pStyle w:val="BookText"/>
        <w:rPr/>
      </w:pPr>
      <w:bookmarkEnd w:id="265"/>
      <w:r>
        <w:rPr>
          <w:rFonts w:ascii="IRNazanin" w:hAnsi="IRNazanin" w:eastAsia="IRNazanin"/>
          <w:color w:val="111111"/>
          <w:sz w:val="28"/>
          <w:sz w:val="28"/>
          <w:szCs w:val="28"/>
          <w:rtl w:val="true"/>
          <w:lang w:bidi="fa-IR"/>
        </w:rPr>
        <w:t>زیادات کتکلّمها حین ولادتها و یمکن أن یکون فیها علامات ذکرها علیّ علیه السّلام فحرّف إلی هذه الصورة و اللّه تعالی اعلم</w:t>
      </w:r>
      <w:r>
        <w:rPr>
          <w:rFonts w:eastAsia="IRNazanin" w:cs="IRNazanin"/>
          <w:color w:val="111111"/>
          <w:sz w:val="28"/>
          <w:szCs w:val="28"/>
          <w:rtl w:val="true"/>
          <w:lang w:bidi="fa-IR"/>
        </w:rPr>
        <w:t>.</w:t>
      </w:r>
    </w:p>
    <w:p>
      <w:pPr>
        <w:pStyle w:val="Heading5"/>
        <w:numPr>
          <w:ilvl w:val="4"/>
          <w:numId w:val="1"/>
        </w:numPr>
        <w:rPr/>
      </w:pPr>
      <w:bookmarkStart w:id="266" w:name="__RefHeading___Toc4037647_1468164448"/>
      <w:bookmarkStart w:id="267" w:name="_Toc100"/>
      <w:bookmarkEnd w:id="266"/>
      <w:r>
        <w:rPr>
          <w:rtl w:val="true"/>
        </w:rPr>
        <w:t>فائدة ادبیة</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الف الوصل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فی سبعة مواضع الأوّل إذا اضیف إلی مضمر کقولک هذا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إذا نسب الی الاب الأعلی کقولک محمّد ابن شهاب التابعی فشهاب جدّ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اضیف إلی غیر أبیه کقولک المقداد ابن الاسود، أبوه الحقیقی عمرو و الاسود جدّه و کقولک محمّد ابن الحنفیة فعلی علیه السّلام أبوه و الحنفیة امّه علی البیان الّذی دریت الرابع إذا عدل به عن الصفة إلی الخبر کقولک اظن زیدا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إذا عدل به عن الصفة إلی نحو الاستفهام کقولک هل تمیم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إذ اثنی کقولک زید و عمرو ابنا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إذا ذکرته دون اسم قبله کقولک جائنی ابن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عداها تسقط الالف بین العلمین خطّا کما تسقط لفظا مطلقا إلاّ ما اصطلح فی المطابع من انّه إذا وقعت کلمة ابن أوّل السطر تکتب الفها مطلقا، فلنعد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عبید اللّه بن عمر أرسل إلی ابن الحنفیة أن اخرج إلیّ فقال نعم ثمّ خرج یمشی فبصر به أمیر المؤمنین علیه السّلام فقال من هذان المبارزان؟ فقیل ابن الحنفیة و عبید اللّه بن عمر فحرّک دابته ثمّ نادی محمّدا فوقف له فقال أمسک دابتی فامسکها ثمّ مشی الیه علیّ علیه السّلام فقال أبرز لک هلم الیّ فقال لیست لی فی مبارزتک حاجة فقال بلی فقال لا فرجع ابن عمر فاخذ ابن الحنفیّة یقول لأبیه یا أبت لم منعتنی من مبارزته فو اللّه لو ترکتنی لرجوت أن أقتله فقال لو بارزته لرجوت أن تقتله و ما کنت آمن أن یقتلک فقال یا أبت أو تبرز لهذا الفاسق و اللّه لو أبوه سألک المبارزة لرغبت بک عنه فقال علیّ علیه السّلام یا بنی لا تقل فیه إلاّ خیرا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الناس تجاجزوا و تراجعوا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فی ذلک الیوم و کانت علی أهل الشام و نجا ابن عمر فی آخر النهار 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إنّما لحق عبید اللّه بن عمر بمعاویة خوفا من علیّ علیه السّلام أن یقیده بالهرمزان و ذلک أن ابا لؤلؤة غلام المغیرة بن شعبة قاتل عمر کان فی أرض العجم غلاما للهرمزان فلما قتل عمر شد عبید اللّه علی الهرمزان فقتله و کذلک قتل جفینة و ابنة أبی لؤلؤة و قال لا أترک بالمدینة فارسیا و لا فی غیرها إلاّ قتلته و کان الهرمزان علیلا فی الوقت الّذی قتل فیه عمر فلما صارت الخلافة إلی علیّ علیه السّلام اراد قتل عبید اللّه ابن عمر بالهرمزان لقتله إیاه ظلما من غیر سبب استحقه فلجأ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الطبری لما بویع لعثمان بالخلافة دعا عبید اللّه بن عمرو کان محبوسا فی دار سعد بن أبی وقاص و هو الّذی نزع السیف من یده بعد قتله جفینة و الهرمزان و ابنة أبی لؤلؤة و کان یقول و اللّه لأقتلن رجالا ممّن شرک فی دم أبی یعرض بالمهاجرین و الأنصار فقام الیه سعد فنزع السیف من یده و جذب شعره حتّی أضجعه إلی الأرض و حبسه فی داره حتّی أخرجه عثمان الیه فقال عثمان لجماعة من المهاجرین و الأنصار أشیروا علیّ فی هذا الّذی فتق فی الأسلام ما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أری أن تقتله فقال بعض المهاجرین قتل عمر امس و یقتل ابنه الیوم فقال عمرو بن العاص یا أمیر المؤمنین إن اللّه قد أعفاک أن یکون هذا الحدث کان و لک علی المسلمین سلطان انما کان هذا الحدث و لا سلطان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أنا ولیهم و قد جعلتها دیة و احتملتها فی مالی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 باسناده إن عبد الرحمن بن أبی بکر قال غداة طعن عمر مررت علی أبی لؤلؤة عشی أمس و معه جفینة و الهرمزان و هم نجی فلما رهقتهم ثاروا و سقط منهم خنجر له رأسان نصابه فی وسطه فانظروا بأی شیء قتل و قد تخلل أهل المسجد و خرج فی طلبه رجل من بنی تمیم فرجع إلیهم التمیمی و قد کان ألظ بأبی لؤلؤة منصرفه عن عمر حتّی أخذه فقتله و جاء بالخنجر الّذی وصف عبد الرحمن بن أبی بکر فسمع بذلک عبید اللّه بن عمر فأمسک حتّی مات عمر ثمّ اشتمل علی السیف فأتی الهرمزان فقتله فلمّا عضّه السیف قال لا إله إلا اللّه ثمّ مضی حتّی أتی جفینة و کان نصرانیا من أهل الحیرة ظئرا لسعد بن مالک أقدمه إلی المدینة للصلح الّذی بینه و بینهم و لیعلّم بالمدینة الکتابة فلمّا علاه بالسیف صلب بین عینیه و بلغ ذلک صهیبا فبعث</w:t>
      </w:r>
    </w:p>
    <w:p>
      <w:pPr>
        <w:pStyle w:val="BookText"/>
        <w:rPr/>
      </w:pPr>
      <w:r>
        <w:rPr>
          <w:rFonts w:ascii="IRNazanin" w:hAnsi="IRNazanin" w:eastAsia="IRNazanin"/>
          <w:color w:val="111111"/>
          <w:sz w:val="28"/>
          <w:sz w:val="28"/>
          <w:szCs w:val="28"/>
          <w:rtl w:val="true"/>
          <w:lang w:bidi="fa-IR"/>
        </w:rPr>
        <w:t>إلیه عمرو بن العاص فلم یزل به و عنه و یقول السیف بأبی و امی حتّی ناوله إیاه و ثاوره سعد فأخذ بشعره و جاءوا إلی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کتب إلیّ السری عن شعیب عن سیف عن أبی منصور قال سمعت القماذبان یحدث عن قتل أبیه الهرمزان قال کانت العجم بالمدینة یستروح بعضها إلی بعض فمرّ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معه خنجر له رأسان فتناوله منه و قال ما تصنع بهذا فی هذه البلاد فقال أبس به فرآه رجل فلما اصیب عمر قال رأیت هذا مع الهرمزان دفعه إلی فیروز فأقبل عبید اللّه فقتله فلمّا ولّی عثمان دعانی فأمکننی منه ثمّ قال یا بنی هذا قاتل أبیک و أنت اولی به منا فاذهب فاقتله فخرجت به و ما فی الأرض أحد إلاّ معی إلاّ أنّهم یطلبون إلی فیه فقلت لهم ألی قتله؟ قالوا نعم و سبوا عبید اللّه فقلت أفلکم أن تمنعوه؟ قالوا لا و سبوه فترکته للّه و لهم فاحتملونی فو اللّه ما بلغت المنزل إلا علی رءوس الرجال و أکفهم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کما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عمر قتل هرمزان مولی علی علیه السّلام فأراد علی علیه السّلام قتله فامتنع عثمان من تسلیمه فلمّا صارت الخلافة لعلی علیه السّلام لحق عبید اللّه بمعاویة و قتل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قال ابن الأثیر فی الکامل و ابن عبد البر فی الاستیعاب و صاحب روضة الأحباب و کثیر من أرباب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عبید اللّه بن عمر بأبیه ابنة أبی لؤلؤة و قتل جفینة و الهرمزان و اشار علیّ علی عثمان بقتله بهم فأبی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جمهور الاحسائی فی 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قوادح عثمان قصة قتل الهرمزان و ذلک ان الهرمزان کان من عظماء فارس و کان قد اسر فی بعض الغزوات و جیء به إلی المدینة فأخذه علی علیه السّلام فاسلم علی یدیه فاعتقه علی علیه السّلام و کان عمر قد منعه من قسمة الفیء فلم یعطه منه شیء بسبب میله الی علی علیه السّلام فلمّا ضرب عمر فی غلس الصبح و اشتبه الأمر فی ضاربه سمع ابنه عبید اللّه قوم یقولون قتله العلج فظن أنّهم یعنون الهرمزان فبادر عبید اللّه الیه فقتله قبل أن یموت عمر فسمع عمر بما فعله ابنه فقال قد أخطأ عبید اللّه إن الّذی ضربنی أبو لؤلؤة و ان عشت لأقیدنه به فان علیا علیه السّلام لا یقبل منه الدیة و هو مولیه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عمر و تولی عثمان طالبه علی علیه السّلام بقود عبید اللّه و قال انّه قتل مولای ظلما و أنا ولیه فقال عثمان قتل بالأمس عمرو الیوم تقتل ابنه حسب آل عمر مصابهم به و امتنع من تسلیمه إلی علیّ علیه السّلام و منع علیّا حقه ظلما و عدوانا و لهذا قال علی علیه السّلام لئن أمکننی الدهر منه یوما لأقتلنه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علیّ علیه السّلام هرب عبید اللّه منه إلی الشام و التجأ إلی معاویة و خرج معه إلی حرب صفین فقتله علیّ علیه السّلام فی حرب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عثمان کیف عطل حق علیّ علیه السّلام و خالف الکتاب و السنة برأیه و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یخفی علی البصیر فی احکام خاتم النبیین و العارف بشریعة سید المرسلین ان القصاص یجب أن یکون بمثل ما عمل من الجنس و المقدار و الصفة لانه دین عدل لیقوم الناس بالقسط فلا یجوز معاقبة أحد علی وجه المجازاة بأکثر ما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الایة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الایة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 فی السیرة فی قتلی احد و تمثیل هند بنت عتبة زوج أبی سفیان بحمزة بن عبد المطلب اسد اللّه و اسد رسوله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هندا و النسوة اللاتی معها یمثلن بالقتلی من أصحاب رسول اللّه صلّی اللّه علیه و آله یجدّ عن الاذان و الانف حتّی اتخذت هند من آذان الرّجال و انفهم خدما و قلائد و اعطت خدمها و قلائدها و قرطها وحشیّا غلام جبیر بن مطعم قاتل حمزة رضوان اللّه علیه و بقرت عن کبد حمزة فلاکتها فلم تستطع أن تسیغها فلفظتها،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 صلّی اللّه علیه و آله یلتمس حمزة بن عبد المطلب فوجده ببطن الوادی قد بقر بطنه عن کبده و مثّل به فجدع أنفه و اذناه، إلی أن 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حین رأی ما رأی و لئن أظهرنی اللّه علی قریش فی موطن من المواطن لامثلنّ بثلاثین رجلا منهم فلمّا رأی المسلمون حزن رسول اللّه صلّی اللّه علیه و آله و غیظه علی من فعل بعمّه ما فعل قالوا و اللّه لئن أظفرنا اللّه بهم یوما من الدهر لنمثّلن</w:t>
      </w:r>
    </w:p>
    <w:p>
      <w:pPr>
        <w:pStyle w:val="BookText"/>
        <w:rPr/>
      </w:pPr>
      <w:r>
        <w:rPr>
          <w:rFonts w:ascii="IRNazanin" w:hAnsi="IRNazanin" w:eastAsia="IRNazanin"/>
          <w:color w:val="111111"/>
          <w:sz w:val="28"/>
          <w:sz w:val="28"/>
          <w:szCs w:val="28"/>
          <w:rtl w:val="true"/>
          <w:lang w:bidi="fa-IR"/>
        </w:rPr>
        <w:t>بهم مثلة لم یمثّلها احد من العرب، 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أنزل فی ذلک من قول رسول اللّه صلّی اللّه علیه و آله و قول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وَ اصْبِرْ وَ ما صَبْرُکَ إِلاّ بِاللّهِ وَ لا تَحْزَنْ عَلَیْهِمْ وَ لا تَکُ 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رسول اللّه صلّی اللّه علیه و آله و صبر و نهی عن المثلة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 لئن أمکننا اللّه منهم لنمثلن بالأحیاء فضلا عن الأموات فنزلت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الایة عامة فی کلّ ظلم کغصب أو نحوه فانما یجازی بمثل 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الصافی للفیض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 صلّی اللّه علیه و آله انّه قال یوم احد من له علم بعمّی حمزة فقال الحرث الصمت أنا أعرف موضعه فجاء حتّی وقف علی حمزة فکره أن یرجع إلی رسول اللّه صلّی اللّه علیه و آله فیخبره فقال رسول اللّه صلّی اللّه علیه و آله لأمیر المؤمنین علیه السّلام یا علی اطلب عمّک فجاء علی علیه السّلام فوقف علی حمزة فکره أن یرجع إلیه فجاء رسول اللّه صلّی اللّه علیه و آله حتّی وقف علیه فلما رأی ما فعل به بکی ثمّ قال ما وقفت موقفا قط اغیظ علیّ من هذا المکان لئن أمکننی اللّه من قریش لامثّلن سبعین رجلا منهم فنزل علیه جبرئیل علیه السّلام فقال و ان عاقبتم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العیاشی عن الصادق علیه السّلام لما رأی رسول اللّه صلّی اللّه علیه و آله ما صنع بحمزة بن عبد المطلب قال اللّهم لک الحمد و الیک المشتکی و انک المستعان علی ما نری ثمّ قال لئن ظفرت لامثلن و امثلن قال فانزل اللّه و إن عاقبتم الایة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و عبید اللّه بن عمر لم یکن فی قتل الهرمزان و جفینة و ابنة أبی لؤلؤة بمصاب و ما عمله إلاّ التجاوز عن النهج القویم و المخالف عن الکتاب الکریم و علیه أن یعاقب أبا لؤلؤة بمثل ما عوقب به فقط مع أن فیروز أبا لؤلؤة لما طعن عمر نحر نفسه وقتئذ أیضا کما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خنجرا فاشتمل علیه ثمّ قعد لعمر فی زاویة من زوایا المسجد فی الغلس و کان عمر یخرج فی السحر فیوقظ الناس فمرّ به فثار إلیه فطعنه ثلاث طعنات إحداهنّ تحت سرّته و هی</w:t>
      </w:r>
    </w:p>
    <w:p>
      <w:pPr>
        <w:pStyle w:val="BookText"/>
        <w:rPr/>
      </w:pPr>
      <w:r>
        <w:rPr>
          <w:rFonts w:ascii="IRNazanin" w:hAnsi="IRNazanin" w:eastAsia="IRNazanin"/>
          <w:color w:val="111111"/>
          <w:sz w:val="28"/>
          <w:sz w:val="28"/>
          <w:szCs w:val="28"/>
          <w:rtl w:val="true"/>
          <w:lang w:bidi="fa-IR"/>
        </w:rPr>
        <w:t>الّتی قتلته و طعن إثنی عشر رجلا من أهل المسجد فمات منهم ستة و بقی ستة و نحر نفسه بخنجره فمات فأنی لابن عمر أن یقتل غیر واحد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الأنصار یقال له زیاد بن لبید البیاضی إذا رأی عبید 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عبید اللّه مالک مهرب و لا ملجأ من ابن أروی و لا خفر</w:t>
      </w:r>
    </w:p>
    <w:p>
      <w:pPr>
        <w:pStyle w:val="BookText"/>
        <w:rPr/>
      </w:pPr>
      <w:r>
        <w:rPr>
          <w:rFonts w:ascii="IRNazanin" w:hAnsi="IRNazanin" w:eastAsia="IRNazanin"/>
          <w:color w:val="111111"/>
          <w:sz w:val="28"/>
          <w:sz w:val="28"/>
          <w:szCs w:val="28"/>
          <w:rtl w:val="true"/>
          <w:lang w:bidi="fa-IR"/>
        </w:rPr>
        <w:t>اصبت دما و اللّه فی غیر حلّه حراما و قتل الهرمزان له خطر</w:t>
      </w:r>
    </w:p>
    <w:p>
      <w:pPr>
        <w:pStyle w:val="BookText"/>
        <w:rPr/>
      </w:pPr>
      <w:r>
        <w:rPr>
          <w:rFonts w:ascii="IRNazanin" w:hAnsi="IRNazanin" w:eastAsia="IRNazanin"/>
          <w:color w:val="111111"/>
          <w:sz w:val="28"/>
          <w:sz w:val="28"/>
          <w:szCs w:val="28"/>
          <w:rtl w:val="true"/>
          <w:lang w:bidi="fa-IR"/>
        </w:rPr>
        <w:t>علی غیر شیء غیر أن قال قائل أ تتهمون الهرمزان علی عمر</w:t>
      </w:r>
    </w:p>
    <w:p>
      <w:pPr>
        <w:pStyle w:val="BookText"/>
        <w:rPr/>
      </w:pPr>
      <w:r>
        <w:rPr>
          <w:rFonts w:ascii="IRNazanin" w:hAnsi="IRNazanin" w:eastAsia="IRNazanin"/>
          <w:color w:val="111111"/>
          <w:sz w:val="28"/>
          <w:sz w:val="28"/>
          <w:szCs w:val="28"/>
          <w:rtl w:val="true"/>
          <w:lang w:bidi="fa-IR"/>
        </w:rPr>
        <w:t>فقال سفیه و الحوادث جمة نعم أتّهمه قد أشار و قد أمر</w:t>
      </w:r>
    </w:p>
    <w:p>
      <w:pPr>
        <w:pStyle w:val="BookText"/>
        <w:rPr/>
      </w:pPr>
      <w:r>
        <w:rPr>
          <w:rFonts w:ascii="IRNazanin" w:hAnsi="IRNazanin" w:eastAsia="IRNazanin"/>
          <w:color w:val="111111"/>
          <w:sz w:val="28"/>
          <w:sz w:val="28"/>
          <w:szCs w:val="28"/>
          <w:rtl w:val="true"/>
          <w:lang w:bidi="fa-IR"/>
        </w:rPr>
        <w:t>و کان سلاح العبد فی جوب بیته یقلّبها و الأمر بالأمر یعتبر</w:t>
      </w:r>
    </w:p>
    <w:p>
      <w:pPr>
        <w:pStyle w:val="BookText"/>
        <w:rPr/>
      </w:pPr>
      <w:r>
        <w:rPr>
          <w:rFonts w:ascii="IRNazanin" w:hAnsi="IRNazanin" w:eastAsia="IRNazanin"/>
          <w:color w:val="111111"/>
          <w:sz w:val="28"/>
          <w:sz w:val="28"/>
          <w:szCs w:val="28"/>
          <w:rtl w:val="true"/>
          <w:lang w:bidi="fa-IR"/>
        </w:rPr>
        <w:t>فشکا عبید اللّه بن عمر إلی عثمان زیاد بن لبید و شعره فدعا عثمان زیاد بن لبید فنهاه فأنشأ زیاد یقول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عمرو عبید اللّه رهن فلا تشکک بقتل الهرمزان</w:t>
      </w:r>
    </w:p>
    <w:p>
      <w:pPr>
        <w:pStyle w:val="BookText"/>
        <w:rPr/>
      </w:pPr>
      <w:r>
        <w:rPr>
          <w:rFonts w:ascii="IRNazanin" w:hAnsi="IRNazanin" w:eastAsia="IRNazanin"/>
          <w:color w:val="111111"/>
          <w:sz w:val="28"/>
          <w:sz w:val="28"/>
          <w:szCs w:val="28"/>
          <w:rtl w:val="true"/>
          <w:lang w:bidi="fa-IR"/>
        </w:rPr>
        <w:t>فانک إن غفرت الجرم عنه و أسباب الخطا فرسا رهان</w:t>
      </w:r>
    </w:p>
    <w:p>
      <w:pPr>
        <w:pStyle w:val="BookText"/>
        <w:rPr/>
      </w:pPr>
      <w:r>
        <w:rPr>
          <w:rFonts w:ascii="IRNazanin" w:hAnsi="IRNazanin" w:eastAsia="IRNazanin"/>
          <w:color w:val="111111"/>
          <w:sz w:val="28"/>
          <w:sz w:val="28"/>
          <w:szCs w:val="28"/>
          <w:rtl w:val="true"/>
          <w:lang w:bidi="fa-IR"/>
        </w:rPr>
        <w:t>أ تعفو إذ عفوت بغیر حقّ فمالک بالّذی تحکی یدان</w:t>
      </w:r>
    </w:p>
    <w:p>
      <w:pPr>
        <w:pStyle w:val="BookText"/>
        <w:rPr/>
      </w:pPr>
      <w:r>
        <w:rPr>
          <w:rFonts w:ascii="IRNazanin" w:hAnsi="IRNazanin" w:eastAsia="IRNazanin"/>
          <w:color w:val="111111"/>
          <w:sz w:val="28"/>
          <w:sz w:val="28"/>
          <w:szCs w:val="28"/>
          <w:rtl w:val="true"/>
          <w:lang w:bidi="fa-IR"/>
        </w:rPr>
        <w:t>فدعا عثمان زیاد بن لبید فنهاه و شذبه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الهرمزان کان ملک فارس و فی تاریخ الطبری کان الهرمزان أحد البیوتات السبعة فی أهل فارس و کانت أمته مهر جان قذق و کور الأهواز فهولاء بیوتات دون سائر أهل فارس، و الهرمزان انهزم فی خلافة عمر من المسلمین غیر مرة و نقض العهد کلّ مرة و حارب المسلمین إلی أن حاصره و جنده المسلمون فی قلعة بتستر فأخذوه و شدوه وثاقا علی التفصیل الّذی ذکر فی السیر و التواریخ فاتوا به فی المدینة عند عمر و قال له عمر ما عذرک و حجتک فی انتقاضک مرة بعد مرة فقال أخاف أن تقتلنی قبل أن اخبرک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ذلک و استسقی ماء فاتی به فی قدح غلیظ فقال لومت عطشا لم أستطع أن أشرب فی مثل هذا فاتی به فی إناء یرضاه فجعلت یده ترجف و قال إنی أخاف أن اقتل و أنا أشرب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لا بأس علیک حتّی تشربه فأکفاه</w:t>
      </w:r>
    </w:p>
    <w:p>
      <w:pPr>
        <w:pStyle w:val="BookText"/>
        <w:rPr/>
      </w:pPr>
      <w:r>
        <w:rPr>
          <w:rFonts w:ascii="IRNazanin" w:hAnsi="IRNazanin" w:eastAsia="IRNazanin"/>
          <w:color w:val="111111"/>
          <w:sz w:val="28"/>
          <w:sz w:val="28"/>
          <w:szCs w:val="28"/>
          <w:rtl w:val="true"/>
          <w:lang w:bidi="fa-IR"/>
        </w:rPr>
        <w:t>فقال عمر أعیدوا علیه و لا تجمعوا علیه القتل و العطش فقال لا حاجة لی فی الماء إنّما اردت أن أستأمن به فقال له عمر إنی قاتلک قد آمنتنی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خدعتنی إن للمخدوع فی الحرب حکمه لا و اللّه لا او منک حتی تسلم فایقن أنّه القتل أو الاسلام فأسلم ففرض له علی الفین و أنزله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نقلا عن المناقب کما فی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اراد قتل الهرمزان فاستسقی فاتی بقدح فجعل ترعدیده فقال له فی ذلک فقال إنّی خائف أن تقتلنی قبل أن أشربه فقال اشرب و لا بأس علیک فرمی القدح من یده فکسره فقال ما کنت لأشربه أبدا و قد أمنتنی فقال قاتلک اللّه لقد أخذت أمانا و لم اشعر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 روایتنا أنه شکی ذلک إلی أمیر المؤمنین علیه السّلام فدعا اللّه تعالی فصار القدح صحیحا مملوّا من الماء فلمّا رأی الهرمزان المعجز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لؤلؤة کان اسمه فیروز و لقبه بابا شجاع الدین و کان النهاوندی الأصل و المولد و تنوزع فی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لا یترک احدا من العجم یدخل المدینة فکتب الیه المغیرة بن شعبة أن عندی غلاما نقاشا نجارا حدّادا فیه منافع لأهل المدینة فان رأیت أن تأذن لی فی الارسال به فعلت فأذن له و قد کان المغیرة جعل علیه کلّ یوم درهمین و کان یدعی أبا لؤلؤة و کان مجوسیا من أهل نهاوند فلبث ما شاء اللّه ثمّ أتی عمر یشکو إلیه ثقل خراجه فقال له عمر و ما تحسن من الاعمال؟ قال نقاش نجار حداد فقال له عمر ما خراجک بکثیر فی کنه ما تحسن من الأعمال فمضی عنه و هو مدبر قال ثمّ مرّ بعمر یوما آخر و هو قاعد فقال له عمر ألم احدث عنک أنک تقول لو شئت أن أصنع رحا تطحن بالریح لفعلت؟ فقال أبو لؤلؤة لأصنعن لک رحا یتحدّث الناس بها و مضی أبو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العلج فقد توعدنی آنفا فلمّا أزمع بالّذی أوعد به أخذ خنجرا فاشتمل علیه ثمّ قعد لعمر فی زاویة من زوایا المسجد إلی آخر ما نقلناه عنه آنفا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 فی بعض الکتب أن أبا لؤلؤة کان غلام المغیرة</w:t>
      </w:r>
    </w:p>
    <w:p>
      <w:pPr>
        <w:pStyle w:val="BookText"/>
        <w:rPr/>
      </w:pPr>
      <w:r>
        <w:rPr>
          <w:rFonts w:ascii="IRNazanin" w:hAnsi="IRNazanin" w:eastAsia="IRNazanin"/>
          <w:color w:val="111111"/>
          <w:sz w:val="28"/>
          <w:sz w:val="28"/>
          <w:szCs w:val="28"/>
          <w:rtl w:val="true"/>
          <w:lang w:bidi="fa-IR"/>
        </w:rPr>
        <w:t xml:space="preserve">ابن شعبة اسمه الفیروز الفارسی اصله من نهاوند فأسرته الروم و اسره المسلمون من الروم و لذلک لما قدم سبی نهاوند إلی المدینة فی السنة الحادیة و العشرین کان أبو لؤلؤة لا یلقی منهم صغیرا إلا مسح رأسه و بکی و قال له اکل رمع کبدی و ذلک لأن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علیه من الخراج کلّ یوم درهمین فثقل علیه الامر فأتی إلیه فقال له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بکثیر فی حقک فانّی سمعت عنک أنک لواردت أن تدیر الرحی بالریح لقدرت علی ذلک فقال أبو لؤلؤة لادیرن لک رحی لا تسکن إلی یوم القیامة، فقال إن العبد قد أوعد و لو کنت اقتل أحدا بالتهمة لقتلته و فی خبر آخر قال له أبو لؤلؤة لأعملن لک رحی یتحدّث بها من بالمشرق و المغرب ثمّ انّه قتله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فیروز هذا قد کان من أکابر المسلمین و المجاهدین بل من خلّص اتباع أمیر المؤمنین علیه السّلام و کان أخا لذکوان و هو أبو أبی الزناد عبد اللّه ابن ذکوان عالم أهل المدینة بالحساب و الفرائض و النحو و الشعر و الحدیث و الفقه فراجع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کتابه المختصر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ذکوان أبو عبد الرحمن هو الامام أبو الزناد المدنی مولی بنی امیة و ذکوان هو أخو أبی لؤلؤة قاتل عمر ثقة ثبت روی عنه مالک و السفیانان مات فجأة فی شهر رمضان فی السنة الحادیة و الثلاثین بعد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قال صاحب الریاض و هذا أجلی دلیل علی کون فیروز المذکور من الشیعة و حینئذ فلا اعتماد بما قاله الذهبی من أن أبا لؤلؤة کان عبدا نصرانیا لمغیرة ابن شعبة و کذا لا اعتداد بما قاله السیوطی فی تاریخ الخلفاء من أن أبا لؤلؤة کان عبدا لمغیرة و یصنع الأرحاء ثمّ روی عن ابن عباس أن أبا لؤلؤة کان مجوسیّا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المقام کلام آخر و هو أن النّبی صلّی اللّه علیه و آله قد أمر باخراج مطلق الکفار من مکة و المدینة فضلا عن مسجدهما و العامة قد نقلوا ذلک و أذعنوا بصحة الخبر الوارد فی ذلک الباب فاذا کان أبو لؤلؤة نصرانیا مجوسیا کیف رخّصه عمر فی أیام خلافته أن یدخل مدینة رسول اللّه صلّی اللّه علیه و آله من غیر مضایقة و لا نکیر فضلا عن مسجده</w:t>
      </w:r>
      <w:bookmarkStart w:id="268" w:name="pg13893_202880"/>
    </w:p>
    <w:p>
      <w:pPr>
        <w:pStyle w:val="BookText"/>
        <w:rPr/>
      </w:pPr>
      <w:bookmarkEnd w:id="268"/>
      <w:r>
        <w:rPr>
          <w:rFonts w:ascii="IRNazanin" w:hAnsi="IRNazanin" w:eastAsia="IRNazanin"/>
          <w:color w:val="111111"/>
          <w:sz w:val="28"/>
          <w:sz w:val="28"/>
          <w:szCs w:val="28"/>
          <w:rtl w:val="true"/>
          <w:lang w:bidi="fa-IR"/>
        </w:rPr>
        <w:t>و هذا منه إمّا یدلّ علی عدم مبالاته فی الدین او علی عدم صحة ما نسبوه الیه و لو تنزلنا عن ذلک نقول کان أوّل أمره من الکفار و من مجوس بلاد نهاوند ثمّ تشرف بعد بدین الاسلام انتهی ما أردنا نقله من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جملة الأقوال فی قتل عبید اللّه بن عمر الهرمزان و مذهب أبی لؤلؤة و سبب قتله عمرو علة لحوق عبید اللّه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ان علیّا علیه السّلام فی الصفین نادی عبید اللّه بن عمر و قال له ویحک یا ابن عمر علام تقتلنی و اللّه لو کان أبوک حیا ما قاتلنی قال اطلب بدم عثمان، قال علیه السّلام أنت تطلب بدم عثمان و اللّه یطلب بدم الهرمزان، و لنعد إلی القصة</w:t>
      </w:r>
      <w:r>
        <w:rPr>
          <w:rFonts w:eastAsia="IRNazanin" w:cs="IRNazanin"/>
          <w:color w:val="111111"/>
          <w:sz w:val="28"/>
          <w:szCs w:val="28"/>
          <w:rtl w:val="true"/>
          <w:lang w:bidi="fa-IR"/>
        </w:rPr>
        <w:t>.</w:t>
      </w:r>
    </w:p>
    <w:p>
      <w:pPr>
        <w:pStyle w:val="Heading4"/>
        <w:numPr>
          <w:ilvl w:val="3"/>
          <w:numId w:val="1"/>
        </w:numPr>
        <w:rPr/>
      </w:pPr>
      <w:bookmarkStart w:id="269" w:name="__RefHeading___Toc4037649_1468164448"/>
      <w:bookmarkStart w:id="270" w:name="_Toc101"/>
      <w:bookmarkEnd w:id="269"/>
      <w:r>
        <w:rPr>
          <w:rtl w:val="true"/>
        </w:rPr>
        <w:t>الیوم الخامس</w:t>
      </w:r>
      <w:bookmarkEnd w:id="270"/>
    </w:p>
    <w:p>
      <w:pPr>
        <w:pStyle w:val="BookText"/>
        <w:rPr/>
      </w:pPr>
      <w:r>
        <w:rPr>
          <w:rFonts w:ascii="IRNazanin" w:hAnsi="IRNazanin" w:eastAsia="IRNazanin"/>
          <w:color w:val="111111"/>
          <w:sz w:val="28"/>
          <w:sz w:val="28"/>
          <w:szCs w:val="28"/>
          <w:rtl w:val="true"/>
          <w:lang w:bidi="fa-IR"/>
        </w:rPr>
        <w:t xml:space="preserve">و اخرج علیّ علیه السّلام فی الیوم الخامس من صفر و هو یوم الاحد عبد اللّه بن عباس فاخرج إلیه معاویة الولید بن عقبة بن أبی معیط فاقتتلوا قتالا شدیدا، و دنا ابن عبّاس من الولید بن عقبة فاخذ الولید یسب بنی عبد المطلب و اخذ یقول یا ابن عبّاس قطعتم أرحامکم و قتلتم إمامکم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رأیتم اللّه صنع بکم لم تعطوا ما طلبتم و لم تدرکوا ما أملتم و اللّه إن شاء اللّه مهلککم و ناصر علیکم، فأرسل إلیه ابن عباس أن ابرز لی یا صفوان و کان صفوان لقب الولید فأبی و قاتل ابن عباس یومئذ قتالا شدیدا و غشی الناس بنفسه و کانت الغلبة لابن عباس و کان یوما صعبا</w:t>
      </w:r>
      <w:r>
        <w:rPr>
          <w:rFonts w:eastAsia="IRNazanin" w:cs="IRNazanin"/>
          <w:color w:val="111111"/>
          <w:sz w:val="28"/>
          <w:szCs w:val="28"/>
          <w:rtl w:val="true"/>
          <w:lang w:bidi="fa-IR"/>
        </w:rPr>
        <w:t>.</w:t>
      </w:r>
    </w:p>
    <w:p>
      <w:pPr>
        <w:pStyle w:val="Heading4"/>
        <w:numPr>
          <w:ilvl w:val="3"/>
          <w:numId w:val="1"/>
        </w:numPr>
        <w:rPr/>
      </w:pPr>
      <w:bookmarkStart w:id="271" w:name="__RefHeading___Toc4037651_1468164448"/>
      <w:bookmarkStart w:id="272" w:name="_Toc102"/>
      <w:bookmarkEnd w:id="271"/>
      <w:r>
        <w:rPr>
          <w:rtl w:val="true"/>
        </w:rPr>
        <w:t>الیوم السادس</w:t>
      </w:r>
      <w:bookmarkEnd w:id="272"/>
    </w:p>
    <w:p>
      <w:pPr>
        <w:pStyle w:val="BookText"/>
        <w:rPr/>
      </w:pPr>
      <w:r>
        <w:rPr>
          <w:rFonts w:ascii="IRNazanin" w:hAnsi="IRNazanin" w:eastAsia="IRNazanin"/>
          <w:color w:val="111111"/>
          <w:sz w:val="28"/>
          <w:sz w:val="28"/>
          <w:szCs w:val="28"/>
          <w:rtl w:val="true"/>
          <w:lang w:bidi="fa-IR"/>
        </w:rPr>
        <w:t>و اخرج علیّ علیه السّلام فی الیوم السادس من صفر و هو یوم الاثنین سعید بن قیس الهمدانی و هو سید همدان یومئذ فاخرج إلیه معاویة ذا الکلاع فاقتتلا قتالا شدیدا و کانت بینهما إلی آخر النهار و اسفرت عن قتلی و انصرف الفریقان جمیعا</w:t>
      </w:r>
      <w:r>
        <w:rPr>
          <w:rFonts w:eastAsia="IRNazanin" w:cs="IRNazanin"/>
          <w:color w:val="111111"/>
          <w:sz w:val="28"/>
          <w:szCs w:val="28"/>
          <w:rtl w:val="true"/>
          <w:lang w:bidi="fa-IR"/>
        </w:rPr>
        <w:t>.</w:t>
      </w:r>
    </w:p>
    <w:p>
      <w:pPr>
        <w:pStyle w:val="Heading4"/>
        <w:numPr>
          <w:ilvl w:val="3"/>
          <w:numId w:val="1"/>
        </w:numPr>
        <w:rPr/>
      </w:pPr>
      <w:bookmarkStart w:id="273" w:name="__RefHeading___Toc4037653_1468164448"/>
      <w:bookmarkStart w:id="274" w:name="_Toc103"/>
      <w:bookmarkEnd w:id="273"/>
      <w:r>
        <w:rPr>
          <w:rtl w:val="true"/>
        </w:rPr>
        <w:t>الیوم السابع</w:t>
      </w:r>
      <w:bookmarkEnd w:id="27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علیّ علیه السّلام فی الیوم السابع و هو یوم الثلاثاء الاشتر رضوان اللّه علیه فی النخع و غیرهم فاخرج إلیه معاویة حبیب بن مسلمة الفهری فکانت بینهم سجالا</w:t>
      </w:r>
    </w:p>
    <w:p>
      <w:pPr>
        <w:pStyle w:val="BookText"/>
        <w:rPr/>
      </w:pPr>
      <w:r>
        <w:rPr>
          <w:rFonts w:ascii="IRNazanin" w:hAnsi="IRNazanin" w:eastAsia="IRNazanin"/>
          <w:color w:val="111111"/>
          <w:sz w:val="28"/>
          <w:sz w:val="28"/>
          <w:szCs w:val="28"/>
          <w:rtl w:val="true"/>
          <w:lang w:bidi="fa-IR"/>
        </w:rPr>
        <w:t>و صبر کلا الفریقین و تکاثروا و توافقوا للحرب و اسفرت عن قتلی منهما و الجراح فی أهل الشام اعمّ و قال الطبری انصرفا عند الظهر و کل غیر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أعین الجهنی عن زید بن وهب أن علیّا علیه السّلام قال حتی متی لا نناهض هؤلاء القوم بأجمعنا فقام فی الناس عشیة الثلاثاء لیلة الاربعاء بعد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یبرم ما نقض و ما أبرم لا ینقضه الناقضون لو شاء ما اختلف إثنان من خلقه و لا تنازعت الامة فی شیء من أمره و لا جحد المفضول ذا الفضل فضله و قد ساقتنا و هؤلاء القوم الاقدار فلفت بیننا فی هذا المکان فنحن من ربنا بمرأی و مسمع و لو شاء عجل النقمة و کان منه التغییر حتّی یکذب اللّه الظالم و یعلم الحق أین مصیره و لکنه جعل الدنیا دار الاعمال و جعل الاخرة عنده هی دار القرار لیجزی الّذین أساؤا بما عملوا و یجزی الّذین أحسنوا بالحسنی ألا إنّکم لاقوا القوم غدا فأطیلوا اللیلة القیام و أکثروا تلاوة القرآن و سلوا اللّه عزّ و جلّ النصر و الصبر و القوهم بالجد و الحزم و کونوا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و وثب الناس إلی سیوفهم و رماحهم و نبالهم یصلحونها و مرّ بهم کعب بن جعیل التغلبی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الامّة فی أمر عجب و الملک مجموع غدا لمن غلب</w:t>
      </w:r>
    </w:p>
    <w:p>
      <w:pPr>
        <w:pStyle w:val="BookText"/>
        <w:rPr/>
      </w:pPr>
      <w:r>
        <w:rPr>
          <w:rFonts w:ascii="IRNazanin" w:hAnsi="IRNazanin" w:eastAsia="IRNazanin"/>
          <w:color w:val="111111"/>
          <w:sz w:val="28"/>
          <w:sz w:val="28"/>
          <w:szCs w:val="28"/>
          <w:rtl w:val="true"/>
          <w:lang w:bidi="fa-IR"/>
        </w:rPr>
        <w:t>فقلت قولا صادقا غیر کذب إن غدا تهلک أعلام العرب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بلغت إلی قول ولی اللّه الأعظم و مظهره الاکمل الاتم أمیر المؤمنین علیّ علیه السّلام روحی له الفداء و نفسی له الوقاء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فاطیلوا القیام و اکثروا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قول من ربی فی حجره و نشأ من عنده و الولد سرّ أبیه مولانا أبی عبد اللّه الحسین بن علیّ سلام اللّه علیه و علی اعوانه و انصاره و الارواح التی حلّت بفنائه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 أبو جعفر الطبری فی تاریخه و الشیخ الجلیل محمّد بن محمّد بن النعمان الملقب بالمفید رحمه اللّه فی إرشاده و غیرهما من علماء الفریقین فی کتبهم مع اختلاف یسیر فی بعض الالفاظ</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عشیة الخمیس لتسع مضین من المحرم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نادی عمر بن</w:t>
      </w:r>
    </w:p>
    <w:p>
      <w:pPr>
        <w:pStyle w:val="BookText"/>
        <w:rPr/>
      </w:pPr>
      <w:r>
        <w:rPr>
          <w:rFonts w:ascii="IRNazanin" w:hAnsi="IRNazanin" w:eastAsia="IRNazanin"/>
          <w:color w:val="111111"/>
          <w:sz w:val="28"/>
          <w:sz w:val="28"/>
          <w:szCs w:val="28"/>
          <w:rtl w:val="true"/>
          <w:lang w:bidi="fa-IR"/>
        </w:rPr>
        <w:t>عمر بن سعد یا خیل اللّه ارکبی و أبشری فرکب فی الناس ثمّ زحف نحوهم بعد صلاة العصر و حسین جالس أمام بیته محتبیا بسیفه إذ خفق برأسه علی رکبتیه و سمعت اخته زینب الصیحة فدنت من أخیها فقالت یا أخی أما تسمع الاصوات قد اقتربت فرفع الحسین علیه السّلام رأسه فقال إنی رأیت رسول اللّه صلّی اللّه علیه و آله الساعة فی المنام فقال لی إنک تروح إلینا قال فلطمت اخته وجهها و قالت یا ویلتا فقال لیس لک الویل یا اخیّتی اسکنی رحمک الرحمن، ثمّ قال له العبّاس بن علیّ علیه السّلام یا أخی أتاک القوم فنهض ثمّ قال یا عباس ارکب بنفسی أنت یا أخی حتی تلقاهم فتقول لهم مالکم و ما بدا لکم و تسألهم عما جاء بهم فاتاهم العباس فاستقبلهم فی نحو من عشرین فارسا فیهم زهیر بن القین و حبیب بن مظاهر فقال لهم العباس ما بدا لکم و ما تریدون قالوا قد جاء أمر الامیر بأن نعرض علیکم أن تنزلوا علی حکمه أو ننازلکم قال فلا تعجلوا حتی أرجع إلی أبی عبد اللّه علیه السّلام فأعرض علیه ما ذکرتم فوقفوا ثمّ قالوا ألقه فأعلمه ذلک ثم القنا بما یقول فانصرف العباس راجعا یرکض إلی الحسین علیه السّلام یخبره بالخبر و وقف أصحابه یخاطبون القوم و یعظونهم و یکفونهم عن قتال الحسین علیه السّلام فجاء العباس إلی الحسین علیه السّلام فأخبره بما قال القوم، فقال علیه السّلام ارجع إلیهم فان استطعت أن تؤخرهم إلی غدوة و تدفعهم عنّا العشیة لعلّنا نصلّی لربّنا اللیلة و ندعوه و نستغفره فهو یعلم أنی قد کنت احبّ الصلاة له و تلاوة کتابه و کثرة الدعاء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ایها الاخ الکریم إلی سیرة اولیاء اللّه کیف یلجئون إلی اللّه و یفزعون إلیه و یدعونه و یسجدون له و یعبدونه و یستغفرونه حتّی فی هزائز الامور و شدائد الاحوال، ألا بذکر اللّه تطمئن القلوب فهؤلاء الموحدون المتألهون الفانون فی اللّه شأنهم اجلّ و قدرهم أعظم عن أن یقاتلوا فی غیر اللّه او ان یعملوا عملا لغیر رضا اللّه و بذلک فلیعمل العاملون و ییقظ النائمون و لنعد إلی القصة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اللیل خرج علیّ علیه السّلام فعبّی الناس لیلته کلها حتی إذا أصبح زحف بالنّاس و خرج إلیه معاویة فی أهل الشام فاخذ علیّ علیه السّلام یقول من هذه</w:t>
      </w:r>
      <w:bookmarkStart w:id="275" w:name="pg13893_202883"/>
    </w:p>
    <w:p>
      <w:pPr>
        <w:pStyle w:val="BookText"/>
        <w:rPr/>
      </w:pPr>
      <w:bookmarkEnd w:id="275"/>
      <w:r>
        <w:rPr>
          <w:rFonts w:ascii="IRNazanin" w:hAnsi="IRNazanin" w:eastAsia="IRNazanin"/>
          <w:color w:val="111111"/>
          <w:sz w:val="28"/>
          <w:sz w:val="28"/>
          <w:szCs w:val="28"/>
          <w:rtl w:val="true"/>
          <w:lang w:bidi="fa-IR"/>
        </w:rPr>
        <w:t>القبیلة و من هذه القبیلة؟ فنسبت له قبائل أهل الشام حتی إذا عرفهم و رأی مراکزهم قال للازد اکفونی الازد و قال لخثعم اکفونی خثعم و أمر کل قبیلة من أهل العراق أن تکفیه اختها من أهل الشام إلا ان تکون قبیلة لیس منها بالشام أحد فیصرفها إلی قبیلة اخری تکون بالشام لیس منهم بالعراق واحد مثل بجیلة لم یکن منهم بالشام الاعدد قلیل فصرفهم إلی لخم ثم تناهض الناس یوم الاربعاء و هو الیوم الثامن من صفر فاقتتلوا قتالا شدیدا نهارهم کلّه ثمّ انصرفوا عند المساء و کلّ غیر غالب</w:t>
      </w:r>
      <w:r>
        <w:rPr>
          <w:rFonts w:eastAsia="IRNazanin" w:cs="IRNazanin"/>
          <w:color w:val="111111"/>
          <w:sz w:val="28"/>
          <w:szCs w:val="28"/>
          <w:rtl w:val="true"/>
          <w:lang w:bidi="fa-IR"/>
        </w:rPr>
        <w:t>.</w:t>
      </w:r>
    </w:p>
    <w:p>
      <w:pPr>
        <w:pStyle w:val="Heading4"/>
        <w:numPr>
          <w:ilvl w:val="3"/>
          <w:numId w:val="1"/>
        </w:numPr>
        <w:rPr/>
      </w:pPr>
      <w:bookmarkStart w:id="276" w:name="__RefHeading___Toc4037655_1468164448"/>
      <w:bookmarkStart w:id="277" w:name="_Toc104"/>
      <w:bookmarkEnd w:id="276"/>
      <w:r>
        <w:rPr>
          <w:rtl w:val="true"/>
        </w:rPr>
        <w:t>الیوم الثامن</w:t>
      </w:r>
      <w:bookmarkEnd w:id="277"/>
    </w:p>
    <w:p>
      <w:pPr>
        <w:pStyle w:val="BookText"/>
        <w:rPr/>
      </w:pPr>
      <w:r>
        <w:rPr>
          <w:rFonts w:ascii="IRNazanin" w:hAnsi="IRNazanin" w:eastAsia="IRNazanin"/>
          <w:color w:val="111111"/>
          <w:sz w:val="28"/>
          <w:sz w:val="28"/>
          <w:szCs w:val="28"/>
          <w:rtl w:val="true"/>
          <w:lang w:bidi="fa-IR"/>
        </w:rPr>
        <w:t>فی مروج الذهب للمسعودی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الیوم الثامن و هو یوم الأربعاء علیّ علیه السّلام بنفسه فی الصحابة من البدریین و غیرهم من المهاجرین و الانصار و ربیعة و همدان، و قال ابن عباس رأیت فی هذا الیوم علیّا و علیه عمامة بیضاء و کان عیینه سراجا سلیط و هو یقف علی طوائف الناس فی مراتبهم یحثهم و یحرضهم حتی انتهی الیّ و أنا فی کثیف من الناس فقال علیه السّلام یا معشر المسلمین عموا الاصوات و اکملوا اللامة و استشعروا الخشیة و اقلقوا السیوف فی الاجفان قبل السلة و الحظوا الشزر و اطعنوا الهبر و نافحوا الصبا و صلوا السیف بالخطاء و النبال بالرماح و طیبوا عن أنفسکم أنفسنا فانکم بعین اللّه و مع ابن عم رسول اللّه صلّی اللّه علیه و آله عاودوا الکرّ و استقبحوا الفرّ فانه عار فی الاحقاب و نار یوم الحساب و دونکم هذا السواد الأعظم و الرواق المطنب فاضربوا نهجه فان الشیطان راکب صعیده معترض ذراعیه قد قدّم للوثبة یدا و اخّر للنکوص رجلا فصبرا جمیلا حتّی تنجلی عن وجه الحق و أنتم الأعلون و اللّه معکم و لن یترکم اعمالکم، و تقدم علیّ علیه السّلام للحرب علی بغلة رسول اللّه صلّی اللّه علیه و آله الشهباء و خرج معاویة فی عدد أهل الشام فانصرفوا عند المساء و کلّ غیر ظافر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کلامه علیه السّلام هذا مذکور فی نهج البلاغة فی باب الخطب مع اختلاف فی بعض العبارات و الجمل و أوله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استشعروا الخشیة و تجلببوا السکینة و عضّوا علی النواجذ إلی آخره و لنعد إلی القصة</w:t>
      </w:r>
      <w:r>
        <w:rPr>
          <w:rFonts w:eastAsia="IRNazanin" w:cs="IRNazanin"/>
          <w:color w:val="111111"/>
          <w:sz w:val="28"/>
          <w:szCs w:val="28"/>
          <w:rtl w:val="true"/>
          <w:lang w:bidi="fa-IR"/>
        </w:rPr>
        <w:t>:</w:t>
      </w:r>
      <w:bookmarkStart w:id="278" w:name="pg13893_202884"/>
    </w:p>
    <w:p>
      <w:pPr>
        <w:pStyle w:val="BookText"/>
        <w:rPr/>
      </w:pPr>
      <w:bookmarkEnd w:id="278"/>
      <w:r>
        <w:rPr>
          <w:rFonts w:ascii="IRNazanin" w:hAnsi="IRNazanin" w:eastAsia="IRNazanin"/>
          <w:color w:val="111111"/>
          <w:sz w:val="28"/>
          <w:sz w:val="28"/>
          <w:szCs w:val="28"/>
          <w:rtl w:val="true"/>
          <w:lang w:bidi="fa-IR"/>
        </w:rPr>
        <w:t>و فی تاریخ الطبری قال أبو مخنف حدثنی مالک بن أعین عن زید بن وهب الجهنی أن علیّا علیه السّلام خرج إلیهم غداة الاربعاء فاستقبلهم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السقف المرفوع المحفوظ المکفوف الّذی جعلته مغیضا للّیل و النهار و جعلت فیه مجری الشمس و القمر و منازل النجوم و جعلت سکانه سبطا من الملائکة لا یسأمون العبادة و ربّ هذه الأرض التی جعلتها قرارا للأنام و الهوام و الانعام و ما لا یحصی مما لا یری و مما یری من خلقک العظیم و ربّ الفلک التی تجری فی البحر بما ینفع الناس و ربّ السحاب المسخر بین السماء و الأرض و ربّ البحر المسجور المحیط بالعالم و ربّ الجبال الرواسی التی جعلتها للأرض أوتادا و للخلق متاعا إن أظهرتنا علی عدوّنا فجنّبنا البغی و سددنا للحق و إن أظهرتهم علینا فارزقنی الشهادة و اعصم بقیة أصحابی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ازدلف الناس یوم الاربعاء فاقتتلوا کأشد القتال یومهم حتی اللیل لا ینصرف بعضهم عن بعض إلا للصلاة و کثرت القتلی بینهم و تحاجزوا عند اللیل و کل غیر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هذا مذکور أیضا فی نهج البلاغة فی باب الخطب مع تفاوت یسیر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السقف المرفوع و الجو المکفوف الّذی جعلته مغیضا للّیل و النهار و مجری للشمس و القمر إلی آخره، و لنعد إلی القصة</w:t>
      </w:r>
      <w:r>
        <w:rPr>
          <w:rFonts w:eastAsia="IRNazanin" w:cs="IRNazanin"/>
          <w:color w:val="111111"/>
          <w:sz w:val="28"/>
          <w:szCs w:val="28"/>
          <w:rtl w:val="true"/>
          <w:lang w:bidi="fa-IR"/>
        </w:rPr>
        <w:t>:</w:t>
      </w:r>
    </w:p>
    <w:p>
      <w:pPr>
        <w:pStyle w:val="Heading4"/>
        <w:numPr>
          <w:ilvl w:val="3"/>
          <w:numId w:val="1"/>
        </w:numPr>
        <w:rPr/>
      </w:pPr>
      <w:bookmarkStart w:id="279" w:name="__RefHeading___Toc4037657_1468164448"/>
      <w:bookmarkStart w:id="280" w:name="_Toc105"/>
      <w:bookmarkEnd w:id="279"/>
      <w:r>
        <w:rPr>
          <w:rtl w:val="true"/>
        </w:rPr>
        <w:t>الیوم التاسع</w:t>
      </w:r>
      <w:bookmarkEnd w:id="280"/>
    </w:p>
    <w:p>
      <w:pPr>
        <w:pStyle w:val="Heading5"/>
        <w:numPr>
          <w:ilvl w:val="4"/>
          <w:numId w:val="1"/>
        </w:numPr>
        <w:rPr/>
      </w:pPr>
      <w:bookmarkStart w:id="281" w:name="__RefHeading___Toc4037659_1468164448"/>
      <w:bookmarkStart w:id="282" w:name="_Toc106"/>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قال الطبری فاصبحوا من الغد غداة الخمیس و هو الیوم التاسع فصلّی بهم علیّ علیه السّلام غداة الخمیس فغلس بالصلاة اشدّ التغلیس، و قال أبو مخنف حدثنی عبد الرحمن ابن جندب الازدی عن أبیه قال ما رأیت علیّا علیه السّلام غلّس بالصلاة أشدّ من تغلیسه یومئذ</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الغلس محرکة کفرس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آخر اللیل إذا اختلطت بضوء الصباح و فی النهایة الاثیریة انه صلّی اللّه علیه و آله کان یصلی الصبح بغلس و التغلیس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بغلس یقال غلسنا الماء أی وردناه بغلس و منه حدیث الافاضة کنا نغلس من جمع</w:t>
      </w:r>
    </w:p>
    <w:p>
      <w:pPr>
        <w:pStyle w:val="BookText"/>
        <w:rPr/>
      </w:pPr>
      <w:r>
        <w:rPr>
          <w:rFonts w:ascii="IRNazanin" w:hAnsi="IRNazanin" w:eastAsia="IRNazanin"/>
          <w:color w:val="111111"/>
          <w:sz w:val="28"/>
          <w:sz w:val="28"/>
          <w:szCs w:val="28"/>
          <w:rtl w:val="true"/>
          <w:lang w:bidi="fa-IR"/>
        </w:rPr>
        <w:t>إلی منی أی نسیر إلیها ذلک الوقت کما فی النهایة و غلسنا الصلاة إذا فعلناها بغلس فالمراد أنّ أمیر المؤمنین علیّا علیه السّلام صلی بهم صلاة الصبح فی ذلک الیوم فی وقت کان اقدم من سائر أیامه الماضیة، فلنعد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 أهل الشام بالخروج فلمّا رأی علیّ علیه السّلام و جنوده انهم اقبلوا الیهم، خرجوا الیهم بوجوههم و علی میمنتهم عبد اللّه بن بدیل و علی میسرتهم عبد اللّه بن عبّاس و قراء أهل العراق مع ثلاثة نفر مع عمار بن یاسر و مع قیس بن سعد و مع عبد اللّه بن بدیل و الناس علی رایاتهم و مراکزهم و علی علیه السّلام فی القلب فی أهل المدینة بین أهل الکوفة و أهل البصرة و عظم من معه من أهل المدینة الانصار و معه من خزاعة عدد حسن و من کنانة و غیرهم من أهل المدینة ثمّ زحف الیهم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معاویة قبة عظیمة قد ألقی علیها الکرابیس و بایعه عظم الناس من أهل الشام علی الموت و بعث خیل أهل دمشق فاحتاطت بقبته و زحف عبد اللّه بن بدیل فی المیمنة نحو حبیب بن مسلمة فلم یزل یحوزه و یکشف خیله من المیسرة حتّی اضطرّهم إلی قبة معاویة عند الظهر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حدثنی مالک بن اعین عن زید بن وهب الجهنی أن ابن بدیل قام فی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معاویة ادعی ما لیس أهله و نازع هذا الأمر من لیس مثله و جادل بالباطل لیدحض به الحقّ وصال علیکم بالاعراب و الأحزاب قد زین لهم الضلالة و زرع فی قلوبهم حبّ الفتنة و لبّس علیهم الأمر و زادهم رجسا إلی رجسهم و أنتم علی نور من ربکم و برهان مبین فقاتلوا الطغاة الجفاة و لا تخشوهم فکیف تخشونهم و فی أیدیکم کتاب اللّه عزّ و جلّ طاهرا مبرورا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تَخْشَوْنَهُمْ فَاللّهُ أَحَقُّ أَنْ تَخْشَوْهُ إِنْ کُنْتُمْ مُؤْمِنِینَ 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قاتلناهم مع النّبی صلّی اللّه علیه و آله مرة و هذه ثانیة و اللّه ما هم فی هذه بأتقی و لا ازکی و لا أرشد قوموا إلی عدوّکم بارک اللّه علیکم فقاتل قتالا شدیدا هو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حدّثنی عبد الرحمن بن أبی عمرة الأنصاری عن أبیه و مولی له أن علیّا علیه السّلام حرض النّاس یوم صفین فقال إن اللّه عزّ و جل قد دلکم علی تجارة تنجیکم من عذاب الیم تشفی بکم علی الخیر الایمان باللّه عزّ و جلّ و برسوله صلّی اللّه علیه و آله و الجهاد فی سبیل اللّه تعالی ذکره و جعل ثوابه مغفرة الذنب و مساکن طیبة فی جنات عدن ثمّ أخبرکم أنه یحبّ الّذین یقاتلون فی سبیله صفّا کأنهم بنیان مرصوص فسوّوا صفوفکم کالبیان المرصوص و قدموا الدارع و أخر و الحاسر و عضوا علی الأضراس فانّه أبنا للسیوف عن الهام و التووا فی اطراف الرماح فانه اصون للأسنة و غضوا الابصار فانه اربط للجاش و اسکن للقلوب و امیتوا الأصوات فانه اطرد للفشل و اولی بالوقار، رایاتکم فلا تمیلوها و لا تزیلوها و لا تجعلوها إلا بایدی شجعانکم فان المانع للذمار و الصابر عند نزول الحقائق هم أهل الحفاظ الّذین یحفون برایاتهم و یکنفونها یضربون حفافیها خلفها و امامها و لا یضعونها اجزأ امرؤ و قد قرنه رحمکم اللّه و آسی أخاه بنفسه و لم یکل قرنه إلی أخیه فیکسب بذلک لائمة و یأتی به دناءة و أنی لا یکون هذا هکذا و هذا یقاتل اثنین و هذا ممسک بیده یدخل قرنه علی اخیه هاربا منه او قائما ینظر الیه من یفعل هذا یمقته اللّه عزّ و جل فلا تعرّضوا لمقت اللّه سبحانه فانما مردّکم الی اللّه قال اللّه عزّ من قائل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ینفعکم الفرار إن فررتم من الموت او القتل و إذا لا تمتعون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 اللّه لئن سئلتم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سیف العاجلة لا تسلمون من سیف الاخرة استعینوا بالصدق و الصبر فان بعد الصبر ینزل اللّه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کلامه علیه السّلام هذا مذکور فی نهج البلاغة فی باب الخطب مع اختلاف فی الکم و بعض الالفاظ و الجمل و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الدارع و أخروا الحاسر و عضّوا علی الاضراس فانه ابنا للسیوف إلی آخره و لنعد إلی القصة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الیوم التاسع علیّ و هوم یوم الخمیس و خرج معاویة فاقتتلوا إلی ضحوة من النهار و برز أمام الناس عبید اللّه بن عمر ابن الخطاب فی أربعة آلاف من الحضریة معمّمین بشق الحریر الاخضر متقدمین للموت یطلبون بدم عثمان و ابن عمر یقدمهم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عبید اللّه ینمینی عمر خیر قریش من مضی و من غبر</w:t>
      </w:r>
    </w:p>
    <w:p>
      <w:pPr>
        <w:pStyle w:val="BookText"/>
        <w:rPr/>
      </w:pPr>
      <w:r>
        <w:rPr>
          <w:rFonts w:ascii="IRNazanin" w:hAnsi="IRNazanin" w:eastAsia="IRNazanin"/>
          <w:color w:val="111111"/>
          <w:sz w:val="28"/>
          <w:sz w:val="28"/>
          <w:szCs w:val="28"/>
          <w:rtl w:val="true"/>
          <w:lang w:bidi="fa-IR"/>
        </w:rPr>
        <w:t>غیر نبی اللّه و الشیخ الأغر قد أبطأت فی نصر عثمان مضر</w:t>
      </w:r>
    </w:p>
    <w:p>
      <w:pPr>
        <w:pStyle w:val="BookText"/>
        <w:rPr/>
      </w:pPr>
      <w:r>
        <w:rPr>
          <w:rFonts w:ascii="IRNazanin" w:hAnsi="IRNazanin" w:eastAsia="IRNazanin"/>
          <w:color w:val="111111"/>
          <w:sz w:val="28"/>
          <w:sz w:val="28"/>
          <w:szCs w:val="28"/>
          <w:rtl w:val="true"/>
          <w:lang w:bidi="fa-IR"/>
        </w:rPr>
        <w:t>و الربعیون فلا أسقوا المطر</w:t>
      </w:r>
    </w:p>
    <w:p>
      <w:pPr>
        <w:pStyle w:val="BookText"/>
        <w:rPr/>
      </w:pPr>
      <w:r>
        <w:rPr>
          <w:rFonts w:ascii="IRNazanin" w:hAnsi="IRNazanin" w:eastAsia="IRNazanin"/>
          <w:color w:val="111111"/>
          <w:sz w:val="28"/>
          <w:sz w:val="28"/>
          <w:szCs w:val="28"/>
          <w:rtl w:val="true"/>
          <w:lang w:bidi="fa-IR"/>
        </w:rPr>
        <w:t>فناداه علیّ ویحک یا ابن عمر علام تقاتلنی و اللّه لو کان أبوک حیا ما قاتلنی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أنت تطلب بدم عثمان و اللّه یطلبک بدم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علیّ علیه السّلام الأشتر النخعی بالخروج الیه فخرج الاشتر الیه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الأشتر معروف السیر إنّی أنا الأفعی العراقی الذکر</w:t>
      </w:r>
    </w:p>
    <w:p>
      <w:pPr>
        <w:pStyle w:val="BookText"/>
        <w:rPr/>
      </w:pPr>
      <w:r>
        <w:rPr>
          <w:rFonts w:ascii="IRNazanin" w:hAnsi="IRNazanin" w:eastAsia="IRNazanin"/>
          <w:color w:val="111111"/>
          <w:sz w:val="28"/>
          <w:sz w:val="28"/>
          <w:szCs w:val="28"/>
          <w:rtl w:val="true"/>
          <w:lang w:bidi="fa-IR"/>
        </w:rPr>
        <w:t>لست من الحی ربیع او مضر لکننی من مذحج البیض الغرر</w:t>
      </w:r>
    </w:p>
    <w:p>
      <w:pPr>
        <w:pStyle w:val="BookText"/>
        <w:rPr/>
      </w:pPr>
      <w:r>
        <w:rPr>
          <w:rFonts w:ascii="IRNazanin" w:hAnsi="IRNazanin" w:eastAsia="IRNazanin"/>
          <w:color w:val="111111"/>
          <w:sz w:val="28"/>
          <w:sz w:val="28"/>
          <w:szCs w:val="28"/>
          <w:rtl w:val="true"/>
          <w:lang w:bidi="fa-IR"/>
        </w:rPr>
        <w:t>فانصرف عنه عبید اللّه و لم یبارزه و کثرت القتلی یومئذ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حدّثنی أبو روق الهمدانی أن یزید بن قیس الأرحبی حرّض الناس فقال إن المسلم السلیم من سلم دینه و رأیه و إن هولاء القوم و اللّه إن یقاتلوننا علی إقامة دین رأونا ضیّعناه و إحیاء حقّ رأونا أمتناه و إن یقاتلوننا إلا علی هذه الدنیا لیکونوا جبابرة فیها ملوکا فلو ظهروا علیکم لا أراهم اللّه ظهورا و لا سرورا لزموکم بمثل سعید و الولید و عبد اللّه بن عامر السفیه الضال یجیز أحدهم فی مجلسه بمثل دیته و دیة ابیه و جدّه یقول هذا لی و لا إثم علیّ کأنما اعطی تراثه عن أبیه و امّه و إنما هو مال اللّه عز و جل أفاءه علینا بأسیافنا و أرماحنا فقاتلوا عباد اللّه القوم الظالمین الحاکمین بغیر ما أنزل اللّه و لا یأخذکم فی جهادهم لوم لائم فانهم إن یظهروا علیکم یفسدوا علیکم دینکم و دنیاکم و هم من قد عرفتم و خبرتم و أیم اللّه ما ازدادوا إلی یومهم هذا إلا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قاتلهم عبد اللّه بن بدیل فی المیمنة قتالا شدیدا حتّی انتهی إلی قبة معاویة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الّذین تبایعوا معاویة علی الموت اقبلوا إلی معاویة فامرهم أن یصمدوا لابن بدیل فی المیمنة و بعث معاویة إلی حبیب بن مسلمة الفهری فی المیسرة فحمل بهم و بمن کان معه علی میمنة الناس فهزمهم و انکشف أهل العراق من قبل المیمنة حتّی لم یبق منهم إلاّ ابن بدیل فی مأتین أو ثلاثمأة من القراء قد أسند بعضهم ظهره إلی</w:t>
      </w:r>
    </w:p>
    <w:p>
      <w:pPr>
        <w:pStyle w:val="BookText"/>
        <w:rPr/>
      </w:pPr>
      <w:r>
        <w:rPr>
          <w:rFonts w:ascii="IRNazanin" w:hAnsi="IRNazanin" w:eastAsia="IRNazanin"/>
          <w:color w:val="111111"/>
          <w:sz w:val="28"/>
          <w:sz w:val="28"/>
          <w:szCs w:val="28"/>
          <w:rtl w:val="true"/>
          <w:lang w:bidi="fa-IR"/>
        </w:rPr>
        <w:t>بعض و انجفل الناس فأمر علی علیه السّلام سهل بن حنیف فاستقدم فیمن کان معه من أهل المدینة فاستقبلهم جموع لأهل الشام عظیمة فاحتملتهم حتّی ألحقتهم بالمیمنة و کان فی المیمنة إلی موقف علی علیه السّلام فی القلب أهل الیمن فلما کشفوا انتهت الهزیمة إلی علی علیه السّلام فانصرف یتمشی نحو المیسرة فانکشفت عنه مضر من المیسرة و ثبتت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مالک بن أعین الجهنی عن زید بن وهب الجهنی قال مرّ علی علیه السّلام معه بنوه نحو المیسرة و إنّی لأری النبل یمرّ بین عاتقه و منکبه و ما من بنیه أحد إلاّ یقیه بنفسه فیتقدم فیحول بین أهل الشام و بینه فیأخذه بیده إذا فعل ذلک فیلقیه بین یدیه او من ورائه فبصر به أحمر مولی أبی سفیان او عثمان أو بعض بنی امیة فقال و رب الکعبة قتلنی اللّه إن لم أقتلک أو تقتلنی فأقبل نحوه فخرج الیه کیسان مولی علی علیه السّلام فاختلفا ضربتین فقتله مولی بنی امیة، و ینتهزه علیّ علیه السّلام فیقع بیده فی جیب درعه فیجذبه ثمّ حمله علی عاتقه فکأنی أنظر إلی رجیلتیه تختلفان علی عنق علی علیه السّلام ثمّ ضرب به الأرض فکسر منکبه و عضدیه و شدا ابنا علیّ علیه السّلام علیه حسین علیه السّلام و محمّد فضرباه بأسیافهما فکأنی أنظر إلی علی علیه السّلام قائما و إلی شبیله یضربان الرجل حتّی إذا قتلاه و اقبلا إلی أبیهما و الحسن علیه السّلام قائما، قال له یا بنیّ ما منعک أن تفعل کما فعل أخواک؟ قال کفیانی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أهل الشام دنوا منه و واللّه ما یزیده قربهم منه سرعة فی مشیه فقال له الحسن علیه السّلام ما ضرک لو سعیت حتّی تنتهی إلی هؤلاء الّذین قد صبروا لعدوک من أصحابک؟ فقال یا بنیّ إن لأبیک یوما لن یعدوه و لا یبطیء به عنه السعی و لا یعجل به إلیه المشی إنّ أباک و اللّه ما یبالی أوقع علی الموت أو وقع الموت علیه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فضیل بن خدیج السکندی عن مولی للأشتر قال لما انهزمت میمنة العراق و أقبل علیّ علیه السّلام نحو المیسرة مرّ به الأشتر یرکض نحو الفزع قبل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 یا مالک قال لبیک قال ائت هؤلاء القوم فقل لهم أین فرارکم من الموت الّذی لن تعجزوه إلی الحیاة الّتی لن تبقی لکم فمضی فاستقبل الناس منهزمین فقال لهم هذه الکلمات الّتی قالها له علیّ 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إلیّ أیّها النّاس أنا مالک بن الحارث أنا مالک بن الحارث، ثمّ ظن أنّه بالأشتر أعرف فی الناس فقال أنا الأشتر إلیّ أیّها الناس فأقبلت إلیه طائفة و ذهبت عنه طائفة فنادی أیّها الناس عضضتم بهن آباءکم ما أقبح ما قاتلتم منذ الیوم أیّها الناس أخلصوا إلیّ مذحجا فاقبلت إلیه مذحج فقال عضضتم بصم الجندل ما أرضیتم ربّکم و لا نصحتم له فی عدوکم و کیف بذلک و أنتم أبناء الحروب و أصحاب الغارات و فتیان الصباح و فرسان الطراد و حتوف الاقران و مذحج الطعان الّذین لم یکونوا یسبقون بثارهم و لا تطل دماؤهم و لا یعرفون فی موطن بخسف و أنتم حد أهل مصرکم و أعد حیّ فی قومکم و ما تفعلوا فی هذا الیوم فانّه مأثور بعد الیوم فاتقوا مأثور بعد الیوم فاتقوا مأثور الأحادیث فی غد و اصدقوا عدوکم اللقاء فإن اللّه مع الصادقین و الّذی نفس مالک بیده ما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بیده إلی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 مثال جناح بعوضة من محمّد صلّی اللّه علیه و آله أنتم ما أحسنتم القراع اجلوا سواد وجهی یرجع فی وجهی دمی علیکم بهذا السواد الاعظم فإن اللّه عزّ و جل لو قد فضه تبعه من بجانبیه کما یتبع مؤخر السیل مقدمه قالوا خذ بنا حیث احببت و صمد نحو عظمهم فیما یلی المیمنة فأخذ یزحف إلیهم و یردهم و یستقبله شباب من همدان و کانوا ثمانمائة مقاتل یومئذ و قد انهزموا آخر الناس و کانوا قد صبروا فی المیمنة حتّی اصیب منهم ثمانون و مأئة رجل و قتل منهم أحد عشر رئیسا کلّما قتل منهم رجل أخذ الرایة آخر فکان الأوّل کریب بن شریح ثمّ شرحبیل ابن شریح ثمّ مرثد بن شریح ثمّ هبیرة بن شریح ثمّ یریم بن شریح ثمّ سمیر بن شریح فقتل هؤلاء الاخوة الستة جمیعا ثمّ أخذ الرایة سفیان بن زید ثمّ عبد بن زید ثمّ کریم بن زید فقتل هؤلاء الاخوة الثلاثة جمیعا ثمّ أخذ الرایة عمیر بن بشیر ثمّ الحارث بن بشیر فقتلا ثمّ أخذ الرایة وهب بن کریب أخو القلوص فأراد أن یستقبل فقال له رجل من قومه انصرف بهذه الرایة رحمک اللّه فقد قتل أشراف قومک حولها فلا تقتل نفسک و لا من بقی من قومک فانصرفوا و هم یقولون لیت لنا عدّتنا من العرب یحالفوننا علی الموت ثمّ نستقدم نحن و هم فلا ننصرف حتّی نقتل أو نظفر فمرّوا بالأشتر و هم یقولون هذا القول فقال لهم الأشتر إلیّ أنا احالفکم و اعاقدکم</w:t>
      </w:r>
    </w:p>
    <w:p>
      <w:pPr>
        <w:pStyle w:val="BookText"/>
        <w:rPr/>
      </w:pPr>
      <w:r>
        <w:rPr>
          <w:rFonts w:ascii="IRNazanin" w:hAnsi="IRNazanin" w:eastAsia="IRNazanin"/>
          <w:color w:val="111111"/>
          <w:sz w:val="28"/>
          <w:sz w:val="28"/>
          <w:szCs w:val="28"/>
          <w:rtl w:val="true"/>
          <w:lang w:bidi="fa-IR"/>
        </w:rPr>
        <w:t>علی أن لا نرجع أبدا حتی نظفر أو نهلک فأتوه فوقفوا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زحف الأشتر نحو المیمنة و ثاب الیه ناس تراجعوا من أهل الصبر و الحیاء و الوفاء فأخذ لا یصمد لکتیبة إلا کشفها و لا لجمع الاحازه و ردّه فانّه لذلک إذ مرّ بزیاد بن النضر یحمل إلی العسکر فقال من هذا فقیل زیاد بن النضر استلحم عبد اللّه ابن بدیل و أصحابه فی المیمنة فتقدم زیاد فرفع لأهل المیمنة رایته فصبروا و قاتل حتّی صرع ثمّ لم یمکثوا إلاّ کلا شیء حتّی مرّ بیزید بن قیس الأرحبی محمولا نحو العسکر فقال الأشتر من هذا فقالوا یزید بن قیس لما صرع زیاد بن النضر رفع لأهل المیمنة رایته فقاتل حتّی صرع فقال الأشتر هذا و اللّه الصبر الجمیل و الفعل الکریم ألا یستحی الرجل أن ینصرف لا یقتل و لا یقتل او یشفی به علی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أبو جناب الکلبی عن الحرّ بن الصیاح النخعی أن الأشتر یومئذ کان یقاتل علی فرس له فی یده صفیحة یمانیة إذا طأطأها خلت فیها ماء منصبا و إذا رفعها کاد یغشی البصر شعاعها و جعل یضرب بسیفه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الغمرات ثمّ ینجلینا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فبصر به الحارث بن جمهان الجعفی و الأشتر متقنع فی الحدید فلم یعرفه فدنا منه فقال له جزاک اللّه خیرا منذ الیوم عن أمیر المؤمنین و جماعة المسلمین فعرفه الأشتر فقال ابن جمهان فعرفه فکان من اعظم الرجال و أطوله و کان فی لحیته حفّها قلیلا فقال جعلت فداک لا و اللّه ما علمت بمکانک إلا الساعة و لا افارقک حتّی اموت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رآه منقذ و حمیر ابنا قیس الناعطیان فقال منقذ لحمیر ما فی العرب مثل هذا إن کان ما أری من قتاله فقال له حمیر و هل النیّة إلاّ ما تراه یصنع قال إنّی اخاف أن یکون یحاول ملکا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فضیل بن خدیج عن مولی للأشتر أنه لمّا اجتمع الیه عظم من کان انهزم عن المیمنة حرضهم ثمّ قال عضوا علی النواجذ من الأضراس و استقبلوا القوم بهامکم و شدوا شدة قوم موتورین ثأرا بابائهم و إخوانهم حناقا علی عدوهم قد وطنوا علی الموت انفسهم کیلا یسبقوا بوتر و لا یلحقوا فی الدنیا عارا و أیم اللّه ما وتر قوم قط بشیء أشدّ علیهم من أن یوتروا دینهم و إن هؤلاء القوم لا یقاتلونکم</w:t>
      </w:r>
    </w:p>
    <w:p>
      <w:pPr>
        <w:pStyle w:val="BookText"/>
        <w:rPr/>
      </w:pPr>
      <w:r>
        <w:rPr>
          <w:rFonts w:ascii="IRNazanin" w:hAnsi="IRNazanin" w:eastAsia="IRNazanin"/>
          <w:color w:val="111111"/>
          <w:sz w:val="28"/>
          <w:sz w:val="28"/>
          <w:szCs w:val="28"/>
          <w:rtl w:val="true"/>
          <w:lang w:bidi="fa-IR"/>
        </w:rPr>
        <w:t>إلاّ عن دینکم لیمیتوا السنة و یحیوا البدعة و یعیدوکم فی ضلالة قد أخرجکم اللّه عزّ و جل منها بحسن البصیرة فطیبوا عباد اللّه أنفسا بدمائکم دون دینکم فإن ثوابکم علی اللّه و اللّه عنده جنات النعیم و إن الفرار من الزحف فیه السلب للعز و الغلبة علی الفیء و ذل المحیا و الممات و عار الدنیا و الاخرة و حمل علیهم حتّی کشفهم فألحقهم بصفوف معاویة بین صلاة العصر و المغرب و انتهی إلی عبد اللّه بن بدیل و هو فی عصبة من القراء بین المأتین و الثلاثمأة و قد لصقوا بالأرض کأنّهم جثا فکشف عنهم أهل الشام فأبصروا إخوانهم قد دنوا منهم فقالوا ما فعل أمیر المؤمنین قالوا حی صالح فی المیسرة یقاتل الناس أمامه، فقالوا الحمد للّه قد کنا ظننا أن قد هلک و هلکتم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بدیل لأصحابه استقدموا بنا فأرسل الأشتر الیه أن لا تفعل اثبت مع الناس فقاتل فانه خیر لهم و أبقی لک و لاصحابک فأبی فمضی کما هو نحو معاویة و حوله کأمثال الجبال و فی یده سیفان و قد خرج فهو امام أصحابه فأخذ کلّما دنا منه رجل ضربه فقتله حتّی قتل سبعة و دنا من معاویة فنهض الیه الناس من کلّ جانب و احیط به و بطائفة من أصحابه فقاتل حتّی قتل و قتل ناس من أصحابه و رجعت طائفة قد خرجوا منهزمین فبعث الأشتر ابن جمهان الجعفی فحمل علی أهل الشام الّذین یتبعون من نجا من أصحاب ابن بدیل حتّی نفسوا عنهم و انتهوا إلی الأشتر فقال لهم ألم یکن رأیی لکم خیر من رأیکم لأنفسکم ألم آمرکم أن تثبتوا مع الناس و کان معاویة قال لابن بدیل و هو یضرب قدما أ ترونه کبش القوم فلمّا قتل أرسل الیه فقال انظروا من هو فنظر الیه ناس من أهل الشام فقالوا لا نعرفه فأقبل الیه حتّی وقف علیه فقال بلی هذا عبد اللّه بن بدیل و اللّه لو استطاعت نساء خزاعة أن تقاتلنا فضلا علی رجالها لفعلت مدّوه فمدّوه فقال هذا و اللّه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الحرب إن عضّت به الحرب عضّها و إن شمّرت یوما به الحرب شمّرا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البیت لحاتم طییء، و أن الأشتر زحف الیهم فاستقبله معاویة بعکّ و الأشعرین فقال الأشتر لمذجح اکفونا عکّا و وقف فی همدان و قال لکندة اکفونا الأشعرین فاقتتلوا قتالا شدیدا و أخذ یخرج إلی قومه فیقول إنّما هم عکّ فاحملوا علیهم فیجثون</w:t>
      </w:r>
    </w:p>
    <w:p>
      <w:pPr>
        <w:pStyle w:val="BookText"/>
        <w:rPr/>
      </w:pPr>
      <w:r>
        <w:rPr>
          <w:rFonts w:ascii="IRNazanin" w:hAnsi="IRNazanin" w:eastAsia="IRNazanin"/>
          <w:color w:val="111111"/>
          <w:sz w:val="28"/>
          <w:sz w:val="28"/>
          <w:szCs w:val="28"/>
          <w:rtl w:val="true"/>
          <w:lang w:bidi="fa-IR"/>
        </w:rPr>
        <w:t>علی الرکّب و یرتجزون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 امّ مذحج من عکّ هاتیک امّ مذحج تبکیّ</w:t>
      </w:r>
    </w:p>
    <w:p>
      <w:pPr>
        <w:pStyle w:val="BookText"/>
        <w:rPr/>
      </w:pPr>
      <w:r>
        <w:rPr>
          <w:rFonts w:ascii="IRNazanin" w:hAnsi="IRNazanin" w:eastAsia="IRNazanin"/>
          <w:color w:val="111111"/>
          <w:sz w:val="28"/>
          <w:sz w:val="28"/>
          <w:szCs w:val="28"/>
          <w:rtl w:val="true"/>
          <w:lang w:bidi="fa-IR"/>
        </w:rPr>
        <w:t>فقاتلوهم حتّی المساء ثمّ إنّه قاتلهم فی همدان و ناس من طوائف الناس فحمل علیهم فأزالهم عن مواقفهم حتّی ألحقهم بالصفوف الخمسة المعقلة بالعمائم حول معاویة ثمّ شد علیهم شدة اخری فصرع الصفوف الأربعة و کانوا معقلین بالعمائم حتّی انتهوا إلی الخامس الّذی حول معاویة و دعا معاویة بفرس فرکب و کان یقول أردت أن أنهزم فذکرت قول ابن الأطنابة من الأنصار کان جاهلیا و الأطنابة امرأة من بلقین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لی عفّتی و حیاء نفسی و إقدامی علی البطل المشیح</w:t>
      </w:r>
    </w:p>
    <w:p>
      <w:pPr>
        <w:pStyle w:val="BookText"/>
        <w:rPr/>
      </w:pPr>
      <w:r>
        <w:rPr>
          <w:rFonts w:ascii="IRNazanin" w:hAnsi="IRNazanin" w:eastAsia="IRNazanin"/>
          <w:color w:val="111111"/>
          <w:sz w:val="28"/>
          <w:sz w:val="28"/>
          <w:szCs w:val="28"/>
          <w:rtl w:val="true"/>
          <w:lang w:bidi="fa-IR"/>
        </w:rPr>
        <w:t>و إعطائی علی المکروه مالی و أخذی الحمد بالثمن الربیح</w:t>
      </w:r>
    </w:p>
    <w:p>
      <w:pPr>
        <w:pStyle w:val="BookText"/>
        <w:rPr/>
      </w:pPr>
      <w:r>
        <w:rPr>
          <w:rFonts w:ascii="IRNazanin" w:hAnsi="IRNazanin" w:eastAsia="IRNazanin"/>
          <w:color w:val="111111"/>
          <w:sz w:val="28"/>
          <w:sz w:val="28"/>
          <w:szCs w:val="28"/>
          <w:rtl w:val="true"/>
          <w:lang w:bidi="fa-IR"/>
        </w:rPr>
        <w:t>و قولی کلما جشأت و جاشت مکانک تحمدی او تستریحی</w:t>
      </w:r>
    </w:p>
    <w:p>
      <w:pPr>
        <w:pStyle w:val="BookText"/>
        <w:rPr/>
      </w:pPr>
      <w:r>
        <w:rPr>
          <w:rFonts w:ascii="IRNazanin" w:hAnsi="IRNazanin" w:eastAsia="IRNazanin"/>
          <w:color w:val="111111"/>
          <w:sz w:val="28"/>
          <w:sz w:val="28"/>
          <w:szCs w:val="28"/>
          <w:rtl w:val="true"/>
          <w:lang w:bidi="fa-IR"/>
        </w:rPr>
        <w:t>فمنعنی هذا القول من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مالک بن أعین الجهنی عن زید بن وهب أن علیّا علیه السّلام لما رأی میمنته قد عادت إلی مواقفهم و مراکزهم أقبل حتّی انتهی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قد رأیت جولتکم و انحیازکم عن صفوفکم یحوزکم الطغاة الجفاة و أعراب أهل الشام و أنتم لها میم العرب و السنام الاعظم و عمار اللیل بتلاوة القرآن و أهل دعوة الحقّ إذ ضلّ الخاطئون فلولا إقبالکم بعد إدبارکم و کرّکم بعد انحیازکم وجب علیکم ما وجب علی المولّی یوم الزحف دبره و کنتم من الهالکین، و لکن هون وجدی و شفی بعض أحاح نفسی أنی رأیتکم بأخرة حزتموهم کما حازوکم و أزلتموهم عن مصافهم کما أزالوکم تحسونهم بالسیوف ترکب اولاهم اخراهم کالابل المطردة فالان فاصبروا نزلت علیکم السکینة و ثبتکم اللّه عزّ و جلّ بالیقین لیعلم المنهزم أنّه مسخط ربّه و موبق نفسه إن فی الفرار موجدة اللّه عزّ و جلّ علیه و الذل اللازم و العار الباقی و اعتصار الفیء من یده و فساد العیش علیه و أن الفارّ منه لا یزید فی عمره و لا یرضی ربّه فموت المرء محقا قبل إتیان هذه الخصال خیر من الرضا بالتأنیس لها و الاقرار علیها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حدّثنا عبد السلام بن عبد اللّه بن جابر الأحمسی</w:t>
      </w:r>
    </w:p>
    <w:p>
      <w:pPr>
        <w:pStyle w:val="BookText"/>
        <w:rPr/>
      </w:pPr>
      <w:r>
        <w:rPr>
          <w:rFonts w:ascii="IRNazanin" w:hAnsi="IRNazanin" w:eastAsia="IRNazanin"/>
          <w:color w:val="111111"/>
          <w:sz w:val="28"/>
          <w:sz w:val="28"/>
          <w:szCs w:val="28"/>
          <w:rtl w:val="true"/>
          <w:lang w:bidi="fa-IR"/>
        </w:rPr>
        <w:t>أن رایة بجیلة بصفین کانت فی أحمس بن الغوث بن أنما رمع أبی شداد و هو قیس بن مکشوح بن هلال بن الحارث بن عمرو بن جابر بن علیّ بن اسلم بن احمس بن الغوث و قال له بجیلة خذ رایتنا فقال غیری لکم منی قالوا ما نرید غیرک قال و اللّه لئن أعطیتمونیها لا أنتهی بکم دون صاحب الترس المذهب قالوا اصنع ما شئت فاخذها ثمّ زحف حتّی انتهی بهم إلی صاحب الترس المذهب و کان فی جماعة عظیمة من أصحاب معاویة و ذکروا أنه عبد الرحمن بن خالد بن الولید المخزومی فاقتتل الناس هنالک قتالا شدیدا فشد بسیفه نحو صاحب الترس فتعرض له رومی مولی لمعاویة فیضرب قدم أبی شداد فیقطها و یضربه أبو شداد فیقتله و اشرعت الیه الأسنة فقتل و أخذ الرایة عبد اللّه بن قلع الاحمسی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اللّه أبا شدّاد حیث أجاب دعوة المنادی</w:t>
      </w:r>
    </w:p>
    <w:p>
      <w:pPr>
        <w:pStyle w:val="BookText"/>
        <w:rPr/>
      </w:pPr>
      <w:r>
        <w:rPr>
          <w:rFonts w:ascii="IRNazanin" w:hAnsi="IRNazanin" w:eastAsia="IRNazanin"/>
          <w:color w:val="111111"/>
          <w:sz w:val="28"/>
          <w:sz w:val="28"/>
          <w:szCs w:val="28"/>
          <w:rtl w:val="true"/>
          <w:lang w:bidi="fa-IR"/>
        </w:rPr>
        <w:t>و شدّ بالسیف علی الأعادی نعم الفتی کان لدی الطراد</w:t>
      </w:r>
    </w:p>
    <w:p>
      <w:pPr>
        <w:pStyle w:val="BookText"/>
        <w:rPr/>
      </w:pPr>
      <w:r>
        <w:rPr>
          <w:rFonts w:ascii="IRNazanin" w:hAnsi="IRNazanin" w:eastAsia="IRNazanin"/>
          <w:color w:val="111111"/>
          <w:sz w:val="28"/>
          <w:sz w:val="28"/>
          <w:szCs w:val="28"/>
          <w:rtl w:val="true"/>
          <w:lang w:bidi="fa-IR"/>
        </w:rPr>
        <w:t>و فی طعان الرّجل و الجلاد</w:t>
      </w:r>
    </w:p>
    <w:p>
      <w:pPr>
        <w:pStyle w:val="BookText"/>
        <w:rPr/>
      </w:pPr>
      <w:r>
        <w:rPr>
          <w:rFonts w:ascii="IRNazanin" w:hAnsi="IRNazanin" w:eastAsia="IRNazanin"/>
          <w:color w:val="111111"/>
          <w:sz w:val="28"/>
          <w:sz w:val="28"/>
          <w:szCs w:val="28"/>
          <w:rtl w:val="true"/>
          <w:lang w:bidi="fa-IR"/>
        </w:rPr>
        <w:t>فقاتل حتّی قتل فأخذ الرایة أخوه عبد الرحمن بن قلع فقاتل حتّی قتل ثمّ أخذها عفیف بن إیاس فلم تزل فی یده حتّی تحاجز الناس و قتل حازم بن أبی حازم الأحمسی أخو قیس بن أبی حازم یومئذ و قتل نعیم بن صهیب بن العلیة البجلی یومئذ فأتی ابن عمه و سمیّه نعیم بن الحارث ابن العلیة معاویة و کان معه فقال إن هذا القتیل ابن عمی فهبه لی أدفنه فقال لا تدفنه فلیسوا لذلک أهلا و اللّه ما قدرنا علی دفن ابن عفان إلا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اللّه لتأذنن فی دفنه أولا لحقن بهم و لا دعنک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أ تری أشیاخ العرب قد أحالتهم امورهم فأنت تسألنی فی دفن ابن عمّک ادفنه إن شئت او دع فدفنه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الحارث بن حصیرة الأزدی عن أشیاخ من النمر من الأزد أن مخنف بن سلیم لما ندبت الازد للأزد حمد اللّه و أثنی علیه ثمّ قال ان من الخطأ الجلیل و البلاء العظیم أنا صرفنا إلی قومنا و صرفوا إلینا و اللّه ما هی إلا أیدینا نقطعها بأیدینا و ما هی إلاّ اجنحتنا نجدّها باسیافنا فان نحن لم نواس جماعتنا و لم نناصح صاحبنا کفرنا و إن نحن فعلنا فعزنا أبحنا و نارنا أخمدنا فقال له جندب بن</w:t>
      </w:r>
    </w:p>
    <w:p>
      <w:pPr>
        <w:pStyle w:val="BookText"/>
        <w:rPr/>
      </w:pPr>
      <w:r>
        <w:rPr>
          <w:rFonts w:ascii="IRNazanin" w:hAnsi="IRNazanin" w:eastAsia="IRNazanin"/>
          <w:color w:val="111111"/>
          <w:sz w:val="28"/>
          <w:sz w:val="28"/>
          <w:szCs w:val="28"/>
          <w:rtl w:val="true"/>
          <w:lang w:bidi="fa-IR"/>
        </w:rPr>
        <w:t>زهیر و اللّه لو کنا آباءهم و ولدناهم أو کنا أبناءهم و ولدونا ثمّ خرجوا من جماعتنا و طعنوا علی إمامنا و إذا هم الحاکمون بالجور علی أهل ملّتنا و ذمّتنا ما افترقنا بعد أن اجتمعنا حتی یرجعوا عماهم علیه و یدخلوا فیما ندعوهم او تکثر القتلی بیننا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مخنف و کان ابن خالته عزّ اللّه بک النیّة أما و اللّه ما علمت صغیرا و کبیرا إلاّ مشئوما و اللّه ما میلنا الرأی قط أیهما نأتی أو أیّهما ندع فی الجاهلیة و لا بعد أن أسلمنا إلاّ اخترت أعسرهما و أنکدهما اللّهم إن تعافی أحبّ الینا من أن تبتلی فاعط کلّ امریء منا ما یسألک و قال أبو بریدة بن عوف اللّهم احکم بیننا بما هو أرضی لک یا قوم إنکم تبصرون بما یصنع الناس و إن لنا الاسوة بما علیه الجماعة إن کنا علی حقّ و إن یکونوا صادقین فان اسوة فی الشر و اللّه ما علمنا ضرر فی المحیا و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جندب بن زهیر فبارز رأس أزد الشام فقتله الشامی و قتل من رهطه عجل و سعد ابنا عبد اللّه من بنی ثعلبة و قتل مع مخنف من رهطه عبد اللّه و خالد ابنا ثاجد و عمرو و عامر ابنا عویف و عبد اللّه بن الحجاج و جندب بن زهیر و أبو زینب بن عوف بن الحارث و خرج عبد اللّه بن أبی الحصین الأزدی فی القراء الذین مع عمار بن یاسر فاصیب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و حدّثنی الحارث بن حصیرة عن أشیاخ النمر أن عقبة بن حدید النمری قال یوم صفین ألا إن مرعی الدنیا أصبح هشیما و أصبح شجرها خضیدا و جدیدها سملا و حلوها مرّ المذاق ألا و إنّی انبئکم نبأ امریء صادق إنّی قد سئمت الدنیا و عزفت نفسی عنها و قد کنت أتمنی الشهادة و أتعرض لها فی کلّ جیش و غارة فأبی اللّه عزّ و جل إلاّ أن یبلغنی هذا الیوم ألا و إنّی متعرض لها من ساعتی هذه قد طمعت ألا احرمها فما تنتظرون عباد اللّه بجهاد من عادی اللّه خوفا من الموت القادم علیکم الذاهب بأنفسکم لا محالة أو من ضربة کف بالسیف تستبدلون الدنیا بالنظر فی وجه اللّه عزّ و جل و موافقة النبیین و الصدیقین و الشهداء و الصالحین فی دار القرار ما هذا بالرأی السدید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فقال یا إخوتی قد بعت هذه الدار بالّتی أمامها و هذا وجهی إلیها لا تبرح وجوهکم و لا یقطع اللّه عزّ و جل رجاءکم فتبعه إخوته عبید اللّه و عوف و مالک و قالوا لا نطلب رزق الدنیا بعدک فقبح اللّه العیش بعدک اللّهم إنا نحتسب أنفسنا عندک</w:t>
      </w:r>
    </w:p>
    <w:p>
      <w:pPr>
        <w:pStyle w:val="BookText"/>
        <w:rPr/>
      </w:pPr>
      <w:r>
        <w:rPr>
          <w:rFonts w:ascii="IRNazanin" w:hAnsi="IRNazanin" w:eastAsia="IRNazanin"/>
          <w:color w:val="111111"/>
          <w:sz w:val="28"/>
          <w:sz w:val="28"/>
          <w:szCs w:val="28"/>
          <w:rtl w:val="true"/>
          <w:lang w:bidi="fa-IR"/>
        </w:rPr>
        <w:t>فاستقدموا فقاتلوا حتی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ملة بن زهیر النهدی عن أبی مسلم بن عبد اللّه الضبابی قال شهدت صفین مع الحیّ و معنا شمر بن ذی الجوشن الضبابی فبارزه أدهم بن محرز الباهلی فضرب أدهم وجه الشمر بالسیف و ضربه شمر ضربة لم تضرره فرجع شمر إلی رحله فشرب شربة و کان قد ظمئ ثمّ أخذ الرمح فأقبل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زعیم لأخی بأهله بطعنة إن لم أصب عاجله</w:t>
      </w:r>
    </w:p>
    <w:p>
      <w:pPr>
        <w:pStyle w:val="BookText"/>
        <w:rPr/>
      </w:pPr>
      <w:r>
        <w:rPr>
          <w:rFonts w:ascii="IRNazanin" w:hAnsi="IRNazanin" w:eastAsia="IRNazanin"/>
          <w:color w:val="111111"/>
          <w:sz w:val="28"/>
          <w:sz w:val="28"/>
          <w:szCs w:val="28"/>
          <w:rtl w:val="true"/>
          <w:lang w:bidi="fa-IR"/>
        </w:rPr>
        <w:t>أو ضربة تحت القنا و الوغی شبیهة بالقتل أو قاتله</w:t>
      </w:r>
    </w:p>
    <w:p>
      <w:pPr>
        <w:pStyle w:val="BookText"/>
        <w:rPr/>
      </w:pPr>
      <w:r>
        <w:rPr>
          <w:rFonts w:ascii="IRNazanin" w:hAnsi="IRNazanin" w:eastAsia="IRNazanin"/>
          <w:color w:val="111111"/>
          <w:sz w:val="28"/>
          <w:sz w:val="28"/>
          <w:szCs w:val="28"/>
          <w:rtl w:val="true"/>
          <w:lang w:bidi="fa-IR"/>
        </w:rPr>
        <w:t>ثمّ حمل علی أدهم فصرعه ثمّ قال هذه بتلک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عمرو بن عوف بن مالک الجشمی أن بشر بن عصمة المزنی کان لحق بمعاویة فلمّا اقتتل الناس بصفین بصر بشر بن عصمة بمالک العقدیة و هو مالک بن الجلاح الجشمی و لکن العقدیة غلبت علیه فرآه بشر و هو یفری فی أهل الشام فریا عجیبا و کان رجلا مسلما شجاعا فغاظ بشر ما رأی منه فحمل علیه فطعنه فصرعه ثمّ انصرف فندم لطعنته إیاه جبارا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لأرجو من ملیکی تجاوزا و من صاحب الموسوم فی الصدر هاجس</w:t>
      </w:r>
    </w:p>
    <w:p>
      <w:pPr>
        <w:pStyle w:val="BookText"/>
        <w:rPr/>
      </w:pPr>
      <w:r>
        <w:rPr>
          <w:rFonts w:ascii="IRNazanin" w:hAnsi="IRNazanin" w:eastAsia="IRNazanin"/>
          <w:color w:val="111111"/>
          <w:sz w:val="28"/>
          <w:sz w:val="28"/>
          <w:szCs w:val="28"/>
          <w:rtl w:val="true"/>
          <w:lang w:bidi="fa-IR"/>
        </w:rPr>
        <w:t>دلفت له تحت الغبار بطعنة علی ساعة فیها الطعان تخالس</w:t>
      </w:r>
    </w:p>
    <w:p>
      <w:pPr>
        <w:pStyle w:val="BookText"/>
        <w:rPr/>
      </w:pPr>
      <w:r>
        <w:rPr>
          <w:rFonts w:ascii="IRNazanin" w:hAnsi="IRNazanin" w:eastAsia="IRNazanin"/>
          <w:color w:val="111111"/>
          <w:sz w:val="28"/>
          <w:sz w:val="28"/>
          <w:szCs w:val="28"/>
          <w:rtl w:val="true"/>
          <w:lang w:bidi="fa-IR"/>
        </w:rPr>
        <w:t>فبلغت مقالته ابن العقدیة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أبلغا بشر بن عصمة أنّنی شغلت و ألهانی الّذین امارس</w:t>
      </w:r>
    </w:p>
    <w:p>
      <w:pPr>
        <w:pStyle w:val="BookText"/>
        <w:rPr/>
      </w:pPr>
      <w:r>
        <w:rPr>
          <w:rFonts w:ascii="IRNazanin" w:hAnsi="IRNazanin" w:eastAsia="IRNazanin"/>
          <w:color w:val="111111"/>
          <w:sz w:val="28"/>
          <w:sz w:val="28"/>
          <w:szCs w:val="28"/>
          <w:rtl w:val="true"/>
          <w:lang w:bidi="fa-IR"/>
        </w:rPr>
        <w:t>فصادفت منّی غرّة و أصبتها کذلک و الأبطال ماض و خالس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عبد اللّه بن الطفیل البکائی علی جمع لأهل الشام فلما انصرف حمل علیه رجل من بنی تمیم یقال له قیس بن قرة ممن لحق بمعاویة من أهل العراق فیضع الرمح بین کتفی عبد اللّه بن الطفیل و یعترضه یزید بن معاویة ابن عمّ عبد اللّه ابن الطفیل فیضع الرمح بین کتفی التمیمی فقال و اللّه لئن طعنته لأطعننک فقال علیک عهد اللّه و میثاقه لئن رفعت السنان عن ظهر صاحبک لترفعن سنانک عنی فقال له نعم لک بذلک عهد اللّه فرفع السنان عن ابن الطفیل و رفع یزید السنان عن التمیمی</w:t>
      </w:r>
    </w:p>
    <w:p>
      <w:pPr>
        <w:pStyle w:val="BookText"/>
        <w:rPr/>
      </w:pPr>
      <w:r>
        <w:rPr>
          <w:rFonts w:ascii="IRNazanin" w:hAnsi="IRNazanin" w:eastAsia="IRNazanin"/>
          <w:color w:val="111111"/>
          <w:sz w:val="28"/>
          <w:sz w:val="28"/>
          <w:szCs w:val="28"/>
          <w:rtl w:val="true"/>
          <w:lang w:bidi="fa-IR"/>
        </w:rPr>
        <w:t>فقال ممّن أنت قال من بنی عامر فقال له جعلنی اللّه فداکم أبتما إلفکم الفکم کراما و إنی لحادی عشر رجلا من أهل بیتی و رهطی قتلتموهم الیوم و أنا کنت آخرهم فلما رجع الناس إلی الکوفة عتب علی یزید بن الطفیل فی بعض ما یعتب فیه الرجلّ علی ابن عمّه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ترنی حامیت عنک مناصحا بصفّین إذ خلاک کلّ حمیم</w:t>
      </w:r>
    </w:p>
    <w:p>
      <w:pPr>
        <w:pStyle w:val="BookText"/>
        <w:rPr/>
      </w:pPr>
      <w:r>
        <w:rPr>
          <w:rFonts w:ascii="IRNazanin" w:hAnsi="IRNazanin" w:eastAsia="IRNazanin"/>
          <w:color w:val="111111"/>
          <w:sz w:val="28"/>
          <w:sz w:val="28"/>
          <w:szCs w:val="28"/>
          <w:rtl w:val="true"/>
          <w:lang w:bidi="fa-IR"/>
        </w:rPr>
        <w:t>و نهنهت عنک الحنظلیّ و قد أتی علی سابح ذی میعة و هزیم</w:t>
      </w:r>
    </w:p>
    <w:p>
      <w:pPr>
        <w:pStyle w:val="BookText"/>
        <w:rPr/>
      </w:pPr>
      <w:r>
        <w:rPr>
          <w:rFonts w:ascii="IRNazanin" w:hAnsi="IRNazanin" w:eastAsia="IRNazanin"/>
          <w:color w:val="111111"/>
          <w:sz w:val="28"/>
          <w:sz w:val="28"/>
          <w:szCs w:val="28"/>
          <w:rtl w:val="true"/>
          <w:lang w:bidi="fa-IR"/>
        </w:rPr>
        <w:t>قال أبو مخنف حدثنی فضیل بن خدیج قال خرج رجل من أهل الشام یدعو إلی المبارزة فخرج إلیه عبد الرّحمن بن محرز الکندی ثمّ الطحمی فتجا و لا ساعة ثمّ إن عبد الرحمن حمل علی الشامی فطعنه فی ثغرة نحره فصرعه ثمّ نزل إلیه فسلبه درعه و سلاحه فإذا هو حبشی فقال إنا للّه لمن اخطرت نفسی لعبد أسود و خرج رجل من عکّ یسأل المبارزة فخرج إلیه قیس بن فهدان الکنانی ثمّ البدنی فحمل علیه العکیّ فضربه و احتمله أصحابه فقال قیس بن فهدان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عکّ بصفین أنّنا إذا التقت الخیلان نطعنها شزرا</w:t>
      </w:r>
    </w:p>
    <w:p>
      <w:pPr>
        <w:pStyle w:val="BookText"/>
        <w:rPr/>
      </w:pPr>
      <w:r>
        <w:rPr>
          <w:rFonts w:ascii="IRNazanin" w:hAnsi="IRNazanin" w:eastAsia="IRNazanin"/>
          <w:color w:val="111111"/>
          <w:sz w:val="28"/>
          <w:sz w:val="28"/>
          <w:szCs w:val="28"/>
          <w:rtl w:val="true"/>
          <w:lang w:bidi="fa-IR"/>
        </w:rPr>
        <w:t>و نحمل رایات الطعان بحقها فنوردها بیضا و نصدرها حمرا</w:t>
      </w:r>
    </w:p>
    <w:p>
      <w:pPr>
        <w:pStyle w:val="BookText"/>
        <w:rPr/>
      </w:pPr>
      <w:r>
        <w:rPr>
          <w:rFonts w:ascii="IRNazanin" w:hAnsi="IRNazanin" w:eastAsia="IRNazanin"/>
          <w:color w:val="111111"/>
          <w:sz w:val="28"/>
          <w:sz w:val="28"/>
          <w:szCs w:val="28"/>
          <w:rtl w:val="true"/>
          <w:lang w:bidi="fa-IR"/>
        </w:rPr>
        <w:t>قال أبو مخنف و حدّثنی فضیل بن خدیج أن قیس بن فهدان کان یحرض أصحابه فیقول شدوا إذا شددتم جمیعا و إذا انصرفتم فاقبلوا معا و غضوا الأبصار و أقلوا اللفظ و اعتوروا الاقران و لا یؤتین من قبلکم العرب، قال و قتل نهیک بن عزیز من بنی الحارث بن عدی و عمرو بن یزید من بنی ذهل و سعید بن عمرو و خرج قیس بن یزید و هو ممّن فرّ إلی معاویة من علی فدعا إلی المبارزة فخرج إلیه أخوه أبو العمرصة بن یزید فتعارفا فتواقفا و انصرفا إلی الناس فأخبر کلّ واحد منهما أنّه لقی أخاه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جعفر بن حذیفة من آل عامر بن جوین الطائی أن طیئا یوم صفین قاتلت قتالا شدیدا فعبّیت لهم جموع کثیرة فجاءهم حمزة بن مالک الهمدانی فقال ممن أنتم للّه أنتم؟ فقال عبد اللّه بن خلیفة البولانی و کان شیعیا شاعرا</w:t>
      </w:r>
    </w:p>
    <w:p>
      <w:pPr>
        <w:pStyle w:val="BookText"/>
        <w:rPr/>
      </w:pPr>
      <w:r>
        <w:rPr>
          <w:rFonts w:ascii="IRNazanin" w:hAnsi="IRNazanin" w:eastAsia="IRNazanin"/>
          <w:color w:val="111111"/>
          <w:sz w:val="28"/>
          <w:sz w:val="28"/>
          <w:szCs w:val="28"/>
          <w:rtl w:val="true"/>
          <w:lang w:bidi="fa-IR"/>
        </w:rPr>
        <w:t>خطیبا نحن طییء السهل و طییء الرمل و طییء الجبل الممنوع ذی النخل نحن حماة الجبلین إلی ما بین العذیب و العین نحن طییء الرماح و طییء النطاح و فرسان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حمزة بن مالک بخ بخ إنک لحسن الثناء علی قومک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لم تشعر بنجدة معشر فاقدم علینا و یب غیرک تشعر</w:t>
      </w:r>
    </w:p>
    <w:p>
      <w:pPr>
        <w:pStyle w:val="BookText"/>
        <w:rPr/>
      </w:pPr>
      <w:r>
        <w:rPr>
          <w:rFonts w:ascii="IRNazanin" w:hAnsi="IRNazanin" w:eastAsia="IRNazanin"/>
          <w:color w:val="111111"/>
          <w:sz w:val="28"/>
          <w:sz w:val="28"/>
          <w:szCs w:val="28"/>
          <w:rtl w:val="true"/>
          <w:lang w:bidi="fa-IR"/>
        </w:rPr>
        <w:t>ثمّ اقتتل الناس أشد القتال فأخذ ینادیهم و یقول یا معشر طیی فدی لکم طار فی و تالدی قاتلوا علی الأحساب و أخذ یقول</w:t>
      </w:r>
    </w:p>
    <w:p>
      <w:pPr>
        <w:pStyle w:val="BookText"/>
        <w:rPr/>
      </w:pPr>
      <w:r>
        <w:rPr>
          <w:rFonts w:ascii="IRNazanin" w:hAnsi="IRNazanin" w:eastAsia="IRNazanin"/>
          <w:color w:val="111111"/>
          <w:sz w:val="28"/>
          <w:sz w:val="28"/>
          <w:szCs w:val="28"/>
          <w:rtl w:val="true"/>
          <w:lang w:bidi="fa-IR"/>
        </w:rPr>
        <w:t>أنا الذی کنت إذ الداعی دعامصمّما بالسیف ندبا أروعا</w:t>
      </w:r>
    </w:p>
    <w:p>
      <w:pPr>
        <w:pStyle w:val="BookText"/>
        <w:rPr/>
      </w:pPr>
      <w:r>
        <w:rPr>
          <w:rFonts w:ascii="IRNazanin" w:hAnsi="IRNazanin" w:eastAsia="IRNazanin"/>
          <w:color w:val="111111"/>
          <w:sz w:val="28"/>
          <w:sz w:val="28"/>
          <w:szCs w:val="28"/>
          <w:rtl w:val="true"/>
          <w:lang w:bidi="fa-IR"/>
        </w:rPr>
        <w:t>فأنزل المستلئم المقنّعاو أقتل المبالط السّمیدعا</w:t>
      </w:r>
    </w:p>
    <w:p>
      <w:pPr>
        <w:pStyle w:val="BookText"/>
        <w:rPr/>
      </w:pPr>
      <w:r>
        <w:rPr>
          <w:rFonts w:ascii="IRNazanin" w:hAnsi="IRNazanin" w:eastAsia="IRNazanin"/>
          <w:color w:val="111111"/>
          <w:sz w:val="28"/>
          <w:sz w:val="28"/>
          <w:szCs w:val="28"/>
          <w:rtl w:val="true"/>
          <w:lang w:bidi="fa-IR"/>
        </w:rPr>
        <w:t>و قال بشر بن العسوس الطائی ثمّ الملقطی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طییء السهول و الأجبال</w:t>
      </w:r>
    </w:p>
    <w:p>
      <w:pPr>
        <w:pStyle w:val="BookText"/>
        <w:rPr/>
      </w:pPr>
      <w:r>
        <w:rPr>
          <w:rFonts w:ascii="IRNazanin" w:hAnsi="IRNazanin" w:eastAsia="IRNazanin"/>
          <w:color w:val="111111"/>
          <w:sz w:val="28"/>
          <w:sz w:val="28"/>
          <w:szCs w:val="28"/>
          <w:rtl w:val="true"/>
          <w:lang w:bidi="fa-IR"/>
        </w:rPr>
        <w:t>ألا انهدوا بالبیض و الموالی و بالکماة منکم الابطال</w:t>
      </w:r>
    </w:p>
    <w:p>
      <w:pPr>
        <w:pStyle w:val="BookText"/>
        <w:rPr/>
      </w:pPr>
      <w:r>
        <w:rPr>
          <w:rFonts w:ascii="IRNazanin" w:hAnsi="IRNazanin" w:eastAsia="IRNazanin"/>
          <w:color w:val="111111"/>
          <w:sz w:val="28"/>
          <w:sz w:val="28"/>
          <w:szCs w:val="28"/>
          <w:rtl w:val="true"/>
          <w:lang w:bidi="fa-IR"/>
        </w:rPr>
        <w:t>فقارعوا أئمة الجهّال السالکین سبل الضلال</w:t>
      </w:r>
    </w:p>
    <w:p>
      <w:pPr>
        <w:pStyle w:val="BookText"/>
        <w:rPr/>
      </w:pPr>
      <w:r>
        <w:rPr>
          <w:rFonts w:ascii="IRNazanin" w:hAnsi="IRNazanin" w:eastAsia="IRNazanin"/>
          <w:color w:val="111111"/>
          <w:sz w:val="28"/>
          <w:sz w:val="28"/>
          <w:szCs w:val="28"/>
          <w:rtl w:val="true"/>
          <w:lang w:bidi="fa-IR"/>
        </w:rPr>
        <w:t>ففقئت یومئذ عین أبی العسوس 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عینی هذه مثل هذه فلم أمش فی الأناس إلاّ بقائد</w:t>
      </w:r>
    </w:p>
    <w:p>
      <w:pPr>
        <w:pStyle w:val="BookText"/>
        <w:rPr/>
      </w:pPr>
      <w:r>
        <w:rPr>
          <w:rFonts w:ascii="IRNazanin" w:hAnsi="IRNazanin" w:eastAsia="IRNazanin"/>
          <w:color w:val="111111"/>
          <w:sz w:val="28"/>
          <w:sz w:val="28"/>
          <w:szCs w:val="28"/>
          <w:rtl w:val="true"/>
          <w:lang w:bidi="fa-IR"/>
        </w:rPr>
        <w:t>و یا لیتنی لم أبق بعد مطرف و سعد و بعد المستنیرین خالد</w:t>
      </w:r>
    </w:p>
    <w:p>
      <w:pPr>
        <w:pStyle w:val="BookText"/>
        <w:rPr/>
      </w:pPr>
      <w:r>
        <w:rPr>
          <w:rFonts w:ascii="IRNazanin" w:hAnsi="IRNazanin" w:eastAsia="IRNazanin"/>
          <w:color w:val="111111"/>
          <w:sz w:val="28"/>
          <w:sz w:val="28"/>
          <w:szCs w:val="28"/>
          <w:rtl w:val="true"/>
          <w:lang w:bidi="fa-IR"/>
        </w:rPr>
        <w:t>فوارس لم تغذ الحواضن مثلهم إذا الحرب أبدت عن خدام الخرائد</w:t>
      </w:r>
    </w:p>
    <w:p>
      <w:pPr>
        <w:pStyle w:val="BookText"/>
        <w:rPr/>
      </w:pPr>
      <w:r>
        <w:rPr>
          <w:rFonts w:ascii="IRNazanin" w:hAnsi="IRNazanin" w:eastAsia="IRNazanin"/>
          <w:color w:val="111111"/>
          <w:sz w:val="28"/>
          <w:sz w:val="28"/>
          <w:szCs w:val="28"/>
          <w:rtl w:val="true"/>
          <w:lang w:bidi="fa-IR"/>
        </w:rPr>
        <w:t>و یا لیت رجلی ثمّ طنّت بنصفها و یا لیت کفیّ ثم طاحت بساعدی</w:t>
      </w:r>
    </w:p>
    <w:p>
      <w:pPr>
        <w:pStyle w:val="BookText"/>
        <w:rPr/>
      </w:pPr>
      <w:r>
        <w:rPr>
          <w:rFonts w:ascii="IRNazanin" w:hAnsi="IRNazanin" w:eastAsia="IRNazanin"/>
          <w:color w:val="111111"/>
          <w:sz w:val="28"/>
          <w:sz w:val="28"/>
          <w:szCs w:val="28"/>
          <w:rtl w:val="true"/>
          <w:lang w:bidi="fa-IR"/>
        </w:rPr>
        <w:t>قال أبو مخنف حدثنی أبو الصلت التیمی قال حدثنی أشیاخ محارب أنه کان منهم رجل یقال له خنثر بن عبیدة بن خالد و کان من اشجع الناس فلما اقتتل الناس یوم صفین جعل یری أصحابه منهزمین فأخذ ینادی یا معشر قیس إطاعة الشیطان آثر عندکم من طاعة الرحمن الفرار فیه معصیة اللّه سبحانه و سخطه و الصبر فیه طاعة اللّه عز و جل و رضوانه فتختارون سخط اللّه تعالی علی رضوانه و معصیته علی طاعته فانّما الراحة بعد الموت لمن مات محاسبا لنفسه و 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ألت نفس امریء ولّی الدّبر انا الّذی لا ینثنی و لا یفرّ</w:t>
      </w:r>
    </w:p>
    <w:p>
      <w:pPr>
        <w:pStyle w:val="BookText"/>
        <w:rPr/>
      </w:pPr>
      <w:r>
        <w:rPr>
          <w:rFonts w:ascii="IRNazanin" w:hAnsi="IRNazanin" w:eastAsia="IRNazanin"/>
          <w:color w:val="111111"/>
          <w:sz w:val="28"/>
          <w:sz w:val="28"/>
          <w:szCs w:val="28"/>
          <w:rtl w:val="true"/>
          <w:lang w:bidi="fa-IR"/>
        </w:rPr>
        <w:t>و لا یری مع المعازیل الغدر</w:t>
      </w:r>
    </w:p>
    <w:p>
      <w:pPr>
        <w:pStyle w:val="BookText"/>
        <w:rPr/>
      </w:pPr>
      <w:r>
        <w:rPr>
          <w:rFonts w:ascii="IRNazanin" w:hAnsi="IRNazanin" w:eastAsia="IRNazanin"/>
          <w:color w:val="111111"/>
          <w:sz w:val="28"/>
          <w:sz w:val="28"/>
          <w:szCs w:val="28"/>
          <w:rtl w:val="true"/>
          <w:lang w:bidi="fa-IR"/>
        </w:rPr>
        <w:t>فقاتل حتّی ارتث ثم إنّه خرج مع الخمسمائة الذین کانوا اعتزلوا مع فروة ابن نوفل الأشجعی فنزلوا بالدسکرة و البندنیجین فقاتلت النخع یومئذ قتالا شدیدا فاصیب منهم یومئذ بکر بن هوذة و حیان بن هوذة و شعیب بن نعیم من بنی بکر النخع و ربیعة بن مالک بن و هبیل و أبی بن قیس أخو علقمة بن قیس الفقیه و قطعت رجل علقمة یومئذ فکان یقول ما احب أن رجلی أصح ما کانت و إنها لمما أرجو به حسن الثواب من ربی عزّ و جلّ و قال لقد کنت احب أن أری فی نومی أخی أو بعض إخوانی فرأیت أخی فی النوم فقلت یا أخی ما ذا قدمتم علیه؟ فقال لی إنا التقینا نحن و القوم فاحتججنا عند اللّه عزّ و جلّ فحججناهم فما سررت منذ عقلت سروری بتلک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سوید بن حیة الأسدی عن الحضین بن المنذر أن اناسا کانوا اتوا علیّا علیه السّلام قبل الوقعة فقالوا له إنا لا نری خالد بن المعمر إلاّ قد کاتب معاویة و قد خشینا أن یتابعه فبعث إلیه علیّ علیه السّلام و إلی رجال من أشرافنا،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معشر ربیعة فأنتم أنصاری و مجیبو دعوتی و من أوثق حی فی العرب فی نفسی و قد بلغنی أن معاویة قد کاتب صاحبکم خالد بن المعمر و قد أتیت به و جمعتکم لأشهدکم علیه و لتسمعوا أیضا ما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علیه فقال علیه السّلام یا خالد بن المعمر إن کان ما بلغنی حقا فإنّی اشهد اللّه و من حضرنی من المسلمین انک آمن حتی تلحق بأرض العراق أو الحجاز أو أرض لا سلطان لمعاویة فیها و إن کنت مکذوبا علیک فان صدورنا تطمئن إلیک فحلف باللّه ما فعل و قال رجال منا کثیر لو کنّا نعلم أنه فعل أمثلناه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شقیق بن ثور السدوسی ما وفق خالد بن المعمر إن نصر معاویة و أهل الشام علی علیّ علیه السّلام و ربیعة فقال زیاد بن خصفة التیمی یا أمیر المؤمنین استوثق من ابن المعمر بالأیمان لا یغدرنک فاستوثق منه ثمّ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یوم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 التاسع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من قبل المیمنة فجاءنا علیّ علیه السّلام حتی انتهی إلینا و معه بنوه فنادی بصوت عال جهیر کغیر المکترث لما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الرایات؟ قلنا رایات ربیعة فقال بل هی رایات اللّه عزّ و جلّ عصم اللّه اهلها فصبرهم و ثبت اقدامهم، ثمّ قال لی یافتی ألا تدنی رایتک هذه ذراعا؟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و عشر أذرع، فقمت بها فأدنیتها حتی قال إن حسبک مکانک فثبت حیث أمرنی و اجتمع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حدثنا أبو الصلت التیمی قال سمعت أشیاخ الحیّ من تیم اللّه ابن ثعلبة یقولون إن رایة ربیعة أهل کوفتها و بصرتها کانت مع خالد بن المعمر من أهل البصرة قال و سمعتهم یقولون إن خالد بن المعمر و سفیان بن ثور اصطلحا علی أن ولیا رایة بکر بن وائل من أهل البصرة الحضین بن المنذر الذهلی و تنافسا فی الرایة و قالا هذا فتی مناله حسب نجعلها له حتی نری من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ولی خالد بن المعمر بعد رایة ربیعة کلها و ضرب معاویة لحمیر بسهمهم علی ثلاث قبائل لم تکن لأهل العراق قبائل أکثر عددا منها یومئذ علی ربیعة و همدان و مذحج فوقع سهم حمیر علی ربیعة فقال ذو الکلاع قبحک اللّه من سهم کرهت الضراب فاقبل ذو الکلاع فی حمیر و من تعلقها و معهم عبید اللّه بن عمر بن الخطاب فی أربعة آلاف من قراء أهل الشام و علی میمنتهم ذو الکلاع فحملوا علی ربیعة و هم میسرة أهل العراق و فیهم ابن عبّاس و هو علی المیسرة فحمل علیهم ذو الکلاع و عبید اللّه بن عمر حملة شدیدة بخیلهم و رجلهم فتضعضعت رایات ربیعة الا قلیلا من الأخیار و الأبدال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أهل الشام انصرفوا فلم یمکثوا الا قلیلا حتی کرّوا و عبید اللّه بن عمر یقول یا أهل الشام إن هذا الحی من أهل العراق قتلة عثمان بن عفان و انصار علیّ بن أبی طالب و إن هزمتم هذه القبیلة أدرکتم ثارکم فی عثمان و هلک علیّ بن أبی طالب و أهل العراق فشدوا علی الناس شدة فثبتت لهم ربیعة و صبروا صبرا حسنا إلاّ قلیلا من الضعفاء و الفشلة و ثبت أهل الرایات و أهل الصبر منهم و الحفاظ فلم</w:t>
      </w:r>
    </w:p>
    <w:p>
      <w:pPr>
        <w:pStyle w:val="BookText"/>
        <w:rPr/>
      </w:pPr>
      <w:r>
        <w:rPr>
          <w:rFonts w:ascii="IRNazanin" w:hAnsi="IRNazanin" w:eastAsia="IRNazanin"/>
          <w:color w:val="111111"/>
          <w:sz w:val="28"/>
          <w:sz w:val="28"/>
          <w:szCs w:val="28"/>
          <w:rtl w:val="true"/>
          <w:lang w:bidi="fa-IR"/>
        </w:rPr>
        <w:t>یزولوا و قاتلوا قتالا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خالد بن المعمر ناسا من قومه انصرفوا انصرف فلما رأی أصحاب الرایات قد ثبتوا و رأی قومه قد صبروا رجع و صاح بمن انهزم و أمرهم بالرجوع فقال من أراد من قومه أن یتهمه اراد الانصراف فلما رآنا قد ثبتنا رجع إلینا و قال هو لما رأیت رجالا منا انهزموا رأیت أن أستقبلهم و أردهم إلیکم و اقبلت إلیکم فیمن أطاعنی منهم فجاء بأمر 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حدثنی رجل من بکر بن وائل عن محرز بن عبد الرّحمن العجلی أن خالدا قال یومئذ یا معشر ربیعة إنّ اللّه عزّ و جلّ قد أتی بکل رجل منکم من منبته و مسقط رأسه فجمعکم فی هذا المکان جمعا لم یجمعکم مثله منذ نشرکم فی الأرض فإن تمسکوا بایدیکم و تنکلوا عن عدوکم و تزولوا عن مصافکم لا یرضی اللّه فعلکم و لا تقدموا من الناس صغیرا أو کبیرا الا یقول فضحت ربیعة الذمار و حاصت عن القتال و اتیت من قبلها العرب فإیاکم أن تتشأم بکم العرب و المسلمون الیوم و انکم إن تمضوا مقبلین مقدمین و تصیروا محتسبین فإن الاقدام لکم عادة و الصبر منکم سجیة و اصبروا و نیتکم أن توجروا فإن ثواب من نوی ما عند اللّه شرف الدنیا و کرامة الاخرة و لن یضیع اللّه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 ضاع و اللّه أمر ربیعة حین جعلت إلیک امورها تأمرنا ألا نزول و لا نحول حتّی تقتل أنفسنا و تسفک دماءنا ألا تری الناس قد انصرف 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رجال من قومه فنهروه و تناولوه بألسنتهم فقال لهم خالد أخرجوا هذا من بینکم فان هذا إن بقی فیکم ضرّکم و إن خرج منکم لم ینقصکم هذا الذی لا ینقص العدد و لا یملا البلد برحک اللّه من خطیب قوم کرام کیف جنبت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اشتد قتال ربیعة و حمیر و عبید اللّه بن عمر حتّی کثرت بینهم القتلی فقتل سمیر ابن الریان بن الحارث العجلی و کان من أشد الناس بأسا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جعفر بن أبی القاسم العبدی عن یزید بن علقمة عن زید بن بدر</w:t>
      </w:r>
    </w:p>
    <w:p>
      <w:pPr>
        <w:pStyle w:val="BookText"/>
        <w:rPr/>
      </w:pPr>
      <w:r>
        <w:rPr>
          <w:rFonts w:ascii="IRNazanin" w:hAnsi="IRNazanin" w:eastAsia="IRNazanin"/>
          <w:color w:val="111111"/>
          <w:sz w:val="28"/>
          <w:sz w:val="28"/>
          <w:szCs w:val="28"/>
          <w:rtl w:val="true"/>
          <w:lang w:bidi="fa-IR"/>
        </w:rPr>
        <w:t>العبدی أن زیاد بن خصفة أتی عبد القیس یوم صفین و قد عبیت قبائل حمیر مع ذی الکلاع و فیهم عبید اللّه بن عمر بن الخطاب لبکر بن وائل فقوتلوا قتالا شدیدا خافوا فیه الهلاک فقال زیاد بن خصفة یا عبد القیس لا بکر بعد الیوم فرکبنا الخیول ثمّ مضینا فواقفنا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إلا قلیلا حتّی اصیب ذو الکلاع و قتل عبید اللّه بن عمر فقالت همدان قتله هانیء بن خطاب الارحبی و قالت حضر موت قتله مالک بن عمرو التنعی و قالت بکر بن وائل قتله محرز بن الصحصح من بنی عائش بن مالک بن تیم اللّه بن ثعلبة و أخذ سیفه ذا الوشاح فأخذ به معاویة بالکوفة بکر بن وائل فقالوا إنما قتله رجل منا من أهل البصرة یقال له محرز بن الصحصح فبعث إلیه بالبصرة فأخذ منه السیف و کان رأس النمر بن قاسط عبد اللّه بن عمرو من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بن محمّد الذی قتل عبید اللّه بن عمر محرز بن الصحصح و أخذ سیفه ذا الوشاح سیف عمرو فی ذلک قول کعب بن جعیل التغلبی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إنما تبکی العیون لفارس بصفین أجلت خیله و هو واقف</w:t>
      </w:r>
    </w:p>
    <w:p>
      <w:pPr>
        <w:pStyle w:val="BookText"/>
        <w:rPr/>
      </w:pPr>
      <w:r>
        <w:rPr>
          <w:rFonts w:ascii="IRNazanin" w:hAnsi="IRNazanin" w:eastAsia="IRNazanin"/>
          <w:color w:val="111111"/>
          <w:sz w:val="28"/>
          <w:sz w:val="28"/>
          <w:szCs w:val="28"/>
          <w:rtl w:val="true"/>
          <w:lang w:bidi="fa-IR"/>
        </w:rPr>
        <w:t>یبدل من اسماء أسیاف وائل و کان فتی لو أخطأته المتالف</w:t>
      </w:r>
    </w:p>
    <w:p>
      <w:pPr>
        <w:pStyle w:val="BookText"/>
        <w:rPr/>
      </w:pPr>
      <w:r>
        <w:rPr>
          <w:rFonts w:ascii="IRNazanin" w:hAnsi="IRNazanin" w:eastAsia="IRNazanin"/>
          <w:color w:val="111111"/>
          <w:sz w:val="28"/>
          <w:sz w:val="28"/>
          <w:szCs w:val="28"/>
          <w:rtl w:val="true"/>
          <w:lang w:bidi="fa-IR"/>
        </w:rPr>
        <w:t>ترکن عبید اللّه بالقاع مسندا تمجّ دم الخرق العروق الذّوارف</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اسماء فی البیت الثانی هی زوجة عبید اللّه بن عمر کما سیأتی عنقریب و 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منهم یومئذ بشر بن مرة بن شرحبیل و الحارث بن شرحبیل و کانت اسماء ابنة عطارد بن حاجب التمیمی تحت عبید اللّه بن عمر ثمّ خلف علیها الحسن بن علیّ علیهما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ابن أخی غیاث بن لفیط البکری أن علیّا علیه السّلام حیث انتهی إلی ربیعة تبارت ربیعة بینها فقالوا إن اصیب علیّ فیکم و قد لجأ إلی رایتکم افتضحتم و قال لهم شقیق بن ثور یا معشر ربیعة لا عذر لکم فی العرب إن وصل إلی علیّ علیه السّلام فیکم و فیکم رجل حیّ و إن منعتموه فمجد الحیاة اکتسبتموه فقاتلوا قتالا</w:t>
      </w:r>
      <w:bookmarkStart w:id="283" w:name="pg13893_202902"/>
    </w:p>
    <w:p>
      <w:pPr>
        <w:pStyle w:val="BookText"/>
        <w:rPr/>
      </w:pPr>
      <w:bookmarkEnd w:id="283"/>
      <w:r>
        <w:rPr>
          <w:rFonts w:ascii="IRNazanin" w:hAnsi="IRNazanin" w:eastAsia="IRNazanin"/>
          <w:color w:val="111111"/>
          <w:sz w:val="28"/>
          <w:sz w:val="28"/>
          <w:szCs w:val="28"/>
          <w:rtl w:val="true"/>
          <w:lang w:bidi="fa-IR"/>
        </w:rPr>
        <w:t>شدیدا حین جاءهم علیّ علیه السّلام لم یکونوا قاتلوا مثله ففی ذلک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رایة سوداء یخفق ظلّها إذا قیل قدمها حضین تقدما</w:t>
      </w:r>
    </w:p>
    <w:p>
      <w:pPr>
        <w:pStyle w:val="BookText"/>
        <w:rPr/>
      </w:pPr>
      <w:r>
        <w:rPr>
          <w:rFonts w:ascii="IRNazanin" w:hAnsi="IRNazanin" w:eastAsia="IRNazanin"/>
          <w:color w:val="111111"/>
          <w:sz w:val="28"/>
          <w:sz w:val="28"/>
          <w:szCs w:val="28"/>
          <w:rtl w:val="true"/>
          <w:lang w:bidi="fa-IR"/>
        </w:rPr>
        <w:t>یقدّمها فی الموت حتّی یزیرها حیاض المنایا تقطر الموت و الدّما</w:t>
      </w:r>
    </w:p>
    <w:p>
      <w:pPr>
        <w:pStyle w:val="BookText"/>
        <w:rPr/>
      </w:pPr>
      <w:r>
        <w:rPr>
          <w:rFonts w:ascii="IRNazanin" w:hAnsi="IRNazanin" w:eastAsia="IRNazanin"/>
          <w:color w:val="111111"/>
          <w:sz w:val="28"/>
          <w:sz w:val="28"/>
          <w:szCs w:val="28"/>
          <w:rtl w:val="true"/>
          <w:lang w:bidi="fa-IR"/>
        </w:rPr>
        <w:t>أذقنا ابن حرب طعننا و ضرابنا بأسیافنا حتی تولی و أحجما</w:t>
      </w:r>
    </w:p>
    <w:p>
      <w:pPr>
        <w:pStyle w:val="BookText"/>
        <w:rPr/>
      </w:pPr>
      <w:r>
        <w:rPr>
          <w:rFonts w:ascii="IRNazanin" w:hAnsi="IRNazanin" w:eastAsia="IRNazanin"/>
          <w:color w:val="111111"/>
          <w:sz w:val="28"/>
          <w:sz w:val="28"/>
          <w:szCs w:val="28"/>
          <w:rtl w:val="true"/>
          <w:lang w:bidi="fa-IR"/>
        </w:rPr>
        <w:t>جزی اللّه قوما صابروا فی لقائهم لدا الموت قوما ما أعف و اکرما</w:t>
      </w:r>
    </w:p>
    <w:p>
      <w:pPr>
        <w:pStyle w:val="BookText"/>
        <w:rPr/>
      </w:pPr>
      <w:r>
        <w:rPr>
          <w:rFonts w:ascii="IRNazanin" w:hAnsi="IRNazanin" w:eastAsia="IRNazanin"/>
          <w:color w:val="111111"/>
          <w:sz w:val="28"/>
          <w:sz w:val="28"/>
          <w:szCs w:val="28"/>
          <w:rtl w:val="true"/>
          <w:lang w:bidi="fa-IR"/>
        </w:rPr>
        <w:t>و اطیب أحبارا و أکرم شیمة إذا کان أصوات الرّجال تغمغما</w:t>
      </w:r>
    </w:p>
    <w:p>
      <w:pPr>
        <w:pStyle w:val="BookText"/>
        <w:rPr/>
      </w:pPr>
      <w:r>
        <w:rPr>
          <w:rFonts w:ascii="IRNazanin" w:hAnsi="IRNazanin" w:eastAsia="IRNazanin"/>
          <w:color w:val="111111"/>
          <w:sz w:val="28"/>
          <w:sz w:val="28"/>
          <w:szCs w:val="28"/>
          <w:rtl w:val="true"/>
          <w:lang w:bidi="fa-IR"/>
        </w:rPr>
        <w:t>ربیعة اعنی انهم أهل نجدة و بأس إذا لاقوا جشیما عرمرما</w:t>
      </w:r>
    </w:p>
    <w:p>
      <w:pPr>
        <w:pStyle w:val="Heading5"/>
        <w:numPr>
          <w:ilvl w:val="4"/>
          <w:numId w:val="1"/>
        </w:numPr>
        <w:rPr/>
      </w:pPr>
      <w:bookmarkStart w:id="284" w:name="__RefHeading___Toc4037661_1468164448"/>
      <w:bookmarkStart w:id="285" w:name="_Toc107"/>
      <w:bookmarkEnd w:id="284"/>
      <w:r>
        <w:rPr>
          <w:rtl w:val="true"/>
        </w:rPr>
        <w:t>مقتل أبی الیقظان عمار بن یاسر رضوان الله علیه و نسبه و اسلامه و طائفة</w:t>
      </w:r>
      <w:bookmarkEnd w:id="285"/>
    </w:p>
    <w:p>
      <w:pPr>
        <w:pStyle w:val="BookText"/>
        <w:rPr/>
      </w:pPr>
      <w:r>
        <w:rPr>
          <w:rFonts w:ascii="IRNazanin" w:hAnsi="IRNazanin" w:eastAsia="IRNazanin"/>
          <w:color w:val="111111"/>
          <w:sz w:val="28"/>
          <w:sz w:val="28"/>
          <w:szCs w:val="28"/>
          <w:rtl w:val="true"/>
          <w:lang w:bidi="fa-IR"/>
        </w:rPr>
        <w:t>ما جاء فیه من الاخبار و الاحوال</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الفقهاء و عظام العلماء، صحب رسول اللّه صلّی اللّه علیه و آله و أخذ منه و من علیّ علیه السّلام معالم الدین و معارف الیقین و کان من شیعة أمیر المؤمنین و قتله الفئة الباغیة فی صفّین مجاهدا فی سبیل اللّه ناصرا لولیه خیر خلقه بعد رسوله علیّ علیه السّلام و سیتّضح لک جلالة شأنه و علوّ مقامه و ثبات قدمه فی الدین و خلوصه فی حبّ علیّ أمیر المؤمنین علیه السّلام بما نذکر من الأخبار المأثورة عن الفریقین، و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هریرة یقول إن عمار بن یاسر أجاره اللّه من الشیطان علی لسان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هشام فی السیرة اسلم قبل الهجرة فی مکّة بدعوة أبی بکر و قال فی موضعین من کتابه السیرة النبویة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عنسی من مذحج، حلیف بنی مخزوم بن 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 و قد تنوزع فی نسبه فمن الناس من الحقه ببنی مخزوم و منهم من رأی أنه من حلفائهم و منهم من رأی غیر 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عمار و الحویرث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یاسر، و من ولد عمار عبد اللّه</w:t>
      </w:r>
    </w:p>
    <w:p>
      <w:pPr>
        <w:pStyle w:val="BookText"/>
        <w:rPr/>
      </w:pPr>
      <w:r>
        <w:rPr>
          <w:rFonts w:ascii="IRNazanin" w:hAnsi="IRNazanin" w:eastAsia="IRNazanin"/>
          <w:color w:val="111111"/>
          <w:sz w:val="28"/>
          <w:sz w:val="28"/>
          <w:szCs w:val="28"/>
          <w:rtl w:val="true"/>
          <w:lang w:bidi="fa-IR"/>
        </w:rPr>
        <w:t xml:space="preserve">ابن سعد و هو المقتول بالاندلس قتله عبد الرّحمن بن معاویة، و یکنی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ابن الاثیر فی اسد الغابة و طائفة من أهل العلم بالنسب و الخبر إنّ یاسرا والد عمار عرنی قحطانی مذحجی من عنس فی مذحج إلا أن ابنه عمارا مولی لبنی مخزوم لأن أباه یاسرا تزوج امة لبعض بنی مخزوم فولدت له عمارا و ذلک أن یاسرا والد عمار قدم مکة مع أخوین له، أحدهما یقال له الحارث و الثانی مالک فرجع الحارث و مالک إلی الیمن و أقام یاسر بمکة فحالف أبا حذیفة ابن المغیرة بن عبد اللّه بن عمر بن مخزوم فزوجه أبو حذیفة أمة له یقال لها 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خیاط فولدت له عمار فاعتقه أبو حذیفة فمن هذا هو عمار مولی لبنی مخزوم، و للحلف و الولاء الذی بین بنی مخزوم و ابن عمار و أبیه یاسر کان اجتماع بنی مخزوم إلی عثمان حین نال من عمار غلمان عثمان ما نالوا من الضرب حتی انفتق له فتق فی بطنه فاجتمعت بنو مخزوم و قالوا و اللّه لئن مات ما قتلنا به أحدا غیر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اسم أبی حذیفة مولی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مهشم، و هو عم أبی جهل و قال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غلط ابن قتیبة فیها فزعم ان الازرق مولی الحارث بن کلدة خلف علیها بعد یاسر فولدت له سلمة بن الازرق، و الصحیح أن ام سلمة بن الأزرق سمیة اخری و هی ام زیاد بن أبی سفیان لا ام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الطبری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السریّ عن شعیب عن سیف عن عبد اللّه بن سعید بن ثابت و یحیی بن سعید قالا سأل سائل سعید بن المسیب عن عمار بن یاسر ما دعاه إلی الخروج علی عثمان؟ قال کان بینه و بین عبّاس بن عتبة ابن أبی لهب کلام فضربهما عثمان فأورث ذاک بین آل عمار و آل عتبة شرا حتی الیوم و کنا عما ضربا علیه و فیه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 فی الجزء الثانی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فضربهما عثمان فاورث ذلک تعادیا بین عمار و عثمان و قد کانا تقاذفا قبل ذلک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أسفار الفریقین أن عثمان بن عفان ضربه حتی غشی علیه و أنه أمر غلمانه فمدّوا بیدیه و رجلیه ثمّ ضربه برجلیه و هما فی الخفین علی مذاکیره فاصابه الفتق و کسر ضلعا من اضلاعه، و هذا هو غیر مختلف فیه بین رواة الفریقین و انما اختلفوا فی سببه و لعلنا نأتی بها فی مباحثنا الاتیة إن شاء اللّه تعالی و هذا احد المطاعن الواردة علی عثمان بلا کلام و من اعذره فیه فقد تعصب فیه و تعسف و ما له فی قوله بسلطان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غیر واحد من المفسرین و منهم الطبرسی فی مجمع البیان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کَفَرَ بِاللّهِ مِنْ بَعْدِ إِیمانِهِ إِلاّ مَنْ أُکْرِهَ وَ قَلْبُهُ مُطْمَئِنٌّ بِالْإِیمانِ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جماعة اکرهوا و هم عمار و یاسر أبوه و امه سمیة و صهیب و بلال و خباب عذبوا و قتل أبو عمّار یاسر و امّه سمیّة و اعطاهم عمار بلسانه ما أرادوا منه ثم أخبر سبحانه بذلک رسول اللّه صلّی اللّه علیه و آله فقال قوم کفر عمار فقال صلّی اللّه علیه و آله کلاّ إنّ عمارا ملیء إیمانا من قرنه إلی قدمه و اختلط الایمان بحلمه و دمه و جاء عمّار إلی رسول اللّه صلّی اللّه علیه و آله و هو یبکی فقال صلّی اللّه علیه و آله و ما ورائک فقال شرّ یا رسول اللّه ما ترکت حتی نلت منک و ذکرت آلهتهم بخیر فجعل رسول اللّه صلّی اللّه علیه و آله یمسح عینیه و یقول إن عادوا لک فعدلهم بما قلت فنزلت الایة عن ابن عبّاس و قتادة، و کذا فی اسد الغابة باسناده إلی علیّ بن أحمد بن متویه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نصر بن مزاحم باسناده عن محمّد بن مروان عن الکلبی عن أبی صالح عن ابن عبّاس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رجل و هو صهیب بن سنان مولی عبد اللّه بن جذعان أخذه المشرکون فی رهط من المسلمین فیهم خیر مولی قریش لبنی الحضرمی و خبّاب بن الارتّ مولی ثابت بن ام انمار و بلال مولی أبی بکر و عایش مولی حویطب بن عبد العزی و عمار بن یاسر و ابی عمار و سمیة امّ عمار فقتل أبو عمار و امّ عمار و هما اوّل قتیلین قتلا من المسلمین و عذب الاخرون بعد ما خرج النبیّ صلّی اللّه علیه و آله من مکة إلی المدینة فأرادوهم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صهیب فکان شیخا کبیرا ذا متاع فقال للمشرکین هل لکم إلی خیر؟ فقالوا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ضعیف لا یضرکم منکم کنت او من عدوّکم و قد تکلمت بکلام أکره أن انزل عنه فهل لکم أن تأخذوا مالی و تذرونی و دینی ففعلوا فنزلت هذه الایة، فلقاه أبو بکر حین دخل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البیع یا صهیب،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بیعک لا یخسر و قرأ هذه الایة ففرح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بلال و خبّاب و عایش و عمّار و أصحابهم فعذّبوا حتی قالوا بعض ما أراد المشرکون ثمّ ارسلوا ففیهم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اکثر المفسرین ذهبوا إلی أن الایة الاولی نزلت فی علیّ علیه السّلام لیلة المبیت و ان ما نزل فی عمار و أصحابه آیة النحل الماضیة و لا بعد أن یقال أن الراوی سهی فی ذلک و اخذ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تعالی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السیرة الهشامیة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تعذیب قریش لعمار بن یاسر و تصبیر رسول اللّه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 و کانت بنو مخزوم یخرجون بعمار بن یاسر و بأبیه و امه و کانوا أهل بیت اسلام إذا حمیت الظهیرة یعذبونهم برمضاء مکّة فیمرّ بهم رسول اللّه صلّی اللّه علیه و آله فیقول 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موعدکم الجنة فأمّا امّه فقتلوها و هی تابی إلاّ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غیره أن عمارا قال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منا العذاب کل مبلغ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الیقطان، ثمّ قال صلّی اللّه علیه و آله اللهم لا تعذب أحدا من آل عمار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الفریقان أن یاسرا و سمیة أبوی عمار رضوان اللّه علیهم أول شهیدین فی الاسلام بل قیل أوّل شهید استشهد فی الاسلام امّ عمّار سمیة طعنها أبو جهل بطعنة فی قبلها أو فی قلبها علی اختلاف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 و کان اسلام عمار بعد بضعة و ثلاثین رجلا و هو و أبوه و امّه من السابقین و اسلم عمار و رسول اللّه صلّی اللّه علیه و آله فی دار الارقم هو و صهیب بن سنان فی وقت واحد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لقیت صهیب بن سنان علی باب دار الأقم و رسول اللّه صلّی اللّه علیه و آله</w:t>
      </w:r>
    </w:p>
    <w:p>
      <w:pPr>
        <w:pStyle w:val="BookText"/>
        <w:rPr/>
      </w:pPr>
      <w:r>
        <w:rPr>
          <w:rFonts w:ascii="IRNazanin" w:hAnsi="IRNazanin" w:eastAsia="IRNazanin"/>
          <w:color w:val="111111"/>
          <w:sz w:val="28"/>
          <w:sz w:val="28"/>
          <w:szCs w:val="28"/>
          <w:rtl w:val="true"/>
          <w:lang w:bidi="fa-IR"/>
        </w:rPr>
        <w:t>فیها فقلت ما ترید؟ فقال و ما ترید أنت؟ فقلت اردت أن ادخل علی محمّد و أسمع کلامه فقال و أنا ارید ذلک فدخلنا علیه فعرض علینا الاسلام فأسلمنا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أرقم هذا هو أرقم بن أبی الأرقم و اسم أبی الأرقم عبد مناف بن أسد بن عبد اللّه بن عمرو بن مخزوم القرشی المخزومی کان من السابقین الاولین إلی الاسلام قیل کان 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مجالس المؤمنین للقاضی نور اللّه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الاستیعاب اسلم أرقم بعد سبعة أو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المهاجرین الأولین و هو الّذی استخفی رسول اللّه صلّی اللّه علیه و آله فی داره و هی فی أصل الصفا و المسلمون معه بمکة لما خافوا المشرکین فلم یزالوا بها حتّی کملوا أربعین رجلا و کان آخرهم اسلاما عمر بن الخطاب فلما کملوا به أربعین خرجوا و توفی الارقم سنة ثلاث و خمسین و هو ابن ثلاث و ثمانین سنة، و 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 باسناده إلی علقمة عن خالد بن الولید قال کان بینی و بین عمار کلام فاغلظت له فی القول فانطلق عمّار یشکونی إلی النّبیّ صلّی اللّه علیه و آله فجاء خالد و هو یشکوه إلی النّبیّ صلّی اللّه علیه و آله قال فجعل یغلظ له و لا یزیده إلاّ غلظة و النّبیّ صلّی اللّه علیه و آله ساکت لا یتکلم فبکی عمار و قال یا رسول اللّه ألا تراه فرفع رسول اللّه صلّی اللّه علیه و آله رأسه و قال من عادی عمارا عاداه اللّه و من أبغض عمارا أبغضه اللّه، قال خالد فخرجت فما کان شیء احب إلیّ من رضی عمار فلقیته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عطاء بن یسار عن عائشة قالت قال رسول اللّه صلّی اللّه علیه و آله ما خیر عمار بین أمرین الا اختار أرشدهما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نصر بن مزاحم باسناده عن هانی بن هانی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عمار بن یاسر یستأذن علی النّبیّ صلّی اللّه علیه و آله قال ائذنوا له مرحبا بالطیب ابن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بالطیب المطیب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لقد ملی عمار ایمانا إلی مشاشه</w:t>
      </w:r>
    </w:p>
    <w:p>
      <w:pPr>
        <w:pStyle w:val="BookText"/>
        <w:rPr/>
      </w:pPr>
      <w:r>
        <w:rPr>
          <w:rFonts w:ascii="IRNazanin" w:hAnsi="IRNazanin" w:eastAsia="IRNazanin"/>
          <w:color w:val="111111"/>
          <w:sz w:val="28"/>
          <w:sz w:val="28"/>
          <w:szCs w:val="28"/>
          <w:rtl w:val="true"/>
          <w:lang w:bidi="fa-IR"/>
        </w:rPr>
        <w:t>و قال صلّی اللّه علیه و آله ان الجنة لتشتاق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عمار قتال مسیلمة الکذاب و اصیبت اذنه یوم الیمامة فقطعت و تدلّت علی کتفه ففی مجالس المؤمنین للقاضی نور اللّه و فی اسد الغابة لابن الاثیر باسناده عن ابن عمر قال رأیت عمّار بن یاسر یوم الیمامة علی صخرة قد اشرف یصیح یا معشر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قد هربوا من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الجنة تفرّون إلیّ إلیّ أنا عمّار ابن یاسر هلموا إلیّ قال و أنا أنظر إلی اذنه قد قطعت فهی تذبذب و هو یقاتل أشد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ما عنون فی الکتب الرجالیة فی کنیته رضوان اللّه علیه بأبی الیقظان فما وجدت فی کتاب أن یکون له ولد کان اسمه یقظان حتّی یکنی بأبی الیقظان و جاء فی کتب الادب و اللغة أن أبا الیقظان یکون کنیة للدّیک و ظنی أن عمار رضوان اللّه علیه لما کان رجلا نبیها یقظان عارفا بدین اللّه کنّی به و کان أیضا فی الحروب بطلا فحلا و شجاعا یهابه النّاس و کمّیا لم یر فی معسکر علیّ علیه السّلام بعد الأشتر مثله بل هو ممن قاتل فی سبیل اللّه من بدء ظهور الاسلام إلی یوم صفین فی المشاهد ممّا یتحیّر فیه العقول فی ثباته فی الدین و خلوصه و کان یتقیه و یحذره الابطال فی المعارک و المهالک، کنی بأبی الیقظان کما نقول نحن فی الفارسیّة بالرجل الشجاع المصارع، خروس جنگی، و هذا ممّا تفردت به و لم اجده فی کتاب و ما سمعت من أحد و اللّه هو العالم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هاجر عمار إلی أرض الحبشة و قال ابن هشام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رسول اللّه صلّی اللّه علیه و آله ما یصیب أصحابه من البلاء و ما هو فیه من العافیة بمکانه من اللّه و من عمه أبی طالب و أنّه لا یقدر علی أن یمنعهم ممّا هم فیه من البلاء، قال لهم لو خرجتم إلی أرض الحبشة فان بها ملکا لا یظلم عنده أحد و هی أرض صدق حتّی یجعل اللّه لکم فرجا مما أنتم فیه فخرج عند ذلک المسلمون من أصحاب رسول اللّه صلّی اللّه علیه و آله إلی أرض الحبشة مخافة الفتنة و فرارا إلی اللّه بدینهم فکانت أوّل هجرة کانت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 من هاجر من المسلمین إلی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p>
    <w:p>
      <w:pPr>
        <w:pStyle w:val="BookText"/>
        <w:rPr/>
      </w:pPr>
      <w:r>
        <w:rPr>
          <w:rFonts w:ascii="IRNazanin" w:hAnsi="IRNazanin" w:eastAsia="IRNazanin"/>
          <w:color w:val="111111"/>
          <w:sz w:val="28"/>
          <w:sz w:val="28"/>
          <w:szCs w:val="28"/>
          <w:rtl w:val="true"/>
          <w:lang w:bidi="fa-IR"/>
        </w:rPr>
        <w:t>جمیع من لحق بأرض الحبشة و هاجر إلیها من المسلمین سوی ابنائهم الّذین خرجوا بهمم معهم صغارا و ولدوا بها ثلاثة و ثمانین رجلا، إن کان عمار بن یاسر فیهم و هو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فی ذکر من عاد من أرض الحبشة لما بلغهم اسلام أهل مکة، بعد عد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حلفاء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یشکّ فیه أ کان خرج إلی الحبشة أم لا؟ و لقد شهد عمار رحمه اللّه تعالی بدرا و المشاهد کلها و أبلی ببدر بلاء حسنا و قتل فی بدر کما فی السیرة الهشامیة عامر ابن الحضرمیّ و رجلا شجاعا آخر أحد بنی عمرو بن تمیم و علیّ بن امیّة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زید بن حارثة و عمار بن یاسر قتلا معاویة بن المغیرة بعد حمراء الأسد، کان لجأ إلی عثمان بن عفان فاستأمن له رسول اللّه صلّی اللّه علیه و آله علی أنه إن وجد بعد ثلاث قتل فأقام بعد ثلاث و تواری فبعثهما النّبی صلّی اللّه علیه و آله و قال إنکما ستجد انه بموضع کذا و کذا فوجداه فقتلاه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غزوة ذات الرقاع کان عمار بن یاسر و عبّاد بن بشر</w:t>
      </w:r>
      <w:r>
        <w:rPr>
          <w:rStyle w:val="FootnoteAnchor"/>
          <w:rtl w:val="true"/>
        </w:rPr>
        <w:footnoteReference w:id="14"/>
      </w:r>
      <w:r>
        <w:rPr>
          <w:rFonts w:ascii="IRNazanin" w:hAnsi="IRNazanin" w:eastAsia="IRNazanin"/>
          <w:color w:val="111111"/>
          <w:sz w:val="28"/>
          <w:sz w:val="28"/>
          <w:szCs w:val="28"/>
          <w:rtl w:val="true"/>
          <w:lang w:bidi="fa-IR"/>
        </w:rPr>
        <w:t>قاما علی حراسة جیش الرسول صلّی اللّه علیه و آله و اصیبا فی ذلک من الالم و الاذی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السیرة الهشامیة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و حدثنی عمّی صدقة بن یسار عن عقیل بن جابر عن جابر بن عبد اللّه الانصاری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خرجنا مع رسول اللّه صلّی اللّه علیه و آله فی غزوة ذات الرقاع من نخل فأصاب رجل امرأة رجل من المشرکین فلما انصرف رسول اللّه صلّی اللّه علیه و آله قافلا أتی زوجها و کان غائبا فلما اخبر الخبر حلف لا ینتهی حتّی یهریق فی أصحاب محمّد صلّی اللّه علیه و آله دما فخرج</w:t>
      </w:r>
    </w:p>
    <w:p>
      <w:pPr>
        <w:pStyle w:val="BookText"/>
        <w:rPr/>
      </w:pPr>
      <w:r>
        <w:rPr>
          <w:rFonts w:ascii="IRNazanin" w:hAnsi="IRNazanin" w:eastAsia="IRNazanin"/>
          <w:color w:val="111111"/>
          <w:sz w:val="28"/>
          <w:sz w:val="28"/>
          <w:szCs w:val="28"/>
          <w:rtl w:val="true"/>
          <w:lang w:bidi="fa-IR"/>
        </w:rPr>
        <w:t>یتبع أثر رسول اللّه صلّی اللّه علیه و آله فنزل رسول اللّه صلّی اللّه علیه و آله منزلا فقال من رجل یکلؤنا لیلتنا هذه؟ قال فانتدب رجل من المهاجرین و رجل آخر من الانصار فقالا نحن یا رسول اللّه، قال فکونا فی فم الشعب، قال و کان رسول اللّه صلّی اللّه علیه و آله قد نزلوا إلی شعب من الوادی و هما عمار بن یاسر و عباد بن بشر فیما قال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إسحاق فلما خرج الرجلان إلی فم الشعب قال الانصاری للمهاجری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عباد بن بشر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اللیل تحب أن أکفیکه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أم آخره؟ قال بل اکفنی أوله قال فاضطجع المهاجری فنام و قام الأنصاری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الرجل فلما رأی شخص الرجل عرف انه ربیئة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الطلیعة الذی یحرس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فرمی بسهم فوضعه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فنزعه و وضعه، فثبت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رماه بسهم آخر فوضعه فیه، قال فنزعه فوضعه، و ثبت قائما، ثمّ عادله بالثالث، فوضعه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فنزعه فوضعه ثمّ رکع و سجد، ثمّ أهبّ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أیقظ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اجلس فقد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جرحت جرحا لا یمکن التحرک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فلمّا رآهما الرجل عرف أن قد نذرا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المهاجری ما بالأنصاری من الدماء،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أفلا أهببتنی أول ما رماک؟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سورة أقرؤها فلم احب أن أقطعها حتی أنفدها فلما تابع علی الرمی رکعت فاذنتک و ایم اللّه لو لا أن اضیع ثغرا أمرنی رسول اللّه صلّی اللّه علیه و آله بحفظه لقطع نفسی قبل أن أقطعها أو أنفدها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الهشامیة ایضا فی تکنیة الرسول صلّی اللّه علیه و آله لعلی علیه السّلام بأبی تراب فی غزوة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 فحدثنی یزید بن محمّد بن خیثم المحاربی عن محمّد بن کعب القرظی عن محمّد بن خیثم أبی یزید عن عمار بن یاسر،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أنا و علیّ بن أبی طالب رفیقین فی غزوة العشیرة فلما نزلها رسول اللّه صلّی اللّه علیه و آله و أقام بها رأینا اناسا من بنی مدلج یعملون فی عین لهم و فی نخل فقال لی علیّ بن أبی طالب یا أبا الیقظان هل لک فی أن تأتی هؤلاء القوم فنظر کیف یعملون قال؟</w:t>
      </w:r>
    </w:p>
    <w:p>
      <w:pPr>
        <w:pStyle w:val="BookText"/>
        <w:rPr/>
      </w:pPr>
      <w:r>
        <w:rPr>
          <w:rFonts w:ascii="IRNazanin" w:hAnsi="IRNazanin" w:eastAsia="IRNazanin"/>
          <w:color w:val="111111"/>
          <w:sz w:val="28"/>
          <w:sz w:val="28"/>
          <w:szCs w:val="28"/>
          <w:rtl w:val="true"/>
          <w:lang w:bidi="fa-IR"/>
        </w:rPr>
        <w:t>قلت إن شئت، قال فجئناهم فنظرنا إلی عملهم ساعة ثمّ غشینا النوم فانطلقت أنا و علیّ حتّی اضطجعنا فی صور من النخل و فی دقعاء من التراب فنمنا فو اللّه ما أهبّنا إلا رسول اللّه صلّی اللّه علیه و آله یحرکنا برجله و قد تترّبنا من تلک الدقعاء التی نمنا فیها فیومئذ قال رسول اللّه صلّی اللّه علیه و آله لعلیّ بن أبی طالب مالک یا أبا تراب لما یری علیه من التراب ثمّ قال ألا احدّثکما بأشقی النّاس رجلین؟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احیمر ثمود الذی عقر النّاقة و الذی یضر بک یا علی علی هذه و وضع یده علی قرنه حتّی یبلّ منها هذه و أخذ بلحیته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احیمر ثمود هو الذی عقر ناقة صالح و اسمه قدار بن سالف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السیرة الهشامیة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 کان رسول اللّه صلّی اللّه علیه و آله إذا جلس فی المسجد فجلس إلیه المستضعفون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و عمّار، و أبو فکیهة یسار مولی صفوان بن امیّة بن محرّث، و صهیب و أشباههم من المسلمین هزئت بهم قریش و قال بعضهم لبعض هؤلاء أصحابه کما ترون أهولاء منّ اللّه علیهم من بیننا بالهدی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ما جاء به محمّد صلّی اللّه علیه و آله خیرا ما سبقنا هؤلاء إلیه و ما خصّهم اللّه به دوننا فأنزل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الانعام من الایة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آخی رسول اللّه صلّی اللّه علیه و آله بین أصحابه من المهاجرین و الأنصار کان عمار ابن یاسر و حذیفة بن الیمان اخوین، و یقال عمار و ثابت بن قیس کانا اخوین، و فی الدر المنثور کما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هریرة یقول إن عمار بن یاسر أجاره اللّه من الشیطان علی لسان نبیّه صلّی اللّه علیه و آله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هاجر رسول اللّه صلّی اللّه علیه و آله إلی المدینة أمر صلّی اللّه علیه و آله أن یبنی فی المدینة مسجدا و فی السیرة الهشامیة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رسول اللّه صلّی اللّه علیه و آله علی أبی أیّوب حتی بنی مسجده و مساکنه فعمل فیه رسول اللّه صلّی اللّه علیه و آله لیرغّب المسلمین فی العمل فیه فعمل فیه المهاجرون و الأنصار و دأبوا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عمار بن یاسر و قد</w:t>
      </w:r>
    </w:p>
    <w:p>
      <w:pPr>
        <w:pStyle w:val="BookText"/>
        <w:rPr/>
      </w:pPr>
      <w:r>
        <w:rPr>
          <w:rFonts w:ascii="IRNazanin" w:hAnsi="IRNazanin" w:eastAsia="IRNazanin"/>
          <w:color w:val="111111"/>
          <w:sz w:val="28"/>
          <w:sz w:val="28"/>
          <w:szCs w:val="28"/>
          <w:rtl w:val="true"/>
          <w:lang w:bidi="fa-IR"/>
        </w:rPr>
        <w:t>أثقلوه باللّبن،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قتلونی، یحملون علیّ ما لا یحملون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زوج النّبیّ صلّی اللّه علیه و آله فرأیت رسول اللّه صلّی اللّه علیه و آله ینفض و فرته بیده و کان رجلا جعدا و هو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ابن سمیة، لیسوا بالّذین یقتلونک انما 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ینقلون حجرا حجرا و لبنة لبنة و عمار ینقل حجرین حجرین و لبنتین لبنتین رغبة فی الأجر و سیأتی تفصیله ثمّ قال ابن هشام و ارتجز علیّ بن أبی طالب علیه السّلام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المساجدا یدأب فیه قائما و قاعدا</w:t>
      </w:r>
    </w:p>
    <w:p>
      <w:pPr>
        <w:pStyle w:val="BookText"/>
        <w:rPr/>
      </w:pPr>
      <w:r>
        <w:rPr>
          <w:rFonts w:ascii="IRNazanin" w:hAnsi="IRNazanin" w:eastAsia="IRNazanin"/>
          <w:color w:val="111111"/>
          <w:sz w:val="28"/>
          <w:sz w:val="28"/>
          <w:szCs w:val="28"/>
          <w:rtl w:val="true"/>
          <w:lang w:bidi="fa-IR"/>
        </w:rPr>
        <w:t>و من یری عن الغبار حائدا</w:t>
      </w:r>
    </w:p>
    <w:p>
      <w:pPr>
        <w:pStyle w:val="BookText"/>
        <w:rPr/>
      </w:pPr>
      <w:r>
        <w:rPr>
          <w:rFonts w:ascii="IRNazanin" w:hAnsi="IRNazanin" w:eastAsia="IRNazanin"/>
          <w:color w:val="111111"/>
          <w:sz w:val="28"/>
          <w:sz w:val="28"/>
          <w:szCs w:val="28"/>
          <w:rtl w:val="true"/>
          <w:lang w:bidi="fa-IR"/>
        </w:rPr>
        <w:t>فأخذها عمار بن یاسر فجعل یرتجز بها فلما أکثر ظن رجل من أصحاب رسول اللّه صلّی اللّه علیه و آله إنّما یعرّض به، فقال له الرجل سمعت ما تقول منذ الیوم یا ابن سمیّة و اللّه إنی لأرانی سأعرض هذه العصا لانفک، و فی یده عصا، فغضب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 لعمّار یدعوهم إلی الجنة و یدعونه إلی النار، و إن عمارا جلدة ما بین عینیّ و أنفی فاذا بلغ ذلک من الرّجل فلم یستبق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هو عثمان بن عفان کما صرّح به غیر واحد من الفریقین و قال السهیلی و قد سمی ابن إسحاق الرّجل و کره ابن هشام أن یسمّیه کی لا یذکر أحدا من أصحاب رسول اللّه صلّی اللّه علیه و آله بمکروه، و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سمی ابن إسحاق الرجل فقال إن هذا الرجل 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المواهب اللدنیة ان الرجل هو عثمان ابن مظعون و هو خطأ جدا و ظن محض لا یساعده خبر و لا أثر و عدل إلیه لبعض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سفیان بن عیینة عن زکریا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بنی مسجدا عمار بن یاسر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بهذا الحدیث مسجد قبا لأن عمارا هو الذی أشار علی النبیّ صلّی اللّه علیه و آله ببنیانه و هو جمع الحجارة له فلما أسّسه رسول اللّه صلّی اللّه علیه و آله استتم بنیانه عمار، کما</w:t>
      </w:r>
    </w:p>
    <w:p>
      <w:pPr>
        <w:pStyle w:val="BookText"/>
        <w:rPr/>
      </w:pPr>
      <w:r>
        <w:rPr>
          <w:rFonts w:ascii="IRNazanin" w:hAnsi="IRNazanin" w:eastAsia="IRNazanin"/>
          <w:color w:val="111111"/>
          <w:sz w:val="28"/>
          <w:sz w:val="28"/>
          <w:szCs w:val="28"/>
          <w:rtl w:val="true"/>
          <w:lang w:bidi="fa-IR"/>
        </w:rPr>
        <w:t>فی روض الأنف، و قال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مناقبه أنه أوّل من بنی مسجدا فی الاسلام، و قال باسناده عن الحکم بن عیینة قال قدم رسول اللّه صلّی اللّه علیه و آله المدینة أوّل ما قدمها ضحی فقال عمار ما لرسول اللّه صلّی اللّه علیه و آله بدّ من أن نجعل له مکانا إذا استظل من قائلته لیستظلّ فیه و یصلی فیه فجمع حجارة فبنی مسجد قبا فهو أوّل مسجد بنی و عمار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بن محمّد بن عمار عن أبیه عن جدّه عمار قال کنت مع رسول اللّه صلّی اللّه علیه و آله فی بعض غزواته و قتل علیّ علیه السّلام أصحاب الألویة و فرّق جمعهم و قتل عمرو بن عبد اللّه الجمحی و قتل شیبة بن نافع اتیت رسول اللّه صلّی اللّه علیه و آله فقلت یا رسول اللّه إنّ علیّا علیه السّلام قد جاهد فی اللّه حق جهاده فقال صلّی اللّه علیه و آله لانه منی و أنا منه وارث علمی و قاضی دینی و منجز وعدی و الخلیفة بعدی و لولاه لم یعرف المؤمن المحض بعدی، حربه حربی و حربی حرب اللّه و سلمه سلمی و سلمی سلم اللّه الا انه أبو سبطی و الأئمة بعدی من صلبه یخرج اللّه تعالی الأئمة الراشدین و منهم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بأبی أنت و امی یا رسول اللّه ما هذا المهدی؟ قال صلّی اللّه علیه و آله یا عمّار إنّ اللّه تبارک و تعالی عهد إلیّ انّه یخرج من صلب الحسین علیه السّلام أئمة تسعة و التاسع من ولده یغیب عنهم و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رَأَیْتُمْ إِنْ أَصْبَحَ ماؤُکُمْ غَوْراً فَمَنْ یَأْتِیکُمْ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غیبة طویلة یرجع عنها قوم و یثبت علیها آخرون فاذا کان فی آخر الزمان یخرج فیملا الدنیا قسطا و عدلا و یقاتل علی التاویل کما قاتلت علی التنزیل و هو سمیّی و أشبه الناس بی یا عمار ستکون بعدی فتنة فاذا کان کذلک فاتّبع علیا و حزبه فانه مع الحق و الحق معه یا عمّار إنک ستقاتل مع علیّ علیه السّلام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 القاسطین، ثمّ تقتلک الفئة الباغیة قلت یا رسول اللّه ألیس ذلک علی رضا اللّه و رضاک؟ قال نعم علی رضا اللّه و رضای و یکون آخر زادک شربة من لبن تشربه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صفین خرج عمار بن یاسر إلی أمیر المؤمنین علیه السّلام فقال له یا أخا</w:t>
      </w:r>
    </w:p>
    <w:p>
      <w:pPr>
        <w:pStyle w:val="BookText"/>
        <w:rPr/>
      </w:pPr>
      <w:r>
        <w:rPr>
          <w:rFonts w:ascii="IRNazanin" w:hAnsi="IRNazanin" w:eastAsia="IRNazanin"/>
          <w:color w:val="111111"/>
          <w:sz w:val="28"/>
          <w:sz w:val="28"/>
          <w:szCs w:val="28"/>
          <w:rtl w:val="true"/>
          <w:lang w:bidi="fa-IR"/>
        </w:rPr>
        <w:t>رسول اللّه أ تأذن لی فی القتال قال مهلا رحمک اللّه فلمّا کان بعد ساعة اعاد علیه الکلام فأجابه بمثله فأعاده ثالثا فبکی أمیر المؤمنین علیه السّلام فنظر إلیه عمّار فقال یا أمیر المؤمنین انه الیوم الّذی وصف 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أمیر المؤمنین علی بغلته و عانق عمّارا و ودّعه ثمّ قال یا أبا الیقظان جزاک اللّه عن اللّه و عن نبیّک خیرا فنعم الاخ کنت و نعم الصاحب کنت ثمّ بکی علیه السّلام و بکی عمار ثمّ برز إلی القتال و ذکر قتاله إلی أن قتل رضی اللّه عنه فلما کان اللیل طاف أمیر المؤمنین علیه السّلام فی القتلی فوجد عمّارا ملقی فجعل رأسه علی فخذه ثمّ بکی و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موت کم هذا التفرق عنوة فلست تبقی لی خلیل خلیل</w:t>
      </w:r>
    </w:p>
    <w:p>
      <w:pPr>
        <w:pStyle w:val="BookText"/>
        <w:rPr/>
      </w:pPr>
      <w:r>
        <w:rPr>
          <w:rFonts w:ascii="IRNazanin" w:hAnsi="IRNazanin" w:eastAsia="IRNazanin"/>
          <w:color w:val="111111"/>
          <w:sz w:val="28"/>
          <w:sz w:val="28"/>
          <w:szCs w:val="28"/>
          <w:rtl w:val="true"/>
          <w:lang w:bidi="fa-IR"/>
        </w:rPr>
        <w:t>الا یا أیها الموت الذی لیس تارکی ارحنی فقد افنیت کلّ خلیل</w:t>
      </w:r>
    </w:p>
    <w:p>
      <w:pPr>
        <w:pStyle w:val="BookText"/>
        <w:rPr/>
      </w:pPr>
      <w:r>
        <w:rPr>
          <w:rFonts w:ascii="IRNazanin" w:hAnsi="IRNazanin" w:eastAsia="IRNazanin"/>
          <w:color w:val="111111"/>
          <w:sz w:val="28"/>
          <w:sz w:val="28"/>
          <w:szCs w:val="28"/>
          <w:rtl w:val="true"/>
          <w:lang w:bidi="fa-IR"/>
        </w:rPr>
        <w:t>اراک بصیرا بالذین احبهم کانک تمضی نحوهم بدلیل</w:t>
      </w:r>
    </w:p>
    <w:p>
      <w:pPr>
        <w:pStyle w:val="BookText"/>
        <w:rPr/>
      </w:pPr>
      <w:r>
        <w:rPr>
          <w:rFonts w:ascii="IRNazanin" w:hAnsi="IRNazanin" w:eastAsia="IRNazanin"/>
          <w:color w:val="111111"/>
          <w:sz w:val="28"/>
          <w:sz w:val="28"/>
          <w:szCs w:val="28"/>
          <w:rtl w:val="true"/>
          <w:lang w:bidi="fa-IR"/>
        </w:rPr>
        <w:t>و فی روایة ابن أعثم فأتاه علیّ علیه السّلام و قال إنّا للّه و إنّا إلیه راجعون إن امرأ لم یدخل علیه مصیبة من قتل عمار فما هو فی الاسلام من شیء ثمّ صلّی علیه و قرء هاتین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انه لما قتل یوم صفین احتمله أمیر المؤمنین علیه السّلام إلی خیمته و جعل یمسح الدم عن وجهه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ظبیة تسبی الظباء بطرفها إذا نبعثت خلنا باجفانها سحرا</w:t>
      </w:r>
    </w:p>
    <w:p>
      <w:pPr>
        <w:pStyle w:val="BookText"/>
        <w:rPr/>
      </w:pPr>
      <w:r>
        <w:rPr>
          <w:rFonts w:ascii="IRNazanin" w:hAnsi="IRNazanin" w:eastAsia="IRNazanin"/>
          <w:color w:val="111111"/>
          <w:sz w:val="28"/>
          <w:sz w:val="28"/>
          <w:szCs w:val="28"/>
          <w:rtl w:val="true"/>
          <w:lang w:bidi="fa-IR"/>
        </w:rPr>
        <w:t>بأحسن ممّن خضّب السیف وجهه دما فی سبیل اللّه حتّی قضی صبرا</w:t>
      </w:r>
    </w:p>
    <w:p>
      <w:pPr>
        <w:pStyle w:val="BookText"/>
        <w:rPr/>
      </w:pPr>
      <w:r>
        <w:rPr>
          <w:rFonts w:ascii="IRNazanin" w:hAnsi="IRNazanin" w:eastAsia="IRNazanin"/>
          <w:color w:val="111111"/>
          <w:sz w:val="28"/>
          <w:sz w:val="28"/>
          <w:szCs w:val="28"/>
          <w:rtl w:val="true"/>
          <w:lang w:bidi="fa-IR"/>
        </w:rPr>
        <w:t xml:space="preserve">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صفین فی الیوم التاسع من صفر عند المساء سنة سبع و ثلاثین و سنّه إذ ذاک تزید علی التسعین فقال بعض و هو یومئذ ابن أربع و تسعین سنة و قال آخر و له ثلاث و تسعون سنة و الظاهر أن الثانی أخذ السنین تامّة دون الاوّل و نقل ابن الاثیر فی اسد الغابة قولا آخر بعد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احدی و تسعون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حدثنی عبد الملک بن أبی حر الحنفی أن عمّار بن یاسر خرج إلی النّاس فقال اللهمّ إنک تعلم أنی لو أعلم أن</w:t>
      </w:r>
    </w:p>
    <w:p>
      <w:pPr>
        <w:pStyle w:val="BookText"/>
        <w:rPr/>
      </w:pPr>
      <w:r>
        <w:rPr>
          <w:rFonts w:ascii="IRNazanin" w:hAnsi="IRNazanin" w:eastAsia="IRNazanin"/>
          <w:color w:val="111111"/>
          <w:sz w:val="28"/>
          <w:sz w:val="28"/>
          <w:szCs w:val="28"/>
          <w:rtl w:val="true"/>
          <w:lang w:bidi="fa-IR"/>
        </w:rPr>
        <w:t>رضاک فی أن أقذف بنفسی فی هذا البحر لفعلته، اللهم إنّک تعلم أنی لو أعلم أن رضاک فی أن أضع ظبة سیفی فی صدری ثمّ انحنی علیها حتی تخرج من ظهری لفعلت و إنی لا أعلم الیوم عملا هو أرضی لک من جهاد هؤلاء الفاسقین و لو أعلم أن عملا من الأعمال هو أرضی لک منه لفعلته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و حدّثنی الصقعب بن زهیر الأزدی قال سمعت عمارا یقول و اللّه إنّی لأری قوما لیضربنکم ضربا یرتاب منه المبطلون و ایم اللّه لو ضربونا حتی یبلغوا بناسعفات هجر لعلمنا أنا علی الحق و أنهم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مروج الذهب قال عمّار بن یاسر إنّی لأری وجوه قوم لا یزالون یقاتلون حتّی یرتاب المبطلون و اللّه لو هزمونا حتی یبلغوا بناسعفات هجر لکنا علی الحق و کانوا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محرکة بلد بالیمن مذکر مصروف و قد یؤنث و یمنع من الصرف و هجر هذه معروفة بکثرة التمر و النخیل و منه المثل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کناقل التمر إلی هجر، و فی النهایة الاثیریة هجر اسم بلد معروف بالبحرین و هو مذکر مصروف، و الظاهر انما صحف من النساخ الیمن بالبحرین و لا بعد فیه و کم له من نظیر، و هجر أیضا قریة من قری المدینة تنسب الیها القلال، و المراد هنا هجر الاولی بقرینة السعفات کما هو ظاهر کلام ابن الانیر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عمار لو ضربونا حتّی یبلغوا بنا سعفات هجر، السعفات جمع سعفة بالتحریک و هی أغصان النخیل و قیل إذا یبست سمیت سعفة و إذا کانت رطبة فهی شطبة و إنما خصّ هجر للمباعدة فی المسافة و لانها موصوفة بکثرة النخیل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یبلغوا بناشعاب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کتاب نصر بن مزاحم و نهایة ابن الأثیر و تاریخ الطبری و بحار المجلسی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سعفات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اولی من الاولی لمکان النخیل و یشبه ان تکون الاولی مصحفة و یؤید قولنا ترجمة القاضی نور اللّه الشهید الحدیث بالفارسیة حیث قال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شما بر ما چنان غالب می‌شدید که تا نخلستان هجر ما را می‌گریزانید بیقین خواهیم</w:t>
      </w:r>
    </w:p>
    <w:p>
      <w:pPr>
        <w:pStyle w:val="BookText"/>
        <w:rPr/>
      </w:pPr>
      <w:r>
        <w:rPr>
          <w:rFonts w:ascii="IRNazanin" w:hAnsi="IRNazanin" w:eastAsia="IRNazanin"/>
          <w:color w:val="111111"/>
          <w:sz w:val="28"/>
          <w:sz w:val="28"/>
          <w:szCs w:val="28"/>
          <w:rtl w:val="true"/>
          <w:lang w:bidi="fa-IR"/>
        </w:rPr>
        <w:t>دانست که ما بر حقیم و شما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الفئة الباغیة اعنی جنود معاویة لما ضربوا و قتلوا من کان ناصرا و ممدا لأهل الحق اعنی احزاب علیّ علیه السّلام فعند ذلک یقول من لم یکن علی النهج القویم و الصراط المستقیم لو لم یکن معاویة و اتباعه علی حق لما ظهروا علی علیّ علیه السّلام و أشیاعه و هذا ریب یعتریه کما نری کثیرا من رذلة الناس و سفلتهم عند منازعة أهل الحق و الباطل فی أمر لو منع أهل الحق من عمله و انفاذ أمره یقولون لو کانوا علی حق لما ظهر هؤلاء علیهم و أما من کان علی بصیرة فی دینه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هزمونا حتّی یبلغوا بنا سعفات هجر لکنا علی الحق و کانوا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باسناده عن زید بن وهب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 بن یاسر رحمه اللّه قال یومئذ أین من یبتغی رضوان اللّه علیه و لا یؤب إلی مال و لا ولد؟ فاتته عصابة من الناس فقال أیها الناس اقصدوا بنا نحو هؤلاء الّذین یبغون دم ابن عفان و یزعمون انه قتل مظلوما و اللّه ما طلبتم بدمه و لکن القوم ذاقوا الدنیا فاستحبوها و استمرءوها و علموا أن الحق إذا لزمهم حال بینهم و بین ما یتمرغون فیه من دنیاهم و لم یکن للقوم سابقة فی الاسلام یستحقون بها طاعة الناس و الولایة علیهم فخدعوا أتباعهم أن قالوا إمامنا قتل مظلوما لیکونوا بذلک جبابرة ملوکا و تلک مکیدة بلغوا بها ما ترون و لو لا هی ما تبعهم من النّاس رجلان، اللهم إن تنصرنا فطال ما نصرت و إن تجعل لهم الأمر فادخر لهم بما أحدثوا فی عبادک العذاب الألیم، ثمّ مضی و مضت تلک العصابة التی أجابته حتی دنا من عمرو فقال یا عمرو بعت دینک بمصر تبّا لک تبّا طالما بغیت فی الاسلام 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 و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عمار لعبید اللّه بن عمر بن الخطاب صرعک اللّه بعت دینک من عدو الأسلام و ابن عدوّه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کلا و لکن أطلب بدم عثمان بن عفان الشهید المظلوم قال له أشهد علی علمی فیک أنک أصبحت لا تطلب بشیء من فعلک وجه اللّه عزّ و جلّ و أنک ان لم تقتل</w:t>
      </w:r>
    </w:p>
    <w:p>
      <w:pPr>
        <w:pStyle w:val="BookText"/>
        <w:rPr/>
      </w:pPr>
      <w:r>
        <w:rPr>
          <w:rFonts w:ascii="IRNazanin" w:hAnsi="IRNazanin" w:eastAsia="IRNazanin"/>
          <w:color w:val="111111"/>
          <w:sz w:val="28"/>
          <w:sz w:val="28"/>
          <w:szCs w:val="28"/>
          <w:rtl w:val="true"/>
          <w:lang w:bidi="fa-IR"/>
        </w:rPr>
        <w:t>الیوم فستموت غدا فانظر إذا أعطی اللّه العباد علی قدر نیّاتهم ما 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 فی تاریخه باسناده عن أبی عبد الرّحمن السلمی قال سمعت عمار بن یاسر بصفین و هو یقول لعمرو بن العاص لقد قاتلت صاحب هذه الرایة ثلاثا مع رسول اللّه صلّی اللّه علیه و آله و هذه الرابعة ما هی بأبرّ و لا أتقی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عامل عمر بن الخطاب علی مصر إلی السنة التی قتل فیها فلما ولی عثمان اقره سنتین من إمارته ثمّ عزل عمرا و استعمل عبد اللّه بن سعد بن أبی السرح و کان عثمان لا یعزل أحدا إلاّ عن شکاة أو استعفاء من غیر شکاة و لم یکن عزله عمرا عن استعفائه، و کتب عبد اللّه بن سعد إلی عثمان یقول إن عمرا کسر الخراج فکتب عثمان إلی عمرو انصرف و ولی عبد اللّه بن السعد الخراج و الجند فقدم عمرو مغضبا فدخل عمرو علی عثمان و علیه جبة یمانیة محشوة قطنا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حشوجبتک؟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حشوها عمرو و لم ارد هذا إنما سألت أقطن هو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فی تاریخه بعث عبد اللّه بن سعد إلی عثمان بمال من مصر قد حشد فیه، فدخل عمرو علی عثمان فقال عثمان یا عمرو هل تعلم أن تلک اللقاح درت بعدک؟ فقال عمرو إن فصالها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شایع عمر و معاویة فی حرب علیّ علیه السّلام طمعا أن یجعل عاملا علی مصر ثانیا و یتولی أمرها فمراد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بعت دینک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عمرا باع دینه بازاء امارة مصر کقولک بعت هذا الثوب بهذا الدرهم و اصدق شاهد لنا علی ذلک ما نص به نصر بن مزاحم فی کتابه صفین و النصر هذا من رجال أصحاب الحدیث الاقدمین و کان من معاصری محمّد بن علیّ بن الحسین علیهم السّلام باقر علوم الاولین و الاخرین و کتابه سند لمن جاء بعده من المورخین و تعرض لترجمته و توثیقه غیر واحد من العلماء الشامخین کالشیخ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و العلامة فی الخلاصة و النجاشیّ فی رجاله و ابن الندیم فی الفهرست و قال ابن أبی الحدید فی شرحه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فی نفسه ثبت صحیح النقل غیر منسوب إلی هوی و لا ادغال و هو من رجال أصحاب الحدیث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قال نصر فی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p>
    <w:p>
      <w:pPr>
        <w:pStyle w:val="BookText"/>
        <w:rPr/>
      </w:pPr>
      <w:r>
        <w:rPr>
          <w:rFonts w:ascii="IRNazanin" w:hAnsi="IRNazanin" w:eastAsia="IRNazanin"/>
          <w:color w:val="111111"/>
          <w:sz w:val="28"/>
          <w:sz w:val="28"/>
          <w:szCs w:val="28"/>
          <w:rtl w:val="true"/>
          <w:lang w:bidi="fa-IR"/>
        </w:rPr>
        <w:t>قال معاویة لعمرو یا ابا عبد اللّه إنی ادعوک إلی جهاد هذا الرّجل الّذی عصی ربه و قتل الخلیفة و اظهر الفتنة و فرق الجماعة و قطع الرحم،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 إلی جهاد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و اللّه یا معاویة ما أنت و علیّ بعکمی بعیر</w:t>
      </w:r>
      <w:r>
        <w:rPr>
          <w:rStyle w:val="FootnoteAnchor"/>
          <w:rtl w:val="true"/>
        </w:rPr>
        <w:footnoteReference w:id="15"/>
      </w:r>
      <w:r>
        <w:rPr>
          <w:rFonts w:ascii="IRNazanin" w:hAnsi="IRNazanin" w:eastAsia="IRNazanin"/>
          <w:color w:val="111111"/>
          <w:sz w:val="28"/>
          <w:sz w:val="28"/>
          <w:szCs w:val="28"/>
          <w:rtl w:val="true"/>
          <w:lang w:bidi="fa-IR"/>
        </w:rPr>
        <w:t>مالک هجرته و لا سابقته و لا صحبته و لا جهاده و لا فقهه و لا علمه و اللّه إن له مع ذلک حدا و حدودا و حظا و حظوة و بلاء من اللّه حسنا، فما تجعل لی إن شایعتک علی حربه و أنت تعلم ما فیه من الغرر و الخطر و قال حلمک قال مصر طعمة فتلکا علیه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من تاریخ الطبری أیضا أن عمرا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النفس من ذلک ما فیها حیث نقاتل من تعلم سابقته و قرابته و لکنّا انما اردنا هذه الدنیا فصالحه معاویة و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ذلک کتابه علیه السّلام إلی عمرو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جعلت دینک تبعا لدنیا امرء ظاهر غیه إلی آخر ما قال علیه السّلام، نعوذ باللّه من الوساوس النفسانیة و التسویلات الشیطانیة فانظر کیف استحوذ الشیطان علی ابن العاصی الداهی المارد فباع حظه بالارذل الادنی و شری آخرته بالثمن الاوکس و تغطرس و تردی فی هواه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عمرو بن العاص انحرف عن عثمان لانحرافه و تولیة مصر غیره فنزل الشام فلمّا اتصل به امر عثمان و ما کان من بیعة علی کتب إلی معاویة یهزه و یشیر إلیه بالمطالبة بدم عثمان و کان فیما کتب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صانعا إذا قشرت من کل شیء تملکه فاصنع ما أنت صانع، فبعث إلیه معاویة فسار إلیه فقال له معاویة بایعنی قال و اللّه لا أعینک من دینی حتّی أنال من دنیاک، قال سل، قال مصر طعمة فاجابه إلی ذلک و کتب له به کتابا و قال عمرو بن العاص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أعطیک دینی و لم أنل به منک دنیا فانظرن کیف تصنع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تعطنی مصرا فاربح صفقة اخذت بها شیخا یضرّ و ینفع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الاسلام و ابن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 أبوه أبو سفیان و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قاتلت صاحب هذه الرایة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واحد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کتاب نصر بن مزاحم حیث قال باسناده عن زید بن أبی رجاء عن أسماء بن الحکم الفزاری قال کنّا بصفّین مع علیّ بن أبی طالب تحت رایة عمّار بن یاسر ارتفاع الضحی استظلنا ببرد أحمر إذ أقبل رجل یستقری الصف حتّی انتهی إلینا فقال أیکم عمّار بن یاسر؟ فقال عمار بن یاسر هذا عمار، قال أبو 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حاجة إلیک فأنطق بها علانیة أو سرا؟ قال اختر لنفسک أیّ ذلک شئت قال لا بل علانیة قال فانطق،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من أهلی مستبصرا فی الحق الّذی نحن علیه لا أشک فی ضلالة هؤلاء القوم و إنهم علی الباطل فلم أزل علی ذلک مستبصرا حتی کان لیلتی هذه صباح یومنا هذا فتقدم منادینا فشهد ان لا إله إلا اللّه و أن محمّدا رسول اللّه و نادی بالصلاة فنادی منادیهم بمثل ذلک ثمّ اقیمت الصّلاة فصلّینا صلاة واحدة و دعونا دعوة واحدة و تلونا کتابا واحدا و رسولنا واحد فأدرکنی الشک فی لیلتی فبت بلیلة لا یعلمها إلا اللّه حتی أصبحت فأتیت أمیر المؤمنین فذکرت ذلک له فقال هل لقیت عمار بن یاسر قلت لا قال فالقه فانظر ما یقول لک فاتبعه فجئتک لذلک قال له عمّار هل تعرف صاحب الرایة السوداء لمقابلتی فانها رایة عمرو بن العاص قاتلتها مع رسول اللّه صلّی اللّه علیه و آله ثلاث مرّات و هذه الرابعة ما هی بخیرهن و لا أبرهن بل هی شرهن و أفجرهن أشهدت بدرا واحدا و حنینا أو شهدها لک أب فیخبرک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فإن مراکزنا علی مراکز رایات رسول اللّه صلّی اللّه علیه و آله یوم بدر و یوم احد و یوم حنین و إن هؤلاء علی مراکز رایات المشرکین من الاحزاب هل تری هذا العسکر و من فیه فو اللّه لوددت أن جمیع من أقبل مع معاویة ممن یرید قتالنا مفارقا للّذی نحن علیه کانوا خلقا واحدا فقطعته و ذبحته و اللّه لدماؤهم جمیعا أحلّ من دم عصفور أفتری دم عصفور حراما؟ قال لا بل حلال قال فانهم کذلک حلال دماؤهم، أ ترانی قد بیّنت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أی ذلک أحببت قال فانصرف الرجل ثمّ دعاه عمّار بن یاسر فقال</w:t>
      </w:r>
    </w:p>
    <w:p>
      <w:pPr>
        <w:pStyle w:val="BookText"/>
        <w:rPr/>
      </w:pPr>
      <w:r>
        <w:rPr>
          <w:rFonts w:ascii="IRNazanin" w:hAnsi="IRNazanin" w:eastAsia="IRNazanin"/>
          <w:color w:val="111111"/>
          <w:sz w:val="28"/>
          <w:sz w:val="28"/>
          <w:szCs w:val="28"/>
          <w:rtl w:val="true"/>
          <w:lang w:bidi="fa-IR"/>
        </w:rPr>
        <w:t xml:space="preserve">أما إنهم سیضربوننا بأسیافهم حتی یرتاب المبطلون منکم فیقولون لو لم یکونوا علی حق ما ظهروا علینا و اللّه ما هم من الحق علی ما یقذی عین ذباب و اللّه لو ضربونا بأسیافهم حتّی یبلغونا سعفات هجر لعرفت أنا علی حق و هم علی باطل و أیم اللّه لا یکون سلما سلما أبدا حتّی یبؤ أحد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أنفسهم بأنهم کانوا کافرین و حتی یشهدوا علی الفریق الاخر بأنهم علی الحق و أن قتلا هم فی الجنة و موتاهم و لا ینصرم أیام الدنیا حتی یشهدوا بأن موتاهم و قتلاهم فی الجنة و أن موتی أعدائهم و قتلاهم فی النار و کان أحیاؤهم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بن مزاحم باسناده عن عبد خیر الهمدانی قال نظرت إلی عمار بن یاسر یوما من أیّام صفین رمی رمیة فاغمی علیه و لم یصلّ الظهر و العصر و المغرب و لا العشاء و لا الفجر ثمّ أفاق فقضاهن جمیعا یبدء باول شیء فاته ثم التی یلیها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متی ضربه عثمان غشی علیه و ادرکته هذه الحالة أیضا کما فی الشافی للشریف المرتضی علم الهدی کما نقله الشارح المعتزلی فی الجزء الثالث من شرح النهج فی مطاعن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الفعل اعنی ضرب عمار لم تختلف الرواة فیه و انّما اختلفوا فی سببه فروی عباس بن هشام الکلبی عن أبی مخنف فی إسناده أنه کان فی بیت المال بالمدینة سفط فیه حلی و جوهر فأخذ منه عثمان ما حلی به بعض أهله فاظهر الناس الطعن علیه فی ذلک فکلموه فیه بکلّ کلام شدید حتی غضبوه فخطب فقال لناخذن حاجتنا من هذا الفیء و ان رغمت به انوف اقوام فقال له إذن تمنع من ذلک و یحال بینک و بینه فقال عمار اشهد اللّه ان انفی أوّل راقم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فقال عثمان أعلیّ یا ابن یاسر تجری؟ خذوه فاخذ و دخل عثمان فدعا به فضربه حتی غشی علیه ثمّ اخرج فحمل حتی اتی به منزل ام سلمة فلم یصلّ الظهر و العصر و المغرب فلما أفاق توضأ و صلّی و قال الحمد للّه لیس هذا أوّل یوم او ذینا، انتهی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کما فی السفینة نقلا عن رجال الکشیّ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ادفنونی فی ثیابی فانی مخاصم و کذا فی اسد الغابة و عن أبی البختری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عمّار یومئذ بلبن فضحک ثمّ قال قال لی رسول اللّه صلّی اللّه علیه و آله آخر شراب تشربه من الدنیا مذقة من لبن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خبر آخر أنّه قال آخر زادک من الدنیا ضیاح لبن، و فی کشف الغمة عن حبة العرنی قال شهدته یوم قتل یقول إیتونی باخر رزق لی من الدنیا فاتی بضیاح من لبن فی قدح اروح بحلقة حمراء فقال الیوم القی الاحبة محمّدا و حزبه و قال و اللّه لو ضربونا حتی بلغونا سعفات هجر لعلمت انا علی الحق و أنهم علی الباطل ثمّ قتل رضی اللّه عنه قتله أبو العادیة و احتز رأسه أبو جوی السکسکی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و کان الّذی قتل عمارا أبو عادیة المری طعنه برمح فسقط و کان یومئذ یقاتل و هو ابن أربع و تسعین سنة فلما وقع أکبّ علیه رجل فاحترز رأسه فأقبلا یختصمان کلاهما یقول أنا قتلته فقال عمرو بن العاص و اللّه ان یختصمان إلاّ فی النار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الطبری باسناده عن حبة بن جوین العرنی قال انطلقت أنا و أبو مسعود إلی حذیفة بالمدائن فدخلنا علیه فقال مرحبا بکما ما خلفتما من قبائل العرب أحدا أحبّ إلیّ منکما فاسندته إلی أبی مسعود فقلنا یا أبا عبد اللّه حدثنا فانا نحاف الفتن فقال علیکما بالفتنة التی فیها ابن سمیة انی سمعت رسول اللّه صلّی اللّه علیه و آله یقول تقتله الفئة الباغیة الناکبة عن الطریق و ان آخر رزقه ضیاح من لبن، قال حبة فشهدته یوم صفین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باخر رزق لی من الدنیا فاتی بضیاح من لبن فی قدح أروح له حلقة حمراء فما أخطأ حذیفة مقیاس شعرة فقال الیوم ألقی الأحبة محمّدا و حزبه و اللّه لو ضربونا حتی یبلغوا بناسعفات هجر لعلمنا أنا علی الحق و أنهم علی الباطل و جعل یقول الموت تحت الأسل و الجنة تحت البارقة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السلمی کنا مع علیّ علیه السّلام بصفین فکنّا قد و کلنا بفرسه رجلین یحفظانه و یمنعانه من أن یحمل فکان إذا حانت منهما غفلة یحمل فلا یرجع حتّی یخضب سیفه و إنه حمل ذات یوم فلم یرجع حتی انثنی سیفه فألقاه إلیهم و قال لو لا أنه انثنی ما رجعت فقال الاعمش هذا و اللّه ضرب غیر مرتاب فقال أبو عبد الرحمن سمع القوم شیئا فأدوه و ما کانوا بکذا بین،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عمارا لا یأخذ وادیا من أودیة صفین إلا تبعه من کان هناک من أصحاب محمّد صلّی اللّه علیه و آله و رأیته جاء إلی المر قال هاشم بن عتبة و هو صاحب رایة علیّ علیه السّلام فقال یا هاشم أعورا و جبنا لا خیر فی أعور لا یغشی البأس فاذا رجل بین الصفین قال هذا و اللّه لیخلفن إمامه و لیخذلن جنده و لیصرنّ جهده ارکب یا هاشم فرکب و مضی هاشم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أعور یبغی أهله محلاّ قد عالج الحیاة حتی ملاّ</w:t>
      </w:r>
    </w:p>
    <w:p>
      <w:pPr>
        <w:pStyle w:val="BookText"/>
        <w:rPr/>
      </w:pPr>
      <w:r>
        <w:rPr>
          <w:rFonts w:ascii="Amiri" w:hAnsi="Amiri" w:eastAsia="Amiri" w:cs="Amiri"/>
          <w:color w:val="111111"/>
          <w:sz w:val="28"/>
          <w:sz w:val="28"/>
          <w:szCs w:val="28"/>
          <w:rtl w:val="true"/>
          <w:lang w:bidi="ar-SA"/>
        </w:rPr>
        <w:t>لا بد أن یفلّ أو یفلاّ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عمّار یقول تقدم یا هاشم الجنّة تحت ظلال السیوف و الموت فی أطراف الاسل و قد فتحت أبواب السماء و تزینت الحور العین الیوم ألقی الأحبة محمّدا و حزبه فلم یرجعا و قتلا یفید لک علیهما من کان هناک من أصحاب رسول اللّه صلّی اللّه علیه و آله أنهما کانا علما فلما کان اللیل قلت لأدخلن إلیهم حتّی أعلم هل بلغ منهم قتل عمار ما بلغ منا و کنّا إذا توادعنا من القتال تحدثوا إلینا و تحدثنا إلیهم فرکبت فرسی و قد هدأت الرجل ثم دخلت فإذا أنا بأربعة یتسایرون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أبو الأعور السلمی و عمرو بن العاص و عبد اللّه بن عمرو هو خیر الأربعة فأدخلت فرسی بینهم مخافة أن یفوتنی ما یقول أحد الشقین فقال عبد اللّه لأبیه یا أبت قتلتم هذا الرجل فی یومکم هذا و قد قال فیه رسول اللّه صلّی اللّه علیه و آله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 أ لم تکن معنا و نحن نبنی المسجد و النّاس ینقلون حجرا حجرا و لبنة لبنة و عمار ینقل حجرین حجرین و لبنتین لبنتین فغشی علیه فأتاه رسول اللّه صلّی اللّه علیه و آله فجعل یمسح التراب عن وجهه و یقول ویحک یا ابن سمیة الناس ینقلون حجرا حجرا و لبنة لبنة و أنت تنقل حجرین حجرین و لبنتین لبنتین رغبة منک فی الأجر و أنت ویحک مع ذلک تقتلک الفئة الباغیة فدفع عمرو صدر فرسه</w:t>
      </w:r>
    </w:p>
    <w:p>
      <w:pPr>
        <w:pStyle w:val="BookText"/>
        <w:rPr/>
      </w:pPr>
      <w:r>
        <w:rPr>
          <w:rFonts w:ascii="IRNazanin" w:hAnsi="IRNazanin" w:eastAsia="IRNazanin"/>
          <w:color w:val="111111"/>
          <w:sz w:val="28"/>
          <w:sz w:val="28"/>
          <w:szCs w:val="28"/>
          <w:rtl w:val="true"/>
          <w:lang w:bidi="fa-IR"/>
        </w:rPr>
        <w:t>ثمّ جذب معاویة إلیه فقال یا معاویة أما تسمع ما یقول عبد اللّه؟ قال و ما یقول؟ فأخبره الخبر، فقال معاویة إنک شیخ اخرق و لا تزال تحدث بالحدیث و أنت تدحض فی بولک أو نحن قتلنا عمارا إنما قتل عمارا من جاء به فخرج الناس من فساطیطهم و أخبیتهم یقولون إنما قتل عمارا من جاء به فلا أدری من کان أعجب هو أوهم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نصر بن مزاحم باسناده عن حبیب بن أبی ثابت قال لما بنی المسجد جعل عمار یحمل حجرین فقال له رسول اللّه صلّی اللّه علیه و آله یا أبا الیقظان لا تشقق علی نفسک قال یا رسول اللّه انی احب أن أعمل فی هذا المسجد قال ثمّ مسح ظهره ثمّ قال انک من أهل الجنّة 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باسناده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عمرو بن العاص لو لا أن رسول اللّه صلّی اللّه علیه و آله أمر بطواعیتک ما سرت معک هذا المسیر أما سمعت رسول اللّه صلّی اللّه علیه و آله یقول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الطّواعیة مثل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یقال فلان حسن الطواعیة أی حسن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رسول اللّه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أباک کما فی أسد الغابة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عبد اللّه بن عمرو مع أبیه فتح الشام و کانت معه رأیة أبیه یوم الیرموک و شهد معه أیضا صفین و کان علی المیمنة، 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اخرج فقاتل فقال یا أبتاه أ تأمرنی أن أخرج فاقاتل و قد سمعت رسول اللّه صلّی اللّه علیه و آله یعهد إلیّ ما عهد؟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یا عبد اللّه أ لم یکن آخر ما عهد الیک رسول اللّه صلّی اللّه علیه و آله أن أخذ بیدک فوضعها فی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قال فانی أعزم علیک أن تخرج فتقاتل فخرج فقاتل و تقلد بسیفین و ندم بعد ذلک فکان یقول مالی و لصفین مالی و لقتال المسلمین لوددت انی مت قبله بعشرین سنة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بإسناده عن إسماعیل بن رجاء عن أبیه قال کنت فی مسجد الرسول صلّی اللّه علیه و آله فی حلقة فیها أبو سعید الخدری و عبد اللّه بن عمرو فمرّ بنا حسین بن علیّ علیهما السّلام فسلّم فرد القوم السلام فسکت عبد اللّه حتّی فرغوا رفع صوته و قال 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القوم فقال ألا اخبرکم باحبّ أهل الأرض إلی أهل السماء قالوا بلی قال هو هذا الماشی ما کلمنی کلمة منذ لیالی صفین و لأن یرضی عنی أحبّ إلیّ من أن یکون لی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سعید ألا تعتذر إلیه؟ قال بلی قال فتواعدا أن یغدوا إلیه قال فغدوت معهما فاستأذن أبو سعید فأذن له فدخل ثمّ استأذن لعبد اللّه فلم یزل به حتّی أذن له فلما دخل قال أبو سعید یا ابن رسول اللّه انک لما مررت بنا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بالذی کان من قول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حسین علیه السّلام أعلمت یا عبد اللّه أنی أحب أهل الأرض إلی أهل السماء؟ قال ای و ربّ الکعبة قال فما حملک علی أن قاتلتنی و أبی یوم صفین فو اللّه لأبی کان خیرا منی قال أجل و لکن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شکانی إلی رسول اللّه صلّی اللّه علیه و آله فقال یا رسول اللّه إن عبد اللّه یقوم اللیل و یصوم النهار فقال لی رسول اللّه صلّی اللّه علیه و آله یا عبد اللّه صل و نم و صم و افطر و اطع عمرا، قال فلما کان یوم صفین أقسم علیّ فخرجت أما و اللّه ما اخترطت سیفا و لا طعنت برمح و لا رمیت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سوء استدلاله و قبحه علی ما ذهب إلیه مع اعترافه بأن رسول اللّه صلّی اللّه علیه و آله قال لعمّار تقتلک الفئة الباغیة، و کیف یجوز علیه ان ینهض لقتل عمار اما علم هذا الرجیل أن رسول اللّه صلّی اللّه علیه و آله حین أمره بطواعیة أبیه لم یأمره بما یخالف الحق الصریح مع ان محاربی علیّ کفرة لقوله صلّی اللّه علیه و آله یا علیّ حربک حربی و غیره من الاخبار التی سمعوها من رسول اللّه صلّی اللّه علیه و آله فی علی علیه السّلام مما لا یعد و لا یحصی علی ان اللّه تعالی کما اوجب اطاعة الابوین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حرام علی الولد اطاعتهما فیما یخالف الدین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علم الرجیل انما أمره رسول اللّه صلّی اللّه علیه و آله بطواعیة ابیه فیما یجب أو یجوز أو رأیت ان عمرا لو أمر عبد اللّه أن یقتله هل کان یقتل أباه لامتثال أمر رسول اللّه صلّی اللّه علیه و آله إیاه بطواعیة أبیه و لیس هذا الا لما طبع اللّه علی قلوبهم و علی أبصارهم غشاوة و لهم عذاب الیم و من لم یجعل اللّه له نورا فماله من نور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اخترطت سیفا و لا طعنت برمح و لا رمیت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p>
    <w:p>
      <w:pPr>
        <w:pStyle w:val="BookText"/>
        <w:rPr/>
      </w:pPr>
      <w:r>
        <w:rPr>
          <w:rFonts w:ascii="IRNazanin" w:hAnsi="IRNazanin" w:eastAsia="IRNazanin"/>
          <w:color w:val="111111"/>
          <w:sz w:val="28"/>
          <w:sz w:val="28"/>
          <w:szCs w:val="28"/>
          <w:rtl w:val="true"/>
          <w:lang w:bidi="fa-IR"/>
        </w:rPr>
        <w:t>محض اختلقه لیخرج نفسه من الفئة الباغیة و من سبّ الناس و تعییرهم کیف و قد نقل غیر واحد من حملة الاثار و نقلة الأخبار ان معه سیفین کان متقلدا بأحدهما و یضرب بالاخر و منهم نصر بن مزاحم فی کتاب صفین و هو الاصل فی ذلک و کفی به شهیدا، قال باسناده عن عمرو بن شمر عن جابر قال سمعت الشعبی یقول قال الاحنف ابن قیس و اللّه انی لإلی جانب عمار بن یاسر بینی و بینه رجل من بنی السفیر فتقدمنا حتّی إذا دنونا من هاشم بن عتبة قال له عمار احمل فداک أبی و امّی و نظر عمار إلی رقة فی المیمنة فقال له هاشم رحمک اللّه یا عمار إنک رجل تأخذک خفة فی الحرب و انی انما ازحف باللواء زحفا و أرجو أن أنال بذلک حاجتی و إنی إن خففت لم آمن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قال معاویة لعمرو ویحک ان اللواء الیوم مع هاشم بن عتبة و قد کان من قبل یرقل به إرقالا و انه إن زحف به الیوم زحف انه للیوم الأطول لأهل الشام و إن زحف فی عنق من أصحابه إنّی لا طمع أن تقتطع فلم یزل به عمّار حتّی حمل فبصر به معاویة فوجه إلیه حماة أصحابه و من یزن بالناس منهم فی ناحیته و کان فی ذلک الجمع عبد اللّه بن عمرو بن العاص و معه سیفان قد تقلد واحدا و هو یضرب بالاخر و اطافت به خیل علیّ علیه السّلام فقال عمرو یا اللّه یا رحمن ابنی ابنی، قال و یقول معاویة اصبر اصبر فانه لا بأس علیه، قال عمرو لو کان یزید بن معاویة إذا لصبرت و لم یزل حماة أهل الشام یذبون عنه حتی نجاها ربا علی فرسه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نصر حمل عمار بن یاسر الیوم فضربوا أهل الشّام حتّی اضطروهم إلی الفرات و مشی عبد اللّه بن سوید سیّد جرش إلی ذی الکلاع فقال له لم جمعت بین الرجلین؟ قال لحدیث سمعته من عمرو ذکر انه سمعه من رسول اللّه صلّی اللّه علیه و آله و هو یقول لعمار بن یاسر یقتلک الفئة الباغیة فخرج عبد اللّه بن عمر العنسی و کان من عبّاد أهل زمانه لیلا فاصبح فی عسکر علیّ علیه السّلام فحدث النّاس بقول عمرو فی عمّار فلما سمع معاویة بهذا القول بعث إلی عمرو فقال أفسدت علیّ أهل الشام أکلّ ما سمعت من رسول اللّه صلّی اللّه علیه و آله تقوله فقال عمرو قلتها و لست و اللّه اعلم الغیب و لا أدری أن صفین تکون قلتها و عمار یومئذ لک ولی و قد رویت أنت فیه مثل الّذی رویت فیه فاسأل أهل</w:t>
      </w:r>
    </w:p>
    <w:p>
      <w:pPr>
        <w:pStyle w:val="BookText"/>
        <w:rPr/>
      </w:pPr>
      <w:r>
        <w:rPr>
          <w:rFonts w:ascii="IRNazanin" w:hAnsi="IRNazanin" w:eastAsia="IRNazanin"/>
          <w:color w:val="111111"/>
          <w:sz w:val="28"/>
          <w:sz w:val="28"/>
          <w:szCs w:val="28"/>
          <w:rtl w:val="true"/>
          <w:lang w:bidi="fa-IR"/>
        </w:rPr>
        <w:t>الشام فغضب معاویة و تنمر لعمرو و منعه خیره فقال عمرو لا خیر لی فی جوار معاویة ان تجلت هذه الحرب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نصر بن مزاحم و قریب ممّا أتی به ذکره المسعودی فی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عمّار إلی القتال و صفت الخیول بعضها لبعض و زحف النّاس و علی عمار درع و هو یقول أیّها الناس الرواح إلی الجنّة فاقتتل الناس قتالا شدیدا لم یسمع النّاس بمثله و کثرت القتلی حتّی أن کان الرجل لیشد طنب فسطاطه بید الرجل أو برجله فقال الاشعث لقد رأیت أخبیة صفین و أروقتهم و ما منها خباء و لا رواق و لا بناء و لا فسطاط الامر بوطا بید رجل أو رجله و جعل أبو سماک الاسدی یأخذ اداوة من ماء و نشتره حدید فیطوف فی القتلی فاذا رأی رجلا جریحا و به رمق أقعده فیقول من أمیر المؤمنین؟ فان قال علیّ علیه السّلام غسل عنه الدم و سقاه من الماء و ان سکت و جاه بسکین حتّی یموت فکان یسمی المخضخض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نظر عمار إلی رایة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هذه الرایة قد قاتلتها ثلاث عرکات و ما هذه بأشدّهن ثمّ 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 کم علی تنزیله فالیوم نضربکم علی تأویله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خلیله</w:t>
      </w:r>
    </w:p>
    <w:p>
      <w:pPr>
        <w:pStyle w:val="BookText"/>
        <w:rPr/>
      </w:pPr>
      <w:r>
        <w:rPr>
          <w:rFonts w:ascii="IRNazanin" w:hAnsi="IRNazanin" w:eastAsia="IRNazanin"/>
          <w:color w:val="111111"/>
          <w:sz w:val="28"/>
          <w:sz w:val="28"/>
          <w:szCs w:val="28"/>
          <w:rtl w:val="true"/>
          <w:lang w:bidi="fa-IR"/>
        </w:rPr>
        <w:t>أو یرجع الحق إلی سبیله</w:t>
      </w:r>
    </w:p>
    <w:p>
      <w:pPr>
        <w:pStyle w:val="BookText"/>
        <w:rPr/>
      </w:pPr>
      <w:r>
        <w:rPr>
          <w:rFonts w:ascii="IRNazanin" w:hAnsi="IRNazanin" w:eastAsia="IRNazanin"/>
          <w:color w:val="111111"/>
          <w:sz w:val="28"/>
          <w:sz w:val="28"/>
          <w:szCs w:val="28"/>
          <w:rtl w:val="true"/>
          <w:lang w:bidi="fa-IR"/>
        </w:rPr>
        <w:t xml:space="preserve">ثمّ استسقی و قد اشتد ظماه فأتته امرأة طویلة الیدین قال الراوی ما أدری عس معها أو اداوة فیها ضیاح من لبن فقال حین شرب الجنة تحت الأسنة الیوم ألقی الاحبة محمّدا صلّی اللّه علیه و آله و حزبه و اللّه لو ضربونا حتّی یبلغوا بناسعفات هجر لعلمنا أنا علی الحقّ و هم علی الباطل ثمّ حمل علیه ابن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السکسکی و أبو العادیة الفزاری فاما أبو العادیة فطعنه و اما ابن جون فانه اجتز راسه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اختلفا فی سلبه فاحتکما إلی عبد اللّه بن عمرو بن العاص فقال لهما اخرجا عنی فانی سمعت رسول اللّه صلّی اللّه علیه و آله یقول أو قال رسول اللّه صلّی اللّه علیه و آله و بغت قریش بعمّار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 لعمار یدعوهم إلی الجنّة و یدعونه إلی النار و کان قتله عند المساء</w:t>
      </w:r>
    </w:p>
    <w:p>
      <w:pPr>
        <w:pStyle w:val="BookText"/>
        <w:rPr/>
      </w:pPr>
      <w:r>
        <w:rPr>
          <w:rFonts w:ascii="IRNazanin" w:hAnsi="IRNazanin" w:eastAsia="IRNazanin"/>
          <w:color w:val="111111"/>
          <w:sz w:val="28"/>
          <w:sz w:val="28"/>
          <w:szCs w:val="28"/>
          <w:rtl w:val="true"/>
          <w:lang w:bidi="fa-IR"/>
        </w:rPr>
        <w:t>و قبره بصفین و صلّی علیه أمیر المؤمنین علیّ علیه السّلام و لم یغسله و کان یغیر شیبه، و قال القاضی نور اللّه و دفنه علیّ علیه السّلام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یغیر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 رضوان اللّه علیه کان یخضب لما ورد فی فضیلة الخضاب و روی عن رسول اللّه صلّی اللّه علیه و آله غیّروا الشیب و لا تتشبّهوا بالیهود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قال ابن الأثیر فی 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 کان آدم طویلا مضطربا أشهل العینین بعید ما بین المنکبین و کان لا یغیر شیبه و قیل کان اصلع فی مقدم رأسه شعرات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القاضی نور اللّه الشهید نوّر اللّه مرقده فی مجالس المؤمنین و من اللطائف المناسبة للمقام انه لما قتل عمار رحمه اللّه اقبل ابن عباس إلی عسکر معاویة حتّی قرب منهم و قرأ علیهم حدیث رسول اللّه صلّی اللّه علیه و آله فی عمّار ستقتلک الفئة الباغیة و أنذرهم و خوفهم من بغیهم و لما کان هذا الحدیث فی غایة الشهرة بل من الأحادیث المتواترة و لم یمکن للمعاویة انکاره فأجابه بمقتضی الغریق یتشبث بکل حشیش بأن من أتی بعمار فی هذه المعرکة فهو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 فعلی هذا تری ان رسول اللّه صلّی اللّه علیه و آله کان قاتل حمزة رضی اللّه عنه لأنه أتی به فی احد لقتال الکفار حتی قتل، فبهت الّذی کفر و کانه التقم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کامل البهائی للحسن بن علیّ عماد الدین الطبری نقلا عن کتاب المحیط للقاضی عبد الجبّار المعتزلی أن علیّا علیه السّلام لم یبدأ بقتال أهل البغی قطّ و لمّا قتل عمّار رضوان اللّه علیه کان یجری حکم الکفار علیهم و یبتدأ بالقتال حتی قتل منهم فی لیلة خمسمائة و ثلاثین رجلا و یکبّر فی قتل کلّ واحد منهم کما یکبرون فی قتال الکفار و یقول من أصابه سیفی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 و فی قتل عمّار یقول الحجاج بن عربة الأنصاری أبیاتا رثاه بها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للرجال لعین دمعها جاری قد هاج حزنی أبو الیقظان عمار</w:t>
      </w:r>
    </w:p>
    <w:p>
      <w:pPr>
        <w:pStyle w:val="BookText"/>
        <w:rPr/>
      </w:pPr>
      <w:r>
        <w:rPr>
          <w:rFonts w:ascii="IRNazanin" w:hAnsi="IRNazanin" w:eastAsia="IRNazanin"/>
          <w:color w:val="111111"/>
          <w:sz w:val="28"/>
          <w:sz w:val="28"/>
          <w:szCs w:val="28"/>
          <w:rtl w:val="true"/>
          <w:lang w:bidi="fa-IR"/>
        </w:rPr>
        <w:t>اهوی الیه أبو حوا فوارسه</w:t>
      </w:r>
      <w:r>
        <w:rPr>
          <w:rStyle w:val="FootnoteAnchor"/>
          <w:rtl w:val="true"/>
        </w:rPr>
        <w:footnoteReference w:id="17"/>
      </w:r>
      <w:r>
        <w:rPr>
          <w:rFonts w:ascii="IRNazanin" w:hAnsi="IRNazanin" w:eastAsia="IRNazanin"/>
          <w:color w:val="111111"/>
          <w:sz w:val="28"/>
          <w:sz w:val="28"/>
          <w:szCs w:val="28"/>
          <w:rtl w:val="true"/>
          <w:lang w:bidi="fa-IR"/>
        </w:rPr>
        <w:t>یدعو السکون و للجیشین إعصار</w:t>
      </w:r>
    </w:p>
    <w:p>
      <w:pPr>
        <w:pStyle w:val="BookText"/>
        <w:rPr/>
      </w:pPr>
      <w:r>
        <w:rPr>
          <w:rFonts w:ascii="IRNazanin" w:hAnsi="IRNazanin" w:eastAsia="IRNazanin"/>
          <w:color w:val="111111"/>
          <w:sz w:val="28"/>
          <w:sz w:val="28"/>
          <w:szCs w:val="28"/>
          <w:rtl w:val="true"/>
          <w:lang w:bidi="fa-IR"/>
        </w:rPr>
        <w:t>فاختل صدر أبی الیقظان معترضا للرمح قد وجبت فینا له نار</w:t>
      </w:r>
    </w:p>
    <w:p>
      <w:pPr>
        <w:pStyle w:val="BookText"/>
        <w:rPr/>
      </w:pPr>
      <w:r>
        <w:rPr>
          <w:rFonts w:ascii="IRNazanin" w:hAnsi="IRNazanin" w:eastAsia="IRNazanin"/>
          <w:color w:val="111111"/>
          <w:sz w:val="28"/>
          <w:sz w:val="28"/>
          <w:szCs w:val="28"/>
          <w:rtl w:val="true"/>
          <w:lang w:bidi="fa-IR"/>
        </w:rPr>
        <w:t>اللّه عن جمعهم لا شکّ کان عفا أتت بذلک آیات و آثار</w:t>
      </w:r>
    </w:p>
    <w:p>
      <w:pPr>
        <w:pStyle w:val="BookText"/>
        <w:rPr/>
      </w:pPr>
      <w:r>
        <w:rPr>
          <w:rFonts w:ascii="IRNazanin" w:hAnsi="IRNazanin" w:eastAsia="IRNazanin"/>
          <w:color w:val="111111"/>
          <w:sz w:val="28"/>
          <w:sz w:val="28"/>
          <w:szCs w:val="28"/>
          <w:rtl w:val="true"/>
          <w:lang w:bidi="fa-IR"/>
        </w:rPr>
        <w:t>من ینزع اللّه غلا من صدورهم علی الأسرة لم تمسسهم النار</w:t>
      </w:r>
    </w:p>
    <w:p>
      <w:pPr>
        <w:pStyle w:val="BookText"/>
        <w:rPr/>
      </w:pPr>
      <w:r>
        <w:rPr>
          <w:rFonts w:ascii="IRNazanin" w:hAnsi="IRNazanin" w:eastAsia="IRNazanin"/>
          <w:color w:val="111111"/>
          <w:sz w:val="28"/>
          <w:sz w:val="28"/>
          <w:szCs w:val="28"/>
          <w:rtl w:val="true"/>
          <w:lang w:bidi="fa-IR"/>
        </w:rPr>
        <w:t>قال النّبیّ له تقتلک شرذمة سیطت لحومهم بالبغی فجار</w:t>
      </w:r>
    </w:p>
    <w:p>
      <w:pPr>
        <w:pStyle w:val="BookText"/>
        <w:rPr/>
      </w:pPr>
      <w:r>
        <w:rPr>
          <w:rFonts w:ascii="IRNazanin" w:hAnsi="IRNazanin" w:eastAsia="IRNazanin"/>
          <w:color w:val="111111"/>
          <w:sz w:val="28"/>
          <w:sz w:val="28"/>
          <w:szCs w:val="28"/>
          <w:rtl w:val="true"/>
          <w:lang w:bidi="fa-IR"/>
        </w:rPr>
        <w:t>فالیوم یعرف أهل الشّام أنّهم أصحاب تلک و فیها النار و العار</w:t>
      </w:r>
    </w:p>
    <w:p>
      <w:pPr>
        <w:pStyle w:val="BookText"/>
        <w:rPr/>
      </w:pPr>
      <w:r>
        <w:rPr>
          <w:rFonts w:ascii="IRNazanin" w:hAnsi="IRNazanin" w:eastAsia="IRNazanin"/>
          <w:color w:val="111111"/>
          <w:sz w:val="28"/>
          <w:sz w:val="28"/>
          <w:szCs w:val="28"/>
          <w:rtl w:val="true"/>
          <w:lang w:bidi="fa-IR"/>
        </w:rPr>
        <w:t>و مناقب عمار المرویة کثیرة اقتصرنا منها و لو نأتی بها لینجرّ إلی کتاب ضخم و یلیق أن یؤلف کتاب بحیاله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إن حدیث تقتلک الفئة الباغیة ممّا لا ینال ید الانکار إلیه و رواه البخاری و المسلم فی صحیحهما و غیرهما من أکابر نقلة الأحادیث و قال الحافظ السیوطی انّه من الأخبار المتواترة و نقله أکثر من عشرة من الصحابی و مع ذلک کله فی عمار فالعجب کلّ العجب من العامة یذکرون معاویة و اتباعه و أمثاله بالخیر و یعتذرون عنهم فی مقاتلتهم أهل الحقّ و الرّشاد علی انهم کانوا مجتهدین فی تلک الوقایع غایة ما فی الباب کانوا مخطین فی اجتهادهم و للمجتهد المصیب ثوابان و للمخطی ثواب واحد و لما لم یکن لاصحاب البصیرة و الایقان و ارباب الخبرة و العرفان و هن ما تمسکوا به مخفیا بل یعلمون ان مقاتلتهم کان من غایة المکابرة و العناد و فرط المخاصمة و اللداد فالاعراض عن ما ذکره الغزالی فی الاحیاء و المیبدی فی مقدمة شرح دیوان المولی علیه السّلام و امثالهما ممّن یسلک طریقة عمیاء و یری بعین حولاء أجدر و أولی و لنعد إلی القصة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صرع عمار تقدم سعید بن قیس الهمدانی فی همدان و تقدم سعد بن عبادة الانصاری فی الانصار و ربیعة و عدی ابن حاتم فی طی و سعید بن قیس الهمدانی فی أوّل الناس فخلطوا الجمع بالجمع و اشتد القتال و حطمت همدان أهل الشام حتی قذفتهم إلی معاویة و قد کان معاویة</w:t>
      </w:r>
      <w:bookmarkStart w:id="286" w:name="pg13893_202928"/>
    </w:p>
    <w:p>
      <w:pPr>
        <w:pStyle w:val="BookText"/>
        <w:rPr/>
      </w:pPr>
      <w:bookmarkEnd w:id="286"/>
      <w:r>
        <w:rPr>
          <w:rFonts w:ascii="IRNazanin" w:hAnsi="IRNazanin" w:eastAsia="IRNazanin"/>
          <w:color w:val="111111"/>
          <w:sz w:val="28"/>
          <w:sz w:val="28"/>
          <w:szCs w:val="28"/>
          <w:rtl w:val="true"/>
          <w:lang w:bidi="fa-IR"/>
        </w:rPr>
        <w:t>صمد فیمن کان معه لسعید بن قیس و من معه من همدان و أمر علیّ علیه السّلام الاشتران یتقدم باللواء إلی أهل حمص و غیرهم من أهل قنسرین فاکثر القتل فی أهل حمص و قنسرین بمن معه من القراء و أتی المر قال یومئذ بمن معه فلا یقوم له شیء و جعل یرقل کما یرقل الفحل فی قیده و علیّ وراءه یقول یا اعور لا تکن جبانا تقدم و المرقال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أکثر القوم و ما أقلاّ اعور یبغی أهله محلاّ</w:t>
      </w:r>
    </w:p>
    <w:p>
      <w:pPr>
        <w:pStyle w:val="BookText"/>
        <w:rPr/>
      </w:pPr>
      <w:r>
        <w:rPr>
          <w:rFonts w:ascii="IRNazanin" w:hAnsi="IRNazanin" w:eastAsia="IRNazanin"/>
          <w:color w:val="111111"/>
          <w:sz w:val="28"/>
          <w:sz w:val="28"/>
          <w:szCs w:val="28"/>
          <w:rtl w:val="true"/>
          <w:lang w:bidi="fa-IR"/>
        </w:rPr>
        <w:t>قد عالج الحیاة حتی ملاّ لا بد ان یفل أو یفلاّ</w:t>
      </w:r>
    </w:p>
    <w:p>
      <w:pPr>
        <w:pStyle w:val="BookText"/>
        <w:rPr/>
      </w:pPr>
      <w:r>
        <w:rPr>
          <w:rFonts w:ascii="Amiri" w:hAnsi="Amiri" w:eastAsia="Amiri" w:cs="Amiri"/>
          <w:color w:val="111111"/>
          <w:sz w:val="28"/>
          <w:sz w:val="28"/>
          <w:szCs w:val="28"/>
          <w:rtl w:val="true"/>
          <w:lang w:bidi="ar-SA"/>
        </w:rPr>
        <w:t>اسلّهم بذی الکعوب سلاّ</w:t>
      </w:r>
    </w:p>
    <w:p>
      <w:pPr>
        <w:pStyle w:val="Heading5"/>
        <w:numPr>
          <w:ilvl w:val="4"/>
          <w:numId w:val="1"/>
        </w:numPr>
        <w:rPr/>
      </w:pPr>
      <w:bookmarkStart w:id="287" w:name="__RefHeading___Toc4037663_1468164448"/>
      <w:bookmarkStart w:id="288" w:name="_Toc108"/>
      <w:bookmarkEnd w:id="287"/>
      <w:r>
        <w:rPr>
          <w:rtl w:val="true"/>
        </w:rPr>
        <w:t>«</w:t>
      </w:r>
      <w:r>
        <w:rPr>
          <w:rtl w:val="true"/>
        </w:rPr>
        <w:t>کلام هاشم بن عتبة المرقال</w:t>
      </w:r>
      <w:r>
        <w:rPr>
          <w:rtl w:val="true"/>
        </w:rPr>
        <w:t>»</w:t>
      </w:r>
      <w:bookmarkEnd w:id="288"/>
    </w:p>
    <w:p>
      <w:pPr>
        <w:pStyle w:val="BookText"/>
        <w:rPr/>
      </w:pPr>
      <w:r>
        <w:rPr>
          <w:rFonts w:ascii="IRNazanin" w:hAnsi="IRNazanin" w:eastAsia="IRNazanin"/>
          <w:color w:val="111111"/>
          <w:sz w:val="28"/>
          <w:sz w:val="28"/>
          <w:szCs w:val="28"/>
          <w:rtl w:val="true"/>
          <w:lang w:bidi="fa-IR"/>
        </w:rPr>
        <w:t>قال نصر بن مزاحم فی کتاب الصفین و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هاشم ابن عتبة دعا فی النّاس عند 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مساء الیوم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یرید اللّه و الدار الاخرة فلیقبل، فاقبل إلیه ناس فشد فی عصابة من أصحابه علی أهل الشام مرارا فلیس من وجه یحمل علیهم الاصبروا له و قوتل فیه قتالا شدیدا فقال لأصحابه لا یهولنکم ما ترون من صبرهم فو اللّه ما ترون منهم الا حمیّة العرب و صبر ما تحت رایاتها و عند مراکزها و انهم لعلی الضلال و انکم لعلی الحق یا قوم اصبروا و صابروا و اجتمعوا و امشوا بنا إلی عدوّنا علی تؤدة رویدا ثمّ تاسوا و تصابروا و اذکروا اللّه و لا یسلم رجل اخاه و لا تکثروا الالتفات و اصمد و اصمدهم و جالدوهم محتسبین حتی یحکم اللّه بیننا و هو خیر الحاکمین ثمّ مضی فی عصابة معه من القراء فقاتل قتالا شدیدا هو و أصحابه حتی رأی بعض ما یسرون به إذ خرج علیهم فتی شاب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أرباب الملوک غسّان و الدائن الیوم بدین عثمان</w:t>
      </w:r>
    </w:p>
    <w:p>
      <w:pPr>
        <w:pStyle w:val="BookText"/>
        <w:rPr/>
      </w:pPr>
      <w:r>
        <w:rPr>
          <w:rFonts w:ascii="IRNazanin" w:hAnsi="IRNazanin" w:eastAsia="IRNazanin"/>
          <w:color w:val="111111"/>
          <w:sz w:val="28"/>
          <w:sz w:val="28"/>
          <w:szCs w:val="28"/>
          <w:rtl w:val="true"/>
          <w:lang w:bidi="fa-IR"/>
        </w:rPr>
        <w:t>إنی أتانی خبر فأشجان ان علیا قتل ابن عفان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شد فلا ینثنی یضرب بسیفه ثمّ یلعن و یشتم و یکثر الکلام، فقال له هاشم ابن عتبة ان هذا الکلام بعده الخصام و انّ هذا القتال بعده الحساب فاتق اللّه فانک</w:t>
      </w:r>
    </w:p>
    <w:p>
      <w:pPr>
        <w:pStyle w:val="BookText"/>
        <w:rPr/>
      </w:pPr>
      <w:r>
        <w:rPr>
          <w:rFonts w:ascii="IRNazanin" w:hAnsi="IRNazanin" w:eastAsia="IRNazanin"/>
          <w:color w:val="111111"/>
          <w:sz w:val="28"/>
          <w:sz w:val="28"/>
          <w:szCs w:val="28"/>
          <w:rtl w:val="true"/>
          <w:lang w:bidi="fa-IR"/>
        </w:rPr>
        <w:t>راجع إلی ربّک فسائلک عن هذا الموقف و ما اردت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فانی اقاتلکم لأنّ صاحبکم لا یصلّی کما ذکر لی و انّکم لا تصلّون و اقاتلکم أن صاحبکم قتل خلیفتنا و أنتم و ازرتموه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هاشم و ما أنت و ابن عفان انما قتله أصحاب محمّد صلّی اللّه علیه و آله و قراء النّاس حین احدث احداثا و خالف حکم الکتاب و أصحاب محمّد صلّی اللّه علیه و آله هم أصحاب الدین و اولی بالنظر فی امور المسلمین و ما اظن ان أمر هذه الامة و لا أمر هذا الدین عناک طرفة عین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 اجل اجل و اللّه لا اکذب فان الکذب یضرّ و لا ینفع و یشین و لا یزین، فقال له هاشم ان هذا الامر لا علم لک به فخلّه و أهل العلم به، قال اظنّک و اللّه قد نصحتنی و قال له هاشم و أمّا قولک ان صاحبنا لا یصلّی فهو أوّل من صلّی اللّه مع رسول اللّه صلّی اللّه علیه و آله و أفقهه فی دین اللّه و أولاه برسول اللّه و أمّا من تری معه کلهم قاری الکتاب لا ینامون اللّیل تهجدا فلا یغررک عن دینک الاشقیاء المغرورون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انی لاظنّک امرأ صالحا اخبرنی هل تجد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 إلی اللّه یتب علیک فانه یقبل التوبة عن عباده و یعفو عن السیئات و یحب التوابین و یحبّ المتطهرین، فذهب الفتی بین النّاس راجعا فقال له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خدعک العراقی، قال لا و لکن نصحنی العراقی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الدنیا المغرورون بزخارفها الردّیة و الاشقیاء المسجونون بقیود الاهواء المردیة کمعاویة بن أبی سفیان و اشیاعه یغوون الناس عن الصراط السّوی بزیّ أهل اللّه المخلصین له الدین حیث یمیلون قلوب النّاس عن عنصر التوحید و هیکل الحق و کلمته التامّة بانّه و أصحابه لا یصلّون کما تفوّه به الفتی الشابّ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صاحبکم لا یصلّی کما ذکر لی، و نبّهه هاشم بن عتبة بذلک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یغررک و فی تاریخ الطبری فلا یغویک عن دینک الاشقیاء المغرورون، و لعمری من لم یک شقیّا مغرورا مغویا لا یحرّض النّاس علی قتل من قال فیه خاتم الأنبیاء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الصّفین لنصر بن مزاحم و کذا فی تاریخ الطبری ان علیّا مرّ علی جماعة من أهل الشام فیها الولید بن عقبة و هم یشتمونه فخبر بذلک فوقف فیمن یلیهم من أصحابه فقال انهدوا إلیهم علیکم السکینة و الوقار و قار الاسلام و سیما الصالحین فو اللّه لأقرب قوم من الجهل باللّه قائدهم و مؤدّبهم معاویة و ابن النابغة و أبو الأعور السلمی و ابن أبی معیط شارب الخمر المجلود حدّا فی الاسلام و هم أولی من یقومون فیقصبوننی و یشتموننی و قبل الیوم ما قاتلونی و شتمونی و أنا إذ ذاک أدعوهم إلی الاسلام و هم یدعوننی إلی عبادة الاصنام الحمد للّه قدیما عادانی الفاسقون فعبّدهم اللّه ألم یفتحوا إن هذا الهو الخطب الجلیل ان فسّاقا کانوا عندنا غیر مرضیین و علی الاسلام و أهله متخوفین حتی خدعوا شطر هذه الامة و اشربوا قلوبهم حبّ الفتنة فاستمالوا أهوائهم بالافک و البهتان قد نصبوا لنا الحرب فی اطفاء نور اللّه عزّ و جلّ و اللّه متمّ نوره و لو کره الکافرون، اللهم فافضض جمعهم و شتت کلمتهم و ابسلهم بخطایاهم فانّه لا یذلّ من و الیت و لا یعزّ من عادیت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نری یزید بن معاویة و اتباعه لقنوا النّاس فی ابن علیّ أمیر المؤمنین أبی عبد اللّه الحسین علیهما السّلام ما لقنهم معاویة و اتباعه فی أمیر المؤمنین علیّ علیه السّلام و اصحابه قال غیر واحد من حملة الاثار منهم الطبری فی تاریخه انه لما دخل وقت صلاة الظهر من یوم العاشوراء قال أبو ثمامة الصیداوی رضی اللّه عنه للحسین علیه السّلام یا أبا عبد اللّه نفسی لنفسک الفداء هؤلاء اقتربوا منک لا و اللّه لا تقتل حتی اقتل دونک و احبّ أن القی اللّه ربّی و قد صلیت هذه الصلاة، فرفع الحسین علیه السّلام رأسه إلی السماء و قال ذکرت الصلاة جعلک اللّه من المصلین الذاکرین نعم هذا أوّل وقتها ثم قال سلوهم ان یکفوا عنّا حتی نصلّی فقال الحصین بن نمیر انها لا تقبل فقال له حبیب بن مظاهر زعمت الصلاة من ابن رسول اللّه لا تقبل و تقبل منک یاختار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حمار، مکان یاختار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الحصین هذا کان ممن انقاد إلی ملک یزید و اطاع و همه المردی و هواه</w:t>
      </w:r>
    </w:p>
    <w:p>
      <w:pPr>
        <w:pStyle w:val="BookText"/>
        <w:rPr/>
      </w:pPr>
      <w:r>
        <w:rPr>
          <w:rFonts w:ascii="IRNazanin" w:hAnsi="IRNazanin" w:eastAsia="IRNazanin"/>
          <w:color w:val="111111"/>
          <w:sz w:val="28"/>
          <w:sz w:val="28"/>
          <w:szCs w:val="28"/>
          <w:rtl w:val="true"/>
          <w:lang w:bidi="fa-IR"/>
        </w:rPr>
        <w:t>الضال المضلّ و یزید یری الناس بانه جلس مجلس رسول اللّه صلّی اللّه علیه و آله و یحذو حذوه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مروج الذهب ان یزید کان صاحب طرب و جوارح و کلاب و قرود و فهود و منادمة علی الشراب و جلس ذات یوم علی شرابه و عن یمینه ابن زیاد و ذلک بعد قتل الحسین علیه السّلام فاقبل علی ساقیه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اسقنی شربة تروی مشاشی ثمّ صل فاسق مثلها ابن زیاد</w:t>
      </w:r>
    </w:p>
    <w:p>
      <w:pPr>
        <w:pStyle w:val="BookText"/>
        <w:rPr/>
      </w:pPr>
      <w:r>
        <w:rPr>
          <w:rFonts w:ascii="IRNazanin" w:hAnsi="IRNazanin" w:eastAsia="IRNazanin"/>
          <w:color w:val="111111"/>
          <w:sz w:val="28"/>
          <w:sz w:val="28"/>
          <w:szCs w:val="28"/>
          <w:rtl w:val="true"/>
          <w:lang w:bidi="fa-IR"/>
        </w:rPr>
        <w:t>صاحب السر و الامانة عندی و لتسدید مغنمی و جهادی</w:t>
      </w:r>
    </w:p>
    <w:p>
      <w:pPr>
        <w:pStyle w:val="BookText"/>
        <w:rPr/>
      </w:pPr>
      <w:r>
        <w:rPr>
          <w:rFonts w:ascii="IRNazanin" w:hAnsi="IRNazanin" w:eastAsia="IRNazanin"/>
          <w:color w:val="111111"/>
          <w:sz w:val="28"/>
          <w:sz w:val="28"/>
          <w:szCs w:val="28"/>
          <w:rtl w:val="true"/>
          <w:lang w:bidi="fa-IR"/>
        </w:rPr>
        <w:t>ثمّ امر المغنّین فغنوا و غلب علی أصحاب یزید و عماله ما کان یفعله من الفسوق و فی أیامه ظهر الغناء بمکة و المدینة و استعملت الملاهی و اظهر الناس شرب الشراب و کان له قرد یکنی بأبی قیس یحضره مجلس منادمته و یطرح له متکأ و کان قردا خبیثا و کان یحمله علی اتان وحشیة قد ریضت و ذللت لذلک بسرج و لجام و یسابق بها الخیل و علی أبی قیس قباء من الحریر الاحمر و الاصفر مشهر و علی رأسه قلنسوة من الحریر ذات الوان بشقائق و علی الاتان سرج من الحریر الاحمر منقوش ملمع بأنواع من ألوان فقال فی ذلک بعض شعراء الشام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أبا قیس بفضل عنانها فلیس علیها ان سقطت ضمان</w:t>
      </w:r>
    </w:p>
    <w:p>
      <w:pPr>
        <w:pStyle w:val="BookText"/>
        <w:rPr/>
      </w:pPr>
      <w:r>
        <w:rPr>
          <w:rFonts w:ascii="IRNazanin" w:hAnsi="IRNazanin" w:eastAsia="IRNazanin"/>
          <w:color w:val="111111"/>
          <w:sz w:val="28"/>
          <w:sz w:val="28"/>
          <w:szCs w:val="28"/>
          <w:rtl w:val="true"/>
          <w:lang w:bidi="fa-IR"/>
        </w:rPr>
        <w:t>ألا من رأی القرد الذی سبقت به جیاد أمیر المؤمنین اتان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أبوه معاویة فی الختل اروغ منه و لعب بالدین بالنکراء و الشیطنة و بلغ إلی الالحاد و الکفر و العناد إلی مبلغ لم یکن بینه و بین فرعون الا درجة و ما اسلم فی الحقیقة و لکن استسلم و اسرّ الکفر حتی یجد لاغراضه النفسانیة و اهوائه الشیطانیة اعوانا کما هو دأب اشباهه و أمثاله من الزعماء المرائین و الامراء المنافقین و سیأتی اخبار من الفریقین فی استسلام معاویة و أبیه سنذکرها فی محلها إنشاء اللّه فلنعد إلی القصّة فان الرویغات التی تمسک بها الامراء الرّواغون قدیما و حدیثا أکثر من أن تحصی و لیعلم ان ما نقلنا من کلامه علیه السّلام من الطبری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انهدوا إلیهم علیکم السکینة و 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النهج و بین نسختی نصر و الطبری</w:t>
      </w:r>
      <w:bookmarkStart w:id="289" w:name="pg13893_202932"/>
    </w:p>
    <w:p>
      <w:pPr>
        <w:pStyle w:val="BookText"/>
        <w:rPr/>
      </w:pPr>
      <w:bookmarkEnd w:id="289"/>
      <w:r>
        <w:rPr>
          <w:rFonts w:ascii="IRNazanin" w:hAnsi="IRNazanin" w:eastAsia="IRNazanin"/>
          <w:color w:val="111111"/>
          <w:sz w:val="28"/>
          <w:sz w:val="28"/>
          <w:szCs w:val="28"/>
          <w:rtl w:val="true"/>
          <w:lang w:bidi="fa-IR"/>
        </w:rPr>
        <w:t>یوجد اختلاف فی شرذمة من العبارات و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 هاشم بن عتبة المرقال لذی الکلاع و هو من حمیر فحمل علیه صاحب لواء ذی الکلاع و کان رجلا من عذرة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اثبت فانی لست من فزعی مضر نحن الیمانیون ما فینا ضجر</w:t>
      </w:r>
    </w:p>
    <w:p>
      <w:pPr>
        <w:pStyle w:val="BookText"/>
        <w:rPr/>
      </w:pPr>
      <w:r>
        <w:rPr>
          <w:rFonts w:ascii="IRNazanin" w:hAnsi="IRNazanin" w:eastAsia="IRNazanin"/>
          <w:color w:val="111111"/>
          <w:sz w:val="28"/>
          <w:sz w:val="28"/>
          <w:szCs w:val="28"/>
          <w:rtl w:val="true"/>
          <w:lang w:bidi="fa-IR"/>
        </w:rPr>
        <w:t>کیف تری وقع غلام من عذر ینعی ابن عفان و یلحی من غدر</w:t>
      </w:r>
    </w:p>
    <w:p>
      <w:pPr>
        <w:pStyle w:val="BookText"/>
        <w:rPr/>
      </w:pPr>
      <w:r>
        <w:rPr>
          <w:rFonts w:ascii="IRNazanin" w:hAnsi="IRNazanin" w:eastAsia="IRNazanin"/>
          <w:color w:val="111111"/>
          <w:sz w:val="28"/>
          <w:sz w:val="28"/>
          <w:szCs w:val="28"/>
          <w:rtl w:val="true"/>
          <w:lang w:bidi="fa-IR"/>
        </w:rPr>
        <w:t>یا اعور العین رمی فیها العور سیان عندی من سعی و من أمر</w:t>
      </w:r>
    </w:p>
    <w:p>
      <w:pPr>
        <w:pStyle w:val="BookText"/>
        <w:rPr/>
      </w:pPr>
      <w:r>
        <w:rPr>
          <w:rFonts w:ascii="IRNazanin" w:hAnsi="IRNazanin" w:eastAsia="IRNazanin"/>
          <w:color w:val="111111"/>
          <w:sz w:val="28"/>
          <w:sz w:val="28"/>
          <w:szCs w:val="28"/>
          <w:rtl w:val="true"/>
          <w:lang w:bidi="fa-IR"/>
        </w:rPr>
        <w:t>فاختلفا طعنتین فطعنه هاشم المرقال فقتله و قتل بعده سبعة عشر رجلا و حمل هاشم المرقال و حمل ذو الکلاع و مع المرقال جماعة من أسلم قد آلوا أن لا یرجعوا أو یفتحوا أو یقتلوا فاجتلد الناس فقتل هاشم المرقال و قتل ذو الکلاع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بن مزاحم فی کتاب الصفین و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هاشم هو و أصحابه قتالا شدیدا حتی اقبلت الیهم عند المغرب کتیبة لتنوخ فشدوا علی النّاس فقاتلهم حتی قتل تسعة نفرا و عشرة و حمل علیه الحرث بن المنذر التنوخی فطعنه فسقط و بعث إلیه علیّ علیه السّلام ان قدّم لواءک فقال لرسوله انظر إلی بطنی فاذا هو قد انشق فاخذ الرایة رجل من بکر بن وائل و رفع هاشم رأسه فاذا هو بعبید اللّه بن عمر بن الخطاب قتیلا إلی جانبه فجثا حتی دنا منه فعض علی ثدیه حتی تبینت فیه انیابه ثمّ مات هاشم و هو علی صدر عبید اللّه بن عمر، و ضرب البکری فوقع فرفع رأسه فابصر عبید اللّه بن عمر قریبا منه فجثا إلیه حتّی عض علی ثدیه الاخر حتّی تبینت انیابه و مات أیضا فوجدا جمیعا علی صدر عبید اللّه بن عمر، هاشم و البکری قد ماتا جمیعا</w:t>
      </w:r>
      <w:r>
        <w:rPr>
          <w:rFonts w:eastAsia="IRNazanin" w:cs="IRNazanin"/>
          <w:color w:val="111111"/>
          <w:sz w:val="28"/>
          <w:szCs w:val="28"/>
          <w:rtl w:val="true"/>
          <w:lang w:bidi="fa-IR"/>
        </w:rPr>
        <w:t>.</w:t>
      </w:r>
    </w:p>
    <w:p>
      <w:pPr>
        <w:pStyle w:val="Heading5"/>
        <w:numPr>
          <w:ilvl w:val="4"/>
          <w:numId w:val="1"/>
        </w:numPr>
        <w:rPr/>
      </w:pPr>
      <w:bookmarkStart w:id="290" w:name="__RefHeading___Toc4037665_1468164448"/>
      <w:bookmarkStart w:id="291" w:name="_Toc109"/>
      <w:bookmarkEnd w:id="290"/>
      <w:r>
        <w:rPr>
          <w:rtl w:val="true"/>
        </w:rPr>
        <w:t>«</w:t>
      </w:r>
      <w:r>
        <w:rPr>
          <w:rtl w:val="true"/>
        </w:rPr>
        <w:t>تسلیم هاشم علی علیه السّلام بعد صرعه</w:t>
      </w:r>
      <w:r>
        <w:rPr>
          <w:rtl w:val="true"/>
        </w:rPr>
        <w:t>»</w:t>
      </w:r>
      <w:bookmarkEnd w:id="29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بإسناده عن السّدی عن عبد الخیر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هاشم بن عتبة أیها النّاس انی رجل ضخم فلا یهولنّکم مسقطی ان أنا سقطت فانّه لا یفزع منی أقل من نحر جزور حتّی یفرغ الجزار من جزرها ثمّ حمل فصرع فمرّ علیه رجل و هو صریع بین القتلی فقال له اقرء أمیر المؤمنین السلام و رحمة اللّه و قل له</w:t>
      </w:r>
      <w:r>
        <w:rPr>
          <w:rFonts w:eastAsia="IRNazanin" w:cs="IRNazanin"/>
          <w:color w:val="111111"/>
          <w:sz w:val="28"/>
          <w:szCs w:val="28"/>
          <w:rtl w:val="true"/>
          <w:lang w:bidi="fa-IR"/>
        </w:rPr>
        <w:t>:</w:t>
      </w:r>
      <w:bookmarkStart w:id="292" w:name="pg13893_202933"/>
    </w:p>
    <w:p>
      <w:pPr>
        <w:pStyle w:val="BookText"/>
        <w:rPr/>
      </w:pPr>
      <w:bookmarkEnd w:id="292"/>
      <w:r>
        <w:rPr>
          <w:rFonts w:ascii="IRNazanin" w:hAnsi="IRNazanin" w:eastAsia="IRNazanin"/>
          <w:color w:val="111111"/>
          <w:sz w:val="28"/>
          <w:sz w:val="28"/>
          <w:szCs w:val="28"/>
          <w:rtl w:val="true"/>
          <w:lang w:bidi="fa-IR"/>
        </w:rPr>
        <w:t>انشدک باللّه الا اصبحت و قد ربطت مقاوذ خیلک بارجل القتلی فانّ الدبرة تصبح عندک لمن غلب علی القتلی فأخبر الرّجل علیّا علیه السّلام بذلک فسار علیّ علیه السّلام فی بعض اللیل حتی جعل القتلی خلف ظهره و کانت الدبرة له علیهم</w:t>
      </w:r>
      <w:r>
        <w:rPr>
          <w:rFonts w:eastAsia="IRNazanin" w:cs="IRNazanin"/>
          <w:color w:val="111111"/>
          <w:sz w:val="28"/>
          <w:szCs w:val="28"/>
          <w:rtl w:val="true"/>
          <w:lang w:bidi="fa-IR"/>
        </w:rPr>
        <w:t>.</w:t>
      </w:r>
    </w:p>
    <w:p>
      <w:pPr>
        <w:pStyle w:val="Heading5"/>
        <w:numPr>
          <w:ilvl w:val="4"/>
          <w:numId w:val="1"/>
        </w:numPr>
        <w:rPr/>
      </w:pPr>
      <w:bookmarkStart w:id="293" w:name="__RefHeading___Toc4037667_1468164448"/>
      <w:bookmarkStart w:id="294" w:name="_Toc110"/>
      <w:bookmarkEnd w:id="293"/>
      <w:r>
        <w:rPr>
          <w:rtl w:val="true"/>
        </w:rPr>
        <w:t>«</w:t>
      </w:r>
      <w:r>
        <w:rPr>
          <w:rtl w:val="true"/>
        </w:rPr>
        <w:t>قتل ذی الکلاع و حمل جثته</w:t>
      </w:r>
      <w:r>
        <w:rPr>
          <w:rtl w:val="true"/>
        </w:rPr>
        <w:t>»</w:t>
      </w:r>
      <w:bookmarkEnd w:id="294"/>
    </w:p>
    <w:p>
      <w:pPr>
        <w:pStyle w:val="BookText"/>
        <w:rPr/>
      </w:pPr>
      <w:r>
        <w:rPr>
          <w:rFonts w:ascii="IRNazanin" w:hAnsi="IRNazanin" w:eastAsia="IRNazanin"/>
          <w:color w:val="111111"/>
          <w:sz w:val="28"/>
          <w:sz w:val="28"/>
          <w:szCs w:val="28"/>
          <w:rtl w:val="true"/>
          <w:lang w:bidi="fa-IR"/>
        </w:rPr>
        <w:t>و أمّا ذو الکلاع فقتله خندف البکری، 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ذو الکلاع ذلک الیوم بالفیلق العظیم من حمیر علی صفوف أهل العراق فناداهم أبو شجاع الحمیری و کان من ذوی البصائر مع علیّ علیه السّلام فقال یا معشر حمیر تبت أیدیکم اترون معاویة خیرا من علیّ علیه السّلام اضل اللّه سعیکم ثمّ أنت یا ذا الکلاع فو اللّه إنا کنّا نری ان لک نیّة فی الدین، فقال ذو الکلاع ایها یا باشجاع و اللّه لأعلم ما معاویة بأفضل من علیّ علیه السّلام و لکنّی اقاتل علی دم عثمان قال فاصیب ذو الکلاع حینئذ قتله خندف بن بکر البکری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الحرث بن حصیرة ان ابن ذی الکلاع ارسل إلی الاشعث بن قیس رسولا یسأله ان یسلم إلیه جثة أبیه فقال الاشعث انی أخاف أن یتهمنی أمیر المؤمنین فی أمره فاطلبه من سعید بن قیس فهو فی المیمنة فذهب إلی معاویة فاستأذنه ان یدخل إلی عسکر علیّ علیه السّلام یطلب أباه بین القتلی و قال له انّ علیّا علیه السّلام قد منع أن یدخل احد منا إلی معسکره یخاف ان یفسد علیه جنده فخرج ابن ذی الکلاع فارسل إلی سعید بن قیس الهمدانی یستأذنه علی ذلک فقال سعید انا لا نمنعک من دخول العسکر ان أمیر المؤمنین لا یبالی من دخل منکم إلی معسکر فادخل، فدخل من قبل المیمنة فطاف فی العسکر فلم یجده ثمّ أتی المیسرة فطاف فی العسکر فوجده قد ربطت رجله بطنب من اطناب بعض فساطیط العسکر فوقف علی باب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البیت فقیل 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 السّلام فقال أ تأذنون لنا فی طنب من أطناب فسطاطکم و معه عبد له اسود لم</w:t>
      </w:r>
      <w:bookmarkStart w:id="295" w:name="pg13893_202934"/>
    </w:p>
    <w:p>
      <w:pPr>
        <w:pStyle w:val="BookText"/>
        <w:rPr/>
      </w:pPr>
      <w:bookmarkEnd w:id="295"/>
      <w:r>
        <w:rPr>
          <w:rFonts w:ascii="IRNazanin" w:hAnsi="IRNazanin" w:eastAsia="IRNazanin"/>
          <w:color w:val="111111"/>
          <w:sz w:val="28"/>
          <w:sz w:val="28"/>
          <w:szCs w:val="28"/>
          <w:rtl w:val="true"/>
          <w:lang w:bidi="fa-IR"/>
        </w:rPr>
        <w:t>یکن معه غیره فقالوا قد آذنا لکم قالوا له معذرة إلی اللّه و إلیکم اما انه لو لا بغیه علینا ما صنعنا به ما ترون فنزل ابنه إلیه فوجده قد انتفخ و کان من اعظم الناس خلقا فلم یستطیعا احتماله فقال ابنه هل من فتی معوان فخرج إلیه خندف البکری فقال تنحّوا عنه فقال له ابن ذی الکلاع و من یحمله إذا تنحینا؟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یحمله قاتله، فاحتمله خندف حتی رمی به علی ظهر بغل ثمّ شدّه بالحبال فانطلقوا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معاویة لما قتل ذو الکلاع لانا أشد فرحا بقتل ذی الکلاع منی بفتح مصر لو فتحتها قال لان ذا الکلاع کان یحجر علی معاویة فی أشیاء کان یأمر بها</w:t>
      </w:r>
      <w:r>
        <w:rPr>
          <w:rFonts w:eastAsia="IRNazanin" w:cs="IRNazanin"/>
          <w:color w:val="111111"/>
          <w:sz w:val="28"/>
          <w:szCs w:val="28"/>
          <w:rtl w:val="true"/>
          <w:lang w:bidi="fa-IR"/>
        </w:rPr>
        <w:t>.</w:t>
      </w:r>
    </w:p>
    <w:p>
      <w:pPr>
        <w:pStyle w:val="Heading5"/>
        <w:numPr>
          <w:ilvl w:val="4"/>
          <w:numId w:val="1"/>
        </w:numPr>
        <w:rPr/>
      </w:pPr>
      <w:bookmarkStart w:id="296" w:name="__RefHeading___Toc4037669_1468164448"/>
      <w:bookmarkStart w:id="297" w:name="_Toc111"/>
      <w:bookmarkEnd w:id="296"/>
      <w:r>
        <w:rPr>
          <w:rtl w:val="true"/>
        </w:rPr>
        <w:t>«</w:t>
      </w:r>
      <w:r>
        <w:rPr>
          <w:rtl w:val="true"/>
        </w:rPr>
        <w:t>اخذ ابن المرقال اللواء حین قتل ابوه رحمه الله و ما قال فی ذلک</w:t>
      </w:r>
      <w:r>
        <w:rPr>
          <w:rtl w:val="true"/>
        </w:rPr>
        <w:t>»:</w:t>
      </w:r>
      <w:bookmarkEnd w:id="297"/>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هاشم جزع الناس علیه جزعا شدیدا و اصیب معه عصابة من اسلم من القراء فمرّ علیهم علیّ علیه السّلام و هم قتلی حوله أصحابه الذین قتلوا معه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خیرا عصبة أسلمیّة صباح الوجوه صرّعوا حول هاشم</w:t>
      </w:r>
    </w:p>
    <w:p>
      <w:pPr>
        <w:pStyle w:val="BookText"/>
        <w:rPr/>
      </w:pPr>
      <w:r>
        <w:rPr>
          <w:rFonts w:ascii="IRNazanin" w:hAnsi="IRNazanin" w:eastAsia="IRNazanin"/>
          <w:color w:val="111111"/>
          <w:sz w:val="28"/>
          <w:sz w:val="28"/>
          <w:szCs w:val="28"/>
          <w:rtl w:val="true"/>
          <w:lang w:bidi="fa-IR"/>
        </w:rPr>
        <w:t>یزید و عبد اللّه بشر و معبد و سفیان و ابنا هاشم ذی المکارم</w:t>
      </w:r>
    </w:p>
    <w:p>
      <w:pPr>
        <w:pStyle w:val="BookText"/>
        <w:rPr/>
      </w:pPr>
      <w:r>
        <w:rPr>
          <w:rFonts w:ascii="IRNazanin" w:hAnsi="IRNazanin" w:eastAsia="IRNazanin"/>
          <w:color w:val="111111"/>
          <w:sz w:val="28"/>
          <w:sz w:val="28"/>
          <w:szCs w:val="28"/>
          <w:rtl w:val="true"/>
          <w:lang w:bidi="fa-IR"/>
        </w:rPr>
        <w:t>و عروة لا ینفد ثناه و ذکره إذا اخترطت یوما خفاف الصوارم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عبد اللّه بن هاشم و اخذ الرایة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 هاشما کان عبدا من عباد اللّه الذین قدر ارزاقهم و کتب آثارهم و احصی أعمالهم و قضی آجالهم فدعاه اللّه ربه الذی لا یعصی فاجابه و سلم لامر اللّه و جاهد فی طاعة ابن عمّ رسول اللّه صلّی اللّه علیه و آله و أوّل من آمن به وافقههم فی دین اللّه المخالف لأعداء اللّه المستحلّین ما حرّم اللّه الذین عملوا فی البلاد بالجور و الفساد و استحوذ علیهم الشیطان فزیّن لهم الاثم و العدوان فحق علیکم جهاد من خالف سنّة رسول اللّه صلّی اللّه علیه و آله و عطّل حدود اللّه و خالف أولیاء اللّه فجودوا بمهج انفسکم فی طاعة اللّه فی هذه الدنیا تصیبوا الاخرة و المنزل الاعلی و الملک الذی لا یبلی، فلو لم یکن ثواب و لا عقاب و لا جنّة و لا نار</w:t>
      </w:r>
    </w:p>
    <w:p>
      <w:pPr>
        <w:pStyle w:val="BookText"/>
        <w:rPr/>
      </w:pPr>
      <w:r>
        <w:rPr>
          <w:rFonts w:ascii="IRNazanin" w:hAnsi="IRNazanin" w:eastAsia="IRNazanin"/>
          <w:color w:val="111111"/>
          <w:sz w:val="28"/>
          <w:sz w:val="28"/>
          <w:szCs w:val="28"/>
          <w:rtl w:val="true"/>
          <w:lang w:bidi="fa-IR"/>
        </w:rPr>
        <w:t>لکان القتال مع علیّ أفضل من القتال مع معاویة ابن آکالة الاکباد فکیف و أنتم ترجون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جاءت الأبیات الثلاثة فی الدیوان المنسوب إلیه علیه السّلام علی اختلاف فی بعض الالفاظ و زید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 الابطال و اشتبک القنا و کان حدیث القوم ضرب الجماجم</w:t>
      </w:r>
    </w:p>
    <w:p>
      <w:pPr>
        <w:pStyle w:val="BookText"/>
        <w:rPr/>
      </w:pPr>
      <w:r>
        <w:rPr>
          <w:rFonts w:ascii="IRNazanin" w:hAnsi="IRNazanin" w:eastAsia="IRNazanin"/>
          <w:color w:val="111111"/>
          <w:sz w:val="28"/>
          <w:sz w:val="28"/>
          <w:szCs w:val="28"/>
          <w:rtl w:val="true"/>
          <w:lang w:bidi="fa-IR"/>
        </w:rPr>
        <w:t>و الابیات الثلاثة تکون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خیر عصبة ای عصبة حسان وجوه صرّعوا حول هاشم</w:t>
      </w:r>
    </w:p>
    <w:p>
      <w:pPr>
        <w:pStyle w:val="BookText"/>
        <w:rPr/>
      </w:pPr>
      <w:r>
        <w:rPr>
          <w:rFonts w:ascii="IRNazanin" w:hAnsi="IRNazanin" w:eastAsia="IRNazanin"/>
          <w:color w:val="111111"/>
          <w:sz w:val="28"/>
          <w:sz w:val="28"/>
          <w:szCs w:val="28"/>
          <w:rtl w:val="true"/>
          <w:lang w:bidi="fa-IR"/>
        </w:rPr>
        <w:t>شقیق و عبد اللّه منهم و معبد و نبهان و ابنا هاشم ذی المکارم</w:t>
      </w:r>
    </w:p>
    <w:p>
      <w:pPr>
        <w:pStyle w:val="BookText"/>
        <w:rPr/>
      </w:pPr>
      <w:r>
        <w:rPr>
          <w:rFonts w:ascii="IRNazanin" w:hAnsi="IRNazanin" w:eastAsia="IRNazanin"/>
          <w:color w:val="111111"/>
          <w:sz w:val="28"/>
          <w:sz w:val="28"/>
          <w:szCs w:val="28"/>
          <w:rtl w:val="true"/>
          <w:lang w:bidi="fa-IR"/>
        </w:rPr>
        <w:t>و عروة لا ینای فقد کان فارسا إذا الحرب هاجت بالقنا و الصوارم</w:t>
      </w:r>
    </w:p>
    <w:p>
      <w:pPr>
        <w:pStyle w:val="BookText"/>
        <w:rPr/>
      </w:pPr>
      <w:r>
        <w:rPr>
          <w:rFonts w:ascii="IRNazanin" w:hAnsi="IRNazanin" w:eastAsia="IRNazanin"/>
          <w:color w:val="111111"/>
          <w:sz w:val="28"/>
          <w:sz w:val="28"/>
          <w:szCs w:val="28"/>
          <w:rtl w:val="true"/>
          <w:lang w:bidi="fa-IR"/>
        </w:rPr>
        <w:t>و قال الشارح المیبدی فی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بن أبی الوقاص المشهور بالمرقال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شقیق بن ثور العبدی و عبد اللّه بن بدیل الورقاء الخزاعی ثمّ نقل عن ابن اعثم ان علیّا علیه السّلام اعطی یوما فی الصفین الرایة هاشم بن عتبة بن أبی وقاص و قاتل قتالا شدیدا و قتل حمزة بن مالک الهمدانی ثمّ قتل و بعده تناول الرایة شقیق بن ثور العبدی فقاتل حتی قتل و بعده أخذ الرایة عتبة بن هاشم فقاتل حتّی قتل ثمّ أخذها بعده أبو الطفیل عامر بن واثلة الکنانی فقاتل و رجع و بعده أخذها عبد اللّه بن بدیل بن الورقاء الخزاعی فقاتل قتالا عظیما حتّی قتل و بعده اقبل عمرو بن حمق الخزاعی إلی المعرکة و انشأ الأبیات الأبیات الأربعة انتهی ما ذکره مترجما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ذکره المیبدی لیست الأبیات للمولی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ان الأبیات المجموعة فی الدیوان یوجد کثیرا منسوبة إلی غیره علیه السّلام مثلا ان الأبیات المذکورة فی أول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اکفاء أبوهم آدم و الامّ حوّاء</w:t>
      </w:r>
    </w:p>
    <w:p>
      <w:pPr>
        <w:pStyle w:val="BookText"/>
        <w:rPr/>
      </w:pPr>
      <w:r>
        <w:rPr>
          <w:rFonts w:ascii="IRNazanin" w:hAnsi="IRNazanin" w:eastAsia="IRNazanin"/>
          <w:color w:val="111111"/>
          <w:sz w:val="28"/>
          <w:sz w:val="28"/>
          <w:szCs w:val="28"/>
          <w:rtl w:val="true"/>
          <w:lang w:bidi="fa-IR"/>
        </w:rPr>
        <w:t>إلی آخر الأبیات منسوبة إلی علی القیروانی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الأبیات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عصی صفّفت بعد خاتم علی رأسها مثل السنان المقوم</w:t>
      </w:r>
    </w:p>
    <w:p>
      <w:pPr>
        <w:pStyle w:val="BookText"/>
        <w:rPr/>
      </w:pPr>
      <w:r>
        <w:rPr>
          <w:rFonts w:ascii="IRNazanin" w:hAnsi="IRNazanin" w:eastAsia="IRNazanin"/>
          <w:color w:val="111111"/>
          <w:sz w:val="28"/>
          <w:sz w:val="28"/>
          <w:szCs w:val="28"/>
          <w:rtl w:val="true"/>
          <w:lang w:bidi="fa-IR"/>
        </w:rPr>
        <w:t>إلی آخرها، صرّح محمّد حسن النائینی فی کتابه المسمّی بگوهر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الأبیات من ابن عباس و اسند إلی المولی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الابیات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 xml:space="preserve">إلی آخرها قالها الحمیری کما نص به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الأوّل من أمالیه و هذه الأبیات تتضمن بعض ما جاء فیه الخبر من أمیر المؤمنین علیّ علیه السّلام قاله لحارث الهمدانی کما نقله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بطوله فی ذلک الکتاب و بعد نقل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 بن صالح و انشدنی أبو هاشم السیّد الحمیری رحمه اللّه فیما تضمّنه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علیّ لحارث عجب کم ثم اعجوبة له حملا</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إلی آخرها و البیت الاوّل لیس فی الدیوان المنسوب إلیه علیه السّلام، و لما کان هذه الابیات متضمنة ما تضمنه هذا الخبر اسند الابیات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ذلک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المساجدا و من یبیت راکعا و ساجدا</w:t>
      </w:r>
    </w:p>
    <w:p>
      <w:pPr>
        <w:pStyle w:val="BookText"/>
        <w:rPr/>
      </w:pPr>
      <w:r>
        <w:rPr>
          <w:rFonts w:ascii="IRNazanin" w:hAnsi="IRNazanin" w:eastAsia="IRNazanin"/>
          <w:color w:val="111111"/>
          <w:sz w:val="28"/>
          <w:sz w:val="28"/>
          <w:szCs w:val="28"/>
          <w:rtl w:val="true"/>
          <w:lang w:bidi="fa-IR"/>
        </w:rPr>
        <w:t>یدأب فیها قائما و قاعدا و من یکرّ هکذا معاندا</w:t>
      </w:r>
    </w:p>
    <w:p>
      <w:pPr>
        <w:pStyle w:val="BookText"/>
        <w:rPr/>
      </w:pPr>
      <w:r>
        <w:rPr>
          <w:rFonts w:ascii="IRNazanin" w:hAnsi="IRNazanin" w:eastAsia="IRNazanin"/>
          <w:color w:val="111111"/>
          <w:sz w:val="28"/>
          <w:sz w:val="28"/>
          <w:szCs w:val="28"/>
          <w:rtl w:val="true"/>
          <w:lang w:bidi="fa-IR"/>
        </w:rPr>
        <w:t>و من یری عن الغبار حائدا</w:t>
      </w:r>
    </w:p>
    <w:p>
      <w:pPr>
        <w:pStyle w:val="BookText"/>
        <w:rPr/>
      </w:pPr>
      <w:r>
        <w:rPr>
          <w:rFonts w:ascii="IRNazanin" w:hAnsi="IRNazanin" w:eastAsia="IRNazanin"/>
          <w:color w:val="111111"/>
          <w:sz w:val="28"/>
          <w:sz w:val="28"/>
          <w:szCs w:val="28"/>
          <w:rtl w:val="true"/>
          <w:lang w:bidi="fa-IR"/>
        </w:rPr>
        <w:t xml:space="preserve">قال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غیر واحد من أهل العلم بالشعر عن هذا الرجز فقالوا بلغنا ان علیّ بن أبی طالب ارتجز به فلا یدری اهو قائله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ذلک الدیوان المنسوب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اشتملت علی الیأس القلوب و ضاق لما به الصدر الرحیب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الأبیات الخمس ففی کشکول الشیخ البهائی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نجم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خزائن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لابی تمام و فی نامۀ دانشوران فی ضمن ترجمة یعقوب بن إسحاق المعروف بابن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ذلک الدیوان المنسوب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تخضعن لمخلوق علی طمع فان ذلک و هن منک فی الدین</w:t>
      </w:r>
    </w:p>
    <w:p>
      <w:pPr>
        <w:pStyle w:val="BookText"/>
        <w:rPr/>
      </w:pPr>
      <w:r>
        <w:rPr>
          <w:rFonts w:ascii="IRNazanin" w:hAnsi="IRNazanin" w:eastAsia="IRNazanin"/>
          <w:color w:val="111111"/>
          <w:sz w:val="28"/>
          <w:sz w:val="28"/>
          <w:szCs w:val="28"/>
          <w:rtl w:val="true"/>
          <w:lang w:bidi="fa-IR"/>
        </w:rPr>
        <w:t xml:space="preserve">إلی آخر الابیات الستّ ففی مجانی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الاوّل 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أورده الاصبهانی عن أبی محمّد التیمی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تخضعن لمخلوق علی طمع فان ذاک مضر منک بالدین</w:t>
      </w:r>
    </w:p>
    <w:p>
      <w:pPr>
        <w:pStyle w:val="BookText"/>
        <w:rPr/>
      </w:pPr>
      <w:r>
        <w:rPr>
          <w:rFonts w:ascii="IRNazanin" w:hAnsi="IRNazanin" w:eastAsia="IRNazanin"/>
          <w:color w:val="111111"/>
          <w:sz w:val="28"/>
          <w:sz w:val="28"/>
          <w:szCs w:val="28"/>
          <w:rtl w:val="true"/>
          <w:lang w:bidi="fa-IR"/>
        </w:rPr>
        <w:t>و ارغب اللّه مما فی خزائنه فانّما هو بین الکاف و النون</w:t>
      </w:r>
    </w:p>
    <w:p>
      <w:pPr>
        <w:pStyle w:val="BookText"/>
        <w:rPr/>
      </w:pPr>
      <w:r>
        <w:rPr>
          <w:rFonts w:ascii="IRNazanin" w:hAnsi="IRNazanin" w:eastAsia="IRNazanin"/>
          <w:color w:val="111111"/>
          <w:sz w:val="28"/>
          <w:sz w:val="28"/>
          <w:szCs w:val="28"/>
          <w:rtl w:val="true"/>
          <w:lang w:bidi="fa-IR"/>
        </w:rPr>
        <w:t>أما تری کلّ من ترجو و تأمله من الخلائق مسکین بن مسکین</w:t>
      </w:r>
    </w:p>
    <w:p>
      <w:pPr>
        <w:pStyle w:val="BookText"/>
        <w:rPr/>
      </w:pPr>
      <w:r>
        <w:rPr>
          <w:rFonts w:ascii="IRNazanin" w:hAnsi="IRNazanin" w:eastAsia="IRNazanin"/>
          <w:color w:val="111111"/>
          <w:sz w:val="28"/>
          <w:sz w:val="28"/>
          <w:szCs w:val="28"/>
          <w:rtl w:val="true"/>
          <w:lang w:bidi="fa-IR"/>
        </w:rPr>
        <w:t>و هذه الأبیات الثلاثة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 ایم اللّه طال ترقبی صباحا مساء کی اراک فاغنما</w:t>
      </w:r>
    </w:p>
    <w:p>
      <w:pPr>
        <w:pStyle w:val="BookText"/>
        <w:rPr/>
      </w:pPr>
      <w:r>
        <w:rPr>
          <w:rFonts w:ascii="IRNazanin" w:hAnsi="IRNazanin" w:eastAsia="IRNazanin"/>
          <w:color w:val="111111"/>
          <w:sz w:val="28"/>
          <w:sz w:val="28"/>
          <w:szCs w:val="28"/>
          <w:rtl w:val="true"/>
          <w:lang w:bidi="fa-IR"/>
        </w:rPr>
        <w:t>فها أنا فامنحنی قوی أبلغ المنی و درک العلوم الغامضات تکرّما</w:t>
      </w:r>
    </w:p>
    <w:p>
      <w:pPr>
        <w:pStyle w:val="BookText"/>
        <w:rPr/>
      </w:pPr>
      <w:r>
        <w:rPr>
          <w:rFonts w:ascii="IRNazanin" w:hAnsi="IRNazanin" w:eastAsia="IRNazanin"/>
          <w:color w:val="111111"/>
          <w:sz w:val="28"/>
          <w:sz w:val="28"/>
          <w:szCs w:val="28"/>
          <w:rtl w:val="true"/>
          <w:lang w:bidi="fa-IR"/>
        </w:rPr>
        <w:t>و ان تکفنی المحذور و الشر کلّه بامر ملیک خالق الأرض و السّماء</w:t>
      </w:r>
    </w:p>
    <w:p>
      <w:pPr>
        <w:pStyle w:val="BookText"/>
        <w:rPr/>
      </w:pPr>
      <w:r>
        <w:rPr>
          <w:rFonts w:ascii="IRNazanin" w:hAnsi="IRNazanin" w:eastAsia="IRNazanin"/>
          <w:color w:val="111111"/>
          <w:sz w:val="28"/>
          <w:sz w:val="28"/>
          <w:szCs w:val="28"/>
          <w:rtl w:val="true"/>
          <w:lang w:bidi="fa-IR"/>
        </w:rPr>
        <w:t xml:space="preserve">قال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منسوبة إلی أمیر المؤمنین علیّ علیه السّلام و کذا قال المولی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إنها من أشعاره علیه السّلام و لکن المیبدی شارح الدیوان المنسوب إلی المولی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هذه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خوفنی منجم اخو خبل تراجع المریخ فی بیت الحمل</w:t>
      </w:r>
    </w:p>
    <w:p>
      <w:pPr>
        <w:pStyle w:val="BookText"/>
        <w:rPr/>
      </w:pPr>
      <w:r>
        <w:rPr>
          <w:rFonts w:ascii="IRNazanin" w:hAnsi="IRNazanin" w:eastAsia="IRNazanin"/>
          <w:color w:val="111111"/>
          <w:sz w:val="28"/>
          <w:sz w:val="28"/>
          <w:szCs w:val="28"/>
          <w:rtl w:val="true"/>
          <w:lang w:bidi="fa-IR"/>
        </w:rPr>
        <w:t>إلی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من هذه القطعة ان نسبة الابیات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علیه السّلام لیست بصحیحة علی ان هذه الابیات لیست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الدیوان فی اختیارات أیام الاسبوع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الیوم یوم السبت حقا لصید ان اردت بلا امتراء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الأبیات ففی بعض رسائل مؤلف لسان العرب انّها من منشئاته لا من</w:t>
      </w:r>
    </w:p>
    <w:p>
      <w:pPr>
        <w:pStyle w:val="BookText"/>
        <w:rPr/>
      </w:pPr>
      <w:r>
        <w:rPr>
          <w:rFonts w:ascii="IRNazanin" w:hAnsi="IRNazanin" w:eastAsia="IRNazanin"/>
          <w:color w:val="111111"/>
          <w:sz w:val="28"/>
          <w:sz w:val="28"/>
          <w:szCs w:val="28"/>
          <w:rtl w:val="true"/>
          <w:lang w:bidi="fa-IR"/>
        </w:rPr>
        <w:t>المولی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المناجاة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الحمد یا ذا الجود و المجد و العلی تبارکت تعطی من تشاء و تمنع</w:t>
      </w:r>
    </w:p>
    <w:p>
      <w:pPr>
        <w:pStyle w:val="BookText"/>
        <w:rPr/>
      </w:pPr>
      <w:r>
        <w:rPr>
          <w:rFonts w:ascii="IRNazanin" w:hAnsi="IRNazanin" w:eastAsia="IRNazanin"/>
          <w:color w:val="111111"/>
          <w:sz w:val="28"/>
          <w:sz w:val="28"/>
          <w:szCs w:val="28"/>
          <w:rtl w:val="true"/>
          <w:lang w:bidi="fa-IR"/>
        </w:rPr>
        <w:t>إلی آخرها فممّا نسبت إلی الخاقانی و توجد فی دیوانه و هذا البیت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بحق المصطفی و ابن عمّه و حرمة ابرار هم لک خشّع</w:t>
      </w:r>
    </w:p>
    <w:p>
      <w:pPr>
        <w:pStyle w:val="BookText"/>
        <w:rPr/>
      </w:pPr>
      <w:r>
        <w:rPr>
          <w:rFonts w:ascii="IRNazanin" w:hAnsi="IRNazanin" w:eastAsia="IRNazanin"/>
          <w:color w:val="111111"/>
          <w:sz w:val="28"/>
          <w:sz w:val="28"/>
          <w:szCs w:val="28"/>
          <w:rtl w:val="true"/>
          <w:lang w:bidi="fa-IR"/>
        </w:rPr>
        <w:t>ظاهر فی انها لیست من اشعاره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البیت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علم لیس فی القرطاس ضاع کل سرّ جاوز الاثنین شاع</w:t>
      </w:r>
    </w:p>
    <w:p>
      <w:pPr>
        <w:pStyle w:val="BookText"/>
        <w:rPr/>
      </w:pPr>
      <w:r>
        <w:rPr>
          <w:rFonts w:ascii="IRNazanin" w:hAnsi="IRNazanin" w:eastAsia="IRNazanin"/>
          <w:color w:val="111111"/>
          <w:sz w:val="28"/>
          <w:sz w:val="28"/>
          <w:szCs w:val="28"/>
          <w:rtl w:val="true"/>
          <w:lang w:bidi="fa-IR"/>
        </w:rPr>
        <w:t xml:space="preserve">مما اسند إلیه علیه السّلام و فیه مع انه لیس فی دیوانه علیه السّلام قال المولی محمّد باقر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الشریف المسمی بجامع الشواهد بعد ذکر البیت لم یسم قائله مع ان اهتمامه فیه ذکر القائل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متضلّع رحب الباع فی 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تکن الدنیا تعدّ نفیسة فدار ثواب اللّه اعلی و انبل</w:t>
      </w:r>
    </w:p>
    <w:p>
      <w:pPr>
        <w:pStyle w:val="BookText"/>
        <w:rPr/>
      </w:pPr>
      <w:r>
        <w:rPr>
          <w:rFonts w:ascii="IRNazanin" w:hAnsi="IRNazanin" w:eastAsia="IRNazanin"/>
          <w:color w:val="111111"/>
          <w:sz w:val="28"/>
          <w:sz w:val="28"/>
          <w:szCs w:val="28"/>
          <w:rtl w:val="true"/>
          <w:lang w:bidi="fa-IR"/>
        </w:rPr>
        <w:t xml:space="preserve">إلی آخر الأبیات ففی شرح الشافیة لأبی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مقتل الخوارزمی انّها ممّا انشأها أبو عبد اللّه الحسین بن علیّ علیهما السّلام و لیس لأحد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العاشر من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أبی طالب و ذکر أبو علی السلامی فی تاریخه ان هذه الأبیات للحسین علیه السّلام من انشائه و قال لیس لأحد مثلها،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قال بعض أهل الفضل و الادب فی بعض مکتوباته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النیسابوری فی کتاب خلق الانسان ان هذه الابیات لیس للحسین علیه السّلام و لکنه یتمثل بها کثیرا و لذا ظن انّها من منشئاته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إلیه علیه السّلام هذا البیت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أمرّ علی اللئیم یسبّنی فمضیت ثمّة قلت لا یعنینی</w:t>
      </w:r>
    </w:p>
    <w:p>
      <w:pPr>
        <w:pStyle w:val="BookText"/>
        <w:rPr/>
      </w:pPr>
      <w:r>
        <w:rPr>
          <w:rFonts w:ascii="IRNazanin" w:hAnsi="IRNazanin" w:eastAsia="IRNazanin"/>
          <w:color w:val="111111"/>
          <w:sz w:val="28"/>
          <w:sz w:val="28"/>
          <w:szCs w:val="28"/>
          <w:rtl w:val="true"/>
          <w:lang w:bidi="fa-IR"/>
        </w:rPr>
        <w:t>و فیه مع انه لیس فی دیوانه علیه السّلام قال فی جامع الشواهد فی باب الواو مع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لرجل من بنی سلول و کان یتمثل به علیّ بن أبی طالب علیه السّلام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المرء لم یرض ما امکنه و لم یأت من أمره أزینه</w:t>
      </w:r>
    </w:p>
    <w:p>
      <w:pPr>
        <w:pStyle w:val="BookText"/>
        <w:rPr/>
      </w:pPr>
      <w:r>
        <w:rPr>
          <w:rFonts w:ascii="IRNazanin" w:hAnsi="IRNazanin" w:eastAsia="IRNazanin"/>
          <w:color w:val="111111"/>
          <w:sz w:val="28"/>
          <w:sz w:val="28"/>
          <w:szCs w:val="28"/>
          <w:rtl w:val="true"/>
          <w:lang w:bidi="fa-IR"/>
        </w:rPr>
        <w:t xml:space="preserve">إلی آخرها، فقال المیدانی فی مجمع الامثال فی ضمن مثال دع امرأ و ما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إذا المرء لم یرض ما امکنه اه و بعید من ان یکون الشعر منه علیه السّلام و یقول المیدانی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شرح دیوان المتنبی لعبد الرحمن البرقوقی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ثعلب لم تختلف الرواة فی أن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سمتنی امّی حیدرة کلیث غابات غلیظ القصرة</w:t>
      </w:r>
    </w:p>
    <w:p>
      <w:pPr>
        <w:pStyle w:val="BookText"/>
        <w:rPr/>
      </w:pPr>
      <w:r>
        <w:rPr>
          <w:rFonts w:ascii="IRNazanin" w:hAnsi="IRNazanin" w:eastAsia="IRNazanin"/>
          <w:color w:val="111111"/>
          <w:sz w:val="28"/>
          <w:sz w:val="28"/>
          <w:szCs w:val="28"/>
          <w:rtl w:val="true"/>
          <w:lang w:bidi="fa-IR"/>
        </w:rPr>
        <w:t>أکیلکم بالسیف کیل السندرة</w:t>
      </w:r>
    </w:p>
    <w:p>
      <w:pPr>
        <w:pStyle w:val="BookText"/>
        <w:rPr/>
      </w:pPr>
      <w:r>
        <w:rPr>
          <w:rFonts w:ascii="IRNazanin" w:hAnsi="IRNazanin" w:eastAsia="IRNazanin"/>
          <w:color w:val="111111"/>
          <w:sz w:val="28"/>
          <w:sz w:val="28"/>
          <w:szCs w:val="28"/>
          <w:rtl w:val="true"/>
          <w:lang w:bidi="fa-IR"/>
        </w:rPr>
        <w:t>لعلیّ بن أبی طالب رضوان اللّه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أن فی البیتین اختلافا کثیرا لان نصر بن مزاحم نقل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حیدرة رئیال آجام کریه المنظرة</w:t>
      </w:r>
    </w:p>
    <w:p>
      <w:pPr>
        <w:pStyle w:val="BookText"/>
        <w:rPr/>
      </w:pPr>
      <w:r>
        <w:rPr>
          <w:rFonts w:ascii="IRNazanin" w:hAnsi="IRNazanin" w:eastAsia="IRNazanin"/>
          <w:color w:val="111111"/>
          <w:sz w:val="28"/>
          <w:sz w:val="28"/>
          <w:szCs w:val="28"/>
          <w:rtl w:val="true"/>
          <w:lang w:bidi="fa-IR"/>
        </w:rPr>
        <w:t>عبل الذراعین شدید القسورة اکیلکم بالسیف کیل السندرة</w:t>
      </w:r>
    </w:p>
    <w:p>
      <w:pPr>
        <w:pStyle w:val="BookText"/>
        <w:rPr/>
      </w:pPr>
      <w:r>
        <w:rPr>
          <w:rFonts w:ascii="IRNazanin" w:hAnsi="IRNazanin" w:eastAsia="IRNazanin"/>
          <w:color w:val="111111"/>
          <w:sz w:val="28"/>
          <w:sz w:val="28"/>
          <w:szCs w:val="28"/>
          <w:rtl w:val="true"/>
          <w:lang w:bidi="fa-IR"/>
        </w:rPr>
        <w:t>و فی دیوانه علیه السّلام نقل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حیدرة ضرغام آجام و لیث قسورة</w:t>
      </w:r>
    </w:p>
    <w:p>
      <w:pPr>
        <w:pStyle w:val="BookText"/>
        <w:rPr/>
      </w:pPr>
      <w:r>
        <w:rPr>
          <w:rFonts w:ascii="IRNazanin" w:hAnsi="IRNazanin" w:eastAsia="IRNazanin"/>
          <w:color w:val="111111"/>
          <w:sz w:val="28"/>
          <w:sz w:val="28"/>
          <w:szCs w:val="28"/>
          <w:rtl w:val="true"/>
          <w:lang w:bidi="fa-IR"/>
        </w:rPr>
        <w:t>عبل الذراعین شدید القصرة کلیث غابات کریه المنظرة</w:t>
      </w:r>
    </w:p>
    <w:p>
      <w:pPr>
        <w:pStyle w:val="BookText"/>
        <w:rPr/>
      </w:pPr>
      <w:r>
        <w:rPr>
          <w:rFonts w:ascii="IRNazanin" w:hAnsi="IRNazanin" w:eastAsia="IRNazanin"/>
          <w:color w:val="111111"/>
          <w:sz w:val="28"/>
          <w:sz w:val="28"/>
          <w:szCs w:val="28"/>
          <w:rtl w:val="true"/>
          <w:lang w:bidi="fa-IR"/>
        </w:rPr>
        <w:t>یناقض ما ذهب الیه المازنی و الزمخشری، و ذلک لان عبد الرحیم بن عبد الکریم صفی بوری فی مادة و دق من منتهی الأرب فی لغة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المازنی لم یصحّ ای علیّا علیه السّلام تکلم بشیء من الشعر غیر هذین البیتین و صوّبه الزمخشری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 قریش تمنّانی لتقتلنی فلا و ربّک ما بزوا و لا ظفروا</w:t>
      </w:r>
    </w:p>
    <w:p>
      <w:pPr>
        <w:pStyle w:val="BookText"/>
        <w:rPr/>
      </w:pPr>
      <w:r>
        <w:rPr>
          <w:rFonts w:ascii="IRNazanin" w:hAnsi="IRNazanin" w:eastAsia="IRNazanin"/>
          <w:color w:val="111111"/>
          <w:sz w:val="28"/>
          <w:sz w:val="28"/>
          <w:szCs w:val="28"/>
          <w:rtl w:val="true"/>
          <w:lang w:bidi="fa-IR"/>
        </w:rPr>
        <w:t>فان هلکت فرهن ذمتی لهم بذات و دقین لا یعفو لها أثر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هذا القول یناقض أیضا قول المسعودی فی مروج الذهب حیث قال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مقتل أمیر المؤمنین علیّ علیه 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کثیرا ما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تلکم قریش تمنانی إلی آخر البیتین، فالمسعودی یری البیتین لغیره علیه السّلام کان یتمثل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تسألینی کیف أنت فاننی صبور علی ریب الزمان صلیب</w:t>
      </w:r>
    </w:p>
    <w:p>
      <w:pPr>
        <w:pStyle w:val="BookText"/>
        <w:rPr/>
      </w:pPr>
      <w:r>
        <w:rPr>
          <w:rFonts w:ascii="IRNazanin" w:hAnsi="IRNazanin" w:eastAsia="IRNazanin"/>
          <w:color w:val="111111"/>
          <w:sz w:val="28"/>
          <w:sz w:val="28"/>
          <w:szCs w:val="28"/>
          <w:rtl w:val="true"/>
          <w:lang w:bidi="fa-IR"/>
        </w:rPr>
        <w:t>یعزّ علیّ أن تری بی کئابة فیشمت عاد اویساء حبیب</w:t>
      </w:r>
    </w:p>
    <w:p>
      <w:pPr>
        <w:pStyle w:val="BookText"/>
        <w:rPr/>
      </w:pPr>
      <w:r>
        <w:rPr>
          <w:rFonts w:ascii="IRNazanin" w:hAnsi="IRNazanin" w:eastAsia="IRNazanin"/>
          <w:color w:val="111111"/>
          <w:sz w:val="28"/>
          <w:sz w:val="28"/>
          <w:szCs w:val="28"/>
          <w:rtl w:val="true"/>
          <w:lang w:bidi="fa-IR"/>
        </w:rPr>
        <w:t>فهما مما نصّ علیه السّلام بانهما مما قال اخو بنی سلیم کما فی باب المختار من کتبه علیه السّلام و رسائله من النهج فی الکتاب السادس و العشرین المعنون بقول الرضی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إلی عقیل بن أبی طالب فی ذکر جیش أنفذه إلی بعض الاعداء، و هو جواب کتاب کتبه الیه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 ینسب إلی العباس بن مرداس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انّه علیه السّلام تمثل باشعار الشعراء فی عدة مواضع من خطبه و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الحبیب و کیف لی بجوابکم و انا رهین جنادل و تراب</w:t>
      </w:r>
    </w:p>
    <w:p>
      <w:pPr>
        <w:pStyle w:val="BookText"/>
        <w:rPr/>
      </w:pPr>
      <w:r>
        <w:rPr>
          <w:rFonts w:ascii="IRNazanin" w:hAnsi="IRNazanin" w:eastAsia="IRNazanin"/>
          <w:color w:val="111111"/>
          <w:sz w:val="28"/>
          <w:sz w:val="28"/>
          <w:szCs w:val="28"/>
          <w:rtl w:val="true"/>
          <w:lang w:bidi="fa-IR"/>
        </w:rPr>
        <w:t>إلی آخر الابیات الثلاثة فقال المیبدی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 إلی أن هذه الابیات کانت من هاتف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اضربکم و لا أری معاویة الاخزر العین العظیم الحاویة</w:t>
      </w:r>
    </w:p>
    <w:p>
      <w:pPr>
        <w:pStyle w:val="BookText"/>
        <w:rPr/>
      </w:pPr>
      <w:r>
        <w:rPr>
          <w:rFonts w:ascii="IRNazanin" w:hAnsi="IRNazanin" w:eastAsia="IRNazanin"/>
          <w:color w:val="111111"/>
          <w:sz w:val="28"/>
          <w:sz w:val="28"/>
          <w:szCs w:val="28"/>
          <w:rtl w:val="true"/>
          <w:lang w:bidi="fa-IR"/>
        </w:rPr>
        <w:t>هوت به فی النار ام هاویة جاوره فیها کلاب عاویة</w:t>
      </w:r>
    </w:p>
    <w:p>
      <w:pPr>
        <w:pStyle w:val="BookText"/>
        <w:rPr/>
      </w:pPr>
      <w:r>
        <w:rPr>
          <w:rFonts w:ascii="IRNazanin" w:hAnsi="IRNazanin" w:eastAsia="IRNazanin"/>
          <w:color w:val="111111"/>
          <w:sz w:val="28"/>
          <w:sz w:val="28"/>
          <w:szCs w:val="28"/>
          <w:rtl w:val="true"/>
          <w:lang w:bidi="fa-IR"/>
        </w:rPr>
        <w:t xml:space="preserve">فقال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هذا الشعر لبدیل بن ورقاء قاله فی الیوم التاسع من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صفین لنصر اسند البیتین إلی محرز بن ثور و نقل الاوّل علی اختلاف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محرز بن ثور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اضربهم و لا أری معاویة الابرح العین العظیم الحاویة</w:t>
      </w:r>
    </w:p>
    <w:p>
      <w:pPr>
        <w:pStyle w:val="BookText"/>
        <w:rPr/>
      </w:pPr>
      <w:r>
        <w:rPr>
          <w:rFonts w:ascii="IRNazanin" w:hAnsi="IRNazanin" w:eastAsia="IRNazanin"/>
          <w:color w:val="111111"/>
          <w:sz w:val="28"/>
          <w:sz w:val="28"/>
          <w:szCs w:val="28"/>
          <w:rtl w:val="true"/>
          <w:lang w:bidi="fa-IR"/>
        </w:rPr>
        <w:t xml:space="preserve">و کذا فی شرح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الدیوان المنسوب الیه علیه السّلام للمیبدی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اعثم انّ هذین البیتین لعبد اللّه بن بدیل بن ورقاء قالهما فی یوم قتله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فی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و درّ أبیه أما و اللّه لو استطاعت نساء خزاعة ان یقاتلنا فضلا عن رجالها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المنجم و الطبیب کلاهما لن یحشر الاجساد قلت الیکما</w:t>
      </w:r>
    </w:p>
    <w:p>
      <w:pPr>
        <w:pStyle w:val="BookText"/>
        <w:rPr/>
      </w:pPr>
      <w:r>
        <w:rPr>
          <w:rFonts w:ascii="IRNazanin" w:hAnsi="IRNazanin" w:eastAsia="IRNazanin"/>
          <w:color w:val="111111"/>
          <w:sz w:val="28"/>
          <w:sz w:val="28"/>
          <w:szCs w:val="28"/>
          <w:rtl w:val="true"/>
          <w:lang w:bidi="fa-IR"/>
        </w:rPr>
        <w:t>ان صحّ قولکما فلست بخاسر ان صحّ قولی فالخسار علیکما</w:t>
      </w:r>
    </w:p>
    <w:p>
      <w:pPr>
        <w:pStyle w:val="BookText"/>
        <w:rPr/>
      </w:pPr>
      <w:r>
        <w:rPr>
          <w:rFonts w:ascii="IRNazanin" w:hAnsi="IRNazanin" w:eastAsia="IRNazanin"/>
          <w:color w:val="111111"/>
          <w:sz w:val="28"/>
          <w:sz w:val="28"/>
          <w:szCs w:val="28"/>
          <w:rtl w:val="true"/>
          <w:lang w:bidi="fa-IR"/>
        </w:rPr>
        <w:t>فقال الغزالی فی احیاء العلوم کما فی شرح المیبدی أیضا انّهما منسوبان إلی أبی العلی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الرسائل العصریة انّهما للمغربی و لکنه تصحیف حرف المعرّی بالمغربی و فی بعض النسخ الحکیم مکان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 تعریضا بعبد الرحمن بن ملجم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 عذیرک من خلیک من مراد</w:t>
      </w:r>
    </w:p>
    <w:p>
      <w:pPr>
        <w:pStyle w:val="BookText"/>
        <w:rPr/>
      </w:pPr>
      <w:r>
        <w:rPr>
          <w:rFonts w:ascii="IRNazanin" w:hAnsi="IRNazanin" w:eastAsia="IRNazanin"/>
          <w:color w:val="111111"/>
          <w:sz w:val="28"/>
          <w:sz w:val="28"/>
          <w:szCs w:val="28"/>
          <w:rtl w:val="true"/>
          <w:lang w:bidi="fa-IR"/>
        </w:rPr>
        <w:t>فقال الزمخشری فی الاساس ان البیت منسوب إلی عمرو بن معدیکرب و کذا فی شرح الدیوان للمیبدی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 یمک للموت فان الموت لاقیک</w:t>
      </w:r>
    </w:p>
    <w:p>
      <w:pPr>
        <w:pStyle w:val="BookText"/>
        <w:rPr/>
      </w:pPr>
      <w:r>
        <w:rPr>
          <w:rFonts w:ascii="IRNazanin" w:hAnsi="IRNazanin" w:eastAsia="IRNazanin"/>
          <w:color w:val="111111"/>
          <w:sz w:val="28"/>
          <w:sz w:val="28"/>
          <w:szCs w:val="28"/>
          <w:rtl w:val="true"/>
          <w:lang w:bidi="fa-IR"/>
        </w:rPr>
        <w:t>و لا تجزع من الموت إذا حلّ بوادیک</w:t>
      </w:r>
    </w:p>
    <w:p>
      <w:pPr>
        <w:pStyle w:val="BookText"/>
        <w:rPr/>
      </w:pPr>
      <w:r>
        <w:rPr>
          <w:rFonts w:ascii="IRNazanin" w:hAnsi="IRNazanin" w:eastAsia="IRNazanin"/>
          <w:color w:val="111111"/>
          <w:sz w:val="28"/>
          <w:sz w:val="28"/>
          <w:szCs w:val="28"/>
          <w:rtl w:val="true"/>
          <w:lang w:bidi="fa-IR"/>
        </w:rPr>
        <w:t>فان الدرع و البیضة یوم الروع یکفیک</w:t>
      </w:r>
    </w:p>
    <w:p>
      <w:pPr>
        <w:pStyle w:val="BookText"/>
        <w:rPr/>
      </w:pPr>
      <w:r>
        <w:rPr>
          <w:rFonts w:ascii="IRNazanin" w:hAnsi="IRNazanin" w:eastAsia="IRNazanin"/>
          <w:color w:val="111111"/>
          <w:sz w:val="28"/>
          <w:sz w:val="28"/>
          <w:szCs w:val="28"/>
          <w:rtl w:val="true"/>
          <w:lang w:bidi="fa-IR"/>
        </w:rPr>
        <w:t>کما اضحکک الدهر کذاک الدهر یبکیک</w:t>
      </w:r>
    </w:p>
    <w:p>
      <w:pPr>
        <w:pStyle w:val="BookText"/>
        <w:rPr/>
      </w:pPr>
      <w:r>
        <w:rPr>
          <w:rFonts w:ascii="IRNazanin" w:hAnsi="IRNazanin" w:eastAsia="IRNazanin"/>
          <w:color w:val="111111"/>
          <w:sz w:val="28"/>
          <w:sz w:val="28"/>
          <w:szCs w:val="28"/>
          <w:rtl w:val="true"/>
          <w:lang w:bidi="fa-IR"/>
        </w:rPr>
        <w:t>فنصّ الشیخ المفید رضوان اللّه علیه فی الارشاد فی اخباره علیه السّلام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قالها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جاء فی النسخ الکثیرة الّتی رأیناها المصراع الاوّل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 یمک للموت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عدم کلمة اشدد لانه محذوف و لو کان مذکورا فی العبارة لزاد المصرع الأوّل عن الثانی فتوجد فی العبارة حزازة</w:t>
      </w:r>
      <w:bookmarkStart w:id="298" w:name="pg13893_202942"/>
    </w:p>
    <w:p>
      <w:pPr>
        <w:pStyle w:val="BookText"/>
        <w:rPr/>
      </w:pPr>
      <w:bookmarkEnd w:id="298"/>
      <w:r>
        <w:rPr>
          <w:rFonts w:ascii="IRNazanin" w:hAnsi="IRNazanin" w:eastAsia="IRNazanin"/>
          <w:color w:val="111111"/>
          <w:sz w:val="28"/>
          <w:sz w:val="28"/>
          <w:szCs w:val="28"/>
          <w:rtl w:val="true"/>
          <w:lang w:bidi="fa-IR"/>
        </w:rPr>
        <w:t xml:space="preserve">کما نصّ به أیضا المرزوقی فی شرح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علیه السّلام حیازیمک للموت فان الموت لاقیک یرید اشدد حیازیمک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الزیادة کانت من ناسخ فانتقل الحاشیة إلی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 ذوی الاضغان تشف قلوبهم تحیّتک العظمی و قد یدبغ النغل</w:t>
      </w:r>
    </w:p>
    <w:p>
      <w:pPr>
        <w:pStyle w:val="BookText"/>
        <w:rPr/>
      </w:pPr>
      <w:r>
        <w:rPr>
          <w:rFonts w:ascii="IRNazanin" w:hAnsi="IRNazanin" w:eastAsia="IRNazanin"/>
          <w:color w:val="111111"/>
          <w:sz w:val="28"/>
          <w:sz w:val="28"/>
          <w:szCs w:val="28"/>
          <w:rtl w:val="true"/>
          <w:lang w:bidi="fa-IR"/>
        </w:rPr>
        <w:t>إلی آخر الأبیات الثلاثة ففی شرح المیبدی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محیی الدین فی وصایا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اعرابی مشرک من فصحاء العرب النبی صلّی اللّه علیه و آله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فیما انزل علیک ربّک مثل ما قلته؟ فقال رسول اللّه صلّی اللّه علیه و آله ما قلت؟ فقال الاعرابی هذه الابیات الثلاثة فانزل اللّه تعالی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تَسْتَوِی الْحَسَنَةُ وَ لاَ السَّیِّئَةُ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 هذا و اللّه هو السحر الحلال فاسلم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دیوانه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علی اسد یصول بصارم عضب یمان فی یمین یمان</w:t>
      </w:r>
    </w:p>
    <w:p>
      <w:pPr>
        <w:pStyle w:val="BookText"/>
        <w:rPr/>
      </w:pPr>
      <w:r>
        <w:rPr>
          <w:rFonts w:ascii="IRNazanin" w:hAnsi="IRNazanin" w:eastAsia="IRNazanin"/>
          <w:color w:val="111111"/>
          <w:sz w:val="28"/>
          <w:sz w:val="28"/>
          <w:szCs w:val="28"/>
          <w:rtl w:val="true"/>
          <w:lang w:bidi="fa-IR"/>
        </w:rPr>
        <w:t>فقال الشارح المیبدی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 یمین یمان مشعر بان البیت لیس له علیه السّلام لانّه لم یکن یمنیّا ثمّ ذکر وجوها فی تصحیحه لا تخلو من تکلف فلیرجع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الابیات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 الامر تعش فی الراحة قلّ ما هوّنت الا سیهون</w:t>
      </w:r>
    </w:p>
    <w:p>
      <w:pPr>
        <w:pStyle w:val="BookText"/>
        <w:rPr/>
      </w:pPr>
      <w:r>
        <w:rPr>
          <w:rFonts w:ascii="IRNazanin" w:hAnsi="IRNazanin" w:eastAsia="IRNazanin"/>
          <w:color w:val="111111"/>
          <w:sz w:val="28"/>
          <w:sz w:val="28"/>
          <w:szCs w:val="28"/>
          <w:rtl w:val="true"/>
          <w:lang w:bidi="fa-IR"/>
        </w:rPr>
        <w:t>لیس امر المرء سهلا کله إنّما الامر سهول و حزون</w:t>
      </w:r>
    </w:p>
    <w:p>
      <w:pPr>
        <w:pStyle w:val="BookText"/>
        <w:rPr/>
      </w:pPr>
      <w:r>
        <w:rPr>
          <w:rFonts w:ascii="IRNazanin" w:hAnsi="IRNazanin" w:eastAsia="IRNazanin"/>
          <w:color w:val="111111"/>
          <w:sz w:val="28"/>
          <w:sz w:val="28"/>
          <w:szCs w:val="28"/>
          <w:rtl w:val="true"/>
          <w:lang w:bidi="fa-IR"/>
        </w:rPr>
        <w:t>تطلب الراحة فی دار العناء خاب من یطلب شیئا لا یکون</w:t>
      </w:r>
    </w:p>
    <w:p>
      <w:pPr>
        <w:pStyle w:val="BookText"/>
        <w:rPr/>
      </w:pPr>
      <w:r>
        <w:rPr>
          <w:rFonts w:ascii="IRNazanin" w:hAnsi="IRNazanin" w:eastAsia="IRNazanin"/>
          <w:color w:val="111111"/>
          <w:sz w:val="28"/>
          <w:sz w:val="28"/>
          <w:szCs w:val="28"/>
          <w:rtl w:val="true"/>
          <w:lang w:bidi="fa-IR"/>
        </w:rPr>
        <w:t xml:space="preserve">مما اسندها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علیه السّلام و یوجد أیضا فی دیوانه و اتی به الشارح المیبدی إلاّ أن البیت الاخیر لا یوجد فی بعض النسخ من دیوانه و اسند إلی غیره علیه السّلام</w:t>
      </w:r>
      <w:r>
        <w:rPr>
          <w:rFonts w:eastAsia="IRNazanin" w:cs="IRNazanin"/>
          <w:color w:val="111111"/>
          <w:sz w:val="28"/>
          <w:szCs w:val="28"/>
          <w:rtl w:val="true"/>
          <w:lang w:bidi="fa-IR"/>
        </w:rPr>
        <w:t>.</w:t>
      </w:r>
    </w:p>
    <w:p>
      <w:pPr>
        <w:pStyle w:val="Heading5"/>
        <w:numPr>
          <w:ilvl w:val="4"/>
          <w:numId w:val="1"/>
        </w:numPr>
        <w:rPr/>
      </w:pPr>
      <w:bookmarkStart w:id="299" w:name="__RefHeading___Toc4037671_1468164448"/>
      <w:bookmarkStart w:id="300" w:name="_Toc112"/>
      <w:bookmarkEnd w:id="299"/>
      <w:r>
        <w:rPr>
          <w:rtl w:val="true"/>
        </w:rPr>
        <w:t>«</w:t>
      </w:r>
      <w:r>
        <w:rPr>
          <w:rtl w:val="true"/>
        </w:rPr>
        <w:t>الکلام فی جامع اشعار أمیر المؤمنین علی علیه السلام</w:t>
      </w:r>
      <w:r>
        <w:rPr>
          <w:rtl w:val="true"/>
        </w:rPr>
        <w:t>»</w:t>
      </w:r>
      <w:bookmarkEnd w:id="30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انجرّ الکلام إلی هنا فلا بأس أن نذکر جامع اشعاره علیه السّلام لانّه لا یخلو من فائدة فقال الشیخ الجلیل أبو العباس أحمد بن علی بن أحمد بن العباس النّجاشی</w:t>
      </w:r>
    </w:p>
    <w:p>
      <w:pPr>
        <w:pStyle w:val="BookText"/>
        <w:rPr/>
      </w:pPr>
      <w:r>
        <w:rPr>
          <w:rFonts w:ascii="IRNazanin" w:hAnsi="IRNazanin" w:eastAsia="IRNazanin"/>
          <w:color w:val="111111"/>
          <w:sz w:val="28"/>
          <w:sz w:val="28"/>
          <w:szCs w:val="28"/>
          <w:rtl w:val="true"/>
          <w:lang w:bidi="fa-IR"/>
        </w:rPr>
        <w:t>تغمده اللّه برحمته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 بن أحمد بن عیسی الجلودی الأزدی البصری أبو أحمد شیخ البصرة و اخباریّها و جلود قریة فی البحر و قال قوم ان جلود بطن من الازد و لا یعرف النسابون ذلک و له کتب منها کتاب شعر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روضات الجنات فی احوال العلماء و السادات لمؤلفه محمّد باقر الموسوی الخوانساری فی ذیل ترجمة حسین بن معین الدین المیبدی شارح دیوان أمیر المؤمنین علی علیه السّلام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الدیوان المبارک من جمع الفاضل الامام أبی الحسن علی بن أحمد بن محمّد الضجکردی الادیب النیسابوری و سمّاه کتاب تاج الاشعار و سلوة الشیعة و قد کان مقاربا لعصر سیدنا الرضی صاحب کتاب نهج البلاغة و له أیضا فی نعت الکتاب المذکور أبیات رائقة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المجلسی فی مقدمات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الدیوان انتسابه الیه علیه السّلام مشهور و کثیر من الاشعار المذکورة فیه مرویّة فی سائر الکتب و یشکل الحکم بصحة جمیعها و یستفاد من معالم ابن شهر آشوب انّه تالیف علی بن أحمد الأدیب النیسابوری من علمائنا و النجاشی عدّ من کتب عبد العزیز بن یحیی الجلودی کتاب شعر علی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الخوانساری المذکور فی باب المحمدین من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الحسین بن الحسن البیهقی النیسابوری المشتهر بقطب الدین الکیدری له کتب منها کتاب جمع أشعار مولانا أمیر المؤمنین علیه السّلام سمّاه انوار العقول و لا یبعد کونه بعینه هو الدیوان المرتضوی الموجود فی هذا الزمان المنسوب الیه علیه السّلام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صحة جمع الاشعار الیهم کلّهم کما أن جامع خطبه و کتبه و رسائله و مواعظه و حکمه یکون غیر واحد من العلماء و الکل صحیح و المجموع المشتهر الان فی الایدی هو ما جمعها الشریف الرضی رضی اللّه عنه و سمّاه نهج البلاغة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 ما قال عبد اللّه بن مرقال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ثواب و لا عقاب و لا جنّة و لا نار لکان القتال مع علیّ أفضل من القتال مع معاویة، کلام خرج عن قلب یقظان و فطرة سلیمة و رجل نبیه و لعمری من لم یکن عمیان القلب ان</w:t>
      </w:r>
    </w:p>
    <w:p>
      <w:pPr>
        <w:pStyle w:val="BookText"/>
        <w:rPr/>
      </w:pPr>
      <w:r>
        <w:rPr>
          <w:rFonts w:ascii="IRNazanin" w:hAnsi="IRNazanin" w:eastAsia="IRNazanin"/>
          <w:color w:val="111111"/>
          <w:sz w:val="28"/>
          <w:sz w:val="28"/>
          <w:szCs w:val="28"/>
          <w:rtl w:val="true"/>
          <w:lang w:bidi="fa-IR"/>
        </w:rPr>
        <w:t>تدبّر فی ما صدر من أمیر المؤمنین علی علیه السّلام یجده علیه السّلام فی کلّ امر اماما و قدوة و خطبه و مواعظه و کتبه و رسائله و حکمه فی شئون المعاش و الاجتماع و تنظیم امور الملک و المملکة و تعلیم التدبیر و السیاسة و تعبیة العسکر و آداب المعاشرة، قوام المدینة الفاضلة و الدستور القویم فیها و البدّ اللازم لمن یطلب الدرجة العلیا و الحیاة الراقیة و لو فی هذه الحیاة الدنیا، فلو دار الامر بین القتال مع علی علیه السّلام و بینه مع معاویة لکان القتال مع علی علیه السّلام افضل و 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فی ذلک الیوم صفوان و سعد ابنا حذیفة بن الیمان و قد کان حذیفة علیلا بالکوفة فی سنة ست و ثلاثین فبلغه قتل عثمان و بیعة النّاس لعلی علیه السّلام فقال اخرجونی و ادعوا الصلاة جامعة فوضع علی المنبر فحمد اللّه و أثنی علیه و صلّی علی النّبی صلّی اللّه علیه و آله و علی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النّاس قد بایعوا علیّا فعلیکم بتقوی اللّه و انصروا علیا و وازروه فو اللّه انّه لعلی الحق آخرا و اوّلا و انّه لخیر من مضی بعد نبیّکم و من بقی الی یوم القیامة ثمّ أطبق یمینه علی 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قد بایعت علیّا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أبقانی إلی هذا الیوم و قال لابنیه صفوان و سعد احملانی و کونا معه فسیکون له حروب کثیرة فیهلک فیها خلق من النّاس فاجتهدا أن تستشهدا معه فانّه و اللّه علی الحقّ و من خالفه علی الباطل و مات حذیفة بعد هذا الیوم بسبعة ایام و قیل باربعین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فیه عبد اللّه بن الحرث النخعی اخو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فیه عبد اللّه و الرحمن ابنا بدیل بن ورقاء الخزاعی فی خلق من خزاعة و کان عبد اللّه فی میسرة علی علیه السّلام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الصبر و التوکل و أخذک الترس و سیف مصقل</w:t>
      </w:r>
    </w:p>
    <w:p>
      <w:pPr>
        <w:pStyle w:val="BookText"/>
        <w:rPr/>
      </w:pPr>
      <w:r>
        <w:rPr>
          <w:rFonts w:ascii="IRNazanin" w:hAnsi="IRNazanin" w:eastAsia="IRNazanin"/>
          <w:color w:val="111111"/>
          <w:sz w:val="28"/>
          <w:sz w:val="28"/>
          <w:szCs w:val="28"/>
          <w:rtl w:val="true"/>
          <w:lang w:bidi="fa-IR"/>
        </w:rPr>
        <w:t>ثمّ التمشی فی الرعیل الأوّل</w:t>
      </w:r>
    </w:p>
    <w:p>
      <w:pPr>
        <w:pStyle w:val="BookText"/>
        <w:rPr/>
      </w:pPr>
      <w:r>
        <w:rPr>
          <w:rFonts w:ascii="IRNazanin" w:hAnsi="IRNazanin" w:eastAsia="IRNazanin"/>
          <w:color w:val="111111"/>
          <w:sz w:val="28"/>
          <w:sz w:val="28"/>
          <w:szCs w:val="28"/>
          <w:rtl w:val="true"/>
          <w:lang w:bidi="fa-IR"/>
        </w:rPr>
        <w:t>فقتل ثمّ قتل عبد الرحمن اخوه بعده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بعد قتل 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تمادی النّاس فی القتال فاضطربوا بالسیوف حتّی تقطّعت و صارت کالمناجل و تطاعنوا بالرماح حتّی تکسّرت ثمّ جثوا علی الرکبات</w:t>
      </w:r>
    </w:p>
    <w:p>
      <w:pPr>
        <w:pStyle w:val="BookText"/>
        <w:rPr/>
      </w:pPr>
      <w:r>
        <w:rPr>
          <w:rFonts w:ascii="IRNazanin" w:hAnsi="IRNazanin" w:eastAsia="IRNazanin"/>
          <w:color w:val="111111"/>
          <w:sz w:val="28"/>
          <w:sz w:val="28"/>
          <w:szCs w:val="28"/>
          <w:rtl w:val="true"/>
          <w:lang w:bidi="fa-IR"/>
        </w:rPr>
        <w:t>فتحاثوا بالتراب یحثّ بعضهم فی وجوه بعض التراب ثمّ تعانقوا و تکادموا و تراموا بالصخر و الحجارة ثمّ تحاجزوا فجعل الرجل من أهل العراق یمرّ علی أهل الشام فیقول من أین آخذ إلی رایات بنی فلان فیقولون ههنا لا هداک اللّه، و یمرّ الرجل من أهل الشام علی أهل العراق فیقول کیف آخذ إلی رایات بنی فلان فیقولون ههنا لا حفظک اللّه و لا عافاک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عمّار و من ذکرنا فی هذا الیوم حرض علی علیه السّلام النّاس و قال لربیعة أنتم درعی و رمحی فانتدب له ما بین عشرة آلاف إلی أکثر من ذلک من ربیعة و غیرهم قد جادوا بانفسهم للّه عزّ و جلّ و علی علیه السّلام أمامهم علی البغلة الشهباء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یومیّ من الموت افرّ یوم لم یقدر ام یوم قدر</w:t>
      </w:r>
    </w:p>
    <w:p>
      <w:pPr>
        <w:pStyle w:val="BookText"/>
        <w:rPr/>
      </w:pPr>
      <w:r>
        <w:rPr>
          <w:rFonts w:ascii="IRNazanin" w:hAnsi="IRNazanin" w:eastAsia="IRNazanin"/>
          <w:color w:val="111111"/>
          <w:sz w:val="28"/>
          <w:sz w:val="28"/>
          <w:szCs w:val="28"/>
          <w:rtl w:val="true"/>
          <w:lang w:bidi="fa-IR"/>
        </w:rPr>
        <w:t>و حمل و حملوا معه حملة رجل واحد فلم یبق لأهل الشام صف إلاّ انتقض و اهمدوا کلّ ما أتوا علیه حتّی أتوا إلی قبة معاویة و علیّ علیه السّلام لا یمرّ بفارس إلا قده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اضربهم و لا أری معاویة الاخزر العین العظیم الهاویة</w:t>
      </w:r>
    </w:p>
    <w:p>
      <w:pPr>
        <w:pStyle w:val="BookText"/>
        <w:rPr/>
      </w:pPr>
      <w:r>
        <w:rPr>
          <w:rFonts w:ascii="IRNazanin" w:hAnsi="IRNazanin" w:eastAsia="IRNazanin"/>
          <w:color w:val="111111"/>
          <w:sz w:val="28"/>
          <w:sz w:val="28"/>
          <w:szCs w:val="28"/>
          <w:rtl w:val="true"/>
          <w:lang w:bidi="fa-IR"/>
        </w:rPr>
        <w:t>تهوی به فی النار ام هاویة</w:t>
      </w:r>
    </w:p>
    <w:p>
      <w:pPr>
        <w:pStyle w:val="BookText"/>
        <w:rPr/>
      </w:pPr>
      <w:r>
        <w:rPr>
          <w:rFonts w:ascii="IRNazanin" w:hAnsi="IRNazanin" w:eastAsia="IRNazanin"/>
          <w:color w:val="111111"/>
          <w:sz w:val="28"/>
          <w:sz w:val="28"/>
          <w:szCs w:val="28"/>
          <w:rtl w:val="true"/>
          <w:lang w:bidi="fa-IR"/>
        </w:rPr>
        <w:t>و قیل إن هذا الشعر لبدیل بن ورقاء قاله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علی علیه السّلام یا معاویة علام یقتل الناس بین و بینک هلم احاکمک إلی اللّه فأینا قتل صاحبه استقامت له الامور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أنصفک الرجل،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و انک لتعلم أنّه لم یبارزه رجل قط إلاّ قتله أو أسره فقال له عمرو و ما تجمل بک إلا مبارزته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فیها بعدی و حقدها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قوله علیه السّلام هذا ثمّ نادی علی علیه السّلام یا معاویة علام یقتل النّاس اه غایة الکرم و الشجاعة و الانصاف و المروءة کما اعترف به الخصم العنود و یناسب المقام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یرید رجاله لحیاته یا من یرید حیاته لرجاله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الرحمن البرقوقی فی شرح دیوان المتنبّی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بنی المتنبّی هذا البیت علی حکایة وقعت لسیف الدولة مع الاخشید و ذلک انّه جمع جیشا و زحف به علی بلاد سیف الدولة فبعث الیه سیف الدولة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النّاس بینی و بینک و لکن ابرز إلیّ فأینا قتل صاحبه ملک البلاد فامتنع الاخشید و وجه الیه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أعجب منک أ أجمع مثل هذا الجیش العظیم لأقی به نفسی ثمّ ابارزک؟ و اللّه لا فعلت ذلک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بعض الروایات ان معاویة اقسم علی عمرو لما اشار علیه بهذا ان یبرز إلی علیّ فلم یجد عمرو من ذلک بدّا فبرز فلما التقیا عرفه علیّ علیه السّلام و شال السیف لیضربه به فکشف عمرو عن عورته و قال مکره اخوک لا بطل فحوّل علی علیه السّلام وجهه و قال قبحت و رجع عمرو إلی مصافه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نصر بن مزاحم فی 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معاویة لما اسرع أهل العراق فی أهل الشام قال هذا یوم تمحیص ان القوم قد اسرع فیهم کما اسرع فیکم اصبروا یومکم هذا و خلاکم ذم و حضّض علی علیه السّلام أصحابه فقام الیه الاصبغ بن نباتة التمیمی فقال یا أمیر المؤمنین انک جعلتنی علی شرطة الخمیس و قدمتنی فی الثقة دون النّاس و انک الیوم لا تفقد لی صبرا و لا نصرا أما أهل الشام فقد هدّهم ما اصبنا منهم و نحن ففینا بعض البقیة فاطلب بنا امرک و اذن لی فی التقدم فقال له علی علیه السّلام تقدّم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اقبل الاحنف بن قیس السعدی فقال یا أهل العراق و اللّه لا تصیبون هذا الامر اذل عنقا منه الیوم قد کشف القوم عنکم قناع الحیا و ما یقاتلون علی دین و ما یصبرون الاحیاء فتقدموا فقالوا انا ان تقدّمنا الیوم فقد تقدمنا أمس فما تقول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فی موضع التقدم و تأخروا فی موضع التأخر تقدموا من قبل ان یتقدموا الیکم و حمل أهل العراق و تلقاهم أهل الشام فاجتلدوا و حمل عمرو بن العاص معلما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شدّوا علیّ شکّتی لا تنکشف بعد طلیح و الزّبیر فاتلف</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لهمدان و یوم للصّدف و فی تمیم نحوه لا تنحرف</w:t>
      </w:r>
    </w:p>
    <w:p>
      <w:pPr>
        <w:pStyle w:val="BookText"/>
        <w:rPr/>
      </w:pPr>
      <w:r>
        <w:rPr>
          <w:rFonts w:ascii="IRNazanin" w:hAnsi="IRNazanin" w:eastAsia="IRNazanin"/>
          <w:color w:val="111111"/>
          <w:sz w:val="28"/>
          <w:sz w:val="28"/>
          <w:szCs w:val="28"/>
          <w:rtl w:val="true"/>
          <w:lang w:bidi="fa-IR"/>
        </w:rPr>
        <w:t>أضربها بالسیف حتی تنصرف إذا مشیت مشیة العود الصلف</w:t>
      </w:r>
    </w:p>
    <w:p>
      <w:pPr>
        <w:pStyle w:val="BookText"/>
        <w:rPr/>
      </w:pPr>
      <w:r>
        <w:rPr>
          <w:rFonts w:ascii="IRNazanin" w:hAnsi="IRNazanin" w:eastAsia="IRNazanin"/>
          <w:color w:val="111111"/>
          <w:sz w:val="28"/>
          <w:sz w:val="28"/>
          <w:szCs w:val="28"/>
          <w:rtl w:val="true"/>
          <w:lang w:bidi="fa-IR"/>
        </w:rPr>
        <w:t>و مثلها لحمیر او شنحرف و الرّبعیون لهم یوم عصف</w:t>
      </w:r>
    </w:p>
    <w:p>
      <w:pPr>
        <w:pStyle w:val="BookText"/>
        <w:rPr/>
      </w:pPr>
      <w:r>
        <w:rPr>
          <w:rFonts w:ascii="IRNazanin" w:hAnsi="IRNazanin" w:eastAsia="IRNazanin"/>
          <w:color w:val="111111"/>
          <w:sz w:val="28"/>
          <w:sz w:val="28"/>
          <w:szCs w:val="28"/>
          <w:rtl w:val="true"/>
          <w:lang w:bidi="fa-IR"/>
        </w:rPr>
        <w:t>فاعترضه علی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ذات القرون المیل و الحصر و الانامل الطفول</w:t>
      </w:r>
    </w:p>
    <w:p>
      <w:pPr>
        <w:pStyle w:val="BookText"/>
        <w:rPr/>
      </w:pPr>
      <w:r>
        <w:rPr>
          <w:rFonts w:ascii="IRNazanin" w:hAnsi="IRNazanin" w:eastAsia="IRNazanin"/>
          <w:color w:val="111111"/>
          <w:sz w:val="28"/>
          <w:sz w:val="28"/>
          <w:szCs w:val="28"/>
          <w:rtl w:val="true"/>
          <w:lang w:bidi="fa-IR"/>
        </w:rPr>
        <w:t>انّی بنصل السیف خنشلیل أحمی و أرمی أوّل الرعیل</w:t>
      </w:r>
    </w:p>
    <w:p>
      <w:pPr>
        <w:pStyle w:val="BookText"/>
        <w:rPr/>
      </w:pPr>
      <w:r>
        <w:rPr>
          <w:rFonts w:ascii="IRNazanin" w:hAnsi="IRNazanin" w:eastAsia="IRNazanin"/>
          <w:color w:val="111111"/>
          <w:sz w:val="28"/>
          <w:sz w:val="28"/>
          <w:szCs w:val="28"/>
          <w:rtl w:val="true"/>
          <w:lang w:bidi="fa-IR"/>
        </w:rPr>
        <w:t>بصارم لیس بذی فلول</w:t>
      </w:r>
    </w:p>
    <w:p>
      <w:pPr>
        <w:pStyle w:val="BookText"/>
        <w:rPr/>
      </w:pPr>
      <w:r>
        <w:rPr>
          <w:rFonts w:ascii="IRNazanin" w:hAnsi="IRNazanin" w:eastAsia="IRNazanin"/>
          <w:color w:val="111111"/>
          <w:sz w:val="28"/>
          <w:sz w:val="28"/>
          <w:szCs w:val="28"/>
          <w:rtl w:val="true"/>
          <w:lang w:bidi="fa-IR"/>
        </w:rPr>
        <w:t>ثمّ طعنه فصرعه و اتّقاه عمرو برجله فبدت عورته فصرف علیّ علیه السّلام وجهه عنه و ارتث فقال القوم افلت الرجل یا أمیر المؤمنین قال و هل تدرون من هو؟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عمرو بن العاص تلقانی بعورته فصرفت وجهی عنه و رجع عمرو إلی معاویة فقال له ما صنعت یا عمرو قال لقانی علیّ فصر عنی قال احمد اللّه و عورتک أما و اللّه ان لو عرفته ما اقتحمت علیه و قال معاویة فی ذلک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من هفوات عمرو یعاتبنی علی ترکی برازی</w:t>
      </w:r>
    </w:p>
    <w:p>
      <w:pPr>
        <w:pStyle w:val="BookText"/>
        <w:rPr/>
      </w:pPr>
      <w:r>
        <w:rPr>
          <w:rFonts w:ascii="IRNazanin" w:hAnsi="IRNazanin" w:eastAsia="IRNazanin"/>
          <w:color w:val="111111"/>
          <w:sz w:val="28"/>
          <w:sz w:val="28"/>
          <w:szCs w:val="28"/>
          <w:rtl w:val="true"/>
          <w:lang w:bidi="fa-IR"/>
        </w:rPr>
        <w:t>فقد لاقی أبا حسن علیّا فاب الوائلی ماب خازی</w:t>
      </w:r>
    </w:p>
    <w:p>
      <w:pPr>
        <w:pStyle w:val="BookText"/>
        <w:rPr/>
      </w:pPr>
      <w:r>
        <w:rPr>
          <w:rFonts w:ascii="IRNazanin" w:hAnsi="IRNazanin" w:eastAsia="IRNazanin"/>
          <w:color w:val="111111"/>
          <w:sz w:val="28"/>
          <w:sz w:val="28"/>
          <w:szCs w:val="28"/>
          <w:rtl w:val="true"/>
          <w:lang w:bidi="fa-IR"/>
        </w:rPr>
        <w:t>فلو لم یبد عورته للاقی به لیثا یذلّل کلّ نازی</w:t>
      </w:r>
    </w:p>
    <w:p>
      <w:pPr>
        <w:pStyle w:val="BookText"/>
        <w:rPr/>
      </w:pPr>
      <w:r>
        <w:rPr>
          <w:rFonts w:ascii="IRNazanin" w:hAnsi="IRNazanin" w:eastAsia="IRNazanin"/>
          <w:color w:val="111111"/>
          <w:sz w:val="28"/>
          <w:sz w:val="28"/>
          <w:szCs w:val="28"/>
          <w:rtl w:val="true"/>
          <w:lang w:bidi="fa-IR"/>
        </w:rPr>
        <w:t>له کفّ کانّ براحتیها منایا القوم یخطف خطف بازی</w:t>
      </w:r>
    </w:p>
    <w:p>
      <w:pPr>
        <w:pStyle w:val="BookText"/>
        <w:rPr/>
      </w:pPr>
      <w:r>
        <w:rPr>
          <w:rFonts w:ascii="IRNazanin" w:hAnsi="IRNazanin" w:eastAsia="IRNazanin"/>
          <w:color w:val="111111"/>
          <w:sz w:val="28"/>
          <w:sz w:val="28"/>
          <w:szCs w:val="28"/>
          <w:rtl w:val="true"/>
          <w:lang w:bidi="fa-IR"/>
        </w:rPr>
        <w:t>فان تکن المنیّة أخطأته فقد غنّی بها أهل الحجاز</w:t>
      </w:r>
    </w:p>
    <w:p>
      <w:pPr>
        <w:pStyle w:val="BookText"/>
        <w:rPr/>
      </w:pPr>
      <w:r>
        <w:rPr>
          <w:rFonts w:ascii="IRNazanin" w:hAnsi="IRNazanin" w:eastAsia="IRNazanin"/>
          <w:color w:val="111111"/>
          <w:sz w:val="28"/>
          <w:sz w:val="28"/>
          <w:szCs w:val="28"/>
          <w:rtl w:val="true"/>
          <w:lang w:bidi="fa-IR"/>
        </w:rPr>
        <w:t>فغضب عمرو و قال ما اشدّ تعظیمک علیّا فی کسری هذا هل هو الارجل لقاه ابن عمه فصرعه افتری السماء فاطرة لذلک دما قال و لکنها تعقّبک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فی المکر و الخدیعة اروغ من الثعلب و به یضرب المثل فی الحیلة و الشیطنة و لما رأی ان لا محیص له فی ید اسد اللّه احتال حیلة شنیعة غیر لائقة للابطال و الرجال و یلیق ان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روبهک چرا ننشستی بجای خویش با شیر پنجه دادی و دیدی سزای خویش</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الفضل نصر بن مزاحم فی 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العاص مرّ بالحرث ابن نصر الجشمی و کان عدوا لعمرو و کان عمرو قل ما یجلس مجلسا الا ذکر فیه الحرث</w:t>
      </w:r>
    </w:p>
    <w:p>
      <w:pPr>
        <w:pStyle w:val="BookText"/>
        <w:rPr/>
      </w:pPr>
      <w:r>
        <w:rPr>
          <w:rFonts w:ascii="IRNazanin" w:hAnsi="IRNazanin" w:eastAsia="IRNazanin"/>
          <w:color w:val="111111"/>
          <w:sz w:val="28"/>
          <w:sz w:val="28"/>
          <w:szCs w:val="28"/>
          <w:rtl w:val="true"/>
          <w:lang w:bidi="fa-IR"/>
        </w:rPr>
        <w:t>فقال الحرث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عمرو بتارک ذکره الحرب مدی الدّهر او یلاقی علیا</w:t>
      </w:r>
    </w:p>
    <w:p>
      <w:pPr>
        <w:pStyle w:val="BookText"/>
        <w:rPr/>
      </w:pPr>
      <w:r>
        <w:rPr>
          <w:rFonts w:ascii="IRNazanin" w:hAnsi="IRNazanin" w:eastAsia="IRNazanin"/>
          <w:color w:val="111111"/>
          <w:sz w:val="28"/>
          <w:sz w:val="28"/>
          <w:szCs w:val="28"/>
          <w:rtl w:val="true"/>
          <w:lang w:bidi="fa-IR"/>
        </w:rPr>
        <w:t>واضع السیف فوق منکبه الایمن لا یحسب الفوارس شیئا</w:t>
      </w:r>
    </w:p>
    <w:p>
      <w:pPr>
        <w:pStyle w:val="BookText"/>
        <w:rPr/>
      </w:pPr>
      <w:r>
        <w:rPr>
          <w:rFonts w:ascii="IRNazanin" w:hAnsi="IRNazanin" w:eastAsia="IRNazanin"/>
          <w:color w:val="111111"/>
          <w:sz w:val="28"/>
          <w:sz w:val="28"/>
          <w:szCs w:val="28"/>
          <w:rtl w:val="true"/>
          <w:lang w:bidi="fa-IR"/>
        </w:rPr>
        <w:t>لیس عمرو یلقاه فی حمس النقع و قد صارت السیوف عصیّا</w:t>
      </w:r>
    </w:p>
    <w:p>
      <w:pPr>
        <w:pStyle w:val="BookText"/>
        <w:rPr/>
      </w:pPr>
      <w:r>
        <w:rPr>
          <w:rFonts w:ascii="IRNazanin" w:hAnsi="IRNazanin" w:eastAsia="IRNazanin"/>
          <w:color w:val="111111"/>
          <w:sz w:val="28"/>
          <w:sz w:val="28"/>
          <w:szCs w:val="28"/>
          <w:rtl w:val="true"/>
          <w:lang w:bidi="fa-IR"/>
        </w:rPr>
        <w:t>حیث یدعو البراز حامیة القوم إذا کان بالبراز ملیّا</w:t>
      </w:r>
    </w:p>
    <w:p>
      <w:pPr>
        <w:pStyle w:val="BookText"/>
        <w:rPr/>
      </w:pPr>
      <w:r>
        <w:rPr>
          <w:rFonts w:ascii="IRNazanin" w:hAnsi="IRNazanin" w:eastAsia="IRNazanin"/>
          <w:color w:val="111111"/>
          <w:sz w:val="28"/>
          <w:sz w:val="28"/>
          <w:szCs w:val="28"/>
          <w:rtl w:val="true"/>
          <w:lang w:bidi="fa-IR"/>
        </w:rPr>
        <w:t>فوق شهب مثل السحوق من النخل ینادی المبارزین إلیّا</w:t>
      </w:r>
    </w:p>
    <w:p>
      <w:pPr>
        <w:pStyle w:val="BookText"/>
        <w:rPr/>
      </w:pPr>
      <w:r>
        <w:rPr>
          <w:rFonts w:ascii="IRNazanin" w:hAnsi="IRNazanin" w:eastAsia="IRNazanin"/>
          <w:color w:val="111111"/>
          <w:sz w:val="28"/>
          <w:sz w:val="28"/>
          <w:szCs w:val="28"/>
          <w:rtl w:val="true"/>
          <w:lang w:bidi="fa-IR"/>
        </w:rPr>
        <w:t>ثمّ یا عمرو تستریح من الفخر و تلقی به فتی هاشمیا</w:t>
      </w:r>
    </w:p>
    <w:p>
      <w:pPr>
        <w:pStyle w:val="BookText"/>
        <w:rPr/>
      </w:pPr>
      <w:r>
        <w:rPr>
          <w:rFonts w:ascii="IRNazanin" w:hAnsi="IRNazanin" w:eastAsia="IRNazanin"/>
          <w:color w:val="111111"/>
          <w:sz w:val="28"/>
          <w:sz w:val="28"/>
          <w:szCs w:val="28"/>
          <w:rtl w:val="true"/>
          <w:lang w:bidi="fa-IR"/>
        </w:rPr>
        <w:t>فالقه إن اردت مکرمة الدّهر او الموت کلّ ذاک علیّا</w:t>
      </w:r>
    </w:p>
    <w:p>
      <w:pPr>
        <w:pStyle w:val="BookText"/>
        <w:rPr/>
      </w:pPr>
      <w:r>
        <w:rPr>
          <w:rFonts w:ascii="IRNazanin" w:hAnsi="IRNazanin" w:eastAsia="IRNazanin"/>
          <w:color w:val="111111"/>
          <w:sz w:val="28"/>
          <w:sz w:val="28"/>
          <w:szCs w:val="28"/>
          <w:rtl w:val="true"/>
          <w:lang w:bidi="fa-IR"/>
        </w:rPr>
        <w:t>فلما سمع عمرو شعره قال و اللّه لو علمت انی اموت الف موتة لبارزت علیّا فی اوّل ما القاه فلما بارزه طعنه علیّ علیه السّلام فصرعه و اتّقاه عمرو بعورته فانصرف علیّ علیه السّلام عنه و قال علیّ حین بدت له عورة عمرو فصرف وجهه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ثبا الابطال فی المشاغب ضرب الغلام البطل الملاعب</w:t>
      </w:r>
    </w:p>
    <w:p>
      <w:pPr>
        <w:pStyle w:val="BookText"/>
        <w:rPr/>
      </w:pPr>
      <w:r>
        <w:rPr>
          <w:rFonts w:ascii="IRNazanin" w:hAnsi="IRNazanin" w:eastAsia="IRNazanin"/>
          <w:color w:val="111111"/>
          <w:sz w:val="28"/>
          <w:sz w:val="28"/>
          <w:szCs w:val="28"/>
          <w:rtl w:val="true"/>
          <w:lang w:bidi="fa-IR"/>
        </w:rPr>
        <w:t>این الضراب فی العجاج الثائب حین احمرار الحدق الثواقب</w:t>
      </w:r>
    </w:p>
    <w:p>
      <w:pPr>
        <w:pStyle w:val="BookText"/>
        <w:rPr/>
      </w:pPr>
      <w:r>
        <w:rPr>
          <w:rFonts w:ascii="IRNazanin" w:hAnsi="IRNazanin" w:eastAsia="IRNazanin"/>
          <w:color w:val="111111"/>
          <w:sz w:val="28"/>
          <w:sz w:val="28"/>
          <w:szCs w:val="28"/>
          <w:rtl w:val="true"/>
          <w:lang w:bidi="fa-IR"/>
        </w:rPr>
        <w:t>بالسیف فی تهتهة الکتائب و الصبر فیه الحمد للعواقب</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هشام بن محمّد الکلبی عن الشرقی بن القطامی ان معاویة قال لعمرو بعد انقضاء الحرب هل غششتنی منذ نصحتنی؟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یوم اشرت علیّ بمبارزة علیّ و أنت تعلم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الی المبارزة فکنت من مبارزته علی احدی الحسنیین إما ان تقتله فتکون قد قتلت قاتل الاقران و تزداد شرفا إلی شرفک و إما ان یقتلک فتکون قد استعجلت مرافقة الشهداء و الصالحین و 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یا عمرو الثانیة اشرّ من الاولی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کان فی هذا الیوم من القتال ما لم یکن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انه مضت منه علیه السّلام الخطبة التاسعة و الستین معنونا من الشریف الرضی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یقوله لاصحابه فی بعض أیام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استشعروا الخشیة و تجلببوا السکینة و عضّوا النواجذ اه و اجمل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و قال الشارح</w:t>
      </w:r>
      <w:bookmarkStart w:id="301" w:name="pg13893_202949"/>
    </w:p>
    <w:p>
      <w:pPr>
        <w:pStyle w:val="BookText"/>
        <w:rPr/>
      </w:pPr>
      <w:bookmarkEnd w:id="301"/>
      <w:r>
        <w:rPr>
          <w:rFonts w:ascii="IRNazanin" w:hAnsi="IRNazanin" w:eastAsia="IRNazanin"/>
          <w:color w:val="111111"/>
          <w:sz w:val="28"/>
          <w:sz w:val="28"/>
          <w:szCs w:val="28"/>
          <w:rtl w:val="true"/>
          <w:lang w:bidi="fa-IR"/>
        </w:rPr>
        <w:t>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خطب به أمیر المؤمنین علیه السّلام فی الیوم الّذی کان عشیته لیلة الهریر فی کثیر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یعنی به الیوم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الکلام منا عن مروج الذهب و غیره خطب به علیه السّلام فی الیوم الثامن و هو یوم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نصر فی کتاب صفین انّه علیه السّلام خطب به فی أوّل أیام اللقاء و الحرب بصفین و ذلک فی صفر من سنة سبع و ثلاثین و الاختلاف فی الفاظ الخطبة کثیر أیضا و اللّه أعلم</w:t>
      </w:r>
      <w:r>
        <w:rPr>
          <w:rFonts w:eastAsia="IRNazanin" w:cs="IRNazanin"/>
          <w:color w:val="111111"/>
          <w:sz w:val="28"/>
          <w:szCs w:val="28"/>
          <w:rtl w:val="true"/>
          <w:lang w:bidi="fa-IR"/>
        </w:rPr>
        <w:t>.</w:t>
      </w:r>
    </w:p>
    <w:p>
      <w:pPr>
        <w:pStyle w:val="Heading4"/>
        <w:numPr>
          <w:ilvl w:val="3"/>
          <w:numId w:val="1"/>
        </w:numPr>
        <w:rPr/>
      </w:pPr>
      <w:bookmarkStart w:id="302" w:name="__RefHeading___Toc4037673_1468164448"/>
      <w:bookmarkStart w:id="303" w:name="_Toc113"/>
      <w:bookmarkEnd w:id="302"/>
      <w:r>
        <w:rPr>
          <w:rtl w:val="true"/>
        </w:rPr>
        <w:t>«</w:t>
      </w:r>
      <w:r>
        <w:rPr>
          <w:rtl w:val="true"/>
        </w:rPr>
        <w:t>الیوم العاشر و لیلتها</w:t>
      </w:r>
      <w:r>
        <w:rPr>
          <w:rtl w:val="true"/>
        </w:rPr>
        <w:t xml:space="preserve">: </w:t>
      </w:r>
      <w:r>
        <w:rPr>
          <w:rtl w:val="true"/>
        </w:rPr>
        <w:t>لیلة الهریر و یومها</w:t>
      </w:r>
      <w:r>
        <w:rPr>
          <w:rtl w:val="true"/>
        </w:rPr>
        <w:t>»</w:t>
      </w:r>
      <w:bookmarkEnd w:id="303"/>
    </w:p>
    <w:p>
      <w:pPr>
        <w:pStyle w:val="BookText"/>
        <w:rPr/>
      </w:pPr>
      <w:r>
        <w:rPr>
          <w:rFonts w:ascii="IRNazanin" w:hAnsi="IRNazanin" w:eastAsia="IRNazanin"/>
          <w:color w:val="111111"/>
          <w:sz w:val="28"/>
          <w:sz w:val="28"/>
          <w:szCs w:val="28"/>
          <w:rtl w:val="true"/>
          <w:lang w:bidi="fa-IR"/>
        </w:rPr>
        <w:t>و هی اللیلة العظیمة التی یضرب بها المثل و کانت لیلة الجمعة و یومها و قال المسعودی فکان جملة من قتل علی علیه السّلام بکفّه فی یومه و لیلته خمسمائة و ثلاثة و عشرین رجلا أکثرهم فی الیوم و ذلک انه کان إذا قتل رجلا کبّر إذا ضرب و لم یکن یضرب إلاّ قتل ذکر ذلک عنه من کان یلیه فی حربه و لا یفارقه من ولده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اقتتل الناس بعد المغرب قتالا شدیدا فما صلّی أکثر النّاس إلا 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نصر حدثنا عمرو بن شمر قال حدّثنی أبو ضرار قال حدّثنی عمار بن ربیعة قال غلس علی علیه السّلام بالنّاس صلاة الغداة یوم الثلاثا عاشر شهر ربیع الأوّل سنة سبع و ثلاثین و قیل عاشر شهر صفر ثمّ زحف إلی أهل الشام بعسکر العراق و الناس علی رایاتهم و زحف الیهم أهل الشام و قد کانت الحرب اکلت الفریقین و لکنها فی أهل الشام اشد نکایة و اعظم وقعا فقد ملّوا الحرب و کرهوا القتال و تضعضعت ارکانهم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من أهل العراق علی فرس کمیت ذنوب علیه السلاح لا یری منه الاعیناه و بیده الرمح فجعل یضرب رءوس أصحاب علیّ بالقناة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صفوفکم حتّی إذا عدل الصفوف و الرایات استقبلهم بوجهه و ولی أهل الشام ظهره ثمّ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فیکم ابن عم نبیکم اقدمهم هجرة و اوّلهم اسلاما سیف من سیوف اللّه صبّه اللّه علی اعدائه فانظروا إذا حمی الوطیس</w:t>
      </w:r>
    </w:p>
    <w:p>
      <w:pPr>
        <w:pStyle w:val="BookText"/>
        <w:rPr/>
      </w:pPr>
      <w:r>
        <w:rPr>
          <w:rFonts w:ascii="IRNazanin" w:hAnsi="IRNazanin" w:eastAsia="IRNazanin"/>
          <w:color w:val="111111"/>
          <w:sz w:val="28"/>
          <w:sz w:val="28"/>
          <w:szCs w:val="28"/>
          <w:rtl w:val="true"/>
          <w:lang w:bidi="fa-IR"/>
        </w:rPr>
        <w:t>و ثار القتام و تکسران المران و جالت الخیل بالابطال فلا أسمع الاغمغمة او همهمة قال ثمّ حمل علی أهل الشام و کسر فیهم رمحه ثمّ رجع فاذا هو الاشتر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الأشتر رضوان اللّه علیه بلغ مبلغ التواتر و لا یتأتی لاحد انکاره و یسمیه المورخون کبش العراق و ذکرنا شمة من شجاعته یوم اخذ الماء و قتله ابطال أهل الشام و فوارس قائد أهل الکفر و النفاق و شجعان رائد قوم البغی و الشقاق و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الباس فارسا شجاعا و من تتبع و بحث عن وقائع الجمل و الصفین و غیرهما علم ان الأشتر کان بعد أمیر المؤمنین علیه السّلام اشجع النّاس فقد قال علیّ علیه السّلام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مالکا فلقد کان لی کما کنت لرسول اللّه صلّی اللّه علیه و آله، و من هذا التشبیه و المقایسة یعلم جلالة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قدره إلی حدّ فوق أن یحوم حوله العبارة و قال الشارح المعتزلی ابن ابی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انسانا یقسم أن اللّه تعالی ما خلق فی العرب و لا فی العجم اشجع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استاذه علیه السّلام لما خشیت علیه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در القائل و قد سئل عن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رجل هزمت حیاته أهل الشام و هزم موته أهل العراق و بحقّ ما قال فیه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الأشتر لی کما کنت لرسول اللّه صلّی اللّه علیه و آله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الأشتر مجاهدا فی اللّه قبال الفئة الباغیة و لینظر إلی تخلّقه باخلاق اللّه و اتّصافه باوصافه کیف ارتقی فی المدرسة الالهیة العلویة إلی الدرجات العلی و المراتب القصوی ففی مجموعة ورام</w:t>
      </w:r>
      <w:r>
        <w:rPr>
          <w:rStyle w:val="FootnoteAnchor"/>
          <w:rtl w:val="true"/>
        </w:rPr>
        <w:footnoteReference w:id="18"/>
      </w:r>
      <w:r>
        <w:rPr>
          <w:rFonts w:ascii="IRNazanin" w:hAnsi="IRNazanin" w:eastAsia="IRNazanin"/>
          <w:color w:val="111111"/>
          <w:sz w:val="28"/>
          <w:sz w:val="28"/>
          <w:szCs w:val="28"/>
          <w:rtl w:val="true"/>
          <w:lang w:bidi="fa-IR"/>
        </w:rPr>
        <w:t>حکی ان مالکا الأشتر رضی اللّه عنه کان مجتازا بسوق الکوفة و علیه قمیص خام و عمامة منه فرآه بعض أهل السوق فازدری بزیّه فرماه ببندقة تهاونا به فمضی و لم یلتفت فقیل له ویلک أ تدری بمن رمیت فقال لا فقیل له هذا مالک صاحب أمیر المؤمنین علیه السّلام فارتعد الرجل و مضی الیه لیعتذر منه فرآه و قد دخل المسجد و قائم یصلّی فلمّا انفتل أکبّ الرجل علی قدمیه لیقبلهما فقال ما هذا الأمر؟ فقال اعتذر الیک مما صنعت فقال لا بأس علیک فو اللّه ما دخلت</w:t>
      </w:r>
    </w:p>
    <w:p>
      <w:pPr>
        <w:pStyle w:val="BookText"/>
        <w:rPr/>
      </w:pPr>
      <w:r>
        <w:rPr>
          <w:rFonts w:ascii="IRNazanin" w:hAnsi="IRNazanin" w:eastAsia="IRNazanin"/>
          <w:color w:val="111111"/>
          <w:sz w:val="28"/>
          <w:sz w:val="28"/>
          <w:szCs w:val="28"/>
          <w:rtl w:val="true"/>
          <w:lang w:bidi="fa-IR"/>
        </w:rPr>
        <w:t>المسجد إلاّ لأستغفرنّ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سیأتی ترجمته مستوفاة انشاء اللّه تعالی فی محله و لنعد إلی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بإسناده السابق و خرج رجل من أهل الشام ینادی بین الصفین یا أبا حسن یا علی ابرز لی فخرج الیه علی علیه السّلام حتّی إذا اختلف اعناق دابتیهما بین الصفین فقال یا علی ان لک قدما فی الاسلام و هجرة فهل لک فی الامر اعرضه علیک یکون فیه حقن هذه الدماء و تأخیر هذه الحروب حتّی تری من رأیک؟ فقال له علی علیه السّلام و ما ذاک؟ قال ترجع إلی عراقک فنخلی بینک و بین العراق و نرجع إلی شامنا فتخلی بیننا و بین شامنا، فقال له علی علیه السّلام لقد عرفت انما عرضت هذا نصیحة و شفقة و لقد أهمّنی هذا الامر و اسهرنی و ضربت أنفه و عینه فلم اجد إلا القتال او الکفر بما انزل علی محمّد صلّی اللّه علیه و آله إنّ اللّه تبارک و تعالی لم یرض من اولیائه ان یعصی فی الأرض و هم سکوت مذعنون لا یأمرون بالمعروف و لا ینهون عن المنکر فوجدت القتال اهون علیّ من معالجة الاغلال فی جهنم، فرجع الشامی و هو یسترجع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أیّها القاری الکریم نظر التامل و التدبّر فی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یرض من اولیائه اه حتّی تقف علی سرّ بعثة الأنبیاء و اولیائه فهم بعثوا لینقذوا النّاس من الوسواس و الکفر و الشقاق و النفاق و لیعالجوا نفوسهم من داء الجهل و ینوّروا عقولهم بنور العلم و المعارف و الحکم و یهدوهم إلی الصراط المستقیم و یوصلوهم إلی النهج القویم لطفا من اللّه علی العباد لیفوزوا فوزا عظیما و لیهلک من هلک عن بینة و یحیی من حیّ عن بینة، و یتمّ الحجّة علیهم و لم یخلق اللّه النّاس عبثا و لم یترکهم سدی و لم یرض من اولیائه ان یعصی فی الأرض و هم سکوت و العلماء بعدهم قائمون مقامهم فلم یرض اللّه منهم أن یعصی فی الأرض و هم سکوت، لانهم حصون الاسلام کحصن سور المدینة لها فاذا ظهرت البدع فعلیهم أن یظهروا علمهم و یحثوا الناس إلی الطاعة و یزجروهم عن المعصیة و إذا ظهرت البدع کانت الظلمات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لثقة الاسلام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الرحیم القصیر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کلّ بدعة ضلالة و کلّ ضلالة فی النار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فی امّتی فلیظهر العالم علمه فمن</w:t>
      </w:r>
    </w:p>
    <w:p>
      <w:pPr>
        <w:pStyle w:val="BookText"/>
        <w:rPr/>
      </w:pPr>
      <w:r>
        <w:rPr>
          <w:rFonts w:ascii="IRNazanin" w:hAnsi="IRNazanin" w:eastAsia="IRNazanin"/>
          <w:color w:val="111111"/>
          <w:sz w:val="28"/>
          <w:sz w:val="28"/>
          <w:szCs w:val="28"/>
          <w:rtl w:val="true"/>
          <w:lang w:bidi="fa-IR"/>
        </w:rPr>
        <w:t>لم یفعل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داود بن سرحان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رأیتم أهل البدع و الریب من بعدی فأظهروا البراءة منهم و أکثروا من سبّهم و القول فیهم و الوقیعة و باهتوهم حتّی لا یطمعوا فی الفساد فی الاسلام و یحذر الناس و لا یتعلمون من بدعهم یکتب اللّه لکم بذلک الحسنات و یرفع لکم به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شیعتنا مرابطون بالثغر الّذی یلی ابلیس و عفاریته یمنعونهم عن الخروج علی ضعفاء شیعتنا مرابطون بالثغر الّذی یلی ابلیس و عفاریته یمنعونهم عن الخروج علی ضعفاء شیعتنا و عن ان یتسلط علیهم ابلیس و شیعته النواصب ألا فمن انتصب لذلک من شیعتنا کان افضل ممن جاهد الروم و الترک و الخزر الف الف مرّة لانّه یدفع عن أدیان محبینا و ذلک یدفع عن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فی الأمر بالمعروف و النهی عن المنکر و البحث عنهما و شرائطهما انشاء اللّه تعالی و لنعد إلی القصة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زحف النّاس بعضهم إلی بعض فارتموا بالنبل حتّی فنیت ثمّ تطاعنوا بالرماح حتّی تکسرت و اندقت ثمّ مشی القوم بعضهم إلی بعض بالسیف و عمد الحدید فلم یسمع السامع الا وقع الحدید بعضه علی بعض لهو أشدّ هو لا فی صدور الرجال من الصواعق و من جبال تهامة یدکّ بعضها بعضا و انکسفت الشمس و ثار القتام و ضلّت الالویة و الرایات و الأشتر یسیر فیما بین المیمنة و المیسرة فیأمر کلّ قبیلة او کتیبة من القراء بالاقدام علی الّتی تلیها فاجتلدوا بالسیوف و عمد الحدید من صلاة الغداة إلی نصف اللیل لم یصلّوا للّه صلاة فلم یزل یفعل ذلک الأشتر بالناس حتّی أصبح و المعرکة خلف ظهره و افترقوا علی سبعین الف قتیل فی ذلک الیوم و تلک اللیلة و هی لیلة الهریر و الأشتر فی میمنة النّاس و ابن عبّاس فی المیسرة و علیّ فی القلب و النّاس یقتلون ثمّ استمر القتال من نصف اللیل الثانی إلی ارتفاع الضحی و الأشتر یقول لاصحابه و هو یزحف بهم نحو أهل الشام ازحفوا قیدر محی هذا و إذا فعلوا قال ازحفوا قاب هذا القوس فاذا فعلوا سألهم مثل ذلک حتّی ملّ أکثر النّاس من الاقدام فلمّا</w:t>
      </w:r>
      <w:bookmarkStart w:id="304" w:name="pg13893_202953"/>
    </w:p>
    <w:p>
      <w:pPr>
        <w:pStyle w:val="BookText"/>
        <w:rPr/>
      </w:pPr>
      <w:bookmarkEnd w:id="304"/>
      <w:r>
        <w:rPr>
          <w:rFonts w:ascii="IRNazanin" w:hAnsi="IRNazanin" w:eastAsia="IRNazanin"/>
          <w:color w:val="111111"/>
          <w:sz w:val="28"/>
          <w:sz w:val="28"/>
          <w:szCs w:val="28"/>
          <w:rtl w:val="true"/>
          <w:lang w:bidi="fa-IR"/>
        </w:rPr>
        <w:t>رأی ذلک قال اعیذکم باللّه أن ترضعوا الغنم سائر الیوم ثمّ دعا بفرسه و رکز رایته و کانت مع حیان بن هودة النخعی و خرج یسیر فی الکتائب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یشری نفسه للّه و یقاتل مع الاشتر حتی یظهر أو یلحق باللّه فلا یزال الرجل من النّاس یخرج الیه و یقاتل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باسناده عن عمّار بن ربیعة قال مرّ بی و اللّه الأشتر و اقبلت معه حتّی رجع إلی المکان الّذی کان به فقام فی أصحابه فقال شدّوا فدالکم عمّی و خالی شدّة ترضون بها اللّه و تعزون بها الدین فاذا شددت فشدّوا ثمّ نزل و ضرب وجه دابته ثمّ قال لصاحب رایته اقدم فاقدم بها ثمّ شدّ علی القوم و شدّ معه أصحابه یضرب أهل الشام حتّی انتهی بهم إلی معسکرهم ثمّ انّهم قاتلوا عند المعسکر قتالا شدیدا فقتل صاحب رایتهم و أخذ علی علیه السّلام لما رأی الظفر قد جاء من قبله یمدّه بالرجال و ان علیّا علیه السّلام قال خطیبا فحمد اللّه و اثنی علیهم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قد بلغ بکم الامر و بعدوّکم ما قد رأیتم و لم یبق منهم إلاّ آخر نفس و ان الامور إذا اقبلت اعتبر آخرها بأوّلها و قد صبر لکم القوم علی غیر دین حق بلغنا منهم ما بلغنا و أنا غار علیهم بالغداة احاکمهم إلی اللّه عزّ و جل</w:t>
      </w:r>
      <w:r>
        <w:rPr>
          <w:rFonts w:eastAsia="IRNazanin" w:cs="IRNazanin"/>
          <w:color w:val="111111"/>
          <w:sz w:val="28"/>
          <w:szCs w:val="28"/>
          <w:rtl w:val="true"/>
          <w:lang w:bidi="fa-IR"/>
        </w:rPr>
        <w:t>.</w:t>
      </w:r>
    </w:p>
    <w:p>
      <w:pPr>
        <w:pStyle w:val="Heading4"/>
        <w:numPr>
          <w:ilvl w:val="3"/>
          <w:numId w:val="1"/>
        </w:numPr>
        <w:rPr/>
      </w:pPr>
      <w:bookmarkStart w:id="305" w:name="__RefHeading___Toc4037675_1468164448"/>
      <w:bookmarkStart w:id="306" w:name="_Toc114"/>
      <w:bookmarkEnd w:id="305"/>
      <w:r>
        <w:rPr>
          <w:rtl w:val="true"/>
        </w:rPr>
        <w:t>«</w:t>
      </w:r>
      <w:r>
        <w:rPr>
          <w:rtl w:val="true"/>
        </w:rPr>
        <w:t>رأی عمرو بن العاص فی رجوع الناس الی کتاب الله لما ظهرت</w:t>
      </w:r>
      <w:bookmarkEnd w:id="306"/>
    </w:p>
    <w:p>
      <w:pPr>
        <w:pStyle w:val="BookText"/>
        <w:rPr/>
      </w:pPr>
      <w:r>
        <w:rPr>
          <w:rFonts w:ascii="IRNazanin" w:hAnsi="IRNazanin" w:eastAsia="IRNazanin"/>
          <w:color w:val="111111"/>
          <w:sz w:val="28"/>
          <w:sz w:val="28"/>
          <w:szCs w:val="28"/>
          <w:rtl w:val="true"/>
          <w:lang w:bidi="fa-IR"/>
        </w:rPr>
        <w:t>هزیمة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معاویة فدعا عمرو بن العاص فقال یا عمرو انما هی اللیلة حتّی یغدو علی علیه السّلام علینا بالفیصل فما تری؟ قال أری ان رجالک لا یقومون لرجاله و لست مثله هو یقاتلک علی امر و انت تقاتله علی غیره انت ترید البقاء و هو یرید الفناء و أهل العراق یخافون منک ان ظفرت بهم و أهل الشام لا یخافون علیّا ان ظفر بهم و لکن الق الیهم امرا ان قبلوه اختلوا و ان ردّوه اختلفوا ادعهم إلی کتاب اللّه حکما فیما بینک و بینهم فانک بالغ به حاجتک فی القوم فانی لم ازل اؤخر هذا الامر لحاجتک الیه فعرف ذلک معاویة فقال صدقت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بلغ بکم الامراء غیر مذکور</w:t>
      </w:r>
      <w:bookmarkStart w:id="307" w:name="pg13893_202954"/>
    </w:p>
    <w:p>
      <w:pPr>
        <w:pStyle w:val="BookText"/>
        <w:rPr/>
      </w:pPr>
      <w:bookmarkEnd w:id="307"/>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Heading4"/>
        <w:numPr>
          <w:ilvl w:val="3"/>
          <w:numId w:val="1"/>
        </w:numPr>
        <w:rPr/>
      </w:pPr>
      <w:bookmarkStart w:id="308" w:name="__RefHeading___Toc4037677_1468164448"/>
      <w:bookmarkStart w:id="309" w:name="_Toc115"/>
      <w:bookmarkEnd w:id="308"/>
      <w:r>
        <w:rPr>
          <w:rtl w:val="true"/>
        </w:rPr>
        <w:t>«</w:t>
      </w:r>
      <w:r>
        <w:rPr>
          <w:rtl w:val="true"/>
        </w:rPr>
        <w:t>حملة الجعفی علی أهل الشام</w:t>
      </w:r>
      <w:r>
        <w:rPr>
          <w:rtl w:val="true"/>
        </w:rPr>
        <w:t>»</w:t>
      </w:r>
      <w:bookmarkEnd w:id="309"/>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 بن سعد قال ثمّ إن علیّا صلّی الغداة ثمّ زحف الیهم فلمّا ابصروه قد خرج استقبلوه بزحوفهم فاقتتلوا قتالا شدیدا ثمّ ان خیل أهل الشام حملت علی خیل أهل العراق فاقتطعوا من أصحاب علیّ علیه السّلام الف رجل او أکثر فاحاطوا بهم و حالوا بینهم و بین أصحابه فلم یروهم فنادی علیّ علیه السّلام یومئذ ألا رجل یشری نفسه للّه و یبیع دنیاه باخرته؟ فاتاه رجل من جعف یقال له عبد العزیز بن الحارث علی فرس أدهم کأنه غراب مقنعا فی الحدید لا یری منه الا عیناه فقال یا أمیر المؤمنین مرنی بأمرک فو اللّه ما ترانی بشیء الا صنعته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سمحت بامر لا یطاق حفیظة و صدقا و اخوان الحفاظ قلیل</w:t>
      </w:r>
    </w:p>
    <w:p>
      <w:pPr>
        <w:pStyle w:val="BookText"/>
        <w:rPr/>
      </w:pPr>
      <w:r>
        <w:rPr>
          <w:rFonts w:ascii="IRNazanin" w:hAnsi="IRNazanin" w:eastAsia="IRNazanin"/>
          <w:color w:val="111111"/>
          <w:sz w:val="28"/>
          <w:sz w:val="28"/>
          <w:szCs w:val="28"/>
          <w:rtl w:val="true"/>
          <w:lang w:bidi="fa-IR"/>
        </w:rPr>
        <w:t>جزاک إلیه النّاس خیرا فقد وفت یداک بفضل ما هناک جزیل</w:t>
      </w:r>
    </w:p>
    <w:p>
      <w:pPr>
        <w:pStyle w:val="BookText"/>
        <w:rPr/>
      </w:pPr>
      <w:r>
        <w:rPr>
          <w:rFonts w:ascii="IRNazanin" w:hAnsi="IRNazanin" w:eastAsia="IRNazanin"/>
          <w:color w:val="111111"/>
          <w:sz w:val="28"/>
          <w:sz w:val="28"/>
          <w:szCs w:val="28"/>
          <w:rtl w:val="true"/>
          <w:lang w:bidi="fa-IR"/>
        </w:rPr>
        <w:t>أبا الحارث شدّ اللّه رکنک احمل علی أهل الشام حتّی تأتی أصحابک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یقرأ علیکم السلام و یقول لکم هلّلوا و کبّروا من ناحیتکم و نهلل نحن و نکبّر من ههنا و احملوا من جانبکم و نحمل نحن من جانبنا علی أهل الشام فضرب الجعفی فرسه حتّی إذا قام علی السنابک حمل علی أهل الشام المحیطین باصحاب علی علیه السّلام فطاعنهم ساعة و قاتلهم فانفرجوا له حتی أتی أصحابه فلما رأوه استبشروا به و فرحوا و قالوا ما فعل أمیر المؤمنین؟ قال صالح یقرئکم السلام و یقول لکم هلّلوا و کبّروا و هلّل علیّ و أصحابه من ذلک الجانب و نهلل نحن من جانبنا و نکبر و نحمل من خلفکم فهلّلوا و کبّروا و هلل علیّ و أصحابه من ذلک الجانب و حملوا علی أهل الشام من ثمّ و حمل علیّ من ههنا فی أصحابه فانفرج أهل الشام عنهم فخرجوا و ما اصیب منهم رجل واحد و لقد قتل من فرسان أهل الشام یومئذ زهاء سبع مأئة رجل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من أعظم الناس عناء؟ فقالوا أنت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لکنه الجعفی</w:t>
      </w:r>
      <w:r>
        <w:rPr>
          <w:rFonts w:eastAsia="IRNazanin" w:cs="IRNazanin"/>
          <w:color w:val="111111"/>
          <w:sz w:val="28"/>
          <w:szCs w:val="28"/>
          <w:rtl w:val="true"/>
          <w:lang w:bidi="fa-IR"/>
        </w:rPr>
        <w:t>.</w:t>
      </w:r>
      <w:bookmarkStart w:id="310" w:name="pg13893_202955"/>
    </w:p>
    <w:p>
      <w:pPr>
        <w:pStyle w:val="Heading4"/>
        <w:numPr>
          <w:ilvl w:val="3"/>
          <w:numId w:val="1"/>
        </w:numPr>
        <w:rPr/>
      </w:pPr>
      <w:bookmarkStart w:id="311" w:name="__RefHeading___Toc4037679_1468164448"/>
      <w:bookmarkStart w:id="312" w:name="_Toc116"/>
      <w:bookmarkEnd w:id="310"/>
      <w:bookmarkEnd w:id="311"/>
      <w:r>
        <w:rPr>
          <w:rtl w:val="true"/>
        </w:rPr>
        <w:t>«</w:t>
      </w:r>
      <w:r>
        <w:rPr>
          <w:rtl w:val="true"/>
        </w:rPr>
        <w:t>ضرب علی علیه السّلام و قتله الناس فی یوم واحد</w:t>
      </w:r>
      <w:r>
        <w:rPr>
          <w:rtl w:val="true"/>
        </w:rPr>
        <w:t>»</w:t>
      </w:r>
      <w:bookmarkEnd w:id="312"/>
    </w:p>
    <w:p>
      <w:pPr>
        <w:pStyle w:val="BookText"/>
        <w:rPr/>
      </w:pPr>
      <w:r>
        <w:rPr>
          <w:rFonts w:ascii="IRNazanin" w:hAnsi="IRNazanin" w:eastAsia="IRNazanin"/>
          <w:color w:val="111111"/>
          <w:sz w:val="28"/>
          <w:sz w:val="28"/>
          <w:szCs w:val="28"/>
          <w:rtl w:val="true"/>
          <w:lang w:bidi="fa-IR"/>
        </w:rPr>
        <w:t>قال نصر عن عمرو بن شمر عن جابر بن نمیر الأنصاری قال و اللّه لکأنی اسمع علیّا یوم الهریر حین سار أهل الشام و ذلک بعد ما طحنت رحی مذحج فیما بیننا و بین عک و لخم و جذام و الاشعریین بامر عظیم تشیب منه النواصی من حین استقبلت الشمس حتّی قام قائم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علیّا قال حتّی متی نخلی بین هذین الحیّین قد فنیا و أنتم وقوف تنظرون الیهم اما تخافون مقت اللّه ثمّ انفتل إلی القبلة و رفع یدیه إلی اللّه ثم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رحمن یا واحد یا صمد یا اللّه یا اله محمّد اللّهم الیک ثقلت الاقدام و افضت القلوب و رفعت الایدی و امتدّت الاعناق و شخصت الابصار و طلبت الحوائج إنا نشکو الیک غیبة نبیّنا صلّی اللّه علیه و کثرة عدوّنا و تشتت اهوائنا ربّنا افتح بیننا و بین قومنا بالحق و انت خیر الفاتحین سیروا علی برکة اللّه ثمّ نادی لا اله إلا اللّه و اللّه اکبر کلمة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الّذی بعث محمّدا صلّی اللّه علیه و آله بالحق نبیا ما سمعنا برئیس قوم منذ خلق اللّه السماوات و الارض اصاب بیده فی یوم واحد ما اصاب انه قتل فیما ذکر العادّون زیادة علی خمسة مأئة من اعلام العرب یخرج بسیفه منحنیا فیقول معذرة إلی اللّه عزّ و جل و الیکم من هذا لقد هممت أن أفلقه و لکن حجزنی عنه أنی سمعت رسول اللّه صلّی اللّه علیه و آله یقول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و أنا اقاتل به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فکنا نأخذه ثمّ یتناوله من ایدینا فیقتحم به فی عرض الصف فلا و اللّه ما لیث بأشد نکایة فی عدوّه منه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بکلامه علیه السّلام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اه فی باب الکتب و الرسائل من نهج البلاغة و هو الکلام الخامس عشر منه</w:t>
      </w:r>
      <w:r>
        <w:rPr>
          <w:rFonts w:eastAsia="IRNazanin" w:cs="IRNazanin"/>
          <w:color w:val="111111"/>
          <w:sz w:val="28"/>
          <w:szCs w:val="28"/>
          <w:rtl w:val="true"/>
          <w:lang w:bidi="fa-IR"/>
        </w:rPr>
        <w:t>.</w:t>
      </w:r>
    </w:p>
    <w:p>
      <w:pPr>
        <w:pStyle w:val="Heading4"/>
        <w:numPr>
          <w:ilvl w:val="3"/>
          <w:numId w:val="1"/>
        </w:numPr>
        <w:rPr/>
      </w:pPr>
      <w:bookmarkStart w:id="313" w:name="__RefHeading___Toc4037681_1468164448"/>
      <w:bookmarkStart w:id="314" w:name="_Toc117"/>
      <w:bookmarkEnd w:id="313"/>
      <w:r>
        <w:rPr>
          <w:rtl w:val="true"/>
        </w:rPr>
        <w:t>«</w:t>
      </w:r>
      <w:r>
        <w:rPr>
          <w:rtl w:val="true"/>
        </w:rPr>
        <w:t>رفع أهل الشام المصاحف علی الرماح و دعائهم الی الحکومة</w:t>
      </w:r>
      <w:bookmarkEnd w:id="314"/>
    </w:p>
    <w:p>
      <w:pPr>
        <w:pStyle w:val="BookText"/>
        <w:rPr/>
      </w:pPr>
      <w:r>
        <w:rPr>
          <w:rFonts w:ascii="IRNazanin" w:hAnsi="IRNazanin" w:eastAsia="IRNazanin"/>
          <w:color w:val="111111"/>
          <w:sz w:val="28"/>
          <w:sz w:val="28"/>
          <w:szCs w:val="28"/>
          <w:rtl w:val="true"/>
          <w:lang w:bidi="fa-IR"/>
        </w:rPr>
        <w:t>لما ظهرت هزیمتهم و استبان ذلهم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عن عمرو بن شمر عن جابر قال سمعت تمیم بن حذیم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اصبحنا</w:t>
      </w:r>
    </w:p>
    <w:p>
      <w:pPr>
        <w:pStyle w:val="BookText"/>
        <w:rPr/>
      </w:pPr>
      <w:r>
        <w:rPr>
          <w:rFonts w:ascii="IRNazanin" w:hAnsi="IRNazanin" w:eastAsia="IRNazanin"/>
          <w:color w:val="111111"/>
          <w:sz w:val="28"/>
          <w:sz w:val="28"/>
          <w:szCs w:val="28"/>
          <w:rtl w:val="true"/>
          <w:lang w:bidi="fa-IR"/>
        </w:rPr>
        <w:t>من لیلة الهریر نظرنا فاذا اشباه الرایات امام صف أهل الشام وسط الفیلق من حیال موقف معاویة فلما ان اسفرنا فاذا هی المصاحف قد ربطت علی اطراف الرماح و هی عظام مصاحف العسکر و قد شدوا ثلاثة رماح جمیعا و قد ربطوا علیها مصحف المسجد الاعظم یمسکه عشرة رهط و قال أبو جعفر و أبو الطفیل استقبلوا علیّا بمأة مصحف و وضعوا فی کلّ مجنبة مأتی مصحف و کان جمیعها خمس مأئة مصحف قال أبو جعفر ثم قام الطفیل بن ادهم حیال علیّ و قام أبو شریح الجذامی من حیال المیمنة و قام ورقاء ابن المعمر حیال المیسرة ثمّ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اللّه اللّه فی نسائکم و بناتکم فمن للروم و الاتراک و أهل فارس غدا إذا فنیتم اللّه اللّه فی دینکم هذا کتاب اللّه بیننا و بینکم فقال علیّ علیه السّلام اللهم انّک تعلم انّهم ما الکتاب یریدون فاحکم بیننا و بینهم انک انت الحکیم الحق المبین فاختلف أصحاب علیّ فی الرأی طائفة قالت القتال و طائفة قالت المحاکمة إلی الکتاب و لا یحلّ لنا الحرب و قد دعینا إلی حکم الکتاب فعند ذلک بطلت الحروب و وضعت أوزارها فقال محمّد بن علیّ فعند ذلک حکم الحکمان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عمرو بن شمر باسناده قال فلمّا أن کان الیوم الاعظم قال أصحاب معاویة و اللّه ما نحن لنبرح الیوم العرصة حتّی یفتح اللّه لنا او نموت و قال أصحاب علیّ علیه السّلام و اللّه ما نحن بتارکی العرصة الیوم إن شاء اللّه حتّی یفتح لنا او نموت فباکروا القتال غدا یوما من أیام الشعری طویلا شدید الحرّ فتراموا حتّی فنیت النبل ثمّ تطاعنوا حتّی تقصفت رماحهم ثمّ نزل القوم عن خیولهم فمشی بعضهم إلی بعض بالسیوف حتّی کسرت جفونها و قامت الفرسان فی الرکب ثمّ اضطربوا بالسیوف و بعمد الحدید فلم یسمع السامع إلاّ تغمغم القوم و صلیل الحدید فی الهام و تکادم الافواه و کسفت الشمس و ثار القتام و ضلّت الالویة فی الرایات و مرّت مواقیت أربع صلوات لم یسجد للّه فیهن إلاّ تکبیرا و نادت المشیخه فی تلک الغمرات یا معشر العرب اللّه اللّه فی الحرمات من النساء و البنات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جعفر و هو یحدّثنی بهذا الحدیث قال و اقبل الأشتر علی فرس کمیت محذوف قد وضع مغفره علی قربوس السرج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یا معشر</w:t>
      </w:r>
    </w:p>
    <w:p>
      <w:pPr>
        <w:pStyle w:val="BookText"/>
        <w:rPr/>
      </w:pPr>
      <w:r>
        <w:rPr>
          <w:rFonts w:ascii="IRNazanin" w:hAnsi="IRNazanin" w:eastAsia="IRNazanin"/>
          <w:color w:val="111111"/>
          <w:sz w:val="28"/>
          <w:sz w:val="28"/>
          <w:szCs w:val="28"/>
          <w:rtl w:val="true"/>
          <w:lang w:bidi="fa-IR"/>
        </w:rPr>
        <w:t>المؤمنین فقد حمی الوطیس و رجعت الشمس من الکسوف و اشتدّ القتال و اخذت السباع بعضها بعضا فانتم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و استأخر الفرعاء عنها و خلّی بینهم إلاّ الوزیع</w:t>
      </w:r>
    </w:p>
    <w:p>
      <w:pPr>
        <w:pStyle w:val="BookText"/>
        <w:rPr/>
      </w:pPr>
      <w:r>
        <w:rPr>
          <w:rFonts w:ascii="IRNazanin" w:hAnsi="IRNazanin" w:eastAsia="IRNazanin"/>
          <w:color w:val="111111"/>
          <w:sz w:val="28"/>
          <w:sz w:val="28"/>
          <w:szCs w:val="28"/>
          <w:rtl w:val="true"/>
          <w:lang w:bidi="fa-IR"/>
        </w:rPr>
        <w:t>قال یقول واحد فی تلک الحال أی رجل هذا لو کانت له نیة فیقول له صاحبه و أیّ نیة أعظم من هذه ثکلتک امّک و هبلتک ان رجلا فیما قد تری قد سبح فی الدماء و ما اضجرته الحرب و قد غلت هام الکماة من الحرّ و بلغت قلوب الحناجر و هو کما تری جذعا یقول هذه المقالة اللّهم لا تبقنا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ایام الشعری طویلا شدید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الشعری اسم لکوکبین إحداهما اکبر من الاخری و هی الشعری الیمانیة من کواکب الکلب الاکبر الواقعة عقیب الجبار و لذا یسمی الکلب الاکبر بکلب الجبّار أیضا کما ان الشعری الیمانیة وحدها قد تسمّی بکلب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کواکب القدر الاوّل و احد کوکبی ذراع الاسد و فم المرزم و انّما وصف بالیمانی لان مغیبها یکون إلی جانب الیمن و کواکب الکلب الاکبر ثمانیة عشر کوکبا و الشعری واقعة فی فیها و هذا الکواکب هو الذی قال فیه عزّ من قائل فی سورة النجم الایة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هُوَ رَبُّ الشِّعْری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المفسّرون کانوا یعبدونها فی الجاهلیّة و ان خزاعة کانت تعبدها و أوّل من عبدها أبو کبشة احد أجداد النبیّ صلّی اللّه علیه و آله من قبل امهاته و کان المشرکون یسمّونه صلّی اللّه علیه و آله ابن أبی کبشة لمخالفته إیاهم فی الدین کما خالف أبو کبشة غیره فی عبادة الشعری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هُوَ رَبُّ الشِّعْری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خالق الشعری و مخترعها و مالکها فلا تتخذوا المربوب المملوک إلها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یبعد ان یکون القرآن الکریم ناظرا أیضا إلی عظمة قدرته عزّ و جل بانّه هو ربّ الشعری، و ذلک لان الشعری من اکبر الثوابت المرصودة و فی رصد معاصرینا أنّها أعظم من الشمس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مع أن الشمس أعظم من الأرض بکثیر فاخط جنابا تبهرک عجائبه و یناسب ما ذهبنا الیه اسلوب الای الاخری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هُوَ أَضْحَکَ وَ أَبْکی وَ أَنَّهُ هُوَ أَماتَ وَ أَحْیا وَ أَنَّهُ خَلَقَ الزَّوْجَیْنِ الذَّکَرَ وَ الْأُنْثی مِنْ نُطْفَةٍ إِذا تُمْنی وَ أَنَّ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اَلنَّشْأَةَ الْأُخْری وَ أَنَّهُ هُوَ أَغْنی وَ أَقْنی وَ أَنَّهُ هُوَ رَبُّ الشِّعْری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أنها مسوقة لبیان لطائف صنعه و عظم قدرته فی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الاخری هی الشعری الشامیّة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صورة کواکب الکلب الاصغر و یسمی الکلب المتقدّم أیضا و هی واقعة علی جهة جنوب الجوزاء مشتملة علی أربعة عشر کوکبا احدها من القدر الأوّل و هو الشعری الشامیة لان مغیبها من جانب الشام و تسمی غمیضا أیضا کما أنّ الیمانیة تسمّی عبورا أیضا لان من الاسمار المنقولة من العرب ان الشعریین کانتا اختین لسهیل و تزوج أخوهما سهیل جوزاء فوقع بین سهیل و زوجته جوزاء نزاع فضربها سهیل فکسّر ظهرها ففرّ من الشمال إلی الجنوب ثمّ ان اخته الشعری الیمانیة ذهبت فی أثرها فعبرت من المجرة حتّی قربت منه و لذا سمیت عبورا و ان اخته الاخری الشعری الشامیّة بکت من فراقه حتّی عمیت عینها و لذا سمیت غمیضا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الشعری هو الأوّل و إنّما کان أیام الشعری طویلا شدید الحرّ لانّ الشعری الیمانیة واقعة فی اواخر برج الجوزاء فاذا بلغت الشمس الیها کان الیوم قریبا من أطول أیام السنة للافاق الشمالیة لانّ الجوزاء من البروج الشمالیة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الکواکب الثابتة تتحرک بحرکتها الخاصّة نحو المغرب فاسرعها حرکة کما فی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الزیج البهادریّ فی ثمانیة أیام و ثمانیة أشهر واحدی و ستین سنة وسطیّة یقطع درجة واحدة، و أبطأها فی سبعة عشر یوما و ثلاثة أشهر و اثنتین و ثمانین سنة یقطع درجة واحدة و لذا تنتقل الصور عن مواضعها من البروج فیأتی الفرق بین البرج و الصورة و لم یحضرنی الان ذلک الزیج و لا سائر ازیاجی احاسب تقویم الشعری دقیقا فی سنة غزوة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تثنیة الشعری شعریان فاذا ثنیت فالمراد بهما الشعری الیمانیة و الشامیة و فی دیوان ان المنوچهری الدامغانی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پاسی از شب دیرنده بگذشت بر آمد شعریان از کوه موصل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فلنعد إلی القصة</w:t>
      </w:r>
      <w:r>
        <w:rPr>
          <w:rFonts w:eastAsia="IRNazanin" w:cs="IRNazanin"/>
          <w:color w:val="111111"/>
          <w:sz w:val="28"/>
          <w:szCs w:val="28"/>
          <w:rtl w:val="true"/>
          <w:lang w:bidi="fa-IR"/>
        </w:rPr>
        <w:t>:</w:t>
      </w:r>
      <w:bookmarkStart w:id="315" w:name="pg13893_202959"/>
    </w:p>
    <w:p>
      <w:pPr>
        <w:pStyle w:val="Heading4"/>
        <w:numPr>
          <w:ilvl w:val="3"/>
          <w:numId w:val="1"/>
        </w:numPr>
        <w:rPr/>
      </w:pPr>
      <w:bookmarkStart w:id="316" w:name="__RefHeading___Toc4037683_1468164448"/>
      <w:bookmarkStart w:id="317" w:name="_Toc118"/>
      <w:bookmarkEnd w:id="315"/>
      <w:bookmarkEnd w:id="316"/>
      <w:r>
        <w:rPr>
          <w:rtl w:val="true"/>
        </w:rPr>
        <w:t>«</w:t>
      </w:r>
      <w:r>
        <w:rPr>
          <w:rtl w:val="true"/>
        </w:rPr>
        <w:t>خطبة اشعث بن قیس</w:t>
      </w:r>
      <w:r>
        <w:rPr>
          <w:rtl w:val="true"/>
        </w:rPr>
        <w:t>»</w:t>
      </w:r>
      <w:bookmarkEnd w:id="317"/>
    </w:p>
    <w:p>
      <w:pPr>
        <w:pStyle w:val="BookText"/>
        <w:rPr/>
      </w:pPr>
      <w:r>
        <w:rPr>
          <w:rFonts w:ascii="IRNazanin" w:hAnsi="IRNazanin" w:eastAsia="IRNazanin"/>
          <w:color w:val="111111"/>
          <w:sz w:val="28"/>
          <w:sz w:val="28"/>
          <w:szCs w:val="28"/>
          <w:rtl w:val="true"/>
          <w:lang w:bidi="fa-IR"/>
        </w:rPr>
        <w:t>نصر عن عمرو بن شمر عن جابر عن الشعبی عن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الاشعث بن قیس الکندی لیلة الهریر فی أصحابه من کندة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أحمده و استعینه و اومن به و اتوکل علیه و استنصره و استغفره و استخیره و استهدیه فانّه من یهدی اللّه فلا مضل له و من یضلل فلا هادی له و أشهد أن لا إله إلا اللّه وحده لا شریک له و اشهد أن محمّدا عبده و رسوله صلّی اللّه علیه و آله ثمّ قال قد رأیتم یا معشر المسلمین ما قد کان فی یومکم هذا الماضی و ما قذفنی فیه من العرب فو اللّه لقد بلغت من السنّ ما شاء اللّه ان ابلغ فما رأیت مثل هذا الیوم قط، ألا فلیبلغ الشاهد الغائب إنا نحن توافقنا غدا أنه لفناء العرب وضیعة الحرمان أما و اللّه ما أقول هذه المقالة جزعا من الحنف و لکنی رجل مسن اخاف علی النساء و علی الذراری غدا إذا فنینا اللّهم إنک تعلم أنّی قد نظرت لقومی و لأهل دینی فلم آل و ما توفیقی إلا باللّه علیه توکلت و الیه انیب و الرأی یخطی و یصیب و إذا قضی اللّه امرا أمضاه ما احبّ العباد أو کرهوا أقول قولی هذا و أستغفر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صعصعة فانطلقت عیون معاویة الیه بخطبة الاشعث فقال أصاب و ربّ الکعبة لئن نحن التقینا غدا لنمکن الروم علی ذرارینا و نسائنا و لنمکن أهل الفارس علی نساء أهل العراق و ذراریهم و انما یبصر هذا ذوو الاحلام و النهی اربطوا المصاحف علی رءوس الرماح و قلّدوها الخیل و النّاس علی الرأیات قد اشتهوا ما دعوا الیه و رفع مصحف دمشق الأعظم تحمله عشرة رجال علی رءوس الرماح و نادوا یا أهل العراق بیننا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أبو الاعور السلمی علی برذون أبیض و قد وضع المصحف علی رأسه ینادی یا أهل العراق کتاب اللّه بیننا و بینکم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عدی بن حاتم فقال یا أمیر المؤمنین إن کان أهل الباطل لا یقومون بأهل الحق فانه لم یصب عصبة منا إلا و قد اصیب مثلها منهم و کل مقروح و لکنّا أمثل بقیة منهم و قد جزع القوم و لیس بعد الجزع إلاّ ما تحبّ فناجز القوم</w:t>
      </w:r>
      <w:r>
        <w:rPr>
          <w:rFonts w:eastAsia="IRNazanin" w:cs="IRNazanin"/>
          <w:color w:val="111111"/>
          <w:sz w:val="28"/>
          <w:szCs w:val="28"/>
          <w:rtl w:val="true"/>
          <w:lang w:bidi="fa-IR"/>
        </w:rPr>
        <w:t>.</w:t>
      </w:r>
      <w:bookmarkStart w:id="318" w:name="pg13893_202960"/>
    </w:p>
    <w:p>
      <w:pPr>
        <w:pStyle w:val="BookText"/>
        <w:rPr/>
      </w:pPr>
      <w:bookmarkEnd w:id="318"/>
      <w:r>
        <w:rPr>
          <w:rFonts w:ascii="IRNazanin" w:hAnsi="IRNazanin" w:eastAsia="IRNazanin"/>
          <w:color w:val="111111"/>
          <w:sz w:val="28"/>
          <w:sz w:val="28"/>
          <w:szCs w:val="28"/>
          <w:rtl w:val="true"/>
          <w:lang w:bidi="fa-IR"/>
        </w:rPr>
        <w:t>فقام الأشتر النخعی فقال یا أمیر المؤمنین إن معاویة لا خلف له من رجاله و لک بحمد اللّه الخلف و لو کان له مثل رجالک لم یکن له مثل صبرک و لا بصرک فاقرع الحدید بالحدید و استعن باللّه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عمرو بن الحمق فقال یا أمیر المؤمنین إنا و اللّه ما اخترناک و لا نصرناک عصبیة علی الباطل و لا أجبنا إلا اللّه عزّ و جل و لا طلبنا إلا الحق و لو دعانا غیرک إلی ما دعوت الیه لکان فیه اللجاج و طالت فیه النجوی و قد بلغ الحق مقطعه و لیس لنا معک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الاشعث بن قیس مغضبا فقال یا أمیر المؤمنین انا لک الیوم علی ما کنا علیه أمس و لیس آخر أمرنا کأوّله و ما من القوم أحد أحنی علی أهل العراق و لا أوتر لأهل الشام منّی فأجب القوم إلی کتاب اللّه فانک أحق به منهم و قد أحب النّاس البقاء و کرهوا القتال فقال علی علیه السّلام إن هذا امر ینظر فیه</w:t>
      </w:r>
      <w:r>
        <w:rPr>
          <w:rFonts w:eastAsia="IRNazanin" w:cs="IRNazanin"/>
          <w:color w:val="111111"/>
          <w:sz w:val="28"/>
          <w:szCs w:val="28"/>
          <w:rtl w:val="true"/>
          <w:lang w:bidi="fa-IR"/>
        </w:rPr>
        <w:t>.</w:t>
      </w:r>
    </w:p>
    <w:p>
      <w:pPr>
        <w:pStyle w:val="Heading4"/>
        <w:numPr>
          <w:ilvl w:val="3"/>
          <w:numId w:val="1"/>
        </w:numPr>
        <w:rPr/>
      </w:pPr>
      <w:bookmarkStart w:id="319" w:name="__RefHeading___Toc4037685_1468164448"/>
      <w:bookmarkStart w:id="320" w:name="_Toc119"/>
      <w:bookmarkEnd w:id="319"/>
      <w:r>
        <w:rPr>
          <w:rtl w:val="true"/>
        </w:rPr>
        <w:t>«</w:t>
      </w:r>
      <w:r>
        <w:rPr>
          <w:rtl w:val="true"/>
        </w:rPr>
        <w:t>جزع أهل الشام من أهل العراق و کلام عبد اللّه بن عمرو</w:t>
      </w:r>
      <w:r>
        <w:rPr>
          <w:rtl w:val="true"/>
        </w:rPr>
        <w:t>»</w:t>
      </w:r>
      <w:bookmarkEnd w:id="320"/>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أهل الشام جزعوا فقالوا یا معاویة ما نری أهل العراق أجابوا إلی ما دعوناهم الیه فاعدها جذعة فانک قد غمرت بدعائک القوم و أطمعتهم فیک فدعا معاویة عبد اللّه بن عمرو بن العاص و أمره ان یکلم أهل العراق فاقبل حتّی إذا کان بین الصفین نادی یا أهل العراق أنا عبد اللّه بن عمرو بن العاص إنّها قد کانت بیننا و بینکم امور للدین و الدنیا فان تکن للدین فقد و اللّه اعذرنا و اعذرتم و إن تکن للدنیا فقد و اللّه اسرفنا و اسرفتم و قد دعوناکم إلی أمر لو دعوتمونا الیه لأجبناک فان یجمعنا و إیاکم الرضا فذلک من اللّه فاغتنموا هذه الفرجة لعلّه أن یعیش فیها المحترف و ینسی فیها القتیل فان بقاء المهلک بعد الهالک قلیل</w:t>
      </w:r>
      <w:r>
        <w:rPr>
          <w:rFonts w:eastAsia="IRNazanin" w:cs="IRNazanin"/>
          <w:color w:val="111111"/>
          <w:sz w:val="28"/>
          <w:szCs w:val="28"/>
          <w:rtl w:val="true"/>
          <w:lang w:bidi="fa-IR"/>
        </w:rPr>
        <w:t>.</w:t>
      </w:r>
    </w:p>
    <w:p>
      <w:pPr>
        <w:pStyle w:val="Heading4"/>
        <w:numPr>
          <w:ilvl w:val="3"/>
          <w:numId w:val="1"/>
        </w:numPr>
        <w:rPr/>
      </w:pPr>
      <w:bookmarkStart w:id="321" w:name="__RefHeading___Toc4037687_1468164448"/>
      <w:bookmarkStart w:id="322" w:name="_Toc120"/>
      <w:bookmarkEnd w:id="321"/>
      <w:r>
        <w:rPr>
          <w:rtl w:val="true"/>
        </w:rPr>
        <w:t>«</w:t>
      </w:r>
      <w:r>
        <w:rPr>
          <w:rtl w:val="true"/>
        </w:rPr>
        <w:t>جواب سعید بن قیس عبد الله بن عمرو بامر أمیر المؤمنین علیه السّلام</w:t>
      </w:r>
      <w:r>
        <w:rPr>
          <w:rtl w:val="true"/>
        </w:rPr>
        <w:t>»</w:t>
      </w:r>
      <w:bookmarkEnd w:id="32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سعید بن قیس الهمدانی فأتی علیّا علیه السّلام فاخبره بقول عبد اللّه بن عمرو فقال علی علیه السّلام أجب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سعید بن قیس فقال یا أهل الشام انه قد کان بیننا و بینکم امور حامینا فیها علی الدین و الدنیا سمیتموها غدرا و سرفا و قد دعوتمونا</w:t>
      </w:r>
    </w:p>
    <w:p>
      <w:pPr>
        <w:pStyle w:val="BookText"/>
        <w:rPr/>
      </w:pPr>
      <w:r>
        <w:rPr>
          <w:rFonts w:ascii="IRNazanin" w:hAnsi="IRNazanin" w:eastAsia="IRNazanin"/>
          <w:color w:val="111111"/>
          <w:sz w:val="28"/>
          <w:sz w:val="28"/>
          <w:szCs w:val="28"/>
          <w:rtl w:val="true"/>
          <w:lang w:bidi="fa-IR"/>
        </w:rPr>
        <w:t>الیوم إلی ما قاتلناکم علیه بالامس و لم یکن لیرجع أهل العراق إلی عراقهم و لا أهل الشام إلی شامهم بأمر أجمل من أن یحکم بما أنزل اللّه فالامر فی أیدینا دونکم و إلا فنحن نحن و أنتم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الناس إلی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القوم إلی ما دعوک الیه فانا قد فنینا و نادی انسان من أهل الشام فی سواد اللیل بشعر سمعه النّاس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رءوس العراق أجیبوا الدعاء فقد بلغت غایة الشدّة</w:t>
      </w:r>
    </w:p>
    <w:p>
      <w:pPr>
        <w:pStyle w:val="BookText"/>
        <w:rPr/>
      </w:pPr>
      <w:r>
        <w:rPr>
          <w:rFonts w:ascii="IRNazanin" w:hAnsi="IRNazanin" w:eastAsia="IRNazanin"/>
          <w:color w:val="111111"/>
          <w:sz w:val="28"/>
          <w:sz w:val="28"/>
          <w:szCs w:val="28"/>
          <w:rtl w:val="true"/>
          <w:lang w:bidi="fa-IR"/>
        </w:rPr>
        <w:t>و قد أودت الحرب بالعالمین و أهل الحفائظ و النجدة</w:t>
      </w:r>
    </w:p>
    <w:p>
      <w:pPr>
        <w:pStyle w:val="BookText"/>
        <w:rPr/>
      </w:pPr>
      <w:r>
        <w:rPr>
          <w:rFonts w:ascii="IRNazanin" w:hAnsi="IRNazanin" w:eastAsia="IRNazanin"/>
          <w:color w:val="111111"/>
          <w:sz w:val="28"/>
          <w:sz w:val="28"/>
          <w:szCs w:val="28"/>
          <w:rtl w:val="true"/>
          <w:lang w:bidi="fa-IR"/>
        </w:rPr>
        <w:t>فلسنا و لستم من المشرکین و لا المجمعین علی الردّة</w:t>
      </w:r>
    </w:p>
    <w:p>
      <w:pPr>
        <w:pStyle w:val="BookText"/>
        <w:rPr/>
      </w:pPr>
      <w:r>
        <w:rPr>
          <w:rFonts w:ascii="IRNazanin" w:hAnsi="IRNazanin" w:eastAsia="IRNazanin"/>
          <w:color w:val="111111"/>
          <w:sz w:val="28"/>
          <w:sz w:val="28"/>
          <w:szCs w:val="28"/>
          <w:rtl w:val="true"/>
          <w:lang w:bidi="fa-IR"/>
        </w:rPr>
        <w:t>و لکن اناس لقوا مثلهم لنا عدّة و لهم عدّة</w:t>
      </w:r>
    </w:p>
    <w:p>
      <w:pPr>
        <w:pStyle w:val="BookText"/>
        <w:rPr/>
      </w:pPr>
      <w:r>
        <w:rPr>
          <w:rFonts w:ascii="Amiri" w:hAnsi="Amiri" w:eastAsia="Amiri" w:cs="Amiri"/>
          <w:color w:val="111111"/>
          <w:sz w:val="28"/>
          <w:sz w:val="28"/>
          <w:szCs w:val="28"/>
          <w:rtl w:val="true"/>
          <w:lang w:bidi="ar-SA"/>
        </w:rPr>
        <w:t>فقاتل کلّ علی وجهه تقحّمه الجدّ و الجدّة</w:t>
      </w:r>
    </w:p>
    <w:p>
      <w:pPr>
        <w:pStyle w:val="BookText"/>
        <w:rPr/>
      </w:pPr>
      <w:r>
        <w:rPr>
          <w:rFonts w:ascii="IRNazanin" w:hAnsi="IRNazanin" w:eastAsia="IRNazanin"/>
          <w:color w:val="111111"/>
          <w:sz w:val="28"/>
          <w:sz w:val="28"/>
          <w:szCs w:val="28"/>
          <w:rtl w:val="true"/>
          <w:lang w:bidi="fa-IR"/>
        </w:rPr>
        <w:t>فان تقبلوها ففیها البقاء و أمن الفریقین و البلدة</w:t>
      </w:r>
    </w:p>
    <w:p>
      <w:pPr>
        <w:pStyle w:val="BookText"/>
        <w:rPr/>
      </w:pPr>
      <w:r>
        <w:rPr>
          <w:rFonts w:ascii="IRNazanin" w:hAnsi="IRNazanin" w:eastAsia="IRNazanin"/>
          <w:color w:val="111111"/>
          <w:sz w:val="28"/>
          <w:sz w:val="28"/>
          <w:szCs w:val="28"/>
          <w:rtl w:val="true"/>
          <w:lang w:bidi="fa-IR"/>
        </w:rPr>
        <w:t>و ان تدفعوها ففیها الفناء و کلّ بلاء إلی مدّة</w:t>
      </w:r>
    </w:p>
    <w:p>
      <w:pPr>
        <w:pStyle w:val="BookText"/>
        <w:rPr/>
      </w:pPr>
      <w:r>
        <w:rPr>
          <w:rFonts w:ascii="IRNazanin" w:hAnsi="IRNazanin" w:eastAsia="IRNazanin"/>
          <w:color w:val="111111"/>
          <w:sz w:val="28"/>
          <w:sz w:val="28"/>
          <w:szCs w:val="28"/>
          <w:rtl w:val="true"/>
          <w:lang w:bidi="fa-IR"/>
        </w:rPr>
        <w:t>و حتّی متی مخض هذا السقاء و لا بدّ أن یخرج الزبدة</w:t>
      </w:r>
    </w:p>
    <w:p>
      <w:pPr>
        <w:pStyle w:val="BookText"/>
        <w:rPr/>
      </w:pPr>
      <w:r>
        <w:rPr>
          <w:rFonts w:ascii="IRNazanin" w:hAnsi="IRNazanin" w:eastAsia="IRNazanin"/>
          <w:color w:val="111111"/>
          <w:sz w:val="28"/>
          <w:sz w:val="28"/>
          <w:szCs w:val="28"/>
          <w:rtl w:val="true"/>
          <w:lang w:bidi="fa-IR"/>
        </w:rPr>
        <w:t>ثلاثة رهط هم أهلها و إن یسکتوا تخمد الوقدة</w:t>
      </w:r>
    </w:p>
    <w:p>
      <w:pPr>
        <w:pStyle w:val="BookText"/>
        <w:rPr/>
      </w:pPr>
      <w:r>
        <w:rPr>
          <w:rFonts w:ascii="IRNazanin" w:hAnsi="IRNazanin" w:eastAsia="IRNazanin"/>
          <w:color w:val="111111"/>
          <w:sz w:val="28"/>
          <w:sz w:val="28"/>
          <w:szCs w:val="28"/>
          <w:rtl w:val="true"/>
          <w:lang w:bidi="fa-IR"/>
        </w:rPr>
        <w:t>سعید بن قیس و کبش العراق و ذاک المسوّد من کندة</w:t>
      </w:r>
    </w:p>
    <w:p>
      <w:pPr>
        <w:pStyle w:val="BookText"/>
        <w:rPr/>
      </w:pPr>
      <w:r>
        <w:rPr>
          <w:rFonts w:ascii="IRNazanin" w:hAnsi="IRNazanin" w:eastAsia="IRNazanin"/>
          <w:color w:val="111111"/>
          <w:sz w:val="28"/>
          <w:sz w:val="28"/>
          <w:szCs w:val="28"/>
          <w:rtl w:val="true"/>
          <w:lang w:bidi="fa-IR"/>
        </w:rPr>
        <w:t>فحمد هؤلاء النفر المسمون فی الصلح قال فاما المسوّد من کندة و هو الاشعث فانّه لم یرض بالسکوت بل کان من أعظم الناس قولا فی اطفاء الحرب و الرکون إلی 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کبش العراق و هو الاشتر فلم یکن یری إلا الحرب و لکنه سکت علی مضض و أمّا سعید بن قیس فتارة هکذا و تارة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ان النّاس قالوا اکلنا الحرب و قتلت الرجال و قال قوم نقاتل القوم علی ما قاتلناهم علیه أمس و لم یقل هذا إلاّ قلیل من النّاس ثمّ رجعوا عن قولهم مع الجماعة و ثارت الجماعة بالموادعة فقام علی أمیر المؤمنین علیه السّلام فقال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 یزل أمری معکم علی ما احب إلی ان أخذت منکم الحرب و قد و اللّه اخذت منکم و ترکت و اخذت من عدوّکم و انّها فیهم أنکی و أنهک ألا إنی کنت أمس</w:t>
      </w:r>
      <w:bookmarkStart w:id="323" w:name="pg13893_202962"/>
    </w:p>
    <w:p>
      <w:pPr>
        <w:pStyle w:val="BookText"/>
        <w:rPr/>
      </w:pPr>
      <w:bookmarkEnd w:id="323"/>
      <w:r>
        <w:rPr>
          <w:rFonts w:ascii="IRNazanin" w:hAnsi="IRNazanin" w:eastAsia="IRNazanin"/>
          <w:color w:val="111111"/>
          <w:sz w:val="28"/>
          <w:sz w:val="28"/>
          <w:szCs w:val="28"/>
          <w:rtl w:val="true"/>
          <w:lang w:bidi="fa-IR"/>
        </w:rPr>
        <w:t>أمیر المؤمنین فاصبحت الیوم مأمورا و کنت ناهیا فاصبحت منهیّا و قد أحببتم البقاء و لیس لی أن أحملکم علی ما تکرهون ثمّ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کلامه علیه السّلام المذکور آنفا</w:t>
      </w:r>
      <w:r>
        <w:rPr>
          <w:rFonts w:eastAsia="IRNazanin" w:cs="IRNazanin"/>
          <w:color w:val="111111"/>
          <w:sz w:val="28"/>
          <w:szCs w:val="28"/>
          <w:rtl w:val="true"/>
          <w:lang w:bidi="fa-IR"/>
        </w:rPr>
        <w:t>.</w:t>
      </w:r>
    </w:p>
    <w:p>
      <w:pPr>
        <w:pStyle w:val="Heading4"/>
        <w:numPr>
          <w:ilvl w:val="3"/>
          <w:numId w:val="1"/>
        </w:numPr>
        <w:rPr/>
      </w:pPr>
      <w:bookmarkStart w:id="324" w:name="__RefHeading___Toc4037689_1468164448"/>
      <w:bookmarkStart w:id="325" w:name="_Toc121"/>
      <w:bookmarkEnd w:id="324"/>
      <w:r>
        <w:rPr>
          <w:rtl w:val="true"/>
        </w:rPr>
        <w:t>«</w:t>
      </w:r>
      <w:r>
        <w:rPr>
          <w:rtl w:val="true"/>
        </w:rPr>
        <w:t>کلام رؤساء القبائل</w:t>
      </w:r>
      <w:r>
        <w:rPr>
          <w:rtl w:val="true"/>
        </w:rPr>
        <w:t>»</w:t>
      </w:r>
      <w:bookmarkEnd w:id="325"/>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رؤساء القبائل فاما من ربیعة و هی الجبهة العظیم فقام کردوس بن هانی البکری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إنا و اللّه ما تولینا معاویة منذ تبرئنا منه و لا تبرئنا من علیّ منذ تولیناه و إن قتلانا لشهداء و ان أحیاءنا لأبرار و إن علیّا لعلی بینة من ربّه و ما أحدث إلا الانصاف و کلّ محق منصف فمن سلم له نجا و من خالفه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شقیق بن الثور البکری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إنا دعونا أهل الشام إلی کتاب اللّه فردّوه علینا فقاتلناهم علیه و انهم دعونا إلی کتاب اللّه و إن رددناه علیهم حلّ لهم مناما حلّ لنا منهم و لسنا نخاف أن یحیف اللّه علینا و لا رسوله و ان علیّا لیس بالراجع الناکص و لا الشاک الواقف و هو الیوم علی ما کان علیه أمس و قد أکلتنا هذه الحرب و لا نری البقاء إلا فی الموادعة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حریث بن جابر البکری فقال أیّها النّاس إن علیّا لو کان خلفا من هذا الأمر لکان المفزع علیه فکیف و هو قائده و سائقه و أنه و اللّه ما قبل من القوم الیوم إلا ما دعاهم الیه أمس و لو ردّه علیهم کنتم له اعنت و لا یلحد فی هذا الامر إلا راجع علی عقبیه او مستدرج بغرور فما بیننا و بین من طغی علینا إلاّ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خالد بن المعمر فقال یا أمیر المؤمنین إنا و اللّه ما اخترنا هذا المقام ان یکون أحد هو أولی به منّا غیر أنا جعلناه ذخرا و قلنا أحبّ الامور الینا ما کفینا مؤنته فأمّا إذ سبقنا فی المقام فانا لا نری البقاء إلاّ فیما دعاک الیه القوم إن رأیت ذلک فان لم تره فرأیک أفضل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الحصین الربعی و هو من اصغر القوم سنا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بنی هذا الدین علی التسلیم فلا توفروه بالقیاس و لا تهدموه بالشفقة فانا و اللّه لو لا انا لا نقبل</w:t>
      </w:r>
      <w:bookmarkStart w:id="326" w:name="pg13893_202963"/>
    </w:p>
    <w:p>
      <w:pPr>
        <w:pStyle w:val="BookText"/>
        <w:rPr/>
      </w:pPr>
      <w:bookmarkEnd w:id="326"/>
      <w:r>
        <w:rPr>
          <w:rFonts w:ascii="IRNazanin" w:hAnsi="IRNazanin" w:eastAsia="IRNazanin"/>
          <w:color w:val="111111"/>
          <w:sz w:val="28"/>
          <w:sz w:val="28"/>
          <w:szCs w:val="28"/>
          <w:rtl w:val="true"/>
          <w:lang w:bidi="fa-IR"/>
        </w:rPr>
        <w:t>إلا ما نعرف لاصبح الحقّ فی أیدینا قلیلا و لو ترکنا و ما نهوی لکان الباطل فی أیدینا کثیرا و ان لنا داعیا و هو المصدق علی ما قال المأمون علی ما فعل فان قال لا قلنا لا و ان قال نعم 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معاویة فبعث إلی مصقلة بن هبیرة فقال یا مصقلة ما لقیت من احد ما لقیت من ربیعة قال ما هم منک بأبعد من غیرهم و انا باعث الیهم فیما صنعوا فبعث المصقلة إلی الرّبعیین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یهلک القوم أن تبدی نصیحتهم إلاّ شقیق أخو ذهل و کردوس</w:t>
      </w:r>
    </w:p>
    <w:p>
      <w:pPr>
        <w:pStyle w:val="BookText"/>
        <w:rPr/>
      </w:pPr>
      <w:r>
        <w:rPr>
          <w:rFonts w:ascii="IRNazanin" w:hAnsi="IRNazanin" w:eastAsia="IRNazanin"/>
          <w:color w:val="111111"/>
          <w:sz w:val="28"/>
          <w:sz w:val="28"/>
          <w:szCs w:val="28"/>
          <w:rtl w:val="true"/>
          <w:lang w:bidi="fa-IR"/>
        </w:rPr>
        <w:t>و ابن المعمر لا تنفکّ خطبته فیها البیان و أمر القوم ملبوس</w:t>
      </w:r>
    </w:p>
    <w:p>
      <w:pPr>
        <w:pStyle w:val="BookText"/>
        <w:rPr/>
      </w:pPr>
      <w:r>
        <w:rPr>
          <w:rFonts w:ascii="IRNazanin" w:hAnsi="IRNazanin" w:eastAsia="IRNazanin"/>
          <w:color w:val="111111"/>
          <w:sz w:val="28"/>
          <w:sz w:val="28"/>
          <w:szCs w:val="28"/>
          <w:rtl w:val="true"/>
          <w:lang w:bidi="fa-IR"/>
        </w:rPr>
        <w:t>أمّا حریث فان اللّه ضلّله إذ قام معترضا و المرء کردوس</w:t>
      </w:r>
    </w:p>
    <w:p>
      <w:pPr>
        <w:pStyle w:val="BookText"/>
        <w:rPr/>
      </w:pPr>
      <w:r>
        <w:rPr>
          <w:rFonts w:ascii="IRNazanin" w:hAnsi="IRNazanin" w:eastAsia="IRNazanin"/>
          <w:color w:val="111111"/>
          <w:sz w:val="28"/>
          <w:sz w:val="28"/>
          <w:szCs w:val="28"/>
          <w:rtl w:val="true"/>
          <w:lang w:bidi="fa-IR"/>
        </w:rPr>
        <w:t>طأطأ حصین هنا فی فتنة جمحت إن ابن و علة فیها کان محسوس</w:t>
      </w:r>
    </w:p>
    <w:p>
      <w:pPr>
        <w:pStyle w:val="BookText"/>
        <w:rPr/>
      </w:pPr>
      <w:r>
        <w:rPr>
          <w:rFonts w:ascii="IRNazanin" w:hAnsi="IRNazanin" w:eastAsia="IRNazanin"/>
          <w:color w:val="111111"/>
          <w:sz w:val="28"/>
          <w:sz w:val="28"/>
          <w:szCs w:val="28"/>
          <w:rtl w:val="true"/>
          <w:lang w:bidi="fa-IR"/>
        </w:rPr>
        <w:t>منّوا علیّا و منّاهم و قال لهم قولا یهیج له البزل القناعیس</w:t>
      </w:r>
    </w:p>
    <w:p>
      <w:pPr>
        <w:pStyle w:val="BookText"/>
        <w:rPr/>
      </w:pPr>
      <w:r>
        <w:rPr>
          <w:rFonts w:ascii="IRNazanin" w:hAnsi="IRNazanin" w:eastAsia="IRNazanin"/>
          <w:color w:val="111111"/>
          <w:sz w:val="28"/>
          <w:sz w:val="28"/>
          <w:szCs w:val="28"/>
          <w:rtl w:val="true"/>
          <w:lang w:bidi="fa-IR"/>
        </w:rPr>
        <w:t>کلّ القبائل قد أدّی نصیحته إلاّ ربیعة رغم القوم محبوس</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الاراقم لا یغشاهم بؤس ما دافع اللّه من حوباء کردوس</w:t>
      </w:r>
    </w:p>
    <w:p>
      <w:pPr>
        <w:pStyle w:val="BookText"/>
        <w:rPr/>
      </w:pPr>
      <w:r>
        <w:rPr>
          <w:rFonts w:ascii="IRNazanin" w:hAnsi="IRNazanin" w:eastAsia="IRNazanin"/>
          <w:color w:val="111111"/>
          <w:sz w:val="28"/>
          <w:sz w:val="28"/>
          <w:szCs w:val="28"/>
          <w:rtl w:val="true"/>
          <w:lang w:bidi="fa-IR"/>
        </w:rPr>
        <w:t>نمّته من ثعلب العلیا فوارسها تلک الرءوس و أبناء المرائیس</w:t>
      </w:r>
    </w:p>
    <w:p>
      <w:pPr>
        <w:pStyle w:val="BookText"/>
        <w:rPr/>
      </w:pPr>
      <w:r>
        <w:rPr>
          <w:rFonts w:ascii="IRNazanin" w:hAnsi="IRNazanin" w:eastAsia="IRNazanin"/>
          <w:color w:val="111111"/>
          <w:sz w:val="28"/>
          <w:sz w:val="28"/>
          <w:szCs w:val="28"/>
          <w:rtl w:val="true"/>
          <w:lang w:bidi="fa-IR"/>
        </w:rPr>
        <w:t>ما بال کلّ أمیر یستراب به دین صحیح و رأی غیر ملبوس</w:t>
      </w:r>
    </w:p>
    <w:p>
      <w:pPr>
        <w:pStyle w:val="BookText"/>
        <w:rPr/>
      </w:pPr>
      <w:r>
        <w:rPr>
          <w:rFonts w:ascii="IRNazanin" w:hAnsi="IRNazanin" w:eastAsia="IRNazanin"/>
          <w:color w:val="111111"/>
          <w:sz w:val="28"/>
          <w:sz w:val="28"/>
          <w:szCs w:val="28"/>
          <w:rtl w:val="true"/>
          <w:lang w:bidi="fa-IR"/>
        </w:rPr>
        <w:t>و الی علیّا بغدر بذّ منه إذا ما صرّح العذر عن ردّ الضغاییس</w:t>
      </w:r>
    </w:p>
    <w:p>
      <w:pPr>
        <w:pStyle w:val="BookText"/>
        <w:rPr/>
      </w:pPr>
      <w:r>
        <w:rPr>
          <w:rFonts w:ascii="IRNazanin" w:hAnsi="IRNazanin" w:eastAsia="IRNazanin"/>
          <w:color w:val="111111"/>
          <w:sz w:val="28"/>
          <w:sz w:val="28"/>
          <w:szCs w:val="28"/>
          <w:rtl w:val="true"/>
          <w:lang w:bidi="fa-IR"/>
        </w:rPr>
        <w:t>نعم النصیر لأهل الحقّ قد علمت علیا معد علی أبصار إبلیس</w:t>
      </w:r>
    </w:p>
    <w:p>
      <w:pPr>
        <w:pStyle w:val="BookText"/>
        <w:rPr/>
      </w:pPr>
      <w:r>
        <w:rPr>
          <w:rFonts w:ascii="IRNazanin" w:hAnsi="IRNazanin" w:eastAsia="IRNazanin"/>
          <w:color w:val="111111"/>
          <w:sz w:val="28"/>
          <w:sz w:val="28"/>
          <w:szCs w:val="28"/>
          <w:rtl w:val="true"/>
          <w:lang w:bidi="fa-IR"/>
        </w:rPr>
        <w:t>قل للذین تزفّوا فی تعنّته إن البکارة لیست کالقناعیس</w:t>
      </w:r>
    </w:p>
    <w:p>
      <w:pPr>
        <w:pStyle w:val="BookText"/>
        <w:rPr/>
      </w:pPr>
      <w:r>
        <w:rPr>
          <w:rFonts w:ascii="IRNazanin" w:hAnsi="IRNazanin" w:eastAsia="IRNazanin"/>
          <w:color w:val="111111"/>
          <w:sz w:val="28"/>
          <w:sz w:val="28"/>
          <w:szCs w:val="28"/>
          <w:rtl w:val="true"/>
          <w:lang w:bidi="fa-IR"/>
        </w:rPr>
        <w:t>لن تدرکوا الدهر کردوسا و اسرته بنیّ ثعلبة الحادی و ذو العیس</w:t>
      </w:r>
    </w:p>
    <w:p>
      <w:pPr>
        <w:pStyle w:val="Heading4"/>
        <w:numPr>
          <w:ilvl w:val="3"/>
          <w:numId w:val="1"/>
        </w:numPr>
        <w:rPr/>
      </w:pPr>
      <w:bookmarkStart w:id="327" w:name="__RefHeading___Toc4037691_1468164448"/>
      <w:bookmarkStart w:id="328" w:name="_Toc122"/>
      <w:bookmarkEnd w:id="327"/>
      <w:r>
        <w:rPr>
          <w:rtl w:val="true"/>
        </w:rPr>
        <w:t>«</w:t>
      </w:r>
      <w:r>
        <w:rPr>
          <w:rtl w:val="true"/>
        </w:rPr>
        <w:t xml:space="preserve">کلام علی </w:t>
      </w:r>
      <w:r>
        <w:rPr>
          <w:rtl w:val="true"/>
        </w:rPr>
        <w:t>(</w:t>
      </w:r>
      <w:r>
        <w:rPr>
          <w:rtl w:val="true"/>
        </w:rPr>
        <w:t>علیه السلام</w:t>
      </w:r>
      <w:r>
        <w:rPr>
          <w:rtl w:val="true"/>
        </w:rPr>
        <w:t xml:space="preserve">) </w:t>
      </w:r>
      <w:r>
        <w:rPr>
          <w:rtl w:val="true"/>
        </w:rPr>
        <w:t>لما رفع المصاحف</w:t>
      </w:r>
      <w:r>
        <w:rPr>
          <w:rtl w:val="true"/>
        </w:rPr>
        <w:t>»</w:t>
      </w:r>
      <w:bookmarkEnd w:id="3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 بن سعد قال لمّا رفع أهل الشام المصاحف علی الرماح یدعون إلی حکم القرآن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انا أحقّ من اجاب إلی کتاب اللّه و لکن معاویة و عمرو بن العاص و ابن أبی معیط و حبیب بن مسلمة و ابن أبی سرح لیسوا بأصحاب دین و لا قرآن انّی أعرف بهم منکم صحبتهم أطفالا و صحبتهم رجالا</w:t>
      </w:r>
    </w:p>
    <w:p>
      <w:pPr>
        <w:pStyle w:val="BookText"/>
        <w:rPr/>
      </w:pPr>
      <w:r>
        <w:rPr>
          <w:rFonts w:ascii="IRNazanin" w:hAnsi="IRNazanin" w:eastAsia="IRNazanin"/>
          <w:color w:val="111111"/>
          <w:sz w:val="28"/>
          <w:sz w:val="28"/>
          <w:szCs w:val="28"/>
          <w:rtl w:val="true"/>
          <w:lang w:bidi="fa-IR"/>
        </w:rPr>
        <w:t>فکانوا شرّ أطفال و شرّ رجال إنّها کلمة حقّ یراد بها باطل انهم و اللّه ما رفعوها إنّهم یعرفونها و لا یعلمون بها و ما رفعوها لکم إلاّ خدیعة و مکیدة اعیرونی سواعدکم و جماجمکم ساعة واحدة فقد بلغ الحق مقطعه و لم یبق إلاّ أن یقطع دابر الّذین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علیه السّلام زهاء عشرین ألفا مقنعین فی الحدید شاکی السلاح سیوفهم علی عواتقهم و قد سوّدت جباههم من السجود یقدمهم مسعر بن فدکی و زید بن حصین و عصابة من القراء الّذین صاروا خوارج من بعد فنادوه باسمه لا بامرة المؤمنین یا علی أجب القوم إلی کتاب اللّه إذ دعیت الیه و إلا قتلناک کما قتلنا ابن عفان فو اللّه لنفعلنها إن لم تجبهم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أنا أوّل من دعا إلی کتاب اللّه و أوّل من أجاب الیه و لیس یحل لی و لا یسعنی فی دینی ان ادعا إلی کتاب اللّه فلا اقبله انی انّما اقاتلهم لیدینوا بحکم القرآن فانهم قد عصوا اللّه فیما أمرهم و نقضوا عهده و نبذوا کتابه و لکنی قد اعلمتکم أنهم قد کادوکم و انهم لیسوا العمل بالقرآن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فابعث إلی الأشتر لیاتینک و قد کان الاشتر صبیحة لیلة الهریر قد أشرف علی عسکر معاویة لیدخله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أنا أحقّ من أجاب اه و کذا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انا أوّل من دعا اه لیسافی النهج</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فضیل بن خدیج عن رجل من النخع قال رأیت إبراهیم بن الأشتر دخل علی مصعب بن الزبیر فسأله عن الحال کیف کانت فقال کنت عند علیّ علیه السّلام حین بعث إلی الاشتر أن یأتیه و قد أشرف علی عسکر معاویة لیدخله فأرسل علیّ یزید ابن هانی أن ایتنی فاتاه فبلغه فقال الاشتر ایته فقال له لیس هذه الساعة ینبغی لک ان تزیلنی فیها عن موقفی انّی قد رجوت أن یفتح اللّه لی فلا تعجلنی فرجع یزید ابن هانی إلی علیّ علیه السّلام فأخبره فما هو إلا ان انتهی الینا حتّی ارتفع الرهج و علت الاصوات من قبل الأشتر و ظهرت دلائل الفتح و النصر لأهل العراق و دلائل الخذلان و الادبار علی أهل الشام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نراک إلا امرته بقتال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رأیتمونی</w:t>
      </w:r>
      <w:bookmarkStart w:id="329" w:name="pg13893_202965"/>
    </w:p>
    <w:p>
      <w:pPr>
        <w:pStyle w:val="BookText"/>
        <w:rPr/>
      </w:pPr>
      <w:bookmarkEnd w:id="329"/>
      <w:r>
        <w:rPr>
          <w:rFonts w:ascii="IRNazanin" w:hAnsi="IRNazanin" w:eastAsia="IRNazanin"/>
          <w:color w:val="111111"/>
          <w:sz w:val="28"/>
          <w:sz w:val="28"/>
          <w:szCs w:val="28"/>
          <w:rtl w:val="true"/>
          <w:lang w:bidi="fa-IR"/>
        </w:rPr>
        <w:t>ساررت رسولی ألیس انما کلمته علی رؤوسکم علانیة و أنتم تسمعون قالوا فابعث الیه فلیاتک و إلا فو اللّه اعتزلناک قال و یحک یا یزید قل له اقبل إلیّ فان الفتنة قد وقعت فأتاه فأخبره فقال له الأشتر الرفع هذه المصاحف؟ قال نعم قال أما و اللّه لقد ظننت انها حین رفعت ستوقع اختلافا و فرقة انها مشورة ابن النابغة یعنی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 لیزید ألا تری إلی الفتح ألا تری إلی ما یلقون ألا تری إلی الّذی یصنع اللّه لنا أ ینبغی ان ندع هذا و ننصرف عنه؟ فقال له یزید أتحبّ أنک ظفرت ههنا و أن أمیر المؤمنین بمکانه الّذی هو به یفرج عنه و یسلم إلی عدوّه؟ قال سبحان اللّه و اللّه ما 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فانهم قالوا لترسلن إلی الأشتر فلیأتک او لنقتلنک کما قتلنا عثمان او لنسلمنک إلی عدوّک</w:t>
      </w:r>
      <w:r>
        <w:rPr>
          <w:rFonts w:eastAsia="IRNazanin" w:cs="IRNazanin"/>
          <w:color w:val="111111"/>
          <w:sz w:val="28"/>
          <w:szCs w:val="28"/>
          <w:rtl w:val="true"/>
          <w:lang w:bidi="fa-IR"/>
        </w:rPr>
        <w:t>.</w:t>
      </w:r>
    </w:p>
    <w:p>
      <w:pPr>
        <w:pStyle w:val="Heading4"/>
        <w:numPr>
          <w:ilvl w:val="3"/>
          <w:numId w:val="1"/>
        </w:numPr>
        <w:rPr/>
      </w:pPr>
      <w:bookmarkStart w:id="330" w:name="__RefHeading___Toc4037693_1468164448"/>
      <w:bookmarkStart w:id="331" w:name="_Toc123"/>
      <w:bookmarkEnd w:id="330"/>
      <w:r>
        <w:rPr>
          <w:rtl w:val="true"/>
        </w:rPr>
        <w:t>«</w:t>
      </w:r>
      <w:r>
        <w:rPr>
          <w:rtl w:val="true"/>
        </w:rPr>
        <w:t>خطاب الاشتر الی اهل الشام و جوابهم عنه</w:t>
      </w:r>
      <w:r>
        <w:rPr>
          <w:rtl w:val="true"/>
        </w:rPr>
        <w:t>»</w:t>
      </w:r>
      <w:bookmarkEnd w:id="331"/>
    </w:p>
    <w:p>
      <w:pPr>
        <w:pStyle w:val="BookText"/>
        <w:rPr/>
      </w:pPr>
      <w:r>
        <w:rPr>
          <w:rFonts w:ascii="IRNazanin" w:hAnsi="IRNazanin" w:eastAsia="IRNazanin"/>
          <w:color w:val="111111"/>
          <w:sz w:val="28"/>
          <w:sz w:val="28"/>
          <w:szCs w:val="28"/>
          <w:rtl w:val="true"/>
          <w:lang w:bidi="fa-IR"/>
        </w:rPr>
        <w:t>قال فأقبل الأشتر حتّی انتهی إلیهم فصاح فقال یا أهل الذل و الوهن احین علوتم القوم فظنوا أنکم لهم ظاهرون و رفعوا المصاحف یدعونکم إلی ما فیها و قد و اللّه ترکوا ما أمر اللّه فیها و سنة من انزلت علیه فلا تجیبوهم أمهلونی فواقا فانی قد احسب بالفتح قالوا لا قال فامهلونی عدو الفرس فانی قد طمعت فی النصر قالوا إذا ندخل معک فی خطیئتک قال فحدّثونی عنکم و قد قتل أماثلکم و بقی اراذلکم متی کنتم محقین حیث کنتم تقتلون أهل الشام فانتم الان حین أمسکتم عن القتال مبطلون أم الان محقون فقتلاکم إذن الذین لا تنکرون فضلهم و کانوا خیرا فیکم فی النار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دعنا منک یا أشتر قاتلناهم فی اللّه و ندع قتالهم فی اللّه انا لسنا نطیعک فاجتنبنا قال خدعتم و اللّه فانخدعتم و دعیتم إلی وضع الحرب فاجبتم یا أصحاب الجباه السود کنا نظن ان صلاتکم زهادة إلی الدنیا و شوق إلی لقاء اللّه فلا اری قرارکم إلا إلی الدنیا من الموت ألا فقبحتا یا اشباه النیب الجلالة ما أنتم برائین بعدها عزا ابدا فابعدوا کما بعد القوم الظالمین فسبّوه و سبّهم و ضربوا بسیاطهم وجه دابته و ضرب بسوطه وجوه دوابّهم فصاح بهم علیّ علیه السّلام فکفوا</w:t>
      </w:r>
      <w:r>
        <w:rPr>
          <w:rFonts w:eastAsia="IRNazanin" w:cs="IRNazanin"/>
          <w:color w:val="111111"/>
          <w:sz w:val="28"/>
          <w:szCs w:val="28"/>
          <w:rtl w:val="true"/>
          <w:lang w:bidi="fa-IR"/>
        </w:rPr>
        <w:t>.</w:t>
      </w:r>
      <w:bookmarkStart w:id="332" w:name="pg13893_202966"/>
    </w:p>
    <w:p>
      <w:pPr>
        <w:pStyle w:val="BookText"/>
        <w:rPr/>
      </w:pPr>
      <w:bookmarkEnd w:id="332"/>
      <w:r>
        <w:rPr>
          <w:rFonts w:ascii="IRNazanin" w:hAnsi="IRNazanin" w:eastAsia="IRNazanin"/>
          <w:color w:val="111111"/>
          <w:sz w:val="28"/>
          <w:sz w:val="28"/>
          <w:szCs w:val="28"/>
          <w:rtl w:val="true"/>
          <w:lang w:bidi="fa-IR"/>
        </w:rPr>
        <w:t>و قال الأشتر یا أمیر المؤمنین أحمل الصف علی الصف یصرع القوم فقالوا له ان علیّا أمیر المؤمنین قد قبل الحکومة و رضی بحکم القرآن و لم یسعه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الأشتر ان کان أمیر المؤمنین قد قبل و رضی بحکم القرآن فقد رضیت بما رضی به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یقولون قد رضی أمیر المؤمنین قد قبل أمیر المؤمنین و هو ساکت لا یفیض بکلمة مطرق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القوم یا علی اجب القوم إلی کتاب اللّه إذ دعیت الیه و إلا قتلناک کما قتلنا ابن عفان اه اعتراف منهم بانّهم قد قتلوا عثمان بن عفان و لم یکن له علیه السّلام ید فی قتل عثمان بل تمسک به ابن آکلة الاکباد و اتباعه من الثعالب الرواغة لتهییج الفتنة و تفریق الکلمة و هدم اساس الدین و تشتیت شمل المسلمین کما مرّ قول أبی الیقظان عمار بن یاسر رضوان اللّه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باسناده عن إبراهیم بن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قد قبلنا ان نجعل القرآن بیننا و بینهم حکما و بعث معاویة أبا الاعور السلمی علی برذون أبیض فسار بین الصفین صف أهل العراق وصف أهل الشام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بیننا و بینکم</w:t>
      </w:r>
      <w:r>
        <w:rPr>
          <w:rFonts w:eastAsia="IRNazanin" w:cs="IRNazanin"/>
          <w:color w:val="111111"/>
          <w:sz w:val="28"/>
          <w:szCs w:val="28"/>
          <w:rtl w:val="true"/>
          <w:lang w:bidi="fa-IR"/>
        </w:rPr>
        <w:t>.</w:t>
      </w:r>
    </w:p>
    <w:p>
      <w:pPr>
        <w:pStyle w:val="Heading4"/>
        <w:numPr>
          <w:ilvl w:val="3"/>
          <w:numId w:val="1"/>
        </w:numPr>
        <w:rPr/>
      </w:pPr>
      <w:bookmarkStart w:id="333" w:name="__RefHeading___Toc4037695_1468164448"/>
      <w:bookmarkStart w:id="334" w:name="_Toc124"/>
      <w:bookmarkEnd w:id="333"/>
      <w:r>
        <w:rPr>
          <w:rtl w:val="true"/>
        </w:rPr>
        <w:t>«</w:t>
      </w:r>
      <w:r>
        <w:rPr>
          <w:rtl w:val="true"/>
        </w:rPr>
        <w:t xml:space="preserve">کتاب معاویة الی أمیر المؤمنین علی </w:t>
      </w:r>
      <w:r>
        <w:rPr>
          <w:rtl w:val="true"/>
        </w:rPr>
        <w:t>(</w:t>
      </w:r>
      <w:r>
        <w:rPr>
          <w:rtl w:val="true"/>
        </w:rPr>
        <w:t>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فارسل معاویة إلی علیّ علیه السّلام أن هذا الأمر قد طال بیننا و بینک و کل واحد منّا یری أنّه علی الحق فیما یطلب من صاحبه و لن یعطی واحد منا الطاعة للاخر و قد قتل فیما بیننا بشر کثیر و أنا أتخوف أن یکون ما بقی أشدّ مما مضی و أنا نسأل عن ذلک الموطن و لا یحاسب به غیری و غیرک فهل لک فی أمر لنا و لک فیه حیاة و عذر و براءة و صلاح للامة و حقن للدّماء و الفة للدین و ذهاب للضغائن و الفتن ان یحکم بیننا فانه خیر لی و لک و أقطع لهذه الفتن فاتق اللّه فیما دعیت له و ارض بحکم القرآن إن کنت من أهله و السّلام</w:t>
      </w:r>
      <w:r>
        <w:rPr>
          <w:rFonts w:eastAsia="IRNazanin" w:cs="IRNazanin"/>
          <w:color w:val="111111"/>
          <w:sz w:val="28"/>
          <w:szCs w:val="28"/>
          <w:rtl w:val="true"/>
          <w:lang w:bidi="fa-IR"/>
        </w:rPr>
        <w:t>.</w:t>
      </w:r>
    </w:p>
    <w:p>
      <w:pPr>
        <w:pStyle w:val="Heading4"/>
        <w:numPr>
          <w:ilvl w:val="3"/>
          <w:numId w:val="1"/>
        </w:numPr>
        <w:rPr/>
      </w:pPr>
      <w:bookmarkStart w:id="335" w:name="__RefHeading___Toc4037697_1468164448"/>
      <w:bookmarkStart w:id="336" w:name="_Toc125"/>
      <w:bookmarkEnd w:id="335"/>
      <w:r>
        <w:rPr>
          <w:rtl w:val="true"/>
        </w:rPr>
        <w:t>«</w:t>
      </w:r>
      <w:r>
        <w:rPr>
          <w:rtl w:val="true"/>
        </w:rPr>
        <w:t xml:space="preserve">جواب أمیر المؤمنین علی </w:t>
      </w:r>
      <w:r>
        <w:rPr>
          <w:rtl w:val="true"/>
        </w:rPr>
        <w:t>(</w:t>
      </w:r>
      <w:r>
        <w:rPr>
          <w:rtl w:val="true"/>
        </w:rPr>
        <w:t>علیه السلام</w:t>
      </w:r>
      <w:r>
        <w:rPr>
          <w:rtl w:val="true"/>
        </w:rPr>
        <w:t xml:space="preserve">) </w:t>
      </w:r>
      <w:r>
        <w:rPr>
          <w:rtl w:val="true"/>
        </w:rPr>
        <w:t>ایاه</w:t>
      </w:r>
      <w:r>
        <w:rPr>
          <w:rtl w:val="true"/>
        </w:rPr>
        <w:t>»</w:t>
      </w:r>
      <w:bookmarkEnd w:id="33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إلی معاویة بن أبی سفیان أمّا بعد فإنّ أفضل ما شغل به المرء نفسه اتباع ما</w:t>
      </w:r>
      <w:bookmarkStart w:id="337" w:name="pg13893_202967"/>
    </w:p>
    <w:p>
      <w:pPr>
        <w:pStyle w:val="BookText"/>
        <w:rPr/>
      </w:pPr>
      <w:bookmarkEnd w:id="337"/>
      <w:r>
        <w:rPr>
          <w:rFonts w:ascii="IRNazanin" w:hAnsi="IRNazanin" w:eastAsia="IRNazanin"/>
          <w:color w:val="111111"/>
          <w:sz w:val="28"/>
          <w:sz w:val="28"/>
          <w:szCs w:val="28"/>
          <w:rtl w:val="true"/>
          <w:lang w:bidi="fa-IR"/>
        </w:rPr>
        <w:t>حسن به فعله و یستوجب فضله و یسلم من عیبه و ان البغی و الزور یزریان بالمرء فی دینه و دنیاه و یبدیان من خلله عند من یعنیه ما استرعاه اللّه ما لا یغنی عنه تدبیره فاحذر الدنیا فانه لا فرح فی شیء وصلت الیه منها و لقد علمت أنک غیر مدرک ما قضی فواته و قد رام قوم أمرا بغیر الحق فتأولوا علی اللّه تعالی فاکذبهم و متّعهم قلیلا ثمّ اضطرّهم إلی عذاب غلیظ، فاحذر یوما یغتبط فیه من أحمد عاقبة عمله و یندم من امکن الشیطان من قیاده و لم یحادّه فغرّته الدنیا و اطمأن الیها، ثمّ إنّک قد دعوتنی إلی حکم القرآن و لقد علمت أنّک لست من أهل القرآن إلی حکمه و لسنا إیاک أجبنا و من لم یرض بحکم القرآن فقد ضلّ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علیه السّلام هذا مذکور فی النهج فی باب کتبه و رسائله الکتاب الثمانی و الأربعین إلاّ أن ما فی النهج بعض ما ذکرنا ههنا عن نصر</w:t>
      </w:r>
      <w:r>
        <w:rPr>
          <w:rFonts w:eastAsia="IRNazanin" w:cs="IRNazanin"/>
          <w:color w:val="111111"/>
          <w:sz w:val="28"/>
          <w:szCs w:val="28"/>
          <w:rtl w:val="true"/>
          <w:lang w:bidi="fa-IR"/>
        </w:rPr>
        <w:t>.</w:t>
      </w:r>
    </w:p>
    <w:p>
      <w:pPr>
        <w:pStyle w:val="Heading4"/>
        <w:numPr>
          <w:ilvl w:val="3"/>
          <w:numId w:val="1"/>
        </w:numPr>
        <w:rPr/>
      </w:pPr>
      <w:bookmarkStart w:id="338" w:name="__RefHeading___Toc4037699_1468164448"/>
      <w:bookmarkStart w:id="339" w:name="_Toc126"/>
      <w:bookmarkEnd w:id="338"/>
      <w:r>
        <w:rPr>
          <w:rtl w:val="true"/>
        </w:rPr>
        <w:t>«</w:t>
      </w:r>
      <w:r>
        <w:rPr>
          <w:rtl w:val="true"/>
        </w:rPr>
        <w:t>الکلام فی الحکمین أبی موسی الاشعری و عمرو بن العاص</w:t>
      </w:r>
      <w:r>
        <w:rPr>
          <w:rtl w:val="true"/>
        </w:rPr>
        <w:t>»</w:t>
      </w:r>
      <w:bookmarkEnd w:id="339"/>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عصابة من القراء قد سلوا سیوفهم و اضعیها علی عواتقهم فقالوا یا أمیر المؤمنین ما تنتظر بهؤلاء القوم أن نمشی إلیهم بسیوفنا حتی یحکم اللّه بیننا و بینهم بالحق فقال لهم علیّ علیه السّلام قد جعلنا حکم القرآن بیننا و بینهم و لا یحلّ قتالهم حتی ننظر بما یحکم القرآن</w:t>
      </w:r>
      <w:r>
        <w:rPr>
          <w:rFonts w:eastAsia="IRNazanin" w:cs="IRNazanin"/>
          <w:color w:val="111111"/>
          <w:sz w:val="28"/>
          <w:szCs w:val="28"/>
          <w:rtl w:val="true"/>
          <w:lang w:bidi="fa-IR"/>
        </w:rPr>
        <w:t>.</w:t>
      </w:r>
    </w:p>
    <w:p>
      <w:pPr>
        <w:pStyle w:val="Heading4"/>
        <w:numPr>
          <w:ilvl w:val="3"/>
          <w:numId w:val="1"/>
        </w:numPr>
        <w:rPr/>
      </w:pPr>
      <w:bookmarkStart w:id="340" w:name="__RefHeading___Toc4037701_1468164448"/>
      <w:bookmarkStart w:id="341" w:name="_Toc127"/>
      <w:bookmarkEnd w:id="340"/>
      <w:r>
        <w:rPr>
          <w:rtl w:val="true"/>
        </w:rPr>
        <w:t>«</w:t>
      </w:r>
      <w:r>
        <w:rPr>
          <w:rtl w:val="true"/>
        </w:rPr>
        <w:t>کتاب معاویة الی أمیر المؤمنین علی علیه السلام</w:t>
      </w:r>
      <w:r>
        <w:rPr>
          <w:rtl w:val="true"/>
        </w:rPr>
        <w:t>»</w:t>
      </w:r>
      <w:bookmarkEnd w:id="34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معاویة إلی علیّ أما بعد عافانا اللّه و إیّاک فقد آن لک أن تجیب إلی ما فیه صلاحنا و الفة بیننا و قد فعلت الذی فعلت و أنا اعرف حقی و لکن اشتریت بالعفو صلاح الامة و لا أکثر فرحا بشیء جاء و لا ذهب و انما دخلنی فی هذا الامر القیام بالحق فیما بین الباغی و المبغی علیه و الامر بالمعروف و النهی عن المنکر فدعوت إلی کتاب اللّه فیما بیننا و بینک فانه لا یجمعنا و إیاک إلاّ هو نحیی ما أحیی القرآن و نمیت ما أمات القرآن و السلام</w:t>
      </w:r>
      <w:r>
        <w:rPr>
          <w:rFonts w:eastAsia="IRNazanin" w:cs="IRNazanin"/>
          <w:color w:val="111111"/>
          <w:sz w:val="28"/>
          <w:szCs w:val="28"/>
          <w:rtl w:val="true"/>
          <w:lang w:bidi="fa-IR"/>
        </w:rPr>
        <w:t>.</w:t>
      </w:r>
      <w:bookmarkStart w:id="342" w:name="pg13893_202968"/>
    </w:p>
    <w:p>
      <w:pPr>
        <w:pStyle w:val="Heading4"/>
        <w:numPr>
          <w:ilvl w:val="3"/>
          <w:numId w:val="1"/>
        </w:numPr>
        <w:rPr/>
      </w:pPr>
      <w:bookmarkStart w:id="343" w:name="__RefHeading___Toc4037703_1468164448"/>
      <w:bookmarkStart w:id="344" w:name="_Toc128"/>
      <w:bookmarkEnd w:id="342"/>
      <w:bookmarkEnd w:id="343"/>
      <w:r>
        <w:rPr>
          <w:rtl w:val="true"/>
        </w:rPr>
        <w:t>«</w:t>
      </w:r>
      <w:r>
        <w:rPr>
          <w:rtl w:val="true"/>
        </w:rPr>
        <w:t>کتاب أمیر المؤمنین علی علیه السّلام الی عمرو بن العاص</w:t>
      </w:r>
      <w:r>
        <w:rPr>
          <w:rtl w:val="true"/>
        </w:rPr>
        <w:t>»</w:t>
      </w:r>
      <w:bookmarkEnd w:id="344"/>
    </w:p>
    <w:p>
      <w:pPr>
        <w:pStyle w:val="BookText"/>
        <w:rPr/>
      </w:pPr>
      <w:r>
        <w:rPr>
          <w:rFonts w:ascii="IRNazanin" w:hAnsi="IRNazanin" w:eastAsia="IRNazanin"/>
          <w:color w:val="111111"/>
          <w:sz w:val="28"/>
          <w:sz w:val="28"/>
          <w:szCs w:val="28"/>
          <w:rtl w:val="true"/>
          <w:lang w:bidi="fa-IR"/>
        </w:rPr>
        <w:t>کتب علیّ علیه السّلام إلی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الدنیا مشغلة عن غیرها و لم یصب صاحبها منها شیئا إلاّ فتحت له حرصا یزیده فیها رغبة و لن یستغنی صاحبها بما نال عمّا لم یبلغه و من وراء ذلک فراق ما جمع و السعید من وعظ بغیره فلا تحبط أبا عبد اللّه اجرک و لا تجار معاویة فی باطله</w:t>
      </w:r>
      <w:r>
        <w:rPr>
          <w:rFonts w:eastAsia="IRNazanin" w:cs="IRNazanin"/>
          <w:color w:val="111111"/>
          <w:sz w:val="28"/>
          <w:szCs w:val="28"/>
          <w:rtl w:val="true"/>
          <w:lang w:bidi="fa-IR"/>
        </w:rPr>
        <w:t>.</w:t>
      </w:r>
    </w:p>
    <w:p>
      <w:pPr>
        <w:pStyle w:val="Heading4"/>
        <w:numPr>
          <w:ilvl w:val="3"/>
          <w:numId w:val="1"/>
        </w:numPr>
        <w:rPr/>
      </w:pPr>
      <w:bookmarkStart w:id="345" w:name="__RefHeading___Toc4037705_1468164448"/>
      <w:bookmarkStart w:id="346" w:name="_Toc129"/>
      <w:bookmarkEnd w:id="345"/>
      <w:r>
        <w:rPr>
          <w:rtl w:val="true"/>
        </w:rPr>
        <w:t>«</w:t>
      </w:r>
      <w:r>
        <w:rPr>
          <w:rtl w:val="true"/>
        </w:rPr>
        <w:t>جواب عمرو بن العاص علیا 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فأجابه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ما فیه صلاحنا و الفتنا الانابة إلی الحقّ و قد جعلنا القرآن حکما بیننا فأجبنا إلیه و صبر الرجل منا نفسه علی ما حکم علیه القرآن و عذره الناس بعد المحاجزة</w:t>
      </w:r>
      <w:r>
        <w:rPr>
          <w:rFonts w:eastAsia="IRNazanin" w:cs="IRNazanin"/>
          <w:color w:val="111111"/>
          <w:sz w:val="28"/>
          <w:szCs w:val="28"/>
          <w:rtl w:val="true"/>
          <w:lang w:bidi="fa-IR"/>
        </w:rPr>
        <w:t>.</w:t>
      </w:r>
    </w:p>
    <w:p>
      <w:pPr>
        <w:pStyle w:val="Heading4"/>
        <w:numPr>
          <w:ilvl w:val="3"/>
          <w:numId w:val="1"/>
        </w:numPr>
        <w:rPr/>
      </w:pPr>
      <w:bookmarkStart w:id="347" w:name="__RefHeading___Toc4037707_1468164448"/>
      <w:bookmarkStart w:id="348" w:name="_Toc130"/>
      <w:bookmarkEnd w:id="347"/>
      <w:r>
        <w:rPr>
          <w:rtl w:val="true"/>
        </w:rPr>
        <w:t>«</w:t>
      </w:r>
      <w:r>
        <w:rPr>
          <w:rtl w:val="true"/>
        </w:rPr>
        <w:t>جواب أمیر المؤمنین علیه السّلام عمرو بن العاص</w:t>
      </w:r>
      <w:r>
        <w:rPr>
          <w:rtl w:val="true"/>
        </w:rPr>
        <w:t>»</w:t>
      </w:r>
      <w:bookmarkEnd w:id="348"/>
    </w:p>
    <w:p>
      <w:pPr>
        <w:pStyle w:val="BookText"/>
        <w:rPr/>
      </w:pPr>
      <w:r>
        <w:rPr>
          <w:rFonts w:ascii="IRNazanin" w:hAnsi="IRNazanin" w:eastAsia="IRNazanin"/>
          <w:color w:val="111111"/>
          <w:sz w:val="28"/>
          <w:sz w:val="28"/>
          <w:szCs w:val="28"/>
          <w:rtl w:val="true"/>
          <w:lang w:bidi="fa-IR"/>
        </w:rPr>
        <w:t>فکتب إلیه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الذی اعجبک من الدنیا ممّا نازعتک إلیه نفسک و وثقت به منها لمنقلب عنک و مفارق لک فلا تطمئن إلی الدنیا فانها غرّارة و لو اعتبرت بما مضی لحفظت ما بقی و انتفعت بما وعظت به و السلام</w:t>
      </w:r>
      <w:r>
        <w:rPr>
          <w:rFonts w:eastAsia="IRNazanin" w:cs="IRNazanin"/>
          <w:color w:val="111111"/>
          <w:sz w:val="28"/>
          <w:szCs w:val="28"/>
          <w:rtl w:val="true"/>
          <w:lang w:bidi="fa-IR"/>
        </w:rPr>
        <w:t>.</w:t>
      </w:r>
    </w:p>
    <w:p>
      <w:pPr>
        <w:pStyle w:val="Heading4"/>
        <w:numPr>
          <w:ilvl w:val="3"/>
          <w:numId w:val="1"/>
        </w:numPr>
        <w:rPr/>
      </w:pPr>
      <w:bookmarkStart w:id="349" w:name="__RefHeading___Toc4037709_1468164448"/>
      <w:bookmarkStart w:id="350" w:name="_Toc131"/>
      <w:bookmarkEnd w:id="349"/>
      <w:r>
        <w:rPr>
          <w:rtl w:val="true"/>
        </w:rPr>
        <w:t>«</w:t>
      </w:r>
      <w:r>
        <w:rPr>
          <w:rtl w:val="true"/>
        </w:rPr>
        <w:t>جواب عمرو بن العاص علیا علیه السّلام ثانیا</w:t>
      </w:r>
      <w:r>
        <w:rPr>
          <w:rtl w:val="true"/>
        </w:rPr>
        <w:t>»</w:t>
      </w:r>
      <w:bookmarkEnd w:id="350"/>
    </w:p>
    <w:p>
      <w:pPr>
        <w:pStyle w:val="BookText"/>
        <w:rPr/>
      </w:pPr>
      <w:r>
        <w:rPr>
          <w:rFonts w:ascii="IRNazanin" w:hAnsi="IRNazanin" w:eastAsia="IRNazanin"/>
          <w:color w:val="111111"/>
          <w:sz w:val="28"/>
          <w:sz w:val="28"/>
          <w:szCs w:val="28"/>
          <w:rtl w:val="true"/>
          <w:lang w:bidi="fa-IR"/>
        </w:rPr>
        <w:t>فاجابه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أنصف من جعل القرآن اماما و دعا الناس إلی أحکامه فاصبر أبا حسن و انا غیر منیلیک إلاّ ما انا لک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علیّ علیه السّلام إلی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 الدنیا مشغلة عن غیرها آه یأتی فی باب الکتب و الرسائل الکتاب التاسع و الاربعین و امّا جوابه علیه السّلام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الذی اعجبک آه غیر مذکور فی النهج</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الاشعث بن قیس إلی علیّ علیه السّلام فقال ما أری النّاس إلا و قد رضوا و سرّهم أن یجیبوا القوم إلی ما دعوهم إلیه من حکم القرآن فان شئت أتیت معاویة</w:t>
      </w:r>
      <w:bookmarkStart w:id="351" w:name="pg13893_202969"/>
    </w:p>
    <w:p>
      <w:pPr>
        <w:pStyle w:val="BookText"/>
        <w:rPr/>
      </w:pPr>
      <w:bookmarkEnd w:id="351"/>
      <w:r>
        <w:rPr>
          <w:rFonts w:ascii="IRNazanin" w:hAnsi="IRNazanin" w:eastAsia="IRNazanin"/>
          <w:color w:val="111111"/>
          <w:sz w:val="28"/>
          <w:sz w:val="28"/>
          <w:szCs w:val="28"/>
          <w:rtl w:val="true"/>
          <w:lang w:bidi="fa-IR"/>
        </w:rPr>
        <w:t>فسألته ما یرید و نظرت ما الّذی یسأل؟ قال علیه السّلام ایته إن شئت، فأتاه فسأله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لأیّ شیء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نحن و أنتم إلی ما أمر اللّه به فی کتابه فابعثوا منکم رجلا ترضون به و نبعث منا رجلا ثمّ نأخذ علیهما أن یعملا بما فی کتاب اللّه لا یعدوانه ثم تتبع ما اتفقا علیه</w:t>
      </w:r>
      <w:r>
        <w:rPr>
          <w:rFonts w:eastAsia="IRNazanin" w:cs="IRNazanin"/>
          <w:color w:val="111111"/>
          <w:sz w:val="28"/>
          <w:szCs w:val="28"/>
          <w:rtl w:val="true"/>
          <w:lang w:bidi="fa-IR"/>
        </w:rPr>
        <w:t>.</w:t>
      </w:r>
    </w:p>
    <w:p>
      <w:pPr>
        <w:pStyle w:val="Heading4"/>
        <w:numPr>
          <w:ilvl w:val="3"/>
          <w:numId w:val="1"/>
        </w:numPr>
        <w:rPr/>
      </w:pPr>
      <w:bookmarkStart w:id="352" w:name="__RefHeading___Toc4037711_1468164448"/>
      <w:bookmarkStart w:id="353" w:name="_Toc132"/>
      <w:bookmarkEnd w:id="352"/>
      <w:r>
        <w:rPr>
          <w:rtl w:val="true"/>
        </w:rPr>
        <w:t>«</w:t>
      </w:r>
      <w:r>
        <w:rPr>
          <w:rtl w:val="true"/>
        </w:rPr>
        <w:t>الاتفاق علی الصلح و اختلاف أهل العراق فی الحکمین</w:t>
      </w:r>
      <w:r>
        <w:rPr>
          <w:rtl w:val="true"/>
        </w:rPr>
        <w:t>»</w:t>
      </w:r>
      <w:bookmarkEnd w:id="353"/>
    </w:p>
    <w:p>
      <w:pPr>
        <w:pStyle w:val="BookText"/>
        <w:rPr/>
      </w:pPr>
      <w:r>
        <w:rPr>
          <w:rFonts w:ascii="IRNazanin" w:hAnsi="IRNazanin" w:eastAsia="IRNazanin"/>
          <w:color w:val="111111"/>
          <w:sz w:val="28"/>
          <w:sz w:val="28"/>
          <w:szCs w:val="28"/>
          <w:rtl w:val="true"/>
          <w:lang w:bidi="fa-IR"/>
        </w:rPr>
        <w:t>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فانصرف إلی علیّ علیه السّلام فاخبره بالذی قال و قال النّاس قد رضینا و قبلنا، فبعث علیّ علیه السّلام قراء من أهل العراق و بعث معاویة قراء من أهل الشام فاجتمعوا بین الصفین و معهم المصحف فنظروا فیه و تدارسوه و أجمعوا علی أن یحیوا ما احیی القرآن و أن یمیتوا ما أمات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کلّ فریق إلی أصحابه و قال النّاس قد رضینا بحکم القرآن، فقال أهل الشام فانا قد رضینا و اخترنا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الاشعث و القراء الّذین صاروا خوارج فیما بعد فانا قد رضینا و اخترنا أبا موسی الأشعری، فقال لهم علیّ علیه السّلام إنی لا أرضی بابی موسی و لا أری أن اولیّه فقال الأشعث و یزید بن حصین و مسعر بن فدکی فی عصابة من القراء انا لا نرضی إلاّ به فانه قد حذرنا ما وقعنا فیه، قال علیّ علیه السّلام فانه لیس لی برضا و قد فارقنی و خذل الناس عنی ثمّ هرب حتی أمنته بعد اشهر و لکن هذا ابن عباس اولیّه ذلک قالوا و اللّه ما نبالی أنت کنت أو ابن عباس لا نرید إلاّ رجلا هو منک و من معاویة سواء لیس إلی واحد منکما بأدنی من الاخر قال علیّ علیه السّلام فانی اجعل الاشتر، قال الأشعث و هل سعّر الارض علینا غیر الاشتر و هل نحن إلا فی حکم الاشتر، قال له علیّ علیه السّلام و ما حکمه؟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 یضرب بعضنا بعضا بالسیوف حتّی یکونن ما اردت و ما اراد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عن عمرو بن شمر عن جابر 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الناس علیّا أن یضع حکمین قال لهم علیّ إن معاویة لم یکن لیضع لهذا الامر</w:t>
      </w:r>
      <w:bookmarkStart w:id="354" w:name="pg13893_202970"/>
    </w:p>
    <w:p>
      <w:pPr>
        <w:pStyle w:val="BookText"/>
        <w:rPr/>
      </w:pPr>
      <w:bookmarkEnd w:id="354"/>
      <w:r>
        <w:rPr>
          <w:rFonts w:ascii="IRNazanin" w:hAnsi="IRNazanin" w:eastAsia="IRNazanin"/>
          <w:color w:val="111111"/>
          <w:sz w:val="28"/>
          <w:sz w:val="28"/>
          <w:szCs w:val="28"/>
          <w:rtl w:val="true"/>
          <w:lang w:bidi="fa-IR"/>
        </w:rPr>
        <w:t>أحدا هو أوثق برأیه و نظره من عمرو بن العاص و انه لا یصلح للقرشی إلا مثله فعلیکم بعبد اللّه بن عباس فارموه به فان عمرا لا یعقد عقدة إلاّ حلها عبد اللّه و لا یحلّ عقدة الا عقدها و لا یبرم أمرا إلاّ نقضه و لا ینقض أمرا إلاّ أبرمه، فقال الأشعث لا و اللّه لا نحکم فینا مضریان حتی تقوم الساعة و لکن اجعله رجلا من أهل الیمن إذا جعلوا رجلا من مضر،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یخدع یمنیکم فان عمرا لیس من اللّه فی شیء حتی إذا کان له فی أمر هواه، فقال الاشعث و اللّه لأن یحکما ببعض ما نکره و احدهما من أهل الیمن أحب إلینا من أن یکون ما نحبّ فی حکمهما و هما مضریان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قد أبیتم الا أبا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 فبعثوا إلی أبی موسی و قد اعتزل بأرض من أرض الشام یقال لها عرض و اعتزل القتال فأتاه مولی له فقال إن النّاس قد اصطلحوا،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جعلوک حکما، قال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موسی حتی دخل عسکر علیّ و جاء الاشتر حتی أتی علیّا فقال له یا أمیر المؤمنین ألزّنی بعمرو بن العاص فو اللّه الذی لا إله إلاّ غیره لئن ملأت عینی منه لأقتلنه، و جاء الاحنف بن قیس التمیمی فقال یا أمیر المؤمنین إنک قد رمیت بحجر الأرض و من حارب اللّه و رسوله أنف الاسلام و انی قد عجمت هذا الرّجل یعنی أبا موسی و حلبت اشطره فوجدته کلیل الشفرة قریب القعر و انه لا یصلح لهؤلاء القوم الا رجل یدنو منهم حتی یکون فی اکفهم و یتباعد منهم حتی یکون بمنزلة النجم منهم فان شئت أن تجعلنی حکما فاجعلنی فان شئت ان تجعلنی ثانیا أو ثالثا فانه لا یعقد عقدة إلا حللتها و لن یحلّ عقدة إلا عقدتها و عقدت لک اخری اشد منها فعرض علیّ علیه السّلام ذلک علی الناس فأبوه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أبا موسی</w:t>
      </w:r>
      <w:r>
        <w:rPr>
          <w:rFonts w:eastAsia="IRNazanin" w:cs="IRNazanin"/>
          <w:color w:val="111111"/>
          <w:sz w:val="28"/>
          <w:szCs w:val="28"/>
          <w:rtl w:val="true"/>
          <w:lang w:bidi="fa-IR"/>
        </w:rPr>
        <w:t>.</w:t>
      </w:r>
    </w:p>
    <w:p>
      <w:pPr>
        <w:pStyle w:val="Heading4"/>
        <w:numPr>
          <w:ilvl w:val="3"/>
          <w:numId w:val="1"/>
        </w:numPr>
        <w:rPr/>
      </w:pPr>
      <w:bookmarkStart w:id="355" w:name="__RefHeading___Toc4037713_1468164448"/>
      <w:bookmarkStart w:id="356" w:name="_Toc133"/>
      <w:bookmarkEnd w:id="355"/>
      <w:r>
        <w:rPr>
          <w:rtl w:val="true"/>
        </w:rPr>
        <w:t>«</w:t>
      </w:r>
      <w:r>
        <w:rPr>
          <w:rtl w:val="true"/>
        </w:rPr>
        <w:t>صورة صحیفة الصلح و اختلاف الناس فی کتابتها</w:t>
      </w:r>
      <w:r>
        <w:rPr>
          <w:rtl w:val="true"/>
        </w:rPr>
        <w:t>»</w:t>
      </w:r>
      <w:bookmarkEnd w:id="3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رضی أهل الشام بعمرو بن العاص و رضی أهل العراق بأبی موسی</w:t>
      </w:r>
    </w:p>
    <w:p>
      <w:pPr>
        <w:pStyle w:val="BookText"/>
        <w:rPr/>
      </w:pPr>
      <w:r>
        <w:rPr>
          <w:rFonts w:ascii="IRNazanin" w:hAnsi="IRNazanin" w:eastAsia="IRNazanin"/>
          <w:color w:val="111111"/>
          <w:sz w:val="28"/>
          <w:sz w:val="28"/>
          <w:szCs w:val="28"/>
          <w:rtl w:val="true"/>
          <w:lang w:bidi="fa-IR"/>
        </w:rPr>
        <w:t>أخذوا فی کتاب الموادعة و رضوا بالحکم حکم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تاریخه و نصر بن مزاحم فی 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ما تقاضی علیه علیّ أمیر المؤمنین فقال معاویة بئس الرجل أنا ان اقررت انه أمیر المؤمنین ثم قاتلته، و قال عمروا کتب اسمه و اسم أبیه انما هو أمیرکم و أما أمیرنا فلا، فلما اعید إلیه الکتاب أمر بمحوه فقال الاحنف لا تمح اسم امرة المؤمنین عنک فانی أتخوف ان محوتها لا ترجع إلیک ابدا لا تمحها و ان قتل الناس بعضهم بعضا فابی ملیا من النهار أن یمحوها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الاشعث بن قیس جاء فقال امح هذا الاسم فقال علیّ علیه السّلام لا إله إلاّ اللّه و اللّه أکبر سنة بسنة انا و اللّه لعلی یدی رادّ هذا الامر یوم الحدیبیّة حین کتبت الکتاب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تصالح علیه محمّد رسول اللّه و سهیل بن عمر و فقال سهیل لا اجیبک إلی کتاب تسمّی رسول اللّه و لو علم انک رسول اللّه لم اقاتلک إنی إذا ظلمتک ان منعتک أن تطوف ببیت اللّه و أنت رسول اللّه و لکن اکتب محمّد بن عبد اللّه اجیبک، فقال محمّد صلّی اللّه علیه یا علیّ إنّ لرسول اللّه و انی لمحمّد بن عبد اللّه و لن یمحو عن الرسالة کتابی إلیهم من محمّد بن عبد اللّه فاکتب محمّد بن عبد اللّه فراجعنی المشرکون فی عهد إلی مدّة فالیوم اکتبها إلی أبنائهم کما کتبها رسول اللّه صلّی اللّه علیه و آله إلی آبائهم سنة و مثلا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مثل هذا أ تشبهنا بالکفّار و نحن مؤمنون فقال له علیّ یا ابن النابغة و متی لم تکن للکافرین ولیّا و للمسلمین عدوّا و هل تشبه إلا امّک التی وضعت بک؟ فقام عمرو فقال و اللّه لا یجمع بینی و بینک مجلس أبدا بعد هذا الیوم، فقال علیّ علیه السّلام و اللّه انّی لأرجو أن یظهر اللّه علیک و علی أصحابک</w:t>
      </w:r>
      <w:r>
        <w:rPr>
          <w:rStyle w:val="FootnoteAnchor"/>
          <w:rtl w:val="true"/>
        </w:rPr>
        <w:footnoteReference w:id="19"/>
      </w:r>
      <w:r>
        <w:rPr>
          <w:rFonts w:ascii="IRNazanin" w:hAnsi="IRNazanin" w:eastAsia="IRNazanin"/>
          <w:color w:val="111111"/>
          <w:sz w:val="28"/>
          <w:sz w:val="28"/>
          <w:szCs w:val="28"/>
          <w:rtl w:val="true"/>
          <w:lang w:bidi="fa-IR"/>
        </w:rPr>
        <w:t>ثمّ جاءت عصابة قد وضعوا سیوفهم علی عواتقهم فقالوا یا أمیر المؤمنین مرنا بما شئت فقال لهم ابن حنیف أیّها الناس اتّهموا رأیکم فو اللّه لقد کنا مع رسول اللّه صلّی اللّه علیه و آله یوم الحدیبیة و لو نری قتالا لقاتلنا و ذلک فی الصلح الذی صالح علیه النّبیّ صلّی اللّه علیه و آله</w:t>
      </w:r>
    </w:p>
    <w:p>
      <w:pPr>
        <w:pStyle w:val="BookText"/>
        <w:rPr/>
      </w:pPr>
      <w:r>
        <w:rPr>
          <w:rFonts w:ascii="IRNazanin" w:hAnsi="IRNazanin" w:eastAsia="IRNazanin"/>
          <w:color w:val="111111"/>
          <w:sz w:val="28"/>
          <w:sz w:val="28"/>
          <w:szCs w:val="28"/>
          <w:rtl w:val="true"/>
          <w:lang w:bidi="fa-IR"/>
        </w:rPr>
        <w:t>نصر بإسناده عن علقمة بن قیس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علیّ علیه السّلام الصلح یوم صالح معاویة فدعا الاشتر لیکتب فقال قائل اکتب بینک و بین معاویة فقال إنی و اللّه لأنا کتبت الکتاب بیدی یوم الحدیبیة و کتبت‌بسم اللّه الرّحمن الرحیم فقال سهیل لا أرضی اکتب باسمک اللهم فکتبت هذا ما صالح علیه محمّد رسول اللّه سهیل ابن عمرو، فقال لو شهدت انک لرسول اللّه لم اقاتلک، قال علیّ علیه السّلام فغضبت فقلت بلی و اللّه انّه لرسول اللّه و ان رغم أنفک فقال رسول اللّه صلّی اللّه علیه و آله اکتب ما یأمرک إن لک مثلها ستعطیها و أنت مضطهد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الامامة و السیاسة لابن قتیبة الدینوری قال فی الاختلاف فی کتابة صحیفة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کتب‌بسم اللّه الرّحمن الرّحیم هذا ما تقاضی علیه علیّ بن أبی طالب و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معاویة و علیّ، فقال الاشعث لا لعمر اللّه و لکن نبدأ بأوّلهما ایمانا و هجرة و أدناهما من الغلبة فقال معاویة قدّموا أو أخّروا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کتاب القضیّة بین علیّ و معاویة فیما قیل یوم الأربعاء لثلاث عشرة خلت من صفر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قال نصر یوم الاربعاء لثلاث عشرة لیلة بقیت من صفر سنة سبع و ثلاثین، أمّا صورة تلک الصحیفة فقال نصر بن مزاحم المنقری فی کتاب الصفین فکتبوا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تقاضی علیه علیّ بن أبی طالب و معاویة بن أبی سفیان و شیعتهما فیما تراضیا به من الحکم بکتاب اللّه و سنّة نبیّه صلّی اللّه علیه قضیة علی علی أهل العراق و من کان من شیعته من شاهد او غائب انّا رضینا أن ننزل عند حکم القرآن فیما حکم و أن نقف عند أمره فیما أمر و أنّه لا یجمع بیننا الا ذلک و انا جعلنا کتاب اللّه فیما بیننا حکما فیما اختلفنا فیه من فاتحته إلی خاتمته نحیی ما أحیی و نمیت ما أمات علی ذلک تقاضیا و به تراضیا و انّ علیّا و شیعته رضوا أن یبعثوا عبد اللّه بن قیس ناظرا و محاکما علی أنّهم أخذوا علیهما عهد اللّه و میثاقه و اعظم ما أخذ اللّه علی أحد من خلقه لیتخذا الکتاب إماما فیما بعث له لا یعدوانه إلی غیره فی الحکم بما وجداه فیه مسطورا و ما لم یجداه مسمّی فی الکتاب ردّاه إلی سنة رسول اللّه صلّی اللّه علیه و آله</w:t>
      </w:r>
    </w:p>
    <w:p>
      <w:pPr>
        <w:pStyle w:val="BookText"/>
        <w:rPr/>
      </w:pPr>
      <w:r>
        <w:rPr>
          <w:rFonts w:ascii="IRNazanin" w:hAnsi="IRNazanin" w:eastAsia="IRNazanin"/>
          <w:color w:val="111111"/>
          <w:sz w:val="28"/>
          <w:sz w:val="28"/>
          <w:szCs w:val="28"/>
          <w:rtl w:val="true"/>
          <w:lang w:bidi="fa-IR"/>
        </w:rPr>
        <w:t>الجامعة لا یتعمّدان لها خلافا و لا یتّبعان فی ذلک لهما هوی و لا یدخلان فی شبهة و أخذ عبد اللّه بن قیس و عمرو بن العاص علی علیّ علیه السّلام و معاویة عهد اللّه و میثاقه بالرضا بما حکما به من کتاب اللّه و سنة نبیّه صلّی اللّه علیه و آله و لیس لهما أن ینقضا ذلک و لا یخالفاه إلی غیره و انهما آمنان فی حکومتهما علی دمائهما و أموالهما و أهلهما ما لم یعدوا الحق رضی بذلک راض أو أنکره منکر و أن الأئمة أنصار لهما علی ما قضیا به من العدل فان توفی أحد الحکمین قبل انقضاء الحکومة فأمیر شیعته و أصحابه یختارون مکانه رجلا لا یألون عن أهل المعدلة و الاقساط علی ما کان علیه صاحبه من العهد و المیثاق و الحکم بکتاب اللّه و سنة رسوله صلّی اللّه علیه و آله و له مثل شرط صاحبه و ان مات احد الأمیرین قبل القضاء فلشیعته أن یولّوا مکانه رجلا یرضون عدله و قد وقعت القضیّة و معها الامن و التفاوض و وضع السلاح و السلام و الموادعة و علی الحکمین عهد اللّه و میثاقه أن لا یألوا اجتهادا و لا یتعمّدا جوابا و لا یدخلا فی شبهة و لا یعدوا حکم الکتاب و سنة رسول اللّه صلّی اللّه علیه و آله فان لم یفعلا برئت الامة من حکمهما و لا عهد لهما و لا ذمّة و قد وجبت القضیة علی ما قد سمّی فی هذا الکتاب مع مواقع الشروط علی الامیرین و الحکمین و الفریقین و اللّه اقرب شهیدا و أدنی حفیظا و الناس آمنون علی انفسهم و أهلیهم و أموالهم إلی انقضاء مدة الاجل و السلاح موضوع و السبل مخلاّة و الغائب و الشاهد من الفریقین سواء فی الامن و للحکمین ان ینزلا منزلا عدلا بین أهل العراق و أهل الشام و لا یحضرهما فیه إلاّ من أحبّا عن ملا منهما و تراض و ان المسلمین قد أجّلوا القاضیین إلی انسلاخ رمضان فان رأی الحکمان تعجیل الحکومة فیما و جهاله عجلاها و ان أرادا تأخیره بعد رمضان إلی انقضاء الموسم فان ذلک الیهما فان هما لم یحکما بکتاب اللّه و سنة نبیّه صلّی اللّه علیه و آله إلی انقضاء الموسم فالمسلمون علی أمرهم الاوّل فی الحرب و لا شرط بین واحد من الفریقین و علی الامّة عهد اللّه و میثاقه علی التمام و الوفاء بما فی هذا الکتاب و هم ید علی من أراد فیه الحادا و ظلما أو حاول له نقضا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أهل العراق کتابا لأهل الشام و کتب أهل الشام کتابا بهذا لأهل</w:t>
      </w:r>
      <w:bookmarkStart w:id="357" w:name="pg13893_202974"/>
    </w:p>
    <w:p>
      <w:pPr>
        <w:pStyle w:val="BookText"/>
        <w:rPr/>
      </w:pPr>
      <w:bookmarkEnd w:id="357"/>
      <w:r>
        <w:rPr>
          <w:rFonts w:ascii="IRNazanin" w:hAnsi="IRNazanin" w:eastAsia="IRNazanin"/>
          <w:color w:val="111111"/>
          <w:sz w:val="28"/>
          <w:sz w:val="28"/>
          <w:szCs w:val="28"/>
          <w:rtl w:val="true"/>
          <w:lang w:bidi="fa-IR"/>
        </w:rPr>
        <w:t>العراق و شهد شهود أهل الشام علی أهل العراق و شهد شهود أهل العراق علی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 الدینوری فی الامامة و السیاسة ان الکتاب کان بخط عمرو بن عبادة کاتب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عمر بن سعد قال حدثنی أبو إسحاق الشیبانی قال قرأت کتاب الصلح عند سعید بن أبی بردة فی صحیفة صفراء علیها خاتمان خاتم من اسفلها و خاتم من اعلاها، فی خاتم علیّ علیه السّلام محمّد رسول اللّه و فی خاتم معاویة محمّد رسول اللّه فقیل لعلیّ علیه السّلام حین أراد ان یکتب الکتاب بینه و بین معاویة و أهل الشام أتقرّ أنّهم مؤمنون مسلمون؟ فقال علیّ علیه السّلام ما اقرّ لمعاویة و لا لأصحابه انهم مؤمنون و لا مسلمون و لکن یکتب معاویة ما شاء و یقرّ بما شاء لنفسه و أصحابه و یسمّی نفسه و أصحابه ما شاء</w:t>
      </w:r>
      <w:r>
        <w:rPr>
          <w:rFonts w:eastAsia="IRNazanin" w:cs="IRNazanin"/>
          <w:color w:val="111111"/>
          <w:sz w:val="28"/>
          <w:szCs w:val="28"/>
          <w:rtl w:val="true"/>
          <w:lang w:bidi="fa-IR"/>
        </w:rPr>
        <w:t>.</w:t>
      </w:r>
    </w:p>
    <w:p>
      <w:pPr>
        <w:pStyle w:val="Heading4"/>
        <w:numPr>
          <w:ilvl w:val="3"/>
          <w:numId w:val="1"/>
        </w:numPr>
        <w:rPr/>
      </w:pPr>
      <w:bookmarkStart w:id="358" w:name="__RefHeading___Toc4037715_1468164448"/>
      <w:bookmarkStart w:id="359" w:name="_Toc134"/>
      <w:bookmarkEnd w:id="358"/>
      <w:r>
        <w:rPr>
          <w:rtl w:val="true"/>
        </w:rPr>
        <w:t>«</w:t>
      </w:r>
      <w:r>
        <w:rPr>
          <w:rtl w:val="true"/>
        </w:rPr>
        <w:t>کلام علی علیه السّلام حین اقر الناس بالصلح</w:t>
      </w:r>
      <w:r>
        <w:rPr>
          <w:rtl w:val="true"/>
        </w:rPr>
        <w:t>»</w:t>
      </w:r>
      <w:bookmarkEnd w:id="35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عن عمر بن سعد عن إسحاق بن یزید عن الشعبی ان علیّا علیه السّلام قال یوم صفّین حین أقرّ الناس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لم یکونوا لیفیئوا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الحق و لا لیجیبوا إلی کلمة السواء حتی یرموا بالمناسر تتبعها العساکر و حتی یرجموا بالکتائب تقفوها الحلائب و حتی یجرّ ببلادهم الخمیس یتلوه الخمیس حتی تدعق الخیول فی نواحی ارضهم و باحناء مساربهم و مسارحهم و حتّی تشنّ علیهم الغارات من کل فجّ و حتی تلقاهم قوم صدق صبر لا یزیدهم هلاک من هلک من قتلاهم و موتاهم فی سبیل اللّه إلاّ جدّا فی طاعة اللّه و حرصا علی لقاء اللّه و لقد کنّا مع رسول اللّه صلّی اللّه علیه و آله نقتل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آبائنا و ابنائنا و اخواننا و اعمامنا ما یزیدنا ذلک إلا ایمانا و تسلیما و مضیّا علی أمضّ الألم و جدّا علی جهاد العدوّ و الاستقلال بمبارزة الاقران و لقد کان الرّجل منّا و الاخر من عدونا یتصاولان تصاول الفحلین یتخالسان أنفسهما ایّهما یسقی صاحبه کأس المنون فمرّة لنا من عدوّنا و مرّة لعدوّنا منّا فلمّا رآنا اللّه صبرا صدقا انزل اللّه بعدوّنا الکبت و انزل علینا النصر</w:t>
      </w:r>
      <w:bookmarkStart w:id="360" w:name="pg13893_202975"/>
    </w:p>
    <w:p>
      <w:pPr>
        <w:pStyle w:val="BookText"/>
        <w:rPr/>
      </w:pPr>
      <w:bookmarkEnd w:id="360"/>
      <w:r>
        <w:rPr>
          <w:rFonts w:ascii="IRNazanin" w:hAnsi="IRNazanin" w:eastAsia="IRNazanin"/>
          <w:color w:val="111111"/>
          <w:sz w:val="28"/>
          <w:sz w:val="28"/>
          <w:szCs w:val="28"/>
          <w:rtl w:val="true"/>
          <w:lang w:bidi="fa-IR"/>
        </w:rPr>
        <w:t>و لعمری لو کنّا نأتی مثل الذی أتیتم ما قام الدّین و لا عزّ الاسلام و ایم اللّه لتحلبنّها دما فاحفظوا ما أقول لکم یعنی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کلامه علیه السّلام هذا مذکور فی النهج فی باب الخطب الخطبة الاثنتین و العشرین و المأة و اتی بفصل من کلامه علیه السّلام حین رجع أصحابه عن القتال بصفین لما اغترّهم معاویة برفع المصاحف فانصرفوا عن الحرب الشیخ المفید قدس سرّه فی الارشاد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فعلتم فعلة ضعضعت من الاسلام قواه و اسقطت منته و اورثت و هنا و ذلة لمّا کنتم الاعلین و خاف عدوکم الاجتیاح و استخر بهم القتل و وجدوا الم الجراح رفعوا المصاحف و دعوکم إلی ما فیها لیفیؤوکم عنهم و یقطعوا الحرب فیما بینکم و بینهم و یتربصوا بکم ریب المنون خدیعة و مکیدة فما أنتم ان جامعتموهم علی ما احبّوا و اعطیتموهم الذین سألوا الا المغرورین و ایم اللّه ما أظنکم بعد موافقی رشد و لا مصیبی حزم</w:t>
      </w:r>
      <w:r>
        <w:rPr>
          <w:rFonts w:eastAsia="IRNazanin" w:cs="IRNazanin"/>
          <w:color w:val="111111"/>
          <w:sz w:val="28"/>
          <w:szCs w:val="28"/>
          <w:rtl w:val="true"/>
          <w:lang w:bidi="fa-IR"/>
        </w:rPr>
        <w:t>.</w:t>
      </w:r>
    </w:p>
    <w:p>
      <w:pPr>
        <w:pStyle w:val="Heading4"/>
        <w:numPr>
          <w:ilvl w:val="3"/>
          <w:numId w:val="1"/>
        </w:numPr>
        <w:rPr/>
      </w:pPr>
      <w:bookmarkStart w:id="361" w:name="__RefHeading___Toc4037717_1468164448"/>
      <w:bookmarkStart w:id="362" w:name="_Toc135"/>
      <w:bookmarkEnd w:id="361"/>
      <w:r>
        <w:rPr>
          <w:rtl w:val="true"/>
        </w:rPr>
        <w:t>«</w:t>
      </w:r>
      <w:r>
        <w:rPr>
          <w:rtl w:val="true"/>
        </w:rPr>
        <w:t>کلام الاشتر لما دعی للصحیفة</w:t>
      </w:r>
      <w:r>
        <w:rPr>
          <w:rtl w:val="true"/>
        </w:rPr>
        <w:t>»</w:t>
      </w:r>
      <w:bookmarkEnd w:id="3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بإسناده عن عمّار بن ربیعة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کتبت الصحیفة دعی لها الاشتر فقال لاصحبتنی یمینی و لا نفعتنی بعدها الشمال ان کتب لی فی هذه الصحیفة اسم علی صلح و لا موادعة او لست علی بینة من ربّی و یقین من ضلالة عدوّی أو لستم قد رأیتم الظفر ان لم تجمعوا علی الخور؟ فقال له رجل من النّاس إنّک و اللّه ما رأیت ظفرا و لا خورا هلمّ فاشهد علی نفسک و اقرر بما کتب فی هذه الصحیفة فانه لا رغبة بک عن الناس فقال بلی و اللّه ان بی لرغبة عنک فی الدنیا للدنیا و فی الاخرة للاخرة و لقد سفک اللّه بسیفی هذا دماء رجال ما أنت بخیر منهم عندی و لا احرم دما فقال عمار بن ربیعة فنظرت إلی ذلک الرجل و کانما قصع علی أنفه الحمم و هو الاشعث ابن قیس، ثمّ قال و لکن قد رضیت بما صنع علی أمیر المؤمنین علیه السّلام و دخلت فیما دخل فیه و خرجت ممّا خرج منه، فانه لا یدخل الا فی هدی و صواب</w:t>
      </w:r>
      <w:r>
        <w:rPr>
          <w:rFonts w:eastAsia="IRNazanin" w:cs="IRNazanin"/>
          <w:color w:val="111111"/>
          <w:sz w:val="28"/>
          <w:szCs w:val="28"/>
          <w:rtl w:val="true"/>
          <w:lang w:bidi="fa-IR"/>
        </w:rPr>
        <w:t>.</w:t>
      </w:r>
      <w:bookmarkStart w:id="363" w:name="pg13893_202976"/>
    </w:p>
    <w:p>
      <w:pPr>
        <w:pStyle w:val="Heading4"/>
        <w:numPr>
          <w:ilvl w:val="3"/>
          <w:numId w:val="1"/>
        </w:numPr>
        <w:rPr/>
      </w:pPr>
      <w:bookmarkStart w:id="364" w:name="__RefHeading___Toc4037719_1468164448"/>
      <w:bookmarkStart w:id="365" w:name="_Toc136"/>
      <w:bookmarkEnd w:id="363"/>
      <w:bookmarkEnd w:id="364"/>
      <w:r>
        <w:rPr>
          <w:rtl w:val="true"/>
        </w:rPr>
        <w:t>«</w:t>
      </w:r>
      <w:r>
        <w:rPr>
          <w:rtl w:val="true"/>
        </w:rPr>
        <w:t>کلام أمیر المؤمنین علی علیه السّلام فی الاشتر رضوان اللّه علیه</w:t>
      </w:r>
      <w:r>
        <w:rPr>
          <w:rtl w:val="true"/>
        </w:rPr>
        <w:t>»</w:t>
      </w:r>
      <w:bookmarkEnd w:id="365"/>
    </w:p>
    <w:p>
      <w:pPr>
        <w:pStyle w:val="BookText"/>
        <w:rPr/>
      </w:pPr>
      <w:r>
        <w:rPr>
          <w:rFonts w:ascii="IRNazanin" w:hAnsi="IRNazanin" w:eastAsia="IRNazanin"/>
          <w:color w:val="111111"/>
          <w:sz w:val="28"/>
          <w:sz w:val="28"/>
          <w:szCs w:val="28"/>
          <w:rtl w:val="true"/>
          <w:lang w:bidi="fa-IR"/>
        </w:rPr>
        <w:t>نصر عن عمر عن فضیل بن خدیج قال قیل لعلیّ علیه السّلام لما کتبت الصحیفة إن الأشتر لم یرض بما فی هذه الصحیفة و لا یری الاقتال القوم، فقال علیّ علیه السّلام بلی إن الاشتر لیرضی إذا رضیت و قد رضیت و رضیتم و لا یصلح الرجوع بعد الرضا و لا التبدیل بعد الاقرار إلاّ ان یعصی اللّه و یتعدی ما فی کتابه و امّا الذّی ذکرتم من ترکه أمری و ما أنا علیه فلیس من اولئک و لیس أتخوّفه علی ذلک و لیت مثله اثنان بل لیت فیکم مثله واحد یری فی عدوّه مثل رأیه إذا لخفّت علی مؤنتکم و رجوت أن یستقیم لی بعض اودکم و قد نهیتکم عما أتیتم فعصیتمونی و کنت أنا و أنتم کما قال أخو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أنا إلاّ من غزیّة إن غوت غویت و إن ترشد غزیة أرشد</w:t>
      </w:r>
    </w:p>
    <w:p>
      <w:pPr>
        <w:pStyle w:val="BookText"/>
        <w:rPr/>
      </w:pPr>
      <w:r>
        <w:rPr>
          <w:rFonts w:ascii="IRNazanin" w:hAnsi="IRNazanin" w:eastAsia="IRNazanin"/>
          <w:color w:val="111111"/>
          <w:sz w:val="28"/>
          <w:sz w:val="28"/>
          <w:szCs w:val="28"/>
          <w:rtl w:val="true"/>
          <w:lang w:bidi="fa-IR"/>
        </w:rPr>
        <w:t>فقالت طائفة ممن معه و نحن ما فعلنا یا أمیر المؤمنین إلاّ ما فعلت قال نعم فلم کانت إجابتکم إیاهم إلی وضع الحرب عنا، و أما القضیّة فقد استوثقنا لکم فیها و قد طمعت ألا تضلّوا إن شاء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 و کان الکتاب فی صفر و الأجل فی شهر رمضان لثمانیة أشهر یلتقی الحکمان ثم ان الناس اقبلوا علی قتلاهم یدفنونهم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بکلامه علیه السّلام هذا، الشیخ المفید رضوان اللّه علیه فی الارشاد مع اختلاف یسیر فی بعض العبائر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وقع التحکیم تباغض القوم جمیعا یتبرء الاخ من أخیه و الابن من أبیه و أمر علیّ علیه السّلام بالرحیل لعلمه باختلاف الکلمة و تفاوت الرأی و عدم النظام لامورهم و ما لحقه من الخلاف منهم و کثرة التحکیم فی جیش أهل العراق و تضارب القوم بالمقارع و نعال السیوف و تسابوا و لام کلّ فریق منهم الاخر فی رأیه و سار علیّ یؤم الکوفة و لحق معاویة بدمشق من أرض الشام و فرق عساکره فلحق کل جند منهم ببلده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لما اختار أهل العراق أبا موسی الاشعری و اختار أهل الشام عمرو بن</w:t>
      </w:r>
      <w:bookmarkStart w:id="366" w:name="pg13893_202977"/>
    </w:p>
    <w:p>
      <w:pPr>
        <w:pStyle w:val="BookText"/>
        <w:rPr/>
      </w:pPr>
      <w:bookmarkEnd w:id="366"/>
      <w:r>
        <w:rPr>
          <w:rFonts w:ascii="IRNazanin" w:hAnsi="IRNazanin" w:eastAsia="IRNazanin"/>
          <w:color w:val="111111"/>
          <w:sz w:val="28"/>
          <w:sz w:val="28"/>
          <w:szCs w:val="28"/>
          <w:rtl w:val="true"/>
          <w:lang w:bidi="fa-IR"/>
        </w:rPr>
        <w:t>العاص تفرق أهل صفین حین حکم الحکمان و اشترطا ان یرفعا ما رفع القرآن و یخفضا ما خفض القرآن و أن یختارا لامّة محمّد صلّی اللّه علیه و آله و انهما یجتمعان بدومة الجندل و هی علی عشرة امیال من دمشق فان لم یجتمعا لذلک اجتمعا من العام المقبل باذرح</w:t>
      </w:r>
      <w:r>
        <w:rPr>
          <w:rFonts w:eastAsia="IRNazanin" w:cs="IRNazanin"/>
          <w:color w:val="111111"/>
          <w:sz w:val="28"/>
          <w:szCs w:val="28"/>
          <w:rtl w:val="true"/>
          <w:lang w:bidi="fa-IR"/>
        </w:rPr>
        <w:t>.</w:t>
      </w:r>
    </w:p>
    <w:p>
      <w:pPr>
        <w:pStyle w:val="Heading4"/>
        <w:numPr>
          <w:ilvl w:val="3"/>
          <w:numId w:val="1"/>
        </w:numPr>
        <w:rPr/>
      </w:pPr>
      <w:bookmarkStart w:id="367" w:name="__RefHeading___Toc4037721_1468164448"/>
      <w:bookmarkStart w:id="368" w:name="_Toc137"/>
      <w:bookmarkEnd w:id="367"/>
      <w:r>
        <w:rPr>
          <w:rtl w:val="true"/>
        </w:rPr>
        <w:t>«</w:t>
      </w:r>
      <w:r>
        <w:rPr>
          <w:rtl w:val="true"/>
        </w:rPr>
        <w:t>اجتماع الفریقین و الحکمین بدومة الجندل</w:t>
      </w:r>
      <w:r>
        <w:rPr>
          <w:rtl w:val="true"/>
        </w:rPr>
        <w:t>»</w:t>
      </w:r>
      <w:bookmarkEnd w:id="368"/>
    </w:p>
    <w:p>
      <w:pPr>
        <w:pStyle w:val="BookText"/>
        <w:rPr/>
      </w:pPr>
      <w:r>
        <w:rPr>
          <w:rFonts w:ascii="IRNazanin" w:hAnsi="IRNazanin" w:eastAsia="IRNazanin"/>
          <w:color w:val="111111"/>
          <w:sz w:val="28"/>
          <w:sz w:val="28"/>
          <w:szCs w:val="28"/>
          <w:rtl w:val="true"/>
          <w:lang w:bidi="fa-IR"/>
        </w:rPr>
        <w:t xml:space="preserve">قال نصر ان علیّا علیه السّلام بعث أربعمائة رجل و بعث علیهم شریح بن هانی الحارثی و بعث عبد اللّه بن عبّاس یصلی بهم و یلی امورهم و أبو موسی الاشعری معهم، و بعث معاویة عمرو بن العاص فی أربعمائة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خلوا بین الحکمین فکان رأی عبد اللّه بن قیس أبی موسی فی عبد اللّه بن عمر بن الخطاب و کان یقول و اللّه إن استطعت لأحیینّ سنة عمر</w:t>
      </w:r>
      <w:r>
        <w:rPr>
          <w:rFonts w:eastAsia="IRNazanin" w:cs="IRNazanin"/>
          <w:color w:val="111111"/>
          <w:sz w:val="28"/>
          <w:szCs w:val="28"/>
          <w:rtl w:val="true"/>
          <w:lang w:bidi="fa-IR"/>
        </w:rPr>
        <w:t>.</w:t>
      </w:r>
    </w:p>
    <w:p>
      <w:pPr>
        <w:pStyle w:val="Heading4"/>
        <w:numPr>
          <w:ilvl w:val="3"/>
          <w:numId w:val="1"/>
        </w:numPr>
        <w:rPr/>
      </w:pPr>
      <w:bookmarkStart w:id="369" w:name="__RefHeading___Toc4037723_1468164448"/>
      <w:bookmarkStart w:id="370" w:name="_Toc138"/>
      <w:bookmarkEnd w:id="369"/>
      <w:r>
        <w:rPr>
          <w:rtl w:val="true"/>
        </w:rPr>
        <w:t>«</w:t>
      </w:r>
      <w:r>
        <w:rPr>
          <w:rtl w:val="true"/>
        </w:rPr>
        <w:t>ما وصی به شریح بن هانی أبا موسی</w:t>
      </w:r>
      <w:r>
        <w:rPr>
          <w:rtl w:val="true"/>
        </w:rPr>
        <w:t>»</w:t>
      </w:r>
      <w:bookmarkEnd w:id="370"/>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محمّد بن عبید اللّه عن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أبو موسی المسیر قام شریح بن هانی فأخذ بید أبی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انک قد نصبت لأمر عظیم لا یجبر صدعه و لا یستقال فتقه</w:t>
      </w:r>
      <w:r>
        <w:rPr>
          <w:rStyle w:val="FootnoteAnchor"/>
          <w:rtl w:val="true"/>
        </w:rPr>
        <w:footnoteReference w:id="20"/>
      </w:r>
      <w:r>
        <w:rPr>
          <w:rFonts w:ascii="IRNazanin" w:hAnsi="IRNazanin" w:eastAsia="IRNazanin"/>
          <w:color w:val="111111"/>
          <w:sz w:val="28"/>
          <w:sz w:val="28"/>
          <w:szCs w:val="28"/>
          <w:rtl w:val="true"/>
          <w:lang w:bidi="fa-IR"/>
        </w:rPr>
        <w:t>و مهما تقل شیئا لک او علیک ثبت حقّه و یزول باطله و انّه لا بقاء لأهل العراق ان ملکها معاویة و لا بأس علی أهل الشام ان ملکها علیّ و قد کان منک تثبیطة أیام قدمت الکوفة فان تشفعها بمثلها یکن الظن بک یقینا و الرجاء منک یأسا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شریح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موسی رمیت بشرّ خصم فلا تضع العراق فدتک نفسی</w:t>
      </w:r>
    </w:p>
    <w:p>
      <w:pPr>
        <w:pStyle w:val="BookText"/>
        <w:rPr/>
      </w:pPr>
      <w:r>
        <w:rPr>
          <w:rFonts w:ascii="IRNazanin" w:hAnsi="IRNazanin" w:eastAsia="IRNazanin"/>
          <w:color w:val="111111"/>
          <w:sz w:val="28"/>
          <w:sz w:val="28"/>
          <w:szCs w:val="28"/>
          <w:rtl w:val="true"/>
          <w:lang w:bidi="fa-IR"/>
        </w:rPr>
        <w:t>و اعط الحق شامهم و خذه فإن الیوم فی مهل کأمس</w:t>
      </w:r>
    </w:p>
    <w:p>
      <w:pPr>
        <w:pStyle w:val="BookText"/>
        <w:rPr/>
      </w:pPr>
      <w:r>
        <w:rPr>
          <w:rFonts w:ascii="IRNazanin" w:hAnsi="IRNazanin" w:eastAsia="IRNazanin"/>
          <w:color w:val="111111"/>
          <w:sz w:val="28"/>
          <w:sz w:val="28"/>
          <w:szCs w:val="28"/>
          <w:rtl w:val="true"/>
          <w:lang w:bidi="fa-IR"/>
        </w:rPr>
        <w:t>و إنّ غدا یجیء بما علیه یدور الأمر من سعد و نحس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یخدعک عمرو انّ عمرا عدوّ اللّه مطلع کلّ شمس</w:t>
      </w:r>
      <w:bookmarkStart w:id="371" w:name="pg13893_202978"/>
    </w:p>
    <w:p>
      <w:pPr>
        <w:pStyle w:val="BookText"/>
        <w:rPr/>
      </w:pPr>
      <w:bookmarkEnd w:id="371"/>
      <w:r>
        <w:rPr>
          <w:rFonts w:ascii="IRNazanin" w:hAnsi="IRNazanin" w:eastAsia="IRNazanin"/>
          <w:color w:val="111111"/>
          <w:sz w:val="28"/>
          <w:sz w:val="28"/>
          <w:szCs w:val="28"/>
          <w:rtl w:val="true"/>
          <w:lang w:bidi="fa-IR"/>
        </w:rPr>
        <w:t>له خدع یحار العقل فیها مموّهة مزخرفة بلبس</w:t>
      </w:r>
    </w:p>
    <w:p>
      <w:pPr>
        <w:pStyle w:val="BookText"/>
        <w:rPr/>
      </w:pPr>
      <w:r>
        <w:rPr>
          <w:rFonts w:ascii="IRNazanin" w:hAnsi="IRNazanin" w:eastAsia="IRNazanin"/>
          <w:color w:val="111111"/>
          <w:sz w:val="28"/>
          <w:sz w:val="28"/>
          <w:szCs w:val="28"/>
          <w:rtl w:val="true"/>
          <w:lang w:bidi="fa-IR"/>
        </w:rPr>
        <w:t>فلا تجعل معاویة بن حرب کشیخ فی الحوادث غیر نکس</w:t>
      </w:r>
    </w:p>
    <w:p>
      <w:pPr>
        <w:pStyle w:val="BookText"/>
        <w:rPr/>
      </w:pPr>
      <w:r>
        <w:rPr>
          <w:rFonts w:ascii="IRNazanin" w:hAnsi="IRNazanin" w:eastAsia="IRNazanin"/>
          <w:color w:val="111111"/>
          <w:sz w:val="28"/>
          <w:sz w:val="28"/>
          <w:szCs w:val="28"/>
          <w:rtl w:val="true"/>
          <w:lang w:bidi="fa-IR"/>
        </w:rPr>
        <w:t>هداه اللّه للاسلام فردا سوی بنت النبیّ و ایّ عرس</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کتاب ابن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عرس النّبیّ و أیّ عرس</w:t>
      </w:r>
      <w:r>
        <w:rPr>
          <w:rFonts w:eastAsia="IRNazanin" w:cs="IRNazanin"/>
          <w:color w:val="111111"/>
          <w:sz w:val="28"/>
          <w:szCs w:val="28"/>
          <w:rtl w:val="true"/>
          <w:lang w:bidi="fa-IR"/>
        </w:rPr>
        <w:t>.</w:t>
      </w:r>
    </w:p>
    <w:p>
      <w:pPr>
        <w:pStyle w:val="Heading4"/>
        <w:numPr>
          <w:ilvl w:val="3"/>
          <w:numId w:val="1"/>
        </w:numPr>
        <w:rPr/>
      </w:pPr>
      <w:bookmarkStart w:id="372" w:name="__RefHeading___Toc4037725_1468164448"/>
      <w:bookmarkStart w:id="373" w:name="_Toc139"/>
      <w:bookmarkEnd w:id="372"/>
      <w:r>
        <w:rPr>
          <w:rtl w:val="true"/>
        </w:rPr>
        <w:t>«</w:t>
      </w:r>
      <w:r>
        <w:rPr>
          <w:rtl w:val="true"/>
        </w:rPr>
        <w:t>ما قال أبو موسی فی جوابه</w:t>
      </w:r>
      <w:r>
        <w:rPr>
          <w:rtl w:val="true"/>
        </w:rPr>
        <w:t>»</w:t>
      </w:r>
      <w:bookmarkEnd w:id="373"/>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لقوم اتّهمونی أن یرسلونی لأدفع عنهم باطلا أو أجرّ الیهم حقّا</w:t>
      </w:r>
      <w:r>
        <w:rPr>
          <w:rFonts w:eastAsia="IRNazanin" w:cs="IRNazanin"/>
          <w:color w:val="111111"/>
          <w:sz w:val="28"/>
          <w:szCs w:val="28"/>
          <w:rtl w:val="true"/>
          <w:lang w:bidi="fa-IR"/>
        </w:rPr>
        <w:t>.</w:t>
      </w:r>
    </w:p>
    <w:p>
      <w:pPr>
        <w:pStyle w:val="Heading4"/>
        <w:numPr>
          <w:ilvl w:val="3"/>
          <w:numId w:val="1"/>
        </w:numPr>
        <w:rPr/>
      </w:pPr>
      <w:bookmarkStart w:id="374" w:name="__RefHeading___Toc4037727_1468164448"/>
      <w:bookmarkStart w:id="375" w:name="_Toc140"/>
      <w:bookmarkEnd w:id="374"/>
      <w:r>
        <w:rPr>
          <w:rtl w:val="true"/>
        </w:rPr>
        <w:t>«</w:t>
      </w:r>
      <w:r>
        <w:rPr>
          <w:rtl w:val="true"/>
        </w:rPr>
        <w:t>ما وصی به الاحنف بن قیس أبا موسی</w:t>
      </w:r>
      <w:r>
        <w:rPr>
          <w:rtl w:val="true"/>
        </w:rPr>
        <w:t>»</w:t>
      </w:r>
      <w:bookmarkEnd w:id="375"/>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من ودع أبا موسی الاحنف بن قیس أخذ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اعرف خطب هذا الأمر و اعلم ان له ما بعده و انّک ان ضیّعت العراق فلا عراق فاتق اللّه فانها تجمع لک دنیاک و آخرتک و إذا لقیت عمرا غدا فلا تبدءه بالسلام فانّها و إن کانت سنة إلاّ انّه لیس من أهلها و لا تعطه بیدک فانّها أمانة و إیاک ان یقعدک علی صدر الفراش فانّها خدعة و تلقه وحده و احذره ان یکلمک فی بیت فیه مخدع تخبا فیه الرجال و الشهود ثمّ اراد ان یبور ما فی نفسه لعلیّ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یستقم لک عمرو علی الرضا بعلیّ فخیره ان یختار أهل العراق من قریش الشام من شاءوا فانّهم یولّونا الخیار فنختار من نرید و إن أبوا فلیخیّر أهل الشام من قریش العراق من شاءوا فان فعلوا کان الأمر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قلت و لم یتحاش لقول الاحنف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الاحنف فأتی علیّا علیه السّلام فقال یا أمیر المؤمنین أخرج و اللّه أبو موسی زبدة سقائه فی أوّل مخضه لا ارانا إلاّ بعثنا رجلا لا ینکر خلعک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یا احنف إن اللّه غالب علی أمره</w:t>
      </w:r>
      <w:r>
        <w:rPr>
          <w:rFonts w:eastAsia="IRNazanin" w:cs="IRNazanin"/>
          <w:color w:val="111111"/>
          <w:sz w:val="28"/>
          <w:szCs w:val="28"/>
          <w:rtl w:val="true"/>
          <w:lang w:bidi="fa-IR"/>
        </w:rPr>
        <w:t>.</w:t>
      </w:r>
    </w:p>
    <w:p>
      <w:pPr>
        <w:pStyle w:val="Heading4"/>
        <w:numPr>
          <w:ilvl w:val="3"/>
          <w:numId w:val="1"/>
        </w:numPr>
        <w:rPr/>
      </w:pPr>
      <w:bookmarkStart w:id="376" w:name="__RefHeading___Toc4037729_1468164448"/>
      <w:bookmarkStart w:id="377" w:name="_Toc141"/>
      <w:bookmarkEnd w:id="376"/>
      <w:r>
        <w:rPr>
          <w:rtl w:val="true"/>
        </w:rPr>
        <w:t>«</w:t>
      </w:r>
      <w:r>
        <w:rPr>
          <w:rtl w:val="true"/>
        </w:rPr>
        <w:t>بعث الصلتان اشعارا من الکوفة الی دومة الجندل</w:t>
      </w:r>
      <w:r>
        <w:rPr>
          <w:rtl w:val="true"/>
        </w:rPr>
        <w:t>»</w:t>
      </w:r>
      <w:bookmarkEnd w:id="377"/>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 أمر الاحنف و أبی موسی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الصلتان العبدی و هو بالکوفة بابیات إلی دومة الجندل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لعمرک لا القی مدی الدهر خالعا علیّا بقول الأشعری و لا عمرو</w:t>
      </w:r>
      <w:bookmarkStart w:id="378" w:name="pg13893_202979"/>
    </w:p>
    <w:p>
      <w:pPr>
        <w:pStyle w:val="BookText"/>
        <w:rPr/>
      </w:pPr>
      <w:bookmarkEnd w:id="378"/>
      <w:r>
        <w:rPr>
          <w:rFonts w:ascii="IRNazanin" w:hAnsi="IRNazanin" w:eastAsia="IRNazanin"/>
          <w:color w:val="111111"/>
          <w:sz w:val="28"/>
          <w:sz w:val="28"/>
          <w:szCs w:val="28"/>
          <w:rtl w:val="true"/>
          <w:lang w:bidi="fa-IR"/>
        </w:rPr>
        <w:t>فان یحکما بالحق نقبله منهما و الا اثرناها کراغیة البکر</w:t>
      </w:r>
    </w:p>
    <w:p>
      <w:pPr>
        <w:pStyle w:val="BookText"/>
        <w:rPr/>
      </w:pPr>
      <w:r>
        <w:rPr>
          <w:rFonts w:ascii="IRNazanin" w:hAnsi="IRNazanin" w:eastAsia="IRNazanin"/>
          <w:color w:val="111111"/>
          <w:sz w:val="28"/>
          <w:sz w:val="28"/>
          <w:szCs w:val="28"/>
          <w:rtl w:val="true"/>
          <w:lang w:bidi="fa-IR"/>
        </w:rPr>
        <w:t>و لسنا نقول الدهر ذاک الیهما و فی ذاک لو قلناه قاصمة الظهر</w:t>
      </w:r>
    </w:p>
    <w:p>
      <w:pPr>
        <w:pStyle w:val="BookText"/>
        <w:rPr/>
      </w:pPr>
      <w:r>
        <w:rPr>
          <w:rFonts w:ascii="IRNazanin" w:hAnsi="IRNazanin" w:eastAsia="IRNazanin"/>
          <w:color w:val="111111"/>
          <w:sz w:val="28"/>
          <w:sz w:val="28"/>
          <w:szCs w:val="28"/>
          <w:rtl w:val="true"/>
          <w:lang w:bidi="fa-IR"/>
        </w:rPr>
        <w:t>و لکن نقول الأمر بالحق کلّه الیه و فی کفّیه عاقبة الأمر</w:t>
      </w:r>
    </w:p>
    <w:p>
      <w:pPr>
        <w:pStyle w:val="BookText"/>
        <w:rPr/>
      </w:pPr>
      <w:r>
        <w:rPr>
          <w:rFonts w:ascii="IRNazanin" w:hAnsi="IRNazanin" w:eastAsia="IRNazanin"/>
          <w:color w:val="111111"/>
          <w:sz w:val="28"/>
          <w:sz w:val="28"/>
          <w:szCs w:val="28"/>
          <w:rtl w:val="true"/>
          <w:lang w:bidi="fa-IR"/>
        </w:rPr>
        <w:t>و ما الیوم إلاّ مثل أمس و اننا لفی رهق الضحضاح او لجة الأمر</w:t>
      </w:r>
    </w:p>
    <w:p>
      <w:pPr>
        <w:pStyle w:val="BookText"/>
        <w:rPr/>
      </w:pPr>
      <w:r>
        <w:rPr>
          <w:rFonts w:ascii="IRNazanin" w:hAnsi="IRNazanin" w:eastAsia="IRNazanin"/>
          <w:color w:val="111111"/>
          <w:sz w:val="28"/>
          <w:sz w:val="28"/>
          <w:szCs w:val="28"/>
          <w:rtl w:val="true"/>
          <w:lang w:bidi="fa-IR"/>
        </w:rPr>
        <w:t>فلما سمع النّاس قول الصلتان شحذهم ذلک علی أبی موسی و استبطأه القوم و ظنوا به الظنون و اطبق الرجلان بدومة الجندل لا یقولان شیئا</w:t>
      </w:r>
      <w:r>
        <w:rPr>
          <w:rFonts w:eastAsia="IRNazanin" w:cs="IRNazanin"/>
          <w:color w:val="111111"/>
          <w:sz w:val="28"/>
          <w:szCs w:val="28"/>
          <w:rtl w:val="true"/>
          <w:lang w:bidi="fa-IR"/>
        </w:rPr>
        <w:t>.</w:t>
      </w:r>
    </w:p>
    <w:p>
      <w:pPr>
        <w:pStyle w:val="Heading4"/>
        <w:numPr>
          <w:ilvl w:val="3"/>
          <w:numId w:val="1"/>
        </w:numPr>
        <w:rPr/>
      </w:pPr>
      <w:bookmarkStart w:id="379" w:name="__RefHeading___Toc4037731_1468164448"/>
      <w:bookmarkStart w:id="380" w:name="_Toc142"/>
      <w:bookmarkEnd w:id="379"/>
      <w:r>
        <w:rPr>
          <w:rtl w:val="true"/>
        </w:rPr>
        <w:t>«</w:t>
      </w:r>
      <w:r>
        <w:rPr>
          <w:rtl w:val="true"/>
        </w:rPr>
        <w:t>قصة سعد بن أبی وقاص و ابنه عمر</w:t>
      </w:r>
      <w:r>
        <w:rPr>
          <w:rtl w:val="true"/>
        </w:rPr>
        <w:t>»</w:t>
      </w:r>
      <w:bookmarkEnd w:id="380"/>
    </w:p>
    <w:p>
      <w:pPr>
        <w:pStyle w:val="Heading5"/>
        <w:numPr>
          <w:ilvl w:val="4"/>
          <w:numId w:val="1"/>
        </w:numPr>
        <w:rPr/>
      </w:pPr>
      <w:bookmarkStart w:id="381" w:name="__RefHeading___Toc4037733_1468164448"/>
      <w:bookmarkStart w:id="382" w:name="_Toc143"/>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سعد بن أبی وقاص قد اعتزل علیّا علیه السّلام و معاویة فنزل علی ماء لبنی سلیم بأرض البادیه یتشوف الأخبار و کان رجلا له بأس و رأی فی قریش و لم یکن له فی علیّ و لا معاویة هوی فأقبل راکب یوضع من بعید فاذا هو بابنه عمر ابن سعد فقال یا أبی التقی النّاس بصفین فکان بینهم ما قد بلغک حتّی تفانوا ثمّ حکموا الحکمین عبد اللّه بن قیس و عمرو بن العاص و قد حضر ناس من قریش عندهما و أنت من أصحاب رسول اللّه صلّی اللّه علیه و آله و من أهل الشوری و من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دعواته و لم تدخل فی شیء مما تکن هذه الامّة فاحضر دومة الجندل فانک صاحبها غدا، فقال مهلا یا عمر إنّی سمعت رسول اللّه صلّی اللّه علیه و آله یقول یکون من بعدی فتنة خیر النّاس فیها الخفی التقی، و هذا الأمر لم أشهد أوّله و لن أشهد آخره و لو کنت غامسا یدی فی هذا الأمر غمستها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القوم حملونی علی حدّ السیف فاخترته علی النّار فأقم عند أبیک لیلتک هذه، فراجعه عمر حتّی طمع فی الشیخ فلمّا جنّه اللیل رفع صوته لیسمع أبوه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أباک الیوم و اللّه للّذی دعانی الیه القوم و الأمر مقبل</w:t>
      </w:r>
    </w:p>
    <w:p>
      <w:pPr>
        <w:pStyle w:val="BookText"/>
        <w:rPr/>
      </w:pPr>
      <w:r>
        <w:rPr>
          <w:rFonts w:ascii="IRNazanin" w:hAnsi="IRNazanin" w:eastAsia="IRNazanin"/>
          <w:color w:val="111111"/>
          <w:sz w:val="28"/>
          <w:sz w:val="28"/>
          <w:szCs w:val="28"/>
          <w:rtl w:val="true"/>
          <w:lang w:bidi="fa-IR"/>
        </w:rPr>
        <w:t>فقلت لهم للموت أهون جرعة من النّار فاستبقوا اخاکم او اقتلوا</w:t>
      </w:r>
    </w:p>
    <w:p>
      <w:pPr>
        <w:pStyle w:val="BookText"/>
        <w:rPr/>
      </w:pPr>
      <w:r>
        <w:rPr>
          <w:rFonts w:ascii="IRNazanin" w:hAnsi="IRNazanin" w:eastAsia="IRNazanin"/>
          <w:color w:val="111111"/>
          <w:sz w:val="28"/>
          <w:sz w:val="28"/>
          <w:szCs w:val="28"/>
          <w:rtl w:val="true"/>
          <w:lang w:bidi="fa-IR"/>
        </w:rPr>
        <w:t>فکفّوا و قالوا ان سعد بن مالک مزخرف جهل و المجهّل أجهل</w:t>
      </w:r>
    </w:p>
    <w:p>
      <w:pPr>
        <w:pStyle w:val="BookText"/>
        <w:rPr/>
      </w:pPr>
      <w:r>
        <w:rPr>
          <w:rFonts w:ascii="IRNazanin" w:hAnsi="IRNazanin" w:eastAsia="IRNazanin"/>
          <w:color w:val="111111"/>
          <w:sz w:val="28"/>
          <w:sz w:val="28"/>
          <w:szCs w:val="28"/>
          <w:rtl w:val="true"/>
          <w:lang w:bidi="fa-IR"/>
        </w:rPr>
        <w:t>فلما رأیت الأمر قد جدّ جدّه و کاشفنا یوم أغرّ مخجّل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هربت بدینی و الحوادث جمة و فی الأرض أمن واسع و معوّل</w:t>
      </w:r>
      <w:bookmarkStart w:id="383" w:name="pg13893_202980"/>
    </w:p>
    <w:p>
      <w:pPr>
        <w:pStyle w:val="BookText"/>
        <w:rPr/>
      </w:pPr>
      <w:bookmarkEnd w:id="383"/>
      <w:r>
        <w:rPr>
          <w:rFonts w:ascii="IRNazanin" w:hAnsi="IRNazanin" w:eastAsia="IRNazanin"/>
          <w:color w:val="111111"/>
          <w:sz w:val="28"/>
          <w:sz w:val="28"/>
          <w:szCs w:val="28"/>
          <w:rtl w:val="true"/>
          <w:lang w:bidi="fa-IR"/>
        </w:rPr>
        <w:t>فقلت معاذ اللّه من شرّ فتنة لها آخر لا یستقال و أوّل</w:t>
      </w:r>
    </w:p>
    <w:p>
      <w:pPr>
        <w:pStyle w:val="BookText"/>
        <w:rPr/>
      </w:pPr>
      <w:r>
        <w:rPr>
          <w:rFonts w:ascii="IRNazanin" w:hAnsi="IRNazanin" w:eastAsia="IRNazanin"/>
          <w:color w:val="111111"/>
          <w:sz w:val="28"/>
          <w:sz w:val="28"/>
          <w:szCs w:val="28"/>
          <w:rtl w:val="true"/>
          <w:lang w:bidi="fa-IR"/>
        </w:rPr>
        <w:t>و لو کنت یوما لا محالة وافدا تبعت علیّا و الهوی حیث یجعل</w:t>
      </w:r>
    </w:p>
    <w:p>
      <w:pPr>
        <w:pStyle w:val="BookText"/>
        <w:rPr/>
      </w:pPr>
      <w:r>
        <w:rPr>
          <w:rFonts w:ascii="IRNazanin" w:hAnsi="IRNazanin" w:eastAsia="IRNazanin"/>
          <w:color w:val="111111"/>
          <w:sz w:val="28"/>
          <w:sz w:val="28"/>
          <w:szCs w:val="28"/>
          <w:rtl w:val="true"/>
          <w:lang w:bidi="fa-IR"/>
        </w:rPr>
        <w:t>و لکننی زاولت نفسا شحیحة علی دینها تأبی علیّ و تبخل</w:t>
      </w:r>
    </w:p>
    <w:p>
      <w:pPr>
        <w:pStyle w:val="BookText"/>
        <w:rPr/>
      </w:pPr>
      <w:r>
        <w:rPr>
          <w:rFonts w:ascii="IRNazanin" w:hAnsi="IRNazanin" w:eastAsia="IRNazanin"/>
          <w:color w:val="111111"/>
          <w:sz w:val="28"/>
          <w:sz w:val="28"/>
          <w:szCs w:val="28"/>
          <w:rtl w:val="true"/>
          <w:lang w:bidi="fa-IR"/>
        </w:rPr>
        <w:t>فاما ابن هند فالتراب بوجهه و ان هوای عن هواه لأمیل</w:t>
      </w:r>
    </w:p>
    <w:p>
      <w:pPr>
        <w:pStyle w:val="BookText"/>
        <w:rPr/>
      </w:pPr>
      <w:r>
        <w:rPr>
          <w:rFonts w:ascii="IRNazanin" w:hAnsi="IRNazanin" w:eastAsia="IRNazanin"/>
          <w:color w:val="111111"/>
          <w:sz w:val="28"/>
          <w:sz w:val="28"/>
          <w:szCs w:val="28"/>
          <w:rtl w:val="true"/>
          <w:lang w:bidi="fa-IR"/>
        </w:rPr>
        <w:t>فیا عمر ارجع بالنصیحة انّنی سأصبر هذا العام و الصبر أجمل</w:t>
      </w:r>
    </w:p>
    <w:p>
      <w:pPr>
        <w:pStyle w:val="BookText"/>
        <w:rPr/>
      </w:pPr>
      <w:r>
        <w:rPr>
          <w:rFonts w:ascii="IRNazanin" w:hAnsi="IRNazanin" w:eastAsia="IRNazanin"/>
          <w:color w:val="111111"/>
          <w:sz w:val="28"/>
          <w:sz w:val="28"/>
          <w:szCs w:val="28"/>
          <w:rtl w:val="true"/>
          <w:lang w:bidi="fa-IR"/>
        </w:rPr>
        <w:t>فارتحل عمر و قد استبان له أمر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هذا هو الّذی اطاع أهل الشقاق و النفاق و حملة الاوزار المستوجبین النّار و توازر علی الحسین بن علیّ علیهما السّلام فی کربلاء و قد أخبر بذلک أمیر المؤمنین علیّ علیه السّلام کما ورد فی غیر واحد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الارشاد للمفید و الاحتجاج للطبرسی رضوان اللّه علیهما عن زکریا بن یحیی القطان عن فضل بن زبیر عن أبی الحکم قال سمعت مشیختنا و علماءنا یقولون خطب علیّ ابن أبی طالب علیه السّلام فقال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 اللّه لا تسألونی عن فئة تضل مأئة و تهدی مأئة إلا نبّأتکم بناعقها و سایقها إلی یوم القیامة فقام الیه رجل فقال أخبرنی کم فی رأسی و لحیتی من طاقة شعر فقال أمیر المؤمنین علیه السّلام و اللّه لقد حدّثنی خلیلی رسول اللّه صلّی اللّه علیه و آله بما سئلت عنه و أن علی کلّ طاقة شعر من رأسک ملکا یلعنک و علی کل طاقة شعر من لحیتک شیطانا یستفزّک و أن فی بیتک لسخلا یقتل ابن رسول اللّه صلّی اللّه علیه و آله و آیة ذلک مصداق ما أخبرتک به و لولا أن الّذی سئلت عنه یعسر برهانه لاخبرتک به، و لکن آیة ذلک ما نبّأت به من لعنتک و سخلک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ابنه فی ذلک الوقت صبیّا صغیرا یحبو فلمّا کان من أمر الحسین علیه السّلام ما کان تولّی قتله و کان الأمر کما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الرجل السائل هو سعد بن أبی وقاص و ذلک السخل هو ابنه عمر کما صرّح بهما فی کثیر من الأخبار</w:t>
      </w:r>
      <w:r>
        <w:rPr>
          <w:rFonts w:eastAsia="IRNazanin" w:cs="IRNazanin"/>
          <w:color w:val="111111"/>
          <w:sz w:val="28"/>
          <w:szCs w:val="28"/>
          <w:rtl w:val="true"/>
          <w:lang w:bidi="fa-IR"/>
        </w:rPr>
        <w:t>.</w:t>
      </w:r>
    </w:p>
    <w:p>
      <w:pPr>
        <w:pStyle w:val="Heading5"/>
        <w:numPr>
          <w:ilvl w:val="4"/>
          <w:numId w:val="1"/>
        </w:numPr>
        <w:rPr/>
      </w:pPr>
      <w:bookmarkStart w:id="384" w:name="__RefHeading___Toc4037735_1468164448"/>
      <w:bookmarkStart w:id="385" w:name="_Toc144"/>
      <w:bookmarkEnd w:id="384"/>
      <w:r>
        <w:rPr>
          <w:rtl w:val="true"/>
        </w:rPr>
        <w:t>«</w:t>
      </w:r>
      <w:r>
        <w:rPr>
          <w:rtl w:val="true"/>
        </w:rPr>
        <w:t>ارسال معاویة المغیرة بن شعبة الی دومة الجندل</w:t>
      </w:r>
      <w:r>
        <w:rPr>
          <w:rtl w:val="true"/>
        </w:rPr>
        <w:t>»</w:t>
      </w:r>
      <w:bookmarkEnd w:id="385"/>
    </w:p>
    <w:p>
      <w:pPr>
        <w:pStyle w:val="Heading6"/>
        <w:numPr>
          <w:ilvl w:val="5"/>
          <w:numId w:val="1"/>
        </w:numPr>
        <w:rPr/>
      </w:pPr>
      <w:bookmarkStart w:id="386" w:name="__RefHeading___Toc4037737_1468164448"/>
      <w:bookmarkStart w:id="387" w:name="_Toc145"/>
      <w:bookmarkEnd w:id="386"/>
      <w:r>
        <w:rPr>
          <w:rtl w:val="true"/>
        </w:rPr>
        <w:t>اشارة</w:t>
      </w:r>
      <w:bookmarkEnd w:id="38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الاخبار أبطأت علی معاویة فبعث إلی رجال من قریش</w:t>
      </w:r>
      <w:bookmarkStart w:id="388" w:name="pg13893_202981"/>
    </w:p>
    <w:p>
      <w:pPr>
        <w:pStyle w:val="BookText"/>
        <w:rPr/>
      </w:pPr>
      <w:bookmarkEnd w:id="388"/>
      <w:r>
        <w:rPr>
          <w:rFonts w:ascii="IRNazanin" w:hAnsi="IRNazanin" w:eastAsia="IRNazanin"/>
          <w:color w:val="111111"/>
          <w:sz w:val="28"/>
          <w:sz w:val="28"/>
          <w:szCs w:val="28"/>
          <w:rtl w:val="true"/>
          <w:lang w:bidi="fa-IR"/>
        </w:rPr>
        <w:t>من الذین کرهوا ان یعینوه فی حربه ان الحرب قد وضعت اوزارها و التقی هذان الرّجلان بدومة الجندل فاقدموا علیّ فأتاه عبد اللّه بن الزبیر و عبد اللّه بن عمر و أبو الجهم بن حذیفة و عبد الرحمن بن الاسود بن یغوث الزهری و عبد اللّه بن صفوان الجمحی و رجال من قریش و أتاه المغیرة بن شعبة و کان مقیما بالطائف لم یشهد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مغیرة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لو وسعنی أن أنصرک لنصرتک و لکن علیّ أن آتیک بأمر الرجلین فرکب حتّی اتی دومة الجندل فدخل علی أبی موسی کانه زائر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با موسی ما تقول فیمن اعتزل هذا الأمر و کره الدماء؟ قال اولئک خیار النّاس خفّت ظهورهم من دمائهم و خمصت بطونهم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عمرا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ما تقول فیمن اعتزل هذا الأمر و کره هذه الدماء؟ قال اولئک شرّ النّاس لم یعرفوا حقّا و لم ینکروا باطلا، فرجع المغیرة إلی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ذقت الرجلین أما عبد اللّه بن قیس فخالع صاحبه و جاعلها الرجل لم یشهد هذا الأمر و هواه فی عبد اللّه بن عمر، و أمّا عمرو فهو صاحبک الّذی تعرف و قد ظن النّاس انه یرومها لنفسه و انّه لا یری انّک احق بهذا منه</w:t>
      </w:r>
      <w:r>
        <w:rPr>
          <w:rFonts w:eastAsia="IRNazanin" w:cs="IRNazanin"/>
          <w:color w:val="111111"/>
          <w:sz w:val="28"/>
          <w:szCs w:val="28"/>
          <w:rtl w:val="true"/>
          <w:lang w:bidi="fa-IR"/>
        </w:rPr>
        <w:t>.</w:t>
      </w:r>
    </w:p>
    <w:p>
      <w:pPr>
        <w:pStyle w:val="Heading6"/>
        <w:numPr>
          <w:ilvl w:val="5"/>
          <w:numId w:val="1"/>
        </w:numPr>
        <w:rPr/>
      </w:pPr>
      <w:bookmarkStart w:id="389" w:name="__RefHeading___Toc4037739_1468164448"/>
      <w:bookmarkStart w:id="390" w:name="_Toc146"/>
      <w:bookmarkEnd w:id="389"/>
      <w:r>
        <w:rPr>
          <w:rtl w:val="true"/>
        </w:rPr>
        <w:t>«</w:t>
      </w:r>
      <w:r>
        <w:rPr>
          <w:rtl w:val="true"/>
        </w:rPr>
        <w:t>ابتداء المکالمة و المشاجرة بین ابی موسی و عمرو بن العاص</w:t>
      </w:r>
      <w:r>
        <w:rPr>
          <w:rtl w:val="true"/>
        </w:rPr>
        <w:t>»</w:t>
      </w:r>
      <w:bookmarkEnd w:id="390"/>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موسی إلی عمرو فقال یا عمرو هل لک فی أمر هو للامة صلاح و لصلحاء النّاس رضا، نولی هذا الامر عبد اللّه بن عمر بن الخطاب الّذی لم یدخل فی شیء من هذه الفتنة و لا هذه الفرقة؟ و عبد اللّه بن عمرو بن العاص و عبد اللّه بن الزبیر قریبان یسمعان هذا الکلام،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عن معاویة؟ فأبی علیه أبو موسی و شهدهم عبد اللّه بن هشام و عبد الرحمن بن یغوث و أبو الجهم بن حذیفة العدوی و المغیرة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تعلم أن عثمان قتل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اشهدوا فما یمنعک یا با موسی من معاویة ولیّ عثمان و بیته فی قریش ما قد علمت فان خشیت أن یقول النّاس ولّی معاویة و لیست له سابقة فان لک بذلک حجة تقول انّی وجدته ولیّ عثمان الخلیفة المظلوم الطالب بدمه الحسن السیاسة الحسن التدبیر</w:t>
      </w:r>
      <w:bookmarkStart w:id="391" w:name="pg13893_202982"/>
    </w:p>
    <w:p>
      <w:pPr>
        <w:pStyle w:val="BookText"/>
        <w:rPr/>
      </w:pPr>
      <w:bookmarkEnd w:id="391"/>
      <w:r>
        <w:rPr>
          <w:rFonts w:ascii="IRNazanin" w:hAnsi="IRNazanin" w:eastAsia="IRNazanin"/>
          <w:color w:val="111111"/>
          <w:sz w:val="28"/>
          <w:sz w:val="28"/>
          <w:szCs w:val="28"/>
          <w:rtl w:val="true"/>
          <w:lang w:bidi="fa-IR"/>
        </w:rPr>
        <w:t>و هو أخو ام حبیبة امّ المؤمنین زوج النبیّ صلّی اللّه علیه و آله و قد صحبه و هو أحد الصحابة ثمّ عرض له بالسلطان فقال ان هو ولی الأمر أکرمک کرامة لم یکرمک أحد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عمرو أمّا ذکرک شرف معاویة فان هذا الأمر لیس علی الشرف یولاه أهله و لو کان علی الشرف کان أحق النّاس بهذا الأمر أبرهة بن الصباح، إنّما هو لأهل الدین و الفضل، مع انّی لو کنت أعطیه أفضل قریش شرفا اعطیته علیّ بن أبی طالب، و أمّا قولک ان معاویة ولیّ عثمان فولّه هذا الأمر فانی لم أکن اولّیه معاویة و ادع المهاجرین الأوّلین، و أمّا تعریضک بالسلطان فو اللّه لو خرج لی من سلطانه ما ولّیته و لا کنت لأرتشی فی اللّه و لکنّک إن شئت أحیینا سنة عمر بن الخطاب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استطعت لأحیین اسم عمر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أن تبایع ابن عمر فما یمنعک من ابنی و أنت تعرف فضله و صلاحه؟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ابنک رجل صدق و لکنّک قد غمسته فی هذه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ولینا هذا الأمر الطیب بن الطیب عبد اللّه بن عمر،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الامر لا یصلح له إلا رجل ضرس یأکل و یطعم و ان عبد اللّه لیس هناک و کان فی أبی موسی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الزبیر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عمرو بن العاص فارشه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ارشو علیها ابدا ما عشت و لکنّه قال له ویلک یا ابن العاص ان العرب قد اسندت الیک أمرها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تقارعت بالسیوف و تشاجرت بالرماح فلا تردهم فی فتنة و اتق اللّه</w:t>
      </w:r>
      <w:r>
        <w:rPr>
          <w:rFonts w:eastAsia="IRNazanin" w:cs="IRNazanin"/>
          <w:color w:val="111111"/>
          <w:sz w:val="28"/>
          <w:szCs w:val="28"/>
          <w:rtl w:val="true"/>
          <w:lang w:bidi="fa-IR"/>
        </w:rPr>
        <w:t>.</w:t>
      </w:r>
    </w:p>
    <w:p>
      <w:pPr>
        <w:pStyle w:val="Heading6"/>
        <w:numPr>
          <w:ilvl w:val="5"/>
          <w:numId w:val="1"/>
        </w:numPr>
        <w:rPr/>
      </w:pPr>
      <w:bookmarkStart w:id="392" w:name="__RefHeading___Toc4037741_1468164448"/>
      <w:bookmarkStart w:id="393" w:name="_Toc147"/>
      <w:bookmarkEnd w:id="392"/>
      <w:r>
        <w:rPr>
          <w:rtl w:val="true"/>
        </w:rPr>
        <w:t>«</w:t>
      </w:r>
      <w:r>
        <w:rPr>
          <w:rtl w:val="true"/>
        </w:rPr>
        <w:t xml:space="preserve">ما أوصی به أمیر المؤمنین علی </w:t>
      </w:r>
      <w:r>
        <w:rPr>
          <w:rtl w:val="true"/>
        </w:rPr>
        <w:t>(</w:t>
      </w:r>
      <w:r>
        <w:rPr>
          <w:rtl w:val="true"/>
        </w:rPr>
        <w:t>علیه السلام</w:t>
      </w:r>
      <w:r>
        <w:rPr>
          <w:rtl w:val="true"/>
        </w:rPr>
        <w:t xml:space="preserve">) </w:t>
      </w:r>
      <w:r>
        <w:rPr>
          <w:rtl w:val="true"/>
        </w:rPr>
        <w:t>الی عمرو بن العاص</w:t>
      </w:r>
      <w:r>
        <w:rPr>
          <w:rtl w:val="true"/>
        </w:rPr>
        <w:t>»</w:t>
      </w:r>
      <w:bookmarkEnd w:id="393"/>
    </w:p>
    <w:p>
      <w:pPr>
        <w:pStyle w:val="BookText"/>
        <w:rPr/>
      </w:pPr>
      <w:r>
        <w:rPr>
          <w:rFonts w:ascii="IRNazanin" w:hAnsi="IRNazanin" w:eastAsia="IRNazanin"/>
          <w:color w:val="111111"/>
          <w:sz w:val="28"/>
          <w:sz w:val="28"/>
          <w:szCs w:val="28"/>
          <w:rtl w:val="true"/>
          <w:lang w:bidi="fa-IR"/>
        </w:rPr>
        <w:t>نصر قال عمر عن أبی زهیر العبسی عن النضر بن صالح قال کنت مع شریح ابن هانی فی غزوة سجستان فحدّثنی ان علیّا علیه السّلام اوصاه بکلمات إلی عمرو بن العاص قال له قل لعمرو إن أنت لقیته إن علیّا یقول 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أفضل الخلق عند اللّه من کان العمل بالحق أحبّ الیه و ان نقصه، و إن أبعد</w:t>
      </w:r>
      <w:bookmarkStart w:id="394" w:name="pg13893_202983"/>
    </w:p>
    <w:p>
      <w:pPr>
        <w:pStyle w:val="BookText"/>
        <w:rPr/>
      </w:pPr>
      <w:bookmarkEnd w:id="394"/>
      <w:r>
        <w:rPr>
          <w:rFonts w:ascii="IRNazanin" w:hAnsi="IRNazanin" w:eastAsia="IRNazanin"/>
          <w:color w:val="111111"/>
          <w:sz w:val="28"/>
          <w:sz w:val="28"/>
          <w:szCs w:val="28"/>
          <w:rtl w:val="true"/>
          <w:lang w:bidi="fa-IR"/>
        </w:rPr>
        <w:t>الخلق من اللّه من کان العمل بالباطل أحبّ الیه و ان زاده، و اللّه یا عمرو إنّک لتعلم أین موضع الحق فلم تتجاهل أبأن اوتیت طمعا یسیرا؟ فکنت للّه و لاولیائه عدوّا فکان و اللّه ما اوتیت قد زال عنک فلا تکن للخائنین خصیما و لا للظالمین ظهیرا أما انّی أعلم ان یومک الّذی أنت فیه نادم هو یوم وفاتک و سوف تتمنّی أنّک لم تظهر لمسلم عداوة و لم تأخذ علی حکم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فابلغته ذلک فتعمر وجه عمرو و قال و متی کنت أقبل مشورة علیّ او انیب إلی أمره او اعتدّ برأیه فقلت و ما یمنعک یا ابن النابغة ان تقبل من مولاک و سید المسلمین بعد نبیّهم صلّی اللّه علیه و آله مشورته لقد کان من هو خیر منک أبو بکر و عمر یستشیر انه و یعملان برأیه، فقال إنّ مثلی لا یکلم إلا مثلک فقلت بأی أبویک ترغب عن کلامی بأبیک الوسیط أم بامّک النّابغة؟ فقام من مکانه و قمت</w:t>
      </w:r>
      <w:r>
        <w:rPr>
          <w:rFonts w:eastAsia="IRNazanin" w:cs="IRNazanin"/>
          <w:color w:val="111111"/>
          <w:sz w:val="28"/>
          <w:szCs w:val="28"/>
          <w:rtl w:val="true"/>
          <w:lang w:bidi="fa-IR"/>
        </w:rPr>
        <w:t>.</w:t>
      </w:r>
    </w:p>
    <w:p>
      <w:pPr>
        <w:pStyle w:val="Heading6"/>
        <w:numPr>
          <w:ilvl w:val="5"/>
          <w:numId w:val="1"/>
        </w:numPr>
        <w:rPr/>
      </w:pPr>
      <w:bookmarkStart w:id="395" w:name="__RefHeading___Toc4037743_1468164448"/>
      <w:bookmarkStart w:id="396" w:name="_Toc148"/>
      <w:bookmarkEnd w:id="395"/>
      <w:r>
        <w:rPr>
          <w:rtl w:val="true"/>
        </w:rPr>
        <w:t>«</w:t>
      </w:r>
      <w:r>
        <w:rPr>
          <w:rtl w:val="true"/>
        </w:rPr>
        <w:t xml:space="preserve">روغان عمرو بن العاص و مکره فی خلع أمیر المؤمنین علی </w:t>
      </w:r>
      <w:r>
        <w:rPr>
          <w:rtl w:val="true"/>
        </w:rPr>
        <w:t>(</w:t>
      </w:r>
      <w:r>
        <w:rPr>
          <w:rtl w:val="true"/>
        </w:rPr>
        <w:t>علیه السلام</w:t>
      </w:r>
      <w:r>
        <w:rPr>
          <w:rtl w:val="true"/>
        </w:rPr>
        <w:t>)</w:t>
      </w:r>
      <w:bookmarkEnd w:id="396"/>
    </w:p>
    <w:p>
      <w:pPr>
        <w:pStyle w:val="BookText"/>
        <w:rPr/>
      </w:pPr>
      <w:r>
        <w:rPr>
          <w:rFonts w:ascii="IRNazanin" w:hAnsi="IRNazanin" w:eastAsia="IRNazanin"/>
          <w:color w:val="111111"/>
          <w:sz w:val="28"/>
          <w:sz w:val="28"/>
          <w:szCs w:val="28"/>
          <w:rtl w:val="true"/>
          <w:lang w:bidi="fa-IR"/>
        </w:rPr>
        <w:t>و نصب معاویة و اغترار أبی موسی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قال حدثنی أبو خباب الکلبی إن عمرا و أبا موسی حیث التقیا بدومة الجندل أخذ عمرو یقدم عبد اللّه بن قیس فی الکلام و یقول انک قد صحبت رسول اللّه صلّی اللّه علیه و آله قبلی و أنت أکبر منّی فتکلّم ثمّ أتکلّم و کان عمرو قد أعدّ أبا موسی یقدّمه فی کلّ شیء و انما اغترّه بذلک لیقدّمه فیبد أ بخلع علیّ علیه السّلام فنظرا فی أمرهما و ما اجتمعا علیه فاراده عمرو علی معاویة فأبی و اراده علی ابنه فابی، و اراده أبو موسی علی عبد اللّه بن عمر فأبی علیه عمرو، قال فاخبرنی ما رأیک یا با موسی؟ قال رأیی أن اخلع هذین الرجلین علیّا و معاویة ثمّ نجعل هذا الامر شوری بین المسلمین یختارونه لانفسهم من شاءوا و من أحبّوا،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رأیت، و قال عمرو یا با موسی انه لیس أهل العراق باوثق بک من أهل الشام لغضبک لعثمان و بغضک للفرقة و قد عرفت حال معاویة فی قریش و شرفه فی عبد مناف و هو ابن هند و ابن أبی سفیان فما تری؟ قال أری خیرا أمّا ثقة أهل الشام بی فکیف یکون ذلک</w:t>
      </w:r>
    </w:p>
    <w:p>
      <w:pPr>
        <w:pStyle w:val="BookText"/>
        <w:rPr/>
      </w:pPr>
      <w:r>
        <w:rPr>
          <w:rFonts w:ascii="IRNazanin" w:hAnsi="IRNazanin" w:eastAsia="IRNazanin"/>
          <w:color w:val="111111"/>
          <w:sz w:val="28"/>
          <w:sz w:val="28"/>
          <w:szCs w:val="28"/>
          <w:rtl w:val="true"/>
          <w:lang w:bidi="fa-IR"/>
        </w:rPr>
        <w:t>و قد سرت الیهم مع علیّ و أمّا غضبی لعثمان فلو شهدته لنصرته و أمّا بغضی للفتن فقبّح اللّه الفتن و أما معاویة فلیس باشرف من علیّ و باعده أبو موسی فرجع عمرو مغموما فخرج عمرو و معه ابن عم له غلام شاب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انک للامور مجرّب فارفق و لا تقذف برأیک أجمع</w:t>
      </w:r>
    </w:p>
    <w:p>
      <w:pPr>
        <w:pStyle w:val="BookText"/>
        <w:rPr/>
      </w:pPr>
      <w:r>
        <w:rPr>
          <w:rFonts w:ascii="IRNazanin" w:hAnsi="IRNazanin" w:eastAsia="IRNazanin"/>
          <w:color w:val="111111"/>
          <w:sz w:val="28"/>
          <w:sz w:val="28"/>
          <w:szCs w:val="28"/>
          <w:rtl w:val="true"/>
          <w:lang w:bidi="fa-IR"/>
        </w:rPr>
        <w:t>و استبق منه ما استطعت فانه لا خیر فی رأی إذا لم ینفع</w:t>
      </w:r>
    </w:p>
    <w:p>
      <w:pPr>
        <w:pStyle w:val="BookText"/>
        <w:rPr/>
      </w:pPr>
      <w:r>
        <w:rPr>
          <w:rFonts w:ascii="IRNazanin" w:hAnsi="IRNazanin" w:eastAsia="IRNazanin"/>
          <w:color w:val="111111"/>
          <w:sz w:val="28"/>
          <w:sz w:val="28"/>
          <w:szCs w:val="28"/>
          <w:rtl w:val="true"/>
          <w:lang w:bidi="fa-IR"/>
        </w:rPr>
        <w:t>و اخلع معاویة بن حرب خدعة یخلع علیّا ساعة و تصنع</w:t>
      </w:r>
    </w:p>
    <w:p>
      <w:pPr>
        <w:pStyle w:val="BookText"/>
        <w:rPr/>
      </w:pPr>
      <w:r>
        <w:rPr>
          <w:rFonts w:ascii="IRNazanin" w:hAnsi="IRNazanin" w:eastAsia="IRNazanin"/>
          <w:color w:val="111111"/>
          <w:sz w:val="28"/>
          <w:sz w:val="28"/>
          <w:szCs w:val="28"/>
          <w:rtl w:val="true"/>
          <w:lang w:bidi="fa-IR"/>
        </w:rPr>
        <w:t>و اجعله قبلک ثمّ قل من بعده اذهب فمالک فی ابن هند مطمع</w:t>
      </w:r>
    </w:p>
    <w:p>
      <w:pPr>
        <w:pStyle w:val="BookText"/>
        <w:rPr/>
      </w:pPr>
      <w:r>
        <w:rPr>
          <w:rFonts w:ascii="IRNazanin" w:hAnsi="IRNazanin" w:eastAsia="IRNazanin"/>
          <w:color w:val="111111"/>
          <w:sz w:val="28"/>
          <w:sz w:val="28"/>
          <w:szCs w:val="28"/>
          <w:rtl w:val="true"/>
          <w:lang w:bidi="fa-IR"/>
        </w:rPr>
        <w:t>تلک الخدیعة ان اردت خداعه و الراقصات إلی منی خذ أودع</w:t>
      </w:r>
    </w:p>
    <w:p>
      <w:pPr>
        <w:pStyle w:val="BookText"/>
        <w:rPr/>
      </w:pPr>
      <w:r>
        <w:rPr>
          <w:rFonts w:ascii="IRNazanin" w:hAnsi="IRNazanin" w:eastAsia="IRNazanin"/>
          <w:color w:val="111111"/>
          <w:sz w:val="28"/>
          <w:sz w:val="28"/>
          <w:szCs w:val="28"/>
          <w:rtl w:val="true"/>
          <w:lang w:bidi="fa-IR"/>
        </w:rPr>
        <w:t>فافترصها عمرو و قال یا با موسی ما رأیک؟ قال رایی أن أخلع هذین الرّجلین ثمّ یختار الناس لأنفسهم من أحبّوا فأقبلا إلی النّاس و هم مجتمعون، فتکلم أبو موسی فحمد اللّه و اثنی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رأیی و رأی عمرو قد اتفق علی امر نرجو ان یصلح اللّه به أمر هذه الامّة قال عمرو صدق، ثمّ قال یابا موسی فتکلم فتقدم أبو موسی لیتکلم فدعاه ابن عباس فقال ویحک و اللّه انی لاظنّه قد خدعک ان کنتما قد اتفقتما علی امر فقدّمه قبلک فیتکلم بذلک الامر قبلک ثم تکلم أنت بعده فان عمرا رجل غدّار و لا آمن أن یکون قد أعطاک الرضا فیما بینک و بینه فاذا قمت به فی النّاس خالفک و کان أبو موسی رجلا مغفلا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اتفقنا فتقدم أبو موسی فحمد اللّه و اثنی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انا قد نظرنا فی أمر هذه الامة فلم نر شیئا هو اصلح لأمر هؤلاء و ألمّ لشعثها ان لا امورها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اجمع رأیی و رأی صاحبی عمرو علی خلع علیّ و معاویة و نستقبل هذا الامر فیکون شوری بین المسلمین فیولون امورهم من أحبّوا و انّی قد خلعت علیّا و معاویة فاستقبلوا أمرکم و ولوا من رأیتم لها أهلا ثمّ تنحی فقعد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عمرو بن العاص مقامه فحمد اللّه و أثنی علیه ثمّ قال إن هذا قال قد سمعتم و خلع صاحبه و أنا أخلع صاحبه کما خلعه و اثبت صاحبی معاویة فانه ولیّ عثمان</w:t>
      </w:r>
    </w:p>
    <w:p>
      <w:pPr>
        <w:pStyle w:val="BookText"/>
        <w:rPr/>
      </w:pPr>
      <w:r>
        <w:rPr>
          <w:rFonts w:ascii="IRNazanin" w:hAnsi="IRNazanin" w:eastAsia="IRNazanin"/>
          <w:color w:val="111111"/>
          <w:sz w:val="28"/>
          <w:sz w:val="28"/>
          <w:szCs w:val="28"/>
          <w:rtl w:val="true"/>
          <w:lang w:bidi="fa-IR"/>
        </w:rPr>
        <w:t>و الطالب بدمه و أحق النّاس بمقامه فقال له أبو موسی مالک لا وفقک اللّه قد غدرت و فجرت و إنما مثلک مثل الکلب ان تحمل علیه یلهث أو تترکه یلهث إلی آخر الایة فقال له عمرو انما مثلک مثل الحمار یحمل أسفارا إلی آخر الایة، و حمل شریح بن هانی علی عمرو فقنعه بالسوط و حمل علی شریح ابن لعمرو فقرّبه بالسوط و قام النّاس فحجزوا بینهم فکان شریح یقول بعد ذلک ما ندمت علی شیء ندامتی ان لا ضربته بالسیف بدل السوط اتی الدهر بما أتی به، و التمس أصحاب علیّ أبا موسی فرکب ناقته فلحق بمکة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أبا موسی حذرته و أمرته بالرأی فما عقل و کان أبو موسی یقول قد حذرنی ابن عباس غدرة الفاسق و لکن اطمأننت إلیه و ظننت انه لن یؤثر شیئا علی نصیحة الامّة، ثم انصرف عمرو و أهل الشام إلی معاویة فسلموا علیه بالخلافة و رجع ابن عبّاس و شریح بن هانی إلی علیّ علیه السّلام، و قال أصحاب علیّ علیه السّلام و انّا الیوم لعلیّ علیه السّلام ما کنّا علیه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الامامة و السیاسة للدینوری بعد نقل طائفة مما قال عمرو لأبی موسی قال عمرو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ان تخلعهما جمیعا و تجعل الامر لعبد اللّه بن عمر، فقد صحب رسول اللّه صلّی اللّه علیه و آله و لم یبسط فی هذه الحرب یدا و لا لسانا و قد علمت من هو مع فضله و زهده و ورعه و علمه؟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بنصیحتک خیرا و کان أبو موسی لا یعدل بعبد اللّه بن عمر أحدا لمکانه من رسول اللّه صلّی اللّه علیه و آله و مکانه من أبیه لفضل عبد اللّه فی نفسه و افترقا علی هذا و اجتمع رأیهما علی ذلک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عمرا غدا علی أبی موسی بالغد و جماعة الشهود فقال یا أبا موسی ناشدتک اللّه تعالی من أحقّ بهذا الامر من أوفی أو من غدر؟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أوفی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نشدتک اللّه تعالی ما تقول فی عثمان؟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 فیمن قتل؟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بکتاب اللّه تعالی قال فمن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عثمان، قال فان اللّه یقول فی کتابه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قُتِلَ مَظْلُوماً فَقَدْ جَعَلْنا لِوَلِیِّهِ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تعلم أن معاویة من أولیاء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عمرو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قال أبو موسی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ما یقول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موسی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یا عمرو فقل و صرّح بما اجتمع علیه رأیی و رأیک و ما اتفقنا علیه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أقوم قبلک و قد قدّمک اللّه قبلی فی الایمان و الهجرة و أنت وافد أهل الیمن إلی رسول اللّه و وافد رسول اللّه إلیهم و بک هداهم اللّه و عرّفهم شرائع دینه و سنّة نبیّه و صاحب مغانم أبی بکر و عمر و لکن قم أنت فقل ثم أقول فأقول فقام أبو موسی فحمد اللّه و أثنی علیه ثمّ قال ایها الناس انّ خیر الناس للناس خیرهم لنفسه و انی لا أهلک دینی بصلاح غیری و ان هذه الفتنة قد أکلت العرب و انی رأیت و عمرا أن نخلع علیا و معاویة و نجعلهما لعبد اللّه بن عمر فانه لم یبسط فی هذه الحرب یدا و لا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عمرو فقال أیها الناس هذا أبو موسی شیخ المسلمین و حکم أهل العراق و من لا یبیع الدین بالدنیا و قد خلع علیا و اثبت معاویة فقال أبو موسی مالک؟ علیک لعنة اللّه ما أنت إلا کمثل الکلب تلهث، فقال عمرو لکنک مثل الحمار یحمل اسفارا، و اختلط الناس فقالوا و اللّه لو اجتمعنا علی هذا ما حوّلتمانا عما نحن علیه و ما صلحکما بلازمنا و إنا الیوم علی ما کنا علیه أمس و لقد کنا ننظر إلی هذا قبل أن یقع و ما أمات قولکما حقا و لا احیی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تشاتم أبو موسی و عمرو ثمّ انصرف عمرو إلی معاویة و لحق أبو موسی بمکة و انصرف القوم إلی علیّ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أمیر المؤمنین لقد قدّمت القرآن و أخرت الرجال و جعلت الحکم للّه فقال علیّ أما انی قد أخبرتکم أن هذا یکون بالأمس و جهدت أن تبعثوا غیر أبی موسی فأبیتم علیّ و لا سبیل إلی حرب القوم حتّی تنقضی المدة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قضیّة أبی موسی و عمرو فی ذلک نقلت بوجوه اخری أیضا منها ما فی مروج الذهب للمسعودی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أبو موسی فحمد اللّه و أثنی علیه و صلّی علی نبیّه صلّی اللّه علیه و سلم ثمّ قال أیها النّاس انا قد نظرنا فی أمرنا فرأینا أقرب ما یحضرنا من الامن و الصلاح و لمّ الشعث و حقن الدماء و جمع الالفة خلعنا علیّا</w:t>
      </w:r>
    </w:p>
    <w:p>
      <w:pPr>
        <w:pStyle w:val="BookText"/>
        <w:rPr/>
      </w:pPr>
      <w:r>
        <w:rPr>
          <w:rFonts w:ascii="IRNazanin" w:hAnsi="IRNazanin" w:eastAsia="IRNazanin"/>
          <w:color w:val="111111"/>
          <w:sz w:val="28"/>
          <w:sz w:val="28"/>
          <w:szCs w:val="28"/>
          <w:rtl w:val="true"/>
          <w:lang w:bidi="fa-IR"/>
        </w:rPr>
        <w:t>و معاویة و قد خلعت علیا کما خلعت عمامتی هذه و أهوی إلی عمامته فخلعها و استخلفا رجلا قد صحب رسول اللّه صلّی اللّه علیه و سلم بنفسه و صحب أبوه النبی فبرز فی سابقته و هو عبد اللّه بن عمر، و اطراه و رغب الناس فیه و نزل، فقام عمرو فحمد اللّه و اثنی علیه و صلّی علی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أبا موسی عبد اللّه بن قیس خلع علیّا و اخرجه من هذا الامر الذی یطلب و هو أعلم به ألا و إنی خلعت علیا معه و اثبت معاویة علیّ و علیکم و أن أبا موسی قد کتب فی الصحیفة ان عثمان قد قتل مظلوما شهیدا و ان لولیه أن یطلب بدمه حیث کان و قد صحب معاویة رسول اللّه صلّی اللّه علیه و آله بنفسه و صحب أبوه النبی صلّی اللّه علیه و آله و اطراه و رغب الناس فیه و قال هو الخلیفة علینا و له طاعتنا و بیعتنا علی الطلب بدم عثمان، فقال أبو موسی کذب عمرو لم نستخلف معاویة و لکنا خلعنا معاویة و علیّا معا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 عبد اللّه بن قیس قد خلع علیا و لم یخلع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أتی به المیبدی فی شرح الدیوان المنسوب إلی أمیر المؤمنین علیّ علیه السّلام عند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عجزت عجز من لا یقتدر سوف اکیس بعدها و أستمر</w:t>
      </w:r>
    </w:p>
    <w:p>
      <w:pPr>
        <w:pStyle w:val="BookText"/>
        <w:rPr/>
      </w:pPr>
      <w:r>
        <w:rPr>
          <w:rFonts w:ascii="IRNazanin" w:hAnsi="IRNazanin" w:eastAsia="IRNazanin"/>
          <w:color w:val="111111"/>
          <w:sz w:val="28"/>
          <w:sz w:val="28"/>
          <w:szCs w:val="28"/>
          <w:rtl w:val="true"/>
          <w:lang w:bidi="fa-IR"/>
        </w:rPr>
        <w:t>أرفع من ذیلی ما کان یجر قد یجمع الامر الشتیت المنتشر</w:t>
      </w:r>
    </w:p>
    <w:p>
      <w:pPr>
        <w:pStyle w:val="BookText"/>
        <w:rPr/>
      </w:pPr>
      <w:r>
        <w:rPr>
          <w:rFonts w:ascii="IRNazanin" w:hAnsi="IRNazanin" w:eastAsia="IRNazanin"/>
          <w:color w:val="111111"/>
          <w:sz w:val="28"/>
          <w:sz w:val="28"/>
          <w:szCs w:val="28"/>
          <w:rtl w:val="true"/>
          <w:lang w:bidi="fa-IR"/>
        </w:rPr>
        <w:t>فقام أبو موسی و قال و قد خلعت علیا کما خلعت خاتمی هذا من یدی ثمّ قام عمرو و قد خلع خاتمه من یده قبل فقال أیها الناس انی اثبت معاویة علیّ و علیکم کما وضعت خاتمی هذا فی یدی ثمّ تشاتم أبو موسی و عمرو و لحقّ أبو موسی بمکة و لم یعد إلی الکوفة و قد کانت خطته و أهله و ولده بها و آلی أن لا ینظر إلی وجه علیّ علیه السّلام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فتشاتم عمرو و أبو موسی من لیلته فاذا ابن عم لابی موسی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موسی بلیت فکنت شیخا قریب القعر مدهوش الجنان</w:t>
      </w:r>
    </w:p>
    <w:p>
      <w:pPr>
        <w:pStyle w:val="BookText"/>
        <w:rPr/>
      </w:pPr>
      <w:r>
        <w:rPr>
          <w:rFonts w:ascii="IRNazanin" w:hAnsi="IRNazanin" w:eastAsia="IRNazanin"/>
          <w:color w:val="111111"/>
          <w:sz w:val="28"/>
          <w:sz w:val="28"/>
          <w:szCs w:val="28"/>
          <w:rtl w:val="true"/>
          <w:lang w:bidi="fa-IR"/>
        </w:rPr>
        <w:t>رمی عمرو صفاتک یا ابن قیس بأمر لا تنوء به الیدان</w:t>
      </w:r>
    </w:p>
    <w:p>
      <w:pPr>
        <w:pStyle w:val="BookText"/>
        <w:rPr/>
      </w:pPr>
      <w:r>
        <w:rPr>
          <w:rFonts w:ascii="IRNazanin" w:hAnsi="IRNazanin" w:eastAsia="IRNazanin"/>
          <w:color w:val="111111"/>
          <w:sz w:val="28"/>
          <w:sz w:val="28"/>
          <w:szCs w:val="28"/>
          <w:rtl w:val="true"/>
          <w:lang w:bidi="fa-IR"/>
        </w:rPr>
        <w:t>و قد کنا نحمجم عن ظنون فصرّحت الظنون عن العیان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فعض الکفّ من ندم و ما ذا یرد علیک عضّک بالبنان</w:t>
      </w:r>
    </w:p>
    <w:p>
      <w:pPr>
        <w:pStyle w:val="BookText"/>
        <w:rPr/>
      </w:pPr>
      <w:r>
        <w:rPr>
          <w:rFonts w:ascii="IRNazanin" w:hAnsi="IRNazanin" w:eastAsia="IRNazanin"/>
          <w:color w:val="111111"/>
          <w:sz w:val="28"/>
          <w:sz w:val="28"/>
          <w:szCs w:val="28"/>
          <w:rtl w:val="true"/>
          <w:lang w:bidi="fa-IR"/>
        </w:rPr>
        <w:t>و شمت أهل الشام بأهل العراق و قال أبو موسی انما کان غدرا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إذا صلّی الغداة و المغرب و فرغ من الصلاة یقول اللهم العن معاویة و عمرا و أبا موسی و حبیب بن مسلمة و الضحاک بن قیس و الولید ابن عقبة و عبد الرحمن بن خالد بن الولید فبلغ ذلک معاویة فکان إذا قنت لعن علیّا و ابن عباس و قیس بن سعد و الحسن و الحسین، و فی نقل آخر لما اقنت علیّ علیه السّلام علی خمسة و لعنهم و هم معاویة و عمرو بن العاص و ابو الاعور السلمی و حبیب بن مسلمة و بسر بن ارطاة، اقنت معاویة علی خمسة و هم علیّ و الحسن و الحسین و عبد اللّه بن العبّاس و الاشتر و 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هو الذی بعثه معاویة إلی الیمن فی جیش کثیف و أمره أن یقتل کلّ من کان فی طاعة علیّ علیه السّلام فقتل خلقا کثیرا و قتل فیمن قتل ابنی عبد اللّه بن العبّاس بن عبد المطلب و کانا غلامین صغیرین، و فعل بسر فی الحجاز و الیمن بأمر معاویة ما فعل، و بسر هذا تفوّه به أمیر المؤمنین علیّ علیه السّلام فی الخطبة الخامسة و العشرین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انبئت بسرا قد اطلع الیمن،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أمیر المؤمنین علیّ علیه السّلام علی بسر 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بسرا باع دینه بالدنیا و انتهک محارمک و کانت طاعة مخلوق فاجر آثر عنده مما عندک فلا تمته حتی تسلبه عقله و لا توجب له رحمتک و لا ساعة من نهار اللهم العن بسرا و عمرا و معاویة و لیحلّ علیهم غضبک و لتنزل بهم نقمتک و لیصبهم بأسک و زجرک الّذی لا تردّه عن القوم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بسر بعد ذلک إلا یسیرا حتی وسوس و ذهب عقله فکان یهدی بالسیف و یقول اعطونی سیفا أقتل به لا یزال یردد ذلک حتی اتخذ له سیف من خشب و کانوا یدنون منه المرفقة فلا یزال یضربها حتی یغشی علیه فلبث کذلک إلی أن مات، رواه أبو الحسن المدائنی کما فی الجزء الثانی من شرح الشارح المعتزلی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ذلک رواه أبو جعفر الطبری فی تاریخه و غیره من نقلة الأخبار و الاثار عن حسین بن علیّ بن أبی طالب علیه السّلام من انه بعث عمر بن سعد عمرو بن الحجاج</w:t>
      </w:r>
    </w:p>
    <w:p>
      <w:pPr>
        <w:pStyle w:val="BookText"/>
        <w:rPr/>
      </w:pPr>
      <w:r>
        <w:rPr>
          <w:rFonts w:ascii="IRNazanin" w:hAnsi="IRNazanin" w:eastAsia="IRNazanin"/>
          <w:color w:val="111111"/>
          <w:sz w:val="28"/>
          <w:sz w:val="28"/>
          <w:szCs w:val="28"/>
          <w:rtl w:val="true"/>
          <w:lang w:bidi="fa-IR"/>
        </w:rPr>
        <w:t>علی خمسمائة فارس فنزلوا علی الشریعة و حالوا بین حسین و أصحابه و بین الماء أن یسقوا منه قطرة و ذلک قبل قتل الحسین بثلاث قال و نازله عبد اللّه بن أبی حصین الأزدی و عداده فی بجیلة فقال یا حسین ألا تنظر إلی الماء کأنه کبد السماء و اللّه لا تذوق منه قطرة حتّی تموت عطشا فقال حسین علیه السّلام اللّهم اقتله عطشا و لا تغفر له أبدا، قال قال حمید بن مسلم و اللّه لعدته بعد ذلک فی مرضه فو اللّه الّذی لا إله إلاّ هو لقد رأیته یشرب حتّی بغر ثمّ یقیء ثمّ یعود فیشرب حتی یبغر فما یروی فما زال ذلک دأبه حتّی لفظ غصّته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بنی تمیم یقال له عبد اللّه بن حوزة جاء حتی وقف أمام الحسین علیه السّلام فقال یا حسین یا حسین فقال حسین علیه السّلام ما تشاء؟ قال ابشر بالنار قال کلاّ إنی أقدم علی ربّ رحیم و شفیع و مطاع من هذا؟ قال له أصحابه هذا ابن حوزة قال ربّ حزه إلی النار قال فاضطرب به فرسه فی جدول فوقع فیه و تعلقت رجله بالرکاب و وقع رأسه فی الأرض و نفر الفرس فأخذه یمرّ به فیضرب برأسه کلّ حجر و کلّ شجرة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مکث الحسین طویلا من النهار کلما انتهی إلیه رجلا من کندة یقال له مالک بن النسیر من بنی بدّاء أتاه فضربه علی رأسه بالسیف و علیه برنس له فقطع البرنس و اصاب السیف رأسه فادمی رأسه فامتلأ البرنس دما فقال له الحسین علیه السّلام لا أکلت بها و لا شربت و حشرک اللّه مع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أصحاب الکندی انه لم یزل فقیرا بشر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هذه مما صدر من حجج اللّه و رسله سیّما من خاتم النبیّین و آله الطاهرین من خوارق العادت کثیرة جدا نقلت فی کتب الفریقین بعضها بلغ إلی حد التواتر و بعضها إلی حدّ الشهرة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أهل اللّه لو تفوهوا بالدعاء لقوم أو علیهم لأثر ذلک عاجلا لأنهم بلغوا فی اتصافهم بالصفات الملکوتیة و تخلقهم بالاخلاق الالهیّة و تقربهم إلی المبادی العالیة سیّما إلی مبدء المبادی و علة العلل اللّه عزّ و جلّ إلی مرتبة منیعة و درجة رفیعة حیث لا فرق بینهم و بین حبیبهم فی صدور کثیر من الافعال عنهم کما</w:t>
      </w:r>
    </w:p>
    <w:p>
      <w:pPr>
        <w:pStyle w:val="BookText"/>
        <w:rPr/>
      </w:pPr>
      <w:r>
        <w:rPr>
          <w:rFonts w:ascii="IRNazanin" w:hAnsi="IRNazanin" w:eastAsia="IRNazanin"/>
          <w:color w:val="111111"/>
          <w:sz w:val="28"/>
          <w:sz w:val="28"/>
          <w:szCs w:val="28"/>
          <w:rtl w:val="true"/>
          <w:lang w:bidi="fa-IR"/>
        </w:rPr>
        <w:t>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أطعنی حتّی أجعلک مثلی، و فی الحدیث النّبویّ العبودیّة جوهرة کنهها الربوبیّة، و تأثیر القوی النفسانیّة یصیر إلی حد معجب لمن کان بمعزل عن العلم بأسرار النفس و نعم ما قال العارف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کنند از بزرگان دین حقیقت شناسان عین الیقین</w:t>
      </w:r>
    </w:p>
    <w:p>
      <w:pPr>
        <w:pStyle w:val="BookText"/>
        <w:rPr/>
      </w:pPr>
      <w:r>
        <w:rPr>
          <w:rFonts w:ascii="IRNazanin" w:hAnsi="IRNazanin" w:eastAsia="IRNazanin"/>
          <w:color w:val="111111"/>
          <w:sz w:val="28"/>
          <w:sz w:val="28"/>
          <w:szCs w:val="28"/>
          <w:rtl w:val="true"/>
          <w:lang w:bidi="fa-IR"/>
        </w:rPr>
        <w:t>که صاحبدلی بر پلنگی نشست همی راند هموار و ماری بدست</w:t>
      </w:r>
    </w:p>
    <w:p>
      <w:pPr>
        <w:pStyle w:val="BookText"/>
        <w:rPr/>
      </w:pPr>
      <w:r>
        <w:rPr>
          <w:rFonts w:ascii="IRNazanin" w:hAnsi="IRNazanin" w:eastAsia="IRNazanin"/>
          <w:color w:val="111111"/>
          <w:sz w:val="28"/>
          <w:sz w:val="28"/>
          <w:szCs w:val="28"/>
          <w:rtl w:val="true"/>
          <w:lang w:bidi="fa-IR"/>
        </w:rPr>
        <w:t>یکی گفتش ای مرد راه خدای بدین ره که رفتی مرا ره نمای</w:t>
      </w:r>
    </w:p>
    <w:p>
      <w:pPr>
        <w:pStyle w:val="BookText"/>
        <w:rPr/>
      </w:pPr>
      <w:r>
        <w:rPr>
          <w:rFonts w:ascii="IRNazanin" w:hAnsi="IRNazanin" w:eastAsia="IRNazanin"/>
          <w:color w:val="111111"/>
          <w:sz w:val="28"/>
          <w:sz w:val="28"/>
          <w:szCs w:val="28"/>
          <w:rtl w:val="true"/>
          <w:lang w:bidi="fa-IR"/>
        </w:rPr>
        <w:t>چه کردی که درّنده رام تو شد نگین سعادت بنام تو شد</w:t>
      </w:r>
    </w:p>
    <w:p>
      <w:pPr>
        <w:pStyle w:val="BookText"/>
        <w:rPr/>
      </w:pPr>
      <w:r>
        <w:rPr>
          <w:rFonts w:ascii="IRNazanin" w:hAnsi="IRNazanin" w:eastAsia="IRNazanin"/>
          <w:color w:val="111111"/>
          <w:sz w:val="28"/>
          <w:sz w:val="28"/>
          <w:szCs w:val="28"/>
          <w:rtl w:val="true"/>
          <w:lang w:bidi="fa-IR"/>
        </w:rPr>
        <w:t>بگفت ار پلنگم زبونست و مار و گر پیل و کرکس شگفتی مدار</w:t>
      </w:r>
    </w:p>
    <w:p>
      <w:pPr>
        <w:pStyle w:val="BookText"/>
        <w:rPr/>
      </w:pPr>
      <w:r>
        <w:rPr>
          <w:rFonts w:ascii="IRNazanin" w:hAnsi="IRNazanin" w:eastAsia="IRNazanin"/>
          <w:color w:val="111111"/>
          <w:sz w:val="28"/>
          <w:sz w:val="28"/>
          <w:szCs w:val="28"/>
          <w:rtl w:val="true"/>
          <w:lang w:bidi="fa-IR"/>
        </w:rPr>
        <w:t>تو هم گردن از حکم داور مپیچ که گردن نپیچد ز حکم تو هیچ</w:t>
      </w:r>
    </w:p>
    <w:p>
      <w:pPr>
        <w:pStyle w:val="BookText"/>
        <w:rPr/>
      </w:pPr>
      <w:r>
        <w:rPr>
          <w:rFonts w:ascii="IRNazanin" w:hAnsi="IRNazanin" w:eastAsia="IRNazanin"/>
          <w:color w:val="111111"/>
          <w:sz w:val="28"/>
          <w:sz w:val="28"/>
          <w:szCs w:val="28"/>
          <w:rtl w:val="true"/>
          <w:lang w:bidi="fa-IR"/>
        </w:rPr>
        <w:t>چو حاکم بفرمان داور بود خدایش نگهبان و یاور بود</w:t>
      </w:r>
    </w:p>
    <w:p>
      <w:pPr>
        <w:pStyle w:val="BookText"/>
        <w:rPr/>
      </w:pPr>
      <w:r>
        <w:rPr>
          <w:rFonts w:ascii="IRNazanin" w:hAnsi="IRNazanin" w:eastAsia="IRNazanin"/>
          <w:color w:val="111111"/>
          <w:sz w:val="28"/>
          <w:sz w:val="28"/>
          <w:szCs w:val="28"/>
          <w:rtl w:val="true"/>
          <w:lang w:bidi="fa-IR"/>
        </w:rPr>
        <w:t>محالست چون دوست دارد ترا که در دست دشمن گذارد ترا</w:t>
      </w:r>
    </w:p>
    <w:p>
      <w:pPr>
        <w:pStyle w:val="BookText"/>
        <w:rPr/>
      </w:pPr>
      <w:r>
        <w:rPr>
          <w:rFonts w:ascii="IRNazanin" w:hAnsi="IRNazanin" w:eastAsia="IRNazanin"/>
          <w:color w:val="111111"/>
          <w:sz w:val="28"/>
          <w:sz w:val="28"/>
          <w:szCs w:val="28"/>
          <w:rtl w:val="true"/>
          <w:lang w:bidi="fa-IR"/>
        </w:rPr>
        <w:t>یکی دیدم از عرصۀ رود بار که پیش آمدم بر پلنگی سوار</w:t>
      </w:r>
    </w:p>
    <w:p>
      <w:pPr>
        <w:pStyle w:val="BookText"/>
        <w:rPr/>
      </w:pPr>
      <w:r>
        <w:rPr>
          <w:rFonts w:ascii="IRNazanin" w:hAnsi="IRNazanin" w:eastAsia="IRNazanin"/>
          <w:color w:val="111111"/>
          <w:sz w:val="28"/>
          <w:sz w:val="28"/>
          <w:szCs w:val="28"/>
          <w:rtl w:val="true"/>
          <w:lang w:bidi="fa-IR"/>
        </w:rPr>
        <w:t>چنان هول از این حال بر من نشست که ترسیدنم پای رفتن ببست</w:t>
      </w:r>
    </w:p>
    <w:p>
      <w:pPr>
        <w:pStyle w:val="BookText"/>
        <w:rPr/>
      </w:pPr>
      <w:r>
        <w:rPr>
          <w:rFonts w:ascii="IRNazanin" w:hAnsi="IRNazanin" w:eastAsia="IRNazanin"/>
          <w:color w:val="111111"/>
          <w:sz w:val="28"/>
          <w:sz w:val="28"/>
          <w:szCs w:val="28"/>
          <w:rtl w:val="true"/>
          <w:lang w:bidi="fa-IR"/>
        </w:rPr>
        <w:t>تبسّم کنان دست بر لب گرفت که سعدی مدار آنچه دیدی شگفت</w:t>
      </w:r>
    </w:p>
    <w:p>
      <w:pPr>
        <w:pStyle w:val="BookText"/>
        <w:rPr/>
      </w:pPr>
      <w:r>
        <w:rPr>
          <w:rFonts w:ascii="IRNazanin" w:hAnsi="IRNazanin" w:eastAsia="IRNazanin"/>
          <w:color w:val="111111"/>
          <w:sz w:val="28"/>
          <w:sz w:val="28"/>
          <w:szCs w:val="28"/>
          <w:rtl w:val="true"/>
          <w:lang w:bidi="fa-IR"/>
        </w:rPr>
        <w:t>ره اینست رو از حقیقت متاب بنه گام و کامی که داری بیاب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ظهور الاثار الغریبة اثر تکوینی لهذه الجوهرة النفیسة القدسیّة فیعمّ الکل و کلما کانت اقوی کان فعلها أشد سیّما إذا کان حجة اللّه علی عباده من نبیّ أو وصیّ فانهم بسبب شدة انسلاخهم عن النواسیت الانسانیة تدوم علیهم الاشراقات العلویّة بسبب الاستضاءة بضوء القدس و الالف بسناء المجد فتطیعهم مادّة الکائنات القابلة للصور المفارقة باذن اللّه تعالی فیتأثر الموادّ عن أنفسهم کما یتأثر أبدانهم عنها فلهذا یکون دعاؤهم مسموعا فی العالم الاعلی و القضاء السابق و یتمکن فی انفسهم نور خلاق به یقدرون علی الأشیاء التی یعجز عنها غیرهم قال عزّ من قائل فی الکتاب الّذی لا یأتیه الباطل من بین یدیه و لا من خلفه خطابا لعیسی بن مریم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تخلق من الطین کهیئة الطیر باذنی فتنفخ فیها فتکون طیرا باذنی و تبریء الاکمه</w:t>
      </w:r>
    </w:p>
    <w:p>
      <w:pPr>
        <w:pStyle w:val="BookText"/>
        <w:rPr/>
      </w:pPr>
      <w:r>
        <w:rPr>
          <w:rFonts w:ascii="IRNazanin" w:hAnsi="IRNazanin" w:eastAsia="IRNazanin"/>
          <w:color w:val="111111"/>
          <w:sz w:val="28"/>
          <w:sz w:val="28"/>
          <w:szCs w:val="28"/>
          <w:rtl w:val="true"/>
          <w:lang w:bidi="fa-IR"/>
        </w:rPr>
        <w:t>و الأبرص باذنی و إذ تخرج الموتی باذنی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الرئیس فی النمط العاشر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أن عارفا أطاق بقوته فعلا أو تحریکا أو حرکة تخرج عن وسع مثله فلا تتلقه بکلّ ذلک الاستنکار فقد تجد إلی سببه سبیلا فی اعتبارک مذاهب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 فرح العارف ببهجة الحق اعظم من فرح غیره بغیرها و کانت الحالة التی یعرض له و تحرکه اغترارا بالحق أو حمیة الهیّة أشد مما یکون لغیره کان اقتداره علی حرکة لا یقدر غیره علیها أمرا ممکنا و من ذلک تبیّن معنی الکلام المنسوب إلی علیّ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قلعت باب خیبر بقوة جسدانیة و لکن قلعته بقوّة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القوشجی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عن اعادته سبعون رجلا من الأقویاء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قال الفاضل القوشجی فی شرح التجرید لمصنفه نصیر الدین الطوسی فی المقصد الخامس من کتابه فی الامامة عند قوله فی عدّ فضائل أمیر المؤمنین علیّ علیه السّلام و رفع الصخرة العظیمة عن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لما توجّه إلی صفین مع أصحابه اصابهم عطش عظیم فأمرهم أن یحفروا بقرب دیر فوجدوا صخرة عظیمة عجزوا عن نقلها فنزل علیّ علیه السّلام فأقلعها و رمی بها مسافة بعیدة فظهر قلیب فیه ماء فشربوا عنها ثمّ اعادها و لما رأی ذلک صاحب الدیر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الحلّی فی شرحه المسمّی بکشف المراد بعد قوله فنزل صاحب الدیر 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عنه ذلک فقال بنی هذا الدیر علی قالع هذه الصخرة و مضی من قبلی و لم یدرکوه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المقتول فی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یحرکون أجساما یعجز عن تحریکها النوع و نعلم اننا إذا کنا علی طرب و هزة نعمل ما نتقاصر عن عشرة حتی زالت عنا فما ظنک بنفس طربت باهتزاز علوی و استضاءت بنور ربّها فحرکت ما عجز عنه النوع و قد اتّصلت علی الافق المبین بذی قوة عند ذی العرش مکین مطاع ثمّ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سفراء اللّه و حججه علی خلقه لصفاء جوهر نفوسهم القدسیّة و شدة صقالتها و نورانیتها الموصل لها إلی المبادی العالیة و شدة الالتصاق بها من غیر کسب و تعلم قدروا علی الاطلاع علی الامور الغائبة من غیر کسب و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النمط العاشر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أن عارفا حدّث عن غیب فأصاب متقدما ببشری أو نذیر فصدّق و لا یتعسّرن علیک الایمان به فان لذلک فی مذاهب الطبیعة اسبابا معلومة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یناسب المقام من الحدیث عن غیب عن أمیر المؤمنین و رئیس الموحدین و قدوة العارفین علیّ بن أبی طالب علیه السّلام ما أتی به نصر بن المزاحم المنقری فی کتاب 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سلم قال أبو حیان التمیمی عن أبی عبیدة عن هرثمة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علیّ بن أبی طالب غزوة صفّین فلما نزلنا بکربلا صلّی بنا صلاة فلمّا سلّم رفع إلیه من تربتها فشمّها ثمّ قال و اهالک أیتها الرتبة لیحشرنّ منک قوم یدخلون الجنّة بغیر حساب فلمّا رجع هرثمة من غزوته إلی امرأته و هی جرداء بنت سمیر و کانت شیعة لعلیّ فقال لها زوجها هرثمة الا اعجبک من صدیقک أبی الحسن لما نزلنا بکربلا رفع إلیه من تربتها فشمّها و قال و اهالک یا تربة لیحشرن منک قوم یدخلون الجنّة بغیر حساب و ما علمه بالغیب فقالت له دعنا منک أیّها الرّجل فانّ أمیر المؤمنین علیه السّلام لم یقل الاحقا، فلما بعث عبید اللّه بن زیاد البعث الذی بعثه إلی الحسین بن علیّ و أصحابه قال کنت فیهم فی الخیل التی بعث إلیهم فلما انتهیت إلی القوم و حسین و أصحابه عرفت المنزل الّذی نزل بنا علیّ علیه السّلام فیه و البقعة الّتی رفع إلیه من ترابها و القول الذی قاله فکرهت مسیری فأقبلت علی فرسی حتی وقفت علی الحسین فسلمت علیه و حدثته بالذی سمعت من أبیه فی هذا المنزل فقال الحسین علیه السّلام معنا أنت أو علینا؟ فقلت یا ابن رسول اللّه لا معک و لا علیک ترکت أهلی و ولدی أخاف علیهم من ابن زیاد فقال الحسین علیه السّلام فولّ هربا حتی لا تری لنا مقتلا و الّذی نفس حسین بیده لا یری مقتلنا الیوم رجل و لا یغیثنا إلا أدخله اللّه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فی الارض هاربا حتی خفی علیّ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عن مصعب بن سلام قال حدثنا الاجلح بن عبد اللّه الکندی عن أبی جحیفة قال جاء عروة البارقی إلی سعید بن وهب فسأله و أنا اسمع فقال حدیث حدّثنیه عن علیّ بن أبی طالب قال نعم بعثنی مخنف بن سلیم إلی علیّ فأتیته بکربلاء فوجدته یشیر بیده و یقول ههنا فقال له رجل و ما ذلک یا أمیر المؤمنین قال ثقل لان محمّد ینزل 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لهم منکم و ویل لکم منهم فقال له الرجل ما معنی هذا الکلام یا أمیر المؤمنین؟ قال ویل لهم منکم تقتلونهم و ویل لکم منهم یدخلکم اللّه بقتلهم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روی هذا الکلام علی وجه آخر انه علیه السّلام قال فویل لکم علیهم قال الرّجل أما ویل لنا منهم فقد عرفت و ویل لنا علیهم ما هو؟ قال ترونهم یقتلون و لا تستطیعون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سعید بن حکیم العبسی عن الحسن بن کثیر عن أبیه أن علیّا أتی کربلا فوقف بها فقیل یا أمیر المؤمنین هذه کربلا قال ذات کرب و بلاء ثمّ أومأ بیده إلی مکان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موضع رحالهم و مناخ رکابهم، و أوما بیده إلی موضع آخر فقال ههنا مهراق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ذکره المفید فی الارشاد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اخباره علیه السّلام عن الغیب ما رواه عثمان ابن عیسی العامری عن جابر بن الحرّ عن جویریة بن مسهر الفهدی قال لما توجّهنا مع أمیر المؤمنین علیه السّلام إلی صفین فبلغنا طفوف کربلاء وقف ناحیة من المعسکر ثم نظر یمینا و شمالا و 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مباح رکابهم و موضع منیتهم فقیل له یا أمیر المؤمنین ما هذا الموضع؟ فقال هذا کربلاء یقتل فیه قوم یدخلون الجنّة بغیر حساب ثمّ سار و کان الناس لا یعرفون تأویل ما قال حتی کان من امر الحسین بن علیّ علیهما السّلام و أصحابه بالطف ما کان فعرف حینئذ من سمع کلامه مصداق الخبر فیما أنبأهم به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فی اخبارهم عن الغیب مستفیضة بل بلغ کثیر منها إلی حدّ التواتر و من ذلک اخبار رسول اللّه صلّی اللّه علیه و آله عن قتل عمّار رضوان اللّه علیه و نظائره کثیرة جدّا و ان وفقنا اللّه تعالی لنورد البحث عن ذلک مفصّلا فی المقام المناسب له، فلنعد</w:t>
      </w:r>
      <w:bookmarkStart w:id="397" w:name="pg13893_202994"/>
    </w:p>
    <w:p>
      <w:pPr>
        <w:pStyle w:val="BookText"/>
        <w:rPr/>
      </w:pPr>
      <w:bookmarkEnd w:id="397"/>
      <w:r>
        <w:rPr>
          <w:rFonts w:ascii="IRNazanin" w:hAnsi="IRNazanin" w:eastAsia="IRNazanin"/>
          <w:color w:val="111111"/>
          <w:sz w:val="28"/>
          <w:sz w:val="28"/>
          <w:szCs w:val="28"/>
          <w:rtl w:val="true"/>
          <w:lang w:bidi="fa-IR"/>
        </w:rPr>
        <w:t>الان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أحمد العسکری فی کتاب الامالی ان سعد بن أبی وقاص دخل علی معاویة عام الجماعة فلم یسلم علیه بامرة المؤمنین فقال له معاویة لو شئت أن تقول فی سلامک غیر هذا لقلت، فقال سعد نحن المؤمنون و لم نؤمّرک کانک قد بهجت بما أنت فیه یا معاویة و اللّه ما یسرّنی ما أنت فیه و انی هرقت محجمة دم، قال لکنّی و ابن عمّک علیّا یا ابا إسحاق قد هرقنا أکثر من محجمة و محجمتین هلم فاجلس معی علی السریر فجلس معه فذکر له معاویة اعتزاله الحرب یعاتبه فقال سعد انما کان مثلی و مثل الناس کقوم اصابتهم ظلمة فقال واحد منهم لبعیره اخ فاناخ حتّی أضاء له الطریق فقال معاویة و اللّه یا أبا إسحاق ما فی کتاب اللّه اخ و انما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طائفتان من المؤمنین اقتتلوا فاصلحوا بینهما فان بغت إحداهما علی الاخری فقاتلوا التی تبغی حتی یفیء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قاتلت الباغیة و لا المبغی علیها فافحمه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ابن دیزیل فی هذا الخبر زیادة ذکرها فی کتاب صفین قال فقال سعد أ تأمرنی أن اقاتل رجلا قال له رسول اللّه صلّی اللّه علیه و آله أنت منی بمنزلة هارون من موسی إلاّ أنّه لا نبی بعدی؟ فقال معاویة من سمع هذا معک؟ قال فلان و فلان و امّ سلمة فقال معاویة لو کنت سمعت هذا لما قاتلته</w:t>
      </w:r>
      <w:r>
        <w:rPr>
          <w:rFonts w:eastAsia="IRNazanin" w:cs="IRNazanin"/>
          <w:color w:val="111111"/>
          <w:sz w:val="28"/>
          <w:szCs w:val="28"/>
          <w:rtl w:val="true"/>
          <w:lang w:bidi="fa-IR"/>
        </w:rPr>
        <w:t>.</w:t>
      </w:r>
    </w:p>
    <w:p>
      <w:pPr>
        <w:pStyle w:val="Heading6"/>
        <w:numPr>
          <w:ilvl w:val="5"/>
          <w:numId w:val="1"/>
        </w:numPr>
        <w:rPr/>
      </w:pPr>
      <w:bookmarkStart w:id="398" w:name="__RefHeading___Toc4037745_1468164448"/>
      <w:bookmarkStart w:id="399" w:name="_Toc149"/>
      <w:bookmarkEnd w:id="398"/>
      <w:r>
        <w:rPr>
          <w:rtl w:val="true"/>
        </w:rPr>
        <w:t>«</w:t>
      </w:r>
      <w:r>
        <w:rPr>
          <w:rtl w:val="true"/>
        </w:rPr>
        <w:t>ذکر المقتولین فی صفین</w:t>
      </w:r>
      <w:r>
        <w:rPr>
          <w:rtl w:val="true"/>
        </w:rPr>
        <w:t>»</w:t>
      </w:r>
      <w:bookmarkEnd w:id="399"/>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بصفین سبعون ألفا من أهل الشام و من أهل العراق خمسة و عشرون ألفا و کان المقام بصفین مأئة یوم و عشرة أیام و قتل بها من الصحابة ممن کان مع علیّ خمسة و عشرون رجلا منهم عمّار بن یاسر ابو الیقظان المعروف بابن سمیّة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تنوزع فی مقدار من قتل من أهل الشام و العراق بصفین فذکر أحمد بن الدورقی عن یحیی بن معین ان عدة من قتل بها من الفریقین فی مأئة یوم و عشرة أیام، مأئة ألف و عشرة آلاف من الناس من أهل</w:t>
      </w:r>
    </w:p>
    <w:p>
      <w:pPr>
        <w:pStyle w:val="BookText"/>
        <w:rPr/>
      </w:pPr>
      <w:r>
        <w:rPr>
          <w:rFonts w:ascii="IRNazanin" w:hAnsi="IRNazanin" w:eastAsia="IRNazanin"/>
          <w:color w:val="111111"/>
          <w:sz w:val="28"/>
          <w:sz w:val="28"/>
          <w:szCs w:val="28"/>
          <w:rtl w:val="true"/>
          <w:lang w:bidi="fa-IR"/>
        </w:rPr>
        <w:t>الشام تسعون الفا و من أهل العراق عشرون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نذهب إلی أن عدد من حضر الحرب من أهل الشام بصفین أکثر ممّا قیل فی هذا الباب هو خمسون و مأئة ألف مقاتل سوی الخدم و الأتباع و علی هذا یجب أن یکون مقدار القوم جمیعا من مقاتل منهم و من لم یقاتل من الخدم و غیرهم ثلاثمأة ألف بل أکثر من ذلک لأن أقل من فیهم معه واحد یخدمه و فیهم من معه الخمسة و العشرة من الخدم و الأتباع 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العراق کانوا فی عشرین و مأئة ألف مقاتل دون الاتباع و 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الهیثم بن عدی الطائی و غیره مثل الشرقی ابن القطامی و أبی مخنف لوط ابن یحیی فذکروا ما قدمنا و هو أن جملة من قتل من الفریقین جمیعا سبعون ألفا من أهل الشام خمسة و أربعون ألفا و من أهل العراق خمسة و عشرون ألفا فیهم خمسة و عشرون بدریا و ان العدد کان یقع بالقضیب و الاحصاء للقتلی فی کل وقعة و تحصیل هذا یتفاوت لأن فی قتلی الفریقین من یعرف و من لا یعرف و فیهم من غرق و فیهم من قتل فی البرّ فأکلته السباع فلم یدرکهم الاحصاء و غیر ذلک مما یعسر ما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ذکره من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اصیب من أهل شام خمسة و أربعون ألفا، و اصیب بها من أهل العراق خمسة و عشرون ألفا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تلک الوقعة فی صفین کانت وقعة عظمی و قد أکلت الحرب الفریقین و لا یخفی أن ضبط عدد المقتولین و احصائهم فی مثل تلک الواقعة صعب جدّا فیتطرق فیه اختلاف لا محالة کما تری تنازع النّاس فی مقدار ما قتل من الفریقین فمن مقلل و 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کتاب صفین لنصر بن مزاحم المنقری عن عمر قال حدّثنی عبد اللّه بن عاصم الفایشی قال لما رجع علیّ علیه السّلام من صفین إلی الکوفة مرّ بالثورین یعنی ثور همدان سمع البکاء فقال ما هذه الاصوات؟ قیل هذا البکاء علی من قتل بصفین قال أما انی شهید لمن قتل منهم صابرا محتسبا بالشهادة، ثمّ مرّ بالفایشین فسمع الاصوات فقال مثل ذلک، ثم مرّ بالشبامیین فسمع رنّة شدیدة و صوتا مرتفعا عالیا</w:t>
      </w:r>
      <w:bookmarkStart w:id="400" w:name="pg13893_202996"/>
    </w:p>
    <w:p>
      <w:pPr>
        <w:pStyle w:val="BookText"/>
        <w:rPr/>
      </w:pPr>
      <w:bookmarkEnd w:id="400"/>
      <w:r>
        <w:rPr>
          <w:rFonts w:ascii="IRNazanin" w:hAnsi="IRNazanin" w:eastAsia="IRNazanin"/>
          <w:color w:val="111111"/>
          <w:sz w:val="28"/>
          <w:sz w:val="28"/>
          <w:szCs w:val="28"/>
          <w:rtl w:val="true"/>
          <w:lang w:bidi="fa-IR"/>
        </w:rPr>
        <w:t>فخرج الیه حارب بن الشرحبیل الشامی فقال علیّ علیه السّلام أ یغلبکم نساؤکم ألا تنهونهن عن هذا الصیاح و الرنین؟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کانت دارا أو دارین او ثلاثا قدرنا علی ذلک و لکن من هذا الحیّ ثمانون و مأئة قتیل فلیس من دار إلاّ و فیها بکاء أمّا نحن معاشر الرجال فانا لا نبکی و لکن نفرح لهم بالشهادة فقال علیّ علیه السّلام رحم اللّه قتلاکم و موتاکم</w:t>
      </w:r>
      <w:r>
        <w:rPr>
          <w:rFonts w:eastAsia="IRNazanin" w:cs="IRNazanin"/>
          <w:color w:val="111111"/>
          <w:sz w:val="28"/>
          <w:szCs w:val="28"/>
          <w:rtl w:val="true"/>
          <w:lang w:bidi="fa-IR"/>
        </w:rPr>
        <w:t>.</w:t>
      </w:r>
    </w:p>
    <w:p>
      <w:pPr>
        <w:pStyle w:val="Heading6"/>
        <w:numPr>
          <w:ilvl w:val="5"/>
          <w:numId w:val="1"/>
        </w:numPr>
        <w:rPr/>
      </w:pPr>
      <w:bookmarkStart w:id="401" w:name="__RefHeading___Toc4037747_1468164448"/>
      <w:bookmarkStart w:id="402" w:name="_Toc150"/>
      <w:bookmarkEnd w:id="401"/>
      <w:r>
        <w:rPr>
          <w:rtl w:val="true"/>
        </w:rPr>
        <w:t>«</w:t>
      </w:r>
      <w:r>
        <w:rPr>
          <w:rtl w:val="true"/>
        </w:rPr>
        <w:t>بحث کلامی</w:t>
      </w:r>
      <w:r>
        <w:rPr>
          <w:rtl w:val="true"/>
        </w:rPr>
        <w:t>»</w:t>
      </w:r>
      <w:bookmarkEnd w:id="402"/>
    </w:p>
    <w:p>
      <w:pPr>
        <w:pStyle w:val="BookText"/>
        <w:rPr/>
      </w:pPr>
      <w:r>
        <w:rPr>
          <w:rFonts w:ascii="IRNazanin" w:hAnsi="IRNazanin" w:eastAsia="IRNazanin"/>
          <w:color w:val="111111"/>
          <w:sz w:val="28"/>
          <w:sz w:val="28"/>
          <w:szCs w:val="28"/>
          <w:rtl w:val="true"/>
          <w:lang w:bidi="fa-IR"/>
        </w:rPr>
        <w:t>الحق أن محاربی علیّ علیه السّلام و منهم أصحاب صفین و الجمل بغاة کفرة</w:t>
      </w:r>
    </w:p>
    <w:p>
      <w:pPr>
        <w:pStyle w:val="BookText"/>
        <w:rPr/>
      </w:pPr>
      <w:r>
        <w:rPr>
          <w:rFonts w:ascii="IRNazanin" w:hAnsi="IRNazanin" w:eastAsia="IRNazanin"/>
          <w:color w:val="111111"/>
          <w:sz w:val="28"/>
          <w:sz w:val="28"/>
          <w:szCs w:val="28"/>
          <w:rtl w:val="true"/>
          <w:lang w:bidi="fa-IR"/>
        </w:rPr>
        <w:t>و إلیه ذهب جلّ أصحابنا الامامیّة رضوان اللّه علیهم و خالفهم فی ذلک المعتزلة و سائر فرق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قول رسول اللّه صلّی اللّه علیه و آله المروی من فرق المسلمین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یا علیّ و لا شک أن محارب رسول اللّه صلّی اللّه علیه و آله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رضوان اللّه علیه فی کتابه الموسوم بالافصاح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أیضا علی ذلک ما تواترت به الأخبار من قول النّبیّ صلّی اللّه علیه و آله حربک یا علیّ حربی و سلمک سلمی و قد ثبت انّه لم یرد بذلک الخبر عن کون حرب أمیر المؤمنین علیه السّلام حربه علی الحقیقة و انما اراد التشبیه فی الحکم دون ما عداه و الا لکان الکلام لغوا ظاهر الفساد و إذا کان حکم حربه علیه السّلام کحکم حرب الرسول صلّی اللّه علیه و آله وجب اکفار محاربیه کما یجب بالاجماع اکفار محاربی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خیر البشر من أبی فقد کفر، و عن أبی الزبیر المکی کما فی منتهی المقال فی علم الرجال لمحمّد بن إسماعیل المدعو بأبی علیّ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جابرا یتوکأ علی عصاه و هو یدور علی سکک المدینة و مجالسهم و یقول علیّ خیر البشر من ابی فقد کفر معاشر الانصار أدّبوا أولادکم علی حبّ علیّ فمن أبی فلینظر فی شأن امّه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ابن المغازلی عن أبی ذر الغفاری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ascii="IRNazanin" w:hAnsi="IRNazanin" w:eastAsia="IRNazanin"/>
          <w:color w:val="111111"/>
          <w:sz w:val="28"/>
          <w:sz w:val="28"/>
          <w:szCs w:val="28"/>
          <w:rtl w:val="true"/>
          <w:lang w:bidi="fa-IR"/>
        </w:rPr>
        <w:t>من ناصب علیّا علی الخلافة بعدی فهو کافر و قد حارب اللّه و رسوله و من شکّ فی علیّ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خصائص وحی المبین فی مناقب أمیر المؤمنین لمصنفه یحیی بن الحسن ابن البطریق نقلا من کتب العامّة باسناده عن قیس بن الربیع عن الاعمش عن عبایة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عبد اللّه بن عبّاس رضی اللّه عنه جالس علی شفیر زمزم یقول قال رسول اللّه صلّی اللّه علیه و آله إذ أقبل رجل معتمّ بعمامة فجعل ابن عباس رضی اللّه عنه لا یقول قال رسول اللّه إلاّ و قال الرجل قال رسول اللّه فقال له ابن عبّاس سألتک باللّه من أنت قال فکشف العمامة عن وجهه و قال یا أیها الناس من عرفنی فقد عرفنی و من لم یعرفنی فانا جندب بن جنادة البدری أبو ذر الغفاری سمعت رسول اللّه صلّی اللّه علیه و آله بهاتین و الا فصمتا و رأیته بهاتین و إلا فعمیتا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 البررة و قاتل الکفرة،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ان مودّته علیه السّلام مودة اللّه تعالی و رسوله و نطق بذلک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الخصائص نقلا من مسند ابن حنبل باسناده عن الاعمش عن سعید بن جبیر عن ابن عبّاس رضی اللّه عنه قال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من قرابتک الذین وجب علینا مودّتهم؟ قال علیّ و فاطمة و ابناهما، و کذا فی غیر واحد من الأخبار بهذا المعنی بالاسانید الکثیرة، و لا شک أن حب اللّه و رسوله من ضروریات الدین، و کذا بغضه علیه السّلام و عداوته عداوة اللّه تعالی و رسوله فبغضه و حربه کفر کبغض اللّه و رسوله و حربهما سواء کان باجتهاد أم لا فان تحریم ذلک ضروری و منصوص فلا یجوز الاجتهاد فیه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دریت و هن ما ذهب إلیه شمس الدین محمود بن أبی القاسم أحمد الاصفهانی و الفاضل القوشجی فی شرحهما علی تجرید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الحق محارب علی علیه السّلام یکون مخطئا ظاهرا فیکون من الفئة الباغیة ان کانت محاربته عن شبهة، و الأخبار الواردة المتواترة فیما ذهبنا إلیه حتّی من العامة کثیرة غایة الکثرة و لولا خوف</w:t>
      </w:r>
    </w:p>
    <w:p>
      <w:pPr>
        <w:pStyle w:val="BookText"/>
        <w:rPr/>
      </w:pPr>
      <w:r>
        <w:rPr>
          <w:rFonts w:ascii="IRNazanin" w:hAnsi="IRNazanin" w:eastAsia="IRNazanin"/>
          <w:color w:val="111111"/>
          <w:sz w:val="28"/>
          <w:sz w:val="28"/>
          <w:szCs w:val="28"/>
          <w:rtl w:val="true"/>
          <w:lang w:bidi="fa-IR"/>
        </w:rPr>
        <w:t>الاطالة لذکرناها و فی هذا القدر کفایة لمن لا یکون عمیان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الطائفة أبو جعفر محمّد بن الحسن بن علیّ الطوسی قدس سره فی کتاب الباغی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من خرج علی إمام عادل و قاتله و منع تسلیم الحقّ إلیه و هو اسم ذم و فی أصحابنا من یقول انه کافر و وافقنا علی انه اسم ذم جماعة من علماء المعتزلة بأسرهم و یسمّونهم فسّاقا و کذلک جماعة من أصحاب أبی حنیفة و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فسّاق علی وجه التدین و قال أصحاب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باسم ذم عند الشافعی بل هو اسم من اجتهد فأخطأ بمنزلة من خالف من الفقهاء فی بعض مسائل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 و ایضا قوله صلّی اللّه علیه و آله اللهمّ و ال من والاه و عاد من عاداه و انصر من نصره و اخذل من خذله صریح بذلک لأن المعاداة من اللّه لا تکون الا للکفّار دون المؤمنین، و أیضا قوله صلّی اللّه علیه و آله حربک یا علیّ حربی و سلمک سلمی و حرب النبیّ صلّی اللّه علیه و آله کفر فیجب أن یکون حرب علیّ علیه السّلام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الامام العادل وجب قتله و قال الشافعی یجب تعزیره و به قال جمیع الفقهاء، دلیلنا اجماع الفرقة و اخبارهم و أیضا قول النّبیّ صلّی اللّه علیه و آله من سبّ علیّا فقد سبّنی و من سبّنی فقد سبّ اللّه و من سبّ اللّه و سبّ نبیّه فقد کفر و یجب قتله،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مضت عدة الاخبار فی ذلک من نصر بن مزاحم و غیره ان معاویة إذا قنت لعن علیّا و الحسن و الحسین و ابن عبّاس و مالکا و قیس بن سعد، و هذه المسألة مع انها من المسائل الکلامیة تتعلّق باصول الدّین اتی بها الشیخ فی الخلاف و العلاّمة فی کتاب الجهاد من المختلف لتفرّع کثیر من المسائل الفقهیّة من ذلک الباب علیها علی أن فیها تبکیتا للخصم و تحقیقا للحق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أصحاب الجمل و صفین جاهلین بمنزلة علیّ علیه السّلام و من و لم تبلغ إلیهم تلک الأخبار و الاّ لما حاربوه فلم یکونوا کافرین بل هما طائفتا</w:t>
      </w:r>
    </w:p>
    <w:p>
      <w:pPr>
        <w:pStyle w:val="BookText"/>
        <w:rPr/>
      </w:pPr>
      <w:r>
        <w:rPr>
          <w:rFonts w:ascii="Amiri" w:hAnsi="Amiri" w:eastAsia="Amiri" w:cs="Amiri"/>
          <w:color w:val="111111"/>
          <w:sz w:val="28"/>
          <w:sz w:val="28"/>
          <w:szCs w:val="28"/>
          <w:rtl w:val="true"/>
          <w:lang w:bidi="ar-SA"/>
        </w:rPr>
        <w:t xml:space="preserve">المؤمنین اقتتلوا و قال اللّه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التعصب و اللجاج و اللداد لا یشک ان هذا الایراد بمراحل من الانصاف کیف لا و الاخبار المتواترة فی الباب و الاثار المنقولة من الأصحاب فی علیّ علیه السّلام لا ینکرها الا ألدّ الخصام و العنود الطغام و لو سلّمنا ان بعضهم المستضعفین کانوا غافلین غیر عالمین بذلک فلا ریب أن معاویة و شیطانه عمرو بن العاص و أشیاعهما فممن لا شبهة فی عرفانهم بحقّ علیّ علیه السّلام فلا ریب فی کفرهم و من تأمل و نظر بعین العلم و الانصاف لا یرتاب انّ معاویة کان فی الختل و الروغان اروغ من الثعلب و لعب بالدین بالنکراء و الشیطنة و بلغ إلی الالحاد و الکفر و العناد إلی مبلغ لم یکن بینه و بین فرعون الا درجة و فی الحقیقة ما اسلم و لکن استسلم و أسرّ الکفر حتّی یجد اعوانا لأغراضه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فیه ما أورده أبو الفضل نصر بن مزاحم المنقری الکوفی فی کتاب الصفین و ذلک الکتاب معروف بین الفرق و نصر فی نفسه ثقة ثبت صحیح النقل و کان من معاصری الامام محمّد الباقر بن علیّ بن الحسین علیهما السّلام و أثنی علیه الفریقان و قال فیه الشارح المعتزلی فهو ثقة ثبت صحیح النقل غیر منسوب إلی هوی و لا ادغال و هو من رجال اصحاب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عبد العزیز بن سیاه عن حبیب بن أبی ثابت قال لما کان قتال صفین قال رجل لعمار یا أبا الیقظان ألم یقل رسول اللّه صلّی اللّه علیه و آله قاتلوا الناس حتی یسلموا فاذا اسلموا عصموا منی دمائهم و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و اللّه ما اسلموا و لکن استسلموا و أسرّوا الکفر حتّی وجدوا علیه اعوانا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قطر بن خلیفة عن منذر الثوری عن عمار بن یاسر مثله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الحکم بن ظهیر عن إسماعیل عن الحسن و الحکم عن عاصم بن أبی النجود عن زر بن حبیش عن عبد اللّه بن مسعود قالا قال رسول اللّه صلّی اللّه علیه و آله إذا رأیتم معاویة ابن أبی سفیان یخطب علی منبری فاضربوا عنقه قال الحسن فما فعلوا و لا افلحوا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عمرو بن ثابت عن إسماعیل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رأیتم معاویة یخطب علی منبری فاقتلوه، قال فحدثنی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الخدری فلم نفعل و لم نفلح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یحیی بن یعلی عن الأعمش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عمرو ان معاویة فی تابوت فی الدرک الاسفل من النار و لولا کلمة فرعون أنا ربکم الاعلی ما کان أحد اسفل من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یحیی بن سلمة بن کهیل عن أبیه عن سالم بن أبی الجعد عن أبی حرب بن أبی الاسود عن رجل من أهل الشام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 اللّه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و ابن آدم الّذی قتل أخاه، و فرعون ذو الاوتاد و رجل من بنی إسرائیل ردّهم عن دینهم، و رجل من هذه الامة یبایع علی کفره عند باب لدّ قال الرجل انّی لما رأیت معاویة بایع عند باب لدّ ذکرت قول رسول اللّه صلّی اللّه علیه و آله فلحقت بعلیّ علیه السّلام فکنت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جعفر الاحمر عن لیث عن مجاهد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یموت معاویة علی غیر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جعفر الاحمر عن لیث عن محارب بن زیاد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معاویة علی غیر ملّتی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عبد الغفار بن القاسم عن عدی بن ثابت عن البراء بن عاذب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أبو سفیان و معه معاویة فقال رسول اللّه صلّی اللّه علیه و آله اللهم العن التابع و المتبوع اللّهم علیک بالاقیعس فقال ابن البراء لابیه من الاقیعس؟ 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الاقیعس مصغر أقعس و هو نعت من القعس بالتحریک بمعنی خروج الصدر و دخول الظهر و هو ضدّ الحدب و کان معاویة اقعس و رسول اللّه صلّی اللّه علیه و آله قاله اقیعس تخفیفا و تحقیرا 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یعلی بن عبد الجبار بن عبّاس عن عمّار الدهنی</w:t>
      </w:r>
    </w:p>
    <w:p>
      <w:pPr>
        <w:pStyle w:val="BookText"/>
        <w:rPr/>
      </w:pPr>
      <w:r>
        <w:rPr>
          <w:rFonts w:ascii="IRNazanin" w:hAnsi="IRNazanin" w:eastAsia="IRNazanin"/>
          <w:color w:val="111111"/>
          <w:sz w:val="28"/>
          <w:sz w:val="28"/>
          <w:szCs w:val="28"/>
          <w:rtl w:val="true"/>
          <w:lang w:bidi="fa-IR"/>
        </w:rPr>
        <w:t>عن أبی المثنی عن عبد اللّه بن عمر قال ما بین تابوت معاویة و تابوت فرعون الا درجة و ما انخفضت تلک الدرجة الا انه قال انا ربکم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أبو عبد الرحمن المسعودی حدثنی یونس بن الأرقم بن عوف عن شیخ من بکر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علیه السّلام بصفین فرفع عمرو بن العاص شقة خمیصة سوداء فی رأس رمح فقال علیّ علیه السّلام هل تدرون ما امر هذا اللواء ان عدو اللّه عمرو ابن العاص اخرج له رسول اللّه صلّی اللّه علیه و آله هذه الشقة فقال من یأخذها بما فیها؟ عمرو و ما فیها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ان لا تقاتل به مسلما و لا تقربه من کافر فاخذها فقد و اللّه قرّبه من المشرکین و قاتل به الیوم المسلمین و الّذی فلق الحبّة و برأ النسمة ما أسلموا و لکن استسلموا و اسرّوا الکفر فلمّا وجدوا أعوانا رجعوا إلی عداوتهم منّا إلاّ أنّهم لم یدعوا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أبی عبد الرحمن قال حدثنی العلاء بن یزید القرشی عن جعفر بن محمّد قال دخل زید بن ارقم علی معاویة فاذا عمرو بن العاص جالس معه علی السریر فلما رأی ذلک زید جاء حتّی رمی بنفسه بینهما فقال له عمرو بن العاص اما وجدت لک مجلسا الا ان تقطع بینی و بین أمیر المؤمنین؟ فقال زید ان رسول اللّه صلّی اللّه علیه و آله غزا غزوة و أنتما معه فرآکما مجتمعین فنظر الیکما نظرا شدیدا ثمّ رآکما الیوم الثانی و الیوم الثالث کلّ ذلک یدیم النظر الیکما فقال فی الیوم الثالث إذا رأیتم معاویة و عمرو بن العاص مجتمعین ففرقوا بینهما فانهما لن یجتمعا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محمّد بن فضیل عن یزید بن أبی زیاد عن سلیمان بن عمرو بن الاحرص الازدی قال اخبرنی أبو هلال انه سمع أبا برزة الاسلمی انهم کانوا مع رسول اللّه صلّی اللّه علیه و آله فسمعوا غناء فتشرّ فواله فقام رجل فاستمع له و ذاک قبل أن یحرم الخمر فأتاهم ثم رجع فقال هذا معاویة و عمرو بن العاص یجیب احدهما الاخر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یزال حواریّ تلوح عظامه زوی الحرب عنه ان یحسّ فیقبرا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رسول اللّه صلّی اللّه علیه و آله یدیه فقال اللهم ارکسهم فی الفتنة رکسا اللهمّ دعّهم إلی النار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بیان قوله یزال حواری أصله لا یزال حواری حذف عنه لا کما حذف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تَفْتَؤُا تَذْکُرُ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لا تفتؤ و الحواریّ القریب و الحمیم و یقال لأنصار الأنبیاء الحواریون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أَنْصارِی إِلَی اللّهِ قالَ الْحَوارِیُّونَ نَحْنُ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زوی الحرب عنه ای ستره موجبات الحرب و منعه عن ان یحس و یقبر فکان عظامه بمرأی من الناس تلوح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عن محمّد بن فضیل عن أبی حمزة الثمالی عن سالم بن أبی الجعد عن عبد اللّه ابن عمر قال ان تابوت معاویة فی النار فوق تابوت فرعون و ذلک بان فرعون قال انا ربکم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شریک عن لیث عن طاوس عن عبد اللّه بن عمر قال أتیت النّبیّ صلّی اللّه علیه و آله فسمعته یقول یطلع علیکم من هذا الفج رجل یموت حین یموت و هو علی غیر سنتی فشق علیّ ذلک و ترکت أبی یلبس ثیابه و یجیء فطلع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عن بلید بن سلیمان حدثنی الاعمش عن علیّ بن الاقمر قال وفدنا علی معاویة و قضینا حوائجنا ثمّ قلنا لو مررنا برجل قد شهد رسول اللّه صلّی اللّه علیه و آله و عاینه فأتینا عبد اللّه بن عمر فقلنا یا صاحب رسول اللّه صلّی اللّه علیه و آله حدّثنا ما شهدت و رأیت قال ان هذا ارسل إلیّ یعنی معاویة فقال لئن بلغنی انک تحدث لأضربن عنقک فجثوت علی رکبتی بین یدیه ثمّ قلت وددت أن احدّ سیف فی جسدک علی عنقی فقال و اللّه ما کنت لاقاتلک و لا اقتلک و ایم اللّه ما یمنعنی ان احدثکم ما سمعت من رسول اللّه صلّی اللّه علیه و آله قال فیه رأیت رسول اللّه صلّی اللّه علیه و آله ارسل إلیه یدعوه و کان یکتب بین یدیه فجاء الرسول فقال هو یأکل فاعاد علیه الرسول الثانیة فقال هو یأکل فاعاد علیه الرسول الثالثة فقال هو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اشبع اللّه بطنه فهل ترونه یشبع؟ قال و خرج من فج فنظر رسول اللّه صلّی اللّه علیه و آله إلی أبی سفیان و هو راکب و معاویة و أخوه احدهما قائد و الاخر سائق فلما نظر إلیهم رسول اللّه صلّی اللّه علیه و آله قال اللهم العن القائد و السائق و الراکب قلنا أنت سمعت رسول اللّه صلّی اللّه علیه و آله؟ قال نعم و الا فصمّتا اذ نای کما عمیتا عینای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عن عبد العزیز بن الخطاب عن صالح بن أبی الاسود عن اسماعیل</w:t>
      </w:r>
      <w:bookmarkStart w:id="403" w:name="pg13893_203003"/>
    </w:p>
    <w:p>
      <w:pPr>
        <w:pStyle w:val="BookText"/>
        <w:rPr/>
      </w:pPr>
      <w:bookmarkEnd w:id="403"/>
      <w:r>
        <w:rPr>
          <w:rFonts w:ascii="IRNazanin" w:hAnsi="IRNazanin" w:eastAsia="IRNazanin"/>
          <w:color w:val="111111"/>
          <w:sz w:val="28"/>
          <w:sz w:val="28"/>
          <w:szCs w:val="28"/>
          <w:rtl w:val="true"/>
          <w:lang w:bidi="fa-IR"/>
        </w:rPr>
        <w:t>عن الحسن قال قال رسول اللّه صلّی اللّه علیه و آله إذا رأیتم معاویة علی منبری یخطب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المفید قدس سره فی کتابه الموسوم بالافصاح فی إمامة علیّ ابن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کفر محاربی أمیر المؤمنین علیه السّلام علمنا باظهارهم التدین بحربه و الاستحلال لدمه و دماء المؤمنین من ولده و عترته و أصحابه و قد ثبت أن استحلال دماء المؤمنین اعظم عند اللّه من استحلال جرعة خمر لتعاظم المستحق علیه من العقاب بالاتفاق و إذا کانت الامة مجمعة علی اکفار مستحل الخمر و ان شهد الشهادتین و أقام الصلاة و آتی الزکاة فوجب القطع علی کفر مستحلّی دماء المؤمنین لانه أکبر من ذلک و اعظم فی العصیان بما ذکرناه و إذا ثبت ذلک صح الحکم با کفار محاربی أمیر المؤمنین علیه السّلام علی ما وصفناه</w:t>
      </w:r>
      <w:r>
        <w:rPr>
          <w:rFonts w:eastAsia="IRNazanin" w:cs="IRNazanin"/>
          <w:color w:val="111111"/>
          <w:sz w:val="28"/>
          <w:szCs w:val="28"/>
          <w:rtl w:val="true"/>
          <w:lang w:bidi="fa-IR"/>
        </w:rPr>
        <w:t>.</w:t>
      </w:r>
    </w:p>
    <w:p>
      <w:pPr>
        <w:pStyle w:val="Heading6"/>
        <w:numPr>
          <w:ilvl w:val="5"/>
          <w:numId w:val="1"/>
        </w:numPr>
        <w:rPr/>
      </w:pPr>
      <w:bookmarkStart w:id="404" w:name="__RefHeading___Toc4037749_1468164448"/>
      <w:bookmarkStart w:id="405" w:name="_Toc151"/>
      <w:bookmarkEnd w:id="404"/>
      <w:r>
        <w:rPr>
          <w:rtl w:val="true"/>
        </w:rPr>
        <w:t>«</w:t>
      </w:r>
      <w:r>
        <w:rPr>
          <w:rtl w:val="true"/>
        </w:rPr>
        <w:t>دلیل آخر</w:t>
      </w:r>
      <w:r>
        <w:rPr>
          <w:rtl w:val="true"/>
        </w:rPr>
        <w:t>»</w:t>
      </w:r>
      <w:bookmarkEnd w:id="405"/>
    </w:p>
    <w:p>
      <w:pPr>
        <w:pStyle w:val="BookText"/>
        <w:rPr/>
      </w:pPr>
      <w:r>
        <w:rPr>
          <w:rFonts w:ascii="IRNazanin" w:hAnsi="IRNazanin" w:eastAsia="IRNazanin"/>
          <w:color w:val="111111"/>
          <w:sz w:val="28"/>
          <w:sz w:val="28"/>
          <w:szCs w:val="28"/>
          <w:rtl w:val="true"/>
          <w:lang w:bidi="fa-IR"/>
        </w:rPr>
        <w:t>ثمّ قال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أیضا علی ذلک ما اجتمع علیه نقلة الاثار من قول الرّسول صلّی اللّه علیه و آله من آذی علیّا فقد آذانی و من آذانی فقد آذی اللّه تعالی و لا خلاف بین أهل الاسلام ان المؤذی للنّبیّ صلّی اللّه علیه و آله بالحرب و السب و القصد له بالاذی و التعمد لذلک کافر خارج عن ملّة الاسلام فاذا ثبت ذلک وجب الحکم با کفار محاربی أمیر المؤمنین علیه السّلام بما أوجبه النّبی صلّی اللّه علیه و آله من ذلک بما بیّناه</w:t>
      </w:r>
      <w:r>
        <w:rPr>
          <w:rFonts w:eastAsia="IRNazanin" w:cs="IRNazanin"/>
          <w:color w:val="111111"/>
          <w:sz w:val="28"/>
          <w:szCs w:val="28"/>
          <w:rtl w:val="true"/>
          <w:lang w:bidi="fa-IR"/>
        </w:rPr>
        <w:t>.</w:t>
      </w:r>
    </w:p>
    <w:p>
      <w:pPr>
        <w:pStyle w:val="Heading6"/>
        <w:numPr>
          <w:ilvl w:val="5"/>
          <w:numId w:val="1"/>
        </w:numPr>
        <w:rPr/>
      </w:pPr>
      <w:bookmarkStart w:id="406" w:name="__RefHeading___Toc4037751_1468164448"/>
      <w:bookmarkStart w:id="407" w:name="_Toc152"/>
      <w:bookmarkEnd w:id="406"/>
      <w:r>
        <w:rPr>
          <w:rtl w:val="true"/>
        </w:rPr>
        <w:t>«</w:t>
      </w:r>
      <w:r>
        <w:rPr>
          <w:rtl w:val="true"/>
        </w:rPr>
        <w:t>دلیل آخر</w:t>
      </w:r>
      <w:r>
        <w:rPr>
          <w:rtl w:val="true"/>
        </w:rPr>
        <w:t>»</w:t>
      </w:r>
      <w:bookmarkEnd w:id="40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أیضا علی ذلک ما انتشرت به الأخبار و تلقاه العلماء بالقبول عن رواة الاثار من قول النّبیّ صلّی اللّه علیه و آله لأمیر المؤمنین علیه السّلام اللهم وال من والاه و عاد من عاداه، و قد ثبت أن من عادی اللّه تعالی و عصاه علی وجه المعاداة فهو کافر خارج عن الایمان فاذا ثبت أن اللّه تعالی لا یعادی اولیاءه و انما یعادی اعداءه و صحّ أنه معاد لمحاربی أمیر المؤمنین علیه السّلام لعداوتهم له بما ذکرناه من حصول العلم بتدیّنهم بحربه بما ثبت به عداوة محاربی رسول اللّه صلّی اللّه علیه و آله و یزول معه الارتیاب وجب</w:t>
      </w:r>
      <w:bookmarkStart w:id="408" w:name="pg13893_203004"/>
    </w:p>
    <w:p>
      <w:pPr>
        <w:pStyle w:val="BookText"/>
        <w:rPr/>
      </w:pPr>
      <w:bookmarkEnd w:id="408"/>
      <w:r>
        <w:rPr>
          <w:rFonts w:ascii="IRNazanin" w:hAnsi="IRNazanin" w:eastAsia="IRNazanin"/>
          <w:color w:val="111111"/>
          <w:sz w:val="28"/>
          <w:sz w:val="28"/>
          <w:szCs w:val="28"/>
          <w:rtl w:val="true"/>
          <w:lang w:bidi="fa-IR"/>
        </w:rPr>
        <w:t>اکفارهم علی ما قدمناه انتهی ما أردنا نقله منه رحمه اللّه</w:t>
      </w:r>
      <w:r>
        <w:rPr>
          <w:rFonts w:eastAsia="IRNazanin" w:cs="IRNazanin"/>
          <w:color w:val="111111"/>
          <w:sz w:val="28"/>
          <w:szCs w:val="28"/>
          <w:rtl w:val="true"/>
          <w:lang w:bidi="fa-IR"/>
        </w:rPr>
        <w:t>.</w:t>
      </w:r>
    </w:p>
    <w:p>
      <w:pPr>
        <w:pStyle w:val="Heading6"/>
        <w:numPr>
          <w:ilvl w:val="5"/>
          <w:numId w:val="1"/>
        </w:numPr>
        <w:rPr/>
      </w:pPr>
      <w:bookmarkStart w:id="409" w:name="__RefHeading___Toc4037753_1468164448"/>
      <w:bookmarkStart w:id="410" w:name="_Toc153"/>
      <w:bookmarkEnd w:id="409"/>
      <w:r>
        <w:rPr>
          <w:rtl w:val="true"/>
        </w:rPr>
        <w:t>«</w:t>
      </w:r>
      <w:r>
        <w:rPr>
          <w:rtl w:val="true"/>
        </w:rPr>
        <w:t>اشکال و حل</w:t>
      </w:r>
      <w:r>
        <w:rPr>
          <w:rtl w:val="true"/>
        </w:rPr>
        <w:t>»</w:t>
      </w:r>
      <w:bookmarkEnd w:id="410"/>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محاربوا علیّ علیه السّلام کفرة فلم لم یجر علیهم أحکام الکفر لمّا غلب علیهم من نهب أموالهم و سبی نسائهم و غیر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للایمان مراتب و درجات کذلک للکفر، و النهب و السبی و أمثالهما من الاحکام یختص بمحاربی المشرکین دون غیرهم من الکفار کما نری من غزوات رسول اللّه صلّی اللّه علیه و آله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الباغی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اسیر من أهل البغی فی المقاتلة کان للامام حبسه و لم یکن قتله و به 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أیضا روی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یا ابن امّ عبد ما حکم من بغی من امتی؟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فقال صلّی اللّه علیه و آله لا یتبع و لا یحاز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جریحهم و لا یقتل اسیرهم و لا یقسم فیئهم و هذا نص و روی ان رجلا اسیرا جیء به إلی علیّ علیه الصلاة و السلام یوم صفین فقال لا اقتلک صبرا إنی أخاف اللّه ربّ العالمین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قدس سرّه فی کتاب الجهاد من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علمائنا تحریم سبی نساء البغاة و قال اختلف علماؤنا فی قسمة ما حواه العسکر من أموال البغاة فذهب السید المرتضی فی المسائل الناصریة إلی أنها لا تقسم و لا تغنم قال و مرجع النّاس فی ذلک کلّه إلی ما قضی به أمیر المؤمنین علیه السّلام فی محاربی أهل البصرة فانه منع من غنیمة أموالهم و قسمتها کما تقسم أموال الحرب و لا أعلم خلافا من الفقهاء فی ذلک و لما رجع أمیر المؤمنین علیه السّلام فی ذلک قال أیکم تأخذ عائشة فی سهمه و لا امتناع فی مخالفة حکم قتال أهل البغی لقتال أهل الحرب کما خالفه فی أنه لا یتبع مولیهم و ان کان اتباع المولی من باقی المحاربین جائر و انما اختلف</w:t>
      </w:r>
    </w:p>
    <w:p>
      <w:pPr>
        <w:pStyle w:val="BookText"/>
        <w:rPr/>
      </w:pPr>
      <w:r>
        <w:rPr>
          <w:rFonts w:ascii="IRNazanin" w:hAnsi="IRNazanin" w:eastAsia="IRNazanin"/>
          <w:color w:val="111111"/>
          <w:sz w:val="28"/>
          <w:sz w:val="28"/>
          <w:szCs w:val="28"/>
          <w:rtl w:val="true"/>
          <w:lang w:bidi="fa-IR"/>
        </w:rPr>
        <w:t xml:space="preserve">الفقهاء فی الانتفاع بدوابّ أهل البغی و سلاحهم فی دار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أنّ علیّا علیه السّلام لما هزم النّاس یوم الجمل قالوا له یا أمیر المؤمنین ألا تأخذ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لانهم تحرموا بحرمة الاسلام فلا یحل أموالهم فی دار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للبغاة الخارجین علی الامام العادل أحکام تخص بهم و ان کانوا کافرین و للمشرکین المحاربین أحکام تخص بهم و عنون الشیخ المفید قدس سرّه فی ذلک فصلا فی کتابه الموسوم بالافصاح، و کذا الشیخ الطوسی فی تلخیص الشافی و لا بأس بنقل کلام المفید لانه رحمه اللّه أوجز و افاد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محاربوا أمیر المؤمنین علیه السّلام کفارا عندکم بحربه مرتکبی العناد فی خلافه فما باله علیه السّلام لم یسر فیهم بسیرة الکفار فیجهز علی جرحهم و یتبع مدبرهم و یغنم جمیع أموالهم و یسبی نسائهم و ذراریهم و ما انکرتم ان یکون عدوله عن ذلک یمنع من صحة القول علیهم بالاکفار؟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وصفتموه فی حکم الکفار انما هو شیء یختص بمحاربی المشرکین لم یوجد فی حکم الاجماع و السنة فیمن سواهم فی سائر الکفار فلا یجب ان یتعدی منهم إلی غیرهم بالقیاس الا ترون ان أحکام الکافرین تختلف فمنهم من یجب قتله علی کلّ حال، و منهم من یجب قتله بعد الامهال، و منهم من تؤخذ منه الجزیة و یحقن دمه بها و لا یستباح، و منهم من لا یحلّ دمه و لا یؤخذ منه الجزیة علی حال، و منهم من یحل نکاحه، و منهم من یحرم بالاجماع فکیف یجب اتفاق الاحکام من الکافرین علی ما اوجبتموه فیمن سمیناه إذا کانوا کفارا و هی علی ما بیناه فی دین الاسلام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خبرونا هل تجدون فی السنّة أو الکتاب او الاجماع فی طائفة من الفساق بقتل المقلین منهم و ترک المدبرین و حظر الاجهاز علی جرحی المقاتلین و غنیمة ما حوی عسکرهم دون ما سواه من امتعتهم و أموالهم أجمعین، فان ادعوا معرفة ذلک و وجوده طولبوا بتعیینه فیمن عدا البغاة من محاربی أمیر المؤمنین علیه السّلام فانهم یعجزون عن ذلک و لا یستطیعون إلی اثباته سبیلا، و ان قالوا ان ذلک و ان کان غیر</w:t>
      </w:r>
      <w:bookmarkStart w:id="411" w:name="pg13893_203006"/>
    </w:p>
    <w:p>
      <w:pPr>
        <w:pStyle w:val="BookText"/>
        <w:rPr/>
      </w:pPr>
      <w:bookmarkEnd w:id="411"/>
      <w:r>
        <w:rPr>
          <w:rFonts w:ascii="IRNazanin" w:hAnsi="IRNazanin" w:eastAsia="IRNazanin"/>
          <w:color w:val="111111"/>
          <w:sz w:val="28"/>
          <w:sz w:val="28"/>
          <w:szCs w:val="28"/>
          <w:rtl w:val="true"/>
          <w:lang w:bidi="fa-IR"/>
        </w:rPr>
        <w:t>موجود فی طائفة من الفاسقین فحکم أمیر المؤمنین علیه السّلام به فی البغاة دلیل علی أنه فی السنة أو الکتاب و ان لم یعرف وجه التعیین قیل لهم ما انکرتم أن یکون حکم أمیر المؤمنین علیه السّلام فی البغاة ممن سمیتموه دلیلا بعد دلیل انّه حکم اللّه فی طائفة من الکافرین موجود فی السنة و الکتاب و ان لم یعرف الجمهور الوجه فی ذلک علی التعیین فلا یجب ان یخرج القوم من الکفر لتخصیصهم من الحکم بخلاف ما حکم اللّه تعالی فیمن سواهم من الفاسقین و هذا ما لا فصل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12" w:name="__RefHeading___Toc4037755_1468164448"/>
      <w:bookmarkStart w:id="413" w:name="_Toc154"/>
      <w:bookmarkEnd w:id="412"/>
      <w:r>
        <w:rPr>
          <w:rtl w:val="true"/>
        </w:rPr>
        <w:t>«</w:t>
      </w:r>
      <w:r>
        <w:rPr>
          <w:rtl w:val="true"/>
        </w:rPr>
        <w:t>اعتراض ورد</w:t>
      </w:r>
      <w:r>
        <w:rPr>
          <w:rtl w:val="true"/>
        </w:rPr>
        <w:t>»</w:t>
      </w:r>
      <w:bookmarkEnd w:id="413"/>
    </w:p>
    <w:p>
      <w:pPr>
        <w:pStyle w:val="BookText"/>
        <w:rPr/>
      </w:pPr>
      <w:r>
        <w:rPr>
          <w:rFonts w:ascii="IRNazanin" w:hAnsi="IRNazanin" w:eastAsia="IRNazanin"/>
          <w:color w:val="111111"/>
          <w:sz w:val="28"/>
          <w:sz w:val="28"/>
          <w:szCs w:val="28"/>
          <w:rtl w:val="true"/>
          <w:lang w:bidi="fa-IR"/>
        </w:rPr>
        <w:t>اتی بهذا الاعتراض و ردّه الشیخ المفید فی الافصاح أیضا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 کیف یصح لکم اکفار أهل البصرة و الشام و قد سئل أمیر المؤمنین علیه السّلام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اخواننا بغوا علینا، لم ینف عنهم الایمان و لا حکم علیهم بالشرک و الاکفار؟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لهم هذا خبر شاذ لم یأت به التواتر من الاخبار و لا اجمع علی صحته رواة الاثار و قد قابله ما هو أشهر منه عن أمیر المؤمنین علیه السّلام و أکثر نقلة و أوضح طریقا من الاسناد و هو أن رجلا سأل أمیر المؤمنین علیه السّلام بالبصرة و النّاس مصطفّون للحرب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 نقاتل هؤلاء القوم یا أمیر المؤمنین و نستحل دمائهم و هم یشهدون شهادتنا و یصلون إلی قبلتنا؟ فتلی علیه السّلام هذه الایة رافعا بها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حین سمع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و ربّ الکعبة و کسر جفن سیفه و لم یزل یقاتل حتّی قتل، و تظاهر الخبر عنه علیه السّلام انه قال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قوتل أهل هذه الایة حتی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مثل ذلک عن عمّار و حذیفة رحمه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bookmarkStart w:id="414" w:name="pg13893_203007"/>
    </w:p>
    <w:p>
      <w:pPr>
        <w:pStyle w:val="BookText"/>
        <w:rPr/>
      </w:pPr>
      <w:bookmarkEnd w:id="414"/>
      <w:r>
        <w:rPr>
          <w:rFonts w:ascii="IRNazanin" w:hAnsi="IRNazanin" w:eastAsia="IRNazanin"/>
          <w:color w:val="111111"/>
          <w:sz w:val="28"/>
          <w:sz w:val="28"/>
          <w:szCs w:val="28"/>
          <w:rtl w:val="true"/>
          <w:lang w:bidi="fa-IR"/>
        </w:rPr>
        <w:t xml:space="preserve">علی أنا لو سلمنا لهم الحدیث فی وصفهم بالاخوّة له علیه السّلام لما منع من کفرهم کما لم یمنع من بغیهم و لم یضادّ ضلالهم باتفاق مخالفینا و لا فسقهم عن الدّین و استحقاقهم اللعنة و الاستخفاف و الاهانة و سلب اسم الایمان عنهم و الاسلام و القطع علیهم بالخلود فی الجحیم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عادٍ أَخاهُمْ 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فأضافه إلیهم بالاخوة و هو نبی اللّه و هم کفار باللّه عزّ و جلّ 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ثَمُودَ أَخاهُمْ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مَدْیَنَ أَخاهُمْ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یناف ذلک کفرهم و لا یضاد ضلالهم و شرکهم فأحری أن لا یضاد تسمیة أمیر المؤمنین علیه السّلام محاربیه بالاخوة مع کفرهم بحربه و ضلالهم عن الدین بخلافه و هذا بین لا اشکال فیه، انتهی</w:t>
      </w:r>
      <w:r>
        <w:rPr>
          <w:rFonts w:eastAsia="IRNazanin" w:cs="IRNazanin"/>
          <w:color w:val="111111"/>
          <w:sz w:val="28"/>
          <w:szCs w:val="28"/>
          <w:rtl w:val="true"/>
          <w:lang w:bidi="fa-IR"/>
        </w:rPr>
        <w:t>.</w:t>
      </w:r>
    </w:p>
    <w:p>
      <w:pPr>
        <w:pStyle w:val="Heading6"/>
        <w:numPr>
          <w:ilvl w:val="5"/>
          <w:numId w:val="1"/>
        </w:numPr>
        <w:rPr/>
      </w:pPr>
      <w:bookmarkStart w:id="415" w:name="__RefHeading___Toc4037757_1468164448"/>
      <w:bookmarkStart w:id="416" w:name="_Toc155"/>
      <w:bookmarkEnd w:id="415"/>
      <w:r>
        <w:rPr>
          <w:rtl w:val="true"/>
        </w:rPr>
        <w:t>«</w:t>
      </w:r>
      <w:r>
        <w:rPr>
          <w:rtl w:val="true"/>
        </w:rPr>
        <w:t>اعتراض آخر ورده</w:t>
      </w:r>
      <w:r>
        <w:rPr>
          <w:rtl w:val="true"/>
        </w:rPr>
        <w:t>»</w:t>
      </w:r>
      <w:bookmarkEnd w:id="416"/>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قوله علیه السّلام فی الخطبة الثالثة و الثلاثین عند خروجه لقتال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لقریش و اللّه لقد قاتلتهم کافرین و لا قاتلنّهم مفتونین و انی لصاحبهم بالأمس کما أنا صاحبهم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قوله علیه السّلام لاقاتلنّهم مفتونین یدلّ علی عدم کفرهم فی تلک الحال کما استفاد منه الشارح المعتزلی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الباغی علی الامام مفتون فاسق ثمّ قال و هذا الکلام یؤکّد قول أصحابنا أن أصحاب صفین و الجمل لیسوا بکفّار خلافا للامامیّة فانهم یزعمون انهم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الاعتراض فی بهجة الحدائق بان المفتون من أصابته الفتنة و هی تطلق علی الامتحان و الضلال و الکفر و الاثم و الفضیحة و العذاب و غیر ذلک و المراد بالمفتون ما یقابل الکافر الاصلی الذی لم یدخل فی الاسلام اصلا و لم یظهره اذ لا شک فی أن من حاربه علیه السّلام کافر لقوله صلّی اللّه علیه و آله حربک حربی و غیر ذلک من الاخبار و الادلة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انهم کانوا کافرین فکیف خالطهم الأئمة علیهم السّلام و المؤمنون و لم یجتنبوا من ذبائحهم و اسارهم و یعاملون معهم معاملة المسلم فی سائر الامور علی</w:t>
      </w:r>
      <w:bookmarkStart w:id="417" w:name="pg13893_203008"/>
    </w:p>
    <w:p>
      <w:pPr>
        <w:pStyle w:val="BookText"/>
        <w:rPr/>
      </w:pPr>
      <w:bookmarkEnd w:id="417"/>
      <w:r>
        <w:rPr>
          <w:rFonts w:ascii="IRNazanin" w:hAnsi="IRNazanin" w:eastAsia="IRNazanin"/>
          <w:color w:val="111111"/>
          <w:sz w:val="28"/>
          <w:sz w:val="28"/>
          <w:szCs w:val="28"/>
          <w:rtl w:val="true"/>
          <w:lang w:bidi="fa-IR"/>
        </w:rPr>
        <w:t>انه لزم الحکم بعدم قبول توبتهم و بقسمة أموالهم و باعتداد زوجاتهم عدة الوفاة و غیر ذلک من الاحکام؟ قلت بعد ما دریت ان فرق الکفّار مختلفة فاحکم بذلک ان أحکام الکفر أیضا مختلفة فحکم أهل الکتاب خلاف حکم من لا کتاب له من عبدة الاصنام و ان کان الفریقان کافرین مثلا ان أهل الکتاب یؤخذ منهم الجزیة و یقرّون علی أدیانهم و لا یفعل ذلک بعبدة الأصنام و کذا حکم الحربی خلاف حکم الذمّی و کذا حکم المرتد خلاف حکم الجمیع مع اتفاقهم فی الکفر و لذا افتی الشیخ فی الخلاف ان الباغی إذا قتل غسل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غیر واحد من علمائنا بان البغاة محکوم بکفرهم باطنا إلا انه یعامل معهم فی هذا الزمان المسمّی بزمان الهدنة معاملة المسلم الحقیقی حتّی یظهر الدولة الحقة عجّل اللّه تعالی ظهورها فیجری علیهم حینئذ حکم الکفار الحربیین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 عدة روایات منها کما فی الوسائل باسناده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لسیرة علیّ فی أهل البصرة کانت خیرا لشیعته ممّا طلعت علیه الشمس إنّه علم ان للقوم دولة فلو سباهم لسبیت شیعته قلت فاخبرنی عن القائم یسیر بسیرته؟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علیّا علیه السّلام سار فیهم بالمن لما علم من دولتهم و إن القائم یسیر فیهم بخلاف تلک السیرة لانّه لا دولة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عن الدعائم عن علیّ علیه السّلام انّه سئل عن الذین قاتلهم من أهل القبلة أ کافرون هم؟ قال علیه السّلام کفروا بالاحکام و کفروا بالنعم لیس کفر المشرکین الّذین دفعوا النبوّة و لم یقرّوا بالاسلام و لو کانوا کذلک ما حلت لنا مناکحهم و لا ذبائحهم و لا مواریثهم و غیرهما من الأخبار الواردة فی الباب مما یطول ذکرها</w:t>
      </w:r>
      <w:r>
        <w:rPr>
          <w:rFonts w:eastAsia="IRNazanin" w:cs="IRNazanin"/>
          <w:color w:val="111111"/>
          <w:sz w:val="28"/>
          <w:szCs w:val="28"/>
          <w:rtl w:val="true"/>
          <w:lang w:bidi="fa-IR"/>
        </w:rPr>
        <w:t>.</w:t>
      </w:r>
    </w:p>
    <w:p>
      <w:pPr>
        <w:pStyle w:val="Heading6"/>
        <w:numPr>
          <w:ilvl w:val="5"/>
          <w:numId w:val="1"/>
        </w:numPr>
        <w:rPr/>
      </w:pPr>
      <w:bookmarkStart w:id="418" w:name="__RefHeading___Toc4037759_1468164448"/>
      <w:bookmarkStart w:id="419" w:name="_Toc156"/>
      <w:bookmarkEnd w:id="418"/>
      <w:r>
        <w:rPr>
          <w:rtl w:val="true"/>
        </w:rPr>
        <w:t>«</w:t>
      </w:r>
      <w:r>
        <w:rPr>
          <w:rtl w:val="true"/>
        </w:rPr>
        <w:t>ترجمة الحکمین و بعض آخر</w:t>
      </w:r>
      <w:r>
        <w:rPr>
          <w:rtl w:val="true"/>
        </w:rPr>
        <w:t>»</w:t>
      </w:r>
      <w:bookmarkEnd w:id="41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حضر فی صفین رجال مجاهدون فی اللّه حق جهاده منهم أبو الیقظان عمّار بن یاسر رضوان اللّه علیه قتله الفئة الباغیة، و قد مضی نبذة من الکلام فی ترجمته</w:t>
      </w:r>
      <w:r>
        <w:rPr>
          <w:rStyle w:val="FootnoteAnchor"/>
          <w:rtl w:val="true"/>
        </w:rPr>
        <w:footnoteReference w:id="21"/>
      </w:r>
      <w:r>
        <w:rPr>
          <w:rFonts w:ascii="IRNazanin" w:hAnsi="IRNazanin" w:eastAsia="IRNazanin"/>
          <w:color w:val="111111"/>
          <w:sz w:val="28"/>
          <w:sz w:val="28"/>
          <w:szCs w:val="28"/>
          <w:rtl w:val="true"/>
          <w:lang w:bidi="fa-IR"/>
        </w:rPr>
        <w:t>بما یلیق و یسع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عضد اسد اللّه مالک الأشتر رضی اللّه عنه و قد مضی بعض الاقوال فی جلالة شأنه و نبالة قدره حسب ما یقتضی المقام و سیأتی ترجمته تفصیلا فی باب المختار من کتبه و رسائله علیه السّلام ان شاء اللّه تعالی، و منهم هاشم بن عتبة بن أبی وقاص المرقال و ابنه رضوان اللّه علیهما و قد علم جلالة شأنهما و ثبات أمرهما و عزمهما فی نصرة الدین و الحمایة عن الحق المبین بما ذکرنا من الاثار و الأخبار فی شهادتهما رضی اللّه عنهما</w:t>
      </w:r>
      <w:r>
        <w:rPr>
          <w:rStyle w:val="FootnoteAnchor"/>
          <w:rtl w:val="true"/>
        </w:rPr>
        <w:footnoteReference w:id="22"/>
      </w:r>
      <w:r>
        <w:rPr>
          <w:rFonts w:ascii="IRNazanin" w:hAnsi="IRNazanin" w:eastAsia="IRNazanin"/>
          <w:color w:val="111111"/>
          <w:sz w:val="28"/>
          <w:sz w:val="28"/>
          <w:szCs w:val="28"/>
          <w:rtl w:val="true"/>
          <w:lang w:bidi="fa-IR"/>
        </w:rPr>
        <w:t>و کذا غیرهم من حماة الحق و اعوان الدین الذین قالوا ربنا اللّه ثمّ استقاموا و لزموا الصراط المستقیم و النهج القویم علی حقیقة البصیرة، و لا تحسبن الذین قتلوا فی سبیل اللّه أمواتا بل أحیاء عند ربهم یرزقون، فرحین بما آتیهم اللّه من فضله و یستبشرون بالذین لم یلحقوا بهم من خلفهم ألاّ خوف علیهم و لا هم یحزنون، یستبشرون بنعمة من اللّه و فضل و ان اللّه لا یضیع أجر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وقاص جدّ هاشم المرقال اسمه مالک بن اهیب بن عبد مناف بن زهرة ابن کلاب، و عمّ هاشم سعد بن أبی وقاص احد العشرة و أبوه عتبة بن أبی وقاص هو الذی کسر رباعیّة رسول اللّه صلّی اللّه علیه و آله یوم احد و کلم شفتیه و شج وجهه فجعل یمسح الدم عن وجهه و یقول کیف یفلح قوم خضبوا وجه نبیّهم بالدّم و هو یدعوهم إلی ربهم فانزل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 فی ذلک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اللّه حیّا معشرا بفعالهم و نصرهم الرّحمن رب المشارق</w:t>
      </w:r>
    </w:p>
    <w:p>
      <w:pPr>
        <w:pStyle w:val="BookText"/>
        <w:rPr/>
      </w:pPr>
      <w:r>
        <w:rPr>
          <w:rFonts w:ascii="IRNazanin" w:hAnsi="IRNazanin" w:eastAsia="IRNazanin"/>
          <w:color w:val="111111"/>
          <w:sz w:val="28"/>
          <w:sz w:val="28"/>
          <w:szCs w:val="28"/>
          <w:rtl w:val="true"/>
          <w:lang w:bidi="fa-IR"/>
        </w:rPr>
        <w:t>فهدّک ربی یا عتیب بن مالک و لقاک قبل الموت احدی الصواعق</w:t>
      </w:r>
    </w:p>
    <w:p>
      <w:pPr>
        <w:pStyle w:val="BookText"/>
        <w:rPr/>
      </w:pPr>
      <w:r>
        <w:rPr>
          <w:rFonts w:ascii="IRNazanin" w:hAnsi="IRNazanin" w:eastAsia="IRNazanin"/>
          <w:color w:val="111111"/>
          <w:sz w:val="28"/>
          <w:sz w:val="28"/>
          <w:szCs w:val="28"/>
          <w:rtl w:val="true"/>
          <w:lang w:bidi="fa-IR"/>
        </w:rPr>
        <w:t>بسطت یمینا للنّبیّ محمّد فدمیت فاه قطعت بالبوارق</w:t>
      </w:r>
    </w:p>
    <w:p>
      <w:pPr>
        <w:pStyle w:val="BookText"/>
        <w:rPr/>
      </w:pPr>
      <w:r>
        <w:rPr>
          <w:rFonts w:ascii="IRNazanin" w:hAnsi="IRNazanin" w:eastAsia="IRNazanin"/>
          <w:color w:val="111111"/>
          <w:sz w:val="28"/>
          <w:sz w:val="28"/>
          <w:szCs w:val="28"/>
          <w:rtl w:val="true"/>
          <w:lang w:bidi="fa-IR"/>
        </w:rPr>
        <w:t>فهلاّ ذکرت اللّه و المنزل الذی تصیر إلیه عند احدی الصفائق</w:t>
      </w:r>
    </w:p>
    <w:p>
      <w:pPr>
        <w:pStyle w:val="BookText"/>
        <w:rPr/>
      </w:pPr>
      <w:r>
        <w:rPr>
          <w:rFonts w:ascii="IRNazanin" w:hAnsi="IRNazanin" w:eastAsia="IRNazanin"/>
          <w:color w:val="111111"/>
          <w:sz w:val="28"/>
          <w:sz w:val="28"/>
          <w:szCs w:val="28"/>
          <w:rtl w:val="true"/>
          <w:lang w:bidi="fa-IR"/>
        </w:rPr>
        <w:t>فمن عاذری من عبد عذرة بعد ما هوی فی دجوجی شدید المضائق</w:t>
      </w:r>
    </w:p>
    <w:p>
      <w:pPr>
        <w:pStyle w:val="BookText"/>
        <w:rPr/>
      </w:pPr>
      <w:r>
        <w:rPr>
          <w:rFonts w:ascii="IRNazanin" w:hAnsi="IRNazanin" w:eastAsia="IRNazanin"/>
          <w:color w:val="111111"/>
          <w:sz w:val="28"/>
          <w:sz w:val="28"/>
          <w:szCs w:val="28"/>
          <w:rtl w:val="true"/>
          <w:lang w:bidi="fa-IR"/>
        </w:rPr>
        <w:t>و اورث عارا فی الحیاة لأهله و فی النار یوم البعث ام البوائق</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قال عبد عذرة لأنّ عتبة بن أبی وقاص و اخوته و اقاربه فی نسبهم کلام ذکر ص</w:t>
      </w:r>
    </w:p>
    <w:p>
      <w:pPr>
        <w:pStyle w:val="BookText"/>
        <w:rPr/>
      </w:pPr>
      <w:r>
        <w:rPr>
          <w:rFonts w:ascii="IRNazanin" w:hAnsi="IRNazanin" w:eastAsia="IRNazanin"/>
          <w:color w:val="111111"/>
          <w:sz w:val="28"/>
          <w:sz w:val="28"/>
          <w:szCs w:val="28"/>
          <w:rtl w:val="true"/>
          <w:lang w:bidi="fa-IR"/>
        </w:rPr>
        <w:t>قوم من أهل النسب انهم من عذرة و انهم ادعیاء فی قریش و لهم خبر معروف و قصة مذکورة فی کتب النسب، و تنازع عبد اللّه بن مسعود و سعد بن أبی وقاص فی أیّام عثمان فی أمر فاختصما فقال سعد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عبد هذیل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عبد عذرة، هذا ما نقلنا من الفاضل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الاستیعاب أن هاشم المرقال کان من أصحاب رسول اللّه صلّی اللّه علیه و آله نزل الکوفة و کان من الفضلاء الخیار و کان من الأبطال و فقئت عینه یوم الیرموک و کان خیرا فاضلا شهد مع علیّ علیه السّلام الجمل و شهد صفین و أبلا بلاء حسنا و بیده کانت رایة علیّ علیه السّلام علی الرجالة یوم صفین و یومئذ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فی فضل هاشم رضوان اللّه علیه ما قال فیه یعسوب الدین أمیر المؤمنین علیه السّلام فی الخطبة السادسة و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اردت تولیة مصر هاشم بن عتبة و لو ولیّته إیاها لما خلّی لهم العرصة و لا انهزهم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شهد بصفین من حواریّ أمیر المؤمنین علیه السّلام و استشهد بها و قتله الفئة الباغیة اویس القرنی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عن رسول اللّه صلّی اللّه علیه و آله انه کان یقول تفوح روائح الجنّة من قبل قرن و ا شوقاه الیک یا اویس القرنی ألا و من لقیه فلیقرأه منّی السّلام فقیل یا رسول اللّه و من اویس القرنی؟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غاب عنکم لم تفتقدوه، و ان ظهر لکم لم تکترثوا به یدخل الجنة فی شفاعته مثل ربیعة و مضر یؤمن بی و لا یرانی و یقتل بین یدی خلیفتی أمیر المؤمنین علیّ بن أبی طالب فی صفین، و الروایات من الخاصة و العامة فی مدحه أکثر من أن یذکر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استشهد بصفین من أصحاب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بدیل بن ورقاء و خزیمة بن ثابت و جندب بن زهیر و ابن التیهان و غیر ذلک رضوان اللّه علیهم أجمعین 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بصفین من الصحابة ممّن کان مع علیّ علیه السّلام خمسة و عشرون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شهد مع علیّ صفین شبث بن ربعی کما مرّ قبل و هذا الرّجل کان مضطرب الحال مشوش البال غیر ثابت علی طریق منافقا متلونا سفّاکا متجرّیا تابع کلّ ناعق و مثیر کلّ فتنة عاش طویلا حتّی بلغ إلی أرذل العمر و حضر کربلاء مع عمر بن سعد فقاتل الحسین بن علیّ علیهما السّلام نستعیذ باللّه من سوء الخاتمة، و مسجد شبث احد المساجد الأربعة التی جدّدت فرحا لقتل الحسین علیه السّلام و تخلف هو و عمرو ابن حریث و الاشعث و جریر بن عبد اللّه عن أمیر المؤمنین علیّ علیه السّلام فی مسیره إلی النهروان و اخبر علیه السّلام بانهم یریدون تثبیط النّاس عنه و بیعتهم للضب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یا شبث و یا ابن حریث لتقاتلان ابنی الحسین علیه السّلام کما فی البحار للمجلسی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زهیر العبسی فانا سمعت شبث فی أمارة مصعب یقول لا یعطی اللّه أهل هذا المصر خیرا أبدا و لا یسدّدهم لرشد ألا تعجبون أنا قاتلنا مع علیّ بن أبی طالب علیه السّلام و مع ابنه من بعده آل أبی سفیان حمس سنین ثمّ عدونا علی ابنه و هو خیر أهل الأرض نقاتله مع آل معاویة و ابن سمیّة الزانیة ضلال یا لک من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بفتح أوّله و الموحّدة ثمّ مثلثة ابن ربعی التمیمی الیربوعی أبو عبد القدوس الکوفی مخضرم کان مؤذن سجاح ثمّ اسلم ثمّ کان ممن اعان علی عثمان ثمّ صحب علیا ثمّ صار من الخوارج علیه ثمّ تاب فحضر قتل الحسین علیه السّلام ثمّ کان ممن طلب بدم الحسین علیه السّلام مع المختار ثمّ ولی شرطة الکوفة ثمّ حضر قتل المختار و مات بالکوفة فی حدود الثمانین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مخضرم بضم المیم و فتح الراء من ادرک الجاهلیة و الاسلام و سجاح بفتح أوّلها کسحاب اسم امرأة ادعت النبوّة و تنبّی المسیلمة الکذاب أیضا فی زمانها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الطبری فی ذکر احداث السنة الحادیة عشرة من الهجرة 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سجاح بنت الحارث بن سوید بن عقفان هی و بنو أبیها عقفان فی بنی تغلب فتنبّت بعد موت رسول اللّه صلّی اللّه علیه و آله بالجزیرة فی بنی تغلب فاستجاب لها الهذیل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مسیلمة الکذاب لمّا نزلت به سجاح أغلق الحصن دونها فقالت لها</w:t>
      </w:r>
    </w:p>
    <w:p>
      <w:pPr>
        <w:pStyle w:val="BookText"/>
        <w:rPr/>
      </w:pPr>
      <w:r>
        <w:rPr>
          <w:rFonts w:ascii="IRNazanin" w:hAnsi="IRNazanin" w:eastAsia="IRNazanin"/>
          <w:color w:val="111111"/>
          <w:sz w:val="28"/>
          <w:sz w:val="28"/>
          <w:szCs w:val="28"/>
          <w:rtl w:val="true"/>
          <w:lang w:bidi="fa-IR"/>
        </w:rPr>
        <w:t>سجاح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فنحّی عنک أصحابک ففعلت فقال مسیلمة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لها قبّة و جمّروها لعلّها تذکر الباه ففعلوا فلما دخلت القبة نزل مسیلمة فقال لیقف ههنا عشرة و ههنا عشرة ثمّ دارسها فقال ما أوحی إلیک؟ و قالت هل تکون النّساء یبتدئن و لکن أنت ما أوحی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ربک کیف فعل بالحبلی اخرج منها نسمة تسعی من بین صفاق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أیضا؟ قال أوحی إلیّ أن اللّه خلق النساء أفراجا و جعل الرجال لهن أزواجا فنولج فیهن قعسا ایلاجا ثم نخرجها إذا نشاء إخراجا فینتجن لنا سخالا انتاجا،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انک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أتزوجک فاکل بقومی و قومک العرب؟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قومی إلی النّیک فقد هیّی لک المضجع</w:t>
      </w:r>
    </w:p>
    <w:p>
      <w:pPr>
        <w:pStyle w:val="BookText"/>
        <w:rPr/>
      </w:pPr>
      <w:r>
        <w:rPr>
          <w:rFonts w:ascii="IRNazanin" w:hAnsi="IRNazanin" w:eastAsia="IRNazanin"/>
          <w:color w:val="111111"/>
          <w:sz w:val="28"/>
          <w:sz w:val="28"/>
          <w:szCs w:val="28"/>
          <w:rtl w:val="true"/>
          <w:lang w:bidi="fa-IR"/>
        </w:rPr>
        <w:t>و إن شئت ففی البیت و إن شئت ففی المخدع</w:t>
      </w:r>
    </w:p>
    <w:p>
      <w:pPr>
        <w:pStyle w:val="BookText"/>
        <w:rPr/>
      </w:pPr>
      <w:r>
        <w:rPr>
          <w:rFonts w:ascii="IRNazanin" w:hAnsi="IRNazanin" w:eastAsia="IRNazanin"/>
          <w:color w:val="111111"/>
          <w:sz w:val="28"/>
          <w:sz w:val="28"/>
          <w:szCs w:val="28"/>
          <w:rtl w:val="true"/>
          <w:lang w:bidi="fa-IR"/>
        </w:rPr>
        <w:t>و إن شئت سلقناک و إن شئت علی أربع</w:t>
      </w:r>
    </w:p>
    <w:p>
      <w:pPr>
        <w:pStyle w:val="BookText"/>
        <w:rPr/>
      </w:pPr>
      <w:r>
        <w:rPr>
          <w:rFonts w:ascii="IRNazanin" w:hAnsi="IRNazanin" w:eastAsia="IRNazanin"/>
          <w:color w:val="111111"/>
          <w:sz w:val="28"/>
          <w:sz w:val="28"/>
          <w:szCs w:val="28"/>
          <w:rtl w:val="true"/>
          <w:lang w:bidi="fa-IR"/>
        </w:rPr>
        <w:t>و إن شئت بثلثیه و إن شئت به أجمع</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أجمع،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أوحی إلیّ، فاقامت عنده ثلاثا ثمّ انصرفت إلی قومها فقالوا ما عندک؟ قالت کان علی الحق فاتبعته فتزوجته، قالوا فهل أصدقک شیئا؟ قالت لا، قالوا ارجعی إلیه فقبیح بمثلک أن ترجع بغیر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تزوج بغیر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فلما رآها مسیلمة أغلق الحصن و قال مالک؟ قالت أصدقنی صداقا، قال من مؤذنک؟ قالت شبث بن ربعی الریّاحی، قال علیّ به فجاء فقال ناد فی أصحابک أن مسیلمة بن حبیب رسول اللّه قد وضع عنکم صلاتین ممّا أتاکم محمّد صلاة العشاء الاخرة و صلاة الفجر، فانصرفت و معها أصحابها فیهم الزبرقان و عطارة بن حاجب و عمرو بن الأهتم و غیلان بن خرشة و شبث بن ربعی فقال عطارد بن حاجب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أمست نبیّتنا انثی نطیف بها و أصبحت انبیاء النّاس ذکرانا</w:t>
      </w:r>
    </w:p>
    <w:p>
      <w:pPr>
        <w:pStyle w:val="BookText"/>
        <w:rPr/>
      </w:pPr>
      <w:r>
        <w:rPr>
          <w:rFonts w:ascii="IRNazanin" w:hAnsi="IRNazanin" w:eastAsia="IRNazanin"/>
          <w:color w:val="111111"/>
          <w:sz w:val="28"/>
          <w:sz w:val="28"/>
          <w:szCs w:val="28"/>
          <w:rtl w:val="true"/>
          <w:lang w:bidi="fa-IR"/>
        </w:rPr>
        <w:t>ثمّ إن ولد شبث عبد القدوس المعروف بأبی الهندی الشاعر کان زندیقا سکّیرا و کذا سبطاه صالح بن عبد القدوس و غالب بن عبد القدوس فالصالح کان زندیقا طالحا قتله المهدی علی الزندقة و صلبه علی جسر بغداد، و غالب کان غالب أمره فی شرب الخمر و ادمانه و عاقبة أمره انه سقط عن السطح فی حال سکره فوجد میّتا و حکی انّه کان مکتوبا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اجعلوا ان مت یوما کفنی ورق الکرم و قبری معصره</w:t>
      </w:r>
    </w:p>
    <w:p>
      <w:pPr>
        <w:pStyle w:val="BookText"/>
        <w:rPr/>
      </w:pPr>
      <w:r>
        <w:rPr>
          <w:rFonts w:ascii="IRNazanin" w:hAnsi="IRNazanin" w:eastAsia="IRNazanin"/>
          <w:color w:val="111111"/>
          <w:sz w:val="28"/>
          <w:sz w:val="28"/>
          <w:szCs w:val="28"/>
          <w:rtl w:val="true"/>
          <w:lang w:bidi="fa-IR"/>
        </w:rPr>
        <w:t>اننی ارجو من اللّه غدا بعد شرب الراح حسن المغفرة</w:t>
      </w:r>
    </w:p>
    <w:p>
      <w:pPr>
        <w:pStyle w:val="BookText"/>
        <w:rPr/>
      </w:pPr>
      <w:r>
        <w:rPr>
          <w:rFonts w:ascii="IRNazanin" w:hAnsi="IRNazanin" w:eastAsia="IRNazanin"/>
          <w:color w:val="111111"/>
          <w:sz w:val="28"/>
          <w:sz w:val="28"/>
          <w:szCs w:val="28"/>
          <w:rtl w:val="true"/>
          <w:lang w:bidi="fa-IR"/>
        </w:rPr>
        <w:t>کان الفتیان یجیئون إلی قبره فیشربون و یصبّون القدح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البیتین المذکورین ما قاله أبو محجن فی أیام جاهلیته کما فی الجزء الثالث من تاریخ أبی جعفر الطبری من وقایع السنة الرابعة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مت فادفنّی إلی أصل کرمة تروّی عظامی بعد موتی عروقها</w:t>
      </w:r>
    </w:p>
    <w:p>
      <w:pPr>
        <w:pStyle w:val="BookText"/>
        <w:rPr/>
      </w:pPr>
      <w:r>
        <w:rPr>
          <w:rFonts w:ascii="IRNazanin" w:hAnsi="IRNazanin" w:eastAsia="IRNazanin"/>
          <w:color w:val="111111"/>
          <w:sz w:val="28"/>
          <w:sz w:val="28"/>
          <w:szCs w:val="28"/>
          <w:rtl w:val="true"/>
          <w:lang w:bidi="fa-IR"/>
        </w:rPr>
        <w:t>و لا تدفنّنی بالفلاة فانّنی اخاف إذا ما متّ أن لا أذوقها</w:t>
      </w:r>
    </w:p>
    <w:p>
      <w:pPr>
        <w:pStyle w:val="BookText"/>
        <w:rPr/>
      </w:pPr>
      <w:r>
        <w:rPr>
          <w:rFonts w:ascii="IRNazanin" w:hAnsi="IRNazanin" w:eastAsia="IRNazanin"/>
          <w:color w:val="111111"/>
          <w:sz w:val="28"/>
          <w:sz w:val="28"/>
          <w:szCs w:val="28"/>
          <w:rtl w:val="true"/>
          <w:lang w:bidi="fa-IR"/>
        </w:rPr>
        <w:t>و تروی بخمر الحصّ لحدی فاننی أسیر لها من بعد ما قد أسوقها</w:t>
      </w:r>
    </w:p>
    <w:p>
      <w:pPr>
        <w:pStyle w:val="BookText"/>
        <w:rPr/>
      </w:pPr>
      <w:r>
        <w:rPr>
          <w:rFonts w:ascii="IRNazanin" w:hAnsi="IRNazanin" w:eastAsia="IRNazanin"/>
          <w:color w:val="111111"/>
          <w:sz w:val="28"/>
          <w:sz w:val="28"/>
          <w:szCs w:val="28"/>
          <w:rtl w:val="true"/>
          <w:lang w:bidi="fa-IR"/>
        </w:rPr>
        <w:t>ثمّ انّ أمیر المؤمنین علیّ علیه السّلام کان یرسله إلی امور خطیرة لجرأته کما نقلنا من قبل ان علیّا علیه السّلام بعثه مع بشر بن عمرو و سعید بن قیس إلی معاویة لیدعوه إلی الطاعة و الجماعة و اتباع أمر اللّه فلما وردوا علی معاویة و ذهب سعید بن قیس لیتکلم بدره شبث بن ربعی و قال لمعاویة انه لا یخفی علینا ما تطلب انک لا تجد شیئا تستغوی به الناس و تستمیل به أهواءهم إلا أن قتل لهم قتل إمامکم مظلوما فهلمّوا نطلب بدمه فاستجاب لک سفلة طغام رذال و قد علمنا أنک أبطأت عنه بالنصر و اجبت له القتل لهذه المنزلة التی تطلب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ترجمة أبی موسی الأشعری فنحن نذکر نقلا عن الشارح المعتزلی من کتاب الاستیعاب لابن عبد البر المحدّث و غیره ثمّ نتبع ذلک بما نقلناه من غیره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قیس بن سلیم بن حصار بن حرب بن عامر بن</w:t>
      </w:r>
    </w:p>
    <w:p>
      <w:pPr>
        <w:pStyle w:val="BookText"/>
        <w:rPr/>
      </w:pPr>
      <w:r>
        <w:rPr>
          <w:rFonts w:ascii="IRNazanin" w:hAnsi="IRNazanin" w:eastAsia="IRNazanin"/>
          <w:color w:val="111111"/>
          <w:sz w:val="28"/>
          <w:sz w:val="28"/>
          <w:szCs w:val="28"/>
          <w:rtl w:val="true"/>
          <w:lang w:bidi="fa-IR"/>
        </w:rPr>
        <w:t>عمر بن بکر بن عامر بن عذر بن وابل بن ناجیة بن الجاهر بن الأشعر، و اختلف فی انه هل هو من مهاجرة الحبشة ام لا و الصحیح انّه لیس منهم و لکنه اسلم ثم رجع إلی بلاد قومه فلم یزل بها حتّی قدم هو و ناس من الأشعریین علی رسول اللّه صلّی اللّه علیه و آله فوافق قدومهم قدوم أهل السفینتین جعفر بن أبی طالب و أصحابه من أرض حبشة فوافوا رسول اللّه صلّی اللّه علیه و آله بخیبر فظن قوم أن أبا موسی قدم من الحبشة مع جعفر و قیل انّه لم یهاجر إلی الحبشة و انما أقبل فی سفینة مع قوم من الأشعریین فرمت الریح سفینتهم إلی ارض الحبشة و خرجوا منها مع جعفر و اصحابه فکان قدومهم معا فظن قوم انه کان من مهاجرة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ولاّه رسول اللّه صلّی اللّه علیه و آله من محالیف الیمن زبید و ولاّه عمر البصرة لما عزل المغیرة عنها فلم یزل علیها إلی صدر من خلافة عثمان فعزله عثمان عنها و ولاّها عبد اللّه بن عمار بن کریز فنزل ابا موسی الکوفة حینئذ و سکنها فلما کره سعید بن العاص و دفعوه عنها و لوا ابا موسی و کتبوا إلی عثمان یسألونه ان یولیه فأقره علی الکوفة فلما قتل عثمان عزله علیّ علیه السّلام عنها فلم یزل واجدا لذلک علی علیّ علیه السّلام حتّی جاء منه ما قال حذیفة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الذی قال فیه و قد ذکر عنده بالدین اما أنتم فتقولون ذلک و اما انا فاشهد انه عدوّ للّه و لرسوله و حرب لهما فی الحیاة الدنیا و یوم یقوم الأشهاد یوم لا ینفع الظالمین معذرتهم و لهم اللّعنة و لهم سوء الدار و کان حذیفة عارفا بالمنافقین اسرّ إلیه رسول اللّه صلّی اللّه علیه و آله امرهم و أعلمهم أسماءهم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 عمارا سئل عن ابی موسی فقال لقد سمعت فیه من حذیفة قولا عظیما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البرنس الاسود ثمّ کلح کلوحا علمت منه انّه کان لیلة العقبة بین ذلک الرّهط</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موسی علی شاطی الفرات فی خلافة عثمان فروی لی خبرا عن رسول اللّه صلّی اللّه علیه و آله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اختلفوا فلم یزل الاختلاف بینهم حتّی بعثوا حکمین ضالّین ضلاّ و أضلاّ من اتّبعهما</w:t>
      </w:r>
    </w:p>
    <w:p>
      <w:pPr>
        <w:pStyle w:val="BookText"/>
        <w:rPr/>
      </w:pPr>
      <w:r>
        <w:rPr>
          <w:rFonts w:ascii="IRNazanin" w:hAnsi="IRNazanin" w:eastAsia="IRNazanin"/>
          <w:color w:val="111111"/>
          <w:sz w:val="28"/>
          <w:sz w:val="28"/>
          <w:szCs w:val="28"/>
          <w:rtl w:val="true"/>
          <w:lang w:bidi="fa-IR"/>
        </w:rPr>
        <w:t>و لا ینفکّ أمر امّتی حتّی یبعثوا حکمین یضلاّن و یضلاّن من تبعهما،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 یا أبا موسی أن تکون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قمیصه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أبرء إلی اللّه من ذلک کما أبرء من قمیصی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یقنت علیه و علی غیره فیقول اللهم العن معاویة اوّلا و عمرا ثانیا و أبا الاعور السلمی ثالثا و ابا موسی الأشعری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فی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ان عبد اللّه بن قیس رجل قد حلبت أشطره فوجدته قریب القعر کلیل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أبیاتا عن بعض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للقوم رأی یعظمون به بعد الخطار رموکم بابن عبّاس</w:t>
      </w:r>
    </w:p>
    <w:p>
      <w:pPr>
        <w:pStyle w:val="BookText"/>
        <w:rPr/>
      </w:pPr>
      <w:r>
        <w:rPr>
          <w:rFonts w:ascii="IRNazanin" w:hAnsi="IRNazanin" w:eastAsia="IRNazanin"/>
          <w:color w:val="111111"/>
          <w:sz w:val="28"/>
          <w:sz w:val="28"/>
          <w:szCs w:val="28"/>
          <w:rtl w:val="true"/>
          <w:lang w:bidi="fa-IR"/>
        </w:rPr>
        <w:t>للّه درّ أبیه أیما رجل ما مثله لفصال الخطب فی النّاس</w:t>
      </w:r>
    </w:p>
    <w:p>
      <w:pPr>
        <w:pStyle w:val="BookText"/>
        <w:rPr/>
      </w:pPr>
      <w:r>
        <w:rPr>
          <w:rFonts w:ascii="IRNazanin" w:hAnsi="IRNazanin" w:eastAsia="IRNazanin"/>
          <w:color w:val="111111"/>
          <w:sz w:val="28"/>
          <w:sz w:val="28"/>
          <w:szCs w:val="28"/>
          <w:rtl w:val="true"/>
          <w:lang w:bidi="fa-IR"/>
        </w:rPr>
        <w:t>لکن رموکم بشیخ من ذوی یمن لم یدر ما ضرب أخماس لأسداس</w:t>
      </w:r>
    </w:p>
    <w:p>
      <w:pPr>
        <w:pStyle w:val="BookText"/>
        <w:rPr/>
      </w:pPr>
      <w:r>
        <w:rPr>
          <w:rFonts w:ascii="IRNazanin" w:hAnsi="IRNazanin" w:eastAsia="IRNazanin"/>
          <w:color w:val="111111"/>
          <w:sz w:val="28"/>
          <w:sz w:val="28"/>
          <w:szCs w:val="28"/>
          <w:rtl w:val="true"/>
          <w:lang w:bidi="fa-IR"/>
        </w:rPr>
        <w:t>ان یخل عمرو به یقذفه فی لجج یهوی به النجم تیسا بین أتیاس</w:t>
      </w:r>
    </w:p>
    <w:p>
      <w:pPr>
        <w:pStyle w:val="BookText"/>
        <w:rPr/>
      </w:pPr>
      <w:r>
        <w:rPr>
          <w:rFonts w:ascii="IRNazanin" w:hAnsi="IRNazanin" w:eastAsia="IRNazanin"/>
          <w:color w:val="111111"/>
          <w:sz w:val="28"/>
          <w:sz w:val="28"/>
          <w:szCs w:val="28"/>
          <w:rtl w:val="true"/>
          <w:lang w:bidi="fa-IR"/>
        </w:rPr>
        <w:t>و فی السیاسة و الامامة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معاویة کتب إلی أبی موسی بعد الحکومة و 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فاکره من أهل العراق ما کرهوا منک و أقبل إلی الشام فانی خیر لک من علیّ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لم یکن منی فی علیّ إلاّ ما کان من عمرو فیک غیر أنی أردت بما صنعت وجه اللّه و أراد عمرو بما صنع ما عندک و قد کان بینی و بینه شروط عن تراض فلما رجع عمرو رجعت،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الحکمین إذا حکما علی أمر فلیس للمحکوم علیه أن یکون بالخیار إنّما ذاک فی الشّاة و البعیر، و أمّا فی امر هذه الامّة فلیست تساق إلی ما تکره و لن تذهب بین عجز عاجز و لا کید کائد و لا خدیعة فاجر، و أمّا دعاؤک إیای إلی الشام فلیس لی بدل و لا إیثار عن قبر ابن إبراهیم ابی الأنبیاء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الفاضل الشارح المعتزلی بعد ذکره ما تعتقده المعتزلة فی ابی موسی نقلا من کتاب الکفایة لابن متویه انه قال أمّا ابا موسی فانه عظم جرمه بما فعله و ادّی ذلک إلی الضرر الذی لم یخف حاله و کان علیّ علیه السّلام یقنت علیه و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دریت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انه کان یقول فی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بالعلم صبغا و سلخ منه سلخا و کذا بعد ما ذکر روایة الحکمین الضالّین المضلّین فی بنی إسرائیل و فی هذه الامة من أبی موسی عن رسول اللّه صلّی اللّه علیه و آله، و کذا بعد ما ذکر انه لم یثبت فی توبته ما ثبت فی توبة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ذکرته لک لتعلم أنه عند المعتزلة من أرباب الکبائر و حکمه حکم أمثاله ممّن واقع کبیرة و مات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طائفة من البراهین و الأدلّة فی کفر الخارجین علی الامام العادل علیه السّلام فلیرجع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 و اختلف فی تاریخ موته فقیل سنة اثنتین و أربعین، و قیل سنة اثنتین و خمسین، و قیل سنة أربع و أربعین، و اختلف فی قبره فقیل مات بمکة و دفن بها و قیل مات بالکوفة و دفن بها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عمرو بن العاص فلا یخفی علی أحد انه کان فاجرا غادرا ختّالا و فی الروغان و الخدیعة و المکر یضرب به المثل و قد مضی شرذمة منها من قبل و سیأتی فی باب المختار من الکتب و الرسائل کتاب أمیر المؤمنین علیّ علیه السّلام إلیه و هو الکتاب التاسع و الثلاثون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علیّ أمیر المؤمنین إلی الأبتر بن الأبتر عمرو بن العاص بن وائل شانئ محمّد و آل محمّد فی الجاهلیة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فی شرح ذلک الکتاب بعون الملک الوهّاب ما قیل فی عمرو بن العاص، فلنعد إلی بیان جمل الخطبةتمّ المجلد الخامس عشر من هذه الطبعة الجدیدة النفیسة فی الیوم الثالث من ذی القعدة الحرام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بتصحیح و ترتیب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 و الحمد لله رب العالمین و یلیه انشاء الله المجلد السادس عشر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تلف فیها القداح و تکون أیضا 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الیسر الذی یدخل فی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القدح و هو السهم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المسعودی صاحب مروج الذهب هو أبو الحسن علی بن الحسین بن علی المسعودی الهذلی امامی ثقة بقی الی سنة ثلاث و ثلاثین و ثلاثمأة و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الامامة المسمی باثبات الوصیة، و مروج الذهب و معادن الجوهر، کتاب الهدایة الی تحقیق الولایة و غیرها مما عدها النجاشی فی کتاب الرجال و ذکره العلامة قدس سره فی القسم الاول من الخلاصة و وضعه أن یذکر الثقات من أصحابنا الامامیة فی القسم الاول منها فارجع الی کتب الرجال الامامیة من کتاب النجاشی و تنقیح المقال للمامقانی و جامع الرواة للاردبیلی و غیرها حتی یتضح لک انه من العلماء الکبار الاخیار و فی ذکری أن صاحب الجواهر فی کتابه الصلاة أو الارث ذکر منه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أن ما کتب فی ظهر مروج الذهب المطبوع فی مصر من أنه شافعی و هم و مختلق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المراد من العبارة أنهم بایعوا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الشروط التی ذکرت فی بیعة النساء فی الممتحنة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بیعة النساء یوم فتح مکة لما فرغ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بیعة الرجال و هو علی الصفا جاءته النساء یبایعنه فنزلت هذه الایة فشرط اللّه تعالی فی مبایعتهن أن یأخذ علیهن هذه الشروط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الحسن و القبح یطلق علی ثلاثة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علی صفة الکمال و النقص کما یقال العلم حسن و الجهل قبیح بمعنی ان العلم صفة توجب کمال صاحبه و ارتفاع شأنه و النقص سبب لنقص صاحبه و انخفاض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علی ما یلائم الطبع و المطلب الذی یرید ان یفعله فما وافقه فهو حسن فما خالفه فهو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استحقاق المدح و جزاء الخیر او استحقاق الذم و جزاء الشر سواء کان من جانب العقلاء او من جانب اللّه تعالی سواء کان فی الدنیا او فی الاخرة و الحسن و القبح علی الاولین لا خلاف فیه و الکل متفق فی ان الافعال بعضها فی نفس الامر متصف بالحسن او القبح العقلیین و بعضها یوافق الغرض المطلوب و بعضها لا یوافق و انما الاختلاف فی الثالث فذهب العدلیة و جمهور الحکما الی ان افعال العباد فی نفس الامر متصفة بالحسن و القبح العقلیین و الاشاعرة قالوا لا حکم للعقل فی ثبوتهما بذلک المعنی بل انما الحاکم بذلک هو الشرع فقط و بتعبیر اخصروا بین ان الاشاعرة قائلون بان الحسن و القبح علی المعنیین الاولین عقلی و علی الثالث شرعی لا حکم للعقل فیه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البیت من ابیات الحماسة و نسب الی زیاد بن حمل ایضا و قد اضطرب أقوال الرواة فی نسب هذه الابیات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بالرجل فی تلک المواضع هو عثمان بن عفان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عمرو بن العاص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نائلة کانت زوجة عثمان و هی احدی زوجاته و نسبها کما قاله 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نائلة ابنة الفرافصة بن الاحوص بن عمرو بن ثعلبة بن الحارث بن حصن بن ضمضم ابن عدی بن جناب بن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یقال لها نائلة الکلبیة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أول یوم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صحف من النساخ صفر بصفین و فی مروج الذهب و کتاب نصر بن مزاحم و تاریخ الطبری و غیرها ما زبر فی المتن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عاصمة ایران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بشر بن وقش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القاف و بمعجمة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من قدماء الصحابة اسلم قبل الهجرة و شهد بدرا و ابلی یوم الیمامة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یوم قتال المسلمین مع مسیلمة بن حبیب المتنبی الکذاب فی الیمامة بعد رحلة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فاستشهد بها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العکم بالکسر وثاق الجمل و العکمان العدلان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و علی علیه السلام بعکمی بعیر أی لست ممن تعادله و تساویه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اختلفت النسخ فی اسمهما لعنهما اللّه ففی مروج الذهب ابو الهادیة العاملی و ابو حواء السکسکی و فی کشف الغمة أبو العادیة و أبو جوی السکسکی و فی بعضها أبو عادیة المری و فی کتاب صفین لنصر بن مزاحم ابو العادیة الفزاری و ابن جون السکسکی و یشبه ان یکون ابو حواء اصح لمکان الشعر الاتی للحجاج بن عربة الانصاری و اما الاخر فما فی کتاب صفین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هنا قلنا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جون و أبو جوی تصحیف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ورام هذا من اولاد مالک الاشتر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أبی فراس ورام بن حمدان بن عیسی بن أبی نجم بن ورام بن حمدان بن خولان بن ابراهیم بن مالک الاشتر النخعی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لارجو أن یطهر اللّه عز و جل مجلسی منک و من أشباهک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الامامة و 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تستقال فلتته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الشارح المعتزلی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تستقال فتنته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299-305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130518</Words>
  <Characters>489588</Characters>
  <CharactersWithSpaces>617410</CharactersWithSpaces>
  <Paragraphs>2697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2026-08-28T11:17:32Z</dcterms:created>
  <dc:creator>ghaemiyeh.com</dc:creator>
  <dc:description/>
  <dc:language>en-US</dc:language>
  <cp:lastModifiedBy/>
  <dcterms:modified xsi:type="dcterms:W3CDTF">2026-08-28T14:48:21Z</dcterms:modified>
  <cp:revision>1</cp:revision>
  <dc:subject/>
  <dc:title>منهاج البراعه فی شرح نهج البلاغه جلد 15</dc:title>
</cp:coreProperties>
</file>

<file path=docProps/custom.xml><?xml version="1.0" encoding="utf-8"?>
<Properties xmlns="http://schemas.openxmlformats.org/officeDocument/2006/custom-properties" xmlns:vt="http://schemas.openxmlformats.org/officeDocument/2006/docPropsVTypes"/>
</file>