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همنوا با نینوا آداب و فنون مداحی اهل بیت علیهم السلام ضمیمه اشعار مذهبی جدید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61337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661339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661341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7661343_105122903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7661345_1051229030">
            <w:r>
              <w:rPr>
                <w:webHidden/>
                <w:rStyle w:val="IndexLink"/>
                <w:rtl w:val="true"/>
              </w:rPr>
              <w:t xml:space="preserve">فصل اول </w:t>
            </w:r>
            <w:r>
              <w:rPr>
                <w:rStyle w:val="IndexLink"/>
                <w:rtl w:val="true"/>
              </w:rPr>
              <w:t xml:space="preserve">: </w:t>
            </w:r>
            <w:r>
              <w:rPr>
                <w:rStyle w:val="IndexLink"/>
                <w:rtl w:val="true"/>
              </w:rPr>
              <w:t>جایگاه مداحی و گریه از زبان چهارده معصوم علیهم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7661347_1051229030">
            <w:r>
              <w:rPr>
                <w:webHidden/>
                <w:rStyle w:val="IndexLink"/>
                <w:rtl w:val="true"/>
              </w:rPr>
              <w:t xml:space="preserve">فصل دوم </w:t>
            </w:r>
            <w:r>
              <w:rPr>
                <w:rStyle w:val="IndexLink"/>
                <w:rtl w:val="true"/>
              </w:rPr>
              <w:t xml:space="preserve">: </w:t>
            </w:r>
            <w:r>
              <w:rPr>
                <w:rStyle w:val="IndexLink"/>
                <w:rtl w:val="true"/>
              </w:rPr>
              <w:t>جایگاه مداح از دیدگاه امام خمینی رحمه الله و مقام معظم رهبری</w:t>
            </w:r>
            <w:r>
              <w:rPr>
                <w:rStyle w:val="IndexLink"/>
                <w:rtl w:val="true"/>
              </w:rPr>
              <w:tab/>
            </w:r>
            <w:r>
              <w:rPr>
                <w:rStyle w:val="IndexLink"/>
              </w:rPr>
              <w:t>24</w:t>
            </w:r>
          </w:hyperlink>
        </w:p>
        <w:p>
          <w:pPr>
            <w:pStyle w:val="Contents3"/>
            <w:tabs>
              <w:tab w:val="clear" w:pos="8459"/>
              <w:tab w:val="right" w:pos="9026" w:leader="dot"/>
            </w:tabs>
            <w:rPr/>
          </w:pPr>
          <w:hyperlink w:anchor="__RefHeading___Toc7661349_105122903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7661351_1051229030">
            <w:r>
              <w:rPr>
                <w:webHidden/>
                <w:rStyle w:val="IndexLink"/>
                <w:rtl w:val="true"/>
              </w:rPr>
              <w:t xml:space="preserve">امام خمینی رحمه الله </w:t>
            </w:r>
            <w:r>
              <w:rPr>
                <w:rStyle w:val="IndexLink"/>
                <w:rtl w:val="true"/>
              </w:rPr>
              <w:t>:</w:t>
              <w:tab/>
            </w:r>
            <w:r>
              <w:rPr>
                <w:rStyle w:val="IndexLink"/>
              </w:rPr>
              <w:t>25</w:t>
            </w:r>
          </w:hyperlink>
        </w:p>
        <w:p>
          <w:pPr>
            <w:pStyle w:val="Contents3"/>
            <w:tabs>
              <w:tab w:val="clear" w:pos="8459"/>
              <w:tab w:val="right" w:pos="9026" w:leader="dot"/>
            </w:tabs>
            <w:rPr/>
          </w:pPr>
          <w:hyperlink w:anchor="__RefHeading___Toc7661353_1051229030">
            <w:r>
              <w:rPr>
                <w:webHidden/>
                <w:rStyle w:val="IndexLink"/>
                <w:rtl w:val="true"/>
              </w:rPr>
              <w:t>مقام معظم رهبری</w:t>
            </w:r>
            <w:r>
              <w:rPr>
                <w:rStyle w:val="IndexLink"/>
                <w:rtl w:val="true"/>
              </w:rPr>
              <w:tab/>
            </w:r>
            <w:r>
              <w:rPr>
                <w:rStyle w:val="IndexLink"/>
              </w:rPr>
              <w:t>26</w:t>
            </w:r>
          </w:hyperlink>
        </w:p>
        <w:p>
          <w:pPr>
            <w:pStyle w:val="Contents2"/>
            <w:tabs>
              <w:tab w:val="clear" w:pos="8743"/>
              <w:tab w:val="right" w:pos="9026" w:leader="dot"/>
            </w:tabs>
            <w:rPr/>
          </w:pPr>
          <w:hyperlink w:anchor="__RefHeading___Toc7661355_1051229030">
            <w:r>
              <w:rPr>
                <w:webHidden/>
                <w:rStyle w:val="IndexLink"/>
                <w:rtl w:val="true"/>
              </w:rPr>
              <w:t xml:space="preserve">فصل سوم </w:t>
            </w:r>
            <w:r>
              <w:rPr>
                <w:rStyle w:val="IndexLink"/>
                <w:rtl w:val="true"/>
              </w:rPr>
              <w:t xml:space="preserve">: </w:t>
            </w:r>
            <w:r>
              <w:rPr>
                <w:rStyle w:val="IndexLink"/>
                <w:rtl w:val="true"/>
              </w:rPr>
              <w:t>جایگاه مداح از دیدگاه علماء و مداحان پیشکسوت</w:t>
            </w:r>
            <w:r>
              <w:rPr>
                <w:rStyle w:val="IndexLink"/>
                <w:rtl w:val="true"/>
              </w:rPr>
              <w:tab/>
            </w:r>
            <w:r>
              <w:rPr>
                <w:rStyle w:val="IndexLink"/>
              </w:rPr>
              <w:t>40</w:t>
            </w:r>
          </w:hyperlink>
        </w:p>
        <w:p>
          <w:pPr>
            <w:pStyle w:val="Contents3"/>
            <w:tabs>
              <w:tab w:val="clear" w:pos="8459"/>
              <w:tab w:val="right" w:pos="9026" w:leader="dot"/>
            </w:tabs>
            <w:rPr/>
          </w:pPr>
          <w:hyperlink w:anchor="__RefHeading___Toc7661357_105122903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7661359_1051229030">
            <w:r>
              <w:rPr>
                <w:webHidden/>
                <w:rStyle w:val="IndexLink"/>
                <w:rtl w:val="true"/>
              </w:rPr>
              <w:t>علامه شهید مرتضی مطهری</w:t>
            </w:r>
            <w:r>
              <w:rPr>
                <w:rStyle w:val="IndexLink"/>
                <w:rtl w:val="true"/>
              </w:rPr>
              <w:tab/>
            </w:r>
            <w:r>
              <w:rPr>
                <w:rStyle w:val="IndexLink"/>
              </w:rPr>
              <w:t>41</w:t>
            </w:r>
          </w:hyperlink>
        </w:p>
        <w:p>
          <w:pPr>
            <w:pStyle w:val="Contents3"/>
            <w:tabs>
              <w:tab w:val="clear" w:pos="8459"/>
              <w:tab w:val="right" w:pos="9026" w:leader="dot"/>
            </w:tabs>
            <w:rPr/>
          </w:pPr>
          <w:hyperlink w:anchor="__RefHeading___Toc7661361_1051229030">
            <w:r>
              <w:rPr>
                <w:webHidden/>
                <w:rStyle w:val="IndexLink"/>
                <w:rtl w:val="true"/>
              </w:rPr>
              <w:t>حضرت آیت الله بهجت</w:t>
            </w:r>
            <w:r>
              <w:rPr>
                <w:rStyle w:val="IndexLink"/>
                <w:rtl w:val="true"/>
              </w:rPr>
              <w:tab/>
            </w:r>
            <w:r>
              <w:rPr>
                <w:rStyle w:val="IndexLink"/>
              </w:rPr>
              <w:t>44</w:t>
            </w:r>
          </w:hyperlink>
        </w:p>
        <w:p>
          <w:pPr>
            <w:pStyle w:val="Contents3"/>
            <w:tabs>
              <w:tab w:val="clear" w:pos="8459"/>
              <w:tab w:val="right" w:pos="9026" w:leader="dot"/>
            </w:tabs>
            <w:rPr/>
          </w:pPr>
          <w:hyperlink w:anchor="__RefHeading___Toc7661363_1051229030">
            <w:r>
              <w:rPr>
                <w:webHidden/>
                <w:rStyle w:val="IndexLink"/>
                <w:rtl w:val="true"/>
              </w:rPr>
              <w:t xml:space="preserve">شيخ محمدتقی بهلول </w:t>
            </w:r>
            <w:r>
              <w:rPr>
                <w:rStyle w:val="IndexLink"/>
                <w:rtl w:val="true"/>
              </w:rPr>
              <w:t>(</w:t>
            </w:r>
            <w:r>
              <w:rPr>
                <w:rStyle w:val="IndexLink"/>
                <w:rtl w:val="true"/>
              </w:rPr>
              <w:t>نگارنده</w:t>
            </w:r>
            <w:r>
              <w:rPr>
                <w:rStyle w:val="IndexLink"/>
                <w:rtl w:val="true"/>
              </w:rPr>
              <w:t>)</w:t>
              <w:tab/>
            </w:r>
            <w:r>
              <w:rPr>
                <w:rStyle w:val="IndexLink"/>
              </w:rPr>
              <w:t>45</w:t>
            </w:r>
          </w:hyperlink>
        </w:p>
        <w:p>
          <w:pPr>
            <w:pStyle w:val="Contents3"/>
            <w:tabs>
              <w:tab w:val="clear" w:pos="8459"/>
              <w:tab w:val="right" w:pos="9026" w:leader="dot"/>
            </w:tabs>
            <w:rPr/>
          </w:pPr>
          <w:hyperlink w:anchor="__RefHeading___Toc7661365_1051229030">
            <w:r>
              <w:rPr>
                <w:webHidden/>
                <w:rStyle w:val="IndexLink"/>
                <w:rtl w:val="true"/>
              </w:rPr>
              <w:t>حضرت آیت الله شب زنده دار</w:t>
            </w:r>
            <w:r>
              <w:rPr>
                <w:rStyle w:val="IndexLink"/>
                <w:rtl w:val="true"/>
              </w:rPr>
              <w:tab/>
            </w:r>
            <w:r>
              <w:rPr>
                <w:rStyle w:val="IndexLink"/>
              </w:rPr>
              <w:t>47</w:t>
            </w:r>
          </w:hyperlink>
        </w:p>
        <w:p>
          <w:pPr>
            <w:pStyle w:val="Contents3"/>
            <w:tabs>
              <w:tab w:val="clear" w:pos="8459"/>
              <w:tab w:val="right" w:pos="9026" w:leader="dot"/>
            </w:tabs>
            <w:rPr/>
          </w:pPr>
          <w:hyperlink w:anchor="__RefHeading___Toc7661367_1051229030">
            <w:r>
              <w:rPr>
                <w:webHidden/>
                <w:rStyle w:val="IndexLink"/>
                <w:rtl w:val="true"/>
              </w:rPr>
              <w:t>آیت الله سید جواد مدرّسی</w:t>
            </w:r>
            <w:r>
              <w:rPr>
                <w:rStyle w:val="IndexLink"/>
                <w:rtl w:val="true"/>
              </w:rPr>
              <w:tab/>
            </w:r>
            <w:r>
              <w:rPr>
                <w:rStyle w:val="IndexLink"/>
              </w:rPr>
              <w:t>47</w:t>
            </w:r>
          </w:hyperlink>
        </w:p>
        <w:p>
          <w:pPr>
            <w:pStyle w:val="Contents3"/>
            <w:tabs>
              <w:tab w:val="clear" w:pos="8459"/>
              <w:tab w:val="right" w:pos="9026" w:leader="dot"/>
            </w:tabs>
            <w:rPr/>
          </w:pPr>
          <w:hyperlink w:anchor="__RefHeading___Toc7661369_1051229030">
            <w:r>
              <w:rPr>
                <w:webHidden/>
                <w:rStyle w:val="IndexLink"/>
                <w:rtl w:val="true"/>
              </w:rPr>
              <w:t>حجت الاسلام سید احمد خاتمی</w:t>
            </w:r>
            <w:r>
              <w:rPr>
                <w:rStyle w:val="IndexLink"/>
                <w:rtl w:val="true"/>
              </w:rPr>
              <w:tab/>
            </w:r>
            <w:r>
              <w:rPr>
                <w:rStyle w:val="IndexLink"/>
              </w:rPr>
              <w:t>49</w:t>
            </w:r>
          </w:hyperlink>
        </w:p>
        <w:p>
          <w:pPr>
            <w:pStyle w:val="Contents3"/>
            <w:tabs>
              <w:tab w:val="clear" w:pos="8459"/>
              <w:tab w:val="right" w:pos="9026" w:leader="dot"/>
            </w:tabs>
            <w:rPr/>
          </w:pPr>
          <w:hyperlink w:anchor="__RefHeading___Toc7661371_1051229030">
            <w:r>
              <w:rPr>
                <w:webHidden/>
                <w:rStyle w:val="IndexLink"/>
                <w:rtl w:val="true"/>
              </w:rPr>
              <w:t>حجت الاسلام جواد محدثی</w:t>
            </w:r>
            <w:r>
              <w:rPr>
                <w:rStyle w:val="IndexLink"/>
                <w:rtl w:val="true"/>
              </w:rPr>
              <w:tab/>
            </w:r>
            <w:r>
              <w:rPr>
                <w:rStyle w:val="IndexLink"/>
              </w:rPr>
              <w:t>49</w:t>
            </w:r>
          </w:hyperlink>
        </w:p>
        <w:p>
          <w:pPr>
            <w:pStyle w:val="Contents3"/>
            <w:tabs>
              <w:tab w:val="clear" w:pos="8459"/>
              <w:tab w:val="right" w:pos="9026" w:leader="dot"/>
            </w:tabs>
            <w:rPr/>
          </w:pPr>
          <w:hyperlink w:anchor="__RefHeading___Toc7661373_1051229030">
            <w:r>
              <w:rPr>
                <w:webHidden/>
                <w:rStyle w:val="IndexLink"/>
                <w:rtl w:val="true"/>
              </w:rPr>
              <w:t>حجت الاسلام و المسلمین محمدی عراقی</w:t>
            </w:r>
            <w:r>
              <w:rPr>
                <w:rStyle w:val="IndexLink"/>
                <w:rtl w:val="true"/>
              </w:rPr>
              <w:tab/>
            </w:r>
            <w:r>
              <w:rPr>
                <w:rStyle w:val="IndexLink"/>
              </w:rPr>
              <w:t>50</w:t>
            </w:r>
          </w:hyperlink>
        </w:p>
        <w:p>
          <w:pPr>
            <w:pStyle w:val="Contents3"/>
            <w:tabs>
              <w:tab w:val="clear" w:pos="8459"/>
              <w:tab w:val="right" w:pos="9026" w:leader="dot"/>
            </w:tabs>
            <w:rPr/>
          </w:pPr>
          <w:hyperlink w:anchor="__RefHeading___Toc7661375_1051229030">
            <w:r>
              <w:rPr>
                <w:webHidden/>
                <w:rStyle w:val="IndexLink"/>
                <w:rtl w:val="true"/>
              </w:rPr>
              <w:t xml:space="preserve">حاج ناد علی کربلایی </w:t>
            </w:r>
            <w:r>
              <w:rPr>
                <w:rStyle w:val="IndexLink"/>
                <w:rtl w:val="true"/>
              </w:rPr>
              <w:t>(</w:t>
            </w:r>
            <w:r>
              <w:rPr>
                <w:rStyle w:val="IndexLink"/>
                <w:rtl w:val="true"/>
              </w:rPr>
              <w:t>پدر دو شهید</w:t>
            </w:r>
            <w:r>
              <w:rPr>
                <w:rStyle w:val="IndexLink"/>
                <w:rtl w:val="true"/>
              </w:rPr>
              <w:t>)</w:t>
              <w:tab/>
            </w:r>
            <w:r>
              <w:rPr>
                <w:rStyle w:val="IndexLink"/>
              </w:rPr>
              <w:t>51</w:t>
            </w:r>
          </w:hyperlink>
        </w:p>
        <w:p>
          <w:pPr>
            <w:pStyle w:val="Contents3"/>
            <w:tabs>
              <w:tab w:val="clear" w:pos="8459"/>
              <w:tab w:val="right" w:pos="9026" w:leader="dot"/>
            </w:tabs>
            <w:rPr/>
          </w:pPr>
          <w:hyperlink w:anchor="__RefHeading___Toc7661377_1051229030">
            <w:r>
              <w:rPr>
                <w:webHidden/>
                <w:rStyle w:val="IndexLink"/>
                <w:rtl w:val="true"/>
              </w:rPr>
              <w:t>حاج علی انسانی</w:t>
            </w:r>
            <w:r>
              <w:rPr>
                <w:rStyle w:val="IndexLink"/>
                <w:rtl w:val="true"/>
              </w:rPr>
              <w:tab/>
            </w:r>
            <w:r>
              <w:rPr>
                <w:rStyle w:val="IndexLink"/>
              </w:rPr>
              <w:t>51</w:t>
            </w:r>
          </w:hyperlink>
        </w:p>
        <w:p>
          <w:pPr>
            <w:pStyle w:val="Contents3"/>
            <w:tabs>
              <w:tab w:val="clear" w:pos="8459"/>
              <w:tab w:val="right" w:pos="9026" w:leader="dot"/>
            </w:tabs>
            <w:rPr/>
          </w:pPr>
          <w:hyperlink w:anchor="__RefHeading___Toc7661379_1051229030">
            <w:r>
              <w:rPr>
                <w:webHidden/>
                <w:rStyle w:val="IndexLink"/>
                <w:rtl w:val="true"/>
              </w:rPr>
              <w:t>حاج منصور ارضی</w:t>
            </w:r>
            <w:r>
              <w:rPr>
                <w:rStyle w:val="IndexLink"/>
                <w:rtl w:val="true"/>
              </w:rPr>
              <w:tab/>
            </w:r>
            <w:r>
              <w:rPr>
                <w:rStyle w:val="IndexLink"/>
              </w:rPr>
              <w:t>52</w:t>
            </w:r>
          </w:hyperlink>
        </w:p>
        <w:p>
          <w:pPr>
            <w:pStyle w:val="Contents3"/>
            <w:tabs>
              <w:tab w:val="clear" w:pos="8459"/>
              <w:tab w:val="right" w:pos="9026" w:leader="dot"/>
            </w:tabs>
            <w:rPr/>
          </w:pPr>
          <w:hyperlink w:anchor="__RefHeading___Toc7661381_1051229030">
            <w:r>
              <w:rPr>
                <w:webHidden/>
                <w:rStyle w:val="IndexLink"/>
                <w:rtl w:val="true"/>
              </w:rPr>
              <w:t>حاج ذبيح الله ترابی</w:t>
            </w:r>
            <w:r>
              <w:rPr>
                <w:rStyle w:val="IndexLink"/>
                <w:rtl w:val="true"/>
              </w:rPr>
              <w:tab/>
            </w:r>
            <w:r>
              <w:rPr>
                <w:rStyle w:val="IndexLink"/>
              </w:rPr>
              <w:t>53</w:t>
            </w:r>
          </w:hyperlink>
        </w:p>
        <w:p>
          <w:pPr>
            <w:pStyle w:val="Contents3"/>
            <w:tabs>
              <w:tab w:val="clear" w:pos="8459"/>
              <w:tab w:val="right" w:pos="9026" w:leader="dot"/>
            </w:tabs>
            <w:rPr/>
          </w:pPr>
          <w:hyperlink w:anchor="__RefHeading___Toc7661383_1051229030">
            <w:r>
              <w:rPr>
                <w:webHidden/>
                <w:rStyle w:val="IndexLink"/>
                <w:rtl w:val="true"/>
              </w:rPr>
              <w:t>حاج محسن طاهری</w:t>
            </w:r>
            <w:r>
              <w:rPr>
                <w:rStyle w:val="IndexLink"/>
                <w:rtl w:val="true"/>
              </w:rPr>
              <w:tab/>
            </w:r>
            <w:r>
              <w:rPr>
                <w:rStyle w:val="IndexLink"/>
              </w:rPr>
              <w:t>54</w:t>
            </w:r>
          </w:hyperlink>
        </w:p>
        <w:p>
          <w:pPr>
            <w:pStyle w:val="Contents3"/>
            <w:tabs>
              <w:tab w:val="clear" w:pos="8459"/>
              <w:tab w:val="right" w:pos="9026" w:leader="dot"/>
            </w:tabs>
            <w:rPr/>
          </w:pPr>
          <w:hyperlink w:anchor="__RefHeading___Toc7661385_1051229030">
            <w:r>
              <w:rPr>
                <w:webHidden/>
                <w:rStyle w:val="IndexLink"/>
                <w:rtl w:val="true"/>
              </w:rPr>
              <w:t>حاج مرتضی طاهری</w:t>
            </w:r>
            <w:r>
              <w:rPr>
                <w:rStyle w:val="IndexLink"/>
                <w:rtl w:val="true"/>
              </w:rPr>
              <w:tab/>
            </w:r>
            <w:r>
              <w:rPr>
                <w:rStyle w:val="IndexLink"/>
              </w:rPr>
              <w:t>54</w:t>
            </w:r>
          </w:hyperlink>
        </w:p>
        <w:p>
          <w:pPr>
            <w:pStyle w:val="Contents3"/>
            <w:tabs>
              <w:tab w:val="clear" w:pos="8459"/>
              <w:tab w:val="right" w:pos="9026" w:leader="dot"/>
            </w:tabs>
            <w:rPr/>
          </w:pPr>
          <w:hyperlink w:anchor="__RefHeading___Toc7661387_1051229030">
            <w:r>
              <w:rPr>
                <w:webHidden/>
                <w:rStyle w:val="IndexLink"/>
                <w:rtl w:val="true"/>
              </w:rPr>
              <w:t>حاج سعید حدادیان</w:t>
            </w:r>
            <w:r>
              <w:rPr>
                <w:rStyle w:val="IndexLink"/>
                <w:rtl w:val="true"/>
              </w:rPr>
              <w:tab/>
            </w:r>
            <w:r>
              <w:rPr>
                <w:rStyle w:val="IndexLink"/>
              </w:rPr>
              <w:t>55</w:t>
            </w:r>
          </w:hyperlink>
        </w:p>
        <w:p>
          <w:pPr>
            <w:pStyle w:val="Contents2"/>
            <w:tabs>
              <w:tab w:val="clear" w:pos="8743"/>
              <w:tab w:val="right" w:pos="9026" w:leader="dot"/>
            </w:tabs>
            <w:rPr/>
          </w:pPr>
          <w:hyperlink w:anchor="__RefHeading___Toc7661389_1051229030">
            <w:r>
              <w:rPr>
                <w:webHidden/>
                <w:rStyle w:val="IndexLink"/>
                <w:rtl w:val="true"/>
              </w:rPr>
              <w:t xml:space="preserve">فصل چهارم </w:t>
            </w:r>
            <w:r>
              <w:rPr>
                <w:rStyle w:val="IndexLink"/>
                <w:rtl w:val="true"/>
              </w:rPr>
              <w:t xml:space="preserve">: </w:t>
            </w:r>
            <w:r>
              <w:rPr>
                <w:rStyle w:val="IndexLink"/>
                <w:rtl w:val="true"/>
              </w:rPr>
              <w:t>کرامات اهل بيت علیهم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7661391_105122903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7661393_1051229030">
            <w:r>
              <w:rPr>
                <w:webHidden/>
                <w:rStyle w:val="IndexLink"/>
                <w:rtl w:val="true"/>
              </w:rPr>
              <w:t>شب جمعه بیاد ماندنی در کربلا</w:t>
            </w:r>
            <w:r>
              <w:rPr>
                <w:rStyle w:val="IndexLink"/>
                <w:rtl w:val="true"/>
              </w:rPr>
              <w:tab/>
            </w:r>
            <w:r>
              <w:rPr>
                <w:rStyle w:val="IndexLink"/>
              </w:rPr>
              <w:t>61</w:t>
            </w:r>
          </w:hyperlink>
        </w:p>
        <w:p>
          <w:pPr>
            <w:pStyle w:val="Contents3"/>
            <w:tabs>
              <w:tab w:val="clear" w:pos="8459"/>
              <w:tab w:val="right" w:pos="9026" w:leader="dot"/>
            </w:tabs>
            <w:rPr/>
          </w:pPr>
          <w:hyperlink w:anchor="__RefHeading___Toc7661395_1051229030">
            <w:r>
              <w:rPr>
                <w:webHidden/>
                <w:rStyle w:val="IndexLink"/>
                <w:rtl w:val="true"/>
              </w:rPr>
              <w:t>مرحوم شیخ جعفر شوشتری می فرمود</w:t>
            </w:r>
            <w:r>
              <w:rPr>
                <w:rStyle w:val="IndexLink"/>
                <w:rtl w:val="true"/>
              </w:rPr>
              <w:t>:</w:t>
              <w:tab/>
            </w:r>
            <w:r>
              <w:rPr>
                <w:rStyle w:val="IndexLink"/>
              </w:rPr>
              <w:t>65</w:t>
            </w:r>
          </w:hyperlink>
        </w:p>
        <w:p>
          <w:pPr>
            <w:pStyle w:val="Contents3"/>
            <w:tabs>
              <w:tab w:val="clear" w:pos="8459"/>
              <w:tab w:val="right" w:pos="9026" w:leader="dot"/>
            </w:tabs>
            <w:rPr/>
          </w:pPr>
          <w:hyperlink w:anchor="__RefHeading___Toc7661397_1051229030">
            <w:r>
              <w:rPr>
                <w:webHidden/>
                <w:rStyle w:val="IndexLink"/>
                <w:rtl w:val="true"/>
              </w:rPr>
              <w:t>علامه امینی می فرمود</w:t>
            </w:r>
            <w:r>
              <w:rPr>
                <w:rStyle w:val="IndexLink"/>
                <w:rtl w:val="true"/>
              </w:rPr>
              <w:t>:</w:t>
              <w:tab/>
            </w:r>
            <w:r>
              <w:rPr>
                <w:rStyle w:val="IndexLink"/>
              </w:rPr>
              <w:t>66</w:t>
            </w:r>
          </w:hyperlink>
        </w:p>
        <w:p>
          <w:pPr>
            <w:pStyle w:val="Contents3"/>
            <w:tabs>
              <w:tab w:val="clear" w:pos="8459"/>
              <w:tab w:val="right" w:pos="9026" w:leader="dot"/>
            </w:tabs>
            <w:rPr/>
          </w:pPr>
          <w:hyperlink w:anchor="__RefHeading___Toc7661399_1051229030">
            <w:r>
              <w:rPr>
                <w:webHidden/>
                <w:rStyle w:val="IndexLink"/>
                <w:rtl w:val="true"/>
              </w:rPr>
              <w:t>سید فاضل امیر علاّم می گوید</w:t>
            </w:r>
            <w:r>
              <w:rPr>
                <w:rStyle w:val="IndexLink"/>
                <w:rtl w:val="true"/>
              </w:rPr>
              <w:t>:</w:t>
              <w:tab/>
            </w:r>
            <w:r>
              <w:rPr>
                <w:rStyle w:val="IndexLink"/>
              </w:rPr>
              <w:t>73</w:t>
            </w:r>
          </w:hyperlink>
        </w:p>
        <w:p>
          <w:pPr>
            <w:pStyle w:val="Contents3"/>
            <w:tabs>
              <w:tab w:val="clear" w:pos="8459"/>
              <w:tab w:val="right" w:pos="9026" w:leader="dot"/>
            </w:tabs>
            <w:rPr/>
          </w:pPr>
          <w:hyperlink w:anchor="__RefHeading___Toc7661401_1051229030">
            <w:r>
              <w:rPr>
                <w:webHidden/>
                <w:rStyle w:val="IndexLink"/>
                <w:rtl w:val="true"/>
              </w:rPr>
              <w:t>افطاری حضرت معصومه علیها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7661403_1051229030">
            <w:r>
              <w:rPr>
                <w:webHidden/>
                <w:rStyle w:val="IndexLink"/>
                <w:rtl w:val="true"/>
              </w:rPr>
              <w:t>هديه آیت الله العظمی گلپایگانی</w:t>
            </w:r>
            <w:r>
              <w:rPr>
                <w:rStyle w:val="IndexLink"/>
                <w:rtl w:val="true"/>
              </w:rPr>
              <w:tab/>
            </w:r>
            <w:r>
              <w:rPr>
                <w:rStyle w:val="IndexLink"/>
              </w:rPr>
              <w:t>78</w:t>
            </w:r>
          </w:hyperlink>
        </w:p>
        <w:p>
          <w:pPr>
            <w:pStyle w:val="Contents2"/>
            <w:tabs>
              <w:tab w:val="clear" w:pos="8743"/>
              <w:tab w:val="right" w:pos="9026" w:leader="dot"/>
            </w:tabs>
            <w:rPr/>
          </w:pPr>
          <w:hyperlink w:anchor="__RefHeading___Toc7661405_1051229030">
            <w:r>
              <w:rPr>
                <w:webHidden/>
                <w:rStyle w:val="IndexLink"/>
                <w:rtl w:val="true"/>
              </w:rPr>
              <w:t xml:space="preserve">فصل پنجم </w:t>
            </w:r>
            <w:r>
              <w:rPr>
                <w:rStyle w:val="IndexLink"/>
                <w:rtl w:val="true"/>
              </w:rPr>
              <w:t xml:space="preserve">: </w:t>
            </w:r>
            <w:r>
              <w:rPr>
                <w:rStyle w:val="IndexLink"/>
                <w:rtl w:val="true"/>
              </w:rPr>
              <w:t>آشنایی با اصطلاحات مداحی</w:t>
            </w:r>
            <w:r>
              <w:rPr>
                <w:rStyle w:val="IndexLink"/>
                <w:rtl w:val="true"/>
              </w:rPr>
              <w:tab/>
            </w:r>
            <w:r>
              <w:rPr>
                <w:rStyle w:val="IndexLink"/>
              </w:rPr>
              <w:t>80</w:t>
            </w:r>
          </w:hyperlink>
        </w:p>
        <w:p>
          <w:pPr>
            <w:pStyle w:val="Contents3"/>
            <w:tabs>
              <w:tab w:val="clear" w:pos="8459"/>
              <w:tab w:val="right" w:pos="9026" w:leader="dot"/>
            </w:tabs>
            <w:rPr/>
          </w:pPr>
          <w:hyperlink w:anchor="__RefHeading___Toc7661407_105122903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7661409_1051229030">
            <w:r>
              <w:rPr>
                <w:webHidden/>
                <w:rStyle w:val="IndexLink"/>
                <w:rtl w:val="true"/>
              </w:rPr>
              <w:t>الف</w:t>
            </w:r>
            <w:r>
              <w:rPr>
                <w:rStyle w:val="IndexLink"/>
                <w:rtl w:val="true"/>
              </w:rPr>
              <w:t>)</w:t>
              <w:tab/>
            </w:r>
            <w:r>
              <w:rPr>
                <w:rStyle w:val="IndexLink"/>
              </w:rPr>
              <w:t>81</w:t>
            </w:r>
          </w:hyperlink>
        </w:p>
        <w:p>
          <w:pPr>
            <w:pStyle w:val="Contents3"/>
            <w:tabs>
              <w:tab w:val="clear" w:pos="8459"/>
              <w:tab w:val="right" w:pos="9026" w:leader="dot"/>
            </w:tabs>
            <w:rPr/>
          </w:pPr>
          <w:hyperlink w:anchor="__RefHeading___Toc7661411_1051229030">
            <w:r>
              <w:rPr>
                <w:webHidden/>
                <w:rStyle w:val="IndexLink"/>
                <w:rtl w:val="true"/>
              </w:rPr>
              <w:t>ب</w:t>
            </w:r>
            <w:r>
              <w:rPr>
                <w:rStyle w:val="IndexLink"/>
                <w:rtl w:val="true"/>
              </w:rPr>
              <w:t>)</w:t>
              <w:tab/>
            </w:r>
            <w:r>
              <w:rPr>
                <w:rStyle w:val="IndexLink"/>
              </w:rPr>
              <w:t>82</w:t>
            </w:r>
          </w:hyperlink>
        </w:p>
        <w:p>
          <w:pPr>
            <w:pStyle w:val="Contents3"/>
            <w:tabs>
              <w:tab w:val="clear" w:pos="8459"/>
              <w:tab w:val="right" w:pos="9026" w:leader="dot"/>
            </w:tabs>
            <w:rPr/>
          </w:pPr>
          <w:hyperlink w:anchor="__RefHeading___Toc7661413_1051229030">
            <w:r>
              <w:rPr>
                <w:webHidden/>
                <w:rStyle w:val="IndexLink"/>
                <w:rtl w:val="true"/>
              </w:rPr>
              <w:t>پ</w:t>
            </w:r>
            <w:r>
              <w:rPr>
                <w:rStyle w:val="IndexLink"/>
                <w:rtl w:val="true"/>
              </w:rPr>
              <w:t>)</w:t>
              <w:tab/>
            </w:r>
            <w:r>
              <w:rPr>
                <w:rStyle w:val="IndexLink"/>
              </w:rPr>
              <w:t>82</w:t>
            </w:r>
          </w:hyperlink>
        </w:p>
        <w:p>
          <w:pPr>
            <w:pStyle w:val="Contents3"/>
            <w:tabs>
              <w:tab w:val="clear" w:pos="8459"/>
              <w:tab w:val="right" w:pos="9026" w:leader="dot"/>
            </w:tabs>
            <w:rPr/>
          </w:pPr>
          <w:hyperlink w:anchor="__RefHeading___Toc7661415_1051229030">
            <w:r>
              <w:rPr>
                <w:webHidden/>
                <w:rStyle w:val="IndexLink"/>
                <w:rtl w:val="true"/>
              </w:rPr>
              <w:t>ت</w:t>
            </w:r>
            <w:r>
              <w:rPr>
                <w:rStyle w:val="IndexLink"/>
                <w:rtl w:val="true"/>
              </w:rPr>
              <w:t>)</w:t>
              <w:tab/>
            </w:r>
            <w:r>
              <w:rPr>
                <w:rStyle w:val="IndexLink"/>
              </w:rPr>
              <w:t>83</w:t>
            </w:r>
          </w:hyperlink>
        </w:p>
        <w:p>
          <w:pPr>
            <w:pStyle w:val="Contents3"/>
            <w:tabs>
              <w:tab w:val="clear" w:pos="8459"/>
              <w:tab w:val="right" w:pos="9026" w:leader="dot"/>
            </w:tabs>
            <w:rPr/>
          </w:pPr>
          <w:hyperlink w:anchor="__RefHeading___Toc7661417_1051229030">
            <w:r>
              <w:rPr>
                <w:webHidden/>
                <w:rStyle w:val="IndexLink"/>
                <w:rtl w:val="true"/>
              </w:rPr>
              <w:t>ث</w:t>
            </w:r>
            <w:r>
              <w:rPr>
                <w:rStyle w:val="IndexLink"/>
                <w:rtl w:val="true"/>
              </w:rPr>
              <w:t>)</w:t>
              <w:tab/>
            </w:r>
            <w:r>
              <w:rPr>
                <w:rStyle w:val="IndexLink"/>
              </w:rPr>
              <w:t>84</w:t>
            </w:r>
          </w:hyperlink>
        </w:p>
        <w:p>
          <w:pPr>
            <w:pStyle w:val="Contents3"/>
            <w:tabs>
              <w:tab w:val="clear" w:pos="8459"/>
              <w:tab w:val="right" w:pos="9026" w:leader="dot"/>
            </w:tabs>
            <w:rPr/>
          </w:pPr>
          <w:hyperlink w:anchor="__RefHeading___Toc7661419_1051229030">
            <w:r>
              <w:rPr>
                <w:webHidden/>
                <w:rStyle w:val="IndexLink"/>
                <w:rtl w:val="true"/>
              </w:rPr>
              <w:t>ج</w:t>
            </w:r>
            <w:r>
              <w:rPr>
                <w:rStyle w:val="IndexLink"/>
                <w:rtl w:val="true"/>
              </w:rPr>
              <w:t>)</w:t>
              <w:tab/>
            </w:r>
            <w:r>
              <w:rPr>
                <w:rStyle w:val="IndexLink"/>
              </w:rPr>
              <w:t>85</w:t>
            </w:r>
          </w:hyperlink>
        </w:p>
        <w:p>
          <w:pPr>
            <w:pStyle w:val="Contents3"/>
            <w:tabs>
              <w:tab w:val="clear" w:pos="8459"/>
              <w:tab w:val="right" w:pos="9026" w:leader="dot"/>
            </w:tabs>
            <w:rPr/>
          </w:pPr>
          <w:hyperlink w:anchor="__RefHeading___Toc7661421_1051229030">
            <w:r>
              <w:rPr>
                <w:webHidden/>
                <w:rStyle w:val="IndexLink"/>
                <w:rtl w:val="true"/>
              </w:rPr>
              <w:t>چ</w:t>
            </w:r>
            <w:r>
              <w:rPr>
                <w:rStyle w:val="IndexLink"/>
                <w:rtl w:val="true"/>
              </w:rPr>
              <w:t>)</w:t>
              <w:tab/>
            </w:r>
            <w:r>
              <w:rPr>
                <w:rStyle w:val="IndexLink"/>
              </w:rPr>
              <w:t>85</w:t>
            </w:r>
          </w:hyperlink>
        </w:p>
        <w:p>
          <w:pPr>
            <w:pStyle w:val="Contents3"/>
            <w:tabs>
              <w:tab w:val="clear" w:pos="8459"/>
              <w:tab w:val="right" w:pos="9026" w:leader="dot"/>
            </w:tabs>
            <w:rPr/>
          </w:pPr>
          <w:hyperlink w:anchor="__RefHeading___Toc7661423_1051229030">
            <w:r>
              <w:rPr>
                <w:webHidden/>
                <w:rStyle w:val="IndexLink"/>
                <w:rtl w:val="true"/>
              </w:rPr>
              <w:t>خ</w:t>
            </w:r>
            <w:r>
              <w:rPr>
                <w:rStyle w:val="IndexLink"/>
                <w:rtl w:val="true"/>
              </w:rPr>
              <w:t>)</w:t>
              <w:tab/>
            </w:r>
            <w:r>
              <w:rPr>
                <w:rStyle w:val="IndexLink"/>
              </w:rPr>
              <w:t>86</w:t>
            </w:r>
          </w:hyperlink>
        </w:p>
        <w:p>
          <w:pPr>
            <w:pStyle w:val="Contents3"/>
            <w:tabs>
              <w:tab w:val="clear" w:pos="8459"/>
              <w:tab w:val="right" w:pos="9026" w:leader="dot"/>
            </w:tabs>
            <w:rPr/>
          </w:pPr>
          <w:hyperlink w:anchor="__RefHeading___Toc7661425_1051229030">
            <w:r>
              <w:rPr>
                <w:webHidden/>
                <w:rStyle w:val="IndexLink"/>
                <w:rtl w:val="true"/>
              </w:rPr>
              <w:t>د</w:t>
            </w:r>
            <w:r>
              <w:rPr>
                <w:rStyle w:val="IndexLink"/>
                <w:rtl w:val="true"/>
              </w:rPr>
              <w:t>)</w:t>
              <w:tab/>
            </w:r>
            <w:r>
              <w:rPr>
                <w:rStyle w:val="IndexLink"/>
              </w:rPr>
              <w:t>88</w:t>
            </w:r>
          </w:hyperlink>
        </w:p>
        <w:p>
          <w:pPr>
            <w:pStyle w:val="Contents3"/>
            <w:tabs>
              <w:tab w:val="clear" w:pos="8459"/>
              <w:tab w:val="right" w:pos="9026" w:leader="dot"/>
            </w:tabs>
            <w:rPr/>
          </w:pPr>
          <w:hyperlink w:anchor="__RefHeading___Toc7661427_1051229030">
            <w:r>
              <w:rPr>
                <w:webHidden/>
                <w:rStyle w:val="IndexLink"/>
                <w:rtl w:val="true"/>
              </w:rPr>
              <w:t>ذ</w:t>
            </w:r>
            <w:r>
              <w:rPr>
                <w:rStyle w:val="IndexLink"/>
                <w:rtl w:val="true"/>
              </w:rPr>
              <w:t>)</w:t>
              <w:tab/>
            </w:r>
            <w:r>
              <w:rPr>
                <w:rStyle w:val="IndexLink"/>
              </w:rPr>
              <w:t>88</w:t>
            </w:r>
          </w:hyperlink>
        </w:p>
        <w:p>
          <w:pPr>
            <w:pStyle w:val="Contents3"/>
            <w:tabs>
              <w:tab w:val="clear" w:pos="8459"/>
              <w:tab w:val="right" w:pos="9026" w:leader="dot"/>
            </w:tabs>
            <w:rPr/>
          </w:pPr>
          <w:hyperlink w:anchor="__RefHeading___Toc7661429_1051229030">
            <w:r>
              <w:rPr>
                <w:webHidden/>
                <w:rStyle w:val="IndexLink"/>
                <w:rtl w:val="true"/>
              </w:rPr>
              <w:t>ر</w:t>
            </w:r>
            <w:r>
              <w:rPr>
                <w:rStyle w:val="IndexLink"/>
                <w:rtl w:val="true"/>
              </w:rPr>
              <w:t>)</w:t>
              <w:tab/>
            </w:r>
            <w:r>
              <w:rPr>
                <w:rStyle w:val="IndexLink"/>
              </w:rPr>
              <w:t>88</w:t>
            </w:r>
          </w:hyperlink>
        </w:p>
        <w:p>
          <w:pPr>
            <w:pStyle w:val="Contents3"/>
            <w:tabs>
              <w:tab w:val="clear" w:pos="8459"/>
              <w:tab w:val="right" w:pos="9026" w:leader="dot"/>
            </w:tabs>
            <w:rPr/>
          </w:pPr>
          <w:hyperlink w:anchor="__RefHeading___Toc7661431_1051229030">
            <w:r>
              <w:rPr>
                <w:webHidden/>
                <w:rStyle w:val="IndexLink"/>
                <w:rtl w:val="true"/>
              </w:rPr>
              <w:t>ز</w:t>
            </w:r>
            <w:r>
              <w:rPr>
                <w:rStyle w:val="IndexLink"/>
                <w:rtl w:val="true"/>
              </w:rPr>
              <w:t>)</w:t>
              <w:tab/>
            </w:r>
            <w:r>
              <w:rPr>
                <w:rStyle w:val="IndexLink"/>
              </w:rPr>
              <w:t>89</w:t>
            </w:r>
          </w:hyperlink>
        </w:p>
        <w:p>
          <w:pPr>
            <w:pStyle w:val="Contents3"/>
            <w:tabs>
              <w:tab w:val="clear" w:pos="8459"/>
              <w:tab w:val="right" w:pos="9026" w:leader="dot"/>
            </w:tabs>
            <w:rPr/>
          </w:pPr>
          <w:hyperlink w:anchor="__RefHeading___Toc7661433_1051229030">
            <w:r>
              <w:rPr>
                <w:webHidden/>
                <w:rStyle w:val="IndexLink"/>
                <w:rtl w:val="true"/>
              </w:rPr>
              <w:t>س</w:t>
            </w:r>
            <w:r>
              <w:rPr>
                <w:rStyle w:val="IndexLink"/>
                <w:rtl w:val="true"/>
              </w:rPr>
              <w:t>)</w:t>
              <w:tab/>
            </w:r>
            <w:r>
              <w:rPr>
                <w:rStyle w:val="IndexLink"/>
              </w:rPr>
              <w:t>90</w:t>
            </w:r>
          </w:hyperlink>
        </w:p>
        <w:p>
          <w:pPr>
            <w:pStyle w:val="Contents3"/>
            <w:tabs>
              <w:tab w:val="clear" w:pos="8459"/>
              <w:tab w:val="right" w:pos="9026" w:leader="dot"/>
            </w:tabs>
            <w:rPr/>
          </w:pPr>
          <w:hyperlink w:anchor="__RefHeading___Toc7661435_1051229030">
            <w:r>
              <w:rPr>
                <w:webHidden/>
                <w:rStyle w:val="IndexLink"/>
                <w:rtl w:val="true"/>
              </w:rPr>
              <w:t>ش</w:t>
            </w:r>
            <w:r>
              <w:rPr>
                <w:rStyle w:val="IndexLink"/>
                <w:rtl w:val="true"/>
              </w:rPr>
              <w:t>)</w:t>
              <w:tab/>
            </w:r>
            <w:r>
              <w:rPr>
                <w:rStyle w:val="IndexLink"/>
              </w:rPr>
              <w:t>91</w:t>
            </w:r>
          </w:hyperlink>
        </w:p>
        <w:p>
          <w:pPr>
            <w:pStyle w:val="Contents3"/>
            <w:tabs>
              <w:tab w:val="clear" w:pos="8459"/>
              <w:tab w:val="right" w:pos="9026" w:leader="dot"/>
            </w:tabs>
            <w:rPr/>
          </w:pPr>
          <w:hyperlink w:anchor="__RefHeading___Toc7661437_1051229030">
            <w:r>
              <w:rPr>
                <w:webHidden/>
                <w:rStyle w:val="IndexLink"/>
                <w:rtl w:val="true"/>
              </w:rPr>
              <w:t>ض</w:t>
            </w:r>
            <w:r>
              <w:rPr>
                <w:rStyle w:val="IndexLink"/>
                <w:rtl w:val="true"/>
              </w:rPr>
              <w:t>)</w:t>
              <w:tab/>
            </w:r>
            <w:r>
              <w:rPr>
                <w:rStyle w:val="IndexLink"/>
              </w:rPr>
              <w:t>91</w:t>
            </w:r>
          </w:hyperlink>
        </w:p>
        <w:p>
          <w:pPr>
            <w:pStyle w:val="Contents3"/>
            <w:tabs>
              <w:tab w:val="clear" w:pos="8459"/>
              <w:tab w:val="right" w:pos="9026" w:leader="dot"/>
            </w:tabs>
            <w:rPr/>
          </w:pPr>
          <w:hyperlink w:anchor="__RefHeading___Toc7661439_1051229030">
            <w:r>
              <w:rPr>
                <w:webHidden/>
                <w:rStyle w:val="IndexLink"/>
                <w:rtl w:val="true"/>
              </w:rPr>
              <w:t>ص</w:t>
            </w:r>
            <w:r>
              <w:rPr>
                <w:rStyle w:val="IndexLink"/>
                <w:rtl w:val="true"/>
              </w:rPr>
              <w:t>)</w:t>
              <w:tab/>
            </w:r>
            <w:r>
              <w:rPr>
                <w:rStyle w:val="IndexLink"/>
              </w:rPr>
              <w:t>91</w:t>
            </w:r>
          </w:hyperlink>
        </w:p>
        <w:p>
          <w:pPr>
            <w:pStyle w:val="Contents3"/>
            <w:tabs>
              <w:tab w:val="clear" w:pos="8459"/>
              <w:tab w:val="right" w:pos="9026" w:leader="dot"/>
            </w:tabs>
            <w:rPr/>
          </w:pPr>
          <w:hyperlink w:anchor="__RefHeading___Toc7661441_1051229030">
            <w:r>
              <w:rPr>
                <w:webHidden/>
                <w:rStyle w:val="IndexLink"/>
                <w:rtl w:val="true"/>
              </w:rPr>
              <w:t>ط</w:t>
            </w:r>
            <w:r>
              <w:rPr>
                <w:rStyle w:val="IndexLink"/>
                <w:rtl w:val="true"/>
              </w:rPr>
              <w:t>)</w:t>
              <w:tab/>
            </w:r>
            <w:r>
              <w:rPr>
                <w:rStyle w:val="IndexLink"/>
              </w:rPr>
              <w:t>92</w:t>
            </w:r>
          </w:hyperlink>
        </w:p>
        <w:p>
          <w:pPr>
            <w:pStyle w:val="Contents3"/>
            <w:tabs>
              <w:tab w:val="clear" w:pos="8459"/>
              <w:tab w:val="right" w:pos="9026" w:leader="dot"/>
            </w:tabs>
            <w:rPr/>
          </w:pPr>
          <w:hyperlink w:anchor="__RefHeading___Toc7661443_1051229030">
            <w:r>
              <w:rPr>
                <w:webHidden/>
                <w:rStyle w:val="IndexLink"/>
                <w:rtl w:val="true"/>
              </w:rPr>
              <w:t>ظ</w:t>
            </w:r>
            <w:r>
              <w:rPr>
                <w:rStyle w:val="IndexLink"/>
                <w:rtl w:val="true"/>
              </w:rPr>
              <w:t>)</w:t>
              <w:tab/>
            </w:r>
            <w:r>
              <w:rPr>
                <w:rStyle w:val="IndexLink"/>
              </w:rPr>
              <w:t>92</w:t>
            </w:r>
          </w:hyperlink>
        </w:p>
        <w:p>
          <w:pPr>
            <w:pStyle w:val="Contents3"/>
            <w:tabs>
              <w:tab w:val="clear" w:pos="8459"/>
              <w:tab w:val="right" w:pos="9026" w:leader="dot"/>
            </w:tabs>
            <w:rPr/>
          </w:pPr>
          <w:hyperlink w:anchor="__RefHeading___Toc7661445_1051229030">
            <w:r>
              <w:rPr>
                <w:webHidden/>
                <w:rStyle w:val="IndexLink"/>
                <w:rtl w:val="true"/>
              </w:rPr>
              <w:t>غ</w:t>
            </w:r>
            <w:r>
              <w:rPr>
                <w:rStyle w:val="IndexLink"/>
                <w:rtl w:val="true"/>
              </w:rPr>
              <w:t>)</w:t>
              <w:tab/>
            </w:r>
            <w:r>
              <w:rPr>
                <w:rStyle w:val="IndexLink"/>
              </w:rPr>
              <w:t>93</w:t>
            </w:r>
          </w:hyperlink>
        </w:p>
        <w:p>
          <w:pPr>
            <w:pStyle w:val="Contents3"/>
            <w:tabs>
              <w:tab w:val="clear" w:pos="8459"/>
              <w:tab w:val="right" w:pos="9026" w:leader="dot"/>
            </w:tabs>
            <w:rPr/>
          </w:pPr>
          <w:hyperlink w:anchor="__RefHeading___Toc7661447_1051229030">
            <w:r>
              <w:rPr>
                <w:webHidden/>
                <w:rStyle w:val="IndexLink"/>
                <w:rtl w:val="true"/>
              </w:rPr>
              <w:t>ع</w:t>
            </w:r>
            <w:r>
              <w:rPr>
                <w:rStyle w:val="IndexLink"/>
                <w:rtl w:val="true"/>
              </w:rPr>
              <w:t>)</w:t>
              <w:tab/>
            </w:r>
            <w:r>
              <w:rPr>
                <w:rStyle w:val="IndexLink"/>
              </w:rPr>
              <w:t>93</w:t>
            </w:r>
          </w:hyperlink>
        </w:p>
        <w:p>
          <w:pPr>
            <w:pStyle w:val="Contents3"/>
            <w:tabs>
              <w:tab w:val="clear" w:pos="8459"/>
              <w:tab w:val="right" w:pos="9026" w:leader="dot"/>
            </w:tabs>
            <w:rPr/>
          </w:pPr>
          <w:hyperlink w:anchor="__RefHeading___Toc7661449_1051229030">
            <w:r>
              <w:rPr>
                <w:webHidden/>
                <w:rStyle w:val="IndexLink"/>
                <w:rtl w:val="true"/>
              </w:rPr>
              <w:t>ف</w:t>
            </w:r>
            <w:r>
              <w:rPr>
                <w:rStyle w:val="IndexLink"/>
                <w:rtl w:val="true"/>
              </w:rPr>
              <w:t>)</w:t>
              <w:tab/>
            </w:r>
            <w:r>
              <w:rPr>
                <w:rStyle w:val="IndexLink"/>
              </w:rPr>
              <w:t>95</w:t>
            </w:r>
          </w:hyperlink>
        </w:p>
        <w:p>
          <w:pPr>
            <w:pStyle w:val="Contents3"/>
            <w:tabs>
              <w:tab w:val="clear" w:pos="8459"/>
              <w:tab w:val="right" w:pos="9026" w:leader="dot"/>
            </w:tabs>
            <w:rPr/>
          </w:pPr>
          <w:hyperlink w:anchor="__RefHeading___Toc7661451_1051229030">
            <w:r>
              <w:rPr>
                <w:webHidden/>
                <w:rStyle w:val="IndexLink"/>
                <w:rtl w:val="true"/>
              </w:rPr>
              <w:t>ق</w:t>
            </w:r>
            <w:r>
              <w:rPr>
                <w:rStyle w:val="IndexLink"/>
                <w:rtl w:val="true"/>
              </w:rPr>
              <w:t>)</w:t>
              <w:tab/>
            </w:r>
            <w:r>
              <w:rPr>
                <w:rStyle w:val="IndexLink"/>
              </w:rPr>
              <w:t>96</w:t>
            </w:r>
          </w:hyperlink>
        </w:p>
        <w:p>
          <w:pPr>
            <w:pStyle w:val="Contents3"/>
            <w:tabs>
              <w:tab w:val="clear" w:pos="8459"/>
              <w:tab w:val="right" w:pos="9026" w:leader="dot"/>
            </w:tabs>
            <w:rPr/>
          </w:pPr>
          <w:hyperlink w:anchor="__RefHeading___Toc7661453_1051229030">
            <w:r>
              <w:rPr>
                <w:webHidden/>
                <w:rStyle w:val="IndexLink"/>
                <w:rtl w:val="true"/>
              </w:rPr>
              <w:t>ک</w:t>
            </w:r>
            <w:r>
              <w:rPr>
                <w:rStyle w:val="IndexLink"/>
                <w:rtl w:val="true"/>
              </w:rPr>
              <w:t>)</w:t>
              <w:tab/>
            </w:r>
            <w:r>
              <w:rPr>
                <w:rStyle w:val="IndexLink"/>
              </w:rPr>
              <w:t>96</w:t>
            </w:r>
          </w:hyperlink>
        </w:p>
        <w:p>
          <w:pPr>
            <w:pStyle w:val="Contents3"/>
            <w:tabs>
              <w:tab w:val="clear" w:pos="8459"/>
              <w:tab w:val="right" w:pos="9026" w:leader="dot"/>
            </w:tabs>
            <w:rPr/>
          </w:pPr>
          <w:hyperlink w:anchor="__RefHeading___Toc7661455_1051229030">
            <w:r>
              <w:rPr>
                <w:webHidden/>
                <w:rStyle w:val="IndexLink"/>
                <w:rtl w:val="true"/>
              </w:rPr>
              <w:t>گ</w:t>
            </w:r>
            <w:r>
              <w:rPr>
                <w:rStyle w:val="IndexLink"/>
                <w:rtl w:val="true"/>
              </w:rPr>
              <w:t>)</w:t>
              <w:tab/>
            </w:r>
            <w:r>
              <w:rPr>
                <w:rStyle w:val="IndexLink"/>
              </w:rPr>
              <w:t>97</w:t>
            </w:r>
          </w:hyperlink>
        </w:p>
        <w:p>
          <w:pPr>
            <w:pStyle w:val="Contents3"/>
            <w:tabs>
              <w:tab w:val="clear" w:pos="8459"/>
              <w:tab w:val="right" w:pos="9026" w:leader="dot"/>
            </w:tabs>
            <w:rPr/>
          </w:pPr>
          <w:hyperlink w:anchor="__RefHeading___Toc7661457_1051229030">
            <w:r>
              <w:rPr>
                <w:webHidden/>
                <w:rStyle w:val="IndexLink"/>
                <w:rtl w:val="true"/>
              </w:rPr>
              <w:t>ل</w:t>
            </w:r>
            <w:r>
              <w:rPr>
                <w:rStyle w:val="IndexLink"/>
                <w:rtl w:val="true"/>
              </w:rPr>
              <w:t>)</w:t>
              <w:tab/>
            </w:r>
            <w:r>
              <w:rPr>
                <w:rStyle w:val="IndexLink"/>
              </w:rPr>
              <w:t>98</w:t>
            </w:r>
          </w:hyperlink>
        </w:p>
        <w:p>
          <w:pPr>
            <w:pStyle w:val="Contents3"/>
            <w:tabs>
              <w:tab w:val="clear" w:pos="8459"/>
              <w:tab w:val="right" w:pos="9026" w:leader="dot"/>
            </w:tabs>
            <w:rPr/>
          </w:pPr>
          <w:hyperlink w:anchor="__RefHeading___Toc7661459_1051229030">
            <w:r>
              <w:rPr>
                <w:webHidden/>
                <w:rStyle w:val="IndexLink"/>
                <w:rtl w:val="true"/>
              </w:rPr>
              <w:t>م</w:t>
            </w:r>
            <w:r>
              <w:rPr>
                <w:rStyle w:val="IndexLink"/>
                <w:rtl w:val="true"/>
              </w:rPr>
              <w:t>)</w:t>
              <w:tab/>
            </w:r>
            <w:r>
              <w:rPr>
                <w:rStyle w:val="IndexLink"/>
              </w:rPr>
              <w:t>98</w:t>
            </w:r>
          </w:hyperlink>
        </w:p>
        <w:p>
          <w:pPr>
            <w:pStyle w:val="Contents3"/>
            <w:tabs>
              <w:tab w:val="clear" w:pos="8459"/>
              <w:tab w:val="right" w:pos="9026" w:leader="dot"/>
            </w:tabs>
            <w:rPr/>
          </w:pPr>
          <w:hyperlink w:anchor="__RefHeading___Toc7661461_1051229030">
            <w:r>
              <w:rPr>
                <w:webHidden/>
                <w:rStyle w:val="IndexLink"/>
                <w:rtl w:val="true"/>
              </w:rPr>
              <w:t>ن</w:t>
            </w:r>
            <w:r>
              <w:rPr>
                <w:rStyle w:val="IndexLink"/>
                <w:rtl w:val="true"/>
              </w:rPr>
              <w:t>)</w:t>
              <w:tab/>
            </w:r>
            <w:r>
              <w:rPr>
                <w:rStyle w:val="IndexLink"/>
              </w:rPr>
              <w:t>99</w:t>
            </w:r>
          </w:hyperlink>
        </w:p>
        <w:p>
          <w:pPr>
            <w:pStyle w:val="Contents3"/>
            <w:tabs>
              <w:tab w:val="clear" w:pos="8459"/>
              <w:tab w:val="right" w:pos="9026" w:leader="dot"/>
            </w:tabs>
            <w:rPr/>
          </w:pPr>
          <w:hyperlink w:anchor="__RefHeading___Toc7661463_1051229030">
            <w:r>
              <w:rPr>
                <w:webHidden/>
                <w:rStyle w:val="IndexLink"/>
                <w:rtl w:val="true"/>
              </w:rPr>
              <w:t>و</w:t>
            </w:r>
            <w:r>
              <w:rPr>
                <w:rStyle w:val="IndexLink"/>
                <w:rtl w:val="true"/>
              </w:rPr>
              <w:t>)</w:t>
              <w:tab/>
            </w:r>
            <w:r>
              <w:rPr>
                <w:rStyle w:val="IndexLink"/>
              </w:rPr>
              <w:t>99</w:t>
            </w:r>
          </w:hyperlink>
        </w:p>
        <w:p>
          <w:pPr>
            <w:pStyle w:val="Contents3"/>
            <w:tabs>
              <w:tab w:val="clear" w:pos="8459"/>
              <w:tab w:val="right" w:pos="9026" w:leader="dot"/>
            </w:tabs>
            <w:rPr/>
          </w:pPr>
          <w:hyperlink w:anchor="__RefHeading___Toc7661465_1051229030">
            <w:r>
              <w:rPr>
                <w:webHidden/>
                <w:rStyle w:val="IndexLink"/>
                <w:rtl w:val="true"/>
              </w:rPr>
              <w:t>ه</w:t>
            </w:r>
            <w:r>
              <w:rPr>
                <w:rStyle w:val="IndexLink"/>
                <w:rtl w:val="true"/>
              </w:rPr>
              <w:t>)</w:t>
              <w:tab/>
            </w:r>
            <w:r>
              <w:rPr>
                <w:rStyle w:val="IndexLink"/>
              </w:rPr>
              <w:t>99</w:t>
            </w:r>
          </w:hyperlink>
        </w:p>
        <w:p>
          <w:pPr>
            <w:pStyle w:val="Contents3"/>
            <w:tabs>
              <w:tab w:val="clear" w:pos="8459"/>
              <w:tab w:val="right" w:pos="9026" w:leader="dot"/>
            </w:tabs>
            <w:rPr/>
          </w:pPr>
          <w:hyperlink w:anchor="__RefHeading___Toc7661467_1051229030">
            <w:r>
              <w:rPr>
                <w:webHidden/>
                <w:rStyle w:val="IndexLink"/>
                <w:rtl w:val="true"/>
              </w:rPr>
              <w:t>ی</w:t>
            </w:r>
            <w:r>
              <w:rPr>
                <w:rStyle w:val="IndexLink"/>
                <w:rtl w:val="true"/>
              </w:rPr>
              <w:t>)</w:t>
              <w:tab/>
            </w:r>
            <w:r>
              <w:rPr>
                <w:rStyle w:val="IndexLink"/>
              </w:rPr>
              <w:t>100</w:t>
            </w:r>
          </w:hyperlink>
        </w:p>
        <w:p>
          <w:pPr>
            <w:pStyle w:val="Contents2"/>
            <w:tabs>
              <w:tab w:val="clear" w:pos="8743"/>
              <w:tab w:val="right" w:pos="9026" w:leader="dot"/>
            </w:tabs>
            <w:rPr/>
          </w:pPr>
          <w:hyperlink w:anchor="__RefHeading___Toc7661469_1051229030">
            <w:r>
              <w:rPr>
                <w:webHidden/>
                <w:rStyle w:val="IndexLink"/>
                <w:rtl w:val="true"/>
              </w:rPr>
              <w:t xml:space="preserve">فصل ششم </w:t>
            </w:r>
            <w:r>
              <w:rPr>
                <w:rStyle w:val="IndexLink"/>
                <w:rtl w:val="true"/>
              </w:rPr>
              <w:t xml:space="preserve">: </w:t>
            </w:r>
            <w:r>
              <w:rPr>
                <w:rStyle w:val="IndexLink"/>
                <w:rtl w:val="true"/>
              </w:rPr>
              <w:t>آداب و فنون مداحی</w:t>
            </w:r>
            <w:r>
              <w:rPr>
                <w:rStyle w:val="IndexLink"/>
                <w:rtl w:val="true"/>
              </w:rPr>
              <w:tab/>
            </w:r>
            <w:r>
              <w:rPr>
                <w:rStyle w:val="IndexLink"/>
              </w:rPr>
              <w:t>102</w:t>
            </w:r>
          </w:hyperlink>
        </w:p>
        <w:p>
          <w:pPr>
            <w:pStyle w:val="Contents3"/>
            <w:tabs>
              <w:tab w:val="clear" w:pos="8459"/>
              <w:tab w:val="right" w:pos="9026" w:leader="dot"/>
            </w:tabs>
            <w:rPr/>
          </w:pPr>
          <w:hyperlink w:anchor="__RefHeading___Toc7661471_105122903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7661473_1051229030">
            <w:r>
              <w:rPr>
                <w:webHidden/>
                <w:rStyle w:val="IndexLink"/>
                <w:rtl w:val="true"/>
              </w:rPr>
              <w:t xml:space="preserve">فنون مداحی اهل بیت علیهم السلام </w:t>
            </w:r>
            <w:r>
              <w:rPr>
                <w:rStyle w:val="IndexLink"/>
                <w:rtl w:val="true"/>
              </w:rPr>
              <w:t>(</w:t>
            </w:r>
            <w:r>
              <w:rPr>
                <w:rStyle w:val="IndexLink"/>
                <w:rtl w:val="true"/>
              </w:rPr>
              <w:t>عوامل بیرونی</w:t>
            </w:r>
            <w:r>
              <w:rPr>
                <w:rStyle w:val="IndexLink"/>
                <w:rtl w:val="true"/>
              </w:rPr>
              <w:t>)</w:t>
              <w:tab/>
            </w:r>
            <w:r>
              <w:rPr>
                <w:rStyle w:val="IndexLink"/>
              </w:rPr>
              <w:t>104</w:t>
            </w:r>
          </w:hyperlink>
        </w:p>
        <w:p>
          <w:pPr>
            <w:pStyle w:val="Contents3"/>
            <w:tabs>
              <w:tab w:val="clear" w:pos="8459"/>
              <w:tab w:val="right" w:pos="9026" w:leader="dot"/>
            </w:tabs>
            <w:rPr/>
          </w:pPr>
          <w:hyperlink w:anchor="__RefHeading___Toc7661475_1051229030">
            <w:r>
              <w:rPr>
                <w:webHidden/>
                <w:rStyle w:val="IndexLink"/>
                <w:rtl w:val="true"/>
              </w:rPr>
              <w:t>الف</w:t>
            </w:r>
            <w:r>
              <w:rPr>
                <w:rStyle w:val="IndexLink"/>
                <w:rtl w:val="true"/>
              </w:rPr>
              <w:t xml:space="preserve">) </w:t>
            </w:r>
            <w:r>
              <w:rPr>
                <w:rStyle w:val="IndexLink"/>
                <w:rtl w:val="true"/>
              </w:rPr>
              <w:t>شعر</w:t>
            </w:r>
            <w:r>
              <w:rPr>
                <w:rStyle w:val="IndexLink"/>
                <w:rtl w:val="true"/>
              </w:rPr>
              <w:tab/>
            </w:r>
            <w:r>
              <w:rPr>
                <w:rStyle w:val="IndexLink"/>
              </w:rPr>
              <w:t>104</w:t>
            </w:r>
          </w:hyperlink>
        </w:p>
        <w:p>
          <w:pPr>
            <w:pStyle w:val="Contents3"/>
            <w:tabs>
              <w:tab w:val="clear" w:pos="8459"/>
              <w:tab w:val="right" w:pos="9026" w:leader="dot"/>
            </w:tabs>
            <w:rPr/>
          </w:pPr>
          <w:hyperlink w:anchor="__RefHeading___Toc7661477_1051229030">
            <w:r>
              <w:rPr>
                <w:webHidden/>
                <w:rStyle w:val="IndexLink"/>
                <w:rtl w:val="true"/>
              </w:rPr>
              <w:t>ب</w:t>
            </w:r>
            <w:r>
              <w:rPr>
                <w:rStyle w:val="IndexLink"/>
                <w:rtl w:val="true"/>
              </w:rPr>
              <w:t xml:space="preserve">) </w:t>
            </w:r>
            <w:r>
              <w:rPr>
                <w:rStyle w:val="IndexLink"/>
                <w:rtl w:val="true"/>
              </w:rPr>
              <w:t>روضه و مقتل خوانی</w:t>
            </w:r>
            <w:r>
              <w:rPr>
                <w:rStyle w:val="IndexLink"/>
                <w:rtl w:val="true"/>
              </w:rPr>
              <w:tab/>
            </w:r>
            <w:r>
              <w:rPr>
                <w:rStyle w:val="IndexLink"/>
              </w:rPr>
              <w:t>106</w:t>
            </w:r>
          </w:hyperlink>
        </w:p>
        <w:p>
          <w:pPr>
            <w:pStyle w:val="Contents3"/>
            <w:tabs>
              <w:tab w:val="clear" w:pos="8459"/>
              <w:tab w:val="right" w:pos="9026" w:leader="dot"/>
            </w:tabs>
            <w:rPr/>
          </w:pPr>
          <w:hyperlink w:anchor="__RefHeading___Toc7661479_1051229030">
            <w:r>
              <w:rPr>
                <w:webHidden/>
                <w:rStyle w:val="IndexLink"/>
                <w:rtl w:val="true"/>
              </w:rPr>
              <w:t>ج</w:t>
            </w:r>
            <w:r>
              <w:rPr>
                <w:rStyle w:val="IndexLink"/>
                <w:rtl w:val="true"/>
              </w:rPr>
              <w:t xml:space="preserve">) </w:t>
            </w:r>
            <w:r>
              <w:rPr>
                <w:rStyle w:val="IndexLink"/>
                <w:rtl w:val="true"/>
              </w:rPr>
              <w:t>صدا و نفس</w:t>
            </w:r>
            <w:r>
              <w:rPr>
                <w:rStyle w:val="IndexLink"/>
                <w:rtl w:val="true"/>
              </w:rPr>
              <w:tab/>
            </w:r>
            <w:r>
              <w:rPr>
                <w:rStyle w:val="IndexLink"/>
              </w:rPr>
              <w:t>107</w:t>
            </w:r>
          </w:hyperlink>
        </w:p>
        <w:p>
          <w:pPr>
            <w:pStyle w:val="Contents3"/>
            <w:tabs>
              <w:tab w:val="clear" w:pos="8459"/>
              <w:tab w:val="right" w:pos="9026" w:leader="dot"/>
            </w:tabs>
            <w:rPr/>
          </w:pPr>
          <w:hyperlink w:anchor="__RefHeading___Toc7661481_1051229030">
            <w:r>
              <w:rPr>
                <w:webHidden/>
                <w:rStyle w:val="IndexLink"/>
                <w:rtl w:val="true"/>
              </w:rPr>
              <w:t>د</w:t>
            </w:r>
            <w:r>
              <w:rPr>
                <w:rStyle w:val="IndexLink"/>
                <w:rtl w:val="true"/>
              </w:rPr>
              <w:t xml:space="preserve">) </w:t>
            </w:r>
            <w:r>
              <w:rPr>
                <w:rStyle w:val="IndexLink"/>
                <w:rtl w:val="true"/>
              </w:rPr>
              <w:t>ادعیه و زیارات</w:t>
            </w:r>
            <w:r>
              <w:rPr>
                <w:rStyle w:val="IndexLink"/>
                <w:rtl w:val="true"/>
              </w:rPr>
              <w:tab/>
            </w:r>
            <w:r>
              <w:rPr>
                <w:rStyle w:val="IndexLink"/>
              </w:rPr>
              <w:t>110</w:t>
            </w:r>
          </w:hyperlink>
        </w:p>
        <w:p>
          <w:pPr>
            <w:pStyle w:val="Contents3"/>
            <w:tabs>
              <w:tab w:val="clear" w:pos="8459"/>
              <w:tab w:val="right" w:pos="9026" w:leader="dot"/>
            </w:tabs>
            <w:rPr/>
          </w:pPr>
          <w:hyperlink w:anchor="__RefHeading___Toc7661483_1051229030">
            <w:r>
              <w:rPr>
                <w:webHidden/>
                <w:rStyle w:val="IndexLink"/>
                <w:rtl w:val="true"/>
              </w:rPr>
              <w:t>ه</w:t>
            </w:r>
            <w:r>
              <w:rPr>
                <w:rStyle w:val="IndexLink"/>
                <w:rtl w:val="true"/>
              </w:rPr>
              <w:t xml:space="preserve">) </w:t>
            </w:r>
            <w:r>
              <w:rPr>
                <w:rStyle w:val="IndexLink"/>
                <w:rtl w:val="true"/>
              </w:rPr>
              <w:t>مجلس داری</w:t>
            </w:r>
            <w:r>
              <w:rPr>
                <w:rStyle w:val="IndexLink"/>
                <w:rtl w:val="true"/>
              </w:rPr>
              <w:tab/>
            </w:r>
            <w:r>
              <w:rPr>
                <w:rStyle w:val="IndexLink"/>
              </w:rPr>
              <w:t>111</w:t>
            </w:r>
          </w:hyperlink>
        </w:p>
        <w:p>
          <w:pPr>
            <w:pStyle w:val="Contents3"/>
            <w:tabs>
              <w:tab w:val="clear" w:pos="8459"/>
              <w:tab w:val="right" w:pos="9026" w:leader="dot"/>
            </w:tabs>
            <w:rPr/>
          </w:pPr>
          <w:hyperlink w:anchor="__RefHeading___Toc7661485_1051229030">
            <w:r>
              <w:rPr>
                <w:webHidden/>
                <w:rStyle w:val="IndexLink"/>
                <w:rtl w:val="true"/>
              </w:rPr>
              <w:t>دهه اول محرم</w:t>
            </w:r>
            <w:r>
              <w:rPr>
                <w:rStyle w:val="IndexLink"/>
                <w:rtl w:val="true"/>
              </w:rPr>
              <w:t>:</w:t>
              <w:tab/>
            </w:r>
            <w:r>
              <w:rPr>
                <w:rStyle w:val="IndexLink"/>
              </w:rPr>
              <w:t>114</w:t>
            </w:r>
          </w:hyperlink>
        </w:p>
        <w:p>
          <w:pPr>
            <w:pStyle w:val="Contents3"/>
            <w:tabs>
              <w:tab w:val="clear" w:pos="8459"/>
              <w:tab w:val="right" w:pos="9026" w:leader="dot"/>
            </w:tabs>
            <w:rPr/>
          </w:pPr>
          <w:hyperlink w:anchor="__RefHeading___Toc7661487_1051229030">
            <w:r>
              <w:rPr>
                <w:webHidden/>
                <w:rStyle w:val="IndexLink"/>
                <w:rtl w:val="true"/>
              </w:rPr>
              <w:t xml:space="preserve">ویژگیهای درونی و روحی و رفتاری </w:t>
            </w:r>
            <w:r>
              <w:rPr>
                <w:rStyle w:val="IndexLink"/>
                <w:rtl w:val="true"/>
              </w:rPr>
              <w:t>(</w:t>
            </w:r>
            <w:r>
              <w:rPr>
                <w:rStyle w:val="IndexLink"/>
                <w:rtl w:val="true"/>
              </w:rPr>
              <w:t>عوامل درونی</w:t>
            </w:r>
            <w:r>
              <w:rPr>
                <w:rStyle w:val="IndexLink"/>
                <w:rtl w:val="true"/>
              </w:rPr>
              <w:t>)</w:t>
              <w:tab/>
            </w:r>
            <w:r>
              <w:rPr>
                <w:rStyle w:val="IndexLink"/>
              </w:rPr>
              <w:t>125</w:t>
            </w:r>
          </w:hyperlink>
        </w:p>
        <w:p>
          <w:pPr>
            <w:pStyle w:val="Contents2"/>
            <w:tabs>
              <w:tab w:val="clear" w:pos="8743"/>
              <w:tab w:val="right" w:pos="9026" w:leader="dot"/>
            </w:tabs>
            <w:rPr/>
          </w:pPr>
          <w:hyperlink w:anchor="__RefHeading___Toc7661489_1051229030">
            <w:r>
              <w:rPr>
                <w:webHidden/>
                <w:rStyle w:val="IndexLink"/>
                <w:rtl w:val="true"/>
              </w:rPr>
              <w:t xml:space="preserve">فصل هفتم </w:t>
            </w:r>
            <w:r>
              <w:rPr>
                <w:rStyle w:val="IndexLink"/>
                <w:rtl w:val="true"/>
              </w:rPr>
              <w:t xml:space="preserve">: </w:t>
            </w:r>
            <w:r>
              <w:rPr>
                <w:rStyle w:val="IndexLink"/>
                <w:rtl w:val="true"/>
              </w:rPr>
              <w:t>سخنی با مداح</w:t>
            </w:r>
            <w:r>
              <w:rPr>
                <w:rStyle w:val="IndexLink"/>
                <w:rtl w:val="true"/>
              </w:rPr>
              <w:tab/>
            </w:r>
            <w:r>
              <w:rPr>
                <w:rStyle w:val="IndexLink"/>
              </w:rPr>
              <w:t>130</w:t>
            </w:r>
          </w:hyperlink>
        </w:p>
        <w:p>
          <w:pPr>
            <w:pStyle w:val="Contents3"/>
            <w:tabs>
              <w:tab w:val="clear" w:pos="8459"/>
              <w:tab w:val="right" w:pos="9026" w:leader="dot"/>
            </w:tabs>
            <w:rPr/>
          </w:pPr>
          <w:hyperlink w:anchor="__RefHeading___Toc7661491_105122903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7661493_1051229030">
            <w:r>
              <w:rPr>
                <w:webHidden/>
                <w:rStyle w:val="IndexLink"/>
                <w:rtl w:val="true"/>
              </w:rPr>
              <w:t>مجالس باطل</w:t>
            </w:r>
            <w:r>
              <w:rPr>
                <w:rStyle w:val="IndexLink"/>
                <w:rtl w:val="true"/>
              </w:rPr>
              <w:tab/>
            </w:r>
            <w:r>
              <w:rPr>
                <w:rStyle w:val="IndexLink"/>
              </w:rPr>
              <w:t>135</w:t>
            </w:r>
          </w:hyperlink>
        </w:p>
        <w:p>
          <w:pPr>
            <w:pStyle w:val="Contents3"/>
            <w:tabs>
              <w:tab w:val="clear" w:pos="8459"/>
              <w:tab w:val="right" w:pos="9026" w:leader="dot"/>
            </w:tabs>
            <w:rPr/>
          </w:pPr>
          <w:hyperlink w:anchor="__RefHeading___Toc7661495_1051229030">
            <w:r>
              <w:rPr>
                <w:webHidden/>
                <w:rStyle w:val="IndexLink"/>
                <w:rtl w:val="true"/>
              </w:rPr>
              <w:t>آفات شخصی نوکر</w:t>
            </w:r>
            <w:r>
              <w:rPr>
                <w:rStyle w:val="IndexLink"/>
                <w:rtl w:val="true"/>
              </w:rPr>
              <w:t>:</w:t>
              <w:tab/>
            </w:r>
            <w:r>
              <w:rPr>
                <w:rStyle w:val="IndexLink"/>
              </w:rPr>
              <w:t>136</w:t>
            </w:r>
          </w:hyperlink>
        </w:p>
        <w:p>
          <w:pPr>
            <w:pStyle w:val="Contents3"/>
            <w:tabs>
              <w:tab w:val="clear" w:pos="8459"/>
              <w:tab w:val="right" w:pos="9026" w:leader="dot"/>
            </w:tabs>
            <w:rPr/>
          </w:pPr>
          <w:hyperlink w:anchor="__RefHeading___Toc7661497_1051229030">
            <w:r>
              <w:rPr>
                <w:webHidden/>
                <w:rStyle w:val="IndexLink"/>
                <w:rtl w:val="true"/>
              </w:rPr>
              <w:t>سخنی با مداح</w:t>
            </w:r>
            <w:r>
              <w:rPr>
                <w:rStyle w:val="IndexLink"/>
                <w:rtl w:val="true"/>
              </w:rPr>
              <w:tab/>
            </w:r>
            <w:r>
              <w:rPr>
                <w:rStyle w:val="IndexLink"/>
              </w:rPr>
              <w:t>142</w:t>
            </w:r>
          </w:hyperlink>
        </w:p>
        <w:p>
          <w:pPr>
            <w:pStyle w:val="Contents2"/>
            <w:tabs>
              <w:tab w:val="clear" w:pos="8743"/>
              <w:tab w:val="right" w:pos="9026" w:leader="dot"/>
            </w:tabs>
            <w:rPr/>
          </w:pPr>
          <w:hyperlink w:anchor="__RefHeading___Toc7661499_1051229030">
            <w:r>
              <w:rPr>
                <w:webHidden/>
                <w:rStyle w:val="IndexLink"/>
                <w:rtl w:val="true"/>
              </w:rPr>
              <w:t xml:space="preserve">فصل هشتم </w:t>
            </w:r>
            <w:r>
              <w:rPr>
                <w:rStyle w:val="IndexLink"/>
                <w:rtl w:val="true"/>
              </w:rPr>
              <w:t xml:space="preserve">: </w:t>
            </w:r>
            <w:r>
              <w:rPr>
                <w:rStyle w:val="IndexLink"/>
                <w:rtl w:val="true"/>
              </w:rPr>
              <w:t>اخلاقیّات مداحی</w:t>
            </w:r>
            <w:r>
              <w:rPr>
                <w:rStyle w:val="IndexLink"/>
                <w:rtl w:val="true"/>
              </w:rPr>
              <w:tab/>
            </w:r>
            <w:r>
              <w:rPr>
                <w:rStyle w:val="IndexLink"/>
              </w:rPr>
              <w:t>143</w:t>
            </w:r>
          </w:hyperlink>
        </w:p>
        <w:p>
          <w:pPr>
            <w:pStyle w:val="Contents3"/>
            <w:tabs>
              <w:tab w:val="clear" w:pos="8459"/>
              <w:tab w:val="right" w:pos="9026" w:leader="dot"/>
            </w:tabs>
            <w:rPr/>
          </w:pPr>
          <w:hyperlink w:anchor="__RefHeading___Toc7661501_105122903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7661503_1051229030">
            <w:r>
              <w:rPr>
                <w:webHidden/>
                <w:rStyle w:val="IndexLink"/>
                <w:rtl w:val="true"/>
              </w:rPr>
              <w:t>كلام نور</w:t>
            </w:r>
            <w:r>
              <w:rPr>
                <w:rStyle w:val="IndexLink"/>
                <w:rtl w:val="true"/>
              </w:rPr>
              <w:tab/>
            </w:r>
            <w:r>
              <w:rPr>
                <w:rStyle w:val="IndexLink"/>
              </w:rPr>
              <w:t>144</w:t>
            </w:r>
          </w:hyperlink>
        </w:p>
        <w:p>
          <w:pPr>
            <w:pStyle w:val="Contents3"/>
            <w:tabs>
              <w:tab w:val="clear" w:pos="8459"/>
              <w:tab w:val="right" w:pos="9026" w:leader="dot"/>
            </w:tabs>
            <w:rPr/>
          </w:pPr>
          <w:hyperlink w:anchor="__RefHeading___Toc7661505_1051229030">
            <w:r>
              <w:rPr>
                <w:webHidden/>
                <w:rStyle w:val="IndexLink"/>
                <w:rtl w:val="true"/>
              </w:rPr>
              <w:t>مزاح</w:t>
            </w:r>
            <w:r>
              <w:rPr>
                <w:rStyle w:val="IndexLink"/>
                <w:rtl w:val="true"/>
              </w:rPr>
              <w:tab/>
            </w:r>
            <w:r>
              <w:rPr>
                <w:rStyle w:val="IndexLink"/>
              </w:rPr>
              <w:t>144</w:t>
            </w:r>
          </w:hyperlink>
        </w:p>
        <w:p>
          <w:pPr>
            <w:pStyle w:val="Contents3"/>
            <w:tabs>
              <w:tab w:val="clear" w:pos="8459"/>
              <w:tab w:val="right" w:pos="9026" w:leader="dot"/>
            </w:tabs>
            <w:rPr/>
          </w:pPr>
          <w:hyperlink w:anchor="__RefHeading___Toc7661507_1051229030">
            <w:r>
              <w:rPr>
                <w:webHidden/>
                <w:rStyle w:val="IndexLink"/>
                <w:rtl w:val="true"/>
              </w:rPr>
              <w:t>تملّق</w:t>
            </w:r>
            <w:r>
              <w:rPr>
                <w:rStyle w:val="IndexLink"/>
                <w:rtl w:val="true"/>
              </w:rPr>
              <w:tab/>
            </w:r>
            <w:r>
              <w:rPr>
                <w:rStyle w:val="IndexLink"/>
              </w:rPr>
              <w:t>144</w:t>
            </w:r>
          </w:hyperlink>
        </w:p>
        <w:p>
          <w:pPr>
            <w:pStyle w:val="Contents3"/>
            <w:tabs>
              <w:tab w:val="clear" w:pos="8459"/>
              <w:tab w:val="right" w:pos="9026" w:leader="dot"/>
            </w:tabs>
            <w:rPr/>
          </w:pPr>
          <w:hyperlink w:anchor="__RefHeading___Toc7661509_1051229030">
            <w:r>
              <w:rPr>
                <w:webHidden/>
                <w:rStyle w:val="IndexLink"/>
                <w:rtl w:val="true"/>
              </w:rPr>
              <w:t>نميمه</w:t>
            </w:r>
            <w:r>
              <w:rPr>
                <w:rStyle w:val="IndexLink"/>
                <w:rtl w:val="true"/>
              </w:rPr>
              <w:tab/>
            </w:r>
            <w:r>
              <w:rPr>
                <w:rStyle w:val="IndexLink"/>
              </w:rPr>
              <w:t>145</w:t>
            </w:r>
          </w:hyperlink>
        </w:p>
        <w:p>
          <w:pPr>
            <w:pStyle w:val="Contents3"/>
            <w:tabs>
              <w:tab w:val="clear" w:pos="8459"/>
              <w:tab w:val="right" w:pos="9026" w:leader="dot"/>
            </w:tabs>
            <w:rPr/>
          </w:pPr>
          <w:hyperlink w:anchor="__RefHeading___Toc7661511_1051229030">
            <w:r>
              <w:rPr>
                <w:webHidden/>
                <w:rStyle w:val="IndexLink"/>
                <w:rtl w:val="true"/>
              </w:rPr>
              <w:t>ادب</w:t>
            </w:r>
            <w:r>
              <w:rPr>
                <w:rStyle w:val="IndexLink"/>
                <w:rtl w:val="true"/>
              </w:rPr>
              <w:tab/>
            </w:r>
            <w:r>
              <w:rPr>
                <w:rStyle w:val="IndexLink"/>
              </w:rPr>
              <w:t>145</w:t>
            </w:r>
          </w:hyperlink>
        </w:p>
        <w:p>
          <w:pPr>
            <w:pStyle w:val="Contents3"/>
            <w:tabs>
              <w:tab w:val="clear" w:pos="8459"/>
              <w:tab w:val="right" w:pos="9026" w:leader="dot"/>
            </w:tabs>
            <w:rPr/>
          </w:pPr>
          <w:hyperlink w:anchor="__RefHeading___Toc7661513_1051229030">
            <w:r>
              <w:rPr>
                <w:webHidden/>
                <w:rStyle w:val="IndexLink"/>
                <w:rtl w:val="true"/>
              </w:rPr>
              <w:t>بخل</w:t>
            </w:r>
            <w:r>
              <w:rPr>
                <w:rStyle w:val="IndexLink"/>
                <w:rtl w:val="true"/>
              </w:rPr>
              <w:tab/>
            </w:r>
            <w:r>
              <w:rPr>
                <w:rStyle w:val="IndexLink"/>
              </w:rPr>
              <w:t>146</w:t>
            </w:r>
          </w:hyperlink>
        </w:p>
        <w:p>
          <w:pPr>
            <w:pStyle w:val="Contents3"/>
            <w:tabs>
              <w:tab w:val="clear" w:pos="8459"/>
              <w:tab w:val="right" w:pos="9026" w:leader="dot"/>
            </w:tabs>
            <w:rPr/>
          </w:pPr>
          <w:hyperlink w:anchor="__RefHeading___Toc7661515_1051229030">
            <w:r>
              <w:rPr>
                <w:webHidden/>
                <w:rStyle w:val="IndexLink"/>
                <w:rtl w:val="true"/>
              </w:rPr>
              <w:t>بدعت</w:t>
            </w:r>
            <w:r>
              <w:rPr>
                <w:rStyle w:val="IndexLink"/>
                <w:rtl w:val="true"/>
              </w:rPr>
              <w:tab/>
            </w:r>
            <w:r>
              <w:rPr>
                <w:rStyle w:val="IndexLink"/>
              </w:rPr>
              <w:t>147</w:t>
            </w:r>
          </w:hyperlink>
        </w:p>
        <w:p>
          <w:pPr>
            <w:pStyle w:val="Contents3"/>
            <w:tabs>
              <w:tab w:val="clear" w:pos="8459"/>
              <w:tab w:val="right" w:pos="9026" w:leader="dot"/>
            </w:tabs>
            <w:rPr/>
          </w:pPr>
          <w:hyperlink w:anchor="__RefHeading___Toc7661517_1051229030">
            <w:r>
              <w:rPr>
                <w:webHidden/>
                <w:rStyle w:val="IndexLink"/>
                <w:rtl w:val="true"/>
              </w:rPr>
              <w:t>(</w:t>
            </w:r>
            <w:r>
              <w:rPr>
                <w:rStyle w:val="IndexLink"/>
                <w:rtl w:val="true"/>
              </w:rPr>
              <w:t>بكاء</w:t>
            </w:r>
            <w:r>
              <w:rPr>
                <w:rStyle w:val="IndexLink"/>
                <w:rtl w:val="true"/>
              </w:rPr>
              <w:t xml:space="preserve">) </w:t>
            </w:r>
            <w:r>
              <w:rPr>
                <w:rStyle w:val="IndexLink"/>
                <w:rtl w:val="true"/>
              </w:rPr>
              <w:t>گریه</w:t>
            </w:r>
            <w:r>
              <w:rPr>
                <w:rStyle w:val="IndexLink"/>
                <w:rtl w:val="true"/>
              </w:rPr>
              <w:tab/>
            </w:r>
            <w:r>
              <w:rPr>
                <w:rStyle w:val="IndexLink"/>
              </w:rPr>
              <w:t>147</w:t>
            </w:r>
          </w:hyperlink>
        </w:p>
        <w:p>
          <w:pPr>
            <w:pStyle w:val="Contents3"/>
            <w:tabs>
              <w:tab w:val="clear" w:pos="8459"/>
              <w:tab w:val="right" w:pos="9026" w:leader="dot"/>
            </w:tabs>
            <w:rPr/>
          </w:pPr>
          <w:hyperlink w:anchor="__RefHeading___Toc7661519_1051229030">
            <w:r>
              <w:rPr>
                <w:webHidden/>
                <w:rStyle w:val="IndexLink"/>
                <w:rtl w:val="true"/>
              </w:rPr>
              <w:t>تهمت</w:t>
            </w:r>
            <w:r>
              <w:rPr>
                <w:rStyle w:val="IndexLink"/>
                <w:rtl w:val="true"/>
              </w:rPr>
              <w:tab/>
            </w:r>
            <w:r>
              <w:rPr>
                <w:rStyle w:val="IndexLink"/>
              </w:rPr>
              <w:t>147</w:t>
            </w:r>
          </w:hyperlink>
        </w:p>
        <w:p>
          <w:pPr>
            <w:pStyle w:val="Contents3"/>
            <w:tabs>
              <w:tab w:val="clear" w:pos="8459"/>
              <w:tab w:val="right" w:pos="9026" w:leader="dot"/>
            </w:tabs>
            <w:rPr/>
          </w:pPr>
          <w:hyperlink w:anchor="__RefHeading___Toc7661521_1051229030">
            <w:r>
              <w:rPr>
                <w:webHidden/>
                <w:rStyle w:val="IndexLink"/>
                <w:rtl w:val="true"/>
              </w:rPr>
              <w:t>حسد</w:t>
            </w:r>
            <w:r>
              <w:rPr>
                <w:rStyle w:val="IndexLink"/>
                <w:rtl w:val="true"/>
              </w:rPr>
              <w:tab/>
            </w:r>
            <w:r>
              <w:rPr>
                <w:rStyle w:val="IndexLink"/>
              </w:rPr>
              <w:t>148</w:t>
            </w:r>
          </w:hyperlink>
        </w:p>
        <w:p>
          <w:pPr>
            <w:pStyle w:val="Contents3"/>
            <w:tabs>
              <w:tab w:val="clear" w:pos="8459"/>
              <w:tab w:val="right" w:pos="9026" w:leader="dot"/>
            </w:tabs>
            <w:rPr/>
          </w:pPr>
          <w:hyperlink w:anchor="__RefHeading___Toc7661523_1051229030">
            <w:r>
              <w:rPr>
                <w:webHidden/>
                <w:rStyle w:val="IndexLink"/>
                <w:rtl w:val="true"/>
              </w:rPr>
              <w:t>ریا</w:t>
            </w:r>
            <w:r>
              <w:rPr>
                <w:rStyle w:val="IndexLink"/>
                <w:rtl w:val="true"/>
              </w:rPr>
              <w:tab/>
            </w:r>
            <w:r>
              <w:rPr>
                <w:rStyle w:val="IndexLink"/>
              </w:rPr>
              <w:t>148</w:t>
            </w:r>
          </w:hyperlink>
        </w:p>
        <w:p>
          <w:pPr>
            <w:pStyle w:val="Contents3"/>
            <w:tabs>
              <w:tab w:val="clear" w:pos="8459"/>
              <w:tab w:val="right" w:pos="9026" w:leader="dot"/>
            </w:tabs>
            <w:rPr/>
          </w:pPr>
          <w:hyperlink w:anchor="__RefHeading___Toc7661525_1051229030">
            <w:r>
              <w:rPr>
                <w:webHidden/>
                <w:rStyle w:val="IndexLink"/>
                <w:rtl w:val="true"/>
              </w:rPr>
              <w:t>اخلاص</w:t>
            </w:r>
            <w:r>
              <w:rPr>
                <w:rStyle w:val="IndexLink"/>
                <w:rtl w:val="true"/>
              </w:rPr>
              <w:tab/>
            </w:r>
            <w:r>
              <w:rPr>
                <w:rStyle w:val="IndexLink"/>
              </w:rPr>
              <w:t>149</w:t>
            </w:r>
          </w:hyperlink>
        </w:p>
        <w:p>
          <w:pPr>
            <w:pStyle w:val="Contents3"/>
            <w:tabs>
              <w:tab w:val="clear" w:pos="8459"/>
              <w:tab w:val="right" w:pos="9026" w:leader="dot"/>
            </w:tabs>
            <w:rPr/>
          </w:pPr>
          <w:hyperlink w:anchor="__RefHeading___Toc7661527_1051229030">
            <w:r>
              <w:rPr>
                <w:webHidden/>
                <w:rStyle w:val="IndexLink"/>
                <w:rtl w:val="true"/>
              </w:rPr>
              <w:t>(</w:t>
            </w:r>
            <w:r>
              <w:rPr>
                <w:rStyle w:val="IndexLink"/>
                <w:rtl w:val="true"/>
              </w:rPr>
              <w:t>حسد</w:t>
            </w:r>
            <w:r>
              <w:rPr>
                <w:rStyle w:val="IndexLink"/>
                <w:rtl w:val="true"/>
              </w:rPr>
              <w:t xml:space="preserve">) </w:t>
            </w:r>
            <w:r>
              <w:rPr>
                <w:rStyle w:val="IndexLink"/>
                <w:rtl w:val="true"/>
              </w:rPr>
              <w:t>كينه</w:t>
            </w:r>
            <w:r>
              <w:rPr>
                <w:rStyle w:val="IndexLink"/>
                <w:rtl w:val="true"/>
              </w:rPr>
              <w:tab/>
            </w:r>
            <w:r>
              <w:rPr>
                <w:rStyle w:val="IndexLink"/>
              </w:rPr>
              <w:t>149</w:t>
            </w:r>
          </w:hyperlink>
        </w:p>
        <w:p>
          <w:pPr>
            <w:pStyle w:val="Contents3"/>
            <w:tabs>
              <w:tab w:val="clear" w:pos="8459"/>
              <w:tab w:val="right" w:pos="9026" w:leader="dot"/>
            </w:tabs>
            <w:rPr/>
          </w:pPr>
          <w:hyperlink w:anchor="__RefHeading___Toc7661529_1051229030">
            <w:r>
              <w:rPr>
                <w:webHidden/>
                <w:rStyle w:val="IndexLink"/>
                <w:rtl w:val="true"/>
              </w:rPr>
              <w:t>تحقیر</w:t>
            </w:r>
            <w:r>
              <w:rPr>
                <w:rStyle w:val="IndexLink"/>
                <w:rtl w:val="true"/>
              </w:rPr>
              <w:tab/>
            </w:r>
            <w:r>
              <w:rPr>
                <w:rStyle w:val="IndexLink"/>
              </w:rPr>
              <w:t>149</w:t>
            </w:r>
          </w:hyperlink>
        </w:p>
        <w:p>
          <w:pPr>
            <w:pStyle w:val="Contents3"/>
            <w:tabs>
              <w:tab w:val="clear" w:pos="8459"/>
              <w:tab w:val="right" w:pos="9026" w:leader="dot"/>
            </w:tabs>
            <w:rPr/>
          </w:pPr>
          <w:hyperlink w:anchor="__RefHeading___Toc7661531_1051229030">
            <w:r>
              <w:rPr>
                <w:webHidden/>
                <w:rStyle w:val="IndexLink"/>
                <w:rtl w:val="true"/>
              </w:rPr>
              <w:t>تزكيه</w:t>
            </w:r>
            <w:r>
              <w:rPr>
                <w:rStyle w:val="IndexLink"/>
                <w:rtl w:val="true"/>
              </w:rPr>
              <w:tab/>
            </w:r>
            <w:r>
              <w:rPr>
                <w:rStyle w:val="IndexLink"/>
              </w:rPr>
              <w:t>150</w:t>
            </w:r>
          </w:hyperlink>
        </w:p>
        <w:p>
          <w:pPr>
            <w:pStyle w:val="Contents3"/>
            <w:tabs>
              <w:tab w:val="clear" w:pos="8459"/>
              <w:tab w:val="right" w:pos="9026" w:leader="dot"/>
            </w:tabs>
            <w:rPr/>
          </w:pPr>
          <w:hyperlink w:anchor="__RefHeading___Toc7661533_1051229030">
            <w:r>
              <w:rPr>
                <w:webHidden/>
                <w:rStyle w:val="IndexLink"/>
                <w:rtl w:val="true"/>
              </w:rPr>
              <w:t>(</w:t>
            </w:r>
            <w:r>
              <w:rPr>
                <w:rStyle w:val="IndexLink"/>
                <w:rtl w:val="true"/>
              </w:rPr>
              <w:t>ضحك</w:t>
            </w:r>
            <w:r>
              <w:rPr>
                <w:rStyle w:val="IndexLink"/>
                <w:rtl w:val="true"/>
              </w:rPr>
              <w:t xml:space="preserve">) </w:t>
            </w:r>
            <w:r>
              <w:rPr>
                <w:rStyle w:val="IndexLink"/>
                <w:rtl w:val="true"/>
              </w:rPr>
              <w:t>خندیدن</w:t>
            </w:r>
            <w:r>
              <w:rPr>
                <w:rStyle w:val="IndexLink"/>
                <w:rtl w:val="true"/>
              </w:rPr>
              <w:tab/>
            </w:r>
            <w:r>
              <w:rPr>
                <w:rStyle w:val="IndexLink"/>
              </w:rPr>
              <w:t>150</w:t>
            </w:r>
          </w:hyperlink>
        </w:p>
        <w:p>
          <w:pPr>
            <w:pStyle w:val="Contents3"/>
            <w:tabs>
              <w:tab w:val="clear" w:pos="8459"/>
              <w:tab w:val="right" w:pos="9026" w:leader="dot"/>
            </w:tabs>
            <w:rPr/>
          </w:pPr>
          <w:hyperlink w:anchor="__RefHeading___Toc7661535_1051229030">
            <w:r>
              <w:rPr>
                <w:webHidden/>
                <w:rStyle w:val="IndexLink"/>
                <w:rtl w:val="true"/>
              </w:rPr>
              <w:t>افراط و تفریط</w:t>
            </w:r>
            <w:r>
              <w:rPr>
                <w:rStyle w:val="IndexLink"/>
                <w:rtl w:val="true"/>
              </w:rPr>
              <w:tab/>
            </w:r>
            <w:r>
              <w:rPr>
                <w:rStyle w:val="IndexLink"/>
              </w:rPr>
              <w:t>150</w:t>
            </w:r>
          </w:hyperlink>
        </w:p>
        <w:p>
          <w:pPr>
            <w:pStyle w:val="Contents3"/>
            <w:tabs>
              <w:tab w:val="clear" w:pos="8459"/>
              <w:tab w:val="right" w:pos="9026" w:leader="dot"/>
            </w:tabs>
            <w:rPr/>
          </w:pPr>
          <w:hyperlink w:anchor="__RefHeading___Toc7661537_1051229030">
            <w:r>
              <w:rPr>
                <w:webHidden/>
                <w:rStyle w:val="IndexLink"/>
                <w:rtl w:val="true"/>
              </w:rPr>
              <w:t>کبر</w:t>
            </w:r>
            <w:r>
              <w:rPr>
                <w:rStyle w:val="IndexLink"/>
                <w:rtl w:val="true"/>
              </w:rPr>
              <w:tab/>
            </w:r>
            <w:r>
              <w:rPr>
                <w:rStyle w:val="IndexLink"/>
              </w:rPr>
              <w:t>151</w:t>
            </w:r>
          </w:hyperlink>
        </w:p>
        <w:p>
          <w:pPr>
            <w:pStyle w:val="Contents3"/>
            <w:tabs>
              <w:tab w:val="clear" w:pos="8459"/>
              <w:tab w:val="right" w:pos="9026" w:leader="dot"/>
            </w:tabs>
            <w:rPr/>
          </w:pPr>
          <w:hyperlink w:anchor="__RefHeading___Toc7661539_1051229030">
            <w:r>
              <w:rPr>
                <w:webHidden/>
                <w:rStyle w:val="IndexLink"/>
                <w:rtl w:val="true"/>
              </w:rPr>
              <w:t>تواضع</w:t>
            </w:r>
            <w:r>
              <w:rPr>
                <w:rStyle w:val="IndexLink"/>
                <w:rtl w:val="true"/>
              </w:rPr>
              <w:tab/>
            </w:r>
            <w:r>
              <w:rPr>
                <w:rStyle w:val="IndexLink"/>
              </w:rPr>
              <w:t>151</w:t>
            </w:r>
          </w:hyperlink>
        </w:p>
        <w:p>
          <w:pPr>
            <w:pStyle w:val="Contents3"/>
            <w:tabs>
              <w:tab w:val="clear" w:pos="8459"/>
              <w:tab w:val="right" w:pos="9026" w:leader="dot"/>
            </w:tabs>
            <w:rPr/>
          </w:pPr>
          <w:hyperlink w:anchor="__RefHeading___Toc7661541_1051229030">
            <w:r>
              <w:rPr>
                <w:webHidden/>
                <w:rStyle w:val="IndexLink"/>
                <w:rtl w:val="true"/>
              </w:rPr>
              <w:t>جدال</w:t>
            </w:r>
            <w:r>
              <w:rPr>
                <w:rStyle w:val="IndexLink"/>
                <w:rtl w:val="true"/>
              </w:rPr>
              <w:tab/>
            </w:r>
            <w:r>
              <w:rPr>
                <w:rStyle w:val="IndexLink"/>
              </w:rPr>
              <w:t>151</w:t>
            </w:r>
          </w:hyperlink>
        </w:p>
        <w:p>
          <w:pPr>
            <w:pStyle w:val="Contents3"/>
            <w:tabs>
              <w:tab w:val="clear" w:pos="8459"/>
              <w:tab w:val="right" w:pos="9026" w:leader="dot"/>
            </w:tabs>
            <w:rPr/>
          </w:pPr>
          <w:hyperlink w:anchor="__RefHeading___Toc7661543_1051229030">
            <w:r>
              <w:rPr>
                <w:webHidden/>
                <w:rStyle w:val="IndexLink"/>
                <w:rtl w:val="true"/>
              </w:rPr>
              <w:t>لقمه حرام</w:t>
            </w:r>
            <w:r>
              <w:rPr>
                <w:rStyle w:val="IndexLink"/>
                <w:rtl w:val="true"/>
              </w:rPr>
              <w:tab/>
            </w:r>
            <w:r>
              <w:rPr>
                <w:rStyle w:val="IndexLink"/>
              </w:rPr>
              <w:t>152</w:t>
            </w:r>
          </w:hyperlink>
        </w:p>
        <w:p>
          <w:pPr>
            <w:pStyle w:val="Contents3"/>
            <w:tabs>
              <w:tab w:val="clear" w:pos="8459"/>
              <w:tab w:val="right" w:pos="9026" w:leader="dot"/>
            </w:tabs>
            <w:rPr/>
          </w:pPr>
          <w:hyperlink w:anchor="__RefHeading___Toc7661545_1051229030">
            <w:r>
              <w:rPr>
                <w:webHidden/>
                <w:rStyle w:val="IndexLink"/>
                <w:rtl w:val="true"/>
              </w:rPr>
              <w:t>حزن</w:t>
            </w:r>
            <w:r>
              <w:rPr>
                <w:rStyle w:val="IndexLink"/>
                <w:rtl w:val="true"/>
              </w:rPr>
              <w:tab/>
            </w:r>
            <w:r>
              <w:rPr>
                <w:rStyle w:val="IndexLink"/>
              </w:rPr>
              <w:t>152</w:t>
            </w:r>
          </w:hyperlink>
        </w:p>
        <w:p>
          <w:pPr>
            <w:pStyle w:val="Contents3"/>
            <w:tabs>
              <w:tab w:val="clear" w:pos="8459"/>
              <w:tab w:val="right" w:pos="9026" w:leader="dot"/>
            </w:tabs>
            <w:rPr/>
          </w:pPr>
          <w:hyperlink w:anchor="__RefHeading___Toc7661547_1051229030">
            <w:r>
              <w:rPr>
                <w:webHidden/>
                <w:rStyle w:val="IndexLink"/>
                <w:rtl w:val="true"/>
              </w:rPr>
              <w:t>مجلس</w:t>
            </w:r>
            <w:r>
              <w:rPr>
                <w:rStyle w:val="IndexLink"/>
                <w:rtl w:val="true"/>
              </w:rPr>
              <w:tab/>
            </w:r>
            <w:r>
              <w:rPr>
                <w:rStyle w:val="IndexLink"/>
              </w:rPr>
              <w:t>153</w:t>
            </w:r>
          </w:hyperlink>
        </w:p>
        <w:p>
          <w:pPr>
            <w:pStyle w:val="Contents3"/>
            <w:tabs>
              <w:tab w:val="clear" w:pos="8459"/>
              <w:tab w:val="right" w:pos="9026" w:leader="dot"/>
            </w:tabs>
            <w:rPr/>
          </w:pPr>
          <w:hyperlink w:anchor="__RefHeading___Toc7661549_1051229030">
            <w:r>
              <w:rPr>
                <w:webHidden/>
                <w:rStyle w:val="IndexLink"/>
                <w:rtl w:val="true"/>
              </w:rPr>
              <w:t>-</w:t>
            </w:r>
            <w:r>
              <w:rPr>
                <w:rStyle w:val="IndexLink"/>
                <w:rtl w:val="true"/>
              </w:rPr>
              <w:t>نشانه های پرهیزگاران</w:t>
            </w:r>
            <w:r>
              <w:rPr>
                <w:rStyle w:val="IndexLink"/>
                <w:rtl w:val="true"/>
              </w:rPr>
              <w:tab/>
            </w:r>
            <w:r>
              <w:rPr>
                <w:rStyle w:val="IndexLink"/>
              </w:rPr>
              <w:t>155</w:t>
            </w:r>
          </w:hyperlink>
        </w:p>
        <w:p>
          <w:pPr>
            <w:pStyle w:val="Contents3"/>
            <w:tabs>
              <w:tab w:val="clear" w:pos="8459"/>
              <w:tab w:val="right" w:pos="9026" w:leader="dot"/>
            </w:tabs>
            <w:rPr/>
          </w:pPr>
          <w:hyperlink w:anchor="__RefHeading___Toc7661551_1051229030">
            <w:r>
              <w:rPr>
                <w:webHidden/>
                <w:rStyle w:val="IndexLink"/>
                <w:rtl w:val="true"/>
              </w:rPr>
              <w:t xml:space="preserve">- </w:t>
            </w:r>
            <w:r>
              <w:rPr>
                <w:rStyle w:val="IndexLink"/>
                <w:rtl w:val="true"/>
              </w:rPr>
              <w:t>پاسبان حرم دل باش</w:t>
            </w:r>
            <w:r>
              <w:rPr>
                <w:rStyle w:val="IndexLink"/>
                <w:rtl w:val="true"/>
              </w:rPr>
              <w:tab/>
            </w:r>
            <w:r>
              <w:rPr>
                <w:rStyle w:val="IndexLink"/>
              </w:rPr>
              <w:t>157</w:t>
            </w:r>
          </w:hyperlink>
        </w:p>
        <w:p>
          <w:pPr>
            <w:pStyle w:val="Contents3"/>
            <w:tabs>
              <w:tab w:val="clear" w:pos="8459"/>
              <w:tab w:val="right" w:pos="9026" w:leader="dot"/>
            </w:tabs>
            <w:rPr/>
          </w:pPr>
          <w:hyperlink w:anchor="__RefHeading___Toc7661553_1051229030">
            <w:r>
              <w:rPr>
                <w:webHidden/>
                <w:rStyle w:val="IndexLink"/>
                <w:rtl w:val="true"/>
              </w:rPr>
              <w:t xml:space="preserve">- </w:t>
            </w:r>
            <w:r>
              <w:rPr>
                <w:rStyle w:val="IndexLink"/>
                <w:rtl w:val="true"/>
              </w:rPr>
              <w:t>خلوت از دست مده</w:t>
            </w:r>
            <w:r>
              <w:rPr>
                <w:rStyle w:val="IndexLink"/>
                <w:rtl w:val="true"/>
              </w:rPr>
              <w:tab/>
            </w:r>
            <w:r>
              <w:rPr>
                <w:rStyle w:val="IndexLink"/>
              </w:rPr>
              <w:t>160</w:t>
            </w:r>
          </w:hyperlink>
        </w:p>
        <w:p>
          <w:pPr>
            <w:pStyle w:val="Contents3"/>
            <w:tabs>
              <w:tab w:val="clear" w:pos="8459"/>
              <w:tab w:val="right" w:pos="9026" w:leader="dot"/>
            </w:tabs>
            <w:rPr/>
          </w:pPr>
          <w:hyperlink w:anchor="__RefHeading___Toc7661555_1051229030">
            <w:r>
              <w:rPr>
                <w:webHidden/>
                <w:rStyle w:val="IndexLink"/>
                <w:rtl w:val="true"/>
              </w:rPr>
              <w:t>-</w:t>
            </w:r>
            <w:r>
              <w:rPr>
                <w:rStyle w:val="IndexLink"/>
                <w:rtl w:val="true"/>
              </w:rPr>
              <w:t xml:space="preserve">دل شکسته آورده ام </w:t>
            </w:r>
            <w:r>
              <w:rPr>
                <w:rStyle w:val="IndexLink"/>
                <w:rtl w:val="true"/>
              </w:rPr>
              <w:t>...</w:t>
              <w:tab/>
            </w:r>
            <w:r>
              <w:rPr>
                <w:rStyle w:val="IndexLink"/>
              </w:rPr>
              <w:t>164</w:t>
            </w:r>
          </w:hyperlink>
        </w:p>
        <w:p>
          <w:pPr>
            <w:pStyle w:val="Contents3"/>
            <w:tabs>
              <w:tab w:val="clear" w:pos="8459"/>
              <w:tab w:val="right" w:pos="9026" w:leader="dot"/>
            </w:tabs>
            <w:rPr/>
          </w:pPr>
          <w:hyperlink w:anchor="__RefHeading___Toc7661557_1051229030">
            <w:r>
              <w:rPr>
                <w:webHidden/>
                <w:rStyle w:val="IndexLink"/>
                <w:rtl w:val="true"/>
              </w:rPr>
              <w:t>-</w:t>
            </w:r>
            <w:r>
              <w:rPr>
                <w:rStyle w:val="IndexLink"/>
                <w:rtl w:val="true"/>
              </w:rPr>
              <w:t>رابطة عمل و ایمان</w:t>
            </w:r>
            <w:r>
              <w:rPr>
                <w:rStyle w:val="IndexLink"/>
                <w:rtl w:val="true"/>
              </w:rPr>
              <w:tab/>
            </w:r>
            <w:r>
              <w:rPr>
                <w:rStyle w:val="IndexLink"/>
              </w:rPr>
              <w:t>166</w:t>
            </w:r>
          </w:hyperlink>
        </w:p>
        <w:p>
          <w:pPr>
            <w:pStyle w:val="Contents3"/>
            <w:tabs>
              <w:tab w:val="clear" w:pos="8459"/>
              <w:tab w:val="right" w:pos="9026" w:leader="dot"/>
            </w:tabs>
            <w:rPr/>
          </w:pPr>
          <w:hyperlink w:anchor="__RefHeading___Toc7661559_1051229030">
            <w:r>
              <w:rPr>
                <w:webHidden/>
                <w:rStyle w:val="IndexLink"/>
                <w:rtl w:val="true"/>
              </w:rPr>
              <w:t>-</w:t>
            </w:r>
            <w:r>
              <w:rPr>
                <w:rStyle w:val="IndexLink"/>
                <w:rtl w:val="true"/>
              </w:rPr>
              <w:t>باید از خود شروع کرد</w:t>
            </w:r>
            <w:r>
              <w:rPr>
                <w:rStyle w:val="IndexLink"/>
                <w:rtl w:val="true"/>
              </w:rPr>
              <w:tab/>
            </w:r>
            <w:r>
              <w:rPr>
                <w:rStyle w:val="IndexLink"/>
              </w:rPr>
              <w:t>167</w:t>
            </w:r>
          </w:hyperlink>
        </w:p>
        <w:p>
          <w:pPr>
            <w:pStyle w:val="Contents2"/>
            <w:tabs>
              <w:tab w:val="clear" w:pos="8743"/>
              <w:tab w:val="right" w:pos="9026" w:leader="dot"/>
            </w:tabs>
            <w:rPr/>
          </w:pPr>
          <w:hyperlink w:anchor="__RefHeading___Toc7661561_1051229030">
            <w:r>
              <w:rPr>
                <w:webHidden/>
                <w:rStyle w:val="IndexLink"/>
                <w:rtl w:val="true"/>
              </w:rPr>
              <w:t xml:space="preserve">فصل نهم </w:t>
            </w:r>
            <w:r>
              <w:rPr>
                <w:rStyle w:val="IndexLink"/>
                <w:rtl w:val="true"/>
              </w:rPr>
              <w:t xml:space="preserve">: </w:t>
            </w:r>
            <w:r>
              <w:rPr>
                <w:rStyle w:val="IndexLink"/>
                <w:rtl w:val="true"/>
              </w:rPr>
              <w:t>روضه</w:t>
            </w:r>
            <w:r>
              <w:rPr>
                <w:rStyle w:val="IndexLink"/>
                <w:rtl w:val="true"/>
              </w:rPr>
              <w:tab/>
            </w:r>
            <w:r>
              <w:rPr>
                <w:rStyle w:val="IndexLink"/>
              </w:rPr>
              <w:t>171</w:t>
            </w:r>
          </w:hyperlink>
        </w:p>
        <w:p>
          <w:pPr>
            <w:pStyle w:val="Contents3"/>
            <w:tabs>
              <w:tab w:val="clear" w:pos="8459"/>
              <w:tab w:val="right" w:pos="9026" w:leader="dot"/>
            </w:tabs>
            <w:rPr/>
          </w:pPr>
          <w:hyperlink w:anchor="__RefHeading___Toc7661563_105122903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7661565_1051229030">
            <w:r>
              <w:rPr>
                <w:webHidden/>
                <w:rStyle w:val="IndexLink"/>
                <w:rtl w:val="true"/>
              </w:rPr>
              <w:t>حضرت رقیه</w:t>
            </w:r>
            <w:r>
              <w:rPr>
                <w:rStyle w:val="IndexLink"/>
                <w:rtl w:val="true"/>
              </w:rPr>
              <w:tab/>
            </w:r>
            <w:r>
              <w:rPr>
                <w:rStyle w:val="IndexLink"/>
              </w:rPr>
              <w:t>173</w:t>
            </w:r>
          </w:hyperlink>
        </w:p>
        <w:p>
          <w:pPr>
            <w:pStyle w:val="Contents3"/>
            <w:tabs>
              <w:tab w:val="clear" w:pos="8459"/>
              <w:tab w:val="right" w:pos="9026" w:leader="dot"/>
            </w:tabs>
            <w:rPr/>
          </w:pPr>
          <w:hyperlink w:anchor="__RefHeading___Toc7661567_1051229030">
            <w:r>
              <w:rPr>
                <w:webHidden/>
                <w:rStyle w:val="IndexLink"/>
                <w:rtl w:val="true"/>
              </w:rPr>
              <w:t>طفلان زینب علیها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7661569_1051229030">
            <w:r>
              <w:rPr>
                <w:webHidden/>
                <w:rStyle w:val="IndexLink"/>
                <w:rtl w:val="true"/>
              </w:rPr>
              <w:t>عبدالله بن حسن 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7661571_1051229030">
            <w:r>
              <w:rPr>
                <w:webHidden/>
                <w:rStyle w:val="IndexLink"/>
                <w:rtl w:val="true"/>
              </w:rPr>
              <w:t>قاسم بن الحسن علیه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7661573_1051229030">
            <w:r>
              <w:rPr>
                <w:webHidden/>
                <w:rStyle w:val="IndexLink"/>
                <w:rtl w:val="true"/>
              </w:rPr>
              <w:t>علی اصغر علیه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7661575_1051229030">
            <w:r>
              <w:rPr>
                <w:webHidden/>
                <w:rStyle w:val="IndexLink"/>
                <w:rtl w:val="true"/>
              </w:rPr>
              <w:t>على اكبر</w:t>
            </w:r>
            <w:r>
              <w:rPr>
                <w:rStyle w:val="IndexLink"/>
                <w:rtl w:val="true"/>
              </w:rPr>
              <w:tab/>
            </w:r>
            <w:r>
              <w:rPr>
                <w:rStyle w:val="IndexLink"/>
              </w:rPr>
              <w:t>183</w:t>
            </w:r>
          </w:hyperlink>
        </w:p>
        <w:p>
          <w:pPr>
            <w:pStyle w:val="Contents3"/>
            <w:tabs>
              <w:tab w:val="clear" w:pos="8459"/>
              <w:tab w:val="right" w:pos="9026" w:leader="dot"/>
            </w:tabs>
            <w:rPr/>
          </w:pPr>
          <w:hyperlink w:anchor="__RefHeading___Toc7661577_1051229030">
            <w:r>
              <w:rPr>
                <w:webHidden/>
                <w:rStyle w:val="IndexLink"/>
                <w:rtl w:val="true"/>
              </w:rPr>
              <w:t>حضرت ابوالفضل العباس</w:t>
            </w:r>
            <w:r>
              <w:rPr>
                <w:rStyle w:val="IndexLink"/>
                <w:rtl w:val="true"/>
              </w:rPr>
              <w:tab/>
            </w:r>
            <w:r>
              <w:rPr>
                <w:rStyle w:val="IndexLink"/>
              </w:rPr>
              <w:t>188</w:t>
            </w:r>
          </w:hyperlink>
        </w:p>
        <w:p>
          <w:pPr>
            <w:pStyle w:val="Contents3"/>
            <w:tabs>
              <w:tab w:val="clear" w:pos="8459"/>
              <w:tab w:val="right" w:pos="9026" w:leader="dot"/>
            </w:tabs>
            <w:rPr/>
          </w:pPr>
          <w:hyperlink w:anchor="__RefHeading___Toc7661579_1051229030">
            <w:r>
              <w:rPr>
                <w:webHidden/>
                <w:rStyle w:val="IndexLink"/>
                <w:rtl w:val="true"/>
              </w:rPr>
              <w:t>امام حسین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7661581_1051229030">
            <w:r>
              <w:rPr>
                <w:webHidden/>
                <w:rStyle w:val="IndexLink"/>
                <w:rtl w:val="true"/>
              </w:rPr>
              <w:t>شام غریبان</w:t>
            </w:r>
            <w:r>
              <w:rPr>
                <w:rStyle w:val="IndexLink"/>
                <w:rtl w:val="true"/>
              </w:rPr>
              <w:tab/>
            </w:r>
            <w:r>
              <w:rPr>
                <w:rStyle w:val="IndexLink"/>
              </w:rPr>
              <w:t>192</w:t>
            </w:r>
          </w:hyperlink>
        </w:p>
        <w:p>
          <w:pPr>
            <w:pStyle w:val="Contents3"/>
            <w:tabs>
              <w:tab w:val="clear" w:pos="8459"/>
              <w:tab w:val="right" w:pos="9026" w:leader="dot"/>
            </w:tabs>
            <w:rPr/>
          </w:pPr>
          <w:hyperlink w:anchor="__RefHeading___Toc7661583_1051229030">
            <w:r>
              <w:rPr>
                <w:webHidden/>
                <w:rStyle w:val="IndexLink"/>
                <w:rtl w:val="true"/>
              </w:rPr>
              <w:t>کوفه</w:t>
            </w:r>
            <w:r>
              <w:rPr>
                <w:rStyle w:val="IndexLink"/>
                <w:rtl w:val="true"/>
              </w:rPr>
              <w:tab/>
            </w:r>
            <w:r>
              <w:rPr>
                <w:rStyle w:val="IndexLink"/>
              </w:rPr>
              <w:t>193</w:t>
            </w:r>
          </w:hyperlink>
        </w:p>
        <w:p>
          <w:pPr>
            <w:pStyle w:val="Contents3"/>
            <w:tabs>
              <w:tab w:val="clear" w:pos="8459"/>
              <w:tab w:val="right" w:pos="9026" w:leader="dot"/>
            </w:tabs>
            <w:rPr/>
          </w:pPr>
          <w:hyperlink w:anchor="__RefHeading___Toc7661585_1051229030">
            <w:r>
              <w:rPr>
                <w:webHidden/>
                <w:rStyle w:val="IndexLink"/>
                <w:rtl w:val="true"/>
              </w:rPr>
              <w:t>حضرت زهرا علیها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7661587_1051229030">
            <w:r>
              <w:rPr>
                <w:webHidden/>
                <w:rStyle w:val="IndexLink"/>
                <w:rtl w:val="true"/>
              </w:rPr>
              <w:t>امام رضا علیه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7661589_1051229030">
            <w:r>
              <w:rPr>
                <w:webHidden/>
                <w:rStyle w:val="IndexLink"/>
                <w:rtl w:val="true"/>
              </w:rPr>
              <w:t>حضرت معصومه علیها السلام</w:t>
            </w:r>
            <w:r>
              <w:rPr>
                <w:rStyle w:val="IndexLink"/>
                <w:rtl w:val="true"/>
              </w:rPr>
              <w:tab/>
            </w:r>
            <w:r>
              <w:rPr>
                <w:rStyle w:val="IndexLink"/>
              </w:rPr>
              <w:t>199</w:t>
            </w:r>
          </w:hyperlink>
        </w:p>
        <w:p>
          <w:pPr>
            <w:pStyle w:val="Contents2"/>
            <w:tabs>
              <w:tab w:val="clear" w:pos="8743"/>
              <w:tab w:val="right" w:pos="9026" w:leader="dot"/>
            </w:tabs>
            <w:rPr/>
          </w:pPr>
          <w:hyperlink w:anchor="__RefHeading___Toc7661591_1051229030">
            <w:r>
              <w:rPr>
                <w:webHidden/>
                <w:rStyle w:val="IndexLink"/>
                <w:rtl w:val="true"/>
              </w:rPr>
              <w:t xml:space="preserve">فصل دهم </w:t>
            </w:r>
            <w:r>
              <w:rPr>
                <w:rStyle w:val="IndexLink"/>
                <w:rtl w:val="true"/>
              </w:rPr>
              <w:t xml:space="preserve">: </w:t>
            </w:r>
            <w:r>
              <w:rPr>
                <w:rStyle w:val="IndexLink"/>
                <w:rtl w:val="true"/>
              </w:rPr>
              <w:t>اشعار وسبک ها</w:t>
            </w:r>
            <w:r>
              <w:rPr>
                <w:rStyle w:val="IndexLink"/>
                <w:rtl w:val="true"/>
              </w:rPr>
              <w:tab/>
            </w:r>
            <w:r>
              <w:rPr>
                <w:rStyle w:val="IndexLink"/>
              </w:rPr>
              <w:t>202</w:t>
            </w:r>
          </w:hyperlink>
        </w:p>
        <w:p>
          <w:pPr>
            <w:pStyle w:val="Contents3"/>
            <w:tabs>
              <w:tab w:val="clear" w:pos="8459"/>
              <w:tab w:val="right" w:pos="9026" w:leader="dot"/>
            </w:tabs>
            <w:rPr/>
          </w:pPr>
          <w:hyperlink w:anchor="__RefHeading___Toc7661593_105122903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7661595_1051229030">
            <w:r>
              <w:rPr>
                <w:webHidden/>
                <w:rStyle w:val="IndexLink"/>
                <w:rtl w:val="true"/>
              </w:rPr>
              <w:t>تعريف واژه های معمول در مجالس سینه زنی</w:t>
            </w:r>
            <w:r>
              <w:rPr>
                <w:rStyle w:val="IndexLink"/>
                <w:rtl w:val="true"/>
              </w:rPr>
              <w:t>:</w:t>
              <w:tab/>
            </w:r>
            <w:r>
              <w:rPr>
                <w:rStyle w:val="IndexLink"/>
              </w:rPr>
              <w:t>204</w:t>
            </w:r>
          </w:hyperlink>
        </w:p>
        <w:p>
          <w:pPr>
            <w:pStyle w:val="Contents3"/>
            <w:tabs>
              <w:tab w:val="clear" w:pos="8459"/>
              <w:tab w:val="right" w:pos="9026" w:leader="dot"/>
            </w:tabs>
            <w:rPr/>
          </w:pPr>
          <w:hyperlink w:anchor="__RefHeading___Toc7661597_1051229030">
            <w:r>
              <w:rPr>
                <w:webHidden/>
                <w:rStyle w:val="IndexLink"/>
                <w:rtl w:val="true"/>
              </w:rPr>
              <w:t>زمینه</w:t>
            </w:r>
            <w:r>
              <w:rPr>
                <w:rStyle w:val="IndexLink"/>
                <w:rtl w:val="true"/>
              </w:rPr>
              <w:t>:</w:t>
              <w:tab/>
            </w:r>
            <w:r>
              <w:rPr>
                <w:rStyle w:val="IndexLink"/>
              </w:rPr>
              <w:t>204</w:t>
            </w:r>
          </w:hyperlink>
        </w:p>
        <w:p>
          <w:pPr>
            <w:pStyle w:val="Contents3"/>
            <w:tabs>
              <w:tab w:val="clear" w:pos="8459"/>
              <w:tab w:val="right" w:pos="9026" w:leader="dot"/>
            </w:tabs>
            <w:rPr/>
          </w:pPr>
          <w:hyperlink w:anchor="__RefHeading___Toc7661599_1051229030">
            <w:r>
              <w:rPr>
                <w:webHidden/>
                <w:rStyle w:val="IndexLink"/>
                <w:rtl w:val="true"/>
              </w:rPr>
              <w:t>نوحه</w:t>
            </w:r>
            <w:r>
              <w:rPr>
                <w:rStyle w:val="IndexLink"/>
                <w:rtl w:val="true"/>
              </w:rPr>
              <w:t>:</w:t>
              <w:tab/>
            </w:r>
            <w:r>
              <w:rPr>
                <w:rStyle w:val="IndexLink"/>
              </w:rPr>
              <w:t>204</w:t>
            </w:r>
          </w:hyperlink>
        </w:p>
        <w:p>
          <w:pPr>
            <w:pStyle w:val="Contents3"/>
            <w:tabs>
              <w:tab w:val="clear" w:pos="8459"/>
              <w:tab w:val="right" w:pos="9026" w:leader="dot"/>
            </w:tabs>
            <w:rPr/>
          </w:pPr>
          <w:hyperlink w:anchor="__RefHeading___Toc7661601_1051229030">
            <w:r>
              <w:rPr>
                <w:webHidden/>
                <w:rStyle w:val="IndexLink"/>
                <w:rtl w:val="true"/>
              </w:rPr>
              <w:t>واحد</w:t>
            </w:r>
            <w:r>
              <w:rPr>
                <w:rStyle w:val="IndexLink"/>
                <w:rtl w:val="true"/>
              </w:rPr>
              <w:t>:</w:t>
              <w:tab/>
            </w:r>
            <w:r>
              <w:rPr>
                <w:rStyle w:val="IndexLink"/>
              </w:rPr>
              <w:t>204</w:t>
            </w:r>
          </w:hyperlink>
        </w:p>
        <w:p>
          <w:pPr>
            <w:pStyle w:val="Contents3"/>
            <w:tabs>
              <w:tab w:val="clear" w:pos="8459"/>
              <w:tab w:val="right" w:pos="9026" w:leader="dot"/>
            </w:tabs>
            <w:rPr/>
          </w:pPr>
          <w:hyperlink w:anchor="__RefHeading___Toc7661603_1051229030">
            <w:r>
              <w:rPr>
                <w:webHidden/>
                <w:rStyle w:val="IndexLink"/>
                <w:rtl w:val="true"/>
              </w:rPr>
              <w:t>نکته</w:t>
            </w:r>
            <w:r>
              <w:rPr>
                <w:rStyle w:val="IndexLink"/>
                <w:rtl w:val="true"/>
              </w:rPr>
              <w:t>:</w:t>
              <w:tab/>
            </w:r>
            <w:r>
              <w:rPr>
                <w:rStyle w:val="IndexLink"/>
              </w:rPr>
              <w:t>205</w:t>
            </w:r>
          </w:hyperlink>
        </w:p>
        <w:p>
          <w:pPr>
            <w:pStyle w:val="Contents3"/>
            <w:tabs>
              <w:tab w:val="clear" w:pos="8459"/>
              <w:tab w:val="right" w:pos="9026" w:leader="dot"/>
            </w:tabs>
            <w:rPr/>
          </w:pPr>
          <w:hyperlink w:anchor="__RefHeading___Toc7661605_1051229030">
            <w:r>
              <w:rPr>
                <w:webHidden/>
                <w:rStyle w:val="IndexLink"/>
                <w:rtl w:val="true"/>
              </w:rPr>
              <w:t>جفت</w:t>
            </w:r>
            <w:r>
              <w:rPr>
                <w:rStyle w:val="IndexLink"/>
                <w:rtl w:val="true"/>
              </w:rPr>
              <w:t>:</w:t>
              <w:tab/>
            </w:r>
            <w:r>
              <w:rPr>
                <w:rStyle w:val="IndexLink"/>
              </w:rPr>
              <w:t>205</w:t>
            </w:r>
          </w:hyperlink>
        </w:p>
        <w:p>
          <w:pPr>
            <w:pStyle w:val="Contents3"/>
            <w:tabs>
              <w:tab w:val="clear" w:pos="8459"/>
              <w:tab w:val="right" w:pos="9026" w:leader="dot"/>
            </w:tabs>
            <w:rPr/>
          </w:pPr>
          <w:hyperlink w:anchor="__RefHeading___Toc7661607_1051229030">
            <w:r>
              <w:rPr>
                <w:webHidden/>
                <w:rStyle w:val="IndexLink"/>
                <w:rtl w:val="true"/>
              </w:rPr>
              <w:t>دو دم</w:t>
            </w:r>
            <w:r>
              <w:rPr>
                <w:rStyle w:val="IndexLink"/>
                <w:rtl w:val="true"/>
              </w:rPr>
              <w:t>:</w:t>
              <w:tab/>
            </w:r>
            <w:r>
              <w:rPr>
                <w:rStyle w:val="IndexLink"/>
              </w:rPr>
              <w:t>205</w:t>
            </w:r>
          </w:hyperlink>
        </w:p>
        <w:p>
          <w:pPr>
            <w:pStyle w:val="Contents3"/>
            <w:tabs>
              <w:tab w:val="clear" w:pos="8459"/>
              <w:tab w:val="right" w:pos="9026" w:leader="dot"/>
            </w:tabs>
            <w:rPr/>
          </w:pPr>
          <w:hyperlink w:anchor="__RefHeading___Toc7661609_1051229030">
            <w:r>
              <w:rPr>
                <w:webHidden/>
                <w:rStyle w:val="IndexLink"/>
                <w:rtl w:val="true"/>
              </w:rPr>
              <w:t>شور</w:t>
            </w:r>
            <w:r>
              <w:rPr>
                <w:rStyle w:val="IndexLink"/>
                <w:rtl w:val="true"/>
              </w:rPr>
              <w:t>:</w:t>
              <w:tab/>
            </w:r>
            <w:r>
              <w:rPr>
                <w:rStyle w:val="IndexLink"/>
              </w:rPr>
              <w:t>205</w:t>
            </w:r>
          </w:hyperlink>
        </w:p>
        <w:p>
          <w:pPr>
            <w:pStyle w:val="Contents3"/>
            <w:tabs>
              <w:tab w:val="clear" w:pos="8459"/>
              <w:tab w:val="right" w:pos="9026" w:leader="dot"/>
            </w:tabs>
            <w:rPr/>
          </w:pPr>
          <w:hyperlink w:anchor="__RefHeading___Toc7661611_1051229030">
            <w:r>
              <w:rPr>
                <w:webHidden/>
                <w:rStyle w:val="IndexLink"/>
                <w:rtl w:val="true"/>
              </w:rPr>
              <w:t>مناجات</w:t>
            </w:r>
            <w:r>
              <w:rPr>
                <w:rStyle w:val="IndexLink"/>
                <w:rtl w:val="true"/>
              </w:rPr>
              <w:tab/>
            </w:r>
            <w:r>
              <w:rPr>
                <w:rStyle w:val="IndexLink"/>
              </w:rPr>
              <w:t>206</w:t>
            </w:r>
          </w:hyperlink>
        </w:p>
        <w:p>
          <w:pPr>
            <w:pStyle w:val="Contents3"/>
            <w:tabs>
              <w:tab w:val="clear" w:pos="8459"/>
              <w:tab w:val="right" w:pos="9026" w:leader="dot"/>
            </w:tabs>
            <w:rPr/>
          </w:pPr>
          <w:hyperlink w:anchor="__RefHeading___Toc7661613_1051229030">
            <w:r>
              <w:rPr>
                <w:webHidden/>
                <w:rStyle w:val="IndexLink"/>
                <w:rtl w:val="true"/>
              </w:rPr>
              <w:t>امام زمان 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7661615_1051229030">
            <w:r>
              <w:rPr>
                <w:webHidden/>
                <w:rStyle w:val="IndexLink"/>
                <w:rtl w:val="true"/>
              </w:rPr>
              <w:t>بیا پیک بهار فاطمیه</w:t>
            </w:r>
            <w:r>
              <w:rPr>
                <w:rStyle w:val="IndexLink"/>
                <w:rtl w:val="true"/>
              </w:rPr>
              <w:tab/>
            </w:r>
            <w:r>
              <w:rPr>
                <w:rStyle w:val="IndexLink"/>
              </w:rPr>
              <w:t>216</w:t>
            </w:r>
          </w:hyperlink>
        </w:p>
        <w:p>
          <w:pPr>
            <w:pStyle w:val="Contents3"/>
            <w:tabs>
              <w:tab w:val="clear" w:pos="8459"/>
              <w:tab w:val="right" w:pos="9026" w:leader="dot"/>
            </w:tabs>
            <w:rPr/>
          </w:pPr>
          <w:hyperlink w:anchor="__RefHeading___Toc7661617_1051229030">
            <w:r>
              <w:rPr>
                <w:webHidden/>
                <w:rStyle w:val="IndexLink"/>
                <w:rtl w:val="true"/>
              </w:rPr>
              <w:t>حضرت امیرالمؤمنين على علیه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7661619_1051229030">
            <w:r>
              <w:rPr>
                <w:webHidden/>
                <w:rStyle w:val="IndexLink"/>
                <w:rtl w:val="true"/>
              </w:rPr>
              <w:t>حضرت زهرا علیها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7661621_1051229030">
            <w:r>
              <w:rPr>
                <w:webHidden/>
                <w:rStyle w:val="IndexLink"/>
                <w:rtl w:val="true"/>
              </w:rPr>
              <w:t>امام حسن مجتبی علیه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7661623_1051229030">
            <w:r>
              <w:rPr>
                <w:webHidden/>
                <w:rStyle w:val="IndexLink"/>
                <w:rtl w:val="true"/>
              </w:rPr>
              <w:t>قاسم علیه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7661625_1051229030">
            <w:r>
              <w:rPr>
                <w:webHidden/>
                <w:rStyle w:val="IndexLink"/>
                <w:rtl w:val="true"/>
              </w:rPr>
              <w:t>امام حسین علیه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7661627_1051229030">
            <w:r>
              <w:rPr>
                <w:webHidden/>
                <w:rStyle w:val="IndexLink"/>
                <w:rtl w:val="true"/>
              </w:rPr>
              <w:t>کربلا</w:t>
            </w:r>
            <w:r>
              <w:rPr>
                <w:rStyle w:val="IndexLink"/>
                <w:rtl w:val="true"/>
              </w:rPr>
              <w:tab/>
            </w:r>
            <w:r>
              <w:rPr>
                <w:rStyle w:val="IndexLink"/>
              </w:rPr>
              <w:t>255</w:t>
            </w:r>
          </w:hyperlink>
        </w:p>
        <w:p>
          <w:pPr>
            <w:pStyle w:val="Contents3"/>
            <w:tabs>
              <w:tab w:val="clear" w:pos="8459"/>
              <w:tab w:val="right" w:pos="9026" w:leader="dot"/>
            </w:tabs>
            <w:rPr/>
          </w:pPr>
          <w:hyperlink w:anchor="__RefHeading___Toc7661629_1051229030">
            <w:r>
              <w:rPr>
                <w:webHidden/>
                <w:rStyle w:val="IndexLink"/>
                <w:rtl w:val="true"/>
              </w:rPr>
              <w:t>نماز</w:t>
            </w:r>
            <w:r>
              <w:rPr>
                <w:rStyle w:val="IndexLink"/>
                <w:rtl w:val="true"/>
              </w:rPr>
              <w:tab/>
            </w:r>
            <w:r>
              <w:rPr>
                <w:rStyle w:val="IndexLink"/>
              </w:rPr>
              <w:t>256</w:t>
            </w:r>
          </w:hyperlink>
        </w:p>
        <w:p>
          <w:pPr>
            <w:pStyle w:val="Contents3"/>
            <w:tabs>
              <w:tab w:val="clear" w:pos="8459"/>
              <w:tab w:val="right" w:pos="9026" w:leader="dot"/>
            </w:tabs>
            <w:rPr/>
          </w:pPr>
          <w:hyperlink w:anchor="__RefHeading___Toc7661631_1051229030">
            <w:r>
              <w:rPr>
                <w:webHidden/>
                <w:rStyle w:val="IndexLink"/>
                <w:rtl w:val="true"/>
              </w:rPr>
              <w:t>بازگشت از کربلا</w:t>
            </w:r>
            <w:r>
              <w:rPr>
                <w:rStyle w:val="IndexLink"/>
                <w:rtl w:val="true"/>
              </w:rPr>
              <w:tab/>
            </w:r>
            <w:r>
              <w:rPr>
                <w:rStyle w:val="IndexLink"/>
              </w:rPr>
              <w:t>257</w:t>
            </w:r>
          </w:hyperlink>
        </w:p>
        <w:p>
          <w:pPr>
            <w:pStyle w:val="Contents3"/>
            <w:tabs>
              <w:tab w:val="clear" w:pos="8459"/>
              <w:tab w:val="right" w:pos="9026" w:leader="dot"/>
            </w:tabs>
            <w:rPr/>
          </w:pPr>
          <w:hyperlink w:anchor="__RefHeading___Toc7661633_1051229030">
            <w:r>
              <w:rPr>
                <w:webHidden/>
                <w:rStyle w:val="IndexLink"/>
                <w:rtl w:val="true"/>
              </w:rPr>
              <w:t>محرم</w:t>
            </w:r>
            <w:r>
              <w:rPr>
                <w:rStyle w:val="IndexLink"/>
                <w:rtl w:val="true"/>
              </w:rPr>
              <w:tab/>
            </w:r>
            <w:r>
              <w:rPr>
                <w:rStyle w:val="IndexLink"/>
              </w:rPr>
              <w:t>259</w:t>
            </w:r>
          </w:hyperlink>
        </w:p>
        <w:p>
          <w:pPr>
            <w:pStyle w:val="Contents3"/>
            <w:tabs>
              <w:tab w:val="clear" w:pos="8459"/>
              <w:tab w:val="right" w:pos="9026" w:leader="dot"/>
            </w:tabs>
            <w:rPr/>
          </w:pPr>
          <w:hyperlink w:anchor="__RefHeading___Toc7661635_1051229030">
            <w:r>
              <w:rPr>
                <w:webHidden/>
                <w:rStyle w:val="IndexLink"/>
                <w:rtl w:val="true"/>
              </w:rPr>
              <w:t>ورود به کربلا</w:t>
            </w:r>
            <w:r>
              <w:rPr>
                <w:rStyle w:val="IndexLink"/>
                <w:rtl w:val="true"/>
              </w:rPr>
              <w:tab/>
            </w:r>
            <w:r>
              <w:rPr>
                <w:rStyle w:val="IndexLink"/>
              </w:rPr>
              <w:t>260</w:t>
            </w:r>
          </w:hyperlink>
        </w:p>
        <w:p>
          <w:pPr>
            <w:pStyle w:val="Contents3"/>
            <w:tabs>
              <w:tab w:val="clear" w:pos="8459"/>
              <w:tab w:val="right" w:pos="9026" w:leader="dot"/>
            </w:tabs>
            <w:rPr/>
          </w:pPr>
          <w:hyperlink w:anchor="__RefHeading___Toc7661637_1051229030">
            <w:r>
              <w:rPr>
                <w:webHidden/>
                <w:rStyle w:val="IndexLink"/>
                <w:rtl w:val="true"/>
              </w:rPr>
              <w:t>مسلم بن عقیل علیه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7661639_1051229030">
            <w:r>
              <w:rPr>
                <w:webHidden/>
                <w:rStyle w:val="IndexLink"/>
                <w:rtl w:val="true"/>
              </w:rPr>
              <w:t>حضرت رقیه علیها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7661641_1051229030">
            <w:r>
              <w:rPr>
                <w:webHidden/>
                <w:rStyle w:val="IndexLink"/>
                <w:rtl w:val="true"/>
              </w:rPr>
              <w:t>طفلان زینب</w:t>
            </w:r>
            <w:r>
              <w:rPr>
                <w:rStyle w:val="IndexLink"/>
                <w:rtl w:val="true"/>
              </w:rPr>
              <w:tab/>
            </w:r>
            <w:r>
              <w:rPr>
                <w:rStyle w:val="IndexLink"/>
              </w:rPr>
              <w:t>272</w:t>
            </w:r>
          </w:hyperlink>
        </w:p>
        <w:p>
          <w:pPr>
            <w:pStyle w:val="Contents3"/>
            <w:tabs>
              <w:tab w:val="clear" w:pos="8459"/>
              <w:tab w:val="right" w:pos="9026" w:leader="dot"/>
            </w:tabs>
            <w:rPr/>
          </w:pPr>
          <w:hyperlink w:anchor="__RefHeading___Toc7661643_1051229030">
            <w:r>
              <w:rPr>
                <w:webHidden/>
                <w:rStyle w:val="IndexLink"/>
                <w:rtl w:val="true"/>
              </w:rPr>
              <w:t>عبدالله بن حسن علیه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7661645_1051229030">
            <w:r>
              <w:rPr>
                <w:webHidden/>
                <w:rStyle w:val="IndexLink"/>
                <w:rtl w:val="true"/>
              </w:rPr>
              <w:t>قاسم بن الحسن علیه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7661647_1051229030">
            <w:r>
              <w:rPr>
                <w:webHidden/>
                <w:rStyle w:val="IndexLink"/>
                <w:rtl w:val="true"/>
              </w:rPr>
              <w:t>حضرت علی اصغر علیه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7661649_1051229030">
            <w:r>
              <w:rPr>
                <w:webHidden/>
                <w:rStyle w:val="IndexLink"/>
                <w:rtl w:val="true"/>
              </w:rPr>
              <w:t>حضرت علی اکبر علیه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7661651_1051229030">
            <w:r>
              <w:rPr>
                <w:webHidden/>
                <w:rStyle w:val="IndexLink"/>
                <w:rtl w:val="true"/>
              </w:rPr>
              <w:t>حضرت عباس علیه السلام</w:t>
            </w:r>
            <w:r>
              <w:rPr>
                <w:rStyle w:val="IndexLink"/>
                <w:rtl w:val="true"/>
              </w:rPr>
              <w:tab/>
            </w:r>
            <w:r>
              <w:rPr>
                <w:rStyle w:val="IndexLink"/>
              </w:rPr>
              <w:t>284</w:t>
            </w:r>
          </w:hyperlink>
        </w:p>
        <w:p>
          <w:pPr>
            <w:pStyle w:val="Contents3"/>
            <w:tabs>
              <w:tab w:val="clear" w:pos="8459"/>
              <w:tab w:val="right" w:pos="9026" w:leader="dot"/>
            </w:tabs>
            <w:rPr/>
          </w:pPr>
          <w:hyperlink w:anchor="__RefHeading___Toc7661653_1051229030">
            <w:r>
              <w:rPr>
                <w:webHidden/>
                <w:rStyle w:val="IndexLink"/>
                <w:rtl w:val="true"/>
              </w:rPr>
              <w:t>شام غریبان</w:t>
            </w:r>
            <w:r>
              <w:rPr>
                <w:rStyle w:val="IndexLink"/>
                <w:rtl w:val="true"/>
              </w:rPr>
              <w:tab/>
            </w:r>
            <w:r>
              <w:rPr>
                <w:rStyle w:val="IndexLink"/>
              </w:rPr>
              <w:t>291</w:t>
            </w:r>
          </w:hyperlink>
        </w:p>
        <w:p>
          <w:pPr>
            <w:pStyle w:val="Contents3"/>
            <w:tabs>
              <w:tab w:val="clear" w:pos="8459"/>
              <w:tab w:val="right" w:pos="9026" w:leader="dot"/>
            </w:tabs>
            <w:rPr/>
          </w:pPr>
          <w:hyperlink w:anchor="__RefHeading___Toc7661655_1051229030">
            <w:r>
              <w:rPr>
                <w:webHidden/>
                <w:rStyle w:val="IndexLink"/>
                <w:rtl w:val="true"/>
              </w:rPr>
              <w:t>حضرت سجاد علیه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7661657_1051229030">
            <w:r>
              <w:rPr>
                <w:webHidden/>
                <w:rStyle w:val="IndexLink"/>
                <w:rtl w:val="true"/>
              </w:rPr>
              <w:t>موسی ابن جعفر علیه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7661659_1051229030">
            <w:r>
              <w:rPr>
                <w:webHidden/>
                <w:rStyle w:val="IndexLink"/>
                <w:rtl w:val="true"/>
              </w:rPr>
              <w:t>امام رضا علیه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7661661_1051229030">
            <w:r>
              <w:rPr>
                <w:webHidden/>
                <w:rStyle w:val="IndexLink"/>
              </w:rPr>
              <w:t>2</w:t>
            </w:r>
            <w:r>
              <w:rPr>
                <w:rStyle w:val="IndexLink"/>
                <w:rtl w:val="true"/>
              </w:rPr>
              <w:t xml:space="preserve"> </w:t>
            </w:r>
            <w:r>
              <w:rPr>
                <w:rStyle w:val="IndexLink"/>
                <w:rtl w:val="true"/>
              </w:rPr>
              <w:t>کبوتر</w:t>
            </w:r>
            <w:r>
              <w:rPr>
                <w:rStyle w:val="IndexLink"/>
                <w:rtl w:val="true"/>
              </w:rPr>
              <w:tab/>
            </w:r>
            <w:r>
              <w:rPr>
                <w:rStyle w:val="IndexLink"/>
              </w:rPr>
              <w:t>297</w:t>
            </w:r>
          </w:hyperlink>
        </w:p>
        <w:p>
          <w:pPr>
            <w:pStyle w:val="Contents3"/>
            <w:tabs>
              <w:tab w:val="clear" w:pos="8459"/>
              <w:tab w:val="right" w:pos="9026" w:leader="dot"/>
            </w:tabs>
            <w:rPr/>
          </w:pPr>
          <w:hyperlink w:anchor="__RefHeading___Toc7661663_1051229030">
            <w:r>
              <w:rPr>
                <w:webHidden/>
                <w:rStyle w:val="IndexLink"/>
                <w:rtl w:val="true"/>
              </w:rPr>
              <w:t>مدينه</w:t>
            </w:r>
            <w:r>
              <w:rPr>
                <w:rStyle w:val="IndexLink"/>
                <w:rtl w:val="true"/>
              </w:rPr>
              <w:tab/>
            </w:r>
            <w:r>
              <w:rPr>
                <w:rStyle w:val="IndexLink"/>
              </w:rPr>
              <w:t>300</w:t>
            </w:r>
          </w:hyperlink>
        </w:p>
        <w:p>
          <w:pPr>
            <w:pStyle w:val="Contents3"/>
            <w:tabs>
              <w:tab w:val="clear" w:pos="8459"/>
              <w:tab w:val="right" w:pos="9026" w:leader="dot"/>
            </w:tabs>
            <w:rPr/>
          </w:pPr>
          <w:hyperlink w:anchor="__RefHeading___Toc7661665_1051229030">
            <w:r>
              <w:rPr>
                <w:webHidden/>
                <w:rStyle w:val="IndexLink"/>
                <w:rtl w:val="true"/>
              </w:rPr>
              <w:t>شهدا</w:t>
            </w:r>
            <w:r>
              <w:rPr>
                <w:rStyle w:val="IndexLink"/>
                <w:rtl w:val="true"/>
              </w:rPr>
              <w:tab/>
            </w:r>
            <w:r>
              <w:rPr>
                <w:rStyle w:val="IndexLink"/>
              </w:rPr>
              <w:t>301</w:t>
            </w:r>
          </w:hyperlink>
        </w:p>
        <w:p>
          <w:pPr>
            <w:pStyle w:val="Contents3"/>
            <w:tabs>
              <w:tab w:val="clear" w:pos="8459"/>
              <w:tab w:val="right" w:pos="9026" w:leader="dot"/>
            </w:tabs>
            <w:rPr/>
          </w:pPr>
          <w:hyperlink w:anchor="__RefHeading___Toc7661667_1051229030">
            <w:r>
              <w:rPr>
                <w:webHidden/>
                <w:rStyle w:val="IndexLink"/>
                <w:rtl w:val="true"/>
              </w:rPr>
              <w:t>دوبیتی</w:t>
            </w:r>
            <w:r>
              <w:rPr>
                <w:rStyle w:val="IndexLink"/>
                <w:rtl w:val="true"/>
              </w:rPr>
              <w:tab/>
            </w:r>
            <w:r>
              <w:rPr>
                <w:rStyle w:val="IndexLink"/>
              </w:rPr>
              <w:t>304</w:t>
            </w:r>
          </w:hyperlink>
        </w:p>
        <w:p>
          <w:pPr>
            <w:pStyle w:val="Contents3"/>
            <w:tabs>
              <w:tab w:val="clear" w:pos="8459"/>
              <w:tab w:val="right" w:pos="9026" w:leader="dot"/>
            </w:tabs>
            <w:rPr/>
          </w:pPr>
          <w:hyperlink w:anchor="__RefHeading___Toc7661669_1051229030">
            <w:r>
              <w:rPr>
                <w:webHidden/>
                <w:rStyle w:val="IndexLink"/>
                <w:rtl w:val="true"/>
              </w:rPr>
              <w:t>مدينه</w:t>
            </w:r>
            <w:r>
              <w:rPr>
                <w:rStyle w:val="IndexLink"/>
                <w:rtl w:val="true"/>
              </w:rPr>
              <w:tab/>
            </w:r>
            <w:r>
              <w:rPr>
                <w:rStyle w:val="IndexLink"/>
              </w:rPr>
              <w:t>321</w:t>
            </w:r>
          </w:hyperlink>
        </w:p>
        <w:p>
          <w:pPr>
            <w:pStyle w:val="Contents3"/>
            <w:tabs>
              <w:tab w:val="clear" w:pos="8459"/>
              <w:tab w:val="right" w:pos="9026" w:leader="dot"/>
            </w:tabs>
            <w:rPr/>
          </w:pPr>
          <w:hyperlink w:anchor="__RefHeading___Toc7661671_1051229030">
            <w:r>
              <w:rPr>
                <w:webHidden/>
                <w:rStyle w:val="IndexLink"/>
                <w:rtl w:val="true"/>
              </w:rPr>
              <w:t>مرگ</w:t>
            </w:r>
            <w:r>
              <w:rPr>
                <w:rStyle w:val="IndexLink"/>
                <w:rtl w:val="true"/>
              </w:rPr>
              <w:tab/>
            </w:r>
            <w:r>
              <w:rPr>
                <w:rStyle w:val="IndexLink"/>
              </w:rPr>
              <w:t>323</w:t>
            </w:r>
          </w:hyperlink>
        </w:p>
        <w:p>
          <w:pPr>
            <w:pStyle w:val="Contents3"/>
            <w:tabs>
              <w:tab w:val="clear" w:pos="8459"/>
              <w:tab w:val="right" w:pos="9026" w:leader="dot"/>
            </w:tabs>
            <w:rPr/>
          </w:pPr>
          <w:hyperlink w:anchor="__RefHeading___Toc7661673_1051229030">
            <w:r>
              <w:rPr>
                <w:webHidden/>
                <w:rStyle w:val="IndexLink"/>
                <w:rtl w:val="true"/>
              </w:rPr>
              <w:t>سبک مداحی</w:t>
            </w:r>
            <w:r>
              <w:rPr>
                <w:rStyle w:val="IndexLink"/>
                <w:rtl w:val="true"/>
              </w:rPr>
              <w:tab/>
            </w:r>
            <w:r>
              <w:rPr>
                <w:rStyle w:val="IndexLink"/>
              </w:rPr>
              <w:t>324</w:t>
            </w:r>
          </w:hyperlink>
        </w:p>
        <w:p>
          <w:pPr>
            <w:pStyle w:val="Contents3"/>
            <w:tabs>
              <w:tab w:val="clear" w:pos="8459"/>
              <w:tab w:val="right" w:pos="9026" w:leader="dot"/>
            </w:tabs>
            <w:rPr/>
          </w:pPr>
          <w:hyperlink w:anchor="__RefHeading___Toc7661675_1051229030">
            <w:r>
              <w:rPr>
                <w:webHidden/>
                <w:rStyle w:val="IndexLink"/>
                <w:rtl w:val="true"/>
              </w:rPr>
              <w:t>الا ای همسفر</w:t>
            </w:r>
            <w:r>
              <w:rPr>
                <w:rStyle w:val="IndexLink"/>
                <w:rtl w:val="true"/>
              </w:rPr>
              <w:tab/>
            </w:r>
            <w:r>
              <w:rPr>
                <w:rStyle w:val="IndexLink"/>
              </w:rPr>
              <w:t>324</w:t>
            </w:r>
          </w:hyperlink>
        </w:p>
        <w:p>
          <w:pPr>
            <w:pStyle w:val="Contents3"/>
            <w:tabs>
              <w:tab w:val="clear" w:pos="8459"/>
              <w:tab w:val="right" w:pos="9026" w:leader="dot"/>
            </w:tabs>
            <w:rPr/>
          </w:pPr>
          <w:hyperlink w:anchor="__RefHeading___Toc7661677_1051229030">
            <w:r>
              <w:rPr>
                <w:webHidden/>
                <w:rStyle w:val="IndexLink"/>
                <w:rtl w:val="true"/>
              </w:rPr>
              <w:t xml:space="preserve">ای زیباترین شبه پیمبر </w:t>
            </w:r>
            <w:r>
              <w:rPr>
                <w:rStyle w:val="IndexLink"/>
                <w:rtl w:val="true"/>
              </w:rPr>
              <w:t>...</w:t>
              <w:tab/>
            </w:r>
            <w:r>
              <w:rPr>
                <w:rStyle w:val="IndexLink"/>
              </w:rPr>
              <w:t>325</w:t>
            </w:r>
          </w:hyperlink>
        </w:p>
        <w:p>
          <w:pPr>
            <w:pStyle w:val="Contents3"/>
            <w:tabs>
              <w:tab w:val="clear" w:pos="8459"/>
              <w:tab w:val="right" w:pos="9026" w:leader="dot"/>
            </w:tabs>
            <w:rPr/>
          </w:pPr>
          <w:hyperlink w:anchor="__RefHeading___Toc7661679_1051229030">
            <w:r>
              <w:rPr>
                <w:webHidden/>
                <w:rStyle w:val="IndexLink"/>
                <w:rtl w:val="true"/>
              </w:rPr>
              <w:t>بگیر دست فتادگان را</w:t>
            </w:r>
            <w:r>
              <w:rPr>
                <w:rStyle w:val="IndexLink"/>
                <w:rtl w:val="true"/>
              </w:rPr>
              <w:t>...</w:t>
              <w:tab/>
            </w:r>
            <w:r>
              <w:rPr>
                <w:rStyle w:val="IndexLink"/>
              </w:rPr>
              <w:t>325</w:t>
            </w:r>
          </w:hyperlink>
        </w:p>
        <w:p>
          <w:pPr>
            <w:pStyle w:val="Contents3"/>
            <w:tabs>
              <w:tab w:val="clear" w:pos="8459"/>
              <w:tab w:val="right" w:pos="9026" w:leader="dot"/>
            </w:tabs>
            <w:rPr/>
          </w:pPr>
          <w:hyperlink w:anchor="__RefHeading___Toc7661681_1051229030">
            <w:r>
              <w:rPr>
                <w:webHidden/>
                <w:rStyle w:val="IndexLink"/>
                <w:rtl w:val="true"/>
              </w:rPr>
              <w:t xml:space="preserve">استخاره </w:t>
            </w:r>
            <w:r>
              <w:rPr>
                <w:rStyle w:val="IndexLink"/>
                <w:rtl w:val="true"/>
              </w:rPr>
              <w:t>...</w:t>
              <w:tab/>
            </w:r>
            <w:r>
              <w:rPr>
                <w:rStyle w:val="IndexLink"/>
              </w:rPr>
              <w:t>326</w:t>
            </w:r>
          </w:hyperlink>
        </w:p>
        <w:p>
          <w:pPr>
            <w:pStyle w:val="Contents3"/>
            <w:tabs>
              <w:tab w:val="clear" w:pos="8459"/>
              <w:tab w:val="right" w:pos="9026" w:leader="dot"/>
            </w:tabs>
            <w:rPr/>
          </w:pPr>
          <w:hyperlink w:anchor="__RefHeading___Toc7661683_1051229030">
            <w:r>
              <w:rPr>
                <w:webHidden/>
                <w:rStyle w:val="IndexLink"/>
                <w:rtl w:val="true"/>
              </w:rPr>
              <w:t>ای حیدر کربلا عباس</w:t>
            </w:r>
            <w:r>
              <w:rPr>
                <w:rStyle w:val="IndexLink"/>
                <w:rtl w:val="true"/>
              </w:rPr>
              <w:t>...</w:t>
              <w:tab/>
            </w:r>
            <w:r>
              <w:rPr>
                <w:rStyle w:val="IndexLink"/>
              </w:rPr>
              <w:t>326</w:t>
            </w:r>
          </w:hyperlink>
        </w:p>
        <w:p>
          <w:pPr>
            <w:pStyle w:val="Contents3"/>
            <w:tabs>
              <w:tab w:val="clear" w:pos="8459"/>
              <w:tab w:val="right" w:pos="9026" w:leader="dot"/>
            </w:tabs>
            <w:rPr/>
          </w:pPr>
          <w:hyperlink w:anchor="__RefHeading___Toc7661685_1051229030">
            <w:r>
              <w:rPr>
                <w:webHidden/>
                <w:rStyle w:val="IndexLink"/>
                <w:rtl w:val="true"/>
              </w:rPr>
              <w:t xml:space="preserve">یا على فاطمه ات </w:t>
            </w:r>
            <w:r>
              <w:rPr>
                <w:rStyle w:val="IndexLink"/>
                <w:rtl w:val="true"/>
              </w:rPr>
              <w:t>...</w:t>
              <w:tab/>
            </w:r>
            <w:r>
              <w:rPr>
                <w:rStyle w:val="IndexLink"/>
              </w:rPr>
              <w:t>327</w:t>
            </w:r>
          </w:hyperlink>
        </w:p>
        <w:p>
          <w:pPr>
            <w:pStyle w:val="Contents3"/>
            <w:tabs>
              <w:tab w:val="clear" w:pos="8459"/>
              <w:tab w:val="right" w:pos="9026" w:leader="dot"/>
            </w:tabs>
            <w:rPr/>
          </w:pPr>
          <w:hyperlink w:anchor="__RefHeading___Toc7661687_1051229030">
            <w:r>
              <w:rPr>
                <w:webHidden/>
                <w:rStyle w:val="IndexLink"/>
                <w:rtl w:val="true"/>
              </w:rPr>
              <w:t>شبانگاهان</w:t>
            </w:r>
            <w:r>
              <w:rPr>
                <w:rStyle w:val="IndexLink"/>
                <w:rtl w:val="true"/>
              </w:rPr>
              <w:tab/>
            </w:r>
            <w:r>
              <w:rPr>
                <w:rStyle w:val="IndexLink"/>
              </w:rPr>
              <w:t>329</w:t>
            </w:r>
          </w:hyperlink>
        </w:p>
        <w:p>
          <w:pPr>
            <w:pStyle w:val="Contents3"/>
            <w:tabs>
              <w:tab w:val="clear" w:pos="8459"/>
              <w:tab w:val="right" w:pos="9026" w:leader="dot"/>
            </w:tabs>
            <w:rPr/>
          </w:pPr>
          <w:hyperlink w:anchor="__RefHeading___Toc7661689_1051229030">
            <w:r>
              <w:rPr>
                <w:webHidden/>
                <w:rStyle w:val="IndexLink"/>
                <w:rtl w:val="true"/>
              </w:rPr>
              <w:t>یاران چه غریبانه</w:t>
            </w:r>
            <w:r>
              <w:rPr>
                <w:rStyle w:val="IndexLink"/>
                <w:rtl w:val="true"/>
              </w:rPr>
              <w:tab/>
            </w:r>
            <w:r>
              <w:rPr>
                <w:rStyle w:val="IndexLink"/>
              </w:rPr>
              <w:t>329</w:t>
            </w:r>
          </w:hyperlink>
        </w:p>
        <w:p>
          <w:pPr>
            <w:pStyle w:val="Contents3"/>
            <w:tabs>
              <w:tab w:val="clear" w:pos="8459"/>
              <w:tab w:val="right" w:pos="9026" w:leader="dot"/>
            </w:tabs>
            <w:rPr/>
          </w:pPr>
          <w:hyperlink w:anchor="__RefHeading___Toc7661691_1051229030">
            <w:r>
              <w:rPr>
                <w:webHidden/>
                <w:rStyle w:val="IndexLink"/>
                <w:rtl w:val="true"/>
              </w:rPr>
              <w:t>زینب بیا از خیمه ها</w:t>
            </w:r>
            <w:r>
              <w:rPr>
                <w:rStyle w:val="IndexLink"/>
                <w:rtl w:val="true"/>
              </w:rPr>
              <w:tab/>
            </w:r>
            <w:r>
              <w:rPr>
                <w:rStyle w:val="IndexLink"/>
              </w:rPr>
              <w:t>330</w:t>
            </w:r>
          </w:hyperlink>
        </w:p>
        <w:p>
          <w:pPr>
            <w:pStyle w:val="Contents3"/>
            <w:tabs>
              <w:tab w:val="clear" w:pos="8459"/>
              <w:tab w:val="right" w:pos="9026" w:leader="dot"/>
            </w:tabs>
            <w:rPr/>
          </w:pPr>
          <w:hyperlink w:anchor="__RefHeading___Toc7661693_1051229030">
            <w:r>
              <w:rPr>
                <w:webHidden/>
                <w:rStyle w:val="IndexLink"/>
                <w:rtl w:val="true"/>
              </w:rPr>
              <w:t xml:space="preserve">واحد </w:t>
            </w:r>
            <w:r>
              <w:rPr>
                <w:rStyle w:val="IndexLink"/>
                <w:rtl w:val="true"/>
              </w:rPr>
              <w:t>(</w:t>
            </w:r>
            <w:r>
              <w:rPr>
                <w:rStyle w:val="IndexLink"/>
                <w:rtl w:val="true"/>
              </w:rPr>
              <w:t>قدیمی</w:t>
            </w:r>
            <w:r>
              <w:rPr>
                <w:rStyle w:val="IndexLink"/>
                <w:rtl w:val="true"/>
              </w:rPr>
              <w:t>)</w:t>
              <w:tab/>
            </w:r>
            <w:r>
              <w:rPr>
                <w:rStyle w:val="IndexLink"/>
              </w:rPr>
              <w:t>331</w:t>
            </w:r>
          </w:hyperlink>
        </w:p>
        <w:p>
          <w:pPr>
            <w:pStyle w:val="Contents3"/>
            <w:tabs>
              <w:tab w:val="clear" w:pos="8459"/>
              <w:tab w:val="right" w:pos="9026" w:leader="dot"/>
            </w:tabs>
            <w:rPr/>
          </w:pPr>
          <w:hyperlink w:anchor="__RefHeading___Toc7661695_1051229030">
            <w:r>
              <w:rPr>
                <w:webHidden/>
                <w:rStyle w:val="IndexLink"/>
                <w:rtl w:val="true"/>
              </w:rPr>
              <w:t>ماه منیرم</w:t>
            </w:r>
            <w:r>
              <w:rPr>
                <w:rStyle w:val="IndexLink"/>
                <w:rtl w:val="true"/>
              </w:rPr>
              <w:tab/>
            </w:r>
            <w:r>
              <w:rPr>
                <w:rStyle w:val="IndexLink"/>
              </w:rPr>
              <w:t>331</w:t>
            </w:r>
          </w:hyperlink>
        </w:p>
        <w:p>
          <w:pPr>
            <w:pStyle w:val="Contents3"/>
            <w:tabs>
              <w:tab w:val="clear" w:pos="8459"/>
              <w:tab w:val="right" w:pos="9026" w:leader="dot"/>
            </w:tabs>
            <w:rPr/>
          </w:pPr>
          <w:hyperlink w:anchor="__RefHeading___Toc7661697_1051229030">
            <w:r>
              <w:rPr>
                <w:webHidden/>
                <w:rStyle w:val="IndexLink"/>
                <w:rtl w:val="true"/>
              </w:rPr>
              <w:t>الی ای همسفر</w:t>
            </w:r>
            <w:r>
              <w:rPr>
                <w:rStyle w:val="IndexLink"/>
                <w:rtl w:val="true"/>
              </w:rPr>
              <w:tab/>
            </w:r>
            <w:r>
              <w:rPr>
                <w:rStyle w:val="IndexLink"/>
              </w:rPr>
              <w:t>332</w:t>
            </w:r>
          </w:hyperlink>
        </w:p>
        <w:p>
          <w:pPr>
            <w:pStyle w:val="Contents3"/>
            <w:tabs>
              <w:tab w:val="clear" w:pos="8459"/>
              <w:tab w:val="right" w:pos="9026" w:leader="dot"/>
            </w:tabs>
            <w:rPr/>
          </w:pPr>
          <w:hyperlink w:anchor="__RefHeading___Toc7661699_1051229030">
            <w:r>
              <w:rPr>
                <w:webHidden/>
                <w:rStyle w:val="IndexLink"/>
                <w:rtl w:val="true"/>
              </w:rPr>
              <w:t>بابای من حسین</w:t>
            </w:r>
            <w:r>
              <w:rPr>
                <w:rStyle w:val="IndexLink"/>
                <w:rtl w:val="true"/>
              </w:rPr>
              <w:tab/>
            </w:r>
            <w:r>
              <w:rPr>
                <w:rStyle w:val="IndexLink"/>
              </w:rPr>
              <w:t>333</w:t>
            </w:r>
          </w:hyperlink>
        </w:p>
        <w:p>
          <w:pPr>
            <w:pStyle w:val="Contents3"/>
            <w:tabs>
              <w:tab w:val="clear" w:pos="8459"/>
              <w:tab w:val="right" w:pos="9026" w:leader="dot"/>
            </w:tabs>
            <w:rPr/>
          </w:pPr>
          <w:hyperlink w:anchor="__RefHeading___Toc7661701_1051229030">
            <w:r>
              <w:rPr>
                <w:webHidden/>
                <w:rStyle w:val="IndexLink"/>
                <w:rtl w:val="true"/>
              </w:rPr>
              <w:t>استخاره</w:t>
            </w:r>
            <w:r>
              <w:rPr>
                <w:rStyle w:val="IndexLink"/>
                <w:rtl w:val="true"/>
              </w:rPr>
              <w:tab/>
            </w:r>
            <w:r>
              <w:rPr>
                <w:rStyle w:val="IndexLink"/>
              </w:rPr>
              <w:t>333</w:t>
            </w:r>
          </w:hyperlink>
        </w:p>
        <w:p>
          <w:pPr>
            <w:pStyle w:val="Contents3"/>
            <w:tabs>
              <w:tab w:val="clear" w:pos="8459"/>
              <w:tab w:val="right" w:pos="9026" w:leader="dot"/>
            </w:tabs>
            <w:rPr/>
          </w:pPr>
          <w:hyperlink w:anchor="__RefHeading___Toc7661703_1051229030">
            <w:r>
              <w:rPr>
                <w:webHidden/>
                <w:rStyle w:val="IndexLink"/>
                <w:rtl w:val="true"/>
              </w:rPr>
              <w:t>کربلاییها</w:t>
            </w:r>
            <w:r>
              <w:rPr>
                <w:rStyle w:val="IndexLink"/>
                <w:rtl w:val="true"/>
              </w:rPr>
              <w:tab/>
            </w:r>
            <w:r>
              <w:rPr>
                <w:rStyle w:val="IndexLink"/>
              </w:rPr>
              <w:t>334</w:t>
            </w:r>
          </w:hyperlink>
        </w:p>
        <w:p>
          <w:pPr>
            <w:pStyle w:val="Contents3"/>
            <w:tabs>
              <w:tab w:val="clear" w:pos="8459"/>
              <w:tab w:val="right" w:pos="9026" w:leader="dot"/>
            </w:tabs>
            <w:rPr/>
          </w:pPr>
          <w:hyperlink w:anchor="__RefHeading___Toc7661705_1051229030">
            <w:r>
              <w:rPr>
                <w:webHidden/>
                <w:rStyle w:val="IndexLink"/>
                <w:rtl w:val="true"/>
              </w:rPr>
              <w:t>الوداع</w:t>
            </w:r>
            <w:r>
              <w:rPr>
                <w:rStyle w:val="IndexLink"/>
                <w:rtl w:val="true"/>
              </w:rPr>
              <w:tab/>
            </w:r>
            <w:r>
              <w:rPr>
                <w:rStyle w:val="IndexLink"/>
              </w:rPr>
              <w:t>334</w:t>
            </w:r>
          </w:hyperlink>
        </w:p>
        <w:p>
          <w:pPr>
            <w:pStyle w:val="Contents2"/>
            <w:tabs>
              <w:tab w:val="clear" w:pos="8743"/>
              <w:tab w:val="right" w:pos="9026" w:leader="dot"/>
            </w:tabs>
            <w:rPr/>
          </w:pPr>
          <w:hyperlink w:anchor="__RefHeading___Toc7661707_1051229030">
            <w:r>
              <w:rPr>
                <w:webHidden/>
                <w:rStyle w:val="IndexLink"/>
                <w:rtl w:val="true"/>
              </w:rPr>
              <w:t>پیوست</w:t>
            </w:r>
            <w:r>
              <w:rPr>
                <w:rStyle w:val="IndexLink"/>
                <w:rtl w:val="true"/>
              </w:rPr>
              <w:tab/>
            </w:r>
            <w:r>
              <w:rPr>
                <w:rStyle w:val="IndexLink"/>
              </w:rPr>
              <w:t>335</w:t>
            </w:r>
          </w:hyperlink>
        </w:p>
        <w:p>
          <w:pPr>
            <w:pStyle w:val="Contents2"/>
            <w:tabs>
              <w:tab w:val="clear" w:pos="8743"/>
              <w:tab w:val="right" w:pos="9026" w:leader="dot"/>
            </w:tabs>
            <w:rPr/>
          </w:pPr>
          <w:hyperlink w:anchor="__RefHeading___Toc7661709_1051229030">
            <w:r>
              <w:rPr>
                <w:webHidden/>
                <w:rStyle w:val="IndexLink"/>
                <w:rtl w:val="true"/>
              </w:rPr>
              <w:t>کتابنامه</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55_72361"/>
      <w:bookmarkStart w:id="1" w:name="pg8055_72361"/>
      <w:bookmarkEnd w:id="1"/>
    </w:p>
    <w:p>
      <w:pPr>
        <w:pStyle w:val="Heading2"/>
        <w:numPr>
          <w:ilvl w:val="1"/>
          <w:numId w:val="1"/>
        </w:numPr>
        <w:rPr/>
      </w:pPr>
      <w:bookmarkStart w:id="2" w:name="pg8055_72361"/>
      <w:bookmarkStart w:id="3" w:name="__RefHeading___Toc766133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زین‌العابدین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همنوا با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فنون مداحی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اشعار مذهبی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غلام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حبیب،بنیاد معارف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6119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611000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6119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611000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فنون مداحی اهل بیت علیهم‌السلام به‌ضمیمه اشعار مذهبی جدید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مدیحه و مدیحه‌سرایی اهل بیت</w:t>
      </w:r>
    </w:p>
    <w:p>
      <w:pPr>
        <w:pStyle w:val="BookText"/>
        <w:rPr/>
      </w:pPr>
      <w:r>
        <w:rPr>
          <w:rFonts w:ascii="IRNazanin" w:hAnsi="IRNazanin" w:eastAsia="IRNazanin"/>
          <w:color w:val="111111"/>
          <w:sz w:val="28"/>
          <w:sz w:val="28"/>
          <w:szCs w:val="28"/>
          <w:rtl w:val="true"/>
          <w:lang w:bidi="fa-IR"/>
        </w:rPr>
        <w:t>مدیحه و مدیحه‌سرایی</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BP261/8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46486</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ذوالفقار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61339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غلام ، زین العابدین</w:t>
      </w:r>
    </w:p>
    <w:p>
      <w:pPr>
        <w:pStyle w:val="BookText"/>
        <w:rPr/>
      </w:pPr>
      <w:r>
        <w:rPr>
          <w:rFonts w:ascii="IRNazanin" w:hAnsi="IRNazanin" w:eastAsia="IRNazanin"/>
          <w:color w:val="111111"/>
          <w:sz w:val="28"/>
          <w:sz w:val="28"/>
          <w:szCs w:val="28"/>
          <w:rtl w:val="true"/>
          <w:lang w:bidi="fa-IR"/>
        </w:rPr>
        <w:t>همنوا با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وفنون مداحی اهل 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اشعار مذهبی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 نویسی بر اساس اطلاعات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مدیحه و مدیحه سرایی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مدیحه و مدیحه سرایی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_ _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_ _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به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وفنون مداحی اهل بیت علیهم السلام به ضمیمه اشعار مذهبی</w:t>
      </w:r>
    </w:p>
    <w:p>
      <w:pPr>
        <w:pStyle w:val="BookText"/>
        <w:rPr/>
      </w:pP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 261/8/8 - 58 297 / 757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66686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همنوا با نينوا</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العابدين غلام</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ascii="Amiri" w:hAnsi="Amiri" w:eastAsia="Amiri" w:cs="Amiri"/>
          <w:color w:val="111111"/>
          <w:sz w:val="28"/>
          <w:sz w:val="28"/>
          <w:szCs w:val="28"/>
          <w:rtl w:val="true"/>
          <w:lang w:bidi="ar-SA"/>
        </w:rPr>
        <w:t>نشر حبيب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8055_72364"/>
    </w:p>
    <w:p>
      <w:pPr>
        <w:pStyle w:val="Heading2"/>
        <w:numPr>
          <w:ilvl w:val="1"/>
          <w:numId w:val="1"/>
        </w:numPr>
        <w:rPr/>
      </w:pPr>
      <w:bookmarkStart w:id="8" w:name="__RefHeading___Toc7661341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مداحی و گریه از زبان چهارده معصوم عليه السلام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مداح از دیدگاه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مداح از دیدگاه علماء و مداحان پیشکسوت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اهل بیت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اصطلاحات مداحی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فنون مداحی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با مداح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اخلاقیّات مداحی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 سبکها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تعریف واژه های معمول در مجالس سینه زنی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10" w:name="pg8055_72365"/>
    </w:p>
    <w:p>
      <w:pPr>
        <w:pStyle w:val="BookText"/>
        <w:rPr/>
      </w:pPr>
      <w:bookmarkEnd w:id="10"/>
      <w:r>
        <w:rPr>
          <w:rFonts w:ascii="IRNazanin" w:hAnsi="IRNazanin" w:eastAsia="IRNazanin"/>
          <w:color w:val="111111"/>
          <w:sz w:val="28"/>
          <w:sz w:val="28"/>
          <w:szCs w:val="28"/>
          <w:rtl w:val="true"/>
          <w:lang w:bidi="fa-IR"/>
        </w:rPr>
        <w:t>السلام عليك يا ابا عبدالله الحسین علیه السلام</w:t>
      </w:r>
    </w:p>
    <w:p>
      <w:pPr>
        <w:pStyle w:val="Heading2"/>
        <w:numPr>
          <w:ilvl w:val="1"/>
          <w:numId w:val="1"/>
        </w:numPr>
        <w:rPr/>
      </w:pPr>
      <w:bookmarkStart w:id="11" w:name="__RefHeading___Toc7661343_1051229030"/>
      <w:bookmarkStart w:id="12" w:name="_Toc4"/>
      <w:bookmarkEnd w:id="11"/>
      <w:r>
        <w:rPr>
          <w:rtl w:val="true"/>
        </w:rPr>
        <w:t>مقدمه</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عظّم اجورنا ببكائنا في مصيبة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او که محبت و عشق را آفرید و در دلهای ما قرار داد؛ حمد و ستایش مخصوص خدایی است که زبان مدحت و ستایش را به ما ارزانی داشت ؛ بزرگی خدا را سزد که عشق و دلدادگی علی و اولاد او علیهما السلام را به انسان های عاشق هدیه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 و درود بر پیامبر گرامی اسلام صلی الله علیه و آله وسلم و اهل بیت بزرگوارش که با وجودشان خداوند بزرگ نعمت را بر ما تمام گردانید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سلام و تحیت بر یگانه دوران، خوب خوبان، جگر گوشه حضرت صدیقه طاهره علیها السلام ؛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بِیُمنِهِ رُزِقَ الوَری وَ بِوُجُودِهِ ثَبَتَتِ الأرضُ و السَّماء</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به یمن وجود حجت الله است که مردم از رزق الهی بهره مند </w:t>
      </w:r>
    </w:p>
    <w:p>
      <w:pPr>
        <w:pStyle w:val="BookText"/>
        <w:rPr/>
      </w:pPr>
      <w:r>
        <w:rPr>
          <w:rFonts w:ascii="IRNazanin" w:hAnsi="IRNazanin" w:eastAsia="IRNazanin"/>
          <w:color w:val="111111"/>
          <w:sz w:val="28"/>
          <w:sz w:val="28"/>
          <w:szCs w:val="28"/>
          <w:rtl w:val="true"/>
          <w:lang w:bidi="fa-IR"/>
        </w:rPr>
        <w:t>میشوند و به وجود اوست که زمین و آسمان ثبات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مقام عظمای ولایت؛ سلام بر شهیدان راه حق و فضیلت؛ سلام بر شیفتگان اهل بیت عصمت و طهارت علیهم السلام، به ویژه پیر غلامان و مداحان دلسوخته و گریه کنان با اخلاص حضرت سیدالشهداء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دفتری از مصائب اهل بیت علیهم السلام و حقانیت آنها و ظلم ستیزی با دشمنان را باز کردیم، نمونه ای از هزاران دفتری است که هر برگ آن یادآور شجاعتها، رشادتها، كرامتها و عنایتهای آن بزرگواران بوده که در این چند برگ قطره ای از دریای کرامات و الطاف آن بزرگواران را بیان کرده ایم که در شب ظلمانی و در دریای گرفتاری، ان شاء الله مفید فایده قرار گیرد و جزء نجات یافتگان محسوب شده و از غم رهایی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سرمایه اصلی ما عشق و دلدادگی به آستان خاندان عصمت و طهارت است که همه آنها نخل 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قله های شرافت و فضیلتند و ستاره های راهنمای بشریت و ریشه های درختان رحمت الهی و گلهای خوشبوی عالمند که این کتاب کوچک نیز تنها به قصد ابراز ارادت به پیشگاه اهل بیت علیهم السلام گردآوری شده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مداح باید ویژگیهای روحی و رفتاریش بر اساس آن وظایف تعیین شده و با معیارهای ارائه شده از سوی ائمه علیهم السلام باشد که در مورد از این وظایف بسیار مهم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ستیزی و افشای آن در هر زمان و مکان؛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قلوب به سوی ولایت ائمه علیهم السلام</w:t>
      </w:r>
    </w:p>
    <w:p>
      <w:pPr>
        <w:pStyle w:val="BookText"/>
        <w:rPr/>
      </w:pPr>
      <w:r>
        <w:rPr>
          <w:rFonts w:ascii="IRNazanin" w:hAnsi="IRNazanin" w:eastAsia="IRNazanin"/>
          <w:color w:val="111111"/>
          <w:sz w:val="28"/>
          <w:sz w:val="28"/>
          <w:szCs w:val="28"/>
          <w:rtl w:val="true"/>
          <w:lang w:bidi="fa-IR"/>
        </w:rPr>
        <w:t>بنابراین یک مداح خودش باید اهل ولایت باشد تا حق و باطل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وقتی که یک مداح در پشت</w:t>
      </w:r>
    </w:p>
    <w:p>
      <w:pPr>
        <w:pStyle w:val="BookText"/>
        <w:rPr/>
      </w:pPr>
      <w:r>
        <w:rPr>
          <w:rFonts w:ascii="IRNazanin" w:hAnsi="IRNazanin" w:eastAsia="IRNazanin"/>
          <w:color w:val="111111"/>
          <w:sz w:val="28"/>
          <w:sz w:val="28"/>
          <w:szCs w:val="28"/>
          <w:rtl w:val="true"/>
          <w:lang w:bidi="fa-IR"/>
        </w:rPr>
        <w:t>جایگاه قرار می گیرد، درست در معرض دید عموم بوده و اصولاً یک مداح در جامعه زیر ذره بین قضاوتهای همگانی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باید بداند که مسؤولیتی بس سنگین را پذیرفته است و باید مراقب باشد تا به خوبی از عهده ادای حق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 باید از افراط و تفریط بپرهیزد و از به پرداختن به مسایلی مانند مو بلند کردن، هیاهو و ادعا کردن، هیپنوتیزم، احضار روح، ارتباط با اجنّه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وهن و پایین آوردن ارزش ستایشگری اهل بیت علیهم السلام است، به شدّت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مسایل ارزش ندارد و آن چه که برای مداح ارزش واقعی دارد، گریه برای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 حکم بیسیم چی جبهه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خبری کاملاً عظیم را به خاکریز عاشقان حسین علیه السلام مخابره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مداح ضعف داشته باشد و به این کار به طور جدّی همت نگمارد و یا اگر پیام را ناصحیح مخابره کند، گناهی نابخشودنی مرتکب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و اشک حاصل مقدّس ترین و معنوی ترین پیامی است که چیز </w:t>
      </w:r>
    </w:p>
    <w:p>
      <w:pPr>
        <w:pStyle w:val="BookText"/>
        <w:rPr/>
      </w:pPr>
      <w:r>
        <w:rPr>
          <w:rFonts w:ascii="IRNazanin" w:hAnsi="IRNazanin" w:eastAsia="IRNazanin"/>
          <w:color w:val="111111"/>
          <w:sz w:val="28"/>
          <w:sz w:val="28"/>
          <w:szCs w:val="28"/>
          <w:rtl w:val="true"/>
          <w:lang w:bidi="fa-IR"/>
        </w:rPr>
        <w:t>دیگری جایگزین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برپا می شود، برای هر کسی که اشکی با عشق و محبت برای حسین علیه السلام و ریخته است، درب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سینه زدن برای امام حسین علیه السلام، 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ضربه ای که به یاد حسین بزنید فرازی از الطاف الهی را در قیامت دریافت خواهید کرد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حال که برای گریه کنندگان و سینه زنان امام حسین علیه السلام چنین اجر و پاداشی وجود دارد، برای مداحان که وسایل و شرایط ندبه کردن برای سیدالشهداء علیه السلام را فراهم می آورند، اجر و قربی است که زبان از بیان آن قاصر است تا جایی که از ایشان به عنوان نوکران ابا عبدالله علیه السلام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مداحان به جای بالا رفتن از دو پله منبر و خواندن روضه برای عاشقان اهل بیت علیهم السلام از دو پله صدق و اخلاص بالا روند، ان شاء الله از ذاکران با اخلاص و صادق و مورد تأیید اهل بیت علیهم السلام خواهند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گناهکارم و آلوده و هنوز در ابتدای راه قرار گرفته ام، اما حال وقت آن رسیده که دومین دفتر کوچک خود را که در راه خدمت به جوانان تشنه اهل بیت علیهم السلام است را ببندم به امید اینکه همین اندک، گواه ارادت بی انتهای ما به ساحت مقدس معصومین علیهم السلام بوده باشد و امیدوارم مورد رضای حق تعالی و اهل بیت عالی و استفاده کامل دلسوختگان </w:t>
      </w:r>
    </w:p>
    <w:p>
      <w:pPr>
        <w:pStyle w:val="BookText"/>
        <w:rPr/>
      </w:pPr>
      <w:r>
        <w:rPr>
          <w:rFonts w:ascii="IRNazanin" w:hAnsi="IRNazanin" w:eastAsia="IRNazanin"/>
          <w:color w:val="111111"/>
          <w:sz w:val="28"/>
          <w:sz w:val="28"/>
          <w:szCs w:val="28"/>
          <w:rtl w:val="true"/>
          <w:lang w:bidi="fa-IR"/>
        </w:rPr>
        <w:t>سیدالشهداء علیه السلام به ویژه جوانان عاشق اهل بیت علیهم السلام قرار گرفته و از دعای خیر ما را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کلیه عزیزانی که به نحوی در تدوین این مجموعه حقیر را یاری کرده اند، تقدیر و تشکر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چنان کن سرانجام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خشنود باشی و ما رستگار</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مداح اهل بیت علیهم السلام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زین العابدین غلام </w:t>
      </w:r>
      <w:bookmarkStart w:id="13" w:name="pg8055_72370"/>
    </w:p>
    <w:p>
      <w:pPr>
        <w:pStyle w:val="BookText"/>
        <w:rPr/>
      </w:pPr>
      <w:bookmarkEnd w:id="13"/>
      <w:r>
        <w:rPr>
          <w:rFonts w:ascii="IRNazanin" w:hAnsi="IRNazanin" w:eastAsia="IRNazanin"/>
          <w:color w:val="111111"/>
          <w:sz w:val="28"/>
          <w:sz w:val="28"/>
          <w:szCs w:val="28"/>
          <w:rtl w:val="true"/>
          <w:lang w:bidi="fa-IR"/>
        </w:rPr>
        <w:t xml:space="preserve">سرمایه محبت زهراست دین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خویش را به دو دنیا نمیدهم</w:t>
      </w:r>
    </w:p>
    <w:p>
      <w:pPr>
        <w:pStyle w:val="BookText"/>
        <w:rPr/>
      </w:pPr>
      <w:r>
        <w:rPr>
          <w:rFonts w:ascii="IRNazanin" w:hAnsi="IRNazanin" w:eastAsia="IRNazanin"/>
          <w:color w:val="111111"/>
          <w:sz w:val="28"/>
          <w:sz w:val="28"/>
          <w:szCs w:val="28"/>
          <w:rtl w:val="true"/>
          <w:lang w:bidi="fa-IR"/>
        </w:rPr>
        <w:t xml:space="preserve">گر مهر و ماه را به دو دستم نهد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از محبت زهرا نمی دهم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7661345_1051229030"/>
      <w:bookmarkStart w:id="15" w:name="_Toc5"/>
      <w:bookmarkEnd w:id="14"/>
      <w:r>
        <w:rPr>
          <w:rtl w:val="true"/>
        </w:rPr>
        <w:t xml:space="preserve">فصل اول </w:t>
      </w:r>
      <w:r>
        <w:rPr>
          <w:rtl w:val="true"/>
        </w:rPr>
        <w:t xml:space="preserve">: </w:t>
      </w:r>
      <w:r>
        <w:rPr>
          <w:rtl w:val="true"/>
        </w:rPr>
        <w:t>جایگاه مداحی و گریه از زبان چهارده معصوم علیهم السلام</w:t>
      </w:r>
      <w:bookmarkEnd w:id="15"/>
    </w:p>
    <w:p>
      <w:pPr>
        <w:pStyle w:val="BookText"/>
        <w:rPr/>
      </w:pPr>
      <w:r>
        <w:rPr>
          <w:rFonts w:ascii="IRNazanin" w:hAnsi="IRNazanin" w:eastAsia="IRNazanin"/>
          <w:color w:val="111111"/>
          <w:sz w:val="28"/>
          <w:sz w:val="28"/>
          <w:szCs w:val="28"/>
          <w:rtl w:val="true"/>
          <w:lang w:bidi="fa-IR"/>
        </w:rPr>
        <w:t>در این فصل به نمونه هایی از موقعیت مداحی از زبان چهارده معصوم علیهم السلام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دیدهها در قیامت گریانند مگر چشمی که در عزای حسین علیه السلام گریان بوده که خندان و مژده یافته به بهشت می رود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حالات فاطمه زهرا علیها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خبر واقعه کربلا در شرایط مختلف از طرف پیامبر اکرم صلی الله علیه و آله و سلم يا حضرت امیر علیه السلام به حضرت زهرا علیها السلام گفته می شد، مجلس گریه و نوحه منعقد می شد که موارد آن زیاد است و از کثرت به شمار نمی آید</w:t>
      </w:r>
      <w:r>
        <w:rPr>
          <w:rFonts w:eastAsia="IRNazanin" w:cs="IRNazanin"/>
          <w:color w:val="111111"/>
          <w:sz w:val="28"/>
          <w:szCs w:val="28"/>
          <w:rtl w:val="true"/>
          <w:lang w:bidi="fa-IR"/>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روایت شده 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علیه السلام رسیدم، صحیفه ای بیرون آورد به خط خود و املای پیامبر صلی الله علیه و آله و سلم و از آن برای حسن علیه السلام خواند و در آن صحیفه، چگونگی کشته شدن حضرت زهرا علیها السلام و امام حسین علیه السلام بود و اینکه چه کسی او را می کشد و چه کسانی با او شهید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گریه شدیدی کرد به طوری که مرا به گریه درآورد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امام حسن علیه السلام را زهر دادند و اثر آن در تمام بدنش ظاهر گردید، در حالت احتضار که امام حسین علیه السلام او را در بر گرفت و می گریست،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اباعبدالله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شما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لابوم کیومک یا ابا عبدالله</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Times New Roman" w:hAnsi="Times New Roman" w:eastAsia="Times New Roman" w:cs="Times New Roman"/>
          <w:color w:val="111111"/>
          <w:sz w:val="28"/>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قتيل العبرة لا يَذكُرُنی مؤمنٌ إلا استَعبرَ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کشته اشکم، هیچ مؤمنی مرا به یاد نمی آورد مگر اینکه اشک از دیدگانش جاری می شود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و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به خاطر کشته شدن امام حسین علیه السلام </w:t>
      </w:r>
    </w:p>
    <w:p>
      <w:pPr>
        <w:pStyle w:val="BookText"/>
        <w:rPr/>
      </w:pPr>
      <w:r>
        <w:rPr>
          <w:rFonts w:ascii="IRNazanin" w:hAnsi="IRNazanin" w:eastAsia="IRNazanin"/>
          <w:color w:val="111111"/>
          <w:sz w:val="28"/>
          <w:sz w:val="28"/>
          <w:szCs w:val="28"/>
          <w:rtl w:val="true"/>
          <w:lang w:bidi="fa-IR"/>
        </w:rPr>
        <w:t>دیدگانش پر از اشک گردد آن چنان که به صورتش روان شود، خداوند غرفه هایی را در بهشت برای او اختصاص دهد که صدها سال در آنها جایگزین شود</w:t>
      </w:r>
      <w:r>
        <w:rPr>
          <w:rFonts w:eastAsia="IRNazanin" w:cs="IRNazanin"/>
          <w:color w:val="111111"/>
          <w:sz w:val="28"/>
          <w:szCs w:val="28"/>
          <w:rtl w:val="true"/>
          <w:lang w:bidi="fa-IR"/>
        </w:rPr>
        <w:t>.</w:t>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یحیی بن زکریا علیه السلام آسمان در مرگ کسی نگریست، مگر در شهادت حسین بن علی علیه السلام که چهل روز در این مصیبت گریان بود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و بی تابی کردن در تمام ناملایمات و مصائب ناپسند است مگر در مصیبت حسین بن علی علیه السلام که آدمی در این گریه جزا و پاداش نیز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ایام محرم فرا می رسید، امام صادق علیه السلام مجلس سوگواری تشکیل میداد و شیعیان در محضرش شرفیاب می شدند و با آوای سوگبار حضرت هماهنگی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سرایان نوحه می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گریه میکردند و مردم نیز با او گریه می کردند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امام هشتم علیه السلام روایت است چون ماه محرم میشد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کسی خندان نمیدید و حزن پیوسته بر او غالب میشد تا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آن روز، روز مصیبت و حزن و گریه او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حسین علیه السلام شهید شده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دعبل خزاعی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به محضر امام رضا علیه السلام شرفیاب شدم، دیدم که حضرت با قیافه حزن آلود نشسته و یاران نیز اطراف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بگیرید و شنونده ای را بر مصائب وارده بر خانواده ما بگریاند خدا او را با ما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مصائب جدم امام حسین علیه السلام بگرید و اشکی از دیدگانش بریزد خدا گناهانش را بیامرزد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Times New Roman" w:hAnsi="Times New Roman" w:eastAsia="Times New Roman" w:cs="Times New Roman"/>
          <w:color w:val="111111"/>
          <w:sz w:val="28"/>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که امید است همان شب قدر باشد که هر امری طبق حکمت خداوند تنظیم می شود، امام حسین علیه السلام را زیارت کند، بیست و چهار هزار فرشته و پیامبر با این زائر </w:t>
      </w:r>
    </w:p>
    <w:p>
      <w:pPr>
        <w:pStyle w:val="BookText"/>
        <w:rPr/>
      </w:pPr>
      <w:r>
        <w:rPr>
          <w:rFonts w:ascii="IRNazanin" w:hAnsi="IRNazanin" w:eastAsia="IRNazanin"/>
          <w:color w:val="111111"/>
          <w:sz w:val="28"/>
          <w:sz w:val="28"/>
          <w:szCs w:val="28"/>
          <w:rtl w:val="true"/>
          <w:lang w:bidi="fa-IR"/>
        </w:rPr>
        <w:t>مصافحه کنند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امام هادی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منزل خویش به قصد زیارت حسین علیه السلام خارج شود و به فرات رود و در آن غسل کند خداوند نامش را در زمره رستگاران مینگارد و چون به آن حضرت سلام دهد از فائزین محسوب می شود و آنگاه که از نمازش فارغ شود فرشته به او می گوید، رسول خدا بر تو درود می فرستد و به تو می فرماید گناهانت آمرزیده شده، پس عمل را از نو آغاز کن</w:t>
      </w:r>
      <w:r>
        <w:rPr>
          <w:rFonts w:eastAsia="IRNazanin" w:cs="IRNazanin"/>
          <w:color w:val="111111"/>
          <w:sz w:val="28"/>
          <w:szCs w:val="28"/>
          <w:rtl w:val="true"/>
          <w:lang w:bidi="fa-IR"/>
        </w:rPr>
        <w:t>.</w:t>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از تو مسألت می کنم به حق نوزادی که در چنین روزی متولد شده، او که پیش از ولادت وعده شهادتش داده شد، او که آسمانیان و زمینیان در مصیبت وی گریستند در حالی که هنوز بر زمین گام نهاده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عنوان پاداش از پاداشهای جانبازان و شهادتش، ادامه امامت در نسلش و شفا در تربتش قرار داده 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Times New Roman" w:hAnsi="Times New Roman" w:eastAsia="Times New Roman" w:cs="Times New Roman"/>
          <w:color w:val="111111"/>
          <w:sz w:val="28"/>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زیارت نامه ای است که به امام عصر نسبت داده شده که در آن عبارات جانسوزی ذکر شده است و امام زمان علیه السلام در سوگ جد غریبش بسیار عزادار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ای از این زیارت </w:t>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زمانه به تأخیرم انداخت و مقدّرات از یاری ات بازم داشت و نتوانستم در رکاب تو با دشمنانت بجنگم ولی از بام تا شام سرشک غم از دیده می بارم و به جای اشک خون می گریم</w:t>
      </w:r>
      <w:r>
        <w:rPr>
          <w:rFonts w:eastAsia="IRNazanin" w:cs="IRNazanin"/>
          <w:color w:val="111111"/>
          <w:sz w:val="28"/>
          <w:szCs w:val="28"/>
          <w:rtl w:val="true"/>
          <w:lang w:bidi="fa-IR"/>
        </w:rPr>
        <w:t>.</w:t>
      </w:r>
      <w:r>
        <w:rPr>
          <w:rStyle w:val="FootnoteAnchor"/>
          <w:rtl w:val="true"/>
        </w:rPr>
        <w:footnoteReference w:id="1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8055_72378"/>
      <w:bookmarkStart w:id="17" w:name="pg8055_72378"/>
      <w:bookmarkEnd w:id="17"/>
    </w:p>
    <w:p>
      <w:pPr>
        <w:pStyle w:val="BookText"/>
        <w:rPr/>
      </w:pPr>
      <w:bookmarkStart w:id="18" w:name="pg8055_72378"/>
      <w:bookmarkEnd w:id="18"/>
      <w:r>
        <w:rPr>
          <w:rFonts w:ascii="IRNazanin" w:hAnsi="IRNazanin" w:eastAsia="IRNazanin"/>
          <w:color w:val="111111"/>
          <w:sz w:val="28"/>
          <w:sz w:val="28"/>
          <w:szCs w:val="28"/>
          <w:rtl w:val="true"/>
          <w:lang w:bidi="fa-IR"/>
        </w:rPr>
        <w:t xml:space="preserve">چرا شب ما را سحر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 یوسف زهرا خبر نمی آید</w:t>
      </w:r>
    </w:p>
    <w:p>
      <w:pPr>
        <w:pStyle w:val="BookText"/>
        <w:rPr/>
      </w:pPr>
      <w:r>
        <w:rPr>
          <w:rFonts w:ascii="IRNazanin" w:hAnsi="IRNazanin" w:eastAsia="IRNazanin"/>
          <w:color w:val="111111"/>
          <w:sz w:val="28"/>
          <w:sz w:val="28"/>
          <w:szCs w:val="28"/>
          <w:rtl w:val="true"/>
          <w:lang w:bidi="fa-IR"/>
        </w:rPr>
        <w:t xml:space="preserve">عزیز فاطمه مهدی بیا به محفل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محفل مادر پسر نمی آید</w:t>
      </w:r>
    </w:p>
    <w:p>
      <w:pPr>
        <w:pStyle w:val="Heading2"/>
        <w:numPr>
          <w:ilvl w:val="1"/>
          <w:numId w:val="1"/>
        </w:numPr>
        <w:rPr/>
      </w:pPr>
      <w:bookmarkStart w:id="19" w:name="__RefHeading___Toc7661347_1051229030"/>
      <w:bookmarkStart w:id="20" w:name="_Toc6"/>
      <w:bookmarkEnd w:id="19"/>
      <w:r>
        <w:rPr>
          <w:rtl w:val="true"/>
        </w:rPr>
        <w:t xml:space="preserve">فصل دوم </w:t>
      </w:r>
      <w:r>
        <w:rPr>
          <w:rtl w:val="true"/>
        </w:rPr>
        <w:t xml:space="preserve">: </w:t>
      </w:r>
      <w:r>
        <w:rPr>
          <w:rtl w:val="true"/>
        </w:rPr>
        <w:t>جایگاه مداح از دیدگاه امام خمینی رحمه الله و مقام معظم رهبری</w:t>
      </w:r>
      <w:bookmarkEnd w:id="2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7661349_1051229030"/>
      <w:bookmarkStart w:id="22" w:name="_Toc7"/>
      <w:bookmarkEnd w:id="21"/>
      <w:r>
        <w:rPr>
          <w:rtl w:val="true"/>
        </w:rPr>
        <w:t>اشاره</w:t>
      </w:r>
      <w:bookmarkStart w:id="23" w:name="pg8055_72379"/>
      <w:bookmarkEnd w:id="22"/>
    </w:p>
    <w:p>
      <w:pPr>
        <w:pStyle w:val="Heading3"/>
        <w:numPr>
          <w:ilvl w:val="2"/>
          <w:numId w:val="1"/>
        </w:numPr>
        <w:rPr/>
      </w:pPr>
      <w:bookmarkStart w:id="24" w:name="__RefHeading___Toc7661351_1051229030"/>
      <w:bookmarkStart w:id="25" w:name="_Toc8"/>
      <w:bookmarkEnd w:id="23"/>
      <w:bookmarkEnd w:id="24"/>
      <w:r>
        <w:rPr>
          <w:rtl w:val="true"/>
        </w:rPr>
        <w:t xml:space="preserve">امام خمینی رحمه الله </w:t>
      </w:r>
      <w:r>
        <w:rPr>
          <w:rtl w:val="true"/>
        </w:rPr>
        <w:t>:</w:t>
      </w:r>
      <w:bookmarkEnd w:id="25"/>
    </w:p>
    <w:p>
      <w:pPr>
        <w:pStyle w:val="BookText"/>
        <w:rPr/>
      </w:pPr>
      <w:r>
        <w:rPr>
          <w:rFonts w:ascii="IRNazanin" w:hAnsi="IRNazanin" w:eastAsia="IRNazanin"/>
          <w:color w:val="111111"/>
          <w:sz w:val="28"/>
          <w:sz w:val="28"/>
          <w:szCs w:val="28"/>
          <w:rtl w:val="true"/>
          <w:lang w:bidi="fa-IR"/>
        </w:rPr>
        <w:t>گویندگان پس از اینکه مسائل روز را گفتند، روضه را همان طور که سابق می خواندند و مرثیه را همان طور که سابق می خواندند، بخوانند و مردم را مهیا کنند برای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سیدالشهداء علیه السلام برای حفظ مکتب سیدالشهداست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می گویند روضه سیدالشهداء علیه السلام را نخوانید، اصلاً نمی فهمند مکتب سیدالشهداء علیه السلام چه بوده و نمی دانند یعنی چه، نمیدانند که همین گریه ها و روضه ها بوده که مکتب ما را حفظ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روز باید گریه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باید منبر برویم برای حفظ این مکتب و برای حفظ این نهضتها، این نهضت ها مرهون امام حسین علیه السلام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کردن بر شهید، زنده نگهداشتن نهضت است، بلکه در روایت هست که کسی گریه کند یا بگریاند و یا به صورت گریه دار خودش را بکند، این جزایش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امام حسین علیه السلام را حفظ می کند</w:t>
      </w:r>
      <w:r>
        <w:rPr>
          <w:rFonts w:eastAsia="IRNazanin" w:cs="IRNazanin"/>
          <w:color w:val="111111"/>
          <w:sz w:val="28"/>
          <w:szCs w:val="28"/>
          <w:rtl w:val="true"/>
          <w:lang w:bidi="fa-IR"/>
        </w:rPr>
        <w:t xml:space="preserve">. </w:t>
      </w:r>
      <w:bookmarkStart w:id="26" w:name="pg8055_72380"/>
    </w:p>
    <w:p>
      <w:pPr>
        <w:pStyle w:val="BookText"/>
        <w:rPr/>
      </w:pPr>
      <w:bookmarkEnd w:id="26"/>
      <w:r>
        <w:rPr>
          <w:rFonts w:ascii="IRNazanin" w:hAnsi="IRNazanin" w:eastAsia="IRNazanin"/>
          <w:color w:val="111111"/>
          <w:sz w:val="28"/>
          <w:sz w:val="28"/>
          <w:szCs w:val="28"/>
          <w:rtl w:val="true"/>
          <w:lang w:bidi="fa-IR"/>
        </w:rPr>
        <w:t>اگر دولتهای دیگر بخواهند یک هماهنگی بین تمام قشرها پیدا کنند، با صدها میلیارد تومان هم برایشان میسر نیست؛ ما را سیدالشهداء علیه السلام این طور هماهنگ کرده، همین مساجد، همین روضه های هفتگی، همینها توجه مردم را و همان هماهنگی را ایجاد میکند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27" w:name="__RefHeading___Toc7661353_1051229030"/>
      <w:bookmarkStart w:id="28" w:name="_Toc9"/>
      <w:bookmarkEnd w:id="27"/>
      <w:r>
        <w:rPr>
          <w:rtl w:val="true"/>
        </w:rPr>
        <w:t>مقام معظم رهبری</w:t>
      </w:r>
      <w:bookmarkEnd w:id="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تصور نکند که این یک شغل است و همچنان که یک نفر بقّال میشود یا یکی عطّار می شود، یکی هم مداح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سفره مداحان سفره بابرکتی است، اما نه مثل بقیه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مداحانی داریم که حرفه ای نیستند و به قول امروزی ها آماتور هستند، یعنی ضمن اینکه شغل خود را دارند، مداحی هم می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اعتقاد بهترین وسیله محبّت است، چون انسان از راه محبّت به چیزهایی معتقد می شود که از راه استدلال نمی تواند به آنها اعتقاد پیدا کند، پس وقتی ما بخواهیم با این مبنا اسلام ناب را ترویج کنیم، باید کسی شعر خوبی را با صدای خوش و با مضمون خوب درباره ائمه علیهم السلام بخواند؛ این فلسفه مداحی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گونه مداحی را ترسیم کنیم، یک مدح ده دقیقه ای از یک ساعت سخنرانی هر گوینده مُستدِلّی مفیدتر است و </w:t>
      </w:r>
    </w:p>
    <w:p>
      <w:pPr>
        <w:pStyle w:val="BookText"/>
        <w:rPr/>
      </w:pPr>
      <w:r>
        <w:rPr>
          <w:rFonts w:ascii="IRNazanin" w:hAnsi="IRNazanin" w:eastAsia="IRNazanin"/>
          <w:color w:val="111111"/>
          <w:sz w:val="28"/>
          <w:sz w:val="28"/>
          <w:szCs w:val="28"/>
          <w:rtl w:val="true"/>
          <w:lang w:bidi="fa-IR"/>
        </w:rPr>
        <w:t xml:space="preserve">این چیز کمی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را لازم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و این جامعه به سنّت و آیین مداحی و شعری که در این جهت صحیح گفته بشود، نیازمند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مداحان بسیار مهم است و من اصرار دارم این را به برادران عزیز مداح تکرار کنم که این نقش بسیار مهّم و حائز اهمّیت است، لذا این نقش را دست کم نگیرید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و شعر خوب در دلها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شعری را که دارای مضمون و محتوای خوبی باشد، اگر با صدای خوب بخوانید، خدمت بزرگی است و اکنون این گوی و این میدان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دنیای خوبی است؛ این دنیای ذکر و مدح و غرق شدن در عشق اهل بیت علیه السلام و همچنان غرق کردن دیگران و روشن نگه داشتن شعله محبّت خاندان پیامبر صلی الله علیه وآله وسلم در دلها و تشویق دلها به عشق ورزیدن روزافزون به این شجره طیبه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انسان شعر خوب بگوید، اخلاص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یک علم است، یک فن است، یک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شعر یک هنر است اما دانش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کنند و بهترین را بیابند و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متوسط اصلاً نخوانید، شعر پایین و غلط را اصلاً نخوانید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مداح ایرانی شعرهای خوب را بخوانند، چون سبک مداحی </w:t>
      </w:r>
    </w:p>
    <w:p>
      <w:pPr>
        <w:pStyle w:val="BookText"/>
        <w:rPr/>
      </w:pPr>
      <w:r>
        <w:rPr>
          <w:rFonts w:ascii="IRNazanin" w:hAnsi="IRNazanin" w:eastAsia="IRNazanin"/>
          <w:color w:val="111111"/>
          <w:sz w:val="28"/>
          <w:sz w:val="28"/>
          <w:szCs w:val="28"/>
          <w:rtl w:val="true"/>
          <w:lang w:bidi="fa-IR"/>
        </w:rPr>
        <w:t>بویژه مداحی سنتی مانند حرف زدن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مداحان قدیمی را دیده بودم که وقتی شعر می خواندند گویا با مردم حرف می زنند و تک تک افرادی که آنجا نشسته بودند می فهمیدند، شعر مصیبت هم همین طور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خصوصیت برای مدح اهل بیت علیهم السلام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محبت ما را به اهل بیت علیهم السلام زیاد کند؛ و لذا هر شعری باید محبت مستمع را به اهل بیت علیهم السلام زیاد کند، که خود آن محبت ضامن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شعرهایی که راجع به اخلاقشان، گذشتشان، عفوشان و فضایل ایشان است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خصوصیت دوم، شعرهایی که دستورالعمل و الگوی زندگی آنها را به ما نشان می دهد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صراحتشان،شجاعتشان، حق گویی شان، ایثارشان، انفاقشان و محو کردن خودشان در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و زیارت نامه های ما تعبيرات عاشقانه و خیلی خوبی هست که حقایقی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محور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مثلاً فرض کنید شیخ و ابن طاووس و بزرگان در کتابهایشان گفته اند و مفید در ارشاد آورده، اینها را بایستی محور قرار داد و بعد آنها را به شکل زیبا و شایستهای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چه شکلی، هر کس سلیقه ای دارد، بر آن ایرادی وارد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تدریج سمت مداح اهل بیت علیهم السلام که واقعا یک منصب است، </w:t>
      </w:r>
    </w:p>
    <w:p>
      <w:pPr>
        <w:pStyle w:val="BookText"/>
        <w:rPr/>
      </w:pPr>
      <w:r>
        <w:rPr>
          <w:rFonts w:ascii="IRNazanin" w:hAnsi="IRNazanin" w:eastAsia="IRNazanin"/>
          <w:color w:val="111111"/>
          <w:sz w:val="28"/>
          <w:sz w:val="28"/>
          <w:szCs w:val="28"/>
          <w:rtl w:val="true"/>
          <w:lang w:bidi="fa-IR"/>
        </w:rPr>
        <w:t>ثغوری هم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که هم مقام بالایی دارد و هم تأثیر زیادی در جامعه و در ذهن مردم دارد، باید یک حدودی پیدا کند که بدانید چه کسی مداح است و مقدمات کار مداحی اش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شعر میداند، چقدر حفظ است، چقدر می 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 کسانی که این منصب را رسماً به عهده می گیرند و لباس مقدس ستایش اهل بیت علیهم السلام را بر تن میکنند و مردم آنها را به این عنوان می شناسند، باید خصوصیاتی داشته باشند و یک مرکزی داشته باشد که اینها را با این خصوصیات تشخیص بدهد و تأیید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سازماندهی جامعه مداحان بطور کامل فکر نکردهام، اما همین طور که ابتدا نگاه کردم، دیدم به دو طریق می شود 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ما بگوییم همانطور که جمعیتها و احزاب و گروهها هستند، ما هم یک جمعیتی هستیم که افرادی بیایند و در این جمعیت عضو شوند و شاخه و شعبه پیدا کند که من نمیدانم این چنین چیزی مصلحت هست یا نیست و یک طریق دیگر هم هست که اگر بشود، من همین الان میگویم مفید و لازم و بلکه ضروری است و آن این است که ما یک کانونی داشته باشیم به نام کانون مداحان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کانون بدون اینکه بخواهد مداحان را سازماندهی کند، یک آبشخوری باشد تا همه کسانی که می خواهند، در فن مداحی و خوانندگی اهل بیت علیهم السلام کار کنند و پیش </w:t>
      </w:r>
    </w:p>
    <w:p>
      <w:pPr>
        <w:pStyle w:val="BookText"/>
        <w:rPr/>
      </w:pPr>
      <w:r>
        <w:rPr>
          <w:rFonts w:ascii="IRNazanin" w:hAnsi="IRNazanin" w:eastAsia="IRNazanin"/>
          <w:color w:val="111111"/>
          <w:sz w:val="28"/>
          <w:sz w:val="28"/>
          <w:szCs w:val="28"/>
          <w:rtl w:val="true"/>
          <w:lang w:bidi="fa-IR"/>
        </w:rPr>
        <w:t>بروند و رشد کنند، بتوانند از آن بهره ببرند و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و سلسله شما سلسلهای طولانی و شجرهای طیبه از زمان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عصیان آمیز در مقابل یک انحراف بزرگ تاریخی است و تا آنجا که ما کم و بیش میدانیم، این سنّت از همان ابتدای تاریخ اسلام تا امروز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نَسَب جامعه مداح به دعبلها و کُمیتها و مداحان بزرگ فضیلت، در طول تاریخ خونبار شیعه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ارزشمند ادامه راه ستایشگران برجسته اهل بیت علیهم السلام در دوران اختناق اموی و عباسی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شعرا و سرایندگان و خوانندگان و هنرمندان، هنر خود را وقف زر و زور کردند و متاع ارزشمند خود را که در حیطه امور بشری از همه چیز با ارزشتر است، این هنر و ذوق و محصول سازندگی دل و جان را بی دریغ به پای کسانی ریختند که ارزش آن را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 و متکبّران و جُهّال، افراد شایسته ای نبودند که حتی در ردیف دیگران زندگی کنند و ناحق سرور دیگران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برای اینها شعر گفتند و خوانندگان، آن را خواندند و نویسندگان ثبت کردند و تاریخ همه را به نام آنها رقم 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 دربارهای سلاطین و خلفای جور چه شعرهایی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بدترین و پست ترین و بی عرضه ترین </w:t>
      </w:r>
    </w:p>
    <w:p>
      <w:pPr>
        <w:pStyle w:val="BookText"/>
        <w:rPr/>
      </w:pPr>
      <w:r>
        <w:rPr>
          <w:rFonts w:ascii="IRNazanin" w:hAnsi="IRNazanin" w:eastAsia="IRNazanin"/>
          <w:color w:val="111111"/>
          <w:sz w:val="28"/>
          <w:sz w:val="28"/>
          <w:szCs w:val="28"/>
          <w:rtl w:val="true"/>
          <w:lang w:bidi="fa-IR"/>
        </w:rPr>
        <w:t>خلق خدا چه شعرهایی گفته می شد که شایسته بود در وصف بهترین و بزرگترین انسانهای دوران تاریخ سروده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امروز با تمام قوا کوشش کنیم که فرهنگ انقلاب و تفکّر انقلابی و این اسلامی که بحمدالله در وجود رزمندگان ما و در وجود</w:t>
      </w:r>
    </w:p>
    <w:p>
      <w:pPr>
        <w:pStyle w:val="BookText"/>
        <w:rPr/>
      </w:pPr>
      <w:r>
        <w:rPr>
          <w:rFonts w:ascii="IRNazanin" w:hAnsi="IRNazanin" w:eastAsia="IRNazanin"/>
          <w:color w:val="111111"/>
          <w:sz w:val="28"/>
          <w:sz w:val="28"/>
          <w:szCs w:val="28"/>
          <w:rtl w:val="true"/>
          <w:lang w:bidi="fa-IR"/>
        </w:rPr>
        <w:t>متفکّرین ما و در وجود یکایک افراد ملّت ما مجسّم و متبلور شده است را هر چه بیشتر در ذهنها راسخ کنیم؛ این کاری است که از مداحان به خوبی برمی آید و بحمدالله در این راه قدم برداشته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من هم قبلاً دیده ام و هم امسال خیلی بیشتر می بینم و احساس می کنم که مداحان در شعر و سرود و در جهت گیری خود دقیقاً پا به پای انقلاب پیش آمده اند و همین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شعری را که یک مداح، چه در مجلس جشن یا مجلس عزا و چه بعنوان مرثیه می خواند، دقيقاً تعبیری است از آن چیزی که ملّت ما به آن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را بایستی هر چه ممکن است سریعتر و قویتر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می تواند به برکت امام حسین علیه السلام و حضرت زهرا علیها السلام و ائمه علیهم السلام و به برکت همین مدح و گفتن این حقایق درباره زندگی این بزرگواران به تمام دنیا صادر شود، ما این کار را می توانیم بکنیم و برادران مداح و جامعه مداحان یکی از بهترین پایگاهها و ابزارها را در اختیار دارند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گاهی می بینم در مصیبت حضرت علی اکبر علیه السلام و علی اصغر علیه السلام </w:t>
      </w:r>
    </w:p>
    <w:p>
      <w:pPr>
        <w:pStyle w:val="BookText"/>
        <w:rPr/>
      </w:pPr>
      <w:r>
        <w:rPr>
          <w:rFonts w:ascii="IRNazanin" w:hAnsi="IRNazanin" w:eastAsia="IRNazanin"/>
          <w:color w:val="111111"/>
          <w:sz w:val="28"/>
          <w:sz w:val="28"/>
          <w:szCs w:val="28"/>
          <w:rtl w:val="true"/>
          <w:lang w:bidi="fa-IR"/>
        </w:rPr>
        <w:t>و مسائل گوناگون کربلا کلمات و تعبیراتی چه از طرف روضه خوان، چه از طرف مداح که احساسات خودش را بیان می کند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احساسات را از زبان خودش و گاهی از زبان آن بزرگواران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ذکر مصیبت نیست، آنچه را در کربلا گذشت بایستی بیان کرد و این حادثه نباید فراموش و 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باید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حادثه را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شبی در هر جلسه ای که روضه بزرگواری خوانده می شود، ماجرای او باید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مهم در مداحی اصل تفهیم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آهنگی و هر آوازی به درد شما نمی خورد، آهنگ و آواز خاصی به درد شما می خورد آن هم به شیوه بیان خاص مداحی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است که با آن زبان مردمی و با آهنگی که شما میسازید و با استفاده از شگردهای صمیمانه ای که شما در اختیار دارید به مردم تزریق و تلقین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بیاموزید که امروز دشمن ما آمریکاست، استکبار جهانی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صحبتی که می کنید و هر جا که می خوانید، یزید این روزگار و شمر این روزگار و بنی امیه و استثمارگران این روزگار را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بگویید که امروز صف مبارزه و جبهه مبارزه چگونه ترسیم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مداحان و گویندگان فضایل اهل بیت علیه السلام بهترین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کسانی هستید که می توانید حلقه عمل را به حلقه محبت وصل کنید و یک سلسله و زنجیر واقعی به وجود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 این انقلاب دشمن دارد و دشمنان جدی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روی دوش ایمان مردم است و این ایمان باید هم عمق پیدا کند، هم صفا و جلا و هم مردم به این ایمان 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کدام زبان می تواند برای این کار از زبان مادحان اهل بیت علیهم السلام مناسبتر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جامعه مداح باید نقش آگاه سازی را در جامعه ایفاد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بخواهیم چیزی را در راه خدا، آن جایی که به آن احتیاج هست خرج کنیم، سرمایه ما چیست؟ سرمایه ما در مقایسه با آن سرمایه عظیمی که زهرای اطهر عليها السلام و شوهر او و پدر و فرزندانش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خرج کردند، چه قابلی دارد؟ این مختصر علم و زبان و پول و طبع شعر و معرفتی که ما داریم اگر داشته باشیم در جنب آن اندوخته عظیم بی نظیری که خدای متعال در آن وجود ملکوتی گرد آورده و مجتمع کرده چه اهمیتی دارد تا در راه خدا بخل 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علی علیه السلام و فاطمه علیها السلام و راه ائمه علیهم السلام ، امروز همان راه امام خمینی رحمه الله است و اگر کسی این را نداند و نفهمیده باشد، باید در بصیرت خود تجدید نظر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چه داریم باید در راه اینها خرج کنیم و این همان چیزی است </w:t>
      </w:r>
    </w:p>
    <w:p>
      <w:pPr>
        <w:pStyle w:val="BookText"/>
        <w:rPr/>
      </w:pPr>
      <w:r>
        <w:rPr>
          <w:rFonts w:ascii="IRNazanin" w:hAnsi="IRNazanin" w:eastAsia="IRNazanin"/>
          <w:color w:val="111111"/>
          <w:sz w:val="28"/>
          <w:sz w:val="28"/>
          <w:szCs w:val="28"/>
          <w:rtl w:val="true"/>
          <w:lang w:bidi="fa-IR"/>
        </w:rPr>
        <w:t>که به آن عُلقه معنا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جامعه مداحی و دستگاه مدح خوانی ما با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زیادی دارد و ما خیلی جلو رفته ایم، یعنی در گذشته گوشه و کنار در همین جامعه مداحان مثل روحانیون و مثل جاهای دیگر آدمهایی بودند که دلهای سنگشان حتی با عصای موسی علیه السلام هم که سنگ را می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فَانْفَجَرَتْ مِنْهُ اثْنَتَا عَشْرَةَ عیناً </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نشکست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از این قبیل داریم، اما خیلی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خوشبختانه توانستید قالب کهن را محتوا و روح نو بدهید و این خیلی چیز مهم و با ارزشی است و لذا وقتی یک تحول اسلامی و انقلابی در محیط زندگی ما بوجود می آید، یک تحول عمیق و صادقانه ای است که می تواند اشکالات و انحرافات کار ما را اصلاح کند و به ما جهت بدهد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بخواهیم یک سخن معنوی در دل جای بگیرد و خودش را درست نشان بدهد، تنها زبان رسا و بیان خوب کافی نیست؛ یک چیز دیگر هم لازم دارد و آن آهنگ است ولو با صدای غیر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کلمات و جملات در افاده مفهوم آن جملات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شعر را اگر شما با آهنگ بخوانید یک جور تأثیر دارد و اگر بدون آهنگ بخوانید یک جور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مداحی شما این است که با آهنگ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آهنگ </w:t>
      </w:r>
    </w:p>
    <w:p>
      <w:pPr>
        <w:pStyle w:val="BookText"/>
        <w:rPr/>
      </w:pPr>
      <w:r>
        <w:rPr>
          <w:rFonts w:ascii="IRNazanin" w:hAnsi="IRNazanin" w:eastAsia="IRNazanin"/>
          <w:color w:val="111111"/>
          <w:sz w:val="28"/>
          <w:sz w:val="28"/>
          <w:szCs w:val="28"/>
          <w:rtl w:val="true"/>
          <w:lang w:bidi="fa-IR"/>
        </w:rPr>
        <w:t>رازی دارد و فقط برای تنوع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دینی و در خواندنهای دینی همه جا آهنگ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شعر هم که از بزرگترین و مؤثرترین شیوه های بیان است، اگر با آهنگ بیان بشود تأثیر زیادی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آهنگهای موسیقی و دستگاههای موسیقی در تأثیرگذاری سخن هم مؤثر است، یعنی شما در شادی یک دستگاه را می خوانید و در غم یک دستگاه دیگر را می خوانید، برای موعظه از یک دستگاه دیگر استفاده می کنید، و برای فرضاً مزاح و هزل از یک دستگاه دیگر استفاده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مداحی ذوق است و اگر کسی ذوق نداشته باشد وارد عالم مداحی نمیشود و ارتباط با شعر و خوانندگی حاکی از ذوق است، بنابراین خیلی زود فرا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گروهی داشته باشید برای این کار که آهنگها را تصحیح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 اهل محبت نباشد، قاعدتاً وارد این وادی که شما هستید نمی شود و لذا آن کسی که قدم در این وادی می گذارد، یک مایه محبت و استعداد و قابلیتی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هر انسانی این است که سرمایه محبت و معرفت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خودمان در هر سطحی که هستیم سعی کنیم این سرمایه را زیاد کنیم و هر کسی باید خودش را بالا بکشد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سرمایه های معنوی هم مثل سرمایه های مادی است؛ اگر به آن اضافه نکردید، تمام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هستیم باید </w:t>
      </w:r>
    </w:p>
    <w:p>
      <w:pPr>
        <w:pStyle w:val="BookText"/>
        <w:rPr/>
      </w:pPr>
      <w:r>
        <w:rPr>
          <w:rFonts w:ascii="IRNazanin" w:hAnsi="IRNazanin" w:eastAsia="IRNazanin"/>
          <w:color w:val="111111"/>
          <w:sz w:val="28"/>
          <w:sz w:val="28"/>
          <w:szCs w:val="28"/>
          <w:rtl w:val="true"/>
          <w:lang w:bidi="fa-IR"/>
        </w:rPr>
        <w:t>سعی کنیم این پالایش درونی هیچ وقت متوقف نشود، یعنی خود من که دارم میگویم، بدون تعارف، به یک پالايش درونی از شما محتاجترم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قضیه این است که همه ما احتیاج داریم و بنده بیشتر از شما به این پالایش احتیاج دارم و لذا اگر این پالایش انجام نگیرد، این آبی که یک روز دست و صورت با آن تمیز می شد به چیزی تبدیل می شود که دیگر شما رغبت نمی کنید دست در آن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مضمون باید سه رکن در مدح و شعر خواننده و مداح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آقایان مداحان محترم خواهش می کنم در رکن اول همچون روش سابق و معمول مداحان، ابتدا غزل و یا قصیده ای برگزینند که در آن از اخلاق انسانی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رکن دوم معارف اسلامی را از توحید و از مسایل انقلاب و مسایل مربوط به زندگی ائمه، از ابعاد مبارزه و ابعاد انقلابی مطرح کنند و در رکن سوم هم که ذکر مصیبت است باید البته با بعد انقلابی مطرح بشود و حتماً باید مصیبت، یعنی آن واقعه ای که</w:t>
      </w:r>
    </w:p>
    <w:p>
      <w:pPr>
        <w:pStyle w:val="BookText"/>
        <w:rPr/>
      </w:pPr>
      <w:r>
        <w:rPr>
          <w:rFonts w:ascii="IRNazanin" w:hAnsi="IRNazanin" w:eastAsia="IRNazanin"/>
          <w:color w:val="111111"/>
          <w:sz w:val="28"/>
          <w:sz w:val="28"/>
          <w:szCs w:val="28"/>
          <w:rtl w:val="true"/>
          <w:lang w:bidi="fa-IR"/>
        </w:rPr>
        <w:t>اتفاق افتاده باید تشریح بشود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برادران عزیز باید پیام را که آن پیام همیشه به مداحان اهل بیت علیهم السلام ارزش می داده، همواره حفظ کنید و آن پیام، پیام حفظ دین حق الهی در سایه ولایت اهل بیت علیهم السلام و مبارزه با دشمنان اهل بیت علیهم السلام و مبارزه با دشمنان حق و تمامی طواغیت و عصیانگرانی است که در مقابل </w:t>
      </w:r>
    </w:p>
    <w:p>
      <w:pPr>
        <w:pStyle w:val="BookText"/>
        <w:rPr/>
      </w:pPr>
      <w:r>
        <w:rPr>
          <w:rFonts w:ascii="IRNazanin" w:hAnsi="IRNazanin" w:eastAsia="IRNazanin"/>
          <w:color w:val="111111"/>
          <w:sz w:val="28"/>
          <w:sz w:val="28"/>
          <w:szCs w:val="28"/>
          <w:rtl w:val="true"/>
          <w:lang w:bidi="fa-IR"/>
        </w:rPr>
        <w:t>حق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باید حفظ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باید مورد توجه قرار گیرد، پیام است و پیام باید هم در مصیبت و هم در مدح و هم در اخلاقیات وجود داشته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روشهای استادان حرکات استادانه ای هست که مداح جوان تا بخواهد آن حرکات را یاد بگیرد، طول می کشد و لذا مدتها باید گوش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غالباً وقت نمی کنند پای منبر همدیگر بنشینند و از این مجلس به آن مجلس رفتن فرصت را از آنها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یک جایی باشد که آن شیوه ها و روشهای استادانه ای را که اساتید کار و اساتید فن در طول سالهای متمادی یاد گرفته اند، یا به ذوق فطری خودشان آن را دریافته اند، بیاموزند، مداحان جوان خوب یاد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سابق یاد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غزل یا قصیده خوب و یک شعر در مصیبت بلد بود، سعی می کرد آن را به دیگران یاد ندهد و حتی سعی می کرد طوری بخواند که دیگران نتوانند از او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می خواهیم فن مداحی و هنر مداحی را با این فلسفه ای که من گفتم رشد بدهیم و پیش ببریم، باید یک جایی باشد تا تجربه شما را که در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دست آورده اید در کپسول بریزید و در حلق جوانی بیاندازید که آناً یاد بگیرد و به این صورت سطح آگاهی جوانان را بالا ببرند و نسل بعد را از این نسل </w:t>
      </w:r>
    </w:p>
    <w:p>
      <w:pPr>
        <w:pStyle w:val="BookText"/>
        <w:rPr/>
      </w:pPr>
      <w:r>
        <w:rPr>
          <w:rFonts w:ascii="IRNazanin" w:hAnsi="IRNazanin" w:eastAsia="IRNazanin"/>
          <w:color w:val="111111"/>
          <w:sz w:val="28"/>
          <w:sz w:val="28"/>
          <w:szCs w:val="28"/>
          <w:rtl w:val="true"/>
          <w:lang w:bidi="fa-IR"/>
        </w:rPr>
        <w:t>موجود بالاتر بکشد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حسین بن علی می تواند دنیا را نجات بدهد به شرط آن که چهره او را با تحریف مغشوش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مفاهیم و کارهای</w:t>
      </w:r>
    </w:p>
    <w:p>
      <w:pPr>
        <w:pStyle w:val="BookText"/>
        <w:rPr/>
      </w:pPr>
      <w:r>
        <w:rPr>
          <w:rFonts w:ascii="IRNazanin" w:hAnsi="IRNazanin" w:eastAsia="IRNazanin"/>
          <w:color w:val="111111"/>
          <w:sz w:val="28"/>
          <w:sz w:val="28"/>
          <w:szCs w:val="28"/>
          <w:rtl w:val="true"/>
          <w:lang w:bidi="fa-IR"/>
        </w:rPr>
        <w:t>تحریف آمیز و غلط چشمها و دلها را از چهره مبارک و منور سیدالشهداء علیه السلام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تحریف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منظور من دو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خود عاشورا و ماجرای حسین بن على علیه السلام در منبر و در خلال روضه خوانی به همان شکل سنتی یعنی به صورت بیان وقایع شب عاشورا، صبح و روز عاشورا دنبال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حوادث، حتی حوادث بزرگ، به مرور زمان از بین می رود ولی حادثه عاشورا با جزئیاتش، به برکت همین خواندن ها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بیان وقایع عاشورا، به صورت متقن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در کتابهایی مثل لهوف ابن طاووس و ارشاد مفید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چیزهایی من در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خوانی و روضه خوانی بشود در خلال روضه خوانی، مداحی، خواندن شعرهای مصیبت، خواندن نوحه و سینه زنی و در خلال سخنرانیهای آموزنده، ماجرای عاشورا و هدف امام حسين عليه السلام بيان بشود، همان مطالبی که در کلمات خود آن بزرگوار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این است که از این فرصت استفاده بشود برای همان </w:t>
      </w:r>
    </w:p>
    <w:p>
      <w:pPr>
        <w:pStyle w:val="BookText"/>
        <w:rPr/>
      </w:pPr>
      <w:r>
        <w:rPr>
          <w:rFonts w:ascii="IRNazanin" w:hAnsi="IRNazanin" w:eastAsia="IRNazanin"/>
          <w:color w:val="111111"/>
          <w:sz w:val="28"/>
          <w:sz w:val="28"/>
          <w:szCs w:val="28"/>
          <w:rtl w:val="true"/>
          <w:lang w:bidi="fa-IR"/>
        </w:rPr>
        <w:t>کاری که حسین بن علی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برکت جهاد خون اسلام را زنده کرد و در حقیقت اسلام زنده شده و آزاد شده خون و قیام حسین بن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شما به بهانه یاد و نام و منبر آن بزرگوار، حقایق اسلام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حدیث را معرفی کنید، نهج البلاغه را برای مردم بخوانید و حقایق اسلامی را برای مردم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حقایق اسلامی همین حقیقت مبارکی است که امروز در ایران اسلامی تجسم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نظام جمهوری اسلامی، نظام نبوی، علوی و ولوی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حق که جزو بالاترین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نکند که میشود اسلام را تبیین کرد و از حاکمیت اسلام که امروز در این مرز و بوم متجسم شده است غافل ماند و آن را مغفول عنه گذاشت</w:t>
      </w:r>
      <w:r>
        <w:rPr>
          <w:rFonts w:eastAsia="IRNazanin" w:cs="IRNazanin"/>
          <w:color w:val="111111"/>
          <w:sz w:val="28"/>
          <w:szCs w:val="28"/>
          <w:rtl w:val="true"/>
          <w:lang w:bidi="fa-IR"/>
        </w:rPr>
        <w:t>.</w:t>
      </w:r>
      <w:r>
        <w:rPr>
          <w:rStyle w:val="FootnoteAnchor"/>
          <w:rtl w:val="true"/>
        </w:rPr>
        <w:footnoteReference w:id="19"/>
      </w:r>
      <w:bookmarkStart w:id="29" w:name="pg8055_72394"/>
    </w:p>
    <w:p>
      <w:pPr>
        <w:pStyle w:val="BookText"/>
        <w:rPr/>
      </w:pPr>
      <w:bookmarkEnd w:id="29"/>
      <w:r>
        <w:rPr>
          <w:rFonts w:ascii="IRNazanin" w:hAnsi="IRNazanin" w:eastAsia="IRNazanin"/>
          <w:color w:val="111111"/>
          <w:sz w:val="28"/>
          <w:sz w:val="28"/>
          <w:szCs w:val="28"/>
          <w:rtl w:val="true"/>
          <w:lang w:bidi="fa-IR"/>
        </w:rPr>
        <w:t xml:space="preserve">کاش مهدی به جهان چهره هویدا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مشکل پیچیده هویدا می کرد</w:t>
      </w:r>
    </w:p>
    <w:p>
      <w:pPr>
        <w:pStyle w:val="BookText"/>
        <w:rPr/>
      </w:pPr>
      <w:r>
        <w:rPr>
          <w:rFonts w:ascii="IRNazanin" w:hAnsi="IRNazanin" w:eastAsia="IRNazanin"/>
          <w:color w:val="111111"/>
          <w:sz w:val="28"/>
          <w:sz w:val="28"/>
          <w:szCs w:val="28"/>
          <w:rtl w:val="true"/>
          <w:lang w:bidi="fa-IR"/>
        </w:rPr>
        <w:t xml:space="preserve">کاش می آمد و با آمدنش از ره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مخفی شده فاطمه پیدا می کرد</w:t>
      </w:r>
    </w:p>
    <w:p>
      <w:pPr>
        <w:pStyle w:val="Heading2"/>
        <w:numPr>
          <w:ilvl w:val="1"/>
          <w:numId w:val="1"/>
        </w:numPr>
        <w:rPr/>
      </w:pPr>
      <w:bookmarkStart w:id="30" w:name="__RefHeading___Toc7661355_1051229030"/>
      <w:bookmarkStart w:id="31" w:name="_Toc10"/>
      <w:bookmarkEnd w:id="30"/>
      <w:r>
        <w:rPr>
          <w:rtl w:val="true"/>
        </w:rPr>
        <w:t xml:space="preserve">فصل سوم </w:t>
      </w:r>
      <w:r>
        <w:rPr>
          <w:rtl w:val="true"/>
        </w:rPr>
        <w:t xml:space="preserve">: </w:t>
      </w:r>
      <w:r>
        <w:rPr>
          <w:rtl w:val="true"/>
        </w:rPr>
        <w:t>جایگاه مداح از دیدگاه علماء و مداحان پیشکسوت</w:t>
      </w:r>
      <w:bookmarkEnd w:id="3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7661357_1051229030"/>
      <w:bookmarkStart w:id="33" w:name="_Toc11"/>
      <w:bookmarkEnd w:id="32"/>
      <w:r>
        <w:rPr>
          <w:rtl w:val="true"/>
        </w:rPr>
        <w:t>اشاره</w:t>
      </w:r>
      <w:bookmarkStart w:id="34" w:name="pg8055_72395"/>
      <w:bookmarkEnd w:id="33"/>
    </w:p>
    <w:p>
      <w:pPr>
        <w:pStyle w:val="Heading3"/>
        <w:numPr>
          <w:ilvl w:val="2"/>
          <w:numId w:val="1"/>
        </w:numPr>
        <w:rPr/>
      </w:pPr>
      <w:bookmarkStart w:id="35" w:name="__RefHeading___Toc7661359_1051229030"/>
      <w:bookmarkStart w:id="36" w:name="_Toc12"/>
      <w:bookmarkEnd w:id="34"/>
      <w:bookmarkEnd w:id="35"/>
      <w:r>
        <w:rPr>
          <w:rtl w:val="true"/>
        </w:rPr>
        <w:t>علامه شهید مرتضی مطهری</w:t>
      </w:r>
      <w:bookmarkEnd w:id="36"/>
    </w:p>
    <w:p>
      <w:pPr>
        <w:pStyle w:val="BookText"/>
        <w:rPr/>
      </w:pPr>
      <w:r>
        <w:rPr>
          <w:rFonts w:ascii="IRNazanin" w:hAnsi="IRNazanin" w:eastAsia="IRNazanin"/>
          <w:color w:val="111111"/>
          <w:sz w:val="28"/>
          <w:sz w:val="28"/>
          <w:szCs w:val="28"/>
          <w:rtl w:val="true"/>
          <w:lang w:bidi="fa-IR"/>
        </w:rPr>
        <w:t>در واقعه تاریخ کربلا تحریفاتی صورت گرفته است و همین تحريفها سبب شده است که این سند بزرگ تاریخی و این منبع بزرگ تربیتی برای ما بی اثر و یا کم اثر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ما این وظیفه را داریم که این سند مقدس را از این تحريفها که آن را آلوده کرده است، پاک و منزه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معنی منحرف کردن و کج کردن یک چیز از مسیر و مجرای اصلی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همان طور که از نظر نوع بر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عامل لفظی محرف نیز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طرف دوستان است، یا از طرف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یا منشأش جهالت دوستان است یا عداوت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نظر موضوع نیز به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یک امر فردی و بی اهمیت است مانند یک نامه خصوصی و یا در یک اثر با ارزش </w:t>
      </w:r>
    </w:p>
    <w:p>
      <w:pPr>
        <w:pStyle w:val="BookText"/>
        <w:rPr/>
      </w:pPr>
      <w:r>
        <w:rPr>
          <w:rFonts w:ascii="IRNazanin" w:hAnsi="IRNazanin" w:eastAsia="IRNazanin"/>
          <w:color w:val="111111"/>
          <w:sz w:val="28"/>
          <w:sz w:val="28"/>
          <w:szCs w:val="28"/>
          <w:rtl w:val="true"/>
          <w:lang w:bidi="fa-IR"/>
        </w:rPr>
        <w:t>ادبی است و یا در یک سند تاریخی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تحریفهای لفظی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لیلی و علی اکبر، داستان عروسی قاسم، داستان آب آوردن حضرت ابوالفضل علیه السلام در کودکی برای امام حسین علیه السلام ، عبور اسرا در اربعین از کربلا، عدد مقتولین روز عاشوراء بوسیدن زیر گلو، افتادن سکینه روی سم اسب، بیهوش شدن امام سجاد علیه السلام ، داستان فاطمه صغری و خبر بردن یک مرغ برای او، داستان دختر یهودی که افلیج بود و قطره ای از خون اباعبدالله به وسیله یک مرغ به بدنش چکید و بهبود یافت، داستان طفلی که در حین اسارت گردنش را</w:t>
      </w:r>
    </w:p>
    <w:p>
      <w:pPr>
        <w:pStyle w:val="BookText"/>
        <w:rPr/>
      </w:pPr>
      <w:r>
        <w:rPr>
          <w:rFonts w:ascii="IRNazanin" w:hAnsi="IRNazanin" w:eastAsia="IRNazanin"/>
          <w:color w:val="111111"/>
          <w:sz w:val="28"/>
          <w:sz w:val="28"/>
          <w:szCs w:val="28"/>
          <w:rtl w:val="true"/>
          <w:lang w:bidi="fa-IR"/>
        </w:rPr>
        <w:t xml:space="preserve">بسته بودند و سوار می کشیدند تا طفل خفه شود، در یک حمله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کشتن و التماس کردن در روز عاشورا برای آب از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مکرر بر زبان می آوریم که حسین بن علی علیه السلام با آن جانبازی که کرد اسلام را تجدید حیات و درخت اسلام را با ریختن خون خود آبیاری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حسین بن علی علیه السلام صرفأ یک مصیبت بود، هرگز چنین آثاری به دنبال خود نمی آورد و نهضت او یک حماسه تاریخی بزرگ اسلامی و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این داستان و تاریخچه، تنها یک مصیبت و یک جنایت و ستمگری از طرف عدهای جنایتکار و ستمگر نبود، بلکه یک قهرمانی بسیار بسیار بزرگ از طرف همان کسی بود که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جنایتها را بر او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خونها و در محیطهایی ریخته </w:t>
      </w:r>
    </w:p>
    <w:p>
      <w:pPr>
        <w:pStyle w:val="BookText"/>
        <w:rPr/>
      </w:pPr>
      <w:r>
        <w:rPr>
          <w:rFonts w:ascii="IRNazanin" w:hAnsi="IRNazanin" w:eastAsia="IRNazanin"/>
          <w:color w:val="111111"/>
          <w:sz w:val="28"/>
          <w:sz w:val="28"/>
          <w:szCs w:val="28"/>
          <w:rtl w:val="true"/>
          <w:lang w:bidi="fa-IR"/>
        </w:rPr>
        <w:t>می شود که چون فقط جنبه خونریزی دارد، اثر مرعوبیت مردم است و اثرش این است که از نیروی مردم و ملت می کاهد و نفسها بیشتر در سینه حبس میشود اما شهادتهایی در دنیا هست که به دنبال خودش روشنایی و صفا برای اجتماع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پدیده های اجتماعی روح اجتماع را تاریک و مکدر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رعب در اجتماع به وجود می آورد، به اجتماع حالت بردگی و اسارت می دهد، ولی یک سلسله پدیده های اجتماعی است که به اجتماع صفا و نورانیت میدهد، ترس اجتماع را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میریزد، احساس بردگی و اسارت را از او می گیرد، جرأت و شهامت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حسین علیه السلام، یک چنین حالتی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رونقی در اسلام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اجتماع از آن جهت بود که امام حسین علیه السلام با حرکت قهرمانانه خود روح مردم مسلمان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بردگی و اسارتی که را که از اواخر زمان عثمان و تمام دوره معاویه بر روح جامعه اسلامی حکم فرما بود، تضعیف کرد و ترس را ریخت و به اجتماع اسلامی شخصیت داد و او بر روی نقطه ای از اجتماع انگشت گذاشت که بعداً اجتماع در خودش احساس شخصیت کرد</w:t>
      </w:r>
      <w:r>
        <w:rPr>
          <w:rFonts w:eastAsia="IRNazanin" w:cs="IRNazanin"/>
          <w:color w:val="111111"/>
          <w:sz w:val="28"/>
          <w:szCs w:val="28"/>
          <w:rtl w:val="true"/>
          <w:lang w:bidi="fa-IR"/>
        </w:rPr>
        <w:t>."</w:t>
      </w:r>
      <w:r>
        <w:rPr>
          <w:rStyle w:val="FootnoteAnchor"/>
          <w:rtl w:val="true"/>
        </w:rPr>
        <w:footnoteReference w:id="20"/>
      </w:r>
      <w:bookmarkStart w:id="37" w:name="pg8055_72398"/>
    </w:p>
    <w:p>
      <w:pPr>
        <w:pStyle w:val="Heading3"/>
        <w:numPr>
          <w:ilvl w:val="2"/>
          <w:numId w:val="1"/>
        </w:numPr>
        <w:rPr/>
      </w:pPr>
      <w:bookmarkStart w:id="38" w:name="__RefHeading___Toc7661361_1051229030"/>
      <w:bookmarkStart w:id="39" w:name="_Toc13"/>
      <w:bookmarkEnd w:id="37"/>
      <w:bookmarkEnd w:id="38"/>
      <w:r>
        <w:rPr>
          <w:rtl w:val="true"/>
        </w:rPr>
        <w:t>حضرت آیت الله بهجت</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آقایانی که به شغل مداحی اهل بیت علیهم السلام مبتلا هستند و به ذکر فضائل و مصائب آن بزرگواران می پردازند، باید بدانند که در چه موقعیتی هستند و چه چیزی را دارند انجام میدهند و برای چه دارند این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بدانند همان مودت ذی القربی را که در قرآن است، پیاده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ذكر فضائل اهل بیت علیهم السلام باشد و با ذکر مصیبت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اجر رسالت ادا کردن و مردم را بر قرآن تثبیت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کسی بگوید ما قرآن را می خواهیم ولی با اهل بیت علیهم السلام کاری نداریم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هذا باید بدانیم که یک واجب بزرگی بر دوش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معلمین و مداحان باید بفهمانند که از محبت اینها نباید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خدا را دوست بداریم آیا ممکن است دوستانش را دوست نداشته باشیم؟ آیا ممکن است اعمالی را که او دوست دارد، ما دوست نداشته باشیم؟ آیا میشود کسی دوست خدا باشد ولی دوست دوستان خدا نباشد؟ آیا چنین چیزی می شود؟ در هر صورت باید ببیند مداحی چیست و مصیبت خوانی چیست؟ گریاندن و گریستن چیست؟ برخی آن قدر احمق هستند که نمی فهمند این اشک که طريقه تمام أنبياء بوده برای شوق لقاء الله و برای تحصیل رضوان الله، در مسأله </w:t>
      </w:r>
      <w:bookmarkStart w:id="40" w:name="pg8055_72399"/>
    </w:p>
    <w:p>
      <w:pPr>
        <w:pStyle w:val="BookText"/>
        <w:rPr/>
      </w:pPr>
      <w:bookmarkEnd w:id="40"/>
      <w:r>
        <w:rPr>
          <w:rFonts w:ascii="IRNazanin" w:hAnsi="IRNazanin" w:eastAsia="IRNazanin"/>
          <w:color w:val="111111"/>
          <w:sz w:val="28"/>
          <w:sz w:val="28"/>
          <w:szCs w:val="28"/>
          <w:rtl w:val="true"/>
          <w:lang w:bidi="fa-IR"/>
        </w:rPr>
        <w:t>دوستان خدا نیز همین باب است و محبت اینها هم، اگر در مصائب اینها اشک می آورد و در شادی آنان شادمان و در حزن آنها محزون می سازد،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چشمت اشک آلود شد، این نشانه اذن و اجازه از سوی خدا و رسول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از خوف خدا بكاء داشتند، آیا از شوق لقای خدا بکاء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کارشان همین بوده، اگر کسی انبیا را قبول دارد باید گریه را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ما ثابت شده و هست که در اذن انبیاء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أدخُلُ یا رسولَ الله، أأدخلُ يا خليفةَ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اگر اشک از چشم آمد علامت این است که اذن دادند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چشم به اعلی علییّن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حاجت مهمی دارد، بعد از دعاها و نمازها سعی کنند بروند سجود و به اندازه بال مگسی اشک بریزند تا حاجت آنها تثبیت شود و حتماً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می سپارم همه را در تثبیت این اصل اصیل که مودت ذی القربی با تمام لوازمش تالقاء الهی ثابت قدم باشید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41" w:name="__RefHeading___Toc7661363_1051229030"/>
      <w:bookmarkStart w:id="42" w:name="_Toc14"/>
      <w:bookmarkEnd w:id="41"/>
      <w:r>
        <w:rPr>
          <w:rtl w:val="true"/>
        </w:rPr>
        <w:t xml:space="preserve">شيخ محمدتقی بهلول </w:t>
      </w:r>
      <w:r>
        <w:rPr>
          <w:rtl w:val="true"/>
        </w:rPr>
        <w:t>(</w:t>
      </w:r>
      <w:r>
        <w:rPr>
          <w:rtl w:val="true"/>
        </w:rPr>
        <w:t>نگارنده</w:t>
      </w:r>
      <w:r>
        <w:rPr>
          <w:rtl w:val="true"/>
        </w:rPr>
        <w:t>)</w:t>
      </w:r>
      <w:bookmarkEnd w:id="4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مواردی را جهت مداحان جوانی که قصد دارند از راه مداحی اهل </w:t>
      </w:r>
    </w:p>
    <w:p>
      <w:pPr>
        <w:pStyle w:val="BookText"/>
        <w:rPr/>
      </w:pPr>
      <w:r>
        <w:rPr>
          <w:rFonts w:ascii="IRNazanin" w:hAnsi="IRNazanin" w:eastAsia="IRNazanin"/>
          <w:color w:val="111111"/>
          <w:sz w:val="28"/>
          <w:sz w:val="28"/>
          <w:szCs w:val="28"/>
          <w:rtl w:val="true"/>
          <w:lang w:bidi="fa-IR"/>
        </w:rPr>
        <w:t>بیت علیهم السلام راهنمای خوبی برای مردم باشند اعلام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 باید نگاه کند به مجلس تا بتواند آن چه خوراک مجلس می باشد ارائه نماید یعنی محل جلسه را مستمع و حال جلسه را ببیند و بعد نسبت به ارائه مطلب خود اقدام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مداح باید حرفی را که میزند خودش هم به آن عمل کند مثلاً بنده 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اولین روضه خود را در یک مجلس زنانه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روضه ام کلثوم را خواندم که پدرش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کجا دیدی پدرت سر سفرهای بنشیند که در نوع خورشت باشد و من هم از آن روضه درس گرفتم الآن يکصد سال است که هیچ زمانی در نوع خورش نمی خورم خداوند به همه شما توفیق بدهد تا هم چشم پاک و هم دل پاک و هم لباس پاک و ساده داشته و بتوانید نمازهایتان را اول وقت بخوانید و سعی کنید به فکر پول گرفتن در این راه نباشید به فکر خوب راهنمائی کردن مردم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در این فکر باشید که با هم نوع خود خوشرفتاری کنید و مهربان باشید و به فکر زمین زدن همدیگر نباشید و خود را فدائی یکدیگر کنید و همیشه در فکر ترقی و بالا رفتن هم نوع خود باشید تا مردم به شما بیشتر عقیده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شما را بیشتر کند، آمین</w:t>
      </w:r>
      <w:r>
        <w:rPr>
          <w:rFonts w:eastAsia="IRNazanin" w:cs="IRNazanin"/>
          <w:color w:val="111111"/>
          <w:sz w:val="28"/>
          <w:szCs w:val="28"/>
          <w:rtl w:val="true"/>
          <w:lang w:bidi="fa-IR"/>
        </w:rPr>
        <w:t xml:space="preserve">. </w:t>
      </w:r>
      <w:bookmarkStart w:id="43" w:name="pg8055_72401"/>
    </w:p>
    <w:p>
      <w:pPr>
        <w:pStyle w:val="Heading3"/>
        <w:numPr>
          <w:ilvl w:val="2"/>
          <w:numId w:val="1"/>
        </w:numPr>
        <w:rPr/>
      </w:pPr>
      <w:bookmarkStart w:id="44" w:name="__RefHeading___Toc7661365_1051229030"/>
      <w:bookmarkStart w:id="45" w:name="_Toc15"/>
      <w:bookmarkEnd w:id="43"/>
      <w:bookmarkEnd w:id="44"/>
      <w:r>
        <w:rPr>
          <w:rtl w:val="true"/>
        </w:rPr>
        <w:t>حضرت آیت الله شب زنده دار</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مداحان با علماء در تماس باشند که در مطالب دچار معضلات و مشکلات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عزیز باید دو چیز را رعایت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مجلس، یعنی اینکه مداح باید بداند مستمع تا حدودی کشش اجرای برنامه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جهت حفظ جایگاه ستایشگری و روضه اهل بیت علیهم السلام مفید و مختصر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مزاحمت صوتی جهت همسایگان و اطرافیان مجلس باشد و مداح فکر نکند که با پخش بیشتر صدای ایشان مردم به این گونه مجالس رغبت پیدا می کنند، بلکه گاهی اوقات تنفر پیدا می شود؛ چون ممکن است بعضی از مردم که منازل آنها نزدیک است، برایشان ناراحتی ایجاد گردد و مهمترین کسی که برای کنترل این موضوع شایسته است، مداح مجلس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برای مردم مزاحمت ایجاد کنیم، بجز پخش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قرآن و دعای قبل از اذان هم خیر؟ به همین دلیل بعضی از مراجع استفاده از بلندگو را تحریم کرده اند</w:t>
      </w:r>
      <w:r>
        <w:rPr>
          <w:rFonts w:eastAsia="IRNazanin" w:cs="IRNazanin"/>
          <w:color w:val="111111"/>
          <w:sz w:val="28"/>
          <w:szCs w:val="28"/>
          <w:rtl w:val="true"/>
          <w:lang w:bidi="fa-IR"/>
        </w:rPr>
        <w:t>."</w:t>
      </w:r>
    </w:p>
    <w:p>
      <w:pPr>
        <w:pStyle w:val="Heading3"/>
        <w:numPr>
          <w:ilvl w:val="2"/>
          <w:numId w:val="1"/>
        </w:numPr>
        <w:rPr/>
      </w:pPr>
      <w:bookmarkStart w:id="46" w:name="__RefHeading___Toc7661367_1051229030"/>
      <w:bookmarkStart w:id="47" w:name="_Toc16"/>
      <w:bookmarkEnd w:id="46"/>
      <w:r>
        <w:rPr>
          <w:rtl w:val="true"/>
        </w:rPr>
        <w:t>آیت الله سید جواد مدرّسی</w:t>
      </w:r>
      <w:bookmarkEnd w:id="4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يقيناً از بالاترين عنایات ویژه الهی توفیق ما در تذکر فضائل و مناقب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روایات </w:t>
      </w:r>
    </w:p>
    <w:p>
      <w:pPr>
        <w:pStyle w:val="BookText"/>
        <w:rPr/>
      </w:pPr>
      <w:r>
        <w:rPr>
          <w:rFonts w:ascii="IRNazanin" w:hAnsi="IRNazanin" w:eastAsia="IRNazanin"/>
          <w:color w:val="111111"/>
          <w:sz w:val="28"/>
          <w:sz w:val="28"/>
          <w:szCs w:val="28"/>
          <w:rtl w:val="true"/>
          <w:lang w:bidi="fa-IR"/>
        </w:rPr>
        <w:t>زیادی این معنی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وسائل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روایت در این رابطه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روایتی که حمیری با سند صحیح از امام صادق عليه السلام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یاد ماکند و یا نزد او یاد ما شود و اشک از چشمانش روان شود، هرچند به اندازه بال مگس، خداوند گناهان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صادق عليه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شعری درباره حسین عليه السلام بخواند و بگرید و یک نفر را بگریاند برای هر دوی آنان بهشت نوشته می 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ولی همان طور که روشن است باید در ذکر مصیبت اهل بیت علیهم السلام و هر سخن دیگر مطالب مستند و گفتار از روی معیار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از خدا بترسید و سخن صحیح و درست بگویید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لذا بر گویندگان و مداحان اهل بیت علیهم السلام لازم است که با مراجعه و مطالعه دقیق کتابهای مقتل و تواریخ و سیره، مصائب اهل بیت علیهم السلام را فرا گرفته و به طور صحیح برای دوستان و شیفتگان خاندان عصمت بیان کنند و هرگز با حدس و گمان خود چیزی را به طور قطع و یقین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را از ذاکرین و گریه کنندگان اهل بیت علیهم السلام خصوصاً حضرت سیدالشهداء علیه السلام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8" w:name="pg8055_72403"/>
    </w:p>
    <w:p>
      <w:pPr>
        <w:pStyle w:val="Heading3"/>
        <w:numPr>
          <w:ilvl w:val="2"/>
          <w:numId w:val="1"/>
        </w:numPr>
        <w:rPr/>
      </w:pPr>
      <w:bookmarkStart w:id="49" w:name="__RefHeading___Toc7661369_1051229030"/>
      <w:bookmarkStart w:id="50" w:name="_Toc17"/>
      <w:bookmarkEnd w:id="48"/>
      <w:bookmarkEnd w:id="49"/>
      <w:r>
        <w:rPr>
          <w:rtl w:val="true"/>
        </w:rPr>
        <w:t>حجت الاسلام سید احمد خاتمی</w:t>
      </w:r>
      <w:bookmarkEnd w:id="50"/>
    </w:p>
    <w:p>
      <w:pPr>
        <w:pStyle w:val="BookText"/>
        <w:rPr/>
      </w:pPr>
      <w:r>
        <w:rPr>
          <w:rFonts w:ascii="IRNazanin" w:hAnsi="IRNazanin" w:eastAsia="IRNazanin"/>
          <w:color w:val="111111"/>
          <w:sz w:val="28"/>
          <w:sz w:val="28"/>
          <w:szCs w:val="28"/>
          <w:rtl w:val="true"/>
          <w:lang w:bidi="fa-IR"/>
        </w:rPr>
        <w:t>مداحان عزیز باید شأن مداحی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گستردگی مداحی کسانی وارد میدان شده اند که نمی دانند کتاب مقتل چیست؟ یک مداح پیوسته باید مقتل مطالعه کند و روز و شب خوراک او مقتل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مداح باید آشنا با مقتل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پیوسته با مقتل معتبر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باید اهل معامله گری نباشد و قیمت تعیین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گری به باطل؛ یعنی دروغ خواندن، به ناحق از کسی تجلیل کردن، اگر پولی که در مجلسی که دروغ حرف زده بگیرد، این پول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مداحی باید شکل آهنگ مداحی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بیاییم آهنگی که فلان رقاص طاغوتی می خوانده، اشعار خود را در آن آهنگ بخوانیم، والله وهن مسایل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آری، خلاقیت آری، اما غنای لهوی هرگز غنای الهوی حرام است ولو آدم با آن قرآن بخواند تا چه رسد به مرثیه اهل</w:t>
      </w:r>
    </w:p>
    <w:p>
      <w:pPr>
        <w:pStyle w:val="BookText"/>
        <w:rPr/>
      </w:pPr>
      <w:r>
        <w:rPr>
          <w:rFonts w:ascii="IRNazanin" w:hAnsi="IRNazanin" w:eastAsia="IRNazanin"/>
          <w:color w:val="111111"/>
          <w:sz w:val="28"/>
          <w:sz w:val="28"/>
          <w:szCs w:val="28"/>
          <w:rtl w:val="true"/>
          <w:lang w:bidi="fa-IR"/>
        </w:rPr>
        <w:t xml:space="preserve">بیت علیهم السلام </w:t>
      </w:r>
      <w:r>
        <w:rPr>
          <w:rFonts w:eastAsia="IRNazanin" w:cs="IRNazanin"/>
          <w:color w:val="111111"/>
          <w:sz w:val="28"/>
          <w:szCs w:val="28"/>
          <w:rtl w:val="true"/>
          <w:lang w:bidi="fa-IR"/>
        </w:rPr>
        <w:t>."</w:t>
      </w:r>
    </w:p>
    <w:p>
      <w:pPr>
        <w:pStyle w:val="Heading3"/>
        <w:numPr>
          <w:ilvl w:val="2"/>
          <w:numId w:val="1"/>
        </w:numPr>
        <w:rPr/>
      </w:pPr>
      <w:bookmarkStart w:id="51" w:name="__RefHeading___Toc7661371_1051229030"/>
      <w:bookmarkStart w:id="52" w:name="_Toc18"/>
      <w:bookmarkEnd w:id="51"/>
      <w:r>
        <w:rPr>
          <w:rtl w:val="true"/>
        </w:rPr>
        <w:t>حجت الاسلام جواد محدثی</w:t>
      </w:r>
      <w:bookmarkEnd w:id="5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مداحی یک هنر است و هنر آن این است که با دل مردم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پیشکسوتانی که در تسخیر دلها مؤثر بودند مبنای الگوپذیری و </w:t>
      </w:r>
      <w:bookmarkStart w:id="53" w:name="pg8055_72404"/>
    </w:p>
    <w:p>
      <w:pPr>
        <w:pStyle w:val="BookText"/>
        <w:rPr/>
      </w:pPr>
      <w:bookmarkEnd w:id="53"/>
      <w:r>
        <w:rPr>
          <w:rFonts w:ascii="IRNazanin" w:hAnsi="IRNazanin" w:eastAsia="IRNazanin"/>
          <w:color w:val="111111"/>
          <w:sz w:val="28"/>
          <w:sz w:val="28"/>
          <w:szCs w:val="28"/>
          <w:rtl w:val="true"/>
          <w:lang w:bidi="fa-IR"/>
        </w:rPr>
        <w:t>مداح پروری باشند و از این پیشکسوتان باید در هنر مداحی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مداحی آفتهایی دارد، مثل نوع لباس پوشیدن، نوع دعوتها، کیفیت خواندن ها، پیش شرطها، ضعیف بودن اشعار و</w:t>
      </w:r>
      <w:r>
        <w:rPr>
          <w:rFonts w:eastAsia="IRNazanin" w:cs="IRNazanin"/>
          <w:color w:val="111111"/>
          <w:sz w:val="28"/>
          <w:szCs w:val="28"/>
          <w:rtl w:val="true"/>
          <w:lang w:bidi="fa-IR"/>
        </w:rPr>
        <w:t>..."</w:t>
      </w:r>
    </w:p>
    <w:p>
      <w:pPr>
        <w:pStyle w:val="Heading3"/>
        <w:numPr>
          <w:ilvl w:val="2"/>
          <w:numId w:val="1"/>
        </w:numPr>
        <w:rPr/>
      </w:pPr>
      <w:bookmarkStart w:id="54" w:name="__RefHeading___Toc7661373_1051229030"/>
      <w:bookmarkStart w:id="55" w:name="_Toc19"/>
      <w:bookmarkEnd w:id="54"/>
      <w:r>
        <w:rPr>
          <w:rtl w:val="true"/>
        </w:rPr>
        <w:t>حجت الاسلام و المسلمین محمدی عراقی</w:t>
      </w:r>
      <w:bookmarkEnd w:id="55"/>
    </w:p>
    <w:p>
      <w:pPr>
        <w:pStyle w:val="BookText"/>
        <w:rPr/>
      </w:pPr>
      <w:r>
        <w:rPr>
          <w:rFonts w:ascii="IRNazanin" w:hAnsi="IRNazanin" w:eastAsia="IRNazanin"/>
          <w:color w:val="111111"/>
          <w:sz w:val="28"/>
          <w:sz w:val="28"/>
          <w:szCs w:val="28"/>
          <w:rtl w:val="true"/>
          <w:lang w:bidi="fa-IR"/>
        </w:rPr>
        <w:t>پیشکسوتان را اگر بررسی کنید در آیین مداحی وقتی شروع به مداحی می کردند اول به توحید، نبوت، امامت و نکات اخلاقی و موعظه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اصلی در مداحی حالت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 و این پاکی و خلوص هر اندازه بیشتر باشد، نفوذ این مداحی و ستایشگری بیشتر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مداحی بدون شک از هنرهای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هنرهای عرشی است که جز در سایه فرهنگ کامل تشیع نمی تواند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عنصر و سرمایه اصلی مداح اهل بیت علیهم السلام عنصر عشق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مداحی و ستایشگری عنصر شور و حماسه یکی از عوامل استحکام بخشیدن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در تاریخ تشیع شکل گرفته، یعنی اسلام ناب تاریخی پر از حماسه و شور و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مداحی خالی از عنصر حماسه و شور باشد، ناقص است</w:t>
      </w:r>
      <w:r>
        <w:rPr>
          <w:rFonts w:eastAsia="IRNazanin" w:cs="IRNazanin"/>
          <w:color w:val="111111"/>
          <w:sz w:val="28"/>
          <w:szCs w:val="28"/>
          <w:rtl w:val="true"/>
          <w:lang w:bidi="fa-IR"/>
        </w:rPr>
        <w:t xml:space="preserve">." </w:t>
      </w:r>
      <w:bookmarkStart w:id="56" w:name="pg8055_72405"/>
    </w:p>
    <w:p>
      <w:pPr>
        <w:pStyle w:val="Heading3"/>
        <w:numPr>
          <w:ilvl w:val="2"/>
          <w:numId w:val="1"/>
        </w:numPr>
        <w:rPr/>
      </w:pPr>
      <w:bookmarkStart w:id="57" w:name="__RefHeading___Toc7661375_1051229030"/>
      <w:bookmarkStart w:id="58" w:name="_Toc20"/>
      <w:bookmarkEnd w:id="56"/>
      <w:bookmarkEnd w:id="57"/>
      <w:r>
        <w:rPr>
          <w:rtl w:val="true"/>
        </w:rPr>
        <w:t xml:space="preserve">حاج ناد علی کربلایی </w:t>
      </w:r>
      <w:r>
        <w:rPr>
          <w:rtl w:val="true"/>
        </w:rPr>
        <w:t>(</w:t>
      </w:r>
      <w:r>
        <w:rPr>
          <w:rtl w:val="true"/>
        </w:rPr>
        <w:t>پدر دو شهید</w:t>
      </w:r>
      <w:r>
        <w:rPr>
          <w:rtl w:val="true"/>
        </w:rPr>
        <w:t>)</w:t>
      </w:r>
      <w:bookmarkEnd w:id="58"/>
    </w:p>
    <w:p>
      <w:pPr>
        <w:pStyle w:val="BookText"/>
        <w:rPr/>
      </w:pPr>
      <w:r>
        <w:rPr>
          <w:rFonts w:ascii="IRNazanin" w:hAnsi="IRNazanin" w:eastAsia="IRNazanin"/>
          <w:color w:val="111111"/>
          <w:sz w:val="28"/>
          <w:sz w:val="28"/>
          <w:szCs w:val="28"/>
          <w:rtl w:val="true"/>
          <w:lang w:bidi="fa-IR"/>
        </w:rPr>
        <w:t>مداحی چهار اصل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قرآن، از راه زیارت و دعا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غزل شروع کند، غزل توحیدی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قصیده سرایی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روایت و حکایت، مرثیه خوانی و روضه با زبان حال</w:t>
      </w:r>
    </w:p>
    <w:p>
      <w:pPr>
        <w:pStyle w:val="BookText"/>
        <w:rPr/>
      </w:pPr>
      <w:r>
        <w:rPr>
          <w:rFonts w:ascii="IRNazanin" w:hAnsi="IRNazanin" w:eastAsia="IRNazanin"/>
          <w:color w:val="111111"/>
          <w:sz w:val="28"/>
          <w:sz w:val="28"/>
          <w:szCs w:val="28"/>
          <w:rtl w:val="true"/>
          <w:lang w:bidi="fa-IR"/>
        </w:rPr>
        <w:t>چهار فصل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منطق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خود گوینده بسیار مهم است، زبان مداح زبان خاصی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همخوانی، نوحه خوانی، خود مداح چگونه باید باشد، در بین مردم</w:t>
      </w:r>
    </w:p>
    <w:p>
      <w:pPr>
        <w:pStyle w:val="BookText"/>
        <w:rPr/>
      </w:pPr>
      <w:r>
        <w:rPr>
          <w:rFonts w:ascii="IRNazanin" w:hAnsi="IRNazanin" w:eastAsia="IRNazanin"/>
          <w:color w:val="111111"/>
          <w:sz w:val="28"/>
          <w:sz w:val="28"/>
          <w:szCs w:val="28"/>
          <w:rtl w:val="true"/>
          <w:lang w:bidi="fa-IR"/>
        </w:rPr>
        <w:t>چگونه باید باشد، راستی، درستی، صداقت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 باید در بین مردم آبرو داشته باشد و اگر اینها را ندارد عقب گرد</w:t>
      </w:r>
    </w:p>
    <w:p>
      <w:pPr>
        <w:pStyle w:val="BookText"/>
        <w:rPr/>
      </w:pPr>
      <w:r>
        <w:rPr>
          <w:rFonts w:ascii="IRNazanin" w:hAnsi="IRNazanin" w:eastAsia="IRNazanin"/>
          <w:color w:val="111111"/>
          <w:sz w:val="28"/>
          <w:sz w:val="28"/>
          <w:szCs w:val="28"/>
          <w:rtl w:val="true"/>
          <w:lang w:bidi="fa-IR"/>
        </w:rPr>
        <w:t>کند و برگردد</w:t>
      </w:r>
      <w:r>
        <w:rPr>
          <w:rFonts w:eastAsia="IRNazanin" w:cs="IRNazanin"/>
          <w:color w:val="111111"/>
          <w:sz w:val="28"/>
          <w:szCs w:val="28"/>
          <w:rtl w:val="true"/>
          <w:lang w:bidi="fa-IR"/>
        </w:rPr>
        <w:t>."</w:t>
      </w:r>
    </w:p>
    <w:p>
      <w:pPr>
        <w:pStyle w:val="Heading3"/>
        <w:numPr>
          <w:ilvl w:val="2"/>
          <w:numId w:val="1"/>
        </w:numPr>
        <w:rPr/>
      </w:pPr>
      <w:bookmarkStart w:id="59" w:name="__RefHeading___Toc7661377_1051229030"/>
      <w:bookmarkStart w:id="60" w:name="_Toc21"/>
      <w:bookmarkEnd w:id="59"/>
      <w:r>
        <w:rPr>
          <w:rtl w:val="true"/>
        </w:rPr>
        <w:t>حاج علی انسانی</w:t>
      </w:r>
      <w:bookmarkEnd w:id="6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 چه دارم از مداحی اهل بیت علیهم السلام دارم؛ کسی که داوطلب می شود برای این فن مقدس و عشق مقدس، ببیند این ابزار را دارد یا خیر؟ یا صدای خود را تست کند، اگر دید صدای آن را دارد باید با </w:t>
      </w:r>
      <w:bookmarkStart w:id="61" w:name="pg8055_72406"/>
    </w:p>
    <w:p>
      <w:pPr>
        <w:pStyle w:val="BookText"/>
        <w:rPr/>
      </w:pPr>
      <w:bookmarkEnd w:id="61"/>
      <w:r>
        <w:rPr>
          <w:rFonts w:ascii="IRNazanin" w:hAnsi="IRNazanin" w:eastAsia="IRNazanin"/>
          <w:color w:val="111111"/>
          <w:sz w:val="28"/>
          <w:sz w:val="28"/>
          <w:szCs w:val="28"/>
          <w:rtl w:val="true"/>
          <w:lang w:bidi="fa-IR"/>
        </w:rPr>
        <w:t>خوانندگی هم صدا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ملیح دارد از طریق موسیقی می تواند اثر بگذارد،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باید ببینیم صدای مامناسب غزل خوانی، مرثیه خوانی یا قصیده است؟ صدا برای مرثیه خوانی باید حجیم و محکم باشد اما بعضی از صداها مليح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انتخاب شد برای غزل خوانی، ابعادی دارد که باید با مجالست، ممارست و زانو زدن در مقابل اهل فن موفق شد، این از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درون حرف دارم که نمونه بارز آن جناب آقای 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داشته باشید بزرگترین برد در خوانندگی خواهید داشت</w:t>
      </w:r>
      <w:r>
        <w:rPr>
          <w:rFonts w:eastAsia="IRNazanin" w:cs="IRNazanin"/>
          <w:color w:val="111111"/>
          <w:sz w:val="28"/>
          <w:szCs w:val="28"/>
          <w:rtl w:val="true"/>
          <w:lang w:bidi="fa-IR"/>
        </w:rPr>
        <w:t>."</w:t>
      </w:r>
    </w:p>
    <w:p>
      <w:pPr>
        <w:pStyle w:val="Heading3"/>
        <w:numPr>
          <w:ilvl w:val="2"/>
          <w:numId w:val="1"/>
        </w:numPr>
        <w:rPr/>
      </w:pPr>
      <w:bookmarkStart w:id="62" w:name="__RefHeading___Toc7661379_1051229030"/>
      <w:bookmarkStart w:id="63" w:name="_Toc22"/>
      <w:bookmarkEnd w:id="62"/>
      <w:r>
        <w:rPr>
          <w:rtl w:val="true"/>
        </w:rPr>
        <w:t>حاج منصور ارضی</w:t>
      </w:r>
      <w:bookmarkEnd w:id="6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هزار و چهارصد سال که از تاریخ گذشته است و ملائکه آمده اند و رفته اند، پیغمبر و امامان ما زجرهایی را متحمل شده اند، هرکدام به نحوی به شهادت رسیده اند، در خانه اهل بیت علیهم السلام آتش گرفته، سرها بریده شده و حالا ما نوکر این خانواده شده ایم و قدر این نوکری را نمی دانیم و آن را در اثر بی معرفتی خیلی از مردم گذشته و حال، یک امر کوچک میدانیم و خیلی جاها مخفی می کنیم که ما نوکر امام حسین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بدانیم که شغل اول و اصلی ما نوکری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نوکری در انظار مردم سبک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صحبت امام که فرمود</w:t>
      </w:r>
      <w:r>
        <w:rPr>
          <w:rFonts w:eastAsia="IRNazanin" w:cs="IRNazanin"/>
          <w:color w:val="111111"/>
          <w:sz w:val="28"/>
          <w:szCs w:val="28"/>
          <w:rtl w:val="true"/>
          <w:lang w:bidi="fa-IR"/>
        </w:rPr>
        <w:t xml:space="preserve">: </w:t>
      </w:r>
      <w:bookmarkStart w:id="64" w:name="pg8055_72407"/>
    </w:p>
    <w:p>
      <w:pPr>
        <w:pStyle w:val="BookText"/>
        <w:rPr/>
      </w:pPr>
      <w:bookmarkEnd w:id="64"/>
      <w:r>
        <w:rPr>
          <w:rFonts w:ascii="IRNazanin" w:hAnsi="IRNazanin" w:eastAsia="IRNazanin"/>
          <w:color w:val="111111"/>
          <w:sz w:val="28"/>
          <w:sz w:val="28"/>
          <w:szCs w:val="28"/>
          <w:rtl w:val="true"/>
          <w:lang w:bidi="fa-IR"/>
        </w:rPr>
        <w:t>اگر مردم شب بگویند زنده باد، صبح بگویند مرده باد، برای من فرقی نمی کند و برای ما هم این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به نتیجه نوکری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بنده است که اگر کسی نوکر امام حسین علیه السلام را اذّیت کند، مانند این است که خود امام حسین علیه السلام را آزار داده است، که از قدیم گفته اند احترام امامزاده به متولی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ما به اربابمان اطمینان داشته باشیم، کار خلاف و ناشایست که امام زمان علیه السلام راضی نیست را انجام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برای خانواده خود زمینه گناه فراهم کردید و آلودگی ایجاد شد، دیگر توقع نداشته باشید امام زمان علیه السلام باریتان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ناشایست انجام ندهید، ببینید امام حسین علیه السلام به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که خود بنده چندین بار به این مقصود رسیده ام</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65" w:name="__RefHeading___Toc7661381_1051229030"/>
      <w:bookmarkStart w:id="66" w:name="_Toc23"/>
      <w:bookmarkEnd w:id="65"/>
      <w:r>
        <w:rPr>
          <w:rtl w:val="true"/>
        </w:rPr>
        <w:t>حاج ذبيح الله ترابی</w:t>
      </w:r>
      <w:bookmarkEnd w:id="66"/>
    </w:p>
    <w:p>
      <w:pPr>
        <w:pStyle w:val="BookText"/>
        <w:rPr/>
      </w:pPr>
      <w:r>
        <w:rPr>
          <w:rFonts w:ascii="IRNazanin" w:hAnsi="IRNazanin" w:eastAsia="IRNazanin"/>
          <w:color w:val="111111"/>
          <w:sz w:val="28"/>
          <w:sz w:val="28"/>
          <w:szCs w:val="28"/>
          <w:rtl w:val="true"/>
          <w:lang w:bidi="fa-IR"/>
        </w:rPr>
        <w:t>مداح باید ببیند چطور می خواهد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چه صدایی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برای غزل خوانی یا قصیدہ 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نوحه خوان هستند و زیبا هم می خوانند و در دلها اثر می کنند، اما بعضی وقتها غزل می خوانند که این در دلها آنچنان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کنند شروع غزلها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توحیدی غزل پند متأسفانه کم شده غزل اگر </w:t>
      </w:r>
      <w:bookmarkStart w:id="67" w:name="pg8055_72408"/>
    </w:p>
    <w:p>
      <w:pPr>
        <w:pStyle w:val="BookText"/>
        <w:rPr/>
      </w:pPr>
      <w:bookmarkEnd w:id="67"/>
      <w:r>
        <w:rPr>
          <w:rFonts w:ascii="IRNazanin" w:hAnsi="IRNazanin" w:eastAsia="IRNazanin"/>
          <w:color w:val="111111"/>
          <w:sz w:val="28"/>
          <w:sz w:val="28"/>
          <w:szCs w:val="28"/>
          <w:rtl w:val="true"/>
          <w:lang w:bidi="fa-IR"/>
        </w:rPr>
        <w:t>می خواند با قصیده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قصیده مدح خوانی با همان حزن و سوز و گدازی که در مرثیه می خوانند در مولودی هم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درون خواننده است، اول حرفی که میزند در خودش اثر کند تا در شنونده اثر کند و اگر باور نداشته باشد که در شنونده اثر دارد یا خیر، موفق نخواهد بود</w:t>
      </w:r>
      <w:r>
        <w:rPr>
          <w:rFonts w:eastAsia="IRNazanin" w:cs="IRNazanin"/>
          <w:color w:val="111111"/>
          <w:sz w:val="28"/>
          <w:szCs w:val="28"/>
          <w:rtl w:val="true"/>
          <w:lang w:bidi="fa-IR"/>
        </w:rPr>
        <w:t>.</w:t>
      </w:r>
    </w:p>
    <w:p>
      <w:pPr>
        <w:pStyle w:val="Heading3"/>
        <w:numPr>
          <w:ilvl w:val="2"/>
          <w:numId w:val="1"/>
        </w:numPr>
        <w:rPr/>
      </w:pPr>
      <w:bookmarkStart w:id="68" w:name="__RefHeading___Toc7661383_1051229030"/>
      <w:bookmarkStart w:id="69" w:name="_Toc24"/>
      <w:bookmarkEnd w:id="68"/>
      <w:r>
        <w:rPr>
          <w:rtl w:val="true"/>
        </w:rPr>
        <w:t>حاج محسن طاهری</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بگویم که بهترین الگو برای عزاداری همان طوری که حضرت امام فرمودند، عزاداری به شکل سنتی است و برای خود امام برگزاری عزاداری سنتی، اهمیت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امام در نجف اشرف بودند، هر روز به زیارت حضرت امیر علیه السلام، میرفتند دعای جامعه کبیره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ادعیه موجب می شود که هیچ گاه از اهل بیت دور نباشیم</w:t>
      </w:r>
      <w:r>
        <w:rPr>
          <w:rFonts w:eastAsia="IRNazanin" w:cs="IRNazanin"/>
          <w:color w:val="111111"/>
          <w:sz w:val="28"/>
          <w:szCs w:val="28"/>
          <w:rtl w:val="true"/>
          <w:lang w:bidi="fa-IR"/>
        </w:rPr>
        <w:t>"</w:t>
      </w:r>
    </w:p>
    <w:p>
      <w:pPr>
        <w:pStyle w:val="Heading3"/>
        <w:numPr>
          <w:ilvl w:val="2"/>
          <w:numId w:val="1"/>
        </w:numPr>
        <w:rPr/>
      </w:pPr>
      <w:bookmarkStart w:id="70" w:name="__RefHeading___Toc7661385_1051229030"/>
      <w:bookmarkStart w:id="71" w:name="_Toc25"/>
      <w:bookmarkEnd w:id="70"/>
      <w:r>
        <w:rPr>
          <w:rtl w:val="true"/>
        </w:rPr>
        <w:t>حاج مرتضی طاهری</w:t>
      </w:r>
      <w:bookmarkEnd w:id="7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مداحی بالاترین چیزی که فکر میکنم برای جوانان نیاز است، هیئت هاست؛ و مسؤولین باید میدان را در اختیار جوانان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آموزشی مداحی فقط همین میدان و گودی است که انسان </w:t>
      </w:r>
      <w:bookmarkStart w:id="72" w:name="pg8055_72409"/>
    </w:p>
    <w:p>
      <w:pPr>
        <w:pStyle w:val="BookText"/>
        <w:rPr/>
      </w:pPr>
      <w:bookmarkEnd w:id="72"/>
      <w:r>
        <w:rPr>
          <w:rFonts w:ascii="IRNazanin" w:hAnsi="IRNazanin" w:eastAsia="IRNazanin"/>
          <w:color w:val="111111"/>
          <w:sz w:val="28"/>
          <w:sz w:val="28"/>
          <w:szCs w:val="28"/>
          <w:rtl w:val="true"/>
          <w:lang w:bidi="fa-IR"/>
        </w:rPr>
        <w:t>در آن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پیشرفت برای مداحان جوان بعد از رعایت امور فنی میدان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در مداحی یک هنر است و بالاترین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هنر پیشهای نمی تواند در جمعی این هنر را ایجاد کند اما از همه اینها مهمتر تجربه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خارم و به سایه گل جا 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ذره ام که راه به خورشید برده ام</w:t>
      </w:r>
    </w:p>
    <w:p>
      <w:pPr>
        <w:pStyle w:val="BookText"/>
        <w:rPr/>
      </w:pPr>
      <w:r>
        <w:rPr>
          <w:rFonts w:ascii="IRNazanin" w:hAnsi="IRNazanin" w:eastAsia="IRNazanin"/>
          <w:color w:val="111111"/>
          <w:sz w:val="28"/>
          <w:sz w:val="28"/>
          <w:szCs w:val="28"/>
          <w:rtl w:val="true"/>
          <w:lang w:bidi="fa-IR"/>
        </w:rPr>
        <w:t xml:space="preserve">منت پذیر لطف حسینم که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در عزای حسین گداخته ام</w:t>
      </w:r>
    </w:p>
    <w:p>
      <w:pPr>
        <w:pStyle w:val="BookText"/>
        <w:rPr/>
      </w:pPr>
      <w:r>
        <w:rPr>
          <w:rFonts w:ascii="IRNazanin" w:hAnsi="IRNazanin" w:eastAsia="IRNazanin"/>
          <w:color w:val="111111"/>
          <w:sz w:val="28"/>
          <w:sz w:val="28"/>
          <w:szCs w:val="28"/>
          <w:rtl w:val="true"/>
          <w:lang w:bidi="fa-IR"/>
        </w:rPr>
        <w:t>ما نمی خواهیم موسیقی را نفی کنیم ولی مطربی از مداحی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خوانندگی هم از موسیقی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مداحی می کند و برای اهل بیت علیهم السلام می سوزد و می خواند، اهل بیت علیهم السلام به او اجازه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آلات موسیقی مداحی نیست</w:t>
      </w:r>
      <w:r>
        <w:rPr>
          <w:rFonts w:eastAsia="IRNazanin" w:cs="IRNazanin"/>
          <w:color w:val="111111"/>
          <w:sz w:val="28"/>
          <w:szCs w:val="28"/>
          <w:rtl w:val="true"/>
          <w:lang w:bidi="fa-IR"/>
        </w:rPr>
        <w:t>."</w:t>
      </w:r>
    </w:p>
    <w:p>
      <w:pPr>
        <w:pStyle w:val="Heading3"/>
        <w:numPr>
          <w:ilvl w:val="2"/>
          <w:numId w:val="1"/>
        </w:numPr>
        <w:rPr/>
      </w:pPr>
      <w:bookmarkStart w:id="73" w:name="__RefHeading___Toc7661387_1051229030"/>
      <w:bookmarkStart w:id="74" w:name="_Toc26"/>
      <w:bookmarkEnd w:id="73"/>
      <w:r>
        <w:rPr>
          <w:rtl w:val="true"/>
        </w:rPr>
        <w:t>حاج سعید حدادیان</w:t>
      </w:r>
      <w:bookmarkEnd w:id="7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مداحان عزیز باید بدانند که نمک خواندن را باید خداوند و اهل بیت علیهم السلام به انسان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کسی صدای خوبی ندارد اما اهل بیت علیهم السلام به او عنایت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صدا ندارند، باید شعر حفظ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آنها این است که اگر این شعرهای طولانی را حفظ کنند، می توانند آن را دکلمه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مردم گریه میکنند و قطعاً در مردم حالت بُكاء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جوان باید شعرهای پایه ای و مایه دار را حفظ کنند تا بتوانند مواقع اضطراری از همان شعر هم نوحه هم روضه و هم واحد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باید تقدم و تأخر حوادث را در نظر داشته باشد؛ مثلاً روضه قبل از شب شهادت را بعد شهادت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موفق کسی است که حتماً جغرافیای مذهبی را همیشه مطالعه کند و آشنایی کامل با محل دفن را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کربلا، مدینه و شام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مداحان عزیز باید بدانند که هر مطلبی یا هر عملی جهت روضه یا مجالس روضه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نقاط حساس مستمع را دریابید و از آن طریق به اهل بیت علیهم السلام وصل کنید، موفق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مادر،دختر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مداح در شعر یا نوحه خوانی با مردم مشارکت کند و از مردم زمزمه بگیرد یا مردم را شریک کند و از طرفی وقتی مستمع احساس کند که همکار شماست، بیشتر با شما همکاری خواهد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یک مداح در روضه یا مقدمه عنوان می کند به تناسب موقعيت مجلس و افراد آن نیاز به شرح و بسط یا تلخیص و فشردگی دارد و سنجش این مطلب به توانایی ها و دانایی ها و ارزیابی مناسب گوینده از مجلس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مناسب از مجلس یکی از مهمترین شاخص های </w:t>
      </w:r>
    </w:p>
    <w:p>
      <w:pPr>
        <w:pStyle w:val="BookText"/>
        <w:rPr/>
      </w:pPr>
      <w:r>
        <w:rPr>
          <w:rFonts w:ascii="IRNazanin" w:hAnsi="IRNazanin" w:eastAsia="IRNazanin"/>
          <w:color w:val="111111"/>
          <w:sz w:val="28"/>
          <w:sz w:val="28"/>
          <w:szCs w:val="28"/>
          <w:rtl w:val="true"/>
          <w:lang w:bidi="fa-IR"/>
        </w:rPr>
        <w:t>منبری و روضه 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مداح باید به صورت دوربین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حین روضه دوربین را به همه طرف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پایین، تغییر محل دوربین، زوم کردن، آسمانها را نگاه کند تا اینکه ناگهان گریزی برایش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فولکولوریک یعنی محاوره ای، یعنی به زبان گفتگو، حتی المقدور برای علماء شایسته نیست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قربون چشات برم از راه دوری اومدم راه دوری نمیره اگه منو نگاه کنی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یک وقت جلسات خودمانی بود،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بعضی از علماء هم بسیار علاقمند هستند و می گویند این شعرها تأثیر زیادی دارد چون زبان اُنس می شود ولی برای آقایان علماء نظرمان این است که با زبان ادب باشد</w:t>
      </w:r>
      <w:r>
        <w:rPr>
          <w:rFonts w:eastAsia="IRNazanin" w:cs="IRNazanin"/>
          <w:color w:val="111111"/>
          <w:sz w:val="28"/>
          <w:szCs w:val="28"/>
          <w:rtl w:val="true"/>
          <w:lang w:bidi="fa-IR"/>
        </w:rPr>
        <w:t xml:space="preserve">." </w:t>
      </w:r>
      <w:bookmarkStart w:id="75" w:name="pg8055_72412"/>
    </w:p>
    <w:p>
      <w:pPr>
        <w:pStyle w:val="BookText"/>
        <w:rPr/>
      </w:pPr>
      <w:bookmarkEnd w:id="75"/>
      <w:r>
        <w:rPr>
          <w:rFonts w:ascii="IRNazanin" w:hAnsi="IRNazanin" w:eastAsia="IRNazanin"/>
          <w:color w:val="111111"/>
          <w:sz w:val="28"/>
          <w:sz w:val="28"/>
          <w:szCs w:val="28"/>
          <w:rtl w:val="true"/>
          <w:lang w:bidi="fa-IR"/>
        </w:rPr>
        <w:t xml:space="preserve">دلم کاری به آب و گل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دارد دگر مشکل ندارد</w:t>
      </w:r>
    </w:p>
    <w:p>
      <w:pPr>
        <w:pStyle w:val="BookText"/>
        <w:rPr/>
      </w:pPr>
      <w:r>
        <w:rPr>
          <w:rFonts w:ascii="IRNazanin" w:hAnsi="IRNazanin" w:eastAsia="IRNazanin"/>
          <w:color w:val="111111"/>
          <w:sz w:val="28"/>
          <w:sz w:val="28"/>
          <w:szCs w:val="28"/>
          <w:rtl w:val="true"/>
          <w:lang w:bidi="fa-IR"/>
        </w:rPr>
        <w:t xml:space="preserve">به دریای غمت دل بستم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دریای غم ساحل ندارد</w:t>
      </w:r>
    </w:p>
    <w:p>
      <w:pPr>
        <w:pStyle w:val="Heading2"/>
        <w:numPr>
          <w:ilvl w:val="1"/>
          <w:numId w:val="1"/>
        </w:numPr>
        <w:rPr/>
      </w:pPr>
      <w:bookmarkStart w:id="76" w:name="__RefHeading___Toc7661389_1051229030"/>
      <w:bookmarkStart w:id="77" w:name="_Toc27"/>
      <w:bookmarkEnd w:id="76"/>
      <w:r>
        <w:rPr>
          <w:rtl w:val="true"/>
        </w:rPr>
        <w:t xml:space="preserve">فصل چهارم </w:t>
      </w:r>
      <w:r>
        <w:rPr>
          <w:rtl w:val="true"/>
        </w:rPr>
        <w:t xml:space="preserve">: </w:t>
      </w:r>
      <w:r>
        <w:rPr>
          <w:rtl w:val="true"/>
        </w:rPr>
        <w:t>کرامات اهل بيت علیهم السلام</w:t>
      </w:r>
      <w:bookmarkEnd w:id="7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7661391_1051229030"/>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روزی در محضر حجت الاسلام والمسلمین مرحوم آقای ابوترابی بودیم که ایشان برای ما قصه ای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دنیا از کسی قرض نگیرید چون قرض گرفتن عزت انسان را کم می کند و هر وقت مشکلی برایتان پیش آمد، متوسل به اهل بیت علیهم السلام بشوید مشکل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طلبه بودم و در قم زندگی می کردم و در همان جا درس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دوستانم به من مراجعه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سخت مریض است و او را به بیمارستان تهران برده اند و شدیدا به بیست هزار تومان پول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برایتان مقدور است؟ من گفتم آیا میشود تا فردا صبر کنی؟ قبول کرد و رفت و من هم به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حرم حضرت معصومه علیها السلام ،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معصومه علیها السلام مناجات کردم و به ایشان متوسّل شدم و ناگاه دیدم شخصی پولی در دستان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برگشتم دیدم مبلغ بیست هزار تومان است و </w:t>
      </w:r>
    </w:p>
    <w:p>
      <w:pPr>
        <w:pStyle w:val="BookText"/>
        <w:rPr/>
      </w:pPr>
      <w:r>
        <w:rPr>
          <w:rFonts w:ascii="IRNazanin" w:hAnsi="IRNazanin" w:eastAsia="IRNazanin"/>
          <w:color w:val="111111"/>
          <w:sz w:val="28"/>
          <w:sz w:val="28"/>
          <w:szCs w:val="28"/>
          <w:rtl w:val="true"/>
          <w:lang w:bidi="fa-IR"/>
        </w:rPr>
        <w:t>من پولها را به آن برادر دادم و گفتم این پول قرض نیست، بلاعوض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صاحب درد را باشد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بود در محفلی صد نوحه گر</w:t>
      </w:r>
    </w:p>
    <w:p>
      <w:pPr>
        <w:pStyle w:val="BookText"/>
        <w:rPr/>
      </w:pPr>
      <w:r>
        <w:rPr>
          <w:rFonts w:ascii="IRNazanin" w:hAnsi="IRNazanin" w:eastAsia="IRNazanin"/>
          <w:color w:val="111111"/>
          <w:sz w:val="28"/>
          <w:sz w:val="28"/>
          <w:szCs w:val="28"/>
          <w:rtl w:val="true"/>
          <w:lang w:bidi="fa-IR"/>
        </w:rPr>
        <w:t xml:space="preserve">حلقه را باشد نگین ماتم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بود در حلقه ای صد غم زده</w:t>
      </w:r>
    </w:p>
    <w:p>
      <w:pPr>
        <w:pStyle w:val="BookText"/>
        <w:rPr/>
      </w:pPr>
      <w:r>
        <w:rPr>
          <w:rFonts w:ascii="IRNazanin" w:hAnsi="IRNazanin" w:eastAsia="IRNazanin"/>
          <w:color w:val="111111"/>
          <w:sz w:val="28"/>
          <w:sz w:val="28"/>
          <w:szCs w:val="28"/>
          <w:rtl w:val="true"/>
          <w:lang w:bidi="fa-IR"/>
        </w:rPr>
        <w:t>شهید آیت الله دستغیب نقل فرمودند که در قندهار حسینیه ای است از اجداد ما برای اقامه عزای حضرت سیدالشهداء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w:t>
      </w:r>
    </w:p>
    <w:p>
      <w:pPr>
        <w:pStyle w:val="BookText"/>
        <w:rPr/>
      </w:pPr>
      <w:r>
        <w:rPr>
          <w:rFonts w:ascii="IRNazanin" w:hAnsi="IRNazanin" w:eastAsia="IRNazanin"/>
          <w:color w:val="111111"/>
          <w:sz w:val="28"/>
          <w:sz w:val="28"/>
          <w:szCs w:val="28"/>
          <w:rtl w:val="true"/>
          <w:lang w:bidi="fa-IR"/>
        </w:rPr>
        <w:t xml:space="preserve">مادرم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عمه مرحوم حاج شیخ محمدطاهر قندهاری بود با اینکه به مکتب نرفته و درس نخوانده و نمی توانست خط بخواند، به واسطه صفای عقیده ای که داشت وضو میگرفت و یک صلوات می فرستاد و دست روی سطر قرآن مجید می گذارد، آن را تلاوت می کرد و برای هر سطری صلواتی می فرستاد آن را می خواند و به این ترتیب قرآن را بخوبی می خواند و الان هم چنین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زن پسری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بچگی در سینه و پشت او کاملاً برآمدگی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من خود بارها مشاهده می کردم در حسینیه مزبور، شب عاشورا برای عزاداری، عالمتاب بچه چهارساله را همراه می آورد و پدر و مادرش آرزوی مرگش را داشتند؛ چون هم خودش و هم آنها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عزاداری گردنش را به منبر می بندند و </w:t>
      </w:r>
      <w:bookmarkStart w:id="80" w:name="pg8055_72415"/>
    </w:p>
    <w:p>
      <w:pPr>
        <w:pStyle w:val="BookText"/>
        <w:rPr/>
      </w:pPr>
      <w:bookmarkEnd w:id="80"/>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این بچه را تا فردا یا شفا دهد یا مرگ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خواب بودیم که ناگهان از صدای غرش، همه بیدار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بدن بچه می لرزد و بلند می شود و می افتد و نعره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پریشان شدیم، مادرم به عالمتاب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به خانه برسان که آنجا بمیرد تا پدرش که عصبانی است، اعتراض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بچه را در برگرفت از شدت لرزش بچه، مادر هم می لرزید تا منزلش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بچه تا سه چهار روز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لرزشهای متوالی گوشتهای زیادی آب شد و سینه و پشت صاف گردید به طوری که هیچ اثری از برآمدگی نماند و چندی قبل که برای زیارت به اتفاق مادرش به عراق آمده بود، او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رشید و بلند قد و هنوز او و مادرش زنده هستند</w:t>
      </w:r>
      <w:r>
        <w:rPr>
          <w:rFonts w:eastAsia="IRNazanin" w:cs="IRNazanin"/>
          <w:color w:val="111111"/>
          <w:sz w:val="28"/>
          <w:szCs w:val="28"/>
          <w:rtl w:val="true"/>
          <w:lang w:bidi="fa-IR"/>
        </w:rPr>
        <w:t>.</w:t>
      </w:r>
    </w:p>
    <w:p>
      <w:pPr>
        <w:pStyle w:val="Heading3"/>
        <w:numPr>
          <w:ilvl w:val="2"/>
          <w:numId w:val="1"/>
        </w:numPr>
        <w:rPr/>
      </w:pPr>
      <w:bookmarkStart w:id="81" w:name="__RefHeading___Toc7661393_1051229030"/>
      <w:bookmarkStart w:id="82" w:name="_Toc29"/>
      <w:bookmarkEnd w:id="81"/>
      <w:r>
        <w:rPr>
          <w:rtl w:val="true"/>
        </w:rPr>
        <w:t>شب جمعه بیاد ماندنی در کربلا</w:t>
      </w:r>
      <w:bookmarkEnd w:id="8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گرمای تابستانی که گرمای کربلا آن روز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رسید، تصمیم گرفتیم به همراه حاج علی جابری روزه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محدودیتهای زیادی در هتلها و مسافرخانه ها برای زائرین ایجاد شده بود، از لحاظ غذایی و بهداشتی هم شدید باید رعایت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را همراه زائرین از کربلا به اماکن </w:t>
      </w:r>
    </w:p>
    <w:p>
      <w:pPr>
        <w:pStyle w:val="BookText"/>
        <w:rPr/>
      </w:pPr>
      <w:r>
        <w:rPr>
          <w:rFonts w:ascii="IRNazanin" w:hAnsi="IRNazanin" w:eastAsia="IRNazanin"/>
          <w:color w:val="111111"/>
          <w:sz w:val="28"/>
          <w:sz w:val="28"/>
          <w:szCs w:val="28"/>
          <w:rtl w:val="true"/>
          <w:lang w:bidi="fa-IR"/>
        </w:rPr>
        <w:t>زیارتی اطراف رفتیم و بعد از ظهر مجدداً خود را به حرم امام حسین علیه السلام و قتلگاه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گرم بود و عطش بیداد میکرد حتی حال حرف زدن هم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آن همه بار گناهی که داشتیم مردم ما را به عنوان نوکر امام حسین علیه السلام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بود که ناگاه به لطف اهل بیت علیهم السلام جمله ای به دلم افتاد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اذان مغرب نمانده، شنیده ام هر کس کربلا بیاید، میهمان حضرت زینب علیها السلام است؛ بلند شو افطار را به تلّ زینبیه برویم و از دست بی بی زینب علیها السلام نان امشب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اما با یک دنیا امید و عشق از حرم خارج شدیم،</w:t>
      </w:r>
    </w:p>
    <w:p>
      <w:pPr>
        <w:pStyle w:val="BookText"/>
        <w:rPr/>
      </w:pPr>
      <w:r>
        <w:rPr>
          <w:rFonts w:ascii="IRNazanin" w:hAnsi="IRNazanin" w:eastAsia="IRNazanin"/>
          <w:color w:val="111111"/>
          <w:sz w:val="28"/>
          <w:sz w:val="28"/>
          <w:szCs w:val="28"/>
          <w:rtl w:val="true"/>
          <w:lang w:bidi="fa-IR"/>
        </w:rPr>
        <w:t>تا تلّ زینبیه پیاده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ساختمان قدیمی بود و به این شکل تغيير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 به طرف حرم امام حسین علیه السلام سلام دادیم و آرام روی پله سیمانی نشستیم و در انتظار اذان بودیم و موضوع نان و افطار را فراموش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مردی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کنار ما نشست و با زبان ایرانی سلام داد، ما هم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در تهران و در سه راه افسریه سکونت دارد و به ما خیرمقدم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مرد مهربانی بود و ظاهراً شخصی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 جوانی آمد و ایشان در گوش این جوان سخنانی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صحبت، آن جوان از چند پله که به مسافرخانه ختم میشد،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یک شیشه آب یخ و مقداری حدود نیم کیلو پنیر محلی تازه به ما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تیک تیک چند ثانیهای قبل از اذان از حرم امام حسین علیه السلام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نان کم داشتیم، یک لحظه متوجه شدم دختری کوچک نان گردی که مشابه نان ایرانی بود در دست دارد و به آقای جابری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 خواهی به ما بدهی باید از ما پول آن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دیدم این دختر اشاره کرد به طرف تل زینبیه که چند قدم بیشتر نبود، دیدیم یک خانمی جلوی درب نشسته و مقداری نان جلویش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صورت خواهش به</w:t>
      </w:r>
    </w:p>
    <w:p>
      <w:pPr>
        <w:pStyle w:val="BookText"/>
        <w:rPr/>
      </w:pPr>
      <w:r>
        <w:rPr>
          <w:rFonts w:ascii="IRNazanin" w:hAnsi="IRNazanin" w:eastAsia="IRNazanin"/>
          <w:color w:val="111111"/>
          <w:sz w:val="28"/>
          <w:sz w:val="28"/>
          <w:szCs w:val="28"/>
          <w:rtl w:val="true"/>
          <w:lang w:bidi="fa-IR"/>
        </w:rPr>
        <w:t>من و علی فرمودند که آقا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گرفتیم و با عجله با صدای الله اکبر از پله های تل زینبیه پایین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حرم که زنهای دست فروش بساط چای و منقل دارند، نشستیم و جای همه رفقا خالی، افطار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که عطش فرو نشست، نگاه تعجب و تشکرآمیز همراه با لبخند و با یقین قلبی از حضرت زینب علیها السلام و خنده غرورآمیز و شوق آفرین که عجب شامی برای افطار حواله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ان شاء الله اینگونه کرامات که در خانه اهل بیت علیهم السلام كم نیست، قسمت همه آرزومندان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مگر لطف خدا و اهل بیت علیهم السلام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اعضای هیئت امنای مسجد مقدس جمکران، که بیش از بیست سال است توفیق خدمت به این مسجد را دارد، چنین نقل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دقیقا خاطرم نیست که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ای بود و من طبق معمول به مسجد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ایوان مسجد قدیمی، کنار مرحوم حاج ابوالقاسم کارمند مسجد که داخل دکه مخصوص جمع آوری هدایا بود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خانمی جلو آمد در حالی که دست دختر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اش را گرفته بود و پسر بچه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را هم در بغل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داشتید؟</w:t>
      </w:r>
    </w:p>
    <w:p>
      <w:pPr>
        <w:pStyle w:val="BookText"/>
        <w:rPr/>
      </w:pPr>
      <w:r>
        <w:rPr>
          <w:rFonts w:ascii="IRNazanin" w:hAnsi="IRNazanin" w:eastAsia="IRNazanin"/>
          <w:color w:val="111111"/>
          <w:sz w:val="28"/>
          <w:sz w:val="28"/>
          <w:szCs w:val="28"/>
          <w:rtl w:val="true"/>
          <w:lang w:bidi="fa-IR"/>
        </w:rPr>
        <w:t>زن سلام کرد و بدون هیچ مقدمه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کرده ام که اگر امام زمان علیه السلام امشب بچه ام را شفا دهد، پنج هزار تومان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اول میخواهم هزار تومان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که امتحان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کنم؟ بلافاصله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معامله کن؛ با قاطعیت بگو این پنج هزار تومان را میدهم و شفای بچه ام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پنج هزار تومان را داد؛ قبض را گرفت و رفت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شب بود و من قضیه را به کلّی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را دیدم که دست پسر بچه و دخترش را گرفته بود و به طرف دکه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رسید که قبلا دختر بچه را دیده ام، ولی چیزی یادم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شروع به دعا کردن نمود و تکرار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طول عمر بدهدا </w:t>
      </w:r>
      <w:bookmarkStart w:id="83" w:name="pg8055_72419"/>
    </w:p>
    <w:p>
      <w:pPr>
        <w:pStyle w:val="BookText"/>
        <w:rPr/>
      </w:pPr>
      <w:bookmarkEnd w:id="83"/>
      <w:r>
        <w:rPr>
          <w:rFonts w:ascii="IRNazanin" w:hAnsi="IRNazanin" w:eastAsia="IRNazanin"/>
          <w:color w:val="111111"/>
          <w:sz w:val="28"/>
          <w:sz w:val="28"/>
          <w:szCs w:val="28"/>
          <w:rtl w:val="true"/>
          <w:lang w:bidi="fa-IR"/>
        </w:rPr>
        <w:t>خدا ان شاء الله به شما توفیق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خانم؟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همان بچه ای است که وقتی اول شب خدمتتان آمدم، بغلم بود و بعد پاهای کودک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خوب شده بود و آثاری از ضعف یا فلج در پسرک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سفارش کرد که شما را به خدا کسی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برای ما غیرمنتظره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همیشه از این جور معجزات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دیگر ان شاء الله با پدرش می آییم و گوسفندی هم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بعد که آمدند، گوسفندی را ذبح کردند و خیلی اظهار تشکر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که دیدم، او را بغل کردم و بوسیدم</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84" w:name="__RefHeading___Toc7661395_1051229030"/>
      <w:bookmarkStart w:id="85" w:name="_Toc30"/>
      <w:bookmarkEnd w:id="84"/>
      <w:r>
        <w:rPr>
          <w:rtl w:val="true"/>
        </w:rPr>
        <w:t>مرحوم شیخ جعفر شوشتری می فرمود</w:t>
      </w:r>
      <w:r>
        <w:rPr>
          <w:rtl w:val="true"/>
        </w:rPr>
        <w:t>:</w:t>
      </w:r>
      <w:bookmarkEnd w:id="8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تحصیل علوم دینیّه فارغ شدم، به هدایت مردم و تبلیغ دین پرداختم و چون مهارتی در فن موعظه و مصیبت خوانی نداشتم از روی تفسیر صافی و روضة الشهداء قرائت می کردم، چند سالی گذشت تا ماه محرم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نفس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کتاب همراه خود بالای منبر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کردم چیزی به نظرم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حال گرفتگی و </w:t>
      </w:r>
      <w:bookmarkStart w:id="86" w:name="pg8055_72420"/>
    </w:p>
    <w:p>
      <w:pPr>
        <w:pStyle w:val="BookText"/>
        <w:rPr/>
      </w:pPr>
      <w:bookmarkEnd w:id="86"/>
      <w:r>
        <w:rPr>
          <w:rFonts w:ascii="IRNazanin" w:hAnsi="IRNazanin" w:eastAsia="IRNazanin"/>
          <w:color w:val="111111"/>
          <w:sz w:val="28"/>
          <w:sz w:val="28"/>
          <w:szCs w:val="28"/>
          <w:rtl w:val="true"/>
          <w:lang w:bidi="fa-IR"/>
        </w:rPr>
        <w:t>دلشکستگی و دلتنگی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خود را در کربلا دیدم، در یک طرف خیمه های امام حسین علیه السلام را مشاهده کردم و در طرف دیگر صفوف دشمنان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خیمه حضرت سیدالشهداء علیه السلام شدم و 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نزد خود نشاند و به حبیب بن مظاهر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میهمان ماست؛ از او پذیرائی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مقداری آرد مرا مهمانی کردند و چند قاشق خوردم و از خواب بیدار شدم و از برکت آن طعام، حکمت بر قلبم جاری شد و از آن به بعد کسی بر من سبقت نگرفت و هر روز از روز قبل بیانم و گفته هایم بهتر میشد به حدی که به غایت مقصد و آرزوی خود رسیدم</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87" w:name="__RefHeading___Toc7661397_1051229030"/>
      <w:bookmarkStart w:id="88" w:name="_Toc31"/>
      <w:bookmarkEnd w:id="87"/>
      <w:r>
        <w:rPr>
          <w:rtl w:val="true"/>
        </w:rPr>
        <w:t>علامه امینی می فرمود</w:t>
      </w:r>
      <w:r>
        <w:rPr>
          <w:rtl w:val="true"/>
        </w:rPr>
        <w:t>:</w:t>
      </w:r>
      <w:bookmarkEnd w:id="8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کنفرانسی از علما و شخصیتهای برجسته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مناسبتی دعوت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سالن وارد شدم، همه صندلیها اشغال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عبایم را در وسط سالن پهن کردم و روی آن نشستم گویا می خواستند که به ایشان اهانت کنند در این میان پسر بچه ای سراسیمه وارد سالن شد، تا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بی درنگ از محل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نکند زیر کاسه نیم کاسه ای باشد بعد معلوم شد مدتی قبل </w:t>
      </w:r>
    </w:p>
    <w:p>
      <w:pPr>
        <w:pStyle w:val="BookText"/>
        <w:rPr/>
      </w:pPr>
      <w:r>
        <w:rPr>
          <w:rFonts w:ascii="IRNazanin" w:hAnsi="IRNazanin" w:eastAsia="IRNazanin"/>
          <w:color w:val="111111"/>
          <w:sz w:val="28"/>
          <w:sz w:val="28"/>
          <w:szCs w:val="28"/>
          <w:rtl w:val="true"/>
          <w:lang w:bidi="fa-IR"/>
        </w:rPr>
        <w:t>مادر آن بچه غش کرده بود و دعانویسی که عمامه ای شبیه عمامه علامه امینی داشته، برایش دعا نوشته و مادر او خوب شده است و بچه خیال کرده بود که آن دعانویس همین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شخصی همراه بچه آمد و من 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دعا می نویسی؟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کاغذی برداشتم و در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آیه ای از قرآن را نوشتم و کاغذ را پیچیدم و به او دادم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رفت، گوشه عبایم را به صورتم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مولی علی علیه السلام متوسل شدم و با گریه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مولای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آبروی مرا در میان این افرادی که حتی اجازه نشستن روی یک صندلی را به من ندادند، حفظ کن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آن پسر بچه به داخل سالن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اهل مجلس با سلام و صلوات من را در بهترین جای سالن نشاندند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وجدانی فخر رحمه اللهُ که از مدرسین حوزه علمیه قم بودند، روزی به مناسبت شهادت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w:t>
      </w:r>
    </w:p>
    <w:p>
      <w:pPr>
        <w:pStyle w:val="BookText"/>
        <w:rPr/>
      </w:pPr>
      <w:r>
        <w:rPr>
          <w:rFonts w:ascii="IRNazanin" w:hAnsi="IRNazanin" w:eastAsia="IRNazanin"/>
          <w:color w:val="111111"/>
          <w:sz w:val="28"/>
          <w:sz w:val="28"/>
          <w:szCs w:val="28"/>
          <w:rtl w:val="true"/>
          <w:lang w:bidi="fa-IR"/>
        </w:rPr>
        <w:t>بیماری داشتم که بسیار مرا ناراحت کرده بود و بعضی مواقع درد تمام وجودم را به علت این بیماری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دوا و دکتر رفتم، علاجی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بیماری فعالیتهای درسی من هم 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ناراحت و افسرده بودم تا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شهادت موسی بن جعفر علیه السلام، با یک دنیا غم و درد عازم حرم حضرت معصومه علیها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آن موقع مردها هم از ایوان آینه وارد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در صحن ایستادم، دسته های عزاداری برای عرض تسلیت به خدمت کریمه اهل بیت حضرت فاطمه معصومه علیها السلام می آمدند و از ایوان آینه وارد حرم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 گریان داخل یکی از این دسته های عزاداری شدم و در ایوان آینه به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به جان دخترت قسم تا درد مرا دوا نکنید، از این حرم بیرون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سینه زن شروع کرده بودند و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باب الحوائج، یا موسی بن جعفر علیه السلام، من هم همراه آنان این جمله را با صدای بلند می گفتم و بر سر و سینه می زدم تا از</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رفتم به طوری که عمامه از سرم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نفهمیدم فقط یک بار متوجه شدم چند نفر از خدّام حرم شانه های مرا می مالند تا چشمانم را بازکردم یکی از خدام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خود چه کردی؟ شروع کردم به گریه کردن و گفتم اگر آقا مرا رد کند چه کنم؟ من امید به این خانه داشته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بالاخره آن شب تا فردای آن روز هر چه منتظر شدم که مثل هر روز درد به سراغم بیاید،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درد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مراجعه نمودم بعد از آزمایش مجدد 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اتفاقی افتاده است که برایم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شما فرق کرده است و در همان حال فهمیدم که آقا باب الحوائج موسی بن جعفر علیه السلام مرا شفا داده است و دیگر از آن به بعد هم ناراحت نشدم و سالم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قبر این عالم ربانی در مسجد طباطبائی حرم حضرت فاطمه معصومه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کاروان مرحوم آقای ابوترابی با پای پیاده از تهران عازم مشهد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مسیر را گذرانده بودیم و شاهرود را رد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گرم بود و فردای آن روز، روز ازدواج امیرالمؤمنین علیه السلام و حضرت فاطمه زهرا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همراه آقای حسین زاده یکی از آزادگان دلسوخته و تعدادی از عزیزان با مناجات حرکت می کردیم و این گروه در کاروان به نام گروه مناجاتی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من به صورت عاشقانه در بین مداحی اعلام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اگر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حواستان جمع باشد، فردا حضرت فاطمه زهرا علیها السلام شیرینی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مسیر راه بودیم که نزدیک غروب شده بود و ما آن حرف را فراموش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دیدیم شخصی به نام آقای شاهمرادی که در حال </w:t>
      </w:r>
    </w:p>
    <w:p>
      <w:pPr>
        <w:pStyle w:val="BookText"/>
        <w:rPr/>
      </w:pPr>
      <w:r>
        <w:rPr>
          <w:rFonts w:ascii="IRNazanin" w:hAnsi="IRNazanin" w:eastAsia="IRNazanin"/>
          <w:color w:val="111111"/>
          <w:sz w:val="28"/>
          <w:sz w:val="28"/>
          <w:szCs w:val="28"/>
          <w:rtl w:val="true"/>
          <w:lang w:bidi="fa-IR"/>
        </w:rPr>
        <w:t>حاضر طلبه ای متدین میباشد در جمع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گفتی حضرت فاطمه علیها السلام شیرینی می دهد، پس چه شد؟ من در فکر فرو رفتم و شنیده بودم که اهل بیت علیهم السلام هیچگاه نوکران خود را خجالت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آقای حسین زاده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چه می گویند؟ گفتم حاج آقا دستم به دامنتان شیرینی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و بگو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یا علی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گفتن ذکر بلافاصله خودرویی متوقف شد و خانمی یک جعبه شیرینی به ما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پخش کنید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ولادت امام جواد علیه السلام آقای ابوترابی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 مجتبی در تهران طلبه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منزل می خواست به حوزه برود، نگاه کرد که هیچ در منزل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دانست که قند هم برای خوردن چای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رفتم به درس و پس از پایان درس به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اتاق شدم دیدم سماور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پله کرسی همسر و در جای دیگر مادرم نشسته، سلام کردم و من هم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مجتبی غذا برایت بیاورم؟ من هم که می دانستم که هیچ چیز در منزل نداریم، شرمنده شدم و لحاف را به سرم کشیدم و گریه ام گرفت و دلم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دیدم درب خانه ما را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به طرف </w:t>
      </w:r>
    </w:p>
    <w:p>
      <w:pPr>
        <w:pStyle w:val="BookText"/>
        <w:rPr/>
      </w:pPr>
      <w:r>
        <w:rPr>
          <w:rFonts w:ascii="IRNazanin" w:hAnsi="IRNazanin" w:eastAsia="IRNazanin"/>
          <w:color w:val="111111"/>
          <w:sz w:val="28"/>
          <w:sz w:val="28"/>
          <w:szCs w:val="28"/>
          <w:rtl w:val="true"/>
          <w:lang w:bidi="fa-IR"/>
        </w:rPr>
        <w:t>درب منزل رفت و بعد از چند لحظه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این مرد که بود؟ گفتم کدام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به من سلام کرد و گفت این چند سکه را به مجتبی بده، بگو غصه نخور ما هستیم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بهلول می فرمودند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ایامی که در زندان افغانستان بودم تقريباً ده سالی از زندانی شدن ما شاید گذشته بود که به من اطلاع دادند پسر یکی از وزرای دربار بیمار شده و کجا برده اند، مداوا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به سفارش یکی از نزدیکانش با اینکه سنی مذهب بودند، متوسل به امام حسین علیه السلام می شوند و نذر می کند اگر پسرش خوب بشود برای امام حسین علیه السلام شیعیان ده روز مجلس روضه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پسرخوب شده است، اما کسی از منبريها حاضر نشده که در محضر آنها روضه بخواند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ستی بودن آنها و دوم چون همه اشراف و وزرا بودند، مطلب در خور آنها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وزیر اطلاع میدهند که یک نفر منبری در زندان شما هست،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اطلاع دادند و قرار شد ما منبر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کردیم و اشعار زیادی سرودیم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وارد مجلس شدم دیدم زن و مرد با هم مخلوط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امام حسین علیه السلام پسر شما را شفا داده و شما نذر کرده اید روضه بخوانید و در ضمن کسی هم حاضر نشده که منبر برود، حال که من منبر می روم شرطی </w:t>
      </w:r>
    </w:p>
    <w:p>
      <w:pPr>
        <w:pStyle w:val="BookText"/>
        <w:rPr/>
      </w:pPr>
      <w:r>
        <w:rPr>
          <w:rFonts w:ascii="IRNazanin" w:hAnsi="IRNazanin" w:eastAsia="IRNazanin"/>
          <w:color w:val="111111"/>
          <w:sz w:val="28"/>
          <w:sz w:val="28"/>
          <w:szCs w:val="28"/>
          <w:rtl w:val="true"/>
          <w:lang w:bidi="fa-IR"/>
        </w:rPr>
        <w:t>دارم و آن اینکه این همه زن و مرد در این تالار بزرگ باید جدا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بلافاصله جدا شدند و من منبر را شروع کردم و چند روز بحمدالله و کمک خدا خوب منبر رفتم، روز اول که میوه برایم آوردند، نخوردم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خوردم مگر اینکه برای رفقای ما در زندان نیز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قبول کردند و تا آخرین روز منبر من برای زندانیها میوه می بردند و این امر باعث خوشحالی زندانیها شده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کاروان حرم تا حرم جهت اجرای برنامه دعای عرفه از تنگه مرصاد به همراه حضرت حجت الاسلام و المسلمین آقای ابوترابی با پای پیاده عازم آن منطقه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همراه کاروان عازم بودم و من هم مداح این کاروان بودم، بعد از کرند غرب و در پیچ های آن منطقه که عبور می کردیم ناگهان متوجه شدیم که بچه ها در حین راه رفتن بدون آنکه روضه ای خوانده شود یا ذکری گفته شود، همه به صورت نرم و آرام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گریه می کردم، اما گریه آرام و بی صدا۔ برای من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ظهر که بساط نماز و نهار در بیابان پهن میشد، به خدمت ایشان رفتم و از ایشان خواستم مرا در سؤالی که برایم پیش آمده کمک کند و قصه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ایشان دستی بر شانه من زد و خیلی آرام و پدرانه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w:t>
      </w:r>
      <w:bookmarkStart w:id="89" w:name="pg8055_72427"/>
    </w:p>
    <w:p>
      <w:pPr>
        <w:pStyle w:val="BookText"/>
        <w:rPr/>
      </w:pPr>
      <w:bookmarkEnd w:id="89"/>
      <w:r>
        <w:rPr>
          <w:rFonts w:ascii="IRNazanin" w:hAnsi="IRNazanin" w:eastAsia="IRNazanin"/>
          <w:color w:val="111111"/>
          <w:sz w:val="28"/>
          <w:sz w:val="28"/>
          <w:szCs w:val="28"/>
          <w:rtl w:val="true"/>
          <w:lang w:bidi="fa-IR"/>
        </w:rPr>
        <w:t>این کاروان یک نگهبان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کاروان را دور می زند، نسیم عطرانگیز ایشان بر مشام عزیزان می خورد و بچه ها اشک شوق می ریزند و ایشان عباس علیه السلام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w:t>
      </w:r>
    </w:p>
    <w:p>
      <w:pPr>
        <w:pStyle w:val="Heading3"/>
        <w:numPr>
          <w:ilvl w:val="2"/>
          <w:numId w:val="1"/>
        </w:numPr>
        <w:rPr/>
      </w:pPr>
      <w:bookmarkStart w:id="90" w:name="__RefHeading___Toc7661399_1051229030"/>
      <w:bookmarkStart w:id="91" w:name="_Toc32"/>
      <w:bookmarkEnd w:id="90"/>
      <w:r>
        <w:rPr>
          <w:rtl w:val="true"/>
        </w:rPr>
        <w:t>سید فاضل امیر علاّم می گوید</w:t>
      </w:r>
      <w:r>
        <w:rPr>
          <w:rtl w:val="true"/>
        </w:rPr>
        <w:t>:</w:t>
      </w:r>
      <w:bookmarkEnd w:id="91"/>
    </w:p>
    <w:p>
      <w:pPr>
        <w:pStyle w:val="BookText"/>
        <w:rPr/>
      </w:pPr>
      <w:r>
        <w:rPr>
          <w:rFonts w:ascii="IRNazanin" w:hAnsi="IRNazanin" w:eastAsia="IRNazanin"/>
          <w:color w:val="111111"/>
          <w:sz w:val="28"/>
          <w:sz w:val="28"/>
          <w:szCs w:val="28"/>
          <w:rtl w:val="true"/>
          <w:lang w:bidi="fa-IR"/>
        </w:rPr>
        <w:t>اواخر شب بود در صحن حضرت امیر علیه السلام دیدم مرد بزرگواری به حرم شریف آمد و خود را پنهان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طرف در حرم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بود اما برای او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حرم گشت و صدای سخن گفتنش با مردی به گوش میرسید، سپس از حرم خارج شد و به طرف مسجد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کوفه شد و مقابل محراب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مسجد خارج شد و به سمت نجف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مرا سرفه گرفت و او متوجه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استادم آقای مقدس اردبیلی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چه میکنی؟ قضیه را برایش گفتم و او را قسم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اینکه از من عهد گرفت که تا زنده است این راز را با کسی در میان نگذارم،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در مسائل علمی در می مانم، کنار مرقد حضرت امیر علیه السلام می آیم و جواب پرسشهای خود را می گیرم و امشب که مطابق معمول آمده بودم، حضرت امیر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کوفه برو و از حضرت قائم علیه السلام سئوال کن زیرا امام زمان تو امشب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مسجد کوفه رفتم و سؤالهایم را از امام زمان علیه السلام پرسیدم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بدون شک نیازمند به رفاقت و رفیق و دوست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حقیقی و دوستان واقعی کسانی هستند که به رشد و کمال و شرف و منزلت انسان بیفزایند و جز خیر آدمی هدفی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فرموده اند برای پی بردن به محبت و دوستی خدا اگر انسان یک بار نامه قرآن را با دقت و حوصله قرائت کند، بر او معلوم می شود که خداوند فقط دنیا و آخرت انسان را می خواهد و راضی نیست که انسان دچار کمترین زیان و ضرر چه در امور مادی و چه در امور معنوی شود چون هیچ کلامی شیرین تر و آشناتر از قرآن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شبهای تابستان در شهرستان ابهر میزبان عارف بزرگ و خداجو شیخ محمدتقی بهلول بودیم که ایشان از همه جا سخن می گفت اما خاطره ای از دوستی با خدا تعریف نمود که شایسته است شما هم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افغانستان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رئیس زندان تصمیم گرفت از طريق آلوده کردن غذا مرا مریض کرده و در بیمارستان ببرند و با هماهنگی پزشکان با تزریق مرا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جز خدا کسی را نداشتم و فقط او را دوست واقعی خود می دانستم، این بار هم توكل بر دوست واقعی خود کردم و منتظر ماندم، دو روز گذشت و در روز دوم در کابل چند فقره دزدی بزرگ در خانه ها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دزدان را دستگیر کردند، آنها اقرار کردند که رئیس زندان به ما آدرس و </w:t>
      </w:r>
    </w:p>
    <w:p>
      <w:pPr>
        <w:pStyle w:val="BookText"/>
        <w:rPr/>
      </w:pPr>
      <w:r>
        <w:rPr>
          <w:rFonts w:ascii="IRNazanin" w:hAnsi="IRNazanin" w:eastAsia="IRNazanin"/>
          <w:color w:val="111111"/>
          <w:sz w:val="28"/>
          <w:sz w:val="28"/>
          <w:szCs w:val="28"/>
          <w:rtl w:val="true"/>
          <w:lang w:bidi="fa-IR"/>
        </w:rPr>
        <w:t>نشانی های محل دزدی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رئیس زندان را دستگیر و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حبس محکوم و راهی زندان شد و این گونه دوست واقعی من یعنی خداوند منّان مرا از چنگ این ظالم نجات داد و نبود مگر به رعایت تقوی و عبادت خالصانه با خدا و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شیخ عبدالنبی انصاری دارابی از فضلای حوزه علمیه قم، قضایای عجیبی دارند که برای نمونه یکی از آنها را در اینجا، از نوشته های خود ایشان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یک سال بود که دچار کسالت شدید سردرد و سرگیجه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دکترهای متعددی مراجعه و داروها و آمپولهای فراوانی مصرف نموده بودم ولی تمام اینها فقط گاهی مسکن بود و دوباره کسالت عود می کرد، تا اینکه یکی از شبها در عین ناراحتی به سختی برای نماز جماعت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حالم خیلی بد شد به طوری که یکی از رفقا فهمید و پرسید فلانی مثل اینکه خیلی ناراحت هست؟</w:t>
      </w:r>
    </w:p>
    <w:p>
      <w:pPr>
        <w:pStyle w:val="BookText"/>
        <w:rPr/>
      </w:pPr>
      <w:r>
        <w:rPr>
          <w:rFonts w:ascii="IRNazanin" w:hAnsi="IRNazanin" w:eastAsia="IRNazanin"/>
          <w:color w:val="111111"/>
          <w:sz w:val="28"/>
          <w:sz w:val="28"/>
          <w:szCs w:val="28"/>
          <w:rtl w:val="true"/>
          <w:lang w:bidi="fa-IR"/>
        </w:rPr>
        <w:t>گفتم مدت یک سال است که این چنین هستم و هر چه هم به دکتر مراجعه نموده ام هیچ تأثیری نداشته، آن آقا که خود از فضلا و متقین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دکترهای بسیار خوبی داریم به آنها مراجعه کنید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اضافه کرد که متوسل به حضرت زهرا علیها السلام شوید که حتماً شفا </w:t>
      </w:r>
      <w:bookmarkStart w:id="92" w:name="pg8055_72430"/>
    </w:p>
    <w:p>
      <w:pPr>
        <w:pStyle w:val="BookText"/>
        <w:rPr/>
      </w:pPr>
      <w:bookmarkEnd w:id="92"/>
      <w:r>
        <w:rPr>
          <w:rFonts w:ascii="IRNazanin" w:hAnsi="IRNazanin" w:eastAsia="IRNazanin"/>
          <w:color w:val="111111"/>
          <w:sz w:val="28"/>
          <w:sz w:val="28"/>
          <w:szCs w:val="28"/>
          <w:rtl w:val="true"/>
          <w:lang w:bidi="fa-IR"/>
        </w:rPr>
        <w:t>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ایشان خیلی اثر کرد و تصمیم گرفتم متوسل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خیابان با همان حالت ناراحتی با یکی دیگر از فضلا برخورد کردم که او هم حقیر را تحریص به توسل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حرم حضرت معصومه علیها السلام رفتم و بعد به منزل و در گوشه ای تنها شروع به تضرع و توسل و گریه نمودم و حضرت زهرا علیها السلام را واسطه قرار دادم و بعد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نیمه گذشته بود که در عالم خواب دیدم مجلسی برقرار شد و چند نفر از سادات در آن مجلس شرکت داشتند و یکی از آنها بلند شد و برای بنده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خواب بیدار شدم سرم را تکان دادم، دیدم هیچ آثاری از سردرد و سرگیجه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کردم و فوراً رفتم با حالت نشاط و خوشحالی که مدتی بود محروم بودم، رفقا را دیدم و عده ای را دعوت کردم و مجلس روضه ای در منزل برقرار نمودم و ان شاء الله تا پایان عمر این روضه ماهانه خانگی را خواهم داشت</w:t>
      </w:r>
      <w:r>
        <w:rPr>
          <w:rFonts w:eastAsia="IRNazanin" w:cs="IRNazanin"/>
          <w:color w:val="111111"/>
          <w:sz w:val="28"/>
          <w:szCs w:val="28"/>
          <w:rtl w:val="true"/>
          <w:lang w:bidi="fa-IR"/>
        </w:rPr>
        <w:t>."</w:t>
      </w:r>
    </w:p>
    <w:p>
      <w:pPr>
        <w:pStyle w:val="Heading3"/>
        <w:numPr>
          <w:ilvl w:val="2"/>
          <w:numId w:val="1"/>
        </w:numPr>
        <w:rPr/>
      </w:pPr>
      <w:bookmarkStart w:id="93" w:name="__RefHeading___Toc7661401_1051229030"/>
      <w:bookmarkStart w:id="94" w:name="_Toc33"/>
      <w:bookmarkEnd w:id="93"/>
      <w:r>
        <w:rPr>
          <w:rtl w:val="true"/>
        </w:rPr>
        <w:t>افطاری حضرت معصومه علیها السلام</w:t>
      </w:r>
      <w:bookmarkEnd w:id="94"/>
    </w:p>
    <w:p>
      <w:pPr>
        <w:pStyle w:val="BookText"/>
        <w:rPr/>
      </w:pPr>
      <w:r>
        <w:rPr>
          <w:rFonts w:ascii="IRNazanin" w:hAnsi="IRNazanin" w:eastAsia="IRNazanin"/>
          <w:color w:val="111111"/>
          <w:sz w:val="28"/>
          <w:sz w:val="28"/>
          <w:szCs w:val="28"/>
          <w:rtl w:val="true"/>
          <w:lang w:bidi="fa-IR"/>
        </w:rPr>
        <w:t>جناب آقای شریفی مسؤل کفشداری افتخاری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کفشداران بزرگوار نقل می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مدتهاست در کفشداری حضرت معصومه علیها السلام خدمت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ماه مبارک رمضان، در کفشداری شماره هشت که مخصوص خانمهاست، با تنی چند از کفشداران رسمی مشغول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اذان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مغرب، خادمین رسمی برای افطاری به مهمانسرا رفتند، و من به تنهایی</w:t>
      </w:r>
    </w:p>
    <w:p>
      <w:pPr>
        <w:pStyle w:val="BookText"/>
        <w:rPr/>
      </w:pPr>
      <w:r>
        <w:rPr>
          <w:rFonts w:ascii="IRNazanin" w:hAnsi="IRNazanin" w:eastAsia="IRNazanin"/>
          <w:color w:val="111111"/>
          <w:sz w:val="28"/>
          <w:sz w:val="28"/>
          <w:szCs w:val="28"/>
          <w:rtl w:val="true"/>
          <w:lang w:bidi="fa-IR"/>
        </w:rPr>
        <w:t>مشغول کار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دقايق متمادی از وقت افطاری گذشت و من هنوز افطار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گلویم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خوش نمی آید که من را تنها بگذارند و</w:t>
      </w:r>
    </w:p>
    <w:p>
      <w:pPr>
        <w:pStyle w:val="BookText"/>
        <w:rPr/>
      </w:pPr>
      <w:r>
        <w:rPr>
          <w:rFonts w:ascii="IRNazanin" w:hAnsi="IRNazanin" w:eastAsia="IRNazanin"/>
          <w:color w:val="111111"/>
          <w:sz w:val="28"/>
          <w:sz w:val="28"/>
          <w:szCs w:val="28"/>
          <w:rtl w:val="true"/>
          <w:lang w:bidi="fa-IR"/>
        </w:rPr>
        <w:t>من در اینجا تشنه و گرسنه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افکار بودم که ناگهان خانم بزرگواری، در حالی که یک سینی محتوی خرما و آب جوش در دست داشتند، از داخل رواق زنانه بیرون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بگیر و اینها را میل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افطار کردن، سینی را روی میز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زائری آمد و کفش او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دیدم از سینی و آن خانم 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ندارم که در عمر پنجاه ساله خود چنین آب و خرمایی خورده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اشک ریختن و با خود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گدایم، گدای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 از عطای معصومه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حق در جوار او جایم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شاکرم از خدای معصومه</w:t>
      </w:r>
      <w:r>
        <w:rPr>
          <w:rStyle w:val="FootnoteAnchor"/>
          <w:rtl w:val="true"/>
        </w:rPr>
        <w:footnoteReference w:id="29"/>
      </w:r>
      <w:bookmarkStart w:id="95" w:name="pg8055_72432"/>
    </w:p>
    <w:p>
      <w:pPr>
        <w:pStyle w:val="Heading3"/>
        <w:numPr>
          <w:ilvl w:val="2"/>
          <w:numId w:val="1"/>
        </w:numPr>
        <w:rPr/>
      </w:pPr>
      <w:bookmarkStart w:id="96" w:name="__RefHeading___Toc7661403_1051229030"/>
      <w:bookmarkStart w:id="97" w:name="_Toc34"/>
      <w:bookmarkEnd w:id="95"/>
      <w:bookmarkEnd w:id="96"/>
      <w:r>
        <w:rPr>
          <w:rtl w:val="true"/>
        </w:rPr>
        <w:t>هديه آیت الله العظمی گلپایگانی</w:t>
      </w:r>
      <w:bookmarkEnd w:id="97"/>
    </w:p>
    <w:p>
      <w:pPr>
        <w:pStyle w:val="BookText"/>
        <w:rPr/>
      </w:pPr>
      <w:r>
        <w:rPr>
          <w:rFonts w:ascii="IRNazanin" w:hAnsi="IRNazanin" w:eastAsia="IRNazanin"/>
          <w:color w:val="111111"/>
          <w:sz w:val="28"/>
          <w:sz w:val="28"/>
          <w:szCs w:val="28"/>
          <w:rtl w:val="true"/>
          <w:lang w:bidi="fa-IR"/>
        </w:rPr>
        <w:t>یکی از ذاکرین و خادمین کریمه اهل بیت علیهم السلام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مالی ام خوب نبود و دو هزار تومان به کسی بدهکار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در مسجد بالاسر، دو رکعت نماز خواندم و به زبان ساده حاجتم را عرض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بدهکارم و به طرف گفته ام فردا پولش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بود که حضرت آیت الله گلپایگانی رحمته الله به حرم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آقا به من نگاه کردند، احساس کردم که اشتباهی از من سر زده که به حالت غضبناکی به من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کردم، ولی به نتیجه ای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آیت الله گلپایگانی از حرم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کفشهای ایشان را تحویل دادم، چند قدمی رفتند و دوباره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من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جلوا می خواهم صورتت را ببوسم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خم شدم که دست ایشان را ببوسم؛ ایشان عبای خود را طوری روی سر من انداخت که هر دو در زیر عبا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آیهای طولانی در گوش من خواندند که از خاطرم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 لباست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خاصی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نشان دادم، مبلغ قابل توجهی در جیبم گذاشتند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مسؤلین آستانه از من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 در گوش شما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در گوش من خواندند که در گوش هیچ خادمی خوانده نشده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دست در جیب کردم، دیدم مبلغ دو هزار تومان یعنی همان مبلغی که از خانم فاطمه معصومه علیها السلام خواسته بودم، در جیبم قرار داده شده است</w:t>
      </w:r>
      <w:r>
        <w:rPr>
          <w:rFonts w:eastAsia="IRNazanin" w:cs="IRNazanin"/>
          <w:color w:val="111111"/>
          <w:sz w:val="28"/>
          <w:szCs w:val="28"/>
          <w:rtl w:val="true"/>
          <w:lang w:bidi="fa-IR"/>
        </w:rPr>
        <w:t>.</w:t>
      </w:r>
      <w:r>
        <w:rPr>
          <w:rStyle w:val="FootnoteAnchor"/>
          <w:rtl w:val="true"/>
        </w:rPr>
        <w:footnoteReference w:id="30"/>
      </w:r>
      <w:bookmarkStart w:id="98" w:name="pg8055_72434"/>
    </w:p>
    <w:p>
      <w:pPr>
        <w:pStyle w:val="BookText"/>
        <w:rPr/>
      </w:pPr>
      <w:bookmarkEnd w:id="98"/>
      <w:r>
        <w:rPr>
          <w:rFonts w:ascii="IRNazanin" w:hAnsi="IRNazanin" w:eastAsia="IRNazanin"/>
          <w:color w:val="111111"/>
          <w:sz w:val="28"/>
          <w:sz w:val="28"/>
          <w:szCs w:val="28"/>
          <w:rtl w:val="true"/>
          <w:lang w:bidi="fa-IR"/>
        </w:rPr>
        <w:t xml:space="preserve">سوگند به قطره قطره خون تو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روی لاله گون تو حسین</w:t>
      </w:r>
    </w:p>
    <w:p>
      <w:pPr>
        <w:pStyle w:val="BookText"/>
        <w:rPr/>
      </w:pPr>
      <w:r>
        <w:rPr>
          <w:rFonts w:ascii="IRNazanin" w:hAnsi="IRNazanin" w:eastAsia="IRNazanin"/>
          <w:color w:val="111111"/>
          <w:sz w:val="28"/>
          <w:sz w:val="28"/>
          <w:szCs w:val="28"/>
          <w:rtl w:val="true"/>
          <w:lang w:bidi="fa-IR"/>
        </w:rPr>
        <w:t xml:space="preserve">گر بر کف من نهند این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میکنمش بدون عشق تو حسین</w:t>
      </w:r>
    </w:p>
    <w:p>
      <w:pPr>
        <w:pStyle w:val="Heading2"/>
        <w:numPr>
          <w:ilvl w:val="1"/>
          <w:numId w:val="1"/>
        </w:numPr>
        <w:rPr/>
      </w:pPr>
      <w:bookmarkStart w:id="99" w:name="__RefHeading___Toc7661405_1051229030"/>
      <w:bookmarkStart w:id="100" w:name="_Toc35"/>
      <w:bookmarkEnd w:id="99"/>
      <w:r>
        <w:rPr>
          <w:rtl w:val="true"/>
        </w:rPr>
        <w:t xml:space="preserve">فصل پنجم </w:t>
      </w:r>
      <w:r>
        <w:rPr>
          <w:rtl w:val="true"/>
        </w:rPr>
        <w:t xml:space="preserve">: </w:t>
      </w:r>
      <w:r>
        <w:rPr>
          <w:rtl w:val="true"/>
        </w:rPr>
        <w:t>آشنایی با اصطلاحات مداحی</w:t>
      </w:r>
      <w:bookmarkEnd w:id="10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7661407_1051229030"/>
      <w:bookmarkStart w:id="102" w:name="_Toc36"/>
      <w:bookmarkEnd w:id="101"/>
      <w:r>
        <w:rPr>
          <w:rtl w:val="true"/>
        </w:rPr>
        <w:t>اشاره</w:t>
      </w:r>
      <w:bookmarkStart w:id="103" w:name="pg8055_72435"/>
      <w:bookmarkEnd w:id="102"/>
    </w:p>
    <w:p>
      <w:pPr>
        <w:pStyle w:val="Heading3"/>
        <w:numPr>
          <w:ilvl w:val="2"/>
          <w:numId w:val="1"/>
        </w:numPr>
        <w:rPr/>
      </w:pPr>
      <w:bookmarkStart w:id="104" w:name="__RefHeading___Toc7661409_1051229030"/>
      <w:bookmarkStart w:id="105" w:name="_Toc37"/>
      <w:bookmarkEnd w:id="103"/>
      <w:bookmarkEnd w:id="104"/>
      <w:r>
        <w:rPr>
          <w:rtl w:val="true"/>
        </w:rPr>
        <w:t>الف</w:t>
      </w:r>
      <w:r>
        <w:rPr>
          <w:rtl w:val="true"/>
        </w:rPr>
        <w:t>)</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درسهای نهضت کربلا و از الفبای نخستین فرهنگ عاشورا، آزادگی و حریّّت و تن به ظلم ندادن و اسير ذلّت نشدن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في عزِّ خيرّ من حيات في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با عزّت بهتر از زندگی با ذلّت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ابالفضل و همسر امیرالمؤمنین علیه السلام پس از شهادت حضرت فاطمه علیها السلام بود که به معرفی عقیل برادر حضرت امیر به همسری علی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 با شرافت از خانواده ای ریشه دار و دلاور و نسبت به فرزندان حضرت زهرا علیها السلام نیز بسیار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ازدواج علی علیه السلام با او چهار پسر بود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جعفر، عبدالله و عثمان که هر چهار فرزندش روز عاشورا و در رکاب سیدالشهداء علیه السلام به شهادت رسیدند</w:t>
      </w:r>
      <w:r>
        <w:rPr>
          <w:rFonts w:eastAsia="IRNazanin" w:cs="IRNazanin"/>
          <w:color w:val="111111"/>
          <w:sz w:val="28"/>
          <w:szCs w:val="28"/>
          <w:rtl w:val="true"/>
          <w:lang w:bidi="fa-IR"/>
        </w:rPr>
        <w:t xml:space="preserve">. </w:t>
      </w:r>
      <w:bookmarkStart w:id="106" w:name="pg8055_72436"/>
    </w:p>
    <w:p>
      <w:pPr>
        <w:pStyle w:val="BookText"/>
        <w:rPr/>
      </w:pPr>
      <w:bookmarkEnd w:id="10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امیرالمؤمنین علیه السلام و خواهر زينب و حسين علیه السلام وی در سالهای آخر عمر پیامبر پیامبر صلی الله علیه و آله و سلم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بافضیلت، فصيح، سخنور و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زینب صغری هم گفته اند</w:t>
      </w:r>
      <w:r>
        <w:rPr>
          <w:rFonts w:eastAsia="IRNazanin" w:cs="IRNazanin"/>
          <w:color w:val="111111"/>
          <w:sz w:val="28"/>
          <w:szCs w:val="28"/>
          <w:rtl w:val="true"/>
          <w:lang w:bidi="fa-IR"/>
        </w:rPr>
        <w:t>.</w:t>
      </w:r>
    </w:p>
    <w:p>
      <w:pPr>
        <w:pStyle w:val="Heading3"/>
        <w:numPr>
          <w:ilvl w:val="2"/>
          <w:numId w:val="1"/>
        </w:numPr>
        <w:rPr/>
      </w:pPr>
      <w:bookmarkStart w:id="107" w:name="__RefHeading___Toc7661411_1051229030"/>
      <w:bookmarkStart w:id="108" w:name="_Toc38"/>
      <w:bookmarkEnd w:id="107"/>
      <w:r>
        <w:rPr>
          <w:rtl w:val="true"/>
        </w:rPr>
        <w:t>ب</w:t>
      </w:r>
      <w:r>
        <w:rPr>
          <w:rtl w:val="true"/>
        </w:rPr>
        <w:t>)</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که همراه کاروان حضرت زینب علیها السلام از شام به مدینه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بني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ای بودند که نزدیک کربلا زندگی می کردند و حبیب بن مظاهر بن اسد از این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از شهادت یاران امام حسین علیه السلام گذشته بود، زنهای قبیله بنی اسد راه افتادند که بروند و بدنهای شهدا را دفن کنند، وجدان مردان بنی اسد بیدار شد و رفتند همراه زنها و دیدند بدنها سر ندارد و آنها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امام سجاد علیه السلام آمد و تک تک بدنها را معرفی کرد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سجاد علیه السلام بدنها را دفن کردند</w:t>
      </w:r>
      <w:r>
        <w:rPr>
          <w:rFonts w:eastAsia="IRNazanin" w:cs="IRNazanin"/>
          <w:color w:val="111111"/>
          <w:sz w:val="28"/>
          <w:szCs w:val="28"/>
          <w:rtl w:val="true"/>
          <w:lang w:bidi="fa-IR"/>
        </w:rPr>
        <w:t>.</w:t>
      </w:r>
    </w:p>
    <w:p>
      <w:pPr>
        <w:pStyle w:val="Heading3"/>
        <w:numPr>
          <w:ilvl w:val="2"/>
          <w:numId w:val="1"/>
        </w:numPr>
        <w:rPr/>
      </w:pPr>
      <w:bookmarkStart w:id="109" w:name="__RefHeading___Toc7661413_1051229030"/>
      <w:bookmarkStart w:id="110" w:name="_Toc39"/>
      <w:bookmarkEnd w:id="109"/>
      <w:r>
        <w:rPr>
          <w:rtl w:val="true"/>
        </w:rPr>
        <w:t>پ</w:t>
      </w:r>
      <w:r>
        <w:rPr>
          <w:rtl w:val="true"/>
        </w:rPr>
        <w:t>)</w:t>
      </w:r>
      <w:bookmarkEnd w:id="11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پاره پاره شده و کهنه امام حسین علیه السلام در آغوش حضرت زینب علیها السلام هنگام جان دادن</w:t>
      </w:r>
      <w:r>
        <w:rPr>
          <w:rFonts w:eastAsia="IRNazanin" w:cs="IRNazanin"/>
          <w:color w:val="111111"/>
          <w:sz w:val="28"/>
          <w:szCs w:val="28"/>
          <w:rtl w:val="true"/>
          <w:lang w:bidi="fa-IR"/>
        </w:rPr>
        <w:t xml:space="preserve">. </w:t>
      </w:r>
      <w:bookmarkStart w:id="111" w:name="pg8055_72437"/>
    </w:p>
    <w:p>
      <w:pPr>
        <w:pStyle w:val="BookText"/>
        <w:rPr/>
      </w:pPr>
      <w:bookmarkEnd w:id="111"/>
      <w:r>
        <w:rPr>
          <w:rFonts w:ascii="IRNazanin" w:hAnsi="IRNazanin" w:eastAsia="IRNazanin"/>
          <w:color w:val="111111"/>
          <w:sz w:val="28"/>
          <w:sz w:val="28"/>
          <w:szCs w:val="28"/>
          <w:rtl w:val="true"/>
          <w:lang w:bidi="fa-IR"/>
        </w:rPr>
        <w:t>حضرت زینب علیها السلام میان قتلگاه بدنبال بدن برادر میگشت، پیدا نکرد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به گوشش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اُخَیَّ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خواهرم بیا، برگشت دنبال برادر با آن نشان پیراهن برادرش را پیدا کرد و بدن برادرش را بلند کرد و به سوی آسمان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منّا هذا القريان</w:t>
      </w:r>
      <w:r>
        <w:rPr>
          <w:rFonts w:eastAsia="IRNazanin" w:cs="IRNazanin"/>
          <w:color w:val="111111"/>
          <w:sz w:val="28"/>
          <w:szCs w:val="28"/>
          <w:rtl w:val="true"/>
          <w:lang w:bidi="fa-IR"/>
        </w:rPr>
        <w:t>"</w:t>
      </w:r>
    </w:p>
    <w:p>
      <w:pPr>
        <w:pStyle w:val="Heading3"/>
        <w:numPr>
          <w:ilvl w:val="2"/>
          <w:numId w:val="1"/>
        </w:numPr>
        <w:rPr/>
      </w:pPr>
      <w:bookmarkStart w:id="112" w:name="__RefHeading___Toc7661415_1051229030"/>
      <w:bookmarkStart w:id="113" w:name="_Toc40"/>
      <w:bookmarkEnd w:id="112"/>
      <w:r>
        <w:rPr>
          <w:rtl w:val="true"/>
        </w:rPr>
        <w:t>ت</w:t>
      </w:r>
      <w:r>
        <w:rPr>
          <w:rtl w:val="true"/>
        </w:rPr>
        <w:t>)</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قبر امام حسین علیه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شفادهنده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بر خاک آن سجده کرد؛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آن را خورد؛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با آن تسبیح درست کرد؛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برای تبرک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قبور ما به عنوان تبرک برندارید که فقط تربت بارگاه جدّم حسین علیه السلام مجاز برای بهره گیری در معالجه بلاهای روحی و جسمی باور کنندگان عرش است و مجوز رسمی در بهبود بیماریها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حسین علیه السلام به گریه درآوردن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 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به معنای تَپه، توده خاک و ریگ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کربلا، تل و تپهای مُشرف به شهادتگاه شهدای کربلا بود و حضرت زینب علیها السلام بالای آن می آمد تا وضع برادرش امام حسین علیه السلام را در میدان </w:t>
      </w:r>
      <w:bookmarkStart w:id="114" w:name="pg8055_72438"/>
    </w:p>
    <w:p>
      <w:pPr>
        <w:pStyle w:val="BookText"/>
        <w:rPr/>
      </w:pPr>
      <w:bookmarkEnd w:id="114"/>
      <w:r>
        <w:rPr>
          <w:rFonts w:ascii="IRNazanin" w:hAnsi="IRNazanin" w:eastAsia="IRNazanin"/>
          <w:color w:val="111111"/>
          <w:sz w:val="28"/>
          <w:sz w:val="28"/>
          <w:szCs w:val="28"/>
          <w:rtl w:val="true"/>
          <w:lang w:bidi="fa-IR"/>
        </w:rPr>
        <w:t>نبرد بررسی کند و جویای حال او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کنندگان پس از حادثه کربلا، شیعیان کوفه به خاطر یاری نکردن امام حسین علیه السلام پشیمان شدند و توبه کردند و زدودن ننگ کوتاهی در نصرت امام را در قیام و انقلاب از قاتلان سیدالشهداء علیه السلام 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 سه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زهرآگین که بر قلب امام حسین علیه السلام نشست، پس از جنگهای بسیار که روز عاشورا امام حسین علیه السلام داشت، لختی استراحت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از سوی دشمن آمد و بر پیشانی مبارکش اصابت کرد که خون از آن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خواستند که با جامه، خون از چهره پاک نمایند که تیری سه شعبه و مسموم بر سینه مبارک حضرت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 سهم مُحَدَّد مسموم له ثلاث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تیر را از پشت سر بیرون آورد و خون از جای آن فوران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به آسمان پاشید و بر چهره مالید تا رسول خدا را با چهره ای خون آلود دیدار کند</w:t>
      </w:r>
      <w:r>
        <w:rPr>
          <w:rFonts w:eastAsia="IRNazanin" w:cs="IRNazanin"/>
          <w:color w:val="111111"/>
          <w:sz w:val="28"/>
          <w:szCs w:val="28"/>
          <w:rtl w:val="true"/>
          <w:lang w:bidi="fa-IR"/>
        </w:rPr>
        <w:t>.</w:t>
      </w:r>
    </w:p>
    <w:p>
      <w:pPr>
        <w:pStyle w:val="Heading3"/>
        <w:numPr>
          <w:ilvl w:val="2"/>
          <w:numId w:val="1"/>
        </w:numPr>
        <w:rPr/>
      </w:pPr>
      <w:bookmarkStart w:id="115" w:name="__RefHeading___Toc7661417_1051229030"/>
      <w:bookmarkStart w:id="116" w:name="_Toc41"/>
      <w:bookmarkEnd w:id="115"/>
      <w:r>
        <w:rPr>
          <w:rtl w:val="true"/>
        </w:rPr>
        <w:t>ث</w:t>
      </w:r>
      <w:r>
        <w:rPr>
          <w:rtl w:val="true"/>
        </w:rPr>
        <w:t>)</w:t>
      </w:r>
      <w:bookmarkEnd w:id="11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خدا، از القاب سیدالشهداء علیه السلام که در زیارت عاشورا به امام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آن را به معنی انتقام سیدالشهداء علیه السلام می دانند</w:t>
      </w:r>
      <w:r>
        <w:rPr>
          <w:rFonts w:eastAsia="IRNazanin" w:cs="IRNazanin"/>
          <w:color w:val="111111"/>
          <w:sz w:val="28"/>
          <w:szCs w:val="28"/>
          <w:rtl w:val="true"/>
          <w:lang w:bidi="fa-IR"/>
        </w:rPr>
        <w:t xml:space="preserve">. </w:t>
      </w:r>
      <w:bookmarkStart w:id="117" w:name="pg8055_72439"/>
    </w:p>
    <w:p>
      <w:pPr>
        <w:pStyle w:val="Heading3"/>
        <w:numPr>
          <w:ilvl w:val="2"/>
          <w:numId w:val="1"/>
        </w:numPr>
        <w:rPr/>
      </w:pPr>
      <w:bookmarkStart w:id="118" w:name="__RefHeading___Toc7661419_1051229030"/>
      <w:bookmarkStart w:id="119" w:name="_Toc42"/>
      <w:bookmarkEnd w:id="117"/>
      <w:bookmarkEnd w:id="118"/>
      <w:r>
        <w:rPr>
          <w:rtl w:val="true"/>
        </w:rPr>
        <w:t>ج</w:t>
      </w:r>
      <w:r>
        <w:rPr>
          <w:rtl w:val="true"/>
        </w:rPr>
        <w:t>)</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دستاوردهای روز عاشورا است و یکی از واجبات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یعنی مبارزه با کفّار و متجاوزان داخلی و خارجی و فرمان آن از طرف ولی فقیه صادر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اسرا از شام به کربلا رسیدند، صدای ناله مردی می آمد، صدای جابر جابر نابینا اولین زائر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و نهروان و صفین با علی علیه السلام بود و در سن صدسالگی، نابینا از دنیا رفت و دار فانی را وداع گفت</w:t>
      </w:r>
      <w:r>
        <w:rPr>
          <w:rFonts w:eastAsia="IRNazanin" w:cs="IRNazanin"/>
          <w:color w:val="111111"/>
          <w:sz w:val="28"/>
          <w:szCs w:val="28"/>
          <w:rtl w:val="true"/>
          <w:lang w:bidi="fa-IR"/>
        </w:rPr>
        <w:t>.</w:t>
      </w:r>
    </w:p>
    <w:p>
      <w:pPr>
        <w:pStyle w:val="Heading3"/>
        <w:numPr>
          <w:ilvl w:val="2"/>
          <w:numId w:val="1"/>
        </w:numPr>
        <w:rPr/>
      </w:pPr>
      <w:bookmarkStart w:id="120" w:name="__RefHeading___Toc7661421_1051229030"/>
      <w:bookmarkStart w:id="121" w:name="_Toc43"/>
      <w:bookmarkEnd w:id="120"/>
      <w:r>
        <w:rPr>
          <w:rtl w:val="true"/>
        </w:rPr>
        <w:t>چ</w:t>
      </w:r>
      <w:r>
        <w:rPr>
          <w:rtl w:val="true"/>
        </w:rPr>
        <w:t>)</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پیشتر قافله و لشکر است، یعنی کسی که پیشاپیش زوّار یا قافله حرکت می کند و آواز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رسم بود که هنگام رفتن افراد از شهرها و روستاها به سوی نجف و کربلا و خراسان یا سفر حج افرادی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چاوش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هنگام بدرقه و هم هنگام استقبال زائر اشعاری را با لحن سوزناک و خاص می 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چوبه 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چون در کوفه سرهای شهدا را بر نیزه جلوی مردم آوردند و ضجه از همه برخاست، زینب چون نگاهش به سر برادر افتاد از شدت تأثّر پیشانی را بر چوبه محمل زد و دیدند که از زیر روپوش او خون جاری شد</w:t>
      </w:r>
      <w:r>
        <w:rPr>
          <w:rFonts w:eastAsia="IRNazanin" w:cs="IRNazanin"/>
          <w:color w:val="111111"/>
          <w:sz w:val="28"/>
          <w:szCs w:val="28"/>
          <w:rtl w:val="true"/>
          <w:lang w:bidi="fa-IR"/>
        </w:rPr>
        <w:t xml:space="preserve">. </w:t>
      </w:r>
      <w:bookmarkStart w:id="122" w:name="pg8055_72440"/>
    </w:p>
    <w:p>
      <w:pPr>
        <w:pStyle w:val="BookText"/>
        <w:rPr/>
      </w:pPr>
      <w:bookmarkEnd w:id="122"/>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طفلان مسلم بن عقیل، وقتی دو فرزند مسلم به نامهای محمد و ابراهیم از زندان ابن زیاد فرار کردند، شب به خانه زنی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آن زن حارث ملعون بود و برای پیدا کردن دو کودک بسیارگشته و خسته شده بود، شب به خانه آمد و وقتی دید دو کودک فراری به خانه او پناه آوردند، صبح که شد آن دو کودک را شهید کرد و بدنشان را به فرات انداخت و سرشان را پیش ابن زیاد برد تا جایزه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که از این صحنه متأثر شده بود، دستور داد تا گردن خود او را در همان محلی که طفلان را به شهادت رسانده بود از تن جداکنند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شهدای والا مقام و والاقدر کربلا بود و نیز از اصحاب رسول پیامبر صلی الله علیه و آله وسلم و امیرالمؤمنین علیه السلام،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کربلا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نیز در کنار مدفن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زیارت او را دو بار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قوم بنی 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حضرت علی اصغر علیه السلام که با تیر سه شعبه این عمل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خبیث ترین دشمنان سیدالشهداء علیه السلام بود</w:t>
      </w:r>
      <w:r>
        <w:rPr>
          <w:rFonts w:eastAsia="IRNazanin" w:cs="IRNazanin"/>
          <w:color w:val="111111"/>
          <w:sz w:val="28"/>
          <w:szCs w:val="28"/>
          <w:rtl w:val="true"/>
          <w:lang w:bidi="fa-IR"/>
        </w:rPr>
        <w:t>.</w:t>
      </w:r>
    </w:p>
    <w:p>
      <w:pPr>
        <w:pStyle w:val="Heading3"/>
        <w:numPr>
          <w:ilvl w:val="2"/>
          <w:numId w:val="1"/>
        </w:numPr>
        <w:rPr/>
      </w:pPr>
      <w:bookmarkStart w:id="123" w:name="__RefHeading___Toc7661423_1051229030"/>
      <w:bookmarkStart w:id="124" w:name="_Toc44"/>
      <w:bookmarkEnd w:id="123"/>
      <w:r>
        <w:rPr>
          <w:rtl w:val="true"/>
        </w:rPr>
        <w:t>خ</w:t>
      </w:r>
      <w:r>
        <w:rPr>
          <w:rtl w:val="true"/>
        </w:rPr>
        <w:t>)</w:t>
      </w:r>
      <w:bookmarkEnd w:id="12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مغیلان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درختچه ای خاردار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برگهایش بسیار تیز و به هر جایی از بدن بخورد آن را زخم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خار مغیلان را بیشتر به </w:t>
      </w:r>
    </w:p>
    <w:p>
      <w:pPr>
        <w:pStyle w:val="BookText"/>
        <w:rPr/>
      </w:pPr>
      <w:r>
        <w:rPr>
          <w:rFonts w:ascii="IRNazanin" w:hAnsi="IRNazanin" w:eastAsia="IRNazanin"/>
          <w:color w:val="111111"/>
          <w:sz w:val="28"/>
          <w:sz w:val="28"/>
          <w:szCs w:val="28"/>
          <w:rtl w:val="true"/>
          <w:lang w:bidi="fa-IR"/>
        </w:rPr>
        <w:t>حضرت رقیه و سکینه خانم نسبت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شهر شام است که بعد از مجلس یزید برای امام حسین علیه السلام در آنجا به عزاداری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دختر سه ساله امام حسین علیه السلام در آنجا بهانه بابا را گرفت و آنها برای ساکت کردن او سر بابایش را آوردند و او در کنار سر پدرش شهید شد و در خرابه شام یک بدن باقی ماند و آن هم بدن رقیه علیها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سال بعد از حادثه کربلا در کوفه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انتقام گرفتن شهدای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کشت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خولی بن اسود، شمر، حرمله و ابن زیاد لعنت الله علیهم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دژخیمان کوفه بود و سر امام حسین علیه السلام را برای گرفتن جایزه خواست که به نزد ابن زیاد ببرد، اما درب قصر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خانه برد و داخل تنور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که عاشق اهل بیت علیهم السلام ما بود، فهمید و بعد از آن با او همبستر نشد و از خانه خولی رفت تا اینکه مختار قیام کرد و همسر خولی جای او را به مختار نشان داد و افراد مختار بعد از دستگیری او را به پشت اسب بستند و بر زمین کشیدند و آخرالامر طعمه سگان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که یزید بر لب و دندان امام حسین علیه السلام اشاره کرد و می زد</w:t>
      </w:r>
      <w:r>
        <w:rPr>
          <w:rFonts w:eastAsia="IRNazanin" w:cs="IRNazanin"/>
          <w:color w:val="111111"/>
          <w:sz w:val="28"/>
          <w:szCs w:val="28"/>
          <w:rtl w:val="true"/>
          <w:lang w:bidi="fa-IR"/>
        </w:rPr>
        <w:t>.</w:t>
      </w:r>
      <w:bookmarkStart w:id="125" w:name="pg8055_72442"/>
    </w:p>
    <w:p>
      <w:pPr>
        <w:pStyle w:val="BookText"/>
        <w:rPr/>
      </w:pPr>
      <w:bookmarkEnd w:id="125"/>
      <w:r>
        <w:rPr>
          <w:rFonts w:ascii="IRNazanin" w:hAnsi="IRNazanin" w:eastAsia="IRNazanin"/>
          <w:color w:val="111111"/>
          <w:sz w:val="28"/>
          <w:sz w:val="28"/>
          <w:szCs w:val="28"/>
          <w:rtl w:val="true"/>
          <w:lang w:bidi="fa-IR"/>
        </w:rPr>
        <w:t xml:space="preserve">یا مزن چوب جفا را بر لب و دندان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 بیرون روند از مجلست طفلان او</w:t>
      </w:r>
    </w:p>
    <w:p>
      <w:pPr>
        <w:pStyle w:val="Heading3"/>
        <w:numPr>
          <w:ilvl w:val="2"/>
          <w:numId w:val="1"/>
        </w:numPr>
        <w:rPr/>
      </w:pPr>
      <w:bookmarkStart w:id="126" w:name="__RefHeading___Toc7661425_1051229030"/>
      <w:bookmarkStart w:id="127" w:name="_Toc45"/>
      <w:bookmarkEnd w:id="126"/>
      <w:r>
        <w:rPr>
          <w:rtl w:val="true"/>
        </w:rPr>
        <w:t>د</w:t>
      </w:r>
      <w:r>
        <w:rPr>
          <w:rtl w:val="true"/>
        </w:rPr>
        <w:t>)</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دختران امام حسین علیه السلام به 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خرابه شام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دروازۀ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ورودیهای شهر شام که اسرای اهل بیت علیهم السلام از آنجا وارد شدند و در حال حاضر به نام باب توما معروف است</w:t>
      </w:r>
      <w:r>
        <w:rPr>
          <w:rFonts w:eastAsia="IRNazanin" w:cs="IRNazanin"/>
          <w:color w:val="111111"/>
          <w:sz w:val="28"/>
          <w:szCs w:val="28"/>
          <w:rtl w:val="true"/>
          <w:lang w:bidi="fa-IR"/>
        </w:rPr>
        <w:t>.</w:t>
      </w:r>
    </w:p>
    <w:p>
      <w:pPr>
        <w:pStyle w:val="Heading3"/>
        <w:numPr>
          <w:ilvl w:val="2"/>
          <w:numId w:val="1"/>
        </w:numPr>
        <w:rPr/>
      </w:pPr>
      <w:bookmarkStart w:id="128" w:name="__RefHeading___Toc7661427_1051229030"/>
      <w:bookmarkStart w:id="129" w:name="_Toc46"/>
      <w:bookmarkEnd w:id="128"/>
      <w:r>
        <w:rPr>
          <w:rtl w:val="true"/>
        </w:rPr>
        <w:t>ذ</w:t>
      </w:r>
      <w:r>
        <w:rPr>
          <w:rtl w:val="true"/>
        </w:rPr>
        <w:t>)</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مصائب اهل بیت علیهم السلام را می گویند و مردم را می گریانند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امام حسین علیه السلام بود که حضرت روز عاشورا با آن به میدان جنگ رفتند و بدین خاطر این نام را به او دادند که تندرو بود</w:t>
      </w:r>
      <w:r>
        <w:rPr>
          <w:rFonts w:eastAsia="IRNazanin" w:cs="IRNazanin"/>
          <w:color w:val="111111"/>
          <w:sz w:val="28"/>
          <w:szCs w:val="28"/>
          <w:rtl w:val="true"/>
          <w:lang w:bidi="fa-IR"/>
        </w:rPr>
        <w:t>.</w:t>
      </w:r>
    </w:p>
    <w:p>
      <w:pPr>
        <w:pStyle w:val="Heading3"/>
        <w:numPr>
          <w:ilvl w:val="2"/>
          <w:numId w:val="1"/>
        </w:numPr>
        <w:rPr/>
      </w:pPr>
      <w:bookmarkStart w:id="130" w:name="__RefHeading___Toc7661429_1051229030"/>
      <w:bookmarkStart w:id="131" w:name="_Toc47"/>
      <w:bookmarkEnd w:id="130"/>
      <w:r>
        <w:rPr>
          <w:rtl w:val="true"/>
        </w:rPr>
        <w:t>ر</w:t>
      </w:r>
      <w:r>
        <w:rPr>
          <w:rtl w:val="true"/>
        </w:rPr>
        <w:t>)</w:t>
      </w:r>
      <w:bookmarkEnd w:id="13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سکینه علیها السلام و حضرت علی اصغر علیه السلام و همسر سیدالشهداء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خواستگاران زیادی داشت، ولی به احترام </w:t>
      </w:r>
      <w:bookmarkStart w:id="132" w:name="pg8055_72443"/>
    </w:p>
    <w:p>
      <w:pPr>
        <w:pStyle w:val="BookText"/>
        <w:rPr/>
      </w:pPr>
      <w:bookmarkEnd w:id="132"/>
      <w:r>
        <w:rPr>
          <w:rFonts w:ascii="IRNazanin" w:hAnsi="IRNazanin" w:eastAsia="IRNazanin"/>
          <w:color w:val="111111"/>
          <w:sz w:val="28"/>
          <w:sz w:val="28"/>
          <w:szCs w:val="28"/>
          <w:rtl w:val="true"/>
          <w:lang w:bidi="fa-IR"/>
        </w:rPr>
        <w:t>سیدالشهداء علیه السلام همه را رد کرد و تا آخر عمر ازدواج دوباره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امام حسین علیه السلام از همیشه در زیر آفتاب بود و به سایه نمیرفت و تا آخر عمر نیز آب خنک ننوشید و آخرالامر با لب تشنه از دنیا رفت</w:t>
      </w:r>
      <w:r>
        <w:rPr>
          <w:rFonts w:eastAsia="IRNazanin" w:cs="IRNazanin"/>
          <w:color w:val="111111"/>
          <w:sz w:val="28"/>
          <w:szCs w:val="28"/>
          <w:rtl w:val="true"/>
          <w:lang w:bidi="fa-IR"/>
        </w:rPr>
        <w:t>.</w:t>
      </w:r>
    </w:p>
    <w:p>
      <w:pPr>
        <w:pStyle w:val="Heading3"/>
        <w:numPr>
          <w:ilvl w:val="2"/>
          <w:numId w:val="1"/>
        </w:numPr>
        <w:rPr/>
      </w:pPr>
      <w:bookmarkStart w:id="133" w:name="__RefHeading___Toc7661431_1051229030"/>
      <w:bookmarkStart w:id="134" w:name="_Toc48"/>
      <w:bookmarkEnd w:id="133"/>
      <w:r>
        <w:rPr>
          <w:rtl w:val="true"/>
        </w:rPr>
        <w:t>ز</w:t>
      </w:r>
      <w:r>
        <w:rPr>
          <w:rtl w:val="true"/>
        </w:rPr>
        <w:t>)</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 را امام باقر علیه السلام به علقمه بن محمد حضرمی آموخته که هرگاه خواست از دور و با اشاره آن امام را زیارت کند،</w:t>
      </w:r>
    </w:p>
    <w:p>
      <w:pPr>
        <w:pStyle w:val="BookText"/>
        <w:rPr/>
      </w:pPr>
      <w:r>
        <w:rPr>
          <w:rFonts w:ascii="IRNazanin" w:hAnsi="IRNazanin" w:eastAsia="IRNazanin"/>
          <w:color w:val="111111"/>
          <w:sz w:val="28"/>
          <w:sz w:val="28"/>
          <w:szCs w:val="28"/>
          <w:rtl w:val="true"/>
          <w:lang w:bidi="fa-IR"/>
        </w:rPr>
        <w:t>پس از دو رکعت نماز زیارت، چنین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اباعبدالله ، السلام علیک یابن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که در کتب زیارت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تجدید عهد همه روزه پیرو حسین بن علی علیه السلام با مولای خویش است که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خط فکری و سیاسی زائر را در برابر دوستان و دشمنان اسلام و اهل بیت علیه السلام ، ترسیم می کنند و اعلام همبستگی و سِلم و صلح با موافقان راه حسین علیه السلام و اعلام جنگ و مبارزه با دشمنان حق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چهارم شیعه، حضرت سجاد، امام علی بن الحسین، زین العابدین علیه السلام، فرزند سیدالشهداء علیه السلام که در حادثه کربلا حضور داشت و به علت بیماری در خیمه بستری بود و همراه با اهل بیت علیه السلام، پس از شهادت امام حسین علیه السلام به اسیری رفت و با حالتی دشوار</w:t>
      </w:r>
      <w:bookmarkStart w:id="135" w:name="pg8055_72444"/>
    </w:p>
    <w:p>
      <w:pPr>
        <w:pStyle w:val="BookText"/>
        <w:rPr/>
      </w:pPr>
      <w:bookmarkEnd w:id="135"/>
      <w:r>
        <w:rPr>
          <w:rFonts w:ascii="IRNazanin" w:hAnsi="IRNazanin" w:eastAsia="IRNazanin"/>
          <w:color w:val="111111"/>
          <w:sz w:val="28"/>
          <w:sz w:val="28"/>
          <w:szCs w:val="28"/>
          <w:rtl w:val="true"/>
          <w:lang w:bidi="fa-IR"/>
        </w:rPr>
        <w:t>و غمبار، که غل و زنجیر به دست و گردن آن حضرت بسته بودند، به کوفه و از آنجا به شام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یزید هم خطبه بسیار مهمی ایراد کرد که چهره یزید افشا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نسبت به ماهیت حادثه کربلا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کربلا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پس از شهادت پدر نیز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شهربانو دختر یزدگرد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کربلا آن حضرت ازدواج کرده، دارای فرزند بود و فرزند خردسالش امام باقر علیه السلام هم در کربلا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کلمه زین و أب ترکیب شده است و به معنای زینت پدر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تکمیل کننده قیام امام حسین علیه السلام بود و لقب مهم او عقیله بنی هاشم بود</w:t>
      </w:r>
      <w:r>
        <w:rPr>
          <w:rFonts w:eastAsia="IRNazanin" w:cs="IRNazanin"/>
          <w:color w:val="111111"/>
          <w:sz w:val="28"/>
          <w:szCs w:val="28"/>
          <w:rtl w:val="true"/>
          <w:lang w:bidi="fa-IR"/>
        </w:rPr>
        <w:t>.</w:t>
      </w:r>
    </w:p>
    <w:p>
      <w:pPr>
        <w:pStyle w:val="Heading3"/>
        <w:numPr>
          <w:ilvl w:val="2"/>
          <w:numId w:val="1"/>
        </w:numPr>
        <w:rPr/>
      </w:pPr>
      <w:bookmarkStart w:id="136" w:name="__RefHeading___Toc7661433_1051229030"/>
      <w:bookmarkStart w:id="137" w:name="_Toc49"/>
      <w:bookmarkEnd w:id="136"/>
      <w:r>
        <w:rPr>
          <w:rtl w:val="true"/>
        </w:rPr>
        <w:t>س</w:t>
      </w:r>
      <w:r>
        <w:rPr>
          <w:rtl w:val="true"/>
        </w:rPr>
        <w:t>)</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آور که با این نام به یاد حضرت عباس علیه السلام می 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را در کربلا احاطه کرده بودند، عده ای به او شمشیر می زدند و دیگران هم که شمشیر نداشتند به طرف ایشان سنگ پرتاب می کردند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در روایت امام صادق علیه السلام به سوره امام حسین علیه السلام مشهور است و توصیه شده که در نمازهای واجب و مستحب، </w:t>
      </w:r>
      <w:bookmarkStart w:id="138" w:name="pg8055_72445"/>
    </w:p>
    <w:p>
      <w:pPr>
        <w:pStyle w:val="BookText"/>
        <w:rPr/>
      </w:pPr>
      <w:bookmarkEnd w:id="138"/>
      <w:r>
        <w:rPr>
          <w:rFonts w:ascii="IRNazanin" w:hAnsi="IRNazanin" w:eastAsia="IRNazanin"/>
          <w:color w:val="111111"/>
          <w:sz w:val="28"/>
          <w:sz w:val="28"/>
          <w:szCs w:val="28"/>
          <w:rtl w:val="true"/>
          <w:lang w:bidi="fa-IR"/>
        </w:rPr>
        <w:t xml:space="preserve">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نامگذاری، جالب است، چرا که قیام کربلای حسین علیه السلام خود انفجار فجری از ایمان و جهاد بود، در ظلمت شب جور و شرک بنی امیه</w:t>
      </w:r>
      <w:r>
        <w:rPr>
          <w:rFonts w:eastAsia="IRNazanin" w:cs="IRNazanin"/>
          <w:color w:val="111111"/>
          <w:sz w:val="28"/>
          <w:szCs w:val="28"/>
          <w:rtl w:val="true"/>
          <w:lang w:bidi="fa-IR"/>
        </w:rPr>
        <w:t>.</w:t>
      </w:r>
    </w:p>
    <w:p>
      <w:pPr>
        <w:pStyle w:val="Heading3"/>
        <w:numPr>
          <w:ilvl w:val="2"/>
          <w:numId w:val="1"/>
        </w:numPr>
        <w:rPr/>
      </w:pPr>
      <w:bookmarkStart w:id="139" w:name="__RefHeading___Toc7661435_1051229030"/>
      <w:bookmarkStart w:id="140" w:name="_Toc50"/>
      <w:bookmarkEnd w:id="139"/>
      <w:r>
        <w:rPr>
          <w:rtl w:val="true"/>
        </w:rPr>
        <w:t>ش</w:t>
      </w:r>
      <w:r>
        <w:rPr>
          <w:rtl w:val="true"/>
        </w:rPr>
        <w:t>)</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در صدر اسلام فتح شد و معاویه در آنجا والی بود، مدتی هم یزید در آنجا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پس از آن در شام تسلّط یافتند و با حکومت مشروع على علیه السلام مخالفت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اول وفات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یازدهم محرم که مردم شبانه لباس سیاه می پوشند و شمع روشن می کنند و دو دسته می شوند تا مراسم شام غریبان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واسطه شدن در آمرزش گناهان نزد خداوند و مفسران می گویند این مقام، مقام محمود است</w:t>
      </w:r>
      <w:r>
        <w:rPr>
          <w:rFonts w:eastAsia="IRNazanin" w:cs="IRNazanin"/>
          <w:color w:val="111111"/>
          <w:sz w:val="28"/>
          <w:szCs w:val="28"/>
          <w:rtl w:val="true"/>
          <w:lang w:bidi="fa-IR"/>
        </w:rPr>
        <w:t>.</w:t>
      </w:r>
    </w:p>
    <w:p>
      <w:pPr>
        <w:pStyle w:val="Heading3"/>
        <w:numPr>
          <w:ilvl w:val="2"/>
          <w:numId w:val="1"/>
        </w:numPr>
        <w:rPr/>
      </w:pPr>
      <w:bookmarkStart w:id="141" w:name="__RefHeading___Toc7661437_1051229030"/>
      <w:bookmarkStart w:id="142" w:name="_Toc51"/>
      <w:bookmarkEnd w:id="141"/>
      <w:r>
        <w:rPr>
          <w:rtl w:val="true"/>
        </w:rPr>
        <w:t>ض</w:t>
      </w:r>
      <w:r>
        <w:rPr>
          <w:rtl w:val="true"/>
        </w:rPr>
        <w:t>)</w:t>
      </w:r>
      <w:bookmarkEnd w:id="142"/>
    </w:p>
    <w:p>
      <w:pPr>
        <w:pStyle w:val="BookText"/>
        <w:rPr/>
      </w:pP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محفظه ای است که بر روی قبور ائمه و بزرگان می گذارند و در فرهنگ دینی آن را مقدس می شمارند و خود را به آن متبرک می کنند</w:t>
      </w:r>
      <w:r>
        <w:rPr>
          <w:rFonts w:eastAsia="IRNazanin" w:cs="IRNazanin"/>
          <w:color w:val="111111"/>
          <w:sz w:val="28"/>
          <w:szCs w:val="28"/>
          <w:rtl w:val="true"/>
          <w:lang w:bidi="fa-IR"/>
        </w:rPr>
        <w:t>.</w:t>
      </w:r>
    </w:p>
    <w:p>
      <w:pPr>
        <w:pStyle w:val="Heading3"/>
        <w:numPr>
          <w:ilvl w:val="2"/>
          <w:numId w:val="1"/>
        </w:numPr>
        <w:rPr/>
      </w:pPr>
      <w:bookmarkStart w:id="143" w:name="__RefHeading___Toc7661439_1051229030"/>
      <w:bookmarkStart w:id="144" w:name="_Toc52"/>
      <w:bookmarkEnd w:id="143"/>
      <w:r>
        <w:rPr>
          <w:rtl w:val="true"/>
        </w:rPr>
        <w:t>ص</w:t>
      </w:r>
      <w:r>
        <w:rPr>
          <w:rtl w:val="true"/>
        </w:rPr>
        <w:t>)</w:t>
      </w:r>
      <w:bookmarkEnd w:id="14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ایستادگی، مقاومت و پایداری مخصوصاً پایداری در حادثه کربلا زیباترین جلوه پایداری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صبر را به اندازه مصیبت در دلها وارد کرده است</w:t>
      </w:r>
      <w:r>
        <w:rPr>
          <w:rFonts w:eastAsia="IRNazanin" w:cs="IRNazanin"/>
          <w:color w:val="111111"/>
          <w:sz w:val="28"/>
          <w:szCs w:val="28"/>
          <w:rtl w:val="true"/>
          <w:lang w:bidi="fa-IR"/>
        </w:rPr>
        <w:t xml:space="preserve">. </w:t>
      </w:r>
      <w:bookmarkStart w:id="145" w:name="pg8055_72446"/>
    </w:p>
    <w:p>
      <w:pPr>
        <w:pStyle w:val="Heading3"/>
        <w:numPr>
          <w:ilvl w:val="2"/>
          <w:numId w:val="1"/>
        </w:numPr>
        <w:rPr/>
      </w:pPr>
      <w:bookmarkStart w:id="146" w:name="__RefHeading___Toc7661441_1051229030"/>
      <w:bookmarkStart w:id="147" w:name="_Toc53"/>
      <w:bookmarkEnd w:id="145"/>
      <w:bookmarkEnd w:id="146"/>
      <w:r>
        <w:rPr>
          <w:rtl w:val="true"/>
        </w:rPr>
        <w:t>ط</w:t>
      </w:r>
      <w:r>
        <w:rPr>
          <w:rtl w:val="true"/>
        </w:rPr>
        <w:t>)</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به سرزمین کوفه و کربلا و آن مناطق گفته می شود و در ادبیات و آثار شعری عرب و مراثی سیدالشهداء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کشتگان 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یاد شده است و کنایه از همان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قول پیامبر صلی الله علیه و آله وسلم آمده است که فرزندم حسین علیه السلام غریب و تشنه و تنها در سرزمین طف کشته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با ایمان و موالی اهل بیت علیهم السلام که در لحظات تنهایی و سرگردانی مسلم بن عقیل علیه السلام در کوچه های کوفه، به او آب داد و به خانه برد و پذیرایی کرد</w:t>
      </w:r>
      <w:r>
        <w:rPr>
          <w:rFonts w:eastAsia="IRNazanin" w:cs="IRNazanin"/>
          <w:color w:val="111111"/>
          <w:sz w:val="28"/>
          <w:szCs w:val="28"/>
          <w:rtl w:val="true"/>
          <w:lang w:bidi="fa-IR"/>
        </w:rPr>
        <w:t>.</w:t>
      </w:r>
    </w:p>
    <w:p>
      <w:pPr>
        <w:pStyle w:val="Heading3"/>
        <w:numPr>
          <w:ilvl w:val="2"/>
          <w:numId w:val="1"/>
        </w:numPr>
        <w:rPr/>
      </w:pPr>
      <w:bookmarkStart w:id="148" w:name="__RefHeading___Toc7661443_1051229030"/>
      <w:bookmarkStart w:id="149" w:name="_Toc54"/>
      <w:bookmarkEnd w:id="148"/>
      <w:r>
        <w:rPr>
          <w:rtl w:val="true"/>
        </w:rPr>
        <w:t>ظ</w:t>
      </w:r>
      <w:r>
        <w:rPr>
          <w:rtl w:val="true"/>
        </w:rPr>
        <w:t>)</w:t>
      </w:r>
      <w:bookmarkEnd w:id="14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الظليمة، الظليمة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ظليمه، آنچه از انسان به ناحق و ظالمانه بگیرند، آنچه را که نزد ظالم درخواست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حاکی از ظلم و ستمی که بر امام حسین علیه السلام از سوی امت 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زیارت ناحیه مقدّسه </w:t>
      </w:r>
      <w:bookmarkStart w:id="150" w:name="pg8055_72447"/>
    </w:p>
    <w:p>
      <w:pPr>
        <w:pStyle w:val="BookText"/>
        <w:rPr/>
      </w:pPr>
      <w:bookmarkEnd w:id="150"/>
      <w:r>
        <w:rPr>
          <w:rFonts w:ascii="IRNazanin" w:hAnsi="IRNazanin" w:eastAsia="IRNazanin"/>
          <w:color w:val="111111"/>
          <w:sz w:val="28"/>
          <w:sz w:val="28"/>
          <w:szCs w:val="28"/>
          <w:rtl w:val="true"/>
          <w:lang w:bidi="fa-IR"/>
        </w:rPr>
        <w:t>آمده و اینکه ذوالجناح، اسب سیدالشهداء علیه السلام پس از کشته شدن امام، همهمه کنان و اشک ریزان و بی صاحب به سوی خیمه ها می آمد در حالیکه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الظليمة، الظليمة، لاُمَّة قَتَلَت ابن بنت نبيّها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 از دست امتی که پسر دختر پیامبر صلی الله علیه وآله وسلم خود را کشته اند</w:t>
      </w:r>
      <w:r>
        <w:rPr>
          <w:rFonts w:eastAsia="IRNazanin" w:cs="IRNazanin"/>
          <w:color w:val="111111"/>
          <w:sz w:val="28"/>
          <w:szCs w:val="28"/>
          <w:rtl w:val="true"/>
          <w:lang w:bidi="fa-IR"/>
        </w:rPr>
        <w:t>.</w:t>
      </w:r>
    </w:p>
    <w:p>
      <w:pPr>
        <w:pStyle w:val="Heading3"/>
        <w:numPr>
          <w:ilvl w:val="2"/>
          <w:numId w:val="1"/>
        </w:numPr>
        <w:rPr/>
      </w:pPr>
      <w:bookmarkStart w:id="151" w:name="__RefHeading___Toc7661445_1051229030"/>
      <w:bookmarkStart w:id="152" w:name="_Toc55"/>
      <w:bookmarkEnd w:id="151"/>
      <w:r>
        <w:rPr>
          <w:rtl w:val="true"/>
        </w:rPr>
        <w:t>غ</w:t>
      </w:r>
      <w:r>
        <w:rPr>
          <w:rtl w:val="true"/>
        </w:rPr>
        <w:t>)</w:t>
      </w:r>
      <w:bookmarkEnd w:id="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 علیه السلام لشکریان عمر سعد به خیمه ها حمله کردند و به غارت پرداختند و کودکان و زنان در صحرا پراکنده شدند و آنها بی شرمانه مقنعه ها را از سر زنان کشیدند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 و زنجير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طوق آهنی و بند است که در فارسی 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بند گردن و بند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طوقی آهنی یا دوالی است که در گردن یا دست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غل که دستها را به گردن بندد، بندی که دستها را به گردن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اسارت اهل بیت علیهم السلام دستهای امام سجاد علیه السلام با زنجیر به گردنش بسته شده بود</w:t>
      </w:r>
      <w:r>
        <w:rPr>
          <w:rFonts w:eastAsia="IRNazanin" w:cs="IRNazanin"/>
          <w:color w:val="111111"/>
          <w:sz w:val="28"/>
          <w:szCs w:val="28"/>
          <w:rtl w:val="true"/>
          <w:lang w:bidi="fa-IR"/>
        </w:rPr>
        <w:t>.</w:t>
      </w:r>
    </w:p>
    <w:p>
      <w:pPr>
        <w:pStyle w:val="Heading3"/>
        <w:numPr>
          <w:ilvl w:val="2"/>
          <w:numId w:val="1"/>
        </w:numPr>
        <w:rPr/>
      </w:pPr>
      <w:bookmarkStart w:id="153" w:name="__RefHeading___Toc7661447_1051229030"/>
      <w:bookmarkStart w:id="154" w:name="_Toc56"/>
      <w:bookmarkEnd w:id="153"/>
      <w:r>
        <w:rPr>
          <w:rtl w:val="true"/>
        </w:rPr>
        <w:t>ع</w:t>
      </w:r>
      <w:r>
        <w:rPr>
          <w:rtl w:val="true"/>
        </w:rPr>
        <w:t>)</w:t>
      </w:r>
      <w:bookmarkEnd w:id="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محرم، روز شهادت سالار شهیدان و فرزندان و اصحاب او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تاریخ جاهلیت عرب، از روزهای عید رسمی و ملی بوده و در آن روزگار، در چنین روزی روزه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روز دهم محرم به عاشورا آن است که ده نفر از پیامبران با ده کرامت در این روز مورد تکریم الهی قرار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صلی الله علیه وآله وسلم را عترت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علیه السلام سؤال کردند که عترت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حسین و امامان نه گانه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پیامبر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برای مردم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عظیمترین سرمایه روحی شیعه که پیونددهنده آنان با اهل بیت پیامبر صلی الله علیه و آله وسلم و عاملی بازدارنده از تباهی، برانگیزاننده به فداکاری و جهاد و تصفیه کننده دل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همین عشق، یاد </w:t>
      </w:r>
    </w:p>
    <w:p>
      <w:pPr>
        <w:pStyle w:val="BookText"/>
        <w:rPr/>
      </w:pPr>
      <w:r>
        <w:rPr>
          <w:rFonts w:ascii="IRNazanin" w:hAnsi="IRNazanin" w:eastAsia="IRNazanin"/>
          <w:color w:val="111111"/>
          <w:sz w:val="28"/>
          <w:sz w:val="28"/>
          <w:szCs w:val="28"/>
          <w:rtl w:val="true"/>
          <w:lang w:bidi="fa-IR"/>
        </w:rPr>
        <w:t>حسین علیه السلام و عاشورا زنده مانده و سوز آن، حمایت قلبی عاشق امام حسین علیه السلام را همواره به نفع حق و جبهه ایثار نیرو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عشق، یاران او را روز عاشورا به استقبال شهادت فرستاد تا با مرگ در رکاب حسین علیه السلام حیات ابدی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حسین علیه السلام را خداوند در دلها نهاده و شعله ای خاموش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لقتل الحسين عليه السلام حرارة في قلوب المؤمنين لا يبردُ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حسین بن علی علیه السلام نه تنها در دل زمینیان است بلکه عرشیان نیز او را دوست می دارند و به فرموده رسول خدا صلی الله علیه وآله وسلم او محبوبترین چهره زمینی نزد آسمانیان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اَن ينظُرَ الى احبّ اهل الارض الى اهل السّماء فليَنظُر الى الحسين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از بارزترین جلوه های سوز و غم در حادثه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علیه السلام ، عباس، علی اکبر علیه السلام ، علی اصغر علیه السلام و دیگران، همه لب تشنه و عطشان روز عاشورا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کردن خیمه گاه امام حسین علیه السلام از آب فرات و تحمیل عطش به امام و یارانش، از موارد روشن پستی و عداوت سپاه کوفه و ابن زیاد نسبت به آل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 یا علقمه، نام نهری است از فرات، که عباس بن على علیه السلام در روز عاشورا، کنار آن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تلخی است، و هر درخت تلخ و آب بسیار سخت را هم علقم گویند، حنظل در </w:t>
      </w:r>
      <w:bookmarkStart w:id="155" w:name="pg8055_72449"/>
    </w:p>
    <w:p>
      <w:pPr>
        <w:pStyle w:val="BookText"/>
        <w:rPr/>
      </w:pPr>
      <w:bookmarkEnd w:id="155"/>
      <w:r>
        <w:rPr>
          <w:rFonts w:ascii="IRNazanin" w:hAnsi="IRNazanin" w:eastAsia="IRNazanin"/>
          <w:color w:val="111111"/>
          <w:sz w:val="28"/>
          <w:sz w:val="28"/>
          <w:szCs w:val="28"/>
          <w:rtl w:val="true"/>
          <w:lang w:bidi="fa-IR"/>
        </w:rPr>
        <w:t>ادبیات عاشورا، بیشتر در پیوند با عطش و عباس و دستهای قطع شده اباالفضل مطرح می شود</w:t>
      </w:r>
      <w:r>
        <w:rPr>
          <w:rFonts w:eastAsia="IRNazanin" w:cs="IRNazanin"/>
          <w:color w:val="111111"/>
          <w:sz w:val="28"/>
          <w:szCs w:val="28"/>
          <w:rtl w:val="true"/>
          <w:lang w:bidi="fa-IR"/>
        </w:rPr>
        <w:t>.</w:t>
      </w:r>
    </w:p>
    <w:p>
      <w:pPr>
        <w:pStyle w:val="Heading3"/>
        <w:numPr>
          <w:ilvl w:val="2"/>
          <w:numId w:val="1"/>
        </w:numPr>
        <w:rPr/>
      </w:pPr>
      <w:bookmarkStart w:id="156" w:name="__RefHeading___Toc7661449_1051229030"/>
      <w:bookmarkStart w:id="157" w:name="_Toc57"/>
      <w:bookmarkEnd w:id="156"/>
      <w:r>
        <w:rPr>
          <w:rtl w:val="true"/>
        </w:rPr>
        <w:t>ف</w:t>
      </w:r>
      <w:r>
        <w:rPr>
          <w:rtl w:val="true"/>
        </w:rPr>
        <w:t>)</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نهری در کربلا بود که در روز عاشورا نزدیک صحنه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نهری که به روی امام حسین علیه السلام و یارانش بسته شد و در حدیثی آمده که مهریه حضرت زهراعلیها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فرشته بال شکسته ای بود که هنگام تولد امام حسین علیه السلام </w:t>
      </w:r>
      <w:bookmarkStart w:id="158" w:name="pg8055_72450"/>
    </w:p>
    <w:p>
      <w:pPr>
        <w:pStyle w:val="BookText"/>
        <w:rPr/>
      </w:pPr>
      <w:bookmarkEnd w:id="158"/>
      <w:r>
        <w:rPr>
          <w:rFonts w:ascii="IRNazanin" w:hAnsi="IRNazanin" w:eastAsia="IRNazanin"/>
          <w:color w:val="111111"/>
          <w:sz w:val="28"/>
          <w:sz w:val="28"/>
          <w:szCs w:val="28"/>
          <w:rtl w:val="true"/>
          <w:lang w:bidi="fa-IR"/>
        </w:rPr>
        <w:t>خود را به قنداقه او رساند و شفا پیدا کرد و عهد کرد که تا زنده است، سلام زائران ایشان را بر ایشان ببرد</w:t>
      </w:r>
      <w:r>
        <w:rPr>
          <w:rFonts w:eastAsia="IRNazanin" w:cs="IRNazanin"/>
          <w:color w:val="111111"/>
          <w:sz w:val="28"/>
          <w:szCs w:val="28"/>
          <w:rtl w:val="true"/>
          <w:lang w:bidi="fa-IR"/>
        </w:rPr>
        <w:t>.</w:t>
      </w:r>
    </w:p>
    <w:p>
      <w:pPr>
        <w:pStyle w:val="Heading3"/>
        <w:numPr>
          <w:ilvl w:val="2"/>
          <w:numId w:val="1"/>
        </w:numPr>
        <w:rPr/>
      </w:pPr>
      <w:bookmarkStart w:id="159" w:name="__RefHeading___Toc7661451_1051229030"/>
      <w:bookmarkStart w:id="160" w:name="_Toc58"/>
      <w:bookmarkEnd w:id="159"/>
      <w:r>
        <w:rPr>
          <w:rtl w:val="true"/>
        </w:rPr>
        <w:t>ق</w:t>
      </w:r>
      <w:r>
        <w:rPr>
          <w:rtl w:val="true"/>
        </w:rPr>
        <w:t>)</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بن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شهید عاشورا در رکاب سیدالشهداء علیه السلام ، فرزند گرامی امام حسن مجتبی علیه السلام وی صاحب همان سخن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احلى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است که مرگ را شیرین تر از عسل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سن او به بلوغ نرسیده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شش 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سیدالشهداء علیه السلام است و به خاطر این به آن شش گوشه گویند که حضرت علی اکبر علیه السلام در پایین پای امام حسین علیه السلام است و دو گوشه به ضریح اضافه شده است</w:t>
      </w:r>
      <w:r>
        <w:rPr>
          <w:rFonts w:eastAsia="IRNazanin" w:cs="IRNazanin"/>
          <w:color w:val="111111"/>
          <w:sz w:val="28"/>
          <w:szCs w:val="28"/>
          <w:rtl w:val="true"/>
          <w:lang w:bidi="fa-IR"/>
        </w:rPr>
        <w:t>.</w:t>
      </w:r>
    </w:p>
    <w:p>
      <w:pPr>
        <w:pStyle w:val="Heading3"/>
        <w:numPr>
          <w:ilvl w:val="2"/>
          <w:numId w:val="1"/>
        </w:numPr>
        <w:rPr/>
      </w:pPr>
      <w:bookmarkStart w:id="161" w:name="__RefHeading___Toc7661453_1051229030"/>
      <w:bookmarkStart w:id="162" w:name="_Toc59"/>
      <w:bookmarkEnd w:id="161"/>
      <w:r>
        <w:rPr>
          <w:rtl w:val="true"/>
        </w:rPr>
        <w:t>ک</w:t>
      </w:r>
      <w:r>
        <w:rPr>
          <w:rtl w:val="true"/>
        </w:rPr>
        <w:t>)</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کربلا، کسی که به زیارت کربلا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زایران خانه خدا را حاج و حاجی گویند، به عنوان تکریم و احترام،به زائران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زوار کربلا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کربلا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شهادت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عطش و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w:t>
      </w:r>
      <w:r>
        <w:rPr>
          <w:rFonts w:eastAsia="IRNazanin" w:cs="IRNazanin"/>
          <w:color w:val="111111"/>
          <w:sz w:val="28"/>
          <w:szCs w:val="28"/>
          <w:rtl w:val="true"/>
          <w:lang w:bidi="fa-IR"/>
        </w:rPr>
        <w:t>.</w:t>
      </w:r>
      <w:r>
        <w:rPr>
          <w:rStyle w:val="FootnoteAnchor"/>
          <w:rtl w:val="true"/>
        </w:rPr>
        <w:footnoteReference w:id="32"/>
      </w:r>
      <w:bookmarkStart w:id="163" w:name="pg8055_72451"/>
    </w:p>
    <w:p>
      <w:pPr>
        <w:pStyle w:val="Heading3"/>
        <w:numPr>
          <w:ilvl w:val="2"/>
          <w:numId w:val="1"/>
        </w:numPr>
        <w:rPr/>
      </w:pPr>
      <w:bookmarkStart w:id="164" w:name="__RefHeading___Toc7661455_1051229030"/>
      <w:bookmarkStart w:id="165" w:name="_Toc60"/>
      <w:bookmarkEnd w:id="163"/>
      <w:bookmarkEnd w:id="164"/>
      <w:r>
        <w:rPr>
          <w:rtl w:val="true"/>
        </w:rPr>
        <w:t>گ</w:t>
      </w:r>
      <w:r>
        <w:rPr>
          <w:rtl w:val="true"/>
        </w:rPr>
        <w:t>)</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پیامبران، زمین و آسمان، حیوانات صحرا و دریا هم بر عزای حسین علیه السلام 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ریختن، نشانه پیوند قلبی با اهل بیت علیهم السلام و سیدالشهداست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دل را سیراب می کند، عطش روح را برطرف می سازد و حاصل محبتی است که نسبت به اهل بیت علیهم السلام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و هماهنگی روحی با ائمه، ایجاب می کند که در شادی آنان شاد و در غمشان محزون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شیعه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يفرحون لِفَرَچنا و يحزنون لِحُزننا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قلبی که مهر حسین علیه السلام را داشته باشد، بی شک به یاد مظلومیت و شهادت او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زبان دل و شاهد عاشق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گودال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است که حضرت سیدالشهداء علیه السلام در آخرین لحظات به زمین افتاد و شمر ملعون بر سینه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نسبت به قسمتهای دیگر میدان کربلا، پایین ترین جا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 علیه السلام سپاه کوفه به خیمه ها حمله کردند و ضمن آتش زدن خيمه ها و غارت کردن آنها، گوشواره بچه ها را به زور از گوششان می کشیدند</w:t>
      </w:r>
      <w:r>
        <w:rPr>
          <w:rFonts w:eastAsia="IRNazanin" w:cs="IRNazanin"/>
          <w:color w:val="111111"/>
          <w:sz w:val="28"/>
          <w:szCs w:val="28"/>
          <w:rtl w:val="true"/>
          <w:lang w:bidi="fa-IR"/>
        </w:rPr>
        <w:t xml:space="preserve">. </w:t>
      </w:r>
      <w:bookmarkStart w:id="166" w:name="pg8055_72452"/>
    </w:p>
    <w:p>
      <w:pPr>
        <w:pStyle w:val="Heading3"/>
        <w:numPr>
          <w:ilvl w:val="2"/>
          <w:numId w:val="1"/>
        </w:numPr>
        <w:rPr/>
      </w:pPr>
      <w:bookmarkStart w:id="167" w:name="__RefHeading___Toc7661457_1051229030"/>
      <w:bookmarkStart w:id="168" w:name="_Toc61"/>
      <w:bookmarkEnd w:id="166"/>
      <w:bookmarkEnd w:id="167"/>
      <w:r>
        <w:rPr>
          <w:rtl w:val="true"/>
        </w:rPr>
        <w:t>ل</w:t>
      </w:r>
      <w:r>
        <w:rPr>
          <w:rtl w:val="true"/>
        </w:rPr>
        <w:t>)</w:t>
      </w:r>
      <w:bookmarkEnd w:id="168"/>
    </w:p>
    <w:p>
      <w:pPr>
        <w:pStyle w:val="BookText"/>
        <w:rPr/>
      </w:pPr>
      <w:r>
        <w:rPr>
          <w:rFonts w:ascii="IRNazanin" w:hAnsi="IRNazanin" w:eastAsia="IRNazanin"/>
          <w:color w:val="111111"/>
          <w:sz w:val="28"/>
          <w:sz w:val="28"/>
          <w:szCs w:val="28"/>
          <w:rtl w:val="true"/>
          <w:lang w:bidi="fa-IR"/>
        </w:rPr>
        <w:t>ام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حسین علیه السلام و مادر حضرت علی اکبر علیه السلام در کربلا نبود</w:t>
      </w:r>
      <w:r>
        <w:rPr>
          <w:rFonts w:eastAsia="IRNazanin" w:cs="IRNazanin"/>
          <w:color w:val="111111"/>
          <w:sz w:val="28"/>
          <w:szCs w:val="28"/>
          <w:rtl w:val="true"/>
          <w:lang w:bidi="fa-IR"/>
        </w:rPr>
        <w:t>.</w:t>
      </w:r>
    </w:p>
    <w:p>
      <w:pPr>
        <w:pStyle w:val="Heading3"/>
        <w:numPr>
          <w:ilvl w:val="2"/>
          <w:numId w:val="1"/>
        </w:numPr>
        <w:rPr/>
      </w:pPr>
      <w:bookmarkStart w:id="169" w:name="__RefHeading___Toc7661459_1051229030"/>
      <w:bookmarkStart w:id="170" w:name="_Toc62"/>
      <w:bookmarkEnd w:id="169"/>
      <w:r>
        <w:rPr>
          <w:rtl w:val="true"/>
        </w:rPr>
        <w:t>م</w:t>
      </w:r>
      <w:r>
        <w:rPr>
          <w:rtl w:val="true"/>
        </w:rPr>
        <w:t>)</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الشعراء محتشم کاشانی، شاعر اوایل عهد صفوی که بیشتر به سرودن مدایح و مراثی اهل بیت علیهم السلام و پیامبر صلی الله علیه و آله وسلم می پرداخت، وی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برجسته و معروف</w:t>
      </w:r>
    </w:p>
    <w:p>
      <w:pPr>
        <w:pStyle w:val="BookText"/>
        <w:rPr/>
      </w:pPr>
      <w:r>
        <w:rPr>
          <w:rFonts w:ascii="IRNazanin" w:hAnsi="IRNazanin" w:eastAsia="IRNazanin"/>
          <w:color w:val="111111"/>
          <w:sz w:val="28"/>
          <w:sz w:val="28"/>
          <w:szCs w:val="28"/>
          <w:rtl w:val="true"/>
          <w:lang w:bidi="fa-IR"/>
        </w:rPr>
        <w:t>وی، مساجد، تکایا و مجالس سوگواری را با کتیبه هایی که این اشعار، بر روی آنها نقش بسته است، سیاهپوش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این چه شورش است که در خلق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نوحه و چه عزا و چه ماتم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این ماه به محرم، آن بوده که در ایام جاهلیت، جنگ در این ماه را حرام می دانستند و روز اول محرم را اول سال قمری قرار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حرمت این ماه نگاه داشته می شد و در آن نمی جنگیدند؛ ولی در این ماه، خونهای ما را ریختند و حرمت ما را شکستند و فرزندان و زنان ما را اسیر کردند و</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مداحان اهل بیت علیهم السلام که با ذکر مصیبت و ذکر فضایل </w:t>
      </w:r>
      <w:bookmarkStart w:id="171" w:name="pg8055_72453"/>
    </w:p>
    <w:p>
      <w:pPr>
        <w:pStyle w:val="BookText"/>
        <w:rPr/>
      </w:pPr>
      <w:bookmarkEnd w:id="171"/>
      <w:r>
        <w:rPr>
          <w:rFonts w:ascii="IRNazanin" w:hAnsi="IRNazanin" w:eastAsia="IRNazanin"/>
          <w:color w:val="111111"/>
          <w:sz w:val="28"/>
          <w:sz w:val="28"/>
          <w:szCs w:val="28"/>
          <w:rtl w:val="true"/>
          <w:lang w:bidi="fa-IR"/>
        </w:rPr>
        <w:t>خاندان وحی، مجالس حسینی را گرم و اشک عاشقانه شیعیان آل الله را جاری می سازند، از عوامل مهم بقاء فرهنگ عاشورایند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دراصطلاح شیعی، به کسانی گفته میشود که در ایام ولادتها و شهادتهای ائمه در مجالس جشن و عزا به خواندن اشعاری در فضایل و مناقب محمد صلی الله علیه و آله وسلم و آل محمد صلی الله علیه و آله وسلم، یا در مظلومیت آنان می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مهلا مهلا يابن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آهسته آهسته، ای پسر فاطمه، که این جمله را در آخرین خداحافظی زینب علیها السلام ، به امام حسین علیه السلام ما در کنار خیمه ها فرمود</w:t>
      </w:r>
      <w:r>
        <w:rPr>
          <w:rFonts w:eastAsia="IRNazanin" w:cs="IRNazanin"/>
          <w:color w:val="111111"/>
          <w:sz w:val="28"/>
          <w:szCs w:val="28"/>
          <w:rtl w:val="true"/>
          <w:lang w:bidi="fa-IR"/>
        </w:rPr>
        <w:t>.</w:t>
      </w:r>
    </w:p>
    <w:p>
      <w:pPr>
        <w:pStyle w:val="Heading3"/>
        <w:numPr>
          <w:ilvl w:val="2"/>
          <w:numId w:val="1"/>
        </w:numPr>
        <w:rPr/>
      </w:pPr>
      <w:bookmarkStart w:id="172" w:name="__RefHeading___Toc7661461_1051229030"/>
      <w:bookmarkStart w:id="173" w:name="_Toc63"/>
      <w:bookmarkEnd w:id="172"/>
      <w:r>
        <w:rPr>
          <w:rtl w:val="true"/>
        </w:rPr>
        <w:t>ن</w:t>
      </w:r>
      <w:r>
        <w:rPr>
          <w:rtl w:val="true"/>
        </w:rPr>
        <w:t>)</w:t>
      </w:r>
      <w:bookmarkEnd w:id="173"/>
    </w:p>
    <w:p>
      <w:pPr>
        <w:pStyle w:val="BookText"/>
        <w:rPr/>
      </w:pP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کربلا و شهادتگاه امام حسين عليه السلام</w:t>
      </w:r>
      <w:r>
        <w:rPr>
          <w:rFonts w:eastAsia="IRNazanin" w:cs="IRNazanin"/>
          <w:color w:val="111111"/>
          <w:sz w:val="28"/>
          <w:szCs w:val="28"/>
          <w:rtl w:val="true"/>
          <w:lang w:bidi="fa-IR"/>
        </w:rPr>
        <w:t>.</w:t>
      </w:r>
    </w:p>
    <w:p>
      <w:pPr>
        <w:pStyle w:val="Heading3"/>
        <w:numPr>
          <w:ilvl w:val="2"/>
          <w:numId w:val="1"/>
        </w:numPr>
        <w:rPr/>
      </w:pPr>
      <w:bookmarkStart w:id="174" w:name="__RefHeading___Toc7661463_1051229030"/>
      <w:bookmarkStart w:id="175" w:name="_Toc64"/>
      <w:bookmarkEnd w:id="174"/>
      <w:r>
        <w:rPr>
          <w:rtl w:val="true"/>
        </w:rPr>
        <w:t>و</w:t>
      </w:r>
      <w:r>
        <w:rPr>
          <w:rtl w:val="true"/>
        </w:rPr>
        <w:t>)</w:t>
      </w:r>
      <w:bookmarkEnd w:id="175"/>
    </w:p>
    <w:p>
      <w:pPr>
        <w:pStyle w:val="BookText"/>
        <w:rPr/>
      </w:pP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آخرین دیدار امام حسین علیه السلام و زینب علیها السلام </w:t>
      </w:r>
      <w:r>
        <w:rPr>
          <w:rFonts w:eastAsia="IRNazanin" w:cs="IRNazanin"/>
          <w:color w:val="111111"/>
          <w:sz w:val="28"/>
          <w:szCs w:val="28"/>
          <w:rtl w:val="true"/>
          <w:lang w:bidi="fa-IR"/>
        </w:rPr>
        <w:t>.</w:t>
      </w:r>
    </w:p>
    <w:p>
      <w:pPr>
        <w:pStyle w:val="Heading3"/>
        <w:numPr>
          <w:ilvl w:val="2"/>
          <w:numId w:val="1"/>
        </w:numPr>
        <w:rPr/>
      </w:pPr>
      <w:bookmarkStart w:id="176" w:name="__RefHeading___Toc7661465_1051229030"/>
      <w:bookmarkStart w:id="177" w:name="_Toc65"/>
      <w:bookmarkEnd w:id="176"/>
      <w:r>
        <w:rPr>
          <w:rtl w:val="true"/>
        </w:rPr>
        <w:t>ه</w:t>
      </w:r>
      <w:r>
        <w:rPr>
          <w:rtl w:val="true"/>
        </w:rPr>
        <w:t>)</w:t>
      </w:r>
      <w:bookmarkEnd w:id="17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بزرگان کوفه که به حضرت مسلم پناه داد و بعد از مسلم به دستور ابن زیاد به شهادت رسید</w:t>
      </w:r>
      <w:r>
        <w:rPr>
          <w:rFonts w:eastAsia="IRNazanin" w:cs="IRNazanin"/>
          <w:color w:val="111111"/>
          <w:sz w:val="28"/>
          <w:szCs w:val="28"/>
          <w:rtl w:val="true"/>
          <w:lang w:bidi="fa-IR"/>
        </w:rPr>
        <w:t xml:space="preserve">. </w:t>
      </w:r>
      <w:bookmarkStart w:id="178" w:name="pg8055_72454"/>
    </w:p>
    <w:p>
      <w:pPr>
        <w:pStyle w:val="Heading3"/>
        <w:numPr>
          <w:ilvl w:val="2"/>
          <w:numId w:val="1"/>
        </w:numPr>
        <w:rPr/>
      </w:pPr>
      <w:bookmarkStart w:id="179" w:name="__RefHeading___Toc7661467_1051229030"/>
      <w:bookmarkStart w:id="180" w:name="_Toc66"/>
      <w:bookmarkEnd w:id="178"/>
      <w:bookmarkEnd w:id="179"/>
      <w:r>
        <w:rPr>
          <w:rtl w:val="true"/>
        </w:rPr>
        <w:t>ی</w:t>
      </w:r>
      <w:r>
        <w:rPr>
          <w:rtl w:val="true"/>
        </w:rPr>
        <w:t>)</w:t>
      </w:r>
      <w:bookmarkEnd w:id="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معاوية بن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جنایتکار اموی که فاجعه کربلا به دستور او انجام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روز عاشورا، به معنای روز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همه روزها و مکانها و زمانها از آن خداست ولی گاهی زمان و مکان خاصی به دلیل اهمیت آن با عظمت حادثه ای که در آن اتفاق افتاده به قدرت نمایی خداوند در آن روز به خدا انتساب پیدا می کند و ماه خدا و روز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از یوم الله یاد شده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8055_72456"/>
      <w:bookmarkStart w:id="182" w:name="pg8055_72456"/>
      <w:bookmarkEnd w:id="182"/>
    </w:p>
    <w:p>
      <w:pPr>
        <w:pStyle w:val="BookText"/>
        <w:rPr/>
      </w:pPr>
      <w:bookmarkStart w:id="183" w:name="pg8055_72456"/>
      <w:bookmarkEnd w:id="183"/>
      <w:r>
        <w:rPr>
          <w:rFonts w:ascii="IRNazanin" w:hAnsi="IRNazanin" w:eastAsia="IRNazanin"/>
          <w:color w:val="111111"/>
          <w:sz w:val="28"/>
          <w:sz w:val="28"/>
          <w:szCs w:val="28"/>
          <w:rtl w:val="true"/>
          <w:lang w:bidi="fa-IR"/>
        </w:rPr>
        <w:t xml:space="preserve">شادم که به دل گنج غمت دارم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از همه سو بر حرمت دارم و بس</w:t>
      </w:r>
    </w:p>
    <w:p>
      <w:pPr>
        <w:pStyle w:val="BookText"/>
        <w:rPr/>
      </w:pPr>
      <w:r>
        <w:rPr>
          <w:rFonts w:ascii="IRNazanin" w:hAnsi="IRNazanin" w:eastAsia="IRNazanin"/>
          <w:color w:val="111111"/>
          <w:sz w:val="28"/>
          <w:sz w:val="28"/>
          <w:szCs w:val="28"/>
          <w:rtl w:val="true"/>
          <w:lang w:bidi="fa-IR"/>
        </w:rPr>
        <w:t xml:space="preserve">با آنکه گنه کارم و من نومیدم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عفو و کرمت دارم و بس</w:t>
      </w:r>
    </w:p>
    <w:p>
      <w:pPr>
        <w:pStyle w:val="Heading2"/>
        <w:numPr>
          <w:ilvl w:val="1"/>
          <w:numId w:val="1"/>
        </w:numPr>
        <w:rPr/>
      </w:pPr>
      <w:bookmarkStart w:id="184" w:name="__RefHeading___Toc7661469_1051229030"/>
      <w:bookmarkStart w:id="185" w:name="_Toc67"/>
      <w:bookmarkEnd w:id="184"/>
      <w:r>
        <w:rPr>
          <w:rtl w:val="true"/>
        </w:rPr>
        <w:t xml:space="preserve">فصل ششم </w:t>
      </w:r>
      <w:r>
        <w:rPr>
          <w:rtl w:val="true"/>
        </w:rPr>
        <w:t xml:space="preserve">: </w:t>
      </w:r>
      <w:r>
        <w:rPr>
          <w:rtl w:val="true"/>
        </w:rPr>
        <w:t>آداب و فنون مداحی</w:t>
      </w:r>
      <w:bookmarkEnd w:id="18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7661471_1051229030"/>
      <w:bookmarkStart w:id="187" w:name="_Toc68"/>
      <w:bookmarkEnd w:id="186"/>
      <w:r>
        <w:rPr>
          <w:rtl w:val="true"/>
        </w:rPr>
        <w:t>اشاره</w:t>
      </w:r>
      <w:bookmarkEnd w:id="18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و فنون مداحی را به طور کلی می توان به دو دسته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هنرها و فنونی است که در کار اجرای مداحی به آنها نیاز است و به عبارت دیگر بیرونی و ظاهری هستند و دیگر آداب و اخلاقی است که مداح باید به آنها متأدب و متخلق باشد و به دیگر تعبير درونی و روحی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بخش تحت دو عنوان فنون که همان عوامل بیرونی باشند و آداب که همان عوامل درونی هستند به اختصار به فنون و آداب مداحی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این مسایل فقط جنبه تئوری و کلاسیک دارند و فراگیری صحیح آنها مستلزم تمرین و تجربه و فراگیری آنها نزد استادان و پیشکسوتان می باشد</w:t>
      </w:r>
      <w:r>
        <w:rPr>
          <w:rFonts w:eastAsia="IRNazanin" w:cs="IRNazanin"/>
          <w:color w:val="111111"/>
          <w:sz w:val="28"/>
          <w:szCs w:val="28"/>
          <w:rtl w:val="true"/>
          <w:lang w:bidi="fa-IR"/>
        </w:rPr>
        <w:t xml:space="preserve">. </w:t>
      </w:r>
      <w:bookmarkStart w:id="188" w:name="pg8055_72458"/>
    </w:p>
    <w:p>
      <w:pPr>
        <w:pStyle w:val="Heading3"/>
        <w:numPr>
          <w:ilvl w:val="2"/>
          <w:numId w:val="1"/>
        </w:numPr>
        <w:rPr/>
      </w:pPr>
      <w:bookmarkStart w:id="189" w:name="__RefHeading___Toc7661473_1051229030"/>
      <w:bookmarkStart w:id="190" w:name="_Toc69"/>
      <w:bookmarkEnd w:id="188"/>
      <w:bookmarkEnd w:id="189"/>
      <w:r>
        <w:rPr>
          <w:rtl w:val="true"/>
        </w:rPr>
        <w:t xml:space="preserve">فنون مداحی اهل بیت علیهم السلام </w:t>
      </w:r>
      <w:r>
        <w:rPr>
          <w:rtl w:val="true"/>
        </w:rPr>
        <w:t>(</w:t>
      </w:r>
      <w:r>
        <w:rPr>
          <w:rtl w:val="true"/>
        </w:rPr>
        <w:t>عوامل بیرونی</w:t>
      </w:r>
      <w:r>
        <w:rPr>
          <w:rtl w:val="true"/>
        </w:rPr>
        <w:t>)</w:t>
      </w:r>
      <w:bookmarkEnd w:id="190"/>
    </w:p>
    <w:p>
      <w:pPr>
        <w:pStyle w:val="Heading3"/>
        <w:numPr>
          <w:ilvl w:val="2"/>
          <w:numId w:val="1"/>
        </w:numPr>
        <w:rPr/>
      </w:pPr>
      <w:bookmarkStart w:id="191" w:name="__RefHeading___Toc7661475_1051229030"/>
      <w:bookmarkStart w:id="192" w:name="_Toc70"/>
      <w:bookmarkEnd w:id="191"/>
      <w:r>
        <w:rPr>
          <w:rtl w:val="true"/>
        </w:rPr>
        <w:t>الف</w:t>
      </w:r>
      <w:r>
        <w:rPr>
          <w:rtl w:val="true"/>
        </w:rPr>
        <w:t xml:space="preserve">) </w:t>
      </w:r>
      <w:r>
        <w:rPr>
          <w:rtl w:val="true"/>
        </w:rPr>
        <w:t>شعر</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باید هم از لحاظ قالب و هم از حیث محتوا جاندار و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ظاهری باید صناعات شعری، ردیف و قافیه و دیگر فنون شعری در آن رعایت شود و از لحاظ محتوا دارای مضامین عالی باشد مانند مضامین اعتقادی، حماسی، اثبات حقانیت و مظلومیت اهل بیت، آگاهی سیاسی و دینی و همچنین جنبه مصیبت و مرثیه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اهمیت شعر در مداحی و استفاده از بهترین قالب و محتوا، شناخت و آشنایی با ادبیات منظوم فارسی و محتوای آن از هنرهای لازم برای یک مداح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مداحان عزیز در اشعار فقط به جنبه مصیبت صرف نپردازید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اشعار مدح، که کار انتقال مخرف و اعتقادات راحت تر و ساده تر است، فقط به مضامین خیالی و توصیفات احساسی نباید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اشعار عامیانه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فولکولوریک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برقراری ارتباط عاطفی بسیار خوب است اما باید توجه داشت که باید وقار و متانت و به اصطلاح سنگینی اشعار حفظ شود؛ به گونه ای نباشد که اشعار لوث و باعث </w:t>
      </w:r>
    </w:p>
    <w:p>
      <w:pPr>
        <w:pStyle w:val="BookText"/>
        <w:rPr/>
      </w:pPr>
      <w:r>
        <w:rPr>
          <w:rFonts w:ascii="IRNazanin" w:hAnsi="IRNazanin" w:eastAsia="IRNazanin"/>
          <w:color w:val="111111"/>
          <w:sz w:val="28"/>
          <w:sz w:val="28"/>
          <w:szCs w:val="28"/>
          <w:rtl w:val="true"/>
          <w:lang w:bidi="fa-IR"/>
        </w:rPr>
        <w:t>تنزل شأن و جایگاه مداحی اهل بیت علیهم 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اشعار عامیانه ای که خلاف شأن اهل بیت و از دیدگاه اعتقادی مشکل 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موارد فوق در اشعاری که برای نوحه ها، اشعار سینه زنی و شور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نیز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 باید بر شعری که می خواند از لحاظ ظاهری و محتوایی تسلط داشته باشد، ایستگاههای شروع و توقف یا نقاط وقف و ابتدا و اوج و فرودهای معنایی شعر را بدست آورد تا در اوج و فرود مداحی خود از آن به نحو احسن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 مولودی و شعر آن باید متین و دارای وقار و متناسب با مجالس اهل بیت باشد، لذا از خواندن عبارات و سبکهای سبک و نامناسب با شأن مجلس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مجلس شعر متناسب خود را می طلبد لذا شناخت نوع مخاطب و شعر مورد استفاده آن از ضروریات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مداح اهل بیت علیهم السلام باید گنجینه ای ارزشمند و پربار از اشعار و کلمات نغز و زیبا باشد تا بتواند با اطمینان و آرامش از آنها در حین مداحی استفاده کند</w:t>
      </w:r>
      <w:r>
        <w:rPr>
          <w:rFonts w:eastAsia="IRNazanin" w:cs="IRNazanin"/>
          <w:color w:val="111111"/>
          <w:sz w:val="28"/>
          <w:szCs w:val="28"/>
          <w:rtl w:val="true"/>
          <w:lang w:bidi="fa-IR"/>
        </w:rPr>
        <w:t xml:space="preserve">. </w:t>
      </w:r>
      <w:bookmarkStart w:id="193" w:name="pg8055_72460"/>
    </w:p>
    <w:p>
      <w:pPr>
        <w:pStyle w:val="Heading3"/>
        <w:numPr>
          <w:ilvl w:val="2"/>
          <w:numId w:val="1"/>
        </w:numPr>
        <w:rPr/>
      </w:pPr>
      <w:bookmarkStart w:id="194" w:name="__RefHeading___Toc7661477_1051229030"/>
      <w:bookmarkStart w:id="195" w:name="_Toc71"/>
      <w:bookmarkEnd w:id="193"/>
      <w:bookmarkEnd w:id="194"/>
      <w:r>
        <w:rPr>
          <w:rtl w:val="true"/>
        </w:rPr>
        <w:t>ب</w:t>
      </w:r>
      <w:r>
        <w:rPr>
          <w:rtl w:val="true"/>
        </w:rPr>
        <w:t xml:space="preserve">) </w:t>
      </w:r>
      <w:r>
        <w:rPr>
          <w:rtl w:val="true"/>
        </w:rPr>
        <w:t>روضه و مقتل خوانی</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مداحان مبتدی و کسانی که تازه شروع به کار مداحی کرده اند، باید تا مدت زیادی از روضه خواندن پرهیز کنند تا به فنون روضه خوانی و مسایل تاریخی آشنا و مسلط شوند و روضه ها برای آنها جا بیفتد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هایی که خوانده می شود باید کاملاً مستند و مقاتل آن دارای اعتبار و موثق و مورد تأیید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روضه و زبان حال باید تفاوت 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ایام غير مصیبت از خواندن روضه مکشوف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شود ولی در ایام مصیبت مانند تاسوعا و عاشورا مناسب است اصل روضه ها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درک صحیح روضه ها، اطلاع داشتن از جغرافیای مذهبی، شناخت مکانها، اطلاع از شرایط زمانی روضه و آداب و رسوم اهل آن زمان لازم است؛ لذا یک مداح باید در این زمینه نیز اهل مطالعه و تحقیق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مآخذ و مدارک به شنوندگان گفته شود بهتر است به ویژه در مجالسی که طلاب و بزرگان حضور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گوینده از خود دروغ جعل نکنند و برای گریاندن مردم تحریف در مطالب وارد نکند</w:t>
      </w:r>
      <w:r>
        <w:rPr>
          <w:rFonts w:eastAsia="IRNazanin" w:cs="IRNazanin"/>
          <w:color w:val="111111"/>
          <w:sz w:val="28"/>
          <w:szCs w:val="28"/>
          <w:rtl w:val="true"/>
          <w:lang w:bidi="fa-IR"/>
        </w:rPr>
        <w:t xml:space="preserve">. </w:t>
      </w:r>
      <w:bookmarkStart w:id="196" w:name="pg8055_72461"/>
    </w:p>
    <w:p>
      <w:pPr>
        <w:pStyle w:val="BookText"/>
        <w:rPr/>
      </w:pPr>
      <w:bookmarkEnd w:id="196"/>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مداح باید از تحریفات و دروغ پردازی هایی که در روضه ها صورت گرفته مطلع باشد تا از خواندن آنها خودداری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مداحی که روضه میخواند باید بر روضه تسلط کامل داشته و از تمام زوایای روضه با خبر باشد تا خدای ناکرده روضه را اشتباه نخواند و ترتیب تاریخی روضه را به هم نزند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هنرهای مداح این است که بتواند شعر و روضه را با هم تلفیق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باشید اگر منبری یا مداح دیگری قبل از شما می خواند، روضه قبلی را تکرار نکنید تا مستمعین خسته و ملول نشوند</w:t>
      </w:r>
      <w:r>
        <w:rPr>
          <w:rFonts w:eastAsia="IRNazanin" w:cs="IRNazanin"/>
          <w:color w:val="111111"/>
          <w:sz w:val="28"/>
          <w:szCs w:val="28"/>
          <w:rtl w:val="true"/>
          <w:lang w:bidi="fa-IR"/>
        </w:rPr>
        <w:t>.</w:t>
      </w:r>
    </w:p>
    <w:p>
      <w:pPr>
        <w:pStyle w:val="Heading3"/>
        <w:numPr>
          <w:ilvl w:val="2"/>
          <w:numId w:val="1"/>
        </w:numPr>
        <w:rPr/>
      </w:pPr>
      <w:bookmarkStart w:id="197" w:name="__RefHeading___Toc7661479_1051229030"/>
      <w:bookmarkStart w:id="198" w:name="_Toc72"/>
      <w:bookmarkEnd w:id="197"/>
      <w:r>
        <w:rPr>
          <w:rtl w:val="true"/>
        </w:rPr>
        <w:t>ج</w:t>
      </w:r>
      <w:r>
        <w:rPr>
          <w:rtl w:val="true"/>
        </w:rPr>
        <w:t xml:space="preserve">) </w:t>
      </w:r>
      <w:r>
        <w:rPr>
          <w:rtl w:val="true"/>
        </w:rPr>
        <w:t>صدا و نفس</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مداحی باید صدای خود و طریقه استفاده صحیح از آن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کارهای اساسی برای قوت و انعطاف و پختگی حنجره تمرین مداوم و همیشگی و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کار کشته هستند هم نیاز به تمرین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حنجره مداح باید همیشه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حنجره را تنبل بار آورد و نه آن قدر از آن کار کشید که انعطاف خود را از دست بدهد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استراحت برای حنجره خواب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راه برای آماده و گرم کردن حنجره ورزش دادن آن و زمزمه قبل از مجلس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برای حنجره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دانه، چهار تخم، آب هویج، آب انار، آب جوش، لیمو شیرین، آش جو، شیر کم چربی، پاچه گوسفند، آب نخود پخته، انجیر، نشاسته، تخم مرغ عسلی و آب آناناس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چیزهایی که برای حنجره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ترشی، غذای پرچرب، نوشابه گازدار، شیرینی زیاد، تخمه، دود سیگار چای پررنگ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تارهای صوتی مثل دیگر اعضاء و جوارح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باید بدانیم که عمده مردم تا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از تارهای صوتی خود استفاده میکنند و نیمی دیگر از آنها با آموزش و یادگیری و تکرار و تمرین و اجرای عمل و روشهای خاص دیگر به مرور زمان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وقت و محل برای تمرین مداحان صبح می باشد که اندام صوتی انسان استراحت کامل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هر روزه هر چند کم باشد در مکان سر پوشیده و اکویی، نواری برای ضبط صدای خود و تمرین چند باره، تمرین در کوه یا در فضای سبز طبیعی، صدا را آزاد کردن و با </w:t>
      </w:r>
    </w:p>
    <w:p>
      <w:pPr>
        <w:pStyle w:val="BookText"/>
        <w:rPr/>
      </w:pPr>
      <w:r>
        <w:rPr>
          <w:rFonts w:ascii="IRNazanin" w:hAnsi="IRNazanin" w:eastAsia="IRNazanin"/>
          <w:color w:val="111111"/>
          <w:sz w:val="28"/>
          <w:sz w:val="28"/>
          <w:szCs w:val="28"/>
          <w:rtl w:val="true"/>
          <w:lang w:bidi="fa-IR"/>
        </w:rPr>
        <w:t>سوز خواندن توصیه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مواظبت آب و هوایی از ضروریات است، مخصوصاً برای افرادی که در معرض سرماخوردگی قرار گرفته اند و همچنین پس از اجرای برنامه حمام گرم و خصوصاً مواظبت در سرما را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مسایل مهم در مداحی، نفس گیری است که نقش مهمی در موفقیت در مداحی و نیاز به تمرین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و مصیبت خواندن یکی از مهمترین اختیاراتی که به ما داده شده ولی به قاریان قرآن داده نشده است، اجازه نفس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زمینه تنفس برای ما در بین خواندن با محدودیت بسیار کمتر می باشد و حتی گاهی اوقات در هر مصرع می توان حداقل سه الی چهار بار نفس گیری کرد تا بتوان مطلب را با زیباترین روش به مستمع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قرآن کریم جهت قرائت قران به قاریان چنین اجازه نامحدودی داده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مداحی که از روی دستگاه بخواند، در نفس گیری توفیق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 در موسیقی اصیل ایرانی به شرح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پنجگاه؛ که هر یک از این دستگاهها دارای گوشه های متفاوتی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 دستگاههای صوتی و استفاده درست و تنظیم صحیح آن در کار مداحی بسیار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صدا به مداح خوب رسانده شود، </w:t>
      </w:r>
      <w:bookmarkStart w:id="199" w:name="pg8055_72464"/>
    </w:p>
    <w:p>
      <w:pPr>
        <w:pStyle w:val="BookText"/>
        <w:rPr/>
      </w:pPr>
      <w:bookmarkEnd w:id="199"/>
      <w:r>
        <w:rPr>
          <w:rFonts w:ascii="IRNazanin" w:hAnsi="IRNazanin" w:eastAsia="IRNazanin"/>
          <w:color w:val="111111"/>
          <w:sz w:val="28"/>
          <w:sz w:val="28"/>
          <w:szCs w:val="28"/>
          <w:rtl w:val="true"/>
          <w:lang w:bidi="fa-IR"/>
        </w:rPr>
        <w:t>می تواند با لطافت بیشتری بخواند، علاوه بر اینکه به حنجره فشاری وارد نمی شود و همچنین مستمعین از صدای زیاد و ناهنجار اذیت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حتماً قبل از اجرای برنامه باید سیستم صوتی تنظیم و صدا با کیفیت مطلوب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طنین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ملایم و در حدی باشد که صدا برای مستمع مفهوم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آهنگها و نواهای مختلف و متنوع به کار رونق و تنوع می دهد، اما شناخت موسیقی سره و ناسره از هم و استفاده از آهنگهایی که مناسب شأن مداحی باشد بسیار مهم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برنامه های طولانی یا ادامه دار مثل شبهای دهه محرم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در شبهای اول توان و نیروی خود را از دست ندهید</w:t>
      </w:r>
      <w:r>
        <w:rPr>
          <w:rFonts w:eastAsia="IRNazanin" w:cs="IRNazanin"/>
          <w:color w:val="111111"/>
          <w:sz w:val="28"/>
          <w:szCs w:val="28"/>
          <w:rtl w:val="true"/>
          <w:lang w:bidi="fa-IR"/>
        </w:rPr>
        <w:t>.</w:t>
      </w:r>
    </w:p>
    <w:p>
      <w:pPr>
        <w:pStyle w:val="Heading3"/>
        <w:numPr>
          <w:ilvl w:val="2"/>
          <w:numId w:val="1"/>
        </w:numPr>
        <w:rPr/>
      </w:pPr>
      <w:bookmarkStart w:id="200" w:name="__RefHeading___Toc7661481_1051229030"/>
      <w:bookmarkStart w:id="201" w:name="_Toc73"/>
      <w:bookmarkEnd w:id="200"/>
      <w:r>
        <w:rPr>
          <w:rtl w:val="true"/>
        </w:rPr>
        <w:t>د</w:t>
      </w:r>
      <w:r>
        <w:rPr>
          <w:rtl w:val="true"/>
        </w:rPr>
        <w:t xml:space="preserve">) </w:t>
      </w:r>
      <w:r>
        <w:rPr>
          <w:rtl w:val="true"/>
        </w:rPr>
        <w:t>ادعیه و زیارات</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ظاهر عبارات دعاها و زیارتها و حداقل آشنایی با مفاهیم آنها از ضرورتهای مداحی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حال در دعا و زیارت باید برخاسته از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هر حرفی را با خدا و اهل بیت خودمانی بیان کرد، بلکه هر سخنی باید اساس </w:t>
      </w:r>
      <w:bookmarkStart w:id="202" w:name="pg8055_72465"/>
    </w:p>
    <w:p>
      <w:pPr>
        <w:pStyle w:val="BookText"/>
        <w:rPr/>
      </w:pPr>
      <w:bookmarkEnd w:id="202"/>
      <w:r>
        <w:rPr>
          <w:rFonts w:ascii="IRNazanin" w:hAnsi="IRNazanin" w:eastAsia="IRNazanin"/>
          <w:color w:val="111111"/>
          <w:sz w:val="28"/>
          <w:sz w:val="28"/>
          <w:szCs w:val="28"/>
          <w:rtl w:val="true"/>
          <w:lang w:bidi="fa-IR"/>
        </w:rPr>
        <w:t>اعتقادی و توحیدی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خود اهل دعا و زیارت باشیم تا بتوانیم از عهده اینگونه مجالس برآییم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شود دعاها و زیارتهایی که اغلب با آنها سر و کار دارید بیشتر مورد دقت و تحقیق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و جامعه کبیره و دعاهای کمیل، ندبه، توسل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مجالس دعا و زیارت باید آداب عمومی و خصوصی دعا یا زیارت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دعا و زیارت را با نام خدا و صلوات و صیغه استغفار شروع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لحن صدا متناسب با فرازهای دعا یکی از هنرهای لازم در خواندن ادعیه و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درخواستها با حالت خواهشی و ثنا و محزون، سلامها با حالت تواضع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ترجمه و تعبیر آوردن کلمات دعا باید حرمت مستمع حفظ شود و مورد تحقیر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خطابها را به خود برگردانیم</w:t>
      </w:r>
      <w:r>
        <w:rPr>
          <w:rFonts w:eastAsia="IRNazanin" w:cs="IRNazanin"/>
          <w:color w:val="111111"/>
          <w:sz w:val="28"/>
          <w:szCs w:val="28"/>
          <w:rtl w:val="true"/>
          <w:lang w:bidi="fa-IR"/>
        </w:rPr>
        <w:t>.</w:t>
      </w:r>
    </w:p>
    <w:p>
      <w:pPr>
        <w:pStyle w:val="Heading3"/>
        <w:numPr>
          <w:ilvl w:val="2"/>
          <w:numId w:val="1"/>
        </w:numPr>
        <w:rPr/>
      </w:pPr>
      <w:bookmarkStart w:id="203" w:name="__RefHeading___Toc7661483_1051229030"/>
      <w:bookmarkStart w:id="204" w:name="_Toc74"/>
      <w:bookmarkEnd w:id="203"/>
      <w:r>
        <w:rPr>
          <w:rtl w:val="true"/>
        </w:rPr>
        <w:t>ه</w:t>
      </w:r>
      <w:r>
        <w:rPr>
          <w:rtl w:val="true"/>
        </w:rPr>
        <w:t xml:space="preserve">) </w:t>
      </w:r>
      <w:r>
        <w:rPr>
          <w:rtl w:val="true"/>
        </w:rPr>
        <w:t>مجلس داری</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مداحی موفق، استفاده درست و بجا از هنرها و ابزارهای مداحی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همه هنرها را داشته باشد اما هنر استفاده درست از آنها را دارا نباشد، یعنی تنها صدای خوب ضامن موفقیت نیست همچنان که شعر خوب و آگاهی از مقاتل و تاریخ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ابزارهای مهم در همه شاخه های مداحی، آشنایی با زبان عربی است که یکی از عوامل موفقیت در مجلس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خواندن دعا و زیارت و چه در روضه خوانی و چه در اشعار، آشنایی و تسلط بر قرائت عربی باعث اعتماد مخاطب به مداح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بالاترین هنرها پس از شناخت نوع مخاطب، شناخت ظرفیت مخاطب و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خواندن یا زیاد خواندن ملاک نیست بلکه مداح حوصله و طاقت و ظرفیت مستمع خود را بیابد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برنامه و جلسه مداحی خود یک سیر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صدا اوج و فرود را رعایت می کنیم، باید اوج و فرود معنایی نیز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سیر معنایی از سخنرانی آغاز شود، بنابر این باید مداح این سیر و حرکت را ادامه دهد و به پایان برساند و یا به گونه های دیگر به هر حال تشخیص مداح در این زمینه بسیار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مجالس عزا و جشن هر کدام مخصوص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مجلس رعایت احترام بزرگان و پیشکسوتان مداحی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عزا بهتر است ابتدا پس از منبری پیشکسوتان شروع کنند و دیگر </w:t>
      </w:r>
    </w:p>
    <w:p>
      <w:pPr>
        <w:pStyle w:val="BookText"/>
        <w:rPr/>
      </w:pPr>
      <w:r>
        <w:rPr>
          <w:rFonts w:ascii="IRNazanin" w:hAnsi="IRNazanin" w:eastAsia="IRNazanin"/>
          <w:color w:val="111111"/>
          <w:sz w:val="28"/>
          <w:sz w:val="28"/>
          <w:szCs w:val="28"/>
          <w:rtl w:val="true"/>
          <w:lang w:bidi="fa-IR"/>
        </w:rPr>
        <w:t>مداحان جوان و مبتدی در حد متعادل در ادامه عرض ادب کنند؛ ولی در مجالس جشن بهتر است ابتدا مداحان جوان و مبتدیان آغاز کنند و سپس پیشکسوتان جلسه را به پایان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مکان و فضای جلسه یکی دیگر از وظایف مداح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مستمعین روبرو و نزدیک مداح و در کنار هم بنشینند تا ارتباط تصویری بین مداح و مخاطب به خوبی برقرار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مداح باید همیشه آماده خواندن باشد، چه بنا به خواندن داشته باشد، چه نداشته باشد زیرا خیلی از مجالس في البداهه و بدون اطلاع قبلی تشکیل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آداب مجالس، آغاز به حمد و ثنای الهی و صلوات بر خاندان پیامبر و استغفار و طلب مغفرت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پسندیده است که هر مجلس با نام خدا و سلام و صلوات بر اهل بیت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نوع ثنا و دعا به عهده مداح است ولی به عنوان مثال مجالس عزا یا جشن خوب است 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اهل بیت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دعای سلامتی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كن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قسمتهای دیگری از زیارتهایی مانند جامعه کبیره یا زیارت عاشورا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مجالس دعا بهتر است با عبارتهای استغفار و توبه و یا قسمتی از دعاها شروع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فرصت محدود است می توان بعضی از برنامه های جانبی را </w:t>
      </w:r>
      <w:bookmarkStart w:id="205" w:name="pg8055_72468"/>
    </w:p>
    <w:p>
      <w:pPr>
        <w:pStyle w:val="BookText"/>
        <w:rPr/>
      </w:pPr>
      <w:bookmarkEnd w:id="205"/>
      <w:r>
        <w:rPr>
          <w:rFonts w:ascii="IRNazanin" w:hAnsi="IRNazanin" w:eastAsia="IRNazanin"/>
          <w:color w:val="111111"/>
          <w:sz w:val="28"/>
          <w:sz w:val="28"/>
          <w:szCs w:val="28"/>
          <w:rtl w:val="true"/>
          <w:lang w:bidi="fa-IR"/>
        </w:rPr>
        <w:t>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 از نوحه، واحد و سینه زنی ایستاده را حذف کرد و سريعاً وارد شور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آداب این است که مداح به رسوم هر منطقه و شهری احترام بگذارد و ترتيب عزاداری ها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گوشه از کشور ما آداب و رسوم ویژه همان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شب از دهه محرم یا فاطمیه به نام یکی از اهل بیت یا یک واقعه خاص است ولی آنچه تقریبا در همه جا مشترک است بدین گونه است</w:t>
      </w:r>
      <w:r>
        <w:rPr>
          <w:rFonts w:eastAsia="IRNazanin" w:cs="IRNazanin"/>
          <w:color w:val="111111"/>
          <w:sz w:val="28"/>
          <w:szCs w:val="28"/>
          <w:rtl w:val="true"/>
          <w:lang w:bidi="fa-IR"/>
        </w:rPr>
        <w:t>:</w:t>
      </w:r>
    </w:p>
    <w:p>
      <w:pPr>
        <w:pStyle w:val="Heading3"/>
        <w:numPr>
          <w:ilvl w:val="2"/>
          <w:numId w:val="1"/>
        </w:numPr>
        <w:rPr/>
      </w:pPr>
      <w:bookmarkStart w:id="206" w:name="__RefHeading___Toc7661485_1051229030"/>
      <w:bookmarkStart w:id="207" w:name="_Toc75"/>
      <w:bookmarkEnd w:id="206"/>
      <w:r>
        <w:rPr>
          <w:rtl w:val="true"/>
        </w:rPr>
        <w:t>دهه اول محرم</w:t>
      </w:r>
      <w:r>
        <w:rPr>
          <w:rtl w:val="true"/>
        </w:rPr>
        <w:t>:</w:t>
      </w:r>
      <w:bookmarkEnd w:id="207"/>
    </w:p>
    <w:p>
      <w:pPr>
        <w:pStyle w:val="BookText"/>
        <w:rPr/>
      </w:pPr>
      <w:r>
        <w:rPr>
          <w:rFonts w:ascii="IRNazanin" w:hAnsi="IRNazanin" w:eastAsia="IRNazanin"/>
          <w:color w:val="111111"/>
          <w:sz w:val="28"/>
          <w:sz w:val="28"/>
          <w:szCs w:val="28"/>
          <w:rtl w:val="true"/>
          <w:lang w:bidi="fa-IR"/>
        </w:rPr>
        <w:t>شب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علیه السلام</w:t>
      </w:r>
    </w:p>
    <w:p>
      <w:pPr>
        <w:pStyle w:val="BookText"/>
        <w:rPr/>
      </w:pPr>
      <w:r>
        <w:rPr>
          <w:rFonts w:ascii="IRNazanin" w:hAnsi="IRNazanin" w:eastAsia="IRNazanin"/>
          <w:color w:val="111111"/>
          <w:sz w:val="28"/>
          <w:sz w:val="28"/>
          <w:szCs w:val="28"/>
          <w:rtl w:val="true"/>
          <w:lang w:bidi="fa-IR"/>
        </w:rPr>
        <w:t>شب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کاروان کربلا</w:t>
      </w:r>
    </w:p>
    <w:p>
      <w:pPr>
        <w:pStyle w:val="BookText"/>
        <w:rPr/>
      </w:pPr>
      <w:r>
        <w:rPr>
          <w:rFonts w:ascii="IRNazanin" w:hAnsi="IRNazanin" w:eastAsia="IRNazanin"/>
          <w:color w:val="111111"/>
          <w:sz w:val="28"/>
          <w:sz w:val="28"/>
          <w:szCs w:val="28"/>
          <w:rtl w:val="true"/>
          <w:lang w:bidi="fa-IR"/>
        </w:rPr>
        <w:t>شب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رقیه علیها السلام و خرابه شام</w:t>
      </w:r>
    </w:p>
    <w:p>
      <w:pPr>
        <w:pStyle w:val="BookText"/>
        <w:rPr/>
      </w:pPr>
      <w:r>
        <w:rPr>
          <w:rFonts w:ascii="IRNazanin" w:hAnsi="IRNazanin" w:eastAsia="IRNazanin"/>
          <w:color w:val="111111"/>
          <w:sz w:val="28"/>
          <w:sz w:val="28"/>
          <w:szCs w:val="28"/>
          <w:rtl w:val="true"/>
          <w:lang w:bidi="fa-IR"/>
        </w:rPr>
        <w:t>شب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طفلان حضرت زینب علیها السلام ، طفلان مسلم</w:t>
      </w:r>
    </w:p>
    <w:p>
      <w:pPr>
        <w:pStyle w:val="BookText"/>
        <w:rPr/>
      </w:pPr>
      <w:r>
        <w:rPr>
          <w:rFonts w:ascii="IRNazanin" w:hAnsi="IRNazanin" w:eastAsia="IRNazanin"/>
          <w:color w:val="111111"/>
          <w:sz w:val="28"/>
          <w:sz w:val="28"/>
          <w:szCs w:val="28"/>
          <w:rtl w:val="true"/>
          <w:lang w:bidi="fa-IR"/>
        </w:rPr>
        <w:t>شب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عبدالله بن حسن علیه السلام ، حر ریاحی</w:t>
      </w:r>
    </w:p>
    <w:p>
      <w:pPr>
        <w:pStyle w:val="BookText"/>
        <w:rPr/>
      </w:pPr>
      <w:r>
        <w:rPr>
          <w:rFonts w:ascii="IRNazanin" w:hAnsi="IRNazanin" w:eastAsia="IRNazanin"/>
          <w:color w:val="111111"/>
          <w:sz w:val="28"/>
          <w:sz w:val="28"/>
          <w:szCs w:val="28"/>
          <w:rtl w:val="true"/>
          <w:lang w:bidi="fa-IR"/>
        </w:rPr>
        <w:t>شب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قاسم بن الحسن علیه السلام</w:t>
      </w:r>
    </w:p>
    <w:p>
      <w:pPr>
        <w:pStyle w:val="BookText"/>
        <w:rPr/>
      </w:pPr>
      <w:r>
        <w:rPr>
          <w:rFonts w:ascii="IRNazanin" w:hAnsi="IRNazanin" w:eastAsia="IRNazanin"/>
          <w:color w:val="111111"/>
          <w:sz w:val="28"/>
          <w:sz w:val="28"/>
          <w:szCs w:val="28"/>
          <w:rtl w:val="true"/>
          <w:lang w:bidi="fa-IR"/>
        </w:rPr>
        <w:t>شب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اصغر علیه السلام</w:t>
      </w:r>
    </w:p>
    <w:p>
      <w:pPr>
        <w:pStyle w:val="BookText"/>
        <w:rPr/>
      </w:pPr>
      <w:r>
        <w:rPr>
          <w:rFonts w:ascii="IRNazanin" w:hAnsi="IRNazanin" w:eastAsia="IRNazanin"/>
          <w:color w:val="111111"/>
          <w:sz w:val="28"/>
          <w:sz w:val="28"/>
          <w:szCs w:val="28"/>
          <w:rtl w:val="true"/>
          <w:lang w:bidi="fa-IR"/>
        </w:rPr>
        <w:t>شب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 السلام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العباس علیه السلام </w:t>
      </w:r>
    </w:p>
    <w:p>
      <w:pPr>
        <w:pStyle w:val="BookText"/>
        <w:rPr/>
      </w:pPr>
      <w:r>
        <w:rPr>
          <w:rFonts w:ascii="IRNazanin" w:hAnsi="IRNazanin" w:eastAsia="IRNazanin"/>
          <w:color w:val="111111"/>
          <w:sz w:val="28"/>
          <w:sz w:val="28"/>
          <w:szCs w:val="28"/>
          <w:rtl w:val="true"/>
          <w:lang w:bidi="fa-IR"/>
        </w:rPr>
        <w:t>شب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حضرت زینب علیها السلام و وداع</w:t>
      </w:r>
    </w:p>
    <w:p>
      <w:pPr>
        <w:pStyle w:val="BookText"/>
        <w:rPr/>
      </w:pPr>
      <w:r>
        <w:rPr>
          <w:rFonts w:ascii="IRNazanin" w:hAnsi="IRNazanin" w:eastAsia="IRNazanin"/>
          <w:color w:val="111111"/>
          <w:sz w:val="28"/>
          <w:sz w:val="28"/>
          <w:szCs w:val="28"/>
          <w:rtl w:val="true"/>
          <w:lang w:bidi="fa-IR"/>
        </w:rPr>
        <w:t>شب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 و سوزاندن خيمه ها</w:t>
      </w:r>
    </w:p>
    <w:p>
      <w:pPr>
        <w:pStyle w:val="BookText"/>
        <w:rPr/>
      </w:pPr>
      <w:r>
        <w:rPr>
          <w:rFonts w:ascii="IRNazanin" w:hAnsi="IRNazanin" w:eastAsia="IRNazanin"/>
          <w:color w:val="111111"/>
          <w:sz w:val="28"/>
          <w:sz w:val="28"/>
          <w:szCs w:val="28"/>
          <w:rtl w:val="true"/>
          <w:lang w:bidi="fa-IR"/>
        </w:rPr>
        <w:t>شب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کوفه و ورود اهل بیت به کوفه</w:t>
      </w:r>
    </w:p>
    <w:p>
      <w:pPr>
        <w:pStyle w:val="BookText"/>
        <w:rPr/>
      </w:pPr>
      <w:r>
        <w:rPr>
          <w:rFonts w:ascii="IRNazanin" w:hAnsi="IRNazanin" w:eastAsia="IRNazanin"/>
          <w:color w:val="111111"/>
          <w:sz w:val="28"/>
          <w:sz w:val="28"/>
          <w:szCs w:val="28"/>
          <w:rtl w:val="true"/>
          <w:lang w:bidi="fa-IR"/>
        </w:rPr>
        <w:t>شب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اجساد شهدا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مستمع بر مداح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خواننده به مستمعین احترام بیشتری بگذارد، ادبش را می رساند و تأثیر مداحی اش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مستمعی سینه نمی زند یا با صدای بلند همراهی نمی کند، او را سرزنش نکنید و خدای ناکرده به او توهین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برانگیختن عواطف و ایجاد شور و حال معنوی بهتر می توان مستمع را با خود همراه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امام زمان علیه السلام و امام راحل رحمه الله و شهدا و شعارهای انقلابی در پایان سینه زنی از کارهای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الطالب بدم المقتول بكربلاء، اباالفضل علمدار خامنه ای نگهدار، لبیک یا خمینی لبیک یا حسین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مجلس مولودی باید شاد و جذاب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حتماً مقید بود که از خواندن شعر محزون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در پایان مجلس مولودی و جشن اگر مجلس پذیرش داشته باشد اشاره ای به روضه شود مخصوصاً به مصیبت حضرت </w:t>
      </w:r>
    </w:p>
    <w:p>
      <w:pPr>
        <w:pStyle w:val="BookText"/>
        <w:rPr/>
      </w:pPr>
      <w:r>
        <w:rPr>
          <w:rFonts w:ascii="IRNazanin" w:hAnsi="IRNazanin" w:eastAsia="IRNazanin"/>
          <w:color w:val="111111"/>
          <w:sz w:val="28"/>
          <w:sz w:val="28"/>
          <w:szCs w:val="28"/>
          <w:rtl w:val="true"/>
          <w:lang w:bidi="fa-IR"/>
        </w:rPr>
        <w:t>سیدالشهداء علیه السلام علنی اما نباید اشاره و گریز تبدیل به مجلس روضه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ظاهر و پوشیدن لباس تمیز برای مداح در مجلس جشن از اهمیت بیشتری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مجلس جشن یکی از توانایی ها و هنرهای لازم در مداحی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اجازه داد مجلس بیش از حد شاد شود تا خدای نکرده به لهو کشیده شود که دون شأن مجلس اهل بیت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یکنواخت خوانی به شدت پرهیز کنید چون سطح مجلس را پایین آورده و مستمع را خسته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مداحی باید حواس مستمع جمع باشد، باید ابتدا حواس مستمع را جمع کرد و سپس به مداحی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آمدهای بیجا، خستگی مستمع، سر و صدای مزاحم، گرمی یا سردی هوا، خراب بودن سیستم صوتی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از هم گسیختگی فکر مستمع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صلوات فرستادن یا با تذکر دادن و صحبت کوتاه حواس مستمع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هیچ طریقی نتوان این کار را انجام داد، بهتر است مجلس را کوتاه کرد و زودتر به آن پایان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آمادگی خواندن ندارید، یا کسالت دارید؛ و نیز در حالت گرسنگی، خواب آلودگی، عصبانیت و امثال آن از خواندن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ادبهای مداحی این است که مداح به سخنان و مطالب </w:t>
      </w:r>
    </w:p>
    <w:p>
      <w:pPr>
        <w:pStyle w:val="BookText"/>
        <w:rPr/>
      </w:pPr>
      <w:r>
        <w:rPr>
          <w:rFonts w:ascii="IRNazanin" w:hAnsi="IRNazanin" w:eastAsia="IRNazanin"/>
          <w:color w:val="111111"/>
          <w:sz w:val="28"/>
          <w:sz w:val="28"/>
          <w:szCs w:val="28"/>
          <w:rtl w:val="true"/>
          <w:lang w:bidi="fa-IR"/>
        </w:rPr>
        <w:t>گوینده قبل از خود چه سخنران و یا مداح دیگر اشاره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مداحی، انتخاب روضه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منبری تعیین می کند و گاه هم تشخیص نوکرهای امام حسين علیه السلام بیان روضه را روشن می نماید و فرهنگ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در نوکری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مطالعه بودن؛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آشنایی و آگاهی از مقاتل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 نَفَشُ المهموم، مقتل الحسين علیه السلام، ارشاد شیخ مفید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اشعار مناسب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آشنایی با دیوانهای معتبر و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دیوانهای حافظ، سعدی، صائب، کمپانی، عمان سامانی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آشنایی نسبت به قرائت قرآن و علم تجوید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آشنایی نسبت به زبان عربی و شناخت اعراب کلمات و عبارات، خصوصا در ادای سلامها در ابتدای خطبه مثلاً بایستی بدانید برای عرض سلام به ساحت مقدس حضرت زهرا علیها السلام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فاطمهُ الزهرا علیها السلام</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برخی آداب؛ مثلاً خواننده ای در شعری دچار مشکل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و شما ادامه شعر 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آهسته یادآوری کردی، غنی </w:t>
      </w:r>
    </w:p>
    <w:p>
      <w:pPr>
        <w:pStyle w:val="BookText"/>
        <w:rPr/>
      </w:pPr>
      <w:r>
        <w:rPr>
          <w:rFonts w:ascii="IRNazanin" w:hAnsi="IRNazanin" w:eastAsia="IRNazanin"/>
          <w:color w:val="111111"/>
          <w:sz w:val="28"/>
          <w:sz w:val="28"/>
          <w:szCs w:val="28"/>
          <w:rtl w:val="true"/>
          <w:lang w:bidi="fa-IR"/>
        </w:rPr>
        <w:t>هستی و اگر نگفتی فقیری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خواننده ای شعری را می خواند و شما شعر را قبلاً دیده و یا شنیده ای، اگر طوری در مجلس برخورد کنی که یعنی من آن را میدانم و یا به خواننده بگویی این شعر مال فلانی است، این فقر است و تو فقیر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 را قبلاً شنیده ای اما به نحوی وانمود میکنی که شعر را برای اولین بار میشنوی، این دارا بودن و غناست و تو غنی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خواننده با خواندن شعر خوب، خواننده دیگر را سر حال می آورد و گاهی ممکن است خواننده دیگر را خاموش کند و کاری کند که مردم بگویند فلانی رو دست فلانی خوانده و این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خواننده چنین نیتی در سر نداشته باشد اما عملکرد به نحوی بوده که دیگران را به این فکر واداشته است و یا مستمعین چنین صحنه ای را ایجاد کرده اند و خواننده دیگر نیز در چنین دامی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باز هم خواننده فقیر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مداح بایستی قدرت تشخیص داشته باشد و وقتی وارد مجلس می شود جو مجلس را بدست آورد و بداند خواننده ها چه کسانی هستند و اگر بناست بخواند چه مطلبی و چه شعری به درد این مجلس می خورد و یا در مجلسی که همه اهل ادبیات و شعر هستند، اصلاً جای خواندن او هست یا نه؟ و یا اگر مثلاً در مجلس، شعرهای کلاسیک خوانده</w:t>
      </w:r>
    </w:p>
    <w:p>
      <w:pPr>
        <w:pStyle w:val="BookText"/>
        <w:rPr/>
      </w:pPr>
      <w:r>
        <w:rPr>
          <w:rFonts w:ascii="IRNazanin" w:hAnsi="IRNazanin" w:eastAsia="IRNazanin"/>
          <w:color w:val="111111"/>
          <w:sz w:val="28"/>
          <w:sz w:val="28"/>
          <w:szCs w:val="28"/>
          <w:rtl w:val="true"/>
          <w:lang w:bidi="fa-IR"/>
        </w:rPr>
        <w:t>می شود، آیا جای شعر فولکولوریک هست؟ همچنین خواننده باید تشخیص بدهد کی بخواند، چه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یا غزل، قصیده یا رباعی، صلوات یا روضه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دیگری که حائز اهمیت است این است که خواننده باید بداند هر حرفی را که شنیده در هر جایی نمی تواند به همان صورت مطرح کند، بدین جهت که ممکن است آن مجلس کشش درک آن مطلب را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 قرار گرفتن صندلی یا منبر در حسینیه، مجلس یا هیئت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منبر باید جایی باشد که خواننده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گوشه بسته تر باشد، برای منبر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منبری می نشیند باید طوری باشد که همه جا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 قرار نیست که همه چیز بر وفق مراد باشد بلکه باید با رنج، تعب، حلم و صبر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حرکت نشستن مستمعین یا آرامش داشتن آنان، در آرامش خواننده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سطح بودن زمزمه مستمع با خواننده، برای خواننده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میکروفن با دهان خواننده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میکروفن نباید طوری باشد که به دهان خواننده بچسبد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کسی پشت صندلی خواننده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خواننده باید کاملاً خالی باشد که خدایی نکرده شیطنت کسی، شما را خراب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و وضع خواننده وقت ورود به هیئت باید کاملاً بررسی شده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 را کاملاً بررسی کنید، بعد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لباس رسمی وارد هیئت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اگر چراغهای مجلس خاموش شود، حزن و اندوه بیشتری بر مجلس حاکم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شود مطالب طوری بازگو نشود که خواری و ذلت خاندان عصمت و طهارت از آن برداشت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جاهایی که مصیبت حزین است بهتر است با آهنگ و صدای سوزناک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مجلسی مجلس دعا باشد بهتر است ذاکر در پشت سر مستمعین و رو به قبله قرار گیرد، چون در اداره نمودن مجلس موفق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 باید به زمان در نظر گرفته شده برای مجلس توجه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 حتما باید قبل از اجرای برنامه با وضو و طهارت باشد، استراحت کامل کرده باشد، دستمال اشک، چراغ قوه کوچک، اشعار و نوحه های مناسب، آب گرم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کرده باشد و نیز با افرادی از شرکت کنندگان جهت اداره مجلس هماهنگ کند تا به موقع چراغها خاموش یا روشن و یا پذیرایی قطع گردد؛ و خلاصه بتواند با نظم کامل مجلس مرثیه اهل بیت علیهم السلام را اداره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 باید ایام شناس باشد و از جغرافیای مذهبی مطلع باشد؛ یعنی جهت اجرای برنامه از زمان و مکان، مستمعين ، نوع جلسه و نوع افراد حاضر شناخت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شود شروع مرثیه جذّاب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اجرای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شروع کردن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مقدمه اوج گرفتن و بالا رفتن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مقدمه و اوج پایین آمدن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شود روضه هایی در مجالس خوانده شود که مجلس و مستمع آمادگی یا کشش آن را داشته باشد و سعی شود روضه به چند قسمت تقسیم و در بین اشعار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 در مجالس مستلزم رعایت نکات، تمرین، استفاده بجا از روایات، احادیث و مقاتل از کتابهای معتبر، شعر خوب و کیفیت بیان برای تأثیرگذاری بر مستمع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فاصله دهان با میکروفون برای انتقال مطلوب صدا بسیار مهم است و همچنین است رعایت کمی یا زیادی صدا۔</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مداح نسبت به علما، بزرگان، پیرمردها و ریش سفیدان، سادات مجلس و مداحان حاضر احترام کند؛ از بیرون کردن خواهران و </w:t>
      </w:r>
    </w:p>
    <w:p>
      <w:pPr>
        <w:pStyle w:val="BookText"/>
        <w:rPr/>
      </w:pPr>
      <w:r>
        <w:rPr>
          <w:rFonts w:ascii="IRNazanin" w:hAnsi="IRNazanin" w:eastAsia="IRNazanin"/>
          <w:color w:val="111111"/>
          <w:sz w:val="28"/>
          <w:sz w:val="28"/>
          <w:szCs w:val="28"/>
          <w:rtl w:val="true"/>
          <w:lang w:bidi="fa-IR"/>
        </w:rPr>
        <w:t>کودکان و یا پرخاش به آنها پرهیز کند و با تشویق و زبان خوش، شور و حال معنوی جهت اجرای برنامه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نمک هر مجلس یا خطابهای ذکر مصیبت و یاد مظلومیّت اهل بیت علیهم السلام است، باید صوت و لحن و سبک و روش مصیبت و شعر و نوحه خواندن و اشک و سوز و حال از حرفه های یک مداح خوب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کارهای نمایشی مانند ماکت قبور ائمه بقیع علیهم السلام ، در نیم سوخته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آوردن بچه شیرخواره و گهواره در شب روضه علی اصغرعلیه السلام تأثیر زیادی دارد و مداح را برای رسیدن به هدفش بسیار کمک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 باید نگاه خود را بین همه جمعیت تقسیم کند و به همه مجلس نظر کند تا توجه همگان به او معطوف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 موفق و شایسته آن است که از تمام توان، ذوق و خلاقیت و استعداد خود برای مجلس استفاده کند و به اصطلاح برای مجلس اهلبیت علیهم السلام کم نگذارد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بدانیم که در مناسبتهای شهادت سعی کنیم آنچه که جایگاه دوبیتی یا غزل است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شهادت با غزل محزون شروع کنیم تا بتوانیم خودمان را به روضه نزدیک بکنیم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 موفقیت در مداحی اهل بیت علیهم السلام به اختصار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مطالعه دقیق تاریخ اسلام</w:t>
      </w:r>
    </w:p>
    <w:p>
      <w:pPr>
        <w:pStyle w:val="BookText"/>
        <w:rPr/>
      </w:pPr>
      <w:r>
        <w:rPr>
          <w:rFonts w:ascii="IRNazanin" w:hAnsi="IRNazanin" w:eastAsia="IRNazanin"/>
          <w:color w:val="111111"/>
          <w:sz w:val="28"/>
          <w:sz w:val="28"/>
          <w:szCs w:val="28"/>
          <w:rtl w:val="true"/>
          <w:lang w:bidi="fa-IR"/>
        </w:rPr>
        <w:t>گوش دادن مکرر به صدای ذاکرین باتجربه و کهنه کار اهل بیت علیهم السلام، تمرین جدّی و ورزش دادن حنجره</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 سئوالات و شبهات بدون پاسخ و مطالب مورد تردید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کاری نیاز به تمرین دارد و در مداحی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مقدمه چینی کرد؛ یکباره نمی شود بی مقدمه شروع به خواندن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مداحی همراه با سخنرانی است، شایسته است که از ارتباط موضوع سخنرانی با مداحی مد نظر قرار گیرد و دیگر اینکه مرثیه نباید ناقض سخنرانی باشد و 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اشتغال به هم صحبتی با عده ای که بیشتر علاقه نشان میدهند، مداح را از بقیه غافل می کند و یا گاهی از جانب برخی افراد در مورد بعضی دیگر نظر سوئی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و افترا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یک مداح باید بین مردم فرق نگذارد و خود را درگیر اختلافها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ذکر مراثی و آماری که انکار برانگیز و یا موجب عکس العمل منفی مستمعین است، خودداری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مداح باید از طرح مسایلی که اثر منفی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برای جوانان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در مداحی از تکیه کلام پرهیز کنید زیرا ممکن است مورد تمسخر قرار گیرید و ناخواسته شأن مداح اهل بیت علیهم السلام تحقیر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زمان اجرای برنامه ها با زمان درس و امتحانهای دانش آموزان با برنامه های جذاب صدا و سیما تداخل نداشته باشد و در صورت اضطرار مراسم را بسیار مختصر برگزار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شروع روضه خوانی با مقدمه چینی و توسل یا کلماتی از ادعیه و زیارات و صلواتها و سلامها شروع شود تا حواس مستمعین را برای شنیدن مسایل جمع و آماده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مدح و مرثیه را از یکنواختی بیرون بیاوریم که اصل هم همین است باید جملاتی شعرگونه و به صورت زمزمه به مستمع بگوییم و آنها را در مجلس شریک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مقاتل با دقت یا گفتن جمله های احساسی برای برانگیختن احساسات مردم و یا خواندن چند بیت شعر در میان روضه، یاد شهدا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مهمانی نروید، با هر کس هم صحبت نشوید، با هر کس عکس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این کارها گاهی عواقب خطرناکی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خوب از هنرهای یک مداح خوب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مداح باید روشهای کنترل صحیح مجلس را بداند</w:t>
      </w:r>
      <w:r>
        <w:rPr>
          <w:rFonts w:eastAsia="IRNazanin" w:cs="IRNazanin"/>
          <w:color w:val="111111"/>
          <w:sz w:val="28"/>
          <w:szCs w:val="28"/>
          <w:rtl w:val="true"/>
          <w:lang w:bidi="fa-IR"/>
        </w:rPr>
        <w:t xml:space="preserve">. </w:t>
      </w:r>
      <w:bookmarkStart w:id="208" w:name="pg8055_72479"/>
    </w:p>
    <w:p>
      <w:pPr>
        <w:pStyle w:val="BookText"/>
        <w:rPr/>
      </w:pPr>
      <w:bookmarkEnd w:id="208"/>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پستی و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هرگاه به اسامی بزرگ و نام اهل بیت علیهم السلام رسیدیم، آنها را پرحجم و بالا و با متانت بخوانیم و از کلمات زمینی و دنیایی و کم ارزش سریع بگذریم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مداح هدیه و صله ای در نظر گرفته شده است، نیکوست که قبول کند وگرنه شایسته نیست که درخواست اجرت و مزد نماید و به بیان دیگر مداحی را وسیله ارتزاق خود قرار ندهد</w:t>
      </w:r>
      <w:r>
        <w:rPr>
          <w:rFonts w:eastAsia="IRNazanin" w:cs="IRNazanin"/>
          <w:color w:val="111111"/>
          <w:sz w:val="28"/>
          <w:szCs w:val="28"/>
          <w:rtl w:val="true"/>
          <w:lang w:bidi="fa-IR"/>
        </w:rPr>
        <w:t>.</w:t>
      </w:r>
    </w:p>
    <w:p>
      <w:pPr>
        <w:pStyle w:val="Heading3"/>
        <w:numPr>
          <w:ilvl w:val="2"/>
          <w:numId w:val="1"/>
        </w:numPr>
        <w:rPr/>
      </w:pPr>
      <w:bookmarkStart w:id="209" w:name="__RefHeading___Toc7661487_1051229030"/>
      <w:bookmarkStart w:id="210" w:name="_Toc76"/>
      <w:bookmarkEnd w:id="209"/>
      <w:r>
        <w:rPr>
          <w:rtl w:val="true"/>
        </w:rPr>
        <w:t xml:space="preserve">ویژگیهای درونی و روحی و رفتاری </w:t>
      </w:r>
      <w:r>
        <w:rPr>
          <w:rtl w:val="true"/>
        </w:rPr>
        <w:t>(</w:t>
      </w:r>
      <w:r>
        <w:rPr>
          <w:rtl w:val="true"/>
        </w:rPr>
        <w:t>عوامل درونی</w:t>
      </w:r>
      <w:r>
        <w:rPr>
          <w:rtl w:val="true"/>
        </w:rPr>
        <w:t>)</w:t>
      </w:r>
      <w:bookmarkEnd w:id="2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اهل بیت علیهم السلام از چاپلوسی و تملّق گویی بدور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تأثیرگذاری بیشتر، خودسازی مداح در جهت رسیدن به عنایات خاصه اهل بیت علیه السلام از بسیار حائز اهمیت است و برای پیشرفت رشد معنوی و باطنی باید مداح انجام واجبات و ترک محرمات را که در لطافت روح و صفای باطن تأثیر می گذارد، در سرلوحه کار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مداح نباید پر توقّع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که حتماً باید اکو باشد یا مجلس شلوغ باشد و یا اینکه فلان مقدار می گیرم و می خوانم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یک مداح خوب آن است که منّت نمی گذارد، بلکه این اهل بیت علیهم السلام هستند که بر او منّت گذاشته اند و افتخار نوکری به او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این گونه پنداشت که ما به واسطه مداحی بر دیگران برتری و </w:t>
      </w:r>
    </w:p>
    <w:p>
      <w:pPr>
        <w:pStyle w:val="BookText"/>
        <w:rPr/>
      </w:pPr>
      <w:r>
        <w:rPr>
          <w:rFonts w:ascii="IRNazanin" w:hAnsi="IRNazanin" w:eastAsia="IRNazanin"/>
          <w:color w:val="111111"/>
          <w:sz w:val="28"/>
          <w:sz w:val="28"/>
          <w:szCs w:val="28"/>
          <w:rtl w:val="true"/>
          <w:lang w:bidi="fa-IR"/>
        </w:rPr>
        <w:t>امتیازی داریم، بلکه باید به نوکری اهل بیت علیهم السلام افتخار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خوب آن است که از فرقه گرایی دور بوده و مردم را از آن دور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مداح خوب در مسایل شخصی مهربان و نرمخو و با عفو و گذشت برخورد می کند اما از کنار مسائل اصولی و ارزشی به سادگی نمی گذرد و اهل نرمش و سازش نیست و با بدعتها و کجرویها برخورد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 سکنات، نوع سلوک و پوشش ظاهری شما زیر ذره بین نگاههای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مداح به عنوان یک الگو می 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مداح باید ظواهر را حفظ کند و رفتار و سلوکی پسندیده اتّخاذ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 و پیشنهادهای سودمند را بپذیریم و به کار بندیم و به حرف دیگران با متانت گوش دهیم و برای آن ارزش قائل شویم حتی اگر نابجا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سیگار و قلیان و امثال آن خلاف شأن یک مداح اهل بیت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باید از مواضع تهمت دوری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مداحی که خود در روضه و مصائب هضم شود و در خویشتن بسوزد، </w:t>
      </w:r>
    </w:p>
    <w:p>
      <w:pPr>
        <w:pStyle w:val="BookText"/>
        <w:rPr/>
      </w:pPr>
      <w:r>
        <w:rPr>
          <w:rFonts w:ascii="IRNazanin" w:hAnsi="IRNazanin" w:eastAsia="IRNazanin"/>
          <w:color w:val="111111"/>
          <w:sz w:val="28"/>
          <w:sz w:val="28"/>
          <w:szCs w:val="28"/>
          <w:rtl w:val="true"/>
          <w:lang w:bidi="fa-IR"/>
        </w:rPr>
        <w:t>در نابودی غرورش نقش بسزایی دارد و تواضع را به حد کمال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روضه باطن مهم است و خیلی نباید به ظاهر خواندن پرداخت اما این قاعده همیشه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مهم باطن است، اما ترک ظاهر نیر مورد رضایت اهل بیت علیهم السلام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بیت علیهم السلام خود نیز در تذکر مصائب صورت حزین و خوش را دوست میداشتند، شعر خوب و شاعر قوی را ستوده و مرثیه خوان با احساس را اکرام می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مداح اهل بیت علیهم السلام باید روحیه ای شاد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معنا نیست که بسیار شوخی کند، بلکه باید از شوخی بسیار پرهیز کند زیرا شوخی زیاد آبرو را می برد و مداح را از چشم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مداح اهل بیت علیهم السلام باید از گزافه گویی و زدن حرفهای نامربوط و بیهوده و لغو در حین مداحی و غیر آن پرهیز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مخلص و عاشق چنان می خواند که گویی با خود حدیث حال میگوید و برای دل خود می خواند و در پی جلب نظر و کسب موقعیت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باید بانشاط و با ادب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هر یک از این دو رکن مهم به شخصیت و جایگاه مداح لطمه خواهد زد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ما تشنه شنیدن مدح و روضه اهل بیت علیهم السلام باشیم، </w:t>
      </w:r>
    </w:p>
    <w:p>
      <w:pPr>
        <w:pStyle w:val="BookText"/>
        <w:rPr/>
      </w:pPr>
      <w:r>
        <w:rPr>
          <w:rFonts w:ascii="IRNazanin" w:hAnsi="IRNazanin" w:eastAsia="IRNazanin"/>
          <w:color w:val="111111"/>
          <w:sz w:val="28"/>
          <w:sz w:val="28"/>
          <w:szCs w:val="28"/>
          <w:rtl w:val="true"/>
          <w:lang w:bidi="fa-IR"/>
        </w:rPr>
        <w:t>می توانیم این عطش را انتقال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خود ما استفاده نبریم و دیگران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روضه ها برای ما عادی شود و تازگی و به روز بودن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اثرش را از دست بدهد، بیشتر اوقات به زیاد خوانی دچار می شویم و تشنگی مردم نسبت به مجالس اهل بيت علیهم السلام را از بین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نشر تشنگی نسبت به معارف این است که خود ما نیز نسبت به منبر و اهل علم، شوق و علاقه نشان بدهیم و استفاده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کم جو تشنگی آور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بجوشد آبت از بالا و پست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تحقیر نمودن واعظ و ذاکرین جدا خودداری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ورود به مجلس</w:t>
      </w:r>
    </w:p>
    <w:p>
      <w:pPr>
        <w:pStyle w:val="BookText"/>
        <w:rPr/>
      </w:pPr>
      <w:r>
        <w:rPr>
          <w:rFonts w:ascii="IRNazanin" w:hAnsi="IRNazanin" w:eastAsia="IRNazanin"/>
          <w:color w:val="111111"/>
          <w:sz w:val="28"/>
          <w:sz w:val="28"/>
          <w:szCs w:val="28"/>
          <w:rtl w:val="true"/>
          <w:lang w:bidi="fa-IR"/>
        </w:rPr>
        <w:t>ورود به مجلس ابا عبدالله الحسین علیه السلام و سایر اهل بیت عصمت و طهارت علیهم السلام آدابی را شامل می شود که بایستی که نوکر اهل بیت علیهم السلام به خوبی آنها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بایستی با نام مبارک خداوند متعال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درگاه را ببوسید و زیاد صلوات بر پیغمبر و آل او بفرستید و با تواضع وارد مجلس شوید و در اولین جای خالی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قبل از ورود به مجلس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خصوصأ سوره مبارکه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حشر را تلاوت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دعای بعد از نماز عصر را زیاد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در مقابل استاد تواضع کنید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خوب باید؛ رضایت پدر و مادر و همسر و خانواده خود را جلب نماید و بدانها احترام بگذارد، پاکی و صداقت داشته باشد، نماز را اول وقت بخواند، برای سیدالشهداء علیه السلام زیاد گریه کند، پاکی چشم داشته باشد، ولایتی باشد، زیاد استغفار کند، تواضع را پیشه خویش کند و با گشاده رویی با مردم برخورد کند، قبل از خواندن صدقه بدهد، برای خدا و اهل بیت علیهم السلام بخواند، زودتر از مردم وارد مجلس شود و منتظر مردم باشد، کم حرف باشد، همواره با وضو باشد، اهل روزه و امساک باشد، مردم را به علما و مرجعیت و انقلاب خوشبین کند، اهل مناجات و قرآن خواندن باشد، در ابتدای شروع مجلس از امام زمان اجازه بگیرد، واجبات را انجام دهد و محرمات را ترک گوید، از روی شهوت نخواند؛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بخل، حسادت، بدگویی از دیگران، کبر، غرور، نخوت، خودبینی و خود پسندی، عجب، ادعا، غیبت، دروغ، نمّامی و سخن چینی، پرحرفی، دل شکستن و کم طاقت و تنگ حوصله و ناشکیبا نباشد</w:t>
      </w:r>
      <w:r>
        <w:rPr>
          <w:rFonts w:eastAsia="IRNazanin" w:cs="IRNazanin"/>
          <w:color w:val="111111"/>
          <w:sz w:val="28"/>
          <w:szCs w:val="28"/>
          <w:rtl w:val="true"/>
          <w:lang w:bidi="fa-IR"/>
        </w:rPr>
        <w:t xml:space="preserve">. </w:t>
      </w:r>
      <w:bookmarkStart w:id="211" w:name="pg8055_72484"/>
    </w:p>
    <w:p>
      <w:pPr>
        <w:pStyle w:val="BookText"/>
        <w:rPr/>
      </w:pPr>
      <w:bookmarkEnd w:id="211"/>
      <w:r>
        <w:rPr>
          <w:rFonts w:ascii="IRNazanin" w:hAnsi="IRNazanin" w:eastAsia="IRNazanin"/>
          <w:color w:val="111111"/>
          <w:sz w:val="28"/>
          <w:sz w:val="28"/>
          <w:szCs w:val="28"/>
          <w:rtl w:val="true"/>
          <w:lang w:bidi="fa-IR"/>
        </w:rPr>
        <w:t xml:space="preserve">سوگند به نام جاودان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سرو خونچکان زینب</w:t>
      </w:r>
    </w:p>
    <w:p>
      <w:pPr>
        <w:pStyle w:val="BookText"/>
        <w:rPr/>
      </w:pPr>
      <w:r>
        <w:rPr>
          <w:rFonts w:ascii="IRNazanin" w:hAnsi="IRNazanin" w:eastAsia="IRNazanin"/>
          <w:color w:val="111111"/>
          <w:sz w:val="28"/>
          <w:sz w:val="28"/>
          <w:szCs w:val="28"/>
          <w:rtl w:val="true"/>
          <w:lang w:bidi="fa-IR"/>
        </w:rPr>
        <w:t xml:space="preserve">هرگز نکند حسین نومید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دهمش قسم به نام زینب</w:t>
      </w:r>
    </w:p>
    <w:p>
      <w:pPr>
        <w:pStyle w:val="Heading2"/>
        <w:numPr>
          <w:ilvl w:val="1"/>
          <w:numId w:val="1"/>
        </w:numPr>
        <w:rPr/>
      </w:pPr>
      <w:bookmarkStart w:id="212" w:name="__RefHeading___Toc7661489_1051229030"/>
      <w:bookmarkStart w:id="213" w:name="_Toc77"/>
      <w:bookmarkEnd w:id="212"/>
      <w:r>
        <w:rPr>
          <w:rtl w:val="true"/>
        </w:rPr>
        <w:t xml:space="preserve">فصل هفتم </w:t>
      </w:r>
      <w:r>
        <w:rPr>
          <w:rtl w:val="true"/>
        </w:rPr>
        <w:t xml:space="preserve">: </w:t>
      </w:r>
      <w:r>
        <w:rPr>
          <w:rtl w:val="true"/>
        </w:rPr>
        <w:t>سخنی با مداح</w:t>
      </w:r>
      <w:bookmarkEnd w:id="21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7661491_1051229030"/>
      <w:bookmarkStart w:id="215" w:name="_Toc78"/>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امروز مداحی ائمه چند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تجدید یاد برترین انسانهای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عالمترین، خردمندترین، پرهیزگار ترین، قدسیترین،</w:t>
      </w:r>
    </w:p>
    <w:p>
      <w:pPr>
        <w:pStyle w:val="BookText"/>
        <w:rPr/>
      </w:pPr>
      <w:r>
        <w:rPr>
          <w:rFonts w:ascii="IRNazanin" w:hAnsi="IRNazanin" w:eastAsia="IRNazanin"/>
          <w:color w:val="111111"/>
          <w:sz w:val="28"/>
          <w:sz w:val="28"/>
          <w:szCs w:val="28"/>
          <w:rtl w:val="true"/>
          <w:lang w:bidi="fa-IR"/>
        </w:rPr>
        <w:t xml:space="preserve">برجسته ترین، تابناک ترین، مقربترین بندگان خدا، همان کسانی که شما در سوره حمد 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الذين انعمت عليهم غير المغضوب عليهم ولا الضالين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همین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خدا نعمت را بر آنان تمام کرده است و بر آنها غضب نکرده است و دامان پاک آنها و قدم استوار آنها ذره ای به سمت گمراهی نرفته است،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مدح این بزرگواران بپردازد، در حقیقت مدح خود را می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امروز گرایش به این حرفه دینی و تبلیغی در بین مردم 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مداحان خیلی کم بودند، مستمعین آنها هم خیلی زیاد نبودند، امروز هم خوانندگان مداح عددشان زیاد و هم مستمعین آنها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موقعیت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را با مضامین و معارف الهی </w:t>
      </w:r>
    </w:p>
    <w:p>
      <w:pPr>
        <w:pStyle w:val="BookText"/>
        <w:rPr/>
      </w:pPr>
      <w:r>
        <w:rPr>
          <w:rFonts w:ascii="IRNazanin" w:hAnsi="IRNazanin" w:eastAsia="IRNazanin"/>
          <w:color w:val="111111"/>
          <w:sz w:val="28"/>
          <w:sz w:val="28"/>
          <w:szCs w:val="28"/>
          <w:rtl w:val="true"/>
          <w:lang w:bidi="fa-IR"/>
        </w:rPr>
        <w:t>چه آنچه که مردم باید بدانند چه آنچه که مردم باید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نصیحت آمیز که مردم خیلی هم احتیاج دارند به نصایح،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زبانها هم همین زبان است برای نصیحت کردن و ذکر اهل بیت علیهم السلام یاد این بزرگواران، مناقبشان و مدایحشان و شیوه زندگیشان درسهای عملی شان و آنچه که مردم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کسان زیاد و خوبی که این جهات را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حد ندارد، اگر شما از من بپرسید حالا مثلاً این حدی که مورد نظر است چند نفر به آن رسیده اند،</w:t>
      </w:r>
    </w:p>
    <w:p>
      <w:pPr>
        <w:pStyle w:val="BookText"/>
        <w:rPr/>
      </w:pPr>
      <w:r>
        <w:rPr>
          <w:rFonts w:ascii="IRNazanin" w:hAnsi="IRNazanin" w:eastAsia="IRNazanin"/>
          <w:color w:val="111111"/>
          <w:sz w:val="28"/>
          <w:sz w:val="28"/>
          <w:szCs w:val="28"/>
          <w:rtl w:val="true"/>
          <w:lang w:bidi="fa-IR"/>
        </w:rPr>
        <w:t>من می گویم اصلاً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 چه در این راه پیشرفته است می تواند باز هم پیش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مداحی خدا به پای چوبه دار رفتن دارد، به صلیب کشیده شدن دارد، سر جدا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زمانی بوده است که اگر کسی نام خدا را می برد یا سر از تنش جدا می شد و یا در آتش 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در روایتی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مدح، فضیلت، منقبت و مصیبت ما را بگوئید ما هم در آن مجلس می آئیم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و طبق این روایت مداحی باید بر پایه این چهار رکن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مداح با فقه آشنا شود و با فقه جلو برود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 می فرمایند اگر کسی روزی یک جزء قرآن بخواند به حیات طیبه می رسد، </w:t>
      </w:r>
    </w:p>
    <w:p>
      <w:pPr>
        <w:pStyle w:val="BookText"/>
        <w:rPr/>
      </w:pPr>
      <w:r>
        <w:rPr>
          <w:rFonts w:ascii="IRNazanin" w:hAnsi="IRNazanin" w:eastAsia="IRNazanin"/>
          <w:color w:val="111111"/>
          <w:sz w:val="28"/>
          <w:sz w:val="28"/>
          <w:szCs w:val="28"/>
          <w:rtl w:val="true"/>
          <w:lang w:bidi="fa-IR"/>
        </w:rPr>
        <w:t>لذا یک مداح باید بداند که این دو مورد جزو ارکان زندگی اش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خانواده خود توجه کنیم یکی از وظایف نوکری را انجام داده ایم و اگر به مردم توجه کنیم وظیفه دیگری از نوکری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توجهها باید به اندازه و معتدل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معتدل بودید نتایج کلی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علاوه بر مجلس داری و مجلس آرایی باید در وجود خودمان نیز ایجاد نظم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نوکری نظم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مداح را یک آدم کم کار و سست عنصر می دانستند و آدمی می دانستند که در حاشیه دین حرکت می کند، که این غلط است و نباید این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قدم برای منظم شدن، انجام واجبات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سعی شود که کمتر مزاح و لغوگویی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مزاح کاذب دریچه دروغ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نماز اول وقت بخوانیم، ترک محرمات، جزء واجبات و تکمیل کننده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ترک محرمات بشود، لذّت بخش می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مداح گریه کرد، یک انبساط روحی و نشاط ظاهری به انسان دست میدهد و زبان از لکنت می افتد و باز می شود، آن چیزی که موسی از خدا خواست، مداح آن را عملاً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موسی علیه السلام توسلات عجیبی به اهل بیت علیهم السلام از داشته است که مقام آن گونه به او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جلوه اشک را در این آیه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اشرح لي صدري و </w:t>
      </w:r>
    </w:p>
    <w:p>
      <w:pPr>
        <w:pStyle w:val="BookText"/>
        <w:rPr/>
      </w:pPr>
      <w:r>
        <w:rPr>
          <w:rFonts w:ascii="IRNazanin" w:hAnsi="IRNazanin" w:eastAsia="IRNazanin"/>
          <w:color w:val="111111"/>
          <w:sz w:val="28"/>
          <w:sz w:val="28"/>
          <w:szCs w:val="28"/>
          <w:rtl w:val="true"/>
          <w:lang w:bidi="fa-IR"/>
        </w:rPr>
        <w:t>يَسّر لي أمري و احلل عقدةً من لساني يفقهوا قولي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سینه باز می شود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 لي امري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یک نفر با زمزمه پرسوز و جانسوزش لحظاتی طوفان در مجلس ایجاد میکند و مردم را به حال بكاء وا می دارد، اصلاً برای اهل بیت علیهم السلام آرام گریه کردن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همواره با زمزمه و ناله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دستور است، مخصوصاً خواننده ها باید این کار را بکنند، تا مردم بیاموزند، چون از اینجا درس دادن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نوکر به صورت عملی درس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زمزمه ای که می کند هم مجلس خواننده دیگر را گرم می کند وهم مجلس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اوقات سخنران هایی به مجالسی که اهل زمزمه و بكاء هستند می آیند و با حکمت حرف می زنند، قوی تر روضه می خوانند و دوست دارند بیشتر روضه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طراوت مستمع در و هم اثر گذاشته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پوشیدن ما باید طبق شؤونات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شؤونات را رعایت نکنیم، نمی توانیم آفت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یک نوکر می پوشد باید تمیز باشد، رنگ زننده نداشته باشد، لباس خواننده نباید خیلی شیک باشد که حواس مستمع به جای اینکه به شعرش باشد، متوجه لباسش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خواننده امام حسین علیه السلام نباید جلب توجه کند، باید زمانی برسد که تمام نوکرها و خواننده های امام حسین علیه السلام لباس رسمی داشته </w:t>
      </w:r>
      <w:bookmarkStart w:id="216" w:name="pg8055_72489"/>
    </w:p>
    <w:p>
      <w:pPr>
        <w:pStyle w:val="BookText"/>
        <w:rPr/>
      </w:pPr>
      <w:bookmarkEnd w:id="216"/>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عید نوروز هم نباید طوری لباس بپوشیم که در چشم مردم با بقیه فرق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یک نوکر اهل بیت علیهم السلام نیست که لباس آستین کوتاه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ما نباید لباس رسمی خودمان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نوکرها باید ساده زندگی کنیم</w:t>
      </w:r>
      <w:r>
        <w:rPr>
          <w:rFonts w:eastAsia="IRNazanin" w:cs="IRNazanin"/>
          <w:color w:val="111111"/>
          <w:sz w:val="28"/>
          <w:szCs w:val="28"/>
          <w:rtl w:val="true"/>
          <w:lang w:bidi="fa-IR"/>
        </w:rPr>
        <w:t>.</w:t>
      </w:r>
    </w:p>
    <w:p>
      <w:pPr>
        <w:pStyle w:val="Heading3"/>
        <w:numPr>
          <w:ilvl w:val="2"/>
          <w:numId w:val="1"/>
        </w:numPr>
        <w:rPr/>
      </w:pPr>
      <w:bookmarkStart w:id="217" w:name="__RefHeading___Toc7661493_1051229030"/>
      <w:bookmarkStart w:id="218" w:name="_Toc79"/>
      <w:bookmarkEnd w:id="217"/>
      <w:r>
        <w:rPr>
          <w:rtl w:val="true"/>
        </w:rPr>
        <w:t>مجالس باطل</w:t>
      </w:r>
      <w:bookmarkEnd w:id="218"/>
    </w:p>
    <w:p>
      <w:pPr>
        <w:pStyle w:val="BookText"/>
        <w:rPr/>
      </w:pPr>
      <w:r>
        <w:rPr>
          <w:rFonts w:ascii="IRNazanin" w:hAnsi="IRNazanin" w:eastAsia="IRNazanin"/>
          <w:color w:val="111111"/>
          <w:sz w:val="28"/>
          <w:sz w:val="28"/>
          <w:szCs w:val="28"/>
          <w:rtl w:val="true"/>
          <w:lang w:bidi="fa-IR"/>
        </w:rPr>
        <w:t>مجالسی که قبل از شروع شدن با شوخی بیجا و بیهوده گویی آغاز میشود و در آن به خواندن یک روضه اکتفا کرده و پیامد آن هم لهو و لعب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که مداحان و نوکرها به اصطلاح روی دست یکدیگر بلند میشوند و می خوانند و کشتی می گیرند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که به جای پند و اندرز و به جای شعرهای آموزنده درباره قبر و قیامت در آن، از چاپلوسی کردن استفاده می شود و اصلاً صحبتی از خدا و اهل بیت علیهم السلام نمی شود، باطل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که در آن فقط مردم را به سوی گروههای دنیایی دعوت می کنند و فقط دیدگاههای سیاسی در آن مطرح می 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نوکر، با تحقیق و فهم صحیح نباید در این گونه مجالس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چمنی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مواقع در مجلس باطل قدم می گذارید </w:t>
      </w:r>
      <w:bookmarkStart w:id="219" w:name="pg8055_72490"/>
    </w:p>
    <w:p>
      <w:pPr>
        <w:pStyle w:val="BookText"/>
        <w:rPr/>
      </w:pPr>
      <w:bookmarkEnd w:id="219"/>
      <w:r>
        <w:rPr>
          <w:rFonts w:ascii="IRNazanin" w:hAnsi="IRNazanin" w:eastAsia="IRNazanin"/>
          <w:color w:val="111111"/>
          <w:sz w:val="28"/>
          <w:sz w:val="28"/>
          <w:szCs w:val="28"/>
          <w:rtl w:val="true"/>
          <w:lang w:bidi="fa-IR"/>
        </w:rPr>
        <w:t>که بعد از آن مجبور می شوید چندین سال برای رفتن به آن مجلس باطل استغفار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 مداح و ذاکر اهل بیت علیهم السلام در درجه اول منوط به این است که معصومین علیهم السلام خود کرامت فرمایند و نظر کنند و تا از سوی آنان کششی نباشد، کوشش عاشق در کسب موفقیت به جایی نرسد</w:t>
      </w:r>
      <w:r>
        <w:rPr>
          <w:rFonts w:eastAsia="IRNazanin" w:cs="IRNazanin"/>
          <w:color w:val="111111"/>
          <w:sz w:val="28"/>
          <w:szCs w:val="28"/>
          <w:rtl w:val="true"/>
          <w:lang w:bidi="fa-IR"/>
        </w:rPr>
        <w:t>.</w:t>
      </w:r>
    </w:p>
    <w:p>
      <w:pPr>
        <w:pStyle w:val="Heading3"/>
        <w:numPr>
          <w:ilvl w:val="2"/>
          <w:numId w:val="1"/>
        </w:numPr>
        <w:rPr/>
      </w:pPr>
      <w:bookmarkStart w:id="220" w:name="__RefHeading___Toc7661495_1051229030"/>
      <w:bookmarkStart w:id="221" w:name="_Toc80"/>
      <w:bookmarkEnd w:id="220"/>
      <w:r>
        <w:rPr>
          <w:rtl w:val="true"/>
        </w:rPr>
        <w:t>آفات شخصی نوکر</w:t>
      </w:r>
      <w:r>
        <w:rPr>
          <w:rtl w:val="true"/>
        </w:rPr>
        <w:t>:</w:t>
      </w:r>
      <w:bookmarkEnd w:id="221"/>
    </w:p>
    <w:p>
      <w:pPr>
        <w:pStyle w:val="BookText"/>
        <w:rPr/>
      </w:pPr>
      <w:r>
        <w:rPr>
          <w:rFonts w:ascii="IRNazanin" w:hAnsi="IRNazanin" w:eastAsia="IRNazanin"/>
          <w:color w:val="111111"/>
          <w:sz w:val="28"/>
          <w:sz w:val="28"/>
          <w:szCs w:val="28"/>
          <w:rtl w:val="true"/>
          <w:lang w:bidi="fa-IR"/>
        </w:rPr>
        <w:t>گاهی آفات اخلاقی در جامعه از یک فرد عادی سر می زند، اما از مداح نباید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اخلاقی برای کسی که رهبر جامعه است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مداح گاهی اوقات راهنما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به شما میگویم ظرفیت خود را افزایش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در اخلاق طوری باشید که اگر چندین جلسه از مجلس امام حسین علیه السلام هم گذشته و شما نخواندید، برایتان مهم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دیدگاه شما این باشد که امام حسین علیه السلام می گوید چه کسی بخواند و چه کسی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غبطه باید باشد و شما باید به آن کسی که خوانده است غبطه بخورید، ولی نباید بروز بدهید، چون غبطه در درون است و آفت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جلوه دارد و راز و نیاز درونی را افزایش میدهد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آفات اخلاقی ذاکر را باید خود ذاکر بیابد و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عصبانیّت، </w:t>
      </w:r>
    </w:p>
    <w:p>
      <w:pPr>
        <w:pStyle w:val="BookText"/>
        <w:rPr/>
      </w:pPr>
      <w:r>
        <w:rPr>
          <w:rFonts w:ascii="IRNazanin" w:hAnsi="IRNazanin" w:eastAsia="IRNazanin"/>
          <w:color w:val="111111"/>
          <w:sz w:val="28"/>
          <w:sz w:val="28"/>
          <w:szCs w:val="28"/>
          <w:rtl w:val="true"/>
          <w:lang w:bidi="fa-IR"/>
        </w:rPr>
        <w:t>کم طاقتی، کم حوصلگی و کم صبری یا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کنار گذاشتن رذایل اخلاقی باید اراده در کار باشد و تا اراده نباشد، رفع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 اهل بیت علیه السلام اولین کاری که باید بکند، باید بشناسد که بر کدامین گنج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مداحی وقتی خودش را بر گنج ببیند، طبیعی است که هم سخن بلند می گوید و هم خوب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برای دیگران مثل علامت راهنماست و مردم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یا آن طرف و هیچ علامتی کسی را به خود دعوت نمی کند بلکه او را به هدف خویش هدایت و راهنمایی می 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مداحان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بدانید که مداحی یک شغل نیست همچون صنعت و تجارت و زراعت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شغل به عالم باقی اختصاص دارد و تعلّق آن به آخرت است و اما شغل دنیایی مخصوص دنیاست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اساسی در مداحی مخصوصاً برای مداحان مبتدی و جوان استفاده از محضر اساتید فن و پیشکسوتان ستایشگری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مداحی هر چقدر هم که خوش صدا باشد، تمرین داشته باشد و در استفاده از صدای خود مهارت داشته باشد، باز هم نکاتی وجود دارد که فقط از طریق زانو زدن در محضر بزرگان و اساتید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نکاتی که در این کتاب و کتابهای دیگری که اساتید انتشار داده اند، فقط </w:t>
      </w:r>
    </w:p>
    <w:p>
      <w:pPr>
        <w:pStyle w:val="BookText"/>
        <w:rPr/>
      </w:pPr>
      <w:r>
        <w:rPr>
          <w:rFonts w:ascii="IRNazanin" w:hAnsi="IRNazanin" w:eastAsia="IRNazanin"/>
          <w:color w:val="111111"/>
          <w:sz w:val="28"/>
          <w:sz w:val="28"/>
          <w:szCs w:val="28"/>
          <w:rtl w:val="true"/>
          <w:lang w:bidi="fa-IR"/>
        </w:rPr>
        <w:t>جنبه علمی و تئوری دارند و تا ذاکری بتواند همه این فنون و آداب را در خود محقق کند بسیار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حداقل چندین سال ابتدای مداحی استفاده از محضر یکی از اساتید صاحب نفس و پیشکسوت یکی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سفر باید تا پخته شود خامی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در عشق و محبت و دلدادگی به اهل بیت علیهم السلام، بیش از هر چیز مستلزم آگاهی و شناخت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معرفتی که بگوییم اهل بیت چنین و چنان هستند، اهل کرم و بزرگواری اند و در عمل این چنین بوده اند و امثال آن، که البته اینها هم در جای خودش مطلوب و پسندیده است، بلکه بیش از هر چیز محتاج رشد و پیشرفت در معارف توحیدی و ولایی، آشنایی با جایگاه نبوت و امام و شناخت به معاد و اسرار عالم هستی و معارف خاندان پیامبر صلی الله علیه و آله وسلم هستیم که مطلوب و مقصود واقعی همین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جایگاه مداحی اهل بیت صلی الله علیه و آله وسلم و اینکه مداحان به چه کسانی انتساب دارند و وظیفه و مسؤولیت خطیری که بر دوش ستایشگران نهاده شده است، ضروری می نماید که حداقل در فكر حرکت و سیر در این مباحث حیاتی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مداح، باید معرفتی ناب و برخاسته از سرچشمه معارف خاندان پیامبر صلی الله علیه و آله وسلم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گذری داشته باشیم بر اشعار مدایح و مراثی شاعران و مداحان خاندان پیامبر صلی الله علیه و آله وسلم در صدر اسلام، شاعرانی همچون کمیت، حمیری، دعبل و </w:t>
      </w:r>
    </w:p>
    <w:p>
      <w:pPr>
        <w:pStyle w:val="BookText"/>
        <w:rPr/>
      </w:pPr>
      <w:r>
        <w:rPr>
          <w:rFonts w:ascii="IRNazanin" w:hAnsi="IRNazanin" w:eastAsia="IRNazanin"/>
          <w:color w:val="111111"/>
          <w:sz w:val="28"/>
          <w:sz w:val="28"/>
          <w:szCs w:val="28"/>
          <w:rtl w:val="true"/>
          <w:lang w:bidi="fa-IR"/>
        </w:rPr>
        <w:t>دیگران، خواهیم فهمید که اینان حداقل در حد خود دارای معرفتی سرشار نسبت به شأن و جایگاه امامان معصوم علیهم السلام عال در عالم هستی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معرفت و شناخت به آنانکه مداحان را به آنان انتساب میدهند، یعنی اهل بیت علیهم السلام، پُر واضع است که شأن مداح و مداحی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حرکت صحیح بر اساس معرفت صحیح از ارکان مداحی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بنگریم که از که سخن می گوییم و مدح و مرثیه که را سر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بدانیم و بیابیم که چه بر زبان می 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صاحبدلی می فرمود که ما فکر کردیم که امام معصوم، انسانی است مثل ما، اما کمی بهتر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سخنان سخیف و عامیانه ای که از زبان مداحان شنیده می شود که ان شاء الله از سر ناآگاهی است که در شأن اهل بیت و مداحی اهل بیت نیست، اگر توهین و جسارت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قدم در این وادی می گذارد بداند و بشناسد که به کجا می آید، به که انتساب پیدا می کند و شأن این مقام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مداحی اهل بیت یک کار چند بعدی است که هر بعدی در جای خود باید شایسته و بایسته به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بعدی نباید مداح را از ابعاد دیگر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اعتقادات و معارف دینی، نصیحت و پند و پرهیز دادن </w:t>
      </w:r>
    </w:p>
    <w:p>
      <w:pPr>
        <w:pStyle w:val="BookText"/>
        <w:rPr/>
      </w:pPr>
      <w:r>
        <w:rPr>
          <w:rFonts w:ascii="IRNazanin" w:hAnsi="IRNazanin" w:eastAsia="IRNazanin"/>
          <w:color w:val="111111"/>
          <w:sz w:val="28"/>
          <w:sz w:val="28"/>
          <w:szCs w:val="28"/>
          <w:rtl w:val="true"/>
          <w:lang w:bidi="fa-IR"/>
        </w:rPr>
        <w:t xml:space="preserve">از آلودگی به گناه، افزایش آگاهیهای عمومی و اجتماعی و سیاسی، پرداختن به عواطف و شور و احساسات مردم به خدا و اهل بیت و تعمیق این ارتباط عاطفی، بیان حکایات و احوال اهل بیت، بیان مصایب و مدایح و مراثی خاندان پیامبر صلی الله علیه و آله وسلم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ابعاد مداحی اهل بیت می باشد که بعضی اصل و بعضی فرع هستند ولی هر کدام در جای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پرداختن به شور و احساسات نباید ما را از بیان اصول دینی و معارف باز دارد و همچنین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مداح دارد ریشه در آب و گل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یعنی چلچراغ محفل عشق</w:t>
      </w:r>
    </w:p>
    <w:p>
      <w:pPr>
        <w:pStyle w:val="BookText"/>
        <w:rPr/>
      </w:pPr>
      <w:r>
        <w:rPr>
          <w:rFonts w:ascii="IRNazanin" w:hAnsi="IRNazanin" w:eastAsia="IRNazanin"/>
          <w:color w:val="111111"/>
          <w:sz w:val="28"/>
          <w:sz w:val="28"/>
          <w:szCs w:val="28"/>
          <w:rtl w:val="true"/>
          <w:lang w:bidi="fa-IR"/>
        </w:rPr>
        <w:t xml:space="preserve">مداح یعنی لب به غیبت وا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یعنی با کسی بد تا نکردن</w:t>
      </w:r>
    </w:p>
    <w:p>
      <w:pPr>
        <w:pStyle w:val="BookText"/>
        <w:rPr/>
      </w:pPr>
      <w:r>
        <w:rPr>
          <w:rFonts w:ascii="IRNazanin" w:hAnsi="IRNazanin" w:eastAsia="IRNazanin"/>
          <w:color w:val="111111"/>
          <w:sz w:val="28"/>
          <w:sz w:val="28"/>
          <w:szCs w:val="28"/>
          <w:rtl w:val="true"/>
          <w:lang w:bidi="fa-IR"/>
        </w:rPr>
        <w:t xml:space="preserve">مداح یعنی عاشقی و بی 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خلوص و اعتقاد و پارسایی</w:t>
      </w:r>
    </w:p>
    <w:p>
      <w:pPr>
        <w:pStyle w:val="BookText"/>
        <w:rPr/>
      </w:pPr>
      <w:r>
        <w:rPr>
          <w:rFonts w:ascii="IRNazanin" w:hAnsi="IRNazanin" w:eastAsia="IRNazanin"/>
          <w:color w:val="111111"/>
          <w:sz w:val="28"/>
          <w:sz w:val="28"/>
          <w:szCs w:val="28"/>
          <w:rtl w:val="true"/>
          <w:lang w:bidi="fa-IR"/>
        </w:rPr>
        <w:t xml:space="preserve">مداح یعنی عیب کار خویش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در کنار خویش دیدن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مداح یعنی عارف وابسته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اولاد علی دل بسته بودن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مداحی جذابیت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مقصد و هدف باشد بلکه هدف اصلی، باید باور کردن معارف و تقویت باورها در جمع بندگی خدا باشد در همه حال باید سعی کنید ائمه را قربانی اهداف خودمان نکنیم یکی از مواردی که بسیار مشهود است مداح نباید برای خواندن خود از قبل قیمت تعیین کند و خلاصه اینکه مواظب باشیم اهداف گم نشود مداحی باید وسیله ای باشد برای رسیدن به اهداف که همان قرب الى الله است در مداحی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را باید رعایت کنیم که هر کس توجه کرد و به آن عمل کرد عاقبت به خیر خواهد شد و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222" w:name="pg8055_72496"/>
    </w:p>
    <w:p>
      <w:pPr>
        <w:pStyle w:val="Heading3"/>
        <w:numPr>
          <w:ilvl w:val="2"/>
          <w:numId w:val="1"/>
        </w:numPr>
        <w:rPr/>
      </w:pPr>
      <w:bookmarkStart w:id="223" w:name="__RefHeading___Toc7661497_1051229030"/>
      <w:bookmarkStart w:id="224" w:name="_Toc81"/>
      <w:bookmarkEnd w:id="222"/>
      <w:bookmarkEnd w:id="223"/>
      <w:r>
        <w:rPr>
          <w:rtl w:val="true"/>
        </w:rPr>
        <w:t>سخنی با مداح</w:t>
      </w:r>
      <w:bookmarkEnd w:id="2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مداح باید با روحیه ای شاد وارد جلسه شود و خونسرد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خوب کسی است که بتواند مجلس را تا آخر به تنهایی اداره کند که این خصوصیت ماحصل سالها مجلس داری و کسب تجارب گوناگون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کیفیت بخشیدن به کارتان سعی کنید قبل از مداحی دو رکعت نماز بخوانید و توسل به ائمه را جدی بگیرید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آثار و فواید بسیاری دارد مثلا یک جلسه روضه می تواند برای خودمان و مخاطبان جلسۂ توبه و بازگشت به سوی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یکی از نعمتهایی است که خداوند و خاندان عصمت و طهارت به دوستان خود عطا می کنند پس آن را دست کم نگیرید و به محتوای روضه ای که می خوانید اعتقاد داشته باشید تا این اعتقاد در شنوندگان هم تأیید معنوی و عاطفی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 واقعی باید با داشتن طهارت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صفتهای رذیله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طهارت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لطایف روح خویش بیفزاید و با به دست آوردن صفای دل مردم را منقلب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باید با اخلاص و متواضع باشد و نیت و هدفش فقط رضای خداوند متعال بوده تا حرفش بهتر در مردم اثر کند</w:t>
      </w:r>
      <w:r>
        <w:rPr>
          <w:rFonts w:eastAsia="IRNazanin" w:cs="IRNazanin"/>
          <w:color w:val="111111"/>
          <w:sz w:val="28"/>
          <w:szCs w:val="28"/>
          <w:rtl w:val="true"/>
          <w:lang w:bidi="fa-IR"/>
        </w:rPr>
        <w:t xml:space="preserve">. </w:t>
      </w:r>
      <w:bookmarkStart w:id="225" w:name="pg8055_72497"/>
    </w:p>
    <w:p>
      <w:pPr>
        <w:pStyle w:val="BookText"/>
        <w:rPr/>
      </w:pPr>
      <w:bookmarkEnd w:id="225"/>
      <w:r>
        <w:rPr>
          <w:rFonts w:ascii="IRNazanin" w:hAnsi="IRNazanin" w:eastAsia="IRNazanin"/>
          <w:color w:val="111111"/>
          <w:sz w:val="28"/>
          <w:sz w:val="28"/>
          <w:szCs w:val="28"/>
          <w:rtl w:val="true"/>
          <w:lang w:bidi="fa-IR"/>
        </w:rPr>
        <w:t xml:space="preserve">چشم بیمار تو ای می زده بیمارم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گیسویت ای یار گرفتارم کرد</w:t>
      </w:r>
    </w:p>
    <w:p>
      <w:pPr>
        <w:pStyle w:val="BookText"/>
        <w:rPr/>
      </w:pPr>
      <w:r>
        <w:rPr>
          <w:rFonts w:ascii="IRNazanin" w:hAnsi="IRNazanin" w:eastAsia="IRNazanin"/>
          <w:color w:val="111111"/>
          <w:sz w:val="28"/>
          <w:sz w:val="28"/>
          <w:szCs w:val="28"/>
          <w:rtl w:val="true"/>
          <w:lang w:bidi="fa-IR"/>
        </w:rPr>
        <w:t xml:space="preserve">هر جفا از تو به من رفت به منّت بخرم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یار توأم یار وفادارم کرد</w:t>
      </w:r>
    </w:p>
    <w:p>
      <w:pPr>
        <w:pStyle w:val="Heading2"/>
        <w:numPr>
          <w:ilvl w:val="1"/>
          <w:numId w:val="1"/>
        </w:numPr>
        <w:rPr/>
      </w:pPr>
      <w:bookmarkStart w:id="226" w:name="__RefHeading___Toc7661499_1051229030"/>
      <w:bookmarkStart w:id="227" w:name="_Toc82"/>
      <w:bookmarkEnd w:id="226"/>
      <w:r>
        <w:rPr>
          <w:rtl w:val="true"/>
        </w:rPr>
        <w:t xml:space="preserve">فصل هشتم </w:t>
      </w:r>
      <w:r>
        <w:rPr>
          <w:rtl w:val="true"/>
        </w:rPr>
        <w:t xml:space="preserve">: </w:t>
      </w:r>
      <w:r>
        <w:rPr>
          <w:rtl w:val="true"/>
        </w:rPr>
        <w:t>اخلاقیّات مداحی</w:t>
      </w:r>
      <w:bookmarkEnd w:id="22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7661501_1051229030"/>
      <w:bookmarkStart w:id="229" w:name="_Toc83"/>
      <w:bookmarkEnd w:id="228"/>
      <w:r>
        <w:rPr>
          <w:rtl w:val="true"/>
        </w:rPr>
        <w:t>اشاره</w:t>
      </w:r>
      <w:bookmarkStart w:id="230" w:name="pg8055_72498"/>
      <w:bookmarkEnd w:id="229"/>
    </w:p>
    <w:p>
      <w:pPr>
        <w:pStyle w:val="Heading3"/>
        <w:numPr>
          <w:ilvl w:val="2"/>
          <w:numId w:val="1"/>
        </w:numPr>
        <w:rPr/>
      </w:pPr>
      <w:bookmarkStart w:id="231" w:name="__RefHeading___Toc7661503_1051229030"/>
      <w:bookmarkStart w:id="232" w:name="_Toc84"/>
      <w:bookmarkEnd w:id="230"/>
      <w:bookmarkEnd w:id="231"/>
      <w:r>
        <w:rPr>
          <w:rtl w:val="true"/>
        </w:rPr>
        <w:t>كلام نور</w:t>
      </w:r>
      <w:bookmarkEnd w:id="232"/>
    </w:p>
    <w:p>
      <w:pPr>
        <w:pStyle w:val="Heading3"/>
        <w:numPr>
          <w:ilvl w:val="2"/>
          <w:numId w:val="1"/>
        </w:numPr>
        <w:rPr/>
      </w:pPr>
      <w:bookmarkStart w:id="233" w:name="__RefHeading___Toc7661505_1051229030"/>
      <w:bookmarkStart w:id="234" w:name="_Toc85"/>
      <w:bookmarkEnd w:id="233"/>
      <w:r>
        <w:rPr>
          <w:rtl w:val="true"/>
        </w:rPr>
        <w:t>مزاح</w:t>
      </w:r>
      <w:bookmarkEnd w:id="234"/>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اَمزَحُ ولا اَقولُ الاّ حَقّاً؛</w:t>
      </w:r>
      <w:r>
        <w:rPr>
          <w:rStyle w:val="FootnoteAnchor"/>
          <w:rtl w:val="true"/>
        </w:rPr>
        <w:footnoteReference w:id="39"/>
      </w:r>
      <w:r>
        <w:rPr>
          <w:rFonts w:ascii="IRNazanin" w:hAnsi="IRNazanin" w:eastAsia="IRNazanin"/>
          <w:color w:val="111111"/>
          <w:sz w:val="28"/>
          <w:sz w:val="28"/>
          <w:szCs w:val="28"/>
          <w:rtl w:val="true"/>
          <w:lang w:bidi="fa-IR"/>
        </w:rPr>
        <w:t xml:space="preserve">من مزاح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ولی جز حق نمی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المزاحِ يذهِبُ بِماء الوَجه؛</w:t>
      </w:r>
      <w:r>
        <w:rPr>
          <w:rStyle w:val="FootnoteAnchor"/>
          <w:rtl w:val="true"/>
        </w:rPr>
        <w:footnoteReference w:id="40"/>
      </w:r>
      <w:r>
        <w:rPr>
          <w:rFonts w:ascii="IRNazanin" w:hAnsi="IRNazanin" w:eastAsia="IRNazanin"/>
          <w:color w:val="111111"/>
          <w:sz w:val="28"/>
          <w:sz w:val="28"/>
          <w:szCs w:val="28"/>
          <w:rtl w:val="true"/>
          <w:lang w:bidi="fa-IR"/>
        </w:rPr>
        <w:t>شوخی زیاد آبرو را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الهيبة المزاح؛</w:t>
      </w:r>
      <w:r>
        <w:rPr>
          <w:rStyle w:val="FootnoteAnchor"/>
          <w:rtl w:val="true"/>
        </w:rPr>
        <w:footnoteReference w:id="41"/>
      </w:r>
      <w:r>
        <w:rPr>
          <w:rFonts w:ascii="IRNazanin" w:hAnsi="IRNazanin" w:eastAsia="IRNazanin"/>
          <w:color w:val="111111"/>
          <w:sz w:val="28"/>
          <w:sz w:val="28"/>
          <w:szCs w:val="28"/>
          <w:rtl w:val="true"/>
          <w:lang w:bidi="fa-IR"/>
        </w:rPr>
        <w:t>آفت هیبت مزاح است</w:t>
      </w:r>
      <w:r>
        <w:rPr>
          <w:rFonts w:eastAsia="IRNazanin" w:cs="IRNazanin"/>
          <w:color w:val="111111"/>
          <w:sz w:val="28"/>
          <w:szCs w:val="28"/>
          <w:rtl w:val="true"/>
          <w:lang w:bidi="fa-IR"/>
        </w:rPr>
        <w:t>.</w:t>
      </w:r>
    </w:p>
    <w:p>
      <w:pPr>
        <w:pStyle w:val="Heading3"/>
        <w:numPr>
          <w:ilvl w:val="2"/>
          <w:numId w:val="1"/>
        </w:numPr>
        <w:rPr/>
      </w:pPr>
      <w:bookmarkStart w:id="235" w:name="__RefHeading___Toc7661507_1051229030"/>
      <w:bookmarkStart w:id="236" w:name="_Toc86"/>
      <w:bookmarkEnd w:id="235"/>
      <w:r>
        <w:rPr>
          <w:rtl w:val="true"/>
        </w:rPr>
        <w:t>تملّق</w:t>
      </w:r>
      <w:bookmarkEnd w:id="23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الثَّناء مِلقُ، يحدِث الزَّهوَ و یدنی من العزة؛</w:t>
      </w:r>
      <w:r>
        <w:rPr>
          <w:rStyle w:val="FootnoteAnchor"/>
          <w:rtl w:val="true"/>
        </w:rPr>
        <w:footnoteReference w:id="42"/>
      </w:r>
      <w:r>
        <w:rPr>
          <w:rFonts w:ascii="IRNazanin" w:hAnsi="IRNazanin" w:eastAsia="IRNazanin"/>
          <w:color w:val="111111"/>
          <w:sz w:val="28"/>
          <w:sz w:val="28"/>
          <w:szCs w:val="28"/>
          <w:rtl w:val="true"/>
          <w:lang w:bidi="fa-IR"/>
        </w:rPr>
        <w:t xml:space="preserve">ثناء و </w:t>
      </w:r>
      <w:bookmarkStart w:id="237" w:name="pg8055_72499"/>
    </w:p>
    <w:p>
      <w:pPr>
        <w:pStyle w:val="BookText"/>
        <w:rPr/>
      </w:pPr>
      <w:bookmarkEnd w:id="237"/>
      <w:r>
        <w:rPr>
          <w:rFonts w:ascii="IRNazanin" w:hAnsi="IRNazanin" w:eastAsia="IRNazanin"/>
          <w:color w:val="111111"/>
          <w:sz w:val="28"/>
          <w:sz w:val="28"/>
          <w:szCs w:val="28"/>
          <w:rtl w:val="true"/>
          <w:lang w:bidi="fa-IR"/>
        </w:rPr>
        <w:t>تعریف زیادی تملق و چاپلوسی است و موجب سبکی و خواری می شود و عزت را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يحبُّکَ مَن لا يتَمَلَّقُکَ؛</w:t>
      </w:r>
      <w:r>
        <w:rPr>
          <w:rStyle w:val="FootnoteAnchor"/>
          <w:rtl w:val="true"/>
        </w:rPr>
        <w:footnoteReference w:id="43"/>
      </w:r>
      <w:r>
        <w:rPr>
          <w:rFonts w:ascii="IRNazanin" w:hAnsi="IRNazanin" w:eastAsia="IRNazanin"/>
          <w:color w:val="111111"/>
          <w:sz w:val="28"/>
          <w:sz w:val="28"/>
          <w:szCs w:val="28"/>
          <w:rtl w:val="true"/>
          <w:lang w:bidi="fa-IR"/>
        </w:rPr>
        <w:t>کسی تو را دوست دارد که تملق و چاپلوسی ات نمی کند</w:t>
      </w:r>
      <w:r>
        <w:rPr>
          <w:rFonts w:eastAsia="IRNazanin" w:cs="IRNazanin"/>
          <w:color w:val="111111"/>
          <w:sz w:val="28"/>
          <w:szCs w:val="28"/>
          <w:rtl w:val="true"/>
          <w:lang w:bidi="fa-IR"/>
        </w:rPr>
        <w:t>..</w:t>
      </w:r>
    </w:p>
    <w:p>
      <w:pPr>
        <w:pStyle w:val="Heading3"/>
        <w:numPr>
          <w:ilvl w:val="2"/>
          <w:numId w:val="1"/>
        </w:numPr>
        <w:rPr/>
      </w:pPr>
      <w:bookmarkStart w:id="238" w:name="__RefHeading___Toc7661509_1051229030"/>
      <w:bookmarkStart w:id="239" w:name="_Toc87"/>
      <w:bookmarkEnd w:id="238"/>
      <w:r>
        <w:rPr>
          <w:rtl w:val="true"/>
        </w:rPr>
        <w:t>نميمه</w:t>
      </w:r>
      <w:bookmarkEnd w:id="239"/>
    </w:p>
    <w:p>
      <w:pPr>
        <w:pStyle w:val="BookText"/>
        <w:rPr/>
      </w:pPr>
      <w:r>
        <w:rPr>
          <w:rFonts w:ascii="Amiri" w:hAnsi="Amiri" w:eastAsia="Amiri" w:cs="Amiri"/>
          <w:color w:val="111111"/>
          <w:sz w:val="28"/>
          <w:sz w:val="28"/>
          <w:szCs w:val="28"/>
          <w:rtl w:val="true"/>
          <w:lang w:bidi="ar-SA"/>
        </w:rPr>
        <w:t>لا تُطِع كُلَ حَلاّفٍ مَهينٍ هَمّازٍ مَشّاءٍ بِنَميم؛</w:t>
      </w:r>
      <w:r>
        <w:rPr>
          <w:rStyle w:val="FootnoteAnchor"/>
          <w:rtl w:val="true"/>
        </w:rPr>
        <w:footnoteReference w:id="44"/>
      </w:r>
      <w:r>
        <w:rPr>
          <w:rFonts w:ascii="IRNazanin" w:hAnsi="IRNazanin" w:eastAsia="IRNazanin"/>
          <w:color w:val="111111"/>
          <w:sz w:val="28"/>
          <w:sz w:val="28"/>
          <w:szCs w:val="28"/>
          <w:rtl w:val="true"/>
          <w:lang w:bidi="fa-IR"/>
        </w:rPr>
        <w:t>از هر بسیار سوگند خورنده و خوار و زبون و نکوهشگری که پوینده به سخن چینی است پیروی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 و النَّمیمهِ فانّها تَزرَعُ الضَّغينَة و تَبعُدُ عَن الله و الناس؛</w:t>
      </w:r>
      <w:r>
        <w:rPr>
          <w:rStyle w:val="FootnoteAnchor"/>
          <w:rtl w:val="true"/>
        </w:rPr>
        <w:footnoteReference w:id="45"/>
      </w:r>
      <w:r>
        <w:rPr>
          <w:rFonts w:ascii="IRNazanin" w:hAnsi="IRNazanin" w:eastAsia="IRNazanin"/>
          <w:color w:val="111111"/>
          <w:sz w:val="28"/>
          <w:sz w:val="28"/>
          <w:szCs w:val="28"/>
          <w:rtl w:val="true"/>
          <w:lang w:bidi="fa-IR"/>
        </w:rPr>
        <w:t>از سخن چینی بپرهیز، زیرا که دشمنی کشت میکند و از خدا و مردم دور می کند</w:t>
      </w:r>
      <w:r>
        <w:rPr>
          <w:rFonts w:eastAsia="IRNazanin" w:cs="IRNazanin"/>
          <w:color w:val="111111"/>
          <w:sz w:val="28"/>
          <w:szCs w:val="28"/>
          <w:rtl w:val="true"/>
          <w:lang w:bidi="fa-IR"/>
        </w:rPr>
        <w:t>.</w:t>
      </w:r>
    </w:p>
    <w:p>
      <w:pPr>
        <w:pStyle w:val="Heading3"/>
        <w:numPr>
          <w:ilvl w:val="2"/>
          <w:numId w:val="1"/>
        </w:numPr>
        <w:rPr/>
      </w:pPr>
      <w:bookmarkStart w:id="240" w:name="__RefHeading___Toc7661511_1051229030"/>
      <w:bookmarkStart w:id="241" w:name="_Toc88"/>
      <w:bookmarkEnd w:id="240"/>
      <w:r>
        <w:rPr>
          <w:rtl w:val="true"/>
        </w:rPr>
        <w:t>ادب</w:t>
      </w:r>
      <w:bookmarkEnd w:id="241"/>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الادبُ كَمالُ الرَّجُل؛</w:t>
      </w:r>
      <w:r>
        <w:rPr>
          <w:rStyle w:val="FootnoteAnchor"/>
          <w:rtl w:val="true"/>
        </w:rPr>
        <w:footnoteReference w:id="46"/>
      </w:r>
      <w:r>
        <w:rPr>
          <w:rFonts w:ascii="IRNazanin" w:hAnsi="IRNazanin" w:eastAsia="IRNazanin"/>
          <w:color w:val="111111"/>
          <w:sz w:val="28"/>
          <w:sz w:val="28"/>
          <w:szCs w:val="28"/>
          <w:rtl w:val="true"/>
          <w:lang w:bidi="fa-IR"/>
        </w:rPr>
        <w:t>ادب، کمال آدمی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وَرَثَ الاباء الابناء الادبُ؛</w:t>
      </w:r>
      <w:r>
        <w:rPr>
          <w:rStyle w:val="FootnoteAnchor"/>
          <w:rtl w:val="true"/>
        </w:rPr>
        <w:footnoteReference w:id="47"/>
      </w:r>
      <w:r>
        <w:rPr>
          <w:rFonts w:ascii="IRNazanin" w:hAnsi="IRNazanin" w:eastAsia="IRNazanin"/>
          <w:color w:val="111111"/>
          <w:sz w:val="28"/>
          <w:sz w:val="28"/>
          <w:szCs w:val="28"/>
          <w:rtl w:val="true"/>
          <w:lang w:bidi="fa-IR"/>
        </w:rPr>
        <w:t>بهترین چیزی که پدران برای فرزندان به ارث می گذارند، ادب است</w:t>
      </w:r>
      <w:r>
        <w:rPr>
          <w:rFonts w:eastAsia="IRNazanin" w:cs="IRNazanin"/>
          <w:color w:val="111111"/>
          <w:sz w:val="28"/>
          <w:szCs w:val="28"/>
          <w:rtl w:val="true"/>
          <w:lang w:bidi="fa-IR"/>
        </w:rPr>
        <w:t xml:space="preserve">. </w:t>
      </w:r>
      <w:bookmarkStart w:id="242" w:name="pg8055_72500"/>
    </w:p>
    <w:p>
      <w:pPr>
        <w:pStyle w:val="BookText"/>
        <w:rPr/>
      </w:pPr>
      <w:bookmarkEnd w:id="242"/>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بِذَوي العُقول مِن الحاجَة الى الادبِ كَما يطمَعُ الزَّرعَ الى المَطر؛</w:t>
      </w:r>
      <w:r>
        <w:rPr>
          <w:rStyle w:val="FootnoteAnchor"/>
          <w:rtl w:val="true"/>
        </w:rPr>
        <w:footnoteReference w:id="48"/>
      </w:r>
      <w:r>
        <w:rPr>
          <w:rFonts w:ascii="IRNazanin" w:hAnsi="IRNazanin" w:eastAsia="IRNazanin"/>
          <w:color w:val="111111"/>
          <w:sz w:val="28"/>
          <w:sz w:val="28"/>
          <w:szCs w:val="28"/>
          <w:rtl w:val="true"/>
          <w:lang w:bidi="fa-IR"/>
        </w:rPr>
        <w:t>حاجت عاقلان به ادب همان گونه است که کشت و زرع محتاج باران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كَفاکَ ادباً لِنَفسِکَ اجتِنابُ ما تَكرَهُه مِن غیرک؛</w:t>
      </w:r>
      <w:r>
        <w:rPr>
          <w:rStyle w:val="FootnoteAnchor"/>
          <w:rtl w:val="true"/>
        </w:rPr>
        <w:footnoteReference w:id="49"/>
      </w:r>
      <w:r>
        <w:rPr>
          <w:rFonts w:ascii="IRNazanin" w:hAnsi="IRNazanin" w:eastAsia="IRNazanin"/>
          <w:color w:val="111111"/>
          <w:sz w:val="28"/>
          <w:sz w:val="28"/>
          <w:szCs w:val="28"/>
          <w:rtl w:val="true"/>
          <w:lang w:bidi="fa-IR"/>
        </w:rPr>
        <w:t>برای ادب نفس تو کفایت است اجتناب از آنچه که از دیگران ناپسند داری</w:t>
      </w:r>
      <w:r>
        <w:rPr>
          <w:rFonts w:eastAsia="IRNazanin" w:cs="IRNazanin"/>
          <w:color w:val="111111"/>
          <w:sz w:val="28"/>
          <w:szCs w:val="28"/>
          <w:rtl w:val="true"/>
          <w:lang w:bidi="fa-IR"/>
        </w:rPr>
        <w:t>.</w:t>
      </w:r>
    </w:p>
    <w:p>
      <w:pPr>
        <w:pStyle w:val="Heading3"/>
        <w:numPr>
          <w:ilvl w:val="2"/>
          <w:numId w:val="1"/>
        </w:numPr>
        <w:rPr/>
      </w:pPr>
      <w:bookmarkStart w:id="243" w:name="__RefHeading___Toc7661513_1051229030"/>
      <w:bookmarkStart w:id="244" w:name="_Toc89"/>
      <w:bookmarkEnd w:id="243"/>
      <w:r>
        <w:rPr>
          <w:rtl w:val="true"/>
        </w:rPr>
        <w:t>بخل</w:t>
      </w:r>
      <w:bookmarkEnd w:id="244"/>
    </w:p>
    <w:p>
      <w:pPr>
        <w:pStyle w:val="BookText"/>
        <w:rPr/>
      </w:pPr>
      <w:r>
        <w:rPr>
          <w:rFonts w:ascii="Amiri" w:hAnsi="Amiri" w:eastAsia="Amiri" w:cs="Amiri"/>
          <w:color w:val="111111"/>
          <w:sz w:val="28"/>
          <w:sz w:val="28"/>
          <w:szCs w:val="28"/>
          <w:rtl w:val="true"/>
          <w:lang w:bidi="ar-SA"/>
        </w:rPr>
        <w:t>امام هادی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اَذَمُّ الأخلاق؛</w:t>
      </w:r>
      <w:r>
        <w:rPr>
          <w:rStyle w:val="FootnoteAnchor"/>
          <w:rtl w:val="true"/>
        </w:rPr>
        <w:footnoteReference w:id="50"/>
      </w:r>
      <w:r>
        <w:rPr>
          <w:rFonts w:ascii="IRNazanin" w:hAnsi="IRNazanin" w:eastAsia="IRNazanin"/>
          <w:color w:val="111111"/>
          <w:sz w:val="28"/>
          <w:sz w:val="28"/>
          <w:szCs w:val="28"/>
          <w:rtl w:val="true"/>
          <w:lang w:bidi="fa-IR"/>
        </w:rPr>
        <w:t>ناپسندترین اخلاق، بخل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بالموجودِ سوءُ الظَّنَّ بالمَعبود؛</w:t>
      </w:r>
      <w:r>
        <w:rPr>
          <w:rStyle w:val="FootnoteAnchor"/>
          <w:rtl w:val="true"/>
        </w:rPr>
        <w:footnoteReference w:id="51"/>
      </w:r>
      <w:r>
        <w:rPr>
          <w:rFonts w:ascii="IRNazanin" w:hAnsi="IRNazanin" w:eastAsia="IRNazanin"/>
          <w:color w:val="111111"/>
          <w:sz w:val="28"/>
          <w:sz w:val="28"/>
          <w:szCs w:val="28"/>
          <w:rtl w:val="true"/>
          <w:lang w:bidi="fa-IR"/>
        </w:rPr>
        <w:t>بخل ورزیدن به موجود، سوء ظن و بدبینی به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البَخيلِ يقسِي القَلبَ؛</w:t>
      </w:r>
      <w:r>
        <w:rPr>
          <w:rStyle w:val="FootnoteAnchor"/>
          <w:rtl w:val="true"/>
        </w:rPr>
        <w:footnoteReference w:id="52"/>
      </w:r>
      <w:r>
        <w:rPr>
          <w:rFonts w:ascii="IRNazanin" w:hAnsi="IRNazanin" w:eastAsia="IRNazanin"/>
          <w:color w:val="111111"/>
          <w:sz w:val="28"/>
          <w:sz w:val="28"/>
          <w:szCs w:val="28"/>
          <w:rtl w:val="true"/>
          <w:lang w:bidi="fa-IR"/>
        </w:rPr>
        <w:t>نظاره به بخیل آدمی را سنگدل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قساوت قلب می آورد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النّاس راحةً البخيل؛</w:t>
      </w:r>
      <w:r>
        <w:rPr>
          <w:rStyle w:val="FootnoteAnchor"/>
          <w:rtl w:val="true"/>
        </w:rPr>
        <w:footnoteReference w:id="53"/>
      </w:r>
      <w:r>
        <w:rPr>
          <w:rFonts w:ascii="IRNazanin" w:hAnsi="IRNazanin" w:eastAsia="IRNazanin"/>
          <w:color w:val="111111"/>
          <w:sz w:val="28"/>
          <w:sz w:val="28"/>
          <w:szCs w:val="28"/>
          <w:rtl w:val="true"/>
          <w:lang w:bidi="fa-IR"/>
        </w:rPr>
        <w:t>کم آسایش ترین مردم، بخیل است</w:t>
      </w:r>
      <w:r>
        <w:rPr>
          <w:rFonts w:eastAsia="IRNazanin" w:cs="IRNazanin"/>
          <w:color w:val="111111"/>
          <w:sz w:val="28"/>
          <w:szCs w:val="28"/>
          <w:rtl w:val="true"/>
          <w:lang w:bidi="fa-IR"/>
        </w:rPr>
        <w:t xml:space="preserve">. </w:t>
      </w:r>
      <w:bookmarkStart w:id="245" w:name="pg8055_72501"/>
    </w:p>
    <w:p>
      <w:pPr>
        <w:pStyle w:val="Heading3"/>
        <w:numPr>
          <w:ilvl w:val="2"/>
          <w:numId w:val="1"/>
        </w:numPr>
        <w:rPr/>
      </w:pPr>
      <w:bookmarkStart w:id="246" w:name="__RefHeading___Toc7661515_1051229030"/>
      <w:bookmarkStart w:id="247" w:name="_Toc90"/>
      <w:bookmarkEnd w:id="245"/>
      <w:bookmarkEnd w:id="246"/>
      <w:r>
        <w:rPr>
          <w:rtl w:val="true"/>
        </w:rPr>
        <w:t>بدعت</w:t>
      </w:r>
      <w:bookmarkEnd w:id="247"/>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هَدَمَ الدّين مثلُ البَدع؛</w:t>
      </w:r>
      <w:r>
        <w:rPr>
          <w:rStyle w:val="FootnoteAnchor"/>
          <w:rtl w:val="true"/>
        </w:rPr>
        <w:footnoteReference w:id="54"/>
      </w:r>
      <w:r>
        <w:rPr>
          <w:rFonts w:ascii="IRNazanin" w:hAnsi="IRNazanin" w:eastAsia="IRNazanin"/>
          <w:color w:val="111111"/>
          <w:sz w:val="28"/>
          <w:sz w:val="28"/>
          <w:szCs w:val="28"/>
          <w:rtl w:val="true"/>
          <w:lang w:bidi="fa-IR"/>
        </w:rPr>
        <w:t>هیچ چیز مانند بدعت دین را از بین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البَدع كِلابُ اهل النار؛</w:t>
      </w:r>
      <w:r>
        <w:rPr>
          <w:rStyle w:val="FootnoteAnchor"/>
          <w:rtl w:val="true"/>
        </w:rPr>
        <w:footnoteReference w:id="55"/>
      </w:r>
      <w:r>
        <w:rPr>
          <w:rFonts w:ascii="IRNazanin" w:hAnsi="IRNazanin" w:eastAsia="IRNazanin"/>
          <w:color w:val="111111"/>
          <w:sz w:val="28"/>
          <w:sz w:val="28"/>
          <w:szCs w:val="28"/>
          <w:rtl w:val="true"/>
          <w:lang w:bidi="fa-IR"/>
        </w:rPr>
        <w:t>اهل بدعت، سگهای اهل جهنمند</w:t>
      </w:r>
      <w:r>
        <w:rPr>
          <w:rFonts w:eastAsia="IRNazanin" w:cs="IRNazanin"/>
          <w:color w:val="111111"/>
          <w:sz w:val="28"/>
          <w:szCs w:val="28"/>
          <w:rtl w:val="true"/>
          <w:lang w:bidi="fa-IR"/>
        </w:rPr>
        <w:t>.</w:t>
      </w:r>
    </w:p>
    <w:p>
      <w:pPr>
        <w:pStyle w:val="Heading3"/>
        <w:numPr>
          <w:ilvl w:val="2"/>
          <w:numId w:val="1"/>
        </w:numPr>
        <w:rPr/>
      </w:pPr>
      <w:bookmarkStart w:id="248" w:name="__RefHeading___Toc7661517_1051229030"/>
      <w:bookmarkStart w:id="249" w:name="_Toc91"/>
      <w:bookmarkEnd w:id="248"/>
      <w:r>
        <w:rPr>
          <w:rtl w:val="true"/>
        </w:rPr>
        <w:t>(</w:t>
      </w:r>
      <w:r>
        <w:rPr>
          <w:rtl w:val="true"/>
        </w:rPr>
        <w:t>بكاء</w:t>
      </w:r>
      <w:r>
        <w:rPr>
          <w:rtl w:val="true"/>
        </w:rPr>
        <w:t xml:space="preserve">) </w:t>
      </w:r>
      <w:r>
        <w:rPr>
          <w:rtl w:val="true"/>
        </w:rPr>
        <w:t>گریه</w:t>
      </w:r>
      <w:bookmarkEnd w:id="249"/>
    </w:p>
    <w:p>
      <w:pPr>
        <w:pStyle w:val="BookText"/>
        <w:rPr/>
      </w:pPr>
      <w:r>
        <w:rPr>
          <w:rFonts w:ascii="IRNazanin" w:hAnsi="IRNazanin" w:eastAsia="IRNazanin"/>
          <w:color w:val="111111"/>
          <w:sz w:val="28"/>
          <w:sz w:val="28"/>
          <w:szCs w:val="28"/>
          <w:rtl w:val="true"/>
          <w:lang w:bidi="fa-IR"/>
        </w:rPr>
        <w:t>قال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العيون و خَشيةُ القلوب من رحمةِ الله تعالى ذكره فاذا وَجَدتُموها فَاغتَنِموا الدعاء؛</w:t>
      </w:r>
      <w:r>
        <w:rPr>
          <w:rStyle w:val="FootnoteAnchor"/>
          <w:rtl w:val="true"/>
        </w:rPr>
        <w:footnoteReference w:id="56"/>
      </w:r>
      <w:r>
        <w:rPr>
          <w:rFonts w:ascii="IRNazanin" w:hAnsi="IRNazanin" w:eastAsia="IRNazanin"/>
          <w:color w:val="111111"/>
          <w:sz w:val="28"/>
          <w:sz w:val="28"/>
          <w:szCs w:val="28"/>
          <w:rtl w:val="true"/>
          <w:lang w:bidi="fa-IR"/>
        </w:rPr>
        <w:t>گریستن چشمها و رقّت و خشیت قلبها از رحمت خدای عز و جل است، پس هرگاه آن را یافتید، پس دعا را غنیمت بدارید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جَفَّتِ اَلدُّمُوعُ إِلاَّ لِقَسْوَةِ اَلْقُلُوبِ وَ مَا قَسَتِ اَلْقُلُوبُ إِلاَّ لِكَثْرَةِ اَلذُّنُوب؛</w:t>
      </w:r>
      <w:r>
        <w:rPr>
          <w:rStyle w:val="FootnoteAnchor"/>
          <w:rtl w:val="true"/>
        </w:rPr>
        <w:footnoteReference w:id="57"/>
      </w:r>
      <w:r>
        <w:rPr>
          <w:rFonts w:ascii="IRNazanin" w:hAnsi="IRNazanin" w:eastAsia="IRNazanin"/>
          <w:color w:val="111111"/>
          <w:sz w:val="28"/>
          <w:sz w:val="28"/>
          <w:szCs w:val="28"/>
          <w:rtl w:val="true"/>
          <w:lang w:bidi="fa-IR"/>
        </w:rPr>
        <w:t>اشکها خشک نمی شوند مگر بخاطر قساوت قلبها و قلبها قساوت نمی گیرند مگر بخاطر زیادی گناهان</w:t>
      </w:r>
    </w:p>
    <w:p>
      <w:pPr>
        <w:pStyle w:val="Heading3"/>
        <w:numPr>
          <w:ilvl w:val="2"/>
          <w:numId w:val="1"/>
        </w:numPr>
        <w:rPr/>
      </w:pPr>
      <w:bookmarkStart w:id="250" w:name="__RefHeading___Toc7661519_1051229030"/>
      <w:bookmarkStart w:id="251" w:name="_Toc92"/>
      <w:bookmarkEnd w:id="250"/>
      <w:r>
        <w:rPr>
          <w:rtl w:val="true"/>
        </w:rPr>
        <w:t>تهمت</w:t>
      </w:r>
      <w:bookmarkEnd w:id="25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اِتَّهَمَ اَلْمُؤْمِنُ أَخَاهُ اِنْمَاثَ اَلْإِيمَانُ مِنْ قَلْبِهِ كَمَا يَنْمَاثُ </w:t>
      </w:r>
      <w:bookmarkStart w:id="252" w:name="pg8055_72502"/>
    </w:p>
    <w:p>
      <w:pPr>
        <w:pStyle w:val="BookText"/>
        <w:rPr/>
      </w:pPr>
      <w:bookmarkEnd w:id="252"/>
      <w:r>
        <w:rPr>
          <w:rFonts w:ascii="Amiri" w:hAnsi="Amiri" w:eastAsia="Amiri" w:cs="Amiri"/>
          <w:color w:val="111111"/>
          <w:sz w:val="28"/>
          <w:sz w:val="28"/>
          <w:szCs w:val="28"/>
          <w:rtl w:val="true"/>
          <w:lang w:bidi="ar-SA"/>
        </w:rPr>
        <w:t>اَلْمِلْحُ فِي اَلْمَاءِ؛</w:t>
      </w:r>
      <w:r>
        <w:rPr>
          <w:rStyle w:val="FootnoteAnchor"/>
          <w:rtl w:val="true"/>
        </w:rPr>
        <w:footnoteReference w:id="58"/>
      </w:r>
      <w:r>
        <w:rPr>
          <w:rFonts w:ascii="IRNazanin" w:hAnsi="IRNazanin" w:eastAsia="IRNazanin"/>
          <w:color w:val="111111"/>
          <w:sz w:val="28"/>
          <w:sz w:val="28"/>
          <w:szCs w:val="28"/>
          <w:rtl w:val="true"/>
          <w:lang w:bidi="fa-IR"/>
        </w:rPr>
        <w:t>هرگاه کسی برادرش را متهم کند، ایمان او از بین می رود همان گونه که نمک در آب حل می شود و از بین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 و مَواطِنَ التُّهْمةِ و المجلسَ المَظْنونَ بهِ السّوءُ ، فإنَّ قَرينَ السُّوءِ يَغُرُّ جَلِيسَهُ؛</w:t>
      </w:r>
      <w:r>
        <w:rPr>
          <w:rStyle w:val="FootnoteAnchor"/>
          <w:rtl w:val="true"/>
        </w:rPr>
        <w:footnoteReference w:id="59"/>
      </w:r>
      <w:r>
        <w:rPr>
          <w:rFonts w:ascii="IRNazanin" w:hAnsi="IRNazanin" w:eastAsia="IRNazanin"/>
          <w:color w:val="111111"/>
          <w:sz w:val="28"/>
          <w:sz w:val="28"/>
          <w:szCs w:val="28"/>
          <w:rtl w:val="true"/>
          <w:lang w:bidi="fa-IR"/>
        </w:rPr>
        <w:t>از مکانهای تهمت و مجالس مشکوک به بدی پرهیز کن، چرا که همنشین بد همنشینش را می فریبد و گمراه می کند</w:t>
      </w:r>
      <w:r>
        <w:rPr>
          <w:rFonts w:eastAsia="IRNazanin" w:cs="IRNazanin"/>
          <w:color w:val="111111"/>
          <w:sz w:val="28"/>
          <w:szCs w:val="28"/>
          <w:rtl w:val="true"/>
          <w:lang w:bidi="fa-IR"/>
        </w:rPr>
        <w:t>.</w:t>
      </w:r>
    </w:p>
    <w:p>
      <w:pPr>
        <w:pStyle w:val="Heading3"/>
        <w:numPr>
          <w:ilvl w:val="2"/>
          <w:numId w:val="1"/>
        </w:numPr>
        <w:rPr/>
      </w:pPr>
      <w:bookmarkStart w:id="253" w:name="__RefHeading___Toc7661521_1051229030"/>
      <w:bookmarkStart w:id="254" w:name="_Toc93"/>
      <w:bookmarkEnd w:id="253"/>
      <w:r>
        <w:rPr>
          <w:rtl w:val="true"/>
        </w:rPr>
        <w:t>حسد</w:t>
      </w:r>
      <w:bookmarkEnd w:id="254"/>
    </w:p>
    <w:p>
      <w:pPr>
        <w:pStyle w:val="BookText"/>
        <w:rPr/>
      </w:pP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شَرُّ الأمْراضِ؛</w:t>
      </w:r>
      <w:r>
        <w:rPr>
          <w:rStyle w:val="FootnoteAnchor"/>
          <w:rtl w:val="true"/>
        </w:rPr>
        <w:footnoteReference w:id="60"/>
      </w:r>
      <w:r>
        <w:rPr>
          <w:rFonts w:ascii="IRNazanin" w:hAnsi="IRNazanin" w:eastAsia="IRNazanin"/>
          <w:color w:val="111111"/>
          <w:sz w:val="28"/>
          <w:sz w:val="28"/>
          <w:szCs w:val="28"/>
          <w:rtl w:val="true"/>
          <w:lang w:bidi="fa-IR"/>
        </w:rPr>
        <w:t>بدترین مرضها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الرذائل الحسد؛</w:t>
      </w:r>
      <w:r>
        <w:rPr>
          <w:rStyle w:val="FootnoteAnchor"/>
          <w:rtl w:val="true"/>
        </w:rPr>
        <w:footnoteReference w:id="61"/>
      </w:r>
      <w:r>
        <w:rPr>
          <w:rFonts w:ascii="IRNazanin" w:hAnsi="IRNazanin" w:eastAsia="IRNazanin"/>
          <w:color w:val="111111"/>
          <w:sz w:val="28"/>
          <w:sz w:val="28"/>
          <w:szCs w:val="28"/>
          <w:rtl w:val="true"/>
          <w:lang w:bidi="fa-IR"/>
        </w:rPr>
        <w:t>حسد رأس رذیلتها و بدیها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الحسد شِقاءُ الدّنيا والاخرة؛</w:t>
      </w:r>
      <w:r>
        <w:rPr>
          <w:rStyle w:val="FootnoteAnchor"/>
          <w:rtl w:val="true"/>
        </w:rPr>
        <w:footnoteReference w:id="62"/>
      </w:r>
      <w:r>
        <w:rPr>
          <w:rFonts w:ascii="IRNazanin" w:hAnsi="IRNazanin" w:eastAsia="IRNazanin"/>
          <w:color w:val="111111"/>
          <w:sz w:val="28"/>
          <w:sz w:val="28"/>
          <w:szCs w:val="28"/>
          <w:rtl w:val="true"/>
          <w:lang w:bidi="fa-IR"/>
        </w:rPr>
        <w:t>ثمره حسد بدبختی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الحَسود لا يسود؛</w:t>
      </w:r>
      <w:r>
        <w:rPr>
          <w:rStyle w:val="FootnoteAnchor"/>
          <w:rtl w:val="true"/>
        </w:rPr>
        <w:footnoteReference w:id="63"/>
      </w:r>
      <w:r>
        <w:rPr>
          <w:rFonts w:ascii="IRNazanin" w:hAnsi="IRNazanin" w:eastAsia="IRNazanin"/>
          <w:color w:val="111111"/>
          <w:sz w:val="28"/>
          <w:sz w:val="28"/>
          <w:szCs w:val="28"/>
          <w:rtl w:val="true"/>
          <w:lang w:bidi="fa-IR"/>
        </w:rPr>
        <w:t>حسود آسایش و راحتی ندارد</w:t>
      </w:r>
      <w:r>
        <w:rPr>
          <w:rFonts w:eastAsia="IRNazanin" w:cs="IRNazanin"/>
          <w:color w:val="111111"/>
          <w:sz w:val="28"/>
          <w:szCs w:val="28"/>
          <w:rtl w:val="true"/>
          <w:lang w:bidi="fa-IR"/>
        </w:rPr>
        <w:t>.</w:t>
      </w:r>
    </w:p>
    <w:p>
      <w:pPr>
        <w:pStyle w:val="Heading3"/>
        <w:numPr>
          <w:ilvl w:val="2"/>
          <w:numId w:val="1"/>
        </w:numPr>
        <w:rPr/>
      </w:pPr>
      <w:bookmarkStart w:id="255" w:name="__RefHeading___Toc7661523_1051229030"/>
      <w:bookmarkStart w:id="256" w:name="_Toc94"/>
      <w:bookmarkEnd w:id="255"/>
      <w:r>
        <w:rPr>
          <w:rtl w:val="true"/>
        </w:rPr>
        <w:t>ریا</w:t>
      </w:r>
      <w:bookmarkEnd w:id="25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عَلَيْكُمُ اَلشِّرْكُ اَلْأَصْغَرُ قَالُوا وَ مَا اَلشِّرْكُ اَلْأَصْغَرُ يَا رَسُولَ اَللَّهِ قَالَ اَلرِّيَاءُ؛</w:t>
      </w:r>
      <w:r>
        <w:rPr>
          <w:rStyle w:val="FootnoteAnchor"/>
          <w:rtl w:val="true"/>
        </w:rPr>
        <w:footnoteReference w:id="64"/>
      </w:r>
      <w:r>
        <w:rPr>
          <w:rFonts w:ascii="IRNazanin" w:hAnsi="IRNazanin" w:eastAsia="IRNazanin"/>
          <w:color w:val="111111"/>
          <w:sz w:val="28"/>
          <w:sz w:val="28"/>
          <w:szCs w:val="28"/>
          <w:rtl w:val="true"/>
          <w:lang w:bidi="fa-IR"/>
        </w:rPr>
        <w:t xml:space="preserve">ترسناک ترین چیزی که از </w:t>
      </w:r>
      <w:bookmarkStart w:id="257" w:name="pg8055_72503"/>
    </w:p>
    <w:p>
      <w:pPr>
        <w:pStyle w:val="BookText"/>
        <w:rPr/>
      </w:pPr>
      <w:bookmarkEnd w:id="257"/>
      <w:r>
        <w:rPr>
          <w:rFonts w:ascii="IRNazanin" w:hAnsi="IRNazanin" w:eastAsia="IRNazanin"/>
          <w:color w:val="111111"/>
          <w:sz w:val="28"/>
          <w:sz w:val="28"/>
          <w:szCs w:val="28"/>
          <w:rtl w:val="true"/>
          <w:lang w:bidi="fa-IR"/>
        </w:rPr>
        <w:t>آن بر شما می ترسم شرک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کوچکتر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w:t>
      </w:r>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لا يَقبَلُ عَملاً فيهِ مِثقالُ ذَرَّهٍ مِن رياءٍ؛</w:t>
      </w:r>
      <w:r>
        <w:rPr>
          <w:rStyle w:val="FootnoteAnchor"/>
          <w:rtl w:val="true"/>
        </w:rPr>
        <w:footnoteReference w:id="65"/>
      </w:r>
      <w:r>
        <w:rPr>
          <w:rFonts w:ascii="IRNazanin" w:hAnsi="IRNazanin" w:eastAsia="IRNazanin"/>
          <w:color w:val="111111"/>
          <w:sz w:val="28"/>
          <w:sz w:val="28"/>
          <w:szCs w:val="28"/>
          <w:rtl w:val="true"/>
          <w:lang w:bidi="fa-IR"/>
        </w:rPr>
        <w:t>خدا عملی را که کوچکترین ذره ای از ریا در آن باشد نمی پذیرد</w:t>
      </w:r>
      <w:r>
        <w:rPr>
          <w:rFonts w:eastAsia="IRNazanin" w:cs="IRNazanin"/>
          <w:color w:val="111111"/>
          <w:sz w:val="28"/>
          <w:szCs w:val="28"/>
          <w:rtl w:val="true"/>
          <w:lang w:bidi="fa-IR"/>
        </w:rPr>
        <w:t>.</w:t>
      </w:r>
    </w:p>
    <w:p>
      <w:pPr>
        <w:pStyle w:val="Heading3"/>
        <w:numPr>
          <w:ilvl w:val="2"/>
          <w:numId w:val="1"/>
        </w:numPr>
        <w:rPr/>
      </w:pPr>
      <w:bookmarkStart w:id="258" w:name="__RefHeading___Toc7661525_1051229030"/>
      <w:bookmarkStart w:id="259" w:name="_Toc95"/>
      <w:bookmarkEnd w:id="258"/>
      <w:r>
        <w:rPr>
          <w:rtl w:val="true"/>
        </w:rPr>
        <w:t>اخلاص</w:t>
      </w:r>
      <w:bookmarkEnd w:id="259"/>
    </w:p>
    <w:p>
      <w:pPr>
        <w:pStyle w:val="BookText"/>
        <w:rPr/>
      </w:pP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الاخلاصُ عبادهُ المُقَرَّبين؛</w:t>
      </w:r>
      <w:r>
        <w:rPr>
          <w:rStyle w:val="FootnoteAnchor"/>
          <w:rtl w:val="true"/>
        </w:rPr>
        <w:footnoteReference w:id="66"/>
      </w:r>
      <w:r>
        <w:rPr>
          <w:rFonts w:ascii="IRNazanin" w:hAnsi="IRNazanin" w:eastAsia="IRNazanin"/>
          <w:color w:val="111111"/>
          <w:sz w:val="28"/>
          <w:sz w:val="28"/>
          <w:szCs w:val="28"/>
          <w:rtl w:val="true"/>
          <w:lang w:bidi="fa-IR"/>
        </w:rPr>
        <w:t>اخلاص عبادت مقربان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 ملاكُ العبادة؛</w:t>
      </w:r>
      <w:r>
        <w:rPr>
          <w:rStyle w:val="FootnoteAnchor"/>
          <w:rtl w:val="true"/>
        </w:rPr>
        <w:footnoteReference w:id="67"/>
      </w:r>
      <w:r>
        <w:rPr>
          <w:rFonts w:ascii="IRNazanin" w:hAnsi="IRNazanin" w:eastAsia="IRNazanin"/>
          <w:color w:val="111111"/>
          <w:sz w:val="28"/>
          <w:sz w:val="28"/>
          <w:szCs w:val="28"/>
          <w:rtl w:val="true"/>
          <w:lang w:bidi="fa-IR"/>
        </w:rPr>
        <w:t>اخلاص ملاک و معیار</w:t>
      </w:r>
    </w:p>
    <w:p>
      <w:pPr>
        <w:pStyle w:val="BookText"/>
        <w:rPr/>
      </w:pPr>
      <w:r>
        <w:rPr>
          <w:rFonts w:ascii="IRNazanin" w:hAnsi="IRNazanin" w:eastAsia="IRNazanin"/>
          <w:color w:val="111111"/>
          <w:sz w:val="28"/>
          <w:sz w:val="28"/>
          <w:szCs w:val="28"/>
          <w:rtl w:val="true"/>
          <w:lang w:bidi="fa-IR"/>
        </w:rPr>
        <w:t>عبادات است</w:t>
      </w:r>
      <w:r>
        <w:rPr>
          <w:rFonts w:eastAsia="IRNazanin" w:cs="IRNazanin"/>
          <w:color w:val="111111"/>
          <w:sz w:val="28"/>
          <w:szCs w:val="28"/>
          <w:rtl w:val="true"/>
          <w:lang w:bidi="fa-IR"/>
        </w:rPr>
        <w:t>.</w:t>
      </w:r>
    </w:p>
    <w:p>
      <w:pPr>
        <w:pStyle w:val="Heading3"/>
        <w:numPr>
          <w:ilvl w:val="2"/>
          <w:numId w:val="1"/>
        </w:numPr>
        <w:rPr/>
      </w:pPr>
      <w:bookmarkStart w:id="260" w:name="__RefHeading___Toc7661527_1051229030"/>
      <w:bookmarkStart w:id="261" w:name="_Toc96"/>
      <w:bookmarkEnd w:id="260"/>
      <w:r>
        <w:rPr>
          <w:rtl w:val="true"/>
        </w:rPr>
        <w:t>(</w:t>
      </w:r>
      <w:r>
        <w:rPr>
          <w:rtl w:val="true"/>
        </w:rPr>
        <w:t>حسد</w:t>
      </w:r>
      <w:r>
        <w:rPr>
          <w:rtl w:val="true"/>
        </w:rPr>
        <w:t xml:space="preserve">) </w:t>
      </w:r>
      <w:r>
        <w:rPr>
          <w:rtl w:val="true"/>
        </w:rPr>
        <w:t>كينه</w:t>
      </w:r>
      <w:bookmarkEnd w:id="261"/>
    </w:p>
    <w:p>
      <w:pPr>
        <w:pStyle w:val="BookText"/>
        <w:rPr/>
      </w:pP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اَلاَمُ العُيوب؛</w:t>
      </w:r>
      <w:r>
        <w:rPr>
          <w:rStyle w:val="FootnoteAnchor"/>
          <w:rtl w:val="true"/>
        </w:rPr>
        <w:footnoteReference w:id="68"/>
      </w:r>
      <w:r>
        <w:rPr>
          <w:rFonts w:ascii="IRNazanin" w:hAnsi="IRNazanin" w:eastAsia="IRNazanin"/>
          <w:color w:val="111111"/>
          <w:sz w:val="28"/>
          <w:sz w:val="28"/>
          <w:szCs w:val="28"/>
          <w:rtl w:val="true"/>
          <w:lang w:bidi="fa-IR"/>
        </w:rPr>
        <w:t>کینه ورزی دردناکترین عیبهاست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الفِتّن الحِقد؛</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فتنه ها کینه ورزی است</w:t>
      </w:r>
      <w:r>
        <w:rPr>
          <w:rFonts w:eastAsia="IRNazanin" w:cs="IRNazanin"/>
          <w:color w:val="111111"/>
          <w:sz w:val="28"/>
          <w:szCs w:val="28"/>
          <w:rtl w:val="true"/>
          <w:lang w:bidi="fa-IR"/>
        </w:rPr>
        <w:t>.</w:t>
      </w:r>
    </w:p>
    <w:p>
      <w:pPr>
        <w:pStyle w:val="Heading3"/>
        <w:numPr>
          <w:ilvl w:val="2"/>
          <w:numId w:val="1"/>
        </w:numPr>
        <w:rPr/>
      </w:pPr>
      <w:bookmarkStart w:id="262" w:name="__RefHeading___Toc7661529_1051229030"/>
      <w:bookmarkStart w:id="263" w:name="_Toc97"/>
      <w:bookmarkEnd w:id="262"/>
      <w:r>
        <w:rPr>
          <w:rtl w:val="true"/>
        </w:rPr>
        <w:t>تحقیر</w:t>
      </w:r>
      <w:bookmarkEnd w:id="26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تُحَقِّرنَّ أحَدا مِن المسلمينَ ، فإنَّ صَغيرَهُم عِند اللّه </w:t>
      </w:r>
      <w:bookmarkStart w:id="264" w:name="pg8055_72504"/>
    </w:p>
    <w:p>
      <w:pPr>
        <w:pStyle w:val="BookText"/>
        <w:rPr/>
      </w:pPr>
      <w:bookmarkEnd w:id="264"/>
      <w:r>
        <w:rPr>
          <w:rFonts w:ascii="Amiri" w:hAnsi="Amiri" w:eastAsia="Amiri" w:cs="Amiri"/>
          <w:color w:val="111111"/>
          <w:sz w:val="28"/>
          <w:sz w:val="28"/>
          <w:szCs w:val="28"/>
          <w:rtl w:val="true"/>
          <w:lang w:bidi="ar-SA"/>
        </w:rPr>
        <w:t>كَبيرٌ؛</w:t>
      </w:r>
      <w:r>
        <w:rPr>
          <w:rStyle w:val="FootnoteAnchor"/>
          <w:rtl w:val="true"/>
        </w:rPr>
        <w:footnoteReference w:id="70"/>
      </w:r>
      <w:r>
        <w:rPr>
          <w:rFonts w:ascii="IRNazanin" w:hAnsi="IRNazanin" w:eastAsia="IRNazanin"/>
          <w:color w:val="111111"/>
          <w:sz w:val="28"/>
          <w:sz w:val="28"/>
          <w:szCs w:val="28"/>
          <w:rtl w:val="true"/>
          <w:lang w:bidi="fa-IR"/>
        </w:rPr>
        <w:t>هیچ مسلمانی را تحقیر نکن و کوچک نشمار چرا که کوچک آنها در نزد خدا بزرگ است</w:t>
      </w:r>
      <w:r>
        <w:rPr>
          <w:rFonts w:eastAsia="IRNazanin" w:cs="IRNazanin"/>
          <w:color w:val="111111"/>
          <w:sz w:val="28"/>
          <w:szCs w:val="28"/>
          <w:rtl w:val="true"/>
          <w:lang w:bidi="fa-IR"/>
        </w:rPr>
        <w:t>.</w:t>
      </w:r>
    </w:p>
    <w:p>
      <w:pPr>
        <w:pStyle w:val="Heading3"/>
        <w:numPr>
          <w:ilvl w:val="2"/>
          <w:numId w:val="1"/>
        </w:numPr>
        <w:rPr/>
      </w:pPr>
      <w:bookmarkStart w:id="265" w:name="__RefHeading___Toc7661531_1051229030"/>
      <w:bookmarkStart w:id="266" w:name="_Toc98"/>
      <w:bookmarkEnd w:id="265"/>
      <w:r>
        <w:rPr>
          <w:rtl w:val="true"/>
        </w:rPr>
        <w:t>تزكيه</w:t>
      </w:r>
      <w:bookmarkEnd w:id="266"/>
    </w:p>
    <w:p>
      <w:pPr>
        <w:pStyle w:val="BookText"/>
        <w:rPr/>
      </w:pPr>
      <w:r>
        <w:rPr>
          <w:rFonts w:ascii="Amiri" w:hAnsi="Amiri" w:eastAsia="Amiri" w:cs="Amiri"/>
          <w:color w:val="111111"/>
          <w:sz w:val="28"/>
          <w:sz w:val="28"/>
          <w:szCs w:val="28"/>
          <w:rtl w:val="true"/>
          <w:lang w:bidi="ar-SA"/>
        </w:rPr>
        <w:t>رسول خدا صلی الله علیه و آله وسلم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بِتَزكِيَةِ النَّفسِ يَحصُلُ الصَّفاءُ؛</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تزکیه نفس صفا و پاکی حاصل می شود</w:t>
      </w:r>
      <w:r>
        <w:rPr>
          <w:rFonts w:eastAsia="IRNazanin" w:cs="IRNazanin"/>
          <w:color w:val="111111"/>
          <w:sz w:val="28"/>
          <w:szCs w:val="28"/>
          <w:rtl w:val="true"/>
          <w:lang w:bidi="fa-IR"/>
        </w:rPr>
        <w:t>.</w:t>
      </w:r>
    </w:p>
    <w:p>
      <w:pPr>
        <w:pStyle w:val="Heading3"/>
        <w:numPr>
          <w:ilvl w:val="2"/>
          <w:numId w:val="1"/>
        </w:numPr>
        <w:rPr/>
      </w:pPr>
      <w:bookmarkStart w:id="267" w:name="__RefHeading___Toc7661533_1051229030"/>
      <w:bookmarkStart w:id="268" w:name="_Toc99"/>
      <w:bookmarkEnd w:id="267"/>
      <w:r>
        <w:rPr>
          <w:rtl w:val="true"/>
        </w:rPr>
        <w:t>(</w:t>
      </w:r>
      <w:r>
        <w:rPr>
          <w:rtl w:val="true"/>
        </w:rPr>
        <w:t>ضحك</w:t>
      </w:r>
      <w:r>
        <w:rPr>
          <w:rtl w:val="true"/>
        </w:rPr>
        <w:t xml:space="preserve">) </w:t>
      </w:r>
      <w:r>
        <w:rPr>
          <w:rtl w:val="true"/>
        </w:rPr>
        <w:t>خندیدن</w:t>
      </w:r>
      <w:bookmarkEnd w:id="268"/>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ضحکُ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w:t>
      </w:r>
      <w:r>
        <w:rPr>
          <w:rStyle w:val="FootnoteAnchor"/>
          <w:rtl w:val="true"/>
        </w:rPr>
        <w:footnoteReference w:id="72"/>
      </w:r>
      <w:r>
        <w:rPr>
          <w:rFonts w:ascii="IRNazanin" w:hAnsi="IRNazanin" w:eastAsia="IRNazanin"/>
          <w:color w:val="111111"/>
          <w:sz w:val="28"/>
          <w:sz w:val="28"/>
          <w:szCs w:val="28"/>
          <w:rtl w:val="true"/>
          <w:lang w:bidi="fa-IR"/>
        </w:rPr>
        <w:t>خنده پیغمبر خدا صلی الله علیه و آله وسلم تبسم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كَثرَةَ الضِّحكِ؛ فإنّهُ يُمِيتُ القَلب؛</w:t>
      </w:r>
      <w:r>
        <w:rPr>
          <w:rStyle w:val="FootnoteAnchor"/>
          <w:rtl w:val="true"/>
        </w:rPr>
        <w:footnoteReference w:id="73"/>
      </w:r>
      <w:r>
        <w:rPr>
          <w:rFonts w:ascii="IRNazanin" w:hAnsi="IRNazanin" w:eastAsia="IRNazanin"/>
          <w:color w:val="111111"/>
          <w:sz w:val="28"/>
          <w:sz w:val="28"/>
          <w:szCs w:val="28"/>
          <w:rtl w:val="true"/>
          <w:lang w:bidi="fa-IR"/>
        </w:rPr>
        <w:t>از خنده زیاد بپرهیز، زیرا دلها را می میراند</w:t>
      </w:r>
      <w:r>
        <w:rPr>
          <w:rFonts w:eastAsia="IRNazanin" w:cs="IRNazanin"/>
          <w:color w:val="111111"/>
          <w:sz w:val="28"/>
          <w:szCs w:val="28"/>
          <w:rtl w:val="true"/>
          <w:lang w:bidi="fa-IR"/>
        </w:rPr>
        <w:t>.</w:t>
      </w:r>
    </w:p>
    <w:p>
      <w:pPr>
        <w:pStyle w:val="Heading3"/>
        <w:numPr>
          <w:ilvl w:val="2"/>
          <w:numId w:val="1"/>
        </w:numPr>
        <w:rPr/>
      </w:pPr>
      <w:bookmarkStart w:id="269" w:name="__RefHeading___Toc7661535_1051229030"/>
      <w:bookmarkStart w:id="270" w:name="_Toc100"/>
      <w:bookmarkEnd w:id="269"/>
      <w:r>
        <w:rPr>
          <w:rtl w:val="true"/>
        </w:rPr>
        <w:t>افراط و تفریط</w:t>
      </w:r>
      <w:bookmarkEnd w:id="270"/>
    </w:p>
    <w:p>
      <w:pPr>
        <w:pStyle w:val="BookText"/>
        <w:rPr/>
      </w:pP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تَرَى الْجَاهِلَ إِلَّا مُفْرِطاً أَوْ مُفَرِّطاً؛</w:t>
      </w:r>
      <w:r>
        <w:rPr>
          <w:rStyle w:val="FootnoteAnchor"/>
          <w:rtl w:val="true"/>
        </w:rPr>
        <w:footnoteReference w:id="74"/>
      </w:r>
      <w:r>
        <w:rPr>
          <w:rFonts w:ascii="IRNazanin" w:hAnsi="IRNazanin" w:eastAsia="IRNazanin"/>
          <w:color w:val="111111"/>
          <w:sz w:val="28"/>
          <w:sz w:val="28"/>
          <w:szCs w:val="28"/>
          <w:rtl w:val="true"/>
          <w:lang w:bidi="fa-IR"/>
        </w:rPr>
        <w:t>جاهل دیده نمی شود مگر در افراط یا تفريط</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التَّفْرِيطِ النَّدَامَةُ، وَثَمَرَةُ الْحَزْمِ السَّلاَمَةُ؛</w:t>
      </w:r>
      <w:r>
        <w:rPr>
          <w:rStyle w:val="FootnoteAnchor"/>
          <w:rtl w:val="true"/>
        </w:rPr>
        <w:footnoteReference w:id="75"/>
      </w:r>
      <w:r>
        <w:rPr>
          <w:rFonts w:ascii="IRNazanin" w:hAnsi="IRNazanin" w:eastAsia="IRNazanin"/>
          <w:color w:val="111111"/>
          <w:sz w:val="28"/>
          <w:sz w:val="28"/>
          <w:szCs w:val="28"/>
          <w:rtl w:val="true"/>
          <w:lang w:bidi="fa-IR"/>
        </w:rPr>
        <w:t xml:space="preserve">ثمره </w:t>
      </w:r>
      <w:bookmarkStart w:id="271" w:name="pg8055_72505"/>
    </w:p>
    <w:p>
      <w:pPr>
        <w:pStyle w:val="BookText"/>
        <w:rPr/>
      </w:pPr>
      <w:bookmarkEnd w:id="271"/>
      <w:r>
        <w:rPr>
          <w:rFonts w:ascii="IRNazanin" w:hAnsi="IRNazanin" w:eastAsia="IRNazanin"/>
          <w:color w:val="111111"/>
          <w:sz w:val="28"/>
          <w:sz w:val="28"/>
          <w:szCs w:val="28"/>
          <w:rtl w:val="true"/>
          <w:lang w:bidi="fa-IR"/>
        </w:rPr>
        <w:t>تفریط پشیمانی است و ثمره دوراندیشی سلامت</w:t>
      </w:r>
      <w:r>
        <w:rPr>
          <w:rFonts w:eastAsia="IRNazanin" w:cs="IRNazanin"/>
          <w:color w:val="111111"/>
          <w:sz w:val="28"/>
          <w:szCs w:val="28"/>
          <w:rtl w:val="true"/>
          <w:lang w:bidi="fa-IR"/>
        </w:rPr>
        <w:t>.</w:t>
      </w:r>
    </w:p>
    <w:p>
      <w:pPr>
        <w:pStyle w:val="Heading3"/>
        <w:numPr>
          <w:ilvl w:val="2"/>
          <w:numId w:val="1"/>
        </w:numPr>
        <w:rPr/>
      </w:pPr>
      <w:bookmarkStart w:id="272" w:name="__RefHeading___Toc7661537_1051229030"/>
      <w:bookmarkStart w:id="273" w:name="_Toc101"/>
      <w:bookmarkEnd w:id="272"/>
      <w:r>
        <w:rPr>
          <w:rtl w:val="true"/>
        </w:rPr>
        <w:t>کبر</w:t>
      </w:r>
      <w:bookmarkEnd w:id="273"/>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الْکبْرَ فَاِنَّهُ رَأسُ الطُّغْیانِ وَ مَعْصِیةُ الرَّحْمن؛</w:t>
      </w:r>
      <w:r>
        <w:rPr>
          <w:rStyle w:val="FootnoteAnchor"/>
          <w:rtl w:val="true"/>
        </w:rPr>
        <w:footnoteReference w:id="76"/>
      </w:r>
      <w:r>
        <w:rPr>
          <w:rFonts w:ascii="IRNazanin" w:hAnsi="IRNazanin" w:eastAsia="IRNazanin"/>
          <w:color w:val="111111"/>
          <w:sz w:val="28"/>
          <w:sz w:val="28"/>
          <w:szCs w:val="28"/>
          <w:rtl w:val="true"/>
          <w:lang w:bidi="fa-IR"/>
        </w:rPr>
        <w:t>از کبر و خود بزرگ بینی پرهیز کن، زیرا ریشه گردنکشی و طغیان و معصیت خدای رحمان است</w:t>
      </w:r>
      <w:r>
        <w:rPr>
          <w:rFonts w:eastAsia="IRNazanin" w:cs="IRNazanin"/>
          <w:color w:val="111111"/>
          <w:sz w:val="28"/>
          <w:szCs w:val="28"/>
          <w:rtl w:val="true"/>
          <w:lang w:bidi="fa-IR"/>
        </w:rPr>
        <w:t>.</w:t>
      </w:r>
    </w:p>
    <w:p>
      <w:pPr>
        <w:pStyle w:val="Heading3"/>
        <w:numPr>
          <w:ilvl w:val="2"/>
          <w:numId w:val="1"/>
        </w:numPr>
        <w:rPr/>
      </w:pPr>
      <w:bookmarkStart w:id="274" w:name="__RefHeading___Toc7661539_1051229030"/>
      <w:bookmarkStart w:id="275" w:name="_Toc102"/>
      <w:bookmarkEnd w:id="274"/>
      <w:r>
        <w:rPr>
          <w:rtl w:val="true"/>
        </w:rPr>
        <w:t>تواضع</w:t>
      </w:r>
      <w:bookmarkEnd w:id="275"/>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أرى علَيكُم حَلاوَةَ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حَلاوَةُ العِبادَةِ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w:t>
      </w:r>
      <w:r>
        <w:rPr>
          <w:rStyle w:val="FootnoteAnchor"/>
          <w:rtl w:val="true"/>
        </w:rPr>
        <w:footnoteReference w:id="77"/>
      </w:r>
      <w:r>
        <w:rPr>
          <w:rFonts w:ascii="IRNazanin" w:hAnsi="IRNazanin" w:eastAsia="IRNazanin"/>
          <w:color w:val="111111"/>
          <w:sz w:val="28"/>
          <w:sz w:val="28"/>
          <w:szCs w:val="28"/>
          <w:rtl w:val="true"/>
          <w:lang w:bidi="fa-IR"/>
        </w:rPr>
        <w:t>چرا در شما شیرینی عبادت را نمی بینم؟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عبادت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الشَّريف التَّواضع؛</w:t>
      </w:r>
      <w:r>
        <w:rPr>
          <w:rStyle w:val="FootnoteAnchor"/>
          <w:rtl w:val="true"/>
        </w:rPr>
        <w:footnoteReference w:id="78"/>
      </w:r>
      <w:r>
        <w:rPr>
          <w:rFonts w:ascii="IRNazanin" w:hAnsi="IRNazanin" w:eastAsia="IRNazanin"/>
          <w:color w:val="111111"/>
          <w:sz w:val="28"/>
          <w:sz w:val="28"/>
          <w:szCs w:val="28"/>
          <w:rtl w:val="true"/>
          <w:lang w:bidi="fa-IR"/>
        </w:rPr>
        <w:t>زینت و آرایش انسان شرافتمند تواضع است</w:t>
      </w:r>
      <w:r>
        <w:rPr>
          <w:rFonts w:eastAsia="IRNazanin" w:cs="IRNazanin"/>
          <w:color w:val="111111"/>
          <w:sz w:val="28"/>
          <w:szCs w:val="28"/>
          <w:rtl w:val="true"/>
          <w:lang w:bidi="fa-IR"/>
        </w:rPr>
        <w:t>.</w:t>
      </w:r>
    </w:p>
    <w:p>
      <w:pPr>
        <w:pStyle w:val="Heading3"/>
        <w:numPr>
          <w:ilvl w:val="2"/>
          <w:numId w:val="1"/>
        </w:numPr>
        <w:rPr/>
      </w:pPr>
      <w:bookmarkStart w:id="276" w:name="__RefHeading___Toc7661541_1051229030"/>
      <w:bookmarkStart w:id="277" w:name="_Toc103"/>
      <w:bookmarkEnd w:id="276"/>
      <w:r>
        <w:rPr>
          <w:rtl w:val="true"/>
        </w:rPr>
        <w:t>جدال</w:t>
      </w:r>
      <w:bookmarkEnd w:id="277"/>
    </w:p>
    <w:p>
      <w:pPr>
        <w:pStyle w:val="BookText"/>
        <w:rPr/>
      </w:pPr>
      <w:r>
        <w:rPr>
          <w:rFonts w:ascii="Amiri" w:hAnsi="Amiri" w:eastAsia="Amiri" w:cs="Amiri"/>
          <w:color w:val="111111"/>
          <w:sz w:val="28"/>
          <w:sz w:val="28"/>
          <w:szCs w:val="28"/>
          <w:rtl w:val="true"/>
          <w:lang w:bidi="ar-SA"/>
        </w:rPr>
        <w:t>ما يجادِلُ في آياتِ الله الاّ الذينَ كَفَروا؛</w:t>
      </w:r>
      <w:r>
        <w:rPr>
          <w:rStyle w:val="FootnoteAnchor"/>
          <w:rtl w:val="true"/>
        </w:rPr>
        <w:footnoteReference w:id="79"/>
      </w:r>
      <w:r>
        <w:rPr>
          <w:rFonts w:ascii="IRNazanin" w:hAnsi="IRNazanin" w:eastAsia="IRNazanin"/>
          <w:color w:val="111111"/>
          <w:sz w:val="28"/>
          <w:sz w:val="28"/>
          <w:szCs w:val="28"/>
          <w:rtl w:val="true"/>
          <w:lang w:bidi="fa-IR"/>
        </w:rPr>
        <w:t>جدال نمی کنند در آیات خدا مگر کسانی که کافر شدند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الجَدَلُ في الدّين يفسِدُ اليقين؛</w:t>
      </w:r>
      <w:r>
        <w:rPr>
          <w:rStyle w:val="FootnoteAnchor"/>
          <w:rtl w:val="true"/>
        </w:rPr>
        <w:footnoteReference w:id="80"/>
      </w:r>
      <w:r>
        <w:rPr>
          <w:rFonts w:ascii="IRNazanin" w:hAnsi="IRNazanin" w:eastAsia="IRNazanin"/>
          <w:color w:val="111111"/>
          <w:sz w:val="28"/>
          <w:sz w:val="28"/>
          <w:szCs w:val="28"/>
          <w:rtl w:val="true"/>
          <w:lang w:bidi="fa-IR"/>
        </w:rPr>
        <w:t xml:space="preserve">جدال و مخاصمه در </w:t>
      </w:r>
      <w:bookmarkStart w:id="278" w:name="pg8055_72506"/>
    </w:p>
    <w:p>
      <w:pPr>
        <w:pStyle w:val="BookText"/>
        <w:rPr/>
      </w:pPr>
      <w:bookmarkEnd w:id="278"/>
      <w:r>
        <w:rPr>
          <w:rFonts w:ascii="IRNazanin" w:hAnsi="IRNazanin" w:eastAsia="IRNazanin"/>
          <w:color w:val="111111"/>
          <w:sz w:val="28"/>
          <w:sz w:val="28"/>
          <w:szCs w:val="28"/>
          <w:rtl w:val="true"/>
          <w:lang w:bidi="fa-IR"/>
        </w:rPr>
        <w:t>دین یقین را فاسد می کند</w:t>
      </w:r>
      <w:r>
        <w:rPr>
          <w:rFonts w:eastAsia="IRNazanin" w:cs="IRNazanin"/>
          <w:color w:val="111111"/>
          <w:sz w:val="28"/>
          <w:szCs w:val="28"/>
          <w:rtl w:val="true"/>
          <w:lang w:bidi="fa-IR"/>
        </w:rPr>
        <w:t>.</w:t>
      </w:r>
    </w:p>
    <w:p>
      <w:pPr>
        <w:pStyle w:val="Heading3"/>
        <w:numPr>
          <w:ilvl w:val="2"/>
          <w:numId w:val="1"/>
        </w:numPr>
        <w:rPr/>
      </w:pPr>
      <w:bookmarkStart w:id="279" w:name="__RefHeading___Toc7661543_1051229030"/>
      <w:bookmarkStart w:id="280" w:name="_Toc104"/>
      <w:bookmarkEnd w:id="279"/>
      <w:r>
        <w:rPr>
          <w:rtl w:val="true"/>
        </w:rPr>
        <w:t>لقمه حرام</w:t>
      </w:r>
      <w:bookmarkEnd w:id="280"/>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لُقْمَةَ حَرَامٍ لَمْ تُقْبَلْ لَهُ صَلَاةٌ أَرْبَعِینَ لَیْلَةً؛</w:t>
      </w:r>
      <w:r>
        <w:rPr>
          <w:rStyle w:val="FootnoteAnchor"/>
          <w:rtl w:val="true"/>
        </w:rPr>
        <w:footnoteReference w:id="81"/>
      </w:r>
      <w:r>
        <w:rPr>
          <w:rFonts w:ascii="IRNazanin" w:hAnsi="IRNazanin" w:eastAsia="IRNazanin"/>
          <w:color w:val="111111"/>
          <w:sz w:val="28"/>
          <w:sz w:val="28"/>
          <w:szCs w:val="28"/>
          <w:rtl w:val="true"/>
          <w:lang w:bidi="fa-IR"/>
        </w:rPr>
        <w:t>کسی که یک لقمه حرام بخورد، نماز چهل شبانه روز از او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عبادت همراه با خوردن حرام چون ساختن بناء بر خاک و شن روان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 شده است بر آب</w:t>
      </w:r>
      <w:r>
        <w:rPr>
          <w:rFonts w:eastAsia="IRNazanin" w:cs="IRNazanin"/>
          <w:color w:val="111111"/>
          <w:sz w:val="28"/>
          <w:szCs w:val="28"/>
          <w:rtl w:val="true"/>
          <w:lang w:bidi="fa-IR"/>
        </w:rPr>
        <w:t>.)</w:t>
      </w:r>
    </w:p>
    <w:p>
      <w:pPr>
        <w:pStyle w:val="Heading3"/>
        <w:numPr>
          <w:ilvl w:val="2"/>
          <w:numId w:val="1"/>
        </w:numPr>
        <w:rPr/>
      </w:pPr>
      <w:bookmarkStart w:id="281" w:name="__RefHeading___Toc7661545_1051229030"/>
      <w:bookmarkStart w:id="282" w:name="_Toc105"/>
      <w:bookmarkEnd w:id="281"/>
      <w:r>
        <w:rPr>
          <w:rtl w:val="true"/>
        </w:rPr>
        <w:t>حزن</w:t>
      </w:r>
      <w:bookmarkEnd w:id="282"/>
    </w:p>
    <w:p>
      <w:pPr>
        <w:pStyle w:val="BookText"/>
        <w:rPr/>
      </w:pPr>
      <w:r>
        <w:rPr>
          <w:rFonts w:ascii="Amiri" w:hAnsi="Amiri" w:eastAsia="Amiri" w:cs="Amiri"/>
          <w:color w:val="111111"/>
          <w:sz w:val="28"/>
          <w:sz w:val="28"/>
          <w:szCs w:val="28"/>
          <w:rtl w:val="true"/>
          <w:lang w:bidi="ar-SA"/>
        </w:rPr>
        <w:t>قال رسول الله صلی الله علیه و آله وسلم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المُنكَسِرةِ قلوبُهم؛</w:t>
      </w:r>
      <w:r>
        <w:rPr>
          <w:rStyle w:val="FootnoteAnchor"/>
          <w:rtl w:val="true"/>
        </w:rPr>
        <w:footnoteReference w:id="83"/>
      </w:r>
      <w:r>
        <w:rPr>
          <w:rFonts w:ascii="IRNazanin" w:hAnsi="IRNazanin" w:eastAsia="IRNazanin"/>
          <w:color w:val="111111"/>
          <w:sz w:val="28"/>
          <w:sz w:val="28"/>
          <w:szCs w:val="28"/>
          <w:rtl w:val="true"/>
          <w:lang w:bidi="fa-IR"/>
        </w:rPr>
        <w:t>از رسول خدا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شکسته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اَمرتَني اَن اُطَهِّر وَجهی و بدنی و رِجلي بالماء، فَبِماذا اُطَهِّوُ لك قَلبي؟ قالَ بالهُموم والغُموم؛</w:t>
      </w:r>
      <w:r>
        <w:rPr>
          <w:rStyle w:val="FootnoteAnchor"/>
          <w:rtl w:val="true"/>
        </w:rPr>
        <w:footnoteReference w:id="84"/>
      </w:r>
      <w:r>
        <w:rPr>
          <w:rFonts w:ascii="IRNazanin" w:hAnsi="IRNazanin" w:eastAsia="IRNazanin"/>
          <w:color w:val="111111"/>
          <w:sz w:val="28"/>
          <w:sz w:val="28"/>
          <w:szCs w:val="28"/>
          <w:rtl w:val="true"/>
          <w:lang w:bidi="fa-IR"/>
        </w:rPr>
        <w:t>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کردی که صورت و بدن و پایم را با آب پاک کنم، پس با چه قلبم را برای تو پاک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غمها و غصه 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لَنا المُغتَمِّ لِظُلمِنا تِسبیحٌ و هَمُّهُ </w:t>
      </w:r>
      <w:bookmarkStart w:id="283" w:name="pg8055_72507"/>
    </w:p>
    <w:p>
      <w:pPr>
        <w:pStyle w:val="BookText"/>
        <w:rPr/>
      </w:pPr>
      <w:bookmarkEnd w:id="283"/>
      <w:r>
        <w:rPr>
          <w:rFonts w:ascii="Amiri" w:hAnsi="Amiri" w:eastAsia="Amiri" w:cs="Amiri"/>
          <w:color w:val="111111"/>
          <w:sz w:val="28"/>
          <w:sz w:val="28"/>
          <w:szCs w:val="28"/>
          <w:rtl w:val="true"/>
          <w:lang w:bidi="ar-SA"/>
        </w:rPr>
        <w:t>لاَمرِِنا عبادةُ</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نفس ماتم زده ما که برای ظلمی که به ما شده است غم زده است، تسبیح است و همت او برای امر ما عبادت است</w:t>
      </w:r>
      <w:r>
        <w:rPr>
          <w:rFonts w:eastAsia="IRNazanin" w:cs="IRNazanin"/>
          <w:color w:val="111111"/>
          <w:sz w:val="28"/>
          <w:szCs w:val="28"/>
          <w:rtl w:val="true"/>
          <w:lang w:bidi="fa-IR"/>
        </w:rPr>
        <w:t>.</w:t>
      </w:r>
    </w:p>
    <w:p>
      <w:pPr>
        <w:pStyle w:val="Heading3"/>
        <w:numPr>
          <w:ilvl w:val="2"/>
          <w:numId w:val="1"/>
        </w:numPr>
        <w:rPr/>
      </w:pPr>
      <w:bookmarkStart w:id="284" w:name="__RefHeading___Toc7661547_1051229030"/>
      <w:bookmarkStart w:id="285" w:name="_Toc106"/>
      <w:bookmarkEnd w:id="284"/>
      <w:r>
        <w:rPr>
          <w:rtl w:val="true"/>
        </w:rPr>
        <w:t>مجلس</w:t>
      </w:r>
      <w:bookmarkEnd w:id="285"/>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يجلِسُ في مَجلسٍ يسَبُّ فيه امامٌ اَو يُغتابُ فيه مُسلمٌٌ؛</w:t>
      </w:r>
      <w:r>
        <w:rPr>
          <w:rStyle w:val="FootnoteAnchor"/>
          <w:rtl w:val="true"/>
        </w:rPr>
        <w:footnoteReference w:id="86"/>
      </w:r>
      <w:r>
        <w:rPr>
          <w:rFonts w:ascii="IRNazanin" w:hAnsi="IRNazanin" w:eastAsia="IRNazanin"/>
          <w:color w:val="111111"/>
          <w:sz w:val="28"/>
          <w:sz w:val="28"/>
          <w:szCs w:val="28"/>
          <w:rtl w:val="true"/>
          <w:lang w:bidi="fa-IR"/>
        </w:rPr>
        <w:t>آنکه به خدا و روز قیامت ایمان دارد در مجلسی که در آن به امامی بدگویی می شود یا مسلمانی غیبت می شود نمی نشیند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رَأيتُم رَوضَةٌ من رياضِ الجَنَّية فَارتَعُوا فيها ؛ قيلَ یا رسول الله و ما روضةُ الجَنَّة؟ فَقالَ مَجالسُ المؤمنين؛</w:t>
      </w:r>
      <w:r>
        <w:rPr>
          <w:rStyle w:val="FootnoteAnchor"/>
          <w:rtl w:val="true"/>
        </w:rPr>
        <w:footnoteReference w:id="87"/>
      </w:r>
      <w:r>
        <w:rPr>
          <w:rFonts w:ascii="IRNazanin" w:hAnsi="IRNazanin" w:eastAsia="IRNazanin"/>
          <w:color w:val="111111"/>
          <w:sz w:val="28"/>
          <w:sz w:val="28"/>
          <w:szCs w:val="28"/>
          <w:rtl w:val="true"/>
          <w:lang w:bidi="fa-IR"/>
        </w:rPr>
        <w:t>هرگاه باغی از باغهای بهشت را دیدید، در آن به گردش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بهشت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مؤمنین</w:t>
      </w:r>
    </w:p>
    <w:p>
      <w:pPr>
        <w:pStyle w:val="BookText"/>
        <w:rPr/>
      </w:pPr>
      <w:r>
        <w:rPr>
          <w:rFonts w:ascii="Amiri" w:hAnsi="Amiri" w:eastAsia="Amiri" w:cs="Amiri"/>
          <w:color w:val="111111"/>
          <w:sz w:val="28"/>
          <w:sz w:val="28"/>
          <w:szCs w:val="28"/>
          <w:rtl w:val="true"/>
          <w:lang w:bidi="ar-SA"/>
        </w:rPr>
        <w:t>امام رضا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مَجلساً يحيى فيه امرُنا لَم يمُت قَلبَه يومَ تَموتُ القلوب؛</w:t>
      </w:r>
      <w:r>
        <w:rPr>
          <w:rStyle w:val="FootnoteAnchor"/>
          <w:rtl w:val="true"/>
        </w:rPr>
        <w:footnoteReference w:id="88"/>
      </w:r>
      <w:r>
        <w:rPr>
          <w:rFonts w:ascii="IRNazanin" w:hAnsi="IRNazanin" w:eastAsia="IRNazanin"/>
          <w:color w:val="111111"/>
          <w:sz w:val="28"/>
          <w:sz w:val="28"/>
          <w:szCs w:val="28"/>
          <w:rtl w:val="true"/>
          <w:lang w:bidi="fa-IR"/>
        </w:rPr>
        <w:t>هرکه در مجلسی بنشیند که امر ما در آن احیا می شود، دلش نمیرد روزی که دلها می میرند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غانِمٌ و سالِمٌ و شاحِب؛ فاَمّا الغانِمُ فَالذي يذكَرُ الله تعالى فيه و اَمّا السّالمُ فالسّاكتُ و آما الشّاحبُ فَالّذي </w:t>
      </w:r>
    </w:p>
    <w:p>
      <w:pPr>
        <w:pStyle w:val="BookText"/>
        <w:rPr/>
      </w:pPr>
      <w:r>
        <w:rPr>
          <w:rFonts w:ascii="Amiri" w:hAnsi="Amiri" w:eastAsia="Amiri" w:cs="Amiri"/>
          <w:color w:val="111111"/>
          <w:sz w:val="28"/>
          <w:sz w:val="28"/>
          <w:szCs w:val="28"/>
          <w:rtl w:val="true"/>
          <w:lang w:bidi="ar-SA"/>
        </w:rPr>
        <w:t>يخوضُ في الباطل؛</w:t>
      </w:r>
      <w:r>
        <w:rPr>
          <w:rStyle w:val="FootnoteAnchor"/>
          <w:rtl w:val="true"/>
        </w:rPr>
        <w:footnoteReference w:id="89"/>
      </w:r>
      <w:r>
        <w:rPr>
          <w:rFonts w:ascii="IRNazanin" w:hAnsi="IRNazanin" w:eastAsia="IRNazanin"/>
          <w:color w:val="111111"/>
          <w:sz w:val="28"/>
          <w:sz w:val="28"/>
          <w:szCs w:val="28"/>
          <w:rtl w:val="true"/>
          <w:lang w:bidi="fa-IR"/>
        </w:rPr>
        <w:t>مجالس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 سالم و شاحب؛ اما غانم مجلسی است که در آن ذکر خدا شود و سالم آن است که در آن ساکت باشی و شاحب آن است که در باطل غرق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تَجلِسونَ و تُحَدِّثون؟ قالَ نَعَم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تلكَ المَجالس اُحِبُّها فَأحيوا اَمرَنا يا فضيل؛ فَرحِمَ الله مَن اَحيا امرَنا یا فضيل مَن ذَكَرَنا او ذُكِرنا عندَه فَخَرج من عَينِه مثلُ جناحِ الذُّباب غَفَرَ الله لَه ذُنوبَه و لو كانَ اكثرُ من زَبَدِ البَحر؛</w:t>
      </w:r>
      <w:r>
        <w:rPr>
          <w:rStyle w:val="FootnoteAnchor"/>
          <w:rtl w:val="true"/>
        </w:rPr>
        <w:footnoteReference w:id="90"/>
      </w:r>
      <w:r>
        <w:rPr>
          <w:rFonts w:ascii="IRNazanin" w:hAnsi="IRNazanin" w:eastAsia="IRNazanin"/>
          <w:color w:val="111111"/>
          <w:sz w:val="28"/>
          <w:sz w:val="28"/>
          <w:szCs w:val="28"/>
          <w:rtl w:val="true"/>
          <w:lang w:bidi="fa-IR"/>
        </w:rPr>
        <w:t>امام صادق علیه السلام به فضیل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مجلس دارید و حدیث می گویید؟ گفت 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مجالسی است که من آنها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ما را احیا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کسی است که امر ما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یاد کند یا مانزد او یاد شویم و از چشمش به اندازه بال مگسی اشک خارج شود خدا گناهانش را می آمرزد اگرچه از کف دریا بیشتر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ایاکُم و مُجالَسَهُ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الموتی؟ قال كُلٌّ غَنیٍّ اَطغاهُ غِناهُ؛</w:t>
      </w:r>
      <w:r>
        <w:rPr>
          <w:rStyle w:val="FootnoteAnchor"/>
          <w:rtl w:val="true"/>
        </w:rPr>
        <w:footnoteReference w:id="91"/>
      </w:r>
      <w:r>
        <w:rPr>
          <w:rFonts w:ascii="IRNazanin" w:hAnsi="IRNazanin" w:eastAsia="IRNazanin"/>
          <w:color w:val="111111"/>
          <w:sz w:val="28"/>
          <w:sz w:val="28"/>
          <w:szCs w:val="28"/>
          <w:rtl w:val="true"/>
          <w:lang w:bidi="fa-IR"/>
        </w:rPr>
        <w:t>از همنشینی با مردگان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یا رسول الله مردگان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غنی که غنای او، او را گمراه کرده باشد</w:t>
      </w:r>
      <w:r>
        <w:rPr>
          <w:rFonts w:eastAsia="IRNazanin" w:cs="IRNazanin"/>
          <w:color w:val="111111"/>
          <w:sz w:val="28"/>
          <w:szCs w:val="28"/>
          <w:rtl w:val="true"/>
          <w:lang w:bidi="fa-IR"/>
        </w:rPr>
        <w:t xml:space="preserve">. </w:t>
      </w:r>
      <w:bookmarkStart w:id="286" w:name="pg8055_72509"/>
    </w:p>
    <w:p>
      <w:pPr>
        <w:pStyle w:val="Heading3"/>
        <w:numPr>
          <w:ilvl w:val="2"/>
          <w:numId w:val="1"/>
        </w:numPr>
        <w:rPr/>
      </w:pPr>
      <w:bookmarkStart w:id="287" w:name="__RefHeading___Toc7661549_1051229030"/>
      <w:bookmarkStart w:id="288" w:name="_Toc107"/>
      <w:bookmarkEnd w:id="286"/>
      <w:bookmarkEnd w:id="287"/>
      <w:r>
        <w:rPr>
          <w:rtl w:val="true"/>
        </w:rPr>
        <w:t>-</w:t>
      </w:r>
      <w:r>
        <w:rPr>
          <w:rtl w:val="true"/>
        </w:rPr>
        <w:t>نشانه های پرهیزگاران</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پرهیزگاران</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از نشانه های پرهیزکاران این است که او را این گونه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دینداری نیرومند، نرمخو و دوراندیش است، دارای ایمانی پر از يقين، حریص در کسب دانش، با داشتن علم بردبار، در توانگری میانه رو، در عبادت فروتن، در تهیدستی آراسته، در سختیها بردبار، در جستجوی کسب حلال، در راه هدایت شادمان و پرهیز کننده از طمع ورزی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نیکو انجام میدهد و ترسان است؛ روز را به شب می رساند با سپاسگذاری، و شب را به روز می آورد با یاد خدا؛ شب می خوابد اما ترسان، و برمی خیزد شادمان؛ ترس برای اینکه دچار غفلت نشود، و شادمانی برای فضل و رحمتی که به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او در آنچه دشوار است فرمان نبرد، از آنچه دوست دارد محرومش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روشنی چشم پرهیزکار در چیزی قرار دارد که جاودانه است، و آن را ترک می کند که پایدار نیست؛ بردباری را با علم، و سخن را با عمل، در می آویزد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پرهیزکار را می بینی که آرزویش نزدیک، لغزشهایش اندک، قلبش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 نفسش قانع، خوراکش کم، کارش آسان، دینش حفظ شده، شهوتش در حرام مرده و خشمش فرو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خیرش امیدوار، و از آزارش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جمع بی خبران باشد، نامش در گروه پادآوران خدا ثبت می گردد، و اگر در یادآوران باشد، نامش در گروه بیخبران نوشته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خود را عفو می کند، به آنکه محرومش ساخته، می بخشد، به آن کس که با او بریده می پیوندد، از سخن زشت دور، و گفتارش نرم، بدیهای او پنهان، و کار نیکش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های او به همه رسیده، آزار او به کسی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سختی ها آرام، و در ناگواریها بردبار و در خوشیها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دشمن دارد ستم نکند، و نسبت به آنکه دوست دارد به گناه آلوده نشود، پیش از آنکه بر ضد او گواهی دهند به حق اعتراف می کند، و آنچه را به او سپرده اند ضایع نمی سازد و آنچه را به او تذکر دادند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لقبهای زشت نمی خواند، همسایگان را آزار نمی رساند، در مصیبتهای دیگران شاد نمی شود و در کار ناروا دخالت نمی کند، و از محدوده حق خارج نمی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خاموش است، سکوت او اندوهگینش نمی کند، و اگر بخندد، آواز خنده او بلند نمی شود، و اگر به او ستمی روا دارند، صبر میکند تا خدا </w:t>
      </w:r>
      <w:bookmarkStart w:id="289" w:name="pg8055_72511"/>
    </w:p>
    <w:p>
      <w:pPr>
        <w:pStyle w:val="BookText"/>
        <w:rPr/>
      </w:pPr>
      <w:bookmarkEnd w:id="289"/>
      <w:r>
        <w:rPr>
          <w:rFonts w:ascii="IRNazanin" w:hAnsi="IRNazanin" w:eastAsia="IRNazanin"/>
          <w:color w:val="111111"/>
          <w:sz w:val="28"/>
          <w:sz w:val="28"/>
          <w:szCs w:val="28"/>
          <w:rtl w:val="true"/>
          <w:lang w:bidi="fa-IR"/>
        </w:rPr>
        <w:t>انتقام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او از دستش در زحمت، ولی مردم در آسایشند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قیامت خود را به زحمت می افکند، ولی مردم را به رفاه و آسایش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او از برخی مردم، از روی زهد و پارسایی، و نزدیک شدنش با بعض دیگر از روی مهربانی و نرمی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او از تکبر و خود پسندی، و نزدیکی او از روی حیله و نیرنگ نیست</w:t>
      </w:r>
      <w:r>
        <w:rPr>
          <w:rFonts w:eastAsia="IRNazanin" w:cs="IRNazanin"/>
          <w:color w:val="111111"/>
          <w:sz w:val="28"/>
          <w:szCs w:val="28"/>
          <w:rtl w:val="true"/>
          <w:lang w:bidi="fa-IR"/>
        </w:rPr>
        <w:t>."</w:t>
      </w:r>
    </w:p>
    <w:p>
      <w:pPr>
        <w:pStyle w:val="Heading3"/>
        <w:numPr>
          <w:ilvl w:val="2"/>
          <w:numId w:val="1"/>
        </w:numPr>
        <w:rPr/>
      </w:pPr>
      <w:bookmarkStart w:id="290" w:name="__RefHeading___Toc7661551_1051229030"/>
      <w:bookmarkStart w:id="291" w:name="_Toc108"/>
      <w:bookmarkEnd w:id="290"/>
      <w:r>
        <w:rPr>
          <w:rtl w:val="true"/>
        </w:rPr>
        <w:t xml:space="preserve">- </w:t>
      </w:r>
      <w:r>
        <w:rPr>
          <w:rtl w:val="true"/>
        </w:rPr>
        <w:t>پاسبان حرم دل باش</w:t>
      </w:r>
      <w:bookmarkEnd w:id="2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پاسبان حرم دل باش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انسان، کاری مهمتر از خودسازی ندارد و ساختن هر چیز را، مایه ای به حسب آن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دیوار را سنگ و گل باید؟ و انسان را علم و عملا انسان تا به لقاء الله نرسیده است به کمال مطلوبش نایل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اتصاف انسان به اوصاف الهی و تخلق او به خّلاق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افضل کاشانی را کلامی کامل در این باب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درختی است که بار و ثمر او مردم است و مردم درختی است که بار و ثمره وی خرد است و خرد درختی است که ثمره او لقای خدای تعالی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توحید باید مراقبت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تخم سعادت است که در مزرع دل کاشته می شود و سایر آداب و اعمال، پروراندن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w:t>
      </w:r>
    </w:p>
    <w:p>
      <w:pPr>
        <w:pStyle w:val="BookText"/>
        <w:rPr/>
      </w:pPr>
      <w:r>
        <w:rPr>
          <w:rFonts w:ascii="IRNazanin" w:hAnsi="IRNazanin" w:eastAsia="IRNazanin"/>
          <w:color w:val="111111"/>
          <w:sz w:val="28"/>
          <w:sz w:val="28"/>
          <w:szCs w:val="28"/>
          <w:rtl w:val="true"/>
          <w:lang w:bidi="fa-IR"/>
        </w:rPr>
        <w:t>کشیک نفس کشیدن و همواره در حضور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دل نشین امام صادق علیه السلام را باید بر دل نشاند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القَلبُ حَرَمُ الله فَلا تُسكِن في حَرَمِ الله غيرَ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حافظ به این حدیث در این بیت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پاسبان حرم دل شده ام شب همه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این پرده جز اندیشه او نگذارم</w:t>
      </w:r>
    </w:p>
    <w:p>
      <w:pPr>
        <w:pStyle w:val="BookText"/>
        <w:rPr/>
      </w:pPr>
      <w:r>
        <w:rPr>
          <w:rFonts w:ascii="IRNazanin" w:hAnsi="IRNazanin" w:eastAsia="IRNazanin"/>
          <w:color w:val="111111"/>
          <w:sz w:val="28"/>
          <w:sz w:val="28"/>
          <w:szCs w:val="28"/>
          <w:rtl w:val="true"/>
          <w:lang w:bidi="fa-IR"/>
        </w:rPr>
        <w:t xml:space="preserve">ناگفته نماند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شکار و سواری راهوار است، مبادا با او چنان کنیم که نه به کار شکار آید و نه تواند سوار را به جایی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چنان رو که رهروان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ما گفت که شب و روز را با یک دانه خرما بسر بریم؟ در حد اعتدال بدن نیاز به تعيّش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وَاشْرَبُوا وَلَا تُسْرِفُوا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انسان کامل آن کسی است که حق هر صاحب حقی را اداء میکند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این کمترین دستورالعمل خواسته اید، آقای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صدای دهلی را از دور شنیده اید و از نزدیک هم به انبار کاه برخورد می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الوصف عدم امتثال را روا ندانستم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عرض می رسانم که دستورالعمل انسان قرآن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داعی تنها دستوری که </w:t>
      </w:r>
    </w:p>
    <w:p>
      <w:pPr>
        <w:pStyle w:val="BookText"/>
        <w:rPr/>
      </w:pPr>
      <w:r>
        <w:rPr>
          <w:rFonts w:ascii="IRNazanin" w:hAnsi="IRNazanin" w:eastAsia="IRNazanin"/>
          <w:color w:val="111111"/>
          <w:sz w:val="28"/>
          <w:sz w:val="28"/>
          <w:szCs w:val="28"/>
          <w:rtl w:val="true"/>
          <w:lang w:bidi="fa-IR"/>
        </w:rPr>
        <w:t>الان می تواند به حضور جناب عالی عرض کند این است که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حال مواظب خود بوده باشید که در نزد حقیقت همه موجودات بسر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همنشینی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اثر دارد، نفس انسانی خوپذیر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مصاحبت با ملکوت عالم بسر می برند کم کم ملکوتی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سعادت مندی که چنین معاشرت و مصاحبت را براستی در نهانخانه سرّ و ذات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مترنّم به این ترانه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بشکافند سراپای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نیابند در اعضای من</w:t>
      </w:r>
    </w:p>
    <w:p>
      <w:pPr>
        <w:pStyle w:val="BookText"/>
        <w:rPr/>
      </w:pPr>
      <w:r>
        <w:rPr>
          <w:rFonts w:ascii="IRNazanin" w:hAnsi="IRNazanin" w:eastAsia="IRNazanin"/>
          <w:color w:val="111111"/>
          <w:sz w:val="28"/>
          <w:sz w:val="28"/>
          <w:szCs w:val="28"/>
          <w:rtl w:val="true"/>
          <w:lang w:bidi="fa-IR"/>
        </w:rPr>
        <w:t>این چنین کس پیوسته در ذکر و فکر و عشق و شوق و سوز و گداز و راز و نیاز است و به قول خواجه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مگوی که خاموش باش و دم درکش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مرغ را نتوان گفتن در چمن خاموش</w:t>
      </w:r>
    </w:p>
    <w:p>
      <w:pPr>
        <w:pStyle w:val="BookText"/>
        <w:rPr/>
      </w:pPr>
      <w:r>
        <w:rPr>
          <w:rFonts w:ascii="IRNazanin" w:hAnsi="IRNazanin" w:eastAsia="IRNazanin"/>
          <w:color w:val="111111"/>
          <w:sz w:val="28"/>
          <w:sz w:val="28"/>
          <w:szCs w:val="28"/>
          <w:rtl w:val="true"/>
          <w:lang w:bidi="fa-IR"/>
        </w:rPr>
        <w:t>چنین کسی را هیچ کاری از حضور باز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وَلَا بَيْعٌ عَنْ ذِكْرِ اللَّه</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از امام صادق 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شخصُه مع الخَلق و قلبُه مع الله تعالی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وجود حاضر و غایب شنیده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جمع و دلم جای دیگر است </w:t>
      </w:r>
      <w:bookmarkStart w:id="292" w:name="pg8055_72514"/>
    </w:p>
    <w:p>
      <w:pPr>
        <w:pStyle w:val="BookText"/>
        <w:rPr/>
      </w:pPr>
      <w:bookmarkEnd w:id="29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در نزد اولياء الله مجرب است که إكثار ذکر شریف یا حیّ یا قيوم يا من 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حیات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با خدایت خلوت کن که بدن استراحت کرده باشد و از خستگی بدر آمده باشد و در حال امتلاء و اشتهاء</w:t>
      </w:r>
      <w:r>
        <w:rPr>
          <w:rStyle w:val="FootnoteAnchor"/>
          <w:rtl w:val="true"/>
        </w:rPr>
        <w:footnoteReference w:id="97"/>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با کمال حضور و مراقبت و ادب مع الله، خداوند سبحان را بدان ذکر شریف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مدت با خود جناب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حدود بیست دقیقه یا بیشتر و بهتر اینکه کمتر از یک اربعین نباشد، بیشترش چه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 مجید در شب و روز ترک نشود، هرچند به قدر پنجاه آیه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را حفظ کنید، حتی با طهارت بخوابید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 باید با تأنّی و رفق و مدارا به راه بود که با سرعت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جسارةُ عرض می کنم که هیچ چیز از خدا جز خدا مخواه که چون صد آمد نود هم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حرکت از خدا برکت </w:t>
      </w:r>
      <w:r>
        <w:rPr>
          <w:rFonts w:eastAsia="IRNazanin" w:cs="IRNazanin"/>
          <w:color w:val="111111"/>
          <w:sz w:val="28"/>
          <w:szCs w:val="28"/>
          <w:rtl w:val="true"/>
          <w:lang w:bidi="fa-IR"/>
        </w:rPr>
        <w:t>..."</w:t>
      </w:r>
    </w:p>
    <w:p>
      <w:pPr>
        <w:pStyle w:val="Heading3"/>
        <w:numPr>
          <w:ilvl w:val="2"/>
          <w:numId w:val="1"/>
        </w:numPr>
        <w:rPr/>
      </w:pPr>
      <w:bookmarkStart w:id="293" w:name="__RefHeading___Toc7661553_1051229030"/>
      <w:bookmarkStart w:id="294" w:name="_Toc109"/>
      <w:bookmarkEnd w:id="293"/>
      <w:r>
        <w:rPr>
          <w:rtl w:val="true"/>
        </w:rPr>
        <w:t xml:space="preserve">- </w:t>
      </w:r>
      <w:r>
        <w:rPr>
          <w:rtl w:val="true"/>
        </w:rPr>
        <w:t>خلوت از دست مده</w:t>
      </w:r>
      <w:bookmarkEnd w:id="2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خلوت از دست مده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اذکار است و فضیلت آن بیشمار و روایات اهل عصمت علیهم السلام در این باره بسیار اهل الله در شرح آن، رساله ها نوشته اند و این بنده در بیان آن به نقل این کریمه تبرک می 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w:t>
      </w:r>
    </w:p>
    <w:p>
      <w:pPr>
        <w:pStyle w:val="BookText"/>
        <w:rPr/>
      </w:pPr>
      <w:r>
        <w:rPr>
          <w:rFonts w:ascii="Amiri" w:hAnsi="Amiri" w:eastAsia="Amiri" w:cs="Amiri"/>
          <w:color w:val="111111"/>
          <w:sz w:val="28"/>
          <w:sz w:val="28"/>
          <w:szCs w:val="28"/>
          <w:rtl w:val="true"/>
          <w:lang w:bidi="ar-SA"/>
        </w:rPr>
        <w:t xml:space="preserve">كَيْفَ ضَرَبَ اللَّهُ مَثَلًا كَلِمَةً طَيِّبَةً كَشَجَرَةٍ طَيِّبَةٍ أَصْلُهَا ثَابِتٌ وَفَرْعُهَا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درد داری یکی از نامهای شریف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خواجه حافظ 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که شد که بار به حالش نظر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خواجه درد نیست و گرنه طبيب هست</w:t>
      </w:r>
    </w:p>
    <w:p>
      <w:pPr>
        <w:pStyle w:val="BookText"/>
        <w:rPr/>
      </w:pPr>
      <w:r>
        <w:rPr>
          <w:rFonts w:ascii="IRNazanin" w:hAnsi="IRNazanin" w:eastAsia="IRNazanin"/>
          <w:color w:val="111111"/>
          <w:sz w:val="28"/>
          <w:sz w:val="28"/>
          <w:szCs w:val="28"/>
          <w:rtl w:val="true"/>
          <w:lang w:bidi="fa-IR"/>
        </w:rPr>
        <w:t xml:space="preserve">جناب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گدا می خواهد، که گدا آیینه جود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کن تا محتاج خلق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گدا و تمنای وصل او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خواب ببینم جمال و منظر دوست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 به فکر خود باش و از خویشتن غافل مباش و همواره کشیک نفس بکش و کشیک نفس کشیدن کشکی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توفیق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ابنای روزگار بساز و مرد تحمل باش و به مثل معروف که چه خوش مثلی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آسیا باش، درشت بستان و نرم بازده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فکر باش که فکر، لبّ</w:t>
      </w:r>
      <w:r>
        <w:rPr>
          <w:rStyle w:val="FootnoteAnchor"/>
          <w:rtl w:val="true"/>
        </w:rPr>
        <w:footnoteReference w:id="99"/>
      </w:r>
      <w:r>
        <w:rPr>
          <w:rFonts w:ascii="Amiri" w:hAnsi="Amiri" w:eastAsia="Amiri" w:cs="Amiri"/>
          <w:color w:val="111111"/>
          <w:sz w:val="28"/>
          <w:sz w:val="28"/>
          <w:szCs w:val="28"/>
          <w:rtl w:val="true"/>
          <w:lang w:bidi="ar-SA"/>
        </w:rPr>
        <w:t>عبادت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مناجات و راز و نیاز با دوست را قطع مکن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يَعْبَأُ بِكُمْ </w:t>
      </w:r>
    </w:p>
    <w:p>
      <w:pPr>
        <w:pStyle w:val="BookText"/>
        <w:rPr/>
      </w:pPr>
      <w:r>
        <w:rPr>
          <w:rFonts w:ascii="Amiri" w:hAnsi="Amiri" w:eastAsia="Amiri" w:cs="Amiri"/>
          <w:color w:val="111111"/>
          <w:sz w:val="28"/>
          <w:sz w:val="28"/>
          <w:szCs w:val="28"/>
          <w:rtl w:val="true"/>
          <w:lang w:bidi="ar-SA"/>
        </w:rPr>
        <w:t>رَبِّي لَوْلَا دُعَاؤُكُم</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آخر 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را از دست مده و به حقیقت بگو الهی آمدم، تا کامروا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خوراک و خواب باید به قدر ضرورت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وَاشْرَبُوا وَلَا تُسْرِفُوا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 عهدالله که قرآن مجید است هر روز تجدید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دست توسل به دامن پیغمبر و آلش در زن که آن خوبان خدا وسایط فیض</w:t>
      </w:r>
    </w:p>
    <w:p>
      <w:pPr>
        <w:pStyle w:val="BookText"/>
        <w:rPr/>
      </w:pPr>
      <w:r>
        <w:rPr>
          <w:rFonts w:ascii="IRNazanin" w:hAnsi="IRNazanin" w:eastAsia="IRNazanin"/>
          <w:color w:val="111111"/>
          <w:sz w:val="28"/>
          <w:sz w:val="28"/>
          <w:szCs w:val="28"/>
          <w:rtl w:val="true"/>
          <w:lang w:bidi="fa-IR"/>
        </w:rPr>
        <w:t>حقند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مقدس نباش ولی مقدس عاقل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بِسی</w:t>
      </w:r>
      <w:r>
        <w:rPr>
          <w:rStyle w:val="FootnoteAnchor"/>
          <w:rtl w:val="true"/>
        </w:rPr>
        <w:footnoteReference w:id="102"/>
      </w:r>
      <w:r>
        <w:rPr>
          <w:rFonts w:ascii="Amiri" w:hAnsi="Amiri" w:eastAsia="Amiri" w:cs="Amiri"/>
          <w:color w:val="111111"/>
          <w:sz w:val="28"/>
          <w:sz w:val="28"/>
          <w:szCs w:val="28"/>
          <w:rtl w:val="true"/>
          <w:lang w:bidi="ar-SA"/>
        </w:rPr>
        <w:t>مباش که سُخريّه</w:t>
      </w:r>
      <w:r>
        <w:rPr>
          <w:rStyle w:val="FootnoteAnchor"/>
          <w:rtl w:val="true"/>
        </w:rPr>
        <w:footnoteReference w:id="103"/>
      </w:r>
      <w:r>
        <w:rPr>
          <w:rFonts w:ascii="IRNazanin" w:hAnsi="IRNazanin" w:eastAsia="IRNazanin"/>
          <w:color w:val="111111"/>
          <w:sz w:val="28"/>
          <w:sz w:val="28"/>
          <w:szCs w:val="28"/>
          <w:rtl w:val="true"/>
          <w:lang w:bidi="fa-IR"/>
        </w:rPr>
        <w:t>این و آن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باش و دیوانه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تفویض به 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وکیل خود بگیر که تواناتر و داناتر و باوفاتر و مهربانتر و یابنده تر از او نخواهی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الوكيل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مبارکه اخلاص را با اخلاص بر زبان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خدا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ناهنجار گرچه به مزاح باشد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مگو اگر چه به مطایبت</w:t>
      </w:r>
      <w:r>
        <w:rPr>
          <w:rStyle w:val="FootnoteAnchor"/>
          <w:rtl w:val="true"/>
        </w:rPr>
        <w:footnoteReference w:id="104"/>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خوردن هم اگر چه به راست، احتراز کن، چه ایستاده ای دست افتاده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توانی نماز را در اول وقت </w:t>
      </w:r>
    </w:p>
    <w:p>
      <w:pPr>
        <w:pStyle w:val="BookText"/>
        <w:rPr/>
      </w:pPr>
      <w:r>
        <w:rPr>
          <w:rFonts w:ascii="IRNazanin" w:hAnsi="IRNazanin" w:eastAsia="IRNazanin"/>
          <w:color w:val="111111"/>
          <w:sz w:val="28"/>
          <w:sz w:val="28"/>
          <w:szCs w:val="28"/>
          <w:rtl w:val="true"/>
          <w:lang w:bidi="fa-IR"/>
        </w:rPr>
        <w:t>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تجارتت را مغتنم بشمار که انسان بیکار از دنیا و آخرت هر دو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ستد مانع بندگی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 لَا تُلْهِيهِمْ تِجَارَةٌ وَلَا بَيْعٌ عَنْ ذِكْرِ اللَّهِ وَإِقَامِ الصَّلَاةِ وَإِيتَاءِ الزَّكَاة</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در مطلق امور میانه 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کتمان اهتمام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رباعی را که از طبع خامل</w:t>
      </w:r>
      <w:r>
        <w:rPr>
          <w:rStyle w:val="FootnoteAnchor"/>
          <w:rtl w:val="true"/>
        </w:rPr>
        <w:footnoteReference w:id="106"/>
      </w:r>
      <w:r>
        <w:rPr>
          <w:rFonts w:ascii="IRNazanin" w:hAnsi="IRNazanin" w:eastAsia="IRNazanin"/>
          <w:color w:val="111111"/>
          <w:sz w:val="28"/>
          <w:sz w:val="28"/>
          <w:szCs w:val="28"/>
          <w:rtl w:val="true"/>
          <w:lang w:bidi="fa-IR"/>
        </w:rPr>
        <w:t>این بنده فقير الي الله جاری شده است به حضور دوست بزرگوارش وفقه الله تعالی الى مرضاته تقدیم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سرمایه راهرو حضور و ادب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همت و دیگر طلب است</w:t>
      </w:r>
    </w:p>
    <w:p>
      <w:pPr>
        <w:pStyle w:val="BookText"/>
        <w:rPr/>
      </w:pPr>
      <w:r>
        <w:rPr>
          <w:rFonts w:ascii="IRNazanin" w:hAnsi="IRNazanin" w:eastAsia="IRNazanin"/>
          <w:color w:val="111111"/>
          <w:sz w:val="28"/>
          <w:sz w:val="28"/>
          <w:szCs w:val="28"/>
          <w:rtl w:val="true"/>
          <w:lang w:bidi="fa-IR"/>
        </w:rPr>
        <w:t xml:space="preserve">ناچار بود رهرو از چار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به مراد دل رسیدن عجب است</w:t>
      </w:r>
    </w:p>
    <w:p>
      <w:pPr>
        <w:pStyle w:val="BookText"/>
        <w:rPr/>
      </w:pPr>
      <w:r>
        <w:rPr>
          <w:rFonts w:ascii="IRNazanin" w:hAnsi="IRNazanin" w:eastAsia="IRNazanin"/>
          <w:color w:val="111111"/>
          <w:sz w:val="28"/>
          <w:sz w:val="28"/>
          <w:szCs w:val="28"/>
          <w:rtl w:val="true"/>
          <w:lang w:bidi="fa-IR"/>
        </w:rPr>
        <w:t xml:space="preserve">دلداده عشقم و نرفتم بی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بجز این نیست خدای است گواه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هرچه نظر کنم نبینم جز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w:t>
      </w:r>
      <w:bookmarkStart w:id="295" w:name="pg8055_72518"/>
    </w:p>
    <w:p>
      <w:pPr>
        <w:pStyle w:val="Heading3"/>
        <w:numPr>
          <w:ilvl w:val="2"/>
          <w:numId w:val="1"/>
        </w:numPr>
        <w:rPr/>
      </w:pPr>
      <w:bookmarkStart w:id="296" w:name="__RefHeading___Toc7661555_1051229030"/>
      <w:bookmarkStart w:id="297" w:name="_Toc110"/>
      <w:bookmarkEnd w:id="295"/>
      <w:bookmarkEnd w:id="296"/>
      <w:r>
        <w:rPr>
          <w:rtl w:val="true"/>
        </w:rPr>
        <w:t>-</w:t>
      </w:r>
      <w:r>
        <w:rPr>
          <w:rtl w:val="true"/>
        </w:rPr>
        <w:t xml:space="preserve">دل شکسته آورده ام </w:t>
      </w:r>
      <w:r>
        <w:rPr>
          <w:rtl w:val="true"/>
        </w:rPr>
        <w:t>...</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شکسته آورده ام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صدق و اخلاص در دیدگاه دولت نه و از صمیم قلب بگو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چرا آمدی؟ بگو به کجا بروم و به کدام در رو کنم؟</w:t>
      </w:r>
    </w:p>
    <w:p>
      <w:pPr>
        <w:pStyle w:val="BookText"/>
        <w:rPr/>
      </w:pPr>
      <w:r>
        <w:rPr>
          <w:rFonts w:ascii="IRNazanin" w:hAnsi="IRNazanin" w:eastAsia="IRNazanin"/>
          <w:color w:val="111111"/>
          <w:sz w:val="28"/>
          <w:sz w:val="28"/>
          <w:szCs w:val="28"/>
          <w:rtl w:val="true"/>
          <w:lang w:bidi="fa-IR"/>
        </w:rPr>
        <w:t xml:space="preserve">این ره است و دیگر دوم 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است و دگر دوم 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گفتند به اذن چه کسی آمدی؟ بگو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ضيافتخانه فیض نوالت منع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گشاده است و صلا در داده خوان انداخته</w:t>
      </w:r>
    </w:p>
    <w:p>
      <w:pPr>
        <w:pStyle w:val="BookText"/>
        <w:rPr/>
      </w:pP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کجا بودی؟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چیزی آوردی؟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شکسته، که از شما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کوی ما شکسته دلی می خرند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خودفروشان از آن سوی دیگر است</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گدایم چه توانم برم در بر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بخششم از درگه سلطان من است </w:t>
      </w:r>
    </w:p>
    <w:p>
      <w:pPr>
        <w:pStyle w:val="BookText"/>
        <w:rPr/>
      </w:pPr>
      <w:r>
        <w:rPr>
          <w:rFonts w:ascii="IRNazanin" w:hAnsi="IRNazanin" w:eastAsia="IRNazanin"/>
          <w:color w:val="111111"/>
          <w:sz w:val="28"/>
          <w:sz w:val="28"/>
          <w:szCs w:val="28"/>
          <w:rtl w:val="true"/>
          <w:lang w:bidi="fa-IR"/>
        </w:rPr>
        <w:t>اگر گفتند بیرونش کنید،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روم ز دیار شما به کشور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کنید از این در درآیم از در دیگر</w:t>
      </w:r>
    </w:p>
    <w:p>
      <w:pPr>
        <w:pStyle w:val="BookText"/>
        <w:rPr/>
      </w:pP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جرأت را از که آموختی؟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استفاضه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را هم افاضه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از تو اعراض کردند،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والله به بالله به تالله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آیه نصر من الله</w:t>
      </w:r>
    </w:p>
    <w:p>
      <w:pPr>
        <w:pStyle w:val="BookText"/>
        <w:rPr/>
      </w:pPr>
      <w:r>
        <w:rPr>
          <w:rFonts w:ascii="IRNazanin" w:hAnsi="IRNazanin" w:eastAsia="IRNazanin"/>
          <w:color w:val="111111"/>
          <w:sz w:val="28"/>
          <w:sz w:val="28"/>
          <w:szCs w:val="28"/>
          <w:rtl w:val="true"/>
          <w:lang w:bidi="fa-IR"/>
        </w:rPr>
        <w:t xml:space="preserve">که من از دامنت دست برندارم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شوم الحكم لله</w:t>
      </w:r>
    </w:p>
    <w:p>
      <w:pPr>
        <w:pStyle w:val="BookText"/>
        <w:rPr/>
      </w:pP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اولآ شنیدم شما غفارید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من ملک نیستم، آدم زاده ام و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ناکرده گنه در این جهان کیست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گنه نکرده و زیست بگو</w:t>
      </w:r>
    </w:p>
    <w:p>
      <w:pPr>
        <w:pStyle w:val="BookText"/>
        <w:rPr/>
      </w:pPr>
      <w:r>
        <w:rPr>
          <w:rFonts w:ascii="IRNazanin" w:hAnsi="IRNazanin" w:eastAsia="IRNazanin"/>
          <w:color w:val="111111"/>
          <w:sz w:val="28"/>
          <w:sz w:val="28"/>
          <w:szCs w:val="28"/>
          <w:rtl w:val="true"/>
          <w:lang w:bidi="fa-IR"/>
        </w:rPr>
        <w:t xml:space="preserve">من بد کنم و تو بد مکافات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میان من و تو چیست بگو</w:t>
      </w:r>
    </w:p>
    <w:p>
      <w:pPr>
        <w:pStyle w:val="BookText"/>
        <w:rPr/>
      </w:pP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تو ما را هوای دیگر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لقای تو هیچ در سر نیست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بیدار همواره کشیک نفس می کشد و پاسبان حرم دل است و واردات و صادرات دهان خود را می پاید و دار هستی را کارخانه ای بزرگ </w:t>
      </w:r>
      <w:bookmarkStart w:id="298" w:name="pg8055_72520"/>
    </w:p>
    <w:p>
      <w:pPr>
        <w:pStyle w:val="BookText"/>
        <w:rPr/>
      </w:pPr>
      <w:bookmarkEnd w:id="298"/>
      <w:r>
        <w:rPr>
          <w:rFonts w:ascii="Amiri" w:hAnsi="Amiri" w:eastAsia="Amiri" w:cs="Amiri"/>
          <w:color w:val="111111"/>
          <w:sz w:val="28"/>
          <w:sz w:val="28"/>
          <w:szCs w:val="28"/>
          <w:rtl w:val="true"/>
          <w:lang w:bidi="ar-SA"/>
        </w:rPr>
        <w:t xml:space="preserve">می یابد که با عمّال بیشمار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جُنُودَ رَبِّكَ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دست هم گرفته در کارند تا انسان بسازند</w:t>
      </w:r>
      <w:r>
        <w:rPr>
          <w:rFonts w:eastAsia="IRNazanin" w:cs="IRNazanin"/>
          <w:color w:val="111111"/>
          <w:sz w:val="28"/>
          <w:szCs w:val="28"/>
          <w:rtl w:val="true"/>
          <w:lang w:bidi="fa-IR"/>
        </w:rPr>
        <w:t>.</w:t>
      </w:r>
    </w:p>
    <w:p>
      <w:pPr>
        <w:pStyle w:val="Heading3"/>
        <w:numPr>
          <w:ilvl w:val="2"/>
          <w:numId w:val="1"/>
        </w:numPr>
        <w:rPr/>
      </w:pPr>
      <w:bookmarkStart w:id="299" w:name="__RefHeading___Toc7661557_1051229030"/>
      <w:bookmarkStart w:id="300" w:name="_Toc111"/>
      <w:bookmarkEnd w:id="299"/>
      <w:r>
        <w:rPr>
          <w:rtl w:val="true"/>
        </w:rPr>
        <w:t>-</w:t>
      </w:r>
      <w:r>
        <w:rPr>
          <w:rtl w:val="true"/>
        </w:rPr>
        <w:t>رابطة عمل و ایمان</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عمل و ایمان</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 الَّذِينَ آمَنُوا وَعَمِلُوا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صالح، انجام واجبات الهی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ایمان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نافرمانی خدا، کار را به جایی می رساند که ایمان را از انسان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داشتیم و الان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مسیر شیطان قرار گرفتی و حرکت شما، حرکت شیطانی بود، این ایمان هم از شما گرفته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عَاقِبَةَ الَّذِينَ أَسَاءُوا السُّوأَى أَنْ كَذَّبُوا بِآيَاتِ اللَّهِ وَكَانُوا بِهَا يَسْتَهْزِئُون</w:t>
      </w:r>
      <w:r>
        <w:rPr>
          <w:rFonts w:eastAsia="IRNazanin" w:cs="IRNazanin"/>
          <w:color w:val="111111"/>
          <w:sz w:val="28"/>
          <w:szCs w:val="28"/>
          <w:rtl w:val="true"/>
          <w:lang w:bidi="fa-IR"/>
        </w:rPr>
        <w:t>".</w:t>
      </w:r>
      <w:r>
        <w:rPr>
          <w:rStyle w:val="FootnoteAnchor"/>
          <w:rtl w:val="true"/>
        </w:rPr>
        <w:footnoteReference w:id="11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معصیت کار عاقبت امرشان این است که دیگر ایمان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انسان را به شیطان نزدیک می کند و بندگی خدا، انسان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را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حرکت کنید و در راه الهی متحرک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بطيئ</w:t>
      </w:r>
      <w:r>
        <w:rPr>
          <w:rStyle w:val="FootnoteAnchor"/>
          <w:rtl w:val="true"/>
        </w:rPr>
        <w:footnoteReference w:id="111"/>
      </w:r>
      <w:r>
        <w:rPr>
          <w:rFonts w:ascii="IRNazanin" w:hAnsi="IRNazanin" w:eastAsia="IRNazanin"/>
          <w:color w:val="111111"/>
          <w:sz w:val="28"/>
          <w:sz w:val="28"/>
          <w:szCs w:val="28"/>
          <w:rtl w:val="true"/>
          <w:lang w:bidi="fa-IR"/>
        </w:rPr>
        <w:t>هم باشید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شیطان، آدم را به خدا </w:t>
      </w:r>
      <w:bookmarkStart w:id="301" w:name="pg8055_72521"/>
    </w:p>
    <w:p>
      <w:pPr>
        <w:pStyle w:val="BookText"/>
        <w:rPr/>
      </w:pPr>
      <w:bookmarkEnd w:id="301"/>
      <w:r>
        <w:rPr>
          <w:rFonts w:ascii="IRNazanin" w:hAnsi="IRNazanin" w:eastAsia="IRNazanin"/>
          <w:color w:val="111111"/>
          <w:sz w:val="28"/>
          <w:sz w:val="28"/>
          <w:szCs w:val="28"/>
          <w:rtl w:val="true"/>
          <w:lang w:bidi="fa-IR"/>
        </w:rPr>
        <w:t>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موفق و مؤید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برکت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في الجمله حیاتی داشته باشید مال اوست؛ مال پیغمبر خدا</w:t>
      </w:r>
      <w:r>
        <w:rPr>
          <w:rFonts w:eastAsia="IRNazanin" w:cs="IRNazanin"/>
          <w:color w:val="111111"/>
          <w:sz w:val="28"/>
          <w:szCs w:val="28"/>
          <w:rtl w:val="true"/>
          <w:lang w:bidi="fa-IR"/>
        </w:rPr>
        <w:t>.</w:t>
      </w:r>
    </w:p>
    <w:p>
      <w:pPr>
        <w:pStyle w:val="Heading3"/>
        <w:numPr>
          <w:ilvl w:val="2"/>
          <w:numId w:val="1"/>
        </w:numPr>
        <w:rPr/>
      </w:pPr>
      <w:bookmarkStart w:id="302" w:name="__RefHeading___Toc7661559_1051229030"/>
      <w:bookmarkStart w:id="303" w:name="_Toc112"/>
      <w:bookmarkEnd w:id="302"/>
      <w:r>
        <w:rPr>
          <w:rtl w:val="true"/>
        </w:rPr>
        <w:t>-</w:t>
      </w:r>
      <w:r>
        <w:rPr>
          <w:rtl w:val="true"/>
        </w:rPr>
        <w:t>باید از خود شروع کرد</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خود شروع کرد</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وَاعَدْنَا مُوسَى أَرْبَعِينَ لَيْلَةً ثُمَّ اتَّخَذْتُمُ الْعِجْلَ مِنْ بَعْدِهِ وَأَنْتُمْ ظَالِمُون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مناجات موسی علیه السلام برای استفاده احکام الهی از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علوم به حسب معارف، اخلاق و فقه، انبياء هستند؛ علومی که حتی پیامبر خدا، تقاضای افزایش آن را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زِدْنِي عِلْمًا</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تمام تبلیغات اسلام برای این است که این بشر ساخته شود و ساخته شدن بشر، ضامن صلح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معایب و مفاسد، درگیریهای تعارضها و نزاعها، معلول این است که انسان ساخته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مقدار زیادی از اقتصاد را برای جنگ و توطئه و تخریب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صرف عمران و آبادانی میشد، بسیاری از جاها آباد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تکالیف الهی برای این است که بشر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سالها وقت لازم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پیش از آنکه مأمور هدایت و ارشاد مردم شوند، خودشان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دشمنان انبیاء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دروغ نمی گویند، خیانت نمی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انسان اول باید از خود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 انسان ساخته شده چه قدر به درد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ساخته شد، حقوق و حدود دیگران را ضایع نمی کند، شهربانی و دادگستری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 کمترین مؤونه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غذای مولای متقیان علیه السلام چه بوده است، ولی انگشتر خود را در راه خدا انفاق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مدت کوتاهی به انسان فرصت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می داند که باید برود، ولی با این وجود، پرونده اش از پرونده هر درندهای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مربوط به انسانی است که از خدا منقطع است، از خدا دور است و از تکالیف الهی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الهی، همه رحمت است و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اش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و خداپرست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باشی، دنبال محرمات نمی روی، دنبال غارتگری نمی روی و حرفت از صد سند معتبرتر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صبح تا شام، هزار دروغ بگوید و افتخار کند که به مقصد خود که مقصدی کودکانه است رسیده است، انسان نیست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همه احتیاج به سازندگی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خودتان را ساختید، مردم هم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بدانند دروغ نمی گویید، غارت نمی کنید، همین خودش، سازنده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همه را موفق کند که به فکر خود باشید یعنی همین طور که به فکر دنیا و افتخار هستید، </w:t>
      </w:r>
    </w:p>
    <w:p>
      <w:pPr>
        <w:pStyle w:val="BookText"/>
        <w:rPr/>
      </w:pPr>
      <w:r>
        <w:rPr>
          <w:rFonts w:ascii="IRNazanin" w:hAnsi="IRNazanin" w:eastAsia="IRNazanin"/>
          <w:color w:val="111111"/>
          <w:sz w:val="28"/>
          <w:sz w:val="28"/>
          <w:szCs w:val="28"/>
          <w:rtl w:val="true"/>
          <w:lang w:bidi="fa-IR"/>
        </w:rPr>
        <w:t>به فکر خانه و کاشانه هستید، به فکر این هم باشید که خودتان نیز ساخته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ساختید، همه چیز به همراه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ساخته شد، خدا اقتصاد را هم برایش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موفق و مؤید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خدا امتحانت کرد و یک خورده عقب رفتی 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لازم بود تا به ناقص بودن خود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تلاش کنیم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فضل خداست و برای رشد مردم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اهل بیت علیهم السلام اگر تیری از تیرهای شیطان علیه او هم به هدف خورد و یک قدم به عقب برگشت، به برکت همان، چند قدم به جلو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مؤمنین آب قلیل هستند؛ هرگاه خود را آلوده کنند، ملاقات با یک شخص بزرگ که به منزله آب کر میباشد، آنها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باید جمال خوبان را دید و مثل آنها راه رفت و الا اگر مدام به این و آن نگاه کنیم و بخواهیم مثل این و آن باشیم از خدا و پیغمبر غافل می شویم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که گذشت، آینده هم که هنوز نیامده؛ بیا و فرصت بین این دو نیستی را غنیمت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هم از غصه نجات می یابی و هم از آمال و آرزوها خلاص میشوی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کلیه ناهمواریها که بر انسان تحمیل می شود، در حقیقت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رحمت و لطف و عطای حق در آنچه نداده بیشتر از چیزهایی باشد که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اهل بیت علیهم السلام وقتی در بلاهای دنیا کمی گرم می شوند، گناهانشان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راههای شوسه و آسفالته و دیگری راههای میانبُر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راههای آسفالته هم گاهی اوقات اشخاص تصادف می کنند و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راههای میانبُر هم خطر مردن هست؛ راه میانبر گرچه خطرناک است، ولی خیلی سریعتر به مقصد می رسند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 عبادت، روزه، شب زنده داری، ریاضت، ذکر، دعا و صبر که پیغمبر و ائمه علیهم السلام به آن رسیده اند، راه خداست و اینها راههای آسفالته و شوسه است و راه میانبر ذکر اهل بیت علیهم السلام</w:t>
      </w:r>
      <w:r>
        <w:rPr>
          <w:rFonts w:eastAsia="IRNazanin" w:cs="IRNazanin"/>
          <w:color w:val="111111"/>
          <w:sz w:val="28"/>
          <w:szCs w:val="28"/>
          <w:rtl w:val="true"/>
          <w:lang w:bidi="fa-IR"/>
        </w:rPr>
        <w:t>"</w:t>
      </w:r>
      <w:r>
        <w:rPr>
          <w:rStyle w:val="FootnoteAnchor"/>
          <w:rtl w:val="true"/>
        </w:rPr>
        <w:footnoteReference w:id="115"/>
      </w:r>
      <w:bookmarkStart w:id="304" w:name="pg8055_72525"/>
    </w:p>
    <w:p>
      <w:pPr>
        <w:pStyle w:val="BookText"/>
        <w:rPr/>
      </w:pPr>
      <w:bookmarkEnd w:id="304"/>
      <w:r>
        <w:rPr>
          <w:rFonts w:ascii="IRNazanin" w:hAnsi="IRNazanin" w:eastAsia="IRNazanin"/>
          <w:color w:val="111111"/>
          <w:sz w:val="28"/>
          <w:sz w:val="28"/>
          <w:szCs w:val="28"/>
          <w:rtl w:val="true"/>
          <w:lang w:bidi="fa-IR"/>
        </w:rPr>
        <w:t xml:space="preserve">نوکرم و نیست ز من نابتر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 ارباب من ارباب تر</w:t>
      </w:r>
    </w:p>
    <w:p>
      <w:pPr>
        <w:pStyle w:val="BookText"/>
        <w:rPr/>
      </w:pPr>
      <w:r>
        <w:rPr>
          <w:rFonts w:ascii="IRNazanin" w:hAnsi="IRNazanin" w:eastAsia="IRNazanin"/>
          <w:color w:val="111111"/>
          <w:sz w:val="28"/>
          <w:sz w:val="28"/>
          <w:szCs w:val="28"/>
          <w:rtl w:val="true"/>
          <w:lang w:bidi="fa-IR"/>
        </w:rPr>
        <w:t xml:space="preserve">فخر کنم بر همه 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نوکرم و هست حبیبم حسین</w:t>
      </w:r>
    </w:p>
    <w:p>
      <w:pPr>
        <w:pStyle w:val="Heading2"/>
        <w:numPr>
          <w:ilvl w:val="1"/>
          <w:numId w:val="1"/>
        </w:numPr>
        <w:rPr/>
      </w:pPr>
      <w:bookmarkStart w:id="305" w:name="__RefHeading___Toc7661561_1051229030"/>
      <w:bookmarkStart w:id="306" w:name="_Toc113"/>
      <w:bookmarkEnd w:id="305"/>
      <w:r>
        <w:rPr>
          <w:rtl w:val="true"/>
        </w:rPr>
        <w:t xml:space="preserve">فصل نهم </w:t>
      </w:r>
      <w:r>
        <w:rPr>
          <w:rtl w:val="true"/>
        </w:rPr>
        <w:t xml:space="preserve">: </w:t>
      </w:r>
      <w:r>
        <w:rPr>
          <w:rtl w:val="true"/>
        </w:rPr>
        <w:t>روضه</w:t>
      </w:r>
      <w:bookmarkEnd w:id="30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7661563_1051229030"/>
      <w:bookmarkStart w:id="308" w:name="_Toc114"/>
      <w:bookmarkEnd w:id="307"/>
      <w:r>
        <w:rPr>
          <w:rtl w:val="true"/>
        </w:rPr>
        <w:t>اشاره</w:t>
      </w:r>
      <w:bookmarkEnd w:id="30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8055_72527"/>
      <w:bookmarkStart w:id="310" w:name="pg8055_72527"/>
      <w:bookmarkEnd w:id="310"/>
    </w:p>
    <w:p>
      <w:pPr>
        <w:pStyle w:val="BookText"/>
        <w:rPr/>
      </w:pPr>
      <w:bookmarkStart w:id="311" w:name="pg8055_72527"/>
      <w:bookmarkEnd w:id="311"/>
      <w:r>
        <w:rPr>
          <w:rFonts w:ascii="IRNazanin" w:hAnsi="IRNazanin" w:eastAsia="IRNazanin"/>
          <w:color w:val="111111"/>
          <w:sz w:val="28"/>
          <w:sz w:val="28"/>
          <w:szCs w:val="28"/>
          <w:rtl w:val="true"/>
          <w:lang w:bidi="fa-IR"/>
        </w:rPr>
        <w:t>در این فصل به ذکر مراثی اهل بیت علیهم السلام می پردازیم</w:t>
      </w:r>
      <w:r>
        <w:rPr>
          <w:rFonts w:eastAsia="IRNazanin" w:cs="IRNazanin"/>
          <w:color w:val="111111"/>
          <w:sz w:val="28"/>
          <w:szCs w:val="28"/>
          <w:rtl w:val="true"/>
          <w:lang w:bidi="fa-IR"/>
        </w:rPr>
        <w:t>.</w:t>
      </w:r>
    </w:p>
    <w:p>
      <w:pPr>
        <w:pStyle w:val="Heading3"/>
        <w:numPr>
          <w:ilvl w:val="2"/>
          <w:numId w:val="1"/>
        </w:numPr>
        <w:rPr/>
      </w:pPr>
      <w:bookmarkStart w:id="312" w:name="__RefHeading___Toc7661565_1051229030"/>
      <w:bookmarkStart w:id="313" w:name="_Toc115"/>
      <w:bookmarkEnd w:id="312"/>
      <w:r>
        <w:rPr>
          <w:rtl w:val="true"/>
        </w:rPr>
        <w:t>حضرت رقیه</w:t>
      </w:r>
      <w:bookmarkEnd w:id="31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این مضامین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که یکی از لشکریان یزید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سه روز اهل بیت علیهم السلام را در دم دروازه شام نگه دارید تا چراغانی شهر شام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من به شکل خواب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دختری کوچک بلند شد و نگاهی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لشکر از خستگی راه خوابیده اند و کسی بیدار نیست اما فوراً از ترسش باز نشست و باز بلند شد و چند قدم آمد به طرف سر امام حسین علیه السلام که بر درختی که نزدیک خرابه دم دروازه شام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طرف آن درخت و سر مقدس آمد و از ترس برگشت تا چند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زیر درخت ایستاد و به سر بابایش نگاه کرد و کلماتی فرمود و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دیدم سر مقدس امام حسین علیه السلام پایین آمد و در </w:t>
      </w:r>
    </w:p>
    <w:p>
      <w:pPr>
        <w:pStyle w:val="BookText"/>
        <w:rPr/>
      </w:pPr>
      <w:r>
        <w:rPr>
          <w:rFonts w:ascii="IRNazanin" w:hAnsi="IRNazanin" w:eastAsia="IRNazanin"/>
          <w:color w:val="111111"/>
          <w:sz w:val="28"/>
          <w:sz w:val="28"/>
          <w:szCs w:val="28"/>
          <w:rtl w:val="true"/>
          <w:lang w:bidi="fa-IR"/>
        </w:rPr>
        <w:t>مقابل نازدانه قرار گرفت و رقیه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ابتاه وامصیبتاه بعد</w:t>
      </w:r>
    </w:p>
    <w:p>
      <w:pPr>
        <w:pStyle w:val="BookText"/>
        <w:rPr/>
      </w:pPr>
      <w:r>
        <w:rPr>
          <w:rFonts w:ascii="IRNazanin" w:hAnsi="IRNazanin" w:eastAsia="IRNazanin"/>
          <w:color w:val="111111"/>
          <w:sz w:val="28"/>
          <w:sz w:val="28"/>
          <w:szCs w:val="28"/>
          <w:rtl w:val="true"/>
          <w:lang w:bidi="fa-IR"/>
        </w:rPr>
        <w:t>فراقك واغربتاه بعد شهادتک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دیدم سر مقدس با زبان فصیح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 مصيبت تو و زجر و تازیانه و روی خار مغیلان دویدن تو تمام شد و اسیریت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دیگر به نزد ما خواهی آمد، آنچه بر شما وارد شده صبر کن که جزا و مزد او شفاعت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ام نزدیک خرابه شام بود، از اینکه حضرت به او فرموده بود به نزد ما خواهی آمد، منتظر بودم کی از دنیا می رود تا یک شبی شنیدم صدای ناله و فریاد از میان خرابه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رقیه علیها السلام از دنیا رفته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حجت الاسلام صدر الدین قزوینی در جلد دوم کتاب شریف ثمرات الحيوه به سند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رقیه لب خودش را به لب پدرش امام حسین علیه السلام نهاد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الىَّ هَلُى فانا لک بالانتظار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نور دیده بیا بیا به سوی من که من چشم به راه تو می باشم و در اینجا بود که دیدند حضرت رقیه از دنیا رفت</w:t>
      </w:r>
      <w:r>
        <w:rPr>
          <w:rFonts w:eastAsia="IRNazanin" w:cs="IRNazanin"/>
          <w:color w:val="111111"/>
          <w:sz w:val="28"/>
          <w:szCs w:val="28"/>
          <w:rtl w:val="true"/>
          <w:lang w:bidi="fa-IR"/>
        </w:rPr>
        <w:t>.</w:t>
      </w:r>
      <w:r>
        <w:rPr>
          <w:rStyle w:val="FootnoteAnchor"/>
          <w:rtl w:val="true"/>
        </w:rPr>
        <w:footnoteReference w:id="116"/>
      </w:r>
      <w:bookmarkStart w:id="314" w:name="pg8055_72529"/>
    </w:p>
    <w:p>
      <w:pPr>
        <w:pStyle w:val="Heading3"/>
        <w:numPr>
          <w:ilvl w:val="2"/>
          <w:numId w:val="1"/>
        </w:numPr>
        <w:rPr/>
      </w:pPr>
      <w:bookmarkStart w:id="315" w:name="__RefHeading___Toc7661567_1051229030"/>
      <w:bookmarkStart w:id="316" w:name="_Toc116"/>
      <w:bookmarkEnd w:id="314"/>
      <w:bookmarkEnd w:id="315"/>
      <w:r>
        <w:rPr>
          <w:rtl w:val="true"/>
        </w:rPr>
        <w:t>طفلان زینب علیها السلام</w:t>
      </w:r>
      <w:bookmarkEnd w:id="316"/>
    </w:p>
    <w:p>
      <w:pPr>
        <w:pStyle w:val="BookText"/>
        <w:rPr/>
      </w:pPr>
      <w:r>
        <w:rPr>
          <w:rFonts w:ascii="IRNazanin" w:hAnsi="IRNazanin" w:eastAsia="IRNazanin"/>
          <w:color w:val="111111"/>
          <w:sz w:val="28"/>
          <w:sz w:val="28"/>
          <w:szCs w:val="28"/>
          <w:rtl w:val="true"/>
          <w:lang w:bidi="fa-IR"/>
        </w:rPr>
        <w:t>روز عاشورا زینب لباس نو بر تن عون و محمد کرد و آنها را از گرد و غبار پاک و تمیز نمود و سرمه بر چشمانشان کشید و شمشیر به دستشان داد و آنها را آماده شهادت ساخت، سپس آن دو را به حضور برادرش حسین علیه السلام آورد و اجازه خواست که آنها به میدان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نخست اجازه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همسرت عبدالله خشنود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عرض کرد چنین نیست، بلکه همسرم به خصوص به من سفارش کرد که اگر کار به جنگ کشید پسرانم جلوتر از پسران برادرت به میدان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بیشتر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امام اجازه داد، زینب آن دو گل سرخش را به سوی میدان بدرقه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خواهر عجب محبتی به برادرش دارد که دو نوردیده اش را به میدان فرستاده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برادر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محمد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کنار بدن گلگون محمد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شتاب مکن به زودی من نیز به تو می 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نیز جنگید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پیکر پاک آن دو نوجوان را به بغل گرفت در حالی که پاهایشان به زمین کشیده میشد، آنها را به سوی خیمه آورد</w:t>
      </w:r>
      <w:r>
        <w:rPr>
          <w:rFonts w:eastAsia="IRNazanin" w:cs="IRNazanin"/>
          <w:color w:val="111111"/>
          <w:sz w:val="28"/>
          <w:szCs w:val="28"/>
          <w:rtl w:val="true"/>
          <w:lang w:bidi="fa-IR"/>
        </w:rPr>
        <w:t xml:space="preserve">. </w:t>
      </w:r>
      <w:bookmarkStart w:id="317" w:name="pg8055_72530"/>
    </w:p>
    <w:p>
      <w:pPr>
        <w:pStyle w:val="BookText"/>
        <w:rPr/>
      </w:pPr>
      <w:bookmarkEnd w:id="317"/>
      <w:r>
        <w:rPr>
          <w:rFonts w:ascii="IRNazanin" w:hAnsi="IRNazanin" w:eastAsia="IRNazanin"/>
          <w:color w:val="111111"/>
          <w:sz w:val="28"/>
          <w:sz w:val="28"/>
          <w:szCs w:val="28"/>
          <w:rtl w:val="true"/>
          <w:lang w:bidi="fa-IR"/>
        </w:rPr>
        <w:t>عجب اینکه بانوان به استقبال جنازه های 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زینب در پیشاپیش بانوان بود، ولی این بار زینب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خمیه بیرون نیامده بود تا مبادا چشمش به پیکرهای به خون طپیده پسرانش بیفتد و بیتابی کند و از پاداشش کم بشود و شاید از این رو که مبادا برادرش او را در این حال بنگرد و در برابر خواهر شرمنده یا بی جواب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در این هنگام بیرون نیامد ولی برای علی اکبر علیه السلام در پیشاپیش بانوان به استقبال آمد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318" w:name="__RefHeading___Toc7661569_1051229030"/>
      <w:bookmarkStart w:id="319" w:name="_Toc117"/>
      <w:bookmarkEnd w:id="318"/>
      <w:r>
        <w:rPr>
          <w:rtl w:val="true"/>
        </w:rPr>
        <w:t>عبدالله بن حسن علیه السلام</w:t>
      </w:r>
      <w:bookmarkEnd w:id="31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اصغر فرزند امام حسن مجتبی علیه السلام در کربلا یازده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را امام حسین علیه السلام به بانوان حرم سپرده بود تا در خیمه ها از او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تنها به میدان رفت و هیچگونه یار و یاوری نداشت، وقتی که عبدالله غریبی و مظلومی عمویش را دریافت، برای یاری عمو از خیمه به سوی میدان بیرون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تا به دنبال او حرکت کرد تا نگذارد به میدان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عبدالله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خود را به عمو رسانیده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عمویم جدا نمی شوم و به خیمه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آغوش عمویش بود و با او </w:t>
      </w:r>
      <w:bookmarkStart w:id="320" w:name="pg8055_72531"/>
    </w:p>
    <w:p>
      <w:pPr>
        <w:pStyle w:val="BookText"/>
        <w:rPr/>
      </w:pPr>
      <w:bookmarkEnd w:id="320"/>
      <w:r>
        <w:rPr>
          <w:rFonts w:ascii="IRNazanin" w:hAnsi="IRNazanin" w:eastAsia="IRNazanin"/>
          <w:color w:val="111111"/>
          <w:sz w:val="28"/>
          <w:sz w:val="28"/>
          <w:szCs w:val="28"/>
          <w:rtl w:val="true"/>
          <w:lang w:bidi="fa-IR"/>
        </w:rPr>
        <w:t>سخن می گفت، ناگاه ظالمی به پیش آمد و شمشیر را بلند کرد تا بر امام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دستش را به پیش آورد تا از ضرب شمشیر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عبدالله بر اثر آن ضربت بریده و به پوست آویزان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ياعمَّاه 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 و ای بابا ببین دستم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آن کودک عزیز را در آغوش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صبر کن، به زودی به جدّ و پدر و عموهایت ملحق میشوی و با آنها دیدار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دلجویی امام تمام نشده بود که حرمله ملعون گلوی نازکش را هدف تیر خود قرارداد و آن آقازاده در آغوش عمو پرپر زد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نقل کرده اند وقتی که دست عبدالله قطع شد، متوجه خیمه گردید، صدا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قطعوا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بریدند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321" w:name="__RefHeading___Toc7661571_1051229030"/>
      <w:bookmarkStart w:id="322" w:name="_Toc118"/>
      <w:bookmarkEnd w:id="321"/>
      <w:r>
        <w:rPr>
          <w:rtl w:val="true"/>
        </w:rPr>
        <w:t>قاسم بن الحسن علیه السلام</w:t>
      </w:r>
      <w:bookmarkEnd w:id="32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الحسن علیه السلام به عزم جهاد قدم به سوی معرکه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سیدالشهداء علیه السلام لا نظرش بر فرزند برادر افتاد که جان گرامی بر کف دست نهاده، آهنگ میدان کرده، بی توان پیش شد و دست به گردن قاسم در آورد و او را در بر کشید و هر دو تن چندان بگریستند که در روایت وارد </w:t>
      </w:r>
    </w:p>
    <w:p>
      <w:p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غُشِىَ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قاسم بر زبان ابتهال و ضراعت اجازت مبارزت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مضایقه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قاسم گریست و دست و پای عم خود را چندان بوسید تا اذن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قاسم علیه السلام به میدان آمد در حالی که اشکش به صورت جاری بود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تُنكِروني فاَنا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المُؤتمن</w:t>
      </w:r>
    </w:p>
    <w:p>
      <w:pPr>
        <w:pStyle w:val="BookText"/>
        <w:rPr/>
      </w:pPr>
      <w:r>
        <w:rPr>
          <w:rFonts w:ascii="Amiri" w:hAnsi="Amiri" w:eastAsia="Amiri" w:cs="Amiri"/>
          <w:color w:val="111111"/>
          <w:sz w:val="28"/>
          <w:sz w:val="28"/>
          <w:szCs w:val="28"/>
          <w:rtl w:val="true"/>
          <w:lang w:bidi="ar-SA"/>
        </w:rPr>
        <w:t xml:space="preserve">هذا حسینٌ کَالاَ 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اُناس لاسُقُوا صَوبَ المَزَن</w:t>
      </w:r>
    </w:p>
    <w:p>
      <w:pPr>
        <w:pStyle w:val="BookText"/>
        <w:rPr/>
      </w:pPr>
      <w:r>
        <w:rPr>
          <w:rFonts w:ascii="IRNazanin" w:hAnsi="IRNazanin" w:eastAsia="IRNazanin"/>
          <w:color w:val="111111"/>
          <w:sz w:val="28"/>
          <w:sz w:val="28"/>
          <w:szCs w:val="28"/>
          <w:rtl w:val="true"/>
          <w:lang w:bidi="fa-IR"/>
        </w:rPr>
        <w:t>پس کارزار سختی نمود و به آن صغر سن و خوردسالی، سی و پنج تن را به درک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گفته که من در میان لشکر عمر سعد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دیدم که به میدان آمده، گویا صورتش پاره ماه است و پیراهن و ازاری در بر داشت و نعلینی در پا داشت که بند یکی از آنها گسیخته شده بود و من فراموش نمی کنم که بند نعلین چپش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سعد از دی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بر این پسر حمله میکنم و او را به قتل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سبحان الله این چه اراده است که نموده ای؟ این جماعت که دور او را احاطه کرده اند، از برای کفایت امر او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 را چه لازم است که خود را در خون او شریک کنی؟ گفت به خدا قسم که از این اندیشه برنگردم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برانگیخت و رو برنگردانید تا آنگاه که شمشیری بر فرق آن مظلوم زد و سر او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قاسم به صورت بر زمین افتاد و فریاد برداشت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صدای قاسم به گوش </w:t>
      </w:r>
    </w:p>
    <w:p>
      <w:pPr>
        <w:pStyle w:val="BookText"/>
        <w:rPr/>
      </w:pPr>
      <w:r>
        <w:rPr>
          <w:rFonts w:ascii="IRNazanin" w:hAnsi="IRNazanin" w:eastAsia="IRNazanin"/>
          <w:color w:val="111111"/>
          <w:sz w:val="28"/>
          <w:sz w:val="28"/>
          <w:szCs w:val="28"/>
          <w:rtl w:val="true"/>
          <w:lang w:bidi="fa-IR"/>
        </w:rPr>
        <w:t>حضرت امام حسین علیه السلام رسید، تعجیل کرد مانند عقابی که از بلندی به زیر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 را شکافت و مانند شیر غضبناک حمله بر لشکر کرد تا به عمرو قاتل جناب قاسم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تیغی حواله آن ملعون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دست خود را پیش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او را از مرفق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صيحه عظیمی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کوفه جنبش کردند و حمله آوردند تا مگر عمرو را از چنگ امام بربایند، همین که هجوم آوردند، بدن او پامال سمّ ستوران گشت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گرد و غبار معرکه فرو نشست دیدند امام</w:t>
      </w:r>
    </w:p>
    <w:p>
      <w:pPr>
        <w:pStyle w:val="BookText"/>
        <w:rPr/>
      </w:pPr>
      <w:r>
        <w:rPr>
          <w:rFonts w:ascii="IRNazanin" w:hAnsi="IRNazanin" w:eastAsia="IRNazanin"/>
          <w:color w:val="111111"/>
          <w:sz w:val="28"/>
          <w:sz w:val="28"/>
          <w:szCs w:val="28"/>
          <w:rtl w:val="true"/>
          <w:lang w:bidi="fa-IR"/>
        </w:rPr>
        <w:t>بالای سر قاسم است و آن جوان در حال جان کندن است و پای بر زمین می ساید و عزم پرواز به اعلی علیین دارد و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که دشوار است بر عمّ تو که او را بخوانی و اجابت نتواند و اگر اجابت کند، اعانت نتواند و اگر اعانت کند، تو را سودی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 از رحمت خدا جماعتی که تو را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يومٌ والله كَثُر واتره و قَلَّ ناصره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قاسم را از خاک برداشت و در بر کشید و سینه او را به سینه خود چسباند و بسوی سراپرده روان گشت، در حالی که پاهای قاسم در زمین کشیده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برد در نزد پسرش علی بن الحسین علیه السلام در میان کشتگان اهل بیت خود جای داد،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آگاهی که این جماعت ما را دعوت کردند که یاری ما کنند، اکنون دست از نصرت ما </w:t>
      </w:r>
      <w:bookmarkStart w:id="323" w:name="pg8055_72534"/>
    </w:p>
    <w:p>
      <w:pPr>
        <w:pStyle w:val="BookText"/>
        <w:rPr/>
      </w:pPr>
      <w:bookmarkEnd w:id="323"/>
      <w:r>
        <w:rPr>
          <w:rFonts w:ascii="IRNazanin" w:hAnsi="IRNazanin" w:eastAsia="IRNazanin"/>
          <w:color w:val="111111"/>
          <w:sz w:val="28"/>
          <w:sz w:val="28"/>
          <w:szCs w:val="28"/>
          <w:rtl w:val="true"/>
          <w:lang w:bidi="fa-IR"/>
        </w:rPr>
        <w:t>برداشته و با دشمن ما یار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داور دادخواه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را نابود ساز و ایشان را هلاک کن و پراکنده گردان و یک تن از ایشان را باقی مگذار و مغفرت و آمورزش خود را هرگز شامل حال ایشان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کنید و بدانید بعد از این روز خواری و خذلان هرگز نخواهید</w:t>
      </w:r>
    </w:p>
    <w:p>
      <w:pPr>
        <w:pStyle w:val="BookText"/>
        <w:rPr/>
      </w:pP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قصه دامادی جناب قاسم علیه السلام در کربلا و تزویج او فاطمه بنت الحسين علیه السلام صحت ندارد، چه آنکه در کتب معتبره به نظر نرسیده</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324" w:name="__RefHeading___Toc7661573_1051229030"/>
      <w:bookmarkStart w:id="325" w:name="_Toc119"/>
      <w:bookmarkEnd w:id="324"/>
      <w:r>
        <w:rPr>
          <w:rtl w:val="true"/>
        </w:rPr>
        <w:t>علی اصغر علیه السلام</w:t>
      </w:r>
      <w:bookmarkEnd w:id="32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مادرش رباب دختر امرئ القيس و مادر رباب هند الهنود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جوانان و دوستان خود را دید کشته، آهنگ جنگ کرد به نفس خویش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من ذابٍّ يَذُبٌّ عن حَرمِ رسولِ الله هَل من مُوحِّدٍ يَخافُ الله فينا هل من مُغيثٍ يَرجو الله باِغاثَيِنا هل من مُعين يَرجو ما عند الله في إعانَتِنا؟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دشمن را از حرم پیغمبر براند و دور کند؟ آیا خدا پرستی هست که از خدا بترسد و ما را اعانت کند؟ </w:t>
      </w:r>
    </w:p>
    <w:p>
      <w:pPr>
        <w:pStyle w:val="BookText"/>
        <w:rPr/>
      </w:pPr>
      <w:r>
        <w:rPr>
          <w:rFonts w:ascii="IRNazanin" w:hAnsi="IRNazanin" w:eastAsia="IRNazanin"/>
          <w:color w:val="111111"/>
          <w:sz w:val="28"/>
          <w:sz w:val="28"/>
          <w:szCs w:val="28"/>
          <w:rtl w:val="true"/>
          <w:lang w:bidi="fa-IR"/>
        </w:rPr>
        <w:t>آیا فریادرسی هست که برای ثواب ما را یاری کند؟</w:t>
      </w:r>
    </w:p>
    <w:p>
      <w:pPr>
        <w:pStyle w:val="BookText"/>
        <w:rPr/>
      </w:pPr>
      <w:r>
        <w:rPr>
          <w:rFonts w:ascii="IRNazanin" w:hAnsi="IRNazanin" w:eastAsia="IRNazanin"/>
          <w:color w:val="111111"/>
          <w:sz w:val="28"/>
          <w:sz w:val="28"/>
          <w:szCs w:val="28"/>
          <w:rtl w:val="true"/>
          <w:lang w:bidi="fa-IR"/>
        </w:rPr>
        <w:t>پس صدای زنان به شیون بلند شد و امام علیه السلام نزدیک خیمه آمد و با زینب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 صغیر را به من ده تا او را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بگرفت و خواست ببوسد، حرمله بن کاهل اسدی لعنه الله تیری بیفکند که در گلوی طفل آمد و او را ذبح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طفل را به زینب علیها السلام داد و گفت او را نگاه دار، خود دو دست زیر گلوی او را گرفت و چون پر شد، به طرف آسمان پاشید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هَوِّنٌ عَلَىَّ ما نَزَلَ بی إنَّه بِعَينِ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چشم خدا می بیند، آنچه بر من آمد سهل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 در مقتل این طفل گفت که حسین علیه السلام جلوی چادر بنشست و عبد الله بن الحسین علیه السلام فرزند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اسد تیری افکند و او را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بشیر اسدی گفت که ابوجعفر محمد بن علی بن الحسین علیه السلام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خونی طلب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گناه من چیست؟ رحمك الله يا اباجعفر؟ آن چه خونست؟ فرمود پسرکی از آن حسین علیه السلام را نزد او آوردند، در دامنش بود که یکی از شما تیر افکند و او را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دست از خون او پر کرد و بر زمین ریخت و گفت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نصرت را از آسمان بر ما بسته ای، پس بهتر از آن نصیب ماکن و از این ستمکاران انتقام ما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در تذکره از هشام </w:t>
      </w:r>
    </w:p>
    <w:p>
      <w:pPr>
        <w:pStyle w:val="BookText"/>
        <w:rPr/>
      </w:pPr>
      <w:r>
        <w:rPr>
          <w:rFonts w:ascii="IRNazanin" w:hAnsi="IRNazanin" w:eastAsia="IRNazanin"/>
          <w:color w:val="111111"/>
          <w:sz w:val="28"/>
          <w:sz w:val="28"/>
          <w:szCs w:val="28"/>
          <w:rtl w:val="true"/>
          <w:lang w:bidi="fa-IR"/>
        </w:rPr>
        <w:t>بن محمد کلبی حکایت کرد که چون حسین علیه السلام آنها را دید بر کشتن وی متفق، مصحف را بگرفت و بگشود و بر سر نهاد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من و شما این کتاب خدا و جدم محمد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خون مرا حلال میدارید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وكلبی نظیر آنکه در اول صبح عاشورا گذشت، آورده است 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 علیه السلام بر روی برگردانید، طفلی از آن خویش را شنید از تشنگی می گرید، دست او را بگرفت و گفت ای مردم اگر بر من رحم نمی کنید، بر این طفل ترحم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آنها تیری افکند و آن</w:t>
      </w:r>
    </w:p>
    <w:p>
      <w:pPr>
        <w:pStyle w:val="BookText"/>
        <w:rPr/>
      </w:pPr>
      <w:r>
        <w:rPr>
          <w:rFonts w:ascii="IRNazanin" w:hAnsi="IRNazanin" w:eastAsia="IRNazanin"/>
          <w:color w:val="111111"/>
          <w:sz w:val="28"/>
          <w:sz w:val="28"/>
          <w:szCs w:val="28"/>
          <w:rtl w:val="true"/>
          <w:lang w:bidi="fa-IR"/>
        </w:rPr>
        <w:t>طفل را ذبح کرد و حسین علیه السلام بگریست و میگفت خدایا حکم کن میان ما و این مردمی که ما را خواندند تا یاری کنند، آنگاه ما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ندایی از آسمان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که وی را در بهشت دایه متعین است و بعد از آن گوید حصین بن تمیم تیری افکند که در لب آن حضرت جای گرفت و خون از دور لبش روان گشت و میگریست و میگفت خدایا سوی تو شکایت می کنم از آنچه با من و برادران و فرزندان و خویشان من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طليحه در مطالب الشؤل از کتاب الفتوح نقل کرده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امام علیه السلام فرزند صغیری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آمد او را بکشت، پس او را به خون آغشته کرد و با شمشیر زمین را بکند و نماز بگذاشت بر وی و بخاک سپرد</w:t>
      </w:r>
      <w:r>
        <w:rPr>
          <w:rFonts w:eastAsia="IRNazanin" w:cs="IRNazanin"/>
          <w:color w:val="111111"/>
          <w:sz w:val="28"/>
          <w:szCs w:val="28"/>
          <w:rtl w:val="true"/>
          <w:lang w:bidi="fa-IR"/>
        </w:rPr>
        <w:t>.</w:t>
      </w:r>
      <w:r>
        <w:rPr>
          <w:rStyle w:val="FootnoteAnchor"/>
          <w:rtl w:val="true"/>
        </w:rPr>
        <w:footnoteReference w:id="120"/>
      </w:r>
      <w:bookmarkStart w:id="326" w:name="pg8055_72537"/>
    </w:p>
    <w:p>
      <w:pPr>
        <w:pStyle w:val="Heading3"/>
        <w:numPr>
          <w:ilvl w:val="2"/>
          <w:numId w:val="1"/>
        </w:numPr>
        <w:rPr/>
      </w:pPr>
      <w:bookmarkStart w:id="327" w:name="__RefHeading___Toc7661575_1051229030"/>
      <w:bookmarkStart w:id="328" w:name="_Toc120"/>
      <w:bookmarkEnd w:id="326"/>
      <w:bookmarkEnd w:id="327"/>
      <w:r>
        <w:rPr>
          <w:rtl w:val="true"/>
        </w:rPr>
        <w:t>على اكبر</w:t>
      </w:r>
      <w:bookmarkEnd w:id="328"/>
    </w:p>
    <w:p>
      <w:pPr>
        <w:pStyle w:val="BookText"/>
        <w:rPr/>
      </w:pPr>
      <w:r>
        <w:rPr>
          <w:rFonts w:ascii="IRNazanin" w:hAnsi="IRNazanin" w:eastAsia="IRNazanin"/>
          <w:color w:val="111111"/>
          <w:sz w:val="28"/>
          <w:sz w:val="28"/>
          <w:szCs w:val="28"/>
          <w:rtl w:val="true"/>
          <w:lang w:bidi="fa-IR"/>
        </w:rPr>
        <w:t>مجلس امروز، مجلسی است که به اصطلاح مردم، اسمش مجلس شهادت علی اکبر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اصطلاح بنده در خصوص این مجلس میگویم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مجلس یک وفات بلکه مجلس وفات های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الشهداست،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نقل تسلیم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نقل موتها و وفاتها و احتضارهای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وقتی که دیگر کسی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 آمد و اذن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حکایت ابراهیم و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اول پدر به 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ماذا 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پسر را راضی کرد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افعل ما تومر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پدر را 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آذن بده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اذن گرفت، حضرت هم چاره ای جز اذن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حالا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نگاه پدرها به پسرها چند جوره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هم چند جوره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پدر به پسر نگاه می کند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دیگر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الشهداء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اشتیاق به جدش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نگاه دیگر است که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نمی دانی کارش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نگاه سیدالشهداء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اینها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اليه نَظَرَ آیس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مأیوسانه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اسلحه بر او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احتضار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آمدند دورش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بگذارید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را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البته او هم به پدر یک نگاهی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غصه پدر زیادتر بود که پسر می رود یا غصه پسر که حالا رفت</w:t>
      </w:r>
    </w:p>
    <w:p>
      <w:pPr>
        <w:pStyle w:val="BookText"/>
        <w:rPr/>
      </w:pPr>
      <w:r>
        <w:rPr>
          <w:rFonts w:ascii="IRNazanin" w:hAnsi="IRNazanin" w:eastAsia="IRNazanin"/>
          <w:color w:val="111111"/>
          <w:sz w:val="28"/>
          <w:sz w:val="28"/>
          <w:szCs w:val="28"/>
          <w:rtl w:val="true"/>
          <w:lang w:bidi="fa-IR"/>
        </w:rPr>
        <w:t>پدر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حضرت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قدری رفت، حضرت اشکش متصل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خود را به دست گرفت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على هؤلاء القَوم فَقَد بَرَزَ اليهم أشبَهُ النّاس برسولك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قدری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بیان حالت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دست بالا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محاسن خود را بر روی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قدری دور شد، بی 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رفت عقبش تا جایی رسید که صدا به </w:t>
      </w:r>
    </w:p>
    <w:p>
      <w:pPr>
        <w:pStyle w:val="BookText"/>
        <w:rPr/>
      </w:pPr>
      <w:r>
        <w:rPr>
          <w:rFonts w:ascii="IRNazanin" w:hAnsi="IRNazanin" w:eastAsia="IRNazanin"/>
          <w:color w:val="111111"/>
          <w:sz w:val="28"/>
          <w:sz w:val="28"/>
          <w:szCs w:val="28"/>
          <w:rtl w:val="true"/>
          <w:lang w:bidi="fa-IR"/>
        </w:rPr>
        <w:t>لشكر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لشگر صدا را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نزدیک صفها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الله رحمک</w:t>
      </w:r>
    </w:p>
    <w:p>
      <w:pPr>
        <w:pStyle w:val="BookText"/>
        <w:rPr/>
      </w:pPr>
      <w:r>
        <w:rPr>
          <w:rFonts w:ascii="IRNazanin" w:hAnsi="IRNazanin" w:eastAsia="IRNazanin"/>
          <w:color w:val="111111"/>
          <w:sz w:val="28"/>
          <w:sz w:val="28"/>
          <w:szCs w:val="28"/>
          <w:rtl w:val="true"/>
          <w:lang w:bidi="fa-IR"/>
        </w:rPr>
        <w:t>چند آیه بلند خواند در عقب سر پسر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اصطَفى آدمَ و نوحاً و آلَ ابراهيمَ و آلَ عمرانَ على العالمين ذُرّية بعضُها من بعضٍ والله سميعٌ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رفت به میدان، حضرت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همه والله جمالش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بر لشگر، صد و شصت نفر را به خاک هلاکت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چند جراحت به بدنش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هم بسیار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تشنگی، حرارت هوا، حرارت جولان اسب، گرد میدان به حالت برای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رو به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عقبش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پشت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مُتَرحَرِّفاً لِقتالٍ أو مُتَحَيِّزاً الى فِئَةٍ </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آمد به سمت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حضرت است که نگاهش به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تشنگان را نشنیده ایم از حضرت آب طلبیده باشد؛ حتی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چقدر متأذّی می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مراجعت کرد، با آن ادب، با آن که می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خواست زحمتی به پدر بزرگوار بدهد، لكن چیزی از حالتش عرض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قد قَتَلَني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مرده ام از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کرد که آیا راهی به آب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الى شربة من الماء 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گریه کرد، او را در بر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هاتِ لسانَكَ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بگذار در دهانم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وقتی، سیدالشهداء کوچک بود، تشنه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صلوات الله و سلامه عليها او را خدمت پیغمبر صلى الله علیه و آله وسلم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زبان خود را در دهان حسین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 سیراب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اینجا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زبانت را در دهان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دید این قدر حالت ندارد که زبان پدر را بمکد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انگشتری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بعضی جواهرات از خواص آنها این است که چون در دهان گذاشتی، آب دهان را جمع می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ارجِع الى قتالِ عدوّک</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حرفی دیگر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کارت طولی نکشد بروی به آن عالم، جدت تو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عالم که آبی برایت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هم وفات حضرت شد، یا احتضار دیگر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به میدان رجز ثانی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الحربُ قد بانَت لَها حَقائِق و ظَهَرَت من بعدِها مَصادِق</w:t>
      </w:r>
    </w:p>
    <w:p>
      <w:pPr>
        <w:pStyle w:val="BookText"/>
        <w:rPr/>
      </w:pPr>
      <w:r>
        <w:rPr>
          <w:rFonts w:ascii="IRNazanin" w:hAnsi="IRNazanin" w:eastAsia="IRNazanin"/>
          <w:color w:val="111111"/>
          <w:sz w:val="28"/>
          <w:sz w:val="28"/>
          <w:szCs w:val="28"/>
          <w:rtl w:val="true"/>
          <w:lang w:bidi="fa-IR"/>
        </w:rPr>
        <w:t>جنگ کرد و تتمّه دویست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نوفل را با یکی دیگر،</w:t>
      </w:r>
    </w:p>
    <w:p>
      <w:pPr>
        <w:pStyle w:val="BookText"/>
        <w:rPr/>
      </w:pPr>
      <w:r>
        <w:rPr>
          <w:rFonts w:ascii="IRNazanin" w:hAnsi="IRNazanin" w:eastAsia="IRNazanin"/>
          <w:color w:val="111111"/>
          <w:sz w:val="28"/>
          <w:sz w:val="28"/>
          <w:szCs w:val="28"/>
          <w:rtl w:val="true"/>
          <w:lang w:bidi="fa-IR"/>
        </w:rPr>
        <w:t>گفت هر یک دو هزار سوار، یا هزار، بروید طرف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شکست</w:t>
      </w:r>
    </w:p>
    <w:p>
      <w:pPr>
        <w:pStyle w:val="BookText"/>
        <w:rPr/>
      </w:pP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طفل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چهار طرف با او جنگ</w:t>
      </w:r>
    </w:p>
    <w:p>
      <w:pPr>
        <w:pStyle w:val="BookText"/>
        <w:rPr/>
      </w:pPr>
      <w:r>
        <w:rPr>
          <w:rFonts w:ascii="IRNazanin" w:hAnsi="IRNazanin" w:eastAsia="IRNazanin"/>
          <w:color w:val="111111"/>
          <w:sz w:val="28"/>
          <w:sz w:val="28"/>
          <w:szCs w:val="28"/>
          <w:rtl w:val="true"/>
          <w:lang w:bidi="fa-IR"/>
        </w:rPr>
        <w:t>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چهار طرف اطراف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منقذ ملعون از پشت سر آمد</w:t>
      </w:r>
    </w:p>
    <w:p>
      <w:pPr>
        <w:pStyle w:val="BookText"/>
        <w:rPr/>
      </w:pPr>
      <w:r>
        <w:rPr>
          <w:rFonts w:ascii="IRNazanin" w:hAnsi="IRNazanin" w:eastAsia="IRNazanin"/>
          <w:color w:val="111111"/>
          <w:sz w:val="28"/>
          <w:sz w:val="28"/>
          <w:szCs w:val="28"/>
          <w:rtl w:val="true"/>
          <w:lang w:bidi="fa-IR"/>
        </w:rPr>
        <w:t>و شمشیری بر فرق مبارک آن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مبارک آن حضرت شکافت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طاقت شده، نه طاقت دارد با فرق شکافته، مستقیم بر</w:t>
      </w:r>
    </w:p>
    <w:p>
      <w:pPr>
        <w:pStyle w:val="BookText"/>
        <w:rPr/>
      </w:pPr>
      <w:r>
        <w:rPr>
          <w:rFonts w:ascii="IRNazanin" w:hAnsi="IRNazanin" w:eastAsia="IRNazanin"/>
          <w:color w:val="111111"/>
          <w:sz w:val="28"/>
          <w:sz w:val="28"/>
          <w:szCs w:val="28"/>
          <w:rtl w:val="true"/>
          <w:lang w:bidi="fa-IR"/>
        </w:rPr>
        <w:t>روی زین بنشیند و نه غیرتش می گذارد که خود را از اسب بیندازد و رکاب را خالی کند؛ لاعلاج دستها را به گردن اسب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اسب راه بیرون رفتن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لشگر اطراف آن</w:t>
      </w:r>
    </w:p>
    <w:p>
      <w:pPr>
        <w:pStyle w:val="BookText"/>
        <w:rPr/>
      </w:pPr>
      <w:r>
        <w:rPr>
          <w:rFonts w:ascii="IRNazanin" w:hAnsi="IRNazanin" w:eastAsia="IRNazanin"/>
          <w:color w:val="111111"/>
          <w:sz w:val="28"/>
          <w:sz w:val="28"/>
          <w:szCs w:val="28"/>
          <w:rtl w:val="true"/>
          <w:lang w:bidi="fa-IR"/>
        </w:rPr>
        <w:t>مظلوم را احاطه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آن مظلوم را برد میان لشگر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 لشگر احاطه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فَجَعَلوا يَضربونَه بِسيوفِهم حتّى قطَّعوهُ ارباً ارباً </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xml:space="preserve">در همان حالت، یا وقتی که بر زمین قرار گرفت، روح از بدنش مفارقت نمود </w:t>
      </w:r>
      <w:r>
        <w:rPr>
          <w:rFonts w:eastAsia="IRNazanin" w:cs="IRNazanin"/>
          <w:color w:val="111111"/>
          <w:sz w:val="28"/>
          <w:szCs w:val="28"/>
          <w:rtl w:val="true"/>
          <w:lang w:bidi="fa-IR"/>
        </w:rPr>
        <w:t>...</w:t>
      </w:r>
      <w:r>
        <w:rPr>
          <w:rStyle w:val="FootnoteAnchor"/>
          <w:rtl w:val="true"/>
        </w:rPr>
        <w:footnoteReference w:id="124"/>
      </w:r>
      <w:bookmarkStart w:id="329" w:name="pg8055_72542"/>
    </w:p>
    <w:p>
      <w:pPr>
        <w:pStyle w:val="Heading3"/>
        <w:numPr>
          <w:ilvl w:val="2"/>
          <w:numId w:val="1"/>
        </w:numPr>
        <w:rPr/>
      </w:pPr>
      <w:bookmarkStart w:id="330" w:name="__RefHeading___Toc7661577_1051229030"/>
      <w:bookmarkStart w:id="331" w:name="_Toc121"/>
      <w:bookmarkEnd w:id="329"/>
      <w:bookmarkEnd w:id="330"/>
      <w:r>
        <w:rPr>
          <w:rtl w:val="true"/>
        </w:rPr>
        <w:t>حضرت ابوالفضل العباس</w:t>
      </w:r>
      <w:bookmarkEnd w:id="331"/>
    </w:p>
    <w:p>
      <w:pPr>
        <w:pStyle w:val="BookText"/>
        <w:rPr/>
      </w:pPr>
      <w:r>
        <w:rPr>
          <w:rFonts w:ascii="IRNazanin" w:hAnsi="IRNazanin" w:eastAsia="IRNazanin"/>
          <w:color w:val="111111"/>
          <w:sz w:val="28"/>
          <w:sz w:val="28"/>
          <w:szCs w:val="28"/>
          <w:rtl w:val="true"/>
          <w:lang w:bidi="fa-IR"/>
        </w:rPr>
        <w:t>سه لقب برای حضرت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w:t>
      </w:r>
    </w:p>
    <w:p>
      <w:pPr>
        <w:pStyle w:val="BookText"/>
        <w:rPr/>
      </w:pPr>
      <w:r>
        <w:rPr>
          <w:rFonts w:ascii="IRNazanin" w:hAnsi="IRNazanin" w:eastAsia="IRNazanin"/>
          <w:color w:val="111111"/>
          <w:sz w:val="28"/>
          <w:sz w:val="28"/>
          <w:szCs w:val="28"/>
          <w:rtl w:val="true"/>
          <w:lang w:bidi="fa-IR"/>
        </w:rPr>
        <w:t>مقبول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جعفر طیار خداوند دو بال به</w:t>
      </w:r>
    </w:p>
    <w:p>
      <w:pPr>
        <w:pStyle w:val="BookText"/>
        <w:rPr/>
      </w:pPr>
      <w:r>
        <w:rPr>
          <w:rFonts w:ascii="IRNazanin" w:hAnsi="IRNazanin" w:eastAsia="IRNazanin"/>
          <w:color w:val="111111"/>
          <w:sz w:val="28"/>
          <w:sz w:val="28"/>
          <w:szCs w:val="28"/>
          <w:rtl w:val="true"/>
          <w:lang w:bidi="fa-IR"/>
        </w:rPr>
        <w:t>او عطا فرموده که با ملائکه پرواز می کند به هر جای بهشت که بخواهد</w:t>
      </w:r>
    </w:p>
    <w:p>
      <w:pPr>
        <w:pStyle w:val="BookText"/>
        <w:rPr/>
      </w:pPr>
      <w:r>
        <w:rPr>
          <w:rFonts w:ascii="IRNazanin" w:hAnsi="IRNazanin" w:eastAsia="IRNazanin"/>
          <w:color w:val="111111"/>
          <w:sz w:val="28"/>
          <w:sz w:val="28"/>
          <w:szCs w:val="28"/>
          <w:rtl w:val="true"/>
          <w:lang w:bidi="fa-IR"/>
        </w:rPr>
        <w:t>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جان فشانیش برای برادر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حمایت در این روزها به حضرت عباس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وقتی حضرت عباس علیه السلام کشته شد جرات لشکر در به طرف خیمه رفتن زیاد شد و یا اینکه جَريّ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جمالش را بگویم؟ بلندی قامتش را بگویم؟ کسی که سوار شود بر اسبهای بسیار بلند، اگر رکاب مانع نشود، پاهایش بر زمین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حضرت حسین علیه السلام او را دوست می داشت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برادرهای مادری را پیش انداخت در کشته شدن، بعد بنای خودش شد و قرار شد به میدان برود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دید اطفال افتاده اند، بعضی مرده اند، میدان رفتن را موقوف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مشرعه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سوار شد حضرت هم سوار شد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برادر سوار شدند، لشکر هم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از هم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الشهداء علیه السلام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اسب دوانید وارد شریعه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کیفیت مبارزت آن جناب که هزار سوار را متفرق کردن، خود را به آب رسانیدن، آب نخوردن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هنگامه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آب برداشت و نخورد چنانچه در اخبار رسیده است که یاد تشنگی برادر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معلوم هم نشد و نمی دانم در آن عالم، وقتی که از این عالم رفت، آب که برایش آوردند خورد یا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بعد از این حکایت مشک پر کردن و به دوش گرفتن بالا آمدن؛ فریاد کردن عمر سعد که 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 لشکر در طرف مشرعه و سایر کیفیاتش مکرر می شنوید از دست جدا شدن تیر خوردن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یک خبر است که هنوز معلومم نشده است که دو دست که جدا شد آن وقت مشرعه دور بود از خیمه گاه نهر حسینی هم که نبوده است، و آن جناب به اسب دوانیدن خود را به آنجا رسانید، این است که می گویند که حضرت حسین علیه السلام وقت رفتن سر نعش عباس، دست بریده عباس را دید، نباید اصلی داشته باشد؛ چرا که از محل قبر ابوالفضل راهی دارد به مشرعه غیر از خیمه گاه، خیمه گاه به طرف مصرع عباس راه دیگر دارد و </w:t>
      </w:r>
    </w:p>
    <w:p>
      <w:pPr>
        <w:pStyle w:val="BookText"/>
        <w:rPr/>
      </w:pPr>
      <w:r>
        <w:rPr>
          <w:rFonts w:ascii="IRNazanin" w:hAnsi="IRNazanin" w:eastAsia="IRNazanin"/>
          <w:color w:val="111111"/>
          <w:sz w:val="28"/>
          <w:sz w:val="28"/>
          <w:szCs w:val="28"/>
          <w:rtl w:val="true"/>
          <w:lang w:bidi="fa-IR"/>
        </w:rPr>
        <w:t>دستها میان محل افتادنش بر زمین و مشرعه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حضرت وقت رفتنش بر سر نعش عباس دستها را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دانم سید الشهداء علیه السلام دستهای بریده را آورد و ملحق به بدن کرد، یا ملائکه آوردند نزد بدن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وقتی بگویم که مشک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جنگها و سعيها وقتی رسید اینجا که قبر مطهر است، فعند ذلک وقف العباس؛ یعنی دیگر جای خود ایستاد و حرکت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بایستد چه بکند و به کجا برود و فرار هم نمی خواهد بکند، دست هم ندارد که دعوی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این است که رو به خیمه گاه هم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صدای ناله و فریاد اهل حرم 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در همان حالتی که ایستاده بود، یک تیر بارانی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جِلدُه کَالقُنفُذ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ظاهر پوست و زره از وفور تیر مثل خار پشت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هم در این حالت از جولان نمی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تیری آمد به سینه مبارکش نشست و آن حضرت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آن جناب اینها نبود که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آن جناب وقتی بود که از اسب افتاد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با آن بلندی قامت و اسب در جولان بر زمین </w:t>
      </w:r>
      <w:bookmarkStart w:id="332" w:name="pg8055_72545"/>
    </w:p>
    <w:p>
      <w:pPr>
        <w:pStyle w:val="BookText"/>
        <w:rPr/>
      </w:pPr>
      <w:bookmarkEnd w:id="332"/>
      <w:r>
        <w:rPr>
          <w:rFonts w:ascii="IRNazanin" w:hAnsi="IRNazanin" w:eastAsia="IRNazanin"/>
          <w:color w:val="111111"/>
          <w:sz w:val="28"/>
          <w:sz w:val="28"/>
          <w:szCs w:val="28"/>
          <w:rtl w:val="true"/>
          <w:lang w:bidi="fa-IR"/>
        </w:rPr>
        <w:t>بیفتد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تیرها كأنّه بر جگر و احشاء و بواطن آن حضرت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الله و انا اليه راجعون</w:t>
      </w:r>
      <w:r>
        <w:rPr>
          <w:rFonts w:eastAsia="Amiri" w:cs="Amiri" w:ascii="Amiri" w:hAnsi="Amiri"/>
          <w:color w:val="111111"/>
          <w:sz w:val="28"/>
          <w:szCs w:val="28"/>
          <w:rtl w:val="true"/>
          <w:lang w:bidi="ar-SA"/>
        </w:rPr>
        <w:t>.</w:t>
      </w:r>
      <w:r>
        <w:rPr>
          <w:rStyle w:val="FootnoteAnchor"/>
          <w:rtl w:val="true"/>
        </w:rPr>
        <w:footnoteReference w:id="125"/>
      </w:r>
    </w:p>
    <w:p>
      <w:pPr>
        <w:pStyle w:val="Heading3"/>
        <w:numPr>
          <w:ilvl w:val="2"/>
          <w:numId w:val="1"/>
        </w:numPr>
        <w:rPr/>
      </w:pPr>
      <w:bookmarkStart w:id="333" w:name="__RefHeading___Toc7661579_1051229030"/>
      <w:bookmarkStart w:id="334" w:name="_Toc122"/>
      <w:bookmarkEnd w:id="333"/>
      <w:r>
        <w:rPr>
          <w:rtl w:val="true"/>
        </w:rPr>
        <w:t>امام حسین علیه السلام</w:t>
      </w:r>
      <w:bookmarkEnd w:id="334"/>
    </w:p>
    <w:p>
      <w:pPr>
        <w:pStyle w:val="BookText"/>
        <w:rPr/>
      </w:pPr>
      <w:r>
        <w:rPr>
          <w:rFonts w:ascii="IRNazanin" w:hAnsi="IRNazanin" w:eastAsia="IRNazanin"/>
          <w:color w:val="111111"/>
          <w:sz w:val="28"/>
          <w:sz w:val="28"/>
          <w:szCs w:val="28"/>
          <w:rtl w:val="true"/>
          <w:lang w:bidi="fa-IR"/>
        </w:rPr>
        <w:t>السلام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أبي عبدالله خیلی سوز و گداز است، خیلی اسرار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را خیلی شنیدید و خوانده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جرأتها ندارم، وداغ خواندن من یک جور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به شما عرض میکنم که آقا آمد دمِ خیمه ها خداحافظی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فهمیدند که دارد خداحافظی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نازدانه سکینه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سکینه یک خانم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بزرگوار است، خیلی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بیرون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أإستسلمتَ للموت؟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آمادۂ مرگ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آماده مرگ نباشد کسی که تمام یاران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طایفه نسوان وقتی که گرفتار شدند، جز گریه دیگر راهی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دید که مسأله خیلی جدی است، فوری سکینه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این طوری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رُدّنا الى حرمِ 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به مدینه برگردان</w:t>
      </w:r>
      <w:r>
        <w:rPr>
          <w:rFonts w:eastAsia="IRNazanin" w:cs="IRNazanin"/>
          <w:color w:val="111111"/>
          <w:sz w:val="28"/>
          <w:szCs w:val="28"/>
          <w:rtl w:val="true"/>
          <w:lang w:bidi="fa-IR"/>
        </w:rPr>
        <w:t xml:space="preserve">! </w:t>
      </w:r>
      <w:bookmarkStart w:id="335" w:name="pg8055_72546"/>
    </w:p>
    <w:p>
      <w:pPr>
        <w:pStyle w:val="BookText"/>
        <w:rPr/>
      </w:pPr>
      <w:bookmarkEnd w:id="335"/>
      <w:r>
        <w:rPr>
          <w:rFonts w:ascii="IRNazanin" w:hAnsi="IRNazanin" w:eastAsia="IRNazanin"/>
          <w:color w:val="111111"/>
          <w:sz w:val="28"/>
          <w:sz w:val="28"/>
          <w:szCs w:val="28"/>
          <w:rtl w:val="true"/>
          <w:lang w:bidi="fa-IR"/>
        </w:rPr>
        <w:t>یک مَثَلِ عربی هست که آقا این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تُركَ القطا لنام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 خانم شروع کرد به گریه کردن، دید چاره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خیلی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مقتل را مطالعه می کنم چند جایش جگرم را آتش زده، یکی اش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اشکت قلبم را مسوزان،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مدینه برگشتن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بعد از آن واقعه جانگداز می رفتند، یک وقت سیاهه مدینه از دور پیدا شد، در و دیوار و نخلستانها پیدا شد، یک دفعه اینها به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جدِّنا لا تَقبَلينا؛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دیگر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حسین و عباس و اکبر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ما را نپذیر، ما ششماهه نداریم</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336" w:name="__RefHeading___Toc7661581_1051229030"/>
      <w:bookmarkStart w:id="337" w:name="_Toc123"/>
      <w:bookmarkEnd w:id="336"/>
      <w:r>
        <w:rPr>
          <w:rtl w:val="true"/>
        </w:rPr>
        <w:t>شام غریبان</w:t>
      </w:r>
      <w:bookmarkEnd w:id="337"/>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غارت خانه های اولاد پیغمبر و نور چشم زهرا حمله بردند، حتی چادری که زن به کمرش بسته بود کشیده و می بردند و دختران و زنان خاندان پیغمبر از خمیه ها بیرون ریختند و دسته جمعی می گریستند و بر کشتگانشان نوحه سرایی می کردند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زنان را از خمیه بیرون راندند و آتش به خمیدها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سر برهنه و جامه به یغما رفته و پا برهنه و شیون کنان بیرون </w:t>
      </w:r>
      <w:bookmarkStart w:id="338" w:name="pg8055_72547"/>
    </w:p>
    <w:p>
      <w:pPr>
        <w:pStyle w:val="BookText"/>
        <w:rPr/>
      </w:pPr>
      <w:bookmarkEnd w:id="338"/>
      <w:r>
        <w:rPr>
          <w:rFonts w:ascii="IRNazanin" w:hAnsi="IRNazanin" w:eastAsia="IRNazanin"/>
          <w:color w:val="111111"/>
          <w:sz w:val="28"/>
          <w:sz w:val="28"/>
          <w:szCs w:val="28"/>
          <w:rtl w:val="true"/>
          <w:lang w:bidi="fa-IR"/>
        </w:rPr>
        <w:t>آوردند و آنان را اسیر نمودند و با خواری می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ما را از قتلگاه حسین علیه السلام ببرید 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بانوان بر پیکرهای کشتگان افتاد صیحه زدند و صورت خراشیدند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زینب دختر علی علیه السلام از یادم نمی رود که با صدای غمناک و دل پر درد بر حسين عليه السلام مینالید و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محمدی که فرشتگان آسمان بر تو</w:t>
      </w:r>
    </w:p>
    <w:p>
      <w:pPr>
        <w:pStyle w:val="BookText"/>
        <w:rPr/>
      </w:pPr>
      <w:r>
        <w:rPr>
          <w:rFonts w:ascii="IRNazanin" w:hAnsi="IRNazanin" w:eastAsia="IRNazanin"/>
          <w:color w:val="111111"/>
          <w:sz w:val="28"/>
          <w:sz w:val="28"/>
          <w:szCs w:val="28"/>
          <w:rtl w:val="true"/>
          <w:lang w:bidi="fa-IR"/>
        </w:rPr>
        <w:t>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علیه السلام است که به خون آغشته و اعضایش از هم جدا شده است و این دختران تواند که اسیرند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شکایتم را به پیشگاه خداوند می برم و به محمد مصطفی صلی الله علیه و آله وسلم و علی مرتضی علیه السلام و فاطمه</w:t>
      </w:r>
    </w:p>
    <w:p>
      <w:pPr>
        <w:pStyle w:val="BookText"/>
        <w:rPr/>
      </w:pPr>
      <w:r>
        <w:rPr>
          <w:rFonts w:ascii="IRNazanin" w:hAnsi="IRNazanin" w:eastAsia="IRNazanin"/>
          <w:color w:val="111111"/>
          <w:sz w:val="28"/>
          <w:sz w:val="28"/>
          <w:szCs w:val="28"/>
          <w:rtl w:val="true"/>
          <w:lang w:bidi="fa-IR"/>
        </w:rPr>
        <w:t>زهرا علیها السلام و حمزه سیدالشهداء علیه السلام شکایت می کنم</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339" w:name="__RefHeading___Toc7661583_1051229030"/>
      <w:bookmarkStart w:id="340" w:name="_Toc124"/>
      <w:bookmarkEnd w:id="339"/>
      <w:r>
        <w:rPr>
          <w:rtl w:val="true"/>
        </w:rPr>
        <w:t>کوفه</w:t>
      </w:r>
      <w:bookmarkEnd w:id="340"/>
    </w:p>
    <w:p>
      <w:pPr>
        <w:pStyle w:val="BookText"/>
        <w:rPr/>
      </w:pPr>
      <w:r>
        <w:rPr>
          <w:rFonts w:ascii="IRNazanin" w:hAnsi="IRNazanin" w:eastAsia="IRNazanin"/>
          <w:color w:val="111111"/>
          <w:sz w:val="28"/>
          <w:sz w:val="28"/>
          <w:szCs w:val="28"/>
          <w:rtl w:val="true"/>
          <w:lang w:bidi="fa-IR"/>
        </w:rPr>
        <w:t>مسلم گچکار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مرا برای تعمیر قصر دارالعماره طلبیده بود و من درگاه های آن قصر را باگچ استوار می کردم، ناگه صدای عظیم و هیاهو شنیدم، از خادمی که در آنجا بود پرسیدم 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سر خارجی را که بر یزید خروج کرده بود به کوفه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خارجی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صبر کردم تا خادم بیرون رفت، آنگاه طپانچه بر </w:t>
      </w:r>
    </w:p>
    <w:p>
      <w:pPr>
        <w:pStyle w:val="BookText"/>
        <w:rPr/>
      </w:pPr>
      <w:r>
        <w:rPr>
          <w:rFonts w:ascii="IRNazanin" w:hAnsi="IRNazanin" w:eastAsia="IRNazanin"/>
          <w:color w:val="111111"/>
          <w:sz w:val="28"/>
          <w:sz w:val="28"/>
          <w:szCs w:val="28"/>
          <w:rtl w:val="true"/>
          <w:lang w:bidi="fa-IR"/>
        </w:rPr>
        <w:t>صورت خود زدم که نزدیک بود دو چشمم کور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از گچ شستم و از پشت قصر بیرون رفتم تا نزدیک محله گنّاسه رسیدم، دیدم مردم اجتماع کرده اند و منتظر ورود سرها و اسیران هستند، طولی نکشید که چهل محمل و كجاوه دیدم که بر چهل شتر نهاده اند و بانوان و کودکان حرم امام حسین علیه السلام را در آن محملها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را دیدم که بر شتر بیروپوش سوار کرده اند و از رگهای گردن او بر اثر زخم غل جامعه خون می آید و میگرید و اشعاری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بعضی از زنهای کوفه خرما و گردو و نان آورده اند و به کودکان حرم که در محملها بودند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الكوفة ان الصّدقة علينا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غذاها را از دست و دهان کودکان می گرفت و به طرف مردم کوفه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به گونه ای شد که سراسر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به ضجه و گریه گردید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هیاهو برخاست، دیدم سرهای شهدا را وارد کوفه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آنها سر مقدس امام حسین علیه السلام که مانند زهره و ماه بود و شبیه ترین مردم به پیامبر صلی الله علیه و آله وسلم و محاسنش به سیاهی خضاب شده بود، روی نیزه قرار داشت</w:t>
      </w:r>
      <w:r>
        <w:rPr>
          <w:rFonts w:eastAsia="IRNazanin" w:cs="IRNazanin"/>
          <w:color w:val="111111"/>
          <w:sz w:val="28"/>
          <w:szCs w:val="28"/>
          <w:rtl w:val="true"/>
          <w:lang w:bidi="fa-IR"/>
        </w:rPr>
        <w:t xml:space="preserve">. </w:t>
      </w:r>
      <w:bookmarkStart w:id="341" w:name="pg8055_72549"/>
    </w:p>
    <w:p>
      <w:pPr>
        <w:pStyle w:val="BookText"/>
        <w:rPr/>
      </w:pPr>
      <w:bookmarkEnd w:id="341"/>
      <w:r>
        <w:rPr>
          <w:rFonts w:ascii="IRNazanin" w:hAnsi="IRNazanin" w:eastAsia="IRNazanin"/>
          <w:color w:val="111111"/>
          <w:sz w:val="28"/>
          <w:sz w:val="28"/>
          <w:szCs w:val="28"/>
          <w:rtl w:val="true"/>
          <w:lang w:bidi="fa-IR"/>
        </w:rPr>
        <w:t>مسلم گچکار در ادامه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زینب کبری علیها السلام در میان محمل سر نازنین برادرش حسین علیه السلام تاثیر را بر روی نیزه دید، بر اثر شدت اندوه کنار پیشانی را بر محمل کوبید و دیدیم خون از زیر مقنعه او جاری شد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342" w:name="__RefHeading___Toc7661585_1051229030"/>
      <w:bookmarkStart w:id="343" w:name="_Toc125"/>
      <w:bookmarkEnd w:id="342"/>
      <w:r>
        <w:rPr>
          <w:rtl w:val="true"/>
        </w:rPr>
        <w:t>حضرت زهرا علیها السلام</w:t>
      </w:r>
      <w:bookmarkEnd w:id="343"/>
    </w:p>
    <w:p>
      <w:pPr>
        <w:pStyle w:val="BookText"/>
        <w:rPr/>
      </w:pP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خدمت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زن خوبی بوده، اهل بیت علیهم السلام از او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فرمودند که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تو می روی و به اینجا برمیگردی، مستقیما وارد اتاق من نشوا من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نشنیدی، باز هم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حضرت فاطمه علیها السلام چیزی</w:t>
      </w:r>
    </w:p>
    <w:p>
      <w:pPr>
        <w:pStyle w:val="BookText"/>
        <w:rPr/>
      </w:pPr>
      <w:r>
        <w:rPr>
          <w:rFonts w:ascii="IRNazanin" w:hAnsi="IRNazanin" w:eastAsia="IRNazanin"/>
          <w:color w:val="111111"/>
          <w:sz w:val="28"/>
          <w:sz w:val="28"/>
          <w:szCs w:val="28"/>
          <w:rtl w:val="true"/>
          <w:lang w:bidi="fa-IR"/>
        </w:rPr>
        <w:t>بگوید،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معصوم است، مطهَّر است، متصل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این کار بکنید، واجب می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می گوید صدا کردم دیدم جواب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خاکی به سر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یک مرحله دیگر هم جواب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دفعه سوم، جواب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دیدم ریحانه پیغمبر صلی الله علیه و آله وسلم از دنیا رفته، ناله میزدم، خاک بر سر میریختم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وقت دیدم که مصیبتم دو تا شد و آن این بود که گفتم به امیر المؤمنين ؟ چی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دیدم تکلیف از من </w:t>
      </w:r>
      <w:bookmarkStart w:id="344" w:name="pg8055_72550"/>
    </w:p>
    <w:p>
      <w:pPr>
        <w:pStyle w:val="BookText"/>
        <w:rPr/>
      </w:pPr>
      <w:bookmarkEnd w:id="344"/>
      <w:r>
        <w:rPr>
          <w:rFonts w:ascii="IRNazanin" w:hAnsi="IRNazanin" w:eastAsia="IRNazanin"/>
          <w:color w:val="111111"/>
          <w:sz w:val="28"/>
          <w:sz w:val="28"/>
          <w:szCs w:val="28"/>
          <w:rtl w:val="true"/>
          <w:lang w:bidi="fa-IR"/>
        </w:rPr>
        <w:t>برداشته شد، آقا خودش آمد ولی چه آمدنی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زانوهایش دارد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است و الا این نکته را نمیگفتم، ببینید ما بی مدرک حرف نمی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حرف را می گویم و منبع را ذکر می کنم ولو به درد ده نفر بخورد، یا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اگر مدرک را پیدا نکینم، شخصیت هایی داریم که گفتار آنها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علامه امینی رحمه الله اگر حرف بزند، این مثل این است که در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می گویم نیافتم ولی از او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هم در آن است که از عقل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که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هم 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که به پهلويِ خانم خورد، همان جا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بچه ها آمدند در کنار بدن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امام معصوم می گوید، معصوم،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دیدم وقتی بچه ها آمدند دستهایش را باز کرد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345" w:name="__RefHeading___Toc7661587_1051229030"/>
      <w:bookmarkStart w:id="346" w:name="_Toc126"/>
      <w:bookmarkEnd w:id="345"/>
      <w:r>
        <w:rPr>
          <w:rtl w:val="true"/>
        </w:rPr>
        <w:t>امام رضا علیه السلام</w:t>
      </w:r>
      <w:bookmarkEnd w:id="34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کیفیت شهادت آن جگرگوشه رسول خدا صلی الله علیه و آله وسلم به روایت ابوالصلت چنان است که گفت روزی در خدمت امام رضا علیه السلام ایستاده بودم و فرمود که فردا به مجلس این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خواهم شد، اگر از خانه </w:t>
      </w:r>
    </w:p>
    <w:p>
      <w:pPr>
        <w:pStyle w:val="BookText"/>
        <w:rPr/>
      </w:pPr>
      <w:r>
        <w:rPr>
          <w:rFonts w:ascii="IRNazanin" w:hAnsi="IRNazanin" w:eastAsia="IRNazanin"/>
          <w:color w:val="111111"/>
          <w:sz w:val="28"/>
          <w:sz w:val="28"/>
          <w:szCs w:val="28"/>
          <w:rtl w:val="true"/>
          <w:lang w:bidi="fa-IR"/>
        </w:rPr>
        <w:t>سرنپوشیده بیرون آیم با من تكلم نما و اگر چیزی بر سر پوشیده باشم با من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گفت چون روز دیگر حضرت امام رضا علیه السلام نماز بامداد را ادا نمود، جامه های خویش را پوشید و در محراب نشست و منتظر می بود تا غلامان مأمون به طلب وی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کفش خود را پوشید و ردای مبارک خود را بر دوش افکند و به مجلس مأمون درآمد و من در خدمت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طبقی چند از الوان میوه ها نزد وی نهاده بودند و او خوشه انگوری را که زهر را به رشته در بعضی از دانه های آن دوانیده بودند در دست داشت و بعضی از آن دانه ها که به زهر نیالوده بودند از برای رفع تهمت زهر مار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 بر آن حضرت افتاد مشتاقانه از جای خود برخاست و دست در گردن مبارکش انداخت و میان دو دیده آن قرة العين مصطفی را بوسید و آنچه از لوازم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اکرام و احترام ظاهری بود دقیقه ای فرو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بر بساط خود نشانیده و آن خوشه انگور را به وی داد و گفت یابن رسول الله صلی الله علیه و آله وسلم از این نکوتر انگور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شاید انگور بهشت از این نکوتر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از این انگور تناول نما و حضرت فرمود که مرا از خوردن این انگور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مبالغه بسیار کرد و گفت البته می باید تناول نمود مگر مرا متهم می داری با این همه اخلاص که از من مشاهده می نمایی؟ این چه گمانها است که به من میبری، و آن خوشه انگور را </w:t>
      </w:r>
    </w:p>
    <w:p>
      <w:pPr>
        <w:pStyle w:val="BookText"/>
        <w:rPr/>
      </w:pPr>
      <w:r>
        <w:rPr>
          <w:rFonts w:ascii="IRNazanin" w:hAnsi="IRNazanin" w:eastAsia="IRNazanin"/>
          <w:color w:val="111111"/>
          <w:sz w:val="28"/>
          <w:sz w:val="28"/>
          <w:szCs w:val="28"/>
          <w:rtl w:val="true"/>
          <w:lang w:bidi="fa-IR"/>
        </w:rPr>
        <w:t>گرفته، دانه چند از آن خورد، باز بدست آن جناب داد و تکلیف خوردن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مظلوم چون سه دانه از آن انگور زهرآلود تناول کرد حالش دگرگون گردید و باقی خوشه را بر زمین افکند و متغير الاحوال از آن مجلس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فرمود به آنجاکه مرا فرستادی و آن حضرت حزین و غمگین و نالان سر مبارک پوشیده، از خانه مأمون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گفت به مقتضای فرموده آن حضرت با وی سخن نگفتم تا به سرای خود داخل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درِ سرای را ببند و رنجور و نالان بر فراش خود تکیه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امام معصوم بر بستر قرار گرفت، درِ سرای را بسته و در میان خانه محزون و غمگین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 خوش بوی مشگین مویی را در میان سرا دیدم که سیمای ولایت و امامت از جبین فائز الانوارش ظاهر بود و شبیه ترین مردمان بود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جناب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وی شتافتم و سؤال کردم که از کدام راه داخل شدی که من درها را محکم بسته بودم؟ فرمود آن قادری که مرا از مدینه به یک لحظه به طوس آورد، از درهای بسته مرا داخل ساخت پرسیدم تو کیستی؟ فرمود منم حجت خدا بر تو ای ابوالصلت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محمد بن على، آمده ام که پدر غریب و مظلوم و والد معصوم و مسموم خود را ببینم و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حجره ای که حضرت امام رضا علیه السلام در آنجا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آن امام مسموم بر فرزند معصوم خود افتاد، از جای </w:t>
      </w:r>
      <w:bookmarkStart w:id="347" w:name="pg8055_72553"/>
    </w:p>
    <w:p>
      <w:pPr>
        <w:pStyle w:val="BookText"/>
        <w:rPr/>
      </w:pPr>
      <w:bookmarkEnd w:id="347"/>
      <w:r>
        <w:rPr>
          <w:rFonts w:ascii="IRNazanin" w:hAnsi="IRNazanin" w:eastAsia="IRNazanin"/>
          <w:color w:val="111111"/>
          <w:sz w:val="28"/>
          <w:sz w:val="28"/>
          <w:szCs w:val="28"/>
          <w:rtl w:val="true"/>
          <w:lang w:bidi="fa-IR"/>
        </w:rPr>
        <w:t>جست و يعقوب وار یوسف گمگشته خود را در آغوش کشید و دست در گردن وی درآورد و او را به سینه خود فشرد و میان دو چشم او را بوسید و آن فرزند معصوم را در فراش خود داخل کرد و بوسه بر روی وی می داد و با وی از اسرار ملک و ملکوت و خزاین علوم حتى لا يموت رازی چند می گفت که من نفهمیدم و ابواب علوم اولین و آخرین و ودایع حضرت سید المرسلین را به وی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لبهای مبارک حضرت امام رضا علیه السلام کفی دیدم از برف سفیدتر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تقی علیه السلام آن را لیسید و دست در میان سینه پدر بزرگوار خود برد و چیزی مانند عصفور بیرون آورد و فرو برد و آن طایر قدسی به بال ارتحال گرد تعلقات جسمانی از دامان مطهر خود افشانده، به جانب ریاض رضوان قدس پرواز کرد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348" w:name="__RefHeading___Toc7661589_1051229030"/>
      <w:bookmarkStart w:id="349" w:name="_Toc127"/>
      <w:bookmarkEnd w:id="348"/>
      <w:r>
        <w:rPr>
          <w:rtl w:val="true"/>
        </w:rPr>
        <w:t>حضرت معصومه علیها السلام</w:t>
      </w:r>
      <w:bookmarkEnd w:id="34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مأمون عباسی در سال دویست از هجرت حضرت رضا علیه السلام را به خراسان طلبید، خواهر فرخنده سیرش در سال دویست و یکم از هجرت در طلب ملاقات برادر والاگهرش برون آمد و راه در سپرد تا به ساوه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از این مکان تا به قم چقدر مسافت است؟ عرض کردند ده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مخدره فرمان داد که او را از ساوه به جانب قم </w:t>
      </w:r>
    </w:p>
    <w:p>
      <w:pPr>
        <w:pStyle w:val="BookText"/>
        <w:rPr/>
      </w:pPr>
      <w:r>
        <w:rPr>
          <w:rFonts w:ascii="IRNazanin" w:hAnsi="IRNazanin" w:eastAsia="IRNazanin"/>
          <w:color w:val="111111"/>
          <w:sz w:val="28"/>
          <w:sz w:val="28"/>
          <w:szCs w:val="28"/>
          <w:rtl w:val="true"/>
          <w:lang w:bidi="fa-IR"/>
        </w:rPr>
        <w:t>حرکت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فرمود که در این زمین یعنی ساوه دو مرتبه عذاب نازل شده است، مرا به جانب قم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قم رسید در خانه موسی بن خزرج بن سعد الأشعری منزل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صحیح تر این است که چون خبر ورود خاتون روزگار فاطمه معصومه علیها السلام به آل سعد رسید، به جمله اتفاق کردند برای استقبال بیرون شدند و خواستار گشته اند که در شهر قم نزول ارزانی دارد و از میان آن جماعت موسی بن خزرج به تنهایی بیرون آمد و چون به شرف ملازمت آن اختر آسمان عصمت و طهارت افتخار یافت، مهار شتر آن حضرت را بگرفت و به جانب شهر بکشید و به آن فخریه و مباهات می کرد که موفق به این خدمت شده است و آن حضرت عصمت آیت را در سرای خود فرود آورد و آن صديقه مکرمه شانزده روز و یا هفده روز زندگانی کرده، از آن پس روح پاکش به ریاض قدس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بدن شریفش را غسل دادند و کفن نمودند، جنازه شریفش را به مقبره بابلان که فعلاً محل قبر شریف اوست حمل کردند و در سردابی که برای مدفن شریفش حفر کرده بودند فرود آوردند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در میان آل سعد گفتگو شد که چه کسی آن مخدره را به خاک بسپارد و داخل قبر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الأمر اتفاق نمودند که پیر مرد سالخورده </w:t>
      </w:r>
    </w:p>
    <w:p>
      <w:pPr>
        <w:pStyle w:val="BookText"/>
        <w:rPr/>
      </w:pPr>
      <w:r>
        <w:rPr>
          <w:rFonts w:ascii="IRNazanin" w:hAnsi="IRNazanin" w:eastAsia="IRNazanin"/>
          <w:color w:val="111111"/>
          <w:sz w:val="28"/>
          <w:sz w:val="28"/>
          <w:szCs w:val="28"/>
          <w:rtl w:val="true"/>
          <w:lang w:bidi="fa-IR"/>
        </w:rPr>
        <w:t>صالح متقی قادر نام، آن گوهر پاک را به خاک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طلب أن مرد رفته اند، به ناگاه از دامن صحرا دو سوار نقابدار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رسیدند از مرکب خود پیاده شدند و بر آن جنازہ نماز بگذاشتند و به سرداب داخل شدند و جنازه را بگرفتند در آنجا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آمدند و سوار شدند و رفتند و کس ندانست که ایشان چه کسانی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سعد اشعری گفت که سؤال کردم از حضرت رضا علیه السلام از ثواب زیارت فاطمه بنت موسی بن 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من زارها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او را زیارت کند، برای او بهشت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کامل الزیاراة به سند معتبر از امام محمد تقی علیه السلام منقول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عمه مرا زیارت کند در قم، پس از بهر اوست بهشت</w:t>
      </w:r>
      <w:r>
        <w:rPr>
          <w:rFonts w:eastAsia="IRNazanin" w:cs="IRNazanin"/>
          <w:color w:val="111111"/>
          <w:sz w:val="28"/>
          <w:szCs w:val="28"/>
          <w:rtl w:val="true"/>
          <w:lang w:bidi="fa-IR"/>
        </w:rPr>
        <w:t>.</w:t>
      </w:r>
      <w:r>
        <w:rPr>
          <w:rStyle w:val="FootnoteAnchor"/>
          <w:rtl w:val="true"/>
        </w:rPr>
        <w:footnoteReference w:id="131"/>
      </w:r>
      <w:bookmarkStart w:id="350" w:name="pg8055_72556"/>
    </w:p>
    <w:p>
      <w:pPr>
        <w:pStyle w:val="BookText"/>
        <w:rPr/>
      </w:pPr>
      <w:bookmarkEnd w:id="350"/>
      <w:r>
        <w:rPr>
          <w:rFonts w:ascii="IRNazanin" w:hAnsi="IRNazanin" w:eastAsia="IRNazanin"/>
          <w:color w:val="111111"/>
          <w:sz w:val="28"/>
          <w:sz w:val="28"/>
          <w:szCs w:val="28"/>
          <w:rtl w:val="true"/>
          <w:lang w:bidi="fa-IR"/>
        </w:rPr>
        <w:t xml:space="preserve">منزلگه عشاق دل آگاه،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بیراهه مرو که بهترین راه حسین است</w:t>
      </w:r>
    </w:p>
    <w:p>
      <w:pPr>
        <w:pStyle w:val="BookText"/>
        <w:rPr/>
      </w:pPr>
      <w:r>
        <w:rPr>
          <w:rFonts w:ascii="IRNazanin" w:hAnsi="IRNazanin" w:eastAsia="IRNazanin"/>
          <w:color w:val="111111"/>
          <w:sz w:val="28"/>
          <w:sz w:val="28"/>
          <w:szCs w:val="28"/>
          <w:rtl w:val="true"/>
          <w:lang w:bidi="fa-IR"/>
        </w:rPr>
        <w:t xml:space="preserve">از مردم گمراه جهان راه مجویید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راه به الله حسین است</w:t>
      </w:r>
    </w:p>
    <w:p>
      <w:pPr>
        <w:pStyle w:val="Heading2"/>
        <w:numPr>
          <w:ilvl w:val="1"/>
          <w:numId w:val="1"/>
        </w:numPr>
        <w:rPr/>
      </w:pPr>
      <w:bookmarkStart w:id="351" w:name="__RefHeading___Toc7661591_1051229030"/>
      <w:bookmarkStart w:id="352" w:name="_Toc128"/>
      <w:bookmarkEnd w:id="351"/>
      <w:r>
        <w:rPr>
          <w:rtl w:val="true"/>
        </w:rPr>
        <w:t xml:space="preserve">فصل دهم </w:t>
      </w:r>
      <w:r>
        <w:rPr>
          <w:rtl w:val="true"/>
        </w:rPr>
        <w:t xml:space="preserve">: </w:t>
      </w:r>
      <w:r>
        <w:rPr>
          <w:rtl w:val="true"/>
        </w:rPr>
        <w:t>اشعار وسبک ها</w:t>
      </w:r>
      <w:bookmarkEnd w:id="35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3" w:name="__RefHeading___Toc7661593_1051229030"/>
      <w:bookmarkStart w:id="354" w:name="_Toc129"/>
      <w:bookmarkEnd w:id="353"/>
      <w:r>
        <w:rPr>
          <w:rtl w:val="true"/>
        </w:rPr>
        <w:t>اشاره</w:t>
      </w:r>
      <w:bookmarkEnd w:id="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مداحی فقط سوز و اشک کافی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فقط داشتن صوت و لحن خوش و صدای گرم کافی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مداحی فقط داشتن اخلاص کافی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مداح باید از تحریفات و دروغ پردازی بپرهیزد؟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مداح باید پرتوقّع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یک مداح اهل بیت علیهم السلام اهل منت گذاشتن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یک مداح اهل بیت علیهم السلام اهل سیگار و دود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یک مداح اهل بیت علیهم السلام برای خواندنش مبلغ تعیین می 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یک مداح اهل بیت علیهم السلام در هر مجلسی مداحی می کند؟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دست آوردن فضيلتهای اخلاقی و دوری از رذيلتها برای</w:t>
      </w:r>
    </w:p>
    <w:p>
      <w:pPr>
        <w:pStyle w:val="BookText"/>
        <w:rPr/>
      </w:pPr>
      <w:r>
        <w:rPr>
          <w:rFonts w:ascii="IRNazanin" w:hAnsi="IRNazanin" w:eastAsia="IRNazanin"/>
          <w:color w:val="111111"/>
          <w:sz w:val="28"/>
          <w:sz w:val="28"/>
          <w:szCs w:val="28"/>
          <w:rtl w:val="true"/>
          <w:lang w:bidi="fa-IR"/>
        </w:rPr>
        <w:t>مداح ضروری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کار مداحان فقط گریاندن مردم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که مداح هستید کتابهای منبع معتبر را می شناسید؟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مداحی یک شغل است مانند شغلهای دیگر؟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مداح باید به حفظ ظاهر خود توجه کند؟ </w:t>
      </w:r>
      <w:bookmarkStart w:id="355" w:name="pg8055_72558"/>
    </w:p>
    <w:p>
      <w:pPr>
        <w:pStyle w:val="Heading3"/>
        <w:numPr>
          <w:ilvl w:val="2"/>
          <w:numId w:val="1"/>
        </w:numPr>
        <w:rPr/>
      </w:pPr>
      <w:bookmarkStart w:id="356" w:name="__RefHeading___Toc7661595_1051229030"/>
      <w:bookmarkStart w:id="357" w:name="_Toc130"/>
      <w:bookmarkEnd w:id="355"/>
      <w:bookmarkEnd w:id="356"/>
      <w:r>
        <w:rPr>
          <w:rtl w:val="true"/>
        </w:rPr>
        <w:t>تعريف واژه های معمول در مجالس سینه زنی</w:t>
      </w:r>
      <w:r>
        <w:rPr>
          <w:rtl w:val="true"/>
        </w:rPr>
        <w:t>:</w:t>
      </w:r>
      <w:bookmarkEnd w:id="357"/>
    </w:p>
    <w:p>
      <w:pPr>
        <w:pStyle w:val="Heading3"/>
        <w:numPr>
          <w:ilvl w:val="2"/>
          <w:numId w:val="1"/>
        </w:numPr>
        <w:rPr/>
      </w:pPr>
      <w:bookmarkStart w:id="358" w:name="__RefHeading___Toc7661597_1051229030"/>
      <w:bookmarkStart w:id="359" w:name="_Toc131"/>
      <w:bookmarkEnd w:id="358"/>
      <w:r>
        <w:rPr>
          <w:rtl w:val="true"/>
        </w:rPr>
        <w:t>زمینه</w:t>
      </w:r>
      <w:r>
        <w:rPr>
          <w:rtl w:val="true"/>
        </w:rPr>
        <w:t>:</w:t>
      </w:r>
      <w:bookmarkEnd w:id="359"/>
    </w:p>
    <w:p>
      <w:pPr>
        <w:pStyle w:val="BookText"/>
        <w:rPr/>
      </w:pPr>
      <w:r>
        <w:rPr>
          <w:rFonts w:ascii="IRNazanin" w:hAnsi="IRNazanin" w:eastAsia="IRNazanin"/>
          <w:color w:val="111111"/>
          <w:sz w:val="28"/>
          <w:sz w:val="28"/>
          <w:szCs w:val="28"/>
          <w:rtl w:val="true"/>
          <w:lang w:bidi="fa-IR"/>
        </w:rPr>
        <w:t>نوحه ای کوتاه با سر بندهای محزون است که پس از روضه خوانده می شود و مستمع بصورت نشسته با سینه زنی با جواب یا بی جواب به آن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به مستمع فرصت میدهد تا خود را آماده سینه زنی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کریم آل طه، یا حسن مجتبی، کشته زهر جفا</w:t>
      </w:r>
      <w:r>
        <w:rPr>
          <w:rFonts w:eastAsia="IRNazanin" w:cs="IRNazanin"/>
          <w:color w:val="111111"/>
          <w:sz w:val="28"/>
          <w:szCs w:val="28"/>
          <w:rtl w:val="true"/>
          <w:lang w:bidi="fa-IR"/>
        </w:rPr>
        <w:t>.</w:t>
      </w:r>
    </w:p>
    <w:p>
      <w:pPr>
        <w:pStyle w:val="Heading3"/>
        <w:numPr>
          <w:ilvl w:val="2"/>
          <w:numId w:val="1"/>
        </w:numPr>
        <w:rPr/>
      </w:pPr>
      <w:bookmarkStart w:id="360" w:name="__RefHeading___Toc7661599_1051229030"/>
      <w:bookmarkStart w:id="361" w:name="_Toc132"/>
      <w:bookmarkEnd w:id="360"/>
      <w:r>
        <w:rPr>
          <w:rtl w:val="true"/>
        </w:rPr>
        <w:t>نوحه</w:t>
      </w:r>
      <w:r>
        <w:rPr>
          <w:rtl w:val="true"/>
        </w:rPr>
        <w:t>:</w:t>
      </w:r>
      <w:bookmarkEnd w:id="361"/>
    </w:p>
    <w:p>
      <w:pPr>
        <w:pStyle w:val="BookText"/>
        <w:rPr/>
      </w:pPr>
      <w:r>
        <w:rPr>
          <w:rFonts w:ascii="IRNazanin" w:hAnsi="IRNazanin" w:eastAsia="IRNazanin"/>
          <w:color w:val="111111"/>
          <w:sz w:val="28"/>
          <w:sz w:val="28"/>
          <w:szCs w:val="28"/>
          <w:rtl w:val="true"/>
          <w:lang w:bidi="fa-IR"/>
        </w:rPr>
        <w:t>شعری است دارای وزن و قافیه و آهنگ مخصوص به خود که مستمع با سینه زنی به آن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معمولا از سه یا چهار بند تشکیل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کمتر یا بیشتر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بند دارای سه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اصلی و سربند، گوشواره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یگانه یاور یتیمان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ماه علی به خون آغشته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ای مرغ سحر بیا حالم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خود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مظلوم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Heading3"/>
        <w:numPr>
          <w:ilvl w:val="2"/>
          <w:numId w:val="1"/>
        </w:numPr>
        <w:rPr/>
      </w:pPr>
      <w:bookmarkStart w:id="362" w:name="__RefHeading___Toc7661601_1051229030"/>
      <w:bookmarkStart w:id="363" w:name="_Toc133"/>
      <w:bookmarkEnd w:id="362"/>
      <w:r>
        <w:rPr>
          <w:rtl w:val="true"/>
        </w:rPr>
        <w:t>واحد</w:t>
      </w:r>
      <w:r>
        <w:rPr>
          <w:rtl w:val="true"/>
        </w:rPr>
        <w:t>:</w:t>
      </w:r>
      <w:bookmarkEnd w:id="36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شعری است که به صورت آرام و با سوز خوانده می شود و مستمع با آن به آرامی سینه زنی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شعری واحد می تواند غزل، قصیده، مثنوی و یا چند دوبیتی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پس از پایان نوحه خوانده </w:t>
      </w:r>
      <w:bookmarkStart w:id="364" w:name="pg8055_72559"/>
    </w:p>
    <w:p>
      <w:pPr>
        <w:pStyle w:val="BookText"/>
        <w:rPr/>
      </w:pPr>
      <w:bookmarkEnd w:id="364"/>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3"/>
        <w:numPr>
          <w:ilvl w:val="2"/>
          <w:numId w:val="1"/>
        </w:numPr>
        <w:rPr/>
      </w:pPr>
      <w:bookmarkStart w:id="365" w:name="__RefHeading___Toc7661603_1051229030"/>
      <w:bookmarkStart w:id="366" w:name="_Toc134"/>
      <w:bookmarkEnd w:id="365"/>
      <w:r>
        <w:rPr>
          <w:rtl w:val="true"/>
        </w:rPr>
        <w:t>نکته</w:t>
      </w:r>
      <w:r>
        <w:rPr>
          <w:rtl w:val="true"/>
        </w:rPr>
        <w:t>:</w:t>
      </w:r>
      <w:bookmarkEnd w:id="366"/>
    </w:p>
    <w:p>
      <w:pPr>
        <w:pStyle w:val="BookText"/>
        <w:rPr/>
      </w:pPr>
      <w:r>
        <w:rPr>
          <w:rFonts w:ascii="IRNazanin" w:hAnsi="IRNazanin" w:eastAsia="IRNazanin"/>
          <w:color w:val="111111"/>
          <w:sz w:val="28"/>
          <w:sz w:val="28"/>
          <w:szCs w:val="28"/>
          <w:rtl w:val="true"/>
          <w:lang w:bidi="fa-IR"/>
        </w:rPr>
        <w:t>واحد نباید خیلی طولانی و خسته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نوحه معمولاً از مظلوم کشی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مداح آماده قسمت بعد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میاندار می گوید مظلوم و مستمعین با صدای کشیده و بلند پاسخ می دهند حسین</w:t>
      </w:r>
    </w:p>
    <w:p>
      <w:pPr>
        <w:pStyle w:val="Heading3"/>
        <w:numPr>
          <w:ilvl w:val="2"/>
          <w:numId w:val="1"/>
        </w:numPr>
        <w:rPr/>
      </w:pPr>
      <w:bookmarkStart w:id="367" w:name="__RefHeading___Toc7661605_1051229030"/>
      <w:bookmarkStart w:id="368" w:name="_Toc135"/>
      <w:bookmarkEnd w:id="367"/>
      <w:r>
        <w:rPr>
          <w:rtl w:val="true"/>
        </w:rPr>
        <w:t>جفت</w:t>
      </w:r>
      <w:r>
        <w:rPr>
          <w:rtl w:val="true"/>
        </w:rPr>
        <w:t>:</w:t>
      </w:r>
      <w:bookmarkEnd w:id="368"/>
    </w:p>
    <w:p>
      <w:pPr>
        <w:pStyle w:val="BookText"/>
        <w:rPr/>
      </w:pPr>
      <w:r>
        <w:rPr>
          <w:rFonts w:ascii="IRNazanin" w:hAnsi="IRNazanin" w:eastAsia="IRNazanin"/>
          <w:color w:val="111111"/>
          <w:sz w:val="28"/>
          <w:sz w:val="28"/>
          <w:szCs w:val="28"/>
          <w:rtl w:val="true"/>
          <w:lang w:bidi="fa-IR"/>
        </w:rPr>
        <w:t>شعری معمولاً حماسی و با سرعت بیشتر از واحد خوانده می شود که زمینه را برای دو دم و شور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زینب</w:t>
      </w:r>
    </w:p>
    <w:p>
      <w:pPr>
        <w:pStyle w:val="BookText"/>
        <w:rPr/>
      </w:pPr>
      <w:r>
        <w:rPr>
          <w:rFonts w:ascii="IRNazanin" w:hAnsi="IRNazanin" w:eastAsia="IRNazanin"/>
          <w:color w:val="111111"/>
          <w:sz w:val="28"/>
          <w:sz w:val="28"/>
          <w:szCs w:val="28"/>
          <w:rtl w:val="true"/>
          <w:lang w:bidi="fa-IR"/>
        </w:rPr>
        <w:t>بیا عباسم، و بر مشامم</w:t>
      </w:r>
      <w:r>
        <w:rPr>
          <w:rFonts w:eastAsia="IRNazanin" w:cs="IRNazanin"/>
          <w:color w:val="111111"/>
          <w:sz w:val="28"/>
          <w:szCs w:val="28"/>
          <w:rtl w:val="true"/>
          <w:lang w:bidi="fa-IR"/>
        </w:rPr>
        <w:t>.</w:t>
      </w:r>
    </w:p>
    <w:p>
      <w:pPr>
        <w:pStyle w:val="Heading3"/>
        <w:numPr>
          <w:ilvl w:val="2"/>
          <w:numId w:val="1"/>
        </w:numPr>
        <w:rPr/>
      </w:pPr>
      <w:bookmarkStart w:id="369" w:name="__RefHeading___Toc7661607_1051229030"/>
      <w:bookmarkStart w:id="370" w:name="_Toc136"/>
      <w:bookmarkEnd w:id="369"/>
      <w:r>
        <w:rPr>
          <w:rtl w:val="true"/>
        </w:rPr>
        <w:t>دو دم</w:t>
      </w:r>
      <w:r>
        <w:rPr>
          <w:rtl w:val="true"/>
        </w:rPr>
        <w:t>:</w:t>
      </w:r>
      <w:bookmarkEnd w:id="370"/>
    </w:p>
    <w:p>
      <w:pPr>
        <w:pStyle w:val="BookText"/>
        <w:rPr/>
      </w:pPr>
      <w:r>
        <w:rPr>
          <w:rFonts w:ascii="IRNazanin" w:hAnsi="IRNazanin" w:eastAsia="IRNazanin"/>
          <w:color w:val="111111"/>
          <w:sz w:val="28"/>
          <w:sz w:val="28"/>
          <w:szCs w:val="28"/>
          <w:rtl w:val="true"/>
          <w:lang w:bidi="fa-IR"/>
        </w:rPr>
        <w:t>شعری است که از دو بند تشکیل شده که پس از پایان جفت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مستمعین به دو دسته تقسیم می شوند و هر دسته یک بند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حرم میر و علمدار نیامد، علمدار نیامد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سقای حسین سید و سالار نیامد، علمدار نیامد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71" w:name="__RefHeading___Toc7661609_1051229030"/>
      <w:bookmarkStart w:id="372" w:name="_Toc137"/>
      <w:bookmarkEnd w:id="371"/>
      <w:r>
        <w:rPr>
          <w:rtl w:val="true"/>
        </w:rPr>
        <w:t>شور</w:t>
      </w:r>
      <w:r>
        <w:rPr>
          <w:rtl w:val="true"/>
        </w:rPr>
        <w:t>:</w:t>
      </w:r>
      <w:bookmarkEnd w:id="37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ذکرهایی که با شور و حرارت خوانده می شود و مستمعین با سینه زنی تند و جواب اذکار، مداح را همراهی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اوج سینه زنی است</w:t>
      </w:r>
      <w:r>
        <w:rPr>
          <w:rFonts w:eastAsia="IRNazanin" w:cs="IRNazanin"/>
          <w:color w:val="111111"/>
          <w:sz w:val="28"/>
          <w:szCs w:val="28"/>
          <w:rtl w:val="true"/>
          <w:lang w:bidi="fa-IR"/>
        </w:rPr>
        <w:t xml:space="preserve">. </w:t>
      </w:r>
      <w:bookmarkStart w:id="373" w:name="pg8055_72560"/>
    </w:p>
    <w:p>
      <w:pPr>
        <w:pStyle w:val="Heading3"/>
        <w:numPr>
          <w:ilvl w:val="2"/>
          <w:numId w:val="1"/>
        </w:numPr>
        <w:rPr/>
      </w:pPr>
      <w:bookmarkStart w:id="374" w:name="__RefHeading___Toc7661611_1051229030"/>
      <w:bookmarkStart w:id="375" w:name="_Toc138"/>
      <w:bookmarkEnd w:id="373"/>
      <w:bookmarkEnd w:id="374"/>
      <w:r>
        <w:rPr>
          <w:rtl w:val="true"/>
        </w:rPr>
        <w:t>مناجات</w:t>
      </w:r>
      <w:bookmarkEnd w:id="375"/>
    </w:p>
    <w:p>
      <w:pPr>
        <w:pStyle w:val="BookText"/>
        <w:rPr/>
      </w:pPr>
      <w:r>
        <w:rPr>
          <w:rFonts w:ascii="IRNazanin" w:hAnsi="IRNazanin" w:eastAsia="IRNazanin"/>
          <w:color w:val="111111"/>
          <w:sz w:val="28"/>
          <w:sz w:val="28"/>
          <w:szCs w:val="28"/>
          <w:rtl w:val="true"/>
          <w:lang w:bidi="fa-IR"/>
        </w:rPr>
        <w:t xml:space="preserve">گریه میکنم برا بی کسی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 بیاد به فریاد رسی ام</w:t>
      </w:r>
    </w:p>
    <w:p>
      <w:pPr>
        <w:pStyle w:val="BookText"/>
        <w:rPr/>
      </w:pPr>
      <w:r>
        <w:rPr>
          <w:rFonts w:ascii="IRNazanin" w:hAnsi="IRNazanin" w:eastAsia="IRNazanin"/>
          <w:color w:val="111111"/>
          <w:sz w:val="28"/>
          <w:sz w:val="28"/>
          <w:szCs w:val="28"/>
          <w:rtl w:val="true"/>
          <w:lang w:bidi="fa-IR"/>
        </w:rPr>
        <w:t xml:space="preserve">گریه میکنم مثلِ بارون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 سختی شب اوّل قبر</w:t>
      </w:r>
    </w:p>
    <w:p>
      <w:pPr>
        <w:pStyle w:val="BookText"/>
        <w:rPr/>
      </w:pPr>
      <w:r>
        <w:rPr>
          <w:rFonts w:ascii="IRNazanin" w:hAnsi="IRNazanin" w:eastAsia="IRNazanin"/>
          <w:color w:val="111111"/>
          <w:sz w:val="28"/>
          <w:sz w:val="28"/>
          <w:szCs w:val="28"/>
          <w:rtl w:val="true"/>
          <w:lang w:bidi="fa-IR"/>
        </w:rPr>
        <w:t xml:space="preserve">گریه میکنم برا ضيق 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من خیلی کوچیکه یا احد</w:t>
      </w:r>
    </w:p>
    <w:p>
      <w:pPr>
        <w:pStyle w:val="BookText"/>
        <w:rPr/>
      </w:pPr>
      <w:r>
        <w:rPr>
          <w:rFonts w:ascii="IRNazanin" w:hAnsi="IRNazanin" w:eastAsia="IRNazanin"/>
          <w:color w:val="111111"/>
          <w:sz w:val="28"/>
          <w:sz w:val="28"/>
          <w:szCs w:val="28"/>
          <w:rtl w:val="true"/>
          <w:lang w:bidi="fa-IR"/>
        </w:rPr>
        <w:t xml:space="preserve">گریه میکنم برا بيت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منم بشم برای تو شهید</w:t>
      </w:r>
    </w:p>
    <w:p>
      <w:pPr>
        <w:pStyle w:val="BookText"/>
        <w:rPr/>
      </w:pPr>
      <w:r>
        <w:rPr>
          <w:rFonts w:ascii="IRNazanin" w:hAnsi="IRNazanin" w:eastAsia="IRNazanin"/>
          <w:color w:val="111111"/>
          <w:sz w:val="28"/>
          <w:sz w:val="28"/>
          <w:szCs w:val="28"/>
          <w:rtl w:val="true"/>
          <w:lang w:bidi="fa-IR"/>
        </w:rPr>
        <w:t xml:space="preserve">گریه میکنم برا تنهاییم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 شدّت روز رسواییم</w:t>
      </w:r>
    </w:p>
    <w:p>
      <w:pPr>
        <w:pStyle w:val="BookText"/>
        <w:rPr/>
      </w:pPr>
      <w:r>
        <w:rPr>
          <w:rFonts w:ascii="IRNazanin" w:hAnsi="IRNazanin" w:eastAsia="IRNazanin"/>
          <w:color w:val="111111"/>
          <w:sz w:val="28"/>
          <w:sz w:val="28"/>
          <w:szCs w:val="28"/>
          <w:rtl w:val="true"/>
          <w:lang w:bidi="fa-IR"/>
        </w:rPr>
        <w:t xml:space="preserve">گریه میکنم به بیچارگیم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بسرای عاقبت زندگیم</w:t>
      </w:r>
    </w:p>
    <w:p>
      <w:pPr>
        <w:pStyle w:val="BookText"/>
        <w:rPr/>
      </w:pPr>
      <w:r>
        <w:rPr>
          <w:rFonts w:ascii="IRNazanin" w:hAnsi="IRNazanin" w:eastAsia="IRNazanin"/>
          <w:color w:val="111111"/>
          <w:sz w:val="28"/>
          <w:sz w:val="28"/>
          <w:szCs w:val="28"/>
          <w:rtl w:val="true"/>
          <w:lang w:bidi="fa-IR"/>
        </w:rPr>
        <w:t xml:space="preserve">گریه میکنم برا اهل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شهیدای کربلا</w:t>
      </w:r>
    </w:p>
    <w:p>
      <w:pPr>
        <w:pStyle w:val="BookText"/>
        <w:rPr/>
      </w:pPr>
      <w:r>
        <w:rPr>
          <w:rFonts w:ascii="IRNazanin" w:hAnsi="IRNazanin" w:eastAsia="IRNazanin"/>
          <w:color w:val="111111"/>
          <w:sz w:val="28"/>
          <w:sz w:val="28"/>
          <w:szCs w:val="28"/>
          <w:rtl w:val="true"/>
          <w:lang w:bidi="fa-IR"/>
        </w:rPr>
        <w:t xml:space="preserve">گریه میکنم به من روزی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ناله زدن سوزی بدی</w:t>
      </w:r>
    </w:p>
    <w:p>
      <w:pPr>
        <w:pStyle w:val="BookText"/>
        <w:rPr/>
      </w:pPr>
      <w:r>
        <w:rPr>
          <w:rFonts w:ascii="IRNazanin" w:hAnsi="IRNazanin" w:eastAsia="IRNazanin"/>
          <w:color w:val="111111"/>
          <w:sz w:val="28"/>
          <w:sz w:val="28"/>
          <w:szCs w:val="28"/>
          <w:rtl w:val="true"/>
          <w:lang w:bidi="fa-IR"/>
        </w:rPr>
        <w:t>گریه میکنم که قلبم وا بشه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دردای دلم دیگه دوا بشه </w:t>
      </w:r>
    </w:p>
    <w:p>
      <w:pPr>
        <w:pStyle w:val="BookText"/>
        <w:rPr/>
      </w:pPr>
      <w:r>
        <w:rPr>
          <w:rFonts w:ascii="IRNazanin" w:hAnsi="IRNazanin" w:eastAsia="IRNazanin"/>
          <w:color w:val="111111"/>
          <w:sz w:val="28"/>
          <w:sz w:val="28"/>
          <w:szCs w:val="28"/>
          <w:rtl w:val="true"/>
          <w:lang w:bidi="fa-IR"/>
        </w:rPr>
        <w:t xml:space="preserve">ای خدا منم دارم در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شب اومدم به تو سر بزنم</w:t>
      </w:r>
    </w:p>
    <w:p>
      <w:pPr>
        <w:pStyle w:val="BookText"/>
        <w:rPr/>
      </w:pPr>
      <w:r>
        <w:rPr>
          <w:rFonts w:ascii="IRNazanin" w:hAnsi="IRNazanin" w:eastAsia="IRNazanin"/>
          <w:color w:val="111111"/>
          <w:sz w:val="28"/>
          <w:sz w:val="28"/>
          <w:szCs w:val="28"/>
          <w:rtl w:val="true"/>
          <w:lang w:bidi="fa-IR"/>
        </w:rPr>
        <w:t xml:space="preserve">همیشه کرامت از بزرگتراست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دست پر اومدن خطاست</w:t>
      </w:r>
    </w:p>
    <w:p>
      <w:pPr>
        <w:pStyle w:val="BookText"/>
        <w:rPr/>
      </w:pPr>
      <w:r>
        <w:rPr>
          <w:rFonts w:ascii="IRNazanin" w:hAnsi="IRNazanin" w:eastAsia="IRNazanin"/>
          <w:color w:val="111111"/>
          <w:sz w:val="28"/>
          <w:sz w:val="28"/>
          <w:szCs w:val="28"/>
          <w:rtl w:val="true"/>
          <w:lang w:bidi="fa-IR"/>
        </w:rPr>
        <w:t xml:space="preserve">بس که این نفسُ به شهوت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هرگناهی رو تو خلوت چشیدم</w:t>
      </w:r>
    </w:p>
    <w:p>
      <w:pPr>
        <w:pStyle w:val="BookText"/>
        <w:rPr/>
      </w:pPr>
      <w:r>
        <w:rPr>
          <w:rFonts w:ascii="IRNazanin" w:hAnsi="IRNazanin" w:eastAsia="IRNazanin"/>
          <w:color w:val="111111"/>
          <w:sz w:val="28"/>
          <w:sz w:val="28"/>
          <w:szCs w:val="28"/>
          <w:rtl w:val="true"/>
          <w:lang w:bidi="fa-IR"/>
        </w:rPr>
        <w:t xml:space="preserve">عادتم شده همش خواب بمونم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نتونستم به نماز شب بخونم</w:t>
      </w:r>
    </w:p>
    <w:p>
      <w:pPr>
        <w:pStyle w:val="BookText"/>
        <w:rPr/>
      </w:pPr>
      <w:r>
        <w:rPr>
          <w:rFonts w:ascii="IRNazanin" w:hAnsi="IRNazanin" w:eastAsia="IRNazanin"/>
          <w:color w:val="111111"/>
          <w:sz w:val="28"/>
          <w:sz w:val="28"/>
          <w:szCs w:val="28"/>
          <w:rtl w:val="true"/>
          <w:lang w:bidi="fa-IR"/>
        </w:rPr>
        <w:t xml:space="preserve">توبه کردم ولی آدم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حریف نفسم نشدم</w:t>
      </w:r>
    </w:p>
    <w:p>
      <w:pPr>
        <w:pStyle w:val="BookText"/>
        <w:rPr/>
      </w:pPr>
      <w:r>
        <w:rPr>
          <w:rFonts w:ascii="IRNazanin" w:hAnsi="IRNazanin" w:eastAsia="IRNazanin"/>
          <w:color w:val="111111"/>
          <w:sz w:val="28"/>
          <w:sz w:val="28"/>
          <w:szCs w:val="28"/>
          <w:rtl w:val="true"/>
          <w:lang w:bidi="fa-IR"/>
        </w:rPr>
        <w:t xml:space="preserve">شب قدره آخدا کوتاه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رو جز تو ندارم راه بیا</w:t>
      </w:r>
    </w:p>
    <w:p>
      <w:pPr>
        <w:pStyle w:val="BookText"/>
        <w:rPr/>
      </w:pPr>
      <w:r>
        <w:rPr>
          <w:rFonts w:ascii="IRNazanin" w:hAnsi="IRNazanin" w:eastAsia="IRNazanin"/>
          <w:color w:val="111111"/>
          <w:sz w:val="28"/>
          <w:sz w:val="28"/>
          <w:szCs w:val="28"/>
          <w:rtl w:val="true"/>
          <w:lang w:bidi="fa-IR"/>
        </w:rPr>
        <w:t xml:space="preserve">من فراری بودم و کشوندیم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سوخته دلا نشوندیم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که آخر گره رو وا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امروز و فردا میکنی </w:t>
      </w:r>
    </w:p>
    <w:p>
      <w:pPr>
        <w:pStyle w:val="BookText"/>
        <w:rPr/>
      </w:pPr>
      <w:r>
        <w:rPr>
          <w:rFonts w:ascii="IRNazanin" w:hAnsi="IRNazanin" w:eastAsia="IRNazanin"/>
          <w:color w:val="111111"/>
          <w:sz w:val="28"/>
          <w:sz w:val="28"/>
          <w:szCs w:val="28"/>
          <w:rtl w:val="true"/>
          <w:lang w:bidi="fa-IR"/>
        </w:rPr>
        <w:t xml:space="preserve">درِ خونه ای که بازه دیگه در زدن نداره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واشدن در بال و پر زدن نداره</w:t>
      </w:r>
    </w:p>
    <w:p>
      <w:pPr>
        <w:pStyle w:val="BookText"/>
        <w:rPr/>
      </w:pPr>
      <w:r>
        <w:rPr>
          <w:rFonts w:ascii="IRNazanin" w:hAnsi="IRNazanin" w:eastAsia="IRNazanin"/>
          <w:color w:val="111111"/>
          <w:sz w:val="28"/>
          <w:sz w:val="28"/>
          <w:szCs w:val="28"/>
          <w:rtl w:val="true"/>
          <w:lang w:bidi="fa-IR"/>
        </w:rPr>
        <w:t xml:space="preserve">در خونه تو بازه، دستای گدا درازه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همه خداییش یه جا بر بنده مینازه</w:t>
      </w:r>
    </w:p>
    <w:p>
      <w:pPr>
        <w:pStyle w:val="BookText"/>
        <w:rPr/>
      </w:pPr>
      <w:r>
        <w:rPr>
          <w:rFonts w:ascii="IRNazanin" w:hAnsi="IRNazanin" w:eastAsia="IRNazanin"/>
          <w:color w:val="111111"/>
          <w:sz w:val="28"/>
          <w:sz w:val="28"/>
          <w:szCs w:val="28"/>
          <w:rtl w:val="true"/>
          <w:lang w:bidi="fa-IR"/>
        </w:rPr>
        <w:t xml:space="preserve">اونجایی که ناله داره، اونجائی که توبه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میگه خدا بسوی پشیمون عذاب میاره</w:t>
      </w:r>
    </w:p>
    <w:p>
      <w:pPr>
        <w:pStyle w:val="BookText"/>
        <w:rPr/>
      </w:pPr>
      <w:r>
        <w:rPr>
          <w:rFonts w:ascii="IRNazanin" w:hAnsi="IRNazanin" w:eastAsia="IRNazanin"/>
          <w:color w:val="111111"/>
          <w:sz w:val="28"/>
          <w:sz w:val="28"/>
          <w:szCs w:val="28"/>
          <w:rtl w:val="true"/>
          <w:lang w:bidi="fa-IR"/>
        </w:rPr>
        <w:t xml:space="preserve">اآخدا تو بی نیازی، کریم و بنده 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قدیمی ها شنیدم با گنه کارا می سازی</w:t>
      </w:r>
    </w:p>
    <w:p>
      <w:pPr>
        <w:pStyle w:val="BookText"/>
        <w:rPr/>
      </w:pPr>
      <w:r>
        <w:rPr>
          <w:rFonts w:ascii="IRNazanin" w:hAnsi="IRNazanin" w:eastAsia="IRNazanin"/>
          <w:color w:val="111111"/>
          <w:sz w:val="28"/>
          <w:sz w:val="28"/>
          <w:szCs w:val="28"/>
          <w:rtl w:val="true"/>
          <w:lang w:bidi="fa-IR"/>
        </w:rPr>
        <w:t xml:space="preserve">تو خدای مهربونی، گدا رو نمی سوزونی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رام دادی تو خونه ات، همه کارامو می دونی</w:t>
      </w:r>
    </w:p>
    <w:p>
      <w:pPr>
        <w:pStyle w:val="BookText"/>
        <w:rPr/>
      </w:pPr>
      <w:r>
        <w:rPr>
          <w:rFonts w:ascii="IRNazanin" w:hAnsi="IRNazanin" w:eastAsia="IRNazanin"/>
          <w:color w:val="111111"/>
          <w:sz w:val="28"/>
          <w:sz w:val="28"/>
          <w:szCs w:val="28"/>
          <w:rtl w:val="true"/>
          <w:lang w:bidi="fa-IR"/>
        </w:rPr>
        <w:t xml:space="preserve">من گدای دوره گردم، دور بنده هات می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طردم بکنی تو، می رم و برنمیگردم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که محبوب القلوبی، بس که ستار العیوبی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منو می بخشی، آخدا چقدر تو خوبی </w:t>
      </w:r>
      <w:bookmarkStart w:id="376" w:name="pg8055_72563"/>
    </w:p>
    <w:p>
      <w:pPr>
        <w:pStyle w:val="Heading3"/>
        <w:numPr>
          <w:ilvl w:val="2"/>
          <w:numId w:val="1"/>
        </w:numPr>
        <w:rPr/>
      </w:pPr>
      <w:bookmarkStart w:id="377" w:name="__RefHeading___Toc7661613_1051229030"/>
      <w:bookmarkStart w:id="378" w:name="_Toc139"/>
      <w:bookmarkEnd w:id="376"/>
      <w:bookmarkEnd w:id="377"/>
      <w:r>
        <w:rPr>
          <w:rtl w:val="true"/>
        </w:rPr>
        <w:t>امام زمان علیه السلام</w:t>
      </w:r>
      <w:bookmarkEnd w:id="378"/>
    </w:p>
    <w:p>
      <w:pPr>
        <w:pStyle w:val="BookText"/>
        <w:rPr/>
      </w:pPr>
      <w:r>
        <w:rPr>
          <w:rFonts w:ascii="IRNazanin" w:hAnsi="IRNazanin" w:eastAsia="IRNazanin"/>
          <w:color w:val="111111"/>
          <w:sz w:val="28"/>
          <w:sz w:val="28"/>
          <w:szCs w:val="28"/>
          <w:rtl w:val="true"/>
          <w:lang w:bidi="fa-IR"/>
        </w:rPr>
        <w:t xml:space="preserve">خال زیبای جمال دلربایت را بنازم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جان فزای خاک پایت را بنازم</w:t>
      </w:r>
    </w:p>
    <w:p>
      <w:pPr>
        <w:pStyle w:val="BookText"/>
        <w:rPr/>
      </w:pPr>
      <w:r>
        <w:rPr>
          <w:rFonts w:ascii="IRNazanin" w:hAnsi="IRNazanin" w:eastAsia="IRNazanin"/>
          <w:color w:val="111111"/>
          <w:sz w:val="28"/>
          <w:sz w:val="28"/>
          <w:szCs w:val="28"/>
          <w:rtl w:val="true"/>
          <w:lang w:bidi="fa-IR"/>
        </w:rPr>
        <w:t xml:space="preserve">گر چه سرو ناز نازد بر قد و بالای نازش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نازم ناز کم کن نازهایت را بنازم</w:t>
      </w:r>
    </w:p>
    <w:p>
      <w:pPr>
        <w:pStyle w:val="BookText"/>
        <w:rPr/>
      </w:pPr>
      <w:r>
        <w:rPr>
          <w:rFonts w:ascii="IRNazanin" w:hAnsi="IRNazanin" w:eastAsia="IRNazanin"/>
          <w:color w:val="111111"/>
          <w:sz w:val="28"/>
          <w:sz w:val="28"/>
          <w:szCs w:val="28"/>
          <w:rtl w:val="true"/>
          <w:lang w:bidi="fa-IR"/>
        </w:rPr>
        <w:t xml:space="preserve">من گدایم بر گدایان 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جاہ و جلال هر گدایت را بنازم</w:t>
      </w:r>
    </w:p>
    <w:p>
      <w:pPr>
        <w:pStyle w:val="BookText"/>
        <w:rPr/>
      </w:pPr>
      <w:r>
        <w:rPr>
          <w:rFonts w:ascii="IRNazanin" w:hAnsi="IRNazanin" w:eastAsia="IRNazanin"/>
          <w:color w:val="111111"/>
          <w:sz w:val="28"/>
          <w:sz w:val="28"/>
          <w:szCs w:val="28"/>
          <w:rtl w:val="true"/>
          <w:lang w:bidi="fa-IR"/>
        </w:rPr>
        <w:t xml:space="preserve">ای صفای هر مصفا مهدی زیبای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صفای قلب میگویم صفایت را بنازم</w:t>
      </w:r>
    </w:p>
    <w:p>
      <w:pPr>
        <w:pStyle w:val="BookText"/>
        <w:rPr/>
      </w:pPr>
      <w:r>
        <w:rPr>
          <w:rFonts w:ascii="IRNazanin" w:hAnsi="IRNazanin" w:eastAsia="IRNazanin"/>
          <w:color w:val="111111"/>
          <w:sz w:val="28"/>
          <w:sz w:val="28"/>
          <w:szCs w:val="28"/>
          <w:rtl w:val="true"/>
          <w:lang w:bidi="fa-IR"/>
        </w:rPr>
        <w:t xml:space="preserve">گفتم به دوست از چه نهانی ز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ز بس بی ادبی از تو دیده ام</w:t>
      </w:r>
    </w:p>
    <w:p>
      <w:pPr>
        <w:pStyle w:val="BookText"/>
        <w:rPr/>
      </w:pPr>
      <w:r>
        <w:rPr>
          <w:rFonts w:ascii="IRNazanin" w:hAnsi="IRNazanin" w:eastAsia="IRNazanin"/>
          <w:color w:val="111111"/>
          <w:sz w:val="28"/>
          <w:sz w:val="28"/>
          <w:szCs w:val="28"/>
          <w:rtl w:val="true"/>
          <w:lang w:bidi="fa-IR"/>
        </w:rPr>
        <w:t xml:space="preserve">گفتم به دوست توبه کنم از گناه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ز غیر توبه شکستن ندیده ام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به دست تو قلم عفو سرمدی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به روی نامه زشتت کشیده ام </w:t>
      </w:r>
    </w:p>
    <w:p>
      <w:pPr>
        <w:pStyle w:val="BookText"/>
        <w:rPr/>
      </w:pPr>
      <w:r>
        <w:rPr>
          <w:rFonts w:ascii="IRNazanin" w:hAnsi="IRNazanin" w:eastAsia="IRNazanin"/>
          <w:color w:val="111111"/>
          <w:sz w:val="28"/>
          <w:sz w:val="28"/>
          <w:szCs w:val="28"/>
          <w:rtl w:val="true"/>
          <w:lang w:bidi="fa-IR"/>
        </w:rPr>
        <w:t xml:space="preserve">گفتم هزار راز نهان در دل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نگفته راز نهانت شنیده ام</w:t>
      </w:r>
    </w:p>
    <w:p>
      <w:pPr>
        <w:pStyle w:val="BookText"/>
        <w:rPr/>
      </w:pPr>
      <w:r>
        <w:rPr>
          <w:rFonts w:ascii="IRNazanin" w:hAnsi="IRNazanin" w:eastAsia="IRNazanin"/>
          <w:color w:val="111111"/>
          <w:sz w:val="28"/>
          <w:sz w:val="28"/>
          <w:szCs w:val="28"/>
          <w:rtl w:val="true"/>
          <w:lang w:bidi="fa-IR"/>
        </w:rPr>
        <w:t xml:space="preserve">گفتم به اشک دیده زارم عنایتی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گوهری است که من پروریده ام</w:t>
      </w:r>
    </w:p>
    <w:p>
      <w:pPr>
        <w:pStyle w:val="BookText"/>
        <w:rPr/>
      </w:pPr>
      <w:r>
        <w:rPr>
          <w:rFonts w:ascii="IRNazanin" w:hAnsi="IRNazanin" w:eastAsia="IRNazanin"/>
          <w:color w:val="111111"/>
          <w:sz w:val="28"/>
          <w:sz w:val="28"/>
          <w:szCs w:val="28"/>
          <w:rtl w:val="true"/>
          <w:lang w:bidi="fa-IR"/>
        </w:rPr>
        <w:t xml:space="preserve">دردمندم دوای من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بینوایم نوای من مهدی است</w:t>
      </w:r>
    </w:p>
    <w:p>
      <w:pPr>
        <w:pStyle w:val="BookText"/>
        <w:rPr/>
      </w:pPr>
      <w:r>
        <w:rPr>
          <w:rFonts w:ascii="IRNazanin" w:hAnsi="IRNazanin" w:eastAsia="IRNazanin"/>
          <w:color w:val="111111"/>
          <w:sz w:val="28"/>
          <w:sz w:val="28"/>
          <w:szCs w:val="28"/>
          <w:rtl w:val="true"/>
          <w:lang w:bidi="fa-IR"/>
        </w:rPr>
        <w:t xml:space="preserve">مونس و درد آشنای من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غریبم در این زمانه ولی</w:t>
      </w:r>
    </w:p>
    <w:p>
      <w:pPr>
        <w:pStyle w:val="BookText"/>
        <w:rPr/>
      </w:pPr>
      <w:r>
        <w:rPr>
          <w:rFonts w:ascii="IRNazanin" w:hAnsi="IRNazanin" w:eastAsia="IRNazanin"/>
          <w:color w:val="111111"/>
          <w:sz w:val="28"/>
          <w:sz w:val="28"/>
          <w:szCs w:val="28"/>
          <w:rtl w:val="true"/>
          <w:lang w:bidi="fa-IR"/>
        </w:rPr>
        <w:t xml:space="preserve">راضیم چون شفای من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داغ هجر می سوزم</w:t>
      </w:r>
    </w:p>
    <w:p>
      <w:pPr>
        <w:pStyle w:val="BookText"/>
        <w:rPr/>
      </w:pPr>
      <w:r>
        <w:rPr>
          <w:rFonts w:ascii="IRNazanin" w:hAnsi="IRNazanin" w:eastAsia="IRNazanin"/>
          <w:color w:val="111111"/>
          <w:sz w:val="28"/>
          <w:sz w:val="28"/>
          <w:szCs w:val="28"/>
          <w:rtl w:val="true"/>
          <w:lang w:bidi="fa-IR"/>
        </w:rPr>
        <w:t xml:space="preserve">نیمه شب دعای من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یادش ز خواب ناز برخیزم</w:t>
      </w:r>
    </w:p>
    <w:p>
      <w:pPr>
        <w:pStyle w:val="BookText"/>
        <w:rPr/>
      </w:pPr>
      <w:r>
        <w:rPr>
          <w:rFonts w:ascii="IRNazanin" w:hAnsi="IRNazanin" w:eastAsia="IRNazanin"/>
          <w:color w:val="111111"/>
          <w:sz w:val="28"/>
          <w:sz w:val="28"/>
          <w:szCs w:val="28"/>
          <w:rtl w:val="true"/>
          <w:lang w:bidi="fa-IR"/>
        </w:rPr>
        <w:t xml:space="preserve">ناله ناله های من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نالان شده ز ناله من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جنت باصفای من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نخواهم بهشت بی مهدی </w:t>
      </w:r>
    </w:p>
    <w:p>
      <w:pPr>
        <w:pStyle w:val="BookText"/>
        <w:rPr/>
      </w:pPr>
      <w:r>
        <w:rPr>
          <w:rFonts w:ascii="IRNazanin" w:hAnsi="IRNazanin" w:eastAsia="IRNazanin"/>
          <w:color w:val="111111"/>
          <w:sz w:val="28"/>
          <w:sz w:val="28"/>
          <w:szCs w:val="28"/>
          <w:rtl w:val="true"/>
          <w:lang w:bidi="fa-IR"/>
        </w:rPr>
        <w:t xml:space="preserve">اندر آنجا نوای من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ز خاک برخیزم</w:t>
      </w:r>
    </w:p>
    <w:p>
      <w:pPr>
        <w:pStyle w:val="BookText"/>
        <w:rPr/>
      </w:pPr>
      <w:r>
        <w:rPr>
          <w:rFonts w:ascii="IRNazanin" w:hAnsi="IRNazanin" w:eastAsia="IRNazanin"/>
          <w:color w:val="111111"/>
          <w:sz w:val="28"/>
          <w:sz w:val="28"/>
          <w:szCs w:val="28"/>
          <w:rtl w:val="true"/>
          <w:lang w:bidi="fa-IR"/>
        </w:rPr>
        <w:t xml:space="preserve">آنکه در روز حشر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عنایت خطای من مهدی است</w:t>
      </w:r>
    </w:p>
    <w:p>
      <w:pPr>
        <w:pStyle w:val="BookText"/>
        <w:rPr/>
      </w:pPr>
      <w:r>
        <w:rPr>
          <w:rFonts w:ascii="IRNazanin" w:hAnsi="IRNazanin" w:eastAsia="IRNazanin"/>
          <w:color w:val="111111"/>
          <w:sz w:val="28"/>
          <w:sz w:val="28"/>
          <w:szCs w:val="28"/>
          <w:rtl w:val="true"/>
          <w:lang w:bidi="fa-IR"/>
        </w:rPr>
        <w:t xml:space="preserve">نشد ز یار سفر کرده ام مرا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از سر کویش نشانی و اثری</w:t>
      </w:r>
    </w:p>
    <w:p>
      <w:pPr>
        <w:pStyle w:val="BookText"/>
        <w:rPr/>
      </w:pPr>
      <w:r>
        <w:rPr>
          <w:rFonts w:ascii="IRNazanin" w:hAnsi="IRNazanin" w:eastAsia="IRNazanin"/>
          <w:color w:val="111111"/>
          <w:sz w:val="28"/>
          <w:sz w:val="28"/>
          <w:szCs w:val="28"/>
          <w:rtl w:val="true"/>
          <w:lang w:bidi="fa-IR"/>
        </w:rPr>
        <w:t xml:space="preserve">نسیم صبح به کویش اگر کنی 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دوست که ما را ز خاطرت مبری</w:t>
      </w:r>
    </w:p>
    <w:p>
      <w:pPr>
        <w:pStyle w:val="BookText"/>
        <w:rPr/>
      </w:pPr>
      <w:r>
        <w:rPr>
          <w:rFonts w:ascii="IRNazanin" w:hAnsi="IRNazanin" w:eastAsia="IRNazanin"/>
          <w:color w:val="111111"/>
          <w:sz w:val="28"/>
          <w:sz w:val="28"/>
          <w:szCs w:val="28"/>
          <w:rtl w:val="true"/>
          <w:lang w:bidi="fa-IR"/>
        </w:rPr>
        <w:t xml:space="preserve">به سرو ناز اگر قامتت کنم 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بود، که تو از سرو ناز ناز تری</w:t>
      </w:r>
    </w:p>
    <w:p>
      <w:pPr>
        <w:pStyle w:val="BookText"/>
        <w:rPr/>
      </w:pPr>
      <w:r>
        <w:rPr>
          <w:rFonts w:ascii="IRNazanin" w:hAnsi="IRNazanin" w:eastAsia="IRNazanin"/>
          <w:color w:val="111111"/>
          <w:sz w:val="28"/>
          <w:sz w:val="28"/>
          <w:szCs w:val="28"/>
          <w:rtl w:val="true"/>
          <w:lang w:bidi="fa-IR"/>
        </w:rPr>
        <w:t xml:space="preserve">سحر به یاد تو از خواب ناز برمی خیزم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ببینم جمال تو سحری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هجر تو کف افسوس می زنم بر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 آتش هجران نمانده بال و پری</w:t>
      </w:r>
    </w:p>
    <w:p>
      <w:pPr>
        <w:pStyle w:val="BookText"/>
        <w:rPr/>
      </w:pPr>
      <w:r>
        <w:rPr>
          <w:rFonts w:ascii="IRNazanin" w:hAnsi="IRNazanin" w:eastAsia="IRNazanin"/>
          <w:color w:val="111111"/>
          <w:sz w:val="28"/>
          <w:sz w:val="28"/>
          <w:szCs w:val="28"/>
          <w:rtl w:val="true"/>
          <w:lang w:bidi="fa-IR"/>
        </w:rPr>
        <w:t xml:space="preserve">سینه من تشنه یک جام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بیماری من نام توست</w:t>
      </w:r>
    </w:p>
    <w:p>
      <w:pPr>
        <w:pStyle w:val="BookText"/>
        <w:rPr/>
      </w:pPr>
      <w:r>
        <w:rPr>
          <w:rFonts w:ascii="IRNazanin" w:hAnsi="IRNazanin" w:eastAsia="IRNazanin"/>
          <w:color w:val="111111"/>
          <w:sz w:val="28"/>
          <w:sz w:val="28"/>
          <w:szCs w:val="28"/>
          <w:rtl w:val="true"/>
          <w:lang w:bidi="fa-IR"/>
        </w:rPr>
        <w:t xml:space="preserve">کام دلم تشنه آن کام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دیدن آن چهره است</w:t>
      </w:r>
    </w:p>
    <w:p>
      <w:pPr>
        <w:pStyle w:val="BookText"/>
        <w:rPr/>
      </w:pPr>
      <w:r>
        <w:rPr>
          <w:rFonts w:ascii="IRNazanin" w:hAnsi="IRNazanin" w:eastAsia="IRNazanin"/>
          <w:color w:val="111111"/>
          <w:sz w:val="28"/>
          <w:sz w:val="28"/>
          <w:szCs w:val="28"/>
          <w:rtl w:val="true"/>
          <w:lang w:bidi="fa-IR"/>
        </w:rPr>
        <w:t xml:space="preserve">این دل من در پی اکرام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ندارم ب جز از دوریت</w:t>
      </w:r>
    </w:p>
    <w:p>
      <w:pPr>
        <w:pStyle w:val="BookText"/>
        <w:rPr/>
      </w:pPr>
      <w:r>
        <w:rPr>
          <w:rFonts w:ascii="IRNazanin" w:hAnsi="IRNazanin" w:eastAsia="IRNazanin"/>
          <w:color w:val="111111"/>
          <w:sz w:val="28"/>
          <w:sz w:val="28"/>
          <w:szCs w:val="28"/>
          <w:rtl w:val="true"/>
          <w:lang w:bidi="fa-IR"/>
        </w:rPr>
        <w:t xml:space="preserve">این دل من صید غم و دام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تو می خواهم و بس ای کریم</w:t>
      </w:r>
    </w:p>
    <w:p>
      <w:pPr>
        <w:pStyle w:val="BookText"/>
        <w:rPr/>
      </w:pPr>
      <w:r>
        <w:rPr>
          <w:rFonts w:ascii="IRNazanin" w:hAnsi="IRNazanin" w:eastAsia="IRNazanin"/>
          <w:color w:val="111111"/>
          <w:sz w:val="28"/>
          <w:sz w:val="28"/>
          <w:szCs w:val="28"/>
          <w:rtl w:val="true"/>
          <w:lang w:bidi="fa-IR"/>
        </w:rPr>
        <w:t xml:space="preserve">عاقبتم بسته به اقدام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می خواهی آن خوش بود</w:t>
      </w:r>
    </w:p>
    <w:p>
      <w:pPr>
        <w:pStyle w:val="BookText"/>
        <w:rPr/>
      </w:pPr>
      <w:r>
        <w:rPr>
          <w:rFonts w:ascii="IRNazanin" w:hAnsi="IRNazanin" w:eastAsia="IRNazanin"/>
          <w:color w:val="111111"/>
          <w:sz w:val="28"/>
          <w:sz w:val="28"/>
          <w:szCs w:val="28"/>
          <w:rtl w:val="true"/>
          <w:lang w:bidi="fa-IR"/>
        </w:rPr>
        <w:t xml:space="preserve">حرف دل عاشق گمنام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شدن، سوختن و ساختن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 پرجوش نیازش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دعای دل آرام توست</w:t>
      </w:r>
    </w:p>
    <w:p>
      <w:pPr>
        <w:pStyle w:val="BookText"/>
        <w:rPr/>
      </w:pPr>
      <w:r>
        <w:rPr>
          <w:rFonts w:ascii="IRNazanin" w:hAnsi="IRNazanin" w:eastAsia="IRNazanin"/>
          <w:color w:val="111111"/>
          <w:sz w:val="28"/>
          <w:sz w:val="28"/>
          <w:szCs w:val="28"/>
          <w:rtl w:val="true"/>
          <w:lang w:bidi="fa-IR"/>
        </w:rPr>
        <w:t xml:space="preserve">عطا از اوست، من ناچیز و پستم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یار من یکتاپرستم</w:t>
      </w:r>
    </w:p>
    <w:p>
      <w:pPr>
        <w:pStyle w:val="BookText"/>
        <w:rPr/>
      </w:pPr>
      <w:r>
        <w:rPr>
          <w:rFonts w:ascii="IRNazanin" w:hAnsi="IRNazanin" w:eastAsia="IRNazanin"/>
          <w:color w:val="111111"/>
          <w:sz w:val="28"/>
          <w:sz w:val="28"/>
          <w:szCs w:val="28"/>
          <w:rtl w:val="true"/>
          <w:lang w:bidi="fa-IR"/>
        </w:rPr>
        <w:t xml:space="preserve">که من خود جزئی از این عشق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عشق او ممکن نباشد</w:t>
      </w:r>
    </w:p>
    <w:p>
      <w:pPr>
        <w:pStyle w:val="BookText"/>
        <w:rPr/>
      </w:pPr>
      <w:r>
        <w:rPr>
          <w:rFonts w:ascii="IRNazanin" w:hAnsi="IRNazanin" w:eastAsia="IRNazanin"/>
          <w:color w:val="111111"/>
          <w:sz w:val="28"/>
          <w:sz w:val="28"/>
          <w:szCs w:val="28"/>
          <w:rtl w:val="true"/>
          <w:lang w:bidi="fa-IR"/>
        </w:rPr>
        <w:t xml:space="preserve">که تغییری نیابد روح مستم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بنیان روحم فطرت الله</w:t>
      </w:r>
    </w:p>
    <w:p>
      <w:pPr>
        <w:pStyle w:val="BookText"/>
        <w:rPr/>
      </w:pPr>
      <w:r>
        <w:rPr>
          <w:rFonts w:ascii="IRNazanin" w:hAnsi="IRNazanin" w:eastAsia="IRNazanin"/>
          <w:color w:val="111111"/>
          <w:sz w:val="28"/>
          <w:sz w:val="28"/>
          <w:szCs w:val="28"/>
          <w:rtl w:val="true"/>
          <w:lang w:bidi="fa-IR"/>
        </w:rPr>
        <w:t xml:space="preserve">و گرنه بارها توبه شکستم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او به سویم بازگشته</w:t>
      </w:r>
    </w:p>
    <w:p>
      <w:pPr>
        <w:pStyle w:val="BookText"/>
        <w:rPr/>
      </w:pPr>
      <w:r>
        <w:rPr>
          <w:rFonts w:ascii="IRNazanin" w:hAnsi="IRNazanin" w:eastAsia="IRNazanin"/>
          <w:color w:val="111111"/>
          <w:sz w:val="28"/>
          <w:sz w:val="28"/>
          <w:szCs w:val="28"/>
          <w:rtl w:val="true"/>
          <w:lang w:bidi="fa-IR"/>
        </w:rPr>
        <w:t xml:space="preserve">که داده پرچم خود را به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شکر گویم ناتوانم</w:t>
      </w:r>
    </w:p>
    <w:p>
      <w:pPr>
        <w:pStyle w:val="BookText"/>
        <w:rPr/>
      </w:pPr>
      <w:r>
        <w:rPr>
          <w:rFonts w:ascii="IRNazanin" w:hAnsi="IRNazanin" w:eastAsia="IRNazanin"/>
          <w:color w:val="111111"/>
          <w:sz w:val="28"/>
          <w:sz w:val="28"/>
          <w:szCs w:val="28"/>
          <w:rtl w:val="true"/>
          <w:lang w:bidi="fa-IR"/>
        </w:rPr>
        <w:t xml:space="preserve">که در غمخانه زینب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شاهد که او بر من دعاگوست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نبودم مستحق، آماز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بنام یار بستم</w:t>
      </w:r>
    </w:p>
    <w:p>
      <w:pPr>
        <w:pStyle w:val="BookText"/>
        <w:rPr/>
      </w:pPr>
      <w:r>
        <w:rPr>
          <w:rFonts w:ascii="IRNazanin" w:hAnsi="IRNazanin" w:eastAsia="IRNazanin"/>
          <w:color w:val="111111"/>
          <w:sz w:val="28"/>
          <w:sz w:val="28"/>
          <w:szCs w:val="28"/>
          <w:rtl w:val="true"/>
          <w:lang w:bidi="fa-IR"/>
        </w:rPr>
        <w:t xml:space="preserve">سینه را از بند غم آزاد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 فرما مرا دلشاد کن</w:t>
      </w:r>
    </w:p>
    <w:p>
      <w:pPr>
        <w:pStyle w:val="BookText"/>
        <w:rPr/>
      </w:pPr>
      <w:r>
        <w:rPr>
          <w:rFonts w:ascii="IRNazanin" w:hAnsi="IRNazanin" w:eastAsia="IRNazanin"/>
          <w:color w:val="111111"/>
          <w:sz w:val="28"/>
          <w:sz w:val="28"/>
          <w:szCs w:val="28"/>
          <w:rtl w:val="true"/>
          <w:lang w:bidi="fa-IR"/>
        </w:rPr>
        <w:t xml:space="preserve">این ز پا افتاده را امداد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 فرما بیا دستم بگیر</w:t>
      </w:r>
    </w:p>
    <w:p>
      <w:pPr>
        <w:pStyle w:val="BookText"/>
        <w:rPr/>
      </w:pPr>
      <w:r>
        <w:rPr>
          <w:rFonts w:ascii="IRNazanin" w:hAnsi="IRNazanin" w:eastAsia="IRNazanin"/>
          <w:color w:val="111111"/>
          <w:sz w:val="28"/>
          <w:sz w:val="28"/>
          <w:szCs w:val="28"/>
          <w:rtl w:val="true"/>
          <w:lang w:bidi="fa-IR"/>
        </w:rPr>
        <w:t xml:space="preserve">پاسخی بر این همه فریاد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ياریم فرما نجاتم ده ز نفس</w:t>
      </w:r>
    </w:p>
    <w:p>
      <w:pPr>
        <w:pStyle w:val="BookText"/>
        <w:rPr/>
      </w:pPr>
      <w:r>
        <w:rPr>
          <w:rFonts w:ascii="IRNazanin" w:hAnsi="IRNazanin" w:eastAsia="IRNazanin"/>
          <w:color w:val="111111"/>
          <w:sz w:val="28"/>
          <w:sz w:val="28"/>
          <w:szCs w:val="28"/>
          <w:rtl w:val="true"/>
          <w:lang w:bidi="fa-IR"/>
        </w:rPr>
        <w:t xml:space="preserve">باز آهنگ شب مرصاد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 فرما به یاد جبهه ها</w:t>
      </w:r>
    </w:p>
    <w:p>
      <w:pPr>
        <w:pStyle w:val="BookText"/>
        <w:rPr/>
      </w:pPr>
      <w:r>
        <w:rPr>
          <w:rFonts w:ascii="IRNazanin" w:hAnsi="IRNazanin" w:eastAsia="IRNazanin"/>
          <w:color w:val="111111"/>
          <w:sz w:val="28"/>
          <w:sz w:val="28"/>
          <w:szCs w:val="28"/>
          <w:rtl w:val="true"/>
          <w:lang w:bidi="fa-IR"/>
        </w:rPr>
        <w:t xml:space="preserve">با وصال خویش قلبم شاد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 فرما به هنگام سحر</w:t>
      </w:r>
    </w:p>
    <w:p>
      <w:pPr>
        <w:pStyle w:val="BookText"/>
        <w:rPr/>
      </w:pPr>
      <w:r>
        <w:rPr>
          <w:rFonts w:ascii="IRNazanin" w:hAnsi="IRNazanin" w:eastAsia="IRNazanin"/>
          <w:color w:val="111111"/>
          <w:sz w:val="28"/>
          <w:sz w:val="28"/>
          <w:szCs w:val="28"/>
          <w:rtl w:val="true"/>
          <w:lang w:bidi="fa-IR"/>
        </w:rPr>
        <w:t xml:space="preserve">در دلم حال بکا ایجاد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 فرما به وقت روضه ات</w:t>
      </w:r>
    </w:p>
    <w:p>
      <w:pPr>
        <w:pStyle w:val="BookText"/>
        <w:rPr/>
      </w:pPr>
      <w:r>
        <w:rPr>
          <w:rFonts w:ascii="IRNazanin" w:hAnsi="IRNazanin" w:eastAsia="IRNazanin"/>
          <w:color w:val="111111"/>
          <w:sz w:val="28"/>
          <w:sz w:val="28"/>
          <w:szCs w:val="28"/>
          <w:rtl w:val="true"/>
          <w:lang w:bidi="fa-IR"/>
        </w:rPr>
        <w:t xml:space="preserve">باز فتح باب یک خرداد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غم به هم پیچیده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اقلب غمناک مرا خرسند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ویرانه را آباد کن</w:t>
      </w:r>
    </w:p>
    <w:p>
      <w:pPr>
        <w:pStyle w:val="BookText"/>
        <w:rPr/>
      </w:pPr>
      <w:r>
        <w:rPr>
          <w:rFonts w:ascii="IRNazanin" w:hAnsi="IRNazanin" w:eastAsia="IRNazanin"/>
          <w:color w:val="111111"/>
          <w:sz w:val="28"/>
          <w:sz w:val="28"/>
          <w:szCs w:val="28"/>
          <w:rtl w:val="true"/>
          <w:lang w:bidi="fa-IR"/>
        </w:rPr>
        <w:t xml:space="preserve">خبر از آن گل روی تو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دلم بوی تو دارد</w:t>
      </w:r>
    </w:p>
    <w:p>
      <w:pPr>
        <w:pStyle w:val="BookText"/>
        <w:rPr/>
      </w:pPr>
      <w:r>
        <w:rPr>
          <w:rFonts w:ascii="IRNazanin" w:hAnsi="IRNazanin" w:eastAsia="IRNazanin"/>
          <w:color w:val="111111"/>
          <w:sz w:val="28"/>
          <w:sz w:val="28"/>
          <w:szCs w:val="28"/>
          <w:rtl w:val="true"/>
          <w:lang w:bidi="fa-IR"/>
        </w:rPr>
        <w:t xml:space="preserve">تو را گم کرده ام در دشت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أي برهمه افعال ناظر</w:t>
      </w:r>
    </w:p>
    <w:p>
      <w:pPr>
        <w:pStyle w:val="BookText"/>
        <w:rPr/>
      </w:pPr>
      <w:r>
        <w:rPr>
          <w:rFonts w:ascii="IRNazanin" w:hAnsi="IRNazanin" w:eastAsia="IRNazanin"/>
          <w:color w:val="111111"/>
          <w:sz w:val="28"/>
          <w:sz w:val="28"/>
          <w:szCs w:val="28"/>
          <w:rtl w:val="true"/>
          <w:lang w:bidi="fa-IR"/>
        </w:rPr>
        <w:t xml:space="preserve">به دنبال گلی گم گشته 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بینوا دیدم در این دشت</w:t>
      </w:r>
    </w:p>
    <w:p>
      <w:pPr>
        <w:pStyle w:val="BookText"/>
        <w:rPr/>
      </w:pPr>
      <w:r>
        <w:rPr>
          <w:rFonts w:ascii="IRNazanin" w:hAnsi="IRNazanin" w:eastAsia="IRNazanin"/>
          <w:color w:val="111111"/>
          <w:sz w:val="28"/>
          <w:sz w:val="28"/>
          <w:szCs w:val="28"/>
          <w:rtl w:val="true"/>
          <w:lang w:bidi="fa-IR"/>
        </w:rPr>
        <w:t xml:space="preserve">ولی از چشم نامحرم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تو محیط بر جهانی</w:t>
      </w:r>
    </w:p>
    <w:p>
      <w:pPr>
        <w:pStyle w:val="BookText"/>
        <w:rPr/>
      </w:pPr>
      <w:r>
        <w:rPr>
          <w:rFonts w:ascii="IRNazanin" w:hAnsi="IRNazanin" w:eastAsia="IRNazanin"/>
          <w:color w:val="111111"/>
          <w:sz w:val="28"/>
          <w:sz w:val="28"/>
          <w:szCs w:val="28"/>
          <w:rtl w:val="true"/>
          <w:lang w:bidi="fa-IR"/>
        </w:rPr>
        <w:t xml:space="preserve">ولیکن از تو کوتّه مانده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بین یاران تو هستم</w:t>
      </w:r>
    </w:p>
    <w:p>
      <w:pPr>
        <w:pStyle w:val="BookText"/>
        <w:rPr/>
      </w:pPr>
      <w:r>
        <w:rPr>
          <w:rFonts w:ascii="IRNazanin" w:hAnsi="IRNazanin" w:eastAsia="IRNazanin"/>
          <w:color w:val="111111"/>
          <w:sz w:val="28"/>
          <w:sz w:val="28"/>
          <w:szCs w:val="28"/>
          <w:rtl w:val="true"/>
          <w:lang w:bidi="fa-IR"/>
        </w:rPr>
        <w:t xml:space="preserve">چرا گاهی تو را تنها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از این دل بی مهر دارم</w:t>
      </w:r>
    </w:p>
    <w:p>
      <w:pPr>
        <w:pStyle w:val="BookText"/>
        <w:rPr/>
      </w:pPr>
      <w:r>
        <w:rPr>
          <w:rFonts w:ascii="IRNazanin" w:hAnsi="IRNazanin" w:eastAsia="IRNazanin"/>
          <w:color w:val="111111"/>
          <w:sz w:val="28"/>
          <w:sz w:val="28"/>
          <w:szCs w:val="28"/>
          <w:rtl w:val="true"/>
          <w:lang w:bidi="fa-IR"/>
        </w:rPr>
        <w:t xml:space="preserve">به کوی خود مرا شبگرد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آشنا با درد گردان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ای آنکه بر دلها امیری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بیچارگان کن دستگیری</w:t>
      </w:r>
      <w:bookmarkStart w:id="379" w:name="pg8055_72570"/>
    </w:p>
    <w:p>
      <w:pPr>
        <w:pStyle w:val="Heading3"/>
        <w:numPr>
          <w:ilvl w:val="2"/>
          <w:numId w:val="1"/>
        </w:numPr>
        <w:rPr/>
      </w:pPr>
      <w:bookmarkStart w:id="380" w:name="__RefHeading___Toc7661615_1051229030"/>
      <w:bookmarkStart w:id="381" w:name="_Toc140"/>
      <w:bookmarkEnd w:id="379"/>
      <w:bookmarkEnd w:id="380"/>
      <w:r>
        <w:rPr>
          <w:rtl w:val="true"/>
        </w:rPr>
        <w:t>بیا پیک بهار فاطمیه</w:t>
      </w:r>
      <w:bookmarkEnd w:id="381"/>
    </w:p>
    <w:p>
      <w:pPr>
        <w:pStyle w:val="BookText"/>
        <w:rPr/>
      </w:pPr>
      <w:r>
        <w:rPr>
          <w:rFonts w:ascii="IRNazanin" w:hAnsi="IRNazanin" w:eastAsia="IRNazanin"/>
          <w:color w:val="111111"/>
          <w:sz w:val="28"/>
          <w:sz w:val="28"/>
          <w:szCs w:val="28"/>
          <w:rtl w:val="true"/>
          <w:lang w:bidi="fa-IR"/>
        </w:rPr>
        <w:t xml:space="preserve">چگونه شکر خدا را ادا کند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دلبر خود را صدا کند دل من</w:t>
      </w:r>
    </w:p>
    <w:p>
      <w:pPr>
        <w:pStyle w:val="BookText"/>
        <w:rPr/>
      </w:pPr>
      <w:r>
        <w:rPr>
          <w:rFonts w:ascii="IRNazanin" w:hAnsi="IRNazanin" w:eastAsia="IRNazanin"/>
          <w:color w:val="111111"/>
          <w:sz w:val="28"/>
          <w:sz w:val="28"/>
          <w:szCs w:val="28"/>
          <w:rtl w:val="true"/>
          <w:lang w:bidi="fa-IR"/>
        </w:rPr>
        <w:t xml:space="preserve">تمام وفای تو شاملم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به نامت وفا کند دل من</w:t>
      </w:r>
    </w:p>
    <w:p>
      <w:pPr>
        <w:pStyle w:val="BookText"/>
        <w:rPr/>
      </w:pPr>
      <w:r>
        <w:rPr>
          <w:rFonts w:ascii="IRNazanin" w:hAnsi="IRNazanin" w:eastAsia="IRNazanin"/>
          <w:color w:val="111111"/>
          <w:sz w:val="28"/>
          <w:sz w:val="28"/>
          <w:szCs w:val="28"/>
          <w:rtl w:val="true"/>
          <w:lang w:bidi="fa-IR"/>
        </w:rPr>
        <w:t xml:space="preserve">دلم نبود که عشقت میان دل جا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دل تو الهی که جا کند دل من</w:t>
      </w:r>
    </w:p>
    <w:p>
      <w:pPr>
        <w:pStyle w:val="BookText"/>
        <w:rPr/>
      </w:pPr>
      <w:r>
        <w:rPr>
          <w:rFonts w:ascii="IRNazanin" w:hAnsi="IRNazanin" w:eastAsia="IRNazanin"/>
          <w:color w:val="111111"/>
          <w:sz w:val="28"/>
          <w:sz w:val="28"/>
          <w:szCs w:val="28"/>
          <w:rtl w:val="true"/>
          <w:lang w:bidi="fa-IR"/>
        </w:rPr>
        <w:t xml:space="preserve">قسم به هستی زینب که نام تو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آمدن تو دعا کند دل من</w:t>
      </w:r>
    </w:p>
    <w:p>
      <w:pPr>
        <w:pStyle w:val="BookText"/>
        <w:rPr/>
      </w:pPr>
      <w:r>
        <w:rPr>
          <w:rFonts w:ascii="IRNazanin" w:hAnsi="IRNazanin" w:eastAsia="IRNazanin"/>
          <w:color w:val="111111"/>
          <w:sz w:val="28"/>
          <w:sz w:val="28"/>
          <w:szCs w:val="28"/>
          <w:rtl w:val="true"/>
          <w:lang w:bidi="fa-IR"/>
        </w:rPr>
        <w:t xml:space="preserve">به امر مادر زینب در این جهان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مجلس روضه صفا کند دل من</w:t>
      </w:r>
    </w:p>
    <w:p>
      <w:pPr>
        <w:pStyle w:val="BookText"/>
        <w:rPr/>
      </w:pPr>
      <w:r>
        <w:rPr>
          <w:rFonts w:ascii="IRNazanin" w:hAnsi="IRNazanin" w:eastAsia="IRNazanin"/>
          <w:color w:val="111111"/>
          <w:sz w:val="28"/>
          <w:sz w:val="28"/>
          <w:szCs w:val="28"/>
          <w:rtl w:val="true"/>
          <w:lang w:bidi="fa-IR"/>
        </w:rPr>
        <w:t xml:space="preserve">نسیم گرم نفسهای تو شد رزقم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 تشنه لب کربلا کند دل من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لطف نگاهت گناه من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توست که یاد خدا کند دل من</w:t>
      </w:r>
    </w:p>
    <w:p>
      <w:pPr>
        <w:pStyle w:val="BookText"/>
        <w:rPr/>
      </w:pPr>
      <w:r>
        <w:rPr>
          <w:rFonts w:ascii="IRNazanin" w:hAnsi="IRNazanin" w:eastAsia="IRNazanin"/>
          <w:color w:val="111111"/>
          <w:sz w:val="28"/>
          <w:sz w:val="28"/>
          <w:szCs w:val="28"/>
          <w:rtl w:val="true"/>
          <w:lang w:bidi="fa-IR"/>
        </w:rPr>
        <w:t xml:space="preserve">بیا ای سفره دار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بی قرار فاطميه</w:t>
      </w:r>
    </w:p>
    <w:p>
      <w:pPr>
        <w:pStyle w:val="BookText"/>
        <w:rPr/>
      </w:pPr>
      <w:r>
        <w:rPr>
          <w:rFonts w:ascii="IRNazanin" w:hAnsi="IRNazanin" w:eastAsia="IRNazanin"/>
          <w:color w:val="111111"/>
          <w:sz w:val="28"/>
          <w:sz w:val="28"/>
          <w:szCs w:val="28"/>
          <w:rtl w:val="true"/>
          <w:lang w:bidi="fa-IR"/>
        </w:rPr>
        <w:t xml:space="preserve">دلم را دست تو بسپارم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تبار فاطمیه</w:t>
      </w:r>
    </w:p>
    <w:p>
      <w:pPr>
        <w:pStyle w:val="BookText"/>
        <w:rPr/>
      </w:pPr>
      <w:r>
        <w:rPr>
          <w:rFonts w:ascii="IRNazanin" w:hAnsi="IRNazanin" w:eastAsia="IRNazanin"/>
          <w:color w:val="111111"/>
          <w:sz w:val="28"/>
          <w:sz w:val="28"/>
          <w:szCs w:val="28"/>
          <w:rtl w:val="true"/>
          <w:lang w:bidi="fa-IR"/>
        </w:rPr>
        <w:t xml:space="preserve">بده رزق شب قدرم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خاک مزار فاطمیه</w:t>
      </w:r>
    </w:p>
    <w:p>
      <w:pPr>
        <w:pStyle w:val="BookText"/>
        <w:rPr/>
      </w:pPr>
      <w:r>
        <w:rPr>
          <w:rFonts w:ascii="IRNazanin" w:hAnsi="IRNazanin" w:eastAsia="IRNazanin"/>
          <w:color w:val="111111"/>
          <w:sz w:val="28"/>
          <w:sz w:val="28"/>
          <w:szCs w:val="28"/>
          <w:rtl w:val="true"/>
          <w:lang w:bidi="fa-IR"/>
        </w:rPr>
        <w:t xml:space="preserve">مرا خاکستر بیت علی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عکس یار فاطمیه</w:t>
      </w:r>
    </w:p>
    <w:p>
      <w:pPr>
        <w:pStyle w:val="BookText"/>
        <w:rPr/>
      </w:pPr>
      <w:r>
        <w:rPr>
          <w:rFonts w:ascii="IRNazanin" w:hAnsi="IRNazanin" w:eastAsia="IRNazanin"/>
          <w:color w:val="111111"/>
          <w:sz w:val="28"/>
          <w:sz w:val="28"/>
          <w:szCs w:val="28"/>
          <w:rtl w:val="true"/>
          <w:lang w:bidi="fa-IR"/>
        </w:rPr>
        <w:t xml:space="preserve">همیشه چشم تو رنگ کبود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حال خود حالم غم</w:t>
      </w:r>
    </w:p>
    <w:p>
      <w:pPr>
        <w:pStyle w:val="BookText"/>
        <w:rPr/>
      </w:pPr>
      <w:r>
        <w:rPr>
          <w:rFonts w:ascii="IRNazanin" w:hAnsi="IRNazanin" w:eastAsia="IRNazanin"/>
          <w:color w:val="111111"/>
          <w:sz w:val="28"/>
          <w:sz w:val="28"/>
          <w:szCs w:val="28"/>
          <w:rtl w:val="true"/>
          <w:lang w:bidi="fa-IR"/>
        </w:rPr>
        <w:t>که گردم خاکسار فاطمیه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این ما را گرفتار غم هجران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لقاء الله من رخسار خود پنهان مکن </w:t>
      </w:r>
    </w:p>
    <w:p>
      <w:pPr>
        <w:pStyle w:val="BookText"/>
        <w:rPr/>
      </w:pPr>
      <w:r>
        <w:rPr>
          <w:rFonts w:ascii="IRNazanin" w:hAnsi="IRNazanin" w:eastAsia="IRNazanin"/>
          <w:color w:val="111111"/>
          <w:sz w:val="28"/>
          <w:sz w:val="28"/>
          <w:szCs w:val="28"/>
          <w:rtl w:val="true"/>
          <w:lang w:bidi="fa-IR"/>
        </w:rPr>
        <w:t xml:space="preserve">در تحیر مانده ام باید کجا جویم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نسیم کوی خود مارا تو سرگردان مکن</w:t>
      </w:r>
    </w:p>
    <w:p>
      <w:pPr>
        <w:pStyle w:val="BookText"/>
        <w:rPr/>
      </w:pPr>
      <w:r>
        <w:rPr>
          <w:rFonts w:ascii="IRNazanin" w:hAnsi="IRNazanin" w:eastAsia="IRNazanin"/>
          <w:color w:val="111111"/>
          <w:sz w:val="28"/>
          <w:sz w:val="28"/>
          <w:szCs w:val="28"/>
          <w:rtl w:val="true"/>
          <w:lang w:bidi="fa-IR"/>
        </w:rPr>
        <w:t xml:space="preserve">جان آن خیمه نشینان دیار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زیر خیمه گاه خود مرا مهمان مکن</w:t>
      </w:r>
    </w:p>
    <w:p>
      <w:pPr>
        <w:pStyle w:val="BookText"/>
        <w:rPr/>
      </w:pPr>
      <w:r>
        <w:rPr>
          <w:rFonts w:ascii="IRNazanin" w:hAnsi="IRNazanin" w:eastAsia="IRNazanin"/>
          <w:color w:val="111111"/>
          <w:sz w:val="28"/>
          <w:sz w:val="28"/>
          <w:szCs w:val="28"/>
          <w:rtl w:val="true"/>
          <w:lang w:bidi="fa-IR"/>
        </w:rPr>
        <w:t xml:space="preserve">هست امیدم که همراه تو رجعت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ناامیدم از عطای خالق سبحان مکن</w:t>
      </w:r>
    </w:p>
    <w:p>
      <w:pPr>
        <w:pStyle w:val="BookText"/>
        <w:rPr/>
      </w:pPr>
      <w:r>
        <w:rPr>
          <w:rFonts w:ascii="IRNazanin" w:hAnsi="IRNazanin" w:eastAsia="IRNazanin"/>
          <w:color w:val="111111"/>
          <w:sz w:val="28"/>
          <w:sz w:val="28"/>
          <w:szCs w:val="28"/>
          <w:rtl w:val="true"/>
          <w:lang w:bidi="fa-IR"/>
        </w:rPr>
        <w:t xml:space="preserve">شاید این میخانه را دیگر ندیدم ای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را پاک از سرلوحه رندان مکن</w:t>
      </w:r>
    </w:p>
    <w:p>
      <w:pPr>
        <w:pStyle w:val="BookText"/>
        <w:rPr/>
      </w:pPr>
      <w:r>
        <w:rPr>
          <w:rFonts w:ascii="IRNazanin" w:hAnsi="IRNazanin" w:eastAsia="IRNazanin"/>
          <w:color w:val="111111"/>
          <w:sz w:val="28"/>
          <w:sz w:val="28"/>
          <w:szCs w:val="28"/>
          <w:rtl w:val="true"/>
          <w:lang w:bidi="fa-IR"/>
        </w:rPr>
        <w:t xml:space="preserve">کاشکی میشد یه شب نگاهت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به فدای یک نگاهت کنم</w:t>
      </w:r>
    </w:p>
    <w:p>
      <w:pPr>
        <w:pStyle w:val="BookText"/>
        <w:rPr/>
      </w:pPr>
      <w:r>
        <w:rPr>
          <w:rFonts w:ascii="IRNazanin" w:hAnsi="IRNazanin" w:eastAsia="IRNazanin"/>
          <w:color w:val="111111"/>
          <w:sz w:val="28"/>
          <w:sz w:val="28"/>
          <w:szCs w:val="28"/>
          <w:rtl w:val="true"/>
          <w:lang w:bidi="fa-IR"/>
        </w:rPr>
        <w:t xml:space="preserve">چه کار کنم دلم به غم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غروب بهونتو میگیره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همش بهت دروغ میگم، می دونم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 بگم می خواهم پیشت بمونم </w:t>
      </w:r>
    </w:p>
    <w:p>
      <w:pPr>
        <w:pStyle w:val="BookText"/>
        <w:rPr/>
      </w:pPr>
      <w:r>
        <w:rPr>
          <w:rFonts w:ascii="IRNazanin" w:hAnsi="IRNazanin" w:eastAsia="IRNazanin"/>
          <w:color w:val="111111"/>
          <w:sz w:val="28"/>
          <w:sz w:val="28"/>
          <w:szCs w:val="28"/>
          <w:rtl w:val="true"/>
          <w:lang w:bidi="fa-IR"/>
        </w:rPr>
        <w:t xml:space="preserve">همه میگن وقتی بیای بهاره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آسمون بارون گل می باره</w:t>
      </w:r>
    </w:p>
    <w:p>
      <w:pPr>
        <w:pStyle w:val="BookText"/>
        <w:rPr/>
      </w:pPr>
      <w:r>
        <w:rPr>
          <w:rFonts w:ascii="IRNazanin" w:hAnsi="IRNazanin" w:eastAsia="IRNazanin"/>
          <w:color w:val="111111"/>
          <w:sz w:val="28"/>
          <w:sz w:val="28"/>
          <w:szCs w:val="28"/>
          <w:rtl w:val="true"/>
          <w:lang w:bidi="fa-IR"/>
        </w:rPr>
        <w:t xml:space="preserve">کاشکی میشد من اون روزو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ای از خال لبات بچینم</w:t>
      </w:r>
    </w:p>
    <w:p>
      <w:pPr>
        <w:pStyle w:val="BookText"/>
        <w:rPr/>
      </w:pPr>
      <w:r>
        <w:rPr>
          <w:rFonts w:ascii="IRNazanin" w:hAnsi="IRNazanin" w:eastAsia="IRNazanin"/>
          <w:color w:val="111111"/>
          <w:sz w:val="28"/>
          <w:sz w:val="28"/>
          <w:szCs w:val="28"/>
          <w:rtl w:val="true"/>
          <w:lang w:bidi="fa-IR"/>
        </w:rPr>
        <w:t xml:space="preserve">دلم میخواهد ناله کنم ز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بیای باهم بریم مدينه</w:t>
      </w:r>
    </w:p>
    <w:p>
      <w:pPr>
        <w:pStyle w:val="BookText"/>
        <w:rPr/>
      </w:pPr>
      <w:r>
        <w:rPr>
          <w:rFonts w:ascii="IRNazanin" w:hAnsi="IRNazanin" w:eastAsia="IRNazanin"/>
          <w:color w:val="111111"/>
          <w:sz w:val="28"/>
          <w:sz w:val="28"/>
          <w:szCs w:val="28"/>
          <w:rtl w:val="true"/>
          <w:lang w:bidi="fa-IR"/>
        </w:rPr>
        <w:t xml:space="preserve">ای همه بود و نبود 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عمریه منتظرت نشستم</w:t>
      </w:r>
    </w:p>
    <w:p>
      <w:pPr>
        <w:pStyle w:val="BookText"/>
        <w:rPr/>
      </w:pPr>
      <w:r>
        <w:rPr>
          <w:rFonts w:ascii="IRNazanin" w:hAnsi="IRNazanin" w:eastAsia="IRNazanin"/>
          <w:color w:val="111111"/>
          <w:sz w:val="28"/>
          <w:sz w:val="28"/>
          <w:szCs w:val="28"/>
          <w:rtl w:val="true"/>
          <w:lang w:bidi="fa-IR"/>
        </w:rPr>
        <w:t xml:space="preserve">پشت بقیع کنار من بمونی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مادرو خودت بخونی</w:t>
      </w:r>
    </w:p>
    <w:p>
      <w:pPr>
        <w:pStyle w:val="BookText"/>
        <w:rPr/>
      </w:pPr>
      <w:r>
        <w:rPr>
          <w:rFonts w:ascii="IRNazanin" w:hAnsi="IRNazanin" w:eastAsia="IRNazanin"/>
          <w:color w:val="111111"/>
          <w:sz w:val="28"/>
          <w:sz w:val="28"/>
          <w:szCs w:val="28"/>
          <w:rtl w:val="true"/>
          <w:lang w:bidi="fa-IR"/>
        </w:rPr>
        <w:t xml:space="preserve">من مهدیم در دست تیغ انتقامم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قبر مخفيت بادا سلامم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قلب مجروحم کباب از غربت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باریده اشکم قرنها بر تربت تو </w:t>
      </w:r>
    </w:p>
    <w:p>
      <w:pPr>
        <w:pStyle w:val="BookText"/>
        <w:rPr/>
      </w:pPr>
      <w:r>
        <w:rPr>
          <w:rFonts w:ascii="IRNazanin" w:hAnsi="IRNazanin" w:eastAsia="IRNazanin"/>
          <w:color w:val="111111"/>
          <w:sz w:val="28"/>
          <w:sz w:val="28"/>
          <w:szCs w:val="28"/>
          <w:rtl w:val="true"/>
          <w:lang w:bidi="fa-IR"/>
        </w:rPr>
        <w:t xml:space="preserve">شب تا سحرها سوختم از سوز داغت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چراغ قبر بی شمع و چراغت</w:t>
      </w:r>
    </w:p>
    <w:p>
      <w:pPr>
        <w:pStyle w:val="BookText"/>
        <w:rPr/>
      </w:pPr>
      <w:r>
        <w:rPr>
          <w:rFonts w:ascii="IRNazanin" w:hAnsi="IRNazanin" w:eastAsia="IRNazanin"/>
          <w:color w:val="111111"/>
          <w:sz w:val="28"/>
          <w:sz w:val="28"/>
          <w:szCs w:val="28"/>
          <w:rtl w:val="true"/>
          <w:lang w:bidi="fa-IR"/>
        </w:rPr>
        <w:t xml:space="preserve">مهدی برایت گریه همچون ابرکردم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سوختم هم ساختم هم صبر کردم</w:t>
      </w:r>
    </w:p>
    <w:p>
      <w:pPr>
        <w:pStyle w:val="BookText"/>
        <w:rPr/>
      </w:pPr>
      <w:r>
        <w:rPr>
          <w:rFonts w:ascii="IRNazanin" w:hAnsi="IRNazanin" w:eastAsia="IRNazanin"/>
          <w:color w:val="111111"/>
          <w:sz w:val="28"/>
          <w:sz w:val="28"/>
          <w:szCs w:val="28"/>
          <w:rtl w:val="true"/>
          <w:lang w:bidi="fa-IR"/>
        </w:rPr>
        <w:t xml:space="preserve">مادر دلم خون است از بندم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برآر و بر ظهور من دعا کن</w:t>
      </w:r>
    </w:p>
    <w:p>
      <w:pPr>
        <w:pStyle w:val="BookText"/>
        <w:rPr/>
      </w:pPr>
      <w:r>
        <w:rPr>
          <w:rFonts w:ascii="IRNazanin" w:hAnsi="IRNazanin" w:eastAsia="IRNazanin"/>
          <w:color w:val="111111"/>
          <w:sz w:val="28"/>
          <w:sz w:val="28"/>
          <w:szCs w:val="28"/>
          <w:rtl w:val="true"/>
          <w:lang w:bidi="fa-IR"/>
        </w:rPr>
        <w:t xml:space="preserve">يا باظهورم انتقامت را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کنار قبر پنهانت بمیرم</w:t>
      </w:r>
    </w:p>
    <w:p>
      <w:pPr>
        <w:pStyle w:val="BookText"/>
        <w:rPr/>
      </w:pPr>
      <w:r>
        <w:rPr>
          <w:rFonts w:ascii="IRNazanin" w:hAnsi="IRNazanin" w:eastAsia="IRNazanin"/>
          <w:color w:val="111111"/>
          <w:sz w:val="28"/>
          <w:sz w:val="28"/>
          <w:szCs w:val="28"/>
          <w:rtl w:val="true"/>
          <w:lang w:bidi="fa-IR"/>
        </w:rPr>
        <w:t xml:space="preserve">من بهترین یار وفادار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ظهورم هم عزادار تو هستم</w:t>
      </w:r>
    </w:p>
    <w:p>
      <w:pPr>
        <w:pStyle w:val="BookText"/>
        <w:rPr/>
      </w:pPr>
      <w:r>
        <w:rPr>
          <w:rFonts w:ascii="IRNazanin" w:hAnsi="IRNazanin" w:eastAsia="IRNazanin"/>
          <w:color w:val="111111"/>
          <w:sz w:val="28"/>
          <w:sz w:val="28"/>
          <w:szCs w:val="28"/>
          <w:rtl w:val="true"/>
          <w:lang w:bidi="fa-IR"/>
        </w:rPr>
        <w:t xml:space="preserve">تمام حاجت مجنون اشاره ليلاست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دل لیلا همیشه ناپیداست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رنج محبت به خاطر 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غم یار است آنکه خاطر خواست </w:t>
      </w:r>
    </w:p>
    <w:p>
      <w:pPr>
        <w:pStyle w:val="BookText"/>
        <w:rPr/>
      </w:pPr>
      <w:r>
        <w:rPr>
          <w:rFonts w:ascii="IRNazanin" w:hAnsi="IRNazanin" w:eastAsia="IRNazanin"/>
          <w:color w:val="111111"/>
          <w:sz w:val="28"/>
          <w:sz w:val="28"/>
          <w:szCs w:val="28"/>
          <w:rtl w:val="true"/>
          <w:lang w:bidi="fa-IR"/>
        </w:rPr>
        <w:t xml:space="preserve">ترنج و دست چه حاجت به آن مکانی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یوسف مصری فدای یوسف ماست</w:t>
      </w:r>
    </w:p>
    <w:p>
      <w:pPr>
        <w:pStyle w:val="BookText"/>
        <w:rPr/>
      </w:pPr>
      <w:r>
        <w:rPr>
          <w:rFonts w:ascii="IRNazanin" w:hAnsi="IRNazanin" w:eastAsia="IRNazanin"/>
          <w:color w:val="111111"/>
          <w:sz w:val="28"/>
          <w:sz w:val="28"/>
          <w:szCs w:val="28"/>
          <w:rtl w:val="true"/>
          <w:lang w:bidi="fa-IR"/>
        </w:rPr>
        <w:t xml:space="preserve">فضای صحن دل من مسیر یارم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راه عبورش همیشه از دلهاست</w:t>
      </w:r>
    </w:p>
    <w:p>
      <w:pPr>
        <w:pStyle w:val="BookText"/>
        <w:rPr/>
      </w:pPr>
      <w:r>
        <w:rPr>
          <w:rFonts w:ascii="IRNazanin" w:hAnsi="IRNazanin" w:eastAsia="IRNazanin"/>
          <w:color w:val="111111"/>
          <w:sz w:val="28"/>
          <w:sz w:val="28"/>
          <w:szCs w:val="28"/>
          <w:rtl w:val="true"/>
          <w:lang w:bidi="fa-IR"/>
        </w:rPr>
        <w:t xml:space="preserve">غم ظهور نخوردم حضور هم گم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 بهره نبردم اگرچه او اینجاست</w:t>
      </w:r>
    </w:p>
    <w:p>
      <w:pPr>
        <w:pStyle w:val="BookText"/>
        <w:rPr/>
      </w:pPr>
      <w:r>
        <w:rPr>
          <w:rFonts w:ascii="IRNazanin" w:hAnsi="IRNazanin" w:eastAsia="IRNazanin"/>
          <w:color w:val="111111"/>
          <w:sz w:val="28"/>
          <w:sz w:val="28"/>
          <w:szCs w:val="28"/>
          <w:rtl w:val="true"/>
          <w:lang w:bidi="fa-IR"/>
        </w:rPr>
        <w:t xml:space="preserve">ز فرط معصیت ما حبیب شد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هجرت آن باوفا ز غفلت ماست</w:t>
      </w:r>
    </w:p>
    <w:p>
      <w:pPr>
        <w:pStyle w:val="BookText"/>
        <w:rPr/>
      </w:pPr>
      <w:r>
        <w:rPr>
          <w:rFonts w:ascii="IRNazanin" w:hAnsi="IRNazanin" w:eastAsia="IRNazanin"/>
          <w:color w:val="111111"/>
          <w:sz w:val="28"/>
          <w:sz w:val="28"/>
          <w:szCs w:val="28"/>
          <w:rtl w:val="true"/>
          <w:lang w:bidi="fa-IR"/>
        </w:rPr>
        <w:t xml:space="preserve">اگرچه دامن بخلم به جود لایق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کریم نگارم برای بخشش ماست</w:t>
      </w:r>
    </w:p>
    <w:p>
      <w:pPr>
        <w:pStyle w:val="BookText"/>
        <w:rPr/>
      </w:pPr>
      <w:r>
        <w:rPr>
          <w:rFonts w:ascii="IRNazanin" w:hAnsi="IRNazanin" w:eastAsia="IRNazanin"/>
          <w:color w:val="111111"/>
          <w:sz w:val="28"/>
          <w:sz w:val="28"/>
          <w:szCs w:val="28"/>
          <w:rtl w:val="true"/>
          <w:lang w:bidi="fa-IR"/>
        </w:rPr>
        <w:t xml:space="preserve">دل شکسته منو برا خودت بیا بخر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رمضونم رسیده بیا مسافر از سفر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بیای افطاریا ساده و بی ریا 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بابات به خونه يتيما میکشی تو سر </w:t>
      </w:r>
    </w:p>
    <w:p>
      <w:pPr>
        <w:pStyle w:val="BookText"/>
        <w:rPr/>
      </w:pPr>
      <w:r>
        <w:rPr>
          <w:rFonts w:ascii="IRNazanin" w:hAnsi="IRNazanin" w:eastAsia="IRNazanin"/>
          <w:color w:val="111111"/>
          <w:sz w:val="28"/>
          <w:sz w:val="28"/>
          <w:szCs w:val="28"/>
          <w:rtl w:val="true"/>
          <w:lang w:bidi="fa-IR"/>
        </w:rPr>
        <w:t xml:space="preserve">بیا و افتتاحو تو بخون و ماگریه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 عشق تو من بیدار بمونم تا سحر</w:t>
      </w:r>
    </w:p>
    <w:p>
      <w:pPr>
        <w:pStyle w:val="BookText"/>
        <w:rPr/>
      </w:pPr>
      <w:r>
        <w:rPr>
          <w:rFonts w:ascii="IRNazanin" w:hAnsi="IRNazanin" w:eastAsia="IRNazanin"/>
          <w:color w:val="111111"/>
          <w:sz w:val="28"/>
          <w:sz w:val="28"/>
          <w:szCs w:val="28"/>
          <w:rtl w:val="true"/>
          <w:lang w:bidi="fa-IR"/>
        </w:rPr>
        <w:t xml:space="preserve">تو رو به تو یادم بده بگو چطور گریه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درگاه خدا چطور بیام با چشم تر</w:t>
      </w:r>
    </w:p>
    <w:p>
      <w:pPr>
        <w:pStyle w:val="BookText"/>
        <w:rPr/>
      </w:pPr>
      <w:r>
        <w:rPr>
          <w:rFonts w:ascii="IRNazanin" w:hAnsi="IRNazanin" w:eastAsia="IRNazanin"/>
          <w:color w:val="111111"/>
          <w:sz w:val="28"/>
          <w:sz w:val="28"/>
          <w:szCs w:val="28"/>
          <w:rtl w:val="true"/>
          <w:lang w:bidi="fa-IR"/>
        </w:rPr>
        <w:t xml:space="preserve">کجایی ای امیر بی قرینه مرا با خود ببر سوی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 رو سوی ما در کنار بستر بیمار حیدر</w:t>
      </w:r>
    </w:p>
    <w:p>
      <w:pPr>
        <w:pStyle w:val="BookText"/>
        <w:rPr/>
      </w:pPr>
      <w:r>
        <w:rPr>
          <w:rFonts w:ascii="IRNazanin" w:hAnsi="IRNazanin" w:eastAsia="IRNazanin"/>
          <w:color w:val="111111"/>
          <w:sz w:val="28"/>
          <w:sz w:val="28"/>
          <w:szCs w:val="28"/>
          <w:rtl w:val="true"/>
          <w:lang w:bidi="fa-IR"/>
        </w:rPr>
        <w:t xml:space="preserve">گل نرگس بيا يکدم نظر کن مرا هم با شهیدان هم نظر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آیا که امشب در بر تو ملاقاتی کنم با مادر تو</w:t>
      </w:r>
    </w:p>
    <w:p>
      <w:pPr>
        <w:pStyle w:val="BookText"/>
        <w:rPr/>
      </w:pPr>
      <w:r>
        <w:rPr>
          <w:rFonts w:ascii="IRNazanin" w:hAnsi="IRNazanin" w:eastAsia="IRNazanin"/>
          <w:color w:val="111111"/>
          <w:sz w:val="28"/>
          <w:sz w:val="28"/>
          <w:szCs w:val="28"/>
          <w:rtl w:val="true"/>
          <w:lang w:bidi="fa-IR"/>
        </w:rPr>
        <w:t xml:space="preserve">چرا او دم به دم بیهوش گردد چراغ عمر او خاموش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نیلی شده روی چو ماهش چه می خواهد على از آن نگاهش</w:t>
      </w:r>
    </w:p>
    <w:p>
      <w:pPr>
        <w:pStyle w:val="BookText"/>
        <w:rPr/>
      </w:pPr>
      <w:r>
        <w:rPr>
          <w:rFonts w:ascii="IRNazanin" w:hAnsi="IRNazanin" w:eastAsia="IRNazanin"/>
          <w:color w:val="111111"/>
          <w:sz w:val="28"/>
          <w:sz w:val="28"/>
          <w:szCs w:val="28"/>
          <w:rtl w:val="true"/>
          <w:lang w:bidi="fa-IR"/>
        </w:rPr>
        <w:t xml:space="preserve">شده نزدیک هنگام شهادت نمی آید کسی بھر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بگوشم می رسد افغان زینب که مادر پر کشد از خانه امشب</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زیبا گل گلزار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حیدر شده تنهای تنها </w:t>
      </w:r>
      <w:bookmarkStart w:id="382" w:name="pg8055_72577"/>
    </w:p>
    <w:p>
      <w:pPr>
        <w:pStyle w:val="BookText"/>
        <w:rPr/>
      </w:pPr>
      <w:bookmarkEnd w:id="382"/>
      <w:r>
        <w:rPr>
          <w:rFonts w:ascii="IRNazanin" w:hAnsi="IRNazanin" w:eastAsia="IRNazanin"/>
          <w:color w:val="111111"/>
          <w:sz w:val="28"/>
          <w:sz w:val="28"/>
          <w:szCs w:val="28"/>
          <w:rtl w:val="true"/>
          <w:lang w:bidi="fa-IR"/>
        </w:rPr>
        <w:t xml:space="preserve">اباصالح التماس دعا هر کجا رفتی یاد ماهم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رفتی، کاظمین رفتی، کربلا رفتی، یاد ما هم باش</w:t>
      </w:r>
    </w:p>
    <w:p>
      <w:pPr>
        <w:pStyle w:val="BookText"/>
        <w:rPr/>
      </w:pPr>
      <w:r>
        <w:rPr>
          <w:rFonts w:ascii="IRNazanin" w:hAnsi="IRNazanin" w:eastAsia="IRNazanin"/>
          <w:color w:val="111111"/>
          <w:sz w:val="28"/>
          <w:sz w:val="28"/>
          <w:szCs w:val="28"/>
          <w:rtl w:val="true"/>
          <w:lang w:bidi="fa-IR"/>
        </w:rPr>
        <w:t xml:space="preserve">مدینه رفتی به پابوس قبر پیغمبر، مادرت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قبر بی شمع مجتبی رفتی یاد ما هم باش</w:t>
      </w:r>
    </w:p>
    <w:p>
      <w:pPr>
        <w:pStyle w:val="BookText"/>
        <w:rPr/>
      </w:pPr>
      <w:r>
        <w:rPr>
          <w:rFonts w:ascii="IRNazanin" w:hAnsi="IRNazanin" w:eastAsia="IRNazanin"/>
          <w:color w:val="111111"/>
          <w:sz w:val="28"/>
          <w:sz w:val="28"/>
          <w:szCs w:val="28"/>
          <w:rtl w:val="true"/>
          <w:lang w:bidi="fa-IR"/>
        </w:rPr>
        <w:t xml:space="preserve">زیارت نامه که می خوانی در کنار آن تربت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کردی قبر مخفی مادرت زهرا یاد ما هم باش</w:t>
      </w:r>
    </w:p>
    <w:p>
      <w:pPr>
        <w:pStyle w:val="BookText"/>
        <w:rPr/>
      </w:pPr>
      <w:r>
        <w:rPr>
          <w:rFonts w:ascii="IRNazanin" w:hAnsi="IRNazanin" w:eastAsia="IRNazanin"/>
          <w:color w:val="111111"/>
          <w:sz w:val="28"/>
          <w:sz w:val="28"/>
          <w:szCs w:val="28"/>
          <w:rtl w:val="true"/>
          <w:lang w:bidi="fa-IR"/>
        </w:rPr>
        <w:t xml:space="preserve">نماز حاجت که می خوانی مسجد کوفه از برای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کردی از برای فرج التماس دعا یاد ماهم باش</w:t>
      </w:r>
    </w:p>
    <w:p>
      <w:pPr>
        <w:pStyle w:val="Heading3"/>
        <w:numPr>
          <w:ilvl w:val="2"/>
          <w:numId w:val="1"/>
        </w:numPr>
        <w:rPr/>
      </w:pPr>
      <w:bookmarkStart w:id="383" w:name="__RefHeading___Toc7661617_1051229030"/>
      <w:bookmarkStart w:id="384" w:name="_Toc141"/>
      <w:bookmarkEnd w:id="383"/>
      <w:r>
        <w:rPr>
          <w:rtl w:val="true"/>
        </w:rPr>
        <w:t>حضرت امیرالمؤمنين على علیه السلام</w:t>
      </w:r>
      <w:bookmarkEnd w:id="384"/>
    </w:p>
    <w:p>
      <w:pPr>
        <w:pStyle w:val="BookText"/>
        <w:rPr/>
      </w:pPr>
      <w:r>
        <w:rPr>
          <w:rFonts w:ascii="IRNazanin" w:hAnsi="IRNazanin" w:eastAsia="IRNazanin"/>
          <w:color w:val="111111"/>
          <w:sz w:val="28"/>
          <w:sz w:val="28"/>
          <w:szCs w:val="28"/>
          <w:rtl w:val="true"/>
          <w:lang w:bidi="fa-IR"/>
        </w:rPr>
        <w:t xml:space="preserve">توغمسرای کوفه، آن شب علی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افطاری بوده مهمون، خونه ام كلثوم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حالتی بی قرار که گویی داشت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نون و نمک نخورده وقت افطار </w:t>
      </w:r>
    </w:p>
    <w:p>
      <w:pPr>
        <w:pStyle w:val="BookText"/>
        <w:rPr/>
      </w:pPr>
      <w:r>
        <w:rPr>
          <w:rFonts w:ascii="IRNazanin" w:hAnsi="IRNazanin" w:eastAsia="IRNazanin"/>
          <w:color w:val="111111"/>
          <w:sz w:val="28"/>
          <w:sz w:val="28"/>
          <w:szCs w:val="28"/>
          <w:rtl w:val="true"/>
          <w:lang w:bidi="fa-IR"/>
        </w:rPr>
        <w:t xml:space="preserve">راز و نیازش اون شب، رنگ و بوی دیگه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لحظه چشمشو از زینبش برنمی داشت</w:t>
      </w:r>
    </w:p>
    <w:p>
      <w:pPr>
        <w:pStyle w:val="BookText"/>
        <w:rPr/>
      </w:pPr>
      <w:r>
        <w:rPr>
          <w:rFonts w:ascii="IRNazanin" w:hAnsi="IRNazanin" w:eastAsia="IRNazanin"/>
          <w:color w:val="111111"/>
          <w:sz w:val="28"/>
          <w:sz w:val="28"/>
          <w:szCs w:val="28"/>
          <w:rtl w:val="true"/>
          <w:lang w:bidi="fa-IR"/>
        </w:rPr>
        <w:t xml:space="preserve">گاهی می رفت تو حیاط، نگاش به آسمون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لبهای اون اليه راجعون بود</w:t>
      </w:r>
    </w:p>
    <w:p>
      <w:pPr>
        <w:pStyle w:val="BookText"/>
        <w:rPr/>
      </w:pPr>
      <w:r>
        <w:rPr>
          <w:rFonts w:ascii="IRNazanin" w:hAnsi="IRNazanin" w:eastAsia="IRNazanin"/>
          <w:color w:val="111111"/>
          <w:sz w:val="28"/>
          <w:sz w:val="28"/>
          <w:szCs w:val="28"/>
          <w:rtl w:val="true"/>
          <w:lang w:bidi="fa-IR"/>
        </w:rPr>
        <w:t xml:space="preserve">برای مرغابیا وقتی که دونه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 دونه اشک او، بروی گونه می ریخت</w:t>
      </w:r>
    </w:p>
    <w:p>
      <w:pPr>
        <w:pStyle w:val="BookText"/>
        <w:rPr/>
      </w:pPr>
      <w:r>
        <w:rPr>
          <w:rFonts w:ascii="IRNazanin" w:hAnsi="IRNazanin" w:eastAsia="IRNazanin"/>
          <w:color w:val="111111"/>
          <w:sz w:val="28"/>
          <w:sz w:val="28"/>
          <w:szCs w:val="28"/>
          <w:rtl w:val="true"/>
          <w:lang w:bidi="fa-IR"/>
        </w:rPr>
        <w:t xml:space="preserve">انبانشو پر میکرد زنون و خرما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تاکه بره نیمه شب، پیش پتیما على</w:t>
      </w:r>
    </w:p>
    <w:p>
      <w:pPr>
        <w:pStyle w:val="BookText"/>
        <w:rPr/>
      </w:pPr>
      <w:r>
        <w:rPr>
          <w:rFonts w:ascii="IRNazanin" w:hAnsi="IRNazanin" w:eastAsia="IRNazanin"/>
          <w:color w:val="111111"/>
          <w:sz w:val="28"/>
          <w:sz w:val="28"/>
          <w:szCs w:val="28"/>
          <w:rtl w:val="true"/>
          <w:lang w:bidi="fa-IR"/>
        </w:rPr>
        <w:t xml:space="preserve">با کسی حرف نمی زد، با درد و غم خو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بارشو، می بوسید و بو میکرد</w:t>
      </w:r>
    </w:p>
    <w:p>
      <w:pPr>
        <w:pStyle w:val="BookText"/>
        <w:rPr/>
      </w:pPr>
      <w:r>
        <w:rPr>
          <w:rFonts w:ascii="IRNazanin" w:hAnsi="IRNazanin" w:eastAsia="IRNazanin"/>
          <w:color w:val="111111"/>
          <w:sz w:val="28"/>
          <w:sz w:val="28"/>
          <w:szCs w:val="28"/>
          <w:rtl w:val="true"/>
          <w:lang w:bidi="fa-IR"/>
        </w:rPr>
        <w:t xml:space="preserve">خداحافظ ای رنجها، دردها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خداحافظ ای شهر نامردها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خداحافظ ای روزه ها،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مناجاتها، سوزها </w:t>
      </w:r>
    </w:p>
    <w:p>
      <w:pPr>
        <w:pStyle w:val="BookText"/>
        <w:rPr/>
      </w:pPr>
      <w:r>
        <w:rPr>
          <w:rFonts w:ascii="IRNazanin" w:hAnsi="IRNazanin" w:eastAsia="IRNazanin"/>
          <w:color w:val="111111"/>
          <w:sz w:val="28"/>
          <w:sz w:val="28"/>
          <w:szCs w:val="28"/>
          <w:rtl w:val="true"/>
          <w:lang w:bidi="fa-IR"/>
        </w:rPr>
        <w:t xml:space="preserve">خداحافظ ای کوفه ای شهر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کام من کرده ای زهر غم</w:t>
      </w:r>
    </w:p>
    <w:p>
      <w:pPr>
        <w:pStyle w:val="BookText"/>
        <w:rPr/>
      </w:pPr>
      <w:r>
        <w:rPr>
          <w:rFonts w:ascii="IRNazanin" w:hAnsi="IRNazanin" w:eastAsia="IRNazanin"/>
          <w:color w:val="111111"/>
          <w:sz w:val="28"/>
          <w:sz w:val="28"/>
          <w:szCs w:val="28"/>
          <w:rtl w:val="true"/>
          <w:lang w:bidi="fa-IR"/>
        </w:rPr>
        <w:t xml:space="preserve">خداحافظ ای سجده گاه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تو مانده به راه على</w:t>
      </w:r>
    </w:p>
    <w:p>
      <w:pPr>
        <w:pStyle w:val="BookText"/>
        <w:rPr/>
      </w:pPr>
      <w:r>
        <w:rPr>
          <w:rFonts w:ascii="IRNazanin" w:hAnsi="IRNazanin" w:eastAsia="IRNazanin"/>
          <w:color w:val="111111"/>
          <w:sz w:val="28"/>
          <w:sz w:val="28"/>
          <w:szCs w:val="28"/>
          <w:rtl w:val="true"/>
          <w:lang w:bidi="fa-IR"/>
        </w:rPr>
        <w:t xml:space="preserve">خداحافظ ای ای نخلها، چاهها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اشکها، آهها</w:t>
      </w:r>
    </w:p>
    <w:p>
      <w:pPr>
        <w:pStyle w:val="BookText"/>
        <w:rPr/>
      </w:pPr>
      <w:r>
        <w:rPr>
          <w:rFonts w:ascii="IRNazanin" w:hAnsi="IRNazanin" w:eastAsia="IRNazanin"/>
          <w:color w:val="111111"/>
          <w:sz w:val="28"/>
          <w:sz w:val="28"/>
          <w:szCs w:val="28"/>
          <w:rtl w:val="true"/>
          <w:lang w:bidi="fa-IR"/>
        </w:rPr>
        <w:t xml:space="preserve">خداحافظ ای چشم حلقه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دوباره شده بی پدر</w:t>
      </w:r>
    </w:p>
    <w:p>
      <w:pPr>
        <w:pStyle w:val="BookText"/>
        <w:rPr/>
      </w:pPr>
      <w:r>
        <w:rPr>
          <w:rFonts w:ascii="IRNazanin" w:hAnsi="IRNazanin" w:eastAsia="IRNazanin"/>
          <w:color w:val="111111"/>
          <w:sz w:val="28"/>
          <w:sz w:val="28"/>
          <w:szCs w:val="28"/>
          <w:rtl w:val="true"/>
          <w:lang w:bidi="fa-IR"/>
        </w:rPr>
        <w:t xml:space="preserve">خداحافظ ای نان خشک و نمک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ماجرای فدک</w:t>
      </w:r>
    </w:p>
    <w:p>
      <w:pPr>
        <w:pStyle w:val="BookText"/>
        <w:rPr/>
      </w:pPr>
      <w:r>
        <w:rPr>
          <w:rFonts w:ascii="IRNazanin" w:hAnsi="IRNazanin" w:eastAsia="IRNazanin"/>
          <w:color w:val="111111"/>
          <w:sz w:val="28"/>
          <w:sz w:val="28"/>
          <w:szCs w:val="28"/>
          <w:rtl w:val="true"/>
          <w:lang w:bidi="fa-IR"/>
        </w:rPr>
        <w:t xml:space="preserve">خداحافظ ای خشم لب دوخته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خانه سوخته</w:t>
      </w:r>
    </w:p>
    <w:p>
      <w:pPr>
        <w:pStyle w:val="BookText"/>
        <w:rPr/>
      </w:pPr>
      <w:r>
        <w:rPr>
          <w:rFonts w:ascii="IRNazanin" w:hAnsi="IRNazanin" w:eastAsia="IRNazanin"/>
          <w:color w:val="111111"/>
          <w:sz w:val="28"/>
          <w:sz w:val="28"/>
          <w:szCs w:val="28"/>
          <w:rtl w:val="true"/>
          <w:lang w:bidi="fa-IR"/>
        </w:rPr>
        <w:t xml:space="preserve">غو درد امشب به پایان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 بگویید مهمان رسید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ز کارم گره وا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دلم تنگ زهرا شده</w:t>
      </w:r>
    </w:p>
    <w:p>
      <w:pPr>
        <w:pStyle w:val="BookText"/>
        <w:rPr/>
      </w:pPr>
      <w:r>
        <w:rPr>
          <w:rFonts w:ascii="IRNazanin" w:hAnsi="IRNazanin" w:eastAsia="IRNazanin"/>
          <w:color w:val="111111"/>
          <w:sz w:val="28"/>
          <w:sz w:val="28"/>
          <w:szCs w:val="28"/>
          <w:rtl w:val="true"/>
          <w:lang w:bidi="fa-IR"/>
        </w:rPr>
        <w:t xml:space="preserve">نفس نفیس مصطفی باعلى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گرفت از تو صفا یاعلی</w:t>
      </w:r>
    </w:p>
    <w:p>
      <w:pPr>
        <w:pStyle w:val="BookText"/>
        <w:rPr/>
      </w:pPr>
      <w:r>
        <w:rPr>
          <w:rFonts w:ascii="IRNazanin" w:hAnsi="IRNazanin" w:eastAsia="IRNazanin"/>
          <w:color w:val="111111"/>
          <w:sz w:val="28"/>
          <w:sz w:val="28"/>
          <w:szCs w:val="28"/>
          <w:rtl w:val="true"/>
          <w:lang w:bidi="fa-IR"/>
        </w:rPr>
        <w:t xml:space="preserve">تو در زمین و آسمان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گشای دل پیغمبری</w:t>
      </w:r>
    </w:p>
    <w:p>
      <w:pPr>
        <w:pStyle w:val="BookText"/>
        <w:rPr/>
      </w:pPr>
      <w:r>
        <w:rPr>
          <w:rFonts w:ascii="IRNazanin" w:hAnsi="IRNazanin" w:eastAsia="IRNazanin"/>
          <w:color w:val="111111"/>
          <w:sz w:val="28"/>
          <w:sz w:val="28"/>
          <w:szCs w:val="28"/>
          <w:rtl w:val="true"/>
          <w:lang w:bidi="fa-IR"/>
        </w:rPr>
        <w:t xml:space="preserve">تو شهر علم نبوی را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نبی روی خدا یاعلی</w:t>
      </w:r>
    </w:p>
    <w:p>
      <w:pPr>
        <w:pStyle w:val="BookText"/>
        <w:rPr/>
      </w:pPr>
      <w:r>
        <w:rPr>
          <w:rFonts w:ascii="IRNazanin" w:hAnsi="IRNazanin" w:eastAsia="IRNazanin"/>
          <w:color w:val="111111"/>
          <w:sz w:val="28"/>
          <w:sz w:val="28"/>
          <w:szCs w:val="28"/>
          <w:rtl w:val="true"/>
          <w:lang w:bidi="fa-IR"/>
        </w:rPr>
        <w:t xml:space="preserve">یاد تو ذکر لب خاموش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تو هنگام سخن نوش من</w:t>
      </w:r>
    </w:p>
    <w:p>
      <w:pPr>
        <w:pStyle w:val="BookText"/>
        <w:rPr/>
      </w:pPr>
      <w:r>
        <w:rPr>
          <w:rFonts w:ascii="IRNazanin" w:hAnsi="IRNazanin" w:eastAsia="IRNazanin"/>
          <w:color w:val="111111"/>
          <w:sz w:val="28"/>
          <w:sz w:val="28"/>
          <w:szCs w:val="28"/>
          <w:rtl w:val="true"/>
          <w:lang w:bidi="fa-IR"/>
        </w:rPr>
        <w:t xml:space="preserve">الحمک لحمی است دُر گوش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 ختم الانبیا یاعلی</w:t>
      </w:r>
    </w:p>
    <w:p>
      <w:pPr>
        <w:pStyle w:val="BookText"/>
        <w:rPr/>
      </w:pPr>
      <w:r>
        <w:rPr>
          <w:rFonts w:ascii="IRNazanin" w:hAnsi="IRNazanin" w:eastAsia="IRNazanin"/>
          <w:color w:val="111111"/>
          <w:sz w:val="28"/>
          <w:sz w:val="28"/>
          <w:szCs w:val="28"/>
          <w:rtl w:val="true"/>
          <w:lang w:bidi="fa-IR"/>
        </w:rPr>
        <w:t xml:space="preserve">وجه خداوند تعالی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نبی از همه اولا تویی</w:t>
      </w:r>
    </w:p>
    <w:p>
      <w:pPr>
        <w:pStyle w:val="BookText"/>
        <w:rPr/>
      </w:pPr>
      <w:r>
        <w:rPr>
          <w:rFonts w:ascii="IRNazanin" w:hAnsi="IRNazanin" w:eastAsia="IRNazanin"/>
          <w:color w:val="111111"/>
          <w:sz w:val="28"/>
          <w:sz w:val="28"/>
          <w:szCs w:val="28"/>
          <w:rtl w:val="true"/>
          <w:lang w:bidi="fa-IR"/>
        </w:rPr>
        <w:t xml:space="preserve">شیر خدا على اعلا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نبی در همه جایاعلی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حرم از مقدم تو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تو زاده تو را در حرم </w:t>
      </w:r>
    </w:p>
    <w:p>
      <w:pPr>
        <w:pStyle w:val="BookText"/>
        <w:rPr/>
      </w:pPr>
      <w:r>
        <w:rPr>
          <w:rFonts w:ascii="IRNazanin" w:hAnsi="IRNazanin" w:eastAsia="IRNazanin"/>
          <w:color w:val="111111"/>
          <w:sz w:val="28"/>
          <w:sz w:val="28"/>
          <w:szCs w:val="28"/>
          <w:rtl w:val="true"/>
          <w:lang w:bidi="fa-IR"/>
        </w:rPr>
        <w:t xml:space="preserve">مکه ز میلاد تو رشک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جهانت به فدا یاعلی</w:t>
      </w:r>
    </w:p>
    <w:p>
      <w:pPr>
        <w:pStyle w:val="BookText"/>
        <w:rPr/>
      </w:pPr>
      <w:r>
        <w:rPr>
          <w:rFonts w:ascii="IRNazanin" w:hAnsi="IRNazanin" w:eastAsia="IRNazanin"/>
          <w:color w:val="111111"/>
          <w:sz w:val="28"/>
          <w:sz w:val="28"/>
          <w:szCs w:val="28"/>
          <w:rtl w:val="true"/>
          <w:lang w:bidi="fa-IR"/>
        </w:rPr>
        <w:t xml:space="preserve">ما زترابیم و تویی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همگان ذره و تو آفتاب</w:t>
      </w:r>
    </w:p>
    <w:p>
      <w:pPr>
        <w:pStyle w:val="BookText"/>
        <w:rPr/>
      </w:pPr>
      <w:r>
        <w:rPr>
          <w:rFonts w:ascii="IRNazanin" w:hAnsi="IRNazanin" w:eastAsia="IRNazanin"/>
          <w:color w:val="111111"/>
          <w:sz w:val="28"/>
          <w:sz w:val="28"/>
          <w:szCs w:val="28"/>
          <w:rtl w:val="true"/>
          <w:lang w:bidi="fa-IR"/>
        </w:rPr>
        <w:t xml:space="preserve">آیه مدح تو بود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صریح انّما یاعلی</w:t>
      </w:r>
    </w:p>
    <w:p>
      <w:pPr>
        <w:pStyle w:val="BookText"/>
        <w:rPr/>
      </w:pPr>
      <w:r>
        <w:rPr>
          <w:rFonts w:ascii="IRNazanin" w:hAnsi="IRNazanin" w:eastAsia="IRNazanin"/>
          <w:color w:val="111111"/>
          <w:sz w:val="28"/>
          <w:sz w:val="28"/>
          <w:szCs w:val="28"/>
          <w:rtl w:val="true"/>
          <w:lang w:bidi="fa-IR"/>
        </w:rPr>
        <w:t xml:space="preserve">بعد نبی حضرت خير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کیست بجز تو امام</w:t>
      </w:r>
    </w:p>
    <w:p>
      <w:pPr>
        <w:pStyle w:val="BookText"/>
        <w:rPr/>
      </w:pPr>
      <w:r>
        <w:rPr>
          <w:rFonts w:ascii="IRNazanin" w:hAnsi="IRNazanin" w:eastAsia="IRNazanin"/>
          <w:color w:val="111111"/>
          <w:sz w:val="28"/>
          <w:sz w:val="28"/>
          <w:szCs w:val="28"/>
          <w:rtl w:val="true"/>
          <w:lang w:bidi="fa-IR"/>
        </w:rPr>
        <w:t xml:space="preserve">ای بتو از قادر منان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تویی تو مقتدا یاعلی</w:t>
      </w:r>
    </w:p>
    <w:p>
      <w:pPr>
        <w:pStyle w:val="BookText"/>
        <w:rPr/>
      </w:pPr>
      <w:r>
        <w:rPr>
          <w:rFonts w:ascii="IRNazanin" w:hAnsi="IRNazanin" w:eastAsia="IRNazanin"/>
          <w:color w:val="111111"/>
          <w:sz w:val="28"/>
          <w:sz w:val="28"/>
          <w:szCs w:val="28"/>
          <w:rtl w:val="true"/>
          <w:lang w:bidi="fa-IR"/>
        </w:rPr>
        <w:t xml:space="preserve">گاه سخن نوش محمد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هم آغوش محمد تویی</w:t>
      </w:r>
    </w:p>
    <w:p>
      <w:pPr>
        <w:pStyle w:val="BookText"/>
        <w:rPr/>
      </w:pPr>
      <w:r>
        <w:rPr>
          <w:rFonts w:ascii="IRNazanin" w:hAnsi="IRNazanin" w:eastAsia="IRNazanin"/>
          <w:color w:val="111111"/>
          <w:sz w:val="28"/>
          <w:sz w:val="28"/>
          <w:szCs w:val="28"/>
          <w:rtl w:val="true"/>
          <w:lang w:bidi="fa-IR"/>
        </w:rPr>
        <w:t xml:space="preserve">بت شکن دوش محمد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ذات کبریا یاعلی</w:t>
      </w:r>
    </w:p>
    <w:p>
      <w:pPr>
        <w:pStyle w:val="BookText"/>
        <w:rPr/>
      </w:pPr>
      <w:r>
        <w:rPr>
          <w:rFonts w:ascii="IRNazanin" w:hAnsi="IRNazanin" w:eastAsia="IRNazanin"/>
          <w:color w:val="111111"/>
          <w:sz w:val="28"/>
          <w:sz w:val="28"/>
          <w:szCs w:val="28"/>
          <w:rtl w:val="true"/>
          <w:lang w:bidi="fa-IR"/>
        </w:rPr>
        <w:t xml:space="preserve">با که نبی همدم و همراز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بر بیت خدا باز بود؟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ز نبرد که سرافراز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که را گفت ثنا یاعلی؟ </w:t>
      </w:r>
      <w:bookmarkStart w:id="385" w:name="pg8055_72582"/>
    </w:p>
    <w:p>
      <w:pPr>
        <w:pStyle w:val="BookText"/>
        <w:rPr/>
      </w:pPr>
      <w:bookmarkEnd w:id="385"/>
      <w:r>
        <w:rPr>
          <w:rFonts w:ascii="IRNazanin" w:hAnsi="IRNazanin" w:eastAsia="IRNazanin"/>
          <w:color w:val="111111"/>
          <w:sz w:val="28"/>
          <w:sz w:val="28"/>
          <w:szCs w:val="28"/>
          <w:rtl w:val="true"/>
          <w:lang w:bidi="fa-IR"/>
        </w:rPr>
        <w:t xml:space="preserve">کی به اُحد جان نبی را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اُحد جز تو نود زخم دید؟</w:t>
      </w:r>
    </w:p>
    <w:p>
      <w:pPr>
        <w:pStyle w:val="BookText"/>
        <w:rPr/>
      </w:pPr>
      <w:r>
        <w:rPr>
          <w:rFonts w:ascii="IRNazanin" w:hAnsi="IRNazanin" w:eastAsia="IRNazanin"/>
          <w:color w:val="111111"/>
          <w:sz w:val="28"/>
          <w:sz w:val="28"/>
          <w:szCs w:val="28"/>
          <w:rtl w:val="true"/>
          <w:lang w:bidi="fa-IR"/>
        </w:rPr>
        <w:t xml:space="preserve">بدر به شمشیر که فتح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که بُد شیر خدا یا علی؟</w:t>
      </w:r>
    </w:p>
    <w:p>
      <w:pPr>
        <w:pStyle w:val="BookText"/>
        <w:rPr/>
      </w:pPr>
      <w:r>
        <w:rPr>
          <w:rFonts w:ascii="IRNazanin" w:hAnsi="IRNazanin" w:eastAsia="IRNazanin"/>
          <w:color w:val="111111"/>
          <w:sz w:val="28"/>
          <w:sz w:val="28"/>
          <w:szCs w:val="28"/>
          <w:rtl w:val="true"/>
          <w:lang w:bidi="fa-IR"/>
        </w:rPr>
        <w:t xml:space="preserve">جز تو خدا را که بد و عین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که غیر از تو بما دین بود؟</w:t>
      </w:r>
    </w:p>
    <w:p>
      <w:pPr>
        <w:pStyle w:val="BookText"/>
        <w:rPr/>
      </w:pPr>
      <w:r>
        <w:rPr>
          <w:rFonts w:ascii="IRNazanin" w:hAnsi="IRNazanin" w:eastAsia="IRNazanin"/>
          <w:color w:val="111111"/>
          <w:sz w:val="28"/>
          <w:sz w:val="28"/>
          <w:szCs w:val="28"/>
          <w:rtl w:val="true"/>
          <w:lang w:bidi="fa-IR"/>
        </w:rPr>
        <w:t xml:space="preserve">بازوی کسی، بازوی ثقلین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پیکار و عزا یا علی؟</w:t>
      </w:r>
    </w:p>
    <w:p>
      <w:pPr>
        <w:pStyle w:val="BookText"/>
        <w:rPr/>
      </w:pPr>
      <w:r>
        <w:rPr>
          <w:rFonts w:ascii="IRNazanin" w:hAnsi="IRNazanin" w:eastAsia="IRNazanin"/>
          <w:color w:val="111111"/>
          <w:sz w:val="28"/>
          <w:sz w:val="28"/>
          <w:szCs w:val="28"/>
          <w:rtl w:val="true"/>
          <w:lang w:bidi="fa-IR"/>
        </w:rPr>
        <w:t xml:space="preserve">ای که خرد گشته به وصف تو 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اکملت لکم دینکم</w:t>
      </w:r>
    </w:p>
    <w:p>
      <w:pPr>
        <w:pStyle w:val="BookText"/>
        <w:rPr/>
      </w:pPr>
      <w:r>
        <w:rPr>
          <w:rFonts w:ascii="IRNazanin" w:hAnsi="IRNazanin" w:eastAsia="IRNazanin"/>
          <w:color w:val="111111"/>
          <w:sz w:val="28"/>
          <w:sz w:val="28"/>
          <w:szCs w:val="28"/>
          <w:rtl w:val="true"/>
          <w:lang w:bidi="fa-IR"/>
        </w:rPr>
        <w:t xml:space="preserve">مدح چه کس بوده به صحرای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نمی شوم جدا یاعلی</w:t>
      </w:r>
    </w:p>
    <w:p>
      <w:pPr>
        <w:pStyle w:val="Heading3"/>
        <w:numPr>
          <w:ilvl w:val="2"/>
          <w:numId w:val="1"/>
        </w:numPr>
        <w:rPr/>
      </w:pPr>
      <w:bookmarkStart w:id="386" w:name="__RefHeading___Toc7661619_1051229030"/>
      <w:bookmarkStart w:id="387" w:name="_Toc142"/>
      <w:bookmarkEnd w:id="386"/>
      <w:r>
        <w:rPr>
          <w:rtl w:val="true"/>
        </w:rPr>
        <w:t>حضرت زهرا علیها السلام</w:t>
      </w:r>
      <w:bookmarkEnd w:id="38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بهشت قرب احمد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محمد فاطمه </w:t>
      </w:r>
    </w:p>
    <w:p>
      <w:pPr>
        <w:pStyle w:val="BookText"/>
        <w:rPr/>
      </w:pPr>
      <w:r>
        <w:rPr>
          <w:rFonts w:ascii="IRNazanin" w:hAnsi="IRNazanin" w:eastAsia="IRNazanin"/>
          <w:color w:val="111111"/>
          <w:sz w:val="28"/>
          <w:sz w:val="28"/>
          <w:szCs w:val="28"/>
          <w:rtl w:val="true"/>
          <w:lang w:bidi="fa-IR"/>
        </w:rPr>
        <w:t xml:space="preserve">ای خدا مشتاق يارب ياربت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سلام انبیا بر زینبت</w:t>
      </w:r>
    </w:p>
    <w:p>
      <w:pPr>
        <w:pStyle w:val="BookText"/>
        <w:rPr/>
      </w:pPr>
      <w:r>
        <w:rPr>
          <w:rFonts w:ascii="IRNazanin" w:hAnsi="IRNazanin" w:eastAsia="IRNazanin"/>
          <w:color w:val="111111"/>
          <w:sz w:val="28"/>
          <w:sz w:val="28"/>
          <w:szCs w:val="28"/>
          <w:rtl w:val="true"/>
          <w:lang w:bidi="fa-IR"/>
        </w:rPr>
        <w:t xml:space="preserve">کاروان دل روان در کوی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جان محمد روی تو</w:t>
      </w:r>
    </w:p>
    <w:p>
      <w:pPr>
        <w:pStyle w:val="BookText"/>
        <w:rPr/>
      </w:pPr>
      <w:r>
        <w:rPr>
          <w:rFonts w:ascii="IRNazanin" w:hAnsi="IRNazanin" w:eastAsia="IRNazanin"/>
          <w:color w:val="111111"/>
          <w:sz w:val="28"/>
          <w:sz w:val="28"/>
          <w:szCs w:val="28"/>
          <w:rtl w:val="true"/>
          <w:lang w:bidi="fa-IR"/>
        </w:rPr>
        <w:t xml:space="preserve">عمر تو بالاتر از ارض و سماست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سالت اگر خوانم خطاست</w:t>
      </w:r>
    </w:p>
    <w:p>
      <w:pPr>
        <w:pStyle w:val="BookText"/>
        <w:rPr/>
      </w:pPr>
      <w:r>
        <w:rPr>
          <w:rFonts w:ascii="IRNazanin" w:hAnsi="IRNazanin" w:eastAsia="IRNazanin"/>
          <w:color w:val="111111"/>
          <w:sz w:val="28"/>
          <w:sz w:val="28"/>
          <w:szCs w:val="28"/>
          <w:rtl w:val="true"/>
          <w:lang w:bidi="fa-IR"/>
        </w:rPr>
        <w:t xml:space="preserve">گر چه در این گردش لیل 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زیستی با خاکیان هجده بهار</w:t>
      </w:r>
    </w:p>
    <w:p>
      <w:pPr>
        <w:pStyle w:val="BookText"/>
        <w:rPr/>
      </w:pPr>
      <w:r>
        <w:rPr>
          <w:rFonts w:ascii="IRNazanin" w:hAnsi="IRNazanin" w:eastAsia="IRNazanin"/>
          <w:color w:val="111111"/>
          <w:sz w:val="28"/>
          <w:sz w:val="28"/>
          <w:szCs w:val="28"/>
          <w:rtl w:val="true"/>
          <w:lang w:bidi="fa-IR"/>
        </w:rPr>
        <w:t xml:space="preserve">اولین نور آخرین روشنگری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ازل را هم ابد را مادری</w:t>
      </w:r>
    </w:p>
    <w:p>
      <w:pPr>
        <w:pStyle w:val="BookText"/>
        <w:rPr/>
      </w:pPr>
      <w:r>
        <w:rPr>
          <w:rFonts w:ascii="IRNazanin" w:hAnsi="IRNazanin" w:eastAsia="IRNazanin"/>
          <w:color w:val="111111"/>
          <w:sz w:val="28"/>
          <w:sz w:val="28"/>
          <w:szCs w:val="28"/>
          <w:rtl w:val="true"/>
          <w:lang w:bidi="fa-IR"/>
        </w:rPr>
        <w:t xml:space="preserve">خلق عالم سائل و روزی خورت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 خرما وصله های چادرت</w:t>
      </w:r>
    </w:p>
    <w:p>
      <w:pPr>
        <w:pStyle w:val="BookText"/>
        <w:rPr/>
      </w:pPr>
      <w:r>
        <w:rPr>
          <w:rFonts w:ascii="IRNazanin" w:hAnsi="IRNazanin" w:eastAsia="IRNazanin"/>
          <w:color w:val="111111"/>
          <w:sz w:val="28"/>
          <w:sz w:val="28"/>
          <w:szCs w:val="28"/>
          <w:rtl w:val="true"/>
          <w:lang w:bidi="fa-IR"/>
        </w:rPr>
        <w:t xml:space="preserve">ای سه شب بی قوت و از قوت تو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یتیم و هم فقیر و هم اسیر</w:t>
      </w:r>
    </w:p>
    <w:p>
      <w:pPr>
        <w:pStyle w:val="BookText"/>
        <w:rPr/>
      </w:pPr>
      <w:r>
        <w:rPr>
          <w:rFonts w:ascii="IRNazanin" w:hAnsi="IRNazanin" w:eastAsia="IRNazanin"/>
          <w:color w:val="111111"/>
          <w:sz w:val="28"/>
          <w:sz w:val="28"/>
          <w:szCs w:val="28"/>
          <w:rtl w:val="true"/>
          <w:lang w:bidi="fa-IR"/>
        </w:rPr>
        <w:t xml:space="preserve">وحی بی ایثار تو کامل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اتی بی نان تو نازل نشد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خاک مقدمش جان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جان من فدای فاطمه </w:t>
      </w:r>
    </w:p>
    <w:p>
      <w:pPr>
        <w:pStyle w:val="BookText"/>
        <w:rPr/>
      </w:pPr>
      <w:r>
        <w:rPr>
          <w:rFonts w:ascii="IRNazanin" w:hAnsi="IRNazanin" w:eastAsia="IRNazanin"/>
          <w:color w:val="111111"/>
          <w:sz w:val="28"/>
          <w:sz w:val="28"/>
          <w:szCs w:val="28"/>
          <w:rtl w:val="true"/>
          <w:lang w:bidi="fa-IR"/>
        </w:rPr>
        <w:t xml:space="preserve">ای که در تصویر انسان 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تو کیستی تو کیستی</w:t>
      </w:r>
    </w:p>
    <w:p>
      <w:pPr>
        <w:pStyle w:val="BookText"/>
        <w:rPr/>
      </w:pPr>
      <w:r>
        <w:rPr>
          <w:rFonts w:ascii="IRNazanin" w:hAnsi="IRNazanin" w:eastAsia="IRNazanin"/>
          <w:color w:val="111111"/>
          <w:sz w:val="28"/>
          <w:sz w:val="28"/>
          <w:szCs w:val="28"/>
          <w:rtl w:val="true"/>
          <w:lang w:bidi="fa-IR"/>
        </w:rPr>
        <w:t xml:space="preserve">فوق هر تعریف و هر تفسیر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پاکتر از آیه تطهیر هم</w:t>
      </w:r>
    </w:p>
    <w:p>
      <w:pPr>
        <w:pStyle w:val="BookText"/>
        <w:rPr/>
      </w:pPr>
      <w:r>
        <w:rPr>
          <w:rFonts w:ascii="IRNazanin" w:hAnsi="IRNazanin" w:eastAsia="IRNazanin"/>
          <w:color w:val="111111"/>
          <w:sz w:val="28"/>
          <w:sz w:val="28"/>
          <w:szCs w:val="28"/>
          <w:rtl w:val="true"/>
          <w:lang w:bidi="fa-IR"/>
        </w:rPr>
        <w:t xml:space="preserve">ای سجود آورده بر پای تو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هم از نمازت مفتخر</w:t>
      </w:r>
    </w:p>
    <w:p>
      <w:pPr>
        <w:pStyle w:val="BookText"/>
        <w:rPr/>
      </w:pPr>
      <w:r>
        <w:rPr>
          <w:rFonts w:ascii="IRNazanin" w:hAnsi="IRNazanin" w:eastAsia="IRNazanin"/>
          <w:color w:val="111111"/>
          <w:sz w:val="28"/>
          <w:sz w:val="28"/>
          <w:szCs w:val="28"/>
          <w:rtl w:val="true"/>
          <w:lang w:bidi="fa-IR"/>
        </w:rPr>
        <w:t xml:space="preserve">مرتضی را محو صحبت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دریای حیرت کرده ای</w:t>
      </w:r>
    </w:p>
    <w:p>
      <w:pPr>
        <w:pStyle w:val="BookText"/>
        <w:rPr/>
      </w:pPr>
      <w:r>
        <w:rPr>
          <w:rFonts w:ascii="IRNazanin" w:hAnsi="IRNazanin" w:eastAsia="IRNazanin"/>
          <w:color w:val="111111"/>
          <w:sz w:val="28"/>
          <w:sz w:val="28"/>
          <w:szCs w:val="28"/>
          <w:rtl w:val="true"/>
          <w:lang w:bidi="fa-IR"/>
        </w:rPr>
        <w:t xml:space="preserve">مدح تو کی با سخن کامل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باید بر قلم نازل شود</w:t>
      </w:r>
    </w:p>
    <w:p>
      <w:pPr>
        <w:pStyle w:val="BookText"/>
        <w:rPr/>
      </w:pPr>
      <w:r>
        <w:rPr>
          <w:rFonts w:ascii="IRNazanin" w:hAnsi="IRNazanin" w:eastAsia="IRNazanin"/>
          <w:color w:val="111111"/>
          <w:sz w:val="28"/>
          <w:sz w:val="28"/>
          <w:szCs w:val="28"/>
          <w:rtl w:val="true"/>
          <w:lang w:bidi="fa-IR"/>
        </w:rPr>
        <w:t xml:space="preserve">آفرینش مانده حیرانت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نشناسد مقامت را کسی</w:t>
      </w:r>
    </w:p>
    <w:p>
      <w:pPr>
        <w:pStyle w:val="BookText"/>
        <w:rPr/>
      </w:pPr>
      <w:r>
        <w:rPr>
          <w:rFonts w:ascii="IRNazanin" w:hAnsi="IRNazanin" w:eastAsia="IRNazanin"/>
          <w:color w:val="111111"/>
          <w:sz w:val="28"/>
          <w:sz w:val="28"/>
          <w:szCs w:val="28"/>
          <w:rtl w:val="true"/>
          <w:lang w:bidi="fa-IR"/>
        </w:rPr>
        <w:t xml:space="preserve">بیم دارم هر که بشناسد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بندگی خواند خدا</w:t>
      </w:r>
    </w:p>
    <w:p>
      <w:pPr>
        <w:pStyle w:val="BookText"/>
        <w:rPr/>
      </w:pPr>
      <w:r>
        <w:rPr>
          <w:rFonts w:ascii="IRNazanin" w:hAnsi="IRNazanin" w:eastAsia="IRNazanin"/>
          <w:color w:val="111111"/>
          <w:sz w:val="28"/>
          <w:sz w:val="28"/>
          <w:szCs w:val="28"/>
          <w:rtl w:val="true"/>
          <w:lang w:bidi="fa-IR"/>
        </w:rPr>
        <w:t xml:space="preserve">ای دو عالم قبضه ای در مشت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زمام خلق در انگشت تو</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 را رهبری کن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 را مادری کن فاطمه </w:t>
      </w:r>
    </w:p>
    <w:p>
      <w:pPr>
        <w:pStyle w:val="BookText"/>
        <w:rPr/>
      </w:pPr>
      <w:r>
        <w:rPr>
          <w:rFonts w:ascii="IRNazanin" w:hAnsi="IRNazanin" w:eastAsia="IRNazanin"/>
          <w:color w:val="111111"/>
          <w:sz w:val="28"/>
          <w:sz w:val="28"/>
          <w:szCs w:val="28"/>
          <w:rtl w:val="true"/>
          <w:lang w:bidi="fa-IR"/>
        </w:rPr>
        <w:t xml:space="preserve">خاک را فیض تو آدم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ات اعجاز مریم میکند</w:t>
      </w:r>
    </w:p>
    <w:p>
      <w:pPr>
        <w:pStyle w:val="BookText"/>
        <w:rPr/>
      </w:pPr>
      <w:r>
        <w:rPr>
          <w:rFonts w:ascii="IRNazanin" w:hAnsi="IRNazanin" w:eastAsia="IRNazanin"/>
          <w:color w:val="111111"/>
          <w:sz w:val="28"/>
          <w:sz w:val="28"/>
          <w:szCs w:val="28"/>
          <w:rtl w:val="true"/>
          <w:lang w:bidi="fa-IR"/>
        </w:rPr>
        <w:t xml:space="preserve">بر در بیتت مقام قنبری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کم از رتبه پیغمبری</w:t>
      </w:r>
    </w:p>
    <w:p>
      <w:pPr>
        <w:pStyle w:val="BookText"/>
        <w:rPr/>
      </w:pPr>
      <w:r>
        <w:rPr>
          <w:rFonts w:ascii="IRNazanin" w:hAnsi="IRNazanin" w:eastAsia="IRNazanin"/>
          <w:color w:val="111111"/>
          <w:sz w:val="28"/>
          <w:sz w:val="28"/>
          <w:szCs w:val="28"/>
          <w:rtl w:val="true"/>
          <w:lang w:bidi="fa-IR"/>
        </w:rPr>
        <w:t xml:space="preserve">آسمانی ها مسلمان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مقداد و سلمان تواند</w:t>
      </w:r>
    </w:p>
    <w:p>
      <w:pPr>
        <w:pStyle w:val="BookText"/>
        <w:rPr/>
      </w:pPr>
      <w:r>
        <w:rPr>
          <w:rFonts w:ascii="IRNazanin" w:hAnsi="IRNazanin" w:eastAsia="IRNazanin"/>
          <w:color w:val="111111"/>
          <w:sz w:val="28"/>
          <w:sz w:val="28"/>
          <w:szCs w:val="28"/>
          <w:rtl w:val="true"/>
          <w:lang w:bidi="fa-IR"/>
        </w:rPr>
        <w:t xml:space="preserve">آنچه هست و نیست فیض عام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ترین ذکر امامان نام توست</w:t>
      </w:r>
    </w:p>
    <w:p>
      <w:pPr>
        <w:pStyle w:val="BookText"/>
        <w:rPr/>
      </w:pPr>
      <w:r>
        <w:rPr>
          <w:rFonts w:ascii="IRNazanin" w:hAnsi="IRNazanin" w:eastAsia="IRNazanin"/>
          <w:color w:val="111111"/>
          <w:sz w:val="28"/>
          <w:sz w:val="28"/>
          <w:szCs w:val="28"/>
          <w:rtl w:val="true"/>
          <w:lang w:bidi="fa-IR"/>
        </w:rPr>
        <w:t xml:space="preserve">از نبی تا حضرت مهدی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ذکرشان یافاطمه یافاطمه</w:t>
      </w:r>
    </w:p>
    <w:p>
      <w:pPr>
        <w:pStyle w:val="BookText"/>
        <w:rPr/>
      </w:pPr>
      <w:r>
        <w:rPr>
          <w:rFonts w:ascii="IRNazanin" w:hAnsi="IRNazanin" w:eastAsia="IRNazanin"/>
          <w:color w:val="111111"/>
          <w:sz w:val="28"/>
          <w:sz w:val="28"/>
          <w:szCs w:val="28"/>
          <w:rtl w:val="true"/>
          <w:lang w:bidi="fa-IR"/>
        </w:rPr>
        <w:t xml:space="preserve">ای مهار ناقه ات زلف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پیرهن بخشیده در شام زفاف</w:t>
      </w:r>
    </w:p>
    <w:p>
      <w:pPr>
        <w:pStyle w:val="BookText"/>
        <w:rPr/>
      </w:pPr>
      <w:r>
        <w:rPr>
          <w:rFonts w:ascii="IRNazanin" w:hAnsi="IRNazanin" w:eastAsia="IRNazanin"/>
          <w:color w:val="111111"/>
          <w:sz w:val="28"/>
          <w:sz w:val="28"/>
          <w:szCs w:val="28"/>
          <w:rtl w:val="true"/>
          <w:lang w:bidi="fa-IR"/>
        </w:rPr>
        <w:t xml:space="preserve">سینه تو جنت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دامنت تاصبح محشر کوثر است</w:t>
      </w:r>
    </w:p>
    <w:p>
      <w:pPr>
        <w:pStyle w:val="BookText"/>
        <w:rPr/>
      </w:pPr>
      <w:r>
        <w:rPr>
          <w:rFonts w:ascii="IRNazanin" w:hAnsi="IRNazanin" w:eastAsia="IRNazanin"/>
          <w:color w:val="111111"/>
          <w:sz w:val="28"/>
          <w:sz w:val="28"/>
          <w:szCs w:val="28"/>
          <w:rtl w:val="true"/>
          <w:lang w:bidi="fa-IR"/>
        </w:rPr>
        <w:t xml:space="preserve">عیسی از لطف تو صاحب دم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خاک رهت آدم شده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بوس قنبرت فرزانگی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پای فضه ات مردانگی </w:t>
      </w:r>
    </w:p>
    <w:p>
      <w:pPr>
        <w:pStyle w:val="BookText"/>
        <w:rPr/>
      </w:pPr>
      <w:r>
        <w:rPr>
          <w:rFonts w:ascii="IRNazanin" w:hAnsi="IRNazanin" w:eastAsia="IRNazanin"/>
          <w:color w:val="111111"/>
          <w:sz w:val="28"/>
          <w:sz w:val="28"/>
          <w:szCs w:val="28"/>
          <w:rtl w:val="true"/>
          <w:lang w:bidi="fa-IR"/>
        </w:rPr>
        <w:t xml:space="preserve">از شب میلاد تا آخر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یک دست را بوسید و بس</w:t>
      </w:r>
    </w:p>
    <w:p>
      <w:pPr>
        <w:pStyle w:val="BookText"/>
        <w:rPr/>
      </w:pPr>
      <w:r>
        <w:rPr>
          <w:rFonts w:ascii="IRNazanin" w:hAnsi="IRNazanin" w:eastAsia="IRNazanin"/>
          <w:color w:val="111111"/>
          <w:sz w:val="28"/>
          <w:sz w:val="28"/>
          <w:szCs w:val="28"/>
          <w:rtl w:val="true"/>
          <w:lang w:bidi="fa-IR"/>
        </w:rPr>
        <w:t xml:space="preserve">آن هم ای دست خدا دست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 آن لبها و دست تو درود</w:t>
      </w:r>
    </w:p>
    <w:p>
      <w:pPr>
        <w:pStyle w:val="BookText"/>
        <w:rPr/>
      </w:pPr>
      <w:r>
        <w:rPr>
          <w:rFonts w:ascii="IRNazanin" w:hAnsi="IRNazanin" w:eastAsia="IRNazanin"/>
          <w:color w:val="111111"/>
          <w:sz w:val="28"/>
          <w:sz w:val="28"/>
          <w:szCs w:val="28"/>
          <w:rtl w:val="true"/>
          <w:lang w:bidi="fa-IR"/>
        </w:rPr>
        <w:t xml:space="preserve">شیطان به بیت حی تعالی چه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گرد خانه مولا چه می کند؟</w:t>
      </w:r>
    </w:p>
    <w:p>
      <w:pPr>
        <w:pStyle w:val="BookText"/>
        <w:rPr/>
      </w:pPr>
      <w:r>
        <w:rPr>
          <w:rFonts w:ascii="IRNazanin" w:hAnsi="IRNazanin" w:eastAsia="IRNazanin"/>
          <w:color w:val="111111"/>
          <w:sz w:val="28"/>
          <w:sz w:val="28"/>
          <w:szCs w:val="28"/>
          <w:rtl w:val="true"/>
          <w:lang w:bidi="fa-IR"/>
        </w:rPr>
        <w:t xml:space="preserve">از باغ خلد دود چرا می شود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حور، سیلی اعدا چه می کند؟</w:t>
      </w:r>
    </w:p>
    <w:p>
      <w:pPr>
        <w:pStyle w:val="BookText"/>
        <w:rPr/>
      </w:pPr>
      <w:r>
        <w:rPr>
          <w:rFonts w:ascii="IRNazanin" w:hAnsi="IRNazanin" w:eastAsia="IRNazanin"/>
          <w:color w:val="111111"/>
          <w:sz w:val="28"/>
          <w:sz w:val="28"/>
          <w:szCs w:val="28"/>
          <w:rtl w:val="true"/>
          <w:lang w:bidi="fa-IR"/>
        </w:rPr>
        <w:t xml:space="preserve">رویش سیاه گردد و دستش شکسته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كنار خانه مولا چه می کند؟</w:t>
      </w:r>
    </w:p>
    <w:p>
      <w:pPr>
        <w:pStyle w:val="BookText"/>
        <w:rPr/>
      </w:pPr>
      <w:r>
        <w:rPr>
          <w:rFonts w:ascii="IRNazanin" w:hAnsi="IRNazanin" w:eastAsia="IRNazanin"/>
          <w:color w:val="111111"/>
          <w:sz w:val="28"/>
          <w:sz w:val="28"/>
          <w:szCs w:val="28"/>
          <w:rtl w:val="true"/>
          <w:lang w:bidi="fa-IR"/>
        </w:rPr>
        <w:t xml:space="preserve">دار الزياره نبی و آستان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من، مغیره در آنجا چه می کند؟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گیرم رواست سوختن خانه، میخ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 شکسته زهرا چه می کند؟ </w:t>
      </w:r>
    </w:p>
    <w:p>
      <w:pPr>
        <w:pStyle w:val="BookText"/>
        <w:rPr/>
      </w:pPr>
      <w:r>
        <w:rPr>
          <w:rFonts w:ascii="IRNazanin" w:hAnsi="IRNazanin" w:eastAsia="IRNazanin"/>
          <w:color w:val="111111"/>
          <w:sz w:val="28"/>
          <w:sz w:val="28"/>
          <w:szCs w:val="28"/>
          <w:rtl w:val="true"/>
          <w:lang w:bidi="fa-IR"/>
        </w:rPr>
        <w:t xml:space="preserve">باید ز تازیانه بپرسم که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خون به قامت طوبی چه می کند؟</w:t>
      </w:r>
    </w:p>
    <w:p>
      <w:pPr>
        <w:pStyle w:val="BookText"/>
        <w:rPr/>
      </w:pPr>
      <w:r>
        <w:rPr>
          <w:rFonts w:ascii="IRNazanin" w:hAnsi="IRNazanin" w:eastAsia="IRNazanin"/>
          <w:color w:val="111111"/>
          <w:sz w:val="28"/>
          <w:sz w:val="28"/>
          <w:szCs w:val="28"/>
          <w:rtl w:val="true"/>
          <w:lang w:bidi="fa-IR"/>
        </w:rPr>
        <w:t xml:space="preserve">زن در میان خانه و مرد غریب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بسته و تن تنها چه می کند؟</w:t>
      </w:r>
    </w:p>
    <w:p>
      <w:pPr>
        <w:pStyle w:val="BookText"/>
        <w:rPr/>
      </w:pPr>
      <w:r>
        <w:rPr>
          <w:rFonts w:ascii="IRNazanin" w:hAnsi="IRNazanin" w:eastAsia="IRNazanin"/>
          <w:color w:val="111111"/>
          <w:sz w:val="28"/>
          <w:sz w:val="28"/>
          <w:szCs w:val="28"/>
          <w:rtl w:val="true"/>
          <w:lang w:bidi="fa-IR"/>
        </w:rPr>
        <w:t xml:space="preserve">در بیت وحی، حرمت یاسین به زیر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بنگرید که طاها چه می کند؟</w:t>
      </w:r>
    </w:p>
    <w:p>
      <w:pPr>
        <w:pStyle w:val="BookText"/>
        <w:rPr/>
      </w:pPr>
      <w:r>
        <w:rPr>
          <w:rFonts w:ascii="IRNazanin" w:hAnsi="IRNazanin" w:eastAsia="IRNazanin"/>
          <w:color w:val="111111"/>
          <w:sz w:val="28"/>
          <w:sz w:val="28"/>
          <w:szCs w:val="28"/>
          <w:rtl w:val="true"/>
          <w:lang w:bidi="fa-IR"/>
        </w:rPr>
        <w:t xml:space="preserve">گلها زغم فسرده و پروانه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ز پا فتاده به صحرا چه می کند؟</w:t>
      </w:r>
    </w:p>
    <w:p>
      <w:pPr>
        <w:pStyle w:val="BookText"/>
        <w:rPr/>
      </w:pPr>
      <w:r>
        <w:rPr>
          <w:rFonts w:ascii="IRNazanin" w:hAnsi="IRNazanin" w:eastAsia="IRNazanin"/>
          <w:color w:val="111111"/>
          <w:sz w:val="28"/>
          <w:sz w:val="28"/>
          <w:szCs w:val="28"/>
          <w:rtl w:val="true"/>
          <w:lang w:bidi="fa-IR"/>
        </w:rPr>
        <w:t xml:space="preserve">با بودن دو داغ بر او گریه گشته منع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به فاطمه دنیا چه می کند؟</w:t>
      </w:r>
    </w:p>
    <w:p>
      <w:pPr>
        <w:pStyle w:val="BookText"/>
        <w:rPr/>
      </w:pPr>
      <w:r>
        <w:rPr>
          <w:rFonts w:ascii="IRNazanin" w:hAnsi="IRNazanin" w:eastAsia="IRNazanin"/>
          <w:color w:val="111111"/>
          <w:sz w:val="28"/>
          <w:sz w:val="28"/>
          <w:szCs w:val="28"/>
          <w:rtl w:val="true"/>
          <w:lang w:bidi="fa-IR"/>
        </w:rPr>
        <w:t xml:space="preserve">لاله ها پژمرده بابل را دگر آوا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باغ، مثل باغبان تنها نبود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مدینه دشمن و یک خانه بی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آن خانه کس جز زینب کبری نبود </w:t>
      </w:r>
    </w:p>
    <w:p>
      <w:pPr>
        <w:pStyle w:val="BookText"/>
        <w:rPr/>
      </w:pPr>
      <w:r>
        <w:rPr>
          <w:rFonts w:ascii="IRNazanin" w:hAnsi="IRNazanin" w:eastAsia="IRNazanin"/>
          <w:color w:val="111111"/>
          <w:sz w:val="28"/>
          <w:sz w:val="28"/>
          <w:szCs w:val="28"/>
          <w:rtl w:val="true"/>
          <w:lang w:bidi="fa-IR"/>
        </w:rPr>
        <w:t xml:space="preserve">روی سیلی خورده زهرا شهادت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مظلوم تر مردی در این دنیا نبود</w:t>
      </w:r>
    </w:p>
    <w:p>
      <w:pPr>
        <w:pStyle w:val="BookText"/>
        <w:rPr/>
      </w:pPr>
      <w:r>
        <w:rPr>
          <w:rFonts w:ascii="IRNazanin" w:hAnsi="IRNazanin" w:eastAsia="IRNazanin"/>
          <w:color w:val="111111"/>
          <w:sz w:val="28"/>
          <w:sz w:val="28"/>
          <w:szCs w:val="28"/>
          <w:rtl w:val="true"/>
          <w:lang w:bidi="fa-IR"/>
        </w:rPr>
        <w:t xml:space="preserve">نیست جایز خانه کفار را آتش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مسلمان بود زهرا، یا نبود؟</w:t>
      </w:r>
    </w:p>
    <w:p>
      <w:pPr>
        <w:pStyle w:val="BookText"/>
        <w:rPr/>
      </w:pPr>
      <w:r>
        <w:rPr>
          <w:rFonts w:ascii="IRNazanin" w:hAnsi="IRNazanin" w:eastAsia="IRNazanin"/>
          <w:color w:val="111111"/>
          <w:sz w:val="28"/>
          <w:sz w:val="28"/>
          <w:szCs w:val="28"/>
          <w:rtl w:val="true"/>
          <w:lang w:bidi="fa-IR"/>
        </w:rPr>
        <w:t xml:space="preserve">ای جنایت کار، ای بیدادگر، رویت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رسالت کشتن زهرا نبود</w:t>
      </w:r>
    </w:p>
    <w:p>
      <w:pPr>
        <w:pStyle w:val="BookText"/>
        <w:rPr/>
      </w:pPr>
      <w:r>
        <w:rPr>
          <w:rFonts w:ascii="IRNazanin" w:hAnsi="IRNazanin" w:eastAsia="IRNazanin"/>
          <w:color w:val="111111"/>
          <w:sz w:val="28"/>
          <w:sz w:val="28"/>
          <w:szCs w:val="28"/>
          <w:rtl w:val="true"/>
          <w:lang w:bidi="fa-IR"/>
        </w:rPr>
        <w:t xml:space="preserve">مصطفی از تو مودت خواست تو سیلی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حیا سیلی زدن اجر ذوی القربی نبود</w:t>
      </w:r>
    </w:p>
    <w:p>
      <w:pPr>
        <w:pStyle w:val="BookText"/>
        <w:rPr/>
      </w:pPr>
      <w:r>
        <w:rPr>
          <w:rFonts w:ascii="IRNazanin" w:hAnsi="IRNazanin" w:eastAsia="IRNazanin"/>
          <w:color w:val="111111"/>
          <w:sz w:val="28"/>
          <w:sz w:val="28"/>
          <w:szCs w:val="28"/>
          <w:rtl w:val="true"/>
          <w:lang w:bidi="fa-IR"/>
        </w:rPr>
        <w:t xml:space="preserve">ریخت دشمن بر سر زهرا، ولایت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پافتاد و غافل از مولا نبود</w:t>
      </w:r>
    </w:p>
    <w:p>
      <w:pPr>
        <w:pStyle w:val="BookText"/>
        <w:rPr/>
      </w:pPr>
      <w:r>
        <w:rPr>
          <w:rFonts w:ascii="IRNazanin" w:hAnsi="IRNazanin" w:eastAsia="IRNazanin"/>
          <w:color w:val="111111"/>
          <w:sz w:val="28"/>
          <w:sz w:val="28"/>
          <w:szCs w:val="28"/>
          <w:rtl w:val="true"/>
          <w:lang w:bidi="fa-IR"/>
        </w:rPr>
        <w:t xml:space="preserve">من نمی گویم چه شد گویند در چشم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دشمن بود پیدا فاطمه پیدا نبود</w:t>
      </w:r>
    </w:p>
    <w:p>
      <w:pPr>
        <w:pStyle w:val="BookText"/>
        <w:rPr/>
      </w:pPr>
      <w:r>
        <w:rPr>
          <w:rFonts w:ascii="IRNazanin" w:hAnsi="IRNazanin" w:eastAsia="IRNazanin"/>
          <w:color w:val="111111"/>
          <w:sz w:val="28"/>
          <w:sz w:val="28"/>
          <w:szCs w:val="28"/>
          <w:rtl w:val="true"/>
          <w:lang w:bidi="fa-IR"/>
        </w:rPr>
        <w:t xml:space="preserve">ای مدینه آتش غیرت چرا آبت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ناموس خدا در دامن صحرا نبود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 آل علی در کربلا یکسر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سقیفه اتفاق افتاد، عاشورا نبود </w:t>
      </w:r>
    </w:p>
    <w:p>
      <w:pPr>
        <w:pStyle w:val="BookText"/>
        <w:rPr/>
      </w:pPr>
      <w:r>
        <w:rPr>
          <w:rFonts w:ascii="IRNazanin" w:hAnsi="IRNazanin" w:eastAsia="IRNazanin"/>
          <w:color w:val="111111"/>
          <w:sz w:val="28"/>
          <w:sz w:val="28"/>
          <w:szCs w:val="28"/>
          <w:rtl w:val="true"/>
          <w:lang w:bidi="fa-IR"/>
        </w:rPr>
        <w:t xml:space="preserve">این سخن هست از آن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اعراب بود این مرسوم</w:t>
      </w:r>
    </w:p>
    <w:p>
      <w:pPr>
        <w:pStyle w:val="BookText"/>
        <w:rPr/>
      </w:pPr>
      <w:r>
        <w:rPr>
          <w:rFonts w:ascii="IRNazanin" w:hAnsi="IRNazanin" w:eastAsia="IRNazanin"/>
          <w:color w:val="111111"/>
          <w:sz w:val="28"/>
          <w:sz w:val="28"/>
          <w:szCs w:val="28"/>
          <w:rtl w:val="true"/>
          <w:lang w:bidi="fa-IR"/>
        </w:rPr>
        <w:t xml:space="preserve">تا که یک مؤمنی از اهل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از دار فنا جانب رب</w:t>
      </w:r>
    </w:p>
    <w:p>
      <w:pPr>
        <w:pStyle w:val="BookText"/>
        <w:rPr/>
      </w:pPr>
      <w:r>
        <w:rPr>
          <w:rFonts w:ascii="IRNazanin" w:hAnsi="IRNazanin" w:eastAsia="IRNazanin"/>
          <w:color w:val="111111"/>
          <w:sz w:val="28"/>
          <w:sz w:val="28"/>
          <w:szCs w:val="28"/>
          <w:rtl w:val="true"/>
          <w:lang w:bidi="fa-IR"/>
        </w:rPr>
        <w:t xml:space="preserve">چند روزی دگر از بیت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سوى سما دود غذا</w:t>
      </w:r>
    </w:p>
    <w:p>
      <w:pPr>
        <w:pStyle w:val="BookText"/>
        <w:rPr/>
      </w:pPr>
      <w:r>
        <w:rPr>
          <w:rFonts w:ascii="IRNazanin" w:hAnsi="IRNazanin" w:eastAsia="IRNazanin"/>
          <w:color w:val="111111"/>
          <w:sz w:val="28"/>
          <w:sz w:val="28"/>
          <w:szCs w:val="28"/>
          <w:rtl w:val="true"/>
          <w:lang w:bidi="fa-IR"/>
        </w:rPr>
        <w:t xml:space="preserve">گفت راوی که پس از مرگ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عزاخانه زهرای بتول</w:t>
      </w:r>
    </w:p>
    <w:p>
      <w:pPr>
        <w:pStyle w:val="BookText"/>
        <w:rPr/>
      </w:pPr>
      <w:r>
        <w:rPr>
          <w:rFonts w:ascii="IRNazanin" w:hAnsi="IRNazanin" w:eastAsia="IRNazanin"/>
          <w:color w:val="111111"/>
          <w:sz w:val="28"/>
          <w:sz w:val="28"/>
          <w:szCs w:val="28"/>
          <w:rtl w:val="true"/>
          <w:lang w:bidi="fa-IR"/>
        </w:rPr>
        <w:t xml:space="preserve">دیده ام دید به کاشانه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می رود از خانه او</w:t>
      </w:r>
    </w:p>
    <w:p>
      <w:pPr>
        <w:pStyle w:val="BookText"/>
        <w:rPr/>
      </w:pPr>
      <w:r>
        <w:rPr>
          <w:rFonts w:ascii="IRNazanin" w:hAnsi="IRNazanin" w:eastAsia="IRNazanin"/>
          <w:color w:val="111111"/>
          <w:sz w:val="28"/>
          <w:sz w:val="28"/>
          <w:szCs w:val="28"/>
          <w:rtl w:val="true"/>
          <w:lang w:bidi="fa-IR"/>
        </w:rPr>
        <w:t xml:space="preserve">در تعجب بشدم از چه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در خانه او ترک ادب</w:t>
      </w:r>
    </w:p>
    <w:p>
      <w:pPr>
        <w:pStyle w:val="BookText"/>
        <w:rPr/>
      </w:pPr>
      <w:r>
        <w:rPr>
          <w:rFonts w:ascii="IRNazanin" w:hAnsi="IRNazanin" w:eastAsia="IRNazanin"/>
          <w:color w:val="111111"/>
          <w:sz w:val="28"/>
          <w:sz w:val="28"/>
          <w:szCs w:val="28"/>
          <w:rtl w:val="true"/>
          <w:lang w:bidi="fa-IR"/>
        </w:rPr>
        <w:t xml:space="preserve">بدویدم به سوی اهل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بپرسم سبب طبخ غذا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چشم من از دور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آن دود غذا را بچشید </w:t>
      </w:r>
    </w:p>
    <w:p>
      <w:pPr>
        <w:pStyle w:val="BookText"/>
        <w:rPr/>
      </w:pPr>
      <w:r>
        <w:rPr>
          <w:rFonts w:ascii="IRNazanin" w:hAnsi="IRNazanin" w:eastAsia="IRNazanin"/>
          <w:color w:val="111111"/>
          <w:sz w:val="28"/>
          <w:sz w:val="28"/>
          <w:szCs w:val="28"/>
          <w:rtl w:val="true"/>
          <w:lang w:bidi="fa-IR"/>
        </w:rPr>
        <w:t xml:space="preserve">را آن خانه که مسدود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وحی پر از دود شده</w:t>
      </w:r>
    </w:p>
    <w:p>
      <w:pPr>
        <w:pStyle w:val="BookText"/>
        <w:rPr/>
      </w:pPr>
      <w:r>
        <w:rPr>
          <w:rFonts w:ascii="IRNazanin" w:hAnsi="IRNazanin" w:eastAsia="IRNazanin"/>
          <w:color w:val="111111"/>
          <w:sz w:val="28"/>
          <w:sz w:val="28"/>
          <w:szCs w:val="28"/>
          <w:rtl w:val="true"/>
          <w:lang w:bidi="fa-IR"/>
        </w:rPr>
        <w:t xml:space="preserve">آتش از کینه برافروخته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همه سوخته بود</w:t>
      </w:r>
    </w:p>
    <w:p>
      <w:pPr>
        <w:pStyle w:val="BookText"/>
        <w:rPr/>
      </w:pPr>
      <w:r>
        <w:rPr>
          <w:rFonts w:ascii="IRNazanin" w:hAnsi="IRNazanin" w:eastAsia="IRNazanin"/>
          <w:color w:val="111111"/>
          <w:sz w:val="28"/>
          <w:sz w:val="28"/>
          <w:szCs w:val="28"/>
          <w:rtl w:val="true"/>
          <w:lang w:bidi="fa-IR"/>
        </w:rPr>
        <w:t xml:space="preserve">آنچه دیدم به ظهور و به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بود در آن آتش و دود</w:t>
      </w:r>
    </w:p>
    <w:p>
      <w:pPr>
        <w:pStyle w:val="BookText"/>
        <w:rPr/>
      </w:pPr>
      <w:r>
        <w:rPr>
          <w:rFonts w:ascii="IRNazanin" w:hAnsi="IRNazanin" w:eastAsia="IRNazanin"/>
          <w:color w:val="111111"/>
          <w:sz w:val="28"/>
          <w:sz w:val="28"/>
          <w:szCs w:val="28"/>
          <w:rtl w:val="true"/>
          <w:lang w:bidi="fa-IR"/>
        </w:rPr>
        <w:t xml:space="preserve">شاهد آزار یک نامرد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آن روز آشنای درد بود</w:t>
      </w:r>
    </w:p>
    <w:p>
      <w:pPr>
        <w:pStyle w:val="BookText"/>
        <w:rPr/>
      </w:pPr>
      <w:r>
        <w:rPr>
          <w:rFonts w:ascii="IRNazanin" w:hAnsi="IRNazanin" w:eastAsia="IRNazanin"/>
          <w:color w:val="111111"/>
          <w:sz w:val="28"/>
          <w:sz w:val="28"/>
          <w:szCs w:val="28"/>
          <w:rtl w:val="true"/>
          <w:lang w:bidi="fa-IR"/>
        </w:rPr>
        <w:t xml:space="preserve">خشم دشمن بر شرارت خیره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مهربانی تیره شد</w:t>
      </w:r>
    </w:p>
    <w:p>
      <w:pPr>
        <w:pStyle w:val="BookText"/>
        <w:rPr/>
      </w:pPr>
      <w:r>
        <w:rPr>
          <w:rFonts w:ascii="IRNazanin" w:hAnsi="IRNazanin" w:eastAsia="IRNazanin"/>
          <w:color w:val="111111"/>
          <w:sz w:val="28"/>
          <w:sz w:val="28"/>
          <w:szCs w:val="28"/>
          <w:rtl w:val="true"/>
          <w:lang w:bidi="fa-IR"/>
        </w:rPr>
        <w:t xml:space="preserve">ياسها از وحشتش نیلی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ها آماده سیلی شدند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مهربانی بوی حاشا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وفایی باز معنا میگرفت </w:t>
      </w:r>
      <w:bookmarkStart w:id="388" w:name="pg8055_72591"/>
    </w:p>
    <w:p>
      <w:pPr>
        <w:pStyle w:val="BookText"/>
        <w:rPr/>
      </w:pPr>
      <w:bookmarkEnd w:id="388"/>
      <w:r>
        <w:rPr>
          <w:rFonts w:ascii="IRNazanin" w:hAnsi="IRNazanin" w:eastAsia="IRNazanin"/>
          <w:color w:val="111111"/>
          <w:sz w:val="28"/>
          <w:sz w:val="28"/>
          <w:szCs w:val="28"/>
          <w:rtl w:val="true"/>
          <w:lang w:bidi="fa-IR"/>
        </w:rPr>
        <w:t xml:space="preserve">بی قرار امّت گمراه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کودکش در راه بود</w:t>
      </w:r>
    </w:p>
    <w:p>
      <w:pPr>
        <w:pStyle w:val="BookText"/>
        <w:rPr/>
      </w:pPr>
      <w:r>
        <w:rPr>
          <w:rFonts w:ascii="IRNazanin" w:hAnsi="IRNazanin" w:eastAsia="IRNazanin"/>
          <w:color w:val="111111"/>
          <w:sz w:val="28"/>
          <w:sz w:val="28"/>
          <w:szCs w:val="28"/>
          <w:rtl w:val="true"/>
          <w:lang w:bidi="fa-IR"/>
        </w:rPr>
        <w:t xml:space="preserve">دست کودک شد جدا از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خون آمد از چشم ترش</w:t>
      </w:r>
    </w:p>
    <w:p>
      <w:pPr>
        <w:pStyle w:val="BookText"/>
        <w:rPr/>
      </w:pPr>
      <w:r>
        <w:rPr>
          <w:rFonts w:ascii="IRNazanin" w:hAnsi="IRNazanin" w:eastAsia="IRNazanin"/>
          <w:color w:val="111111"/>
          <w:sz w:val="28"/>
          <w:sz w:val="28"/>
          <w:szCs w:val="28"/>
          <w:rtl w:val="true"/>
          <w:lang w:bidi="fa-IR"/>
        </w:rPr>
        <w:t xml:space="preserve">کوچه شد در چشم زهرا تار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حیدر را عدو کرد آشکار</w:t>
      </w:r>
    </w:p>
    <w:p>
      <w:pPr>
        <w:pStyle w:val="BookText"/>
        <w:rPr/>
      </w:pPr>
      <w:r>
        <w:rPr>
          <w:rFonts w:ascii="IRNazanin" w:hAnsi="IRNazanin" w:eastAsia="IRNazanin"/>
          <w:color w:val="111111"/>
          <w:sz w:val="28"/>
          <w:sz w:val="28"/>
          <w:szCs w:val="28"/>
          <w:rtl w:val="true"/>
          <w:lang w:bidi="fa-IR"/>
        </w:rPr>
        <w:t xml:space="preserve">همچو پرهای پرستو شد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پرهای کبوتر هر چه بود</w:t>
      </w:r>
    </w:p>
    <w:p>
      <w:pPr>
        <w:pStyle w:val="BookText"/>
        <w:rPr/>
      </w:pPr>
      <w:r>
        <w:rPr>
          <w:rFonts w:ascii="IRNazanin" w:hAnsi="IRNazanin" w:eastAsia="IRNazanin"/>
          <w:color w:val="111111"/>
          <w:sz w:val="28"/>
          <w:sz w:val="28"/>
          <w:szCs w:val="28"/>
          <w:rtl w:val="true"/>
          <w:lang w:bidi="fa-IR"/>
        </w:rPr>
        <w:t xml:space="preserve">جای آن صورت روی دیوار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 او جای آن آزار ماند</w:t>
      </w:r>
    </w:p>
    <w:p>
      <w:pPr>
        <w:pStyle w:val="BookText"/>
        <w:rPr/>
      </w:pPr>
      <w:r>
        <w:rPr>
          <w:rFonts w:ascii="IRNazanin" w:hAnsi="IRNazanin" w:eastAsia="IRNazanin"/>
          <w:color w:val="111111"/>
          <w:sz w:val="28"/>
          <w:sz w:val="28"/>
          <w:szCs w:val="28"/>
          <w:rtl w:val="true"/>
          <w:lang w:bidi="fa-IR"/>
        </w:rPr>
        <w:t xml:space="preserve">آسمان شد تیره و خورشید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آنجا مادرش را خانه برد</w:t>
      </w:r>
    </w:p>
    <w:p>
      <w:pPr>
        <w:pStyle w:val="Heading3"/>
        <w:numPr>
          <w:ilvl w:val="2"/>
          <w:numId w:val="1"/>
        </w:numPr>
        <w:rPr/>
      </w:pPr>
      <w:bookmarkStart w:id="389" w:name="__RefHeading___Toc7661621_1051229030"/>
      <w:bookmarkStart w:id="390" w:name="_Toc143"/>
      <w:bookmarkEnd w:id="389"/>
      <w:r>
        <w:rPr>
          <w:rtl w:val="true"/>
        </w:rPr>
        <w:t>امام حسن مجتبی علیه السلام</w:t>
      </w:r>
      <w:bookmarkEnd w:id="39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 را در عدم خاک تو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سینه ها چاک تو کردند </w:t>
      </w:r>
    </w:p>
    <w:p>
      <w:pPr>
        <w:pStyle w:val="BookText"/>
        <w:rPr/>
      </w:pPr>
      <w:r>
        <w:rPr>
          <w:rFonts w:ascii="IRNazanin" w:hAnsi="IRNazanin" w:eastAsia="IRNazanin"/>
          <w:color w:val="111111"/>
          <w:sz w:val="28"/>
          <w:sz w:val="28"/>
          <w:szCs w:val="28"/>
          <w:rtl w:val="true"/>
          <w:lang w:bidi="fa-IR"/>
        </w:rPr>
        <w:t xml:space="preserve">تو را باناز لولاک آفریدند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اعراب لولاک تو کردند</w:t>
      </w:r>
    </w:p>
    <w:p>
      <w:pPr>
        <w:pStyle w:val="BookText"/>
        <w:rPr/>
      </w:pPr>
      <w:r>
        <w:rPr>
          <w:rFonts w:ascii="IRNazanin" w:hAnsi="IRNazanin" w:eastAsia="IRNazanin"/>
          <w:color w:val="111111"/>
          <w:sz w:val="28"/>
          <w:sz w:val="28"/>
          <w:szCs w:val="28"/>
          <w:rtl w:val="true"/>
          <w:lang w:bidi="fa-IR"/>
        </w:rPr>
        <w:t xml:space="preserve">تو را در حمد، مالک نام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جزء املاک تو کردند</w:t>
      </w:r>
    </w:p>
    <w:p>
      <w:pPr>
        <w:pStyle w:val="BookText"/>
        <w:rPr/>
      </w:pPr>
      <w:r>
        <w:rPr>
          <w:rFonts w:ascii="IRNazanin" w:hAnsi="IRNazanin" w:eastAsia="IRNazanin"/>
          <w:color w:val="111111"/>
          <w:sz w:val="28"/>
          <w:sz w:val="28"/>
          <w:szCs w:val="28"/>
          <w:rtl w:val="true"/>
          <w:lang w:bidi="fa-IR"/>
        </w:rPr>
        <w:t xml:space="preserve">اگر ما را گل از عشقت سرشتند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چشم نمناک تو کردند</w:t>
      </w:r>
    </w:p>
    <w:p>
      <w:pPr>
        <w:pStyle w:val="BookText"/>
        <w:rPr/>
      </w:pPr>
      <w:r>
        <w:rPr>
          <w:rFonts w:ascii="IRNazanin" w:hAnsi="IRNazanin" w:eastAsia="IRNazanin"/>
          <w:color w:val="111111"/>
          <w:sz w:val="28"/>
          <w:sz w:val="28"/>
          <w:szCs w:val="28"/>
          <w:rtl w:val="true"/>
          <w:lang w:bidi="fa-IR"/>
        </w:rPr>
        <w:t xml:space="preserve">حدیث شمع را بر خاک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بزم طربناک تو کردند</w:t>
      </w:r>
    </w:p>
    <w:p>
      <w:pPr>
        <w:pStyle w:val="BookText"/>
        <w:rPr/>
      </w:pPr>
      <w:r>
        <w:rPr>
          <w:rFonts w:ascii="IRNazanin" w:hAnsi="IRNazanin" w:eastAsia="IRNazanin"/>
          <w:color w:val="111111"/>
          <w:sz w:val="28"/>
          <w:sz w:val="28"/>
          <w:szCs w:val="28"/>
          <w:rtl w:val="true"/>
          <w:lang w:bidi="fa-IR"/>
        </w:rPr>
        <w:t xml:space="preserve">تو فهمیدی گدایت مستحق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ممنون ادراک تو کردند</w:t>
      </w:r>
    </w:p>
    <w:p>
      <w:pPr>
        <w:pStyle w:val="BookText"/>
        <w:rPr/>
      </w:pPr>
      <w:r>
        <w:rPr>
          <w:rFonts w:ascii="IRNazanin" w:hAnsi="IRNazanin" w:eastAsia="IRNazanin"/>
          <w:color w:val="111111"/>
          <w:sz w:val="28"/>
          <w:sz w:val="28"/>
          <w:szCs w:val="28"/>
          <w:rtl w:val="true"/>
          <w:lang w:bidi="fa-IR"/>
        </w:rPr>
        <w:t xml:space="preserve">چه روی دلگشایی داری ای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بزم صفایی داری ای یار</w:t>
      </w:r>
    </w:p>
    <w:p>
      <w:pPr>
        <w:pStyle w:val="BookText"/>
        <w:rPr/>
      </w:pPr>
      <w:r>
        <w:rPr>
          <w:rFonts w:ascii="IRNazanin" w:hAnsi="IRNazanin" w:eastAsia="IRNazanin"/>
          <w:color w:val="111111"/>
          <w:sz w:val="28"/>
          <w:sz w:val="28"/>
          <w:szCs w:val="28"/>
          <w:rtl w:val="true"/>
          <w:lang w:bidi="fa-IR"/>
        </w:rPr>
        <w:t xml:space="preserve">مقیم شال سبز دلبرانم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سرشکم کز گریبانی روانم</w:t>
      </w:r>
    </w:p>
    <w:p>
      <w:pPr>
        <w:pStyle w:val="BookText"/>
        <w:rPr/>
      </w:pPr>
      <w:r>
        <w:rPr>
          <w:rFonts w:ascii="IRNazanin" w:hAnsi="IRNazanin" w:eastAsia="IRNazanin"/>
          <w:color w:val="111111"/>
          <w:sz w:val="28"/>
          <w:sz w:val="28"/>
          <w:szCs w:val="28"/>
          <w:rtl w:val="true"/>
          <w:lang w:bidi="fa-IR"/>
        </w:rPr>
        <w:t xml:space="preserve">نروید از مزارم جز لطافت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منهم بهرمند از آسمانم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بجز خاک قدوم عشق بازان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در میان سرمه دانم </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 xml:space="preserve">تو را عیسی گدای صدق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روشن سگ این آستانم</w:t>
      </w:r>
    </w:p>
    <w:p>
      <w:pPr>
        <w:pStyle w:val="BookText"/>
        <w:rPr/>
      </w:pPr>
      <w:r>
        <w:rPr>
          <w:rFonts w:ascii="IRNazanin" w:hAnsi="IRNazanin" w:eastAsia="IRNazanin"/>
          <w:color w:val="111111"/>
          <w:sz w:val="28"/>
          <w:sz w:val="28"/>
          <w:szCs w:val="28"/>
          <w:rtl w:val="true"/>
          <w:lang w:bidi="fa-IR"/>
        </w:rPr>
        <w:t xml:space="preserve">خریدار غمم، مسکین 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توأم، سرگرم جانم</w:t>
      </w:r>
    </w:p>
    <w:p>
      <w:pPr>
        <w:pStyle w:val="BookText"/>
        <w:rPr/>
      </w:pPr>
      <w:r>
        <w:rPr>
          <w:rFonts w:ascii="IRNazanin" w:hAnsi="IRNazanin" w:eastAsia="IRNazanin"/>
          <w:color w:val="111111"/>
          <w:sz w:val="28"/>
          <w:sz w:val="28"/>
          <w:szCs w:val="28"/>
          <w:rtl w:val="true"/>
          <w:lang w:bidi="fa-IR"/>
        </w:rPr>
        <w:t xml:space="preserve">گدایت جبرئیل و عرش جایت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بنده ای، ربی ندانم</w:t>
      </w:r>
    </w:p>
    <w:p>
      <w:pPr>
        <w:pStyle w:val="BookText"/>
        <w:rPr/>
      </w:pPr>
      <w:r>
        <w:rPr>
          <w:rFonts w:ascii="IRNazanin" w:hAnsi="IRNazanin" w:eastAsia="IRNazanin"/>
          <w:color w:val="111111"/>
          <w:sz w:val="28"/>
          <w:sz w:val="28"/>
          <w:szCs w:val="28"/>
          <w:rtl w:val="true"/>
          <w:lang w:bidi="fa-IR"/>
        </w:rPr>
        <w:t xml:space="preserve">پریشانم اگر دیوانه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سرزلفی پی یک شانه هستم</w:t>
      </w:r>
    </w:p>
    <w:p>
      <w:pPr>
        <w:pStyle w:val="BookText"/>
        <w:rPr/>
      </w:pPr>
      <w:r>
        <w:rPr>
          <w:rFonts w:ascii="Amiri" w:hAnsi="Amiri" w:eastAsia="Amiri" w:cs="Amiri"/>
          <w:color w:val="111111"/>
          <w:sz w:val="28"/>
          <w:sz w:val="28"/>
          <w:szCs w:val="28"/>
          <w:rtl w:val="true"/>
          <w:lang w:bidi="ar-SA"/>
        </w:rPr>
        <w:t xml:space="preserve">خزان با خط سبز تو بهار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لبم با ياد لعل تو خمار است</w:t>
      </w:r>
    </w:p>
    <w:p>
      <w:pPr>
        <w:pStyle w:val="BookText"/>
        <w:rPr/>
      </w:pPr>
      <w:r>
        <w:rPr>
          <w:rFonts w:ascii="IRNazanin" w:hAnsi="IRNazanin" w:eastAsia="IRNazanin"/>
          <w:color w:val="111111"/>
          <w:sz w:val="28"/>
          <w:sz w:val="28"/>
          <w:szCs w:val="28"/>
          <w:rtl w:val="true"/>
          <w:lang w:bidi="fa-IR"/>
        </w:rPr>
        <w:t xml:space="preserve">حسن را می سزد گر سجده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نیزه ها مأموم یار است</w:t>
      </w:r>
    </w:p>
    <w:p>
      <w:pPr>
        <w:pStyle w:val="BookText"/>
        <w:rPr/>
      </w:pPr>
      <w:r>
        <w:rPr>
          <w:rFonts w:ascii="IRNazanin" w:hAnsi="IRNazanin" w:eastAsia="IRNazanin"/>
          <w:color w:val="111111"/>
          <w:sz w:val="28"/>
          <w:sz w:val="28"/>
          <w:szCs w:val="28"/>
          <w:rtl w:val="true"/>
          <w:lang w:bidi="fa-IR"/>
        </w:rPr>
        <w:t xml:space="preserve">قعودت بستر سرخ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صلح تو صد ذوالفقار است</w:t>
      </w:r>
    </w:p>
    <w:p>
      <w:pPr>
        <w:pStyle w:val="BookText"/>
        <w:rPr/>
      </w:pPr>
      <w:r>
        <w:rPr>
          <w:rFonts w:ascii="IRNazanin" w:hAnsi="IRNazanin" w:eastAsia="IRNazanin"/>
          <w:color w:val="111111"/>
          <w:sz w:val="28"/>
          <w:sz w:val="28"/>
          <w:szCs w:val="28"/>
          <w:rtl w:val="true"/>
          <w:lang w:bidi="fa-IR"/>
        </w:rPr>
        <w:t xml:space="preserve">جمل از پا فتاده از نیزه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تو دو دست کردگار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کربلا خود بارگاهی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مجتبی هم بی مزار است </w:t>
      </w:r>
    </w:p>
    <w:p>
      <w:pPr>
        <w:pStyle w:val="BookText"/>
        <w:rPr/>
      </w:pPr>
      <w:r>
        <w:rPr>
          <w:rFonts w:ascii="IRNazanin" w:hAnsi="IRNazanin" w:eastAsia="IRNazanin"/>
          <w:color w:val="111111"/>
          <w:sz w:val="28"/>
          <w:sz w:val="28"/>
          <w:szCs w:val="28"/>
          <w:rtl w:val="true"/>
          <w:lang w:bidi="fa-IR"/>
        </w:rPr>
        <w:t>نمی داند غمی جز بی قراری</w:t>
      </w:r>
    </w:p>
    <w:p>
      <w:pPr>
        <w:pStyle w:val="BookText"/>
        <w:rPr/>
      </w:pPr>
      <w:r>
        <w:rPr>
          <w:rFonts w:ascii="IRNazanin" w:hAnsi="IRNazanin" w:eastAsia="IRNazanin"/>
          <w:color w:val="111111"/>
          <w:sz w:val="28"/>
          <w:sz w:val="28"/>
          <w:szCs w:val="28"/>
          <w:rtl w:val="true"/>
          <w:lang w:bidi="fa-IR"/>
        </w:rPr>
        <w:t>هر آنکس که اسیر این دیار است</w:t>
      </w:r>
    </w:p>
    <w:p>
      <w:pPr>
        <w:pStyle w:val="BookText"/>
        <w:rPr/>
      </w:pPr>
      <w:r>
        <w:rPr>
          <w:rFonts w:ascii="IRNazanin" w:hAnsi="IRNazanin" w:eastAsia="IRNazanin"/>
          <w:color w:val="111111"/>
          <w:sz w:val="28"/>
          <w:sz w:val="28"/>
          <w:szCs w:val="28"/>
          <w:rtl w:val="true"/>
          <w:lang w:bidi="fa-IR"/>
        </w:rPr>
        <w:t>دل از من بی قراری از من ای یار</w:t>
      </w:r>
    </w:p>
    <w:p>
      <w:pPr>
        <w:pStyle w:val="BookText"/>
        <w:rPr/>
      </w:pPr>
      <w:r>
        <w:rPr>
          <w:rFonts w:ascii="IRNazanin" w:hAnsi="IRNazanin" w:eastAsia="IRNazanin"/>
          <w:color w:val="111111"/>
          <w:sz w:val="28"/>
          <w:sz w:val="28"/>
          <w:szCs w:val="28"/>
          <w:rtl w:val="true"/>
          <w:lang w:bidi="fa-IR"/>
        </w:rPr>
        <w:t>لطافت از تو زاری از من ای یار</w:t>
      </w:r>
    </w:p>
    <w:p>
      <w:pPr>
        <w:pStyle w:val="BookText"/>
        <w:rPr/>
      </w:pPr>
      <w:r>
        <w:rPr>
          <w:rFonts w:ascii="IRNazanin" w:hAnsi="IRNazanin" w:eastAsia="IRNazanin"/>
          <w:color w:val="111111"/>
          <w:sz w:val="28"/>
          <w:sz w:val="28"/>
          <w:szCs w:val="28"/>
          <w:rtl w:val="true"/>
          <w:lang w:bidi="fa-IR"/>
        </w:rPr>
        <w:t xml:space="preserve">ای گهر ناب دو دریا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 خورشید دل آرا حسن</w:t>
      </w:r>
    </w:p>
    <w:p>
      <w:pPr>
        <w:pStyle w:val="BookText"/>
        <w:rPr/>
      </w:pPr>
      <w:r>
        <w:rPr>
          <w:rFonts w:ascii="IRNazanin" w:hAnsi="IRNazanin" w:eastAsia="IRNazanin"/>
          <w:color w:val="111111"/>
          <w:sz w:val="28"/>
          <w:sz w:val="28"/>
          <w:szCs w:val="28"/>
          <w:rtl w:val="true"/>
          <w:lang w:bidi="fa-IR"/>
        </w:rPr>
        <w:t xml:space="preserve">روشنی چشم و دل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الله تعالى حسن</w:t>
      </w:r>
    </w:p>
    <w:p>
      <w:pPr>
        <w:pStyle w:val="BookText"/>
        <w:rPr/>
      </w:pPr>
      <w:r>
        <w:rPr>
          <w:rFonts w:ascii="IRNazanin" w:hAnsi="IRNazanin" w:eastAsia="IRNazanin"/>
          <w:color w:val="111111"/>
          <w:sz w:val="28"/>
          <w:sz w:val="28"/>
          <w:szCs w:val="28"/>
          <w:rtl w:val="true"/>
          <w:lang w:bidi="fa-IR"/>
        </w:rPr>
        <w:t xml:space="preserve">سید و مولای شباب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دو جهان یا حسن</w:t>
      </w:r>
    </w:p>
    <w:p>
      <w:pPr>
        <w:pStyle w:val="BookText"/>
        <w:rPr/>
      </w:pPr>
      <w:r>
        <w:rPr>
          <w:rFonts w:ascii="IRNazanin" w:hAnsi="IRNazanin" w:eastAsia="IRNazanin"/>
          <w:color w:val="111111"/>
          <w:sz w:val="28"/>
          <w:sz w:val="28"/>
          <w:szCs w:val="28"/>
          <w:rtl w:val="true"/>
          <w:lang w:bidi="fa-IR"/>
        </w:rPr>
        <w:t xml:space="preserve">ماه محمد که به ماه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جمالت شده پيدا حسن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 فرزند، بزم کسا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گل حضرت زهرا حسن </w:t>
      </w:r>
    </w:p>
    <w:p>
      <w:pPr>
        <w:pStyle w:val="BookText"/>
        <w:rPr/>
      </w:pPr>
      <w:r>
        <w:rPr>
          <w:rFonts w:ascii="IRNazanin" w:hAnsi="IRNazanin" w:eastAsia="IRNazanin"/>
          <w:color w:val="111111"/>
          <w:sz w:val="28"/>
          <w:sz w:val="28"/>
          <w:szCs w:val="28"/>
          <w:rtl w:val="true"/>
          <w:lang w:bidi="fa-IR"/>
        </w:rPr>
        <w:t xml:space="preserve">شام فراق از نفست روز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صیام از تو مصفا حسن</w:t>
      </w:r>
    </w:p>
    <w:p>
      <w:pPr>
        <w:pStyle w:val="BookText"/>
        <w:rPr/>
      </w:pPr>
      <w:r>
        <w:rPr>
          <w:rFonts w:ascii="IRNazanin" w:hAnsi="IRNazanin" w:eastAsia="IRNazanin"/>
          <w:color w:val="111111"/>
          <w:sz w:val="28"/>
          <w:sz w:val="28"/>
          <w:szCs w:val="28"/>
          <w:rtl w:val="true"/>
          <w:lang w:bidi="fa-IR"/>
        </w:rPr>
        <w:t xml:space="preserve">دست تو دست کرم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 مرآت خدا یا حسن</w:t>
      </w:r>
    </w:p>
    <w:p>
      <w:pPr>
        <w:pStyle w:val="BookText"/>
        <w:rPr/>
      </w:pPr>
      <w:r>
        <w:rPr>
          <w:rFonts w:ascii="IRNazanin" w:hAnsi="IRNazanin" w:eastAsia="IRNazanin"/>
          <w:color w:val="111111"/>
          <w:sz w:val="28"/>
          <w:sz w:val="28"/>
          <w:szCs w:val="28"/>
          <w:rtl w:val="true"/>
          <w:lang w:bidi="fa-IR"/>
        </w:rPr>
        <w:t xml:space="preserve">مدح تو فوق سخن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بگویند به وصفت کم است</w:t>
      </w:r>
    </w:p>
    <w:p>
      <w:pPr>
        <w:pStyle w:val="BookText"/>
        <w:rPr/>
      </w:pPr>
      <w:r>
        <w:rPr>
          <w:rFonts w:ascii="IRNazanin" w:hAnsi="IRNazanin" w:eastAsia="IRNazanin"/>
          <w:color w:val="111111"/>
          <w:sz w:val="28"/>
          <w:sz w:val="28"/>
          <w:szCs w:val="28"/>
          <w:rtl w:val="true"/>
          <w:lang w:bidi="fa-IR"/>
        </w:rPr>
        <w:t xml:space="preserve">روی تو قرص قمر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دادگر فاطمه</w:t>
      </w:r>
    </w:p>
    <w:p>
      <w:pPr>
        <w:pStyle w:val="BookText"/>
        <w:rPr/>
      </w:pPr>
      <w:r>
        <w:rPr>
          <w:rFonts w:ascii="IRNazanin" w:hAnsi="IRNazanin" w:eastAsia="IRNazanin"/>
          <w:color w:val="111111"/>
          <w:sz w:val="28"/>
          <w:sz w:val="28"/>
          <w:szCs w:val="28"/>
          <w:rtl w:val="true"/>
          <w:lang w:bidi="fa-IR"/>
        </w:rPr>
        <w:t xml:space="preserve">لب بگشا و بفشان از 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چون پدر فاطمه</w:t>
      </w:r>
    </w:p>
    <w:p>
      <w:pPr>
        <w:pStyle w:val="BookText"/>
        <w:rPr/>
      </w:pPr>
      <w:r>
        <w:rPr>
          <w:rFonts w:ascii="IRNazanin" w:hAnsi="IRNazanin" w:eastAsia="IRNazanin"/>
          <w:color w:val="111111"/>
          <w:sz w:val="28"/>
          <w:sz w:val="28"/>
          <w:szCs w:val="28"/>
          <w:rtl w:val="true"/>
          <w:lang w:bidi="fa-IR"/>
        </w:rPr>
        <w:t xml:space="preserve">در همه حال از همه دل می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فدات ای پسر فاطمه</w:t>
      </w:r>
    </w:p>
    <w:p>
      <w:pPr>
        <w:pStyle w:val="BookText"/>
        <w:rPr/>
      </w:pPr>
      <w:r>
        <w:rPr>
          <w:rFonts w:ascii="IRNazanin" w:hAnsi="IRNazanin" w:eastAsia="IRNazanin"/>
          <w:color w:val="111111"/>
          <w:sz w:val="28"/>
          <w:sz w:val="28"/>
          <w:szCs w:val="28"/>
          <w:rtl w:val="true"/>
          <w:lang w:bidi="fa-IR"/>
        </w:rPr>
        <w:t xml:space="preserve">گاه تماشای تو حسن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کند در نظر فاطمه</w:t>
      </w:r>
    </w:p>
    <w:p>
      <w:pPr>
        <w:pStyle w:val="BookText"/>
        <w:rPr/>
      </w:pPr>
      <w:r>
        <w:rPr>
          <w:rFonts w:ascii="IRNazanin" w:hAnsi="IRNazanin" w:eastAsia="IRNazanin"/>
          <w:color w:val="111111"/>
          <w:sz w:val="28"/>
          <w:sz w:val="28"/>
          <w:szCs w:val="28"/>
          <w:rtl w:val="true"/>
          <w:lang w:bidi="fa-IR"/>
        </w:rPr>
        <w:t xml:space="preserve">گاه، گل شانه پیغمبری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چو جانی به بر فاطمه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همدم روز و شب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 شام و سحر فاطمه </w:t>
      </w:r>
    </w:p>
    <w:p>
      <w:pPr>
        <w:pStyle w:val="BookText"/>
        <w:rPr/>
      </w:pPr>
      <w:r>
        <w:rPr>
          <w:rFonts w:ascii="IRNazanin" w:hAnsi="IRNazanin" w:eastAsia="IRNazanin"/>
          <w:color w:val="111111"/>
          <w:sz w:val="28"/>
          <w:sz w:val="28"/>
          <w:szCs w:val="28"/>
          <w:rtl w:val="true"/>
          <w:lang w:bidi="fa-IR"/>
        </w:rPr>
        <w:t xml:space="preserve">باغ بهشت آمده باغ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نفست ای پسر فاطمه</w:t>
      </w:r>
    </w:p>
    <w:p>
      <w:pPr>
        <w:pStyle w:val="BookText"/>
        <w:rPr/>
      </w:pPr>
      <w:r>
        <w:rPr>
          <w:rFonts w:ascii="IRNazanin" w:hAnsi="IRNazanin" w:eastAsia="IRNazanin"/>
          <w:color w:val="111111"/>
          <w:sz w:val="28"/>
          <w:sz w:val="28"/>
          <w:szCs w:val="28"/>
          <w:rtl w:val="true"/>
          <w:lang w:bidi="fa-IR"/>
        </w:rPr>
        <w:t xml:space="preserve">چشم على بر قد و بالای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نبی مرکب والای توست</w:t>
      </w:r>
    </w:p>
    <w:p>
      <w:pPr>
        <w:pStyle w:val="BookText"/>
        <w:rPr/>
      </w:pPr>
      <w:r>
        <w:rPr>
          <w:rFonts w:ascii="IRNazanin" w:hAnsi="IRNazanin" w:eastAsia="IRNazanin"/>
          <w:color w:val="111111"/>
          <w:sz w:val="28"/>
          <w:sz w:val="28"/>
          <w:szCs w:val="28"/>
          <w:rtl w:val="true"/>
          <w:lang w:bidi="fa-IR"/>
        </w:rPr>
        <w:t xml:space="preserve">نغمه عاشقانه 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امشب ترانه أي دارد است</w:t>
      </w:r>
    </w:p>
    <w:p>
      <w:pPr>
        <w:pStyle w:val="BookText"/>
        <w:rPr/>
      </w:pPr>
      <w:r>
        <w:rPr>
          <w:rFonts w:ascii="IRNazanin" w:hAnsi="IRNazanin" w:eastAsia="IRNazanin"/>
          <w:color w:val="111111"/>
          <w:sz w:val="28"/>
          <w:sz w:val="28"/>
          <w:szCs w:val="28"/>
          <w:rtl w:val="true"/>
          <w:lang w:bidi="fa-IR"/>
        </w:rPr>
        <w:t xml:space="preserve">که بهر دیده خانه 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خود تا کجا فرود آید</w:t>
      </w:r>
    </w:p>
    <w:p>
      <w:pPr>
        <w:pStyle w:val="BookText"/>
        <w:rPr/>
      </w:pPr>
      <w:r>
        <w:rPr>
          <w:rFonts w:ascii="IRNazanin" w:hAnsi="IRNazanin" w:eastAsia="IRNazanin"/>
          <w:color w:val="111111"/>
          <w:sz w:val="28"/>
          <w:sz w:val="28"/>
          <w:szCs w:val="28"/>
          <w:rtl w:val="true"/>
          <w:lang w:bidi="fa-IR"/>
        </w:rPr>
        <w:t xml:space="preserve">پسر ناز دانه 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عصمت خدا امشب</w:t>
      </w:r>
    </w:p>
    <w:p>
      <w:pPr>
        <w:pStyle w:val="BookText"/>
        <w:rPr/>
      </w:pPr>
      <w:r>
        <w:rPr>
          <w:rFonts w:ascii="IRNazanin" w:hAnsi="IRNazanin" w:eastAsia="IRNazanin"/>
          <w:color w:val="111111"/>
          <w:sz w:val="28"/>
          <w:sz w:val="28"/>
          <w:szCs w:val="28"/>
          <w:rtl w:val="true"/>
          <w:lang w:bidi="fa-IR"/>
        </w:rPr>
        <w:t xml:space="preserve">رحمت بیکرانه 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برای دشمن و دوست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حضرتش آستانه اي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برتر از آسمان به ارض بقيع </w:t>
      </w:r>
      <w:bookmarkStart w:id="391" w:name="pg8055_72600"/>
    </w:p>
    <w:p>
      <w:pPr>
        <w:pStyle w:val="BookText"/>
        <w:rPr/>
      </w:pPr>
      <w:bookmarkEnd w:id="391"/>
      <w:r>
        <w:rPr>
          <w:rFonts w:ascii="IRNazanin" w:hAnsi="IRNazanin" w:eastAsia="IRNazanin"/>
          <w:color w:val="111111"/>
          <w:sz w:val="28"/>
          <w:sz w:val="28"/>
          <w:szCs w:val="28"/>
          <w:rtl w:val="true"/>
          <w:lang w:bidi="fa-IR"/>
        </w:rPr>
        <w:t xml:space="preserve">هرکه با او میانه 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آستانه می ساید</w:t>
      </w:r>
    </w:p>
    <w:p>
      <w:pPr>
        <w:pStyle w:val="BookText"/>
        <w:rPr/>
      </w:pPr>
      <w:r>
        <w:rPr>
          <w:rFonts w:ascii="IRNazanin" w:hAnsi="IRNazanin" w:eastAsia="IRNazanin"/>
          <w:color w:val="111111"/>
          <w:sz w:val="28"/>
          <w:sz w:val="28"/>
          <w:szCs w:val="28"/>
          <w:rtl w:val="true"/>
          <w:lang w:bidi="fa-IR"/>
        </w:rPr>
        <w:t xml:space="preserve">کن نثار جمال او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آمد به حسن ذات و صفات</w:t>
      </w:r>
    </w:p>
    <w:p>
      <w:pPr>
        <w:pStyle w:val="BookText"/>
        <w:rPr/>
      </w:pPr>
      <w:r>
        <w:rPr>
          <w:rFonts w:ascii="IRNazanin" w:hAnsi="IRNazanin" w:eastAsia="IRNazanin"/>
          <w:color w:val="111111"/>
          <w:sz w:val="28"/>
          <w:sz w:val="28"/>
          <w:szCs w:val="28"/>
          <w:rtl w:val="true"/>
          <w:lang w:bidi="fa-IR"/>
        </w:rPr>
        <w:t xml:space="preserve">مه روی که؟ انجمن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امشب که عالمی زیباست</w:t>
      </w:r>
    </w:p>
    <w:p>
      <w:pPr>
        <w:pStyle w:val="BookText"/>
        <w:rPr/>
      </w:pPr>
      <w:r>
        <w:rPr>
          <w:rFonts w:ascii="IRNazanin" w:hAnsi="IRNazanin" w:eastAsia="IRNazanin"/>
          <w:color w:val="111111"/>
          <w:sz w:val="28"/>
          <w:sz w:val="28"/>
          <w:szCs w:val="28"/>
          <w:rtl w:val="true"/>
          <w:lang w:bidi="fa-IR"/>
        </w:rPr>
        <w:t xml:space="preserve">که از او روشن این شب یلداست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درخشندگی زجلوه کیست؟</w:t>
      </w:r>
    </w:p>
    <w:p>
      <w:pPr>
        <w:pStyle w:val="BookText"/>
        <w:rPr/>
      </w:pPr>
      <w:r>
        <w:rPr>
          <w:rFonts w:ascii="IRNazanin" w:hAnsi="IRNazanin" w:eastAsia="IRNazanin"/>
          <w:color w:val="111111"/>
          <w:sz w:val="28"/>
          <w:sz w:val="28"/>
          <w:szCs w:val="28"/>
          <w:rtl w:val="true"/>
          <w:lang w:bidi="fa-IR"/>
        </w:rPr>
        <w:t xml:space="preserve">که سرا پا نشانه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زاد حضرت زهرا</w:t>
      </w:r>
    </w:p>
    <w:p>
      <w:pPr>
        <w:pStyle w:val="BookText"/>
        <w:rPr/>
      </w:pPr>
      <w:r>
        <w:rPr>
          <w:rFonts w:ascii="IRNazanin" w:hAnsi="IRNazanin" w:eastAsia="IRNazanin"/>
          <w:color w:val="111111"/>
          <w:sz w:val="28"/>
          <w:sz w:val="28"/>
          <w:szCs w:val="28"/>
          <w:rtl w:val="true"/>
          <w:lang w:bidi="fa-IR"/>
        </w:rPr>
        <w:t xml:space="preserve">کن نثار جمال او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آمد به حسن ذات صفات</w:t>
      </w:r>
    </w:p>
    <w:p>
      <w:pPr>
        <w:pStyle w:val="Heading3"/>
        <w:numPr>
          <w:ilvl w:val="2"/>
          <w:numId w:val="1"/>
        </w:numPr>
        <w:rPr/>
      </w:pPr>
      <w:bookmarkStart w:id="392" w:name="__RefHeading___Toc7661623_1051229030"/>
      <w:bookmarkStart w:id="393" w:name="_Toc144"/>
      <w:bookmarkEnd w:id="392"/>
      <w:r>
        <w:rPr>
          <w:rtl w:val="true"/>
        </w:rPr>
        <w:t>قاسم علیه السلام</w:t>
      </w:r>
      <w:bookmarkEnd w:id="39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جلوۂ روی حسن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بوی حسن می آید </w:t>
      </w:r>
      <w:bookmarkStart w:id="394" w:name="pg8055_72603"/>
    </w:p>
    <w:p>
      <w:pPr>
        <w:pStyle w:val="BookText"/>
        <w:rPr/>
      </w:pPr>
      <w:bookmarkEnd w:id="394"/>
      <w:r>
        <w:rPr>
          <w:rFonts w:ascii="IRNazanin" w:hAnsi="IRNazanin" w:eastAsia="IRNazanin"/>
          <w:color w:val="111111"/>
          <w:sz w:val="28"/>
          <w:sz w:val="28"/>
          <w:szCs w:val="28"/>
          <w:rtl w:val="true"/>
          <w:lang w:bidi="fa-IR"/>
        </w:rPr>
        <w:t>چهره افروخته شمشاد حسن</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باز هم زنده شد یاد حسین</w:t>
      </w:r>
    </w:p>
    <w:p>
      <w:pPr>
        <w:pStyle w:val="BookText"/>
        <w:rPr/>
      </w:pPr>
      <w:r>
        <w:rPr>
          <w:rFonts w:ascii="IRNazanin" w:hAnsi="IRNazanin" w:eastAsia="IRNazanin"/>
          <w:color w:val="111111"/>
          <w:sz w:val="28"/>
          <w:sz w:val="28"/>
          <w:szCs w:val="28"/>
          <w:rtl w:val="true"/>
          <w:lang w:bidi="fa-IR"/>
        </w:rPr>
        <w:t xml:space="preserve">قد حسن خلق حسن خوی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حسن خال حسن روی حسن</w:t>
      </w:r>
    </w:p>
    <w:p>
      <w:pPr>
        <w:pStyle w:val="BookText"/>
        <w:rPr/>
      </w:pPr>
      <w:r>
        <w:rPr>
          <w:rFonts w:ascii="IRNazanin" w:hAnsi="IRNazanin" w:eastAsia="IRNazanin"/>
          <w:color w:val="111111"/>
          <w:sz w:val="28"/>
          <w:sz w:val="28"/>
          <w:szCs w:val="28"/>
          <w:rtl w:val="true"/>
          <w:lang w:bidi="fa-IR"/>
        </w:rPr>
        <w:t xml:space="preserve">کیست این سرو دل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سیزده ساله زهرا آید</w:t>
      </w:r>
    </w:p>
    <w:p>
      <w:pPr>
        <w:pStyle w:val="BookText"/>
        <w:rPr/>
      </w:pPr>
      <w:r>
        <w:rPr>
          <w:rFonts w:ascii="IRNazanin" w:hAnsi="IRNazanin" w:eastAsia="IRNazanin"/>
          <w:color w:val="111111"/>
          <w:sz w:val="28"/>
          <w:sz w:val="28"/>
          <w:szCs w:val="28"/>
          <w:rtl w:val="true"/>
          <w:lang w:bidi="fa-IR"/>
        </w:rPr>
        <w:t xml:space="preserve">او جگرگوشه شاه زمن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فاطمه ابن الحسن است</w:t>
      </w:r>
    </w:p>
    <w:p>
      <w:pPr>
        <w:pStyle w:val="BookText"/>
        <w:rPr/>
      </w:pPr>
      <w:r>
        <w:rPr>
          <w:rFonts w:ascii="IRNazanin" w:hAnsi="IRNazanin" w:eastAsia="IRNazanin"/>
          <w:color w:val="111111"/>
          <w:sz w:val="28"/>
          <w:sz w:val="28"/>
          <w:szCs w:val="28"/>
          <w:rtl w:val="true"/>
          <w:lang w:bidi="fa-IR"/>
        </w:rPr>
        <w:t xml:space="preserve">جلوه گر گل به چمن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حسن آمده است</w:t>
      </w:r>
    </w:p>
    <w:p>
      <w:pPr>
        <w:pStyle w:val="BookText"/>
        <w:rPr/>
      </w:pPr>
      <w:r>
        <w:rPr>
          <w:rFonts w:ascii="IRNazanin" w:hAnsi="IRNazanin" w:eastAsia="IRNazanin"/>
          <w:color w:val="111111"/>
          <w:sz w:val="28"/>
          <w:sz w:val="28"/>
          <w:szCs w:val="28"/>
          <w:rtl w:val="true"/>
          <w:lang w:bidi="fa-IR"/>
        </w:rPr>
        <w:t xml:space="preserve">فدای تو و مدهوشی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گریان به کفن پوشی تو</w:t>
      </w:r>
    </w:p>
    <w:p>
      <w:pPr>
        <w:pStyle w:val="BookText"/>
        <w:rPr/>
      </w:pPr>
      <w:r>
        <w:rPr>
          <w:rFonts w:ascii="IRNazanin" w:hAnsi="IRNazanin" w:eastAsia="IRNazanin"/>
          <w:color w:val="111111"/>
          <w:sz w:val="28"/>
          <w:sz w:val="28"/>
          <w:szCs w:val="28"/>
          <w:rtl w:val="true"/>
          <w:lang w:bidi="fa-IR"/>
        </w:rPr>
        <w:t xml:space="preserve">آی بسیجی ولایت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مات وفایت قاسم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5" w:name="__RefHeading___Toc7661625_1051229030"/>
      <w:bookmarkStart w:id="396" w:name="_Toc145"/>
      <w:bookmarkEnd w:id="395"/>
      <w:r>
        <w:rPr>
          <w:rtl w:val="true"/>
        </w:rPr>
        <w:t>امام حسین علیه السلام</w:t>
      </w:r>
      <w:bookmarkEnd w:id="396"/>
    </w:p>
    <w:p>
      <w:pPr>
        <w:pStyle w:val="BookText"/>
        <w:rPr/>
      </w:pPr>
      <w:r>
        <w:rPr>
          <w:rFonts w:ascii="IRNazanin" w:hAnsi="IRNazanin" w:eastAsia="IRNazanin"/>
          <w:color w:val="111111"/>
          <w:sz w:val="28"/>
          <w:sz w:val="28"/>
          <w:szCs w:val="28"/>
          <w:rtl w:val="true"/>
          <w:lang w:bidi="fa-IR"/>
        </w:rPr>
        <w:t xml:space="preserve">کلیم اگر دعاکند بی تو دعا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اگر دوا کند بی تو دوا نمی شود</w:t>
      </w:r>
    </w:p>
    <w:p>
      <w:pPr>
        <w:pStyle w:val="BookText"/>
        <w:rPr/>
      </w:pPr>
      <w:r>
        <w:rPr>
          <w:rFonts w:ascii="IRNazanin" w:hAnsi="IRNazanin" w:eastAsia="IRNazanin"/>
          <w:color w:val="111111"/>
          <w:sz w:val="28"/>
          <w:sz w:val="28"/>
          <w:szCs w:val="28"/>
          <w:rtl w:val="true"/>
          <w:lang w:bidi="fa-IR"/>
        </w:rPr>
        <w:t xml:space="preserve">اگر جدایی اوفتد میان جسم و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 تو دلم از تو جدا نمی شود</w:t>
      </w:r>
    </w:p>
    <w:p>
      <w:pPr>
        <w:pStyle w:val="BookText"/>
        <w:rPr/>
      </w:pPr>
      <w:r>
        <w:rPr>
          <w:rFonts w:ascii="IRNazanin" w:hAnsi="IRNazanin" w:eastAsia="IRNazanin"/>
          <w:color w:val="111111"/>
          <w:sz w:val="28"/>
          <w:sz w:val="28"/>
          <w:szCs w:val="28"/>
          <w:rtl w:val="true"/>
          <w:lang w:bidi="fa-IR"/>
        </w:rPr>
        <w:t xml:space="preserve">گریه اگر کنم همی بهر تو گریه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ز دیده ام عبث اشک روا نمی شود</w:t>
      </w:r>
    </w:p>
    <w:p>
      <w:pPr>
        <w:pStyle w:val="BookText"/>
        <w:rPr/>
      </w:pPr>
      <w:r>
        <w:rPr>
          <w:rFonts w:ascii="IRNazanin" w:hAnsi="IRNazanin" w:eastAsia="IRNazanin"/>
          <w:color w:val="111111"/>
          <w:sz w:val="28"/>
          <w:sz w:val="28"/>
          <w:szCs w:val="28"/>
          <w:rtl w:val="true"/>
          <w:lang w:bidi="fa-IR"/>
        </w:rPr>
        <w:t xml:space="preserve">گرد حرم دویده ام صفا و مروه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کجا برای من کرب و بلا نمی شود</w:t>
      </w:r>
    </w:p>
    <w:p>
      <w:pPr>
        <w:pStyle w:val="BookText"/>
        <w:rPr/>
      </w:pPr>
      <w:r>
        <w:rPr>
          <w:rFonts w:ascii="IRNazanin" w:hAnsi="IRNazanin" w:eastAsia="IRNazanin"/>
          <w:color w:val="111111"/>
          <w:sz w:val="28"/>
          <w:sz w:val="28"/>
          <w:szCs w:val="28"/>
          <w:rtl w:val="true"/>
          <w:lang w:bidi="fa-IR"/>
        </w:rPr>
        <w:t xml:space="preserve">کسی که گشت گرد تو گرد گنه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خط کربلا اهل خطا نمی شود</w:t>
      </w:r>
    </w:p>
    <w:p>
      <w:pPr>
        <w:pStyle w:val="BookText"/>
        <w:rPr/>
      </w:pPr>
      <w:r>
        <w:rPr>
          <w:rFonts w:ascii="IRNazanin" w:hAnsi="IRNazanin" w:eastAsia="IRNazanin"/>
          <w:color w:val="111111"/>
          <w:sz w:val="28"/>
          <w:sz w:val="28"/>
          <w:szCs w:val="28"/>
          <w:rtl w:val="true"/>
          <w:lang w:bidi="fa-IR"/>
        </w:rPr>
        <w:t xml:space="preserve">عمر گذشت، وا نشد راه زیارتت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این شکسته دل چرا روا نمی شود</w:t>
      </w:r>
    </w:p>
    <w:p>
      <w:pPr>
        <w:pStyle w:val="BookText"/>
        <w:rPr/>
      </w:pPr>
      <w:r>
        <w:rPr>
          <w:rFonts w:ascii="IRNazanin" w:hAnsi="IRNazanin" w:eastAsia="IRNazanin"/>
          <w:color w:val="111111"/>
          <w:sz w:val="28"/>
          <w:sz w:val="28"/>
          <w:szCs w:val="28"/>
          <w:rtl w:val="true"/>
          <w:lang w:bidi="fa-IR"/>
        </w:rPr>
        <w:t xml:space="preserve">جز سر غرق خون تو که شد چراغ قافله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بریده بر کسی راهنما نمی شود</w:t>
      </w:r>
    </w:p>
    <w:p>
      <w:pPr>
        <w:pStyle w:val="BookText"/>
        <w:rPr/>
      </w:pPr>
      <w:r>
        <w:rPr>
          <w:rFonts w:ascii="IRNazanin" w:hAnsi="IRNazanin" w:eastAsia="IRNazanin"/>
          <w:color w:val="111111"/>
          <w:sz w:val="28"/>
          <w:sz w:val="28"/>
          <w:szCs w:val="28"/>
          <w:rtl w:val="true"/>
          <w:lang w:bidi="fa-IR"/>
        </w:rPr>
        <w:t xml:space="preserve">ای بدن تو غرث خون، وی سر و روت لاله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خضاب کرده ای خون که حنا نمی شود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 و بلا و کوفه شد سخت به عترتت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کجا به سختی شام بلا نمی شود </w:t>
      </w:r>
    </w:p>
    <w:p>
      <w:pPr>
        <w:pStyle w:val="BookText"/>
        <w:rPr/>
      </w:pPr>
      <w:r>
        <w:rPr>
          <w:rFonts w:ascii="IRNazanin" w:hAnsi="IRNazanin" w:eastAsia="IRNazanin"/>
          <w:color w:val="111111"/>
          <w:sz w:val="28"/>
          <w:sz w:val="28"/>
          <w:szCs w:val="28"/>
          <w:rtl w:val="true"/>
          <w:lang w:bidi="fa-IR"/>
        </w:rPr>
        <w:t xml:space="preserve">چوب به دست قاتلت سوخت و گفت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سر بریده در طشت طلا نمی شود</w:t>
      </w:r>
    </w:p>
    <w:p>
      <w:pPr>
        <w:pStyle w:val="BookText"/>
        <w:rPr/>
      </w:pPr>
      <w:r>
        <w:rPr>
          <w:rFonts w:ascii="IRNazanin" w:hAnsi="IRNazanin" w:eastAsia="IRNazanin"/>
          <w:color w:val="111111"/>
          <w:sz w:val="28"/>
          <w:sz w:val="28"/>
          <w:szCs w:val="28"/>
          <w:rtl w:val="true"/>
          <w:lang w:bidi="fa-IR"/>
        </w:rPr>
        <w:t xml:space="preserve">سوز دورون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شراری از غمت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ز شعرش این همه شور به پا نمی شود</w:t>
      </w:r>
    </w:p>
    <w:p>
      <w:pPr>
        <w:pStyle w:val="BookText"/>
        <w:rPr/>
      </w:pPr>
      <w:r>
        <w:rPr>
          <w:rFonts w:ascii="IRNazanin" w:hAnsi="IRNazanin" w:eastAsia="IRNazanin"/>
          <w:color w:val="111111"/>
          <w:sz w:val="28"/>
          <w:sz w:val="28"/>
          <w:szCs w:val="28"/>
          <w:rtl w:val="true"/>
          <w:lang w:bidi="fa-IR"/>
        </w:rPr>
        <w:t xml:space="preserve">برترین آیات قرآن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صفای باغ رضوان یا حسین</w:t>
      </w:r>
    </w:p>
    <w:p>
      <w:pPr>
        <w:pStyle w:val="BookText"/>
        <w:rPr/>
      </w:pPr>
      <w:r>
        <w:rPr>
          <w:rFonts w:ascii="IRNazanin" w:hAnsi="IRNazanin" w:eastAsia="IRNazanin"/>
          <w:color w:val="111111"/>
          <w:sz w:val="28"/>
          <w:sz w:val="28"/>
          <w:szCs w:val="28"/>
          <w:rtl w:val="true"/>
          <w:lang w:bidi="fa-IR"/>
        </w:rPr>
        <w:t xml:space="preserve">حاجت دل هست از جان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بوسی توام اندر بهشت</w:t>
      </w:r>
    </w:p>
    <w:p>
      <w:pPr>
        <w:pStyle w:val="BookText"/>
        <w:rPr/>
      </w:pPr>
      <w:r>
        <w:rPr>
          <w:rFonts w:ascii="IRNazanin" w:hAnsi="IRNazanin" w:eastAsia="IRNazanin"/>
          <w:color w:val="111111"/>
          <w:sz w:val="28"/>
          <w:sz w:val="28"/>
          <w:szCs w:val="28"/>
          <w:rtl w:val="true"/>
          <w:lang w:bidi="fa-IR"/>
        </w:rPr>
        <w:t xml:space="preserve">معدن نوری و ایمان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دیدنت شد منتهى آمال من</w:t>
      </w:r>
    </w:p>
    <w:p>
      <w:pPr>
        <w:pStyle w:val="BookText"/>
        <w:rPr/>
      </w:pPr>
      <w:r>
        <w:rPr>
          <w:rFonts w:ascii="IRNazanin" w:hAnsi="IRNazanin" w:eastAsia="IRNazanin"/>
          <w:color w:val="111111"/>
          <w:sz w:val="28"/>
          <w:sz w:val="28"/>
          <w:szCs w:val="28"/>
          <w:rtl w:val="true"/>
          <w:lang w:bidi="fa-IR"/>
        </w:rPr>
        <w:t xml:space="preserve">ای بهشت عدن مستان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بودن معنی عدن خداست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مخزل اسرار یزدان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جای تو بود ششماهه ات </w:t>
      </w:r>
    </w:p>
    <w:p>
      <w:pPr>
        <w:pStyle w:val="BookText"/>
        <w:rPr/>
      </w:pPr>
      <w:r>
        <w:rPr>
          <w:rFonts w:ascii="IRNazanin" w:hAnsi="IRNazanin" w:eastAsia="IRNazanin"/>
          <w:color w:val="111111"/>
          <w:sz w:val="28"/>
          <w:sz w:val="28"/>
          <w:szCs w:val="28"/>
          <w:rtl w:val="true"/>
          <w:lang w:bidi="fa-IR"/>
        </w:rPr>
        <w:t xml:space="preserve">من هم ای مولا اگر لطفی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دهم جان بر تو آسان یا حسین</w:t>
      </w:r>
    </w:p>
    <w:p>
      <w:pPr>
        <w:pStyle w:val="BookText"/>
        <w:rPr/>
      </w:pPr>
      <w:r>
        <w:rPr>
          <w:rFonts w:ascii="IRNazanin" w:hAnsi="IRNazanin" w:eastAsia="IRNazanin"/>
          <w:color w:val="111111"/>
          <w:sz w:val="28"/>
          <w:sz w:val="28"/>
          <w:szCs w:val="28"/>
          <w:rtl w:val="true"/>
          <w:lang w:bidi="fa-IR"/>
        </w:rPr>
        <w:t xml:space="preserve">کربلا کعبه دلهاست خدا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دیدنش آرزوی ماست خدا می داند</w:t>
      </w:r>
    </w:p>
    <w:p>
      <w:pPr>
        <w:pStyle w:val="BookText"/>
        <w:rPr/>
      </w:pPr>
      <w:r>
        <w:rPr>
          <w:rFonts w:ascii="IRNazanin" w:hAnsi="IRNazanin" w:eastAsia="IRNazanin"/>
          <w:color w:val="111111"/>
          <w:sz w:val="28"/>
          <w:sz w:val="28"/>
          <w:szCs w:val="28"/>
          <w:rtl w:val="true"/>
          <w:lang w:bidi="fa-IR"/>
        </w:rPr>
        <w:t xml:space="preserve">کربلا گلشن سرسبز علی و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وقت تماشاست خدا می داند</w:t>
      </w:r>
    </w:p>
    <w:p>
      <w:pPr>
        <w:pStyle w:val="BookText"/>
        <w:rPr/>
      </w:pPr>
      <w:r>
        <w:rPr>
          <w:rFonts w:ascii="IRNazanin" w:hAnsi="IRNazanin" w:eastAsia="IRNazanin"/>
          <w:color w:val="111111"/>
          <w:sz w:val="28"/>
          <w:sz w:val="28"/>
          <w:szCs w:val="28"/>
          <w:rtl w:val="true"/>
          <w:lang w:bidi="fa-IR"/>
        </w:rPr>
        <w:t xml:space="preserve">کربلا را چه نیاز است که تفسیر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حرفی است که گویاست خدا می داند</w:t>
      </w:r>
    </w:p>
    <w:p>
      <w:pPr>
        <w:pStyle w:val="BookText"/>
        <w:rPr/>
      </w:pPr>
      <w:r>
        <w:rPr>
          <w:rFonts w:ascii="IRNazanin" w:hAnsi="IRNazanin" w:eastAsia="IRNazanin"/>
          <w:color w:val="111111"/>
          <w:sz w:val="28"/>
          <w:sz w:val="28"/>
          <w:szCs w:val="28"/>
          <w:rtl w:val="true"/>
          <w:lang w:bidi="fa-IR"/>
        </w:rPr>
        <w:t xml:space="preserve">ما عزادار حسینیم که عشق غم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همه ماست خدا می داند</w:t>
      </w:r>
    </w:p>
    <w:p>
      <w:pPr>
        <w:pStyle w:val="BookText"/>
        <w:rPr/>
      </w:pPr>
      <w:r>
        <w:rPr>
          <w:rFonts w:ascii="IRNazanin" w:hAnsi="IRNazanin" w:eastAsia="IRNazanin"/>
          <w:color w:val="111111"/>
          <w:sz w:val="28"/>
          <w:sz w:val="28"/>
          <w:szCs w:val="28"/>
          <w:rtl w:val="true"/>
          <w:lang w:bidi="fa-IR"/>
        </w:rPr>
        <w:t xml:space="preserve">اولین مستمع مجلس پرفیض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حضرت زهراست خدا می دانند</w:t>
      </w:r>
    </w:p>
    <w:p>
      <w:pPr>
        <w:pStyle w:val="BookText"/>
        <w:rPr/>
      </w:pPr>
      <w:r>
        <w:rPr>
          <w:rFonts w:ascii="IRNazanin" w:hAnsi="IRNazanin" w:eastAsia="IRNazanin"/>
          <w:color w:val="111111"/>
          <w:sz w:val="28"/>
          <w:sz w:val="28"/>
          <w:szCs w:val="28"/>
          <w:rtl w:val="true"/>
          <w:lang w:bidi="fa-IR"/>
        </w:rPr>
        <w:t xml:space="preserve">نگه آخر او سوی خیام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در دل صحراست خدا می داند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فاطمه افتاد به خاک و دردا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آیینه پیداست خدا می داند</w:t>
      </w:r>
    </w:p>
    <w:p>
      <w:pPr>
        <w:pStyle w:val="BookText"/>
        <w:rPr/>
      </w:pPr>
      <w:r>
        <w:rPr>
          <w:rFonts w:ascii="IRNazanin" w:hAnsi="IRNazanin" w:eastAsia="IRNazanin"/>
          <w:color w:val="111111"/>
          <w:sz w:val="28"/>
          <w:sz w:val="28"/>
          <w:szCs w:val="28"/>
          <w:rtl w:val="true"/>
          <w:lang w:bidi="fa-IR"/>
        </w:rPr>
        <w:t xml:space="preserve">دوست دارم با سوز دل همش صدات کنم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جون ناقابلو میخوام فدات کنم حسین</w:t>
      </w:r>
    </w:p>
    <w:p>
      <w:pPr>
        <w:pStyle w:val="BookText"/>
        <w:rPr/>
      </w:pPr>
      <w:r>
        <w:rPr>
          <w:rFonts w:ascii="IRNazanin" w:hAnsi="IRNazanin" w:eastAsia="IRNazanin"/>
          <w:color w:val="111111"/>
          <w:sz w:val="28"/>
          <w:sz w:val="28"/>
          <w:szCs w:val="28"/>
          <w:rtl w:val="true"/>
          <w:lang w:bidi="fa-IR"/>
        </w:rPr>
        <w:t xml:space="preserve">از برای کربلات مرغ دلم پر میزنه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میشه منم سفر به کربلات کنم، حسین</w:t>
      </w:r>
    </w:p>
    <w:p>
      <w:pPr>
        <w:pStyle w:val="BookText"/>
        <w:rPr/>
      </w:pPr>
      <w:r>
        <w:rPr>
          <w:rFonts w:ascii="IRNazanin" w:hAnsi="IRNazanin" w:eastAsia="IRNazanin"/>
          <w:color w:val="111111"/>
          <w:sz w:val="28"/>
          <w:sz w:val="28"/>
          <w:szCs w:val="28"/>
          <w:rtl w:val="true"/>
          <w:lang w:bidi="fa-IR"/>
        </w:rPr>
        <w:t xml:space="preserve">دوست دارم جاروکش صحن و سرای تو بشم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جاروکش پای زوارات بشم، حسین</w:t>
      </w:r>
    </w:p>
    <w:p>
      <w:pPr>
        <w:pStyle w:val="BookText"/>
        <w:rPr/>
      </w:pPr>
      <w:r>
        <w:rPr>
          <w:rFonts w:ascii="IRNazanin" w:hAnsi="IRNazanin" w:eastAsia="IRNazanin"/>
          <w:color w:val="111111"/>
          <w:sz w:val="28"/>
          <w:sz w:val="28"/>
          <w:szCs w:val="28"/>
          <w:rtl w:val="true"/>
          <w:lang w:bidi="fa-IR"/>
        </w:rPr>
        <w:t xml:space="preserve">دوست دارم با مادرت فاطمه هم ناله بشم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تو حرمت گریه برات کنم، حسین</w:t>
      </w:r>
    </w:p>
    <w:p>
      <w:pPr>
        <w:pStyle w:val="BookText"/>
        <w:rPr/>
      </w:pPr>
      <w:r>
        <w:rPr>
          <w:rFonts w:ascii="IRNazanin" w:hAnsi="IRNazanin" w:eastAsia="IRNazanin"/>
          <w:color w:val="111111"/>
          <w:sz w:val="28"/>
          <w:sz w:val="28"/>
          <w:szCs w:val="28"/>
          <w:rtl w:val="true"/>
          <w:lang w:bidi="fa-IR"/>
        </w:rPr>
        <w:t xml:space="preserve">بر لب تو فاطمه بوسه زده، منم میخوام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جون دادن نگاه به اون لبات کنم، حسین</w:t>
      </w:r>
    </w:p>
    <w:p>
      <w:pPr>
        <w:pStyle w:val="BookText"/>
        <w:rPr/>
      </w:pPr>
      <w:r>
        <w:rPr>
          <w:rFonts w:ascii="IRNazanin" w:hAnsi="IRNazanin" w:eastAsia="IRNazanin"/>
          <w:color w:val="111111"/>
          <w:sz w:val="28"/>
          <w:sz w:val="28"/>
          <w:szCs w:val="28"/>
          <w:rtl w:val="true"/>
          <w:lang w:bidi="fa-IR"/>
        </w:rPr>
        <w:t xml:space="preserve">شنیدم هر دلی که شکسته شد جای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شکسته رو وقف خدات کنم، حسین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اجازت یا حسین نمی تونم نوا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جون ناقابلو به راه تو فدا کنم </w:t>
      </w:r>
    </w:p>
    <w:p>
      <w:pPr>
        <w:pStyle w:val="BookText"/>
        <w:rPr/>
      </w:pPr>
      <w:r>
        <w:rPr>
          <w:rFonts w:ascii="IRNazanin" w:hAnsi="IRNazanin" w:eastAsia="IRNazanin"/>
          <w:color w:val="111111"/>
          <w:sz w:val="28"/>
          <w:sz w:val="28"/>
          <w:szCs w:val="28"/>
          <w:rtl w:val="true"/>
          <w:lang w:bidi="fa-IR"/>
        </w:rPr>
        <w:t xml:space="preserve">ما خانه بدوشان بیابان بلاييم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 بلا مست ز صهبای ولاییم</w:t>
      </w:r>
    </w:p>
    <w:p>
      <w:pPr>
        <w:pStyle w:val="BookText"/>
        <w:rPr/>
      </w:pPr>
      <w:r>
        <w:rPr>
          <w:rFonts w:ascii="IRNazanin" w:hAnsi="IRNazanin" w:eastAsia="IRNazanin"/>
          <w:color w:val="111111"/>
          <w:sz w:val="28"/>
          <w:sz w:val="28"/>
          <w:szCs w:val="28"/>
          <w:rtl w:val="true"/>
          <w:lang w:bidi="fa-IR"/>
        </w:rPr>
        <w:t xml:space="preserve">هم دست خوش سیل خروشنده اشکیم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قطره افتاده به موج کم لائیم</w:t>
      </w:r>
    </w:p>
    <w:p>
      <w:pPr>
        <w:pStyle w:val="BookText"/>
        <w:rPr/>
      </w:pPr>
      <w:r>
        <w:rPr>
          <w:rFonts w:ascii="IRNazanin" w:hAnsi="IRNazanin" w:eastAsia="IRNazanin"/>
          <w:color w:val="111111"/>
          <w:sz w:val="28"/>
          <w:sz w:val="28"/>
          <w:szCs w:val="28"/>
          <w:rtl w:val="true"/>
          <w:lang w:bidi="fa-IR"/>
        </w:rPr>
        <w:t xml:space="preserve">گر مرغ هزاریم و گر زاغ سیاهیم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حسین بن علی نغمه سرائیم</w:t>
      </w:r>
    </w:p>
    <w:p>
      <w:pPr>
        <w:pStyle w:val="BookText"/>
        <w:rPr/>
      </w:pPr>
      <w:r>
        <w:rPr>
          <w:rFonts w:ascii="IRNazanin" w:hAnsi="IRNazanin" w:eastAsia="IRNazanin"/>
          <w:color w:val="111111"/>
          <w:sz w:val="28"/>
          <w:sz w:val="28"/>
          <w:szCs w:val="28"/>
          <w:rtl w:val="true"/>
          <w:lang w:bidi="fa-IR"/>
        </w:rPr>
        <w:t xml:space="preserve">پیش از گل آدم به گسل اشک نوشتیم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که از آب و گل کرببلائيم</w:t>
      </w:r>
    </w:p>
    <w:p>
      <w:pPr>
        <w:pStyle w:val="BookText"/>
        <w:rPr/>
      </w:pPr>
      <w:r>
        <w:rPr>
          <w:rFonts w:ascii="IRNazanin" w:hAnsi="IRNazanin" w:eastAsia="IRNazanin"/>
          <w:color w:val="111111"/>
          <w:sz w:val="28"/>
          <w:sz w:val="28"/>
          <w:szCs w:val="28"/>
          <w:rtl w:val="true"/>
          <w:lang w:bidi="fa-IR"/>
        </w:rPr>
        <w:t xml:space="preserve">از خاک اگر خلق شدیم، این شرف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خاکیم ولی خاک قدوم شهداییم</w:t>
      </w:r>
    </w:p>
    <w:p>
      <w:pPr>
        <w:pStyle w:val="BookText"/>
        <w:rPr/>
      </w:pPr>
      <w:r>
        <w:rPr>
          <w:rFonts w:ascii="IRNazanin" w:hAnsi="IRNazanin" w:eastAsia="IRNazanin"/>
          <w:color w:val="111111"/>
          <w:sz w:val="28"/>
          <w:sz w:val="28"/>
          <w:szCs w:val="28"/>
          <w:rtl w:val="true"/>
          <w:lang w:bidi="fa-IR"/>
        </w:rPr>
        <w:t xml:space="preserve">بر سلطنت هر دو جهان فخر فروشیم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رتبه چه بهتر که در این کوی گداییم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خاموشی دوزخ ز سرشک بصر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دلسوختگان پسر فاطمه، ماییم</w:t>
      </w:r>
    </w:p>
    <w:p>
      <w:pPr>
        <w:pStyle w:val="BookText"/>
        <w:rPr/>
      </w:pPr>
      <w:r>
        <w:rPr>
          <w:rFonts w:ascii="IRNazanin" w:hAnsi="IRNazanin" w:eastAsia="IRNazanin"/>
          <w:color w:val="111111"/>
          <w:sz w:val="28"/>
          <w:sz w:val="28"/>
          <w:szCs w:val="28"/>
          <w:rtl w:val="true"/>
          <w:lang w:bidi="fa-IR"/>
        </w:rPr>
        <w:t xml:space="preserve">به خدای تو قسم، عزیز زهرا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هر وقت می گیره، وقت تو رو صدا کنم</w:t>
      </w:r>
    </w:p>
    <w:p>
      <w:pPr>
        <w:pStyle w:val="BookText"/>
        <w:rPr/>
      </w:pPr>
      <w:r>
        <w:rPr>
          <w:rFonts w:ascii="IRNazanin" w:hAnsi="IRNazanin" w:eastAsia="IRNazanin"/>
          <w:color w:val="111111"/>
          <w:sz w:val="28"/>
          <w:sz w:val="28"/>
          <w:szCs w:val="28"/>
          <w:rtl w:val="true"/>
          <w:lang w:bidi="fa-IR"/>
        </w:rPr>
        <w:t xml:space="preserve">به خودم میگم آقا هر چی میخواد بشه، 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تموم بدی هام عزای تو به پا کنم</w:t>
      </w:r>
    </w:p>
    <w:p>
      <w:pPr>
        <w:pStyle w:val="BookText"/>
        <w:rPr/>
      </w:pPr>
      <w:r>
        <w:rPr>
          <w:rFonts w:ascii="IRNazanin" w:hAnsi="IRNazanin" w:eastAsia="IRNazanin"/>
          <w:color w:val="111111"/>
          <w:sz w:val="28"/>
          <w:sz w:val="28"/>
          <w:szCs w:val="28"/>
          <w:rtl w:val="true"/>
          <w:lang w:bidi="fa-IR"/>
        </w:rPr>
        <w:t xml:space="preserve">به سر بریده ات قسم عزیز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گریه حسین، با عشق تو صفا کنم</w:t>
      </w:r>
    </w:p>
    <w:p>
      <w:pPr>
        <w:pStyle w:val="BookText"/>
        <w:rPr/>
      </w:pPr>
      <w:r>
        <w:rPr>
          <w:rFonts w:ascii="IRNazanin" w:hAnsi="IRNazanin" w:eastAsia="IRNazanin"/>
          <w:color w:val="111111"/>
          <w:sz w:val="28"/>
          <w:sz w:val="28"/>
          <w:szCs w:val="28"/>
          <w:rtl w:val="true"/>
          <w:lang w:bidi="fa-IR"/>
        </w:rPr>
        <w:t xml:space="preserve">به خدای تو قسم از کودکی دیوونتم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می آد حسین، من یاد کربلا کنم</w:t>
      </w:r>
    </w:p>
    <w:p>
      <w:pPr>
        <w:pStyle w:val="BookText"/>
        <w:rPr/>
      </w:pPr>
      <w:r>
        <w:rPr>
          <w:rFonts w:ascii="IRNazanin" w:hAnsi="IRNazanin" w:eastAsia="IRNazanin"/>
          <w:color w:val="111111"/>
          <w:sz w:val="28"/>
          <w:sz w:val="28"/>
          <w:szCs w:val="28"/>
          <w:rtl w:val="true"/>
          <w:lang w:bidi="fa-IR"/>
        </w:rPr>
        <w:t xml:space="preserve">از در خونه ارباب خودم پس نمی 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دوستش دارم، من پیش هیچ کس نمی رم</w:t>
      </w:r>
    </w:p>
    <w:p>
      <w:pPr>
        <w:pStyle w:val="BookText"/>
        <w:rPr/>
      </w:pPr>
      <w:r>
        <w:rPr>
          <w:rFonts w:ascii="IRNazanin" w:hAnsi="IRNazanin" w:eastAsia="IRNazanin"/>
          <w:color w:val="111111"/>
          <w:sz w:val="28"/>
          <w:sz w:val="28"/>
          <w:szCs w:val="28"/>
          <w:rtl w:val="true"/>
          <w:lang w:bidi="fa-IR"/>
        </w:rPr>
        <w:t xml:space="preserve">در خونه حسین، مریضا رو شفا 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خونه حسین، برات کربلا میدن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غلامم من، غلام رو سیاهم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یوسف زهرا نگاهم </w:t>
      </w:r>
    </w:p>
    <w:p>
      <w:pPr>
        <w:pStyle w:val="BookText"/>
        <w:rPr/>
      </w:pPr>
      <w:r>
        <w:rPr>
          <w:rFonts w:ascii="IRNazanin" w:hAnsi="IRNazanin" w:eastAsia="IRNazanin"/>
          <w:color w:val="111111"/>
          <w:sz w:val="28"/>
          <w:sz w:val="28"/>
          <w:szCs w:val="28"/>
          <w:rtl w:val="true"/>
          <w:lang w:bidi="fa-IR"/>
        </w:rPr>
        <w:t xml:space="preserve">چه غم باشد مرا از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سایه مولا پناهم</w:t>
      </w:r>
    </w:p>
    <w:p>
      <w:pPr>
        <w:pStyle w:val="BookText"/>
        <w:rPr/>
      </w:pPr>
      <w:r>
        <w:rPr>
          <w:rFonts w:ascii="IRNazanin" w:hAnsi="IRNazanin" w:eastAsia="IRNazanin"/>
          <w:color w:val="111111"/>
          <w:sz w:val="28"/>
          <w:sz w:val="28"/>
          <w:szCs w:val="28"/>
          <w:rtl w:val="true"/>
          <w:lang w:bidi="fa-IR"/>
        </w:rPr>
        <w:t xml:space="preserve">اگر غرق گنه باشم، غمی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 بر حسین شوید گناهم</w:t>
      </w:r>
    </w:p>
    <w:p>
      <w:pPr>
        <w:pStyle w:val="BookText"/>
        <w:rPr/>
      </w:pPr>
      <w:r>
        <w:rPr>
          <w:rFonts w:ascii="IRNazanin" w:hAnsi="IRNazanin" w:eastAsia="IRNazanin"/>
          <w:color w:val="111111"/>
          <w:sz w:val="28"/>
          <w:sz w:val="28"/>
          <w:szCs w:val="28"/>
          <w:rtl w:val="true"/>
          <w:lang w:bidi="fa-IR"/>
        </w:rPr>
        <w:t xml:space="preserve">حسین باشد امید ناامیدان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خدا باشد گواهم</w:t>
      </w:r>
    </w:p>
    <w:p>
      <w:pPr>
        <w:pStyle w:val="BookText"/>
        <w:rPr/>
      </w:pPr>
      <w:r>
        <w:rPr>
          <w:rFonts w:ascii="IRNazanin" w:hAnsi="IRNazanin" w:eastAsia="IRNazanin"/>
          <w:color w:val="111111"/>
          <w:sz w:val="28"/>
          <w:sz w:val="28"/>
          <w:szCs w:val="28"/>
          <w:rtl w:val="true"/>
          <w:lang w:bidi="fa-IR"/>
        </w:rPr>
        <w:t xml:space="preserve">بگویم یا حسین، سوزم سراپا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باشد نشان اشک و آهم</w:t>
      </w:r>
    </w:p>
    <w:p>
      <w:pPr>
        <w:pStyle w:val="BookText"/>
        <w:rPr/>
      </w:pPr>
      <w:r>
        <w:rPr>
          <w:rFonts w:ascii="IRNazanin" w:hAnsi="IRNazanin" w:eastAsia="IRNazanin"/>
          <w:color w:val="111111"/>
          <w:sz w:val="28"/>
          <w:sz w:val="28"/>
          <w:szCs w:val="28"/>
          <w:rtl w:val="true"/>
          <w:lang w:bidi="fa-IR"/>
        </w:rPr>
        <w:t xml:space="preserve">بجز دیدار رویش در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والله قسم، چیزی نخواهم</w:t>
      </w:r>
    </w:p>
    <w:p>
      <w:pPr>
        <w:pStyle w:val="BookText"/>
        <w:rPr/>
      </w:pPr>
      <w:r>
        <w:rPr>
          <w:rFonts w:ascii="IRNazanin" w:hAnsi="IRNazanin" w:eastAsia="IRNazanin"/>
          <w:color w:val="111111"/>
          <w:sz w:val="28"/>
          <w:sz w:val="28"/>
          <w:szCs w:val="28"/>
          <w:rtl w:val="true"/>
          <w:lang w:bidi="fa-IR"/>
        </w:rPr>
        <w:t xml:space="preserve">سرافرازم عزیز جان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 موری از این بارگاهم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با مهدی زهرا، دل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 از تبار این سپاهم</w:t>
      </w:r>
    </w:p>
    <w:p>
      <w:pPr>
        <w:pStyle w:val="BookText"/>
        <w:rPr/>
      </w:pPr>
      <w:r>
        <w:rPr>
          <w:rFonts w:ascii="IRNazanin" w:hAnsi="IRNazanin" w:eastAsia="IRNazanin"/>
          <w:color w:val="111111"/>
          <w:sz w:val="28"/>
          <w:sz w:val="28"/>
          <w:szCs w:val="28"/>
          <w:rtl w:val="true"/>
          <w:lang w:bidi="fa-IR"/>
        </w:rPr>
        <w:t xml:space="preserve">در وادی الهی خدا خودش میدونه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مولا زد از دلم جوونه</w:t>
      </w:r>
    </w:p>
    <w:p>
      <w:pPr>
        <w:pStyle w:val="BookText"/>
        <w:rPr/>
      </w:pPr>
      <w:r>
        <w:rPr>
          <w:rFonts w:ascii="IRNazanin" w:hAnsi="IRNazanin" w:eastAsia="IRNazanin"/>
          <w:color w:val="111111"/>
          <w:sz w:val="28"/>
          <w:sz w:val="28"/>
          <w:szCs w:val="28"/>
          <w:rtl w:val="true"/>
          <w:lang w:bidi="fa-IR"/>
        </w:rPr>
        <w:t xml:space="preserve">چکارکنم حسین جان دلم گرفته 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 کنم صدایت با اشک دونه دونه</w:t>
      </w:r>
    </w:p>
    <w:p>
      <w:pPr>
        <w:pStyle w:val="BookText"/>
        <w:rPr/>
      </w:pPr>
      <w:r>
        <w:rPr>
          <w:rFonts w:ascii="IRNazanin" w:hAnsi="IRNazanin" w:eastAsia="IRNazanin"/>
          <w:color w:val="111111"/>
          <w:sz w:val="28"/>
          <w:sz w:val="28"/>
          <w:szCs w:val="28"/>
          <w:rtl w:val="true"/>
          <w:lang w:bidi="fa-IR"/>
        </w:rPr>
        <w:t xml:space="preserve">آب روان بنوشم گویم به آه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حسین جان، فدات بشم حسین جان</w:t>
      </w:r>
    </w:p>
    <w:p>
      <w:pPr>
        <w:pStyle w:val="BookText"/>
        <w:rPr/>
      </w:pPr>
      <w:r>
        <w:rPr>
          <w:rFonts w:ascii="IRNazanin" w:hAnsi="IRNazanin" w:eastAsia="IRNazanin"/>
          <w:color w:val="111111"/>
          <w:sz w:val="28"/>
          <w:sz w:val="28"/>
          <w:szCs w:val="28"/>
          <w:rtl w:val="true"/>
          <w:lang w:bidi="fa-IR"/>
        </w:rPr>
        <w:t xml:space="preserve">بمیرم از برایت چقدر تو مهربونی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میدونی از پیشونیم میخونی</w:t>
      </w:r>
    </w:p>
    <w:p>
      <w:pPr>
        <w:pStyle w:val="BookText"/>
        <w:rPr/>
      </w:pPr>
      <w:r>
        <w:rPr>
          <w:rFonts w:ascii="IRNazanin" w:hAnsi="IRNazanin" w:eastAsia="IRNazanin"/>
          <w:color w:val="111111"/>
          <w:sz w:val="28"/>
          <w:sz w:val="28"/>
          <w:szCs w:val="28"/>
          <w:rtl w:val="true"/>
          <w:lang w:bidi="fa-IR"/>
        </w:rPr>
        <w:t xml:space="preserve">اگر کسی ندونه مولا تو خوب میدونی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رو خریدم دادم ز کف جوونی</w:t>
      </w:r>
    </w:p>
    <w:p>
      <w:pPr>
        <w:pStyle w:val="BookText"/>
        <w:rPr/>
      </w:pPr>
      <w:r>
        <w:rPr>
          <w:rFonts w:ascii="IRNazanin" w:hAnsi="IRNazanin" w:eastAsia="IRNazanin"/>
          <w:color w:val="111111"/>
          <w:sz w:val="28"/>
          <w:sz w:val="28"/>
          <w:szCs w:val="28"/>
          <w:rtl w:val="true"/>
          <w:lang w:bidi="fa-IR"/>
        </w:rPr>
        <w:t xml:space="preserve">به دام تو اسیرم به آیه 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حسین جان، فدات بشم حسین جان</w:t>
      </w:r>
    </w:p>
    <w:p>
      <w:pPr>
        <w:pStyle w:val="BookText"/>
        <w:rPr/>
      </w:pPr>
      <w:r>
        <w:rPr>
          <w:rFonts w:ascii="IRNazanin" w:hAnsi="IRNazanin" w:eastAsia="IRNazanin"/>
          <w:color w:val="111111"/>
          <w:sz w:val="28"/>
          <w:sz w:val="28"/>
          <w:szCs w:val="28"/>
          <w:rtl w:val="true"/>
          <w:lang w:bidi="fa-IR"/>
        </w:rPr>
        <w:t xml:space="preserve">زینب میان محمل رنگ از رخش پریده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لحظه ای او روی تو را ندیده</w:t>
      </w:r>
    </w:p>
    <w:p>
      <w:pPr>
        <w:pStyle w:val="BookText"/>
        <w:rPr/>
      </w:pPr>
      <w:r>
        <w:rPr>
          <w:rFonts w:ascii="IRNazanin" w:hAnsi="IRNazanin" w:eastAsia="IRNazanin"/>
          <w:color w:val="111111"/>
          <w:sz w:val="28"/>
          <w:sz w:val="28"/>
          <w:szCs w:val="28"/>
          <w:rtl w:val="true"/>
          <w:lang w:bidi="fa-IR"/>
        </w:rPr>
        <w:t xml:space="preserve">جام بلای عشقت یکباره سر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مصیبتت را یکجا به دل خریده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رمز عاشقانه می گوید ای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دوستت دارم حسین جان، فدات بشم حسین جان </w:t>
      </w:r>
    </w:p>
    <w:p>
      <w:pPr>
        <w:pStyle w:val="BookText"/>
        <w:rPr/>
      </w:pPr>
      <w:r>
        <w:rPr>
          <w:rFonts w:ascii="IRNazanin" w:hAnsi="IRNazanin" w:eastAsia="IRNazanin"/>
          <w:color w:val="111111"/>
          <w:sz w:val="28"/>
          <w:sz w:val="28"/>
          <w:szCs w:val="28"/>
          <w:rtl w:val="true"/>
          <w:lang w:bidi="fa-IR"/>
        </w:rPr>
        <w:t xml:space="preserve">مهر تو ای حسین جان از دل کشد زبانه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دلم به موقع پر میزنه شبانه</w:t>
      </w:r>
    </w:p>
    <w:p>
      <w:pPr>
        <w:pStyle w:val="BookText"/>
        <w:rPr/>
      </w:pPr>
      <w:r>
        <w:rPr>
          <w:rFonts w:ascii="IRNazanin" w:hAnsi="IRNazanin" w:eastAsia="IRNazanin"/>
          <w:color w:val="111111"/>
          <w:sz w:val="28"/>
          <w:sz w:val="28"/>
          <w:szCs w:val="28"/>
          <w:rtl w:val="true"/>
          <w:lang w:bidi="fa-IR"/>
        </w:rPr>
        <w:t xml:space="preserve">بی عشق تو نداره میلی به آب و 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هر کجایی، عاشقو میکشونه</w:t>
      </w:r>
    </w:p>
    <w:p>
      <w:pPr>
        <w:pStyle w:val="BookText"/>
        <w:rPr/>
      </w:pPr>
      <w:r>
        <w:rPr>
          <w:rFonts w:ascii="IRNazanin" w:hAnsi="IRNazanin" w:eastAsia="IRNazanin"/>
          <w:color w:val="111111"/>
          <w:sz w:val="28"/>
          <w:sz w:val="28"/>
          <w:szCs w:val="28"/>
          <w:rtl w:val="true"/>
          <w:lang w:bidi="fa-IR"/>
        </w:rPr>
        <w:t xml:space="preserve">چون بلبل پریشان گوید به آه 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حسین جان، فدات بشم حسین جان</w:t>
      </w:r>
    </w:p>
    <w:p>
      <w:pPr>
        <w:pStyle w:val="BookText"/>
        <w:rPr/>
      </w:pPr>
      <w:r>
        <w:rPr>
          <w:rFonts w:ascii="IRNazanin" w:hAnsi="IRNazanin" w:eastAsia="IRNazanin"/>
          <w:color w:val="111111"/>
          <w:sz w:val="28"/>
          <w:sz w:val="28"/>
          <w:szCs w:val="28"/>
          <w:rtl w:val="true"/>
          <w:lang w:bidi="fa-IR"/>
        </w:rPr>
        <w:t xml:space="preserve">همش دل من میگیره مثل پرنده تو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دار بغض من هق هقه و نفس نفس</w:t>
      </w:r>
    </w:p>
    <w:p>
      <w:pPr>
        <w:pStyle w:val="BookText"/>
        <w:rPr/>
      </w:pPr>
      <w:r>
        <w:rPr>
          <w:rFonts w:ascii="IRNazanin" w:hAnsi="IRNazanin" w:eastAsia="IRNazanin"/>
          <w:color w:val="111111"/>
          <w:sz w:val="28"/>
          <w:sz w:val="28"/>
          <w:szCs w:val="28"/>
          <w:rtl w:val="true"/>
          <w:lang w:bidi="fa-IR"/>
        </w:rPr>
        <w:t xml:space="preserve">می خوام مثل دیوونه ها سر به بیابون بذارم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بزنم هوار کنم، دوست دارم دوست دارم</w:t>
      </w:r>
    </w:p>
    <w:p>
      <w:pPr>
        <w:pStyle w:val="BookText"/>
        <w:rPr/>
      </w:pPr>
      <w:r>
        <w:rPr>
          <w:rFonts w:ascii="IRNazanin" w:hAnsi="IRNazanin" w:eastAsia="IRNazanin"/>
          <w:color w:val="111111"/>
          <w:sz w:val="28"/>
          <w:sz w:val="28"/>
          <w:szCs w:val="28"/>
          <w:rtl w:val="true"/>
          <w:lang w:bidi="fa-IR"/>
        </w:rPr>
        <w:t xml:space="preserve">آرزو دارم آقاجون وقتی که دارم می 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تو رو با گریه هام تو چشم خود قاب بگیرم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دنیای کوچک ما تو این همه کرم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دونم روز جزا، با عاشقات چه میکنی </w:t>
      </w:r>
    </w:p>
    <w:p>
      <w:pPr>
        <w:pStyle w:val="BookText"/>
        <w:rPr/>
      </w:pPr>
      <w:r>
        <w:rPr>
          <w:rFonts w:ascii="IRNazanin" w:hAnsi="IRNazanin" w:eastAsia="IRNazanin"/>
          <w:color w:val="111111"/>
          <w:sz w:val="28"/>
          <w:sz w:val="28"/>
          <w:szCs w:val="28"/>
          <w:rtl w:val="true"/>
          <w:lang w:bidi="fa-IR"/>
        </w:rPr>
        <w:t>یک دل خون، دو قطره اشک، دار و ندارم همینه</w:t>
      </w:r>
    </w:p>
    <w:p>
      <w:pPr>
        <w:pStyle w:val="BookText"/>
        <w:rPr/>
      </w:pPr>
      <w:r>
        <w:rPr>
          <w:rFonts w:ascii="IRNazanin" w:hAnsi="IRNazanin" w:eastAsia="IRNazanin"/>
          <w:color w:val="111111"/>
          <w:sz w:val="28"/>
          <w:sz w:val="28"/>
          <w:szCs w:val="28"/>
          <w:rtl w:val="true"/>
          <w:lang w:bidi="fa-IR"/>
        </w:rPr>
        <w:t>اونی که باید ببینه، هر جا که باشه می بینه</w:t>
      </w:r>
    </w:p>
    <w:p>
      <w:pPr>
        <w:pStyle w:val="BookText"/>
        <w:rPr/>
      </w:pPr>
      <w:r>
        <w:rPr>
          <w:rFonts w:ascii="IRNazanin" w:hAnsi="IRNazanin" w:eastAsia="IRNazanin"/>
          <w:color w:val="111111"/>
          <w:sz w:val="28"/>
          <w:sz w:val="28"/>
          <w:szCs w:val="28"/>
          <w:rtl w:val="true"/>
          <w:lang w:bidi="fa-IR"/>
        </w:rPr>
        <w:t>اگر مرا رها کنی، تو را رها نمیکنم</w:t>
      </w:r>
    </w:p>
    <w:p>
      <w:pPr>
        <w:pStyle w:val="BookText"/>
        <w:rPr/>
      </w:pPr>
      <w:r>
        <w:rPr>
          <w:rFonts w:ascii="IRNazanin" w:hAnsi="IRNazanin" w:eastAsia="IRNazanin"/>
          <w:color w:val="111111"/>
          <w:sz w:val="28"/>
          <w:sz w:val="28"/>
          <w:szCs w:val="28"/>
          <w:rtl w:val="true"/>
          <w:lang w:bidi="fa-IR"/>
        </w:rPr>
        <w:t>سر از تنم جدا کنی، چون و چرا نمیکنم</w:t>
      </w:r>
    </w:p>
    <w:p>
      <w:pPr>
        <w:pStyle w:val="BookText"/>
        <w:rPr/>
      </w:pPr>
      <w:r>
        <w:rPr>
          <w:rFonts w:ascii="IRNazanin" w:hAnsi="IRNazanin" w:eastAsia="IRNazanin"/>
          <w:color w:val="111111"/>
          <w:sz w:val="28"/>
          <w:sz w:val="28"/>
          <w:szCs w:val="28"/>
          <w:rtl w:val="true"/>
          <w:lang w:bidi="fa-IR"/>
        </w:rPr>
        <w:t xml:space="preserve">کاش می مردم برایت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میخوردم برایت یا حسین</w:t>
      </w:r>
    </w:p>
    <w:p>
      <w:pPr>
        <w:pStyle w:val="BookText"/>
        <w:rPr/>
      </w:pPr>
      <w:r>
        <w:rPr>
          <w:rFonts w:ascii="IRNazanin" w:hAnsi="IRNazanin" w:eastAsia="IRNazanin"/>
          <w:color w:val="111111"/>
          <w:sz w:val="28"/>
          <w:sz w:val="28"/>
          <w:szCs w:val="28"/>
          <w:rtl w:val="true"/>
          <w:lang w:bidi="fa-IR"/>
        </w:rPr>
        <w:t xml:space="preserve">کاش نزد فاطمه من هم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می بردم برایت یا حسین</w:t>
      </w:r>
    </w:p>
    <w:p>
      <w:pPr>
        <w:pStyle w:val="BookText"/>
        <w:rPr/>
      </w:pPr>
      <w:r>
        <w:rPr>
          <w:rFonts w:ascii="IRNazanin" w:hAnsi="IRNazanin" w:eastAsia="IRNazanin"/>
          <w:color w:val="111111"/>
          <w:sz w:val="28"/>
          <w:sz w:val="28"/>
          <w:szCs w:val="28"/>
          <w:rtl w:val="true"/>
          <w:lang w:bidi="fa-IR"/>
        </w:rPr>
        <w:t xml:space="preserve">کاش در خون سرو این پیکرم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می خوردم برایت یا حسین</w:t>
      </w:r>
    </w:p>
    <w:p>
      <w:pPr>
        <w:pStyle w:val="BookText"/>
        <w:rPr/>
      </w:pPr>
      <w:r>
        <w:rPr>
          <w:rFonts w:ascii="IRNazanin" w:hAnsi="IRNazanin" w:eastAsia="IRNazanin"/>
          <w:color w:val="111111"/>
          <w:sz w:val="28"/>
          <w:sz w:val="28"/>
          <w:szCs w:val="28"/>
          <w:rtl w:val="true"/>
          <w:lang w:bidi="fa-IR"/>
        </w:rPr>
        <w:t xml:space="preserve">کاش می خوردم برایت کعب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افسردم برایت یا حسین</w:t>
      </w:r>
    </w:p>
    <w:p>
      <w:pPr>
        <w:pStyle w:val="BookText"/>
        <w:rPr/>
      </w:pPr>
      <w:r>
        <w:rPr>
          <w:rFonts w:ascii="IRNazanin" w:hAnsi="IRNazanin" w:eastAsia="IRNazanin"/>
          <w:color w:val="111111"/>
          <w:sz w:val="28"/>
          <w:sz w:val="28"/>
          <w:szCs w:val="28"/>
          <w:rtl w:val="true"/>
          <w:lang w:bidi="fa-IR"/>
        </w:rPr>
        <w:t xml:space="preserve">کاش جان سالم از این روضه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نمی بردم برایت یا حسین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گشتم در عزاداری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که آزردم برایت یا حسین </w:t>
      </w:r>
      <w:bookmarkStart w:id="397" w:name="pg8055_72614"/>
    </w:p>
    <w:p>
      <w:pPr>
        <w:pStyle w:val="BookText"/>
        <w:rPr/>
      </w:pPr>
      <w:bookmarkEnd w:id="397"/>
      <w:r>
        <w:rPr>
          <w:rFonts w:ascii="IRNazanin" w:hAnsi="IRNazanin" w:eastAsia="IRNazanin"/>
          <w:color w:val="111111"/>
          <w:sz w:val="28"/>
          <w:sz w:val="28"/>
          <w:szCs w:val="28"/>
          <w:rtl w:val="true"/>
          <w:lang w:bidi="fa-IR"/>
        </w:rPr>
        <w:t xml:space="preserve">کاش من هم چون سه ساله دخترت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می مردم برایت یا حسین</w:t>
      </w:r>
    </w:p>
    <w:p>
      <w:pPr>
        <w:pStyle w:val="Heading3"/>
        <w:numPr>
          <w:ilvl w:val="2"/>
          <w:numId w:val="1"/>
        </w:numPr>
        <w:rPr/>
      </w:pPr>
      <w:bookmarkStart w:id="398" w:name="__RefHeading___Toc7661627_1051229030"/>
      <w:bookmarkStart w:id="399" w:name="_Toc146"/>
      <w:bookmarkEnd w:id="398"/>
      <w:r>
        <w:rPr>
          <w:rtl w:val="true"/>
        </w:rPr>
        <w:t>کربلا</w:t>
      </w:r>
      <w:bookmarkEnd w:id="399"/>
    </w:p>
    <w:p>
      <w:pPr>
        <w:pStyle w:val="BookText"/>
        <w:rPr/>
      </w:pPr>
      <w:r>
        <w:rPr>
          <w:rFonts w:ascii="IRNazanin" w:hAnsi="IRNazanin" w:eastAsia="IRNazanin"/>
          <w:color w:val="111111"/>
          <w:sz w:val="28"/>
          <w:sz w:val="28"/>
          <w:szCs w:val="28"/>
          <w:rtl w:val="true"/>
          <w:lang w:bidi="fa-IR"/>
        </w:rPr>
        <w:t xml:space="preserve">شب جمعه کربلا داد می زنن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مهمونای شب جمعه اومدن</w:t>
      </w:r>
    </w:p>
    <w:p>
      <w:pPr>
        <w:pStyle w:val="BookText"/>
        <w:rPr/>
      </w:pPr>
      <w:r>
        <w:rPr>
          <w:rFonts w:ascii="IRNazanin" w:hAnsi="IRNazanin" w:eastAsia="IRNazanin"/>
          <w:color w:val="111111"/>
          <w:sz w:val="28"/>
          <w:sz w:val="28"/>
          <w:szCs w:val="28"/>
          <w:rtl w:val="true"/>
          <w:lang w:bidi="fa-IR"/>
        </w:rPr>
        <w:t xml:space="preserve">شب جمعه فتلگه مهمون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 کاسه أي پر خون داره</w:t>
      </w:r>
    </w:p>
    <w:p>
      <w:pPr>
        <w:pStyle w:val="BookText"/>
        <w:rPr/>
      </w:pPr>
      <w:r>
        <w:rPr>
          <w:rFonts w:ascii="IRNazanin" w:hAnsi="IRNazanin" w:eastAsia="IRNazanin"/>
          <w:color w:val="111111"/>
          <w:sz w:val="28"/>
          <w:sz w:val="28"/>
          <w:szCs w:val="28"/>
          <w:rtl w:val="true"/>
          <w:lang w:bidi="fa-IR"/>
        </w:rPr>
        <w:t xml:space="preserve">شب جمعه انبیاء خون می بارن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و قالی سلیمون می آرن</w:t>
      </w:r>
    </w:p>
    <w:p>
      <w:pPr>
        <w:pStyle w:val="BookText"/>
        <w:rPr/>
      </w:pPr>
      <w:r>
        <w:rPr>
          <w:rFonts w:ascii="IRNazanin" w:hAnsi="IRNazanin" w:eastAsia="IRNazanin"/>
          <w:color w:val="111111"/>
          <w:sz w:val="28"/>
          <w:sz w:val="28"/>
          <w:szCs w:val="28"/>
          <w:rtl w:val="true"/>
          <w:lang w:bidi="fa-IR"/>
        </w:rPr>
        <w:t xml:space="preserve">همه گرد زهرا حلقه می زنن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 صورت و سینه می زنن</w:t>
      </w:r>
    </w:p>
    <w:p>
      <w:pPr>
        <w:pStyle w:val="BookText"/>
        <w:rPr/>
      </w:pPr>
      <w:r>
        <w:rPr>
          <w:rFonts w:ascii="IRNazanin" w:hAnsi="IRNazanin" w:eastAsia="IRNazanin"/>
          <w:color w:val="111111"/>
          <w:sz w:val="28"/>
          <w:sz w:val="28"/>
          <w:szCs w:val="28"/>
          <w:rtl w:val="true"/>
          <w:lang w:bidi="fa-IR"/>
        </w:rPr>
        <w:t xml:space="preserve">روضه های زهرا تا شروع می 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 روی آسمان بسته می شه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چیزی که آرومش می 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علی تمومش می کنه </w:t>
      </w:r>
      <w:bookmarkStart w:id="400" w:name="pg8055_72615"/>
    </w:p>
    <w:p>
      <w:pPr>
        <w:pStyle w:val="BookText"/>
        <w:rPr/>
      </w:pPr>
      <w:bookmarkEnd w:id="400"/>
      <w:r>
        <w:rPr>
          <w:rFonts w:ascii="IRNazanin" w:hAnsi="IRNazanin" w:eastAsia="IRNazanin"/>
          <w:color w:val="111111"/>
          <w:sz w:val="28"/>
          <w:sz w:val="28"/>
          <w:szCs w:val="28"/>
          <w:rtl w:val="true"/>
          <w:lang w:bidi="fa-IR"/>
        </w:rPr>
        <w:t>تازه روضه اشاره می خونه</w:t>
      </w:r>
    </w:p>
    <w:p>
      <w:pPr>
        <w:pStyle w:val="BookText"/>
        <w:rPr/>
      </w:pPr>
      <w:r>
        <w:rPr>
          <w:rFonts w:ascii="IRNazanin" w:hAnsi="IRNazanin" w:eastAsia="IRNazanin"/>
          <w:color w:val="111111"/>
          <w:sz w:val="28"/>
          <w:sz w:val="28"/>
          <w:szCs w:val="28"/>
          <w:rtl w:val="true"/>
          <w:lang w:bidi="fa-IR"/>
        </w:rPr>
        <w:t>روضه گوشای پاره می خونه</w:t>
      </w:r>
    </w:p>
    <w:p>
      <w:pPr>
        <w:pStyle w:val="BookText"/>
        <w:rPr/>
      </w:pPr>
      <w:r>
        <w:rPr>
          <w:rFonts w:ascii="IRNazanin" w:hAnsi="IRNazanin" w:eastAsia="IRNazanin"/>
          <w:color w:val="111111"/>
          <w:sz w:val="28"/>
          <w:sz w:val="28"/>
          <w:szCs w:val="28"/>
          <w:rtl w:val="true"/>
          <w:lang w:bidi="fa-IR"/>
        </w:rPr>
        <w:t>روضه توسری خوردن زنا</w:t>
      </w:r>
    </w:p>
    <w:p>
      <w:pPr>
        <w:pStyle w:val="BookText"/>
        <w:rPr/>
      </w:pPr>
      <w:r>
        <w:rPr>
          <w:rFonts w:ascii="IRNazanin" w:hAnsi="IRNazanin" w:eastAsia="IRNazanin"/>
          <w:color w:val="111111"/>
          <w:sz w:val="28"/>
          <w:sz w:val="28"/>
          <w:szCs w:val="28"/>
          <w:rtl w:val="true"/>
          <w:lang w:bidi="fa-IR"/>
        </w:rPr>
        <w:t>روضه روسری کندن زنا</w:t>
      </w:r>
    </w:p>
    <w:p>
      <w:pPr>
        <w:pStyle w:val="BookText"/>
        <w:rPr/>
      </w:pPr>
      <w:r>
        <w:rPr>
          <w:rFonts w:ascii="IRNazanin" w:hAnsi="IRNazanin" w:eastAsia="IRNazanin"/>
          <w:color w:val="111111"/>
          <w:sz w:val="28"/>
          <w:sz w:val="28"/>
          <w:szCs w:val="28"/>
          <w:rtl w:val="true"/>
          <w:lang w:bidi="fa-IR"/>
        </w:rPr>
        <w:t>کربلا به زخم دل نمک زدن</w:t>
      </w:r>
    </w:p>
    <w:p>
      <w:pPr>
        <w:pStyle w:val="BookText"/>
        <w:rPr/>
      </w:pPr>
      <w:r>
        <w:rPr>
          <w:rFonts w:ascii="IRNazanin" w:hAnsi="IRNazanin" w:eastAsia="IRNazanin"/>
          <w:color w:val="111111"/>
          <w:sz w:val="28"/>
          <w:sz w:val="28"/>
          <w:szCs w:val="28"/>
          <w:rtl w:val="true"/>
          <w:lang w:bidi="fa-IR"/>
        </w:rPr>
        <w:t>کربلا بچه ها تو کتک زدن</w:t>
      </w:r>
    </w:p>
    <w:p>
      <w:pPr>
        <w:pStyle w:val="Heading3"/>
        <w:numPr>
          <w:ilvl w:val="2"/>
          <w:numId w:val="1"/>
        </w:numPr>
        <w:rPr/>
      </w:pPr>
      <w:bookmarkStart w:id="401" w:name="__RefHeading___Toc7661629_1051229030"/>
      <w:bookmarkStart w:id="402" w:name="_Toc147"/>
      <w:bookmarkEnd w:id="401"/>
      <w:r>
        <w:rPr>
          <w:rtl w:val="true"/>
        </w:rPr>
        <w:t>نماز</w:t>
      </w:r>
      <w:bookmarkEnd w:id="402"/>
    </w:p>
    <w:p>
      <w:pPr>
        <w:pStyle w:val="BookText"/>
        <w:rPr/>
      </w:pPr>
      <w:r>
        <w:rPr>
          <w:rFonts w:ascii="IRNazanin" w:hAnsi="IRNazanin" w:eastAsia="IRNazanin"/>
          <w:color w:val="111111"/>
          <w:sz w:val="28"/>
          <w:sz w:val="28"/>
          <w:szCs w:val="28"/>
          <w:rtl w:val="true"/>
          <w:lang w:bidi="fa-IR"/>
        </w:rPr>
        <w:t xml:space="preserve">ارزنده ترین زیور اسلام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 ترین زیور اسلام نماز است</w:t>
      </w:r>
    </w:p>
    <w:p>
      <w:pPr>
        <w:pStyle w:val="BookText"/>
        <w:rPr/>
      </w:pPr>
      <w:r>
        <w:rPr>
          <w:rFonts w:ascii="IRNazanin" w:hAnsi="IRNazanin" w:eastAsia="IRNazanin"/>
          <w:color w:val="111111"/>
          <w:sz w:val="28"/>
          <w:sz w:val="28"/>
          <w:szCs w:val="28"/>
          <w:rtl w:val="true"/>
          <w:lang w:bidi="fa-IR"/>
        </w:rPr>
        <w:t xml:space="preserve">بگشود چو پر بر سر ما مرغ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بنی شهیر اسلام نماز است</w:t>
      </w:r>
    </w:p>
    <w:p>
      <w:pPr>
        <w:pStyle w:val="BookText"/>
        <w:rPr/>
      </w:pPr>
      <w:r>
        <w:rPr>
          <w:rFonts w:ascii="IRNazanin" w:hAnsi="IRNazanin" w:eastAsia="IRNazanin"/>
          <w:color w:val="111111"/>
          <w:sz w:val="28"/>
          <w:sz w:val="28"/>
          <w:szCs w:val="28"/>
          <w:rtl w:val="true"/>
          <w:lang w:bidi="fa-IR"/>
        </w:rPr>
        <w:t xml:space="preserve">نخلی است برومند و کهنسال و تناور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سرسبزی و بار و بر اسلام نماز است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است چنان خیمه نماز است ستونش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که کلید در اسلام نماز است </w:t>
      </w:r>
      <w:bookmarkStart w:id="403" w:name="pg8055_72616"/>
    </w:p>
    <w:p>
      <w:pPr>
        <w:pStyle w:val="BookText"/>
        <w:rPr/>
      </w:pPr>
      <w:bookmarkEnd w:id="403"/>
      <w:r>
        <w:rPr>
          <w:rFonts w:ascii="IRNazanin" w:hAnsi="IRNazanin" w:eastAsia="IRNazanin"/>
          <w:color w:val="111111"/>
          <w:sz w:val="28"/>
          <w:sz w:val="28"/>
          <w:szCs w:val="28"/>
          <w:rtl w:val="true"/>
          <w:lang w:bidi="fa-IR"/>
        </w:rPr>
        <w:t xml:space="preserve">گویند که اسلام به رحم است و 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دوست بدان مظهر اسلام نماز است</w:t>
      </w:r>
    </w:p>
    <w:p>
      <w:pPr>
        <w:pStyle w:val="BookText"/>
        <w:rPr/>
      </w:pPr>
      <w:r>
        <w:rPr>
          <w:rFonts w:ascii="IRNazanin" w:hAnsi="IRNazanin" w:eastAsia="IRNazanin"/>
          <w:color w:val="111111"/>
          <w:sz w:val="28"/>
          <w:sz w:val="28"/>
          <w:szCs w:val="28"/>
          <w:rtl w:val="true"/>
          <w:lang w:bidi="fa-IR"/>
        </w:rPr>
        <w:t xml:space="preserve">در دامن محراب علی شاه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روشنگر اسلام نماز است</w:t>
      </w:r>
    </w:p>
    <w:p>
      <w:pPr>
        <w:pStyle w:val="BookText"/>
        <w:rPr/>
      </w:pPr>
      <w:r>
        <w:rPr>
          <w:rFonts w:ascii="IRNazanin" w:hAnsi="IRNazanin" w:eastAsia="IRNazanin"/>
          <w:color w:val="111111"/>
          <w:sz w:val="28"/>
          <w:sz w:val="28"/>
          <w:szCs w:val="28"/>
          <w:rtl w:val="true"/>
          <w:lang w:bidi="fa-IR"/>
        </w:rPr>
        <w:t xml:space="preserve">از خون مگر ساخت وضو زاده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شیعه بودن جوهر اسلام نماز است</w:t>
      </w:r>
    </w:p>
    <w:p>
      <w:pPr>
        <w:pStyle w:val="Heading3"/>
        <w:numPr>
          <w:ilvl w:val="2"/>
          <w:numId w:val="1"/>
        </w:numPr>
        <w:rPr/>
      </w:pPr>
      <w:bookmarkStart w:id="404" w:name="__RefHeading___Toc7661631_1051229030"/>
      <w:bookmarkStart w:id="405" w:name="_Toc148"/>
      <w:bookmarkEnd w:id="404"/>
      <w:r>
        <w:rPr>
          <w:rtl w:val="true"/>
        </w:rPr>
        <w:t>بازگشت از کربلا</w:t>
      </w:r>
      <w:bookmarkEnd w:id="405"/>
    </w:p>
    <w:p>
      <w:pPr>
        <w:pStyle w:val="BookText"/>
        <w:rPr/>
      </w:pPr>
      <w:r>
        <w:rPr>
          <w:rFonts w:ascii="IRNazanin" w:hAnsi="IRNazanin" w:eastAsia="IRNazanin"/>
          <w:color w:val="111111"/>
          <w:sz w:val="28"/>
          <w:sz w:val="28"/>
          <w:szCs w:val="28"/>
          <w:rtl w:val="true"/>
          <w:lang w:bidi="fa-IR"/>
        </w:rPr>
        <w:t xml:space="preserve">اگر آتشم زآفتاب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خراب خراب آمدم</w:t>
      </w:r>
    </w:p>
    <w:p>
      <w:pPr>
        <w:pStyle w:val="BookText"/>
        <w:rPr/>
      </w:pPr>
      <w:r>
        <w:rPr>
          <w:rFonts w:ascii="IRNazanin" w:hAnsi="IRNazanin" w:eastAsia="IRNazanin"/>
          <w:color w:val="111111"/>
          <w:sz w:val="28"/>
          <w:sz w:val="28"/>
          <w:szCs w:val="28"/>
          <w:rtl w:val="true"/>
          <w:lang w:bidi="fa-IR"/>
        </w:rPr>
        <w:t xml:space="preserve">مرا عاقبت این جنون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دوست بر خاک و خون می کشد</w:t>
      </w:r>
    </w:p>
    <w:p>
      <w:pPr>
        <w:pStyle w:val="BookText"/>
        <w:rPr/>
      </w:pPr>
      <w:r>
        <w:rPr>
          <w:rFonts w:ascii="IRNazanin" w:hAnsi="IRNazanin" w:eastAsia="IRNazanin"/>
          <w:color w:val="111111"/>
          <w:sz w:val="28"/>
          <w:sz w:val="28"/>
          <w:szCs w:val="28"/>
          <w:rtl w:val="true"/>
          <w:lang w:bidi="fa-IR"/>
        </w:rPr>
        <w:t xml:space="preserve">خدایا دوباره هوائی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زخود بی خود و کربلایی شدم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چونان برق بگذشت و یک آه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سفر سخت کوتاه بود </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و 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خود وای من از حسین</w:t>
      </w:r>
    </w:p>
    <w:p>
      <w:pPr>
        <w:pStyle w:val="BookText"/>
        <w:rPr/>
      </w:pPr>
      <w:r>
        <w:rPr>
          <w:rFonts w:ascii="IRNazanin" w:hAnsi="IRNazanin" w:eastAsia="IRNazanin"/>
          <w:color w:val="111111"/>
          <w:sz w:val="28"/>
          <w:sz w:val="28"/>
          <w:szCs w:val="28"/>
          <w:rtl w:val="true"/>
          <w:lang w:bidi="fa-IR"/>
        </w:rPr>
        <w:t xml:space="preserve">من از وادی کربلا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خون خدا آمدم</w:t>
      </w:r>
    </w:p>
    <w:p>
      <w:pPr>
        <w:pStyle w:val="BookText"/>
        <w:rPr/>
      </w:pPr>
      <w:r>
        <w:rPr>
          <w:rFonts w:ascii="IRNazanin" w:hAnsi="IRNazanin" w:eastAsia="IRNazanin"/>
          <w:color w:val="111111"/>
          <w:sz w:val="28"/>
          <w:sz w:val="28"/>
          <w:szCs w:val="28"/>
          <w:rtl w:val="true"/>
          <w:lang w:bidi="fa-IR"/>
        </w:rPr>
        <w:t xml:space="preserve">من از جانب علقمه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زمهمانی فاطمه آمدم</w:t>
      </w:r>
    </w:p>
    <w:p>
      <w:pPr>
        <w:pStyle w:val="BookText"/>
        <w:rPr/>
      </w:pPr>
      <w:r>
        <w:rPr>
          <w:rFonts w:ascii="IRNazanin" w:hAnsi="IRNazanin" w:eastAsia="IRNazanin"/>
          <w:color w:val="111111"/>
          <w:sz w:val="28"/>
          <w:sz w:val="28"/>
          <w:szCs w:val="28"/>
          <w:rtl w:val="true"/>
          <w:lang w:bidi="fa-IR"/>
        </w:rPr>
        <w:t xml:space="preserve">تو أي عشق کار مرا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زینبم آشنا ساختی</w:t>
      </w:r>
    </w:p>
    <w:p>
      <w:pPr>
        <w:pStyle w:val="BookText"/>
        <w:rPr/>
      </w:pPr>
      <w:r>
        <w:rPr>
          <w:rFonts w:ascii="IRNazanin" w:hAnsi="IRNazanin" w:eastAsia="IRNazanin"/>
          <w:color w:val="111111"/>
          <w:sz w:val="28"/>
          <w:sz w:val="28"/>
          <w:szCs w:val="28"/>
          <w:rtl w:val="true"/>
          <w:lang w:bidi="fa-IR"/>
        </w:rPr>
        <w:t xml:space="preserve">شهیدی که درس حق آموخت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که در خیمه ها سوخت کو</w:t>
      </w:r>
    </w:p>
    <w:p>
      <w:pPr>
        <w:pStyle w:val="BookText"/>
        <w:rPr/>
      </w:pPr>
      <w:r>
        <w:rPr>
          <w:rFonts w:ascii="IRNazanin" w:hAnsi="IRNazanin" w:eastAsia="IRNazanin"/>
          <w:color w:val="111111"/>
          <w:sz w:val="28"/>
          <w:sz w:val="28"/>
          <w:szCs w:val="28"/>
          <w:rtl w:val="true"/>
          <w:lang w:bidi="fa-IR"/>
        </w:rPr>
        <w:t xml:space="preserve">چه کس قبر ششماهه را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اصغر آرام خوابیده است</w:t>
      </w:r>
    </w:p>
    <w:p>
      <w:pPr>
        <w:pStyle w:val="BookText"/>
        <w:rPr/>
      </w:pPr>
      <w:r>
        <w:rPr>
          <w:rFonts w:ascii="IRNazanin" w:hAnsi="IRNazanin" w:eastAsia="IRNazanin"/>
          <w:color w:val="111111"/>
          <w:sz w:val="28"/>
          <w:sz w:val="28"/>
          <w:szCs w:val="28"/>
          <w:rtl w:val="true"/>
          <w:lang w:bidi="fa-IR"/>
        </w:rPr>
        <w:t xml:space="preserve">خدایا چه شد شبه پیغمبرم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عزیزم علی اکبرم</w:t>
      </w:r>
    </w:p>
    <w:p>
      <w:pPr>
        <w:pStyle w:val="BookText"/>
        <w:rPr/>
      </w:pPr>
      <w:r>
        <w:rPr>
          <w:rFonts w:ascii="IRNazanin" w:hAnsi="IRNazanin" w:eastAsia="IRNazanin"/>
          <w:color w:val="111111"/>
          <w:sz w:val="28"/>
          <w:sz w:val="28"/>
          <w:szCs w:val="28"/>
          <w:rtl w:val="true"/>
          <w:lang w:bidi="fa-IR"/>
        </w:rPr>
        <w:t xml:space="preserve">خدایا چرا قحطی آب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رقیه کجا خواب بود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گفت زهرا به زینب 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پیکر دوست زد دست و پا </w:t>
      </w:r>
      <w:bookmarkStart w:id="406" w:name="pg8055_72618"/>
    </w:p>
    <w:p>
      <w:pPr>
        <w:pStyle w:val="BookText"/>
        <w:rPr/>
      </w:pPr>
      <w:bookmarkEnd w:id="406"/>
      <w:r>
        <w:rPr>
          <w:rFonts w:ascii="IRNazanin" w:hAnsi="IRNazanin" w:eastAsia="IRNazanin"/>
          <w:color w:val="111111"/>
          <w:sz w:val="28"/>
          <w:sz w:val="28"/>
          <w:szCs w:val="28"/>
          <w:rtl w:val="true"/>
          <w:lang w:bidi="fa-IR"/>
        </w:rPr>
        <w:t xml:space="preserve">کجا رفت بالای نیزه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گمشده بسی سری پیکرش</w:t>
      </w:r>
    </w:p>
    <w:p>
      <w:pPr>
        <w:pStyle w:val="BookText"/>
        <w:rPr/>
      </w:pPr>
      <w:r>
        <w:rPr>
          <w:rFonts w:ascii="IRNazanin" w:hAnsi="IRNazanin" w:eastAsia="IRNazanin"/>
          <w:color w:val="111111"/>
          <w:sz w:val="28"/>
          <w:sz w:val="28"/>
          <w:szCs w:val="28"/>
          <w:rtl w:val="true"/>
          <w:lang w:bidi="fa-IR"/>
        </w:rPr>
        <w:t xml:space="preserve">مپرس از چه صورت خراشیده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 آخر چه ها دیده ام</w:t>
      </w:r>
    </w:p>
    <w:p>
      <w:pPr>
        <w:pStyle w:val="BookText"/>
        <w:rPr/>
      </w:pPr>
      <w:r>
        <w:rPr>
          <w:rFonts w:ascii="IRNazanin" w:hAnsi="IRNazanin" w:eastAsia="IRNazanin"/>
          <w:color w:val="111111"/>
          <w:sz w:val="28"/>
          <w:sz w:val="28"/>
          <w:szCs w:val="28"/>
          <w:rtl w:val="true"/>
          <w:lang w:bidi="fa-IR"/>
        </w:rPr>
        <w:t>حدادیان</w:t>
      </w:r>
    </w:p>
    <w:p>
      <w:pPr>
        <w:pStyle w:val="Heading3"/>
        <w:numPr>
          <w:ilvl w:val="2"/>
          <w:numId w:val="1"/>
        </w:numPr>
        <w:rPr/>
      </w:pPr>
      <w:bookmarkStart w:id="407" w:name="__RefHeading___Toc7661633_1051229030"/>
      <w:bookmarkStart w:id="408" w:name="_Toc149"/>
      <w:bookmarkEnd w:id="407"/>
      <w:r>
        <w:rPr>
          <w:rtl w:val="true"/>
        </w:rPr>
        <w:t>محرم</w:t>
      </w:r>
      <w:bookmarkEnd w:id="408"/>
    </w:p>
    <w:p>
      <w:pPr>
        <w:pStyle w:val="BookText"/>
        <w:rPr/>
      </w:pPr>
      <w:r>
        <w:rPr>
          <w:rFonts w:ascii="IRNazanin" w:hAnsi="IRNazanin" w:eastAsia="IRNazanin"/>
          <w:color w:val="111111"/>
          <w:sz w:val="28"/>
          <w:sz w:val="28"/>
          <w:szCs w:val="28"/>
          <w:rtl w:val="true"/>
          <w:lang w:bidi="fa-IR"/>
        </w:rPr>
        <w:t xml:space="preserve">سلام بر محرمت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های ماتمت حسین جان</w:t>
      </w:r>
    </w:p>
    <w:p>
      <w:pPr>
        <w:pStyle w:val="BookText"/>
        <w:rPr/>
      </w:pPr>
      <w:r>
        <w:rPr>
          <w:rFonts w:ascii="IRNazanin" w:hAnsi="IRNazanin" w:eastAsia="IRNazanin"/>
          <w:color w:val="111111"/>
          <w:sz w:val="28"/>
          <w:sz w:val="28"/>
          <w:szCs w:val="28"/>
          <w:rtl w:val="true"/>
          <w:lang w:bidi="fa-IR"/>
        </w:rPr>
        <w:t xml:space="preserve">سلام بر توأی کودکانی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دم گرفته با دمت حسین جان</w:t>
      </w:r>
    </w:p>
    <w:p>
      <w:pPr>
        <w:pStyle w:val="BookText"/>
        <w:rPr/>
      </w:pPr>
      <w:r>
        <w:rPr>
          <w:rFonts w:ascii="IRNazanin" w:hAnsi="IRNazanin" w:eastAsia="IRNazanin"/>
          <w:color w:val="111111"/>
          <w:sz w:val="28"/>
          <w:sz w:val="28"/>
          <w:szCs w:val="28"/>
          <w:rtl w:val="true"/>
          <w:lang w:bidi="fa-IR"/>
        </w:rPr>
        <w:t xml:space="preserve">سلام بر دل شکستهای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از تو مرحمت حسین جان</w:t>
      </w:r>
    </w:p>
    <w:p>
      <w:pPr>
        <w:pStyle w:val="BookText"/>
        <w:rPr/>
      </w:pPr>
      <w:r>
        <w:rPr>
          <w:rFonts w:ascii="IRNazanin" w:hAnsi="IRNazanin" w:eastAsia="IRNazanin"/>
          <w:color w:val="111111"/>
          <w:sz w:val="28"/>
          <w:sz w:val="28"/>
          <w:szCs w:val="28"/>
          <w:rtl w:val="true"/>
          <w:lang w:bidi="fa-IR"/>
        </w:rPr>
        <w:t xml:space="preserve">سلام بر نوای عاشقی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آشنای محرمت حسین جان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حریم باصفایت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اهتزاز پرچمت حسین جان </w:t>
      </w:r>
      <w:bookmarkStart w:id="409" w:name="pg8055_72619"/>
    </w:p>
    <w:p>
      <w:pPr>
        <w:pStyle w:val="BookText"/>
        <w:rPr/>
      </w:pPr>
      <w:bookmarkEnd w:id="409"/>
      <w:r>
        <w:rPr>
          <w:rFonts w:ascii="IRNazanin" w:hAnsi="IRNazanin" w:eastAsia="IRNazanin"/>
          <w:color w:val="111111"/>
          <w:sz w:val="28"/>
          <w:sz w:val="28"/>
          <w:szCs w:val="28"/>
          <w:rtl w:val="true"/>
          <w:lang w:bidi="fa-IR"/>
        </w:rPr>
        <w:t xml:space="preserve">سلام بر حریم عترت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زبنت مکرمت حسین جان</w:t>
      </w:r>
    </w:p>
    <w:p>
      <w:pPr>
        <w:pStyle w:val="BookText"/>
        <w:rPr/>
      </w:pPr>
      <w:r>
        <w:rPr>
          <w:rFonts w:ascii="IRNazanin" w:hAnsi="IRNazanin" w:eastAsia="IRNazanin"/>
          <w:color w:val="111111"/>
          <w:sz w:val="28"/>
          <w:sz w:val="28"/>
          <w:szCs w:val="28"/>
          <w:rtl w:val="true"/>
          <w:lang w:bidi="fa-IR"/>
        </w:rPr>
        <w:t xml:space="preserve">سلام بر دلی که می شود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فدائي محرمت حسین جان</w:t>
      </w:r>
    </w:p>
    <w:p>
      <w:pPr>
        <w:pStyle w:val="Heading3"/>
        <w:numPr>
          <w:ilvl w:val="2"/>
          <w:numId w:val="1"/>
        </w:numPr>
        <w:rPr/>
      </w:pPr>
      <w:bookmarkStart w:id="410" w:name="__RefHeading___Toc7661635_1051229030"/>
      <w:bookmarkStart w:id="411" w:name="_Toc150"/>
      <w:bookmarkEnd w:id="410"/>
      <w:r>
        <w:rPr>
          <w:rtl w:val="true"/>
        </w:rPr>
        <w:t>ورود به کربلا</w:t>
      </w:r>
      <w:bookmarkEnd w:id="411"/>
    </w:p>
    <w:p>
      <w:pPr>
        <w:pStyle w:val="BookText"/>
        <w:rPr/>
      </w:pPr>
      <w:r>
        <w:rPr>
          <w:rFonts w:ascii="IRNazanin" w:hAnsi="IRNazanin" w:eastAsia="IRNazanin"/>
          <w:color w:val="111111"/>
          <w:sz w:val="28"/>
          <w:sz w:val="28"/>
          <w:szCs w:val="28"/>
          <w:rtl w:val="true"/>
          <w:lang w:bidi="fa-IR"/>
        </w:rPr>
        <w:t xml:space="preserve">کیست بر عشق غمت دلداده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یک مشت خاک ساده نیست</w:t>
      </w:r>
    </w:p>
    <w:p>
      <w:pPr>
        <w:pStyle w:val="BookText"/>
        <w:rPr/>
      </w:pPr>
      <w:r>
        <w:rPr>
          <w:rFonts w:ascii="IRNazanin" w:hAnsi="IRNazanin" w:eastAsia="IRNazanin"/>
          <w:color w:val="111111"/>
          <w:sz w:val="28"/>
          <w:sz w:val="28"/>
          <w:szCs w:val="28"/>
          <w:rtl w:val="true"/>
          <w:lang w:bidi="fa-IR"/>
        </w:rPr>
        <w:t xml:space="preserve">بهر جان دادن اگر آماده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دل زیرگل پنهان شود</w:t>
      </w:r>
    </w:p>
    <w:p>
      <w:pPr>
        <w:pStyle w:val="BookText"/>
        <w:rPr/>
      </w:pPr>
      <w:r>
        <w:rPr>
          <w:rFonts w:ascii="IRNazanin" w:hAnsi="IRNazanin" w:eastAsia="IRNazanin"/>
          <w:color w:val="111111"/>
          <w:sz w:val="28"/>
          <w:sz w:val="28"/>
          <w:szCs w:val="28"/>
          <w:rtl w:val="true"/>
          <w:lang w:bidi="fa-IR"/>
        </w:rPr>
        <w:t xml:space="preserve">جز به خاک پای تو افتاده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 پر میکشد از سینه ام</w:t>
      </w:r>
    </w:p>
    <w:p>
      <w:pPr>
        <w:pStyle w:val="BookText"/>
        <w:rPr/>
      </w:pPr>
      <w:r>
        <w:rPr>
          <w:rFonts w:ascii="IRNazanin" w:hAnsi="IRNazanin" w:eastAsia="IRNazanin"/>
          <w:color w:val="111111"/>
          <w:sz w:val="28"/>
          <w:sz w:val="28"/>
          <w:szCs w:val="28"/>
          <w:rtl w:val="true"/>
          <w:lang w:bidi="fa-IR"/>
        </w:rPr>
        <w:t xml:space="preserve">جز به خاک تربتت سجاده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محراب ابروی تو شد</w:t>
      </w:r>
    </w:p>
    <w:p>
      <w:pPr>
        <w:pStyle w:val="BookText"/>
        <w:rPr/>
      </w:pPr>
      <w:r>
        <w:rPr>
          <w:rFonts w:ascii="IRNazanin" w:hAnsi="IRNazanin" w:eastAsia="IRNazanin"/>
          <w:color w:val="111111"/>
          <w:sz w:val="28"/>
          <w:sz w:val="28"/>
          <w:szCs w:val="28"/>
          <w:rtl w:val="true"/>
          <w:lang w:bidi="fa-IR"/>
        </w:rPr>
        <w:t xml:space="preserve">احتیاجی بر شراب و باده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کز یاد رویت گشته مست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کسی که در رهت جان داده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باشد هر که بی تو زنده است </w:t>
      </w:r>
      <w:bookmarkStart w:id="412" w:name="pg8055_72620"/>
    </w:p>
    <w:p>
      <w:pPr>
        <w:pStyle w:val="BookText"/>
        <w:rPr/>
      </w:pPr>
      <w:bookmarkEnd w:id="412"/>
      <w:r>
        <w:rPr>
          <w:rFonts w:ascii="IRNazanin" w:hAnsi="IRNazanin" w:eastAsia="IRNazanin"/>
          <w:color w:val="111111"/>
          <w:sz w:val="28"/>
          <w:sz w:val="28"/>
          <w:szCs w:val="28"/>
          <w:rtl w:val="true"/>
          <w:lang w:bidi="fa-IR"/>
        </w:rPr>
        <w:t xml:space="preserve">اهل عالم جملگی عبد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از مادر خود زاده نیست</w:t>
      </w:r>
    </w:p>
    <w:p>
      <w:pPr>
        <w:pStyle w:val="Heading3"/>
        <w:numPr>
          <w:ilvl w:val="2"/>
          <w:numId w:val="1"/>
        </w:numPr>
        <w:rPr/>
      </w:pPr>
      <w:bookmarkStart w:id="413" w:name="__RefHeading___Toc7661637_1051229030"/>
      <w:bookmarkStart w:id="414" w:name="_Toc151"/>
      <w:bookmarkEnd w:id="413"/>
      <w:r>
        <w:rPr>
          <w:rtl w:val="true"/>
        </w:rPr>
        <w:t>مسلم بن عقیل علیه السلام</w:t>
      </w:r>
      <w:bookmarkEnd w:id="414"/>
    </w:p>
    <w:p>
      <w:pPr>
        <w:pStyle w:val="BookText"/>
        <w:rPr/>
      </w:pPr>
      <w:r>
        <w:rPr>
          <w:rFonts w:ascii="IRNazanin" w:hAnsi="IRNazanin" w:eastAsia="IRNazanin"/>
          <w:color w:val="111111"/>
          <w:sz w:val="28"/>
          <w:sz w:val="28"/>
          <w:szCs w:val="28"/>
          <w:rtl w:val="true"/>
          <w:lang w:bidi="fa-IR"/>
        </w:rPr>
        <w:t xml:space="preserve">کوفه ای سنگر سربازی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ای کعبه جانبازی من</w:t>
      </w:r>
    </w:p>
    <w:p>
      <w:pPr>
        <w:pStyle w:val="BookText"/>
        <w:rPr/>
      </w:pPr>
      <w:r>
        <w:rPr>
          <w:rFonts w:ascii="IRNazanin" w:hAnsi="IRNazanin" w:eastAsia="IRNazanin"/>
          <w:color w:val="111111"/>
          <w:sz w:val="28"/>
          <w:sz w:val="28"/>
          <w:szCs w:val="28"/>
          <w:rtl w:val="true"/>
          <w:lang w:bidi="fa-IR"/>
        </w:rPr>
        <w:t xml:space="preserve">تو نمایشگر سرمشق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تو خاطره عشق منی</w:t>
      </w:r>
    </w:p>
    <w:p>
      <w:pPr>
        <w:pStyle w:val="BookText"/>
        <w:rPr/>
      </w:pPr>
      <w:r>
        <w:rPr>
          <w:rFonts w:ascii="IRNazanin" w:hAnsi="IRNazanin" w:eastAsia="IRNazanin"/>
          <w:color w:val="111111"/>
          <w:sz w:val="28"/>
          <w:sz w:val="28"/>
          <w:szCs w:val="28"/>
          <w:rtl w:val="true"/>
          <w:lang w:bidi="fa-IR"/>
        </w:rPr>
        <w:t xml:space="preserve">شاهد سوز مناجات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ای شاهد شمع ازلی</w:t>
      </w:r>
    </w:p>
    <w:p>
      <w:pPr>
        <w:pStyle w:val="BookText"/>
        <w:rPr/>
      </w:pPr>
      <w:r>
        <w:rPr>
          <w:rFonts w:ascii="IRNazanin" w:hAnsi="IRNazanin" w:eastAsia="IRNazanin"/>
          <w:color w:val="111111"/>
          <w:sz w:val="28"/>
          <w:sz w:val="28"/>
          <w:szCs w:val="28"/>
          <w:rtl w:val="true"/>
          <w:lang w:bidi="fa-IR"/>
        </w:rPr>
        <w:t xml:space="preserve">مگر از واقعه ای باخبرند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تو بر من نگرند</w:t>
      </w:r>
    </w:p>
    <w:p>
      <w:pPr>
        <w:pStyle w:val="BookText"/>
        <w:rPr/>
      </w:pPr>
      <w:r>
        <w:rPr>
          <w:rFonts w:ascii="IRNazanin" w:hAnsi="IRNazanin" w:eastAsia="IRNazanin"/>
          <w:color w:val="111111"/>
          <w:sz w:val="28"/>
          <w:sz w:val="28"/>
          <w:szCs w:val="28"/>
          <w:rtl w:val="true"/>
          <w:lang w:bidi="fa-IR"/>
        </w:rPr>
        <w:t xml:space="preserve">دستم اول همگی بوسیدند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اهل تو مرا تا دیدند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در خانه به رویم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پیمان ز جفا بشکستند </w:t>
      </w:r>
      <w:bookmarkStart w:id="415" w:name="pg8055_72621"/>
    </w:p>
    <w:p>
      <w:pPr>
        <w:pStyle w:val="BookText"/>
        <w:rPr/>
      </w:pPr>
      <w:bookmarkEnd w:id="415"/>
      <w:r>
        <w:rPr>
          <w:rFonts w:ascii="IRNazanin" w:hAnsi="IRNazanin" w:eastAsia="IRNazanin"/>
          <w:color w:val="111111"/>
          <w:sz w:val="28"/>
          <w:sz w:val="28"/>
          <w:szCs w:val="28"/>
          <w:rtl w:val="true"/>
          <w:lang w:bidi="fa-IR"/>
        </w:rPr>
        <w:t xml:space="preserve">نکند رو سوی این قوم دّغا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ای کاش عزیز زهرا</w:t>
      </w:r>
    </w:p>
    <w:p>
      <w:pPr>
        <w:pStyle w:val="BookText"/>
        <w:rPr/>
      </w:pPr>
      <w:r>
        <w:rPr>
          <w:rFonts w:ascii="IRNazanin" w:hAnsi="IRNazanin" w:eastAsia="IRNazanin"/>
          <w:color w:val="111111"/>
          <w:sz w:val="28"/>
          <w:sz w:val="28"/>
          <w:szCs w:val="28"/>
          <w:rtl w:val="true"/>
          <w:lang w:bidi="fa-IR"/>
        </w:rPr>
        <w:t xml:space="preserve">گرم بازار تو همچون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داغ حسین و آلش</w:t>
      </w:r>
    </w:p>
    <w:p>
      <w:pPr>
        <w:pStyle w:val="Heading3"/>
        <w:numPr>
          <w:ilvl w:val="2"/>
          <w:numId w:val="1"/>
        </w:numPr>
        <w:rPr/>
      </w:pPr>
      <w:bookmarkStart w:id="416" w:name="__RefHeading___Toc7661639_1051229030"/>
      <w:bookmarkStart w:id="417" w:name="_Toc152"/>
      <w:bookmarkEnd w:id="416"/>
      <w:r>
        <w:rPr>
          <w:rtl w:val="true"/>
        </w:rPr>
        <w:t>حضرت رقیه علیها السلام</w:t>
      </w:r>
      <w:bookmarkEnd w:id="417"/>
    </w:p>
    <w:p>
      <w:pPr>
        <w:pStyle w:val="BookText"/>
        <w:rPr/>
      </w:pPr>
      <w:r>
        <w:rPr>
          <w:rFonts w:ascii="IRNazanin" w:hAnsi="IRNazanin" w:eastAsia="IRNazanin"/>
          <w:color w:val="111111"/>
          <w:sz w:val="28"/>
          <w:sz w:val="28"/>
          <w:szCs w:val="28"/>
          <w:rtl w:val="true"/>
          <w:lang w:bidi="fa-IR"/>
        </w:rPr>
        <w:t xml:space="preserve">شب خسته بودم از ره، در گوشه ای زویران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بانور یاد آن مه اشکم روان چو باران</w:t>
      </w:r>
    </w:p>
    <w:p>
      <w:pPr>
        <w:pStyle w:val="BookText"/>
        <w:rPr/>
      </w:pPr>
      <w:r>
        <w:rPr>
          <w:rFonts w:ascii="IRNazanin" w:hAnsi="IRNazanin" w:eastAsia="IRNazanin"/>
          <w:color w:val="111111"/>
          <w:sz w:val="28"/>
          <w:sz w:val="28"/>
          <w:szCs w:val="28"/>
          <w:rtl w:val="true"/>
          <w:lang w:bidi="fa-IR"/>
        </w:rPr>
        <w:t xml:space="preserve">هر دم بیاد بابم، یادش شده سرابم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میان خوابم، یارم شود نمایان</w:t>
      </w:r>
    </w:p>
    <w:p>
      <w:pPr>
        <w:pStyle w:val="BookText"/>
        <w:rPr/>
      </w:pPr>
      <w:r>
        <w:rPr>
          <w:rFonts w:ascii="IRNazanin" w:hAnsi="IRNazanin" w:eastAsia="IRNazanin"/>
          <w:color w:val="111111"/>
          <w:sz w:val="28"/>
          <w:sz w:val="28"/>
          <w:szCs w:val="28"/>
          <w:rtl w:val="true"/>
          <w:lang w:bidi="fa-IR"/>
        </w:rPr>
        <w:t xml:space="preserve">از بس که ناله کردم، از سوز ناله 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ز تشت خونین، آمد به سر شتابان</w:t>
      </w:r>
    </w:p>
    <w:p>
      <w:pPr>
        <w:pStyle w:val="BookText"/>
        <w:rPr/>
      </w:pPr>
      <w:r>
        <w:rPr>
          <w:rFonts w:ascii="IRNazanin" w:hAnsi="IRNazanin" w:eastAsia="IRNazanin"/>
          <w:color w:val="111111"/>
          <w:sz w:val="28"/>
          <w:sz w:val="28"/>
          <w:szCs w:val="28"/>
          <w:rtl w:val="true"/>
          <w:lang w:bidi="fa-IR"/>
        </w:rPr>
        <w:t xml:space="preserve">چون روی ماه خود را خاکستری بدیدم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رأس غرق خون را بگرفته ام به دامان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دامنم نمودم خاکستر از رخش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سازم ای وای، خون بسته روی چشمان </w:t>
      </w:r>
    </w:p>
    <w:p>
      <w:pPr>
        <w:pStyle w:val="BookText"/>
        <w:rPr/>
      </w:pPr>
      <w:r>
        <w:rPr>
          <w:rFonts w:ascii="IRNazanin" w:hAnsi="IRNazanin" w:eastAsia="IRNazanin"/>
          <w:color w:val="111111"/>
          <w:sz w:val="28"/>
          <w:sz w:val="28"/>
          <w:szCs w:val="28"/>
          <w:rtl w:val="true"/>
          <w:lang w:bidi="fa-IR"/>
        </w:rPr>
        <w:t xml:space="preserve">وای از جفای سنگ و پیشانی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خسوف خونین سیمای ماه پنهان</w:t>
      </w:r>
    </w:p>
    <w:p>
      <w:pPr>
        <w:pStyle w:val="BookText"/>
        <w:rPr/>
      </w:pPr>
      <w:r>
        <w:rPr>
          <w:rFonts w:ascii="IRNazanin" w:hAnsi="IRNazanin" w:eastAsia="IRNazanin"/>
          <w:color w:val="111111"/>
          <w:sz w:val="28"/>
          <w:sz w:val="28"/>
          <w:szCs w:val="28"/>
          <w:rtl w:val="true"/>
          <w:lang w:bidi="fa-IR"/>
        </w:rPr>
        <w:t xml:space="preserve">شویم به اشک دیده آن روی لاله گون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اشکم عجین شد آنجا با خون روی مهمان</w:t>
      </w:r>
    </w:p>
    <w:p>
      <w:pPr>
        <w:pStyle w:val="BookText"/>
        <w:rPr/>
      </w:pPr>
      <w:r>
        <w:rPr>
          <w:rFonts w:ascii="IRNazanin" w:hAnsi="IRNazanin" w:eastAsia="IRNazanin"/>
          <w:color w:val="111111"/>
          <w:sz w:val="28"/>
          <w:sz w:val="28"/>
          <w:szCs w:val="28"/>
          <w:rtl w:val="true"/>
          <w:lang w:bidi="fa-IR"/>
        </w:rPr>
        <w:t xml:space="preserve">امشب از اشکم چراغان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قربان میهمان میکنم</w:t>
      </w:r>
    </w:p>
    <w:p>
      <w:pPr>
        <w:pStyle w:val="BookText"/>
        <w:rPr/>
      </w:pPr>
      <w:r>
        <w:rPr>
          <w:rFonts w:ascii="IRNazanin" w:hAnsi="IRNazanin" w:eastAsia="IRNazanin"/>
          <w:color w:val="111111"/>
          <w:sz w:val="28"/>
          <w:sz w:val="28"/>
          <w:szCs w:val="28"/>
          <w:rtl w:val="true"/>
          <w:lang w:bidi="fa-IR"/>
        </w:rPr>
        <w:t xml:space="preserve">عمه امشب سرزده ماه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اقبالم آمد روی بام</w:t>
      </w:r>
    </w:p>
    <w:p>
      <w:pPr>
        <w:pStyle w:val="BookText"/>
        <w:rPr/>
      </w:pPr>
      <w:r>
        <w:rPr>
          <w:rFonts w:ascii="IRNazanin" w:hAnsi="IRNazanin" w:eastAsia="IRNazanin"/>
          <w:color w:val="111111"/>
          <w:sz w:val="28"/>
          <w:sz w:val="28"/>
          <w:szCs w:val="28"/>
          <w:rtl w:val="true"/>
          <w:lang w:bidi="fa-IR"/>
        </w:rPr>
        <w:t xml:space="preserve">من که هستم لاله باغ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جان دارم کنم او را طواف</w:t>
      </w:r>
    </w:p>
    <w:p>
      <w:pPr>
        <w:pStyle w:val="BookText"/>
        <w:rPr/>
      </w:pPr>
      <w:r>
        <w:rPr>
          <w:rFonts w:ascii="IRNazanin" w:hAnsi="IRNazanin" w:eastAsia="IRNazanin"/>
          <w:color w:val="111111"/>
          <w:sz w:val="28"/>
          <w:sz w:val="28"/>
          <w:szCs w:val="28"/>
          <w:rtl w:val="true"/>
          <w:lang w:bidi="fa-IR"/>
        </w:rPr>
        <w:t xml:space="preserve">شد خجل خورشید پیش ماه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 باشد زیارتگاه من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ناز بر جنت کند ویرانه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شمع است و من پروانه ام</w:t>
      </w:r>
    </w:p>
    <w:p>
      <w:pPr>
        <w:pStyle w:val="BookText"/>
        <w:rPr/>
      </w:pPr>
      <w:r>
        <w:rPr>
          <w:rFonts w:ascii="IRNazanin" w:hAnsi="IRNazanin" w:eastAsia="IRNazanin"/>
          <w:color w:val="111111"/>
          <w:sz w:val="28"/>
          <w:sz w:val="28"/>
          <w:szCs w:val="28"/>
          <w:rtl w:val="true"/>
          <w:lang w:bidi="fa-IR"/>
        </w:rPr>
        <w:t xml:space="preserve">یابن زهرا خیر مقدم گویمت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بوسم گهی می بویمت</w:t>
      </w:r>
    </w:p>
    <w:p>
      <w:pPr>
        <w:pStyle w:val="BookText"/>
        <w:rPr/>
      </w:pPr>
      <w:r>
        <w:rPr>
          <w:rFonts w:ascii="IRNazanin" w:hAnsi="IRNazanin" w:eastAsia="IRNazanin"/>
          <w:color w:val="111111"/>
          <w:sz w:val="28"/>
          <w:sz w:val="28"/>
          <w:szCs w:val="28"/>
          <w:rtl w:val="true"/>
          <w:lang w:bidi="fa-IR"/>
        </w:rPr>
        <w:t xml:space="preserve">نرگس چشمان خود را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برای دختر خود نازکن</w:t>
      </w:r>
    </w:p>
    <w:p>
      <w:pPr>
        <w:pStyle w:val="BookText"/>
        <w:rPr/>
      </w:pPr>
      <w:r>
        <w:rPr>
          <w:rFonts w:ascii="IRNazanin" w:hAnsi="IRNazanin" w:eastAsia="IRNazanin"/>
          <w:color w:val="111111"/>
          <w:sz w:val="28"/>
          <w:sz w:val="28"/>
          <w:szCs w:val="28"/>
          <w:rtl w:val="true"/>
          <w:lang w:bidi="fa-IR"/>
        </w:rPr>
        <w:t xml:space="preserve">گوش کن درد دلم بشنیدنی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زهرای سه ساله دیدنی است</w:t>
      </w:r>
    </w:p>
    <w:p>
      <w:pPr>
        <w:pStyle w:val="BookText"/>
        <w:rPr/>
      </w:pPr>
      <w:r>
        <w:rPr>
          <w:rFonts w:ascii="IRNazanin" w:hAnsi="IRNazanin" w:eastAsia="IRNazanin"/>
          <w:color w:val="111111"/>
          <w:sz w:val="28"/>
          <w:sz w:val="28"/>
          <w:szCs w:val="28"/>
          <w:rtl w:val="true"/>
          <w:lang w:bidi="fa-IR"/>
        </w:rPr>
        <w:t xml:space="preserve">طائری هستم که من را بال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همچون قامت من دال نیست</w:t>
      </w:r>
    </w:p>
    <w:p>
      <w:pPr>
        <w:pStyle w:val="BookText"/>
        <w:rPr/>
      </w:pPr>
      <w:r>
        <w:rPr>
          <w:rFonts w:ascii="IRNazanin" w:hAnsi="IRNazanin" w:eastAsia="IRNazanin"/>
          <w:color w:val="111111"/>
          <w:sz w:val="28"/>
          <w:sz w:val="28"/>
          <w:szCs w:val="28"/>
          <w:rtl w:val="true"/>
          <w:lang w:bidi="fa-IR"/>
        </w:rPr>
        <w:t xml:space="preserve">من تو را بهتر ز جان می دانمت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دامن خود بنشانمت</w:t>
      </w:r>
    </w:p>
    <w:p>
      <w:pPr>
        <w:pStyle w:val="BookText"/>
        <w:rPr/>
      </w:pPr>
      <w:r>
        <w:rPr>
          <w:rFonts w:ascii="IRNazanin" w:hAnsi="IRNazanin" w:eastAsia="IRNazanin"/>
          <w:color w:val="111111"/>
          <w:sz w:val="28"/>
          <w:sz w:val="28"/>
          <w:szCs w:val="28"/>
          <w:rtl w:val="true"/>
          <w:lang w:bidi="fa-IR"/>
        </w:rPr>
        <w:t xml:space="preserve">دخترت چندی بیابان گرد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با اشک و آه و درد بود</w:t>
      </w:r>
    </w:p>
    <w:p>
      <w:pPr>
        <w:pStyle w:val="BookText"/>
        <w:rPr/>
      </w:pPr>
      <w:r>
        <w:rPr>
          <w:rFonts w:ascii="IRNazanin" w:hAnsi="IRNazanin" w:eastAsia="IRNazanin"/>
          <w:color w:val="111111"/>
          <w:sz w:val="28"/>
          <w:sz w:val="28"/>
          <w:szCs w:val="28"/>
          <w:rtl w:val="true"/>
          <w:lang w:bidi="fa-IR"/>
        </w:rPr>
        <w:t xml:space="preserve">روی من را پرده نیلی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بوسه بر رُخم سیلی زدند</w:t>
      </w:r>
    </w:p>
    <w:p>
      <w:pPr>
        <w:pStyle w:val="BookText"/>
        <w:rPr/>
      </w:pPr>
      <w:r>
        <w:rPr>
          <w:rFonts w:ascii="IRNazanin" w:hAnsi="IRNazanin" w:eastAsia="IRNazanin"/>
          <w:color w:val="111111"/>
          <w:sz w:val="28"/>
          <w:sz w:val="28"/>
          <w:szCs w:val="28"/>
          <w:rtl w:val="true"/>
          <w:lang w:bidi="fa-IR"/>
        </w:rPr>
        <w:t xml:space="preserve">گاه خوردم کعب نی از آن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گاهگاهی میشدم نقش زمین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 گویم چه دیدم یا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پیش من حديث کوچه شد </w:t>
      </w:r>
    </w:p>
    <w:p>
      <w:pPr>
        <w:pStyle w:val="BookText"/>
        <w:rPr/>
      </w:pPr>
      <w:r>
        <w:rPr>
          <w:rFonts w:ascii="IRNazanin" w:hAnsi="IRNazanin" w:eastAsia="IRNazanin"/>
          <w:color w:val="111111"/>
          <w:sz w:val="28"/>
          <w:sz w:val="28"/>
          <w:szCs w:val="28"/>
          <w:rtl w:val="true"/>
          <w:lang w:bidi="fa-IR"/>
        </w:rPr>
        <w:t xml:space="preserve">آن قدر دشمن به زخمم زد نمک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بس کن ندارم من فدک</w:t>
      </w:r>
    </w:p>
    <w:p>
      <w:pPr>
        <w:pStyle w:val="BookText"/>
        <w:rPr/>
      </w:pPr>
      <w:r>
        <w:rPr>
          <w:rFonts w:ascii="IRNazanin" w:hAnsi="IRNazanin" w:eastAsia="IRNazanin"/>
          <w:color w:val="111111"/>
          <w:sz w:val="28"/>
          <w:sz w:val="28"/>
          <w:szCs w:val="28"/>
          <w:rtl w:val="true"/>
          <w:lang w:bidi="fa-IR"/>
        </w:rPr>
        <w:t xml:space="preserve">حال می دانم که نازم میخرى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نیلوفرت را می بری</w:t>
      </w:r>
    </w:p>
    <w:p>
      <w:pPr>
        <w:pStyle w:val="BookText"/>
        <w:rPr/>
      </w:pPr>
      <w:r>
        <w:rPr>
          <w:rFonts w:ascii="IRNazanin" w:hAnsi="IRNazanin" w:eastAsia="IRNazanin"/>
          <w:color w:val="111111"/>
          <w:sz w:val="28"/>
          <w:sz w:val="28"/>
          <w:szCs w:val="28"/>
          <w:rtl w:val="true"/>
          <w:lang w:bidi="fa-IR"/>
        </w:rPr>
        <w:t xml:space="preserve">گر بری همره مرا ای هست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راحت می شود از دست من</w:t>
      </w:r>
    </w:p>
    <w:p>
      <w:pPr>
        <w:pStyle w:val="BookText"/>
        <w:rPr/>
      </w:pP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مرا صبح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امشب حلالم کن حلال</w:t>
      </w:r>
    </w:p>
    <w:p>
      <w:pPr>
        <w:pStyle w:val="BookText"/>
        <w:rPr/>
      </w:pPr>
      <w:r>
        <w:rPr>
          <w:rFonts w:ascii="IRNazanin" w:hAnsi="IRNazanin" w:eastAsia="IRNazanin"/>
          <w:color w:val="111111"/>
          <w:sz w:val="28"/>
          <w:sz w:val="28"/>
          <w:szCs w:val="28"/>
          <w:rtl w:val="true"/>
          <w:lang w:bidi="fa-IR"/>
        </w:rPr>
        <w:t xml:space="preserve">از عطش نای صدای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داغ است پایم سوخته</w:t>
      </w:r>
    </w:p>
    <w:p>
      <w:pPr>
        <w:pStyle w:val="BookText"/>
        <w:rPr/>
      </w:pPr>
      <w:r>
        <w:rPr>
          <w:rFonts w:ascii="IRNazanin" w:hAnsi="IRNazanin" w:eastAsia="IRNazanin"/>
          <w:color w:val="111111"/>
          <w:sz w:val="28"/>
          <w:sz w:val="28"/>
          <w:szCs w:val="28"/>
          <w:rtl w:val="true"/>
          <w:lang w:bidi="fa-IR"/>
        </w:rPr>
        <w:t xml:space="preserve">آنقدر داغ است ریگ و سنگها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پای اشکهایم سوخته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شرار آتش این خیمه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زخمی دعایم سوخته </w:t>
      </w:r>
    </w:p>
    <w:p>
      <w:pPr>
        <w:pStyle w:val="BookText"/>
        <w:rPr/>
      </w:pPr>
      <w:r>
        <w:rPr>
          <w:rFonts w:ascii="IRNazanin" w:hAnsi="IRNazanin" w:eastAsia="IRNazanin"/>
          <w:color w:val="111111"/>
          <w:sz w:val="28"/>
          <w:sz w:val="28"/>
          <w:szCs w:val="28"/>
          <w:rtl w:val="true"/>
          <w:lang w:bidi="fa-IR"/>
        </w:rPr>
        <w:t xml:space="preserve">چرخ بازی کرد با هستم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تاتو را بگرفت از دستم پدر</w:t>
      </w:r>
    </w:p>
    <w:p>
      <w:pPr>
        <w:pStyle w:val="BookText"/>
        <w:rPr/>
      </w:pPr>
      <w:r>
        <w:rPr>
          <w:rFonts w:ascii="IRNazanin" w:hAnsi="IRNazanin" w:eastAsia="IRNazanin"/>
          <w:color w:val="111111"/>
          <w:sz w:val="28"/>
          <w:sz w:val="28"/>
          <w:szCs w:val="28"/>
          <w:rtl w:val="true"/>
          <w:lang w:bidi="fa-IR"/>
        </w:rPr>
        <w:t xml:space="preserve">جای آنکه بر سر زانوی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بمانم تا ببوسم روی تو</w:t>
      </w:r>
    </w:p>
    <w:p>
      <w:pPr>
        <w:pStyle w:val="BookText"/>
        <w:rPr/>
      </w:pPr>
      <w:r>
        <w:rPr>
          <w:rFonts w:ascii="IRNazanin" w:hAnsi="IRNazanin" w:eastAsia="IRNazanin"/>
          <w:color w:val="111111"/>
          <w:sz w:val="28"/>
          <w:sz w:val="28"/>
          <w:szCs w:val="28"/>
          <w:rtl w:val="true"/>
          <w:lang w:bidi="fa-IR"/>
        </w:rPr>
        <w:t xml:space="preserve">تو به روی دامنم بنشسته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مهربان را بسته ای</w:t>
      </w:r>
    </w:p>
    <w:p>
      <w:pPr>
        <w:pStyle w:val="BookText"/>
        <w:rPr/>
      </w:pPr>
      <w:r>
        <w:rPr>
          <w:rFonts w:ascii="IRNazanin" w:hAnsi="IRNazanin" w:eastAsia="IRNazanin"/>
          <w:color w:val="111111"/>
          <w:sz w:val="28"/>
          <w:sz w:val="28"/>
          <w:szCs w:val="28"/>
          <w:rtl w:val="true"/>
          <w:lang w:bidi="fa-IR"/>
        </w:rPr>
        <w:t>نازنینا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خود را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دخترت را ناز کن</w:t>
      </w:r>
    </w:p>
    <w:p>
      <w:pPr>
        <w:pStyle w:val="BookText"/>
        <w:rPr/>
      </w:pPr>
      <w:r>
        <w:rPr>
          <w:rFonts w:ascii="IRNazanin" w:hAnsi="IRNazanin" w:eastAsia="IRNazanin"/>
          <w:color w:val="111111"/>
          <w:sz w:val="28"/>
          <w:sz w:val="28"/>
          <w:szCs w:val="28"/>
          <w:rtl w:val="true"/>
          <w:lang w:bidi="fa-IR"/>
        </w:rPr>
        <w:t xml:space="preserve">کاش ای بابا تو دستی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دلم امشب نشستی داشتی</w:t>
      </w:r>
    </w:p>
    <w:p>
      <w:pPr>
        <w:pStyle w:val="BookText"/>
        <w:rPr/>
      </w:pPr>
      <w:r>
        <w:rPr>
          <w:rFonts w:ascii="IRNazanin" w:hAnsi="IRNazanin" w:eastAsia="IRNazanin"/>
          <w:color w:val="111111"/>
          <w:sz w:val="28"/>
          <w:sz w:val="28"/>
          <w:szCs w:val="28"/>
          <w:rtl w:val="true"/>
          <w:lang w:bidi="fa-IR"/>
        </w:rPr>
        <w:t xml:space="preserve">می نشستی روبرویم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میزدی شانه به مویم ای پدر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میزدی بوسه به روی نیلی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تاکه گردد خوب جای سیلی ام</w:t>
      </w:r>
    </w:p>
    <w:p>
      <w:pPr>
        <w:pStyle w:val="BookText"/>
        <w:rPr/>
      </w:pPr>
      <w:r>
        <w:rPr>
          <w:rFonts w:ascii="IRNazanin" w:hAnsi="IRNazanin" w:eastAsia="IRNazanin"/>
          <w:color w:val="111111"/>
          <w:sz w:val="28"/>
          <w:sz w:val="28"/>
          <w:szCs w:val="28"/>
          <w:rtl w:val="true"/>
          <w:lang w:bidi="fa-IR"/>
        </w:rPr>
        <w:t xml:space="preserve">زیر نور مستقیم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زخم نیزه هایم سوخته</w:t>
      </w:r>
    </w:p>
    <w:p>
      <w:pPr>
        <w:pStyle w:val="BookText"/>
        <w:rPr/>
      </w:pPr>
      <w:r>
        <w:rPr>
          <w:rFonts w:ascii="IRNazanin" w:hAnsi="IRNazanin" w:eastAsia="IRNazanin"/>
          <w:color w:val="111111"/>
          <w:sz w:val="28"/>
          <w:sz w:val="28"/>
          <w:szCs w:val="28"/>
          <w:rtl w:val="true"/>
          <w:lang w:bidi="fa-IR"/>
        </w:rPr>
        <w:t xml:space="preserve">شام عاشورا که خاکستر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عمه جای جایم سوخته</w:t>
      </w:r>
    </w:p>
    <w:p>
      <w:pPr>
        <w:pStyle w:val="BookText"/>
        <w:rPr/>
      </w:pPr>
      <w:r>
        <w:rPr>
          <w:rFonts w:ascii="IRNazanin" w:hAnsi="IRNazanin" w:eastAsia="IRNazanin"/>
          <w:color w:val="111111"/>
          <w:sz w:val="28"/>
          <w:sz w:val="28"/>
          <w:szCs w:val="28"/>
          <w:rtl w:val="true"/>
          <w:lang w:bidi="fa-IR"/>
        </w:rPr>
        <w:t xml:space="preserve">گر به سختی می روم با قافله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و چشم و دست و پایم سوخته</w:t>
      </w:r>
    </w:p>
    <w:p>
      <w:pPr>
        <w:pStyle w:val="BookText"/>
        <w:rPr/>
      </w:pPr>
      <w:r>
        <w:rPr>
          <w:rFonts w:ascii="IRNazanin" w:hAnsi="IRNazanin" w:eastAsia="IRNazanin"/>
          <w:color w:val="111111"/>
          <w:sz w:val="28"/>
          <w:sz w:val="28"/>
          <w:szCs w:val="28"/>
          <w:rtl w:val="true"/>
          <w:lang w:bidi="fa-IR"/>
        </w:rPr>
        <w:t xml:space="preserve">جان فدایت ای امیر جان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هستی جان و هم جانان ما</w:t>
      </w:r>
    </w:p>
    <w:p>
      <w:pPr>
        <w:pStyle w:val="BookText"/>
        <w:rPr/>
      </w:pPr>
      <w:r>
        <w:rPr>
          <w:rFonts w:ascii="IRNazanin" w:hAnsi="IRNazanin" w:eastAsia="IRNazanin"/>
          <w:color w:val="111111"/>
          <w:sz w:val="28"/>
          <w:sz w:val="28"/>
          <w:szCs w:val="28"/>
          <w:rtl w:val="true"/>
          <w:lang w:bidi="fa-IR"/>
        </w:rPr>
        <w:t xml:space="preserve">آمدی اما چرا خونین 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یتیم خود نگویی پاسخی</w:t>
      </w:r>
    </w:p>
    <w:p>
      <w:pPr>
        <w:pStyle w:val="BookText"/>
        <w:rPr/>
      </w:pPr>
      <w:r>
        <w:rPr>
          <w:rFonts w:ascii="IRNazanin" w:hAnsi="IRNazanin" w:eastAsia="IRNazanin"/>
          <w:color w:val="111111"/>
          <w:sz w:val="28"/>
          <w:sz w:val="28"/>
          <w:szCs w:val="28"/>
          <w:rtl w:val="true"/>
          <w:lang w:bidi="fa-IR"/>
        </w:rPr>
        <w:t xml:space="preserve">زلف تو چون حال من آشفته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روی دیدگانم خفته است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باورم هرگز نمیشد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سازد گلی را داغدار </w:t>
      </w:r>
    </w:p>
    <w:p>
      <w:pPr>
        <w:pStyle w:val="BookText"/>
        <w:rPr/>
      </w:pPr>
      <w:r>
        <w:rPr>
          <w:rFonts w:ascii="IRNazanin" w:hAnsi="IRNazanin" w:eastAsia="IRNazanin"/>
          <w:color w:val="111111"/>
          <w:sz w:val="28"/>
          <w:sz w:val="28"/>
          <w:szCs w:val="28"/>
          <w:rtl w:val="true"/>
          <w:lang w:bidi="fa-IR"/>
        </w:rPr>
        <w:t xml:space="preserve">عمه زينب به خدا خونه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بعد بابا محزونه دلم</w:t>
      </w:r>
    </w:p>
    <w:p>
      <w:pPr>
        <w:pStyle w:val="BookText"/>
        <w:rPr/>
      </w:pPr>
      <w:r>
        <w:rPr>
          <w:rFonts w:ascii="IRNazanin" w:hAnsi="IRNazanin" w:eastAsia="IRNazanin"/>
          <w:color w:val="111111"/>
          <w:sz w:val="28"/>
          <w:sz w:val="28"/>
          <w:szCs w:val="28"/>
          <w:rtl w:val="true"/>
          <w:lang w:bidi="fa-IR"/>
        </w:rPr>
        <w:t xml:space="preserve">میدونی عمه یتیمی مشکله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بی بابا همیشه خون دله</w:t>
      </w:r>
    </w:p>
    <w:p>
      <w:pPr>
        <w:pStyle w:val="BookText"/>
        <w:rPr/>
      </w:pPr>
      <w:r>
        <w:rPr>
          <w:rFonts w:ascii="IRNazanin" w:hAnsi="IRNazanin" w:eastAsia="IRNazanin"/>
          <w:color w:val="111111"/>
          <w:sz w:val="28"/>
          <w:sz w:val="28"/>
          <w:szCs w:val="28"/>
          <w:rtl w:val="true"/>
          <w:lang w:bidi="fa-IR"/>
        </w:rPr>
        <w:t xml:space="preserve">عمه جون دیشب بابارو 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عباسو با مشک آب دیدم</w:t>
      </w:r>
    </w:p>
    <w:p>
      <w:pPr>
        <w:pStyle w:val="BookText"/>
        <w:rPr/>
      </w:pPr>
      <w:r>
        <w:rPr>
          <w:rFonts w:ascii="IRNazanin" w:hAnsi="IRNazanin" w:eastAsia="IRNazanin"/>
          <w:color w:val="111111"/>
          <w:sz w:val="28"/>
          <w:sz w:val="28"/>
          <w:szCs w:val="28"/>
          <w:rtl w:val="true"/>
          <w:lang w:bidi="fa-IR"/>
        </w:rPr>
        <w:t xml:space="preserve">خواب دیدم مادر برزگ، فاطمه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باعمو ها رو، همه رو</w:t>
      </w:r>
    </w:p>
    <w:p>
      <w:pPr>
        <w:pStyle w:val="BookText"/>
        <w:rPr/>
      </w:pPr>
      <w:r>
        <w:rPr>
          <w:rFonts w:ascii="IRNazanin" w:hAnsi="IRNazanin" w:eastAsia="IRNazanin"/>
          <w:color w:val="111111"/>
          <w:sz w:val="28"/>
          <w:sz w:val="28"/>
          <w:szCs w:val="28"/>
          <w:rtl w:val="true"/>
          <w:lang w:bidi="fa-IR"/>
        </w:rPr>
        <w:t xml:space="preserve">خواب دیدم فاطمه از فدک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 من از سیلی و کتک میگفت</w:t>
      </w:r>
    </w:p>
    <w:p>
      <w:pPr>
        <w:pStyle w:val="BookText"/>
        <w:rPr/>
      </w:pPr>
      <w:r>
        <w:rPr>
          <w:rFonts w:ascii="IRNazanin" w:hAnsi="IRNazanin" w:eastAsia="IRNazanin"/>
          <w:color w:val="111111"/>
          <w:sz w:val="28"/>
          <w:sz w:val="28"/>
          <w:szCs w:val="28"/>
          <w:rtl w:val="true"/>
          <w:lang w:bidi="fa-IR"/>
        </w:rPr>
        <w:t xml:space="preserve">عمه جون، قباله فدک 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جون سیلی چیه، کتک چیه</w:t>
      </w:r>
    </w:p>
    <w:p>
      <w:pPr>
        <w:pStyle w:val="BookText"/>
        <w:rPr/>
      </w:pPr>
      <w:r>
        <w:rPr>
          <w:rFonts w:ascii="IRNazanin" w:hAnsi="IRNazanin" w:eastAsia="IRNazanin"/>
          <w:color w:val="111111"/>
          <w:sz w:val="28"/>
          <w:sz w:val="28"/>
          <w:szCs w:val="28"/>
          <w:rtl w:val="true"/>
          <w:lang w:bidi="fa-IR"/>
        </w:rPr>
        <w:t xml:space="preserve">خواب دیدم بابای خوبم بی 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 های بیابونا رو میکنه</w:t>
      </w:r>
    </w:p>
    <w:p>
      <w:pPr>
        <w:pStyle w:val="BookText"/>
        <w:rPr/>
      </w:pPr>
      <w:r>
        <w:rPr>
          <w:rFonts w:ascii="IRNazanin" w:hAnsi="IRNazanin" w:eastAsia="IRNazanin"/>
          <w:color w:val="111111"/>
          <w:sz w:val="28"/>
          <w:sz w:val="28"/>
          <w:szCs w:val="28"/>
          <w:rtl w:val="true"/>
          <w:lang w:bidi="fa-IR"/>
        </w:rPr>
        <w:t xml:space="preserve">هی میگفت پای تو طاقت نداره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خس پای تورو آزار میده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باباهی به آسمون نگاه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 بچه یتیمها دعا میکرد </w:t>
      </w:r>
    </w:p>
    <w:p>
      <w:pPr>
        <w:pStyle w:val="BookText"/>
        <w:rPr/>
      </w:pPr>
      <w:r>
        <w:rPr>
          <w:rFonts w:ascii="IRNazanin" w:hAnsi="IRNazanin" w:eastAsia="IRNazanin"/>
          <w:color w:val="111111"/>
          <w:sz w:val="28"/>
          <w:sz w:val="28"/>
          <w:szCs w:val="28"/>
          <w:rtl w:val="true"/>
          <w:lang w:bidi="fa-IR"/>
        </w:rPr>
        <w:t xml:space="preserve">عمه جون عطر گل بابام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عمه میخواهد بابام بیاد</w:t>
      </w:r>
    </w:p>
    <w:p>
      <w:pPr>
        <w:pStyle w:val="BookText"/>
        <w:rPr/>
      </w:pPr>
      <w:r>
        <w:rPr>
          <w:rFonts w:ascii="IRNazanin" w:hAnsi="IRNazanin" w:eastAsia="IRNazanin"/>
          <w:color w:val="111111"/>
          <w:sz w:val="28"/>
          <w:sz w:val="28"/>
          <w:szCs w:val="28"/>
          <w:rtl w:val="true"/>
          <w:lang w:bidi="fa-IR"/>
        </w:rPr>
        <w:t xml:space="preserve">بابا جون، بابای خوب من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بگو چی آوردی برام</w:t>
      </w:r>
    </w:p>
    <w:p>
      <w:pPr>
        <w:pStyle w:val="BookText"/>
        <w:rPr/>
      </w:pPr>
      <w:r>
        <w:rPr>
          <w:rFonts w:ascii="IRNazanin" w:hAnsi="IRNazanin" w:eastAsia="IRNazanin"/>
          <w:color w:val="111111"/>
          <w:sz w:val="28"/>
          <w:sz w:val="28"/>
          <w:szCs w:val="28"/>
          <w:rtl w:val="true"/>
          <w:lang w:bidi="fa-IR"/>
        </w:rPr>
        <w:t xml:space="preserve">بابا جون غم رقیه دخترت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یاس کبودِ پر پرت</w:t>
      </w:r>
    </w:p>
    <w:p>
      <w:pPr>
        <w:pStyle w:val="BookText"/>
        <w:rPr/>
      </w:pPr>
      <w:r>
        <w:rPr>
          <w:rFonts w:ascii="IRNazanin" w:hAnsi="IRNazanin" w:eastAsia="IRNazanin"/>
          <w:color w:val="111111"/>
          <w:sz w:val="28"/>
          <w:sz w:val="28"/>
          <w:szCs w:val="28"/>
          <w:rtl w:val="true"/>
          <w:lang w:bidi="fa-IR"/>
        </w:rPr>
        <w:t xml:space="preserve">گوشه خرابمون خوش اومدی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يتيمها چه عجب تو سر زدی</w:t>
      </w:r>
    </w:p>
    <w:p>
      <w:pPr>
        <w:pStyle w:val="BookText"/>
        <w:rPr/>
      </w:pPr>
      <w:r>
        <w:rPr>
          <w:rFonts w:ascii="IRNazanin" w:hAnsi="IRNazanin" w:eastAsia="IRNazanin"/>
          <w:color w:val="111111"/>
          <w:sz w:val="28"/>
          <w:sz w:val="28"/>
          <w:szCs w:val="28"/>
          <w:rtl w:val="true"/>
          <w:lang w:bidi="fa-IR"/>
        </w:rPr>
        <w:t xml:space="preserve">عمه می گفت که بابات رفته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تو اومدی منم ببر</w:t>
      </w:r>
    </w:p>
    <w:p>
      <w:pPr>
        <w:pStyle w:val="BookText"/>
        <w:rPr/>
      </w:pPr>
      <w:r>
        <w:rPr>
          <w:rFonts w:ascii="IRNazanin" w:hAnsi="IRNazanin" w:eastAsia="IRNazanin"/>
          <w:color w:val="111111"/>
          <w:sz w:val="28"/>
          <w:sz w:val="28"/>
          <w:szCs w:val="28"/>
          <w:rtl w:val="true"/>
          <w:lang w:bidi="fa-IR"/>
        </w:rPr>
        <w:t xml:space="preserve">من آن مجاهد نستوه خردسال اسیرم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شمع محفل آزادگی است روی منیرم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خون خدا خیزد از زبان خموشم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الشهدا را به شهر شام سفیرم </w:t>
      </w:r>
    </w:p>
    <w:p>
      <w:pPr>
        <w:pStyle w:val="BookText"/>
        <w:rPr/>
      </w:pPr>
      <w:r>
        <w:rPr>
          <w:rFonts w:ascii="IRNazanin" w:hAnsi="IRNazanin" w:eastAsia="IRNazanin"/>
          <w:color w:val="111111"/>
          <w:sz w:val="28"/>
          <w:sz w:val="28"/>
          <w:szCs w:val="28"/>
          <w:rtl w:val="true"/>
          <w:lang w:bidi="fa-IR"/>
        </w:rPr>
        <w:t xml:space="preserve">رخم کبود ز سیلی، به چشم دوست چراغم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كمان ز فراق و به قلب خصم چو تیرم</w:t>
      </w:r>
    </w:p>
    <w:p>
      <w:pPr>
        <w:pStyle w:val="BookText"/>
        <w:rPr/>
      </w:pPr>
      <w:r>
        <w:rPr>
          <w:rFonts w:ascii="IRNazanin" w:hAnsi="IRNazanin" w:eastAsia="IRNazanin"/>
          <w:color w:val="111111"/>
          <w:sz w:val="28"/>
          <w:sz w:val="28"/>
          <w:szCs w:val="28"/>
          <w:rtl w:val="true"/>
          <w:lang w:bidi="fa-IR"/>
        </w:rPr>
        <w:t xml:space="preserve">پناه هفت سپهرم، که گفته دخت يتيمم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شفيعه دو سرایم که خوانده طفل صغيرم</w:t>
      </w:r>
    </w:p>
    <w:p>
      <w:pPr>
        <w:pStyle w:val="BookText"/>
        <w:rPr/>
      </w:pPr>
      <w:r>
        <w:rPr>
          <w:rFonts w:ascii="IRNazanin" w:hAnsi="IRNazanin" w:eastAsia="IRNazanin"/>
          <w:color w:val="111111"/>
          <w:sz w:val="28"/>
          <w:sz w:val="28"/>
          <w:szCs w:val="28"/>
          <w:rtl w:val="true"/>
          <w:lang w:bidi="fa-IR"/>
        </w:rPr>
        <w:t xml:space="preserve">عزیز فاطمه هستم ز عزّتم نشود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دل شب گوشه خرابه بمیرم</w:t>
      </w:r>
    </w:p>
    <w:p>
      <w:pPr>
        <w:pStyle w:val="BookText"/>
        <w:rPr/>
      </w:pPr>
      <w:r>
        <w:rPr>
          <w:rFonts w:ascii="IRNazanin" w:hAnsi="IRNazanin" w:eastAsia="IRNazanin"/>
          <w:color w:val="111111"/>
          <w:sz w:val="28"/>
          <w:sz w:val="28"/>
          <w:szCs w:val="28"/>
          <w:rtl w:val="true"/>
          <w:lang w:bidi="fa-IR"/>
        </w:rPr>
        <w:t xml:space="preserve">چه غم اگر که به سنگم زنند، نخل کمالم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ز سلسله روبهان که دختر شیرم</w:t>
      </w:r>
    </w:p>
    <w:p>
      <w:pPr>
        <w:pStyle w:val="BookText"/>
        <w:rPr/>
      </w:pPr>
      <w:r>
        <w:rPr>
          <w:rFonts w:ascii="IRNazanin" w:hAnsi="IRNazanin" w:eastAsia="IRNazanin"/>
          <w:color w:val="111111"/>
          <w:sz w:val="28"/>
          <w:sz w:val="28"/>
          <w:szCs w:val="28"/>
          <w:rtl w:val="true"/>
          <w:lang w:bidi="fa-IR"/>
        </w:rPr>
        <w:t xml:space="preserve">مرا به شام نبینید در لباس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خداست خدا بر تمام خلق اميرم</w:t>
      </w:r>
    </w:p>
    <w:p>
      <w:pPr>
        <w:pStyle w:val="BookText"/>
        <w:rPr/>
      </w:pPr>
      <w:r>
        <w:rPr>
          <w:rFonts w:ascii="IRNazanin" w:hAnsi="IRNazanin" w:eastAsia="IRNazanin"/>
          <w:color w:val="111111"/>
          <w:sz w:val="28"/>
          <w:sz w:val="28"/>
          <w:szCs w:val="28"/>
          <w:rtl w:val="true"/>
          <w:lang w:bidi="fa-IR"/>
        </w:rPr>
        <w:t xml:space="preserve">پیام آور خون شهید تاصف حشرم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الشهدا باشد این مقام خطيرم</w:t>
      </w:r>
    </w:p>
    <w:p>
      <w:pPr>
        <w:pStyle w:val="BookText"/>
        <w:rPr/>
      </w:pPr>
      <w:r>
        <w:rPr>
          <w:rFonts w:ascii="IRNazanin" w:hAnsi="IRNazanin" w:eastAsia="IRNazanin"/>
          <w:color w:val="111111"/>
          <w:sz w:val="28"/>
          <w:sz w:val="28"/>
          <w:szCs w:val="28"/>
          <w:rtl w:val="true"/>
          <w:lang w:bidi="fa-IR"/>
        </w:rPr>
        <w:t xml:space="preserve">یزید داد مرا جا به روی خاک خرابه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آن که شمارد میان خلق حقیرم</w:t>
      </w:r>
    </w:p>
    <w:p>
      <w:pPr>
        <w:pStyle w:val="BookText"/>
        <w:rPr/>
      </w:pPr>
      <w:r>
        <w:rPr>
          <w:rFonts w:ascii="IRNazanin" w:hAnsi="IRNazanin" w:eastAsia="IRNazanin"/>
          <w:color w:val="111111"/>
          <w:sz w:val="28"/>
          <w:sz w:val="28"/>
          <w:szCs w:val="28"/>
          <w:rtl w:val="true"/>
          <w:lang w:bidi="fa-IR"/>
        </w:rPr>
        <w:t xml:space="preserve">کجاست تا نگرد در همین خرابه ز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طفل صغير و مطاف شیخ کبیرم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دامن پاک حسین پرور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عزیزم و ذلّت ز هیچ کس نپذیرم </w:t>
      </w:r>
    </w:p>
    <w:p>
      <w:pPr>
        <w:pStyle w:val="BookText"/>
        <w:rPr/>
      </w:pPr>
      <w:r>
        <w:rPr>
          <w:rFonts w:ascii="IRNazanin" w:hAnsi="IRNazanin" w:eastAsia="IRNazanin"/>
          <w:color w:val="111111"/>
          <w:sz w:val="28"/>
          <w:sz w:val="28"/>
          <w:szCs w:val="28"/>
          <w:rtl w:val="true"/>
          <w:lang w:bidi="fa-IR"/>
        </w:rPr>
        <w:t xml:space="preserve">خدا گواست کتک خوردم، التماس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دختر ناموس کردگار قدیرم</w:t>
      </w:r>
    </w:p>
    <w:p>
      <w:pPr>
        <w:pStyle w:val="BookText"/>
        <w:rPr/>
      </w:pPr>
      <w:r>
        <w:rPr>
          <w:rFonts w:ascii="IRNazanin" w:hAnsi="IRNazanin" w:eastAsia="IRNazanin"/>
          <w:color w:val="111111"/>
          <w:sz w:val="28"/>
          <w:sz w:val="28"/>
          <w:szCs w:val="28"/>
          <w:rtl w:val="true"/>
          <w:lang w:bidi="fa-IR"/>
        </w:rPr>
        <w:t xml:space="preserve">یه روز یه باغبون بود که خیلی مهربون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باغی داشت که عشق زمین و آسمون بود</w:t>
      </w:r>
    </w:p>
    <w:p>
      <w:pPr>
        <w:pStyle w:val="BookText"/>
        <w:rPr/>
      </w:pPr>
      <w:r>
        <w:rPr>
          <w:rFonts w:ascii="IRNazanin" w:hAnsi="IRNazanin" w:eastAsia="IRNazanin"/>
          <w:color w:val="111111"/>
          <w:sz w:val="28"/>
          <w:sz w:val="28"/>
          <w:szCs w:val="28"/>
          <w:rtl w:val="true"/>
          <w:lang w:bidi="fa-IR"/>
        </w:rPr>
        <w:t xml:space="preserve">یه روز یه عده گلچین گلخونشو سوزوندن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داغ او همه گل یه چند تا لاله موندن</w:t>
      </w:r>
    </w:p>
    <w:p>
      <w:pPr>
        <w:pStyle w:val="BookText"/>
        <w:rPr/>
      </w:pPr>
      <w:r>
        <w:rPr>
          <w:rFonts w:ascii="IRNazanin" w:hAnsi="IRNazanin" w:eastAsia="IRNazanin"/>
          <w:color w:val="111111"/>
          <w:sz w:val="28"/>
          <w:sz w:val="28"/>
          <w:szCs w:val="28"/>
          <w:rtl w:val="true"/>
          <w:lang w:bidi="fa-IR"/>
        </w:rPr>
        <w:t xml:space="preserve">تو غنچه های لاله یه غنچه بود سه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غرق شبنم همیشه غرق ناله</w:t>
      </w:r>
    </w:p>
    <w:p>
      <w:pPr>
        <w:pStyle w:val="BookText"/>
        <w:rPr/>
      </w:pPr>
      <w:r>
        <w:rPr>
          <w:rFonts w:ascii="IRNazanin" w:hAnsi="IRNazanin" w:eastAsia="IRNazanin"/>
          <w:color w:val="111111"/>
          <w:sz w:val="28"/>
          <w:sz w:val="28"/>
          <w:szCs w:val="28"/>
          <w:rtl w:val="true"/>
          <w:lang w:bidi="fa-IR"/>
        </w:rPr>
        <w:t xml:space="preserve">یه عده میرسیدن دنبالش میدویدن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من بمیریم رو خارا میکشیدن</w:t>
      </w:r>
    </w:p>
    <w:p>
      <w:pPr>
        <w:pStyle w:val="BookText"/>
        <w:rPr/>
      </w:pPr>
      <w:r>
        <w:rPr>
          <w:rFonts w:ascii="IRNazanin" w:hAnsi="IRNazanin" w:eastAsia="IRNazanin"/>
          <w:color w:val="111111"/>
          <w:sz w:val="28"/>
          <w:sz w:val="28"/>
          <w:szCs w:val="28"/>
          <w:rtl w:val="true"/>
          <w:lang w:bidi="fa-IR"/>
        </w:rPr>
        <w:t xml:space="preserve">یه شب توی خرابه خواب بود وخواب گل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او به آسمونا رسید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 وقت تو گریه ها دید در خرابه 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سرگل و آوردن خرابه کربلا شد </w:t>
      </w:r>
      <w:bookmarkStart w:id="418" w:name="pg8055_72639"/>
    </w:p>
    <w:p>
      <w:pPr>
        <w:pStyle w:val="BookText"/>
        <w:rPr/>
      </w:pPr>
      <w:bookmarkEnd w:id="418"/>
      <w:r>
        <w:rPr>
          <w:rFonts w:ascii="IRNazanin" w:hAnsi="IRNazanin" w:eastAsia="IRNazanin"/>
          <w:color w:val="111111"/>
          <w:sz w:val="28"/>
          <w:sz w:val="28"/>
          <w:szCs w:val="28"/>
          <w:rtl w:val="true"/>
          <w:lang w:bidi="fa-IR"/>
        </w:rPr>
        <w:t xml:space="preserve">سر و گذاشت رو زانو زبون به شکوه وا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گل من کسی سر تو جدا کرد؟</w:t>
      </w:r>
    </w:p>
    <w:p>
      <w:pPr>
        <w:pStyle w:val="Heading3"/>
        <w:numPr>
          <w:ilvl w:val="2"/>
          <w:numId w:val="1"/>
        </w:numPr>
        <w:rPr/>
      </w:pPr>
      <w:bookmarkStart w:id="419" w:name="__RefHeading___Toc7661641_1051229030"/>
      <w:bookmarkStart w:id="420" w:name="_Toc153"/>
      <w:bookmarkEnd w:id="419"/>
      <w:r>
        <w:rPr>
          <w:rtl w:val="true"/>
        </w:rPr>
        <w:t>طفلان زینب</w:t>
      </w:r>
      <w:bookmarkEnd w:id="420"/>
    </w:p>
    <w:p>
      <w:pPr>
        <w:pStyle w:val="BookText"/>
        <w:rPr/>
      </w:pPr>
      <w:r>
        <w:rPr>
          <w:rFonts w:ascii="IRNazanin" w:hAnsi="IRNazanin" w:eastAsia="IRNazanin"/>
          <w:color w:val="111111"/>
          <w:sz w:val="28"/>
          <w:sz w:val="28"/>
          <w:szCs w:val="28"/>
          <w:rtl w:val="true"/>
          <w:lang w:bidi="fa-IR"/>
        </w:rPr>
        <w:t xml:space="preserve">به غیر از این دو طفلانی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سازم من که قربانی ندارم</w:t>
      </w:r>
    </w:p>
    <w:p>
      <w:pPr>
        <w:pStyle w:val="BookText"/>
        <w:rPr/>
      </w:pPr>
      <w:r>
        <w:rPr>
          <w:rFonts w:ascii="IRNazanin" w:hAnsi="IRNazanin" w:eastAsia="IRNazanin"/>
          <w:color w:val="111111"/>
          <w:sz w:val="28"/>
          <w:sz w:val="28"/>
          <w:szCs w:val="28"/>
          <w:rtl w:val="true"/>
          <w:lang w:bidi="fa-IR"/>
        </w:rPr>
        <w:t xml:space="preserve">نه سر بر خواهش من می نهی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من اذن میدان میدهی تو</w:t>
      </w:r>
    </w:p>
    <w:p>
      <w:pPr>
        <w:pStyle w:val="BookText"/>
        <w:rPr/>
      </w:pPr>
      <w:r>
        <w:rPr>
          <w:rFonts w:ascii="IRNazanin" w:hAnsi="IRNazanin" w:eastAsia="IRNazanin"/>
          <w:color w:val="111111"/>
          <w:sz w:val="28"/>
          <w:sz w:val="28"/>
          <w:szCs w:val="28"/>
          <w:rtl w:val="true"/>
          <w:lang w:bidi="fa-IR"/>
        </w:rPr>
        <w:t xml:space="preserve">نه طفلانم اجابت مینمایی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امضای شهادت می نمایی</w:t>
      </w:r>
    </w:p>
    <w:p>
      <w:pPr>
        <w:pStyle w:val="BookText"/>
        <w:rPr/>
      </w:pPr>
      <w:r>
        <w:rPr>
          <w:rFonts w:ascii="IRNazanin" w:hAnsi="IRNazanin" w:eastAsia="IRNazanin"/>
          <w:color w:val="111111"/>
          <w:sz w:val="28"/>
          <w:sz w:val="28"/>
          <w:szCs w:val="28"/>
          <w:rtl w:val="true"/>
          <w:lang w:bidi="fa-IR"/>
        </w:rPr>
        <w:t xml:space="preserve">که بهر غربتت آشفته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برایت گفته بودم</w:t>
      </w:r>
    </w:p>
    <w:p>
      <w:pPr>
        <w:pStyle w:val="BookText"/>
        <w:rPr/>
      </w:pPr>
      <w:r>
        <w:rPr>
          <w:rFonts w:ascii="IRNazanin" w:hAnsi="IRNazanin" w:eastAsia="IRNazanin"/>
          <w:color w:val="111111"/>
          <w:sz w:val="28"/>
          <w:sz w:val="28"/>
          <w:szCs w:val="28"/>
          <w:rtl w:val="true"/>
          <w:lang w:bidi="fa-IR"/>
        </w:rPr>
        <w:t xml:space="preserve">هنوزم آنچنان یاری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غربتت کاری نکردم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از من نما این دو گلم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اول قدم، مشکن دلم را </w:t>
      </w:r>
      <w:bookmarkStart w:id="421" w:name="pg8055_72641"/>
    </w:p>
    <w:p>
      <w:pPr>
        <w:pStyle w:val="BookText"/>
        <w:rPr/>
      </w:pPr>
      <w:bookmarkEnd w:id="421"/>
      <w:r>
        <w:rPr>
          <w:rFonts w:ascii="IRNazanin" w:hAnsi="IRNazanin" w:eastAsia="IRNazanin"/>
          <w:color w:val="111111"/>
          <w:sz w:val="28"/>
          <w:sz w:val="28"/>
          <w:szCs w:val="28"/>
          <w:rtl w:val="true"/>
          <w:lang w:bidi="fa-IR"/>
        </w:rPr>
        <w:t xml:space="preserve">به این سفره مرا هم میهمان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خواهرت را شادمان کن</w:t>
      </w:r>
    </w:p>
    <w:p>
      <w:pPr>
        <w:pStyle w:val="BookText"/>
        <w:rPr/>
      </w:pPr>
      <w:r>
        <w:rPr>
          <w:rFonts w:ascii="IRNazanin" w:hAnsi="IRNazanin" w:eastAsia="IRNazanin"/>
          <w:color w:val="111111"/>
          <w:sz w:val="28"/>
          <w:sz w:val="28"/>
          <w:szCs w:val="28"/>
          <w:rtl w:val="true"/>
          <w:lang w:bidi="fa-IR"/>
        </w:rPr>
        <w:t xml:space="preserve">بیا ای که غریب نینوایی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مرا هم کن فدایی</w:t>
      </w:r>
    </w:p>
    <w:p>
      <w:pPr>
        <w:pStyle w:val="Heading3"/>
        <w:numPr>
          <w:ilvl w:val="2"/>
          <w:numId w:val="1"/>
        </w:numPr>
        <w:rPr/>
      </w:pPr>
      <w:bookmarkStart w:id="422" w:name="__RefHeading___Toc7661643_1051229030"/>
      <w:bookmarkStart w:id="423" w:name="_Toc154"/>
      <w:bookmarkEnd w:id="422"/>
      <w:r>
        <w:rPr>
          <w:rtl w:val="true"/>
        </w:rPr>
        <w:t>عبدالله بن حسن علیه السلام</w:t>
      </w:r>
      <w:bookmarkEnd w:id="423"/>
    </w:p>
    <w:p>
      <w:pPr>
        <w:pStyle w:val="BookText"/>
        <w:rPr/>
      </w:pPr>
      <w:r>
        <w:rPr>
          <w:rFonts w:ascii="IRNazanin" w:hAnsi="IRNazanin" w:eastAsia="IRNazanin"/>
          <w:color w:val="111111"/>
          <w:sz w:val="28"/>
          <w:sz w:val="28"/>
          <w:szCs w:val="28"/>
          <w:rtl w:val="true"/>
          <w:lang w:bidi="fa-IR"/>
        </w:rPr>
        <w:t xml:space="preserve">سوره کوتاه قرآن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تمام عشق پنهان حسن</w:t>
      </w:r>
    </w:p>
    <w:p>
      <w:pPr>
        <w:pStyle w:val="BookText"/>
        <w:rPr/>
      </w:pPr>
      <w:r>
        <w:rPr>
          <w:rFonts w:ascii="IRNazanin" w:hAnsi="IRNazanin" w:eastAsia="IRNazanin"/>
          <w:color w:val="111111"/>
          <w:sz w:val="28"/>
          <w:sz w:val="28"/>
          <w:szCs w:val="28"/>
          <w:rtl w:val="true"/>
          <w:lang w:bidi="fa-IR"/>
        </w:rPr>
        <w:t xml:space="preserve">آخرین آیینه دار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تماشایی ترین وجه خدا</w:t>
      </w:r>
    </w:p>
    <w:p>
      <w:pPr>
        <w:pStyle w:val="BookText"/>
        <w:rPr/>
      </w:pPr>
      <w:r>
        <w:rPr>
          <w:rFonts w:ascii="IRNazanin" w:hAnsi="IRNazanin" w:eastAsia="IRNazanin"/>
          <w:color w:val="111111"/>
          <w:sz w:val="28"/>
          <w:sz w:val="28"/>
          <w:szCs w:val="28"/>
          <w:rtl w:val="true"/>
          <w:lang w:bidi="fa-IR"/>
        </w:rPr>
        <w:t xml:space="preserve">آبرودار شه پاره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 از عباس سقّایی دگر</w:t>
      </w:r>
    </w:p>
    <w:p>
      <w:pPr>
        <w:pStyle w:val="BookText"/>
        <w:rPr/>
      </w:pPr>
      <w:r>
        <w:rPr>
          <w:rFonts w:ascii="IRNazanin" w:hAnsi="IRNazanin" w:eastAsia="IRNazanin"/>
          <w:color w:val="111111"/>
          <w:sz w:val="28"/>
          <w:sz w:val="28"/>
          <w:szCs w:val="28"/>
          <w:rtl w:val="true"/>
          <w:lang w:bidi="fa-IR"/>
        </w:rPr>
        <w:t xml:space="preserve">ای فدای دستهای ناز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فدای همّت پرواز تو</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خجل از روی تو چشم 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مستی نمودی در برش </w:t>
      </w:r>
      <w:bookmarkStart w:id="424" w:name="pg8055_72642"/>
    </w:p>
    <w:p>
      <w:pPr>
        <w:pStyle w:val="BookText"/>
        <w:rPr/>
      </w:pPr>
      <w:bookmarkEnd w:id="424"/>
      <w:r>
        <w:rPr>
          <w:rFonts w:ascii="IRNazanin" w:hAnsi="IRNazanin" w:eastAsia="IRNazanin"/>
          <w:color w:val="111111"/>
          <w:sz w:val="28"/>
          <w:sz w:val="28"/>
          <w:szCs w:val="28"/>
          <w:rtl w:val="true"/>
          <w:lang w:bidi="fa-IR"/>
        </w:rPr>
        <w:t xml:space="preserve">زینتی بر قتلگاهش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بشکسته به راهش داده ای</w:t>
      </w:r>
    </w:p>
    <w:p>
      <w:pPr>
        <w:pStyle w:val="BookText"/>
        <w:rPr/>
      </w:pPr>
      <w:r>
        <w:rPr>
          <w:rFonts w:ascii="IRNazanin" w:hAnsi="IRNazanin" w:eastAsia="IRNazanin"/>
          <w:color w:val="111111"/>
          <w:sz w:val="28"/>
          <w:sz w:val="28"/>
          <w:szCs w:val="28"/>
          <w:rtl w:val="true"/>
          <w:lang w:bidi="fa-IR"/>
        </w:rPr>
        <w:t xml:space="preserve">دست تو از پوست آویزان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خیمه ها گریان شده</w:t>
      </w:r>
    </w:p>
    <w:p>
      <w:pPr>
        <w:pStyle w:val="BookText"/>
        <w:rPr/>
      </w:pPr>
      <w:r>
        <w:rPr>
          <w:rFonts w:ascii="IRNazanin" w:hAnsi="IRNazanin" w:eastAsia="IRNazanin"/>
          <w:color w:val="111111"/>
          <w:sz w:val="28"/>
          <w:sz w:val="28"/>
          <w:szCs w:val="28"/>
          <w:rtl w:val="true"/>
          <w:lang w:bidi="fa-IR"/>
        </w:rPr>
        <w:t xml:space="preserve">ای شده ساقی کوثر مست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دادی تا بگیرد دست تو</w:t>
      </w:r>
    </w:p>
    <w:p>
      <w:pPr>
        <w:pStyle w:val="BookText"/>
        <w:rPr/>
      </w:pPr>
      <w:r>
        <w:rPr>
          <w:rFonts w:ascii="IRNazanin" w:hAnsi="IRNazanin" w:eastAsia="IRNazanin"/>
          <w:color w:val="111111"/>
          <w:sz w:val="28"/>
          <w:sz w:val="28"/>
          <w:szCs w:val="28"/>
          <w:rtl w:val="true"/>
          <w:lang w:bidi="fa-IR"/>
        </w:rPr>
        <w:t xml:space="preserve">عمهات جان دادنت را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تشییع تنت رنجیده است</w:t>
      </w:r>
    </w:p>
    <w:p>
      <w:pPr>
        <w:pStyle w:val="Heading3"/>
        <w:numPr>
          <w:ilvl w:val="2"/>
          <w:numId w:val="1"/>
        </w:numPr>
        <w:rPr/>
      </w:pPr>
      <w:bookmarkStart w:id="425" w:name="__RefHeading___Toc7661645_1051229030"/>
      <w:bookmarkStart w:id="426" w:name="_Toc155"/>
      <w:bookmarkEnd w:id="425"/>
      <w:r>
        <w:rPr>
          <w:rtl w:val="true"/>
        </w:rPr>
        <w:t>قاسم بن الحسن علیه السلام</w:t>
      </w:r>
      <w:bookmarkEnd w:id="426"/>
    </w:p>
    <w:p>
      <w:pPr>
        <w:pStyle w:val="BookText"/>
        <w:rPr/>
      </w:pPr>
      <w:r>
        <w:rPr>
          <w:rFonts w:ascii="IRNazanin" w:hAnsi="IRNazanin" w:eastAsia="IRNazanin"/>
          <w:color w:val="111111"/>
          <w:sz w:val="28"/>
          <w:sz w:val="28"/>
          <w:szCs w:val="28"/>
          <w:rtl w:val="true"/>
          <w:lang w:bidi="fa-IR"/>
        </w:rPr>
        <w:t xml:space="preserve">این گل سرخ حسن لاله خونین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پرپر از جور خزان نقش زمین چمن است</w:t>
      </w:r>
    </w:p>
    <w:p>
      <w:pPr>
        <w:pStyle w:val="BookText"/>
        <w:rPr/>
      </w:pPr>
      <w:r>
        <w:rPr>
          <w:rFonts w:ascii="IRNazanin" w:hAnsi="IRNazanin" w:eastAsia="IRNazanin"/>
          <w:color w:val="111111"/>
          <w:sz w:val="28"/>
          <w:sz w:val="28"/>
          <w:szCs w:val="28"/>
          <w:rtl w:val="true"/>
          <w:lang w:bidi="fa-IR"/>
        </w:rPr>
        <w:t xml:space="preserve">دست و پا می زند و باز نگاهش به عموست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دهنش پر شده از خون و به من خنده زن است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به دلم داغ حسن تازه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که این ماه به خون خفته شبیه حسن است </w:t>
      </w:r>
    </w:p>
    <w:p>
      <w:pPr>
        <w:pStyle w:val="BookText"/>
        <w:rPr/>
      </w:pPr>
      <w:r>
        <w:rPr>
          <w:rFonts w:ascii="IRNazanin" w:hAnsi="IRNazanin" w:eastAsia="IRNazanin"/>
          <w:color w:val="111111"/>
          <w:sz w:val="28"/>
          <w:sz w:val="28"/>
          <w:szCs w:val="28"/>
          <w:rtl w:val="true"/>
          <w:lang w:bidi="fa-IR"/>
        </w:rPr>
        <w:t>تيغها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بدن قاسم من رحم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معرکه تنها زره اش پیرهن است</w:t>
      </w:r>
    </w:p>
    <w:p>
      <w:pPr>
        <w:pStyle w:val="BookText"/>
        <w:rPr/>
      </w:pPr>
      <w:r>
        <w:rPr>
          <w:rFonts w:ascii="IRNazanin" w:hAnsi="IRNazanin" w:eastAsia="IRNazanin"/>
          <w:color w:val="111111"/>
          <w:sz w:val="28"/>
          <w:sz w:val="28"/>
          <w:szCs w:val="28"/>
          <w:rtl w:val="true"/>
          <w:lang w:bidi="fa-IR"/>
        </w:rPr>
        <w:t xml:space="preserve">جسم مجروح تو با پیرهنت گشته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ای یوسف من كسرت زخمت به تن است</w:t>
      </w:r>
    </w:p>
    <w:p>
      <w:pPr>
        <w:pStyle w:val="BookText"/>
        <w:rPr/>
      </w:pPr>
      <w:r>
        <w:rPr>
          <w:rFonts w:ascii="IRNazanin" w:hAnsi="IRNazanin" w:eastAsia="IRNazanin"/>
          <w:color w:val="111111"/>
          <w:sz w:val="28"/>
          <w:sz w:val="28"/>
          <w:szCs w:val="28"/>
          <w:rtl w:val="true"/>
          <w:lang w:bidi="fa-IR"/>
        </w:rPr>
        <w:t xml:space="preserve">بر سر دست تو را می برم و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شیرین حسین بن علی این بدن است</w:t>
      </w:r>
    </w:p>
    <w:p>
      <w:pPr>
        <w:pStyle w:val="BookText"/>
        <w:rPr/>
      </w:pPr>
      <w:r>
        <w:rPr>
          <w:rFonts w:ascii="IRNazanin" w:hAnsi="IRNazanin" w:eastAsia="IRNazanin"/>
          <w:color w:val="111111"/>
          <w:sz w:val="28"/>
          <w:sz w:val="28"/>
          <w:szCs w:val="28"/>
          <w:rtl w:val="true"/>
          <w:lang w:bidi="fa-IR"/>
        </w:rPr>
        <w:t>درد و غم دارد چه حالی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جای تو خالی کربلا</w:t>
      </w:r>
    </w:p>
    <w:p>
      <w:pPr>
        <w:pStyle w:val="BookText"/>
        <w:rPr/>
      </w:pPr>
      <w:r>
        <w:rPr>
          <w:rFonts w:ascii="IRNazanin" w:hAnsi="IRNazanin" w:eastAsia="IRNazanin"/>
          <w:color w:val="111111"/>
          <w:sz w:val="28"/>
          <w:sz w:val="28"/>
          <w:szCs w:val="28"/>
          <w:rtl w:val="true"/>
          <w:lang w:bidi="fa-IR"/>
        </w:rPr>
        <w:t xml:space="preserve">پرچم کرببلا پاینده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قاسمت قالوا بلی را زنده کرد</w:t>
      </w:r>
    </w:p>
    <w:p>
      <w:pPr>
        <w:pStyle w:val="BookText"/>
        <w:rPr/>
      </w:pPr>
      <w:r>
        <w:rPr>
          <w:rFonts w:ascii="IRNazanin" w:hAnsi="IRNazanin" w:eastAsia="IRNazanin"/>
          <w:color w:val="111111"/>
          <w:sz w:val="28"/>
          <w:sz w:val="28"/>
          <w:szCs w:val="28"/>
          <w:rtl w:val="true"/>
          <w:lang w:bidi="fa-IR"/>
        </w:rPr>
        <w:t xml:space="preserve">تیغ دشمن شانه این فرق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قاسمت در موج خونش غرق شد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موی پُرخونم رو دیدم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سرخسی روی خورشیدم گرفت </w:t>
      </w:r>
      <w:bookmarkStart w:id="427" w:name="pg8055_72646"/>
    </w:p>
    <w:p>
      <w:pPr>
        <w:pStyle w:val="BookText"/>
        <w:rPr/>
      </w:pPr>
      <w:bookmarkEnd w:id="427"/>
      <w:r>
        <w:rPr>
          <w:rFonts w:ascii="IRNazanin" w:hAnsi="IRNazanin" w:eastAsia="IRNazanin"/>
          <w:color w:val="111111"/>
          <w:sz w:val="28"/>
          <w:sz w:val="28"/>
          <w:szCs w:val="28"/>
          <w:rtl w:val="true"/>
          <w:lang w:bidi="fa-IR"/>
        </w:rPr>
        <w:t>همنوا با نینوا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شد نصیبم مرگ احلى من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صداقت را که در قول و عمل</w:t>
      </w:r>
    </w:p>
    <w:p>
      <w:pPr>
        <w:pStyle w:val="BookText"/>
        <w:rPr/>
      </w:pPr>
      <w:r>
        <w:rPr>
          <w:rFonts w:ascii="IRNazanin" w:hAnsi="IRNazanin" w:eastAsia="IRNazanin"/>
          <w:color w:val="111111"/>
          <w:sz w:val="28"/>
          <w:sz w:val="28"/>
          <w:szCs w:val="28"/>
          <w:rtl w:val="true"/>
          <w:lang w:bidi="fa-IR"/>
        </w:rPr>
        <w:t xml:space="preserve">می کند بر من عمویم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اوج کارزار</w:t>
      </w:r>
    </w:p>
    <w:p>
      <w:pPr>
        <w:pStyle w:val="BookText"/>
        <w:rPr/>
      </w:pPr>
      <w:r>
        <w:rPr>
          <w:rFonts w:ascii="IRNazanin" w:hAnsi="IRNazanin" w:eastAsia="IRNazanin"/>
          <w:color w:val="111111"/>
          <w:sz w:val="28"/>
          <w:sz w:val="28"/>
          <w:szCs w:val="28"/>
          <w:rtl w:val="true"/>
          <w:lang w:bidi="fa-IR"/>
        </w:rPr>
        <w:t xml:space="preserve">بین تیر و نیزه ها جایم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کندن پایم ببین</w:t>
      </w:r>
    </w:p>
    <w:p>
      <w:pPr>
        <w:pStyle w:val="BookText"/>
        <w:rPr/>
      </w:pPr>
      <w:r>
        <w:rPr>
          <w:rFonts w:ascii="IRNazanin" w:hAnsi="IRNazanin" w:eastAsia="IRNazanin"/>
          <w:color w:val="111111"/>
          <w:sz w:val="28"/>
          <w:sz w:val="28"/>
          <w:szCs w:val="28"/>
          <w:rtl w:val="true"/>
          <w:lang w:bidi="fa-IR"/>
        </w:rPr>
        <w:t xml:space="preserve">قبر خود را می کَنم با پای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طفل بی بابای خود</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کشته در صحرا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خرج تو و زهرا شدم</w:t>
      </w:r>
    </w:p>
    <w:p>
      <w:pPr>
        <w:pStyle w:val="Heading3"/>
        <w:numPr>
          <w:ilvl w:val="2"/>
          <w:numId w:val="1"/>
        </w:numPr>
        <w:rPr/>
      </w:pPr>
      <w:bookmarkStart w:id="428" w:name="__RefHeading___Toc7661647_1051229030"/>
      <w:bookmarkStart w:id="429" w:name="_Toc156"/>
      <w:bookmarkEnd w:id="428"/>
      <w:r>
        <w:rPr>
          <w:rtl w:val="true"/>
        </w:rPr>
        <w:t>حضرت علی اصغر علیه السلام</w:t>
      </w:r>
      <w:bookmarkEnd w:id="429"/>
    </w:p>
    <w:p>
      <w:pPr>
        <w:pStyle w:val="BookText"/>
        <w:rPr/>
      </w:pPr>
      <w:r>
        <w:rPr>
          <w:rFonts w:ascii="IRNazanin" w:hAnsi="IRNazanin" w:eastAsia="IRNazanin"/>
          <w:color w:val="111111"/>
          <w:sz w:val="28"/>
          <w:sz w:val="28"/>
          <w:szCs w:val="28"/>
          <w:rtl w:val="true"/>
          <w:lang w:bidi="fa-IR"/>
        </w:rPr>
        <w:t xml:space="preserve">انبیا محو تماشایت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فدای غنچه لبهایت علی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خنده ات لبیک بهر ارجعی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تو عاشقی مردانه نیست </w:t>
      </w:r>
    </w:p>
    <w:p>
      <w:pPr>
        <w:pStyle w:val="BookText"/>
        <w:rPr/>
      </w:pPr>
      <w:r>
        <w:rPr>
          <w:rFonts w:ascii="IRNazanin" w:hAnsi="IRNazanin" w:eastAsia="IRNazanin"/>
          <w:color w:val="111111"/>
          <w:sz w:val="28"/>
          <w:sz w:val="28"/>
          <w:szCs w:val="28"/>
          <w:rtl w:val="true"/>
          <w:lang w:bidi="fa-IR"/>
        </w:rPr>
        <w:t xml:space="preserve">من شدم بابا دگرشرمنده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اصغر فدای خنده ات</w:t>
      </w:r>
    </w:p>
    <w:p>
      <w:pPr>
        <w:pStyle w:val="BookText"/>
        <w:rPr/>
      </w:pPr>
      <w:r>
        <w:rPr>
          <w:rFonts w:ascii="IRNazanin" w:hAnsi="IRNazanin" w:eastAsia="IRNazanin"/>
          <w:color w:val="111111"/>
          <w:sz w:val="28"/>
          <w:sz w:val="28"/>
          <w:szCs w:val="28"/>
          <w:rtl w:val="true"/>
          <w:lang w:bidi="fa-IR"/>
        </w:rPr>
        <w:t xml:space="preserve">با تَلَظّى جان ستانی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اصغرم شیرین زبانی میکنی</w:t>
      </w:r>
    </w:p>
    <w:p>
      <w:pPr>
        <w:pStyle w:val="BookText"/>
        <w:rPr/>
      </w:pPr>
      <w:r>
        <w:rPr>
          <w:rFonts w:ascii="IRNazanin" w:hAnsi="IRNazanin" w:eastAsia="IRNazanin"/>
          <w:color w:val="111111"/>
          <w:sz w:val="28"/>
          <w:sz w:val="28"/>
          <w:szCs w:val="28"/>
          <w:rtl w:val="true"/>
          <w:lang w:bidi="fa-IR"/>
        </w:rPr>
        <w:t xml:space="preserve">هدیه ما بر خدایی اصغرم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کرببلایی اصغرم</w:t>
      </w:r>
    </w:p>
    <w:p>
      <w:pPr>
        <w:pStyle w:val="BookText"/>
        <w:rPr/>
      </w:pPr>
      <w:r>
        <w:rPr>
          <w:rFonts w:ascii="IRNazanin" w:hAnsi="IRNazanin" w:eastAsia="IRNazanin"/>
          <w:color w:val="111111"/>
          <w:sz w:val="28"/>
          <w:sz w:val="28"/>
          <w:szCs w:val="28"/>
          <w:rtl w:val="true"/>
          <w:lang w:bidi="fa-IR"/>
        </w:rPr>
        <w:t xml:space="preserve">منتظر در خیمه گاه است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چشمش به راهست ای علی</w:t>
      </w:r>
    </w:p>
    <w:p>
      <w:pPr>
        <w:pStyle w:val="BookText"/>
        <w:rPr/>
      </w:pPr>
      <w:r>
        <w:rPr>
          <w:rFonts w:ascii="IRNazanin" w:hAnsi="IRNazanin" w:eastAsia="IRNazanin"/>
          <w:color w:val="111111"/>
          <w:sz w:val="28"/>
          <w:sz w:val="28"/>
          <w:szCs w:val="28"/>
          <w:rtl w:val="true"/>
          <w:lang w:bidi="fa-IR"/>
        </w:rPr>
        <w:t xml:space="preserve">ای علی اصغرم نور دو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حسینم من حسینم من حسين</w:t>
      </w:r>
    </w:p>
    <w:p>
      <w:pPr>
        <w:pStyle w:val="BookText"/>
        <w:rPr/>
      </w:pPr>
      <w:r>
        <w:rPr>
          <w:rFonts w:ascii="IRNazanin" w:hAnsi="IRNazanin" w:eastAsia="IRNazanin"/>
          <w:color w:val="111111"/>
          <w:sz w:val="28"/>
          <w:sz w:val="28"/>
          <w:szCs w:val="28"/>
          <w:rtl w:val="true"/>
          <w:lang w:bidi="fa-IR"/>
        </w:rPr>
        <w:t xml:space="preserve">بر روی دست باب تلظى بهانه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تشنه وصال خدای یگانه بود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اگر به قطره آبی نیاز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ز چشم دختر زهرا روانه بود </w:t>
      </w:r>
    </w:p>
    <w:p>
      <w:pPr>
        <w:pStyle w:val="BookText"/>
        <w:rPr/>
      </w:pPr>
      <w:r>
        <w:rPr>
          <w:rFonts w:ascii="IRNazanin" w:hAnsi="IRNazanin" w:eastAsia="IRNazanin"/>
          <w:color w:val="111111"/>
          <w:sz w:val="28"/>
          <w:sz w:val="28"/>
          <w:szCs w:val="28"/>
          <w:rtl w:val="true"/>
          <w:lang w:bidi="fa-IR"/>
        </w:rPr>
        <w:t xml:space="preserve">پیش از قیام کرب و بلا بلکه پیش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حلقش برای تير شهادت نشانه بود</w:t>
      </w:r>
    </w:p>
    <w:p>
      <w:pPr>
        <w:pStyle w:val="BookText"/>
        <w:rPr/>
      </w:pPr>
      <w:r>
        <w:rPr>
          <w:rFonts w:ascii="IRNazanin" w:hAnsi="IRNazanin" w:eastAsia="IRNazanin"/>
          <w:color w:val="111111"/>
          <w:sz w:val="28"/>
          <w:sz w:val="28"/>
          <w:szCs w:val="28"/>
          <w:rtl w:val="true"/>
          <w:lang w:bidi="fa-IR"/>
        </w:rPr>
        <w:t xml:space="preserve">لبهای او خموش ولی بند بند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دعا و زمزمه عاشقانه بود</w:t>
      </w:r>
    </w:p>
    <w:p>
      <w:pPr>
        <w:pStyle w:val="BookText"/>
        <w:rPr/>
      </w:pPr>
      <w:r>
        <w:rPr>
          <w:rFonts w:ascii="IRNazanin" w:hAnsi="IRNazanin" w:eastAsia="IRNazanin"/>
          <w:color w:val="111111"/>
          <w:sz w:val="28"/>
          <w:sz w:val="28"/>
          <w:szCs w:val="28"/>
          <w:rtl w:val="true"/>
          <w:lang w:bidi="fa-IR"/>
        </w:rPr>
        <w:t xml:space="preserve">با خنده داد جان به سر دست باغبان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ناله بلبلی که خموش از ترانه بود</w:t>
      </w:r>
    </w:p>
    <w:p>
      <w:pPr>
        <w:pStyle w:val="BookText"/>
        <w:rPr/>
      </w:pPr>
      <w:r>
        <w:rPr>
          <w:rFonts w:ascii="IRNazanin" w:hAnsi="IRNazanin" w:eastAsia="IRNazanin"/>
          <w:color w:val="111111"/>
          <w:sz w:val="28"/>
          <w:sz w:val="28"/>
          <w:szCs w:val="28"/>
          <w:rtl w:val="true"/>
          <w:lang w:bidi="fa-IR"/>
        </w:rPr>
        <w:t xml:space="preserve">شه رخ به خون حنجر او شست کای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آخرین دُر من در خزانه بود</w:t>
      </w:r>
    </w:p>
    <w:p>
      <w:pPr>
        <w:pStyle w:val="BookText"/>
        <w:rPr/>
      </w:pPr>
      <w:r>
        <w:rPr>
          <w:rFonts w:ascii="IRNazanin" w:hAnsi="IRNazanin" w:eastAsia="IRNazanin"/>
          <w:color w:val="111111"/>
          <w:sz w:val="28"/>
          <w:sz w:val="28"/>
          <w:szCs w:val="28"/>
          <w:rtl w:val="true"/>
          <w:lang w:bidi="fa-IR"/>
        </w:rPr>
        <w:t xml:space="preserve">تیری که شه زحنجر خونین او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به یاد خنده آن نازدانه بود</w:t>
      </w:r>
    </w:p>
    <w:p>
      <w:pPr>
        <w:pStyle w:val="BookText"/>
        <w:rPr/>
      </w:pPr>
      <w:r>
        <w:rPr>
          <w:rFonts w:ascii="IRNazanin" w:hAnsi="IRNazanin" w:eastAsia="IRNazanin"/>
          <w:color w:val="111111"/>
          <w:sz w:val="28"/>
          <w:sz w:val="28"/>
          <w:szCs w:val="28"/>
          <w:rtl w:val="true"/>
          <w:lang w:bidi="fa-IR"/>
        </w:rPr>
        <w:t xml:space="preserve">کودک مخوان ورا که به حق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برای دین خدا پشتوانه بود</w:t>
      </w:r>
    </w:p>
    <w:p>
      <w:pPr>
        <w:pStyle w:val="BookText"/>
        <w:rPr/>
      </w:pPr>
      <w:r>
        <w:rPr>
          <w:rFonts w:ascii="IRNazanin" w:hAnsi="IRNazanin" w:eastAsia="IRNazanin"/>
          <w:color w:val="111111"/>
          <w:sz w:val="28"/>
          <w:sz w:val="28"/>
          <w:szCs w:val="28"/>
          <w:rtl w:val="true"/>
          <w:lang w:bidi="fa-IR"/>
        </w:rPr>
        <w:t xml:space="preserve">پاداش قهرمانی و ایثار خود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پاره، طرفه مدالش به شانه بود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گویند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بود بنده این آستانه بود</w:t>
      </w:r>
    </w:p>
    <w:p>
      <w:pPr>
        <w:pStyle w:val="BookText"/>
        <w:rPr/>
      </w:pPr>
      <w:r>
        <w:rPr>
          <w:rFonts w:ascii="IRNazanin" w:hAnsi="IRNazanin" w:eastAsia="IRNazanin"/>
          <w:color w:val="111111"/>
          <w:sz w:val="28"/>
          <w:sz w:val="28"/>
          <w:szCs w:val="28"/>
          <w:rtl w:val="true"/>
          <w:lang w:bidi="fa-IR"/>
        </w:rPr>
        <w:t xml:space="preserve">تیر با حلقوم اصغر کار یک شمشیر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لب تشنگی کودک بی شیر کرد</w:t>
      </w:r>
    </w:p>
    <w:p>
      <w:pPr>
        <w:pStyle w:val="BookText"/>
        <w:rPr/>
      </w:pPr>
      <w:r>
        <w:rPr>
          <w:rFonts w:ascii="IRNazanin" w:hAnsi="IRNazanin" w:eastAsia="IRNazanin"/>
          <w:color w:val="111111"/>
          <w:sz w:val="28"/>
          <w:sz w:val="28"/>
          <w:szCs w:val="28"/>
          <w:rtl w:val="true"/>
          <w:lang w:bidi="fa-IR"/>
        </w:rPr>
        <w:t xml:space="preserve">سر جدا شد از تن و بر دوش بابا تکیه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تیر بر قلب حسین تأثیر کرد</w:t>
      </w:r>
    </w:p>
    <w:p>
      <w:pPr>
        <w:pStyle w:val="BookText"/>
        <w:rPr/>
      </w:pPr>
      <w:r>
        <w:rPr>
          <w:rFonts w:ascii="IRNazanin" w:hAnsi="IRNazanin" w:eastAsia="IRNazanin"/>
          <w:color w:val="111111"/>
          <w:sz w:val="28"/>
          <w:sz w:val="28"/>
          <w:szCs w:val="28"/>
          <w:rtl w:val="true"/>
          <w:lang w:bidi="fa-IR"/>
        </w:rPr>
        <w:t xml:space="preserve">آسمان کربلا شد لاله گون از خون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هفتاد و دو گل را این چنین تحریر کرد</w:t>
      </w:r>
    </w:p>
    <w:p>
      <w:pPr>
        <w:pStyle w:val="BookText"/>
        <w:rPr/>
      </w:pPr>
      <w:r>
        <w:rPr>
          <w:rFonts w:ascii="IRNazanin" w:hAnsi="IRNazanin" w:eastAsia="IRNazanin"/>
          <w:color w:val="111111"/>
          <w:sz w:val="28"/>
          <w:sz w:val="28"/>
          <w:szCs w:val="28"/>
          <w:rtl w:val="true"/>
          <w:lang w:bidi="fa-IR"/>
        </w:rPr>
        <w:t xml:space="preserve">از سرشک خویش بابا داد اَبش حیف 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سیرابش ولیکن اندکی تأخیر کرد</w:t>
      </w:r>
    </w:p>
    <w:p>
      <w:pPr>
        <w:pStyle w:val="BookText"/>
        <w:rPr/>
      </w:pPr>
      <w:r>
        <w:rPr>
          <w:rFonts w:ascii="IRNazanin" w:hAnsi="IRNazanin" w:eastAsia="IRNazanin"/>
          <w:color w:val="111111"/>
          <w:sz w:val="28"/>
          <w:sz w:val="28"/>
          <w:szCs w:val="28"/>
          <w:rtl w:val="true"/>
          <w:lang w:bidi="fa-IR"/>
        </w:rPr>
        <w:t xml:space="preserve">حرمله با هلهله می گفت کارش شد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آن بی حیا ارباب ما را پیر کرد</w:t>
      </w:r>
    </w:p>
    <w:p>
      <w:pPr>
        <w:pStyle w:val="BookText"/>
        <w:rPr/>
      </w:pPr>
      <w:r>
        <w:rPr>
          <w:rFonts w:ascii="IRNazanin" w:hAnsi="IRNazanin" w:eastAsia="IRNazanin"/>
          <w:color w:val="111111"/>
          <w:sz w:val="28"/>
          <w:sz w:val="28"/>
          <w:szCs w:val="28"/>
          <w:rtl w:val="true"/>
          <w:lang w:bidi="fa-IR"/>
        </w:rPr>
        <w:t xml:space="preserve">تا غریبی پدر را دید از جان دست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او حنجر خود را نشان تیر کرد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لبخندی به بابا گفت کمتر گریه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ویران دل را اینچنین تعمیر کرد</w:t>
      </w:r>
    </w:p>
    <w:p>
      <w:pPr>
        <w:pStyle w:val="BookText"/>
        <w:rPr/>
      </w:pPr>
      <w:r>
        <w:rPr>
          <w:rFonts w:ascii="IRNazanin" w:hAnsi="IRNazanin" w:eastAsia="IRNazanin"/>
          <w:color w:val="111111"/>
          <w:sz w:val="28"/>
          <w:sz w:val="28"/>
          <w:szCs w:val="28"/>
          <w:rtl w:val="true"/>
          <w:lang w:bidi="fa-IR"/>
        </w:rPr>
        <w:t xml:space="preserve">روز عاشورا که روز داغ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تنها میان باغ بود</w:t>
      </w:r>
    </w:p>
    <w:p>
      <w:pPr>
        <w:pStyle w:val="BookText"/>
        <w:rPr/>
      </w:pPr>
      <w:r>
        <w:rPr>
          <w:rFonts w:ascii="IRNazanin" w:hAnsi="IRNazanin" w:eastAsia="IRNazanin"/>
          <w:color w:val="111111"/>
          <w:sz w:val="28"/>
          <w:sz w:val="28"/>
          <w:szCs w:val="28"/>
          <w:rtl w:val="true"/>
          <w:lang w:bidi="fa-IR"/>
        </w:rPr>
        <w:t xml:space="preserve">باغ او گلهای رنگارنگ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خزان بی مروّت جنگ داشت</w:t>
      </w:r>
    </w:p>
    <w:p>
      <w:pPr>
        <w:pStyle w:val="BookText"/>
        <w:rPr/>
      </w:pPr>
      <w:r>
        <w:rPr>
          <w:rFonts w:ascii="IRNazanin" w:hAnsi="IRNazanin" w:eastAsia="IRNazanin"/>
          <w:color w:val="111111"/>
          <w:sz w:val="28"/>
          <w:sz w:val="28"/>
          <w:szCs w:val="28"/>
          <w:rtl w:val="true"/>
          <w:lang w:bidi="fa-IR"/>
        </w:rPr>
        <w:t xml:space="preserve">یورش باد خزان بیداد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کربلایش را حسین آباد کرد</w:t>
      </w:r>
    </w:p>
    <w:p>
      <w:pPr>
        <w:pStyle w:val="BookText"/>
        <w:rPr/>
      </w:pPr>
      <w:r>
        <w:rPr>
          <w:rFonts w:ascii="IRNazanin" w:hAnsi="IRNazanin" w:eastAsia="IRNazanin"/>
          <w:color w:val="111111"/>
          <w:sz w:val="28"/>
          <w:sz w:val="28"/>
          <w:szCs w:val="28"/>
          <w:rtl w:val="true"/>
          <w:lang w:bidi="fa-IR"/>
        </w:rPr>
        <w:t xml:space="preserve">شد چو تنها آن امیر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هل من ناصرش گشتی بلند</w:t>
      </w:r>
    </w:p>
    <w:p>
      <w:pPr>
        <w:pStyle w:val="BookText"/>
        <w:rPr/>
      </w:pPr>
      <w:r>
        <w:rPr>
          <w:rFonts w:ascii="IRNazanin" w:hAnsi="IRNazanin" w:eastAsia="IRNazanin"/>
          <w:color w:val="111111"/>
          <w:sz w:val="28"/>
          <w:sz w:val="28"/>
          <w:szCs w:val="28"/>
          <w:rtl w:val="true"/>
          <w:lang w:bidi="fa-IR"/>
        </w:rPr>
        <w:t xml:space="preserve">سینه پر سوز و دلی صد پاره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ششماه در گهواره داشت</w:t>
      </w:r>
    </w:p>
    <w:p>
      <w:pPr>
        <w:pStyle w:val="BookText"/>
        <w:rPr/>
      </w:pPr>
      <w:r>
        <w:rPr>
          <w:rFonts w:ascii="IRNazanin" w:hAnsi="IRNazanin" w:eastAsia="IRNazanin"/>
          <w:color w:val="111111"/>
          <w:sz w:val="28"/>
          <w:sz w:val="28"/>
          <w:szCs w:val="28"/>
          <w:rtl w:val="true"/>
          <w:lang w:bidi="fa-IR"/>
        </w:rPr>
        <w:t xml:space="preserve">از عطش انگشت خود را می مکید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آب از جور یزید</w:t>
      </w:r>
    </w:p>
    <w:p>
      <w:pPr>
        <w:pStyle w:val="BookText"/>
        <w:rPr/>
      </w:pPr>
      <w:r>
        <w:rPr>
          <w:rFonts w:ascii="IRNazanin" w:hAnsi="IRNazanin" w:eastAsia="IRNazanin"/>
          <w:color w:val="111111"/>
          <w:sz w:val="28"/>
          <w:sz w:val="28"/>
          <w:szCs w:val="28"/>
          <w:rtl w:val="true"/>
          <w:lang w:bidi="fa-IR"/>
        </w:rPr>
        <w:t xml:space="preserve">نرگس شهلای خود را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میدان عزم رفتن ساز کن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مرا بردی بگو با صد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فروشم، گل فروشم، گل فروش</w:t>
      </w:r>
      <w:bookmarkStart w:id="430" w:name="pg8055_72656"/>
    </w:p>
    <w:p>
      <w:pPr>
        <w:pStyle w:val="Heading3"/>
        <w:numPr>
          <w:ilvl w:val="2"/>
          <w:numId w:val="1"/>
        </w:numPr>
        <w:rPr/>
      </w:pPr>
      <w:bookmarkStart w:id="431" w:name="__RefHeading___Toc7661649_1051229030"/>
      <w:bookmarkStart w:id="432" w:name="_Toc157"/>
      <w:bookmarkEnd w:id="430"/>
      <w:bookmarkEnd w:id="431"/>
      <w:r>
        <w:rPr>
          <w:rtl w:val="true"/>
        </w:rPr>
        <w:t>حضرت علی اکبر علیه السلام</w:t>
      </w:r>
      <w:bookmarkEnd w:id="432"/>
    </w:p>
    <w:p>
      <w:pPr>
        <w:pStyle w:val="BookText"/>
        <w:rPr/>
      </w:pPr>
      <w:r>
        <w:rPr>
          <w:rFonts w:ascii="IRNazanin" w:hAnsi="IRNazanin" w:eastAsia="IRNazanin"/>
          <w:color w:val="111111"/>
          <w:sz w:val="28"/>
          <w:sz w:val="28"/>
          <w:szCs w:val="28"/>
          <w:rtl w:val="true"/>
          <w:lang w:bidi="fa-IR"/>
        </w:rPr>
        <w:t xml:space="preserve">هزاران ابن ملجم در کمین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افتاده بر روی زمین است</w:t>
      </w:r>
    </w:p>
    <w:p>
      <w:pPr>
        <w:pStyle w:val="BookText"/>
        <w:rPr/>
      </w:pPr>
      <w:r>
        <w:rPr>
          <w:rFonts w:ascii="IRNazanin" w:hAnsi="IRNazanin" w:eastAsia="IRNazanin"/>
          <w:color w:val="111111"/>
          <w:sz w:val="28"/>
          <w:sz w:val="28"/>
          <w:szCs w:val="28"/>
          <w:rtl w:val="true"/>
          <w:lang w:bidi="fa-IR"/>
        </w:rPr>
        <w:t xml:space="preserve">تمام گرگها فکر شکارند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نیزه داران بی قرارند</w:t>
      </w:r>
    </w:p>
    <w:p>
      <w:pPr>
        <w:pStyle w:val="BookText"/>
        <w:rPr/>
      </w:pPr>
      <w:r>
        <w:rPr>
          <w:rFonts w:ascii="IRNazanin" w:hAnsi="IRNazanin" w:eastAsia="IRNazanin"/>
          <w:color w:val="111111"/>
          <w:sz w:val="28"/>
          <w:sz w:val="28"/>
          <w:szCs w:val="28"/>
          <w:rtl w:val="true"/>
          <w:lang w:bidi="fa-IR"/>
        </w:rPr>
        <w:t xml:space="preserve">که از اسم علی هم کینه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زنگی به لوح سینه دارند</w:t>
      </w:r>
    </w:p>
    <w:p>
      <w:pPr>
        <w:pStyle w:val="BookText"/>
        <w:rPr/>
      </w:pPr>
      <w:r>
        <w:rPr>
          <w:rFonts w:ascii="IRNazanin" w:hAnsi="IRNazanin" w:eastAsia="IRNazanin"/>
          <w:color w:val="111111"/>
          <w:sz w:val="28"/>
          <w:sz w:val="28"/>
          <w:szCs w:val="28"/>
          <w:rtl w:val="true"/>
          <w:lang w:bidi="fa-IR"/>
        </w:rPr>
        <w:t xml:space="preserve">علی را ضربه ها می خورد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از هر سوى لشگر</w:t>
      </w:r>
    </w:p>
    <w:p>
      <w:pPr>
        <w:pStyle w:val="BookText"/>
        <w:rPr/>
      </w:pPr>
      <w:r>
        <w:rPr>
          <w:rFonts w:ascii="IRNazanin" w:hAnsi="IRNazanin" w:eastAsia="IRNazanin"/>
          <w:color w:val="111111"/>
          <w:sz w:val="28"/>
          <w:sz w:val="28"/>
          <w:szCs w:val="28"/>
          <w:rtl w:val="true"/>
          <w:lang w:bidi="fa-IR"/>
        </w:rPr>
        <w:t xml:space="preserve">شکسته از علی بازو و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با قصد تکرار مدینه</w:t>
      </w:r>
    </w:p>
    <w:p>
      <w:pPr>
        <w:pStyle w:val="BookText"/>
        <w:rPr/>
      </w:pPr>
      <w:r>
        <w:rPr>
          <w:rFonts w:ascii="IRNazanin" w:hAnsi="IRNazanin" w:eastAsia="IRNazanin"/>
          <w:color w:val="111111"/>
          <w:sz w:val="28"/>
          <w:sz w:val="28"/>
          <w:szCs w:val="28"/>
          <w:rtl w:val="true"/>
          <w:lang w:bidi="fa-IR"/>
        </w:rPr>
        <w:t xml:space="preserve">به سختی دست و پا می زد کبوتر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 تنگ و پر از خون و پر از پَر</w:t>
      </w:r>
    </w:p>
    <w:p>
      <w:pPr>
        <w:pStyle w:val="BookText"/>
        <w:rPr/>
      </w:pPr>
      <w:r>
        <w:rPr>
          <w:rFonts w:ascii="IRNazanin" w:hAnsi="IRNazanin" w:eastAsia="IRNazanin"/>
          <w:color w:val="111111"/>
          <w:sz w:val="28"/>
          <w:sz w:val="28"/>
          <w:szCs w:val="28"/>
          <w:rtl w:val="true"/>
          <w:lang w:bidi="fa-IR"/>
        </w:rPr>
        <w:t xml:space="preserve">به زیر تیر باران تشنه 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عابر راه طلب بود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امان دیگر نسداد اشک 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آمد به بالین جوانش </w:t>
      </w:r>
    </w:p>
    <w:p>
      <w:pPr>
        <w:pStyle w:val="BookText"/>
        <w:rPr/>
      </w:pPr>
      <w:r>
        <w:rPr>
          <w:rFonts w:ascii="IRNazanin" w:hAnsi="IRNazanin" w:eastAsia="IRNazanin"/>
          <w:color w:val="111111"/>
          <w:sz w:val="28"/>
          <w:sz w:val="28"/>
          <w:szCs w:val="28"/>
          <w:rtl w:val="true"/>
          <w:lang w:bidi="fa-IR"/>
        </w:rPr>
        <w:t xml:space="preserve">درون خیمه زنها دست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کشته اند الله اکبر</w:t>
      </w:r>
    </w:p>
    <w:p>
      <w:pPr>
        <w:pStyle w:val="BookText"/>
        <w:rPr/>
      </w:pPr>
      <w:r>
        <w:rPr>
          <w:rFonts w:ascii="IRNazanin" w:hAnsi="IRNazanin" w:eastAsia="IRNazanin"/>
          <w:color w:val="111111"/>
          <w:sz w:val="28"/>
          <w:sz w:val="28"/>
          <w:szCs w:val="28"/>
          <w:rtl w:val="true"/>
          <w:lang w:bidi="fa-IR"/>
        </w:rPr>
        <w:t xml:space="preserve">ای رخت چون آفتاب مشرقین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خ ونین گلزار حسین</w:t>
      </w:r>
    </w:p>
    <w:p>
      <w:pPr>
        <w:pStyle w:val="BookText"/>
        <w:rPr/>
      </w:pPr>
      <w:r>
        <w:rPr>
          <w:rFonts w:ascii="IRNazanin" w:hAnsi="IRNazanin" w:eastAsia="IRNazanin"/>
          <w:color w:val="111111"/>
          <w:sz w:val="28"/>
          <w:sz w:val="28"/>
          <w:szCs w:val="28"/>
          <w:rtl w:val="true"/>
          <w:lang w:bidi="fa-IR"/>
        </w:rPr>
        <w:t xml:space="preserve">ای دل آرای همه خوبی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ابروی تو محراب نیاز</w:t>
      </w:r>
    </w:p>
    <w:p>
      <w:pPr>
        <w:pStyle w:val="BookText"/>
        <w:rPr/>
      </w:pPr>
      <w:r>
        <w:rPr>
          <w:rFonts w:ascii="IRNazanin" w:hAnsi="IRNazanin" w:eastAsia="IRNazanin"/>
          <w:color w:val="111111"/>
          <w:sz w:val="28"/>
          <w:sz w:val="28"/>
          <w:szCs w:val="28"/>
          <w:rtl w:val="true"/>
          <w:lang w:bidi="fa-IR"/>
        </w:rPr>
        <w:t xml:space="preserve">چهره ات یاد آور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زیبایت علی اکبر است</w:t>
      </w:r>
    </w:p>
    <w:p>
      <w:pPr>
        <w:pStyle w:val="BookText"/>
        <w:rPr/>
      </w:pPr>
      <w:r>
        <w:rPr>
          <w:rFonts w:ascii="IRNazanin" w:hAnsi="IRNazanin" w:eastAsia="IRNazanin"/>
          <w:color w:val="111111"/>
          <w:sz w:val="28"/>
          <w:sz w:val="28"/>
          <w:szCs w:val="28"/>
          <w:rtl w:val="true"/>
          <w:lang w:bidi="fa-IR"/>
        </w:rPr>
        <w:t xml:space="preserve">جان و دل پابند پیمانت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اسماعیل قربانت شود</w:t>
      </w:r>
    </w:p>
    <w:p>
      <w:pPr>
        <w:pStyle w:val="BookText"/>
        <w:rPr/>
      </w:pPr>
      <w:r>
        <w:rPr>
          <w:rFonts w:ascii="IRNazanin" w:hAnsi="IRNazanin" w:eastAsia="IRNazanin"/>
          <w:color w:val="111111"/>
          <w:sz w:val="28"/>
          <w:sz w:val="28"/>
          <w:szCs w:val="28"/>
          <w:rtl w:val="true"/>
          <w:lang w:bidi="fa-IR"/>
        </w:rPr>
        <w:t xml:space="preserve">شور مستی ریزد از مبنای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شد شرمنده از لبهای تو</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لبت از خون سر سیراب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ماتمت بیتاب شد </w:t>
      </w:r>
    </w:p>
    <w:p>
      <w:pPr>
        <w:pStyle w:val="BookText"/>
        <w:rPr/>
      </w:pPr>
      <w:r>
        <w:rPr>
          <w:rFonts w:ascii="IRNazanin" w:hAnsi="IRNazanin" w:eastAsia="IRNazanin"/>
          <w:color w:val="111111"/>
          <w:sz w:val="28"/>
          <w:sz w:val="28"/>
          <w:szCs w:val="28"/>
          <w:rtl w:val="true"/>
          <w:lang w:bidi="fa-IR"/>
        </w:rPr>
        <w:t xml:space="preserve">بر شقایق رنگ و بوی خون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بين عمه چسان مجنون توست</w:t>
      </w:r>
    </w:p>
    <w:p>
      <w:pPr>
        <w:pStyle w:val="BookText"/>
        <w:rPr/>
      </w:pPr>
      <w:r>
        <w:rPr>
          <w:rFonts w:ascii="IRNazanin" w:hAnsi="IRNazanin" w:eastAsia="IRNazanin"/>
          <w:color w:val="111111"/>
          <w:sz w:val="28"/>
          <w:sz w:val="28"/>
          <w:szCs w:val="28"/>
          <w:rtl w:val="true"/>
          <w:lang w:bidi="fa-IR"/>
        </w:rPr>
        <w:t xml:space="preserve">چون حسین آن مظهر پایندگی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 دیگر نخواهد زندگی</w:t>
      </w:r>
    </w:p>
    <w:p>
      <w:pPr>
        <w:pStyle w:val="BookText"/>
        <w:rPr/>
      </w:pPr>
      <w:r>
        <w:rPr>
          <w:rFonts w:ascii="IRNazanin" w:hAnsi="IRNazanin" w:eastAsia="IRNazanin"/>
          <w:color w:val="111111"/>
          <w:sz w:val="28"/>
          <w:sz w:val="28"/>
          <w:szCs w:val="28"/>
          <w:rtl w:val="true"/>
          <w:lang w:bidi="fa-IR"/>
        </w:rPr>
        <w:t xml:space="preserve">ای جوانمرگ گل تازه جوانم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 باعث این قد کمانم برخیز</w:t>
      </w:r>
    </w:p>
    <w:p>
      <w:pPr>
        <w:pStyle w:val="BookText"/>
        <w:rPr/>
      </w:pPr>
      <w:r>
        <w:rPr>
          <w:rFonts w:ascii="IRNazanin" w:hAnsi="IRNazanin" w:eastAsia="IRNazanin"/>
          <w:color w:val="111111"/>
          <w:sz w:val="28"/>
          <w:sz w:val="28"/>
          <w:szCs w:val="28"/>
          <w:rtl w:val="true"/>
          <w:lang w:bidi="fa-IR"/>
        </w:rPr>
        <w:t xml:space="preserve">خنده و هلهله خصم مرا خواهد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دادی سر خود را نشانم برخیز</w:t>
      </w:r>
    </w:p>
    <w:p>
      <w:pPr>
        <w:pStyle w:val="BookText"/>
        <w:rPr/>
      </w:pPr>
      <w:r>
        <w:rPr>
          <w:rFonts w:ascii="IRNazanin" w:hAnsi="IRNazanin" w:eastAsia="IRNazanin"/>
          <w:color w:val="111111"/>
          <w:sz w:val="28"/>
          <w:sz w:val="28"/>
          <w:szCs w:val="28"/>
          <w:rtl w:val="true"/>
          <w:lang w:bidi="fa-IR"/>
        </w:rPr>
        <w:t xml:space="preserve">شیره جان پدر، جان پدر خواهی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خصم برت جان نفشانم برخیز</w:t>
      </w:r>
    </w:p>
    <w:p>
      <w:pPr>
        <w:pStyle w:val="BookText"/>
        <w:rPr/>
      </w:pPr>
      <w:r>
        <w:rPr>
          <w:rFonts w:ascii="IRNazanin" w:hAnsi="IRNazanin" w:eastAsia="IRNazanin"/>
          <w:color w:val="111111"/>
          <w:sz w:val="28"/>
          <w:sz w:val="28"/>
          <w:szCs w:val="28"/>
          <w:rtl w:val="true"/>
          <w:lang w:bidi="fa-IR"/>
        </w:rPr>
        <w:t xml:space="preserve">تشنه ای باز لبت باز کن و آب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بنوشی نمی از اشک روانم برخیز</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ارباً ارباً شده ای پاره قلب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صد چاک چگونه به بر خود بکشانم برخیز </w:t>
      </w:r>
      <w:bookmarkStart w:id="433" w:name="pg8055_72662"/>
    </w:p>
    <w:p>
      <w:pPr>
        <w:pStyle w:val="Heading3"/>
        <w:numPr>
          <w:ilvl w:val="2"/>
          <w:numId w:val="1"/>
        </w:numPr>
        <w:rPr/>
      </w:pPr>
      <w:bookmarkStart w:id="434" w:name="__RefHeading___Toc7661651_1051229030"/>
      <w:bookmarkStart w:id="435" w:name="_Toc158"/>
      <w:bookmarkEnd w:id="433"/>
      <w:bookmarkEnd w:id="434"/>
      <w:r>
        <w:rPr>
          <w:rtl w:val="true"/>
        </w:rPr>
        <w:t>حضرت عباس علیه السلام</w:t>
      </w:r>
      <w:bookmarkEnd w:id="435"/>
    </w:p>
    <w:p>
      <w:pPr>
        <w:pStyle w:val="BookText"/>
        <w:rPr/>
      </w:pPr>
      <w:r>
        <w:rPr>
          <w:rFonts w:ascii="IRNazanin" w:hAnsi="IRNazanin" w:eastAsia="IRNazanin"/>
          <w:color w:val="111111"/>
          <w:sz w:val="28"/>
          <w:sz w:val="28"/>
          <w:szCs w:val="28"/>
          <w:rtl w:val="true"/>
          <w:lang w:bidi="fa-IR"/>
        </w:rPr>
        <w:t xml:space="preserve">عطش آباد این صحرا ز دستم آب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کودکان کردن دلی پرتاب می خواهد</w:t>
      </w:r>
    </w:p>
    <w:p>
      <w:pPr>
        <w:pStyle w:val="BookText"/>
        <w:rPr/>
      </w:pPr>
      <w:r>
        <w:rPr>
          <w:rFonts w:ascii="IRNazanin" w:hAnsi="IRNazanin" w:eastAsia="IRNazanin"/>
          <w:color w:val="111111"/>
          <w:sz w:val="28"/>
          <w:sz w:val="28"/>
          <w:szCs w:val="28"/>
          <w:rtl w:val="true"/>
          <w:lang w:bidi="fa-IR"/>
        </w:rPr>
        <w:t xml:space="preserve">صدای لایی لایی رباب معنی اش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گهواره یک ششماهه شاداب می خواهد</w:t>
      </w:r>
    </w:p>
    <w:p>
      <w:pPr>
        <w:pStyle w:val="BookText"/>
        <w:rPr/>
      </w:pPr>
      <w:r>
        <w:rPr>
          <w:rFonts w:ascii="IRNazanin" w:hAnsi="IRNazanin" w:eastAsia="IRNazanin"/>
          <w:color w:val="111111"/>
          <w:sz w:val="28"/>
          <w:sz w:val="28"/>
          <w:szCs w:val="28"/>
          <w:rtl w:val="true"/>
          <w:lang w:bidi="fa-IR"/>
        </w:rPr>
        <w:t xml:space="preserve">میسر گر نگردد آب این شرمندگی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سکینه از عمویش آب می خواهد</w:t>
      </w:r>
    </w:p>
    <w:p>
      <w:pPr>
        <w:pStyle w:val="BookText"/>
        <w:rPr/>
      </w:pPr>
      <w:r>
        <w:rPr>
          <w:rFonts w:ascii="IRNazanin" w:hAnsi="IRNazanin" w:eastAsia="IRNazanin"/>
          <w:color w:val="111111"/>
          <w:sz w:val="28"/>
          <w:sz w:val="28"/>
          <w:szCs w:val="28"/>
          <w:rtl w:val="true"/>
          <w:lang w:bidi="fa-IR"/>
        </w:rPr>
        <w:t xml:space="preserve">وضویم خون، اذانم يا اخا، سجاده ام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بیا این سجاده ها محراب می خواهد</w:t>
      </w:r>
    </w:p>
    <w:p>
      <w:pPr>
        <w:pStyle w:val="BookText"/>
        <w:rPr/>
      </w:pPr>
      <w:r>
        <w:rPr>
          <w:rFonts w:ascii="IRNazanin" w:hAnsi="IRNazanin" w:eastAsia="IRNazanin"/>
          <w:color w:val="111111"/>
          <w:sz w:val="28"/>
          <w:sz w:val="28"/>
          <w:szCs w:val="28"/>
          <w:rtl w:val="true"/>
          <w:lang w:bidi="fa-IR"/>
        </w:rPr>
        <w:t xml:space="preserve">کتاب فصل فصل عاشقی در پیش رویم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عبارتهای پرمعنای آن اعراب می خواهد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من که ماه آسمان هاشمی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هر شب از ام البنین محراب می خواهد</w:t>
      </w:r>
    </w:p>
    <w:p>
      <w:pPr>
        <w:pStyle w:val="BookText"/>
        <w:rPr/>
      </w:pPr>
      <w:r>
        <w:rPr>
          <w:rFonts w:ascii="IRNazanin" w:hAnsi="IRNazanin" w:eastAsia="IRNazanin"/>
          <w:color w:val="111111"/>
          <w:sz w:val="28"/>
          <w:sz w:val="28"/>
          <w:szCs w:val="28"/>
          <w:rtl w:val="true"/>
          <w:lang w:bidi="fa-IR"/>
        </w:rPr>
        <w:t xml:space="preserve">عشق ارثی است که از قصه ليلا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شیرین وفا پشت معما مانده است</w:t>
      </w:r>
    </w:p>
    <w:p>
      <w:pPr>
        <w:pStyle w:val="BookText"/>
        <w:rPr/>
      </w:pPr>
      <w:r>
        <w:rPr>
          <w:rFonts w:ascii="IRNazanin" w:hAnsi="IRNazanin" w:eastAsia="IRNazanin"/>
          <w:color w:val="111111"/>
          <w:sz w:val="28"/>
          <w:sz w:val="28"/>
          <w:szCs w:val="28"/>
          <w:rtl w:val="true"/>
          <w:lang w:bidi="fa-IR"/>
        </w:rPr>
        <w:t xml:space="preserve">يوسف از بادیه اهل عفاف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پایش به سر چشم زلیخا مانده است</w:t>
      </w:r>
    </w:p>
    <w:p>
      <w:pPr>
        <w:pStyle w:val="BookText"/>
        <w:rPr/>
      </w:pPr>
      <w:r>
        <w:rPr>
          <w:rFonts w:ascii="IRNazanin" w:hAnsi="IRNazanin" w:eastAsia="IRNazanin"/>
          <w:color w:val="111111"/>
          <w:sz w:val="28"/>
          <w:sz w:val="28"/>
          <w:szCs w:val="28"/>
          <w:rtl w:val="true"/>
          <w:lang w:bidi="fa-IR"/>
        </w:rPr>
        <w:t xml:space="preserve">آب هم مهریه ای است که از صبح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اختیارش به کف حضرت زهرا مانده است</w:t>
      </w:r>
    </w:p>
    <w:p>
      <w:pPr>
        <w:pStyle w:val="BookText"/>
        <w:rPr/>
      </w:pPr>
      <w:r>
        <w:rPr>
          <w:rFonts w:ascii="IRNazanin" w:hAnsi="IRNazanin" w:eastAsia="IRNazanin"/>
          <w:color w:val="111111"/>
          <w:sz w:val="28"/>
          <w:sz w:val="28"/>
          <w:szCs w:val="28"/>
          <w:rtl w:val="true"/>
          <w:lang w:bidi="fa-IR"/>
        </w:rPr>
        <w:t xml:space="preserve">علقمه قصه عشقی است به رنگ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سرخی آن روی ورق جا مانده است</w:t>
      </w:r>
    </w:p>
    <w:p>
      <w:pPr>
        <w:pStyle w:val="BookText"/>
        <w:rPr/>
      </w:pPr>
      <w:r>
        <w:rPr>
          <w:rFonts w:ascii="IRNazanin" w:hAnsi="IRNazanin" w:eastAsia="IRNazanin"/>
          <w:color w:val="111111"/>
          <w:sz w:val="28"/>
          <w:sz w:val="28"/>
          <w:szCs w:val="28"/>
          <w:rtl w:val="true"/>
          <w:lang w:bidi="fa-IR"/>
        </w:rPr>
        <w:t xml:space="preserve">هیبت صاعقه ای با لقب باب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هستی است که او را به تماشا ماند</w:t>
      </w:r>
    </w:p>
    <w:p>
      <w:pPr>
        <w:pStyle w:val="BookText"/>
        <w:rPr/>
      </w:pPr>
      <w:r>
        <w:rPr>
          <w:rFonts w:ascii="IRNazanin" w:hAnsi="IRNazanin" w:eastAsia="IRNazanin"/>
          <w:color w:val="111111"/>
          <w:sz w:val="28"/>
          <w:sz w:val="28"/>
          <w:szCs w:val="28"/>
          <w:rtl w:val="true"/>
          <w:lang w:bidi="fa-IR"/>
        </w:rPr>
        <w:t xml:space="preserve">حاجتی از سر کویش نرود جای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دامن او دست تمنا مانده است</w:t>
      </w:r>
    </w:p>
    <w:p>
      <w:pPr>
        <w:pStyle w:val="BookText"/>
        <w:rPr/>
      </w:pPr>
      <w:r>
        <w:rPr>
          <w:rFonts w:ascii="IRNazanin" w:hAnsi="IRNazanin" w:eastAsia="IRNazanin"/>
          <w:color w:val="111111"/>
          <w:sz w:val="28"/>
          <w:sz w:val="28"/>
          <w:szCs w:val="28"/>
          <w:rtl w:val="true"/>
          <w:lang w:bidi="fa-IR"/>
        </w:rPr>
        <w:t xml:space="preserve">به دل آب فرات آرزوی بوسه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 سوخته حضرت سقا مانده است</w:t>
      </w:r>
    </w:p>
    <w:p>
      <w:pPr>
        <w:pStyle w:val="BookText"/>
        <w:rPr/>
      </w:pPr>
      <w:r>
        <w:rPr>
          <w:rFonts w:ascii="IRNazanin" w:hAnsi="IRNazanin" w:eastAsia="IRNazanin"/>
          <w:color w:val="111111"/>
          <w:sz w:val="28"/>
          <w:sz w:val="28"/>
          <w:szCs w:val="28"/>
          <w:rtl w:val="true"/>
          <w:lang w:bidi="fa-IR"/>
        </w:rPr>
        <w:t xml:space="preserve">آن قدر بغض علی داشت عدوی نامرد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علمگیر فقط دست و علم جا مانده است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سر راه که هارون به حرم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های گهر آلوده موسی مانده است </w:t>
      </w:r>
    </w:p>
    <w:p>
      <w:pPr>
        <w:pStyle w:val="BookText"/>
        <w:rPr/>
      </w:pPr>
      <w:r>
        <w:rPr>
          <w:rFonts w:ascii="IRNazanin" w:hAnsi="IRNazanin" w:eastAsia="IRNazanin"/>
          <w:color w:val="111111"/>
          <w:sz w:val="28"/>
          <w:sz w:val="28"/>
          <w:szCs w:val="28"/>
          <w:rtl w:val="true"/>
          <w:lang w:bidi="fa-IR"/>
        </w:rPr>
        <w:t xml:space="preserve">می شود خوب شنید از دل نایی غمگین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ای خشک که بر پیکر سقا مانده است</w:t>
      </w:r>
    </w:p>
    <w:p>
      <w:pPr>
        <w:pStyle w:val="BookText"/>
        <w:rPr/>
      </w:pPr>
      <w:r>
        <w:rPr>
          <w:rFonts w:ascii="IRNazanin" w:hAnsi="IRNazanin" w:eastAsia="IRNazanin"/>
          <w:color w:val="111111"/>
          <w:sz w:val="28"/>
          <w:sz w:val="28"/>
          <w:szCs w:val="28"/>
          <w:rtl w:val="true"/>
          <w:lang w:bidi="fa-IR"/>
        </w:rPr>
        <w:t xml:space="preserve">توتیایی که سر دیده ارباب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عشقی است که از چادر زهرا مانده است</w:t>
      </w:r>
    </w:p>
    <w:p>
      <w:pPr>
        <w:pStyle w:val="BookText"/>
        <w:rPr/>
      </w:pPr>
      <w:r>
        <w:rPr>
          <w:rFonts w:ascii="IRNazanin" w:hAnsi="IRNazanin" w:eastAsia="IRNazanin"/>
          <w:color w:val="111111"/>
          <w:sz w:val="28"/>
          <w:sz w:val="28"/>
          <w:szCs w:val="28"/>
          <w:rtl w:val="true"/>
          <w:lang w:bidi="fa-IR"/>
        </w:rPr>
        <w:t xml:space="preserve">چند قرن است که ارباب ز داغ 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نیزه مظلومی و تنها مانده است</w:t>
      </w:r>
    </w:p>
    <w:p>
      <w:pPr>
        <w:pStyle w:val="BookText"/>
        <w:rPr/>
      </w:pPr>
      <w:r>
        <w:rPr>
          <w:rFonts w:ascii="IRNazanin" w:hAnsi="IRNazanin" w:eastAsia="IRNazanin"/>
          <w:color w:val="111111"/>
          <w:sz w:val="28"/>
          <w:sz w:val="28"/>
          <w:szCs w:val="28"/>
          <w:rtl w:val="true"/>
          <w:lang w:bidi="fa-IR"/>
        </w:rPr>
        <w:t xml:space="preserve">آب از کف مده ای مشک طرفداری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بی دستی من گشته مرا یاری کن</w:t>
      </w:r>
    </w:p>
    <w:p>
      <w:pPr>
        <w:pStyle w:val="BookText"/>
        <w:rPr/>
      </w:pPr>
      <w:r>
        <w:rPr>
          <w:rFonts w:ascii="IRNazanin" w:hAnsi="IRNazanin" w:eastAsia="IRNazanin"/>
          <w:color w:val="111111"/>
          <w:sz w:val="28"/>
          <w:sz w:val="28"/>
          <w:szCs w:val="28"/>
          <w:rtl w:val="true"/>
          <w:lang w:bidi="fa-IR"/>
        </w:rPr>
        <w:t xml:space="preserve">آبرویم بود این آب به نزد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آبرویم تو مریز و آبروداری کن</w:t>
      </w:r>
    </w:p>
    <w:p>
      <w:pPr>
        <w:pStyle w:val="BookText"/>
        <w:rPr/>
      </w:pPr>
      <w:r>
        <w:rPr>
          <w:rFonts w:ascii="IRNazanin" w:hAnsi="IRNazanin" w:eastAsia="IRNazanin"/>
          <w:color w:val="111111"/>
          <w:sz w:val="28"/>
          <w:sz w:val="28"/>
          <w:szCs w:val="28"/>
          <w:rtl w:val="true"/>
          <w:lang w:bidi="fa-IR"/>
        </w:rPr>
        <w:t xml:space="preserve">کودکان تشنه لب و منتظر آب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مده بر باد مددکاری کن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به اصغر برسد آب نمیرد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بهر علی آب نگهداری کن </w:t>
      </w:r>
    </w:p>
    <w:p>
      <w:pPr>
        <w:pStyle w:val="BookText"/>
        <w:rPr/>
      </w:pPr>
      <w:r>
        <w:rPr>
          <w:rFonts w:ascii="IRNazanin" w:hAnsi="IRNazanin" w:eastAsia="IRNazanin"/>
          <w:color w:val="111111"/>
          <w:sz w:val="28"/>
          <w:sz w:val="28"/>
          <w:szCs w:val="28"/>
          <w:rtl w:val="true"/>
          <w:lang w:bidi="fa-IR"/>
        </w:rPr>
        <w:t xml:space="preserve">غم من نیست بجز تشنگی اهل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عباس بیا مشک تو غمخواری کن</w:t>
      </w:r>
    </w:p>
    <w:p>
      <w:pPr>
        <w:pStyle w:val="BookText"/>
        <w:rPr/>
      </w:pPr>
      <w:r>
        <w:rPr>
          <w:rFonts w:ascii="IRNazanin" w:hAnsi="IRNazanin" w:eastAsia="IRNazanin"/>
          <w:color w:val="111111"/>
          <w:sz w:val="28"/>
          <w:sz w:val="28"/>
          <w:szCs w:val="28"/>
          <w:rtl w:val="true"/>
          <w:lang w:bidi="fa-IR"/>
        </w:rPr>
        <w:t xml:space="preserve">دل من رفت ز دستم چو عطش شعله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بسوزان و مریز آب تو دلداری کن</w:t>
      </w:r>
    </w:p>
    <w:p>
      <w:pPr>
        <w:pStyle w:val="BookText"/>
        <w:rPr/>
      </w:pPr>
      <w:r>
        <w:rPr>
          <w:rFonts w:ascii="IRNazanin" w:hAnsi="IRNazanin" w:eastAsia="IRNazanin"/>
          <w:color w:val="111111"/>
          <w:sz w:val="28"/>
          <w:sz w:val="28"/>
          <w:szCs w:val="28"/>
          <w:rtl w:val="true"/>
          <w:lang w:bidi="fa-IR"/>
        </w:rPr>
        <w:t xml:space="preserve">منتت میکشم ای تیر به چشمم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آب ز چشمم ره خون جاری کن</w:t>
      </w:r>
    </w:p>
    <w:p>
      <w:pPr>
        <w:pStyle w:val="BookText"/>
        <w:rPr/>
      </w:pPr>
      <w:r>
        <w:rPr>
          <w:rFonts w:ascii="IRNazanin" w:hAnsi="IRNazanin" w:eastAsia="IRNazanin"/>
          <w:color w:val="111111"/>
          <w:sz w:val="28"/>
          <w:sz w:val="28"/>
          <w:szCs w:val="28"/>
          <w:rtl w:val="true"/>
          <w:lang w:bidi="fa-IR"/>
        </w:rPr>
        <w:t xml:space="preserve">لب آبم و از داغ لبت می 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از غصه جانسوز تو آتش گیرم</w:t>
      </w:r>
    </w:p>
    <w:p>
      <w:pPr>
        <w:pStyle w:val="BookText"/>
        <w:rPr/>
      </w:pPr>
      <w:r>
        <w:rPr>
          <w:rFonts w:ascii="IRNazanin" w:hAnsi="IRNazanin" w:eastAsia="IRNazanin"/>
          <w:color w:val="111111"/>
          <w:sz w:val="28"/>
          <w:sz w:val="28"/>
          <w:szCs w:val="28"/>
          <w:rtl w:val="true"/>
          <w:lang w:bidi="fa-IR"/>
        </w:rPr>
        <w:t xml:space="preserve">مادرم داد به من درس وفاداری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شیرین تو آمیخته شد باشیرم</w:t>
      </w:r>
    </w:p>
    <w:p>
      <w:pPr>
        <w:pStyle w:val="BookText"/>
        <w:rPr/>
      </w:pPr>
      <w:r>
        <w:rPr>
          <w:rFonts w:ascii="IRNazanin" w:hAnsi="IRNazanin" w:eastAsia="IRNazanin"/>
          <w:color w:val="111111"/>
          <w:sz w:val="28"/>
          <w:sz w:val="28"/>
          <w:szCs w:val="28"/>
          <w:rtl w:val="true"/>
          <w:lang w:bidi="fa-IR"/>
        </w:rPr>
        <w:t xml:space="preserve">گاه سردار علمدارم و گاهی 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به پاس حرمت گشت زنان چون شیرم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بوته عشق تو کرده است مرا چون زر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آتش غمها ندهد تغییرم </w:t>
      </w:r>
    </w:p>
    <w:p>
      <w:pPr>
        <w:pStyle w:val="BookText"/>
        <w:rPr/>
      </w:pPr>
      <w:r>
        <w:rPr>
          <w:rFonts w:ascii="IRNazanin" w:hAnsi="IRNazanin" w:eastAsia="IRNazanin"/>
          <w:color w:val="111111"/>
          <w:sz w:val="28"/>
          <w:sz w:val="28"/>
          <w:szCs w:val="28"/>
          <w:rtl w:val="true"/>
          <w:lang w:bidi="fa-IR"/>
        </w:rPr>
        <w:t xml:space="preserve">سعی بسیار نمودم که کنم سیرابت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 آخر خجل از کوشش بی تأثیرم</w:t>
      </w:r>
    </w:p>
    <w:p>
      <w:pPr>
        <w:pStyle w:val="BookText"/>
        <w:rPr/>
      </w:pPr>
      <w:r>
        <w:rPr>
          <w:rFonts w:ascii="IRNazanin" w:hAnsi="IRNazanin" w:eastAsia="IRNazanin"/>
          <w:color w:val="111111"/>
          <w:sz w:val="28"/>
          <w:sz w:val="28"/>
          <w:szCs w:val="28"/>
          <w:rtl w:val="true"/>
          <w:lang w:bidi="fa-IR"/>
        </w:rPr>
        <w:t xml:space="preserve">کربلا کعبه عشق است و منم در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این کعبه عشاق دو تا تقصيرم</w:t>
      </w:r>
    </w:p>
    <w:p>
      <w:pPr>
        <w:pStyle w:val="BookText"/>
        <w:rPr/>
      </w:pPr>
      <w:r>
        <w:rPr>
          <w:rFonts w:ascii="IRNazanin" w:hAnsi="IRNazanin" w:eastAsia="IRNazanin"/>
          <w:color w:val="111111"/>
          <w:sz w:val="28"/>
          <w:sz w:val="28"/>
          <w:szCs w:val="28"/>
          <w:rtl w:val="true"/>
          <w:lang w:bidi="fa-IR"/>
        </w:rPr>
        <w:t xml:space="preserve">دست من خورد به آبی که نصیب تو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داد از آن آب روان تصویرم</w:t>
      </w:r>
    </w:p>
    <w:p>
      <w:pPr>
        <w:pStyle w:val="BookText"/>
        <w:rPr/>
      </w:pPr>
      <w:r>
        <w:rPr>
          <w:rFonts w:ascii="IRNazanin" w:hAnsi="IRNazanin" w:eastAsia="IRNazanin"/>
          <w:color w:val="111111"/>
          <w:sz w:val="28"/>
          <w:sz w:val="28"/>
          <w:szCs w:val="28"/>
          <w:rtl w:val="true"/>
          <w:lang w:bidi="fa-IR"/>
        </w:rPr>
        <w:t xml:space="preserve">باید این دیده و این دست دهم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تکمیل شود حج من و تقدیرم</w:t>
      </w:r>
    </w:p>
    <w:p>
      <w:pPr>
        <w:pStyle w:val="BookText"/>
        <w:rPr/>
      </w:pPr>
      <w:r>
        <w:rPr>
          <w:rFonts w:ascii="IRNazanin" w:hAnsi="IRNazanin" w:eastAsia="IRNazanin"/>
          <w:color w:val="111111"/>
          <w:sz w:val="28"/>
          <w:sz w:val="28"/>
          <w:szCs w:val="28"/>
          <w:rtl w:val="true"/>
          <w:lang w:bidi="fa-IR"/>
        </w:rPr>
        <w:t xml:space="preserve">ای قد و قامت تو معنی قدقامت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الهام عبادت ز وجودت گیرم</w:t>
      </w:r>
    </w:p>
    <w:p>
      <w:pPr>
        <w:pStyle w:val="BookText"/>
        <w:rPr/>
      </w:pPr>
      <w:r>
        <w:rPr>
          <w:rFonts w:ascii="IRNazanin" w:hAnsi="IRNazanin" w:eastAsia="IRNazanin"/>
          <w:color w:val="111111"/>
          <w:sz w:val="28"/>
          <w:sz w:val="28"/>
          <w:szCs w:val="28"/>
          <w:rtl w:val="true"/>
          <w:lang w:bidi="fa-IR"/>
        </w:rPr>
        <w:t xml:space="preserve">بنگرید این شور شورانگیز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مستِ مستِ سینه خیز را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سینه خیز کوی احساس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روم تا بیت العباس حسین </w:t>
      </w:r>
    </w:p>
    <w:p>
      <w:pPr>
        <w:pStyle w:val="BookText"/>
        <w:rPr/>
      </w:pPr>
      <w:r>
        <w:rPr>
          <w:rFonts w:ascii="IRNazanin" w:hAnsi="IRNazanin" w:eastAsia="IRNazanin"/>
          <w:color w:val="111111"/>
          <w:sz w:val="28"/>
          <w:sz w:val="28"/>
          <w:szCs w:val="28"/>
          <w:rtl w:val="true"/>
          <w:lang w:bidi="fa-IR"/>
        </w:rPr>
        <w:t xml:space="preserve">حق تفسیری و تفسیر تو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شمشیری و شمشیر تو حق</w:t>
      </w:r>
    </w:p>
    <w:p>
      <w:pPr>
        <w:pStyle w:val="BookText"/>
        <w:rPr/>
      </w:pPr>
      <w:r>
        <w:rPr>
          <w:rFonts w:ascii="IRNazanin" w:hAnsi="IRNazanin" w:eastAsia="IRNazanin"/>
          <w:color w:val="111111"/>
          <w:sz w:val="28"/>
          <w:sz w:val="28"/>
          <w:szCs w:val="28"/>
          <w:rtl w:val="true"/>
          <w:lang w:bidi="fa-IR"/>
        </w:rPr>
        <w:t xml:space="preserve">عالم عشق تو چیزی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محشرم نام تو، نامت محشر است</w:t>
      </w:r>
    </w:p>
    <w:p>
      <w:pPr>
        <w:pStyle w:val="BookText"/>
        <w:rPr/>
      </w:pPr>
      <w:r>
        <w:rPr>
          <w:rFonts w:ascii="IRNazanin" w:hAnsi="IRNazanin" w:eastAsia="IRNazanin"/>
          <w:color w:val="111111"/>
          <w:sz w:val="28"/>
          <w:sz w:val="28"/>
          <w:szCs w:val="28"/>
          <w:rtl w:val="true"/>
          <w:lang w:bidi="fa-IR"/>
        </w:rPr>
        <w:t xml:space="preserve">برق چشمان تو شمشیر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 سوم شیر خدا</w:t>
      </w:r>
    </w:p>
    <w:p>
      <w:pPr>
        <w:pStyle w:val="BookText"/>
        <w:rPr/>
      </w:pPr>
      <w:r>
        <w:rPr>
          <w:rFonts w:ascii="IRNazanin" w:hAnsi="IRNazanin" w:eastAsia="IRNazanin"/>
          <w:color w:val="111111"/>
          <w:sz w:val="28"/>
          <w:sz w:val="28"/>
          <w:szCs w:val="28"/>
          <w:rtl w:val="true"/>
          <w:lang w:bidi="fa-IR"/>
        </w:rPr>
        <w:t xml:space="preserve">بی قرارت سینه 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 سینه حبل المتین</w:t>
      </w:r>
    </w:p>
    <w:p>
      <w:pPr>
        <w:pStyle w:val="BookText"/>
        <w:rPr/>
      </w:pPr>
      <w:r>
        <w:rPr>
          <w:rFonts w:ascii="IRNazanin" w:hAnsi="IRNazanin" w:eastAsia="IRNazanin"/>
          <w:color w:val="111111"/>
          <w:sz w:val="28"/>
          <w:sz w:val="28"/>
          <w:szCs w:val="28"/>
          <w:rtl w:val="true"/>
          <w:lang w:bidi="fa-IR"/>
        </w:rPr>
        <w:t xml:space="preserve">ای حسن را یا در وقت 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پایت سجده در حال سجود</w:t>
      </w:r>
    </w:p>
    <w:p>
      <w:pPr>
        <w:pStyle w:val="BookText"/>
        <w:rPr/>
      </w:pPr>
      <w:r>
        <w:rPr>
          <w:rFonts w:ascii="IRNazanin" w:hAnsi="IRNazanin" w:eastAsia="IRNazanin"/>
          <w:color w:val="111111"/>
          <w:sz w:val="28"/>
          <w:sz w:val="28"/>
          <w:szCs w:val="28"/>
          <w:rtl w:val="true"/>
          <w:lang w:bidi="fa-IR"/>
        </w:rPr>
        <w:t xml:space="preserve">ای علی اصغر در آغوش تو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 ساله بر سر دوش تو خوش</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از روز ازل احساسی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بادا تا ابد عباسی ام</w:t>
      </w:r>
    </w:p>
    <w:p>
      <w:pPr>
        <w:pStyle w:val="BookText"/>
        <w:rPr/>
      </w:pPr>
      <w:r>
        <w:rPr>
          <w:rFonts w:ascii="IRNazanin" w:hAnsi="IRNazanin" w:eastAsia="IRNazanin"/>
          <w:color w:val="111111"/>
          <w:sz w:val="28"/>
          <w:sz w:val="28"/>
          <w:szCs w:val="28"/>
          <w:rtl w:val="true"/>
          <w:lang w:bidi="fa-IR"/>
        </w:rPr>
        <w:t xml:space="preserve">امشب دلم هم صحبت آب فرات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زلال دیده بی تاب فرات است</w:t>
      </w:r>
    </w:p>
    <w:p>
      <w:pPr>
        <w:pStyle w:val="BookText"/>
        <w:rPr/>
      </w:pPr>
      <w:r>
        <w:rPr>
          <w:rFonts w:ascii="IRNazanin" w:hAnsi="IRNazanin" w:eastAsia="IRNazanin"/>
          <w:color w:val="111111"/>
          <w:sz w:val="28"/>
          <w:sz w:val="28"/>
          <w:szCs w:val="28"/>
          <w:rtl w:val="true"/>
          <w:lang w:bidi="fa-IR"/>
        </w:rPr>
        <w:t xml:space="preserve">بهر دل آشفته لنگ چاره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علقمه دنبال مشک پاره هستم</w:t>
      </w:r>
    </w:p>
    <w:p>
      <w:pPr>
        <w:pStyle w:val="BookText"/>
        <w:rPr/>
      </w:pPr>
      <w:r>
        <w:rPr>
          <w:rFonts w:ascii="IRNazanin" w:hAnsi="IRNazanin" w:eastAsia="IRNazanin"/>
          <w:color w:val="111111"/>
          <w:sz w:val="28"/>
          <w:sz w:val="28"/>
          <w:szCs w:val="28"/>
          <w:rtl w:val="true"/>
          <w:lang w:bidi="fa-IR"/>
        </w:rPr>
        <w:t xml:space="preserve">راز و نیازم با امیر المؤمنین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امیدم فاطمه ام البنين است</w:t>
      </w:r>
    </w:p>
    <w:p>
      <w:pPr>
        <w:pStyle w:val="BookText"/>
        <w:rPr/>
      </w:pPr>
      <w:r>
        <w:rPr>
          <w:rFonts w:ascii="IRNazanin" w:hAnsi="IRNazanin" w:eastAsia="IRNazanin"/>
          <w:color w:val="111111"/>
          <w:sz w:val="28"/>
          <w:sz w:val="28"/>
          <w:szCs w:val="28"/>
          <w:rtl w:val="true"/>
          <w:lang w:bidi="fa-IR"/>
        </w:rPr>
        <w:t xml:space="preserve">وقت مراد و لحظه حساس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ادب را پیشوا و مقتدا بود</w:t>
      </w:r>
    </w:p>
    <w:p>
      <w:pPr>
        <w:pStyle w:val="BookText"/>
        <w:rPr/>
      </w:pPr>
      <w:r>
        <w:rPr>
          <w:rFonts w:ascii="IRNazanin" w:hAnsi="IRNazanin" w:eastAsia="IRNazanin"/>
          <w:color w:val="111111"/>
          <w:sz w:val="28"/>
          <w:sz w:val="28"/>
          <w:szCs w:val="28"/>
          <w:rtl w:val="true"/>
          <w:lang w:bidi="fa-IR"/>
        </w:rPr>
        <w:t xml:space="preserve">آنکه ستون خیمه های کربلا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جذبه های مرتضایی آشنا بود</w:t>
      </w:r>
    </w:p>
    <w:p>
      <w:pPr>
        <w:pStyle w:val="BookText"/>
        <w:rPr/>
      </w:pPr>
      <w:r>
        <w:rPr>
          <w:rFonts w:ascii="IRNazanin" w:hAnsi="IRNazanin" w:eastAsia="IRNazanin"/>
          <w:color w:val="111111"/>
          <w:sz w:val="28"/>
          <w:sz w:val="28"/>
          <w:szCs w:val="28"/>
          <w:rtl w:val="true"/>
          <w:lang w:bidi="fa-IR"/>
        </w:rPr>
        <w:t xml:space="preserve">او ذوالفقار شاه و پشت کربلا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 حق را امیر و میر عباس</w:t>
      </w:r>
    </w:p>
    <w:p>
      <w:pPr>
        <w:pStyle w:val="BookText"/>
        <w:rPr/>
      </w:pPr>
      <w:r>
        <w:rPr>
          <w:rFonts w:ascii="IRNazanin" w:hAnsi="IRNazanin" w:eastAsia="IRNazanin"/>
          <w:color w:val="111111"/>
          <w:sz w:val="28"/>
          <w:sz w:val="28"/>
          <w:szCs w:val="28"/>
          <w:rtl w:val="true"/>
          <w:lang w:bidi="fa-IR"/>
        </w:rPr>
        <w:t xml:space="preserve">نام تو را فرموده حیدر شیر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سقائی و از تشنگی رنگت پریده</w:t>
      </w:r>
    </w:p>
    <w:p>
      <w:pPr>
        <w:pStyle w:val="BookText"/>
        <w:rPr/>
      </w:pPr>
      <w:r>
        <w:rPr>
          <w:rFonts w:ascii="IRNazanin" w:hAnsi="IRNazanin" w:eastAsia="IRNazanin"/>
          <w:color w:val="111111"/>
          <w:sz w:val="28"/>
          <w:sz w:val="28"/>
          <w:szCs w:val="28"/>
          <w:rtl w:val="true"/>
          <w:lang w:bidi="fa-IR"/>
        </w:rPr>
        <w:t xml:space="preserve">از فرق تا پیشانی ماهت دریده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ببریده وجود پاره پاره</w:t>
      </w:r>
    </w:p>
    <w:p>
      <w:pPr>
        <w:pStyle w:val="BookText"/>
        <w:rPr/>
      </w:pPr>
      <w:r>
        <w:rPr>
          <w:rFonts w:ascii="IRNazanin" w:hAnsi="IRNazanin" w:eastAsia="IRNazanin"/>
          <w:color w:val="111111"/>
          <w:sz w:val="28"/>
          <w:sz w:val="28"/>
          <w:szCs w:val="28"/>
          <w:rtl w:val="true"/>
          <w:lang w:bidi="fa-IR"/>
        </w:rPr>
        <w:t xml:space="preserve">داری خجالت از نگاه شیر 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انتظارت دیده اشک رباب است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برخیز اصغر تشنه یک جرعه آب است </w:t>
      </w:r>
      <w:bookmarkStart w:id="436" w:name="pg8055_72676"/>
    </w:p>
    <w:p>
      <w:pPr>
        <w:pStyle w:val="Heading3"/>
        <w:numPr>
          <w:ilvl w:val="2"/>
          <w:numId w:val="1"/>
        </w:numPr>
        <w:rPr/>
      </w:pPr>
      <w:bookmarkStart w:id="437" w:name="__RefHeading___Toc7661653_1051229030"/>
      <w:bookmarkStart w:id="438" w:name="_Toc159"/>
      <w:bookmarkEnd w:id="436"/>
      <w:bookmarkEnd w:id="437"/>
      <w:r>
        <w:rPr>
          <w:rtl w:val="true"/>
        </w:rPr>
        <w:t>شام غریبان</w:t>
      </w:r>
      <w:bookmarkEnd w:id="438"/>
    </w:p>
    <w:p>
      <w:pPr>
        <w:pStyle w:val="BookText"/>
        <w:rPr/>
      </w:pPr>
      <w:r>
        <w:rPr>
          <w:rFonts w:ascii="IRNazanin" w:hAnsi="IRNazanin" w:eastAsia="IRNazanin"/>
          <w:color w:val="111111"/>
          <w:sz w:val="28"/>
          <w:sz w:val="28"/>
          <w:szCs w:val="28"/>
          <w:rtl w:val="true"/>
          <w:lang w:bidi="fa-IR"/>
        </w:rPr>
        <w:t xml:space="preserve">دربها چون خیمه های سوخته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دلم در کربلای سوخته است</w:t>
      </w:r>
    </w:p>
    <w:p>
      <w:pPr>
        <w:pStyle w:val="BookText"/>
        <w:rPr/>
      </w:pPr>
      <w:r>
        <w:rPr>
          <w:rFonts w:ascii="IRNazanin" w:hAnsi="IRNazanin" w:eastAsia="IRNazanin"/>
          <w:color w:val="111111"/>
          <w:sz w:val="28"/>
          <w:sz w:val="28"/>
          <w:szCs w:val="28"/>
          <w:rtl w:val="true"/>
          <w:lang w:bidi="fa-IR"/>
        </w:rPr>
        <w:t xml:space="preserve">یاد طفلان غریب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من بسوزم ای خدا</w:t>
      </w:r>
    </w:p>
    <w:p>
      <w:pPr>
        <w:pStyle w:val="BookText"/>
        <w:rPr/>
      </w:pPr>
      <w:r>
        <w:rPr>
          <w:rFonts w:ascii="IRNazanin" w:hAnsi="IRNazanin" w:eastAsia="IRNazanin"/>
          <w:color w:val="111111"/>
          <w:sz w:val="28"/>
          <w:sz w:val="28"/>
          <w:szCs w:val="28"/>
          <w:rtl w:val="true"/>
          <w:lang w:bidi="fa-IR"/>
        </w:rPr>
        <w:t xml:space="preserve">صحنه شام غریبان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بشکسته و زار و غمین</w:t>
      </w:r>
    </w:p>
    <w:p>
      <w:pPr>
        <w:pStyle w:val="BookText"/>
        <w:rPr/>
      </w:pPr>
      <w:r>
        <w:rPr>
          <w:rFonts w:ascii="IRNazanin" w:hAnsi="IRNazanin" w:eastAsia="IRNazanin"/>
          <w:color w:val="111111"/>
          <w:sz w:val="28"/>
          <w:sz w:val="28"/>
          <w:szCs w:val="28"/>
          <w:rtl w:val="true"/>
          <w:lang w:bidi="fa-IR"/>
        </w:rPr>
        <w:t xml:space="preserve">گوییا در کوچه زهرا می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در بین صحرا می دود</w:t>
      </w:r>
    </w:p>
    <w:p>
      <w:pPr>
        <w:pStyle w:val="BookText"/>
        <w:rPr/>
      </w:pPr>
      <w:r>
        <w:rPr>
          <w:rFonts w:ascii="IRNazanin" w:hAnsi="IRNazanin" w:eastAsia="IRNazanin"/>
          <w:color w:val="111111"/>
          <w:sz w:val="28"/>
          <w:sz w:val="28"/>
          <w:szCs w:val="28"/>
          <w:rtl w:val="true"/>
          <w:lang w:bidi="fa-IR"/>
        </w:rPr>
        <w:t xml:space="preserve">کودکی در زیر پای اسبهاست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آید صدای اسبهاست</w:t>
      </w:r>
    </w:p>
    <w:p>
      <w:pPr>
        <w:pStyle w:val="BookText"/>
        <w:rPr/>
      </w:pPr>
      <w:r>
        <w:rPr>
          <w:rFonts w:ascii="IRNazanin" w:hAnsi="IRNazanin" w:eastAsia="IRNazanin"/>
          <w:color w:val="111111"/>
          <w:sz w:val="28"/>
          <w:sz w:val="28"/>
          <w:szCs w:val="28"/>
          <w:rtl w:val="true"/>
          <w:lang w:bidi="fa-IR"/>
        </w:rPr>
        <w:t xml:space="preserve">یک طرف بیمار و یک سو بچه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چه سازد ای خدا</w:t>
      </w:r>
    </w:p>
    <w:p>
      <w:pPr>
        <w:pStyle w:val="BookText"/>
        <w:rPr/>
      </w:pPr>
      <w:r>
        <w:rPr>
          <w:rFonts w:ascii="IRNazanin" w:hAnsi="IRNazanin" w:eastAsia="IRNazanin"/>
          <w:color w:val="111111"/>
          <w:sz w:val="28"/>
          <w:sz w:val="28"/>
          <w:szCs w:val="28"/>
          <w:rtl w:val="true"/>
          <w:lang w:bidi="fa-IR"/>
        </w:rPr>
        <w:t xml:space="preserve">روی خاکستر نشسته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باتن خسته کند راز و نیاز</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باقنوت خسته اش غوغا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بر مادرش زهرا کند</w:t>
      </w:r>
      <w:bookmarkStart w:id="439" w:name="pg8055_72679"/>
    </w:p>
    <w:p>
      <w:pPr>
        <w:pStyle w:val="Heading3"/>
        <w:numPr>
          <w:ilvl w:val="2"/>
          <w:numId w:val="1"/>
        </w:numPr>
        <w:rPr/>
      </w:pPr>
      <w:bookmarkStart w:id="440" w:name="__RefHeading___Toc7661655_1051229030"/>
      <w:bookmarkStart w:id="441" w:name="_Toc160"/>
      <w:bookmarkEnd w:id="439"/>
      <w:bookmarkEnd w:id="440"/>
      <w:r>
        <w:rPr>
          <w:rtl w:val="true"/>
        </w:rPr>
        <w:t>حضرت سجاد علیه السلام</w:t>
      </w:r>
      <w:bookmarkEnd w:id="441"/>
    </w:p>
    <w:p>
      <w:pPr>
        <w:pStyle w:val="BookText"/>
        <w:rPr/>
      </w:pPr>
      <w:r>
        <w:rPr>
          <w:rFonts w:ascii="IRNazanin" w:hAnsi="IRNazanin" w:eastAsia="IRNazanin"/>
          <w:color w:val="111111"/>
          <w:sz w:val="28"/>
          <w:sz w:val="28"/>
          <w:szCs w:val="28"/>
          <w:rtl w:val="true"/>
          <w:lang w:bidi="fa-IR"/>
        </w:rPr>
        <w:t xml:space="preserve">اگر چه آیه قالوا بلایم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زنده کرب و بلایم</w:t>
      </w:r>
    </w:p>
    <w:p>
      <w:pPr>
        <w:pStyle w:val="BookText"/>
        <w:rPr/>
      </w:pPr>
      <w:r>
        <w:rPr>
          <w:rFonts w:ascii="IRNazanin" w:hAnsi="IRNazanin" w:eastAsia="IRNazanin"/>
          <w:color w:val="111111"/>
          <w:sz w:val="28"/>
          <w:sz w:val="28"/>
          <w:szCs w:val="28"/>
          <w:rtl w:val="true"/>
          <w:lang w:bidi="fa-IR"/>
        </w:rPr>
        <w:t xml:space="preserve">من و عمه، دو بار سینه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کردیم با هم دست بسته</w:t>
      </w:r>
    </w:p>
    <w:p>
      <w:pPr>
        <w:pStyle w:val="BookText"/>
        <w:rPr/>
      </w:pPr>
      <w:r>
        <w:rPr>
          <w:rFonts w:ascii="IRNazanin" w:hAnsi="IRNazanin" w:eastAsia="IRNazanin"/>
          <w:color w:val="111111"/>
          <w:sz w:val="28"/>
          <w:sz w:val="28"/>
          <w:szCs w:val="28"/>
          <w:rtl w:val="true"/>
          <w:lang w:bidi="fa-IR"/>
        </w:rPr>
        <w:t xml:space="preserve">به قلبم زخم آن شمشیر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گردنم زنجیر افتاد</w:t>
      </w:r>
    </w:p>
    <w:p>
      <w:pPr>
        <w:pStyle w:val="BookText"/>
        <w:rPr/>
      </w:pPr>
      <w:r>
        <w:rPr>
          <w:rFonts w:ascii="IRNazanin" w:hAnsi="IRNazanin" w:eastAsia="IRNazanin"/>
          <w:color w:val="111111"/>
          <w:sz w:val="28"/>
          <w:sz w:val="28"/>
          <w:szCs w:val="28"/>
          <w:rtl w:val="true"/>
          <w:lang w:bidi="fa-IR"/>
        </w:rPr>
        <w:t xml:space="preserve">به گوش دختران دل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گوشواره خون نشسته</w:t>
      </w:r>
    </w:p>
    <w:p>
      <w:pPr>
        <w:pStyle w:val="BookText"/>
        <w:rPr/>
      </w:pPr>
      <w:r>
        <w:rPr>
          <w:rFonts w:ascii="IRNazanin" w:hAnsi="IRNazanin" w:eastAsia="IRNazanin"/>
          <w:color w:val="111111"/>
          <w:sz w:val="28"/>
          <w:sz w:val="28"/>
          <w:szCs w:val="28"/>
          <w:rtl w:val="true"/>
          <w:lang w:bidi="fa-IR"/>
        </w:rPr>
        <w:t xml:space="preserve">به یادم عاشق سرمست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آن ساقی بیدست آمد</w:t>
      </w:r>
    </w:p>
    <w:p>
      <w:pPr>
        <w:pStyle w:val="BookText"/>
        <w:rPr/>
      </w:pPr>
      <w:r>
        <w:rPr>
          <w:rFonts w:ascii="IRNazanin" w:hAnsi="IRNazanin" w:eastAsia="IRNazanin"/>
          <w:color w:val="111111"/>
          <w:sz w:val="28"/>
          <w:sz w:val="28"/>
          <w:szCs w:val="28"/>
          <w:rtl w:val="true"/>
          <w:lang w:bidi="fa-IR"/>
        </w:rPr>
        <w:t xml:space="preserve">مرا غم تا ابد دلگیر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داغ سه ساله پیر کرده</w:t>
      </w:r>
    </w:p>
    <w:p>
      <w:pPr>
        <w:pStyle w:val="BookText"/>
        <w:rPr/>
      </w:pPr>
      <w:r>
        <w:rPr>
          <w:rFonts w:ascii="IRNazanin" w:hAnsi="IRNazanin" w:eastAsia="IRNazanin"/>
          <w:color w:val="111111"/>
          <w:sz w:val="28"/>
          <w:sz w:val="28"/>
          <w:szCs w:val="28"/>
          <w:rtl w:val="true"/>
          <w:lang w:bidi="fa-IR"/>
        </w:rPr>
        <w:t xml:space="preserve">چو بابا را عدو نقش زمین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تازیانه همنشین کرد</w:t>
      </w:r>
    </w:p>
    <w:p>
      <w:pPr>
        <w:pStyle w:val="BookText"/>
        <w:rPr/>
      </w:pPr>
      <w:r>
        <w:rPr>
          <w:rFonts w:ascii="IRNazanin" w:hAnsi="IRNazanin" w:eastAsia="IRNazanin"/>
          <w:color w:val="111111"/>
          <w:sz w:val="28"/>
          <w:sz w:val="28"/>
          <w:szCs w:val="28"/>
          <w:rtl w:val="true"/>
          <w:lang w:bidi="fa-IR"/>
        </w:rPr>
        <w:t xml:space="preserve">همان خیمه که در آتش برافروخت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چادر که در آن خیمه می سوخت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 چادر خاکی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یادش چشمه چشمم چو دریا</w:t>
      </w:r>
    </w:p>
    <w:p>
      <w:pPr>
        <w:pStyle w:val="BookText"/>
        <w:rPr/>
      </w:pPr>
      <w:r>
        <w:rPr>
          <w:rFonts w:ascii="IRNazanin" w:hAnsi="IRNazanin" w:eastAsia="IRNazanin"/>
          <w:color w:val="111111"/>
          <w:sz w:val="28"/>
          <w:sz w:val="28"/>
          <w:szCs w:val="28"/>
          <w:rtl w:val="true"/>
          <w:lang w:bidi="fa-IR"/>
        </w:rPr>
        <w:t xml:space="preserve">از تبار عشق یاس غربتم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زهرا شمع شام تربتم</w:t>
      </w:r>
    </w:p>
    <w:p>
      <w:pPr>
        <w:pStyle w:val="BookText"/>
        <w:rPr/>
      </w:pPr>
      <w:r>
        <w:rPr>
          <w:rFonts w:ascii="IRNazanin" w:hAnsi="IRNazanin" w:eastAsia="IRNazanin"/>
          <w:color w:val="111111"/>
          <w:sz w:val="28"/>
          <w:sz w:val="28"/>
          <w:szCs w:val="28"/>
          <w:rtl w:val="true"/>
          <w:lang w:bidi="fa-IR"/>
        </w:rPr>
        <w:t xml:space="preserve">من غریب عشق مظلوم غمم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دار عشق مسموم غمم</w:t>
      </w:r>
    </w:p>
    <w:p>
      <w:pPr>
        <w:pStyle w:val="BookText"/>
        <w:rPr/>
      </w:pPr>
      <w:r>
        <w:rPr>
          <w:rFonts w:ascii="IRNazanin" w:hAnsi="IRNazanin" w:eastAsia="IRNazanin"/>
          <w:color w:val="111111"/>
          <w:sz w:val="28"/>
          <w:sz w:val="28"/>
          <w:szCs w:val="28"/>
          <w:rtl w:val="true"/>
          <w:lang w:bidi="fa-IR"/>
        </w:rPr>
        <w:t xml:space="preserve">ای مدینه شهر یاس ارغوان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داری از رخ زهرا نشان</w:t>
      </w:r>
    </w:p>
    <w:p>
      <w:pPr>
        <w:pStyle w:val="BookText"/>
        <w:rPr/>
      </w:pPr>
      <w:r>
        <w:rPr>
          <w:rFonts w:ascii="IRNazanin" w:hAnsi="IRNazanin" w:eastAsia="IRNazanin"/>
          <w:color w:val="111111"/>
          <w:sz w:val="28"/>
          <w:sz w:val="28"/>
          <w:szCs w:val="28"/>
          <w:rtl w:val="true"/>
          <w:lang w:bidi="fa-IR"/>
        </w:rPr>
        <w:t xml:space="preserve">کوچه کوچه در دلم غوغا به 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های تو برایم کربلاست</w:t>
      </w:r>
    </w:p>
    <w:p>
      <w:pPr>
        <w:pStyle w:val="BookText"/>
        <w:rPr/>
      </w:pPr>
      <w:r>
        <w:rPr>
          <w:rFonts w:ascii="IRNazanin" w:hAnsi="IRNazanin" w:eastAsia="IRNazanin"/>
          <w:color w:val="111111"/>
          <w:sz w:val="28"/>
          <w:sz w:val="28"/>
          <w:szCs w:val="28"/>
          <w:rtl w:val="true"/>
          <w:lang w:bidi="fa-IR"/>
        </w:rPr>
        <w:t xml:space="preserve">دیده من دیده گلشن را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 آب و تشنگی کودکان</w:t>
      </w:r>
    </w:p>
    <w:p>
      <w:pPr>
        <w:pStyle w:val="BookText"/>
        <w:rPr/>
      </w:pPr>
      <w:r>
        <w:rPr>
          <w:rFonts w:ascii="IRNazanin" w:hAnsi="IRNazanin" w:eastAsia="IRNazanin"/>
          <w:color w:val="111111"/>
          <w:sz w:val="28"/>
          <w:sz w:val="28"/>
          <w:szCs w:val="28"/>
          <w:rtl w:val="true"/>
          <w:lang w:bidi="fa-IR"/>
        </w:rPr>
        <w:t xml:space="preserve">دیده ام من خیمه های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چشمهایی سوی عمه دوخته</w:t>
      </w:r>
    </w:p>
    <w:p>
      <w:pPr>
        <w:pStyle w:val="BookText"/>
        <w:rPr/>
      </w:pPr>
      <w:r>
        <w:rPr>
          <w:rFonts w:ascii="IRNazanin" w:hAnsi="IRNazanin" w:eastAsia="IRNazanin"/>
          <w:color w:val="111111"/>
          <w:sz w:val="28"/>
          <w:sz w:val="28"/>
          <w:szCs w:val="28"/>
          <w:rtl w:val="true"/>
          <w:lang w:bidi="fa-IR"/>
        </w:rPr>
        <w:t xml:space="preserve">دیده من دیده گوش پاره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اموال تاگهواره را</w:t>
      </w:r>
    </w:p>
    <w:p>
      <w:pPr>
        <w:pStyle w:val="BookText"/>
        <w:rPr/>
      </w:pPr>
      <w:r>
        <w:rPr>
          <w:rFonts w:ascii="IRNazanin" w:hAnsi="IRNazanin" w:eastAsia="IRNazanin"/>
          <w:color w:val="111111"/>
          <w:sz w:val="28"/>
          <w:sz w:val="28"/>
          <w:szCs w:val="28"/>
          <w:rtl w:val="true"/>
          <w:lang w:bidi="fa-IR"/>
        </w:rPr>
        <w:t xml:space="preserve">دیده ام من روی نی خورشید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باران جلوه توحید را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خرابه با سه ساله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رقیه غرق لاله بوده ام </w:t>
      </w:r>
      <w:bookmarkStart w:id="442" w:name="pg8055_72683"/>
    </w:p>
    <w:p>
      <w:pPr>
        <w:pStyle w:val="Heading3"/>
        <w:numPr>
          <w:ilvl w:val="2"/>
          <w:numId w:val="1"/>
        </w:numPr>
        <w:rPr/>
      </w:pPr>
      <w:bookmarkStart w:id="443" w:name="__RefHeading___Toc7661657_1051229030"/>
      <w:bookmarkStart w:id="444" w:name="_Toc161"/>
      <w:bookmarkEnd w:id="442"/>
      <w:bookmarkEnd w:id="443"/>
      <w:r>
        <w:rPr>
          <w:rtl w:val="true"/>
        </w:rPr>
        <w:t>موسی ابن جعفر علیه السلام</w:t>
      </w:r>
      <w:bookmarkEnd w:id="444"/>
    </w:p>
    <w:p>
      <w:pPr>
        <w:pStyle w:val="BookText"/>
        <w:rPr/>
      </w:pPr>
      <w:r>
        <w:rPr>
          <w:rFonts w:ascii="IRNazanin" w:hAnsi="IRNazanin" w:eastAsia="IRNazanin"/>
          <w:color w:val="111111"/>
          <w:sz w:val="28"/>
          <w:sz w:val="28"/>
          <w:szCs w:val="28"/>
          <w:rtl w:val="true"/>
          <w:lang w:bidi="fa-IR"/>
        </w:rPr>
        <w:t xml:space="preserve">باده عشق است این پیمانه خمّار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هر بیگانه تر از باده دلدار نیست</w:t>
      </w:r>
    </w:p>
    <w:p>
      <w:pPr>
        <w:pStyle w:val="BookText"/>
        <w:rPr/>
      </w:pPr>
      <w:r>
        <w:rPr>
          <w:rFonts w:ascii="IRNazanin" w:hAnsi="IRNazanin" w:eastAsia="IRNazanin"/>
          <w:color w:val="111111"/>
          <w:sz w:val="28"/>
          <w:sz w:val="28"/>
          <w:szCs w:val="28"/>
          <w:rtl w:val="true"/>
          <w:lang w:bidi="fa-IR"/>
        </w:rPr>
        <w:t xml:space="preserve">خانه عشق است این گنجینه اسرار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آمد دری زد محرم اسرار نیست</w:t>
      </w:r>
    </w:p>
    <w:p>
      <w:pPr>
        <w:pStyle w:val="BookText"/>
        <w:rPr/>
      </w:pPr>
      <w:r>
        <w:rPr>
          <w:rFonts w:ascii="IRNazanin" w:hAnsi="IRNazanin" w:eastAsia="IRNazanin"/>
          <w:color w:val="111111"/>
          <w:sz w:val="28"/>
          <w:sz w:val="28"/>
          <w:szCs w:val="28"/>
          <w:rtl w:val="true"/>
          <w:lang w:bidi="fa-IR"/>
        </w:rPr>
        <w:t xml:space="preserve">در طریق عشق بازی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این کالا خریداری در این بازار نیست</w:t>
      </w:r>
    </w:p>
    <w:p>
      <w:pPr>
        <w:pStyle w:val="BookText"/>
        <w:rPr/>
      </w:pPr>
      <w:r>
        <w:rPr>
          <w:rFonts w:ascii="IRNazanin" w:hAnsi="IRNazanin" w:eastAsia="IRNazanin"/>
          <w:color w:val="111111"/>
          <w:sz w:val="28"/>
          <w:sz w:val="28"/>
          <w:szCs w:val="28"/>
          <w:rtl w:val="true"/>
          <w:lang w:bidi="fa-IR"/>
        </w:rPr>
        <w:t xml:space="preserve">صد چو ابراهیم آمد از بر آتش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ابراهیم شد آتش برش گلزار نیست</w:t>
      </w:r>
    </w:p>
    <w:p>
      <w:pPr>
        <w:pStyle w:val="BookText"/>
        <w:rPr/>
      </w:pPr>
      <w:r>
        <w:rPr>
          <w:rFonts w:ascii="IRNazanin" w:hAnsi="IRNazanin" w:eastAsia="IRNazanin"/>
          <w:color w:val="111111"/>
          <w:sz w:val="28"/>
          <w:sz w:val="28"/>
          <w:szCs w:val="28"/>
          <w:rtl w:val="true"/>
          <w:lang w:bidi="fa-IR"/>
        </w:rPr>
        <w:t xml:space="preserve">پیش عاشق لطف آب و سوزش آتش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مقصود فرقی بین گل یاخار نیست</w:t>
      </w:r>
    </w:p>
    <w:p>
      <w:pPr>
        <w:pStyle w:val="BookText"/>
        <w:rPr/>
      </w:pPr>
      <w:r>
        <w:rPr>
          <w:rFonts w:ascii="IRNazanin" w:hAnsi="IRNazanin" w:eastAsia="IRNazanin"/>
          <w:color w:val="111111"/>
          <w:sz w:val="28"/>
          <w:sz w:val="28"/>
          <w:szCs w:val="28"/>
          <w:rtl w:val="true"/>
          <w:lang w:bidi="fa-IR"/>
        </w:rPr>
        <w:t xml:space="preserve">خشت عاشق در تنور درد و حرمان پخته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پیش هر واقع نگر پندار نیست</w:t>
      </w:r>
    </w:p>
    <w:p>
      <w:pPr>
        <w:pStyle w:val="BookText"/>
        <w:rPr/>
      </w:pPr>
      <w:r>
        <w:rPr>
          <w:rFonts w:ascii="IRNazanin" w:hAnsi="IRNazanin" w:eastAsia="IRNazanin"/>
          <w:color w:val="111111"/>
          <w:sz w:val="28"/>
          <w:sz w:val="28"/>
          <w:szCs w:val="28"/>
          <w:rtl w:val="true"/>
          <w:lang w:bidi="fa-IR"/>
        </w:rPr>
        <w:t xml:space="preserve">زهر بنیان برکن و زندان هارون شاهد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طریق عشقبازی کار هر طرّار نیست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غربت و تاریکی زندان و پا در سلسله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بجز موسی بن جعفر کار هر عیّار نیست</w:t>
      </w:r>
      <w:bookmarkStart w:id="445" w:name="pg8055_72685"/>
    </w:p>
    <w:p>
      <w:pPr>
        <w:pStyle w:val="Heading3"/>
        <w:numPr>
          <w:ilvl w:val="2"/>
          <w:numId w:val="1"/>
        </w:numPr>
        <w:rPr/>
      </w:pPr>
      <w:bookmarkStart w:id="446" w:name="__RefHeading___Toc7661659_1051229030"/>
      <w:bookmarkStart w:id="447" w:name="_Toc162"/>
      <w:bookmarkEnd w:id="445"/>
      <w:bookmarkEnd w:id="446"/>
      <w:r>
        <w:rPr>
          <w:rtl w:val="true"/>
        </w:rPr>
        <w:t>امام رضا علیه السلام</w:t>
      </w:r>
      <w:bookmarkEnd w:id="447"/>
    </w:p>
    <w:p>
      <w:pPr>
        <w:pStyle w:val="BookText"/>
        <w:rPr/>
      </w:pPr>
      <w:r>
        <w:rPr>
          <w:rFonts w:ascii="IRNazanin" w:hAnsi="IRNazanin" w:eastAsia="IRNazanin"/>
          <w:color w:val="111111"/>
          <w:sz w:val="28"/>
          <w:sz w:val="28"/>
          <w:szCs w:val="28"/>
          <w:rtl w:val="true"/>
          <w:lang w:bidi="fa-IR"/>
        </w:rPr>
        <w:t>روضه و اشک مهیّاست بیا تا برویم</w:t>
      </w:r>
    </w:p>
    <w:p>
      <w:pPr>
        <w:pStyle w:val="BookText"/>
        <w:rPr/>
      </w:pPr>
      <w:r>
        <w:rPr>
          <w:rFonts w:ascii="IRNazanin" w:hAnsi="IRNazanin" w:eastAsia="IRNazanin"/>
          <w:color w:val="111111"/>
          <w:sz w:val="28"/>
          <w:sz w:val="28"/>
          <w:szCs w:val="28"/>
          <w:rtl w:val="true"/>
          <w:lang w:bidi="fa-IR"/>
        </w:rPr>
        <w:t>خیمه فاطمه برپاست بیا تا برویم</w:t>
      </w:r>
    </w:p>
    <w:p>
      <w:pPr>
        <w:pStyle w:val="BookText"/>
        <w:rPr/>
      </w:pPr>
      <w:r>
        <w:rPr>
          <w:rFonts w:ascii="IRNazanin" w:hAnsi="IRNazanin" w:eastAsia="IRNazanin"/>
          <w:color w:val="111111"/>
          <w:sz w:val="28"/>
          <w:sz w:val="28"/>
          <w:szCs w:val="28"/>
          <w:rtl w:val="true"/>
          <w:lang w:bidi="fa-IR"/>
        </w:rPr>
        <w:t>هر کجایی که حديث غم دلبر گویند</w:t>
      </w:r>
    </w:p>
    <w:p>
      <w:pPr>
        <w:pStyle w:val="BookText"/>
        <w:rPr/>
      </w:pPr>
      <w:r>
        <w:rPr>
          <w:rFonts w:ascii="IRNazanin" w:hAnsi="IRNazanin" w:eastAsia="IRNazanin"/>
          <w:color w:val="111111"/>
          <w:sz w:val="28"/>
          <w:sz w:val="28"/>
          <w:szCs w:val="28"/>
          <w:rtl w:val="true"/>
          <w:lang w:bidi="fa-IR"/>
        </w:rPr>
        <w:t>میزبان حضرت زهراست بیا تا برویم</w:t>
      </w:r>
    </w:p>
    <w:p>
      <w:pPr>
        <w:pStyle w:val="BookText"/>
        <w:rPr/>
      </w:pPr>
      <w:r>
        <w:rPr>
          <w:rFonts w:ascii="IRNazanin" w:hAnsi="IRNazanin" w:eastAsia="IRNazanin"/>
          <w:color w:val="111111"/>
          <w:sz w:val="28"/>
          <w:sz w:val="28"/>
          <w:szCs w:val="28"/>
          <w:rtl w:val="true"/>
          <w:lang w:bidi="fa-IR"/>
        </w:rPr>
        <w:t>هیأتی را که حسین و حسنش فیض دهند</w:t>
      </w:r>
    </w:p>
    <w:p>
      <w:pPr>
        <w:pStyle w:val="BookText"/>
        <w:rPr/>
      </w:pPr>
      <w:r>
        <w:rPr>
          <w:rFonts w:ascii="IRNazanin" w:hAnsi="IRNazanin" w:eastAsia="IRNazanin"/>
          <w:color w:val="111111"/>
          <w:sz w:val="28"/>
          <w:sz w:val="28"/>
          <w:szCs w:val="28"/>
          <w:rtl w:val="true"/>
          <w:lang w:bidi="fa-IR"/>
        </w:rPr>
        <w:t>نوحه خوان زینب کبراست بیا تا برویم</w:t>
      </w:r>
    </w:p>
    <w:p>
      <w:pPr>
        <w:pStyle w:val="BookText"/>
        <w:rPr/>
      </w:pPr>
      <w:r>
        <w:rPr>
          <w:rFonts w:ascii="IRNazanin" w:hAnsi="IRNazanin" w:eastAsia="IRNazanin"/>
          <w:color w:val="111111"/>
          <w:sz w:val="28"/>
          <w:sz w:val="28"/>
          <w:szCs w:val="28"/>
          <w:rtl w:val="true"/>
          <w:lang w:bidi="fa-IR"/>
        </w:rPr>
        <w:t>در حوالی خراسان دلم گم شده ام</w:t>
      </w:r>
    </w:p>
    <w:p>
      <w:pPr>
        <w:pStyle w:val="BookText"/>
        <w:rPr/>
      </w:pPr>
      <w:r>
        <w:rPr>
          <w:rFonts w:ascii="IRNazanin" w:hAnsi="IRNazanin" w:eastAsia="IRNazanin"/>
          <w:color w:val="111111"/>
          <w:sz w:val="28"/>
          <w:sz w:val="28"/>
          <w:szCs w:val="28"/>
          <w:rtl w:val="true"/>
          <w:lang w:bidi="fa-IR"/>
        </w:rPr>
        <w:t>گنبدی زرد هویداست بیا تا برویم</w:t>
      </w:r>
    </w:p>
    <w:p>
      <w:pPr>
        <w:pStyle w:val="BookText"/>
        <w:rPr/>
      </w:pPr>
      <w:r>
        <w:rPr>
          <w:rFonts w:ascii="IRNazanin" w:hAnsi="IRNazanin" w:eastAsia="IRNazanin"/>
          <w:color w:val="111111"/>
          <w:sz w:val="28"/>
          <w:sz w:val="28"/>
          <w:szCs w:val="28"/>
          <w:rtl w:val="true"/>
          <w:lang w:bidi="fa-IR"/>
        </w:rPr>
        <w:t>می زند ناله به یاد لب عطشان حسین</w:t>
      </w:r>
    </w:p>
    <w:p>
      <w:pPr>
        <w:pStyle w:val="BookText"/>
        <w:rPr/>
      </w:pPr>
      <w:r>
        <w:rPr>
          <w:rFonts w:ascii="IRNazanin" w:hAnsi="IRNazanin" w:eastAsia="IRNazanin"/>
          <w:color w:val="111111"/>
          <w:sz w:val="28"/>
          <w:sz w:val="28"/>
          <w:szCs w:val="28"/>
          <w:rtl w:val="true"/>
          <w:lang w:bidi="fa-IR"/>
        </w:rPr>
        <w:t>روضه عشق چه زیباست بیا تا برویم</w:t>
      </w:r>
    </w:p>
    <w:p>
      <w:pPr>
        <w:pStyle w:val="BookText"/>
        <w:rPr/>
      </w:pPr>
      <w:r>
        <w:rPr>
          <w:rFonts w:ascii="IRNazanin" w:hAnsi="IRNazanin" w:eastAsia="IRNazanin"/>
          <w:color w:val="111111"/>
          <w:sz w:val="28"/>
          <w:sz w:val="28"/>
          <w:szCs w:val="28"/>
          <w:rtl w:val="true"/>
          <w:lang w:bidi="fa-IR"/>
        </w:rPr>
        <w:t>بال و پر می زند و دور خودش می چرخد</w:t>
      </w:r>
    </w:p>
    <w:p>
      <w:pPr>
        <w:pStyle w:val="BookText"/>
        <w:rPr/>
      </w:pPr>
      <w:r>
        <w:rPr>
          <w:rFonts w:ascii="IRNazanin" w:hAnsi="IRNazanin" w:eastAsia="IRNazanin"/>
          <w:color w:val="111111"/>
          <w:sz w:val="28"/>
          <w:sz w:val="28"/>
          <w:szCs w:val="28"/>
          <w:rtl w:val="true"/>
          <w:lang w:bidi="fa-IR"/>
        </w:rPr>
        <w:t>عقده اش نیلی غمهاست بیا تا برویم</w:t>
      </w:r>
    </w:p>
    <w:p>
      <w:pPr>
        <w:pStyle w:val="BookText"/>
        <w:rPr/>
      </w:pPr>
      <w:r>
        <w:rPr>
          <w:rFonts w:ascii="IRNazanin" w:hAnsi="IRNazanin" w:eastAsia="IRNazanin"/>
          <w:color w:val="111111"/>
          <w:sz w:val="28"/>
          <w:sz w:val="28"/>
          <w:szCs w:val="28"/>
          <w:rtl w:val="true"/>
          <w:lang w:bidi="fa-IR"/>
        </w:rPr>
        <w:t>ماهتابی که چنین رنگ ندارد به رخش</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امین الله زیباست بیا تا برویم</w:t>
      </w:r>
    </w:p>
    <w:p>
      <w:pPr>
        <w:pStyle w:val="BookText"/>
        <w:rPr/>
      </w:pPr>
      <w:r>
        <w:rPr>
          <w:rFonts w:ascii="IRNazanin" w:hAnsi="IRNazanin" w:eastAsia="IRNazanin"/>
          <w:color w:val="111111"/>
          <w:sz w:val="28"/>
          <w:sz w:val="28"/>
          <w:szCs w:val="28"/>
          <w:rtl w:val="true"/>
          <w:lang w:bidi="fa-IR"/>
        </w:rPr>
        <w:t xml:space="preserve">بین این سوخته دلا نشوندیم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فراری و بودم و کشوندیم</w:t>
      </w:r>
    </w:p>
    <w:p>
      <w:pPr>
        <w:pStyle w:val="BookText"/>
        <w:rPr/>
      </w:pPr>
      <w:r>
        <w:rPr>
          <w:rFonts w:ascii="IRNazanin" w:hAnsi="IRNazanin" w:eastAsia="IRNazanin"/>
          <w:color w:val="111111"/>
          <w:sz w:val="28"/>
          <w:sz w:val="28"/>
          <w:szCs w:val="28"/>
          <w:rtl w:val="true"/>
          <w:lang w:bidi="fa-IR"/>
        </w:rPr>
        <w:t xml:space="preserve">دعوتم کردی که اینجا اومدم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چه مربوطه خوب یا بدم</w:t>
      </w:r>
    </w:p>
    <w:p>
      <w:pPr>
        <w:pStyle w:val="BookText"/>
        <w:rPr/>
      </w:pPr>
      <w:r>
        <w:rPr>
          <w:rFonts w:ascii="IRNazanin" w:hAnsi="IRNazanin" w:eastAsia="IRNazanin"/>
          <w:color w:val="111111"/>
          <w:sz w:val="28"/>
          <w:sz w:val="28"/>
          <w:szCs w:val="28"/>
          <w:rtl w:val="true"/>
          <w:lang w:bidi="fa-IR"/>
        </w:rPr>
        <w:t xml:space="preserve">مورد مرحمت خدا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با تو آشنا شدم</w:t>
      </w:r>
    </w:p>
    <w:p>
      <w:pPr>
        <w:pStyle w:val="BookText"/>
        <w:rPr/>
      </w:pPr>
      <w:r>
        <w:rPr>
          <w:rFonts w:ascii="IRNazanin" w:hAnsi="IRNazanin" w:eastAsia="IRNazanin"/>
          <w:color w:val="111111"/>
          <w:sz w:val="28"/>
          <w:sz w:val="28"/>
          <w:szCs w:val="28"/>
          <w:rtl w:val="true"/>
          <w:lang w:bidi="fa-IR"/>
        </w:rPr>
        <w:t xml:space="preserve">تو گرفتاری به دادش می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 هر کسی بیاد به پابوسم</w:t>
      </w:r>
    </w:p>
    <w:p>
      <w:pPr>
        <w:pStyle w:val="BookText"/>
        <w:rPr/>
      </w:pPr>
      <w:r>
        <w:rPr>
          <w:rFonts w:ascii="IRNazanin" w:hAnsi="IRNazanin" w:eastAsia="IRNazanin"/>
          <w:color w:val="111111"/>
          <w:sz w:val="28"/>
          <w:sz w:val="28"/>
          <w:szCs w:val="28"/>
          <w:rtl w:val="true"/>
          <w:lang w:bidi="fa-IR"/>
        </w:rPr>
        <w:t xml:space="preserve">به امیدی در خونهت اومدم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امروز به زیارت اومدم</w:t>
      </w:r>
    </w:p>
    <w:p>
      <w:pPr>
        <w:pStyle w:val="BookText"/>
        <w:rPr/>
      </w:pPr>
      <w:r>
        <w:rPr>
          <w:rFonts w:ascii="IRNazanin" w:hAnsi="IRNazanin" w:eastAsia="IRNazanin"/>
          <w:color w:val="111111"/>
          <w:sz w:val="28"/>
          <w:sz w:val="28"/>
          <w:szCs w:val="28"/>
          <w:rtl w:val="true"/>
          <w:lang w:bidi="fa-IR"/>
        </w:rPr>
        <w:t xml:space="preserve">که بزاری کف پات روی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قبرم آقاجون منتظرم</w:t>
      </w:r>
    </w:p>
    <w:p>
      <w:pPr>
        <w:pStyle w:val="BookText"/>
        <w:rPr/>
      </w:pPr>
      <w:r>
        <w:rPr>
          <w:rFonts w:ascii="IRNazanin" w:hAnsi="IRNazanin" w:eastAsia="IRNazanin"/>
          <w:color w:val="111111"/>
          <w:sz w:val="28"/>
          <w:sz w:val="28"/>
          <w:szCs w:val="28"/>
          <w:rtl w:val="true"/>
          <w:lang w:bidi="fa-IR"/>
        </w:rPr>
        <w:t xml:space="preserve">چشم من به گنبدت دوخته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گناه پرم سوخته شده</w:t>
      </w:r>
    </w:p>
    <w:p>
      <w:pPr>
        <w:pStyle w:val="BookText"/>
        <w:rPr/>
      </w:pPr>
      <w:r>
        <w:rPr>
          <w:rFonts w:ascii="IRNazanin" w:hAnsi="IRNazanin" w:eastAsia="IRNazanin"/>
          <w:color w:val="111111"/>
          <w:sz w:val="28"/>
          <w:sz w:val="28"/>
          <w:szCs w:val="28"/>
          <w:rtl w:val="true"/>
          <w:lang w:bidi="fa-IR"/>
        </w:rPr>
        <w:t xml:space="preserve">بیا با خدا منو آشتی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دوریَم از بدوی و زشتی بده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اومدم بسازم بگم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من روسیاه و خطاکارم </w:t>
      </w:r>
      <w:bookmarkStart w:id="448" w:name="pg8055_72689"/>
    </w:p>
    <w:p>
      <w:pPr>
        <w:pStyle w:val="BookText"/>
        <w:rPr/>
      </w:pPr>
      <w:bookmarkEnd w:id="448"/>
      <w:r>
        <w:rPr>
          <w:rFonts w:ascii="IRNazanin" w:hAnsi="IRNazanin" w:eastAsia="IRNazanin"/>
          <w:color w:val="111111"/>
          <w:sz w:val="28"/>
          <w:sz w:val="28"/>
          <w:szCs w:val="28"/>
          <w:rtl w:val="true"/>
          <w:lang w:bidi="fa-IR"/>
        </w:rPr>
        <w:t xml:space="preserve">من میخوام ز غیر تو حذر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میخوام به سوی تو سفر کنم</w:t>
      </w:r>
    </w:p>
    <w:p>
      <w:pPr>
        <w:pStyle w:val="BookText"/>
        <w:rPr/>
      </w:pPr>
      <w:r>
        <w:rPr>
          <w:rFonts w:ascii="IRNazanin" w:hAnsi="IRNazanin" w:eastAsia="IRNazanin"/>
          <w:color w:val="111111"/>
          <w:sz w:val="28"/>
          <w:sz w:val="28"/>
          <w:szCs w:val="28"/>
          <w:rtl w:val="true"/>
          <w:lang w:bidi="fa-IR"/>
        </w:rPr>
        <w:t xml:space="preserve">اما بار گناهام میسوزونه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دلمو محبتت میلرزونه</w:t>
      </w:r>
    </w:p>
    <w:p>
      <w:pPr>
        <w:pStyle w:val="BookText"/>
        <w:rPr/>
      </w:pPr>
      <w:r>
        <w:rPr>
          <w:rFonts w:ascii="IRNazanin" w:hAnsi="IRNazanin" w:eastAsia="IRNazanin"/>
          <w:color w:val="111111"/>
          <w:sz w:val="28"/>
          <w:sz w:val="28"/>
          <w:szCs w:val="28"/>
          <w:rtl w:val="true"/>
          <w:lang w:bidi="fa-IR"/>
        </w:rPr>
        <w:t xml:space="preserve">درو واکن دوباره گدا اومد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صابخونه گدای بینوا اومد</w:t>
      </w:r>
    </w:p>
    <w:p>
      <w:pPr>
        <w:pStyle w:val="BookText"/>
        <w:rPr/>
      </w:pPr>
      <w:r>
        <w:rPr>
          <w:rFonts w:ascii="IRNazanin" w:hAnsi="IRNazanin" w:eastAsia="IRNazanin"/>
          <w:color w:val="111111"/>
          <w:sz w:val="28"/>
          <w:sz w:val="28"/>
          <w:szCs w:val="28"/>
          <w:rtl w:val="true"/>
          <w:lang w:bidi="fa-IR"/>
        </w:rPr>
        <w:t xml:space="preserve">پس چرا امروز و فردا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آخر گره رو وا میکنی</w:t>
      </w:r>
    </w:p>
    <w:p>
      <w:pPr>
        <w:pStyle w:val="BookText"/>
        <w:rPr/>
      </w:pPr>
      <w:r>
        <w:rPr>
          <w:rFonts w:ascii="IRNazanin" w:hAnsi="IRNazanin" w:eastAsia="IRNazanin"/>
          <w:color w:val="111111"/>
          <w:sz w:val="28"/>
          <w:sz w:val="28"/>
          <w:szCs w:val="28"/>
          <w:rtl w:val="true"/>
          <w:lang w:bidi="fa-IR"/>
        </w:rPr>
        <w:t xml:space="preserve">آخرش حاجتمو من 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روز از عشق تو مولا می میرم</w:t>
      </w:r>
    </w:p>
    <w:p>
      <w:pPr>
        <w:pStyle w:val="Heading3"/>
        <w:numPr>
          <w:ilvl w:val="2"/>
          <w:numId w:val="1"/>
        </w:numPr>
        <w:rPr/>
      </w:pPr>
      <w:bookmarkStart w:id="449" w:name="__RefHeading___Toc7661661_1051229030"/>
      <w:bookmarkStart w:id="450" w:name="_Toc163"/>
      <w:bookmarkEnd w:id="449"/>
      <w:r>
        <w:rPr/>
        <w:t>2</w:t>
      </w:r>
      <w:r>
        <w:rPr>
          <w:rtl w:val="true"/>
        </w:rPr>
        <w:t xml:space="preserve"> </w:t>
      </w:r>
      <w:r>
        <w:rPr>
          <w:rtl w:val="true"/>
        </w:rPr>
        <w:t>کبوتر</w:t>
      </w:r>
      <w:bookmarkEnd w:id="450"/>
    </w:p>
    <w:p>
      <w:pPr>
        <w:pStyle w:val="BookText"/>
        <w:rPr/>
      </w:pPr>
      <w:r>
        <w:rPr>
          <w:rFonts w:ascii="IRNazanin" w:hAnsi="IRNazanin" w:eastAsia="IRNazanin"/>
          <w:color w:val="111111"/>
          <w:sz w:val="28"/>
          <w:sz w:val="28"/>
          <w:szCs w:val="28"/>
          <w:rtl w:val="true"/>
          <w:lang w:bidi="fa-IR"/>
        </w:rPr>
        <w:t xml:space="preserve">ای کبوتر که نشستی روی گنبد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پرواز می کنی تو حرم امام رضا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که توی اون حریم با صفا پر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گنبد و گاهی گلدسته رو سر می زنی </w:t>
      </w:r>
    </w:p>
    <w:p>
      <w:pPr>
        <w:pStyle w:val="BookText"/>
        <w:rPr/>
      </w:pPr>
      <w:r>
        <w:rPr>
          <w:rFonts w:ascii="IRNazanin" w:hAnsi="IRNazanin" w:eastAsia="IRNazanin"/>
          <w:color w:val="111111"/>
          <w:sz w:val="28"/>
          <w:sz w:val="28"/>
          <w:szCs w:val="28"/>
          <w:rtl w:val="true"/>
          <w:lang w:bidi="fa-IR"/>
        </w:rPr>
        <w:t xml:space="preserve">من کبوتر بقیعم باتو خیلی فرق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گنبد سرمو به روی خاکها می زارم</w:t>
      </w:r>
    </w:p>
    <w:p>
      <w:pPr>
        <w:pStyle w:val="BookText"/>
        <w:rPr/>
      </w:pPr>
      <w:r>
        <w:rPr>
          <w:rFonts w:ascii="IRNazanin" w:hAnsi="IRNazanin" w:eastAsia="IRNazanin"/>
          <w:color w:val="111111"/>
          <w:sz w:val="28"/>
          <w:sz w:val="28"/>
          <w:szCs w:val="28"/>
          <w:rtl w:val="true"/>
          <w:lang w:bidi="fa-IR"/>
        </w:rPr>
        <w:t xml:space="preserve">اونجا هرکی می پره طائر افلاکی می 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بقيع بال و پر وکبوترا خاکی می شه</w:t>
      </w:r>
    </w:p>
    <w:p>
      <w:pPr>
        <w:pStyle w:val="BookText"/>
        <w:rPr/>
      </w:pPr>
      <w:r>
        <w:rPr>
          <w:rFonts w:ascii="IRNazanin" w:hAnsi="IRNazanin" w:eastAsia="IRNazanin"/>
          <w:color w:val="111111"/>
          <w:sz w:val="28"/>
          <w:sz w:val="28"/>
          <w:szCs w:val="28"/>
          <w:rtl w:val="true"/>
          <w:lang w:bidi="fa-IR"/>
        </w:rPr>
        <w:t xml:space="preserve">اونجا خادما با زائر اقا مهربونن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زائرا رو از کنار قبرا می رونن</w:t>
      </w:r>
    </w:p>
    <w:p>
      <w:pPr>
        <w:pStyle w:val="BookText"/>
        <w:rPr/>
      </w:pPr>
      <w:r>
        <w:rPr>
          <w:rFonts w:ascii="IRNazanin" w:hAnsi="IRNazanin" w:eastAsia="IRNazanin"/>
          <w:color w:val="111111"/>
          <w:sz w:val="28"/>
          <w:sz w:val="28"/>
          <w:szCs w:val="28"/>
          <w:rtl w:val="true"/>
          <w:lang w:bidi="fa-IR"/>
        </w:rPr>
        <w:t xml:space="preserve">تو که هر شب می سوزه صد تا چراغ دور و 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بگو غریب توئی یا مادرت</w:t>
      </w:r>
    </w:p>
    <w:p>
      <w:pPr>
        <w:pStyle w:val="BookText"/>
        <w:rPr/>
      </w:pPr>
      <w:r>
        <w:rPr>
          <w:rFonts w:ascii="IRNazanin" w:hAnsi="IRNazanin" w:eastAsia="IRNazanin"/>
          <w:color w:val="111111"/>
          <w:sz w:val="28"/>
          <w:sz w:val="28"/>
          <w:szCs w:val="28"/>
          <w:rtl w:val="true"/>
          <w:lang w:bidi="fa-IR"/>
        </w:rPr>
        <w:t xml:space="preserve">دیشب نشستم چشمهایت را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طعمی دوباره از نمکهایت چشیدم</w:t>
      </w:r>
    </w:p>
    <w:p>
      <w:pPr>
        <w:pStyle w:val="BookText"/>
        <w:rPr/>
      </w:pPr>
      <w:r>
        <w:rPr>
          <w:rFonts w:ascii="IRNazanin" w:hAnsi="IRNazanin" w:eastAsia="IRNazanin"/>
          <w:color w:val="111111"/>
          <w:sz w:val="28"/>
          <w:sz w:val="28"/>
          <w:szCs w:val="28"/>
          <w:rtl w:val="true"/>
          <w:lang w:bidi="fa-IR"/>
        </w:rPr>
        <w:t xml:space="preserve">دست وضو دارم تو را ترسیم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مست آلوده را تحریم می کرد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 نم سرشکم روی نقاشی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روحم جدا از کسوت نامحرمان شد </w:t>
      </w:r>
    </w:p>
    <w:p>
      <w:pPr>
        <w:pStyle w:val="BookText"/>
        <w:rPr/>
      </w:pPr>
      <w:r>
        <w:rPr>
          <w:rFonts w:ascii="IRNazanin" w:hAnsi="IRNazanin" w:eastAsia="IRNazanin"/>
          <w:color w:val="111111"/>
          <w:sz w:val="28"/>
          <w:sz w:val="28"/>
          <w:szCs w:val="28"/>
          <w:rtl w:val="true"/>
          <w:lang w:bidi="fa-IR"/>
        </w:rPr>
        <w:t xml:space="preserve">پر باز کردم جانب زردی گنبد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کردم مقصد من شهر مشهد</w:t>
      </w:r>
    </w:p>
    <w:p>
      <w:pPr>
        <w:pStyle w:val="BookText"/>
        <w:rPr/>
      </w:pPr>
      <w:r>
        <w:rPr>
          <w:rFonts w:ascii="IRNazanin" w:hAnsi="IRNazanin" w:eastAsia="IRNazanin"/>
          <w:color w:val="111111"/>
          <w:sz w:val="28"/>
          <w:sz w:val="28"/>
          <w:szCs w:val="28"/>
          <w:rtl w:val="true"/>
          <w:lang w:bidi="fa-IR"/>
        </w:rPr>
        <w:t xml:space="preserve">أي جلوه مهر و محبت های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ضامن آهوی سرگردان صحرا</w:t>
      </w:r>
    </w:p>
    <w:p>
      <w:pPr>
        <w:pStyle w:val="BookText"/>
        <w:rPr/>
      </w:pPr>
      <w:r>
        <w:rPr>
          <w:rFonts w:ascii="IRNazanin" w:hAnsi="IRNazanin" w:eastAsia="IRNazanin"/>
          <w:color w:val="111111"/>
          <w:sz w:val="28"/>
          <w:sz w:val="28"/>
          <w:szCs w:val="28"/>
          <w:rtl w:val="true"/>
          <w:lang w:bidi="fa-IR"/>
        </w:rPr>
        <w:t xml:space="preserve">ای کعبه دلخستگان اهل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برکت رزق اهالی خراسان</w:t>
      </w:r>
    </w:p>
    <w:p>
      <w:pPr>
        <w:pStyle w:val="BookText"/>
        <w:rPr/>
      </w:pPr>
      <w:r>
        <w:rPr>
          <w:rFonts w:ascii="IRNazanin" w:hAnsi="IRNazanin" w:eastAsia="IRNazanin"/>
          <w:color w:val="111111"/>
          <w:sz w:val="28"/>
          <w:sz w:val="28"/>
          <w:szCs w:val="28"/>
          <w:rtl w:val="true"/>
          <w:lang w:bidi="fa-IR"/>
        </w:rPr>
        <w:t xml:space="preserve">عمریست بر درگاه تو پایوس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کوچه های مشهدت مأنوس هستم</w:t>
      </w:r>
    </w:p>
    <w:p>
      <w:pPr>
        <w:pStyle w:val="BookText"/>
        <w:rPr/>
      </w:pPr>
      <w:r>
        <w:rPr>
          <w:rFonts w:ascii="IRNazanin" w:hAnsi="IRNazanin" w:eastAsia="IRNazanin"/>
          <w:color w:val="111111"/>
          <w:sz w:val="28"/>
          <w:sz w:val="28"/>
          <w:szCs w:val="28"/>
          <w:rtl w:val="true"/>
          <w:lang w:bidi="fa-IR"/>
        </w:rPr>
        <w:t xml:space="preserve">از کودکی با عشق تو دلشاد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دوره گرد صحن گوهرشاد هستم</w:t>
      </w:r>
    </w:p>
    <w:p>
      <w:pPr>
        <w:pStyle w:val="BookText"/>
        <w:rPr/>
      </w:pPr>
      <w:r>
        <w:rPr>
          <w:rFonts w:ascii="IRNazanin" w:hAnsi="IRNazanin" w:eastAsia="IRNazanin"/>
          <w:color w:val="111111"/>
          <w:sz w:val="28"/>
          <w:sz w:val="28"/>
          <w:szCs w:val="28"/>
          <w:rtl w:val="true"/>
          <w:lang w:bidi="fa-IR"/>
        </w:rPr>
        <w:t xml:space="preserve">چندین سحر تا صبح نزد تو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 سقاخانه ات سر مست هستم</w:t>
      </w:r>
    </w:p>
    <w:p>
      <w:pPr>
        <w:pStyle w:val="BookText"/>
        <w:rPr/>
      </w:pPr>
      <w:r>
        <w:rPr>
          <w:rFonts w:ascii="IRNazanin" w:hAnsi="IRNazanin" w:eastAsia="IRNazanin"/>
          <w:color w:val="111111"/>
          <w:sz w:val="28"/>
          <w:sz w:val="28"/>
          <w:szCs w:val="28"/>
          <w:rtl w:val="true"/>
          <w:lang w:bidi="fa-IR"/>
        </w:rPr>
        <w:t xml:space="preserve">ای کعبه دلها پریشان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حاجی حج فقیران تو هستم</w:t>
      </w:r>
    </w:p>
    <w:p>
      <w:pPr>
        <w:pStyle w:val="BookText"/>
        <w:rPr/>
      </w:pPr>
      <w:r>
        <w:rPr>
          <w:rFonts w:ascii="IRNazanin" w:hAnsi="IRNazanin" w:eastAsia="IRNazanin"/>
          <w:color w:val="111111"/>
          <w:sz w:val="28"/>
          <w:sz w:val="28"/>
          <w:szCs w:val="28"/>
          <w:rtl w:val="true"/>
          <w:lang w:bidi="fa-IR"/>
        </w:rPr>
        <w:t>آن خالقی که بر تن بی روح جان دهد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تو رایگان به دل خاکیان دهد </w:t>
      </w:r>
      <w:bookmarkStart w:id="451" w:name="pg8055_72694"/>
    </w:p>
    <w:p>
      <w:pPr>
        <w:pStyle w:val="BookText"/>
        <w:rPr/>
      </w:pPr>
      <w:bookmarkEnd w:id="451"/>
      <w:r>
        <w:rPr>
          <w:rFonts w:ascii="IRNazanin" w:hAnsi="IRNazanin" w:eastAsia="IRNazanin"/>
          <w:color w:val="111111"/>
          <w:sz w:val="28"/>
          <w:sz w:val="28"/>
          <w:szCs w:val="28"/>
          <w:rtl w:val="true"/>
          <w:lang w:bidi="fa-IR"/>
        </w:rPr>
        <w:t xml:space="preserve">خواهد اگر نبخشد خداوند گناه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چرا امام چنین مهربان دهد</w:t>
      </w:r>
    </w:p>
    <w:p>
      <w:pPr>
        <w:pStyle w:val="BookText"/>
        <w:rPr/>
      </w:pPr>
      <w:r>
        <w:rPr>
          <w:rFonts w:ascii="IRNazanin" w:hAnsi="IRNazanin" w:eastAsia="IRNazanin"/>
          <w:color w:val="111111"/>
          <w:sz w:val="28"/>
          <w:sz w:val="28"/>
          <w:szCs w:val="28"/>
          <w:rtl w:val="true"/>
          <w:lang w:bidi="fa-IR"/>
        </w:rPr>
        <w:t xml:space="preserve">شخص کریم جود بلا شرط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 هر آنچه دهد رایگان دهد</w:t>
      </w:r>
    </w:p>
    <w:p>
      <w:pPr>
        <w:pStyle w:val="BookText"/>
        <w:rPr/>
      </w:pPr>
      <w:r>
        <w:rPr>
          <w:rFonts w:ascii="IRNazanin" w:hAnsi="IRNazanin" w:eastAsia="IRNazanin"/>
          <w:color w:val="111111"/>
          <w:sz w:val="28"/>
          <w:sz w:val="28"/>
          <w:szCs w:val="28"/>
          <w:rtl w:val="true"/>
          <w:lang w:bidi="fa-IR"/>
        </w:rPr>
        <w:t xml:space="preserve">آن پرچمی که بر سر بام حریم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 را به محبان نشان دهد</w:t>
      </w:r>
    </w:p>
    <w:p>
      <w:pPr>
        <w:pStyle w:val="BookText"/>
        <w:rPr/>
      </w:pPr>
      <w:r>
        <w:rPr>
          <w:rFonts w:ascii="IRNazanin" w:hAnsi="IRNazanin" w:eastAsia="IRNazanin"/>
          <w:color w:val="111111"/>
          <w:sz w:val="28"/>
          <w:sz w:val="28"/>
          <w:szCs w:val="28"/>
          <w:rtl w:val="true"/>
          <w:lang w:bidi="fa-IR"/>
        </w:rPr>
        <w:t xml:space="preserve">بی امتحان مرا به غلامی قبول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شود اگر دل من امتحان دهد</w:t>
      </w:r>
    </w:p>
    <w:p>
      <w:pPr>
        <w:pStyle w:val="Heading3"/>
        <w:numPr>
          <w:ilvl w:val="2"/>
          <w:numId w:val="1"/>
        </w:numPr>
        <w:rPr/>
      </w:pPr>
      <w:bookmarkStart w:id="452" w:name="__RefHeading___Toc7661663_1051229030"/>
      <w:bookmarkStart w:id="453" w:name="_Toc164"/>
      <w:bookmarkEnd w:id="452"/>
      <w:r>
        <w:rPr>
          <w:rtl w:val="true"/>
        </w:rPr>
        <w:t>مدينه</w:t>
      </w:r>
      <w:bookmarkEnd w:id="453"/>
    </w:p>
    <w:p>
      <w:pPr>
        <w:pStyle w:val="BookText"/>
        <w:rPr/>
      </w:pPr>
      <w:r>
        <w:rPr>
          <w:rFonts w:ascii="IRNazanin" w:hAnsi="IRNazanin" w:eastAsia="IRNazanin"/>
          <w:color w:val="111111"/>
          <w:sz w:val="28"/>
          <w:sz w:val="28"/>
          <w:szCs w:val="28"/>
          <w:rtl w:val="true"/>
          <w:lang w:bidi="fa-IR"/>
        </w:rPr>
        <w:t xml:space="preserve">ای خدا من عاشق مدينه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او آتیش زده به سینه ام</w:t>
      </w:r>
    </w:p>
    <w:p>
      <w:pPr>
        <w:pStyle w:val="BookText"/>
        <w:rPr/>
      </w:pPr>
      <w:r>
        <w:rPr>
          <w:rFonts w:ascii="IRNazanin" w:hAnsi="IRNazanin" w:eastAsia="IRNazanin"/>
          <w:color w:val="111111"/>
          <w:sz w:val="28"/>
          <w:sz w:val="28"/>
          <w:szCs w:val="28"/>
          <w:rtl w:val="true"/>
          <w:lang w:bidi="fa-IR"/>
        </w:rPr>
        <w:t xml:space="preserve">عمریه قلبم به اشک و 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میشه بیام بقیع فاطمه</w:t>
      </w:r>
    </w:p>
    <w:p>
      <w:pPr>
        <w:pStyle w:val="BookText"/>
        <w:rPr/>
      </w:pPr>
      <w:r>
        <w:rPr>
          <w:rFonts w:ascii="IRNazanin" w:hAnsi="IRNazanin" w:eastAsia="IRNazanin"/>
          <w:color w:val="111111"/>
          <w:sz w:val="28"/>
          <w:sz w:val="28"/>
          <w:szCs w:val="28"/>
          <w:rtl w:val="true"/>
          <w:lang w:bidi="fa-IR"/>
        </w:rPr>
        <w:t xml:space="preserve">پشت دیوار بقيع صفا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نوای آشنا داره</w:t>
      </w:r>
    </w:p>
    <w:p>
      <w:pPr>
        <w:pStyle w:val="BookText"/>
        <w:rPr/>
      </w:pPr>
      <w:r>
        <w:rPr>
          <w:rFonts w:ascii="IRNazanin" w:hAnsi="IRNazanin" w:eastAsia="IRNazanin"/>
          <w:color w:val="111111"/>
          <w:sz w:val="28"/>
          <w:sz w:val="28"/>
          <w:szCs w:val="28"/>
          <w:rtl w:val="true"/>
          <w:lang w:bidi="fa-IR"/>
        </w:rPr>
        <w:t xml:space="preserve">یکی میگه ای خدا ممنونتم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تو مدینه مهمونتم</w:t>
      </w:r>
    </w:p>
    <w:p>
      <w:pPr>
        <w:pStyle w:val="BookText"/>
        <w:rPr/>
      </w:pPr>
      <w:r>
        <w:rPr>
          <w:rFonts w:ascii="IRNazanin" w:hAnsi="IRNazanin" w:eastAsia="IRNazanin"/>
          <w:color w:val="111111"/>
          <w:sz w:val="28"/>
          <w:sz w:val="28"/>
          <w:szCs w:val="28"/>
          <w:rtl w:val="true"/>
          <w:lang w:bidi="fa-IR"/>
        </w:rPr>
        <w:t xml:space="preserve">یکی میگه اومدم دعا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عقده سینه واکنم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اگه از پشت دیوار نگاه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قبر خاکیُ پیدا کنی </w:t>
      </w:r>
      <w:bookmarkStart w:id="454" w:name="pg8055_72697"/>
    </w:p>
    <w:p>
      <w:pPr>
        <w:pStyle w:val="BookText"/>
        <w:rPr/>
      </w:pPr>
      <w:bookmarkEnd w:id="454"/>
      <w:r>
        <w:rPr>
          <w:rFonts w:ascii="IRNazanin" w:hAnsi="IRNazanin" w:eastAsia="IRNazanin"/>
          <w:color w:val="111111"/>
          <w:sz w:val="28"/>
          <w:sz w:val="28"/>
          <w:szCs w:val="28"/>
          <w:rtl w:val="true"/>
          <w:lang w:bidi="fa-IR"/>
        </w:rPr>
        <w:t xml:space="preserve">یه طرف قبر امام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پاک غریب وطنه</w:t>
      </w:r>
    </w:p>
    <w:p>
      <w:pPr>
        <w:pStyle w:val="BookText"/>
        <w:rPr/>
      </w:pPr>
      <w:r>
        <w:rPr>
          <w:rFonts w:ascii="IRNazanin" w:hAnsi="IRNazanin" w:eastAsia="IRNazanin"/>
          <w:color w:val="111111"/>
          <w:sz w:val="28"/>
          <w:sz w:val="28"/>
          <w:szCs w:val="28"/>
          <w:rtl w:val="true"/>
          <w:lang w:bidi="fa-IR"/>
        </w:rPr>
        <w:t xml:space="preserve">بعد از اون تربت زین العابدينه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غربت زین العابدينه</w:t>
      </w:r>
    </w:p>
    <w:p>
      <w:pPr>
        <w:pStyle w:val="BookText"/>
        <w:rPr/>
      </w:pPr>
      <w:r>
        <w:rPr>
          <w:rFonts w:ascii="IRNazanin" w:hAnsi="IRNazanin" w:eastAsia="IRNazanin"/>
          <w:color w:val="111111"/>
          <w:sz w:val="28"/>
          <w:sz w:val="28"/>
          <w:szCs w:val="28"/>
          <w:rtl w:val="true"/>
          <w:lang w:bidi="fa-IR"/>
        </w:rPr>
        <w:t xml:space="preserve">پیش اون قبر امام پنجمه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اون سرمه چشم مردمه</w:t>
      </w:r>
    </w:p>
    <w:p>
      <w:pPr>
        <w:pStyle w:val="BookText"/>
        <w:rPr/>
      </w:pPr>
      <w:r>
        <w:rPr>
          <w:rFonts w:ascii="IRNazanin" w:hAnsi="IRNazanin" w:eastAsia="IRNazanin"/>
          <w:color w:val="111111"/>
          <w:sz w:val="28"/>
          <w:sz w:val="28"/>
          <w:szCs w:val="28"/>
          <w:rtl w:val="true"/>
          <w:lang w:bidi="fa-IR"/>
        </w:rPr>
        <w:t xml:space="preserve">دیگری قبر امام 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امام برحق ناطقه</w:t>
      </w:r>
    </w:p>
    <w:p>
      <w:pPr>
        <w:pStyle w:val="BookText"/>
        <w:rPr/>
      </w:pPr>
      <w:r>
        <w:rPr>
          <w:rFonts w:ascii="IRNazanin" w:hAnsi="IRNazanin" w:eastAsia="IRNazanin"/>
          <w:color w:val="111111"/>
          <w:sz w:val="28"/>
          <w:sz w:val="28"/>
          <w:szCs w:val="28"/>
          <w:rtl w:val="true"/>
          <w:lang w:bidi="fa-IR"/>
        </w:rPr>
        <w:t xml:space="preserve">اما هر چی تو بقیع نگاه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تونی قبری رو پیدا کنی</w:t>
      </w:r>
    </w:p>
    <w:p>
      <w:pPr>
        <w:pStyle w:val="BookText"/>
        <w:rPr/>
      </w:pPr>
      <w:r>
        <w:rPr>
          <w:rFonts w:ascii="IRNazanin" w:hAnsi="IRNazanin" w:eastAsia="IRNazanin"/>
          <w:color w:val="111111"/>
          <w:sz w:val="28"/>
          <w:sz w:val="28"/>
          <w:szCs w:val="28"/>
          <w:rtl w:val="true"/>
          <w:lang w:bidi="fa-IR"/>
        </w:rPr>
        <w:t xml:space="preserve">قبری که هست آرزوی ما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غریب بی بی فاطمه</w:t>
      </w:r>
    </w:p>
    <w:p>
      <w:pPr>
        <w:pStyle w:val="BookText"/>
        <w:rPr/>
      </w:pPr>
      <w:r>
        <w:rPr>
          <w:rFonts w:ascii="IRNazanin" w:hAnsi="IRNazanin" w:eastAsia="IRNazanin"/>
          <w:color w:val="111111"/>
          <w:sz w:val="28"/>
          <w:sz w:val="28"/>
          <w:szCs w:val="28"/>
          <w:rtl w:val="true"/>
          <w:lang w:bidi="fa-IR"/>
        </w:rPr>
        <w:t xml:space="preserve">یه نفر تو مدینه دلش خونه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بقیع شبهای جمعه مهمونه</w:t>
      </w:r>
    </w:p>
    <w:p>
      <w:pPr>
        <w:pStyle w:val="BookText"/>
        <w:rPr/>
      </w:pPr>
      <w:r>
        <w:rPr>
          <w:rFonts w:ascii="IRNazanin" w:hAnsi="IRNazanin" w:eastAsia="IRNazanin"/>
          <w:color w:val="111111"/>
          <w:sz w:val="28"/>
          <w:sz w:val="28"/>
          <w:szCs w:val="28"/>
          <w:rtl w:val="true"/>
          <w:lang w:bidi="fa-IR"/>
        </w:rPr>
        <w:t xml:space="preserve">بگم اون کیه، امام زمونه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قبر مادرو خوب میدونه</w:t>
      </w:r>
    </w:p>
    <w:p>
      <w:pPr>
        <w:pStyle w:val="Heading3"/>
        <w:numPr>
          <w:ilvl w:val="2"/>
          <w:numId w:val="1"/>
        </w:numPr>
        <w:rPr/>
      </w:pPr>
      <w:bookmarkStart w:id="455" w:name="__RefHeading___Toc7661665_1051229030"/>
      <w:bookmarkStart w:id="456" w:name="_Toc165"/>
      <w:bookmarkEnd w:id="455"/>
      <w:r>
        <w:rPr>
          <w:rtl w:val="true"/>
        </w:rPr>
        <w:t>شهدا</w:t>
      </w:r>
      <w:bookmarkEnd w:id="456"/>
    </w:p>
    <w:p>
      <w:pPr>
        <w:pStyle w:val="BookText"/>
        <w:rPr/>
      </w:pPr>
      <w:r>
        <w:rPr>
          <w:rFonts w:ascii="IRNazanin" w:hAnsi="IRNazanin" w:eastAsia="IRNazanin"/>
          <w:color w:val="111111"/>
          <w:sz w:val="28"/>
          <w:sz w:val="28"/>
          <w:szCs w:val="28"/>
          <w:rtl w:val="true"/>
          <w:lang w:bidi="fa-IR"/>
        </w:rPr>
        <w:t xml:space="preserve">تكرار اگر واقعه کرببلا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 حسین بن علی نام نماند</w:t>
      </w:r>
    </w:p>
    <w:p>
      <w:pPr>
        <w:pStyle w:val="BookText"/>
        <w:rPr/>
      </w:pPr>
      <w:r>
        <w:rPr>
          <w:rFonts w:ascii="IRNazanin" w:hAnsi="IRNazanin" w:eastAsia="IRNazanin"/>
          <w:color w:val="111111"/>
          <w:sz w:val="28"/>
          <w:sz w:val="28"/>
          <w:szCs w:val="28"/>
          <w:rtl w:val="true"/>
          <w:lang w:bidi="fa-IR"/>
        </w:rPr>
        <w:t xml:space="preserve">زنهار اگر جامعه دور از شهدا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ذلت و خواری سرانجام نماند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خلايق هدف و کار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پلیدی ره خونبار حسین است </w:t>
      </w:r>
    </w:p>
    <w:p>
      <w:pPr>
        <w:pStyle w:val="BookText"/>
        <w:rPr/>
      </w:pPr>
      <w:r>
        <w:rPr>
          <w:rFonts w:ascii="IRNazanin" w:hAnsi="IRNazanin" w:eastAsia="IRNazanin"/>
          <w:color w:val="111111"/>
          <w:sz w:val="28"/>
          <w:sz w:val="28"/>
          <w:szCs w:val="28"/>
          <w:rtl w:val="true"/>
          <w:lang w:bidi="fa-IR"/>
        </w:rPr>
        <w:t xml:space="preserve">با امر به معروف کند جامعه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قیام و صف پیکارحسین است</w:t>
      </w:r>
    </w:p>
    <w:p>
      <w:pPr>
        <w:pStyle w:val="BookText"/>
        <w:rPr/>
      </w:pPr>
      <w:r>
        <w:rPr>
          <w:rFonts w:ascii="IRNazanin" w:hAnsi="IRNazanin" w:eastAsia="IRNazanin"/>
          <w:color w:val="111111"/>
          <w:sz w:val="28"/>
          <w:sz w:val="28"/>
          <w:szCs w:val="28"/>
          <w:rtl w:val="true"/>
          <w:lang w:bidi="fa-IR"/>
        </w:rPr>
        <w:t xml:space="preserve">دانی که اگر کشته حسین خون خدا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عبرت از این واقعه پیغام نماند</w:t>
      </w:r>
    </w:p>
    <w:p>
      <w:pPr>
        <w:pStyle w:val="BookText"/>
        <w:rPr/>
      </w:pPr>
      <w:r>
        <w:rPr>
          <w:rFonts w:ascii="IRNazanin" w:hAnsi="IRNazanin" w:eastAsia="IRNazanin"/>
          <w:color w:val="111111"/>
          <w:sz w:val="28"/>
          <w:sz w:val="28"/>
          <w:szCs w:val="28"/>
          <w:rtl w:val="true"/>
          <w:lang w:bidi="fa-IR"/>
        </w:rPr>
        <w:t xml:space="preserve">هشدار ز کین دشمنان گشته پدیدار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تفاوتی سکوت و هم غفلت بسیار</w:t>
      </w:r>
    </w:p>
    <w:p>
      <w:pPr>
        <w:pStyle w:val="BookText"/>
        <w:rPr/>
      </w:pPr>
      <w:r>
        <w:rPr>
          <w:rFonts w:ascii="IRNazanin" w:hAnsi="IRNazanin" w:eastAsia="IRNazanin"/>
          <w:color w:val="111111"/>
          <w:sz w:val="28"/>
          <w:sz w:val="28"/>
          <w:szCs w:val="28"/>
          <w:rtl w:val="true"/>
          <w:lang w:bidi="fa-IR"/>
        </w:rPr>
        <w:t xml:space="preserve">امت چو جدا از ولی امر خدا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اثر از مکتب اسلام نماند</w:t>
      </w:r>
    </w:p>
    <w:p>
      <w:pPr>
        <w:pStyle w:val="BookText"/>
        <w:rPr/>
      </w:pPr>
      <w:r>
        <w:rPr>
          <w:rFonts w:ascii="IRNazanin" w:hAnsi="IRNazanin" w:eastAsia="IRNazanin"/>
          <w:color w:val="111111"/>
          <w:sz w:val="28"/>
          <w:sz w:val="28"/>
          <w:szCs w:val="28"/>
          <w:rtl w:val="true"/>
          <w:lang w:bidi="fa-IR"/>
        </w:rPr>
        <w:t xml:space="preserve">باز دلم بوی محرم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خدا و شب و شبنم گرفت</w:t>
      </w:r>
    </w:p>
    <w:p>
      <w:pPr>
        <w:pStyle w:val="BookText"/>
        <w:rPr/>
      </w:pPr>
      <w:r>
        <w:rPr>
          <w:rFonts w:ascii="IRNazanin" w:hAnsi="IRNazanin" w:eastAsia="IRNazanin"/>
          <w:color w:val="111111"/>
          <w:sz w:val="28"/>
          <w:sz w:val="28"/>
          <w:szCs w:val="28"/>
          <w:rtl w:val="true"/>
          <w:lang w:bidi="fa-IR"/>
        </w:rPr>
        <w:t xml:space="preserve">بوی گل یاس و گل 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گلاب و گل مریم گرفت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 طلائیه و مجنون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خوش خط مقدم گرفت </w:t>
      </w:r>
    </w:p>
    <w:p>
      <w:pPr>
        <w:pStyle w:val="BookText"/>
        <w:rPr/>
      </w:pPr>
      <w:r>
        <w:rPr>
          <w:rFonts w:ascii="IRNazanin" w:hAnsi="IRNazanin" w:eastAsia="IRNazanin"/>
          <w:color w:val="111111"/>
          <w:sz w:val="28"/>
          <w:sz w:val="28"/>
          <w:szCs w:val="28"/>
          <w:rtl w:val="true"/>
          <w:lang w:bidi="fa-IR"/>
        </w:rPr>
        <w:t xml:space="preserve">چشمه ای از چشم به جوش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فرات است که زمزم گرفت</w:t>
      </w:r>
    </w:p>
    <w:p>
      <w:pPr>
        <w:pStyle w:val="BookText"/>
        <w:rPr/>
      </w:pPr>
      <w:r>
        <w:rPr>
          <w:rFonts w:ascii="IRNazanin" w:hAnsi="IRNazanin" w:eastAsia="IRNazanin"/>
          <w:color w:val="111111"/>
          <w:sz w:val="28"/>
          <w:sz w:val="28"/>
          <w:szCs w:val="28"/>
          <w:rtl w:val="true"/>
          <w:lang w:bidi="fa-IR"/>
        </w:rPr>
        <w:t xml:space="preserve">یاد فرات از دو لب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نه سیل دمادم گرفت</w:t>
      </w:r>
    </w:p>
    <w:p>
      <w:pPr>
        <w:pStyle w:val="BookText"/>
        <w:rPr/>
      </w:pPr>
      <w:r>
        <w:rPr>
          <w:rFonts w:ascii="IRNazanin" w:hAnsi="IRNazanin" w:eastAsia="IRNazanin"/>
          <w:color w:val="111111"/>
          <w:sz w:val="28"/>
          <w:sz w:val="28"/>
          <w:szCs w:val="28"/>
          <w:rtl w:val="true"/>
          <w:lang w:bidi="fa-IR"/>
        </w:rPr>
        <w:t xml:space="preserve">عرش دل دوست گواهی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 محفل ماتم گرفت</w:t>
      </w:r>
    </w:p>
    <w:p>
      <w:pPr>
        <w:pStyle w:val="BookText"/>
        <w:rPr/>
      </w:pPr>
      <w:r>
        <w:rPr>
          <w:rFonts w:ascii="IRNazanin" w:hAnsi="IRNazanin" w:eastAsia="IRNazanin"/>
          <w:color w:val="111111"/>
          <w:sz w:val="28"/>
          <w:sz w:val="28"/>
          <w:szCs w:val="28"/>
          <w:rtl w:val="true"/>
          <w:lang w:bidi="fa-IR"/>
        </w:rPr>
        <w:t xml:space="preserve">شکر خدا در غم اهل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مُحرِم و مَحرَم گرفت</w:t>
      </w:r>
    </w:p>
    <w:p>
      <w:pPr>
        <w:pStyle w:val="BookText"/>
        <w:rPr/>
      </w:pPr>
      <w:r>
        <w:rPr>
          <w:rFonts w:ascii="IRNazanin" w:hAnsi="IRNazanin" w:eastAsia="IRNazanin"/>
          <w:color w:val="111111"/>
          <w:sz w:val="28"/>
          <w:sz w:val="28"/>
          <w:szCs w:val="28"/>
          <w:rtl w:val="true"/>
          <w:lang w:bidi="fa-IR"/>
        </w:rPr>
        <w:t xml:space="preserve">مُحرِم اشکیم که از اشک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دل فاطمه مَرحَم گرفت</w:t>
      </w:r>
    </w:p>
    <w:p>
      <w:pPr>
        <w:pStyle w:val="BookText"/>
        <w:rPr/>
      </w:pPr>
      <w:r>
        <w:rPr>
          <w:rFonts w:ascii="IRNazanin" w:hAnsi="IRNazanin" w:eastAsia="IRNazanin"/>
          <w:color w:val="111111"/>
          <w:sz w:val="28"/>
          <w:sz w:val="28"/>
          <w:szCs w:val="28"/>
          <w:rtl w:val="true"/>
          <w:lang w:bidi="fa-IR"/>
        </w:rPr>
        <w:t xml:space="preserve">غرقم و کشتی به نجات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کیست که محکم گرفت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ابوالفضل برون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دست مرا هم گرفت</w:t>
      </w:r>
      <w:bookmarkStart w:id="457" w:name="pg8055_72702"/>
    </w:p>
    <w:p>
      <w:pPr>
        <w:pStyle w:val="Heading3"/>
        <w:numPr>
          <w:ilvl w:val="2"/>
          <w:numId w:val="1"/>
        </w:numPr>
        <w:rPr/>
      </w:pPr>
      <w:bookmarkStart w:id="458" w:name="__RefHeading___Toc7661667_1051229030"/>
      <w:bookmarkStart w:id="459" w:name="_Toc166"/>
      <w:bookmarkEnd w:id="457"/>
      <w:bookmarkEnd w:id="458"/>
      <w:r>
        <w:rPr>
          <w:rtl w:val="true"/>
        </w:rPr>
        <w:t>دوبیتی</w:t>
      </w:r>
      <w:bookmarkEnd w:id="459"/>
    </w:p>
    <w:p>
      <w:pPr>
        <w:pStyle w:val="BookText"/>
        <w:rPr/>
      </w:pPr>
      <w:r>
        <w:rPr>
          <w:rFonts w:ascii="IRNazanin" w:hAnsi="IRNazanin" w:eastAsia="IRNazanin"/>
          <w:color w:val="111111"/>
          <w:sz w:val="28"/>
          <w:sz w:val="28"/>
          <w:szCs w:val="28"/>
          <w:rtl w:val="true"/>
          <w:lang w:bidi="fa-IR"/>
        </w:rPr>
        <w:t xml:space="preserve">دلم بیمار رفتار حسینه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خواهی گرفتار حسینه</w:t>
      </w:r>
    </w:p>
    <w:p>
      <w:pPr>
        <w:pStyle w:val="BookText"/>
        <w:rPr/>
      </w:pPr>
      <w:r>
        <w:rPr>
          <w:rFonts w:ascii="IRNazanin" w:hAnsi="IRNazanin" w:eastAsia="IRNazanin"/>
          <w:color w:val="111111"/>
          <w:sz w:val="28"/>
          <w:sz w:val="28"/>
          <w:szCs w:val="28"/>
          <w:rtl w:val="true"/>
          <w:lang w:bidi="fa-IR"/>
        </w:rPr>
        <w:t xml:space="preserve">سپرده رزق ما را حق به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برگدا کار حسینه</w:t>
      </w:r>
    </w:p>
    <w:p>
      <w:pPr>
        <w:pStyle w:val="BookText"/>
        <w:rPr/>
      </w:pPr>
      <w:r>
        <w:rPr>
          <w:rFonts w:ascii="IRNazanin" w:hAnsi="IRNazanin" w:eastAsia="IRNazanin"/>
          <w:color w:val="111111"/>
          <w:sz w:val="28"/>
          <w:sz w:val="28"/>
          <w:szCs w:val="28"/>
          <w:rtl w:val="true"/>
          <w:lang w:bidi="fa-IR"/>
        </w:rPr>
        <w:t xml:space="preserve">کجا ارباب من فردا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او در آتش پا گذارد</w:t>
      </w:r>
    </w:p>
    <w:p>
      <w:pPr>
        <w:pStyle w:val="BookText"/>
        <w:rPr/>
      </w:pPr>
      <w:r>
        <w:rPr>
          <w:rFonts w:ascii="IRNazanin" w:hAnsi="IRNazanin" w:eastAsia="IRNazanin"/>
          <w:color w:val="111111"/>
          <w:sz w:val="28"/>
          <w:sz w:val="28"/>
          <w:szCs w:val="28"/>
          <w:rtl w:val="true"/>
          <w:lang w:bidi="fa-IR"/>
        </w:rPr>
        <w:t xml:space="preserve">بود در اوج آتش این شعارم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حسین را دوست دارم</w:t>
      </w:r>
    </w:p>
    <w:p>
      <w:pPr>
        <w:pStyle w:val="BookText"/>
        <w:rPr/>
      </w:pPr>
      <w:r>
        <w:rPr>
          <w:rFonts w:ascii="IRNazanin" w:hAnsi="IRNazanin" w:eastAsia="IRNazanin"/>
          <w:color w:val="111111"/>
          <w:sz w:val="28"/>
          <w:sz w:val="28"/>
          <w:szCs w:val="28"/>
          <w:rtl w:val="true"/>
          <w:lang w:bidi="fa-IR"/>
        </w:rPr>
        <w:t xml:space="preserve">قتیل کربلا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بالقفا را دوست دارم</w:t>
      </w:r>
    </w:p>
    <w:p>
      <w:pPr>
        <w:pStyle w:val="BookText"/>
        <w:rPr/>
      </w:pPr>
      <w:r>
        <w:rPr>
          <w:rFonts w:ascii="IRNazanin" w:hAnsi="IRNazanin" w:eastAsia="IRNazanin"/>
          <w:color w:val="111111"/>
          <w:sz w:val="28"/>
          <w:sz w:val="28"/>
          <w:szCs w:val="28"/>
          <w:rtl w:val="true"/>
          <w:lang w:bidi="fa-IR"/>
        </w:rPr>
        <w:t xml:space="preserve">چه خوب است روز عاشورا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خون خدا را دوست دارم</w:t>
      </w:r>
    </w:p>
    <w:p>
      <w:pPr>
        <w:pStyle w:val="BookText"/>
        <w:rPr/>
      </w:pPr>
      <w:r>
        <w:rPr>
          <w:rFonts w:ascii="IRNazanin" w:hAnsi="IRNazanin" w:eastAsia="IRNazanin"/>
          <w:color w:val="111111"/>
          <w:sz w:val="28"/>
          <w:sz w:val="28"/>
          <w:szCs w:val="28"/>
          <w:rtl w:val="true"/>
          <w:lang w:bidi="fa-IR"/>
        </w:rPr>
        <w:t xml:space="preserve">مرا دیوانه خود کن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پروانه خود کن حسین جان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همچون سگ بی دست و 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خانه خود کن حسین جان</w:t>
      </w:r>
    </w:p>
    <w:p>
      <w:pPr>
        <w:pStyle w:val="BookText"/>
        <w:rPr/>
      </w:pPr>
      <w:r>
        <w:rPr>
          <w:rFonts w:ascii="IRNazanin" w:hAnsi="IRNazanin" w:eastAsia="IRNazanin"/>
          <w:color w:val="111111"/>
          <w:sz w:val="28"/>
          <w:sz w:val="28"/>
          <w:szCs w:val="28"/>
          <w:rtl w:val="true"/>
          <w:lang w:bidi="fa-IR"/>
        </w:rPr>
        <w:t xml:space="preserve">شادم که به دل گنج غمت دارم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از همه سو بر حرمت دارم و بس</w:t>
      </w:r>
    </w:p>
    <w:p>
      <w:pPr>
        <w:pStyle w:val="BookText"/>
        <w:rPr/>
      </w:pPr>
      <w:r>
        <w:rPr>
          <w:rFonts w:ascii="IRNazanin" w:hAnsi="IRNazanin" w:eastAsia="IRNazanin"/>
          <w:color w:val="111111"/>
          <w:sz w:val="28"/>
          <w:sz w:val="28"/>
          <w:szCs w:val="28"/>
          <w:rtl w:val="true"/>
          <w:lang w:bidi="fa-IR"/>
        </w:rPr>
        <w:t xml:space="preserve">با آنکه گنه کارم و من نوميدم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عفو و کرمت دارم و بس</w:t>
      </w:r>
    </w:p>
    <w:p>
      <w:pPr>
        <w:pStyle w:val="BookText"/>
        <w:rPr/>
      </w:pPr>
      <w:r>
        <w:rPr>
          <w:rFonts w:ascii="IRNazanin" w:hAnsi="IRNazanin" w:eastAsia="IRNazanin"/>
          <w:color w:val="111111"/>
          <w:sz w:val="28"/>
          <w:sz w:val="28"/>
          <w:szCs w:val="28"/>
          <w:rtl w:val="true"/>
          <w:lang w:bidi="fa-IR"/>
        </w:rPr>
        <w:t xml:space="preserve">منزلگه عشاق دل آگاه،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بیراهه مرو که بهترین راه حسین است</w:t>
      </w:r>
    </w:p>
    <w:p>
      <w:pPr>
        <w:pStyle w:val="BookText"/>
        <w:rPr/>
      </w:pPr>
      <w:r>
        <w:rPr>
          <w:rFonts w:ascii="IRNazanin" w:hAnsi="IRNazanin" w:eastAsia="IRNazanin"/>
          <w:color w:val="111111"/>
          <w:sz w:val="28"/>
          <w:sz w:val="28"/>
          <w:szCs w:val="28"/>
          <w:rtl w:val="true"/>
          <w:lang w:bidi="fa-IR"/>
        </w:rPr>
        <w:t xml:space="preserve">از مردم گمراه جهان راه مجویید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راه به الله حسین است</w:t>
      </w:r>
    </w:p>
    <w:p>
      <w:pPr>
        <w:pStyle w:val="BookText"/>
        <w:rPr/>
      </w:pPr>
      <w:r>
        <w:rPr>
          <w:rFonts w:ascii="IRNazanin" w:hAnsi="IRNazanin" w:eastAsia="IRNazanin"/>
          <w:color w:val="111111"/>
          <w:sz w:val="28"/>
          <w:sz w:val="28"/>
          <w:szCs w:val="28"/>
          <w:rtl w:val="true"/>
          <w:lang w:bidi="fa-IR"/>
        </w:rPr>
        <w:t xml:space="preserve">مهر تو به جان و دل خریدیم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دل از جهان بریدیم حسین</w:t>
      </w:r>
    </w:p>
    <w:p>
      <w:pPr>
        <w:pStyle w:val="BookText"/>
        <w:rPr/>
      </w:pPr>
      <w:r>
        <w:rPr>
          <w:rFonts w:ascii="IRNazanin" w:hAnsi="IRNazanin" w:eastAsia="IRNazanin"/>
          <w:color w:val="111111"/>
          <w:sz w:val="28"/>
          <w:sz w:val="28"/>
          <w:szCs w:val="28"/>
          <w:rtl w:val="true"/>
          <w:lang w:bidi="fa-IR"/>
        </w:rPr>
        <w:t xml:space="preserve">عمری در خانه ات غلامی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حیف که قبر تو ندیدیم حسین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داغدار چار قبر مدینه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عمر خورده سنگ مدینه به سینه ام </w:t>
      </w:r>
    </w:p>
    <w:p>
      <w:pPr>
        <w:pStyle w:val="BookText"/>
        <w:rPr/>
      </w:pPr>
      <w:r>
        <w:rPr>
          <w:rFonts w:ascii="IRNazanin" w:hAnsi="IRNazanin" w:eastAsia="IRNazanin"/>
          <w:color w:val="111111"/>
          <w:sz w:val="28"/>
          <w:sz w:val="28"/>
          <w:szCs w:val="28"/>
          <w:rtl w:val="true"/>
          <w:lang w:bidi="fa-IR"/>
        </w:rPr>
        <w:t xml:space="preserve">من آرزوی میکده دارم نشان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گمشده دارم نشان دهید</w:t>
      </w:r>
    </w:p>
    <w:p>
      <w:pPr>
        <w:pStyle w:val="BookText"/>
        <w:rPr/>
      </w:pPr>
      <w:r>
        <w:rPr>
          <w:rFonts w:ascii="IRNazanin" w:hAnsi="IRNazanin" w:eastAsia="IRNazanin"/>
          <w:color w:val="111111"/>
          <w:sz w:val="28"/>
          <w:sz w:val="28"/>
          <w:szCs w:val="28"/>
          <w:rtl w:val="true"/>
          <w:lang w:bidi="fa-IR"/>
        </w:rPr>
        <w:t xml:space="preserve">دعایی زیر لب دارم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آمین گوی ای ماه یگانه</w:t>
      </w:r>
    </w:p>
    <w:p>
      <w:pPr>
        <w:pStyle w:val="BookText"/>
        <w:rPr/>
      </w:pPr>
      <w:r>
        <w:rPr>
          <w:rFonts w:ascii="IRNazanin" w:hAnsi="IRNazanin" w:eastAsia="IRNazanin"/>
          <w:color w:val="111111"/>
          <w:sz w:val="28"/>
          <w:sz w:val="28"/>
          <w:szCs w:val="28"/>
          <w:rtl w:val="true"/>
          <w:lang w:bidi="fa-IR"/>
        </w:rPr>
        <w:t xml:space="preserve">الهی هیچ مظلومی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عزیزش را به زیر تازیانه</w:t>
      </w:r>
    </w:p>
    <w:p>
      <w:pPr>
        <w:pStyle w:val="BookText"/>
        <w:rPr/>
      </w:pPr>
      <w:r>
        <w:rPr>
          <w:rFonts w:ascii="IRNazanin" w:hAnsi="IRNazanin" w:eastAsia="IRNazanin"/>
          <w:color w:val="111111"/>
          <w:sz w:val="28"/>
          <w:sz w:val="28"/>
          <w:szCs w:val="28"/>
          <w:rtl w:val="true"/>
          <w:lang w:bidi="fa-IR"/>
        </w:rPr>
        <w:t xml:space="preserve">حسینم این همه بر سینه آذرم مزنید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به زخم دل درد پرورم نزنید</w:t>
      </w:r>
    </w:p>
    <w:p>
      <w:pPr>
        <w:pStyle w:val="BookText"/>
        <w:rPr/>
      </w:pPr>
      <w:r>
        <w:rPr>
          <w:rFonts w:ascii="IRNazanin" w:hAnsi="IRNazanin" w:eastAsia="IRNazanin"/>
          <w:color w:val="111111"/>
          <w:sz w:val="28"/>
          <w:sz w:val="28"/>
          <w:szCs w:val="28"/>
          <w:rtl w:val="true"/>
          <w:lang w:bidi="fa-IR"/>
        </w:rPr>
        <w:t xml:space="preserve">درین مدینه همین جا سر مرا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تیغ به پهلوی مادرم نزنید</w:t>
      </w:r>
    </w:p>
    <w:p>
      <w:pPr>
        <w:pStyle w:val="BookText"/>
        <w:rPr/>
      </w:pPr>
      <w:r>
        <w:rPr>
          <w:rFonts w:ascii="IRNazanin" w:hAnsi="IRNazanin" w:eastAsia="IRNazanin"/>
          <w:color w:val="111111"/>
          <w:sz w:val="28"/>
          <w:sz w:val="28"/>
          <w:szCs w:val="28"/>
          <w:rtl w:val="true"/>
          <w:lang w:bidi="fa-IR"/>
        </w:rPr>
        <w:t xml:space="preserve">نخلی که شکسته ثمرش را نزنید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که زمین خورده پرش را نزنید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دیدید اگر که دست مردی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خانه همسرش را نزنید</w:t>
      </w:r>
    </w:p>
    <w:p>
      <w:pPr>
        <w:pStyle w:val="BookText"/>
        <w:rPr/>
      </w:pPr>
      <w:r>
        <w:rPr>
          <w:rFonts w:ascii="IRNazanin" w:hAnsi="IRNazanin" w:eastAsia="IRNazanin"/>
          <w:color w:val="111111"/>
          <w:sz w:val="28"/>
          <w:sz w:val="28"/>
          <w:szCs w:val="28"/>
          <w:rtl w:val="true"/>
          <w:lang w:bidi="fa-IR"/>
        </w:rPr>
        <w:t xml:space="preserve">چرا بال و پر ما را شکستی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بی بر ما را شکستی</w:t>
      </w:r>
    </w:p>
    <w:p>
      <w:pPr>
        <w:pStyle w:val="BookText"/>
        <w:rPr/>
      </w:pPr>
      <w:r>
        <w:rPr>
          <w:rFonts w:ascii="IRNazanin" w:hAnsi="IRNazanin" w:eastAsia="IRNazanin"/>
          <w:color w:val="111111"/>
          <w:sz w:val="28"/>
          <w:sz w:val="28"/>
          <w:szCs w:val="28"/>
          <w:rtl w:val="true"/>
          <w:lang w:bidi="fa-IR"/>
        </w:rPr>
        <w:t xml:space="preserve">الهی بشکند قنفذ دو دستت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مادر ما را شکستی</w:t>
      </w:r>
    </w:p>
    <w:p>
      <w:pPr>
        <w:pStyle w:val="BookText"/>
        <w:rPr/>
      </w:pPr>
      <w:r>
        <w:rPr>
          <w:rFonts w:ascii="IRNazanin" w:hAnsi="IRNazanin" w:eastAsia="IRNazanin"/>
          <w:color w:val="111111"/>
          <w:sz w:val="28"/>
          <w:sz w:val="28"/>
          <w:szCs w:val="28"/>
          <w:rtl w:val="true"/>
          <w:lang w:bidi="fa-IR"/>
        </w:rPr>
        <w:t xml:space="preserve">تو ناله زدی و من به خود پیچیدم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نفش زمین شدی و من لرزیدم</w:t>
      </w:r>
    </w:p>
    <w:p>
      <w:pPr>
        <w:pStyle w:val="BookText"/>
        <w:rPr/>
      </w:pPr>
      <w:r>
        <w:rPr>
          <w:rFonts w:ascii="IRNazanin" w:hAnsi="IRNazanin" w:eastAsia="IRNazanin"/>
          <w:color w:val="111111"/>
          <w:sz w:val="28"/>
          <w:sz w:val="28"/>
          <w:szCs w:val="28"/>
          <w:rtl w:val="true"/>
          <w:lang w:bidi="fa-IR"/>
        </w:rPr>
        <w:t xml:space="preserve">تا بند کفن را به لحد وا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 که به من نشان ندادی دیدم</w:t>
      </w:r>
    </w:p>
    <w:p>
      <w:pPr>
        <w:pStyle w:val="BookText"/>
        <w:rPr/>
      </w:pPr>
      <w:r>
        <w:rPr>
          <w:rFonts w:ascii="IRNazanin" w:hAnsi="IRNazanin" w:eastAsia="IRNazanin"/>
          <w:color w:val="111111"/>
          <w:sz w:val="28"/>
          <w:sz w:val="28"/>
          <w:szCs w:val="28"/>
          <w:rtl w:val="true"/>
          <w:lang w:bidi="fa-IR"/>
        </w:rPr>
        <w:t xml:space="preserve">بر طالع خویش می زنم خنده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 بهر شهادت نیم ارزنده هنوز</w:t>
      </w:r>
    </w:p>
    <w:p>
      <w:pPr>
        <w:pStyle w:val="BookText"/>
        <w:rPr/>
      </w:pPr>
      <w:r>
        <w:rPr>
          <w:rFonts w:ascii="IRNazanin" w:hAnsi="IRNazanin" w:eastAsia="IRNazanin"/>
          <w:color w:val="111111"/>
          <w:sz w:val="28"/>
          <w:sz w:val="28"/>
          <w:szCs w:val="28"/>
          <w:rtl w:val="true"/>
          <w:lang w:bidi="fa-IR"/>
        </w:rPr>
        <w:t xml:space="preserve">گشتند عزیزان به شهادت نایل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منم که مانده ام زنده هنوز</w:t>
      </w:r>
    </w:p>
    <w:p>
      <w:pPr>
        <w:pStyle w:val="BookText"/>
        <w:rPr/>
      </w:pPr>
      <w:r>
        <w:rPr>
          <w:rFonts w:ascii="IRNazanin" w:hAnsi="IRNazanin" w:eastAsia="IRNazanin"/>
          <w:color w:val="111111"/>
          <w:sz w:val="28"/>
          <w:sz w:val="28"/>
          <w:szCs w:val="28"/>
          <w:rtl w:val="true"/>
          <w:lang w:bidi="fa-IR"/>
        </w:rPr>
        <w:t xml:space="preserve">عمری به هوای حرمت سینه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 و غمها به غمت سینه زدیم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لحظه بگیر دست ما را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به پای علمت سینه زدیم</w:t>
      </w:r>
    </w:p>
    <w:p>
      <w:pPr>
        <w:pStyle w:val="BookText"/>
        <w:rPr/>
      </w:pPr>
      <w:r>
        <w:rPr>
          <w:rFonts w:ascii="IRNazanin" w:hAnsi="IRNazanin" w:eastAsia="IRNazanin"/>
          <w:color w:val="111111"/>
          <w:sz w:val="28"/>
          <w:sz w:val="28"/>
          <w:szCs w:val="28"/>
          <w:rtl w:val="true"/>
          <w:lang w:bidi="fa-IR"/>
        </w:rPr>
        <w:t xml:space="preserve">با دست ولا باب جنان کوبیدم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حلقه در نام علی بشنیدم</w:t>
      </w:r>
    </w:p>
    <w:p>
      <w:pPr>
        <w:pStyle w:val="BookText"/>
        <w:rPr/>
      </w:pPr>
      <w:r>
        <w:rPr>
          <w:rFonts w:ascii="IRNazanin" w:hAnsi="IRNazanin" w:eastAsia="IRNazanin"/>
          <w:color w:val="111111"/>
          <w:sz w:val="28"/>
          <w:sz w:val="28"/>
          <w:szCs w:val="28"/>
          <w:rtl w:val="true"/>
          <w:lang w:bidi="fa-IR"/>
        </w:rPr>
        <w:t xml:space="preserve">یعنی که خداوند جهان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دربست بهشت را به علی بخشیدم</w:t>
      </w:r>
    </w:p>
    <w:p>
      <w:pPr>
        <w:pStyle w:val="BookText"/>
        <w:rPr/>
      </w:pPr>
      <w:r>
        <w:rPr>
          <w:rFonts w:ascii="IRNazanin" w:hAnsi="IRNazanin" w:eastAsia="IRNazanin"/>
          <w:color w:val="111111"/>
          <w:sz w:val="28"/>
          <w:sz w:val="28"/>
          <w:szCs w:val="28"/>
          <w:rtl w:val="true"/>
          <w:lang w:bidi="fa-IR"/>
        </w:rPr>
        <w:t xml:space="preserve">کاش می شد اشکها را آب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تشنه را سیراب کرد</w:t>
      </w:r>
    </w:p>
    <w:p>
      <w:pPr>
        <w:pStyle w:val="BookText"/>
        <w:rPr/>
      </w:pPr>
      <w:r>
        <w:rPr>
          <w:rFonts w:ascii="IRNazanin" w:hAnsi="IRNazanin" w:eastAsia="IRNazanin"/>
          <w:color w:val="111111"/>
          <w:sz w:val="28"/>
          <w:sz w:val="28"/>
          <w:szCs w:val="28"/>
          <w:rtl w:val="true"/>
          <w:lang w:bidi="fa-IR"/>
        </w:rPr>
        <w:t xml:space="preserve">کاش می شد روضه های عمر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از روضه ارباب کرد</w:t>
      </w:r>
    </w:p>
    <w:p>
      <w:pPr>
        <w:pStyle w:val="BookText"/>
        <w:rPr/>
      </w:pPr>
      <w:r>
        <w:rPr>
          <w:rFonts w:ascii="IRNazanin" w:hAnsi="IRNazanin" w:eastAsia="IRNazanin"/>
          <w:color w:val="111111"/>
          <w:sz w:val="28"/>
          <w:sz w:val="28"/>
          <w:szCs w:val="28"/>
          <w:rtl w:val="true"/>
          <w:lang w:bidi="fa-IR"/>
        </w:rPr>
        <w:t xml:space="preserve">دل تنگم تماشای تو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قد رعنای تو خواهد</w:t>
      </w:r>
    </w:p>
    <w:p>
      <w:pPr>
        <w:pStyle w:val="BookText"/>
        <w:rPr/>
      </w:pPr>
      <w:r>
        <w:rPr>
          <w:rFonts w:ascii="IRNazanin" w:hAnsi="IRNazanin" w:eastAsia="IRNazanin"/>
          <w:color w:val="111111"/>
          <w:sz w:val="28"/>
          <w:sz w:val="28"/>
          <w:szCs w:val="28"/>
          <w:rtl w:val="true"/>
          <w:lang w:bidi="fa-IR"/>
        </w:rPr>
        <w:t xml:space="preserve">دلم در حج عشقت کرده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خال زیبای تو خواهد</w:t>
      </w:r>
    </w:p>
    <w:p>
      <w:pPr>
        <w:pStyle w:val="BookText"/>
        <w:rPr/>
      </w:pPr>
      <w:r>
        <w:rPr>
          <w:rFonts w:ascii="IRNazanin" w:hAnsi="IRNazanin" w:eastAsia="IRNazanin"/>
          <w:color w:val="111111"/>
          <w:sz w:val="28"/>
          <w:sz w:val="28"/>
          <w:szCs w:val="28"/>
          <w:rtl w:val="true"/>
          <w:lang w:bidi="fa-IR"/>
        </w:rPr>
        <w:t xml:space="preserve">با قلب بشر مونس و دمساز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دل محرم هر راز حسین است</w:t>
      </w:r>
    </w:p>
    <w:p>
      <w:pPr>
        <w:pStyle w:val="BookText"/>
        <w:rPr/>
      </w:pPr>
      <w:r>
        <w:rPr>
          <w:rFonts w:ascii="IRNazanin" w:hAnsi="IRNazanin" w:eastAsia="IRNazanin"/>
          <w:color w:val="111111"/>
          <w:sz w:val="28"/>
          <w:sz w:val="28"/>
          <w:szCs w:val="28"/>
          <w:rtl w:val="true"/>
          <w:lang w:bidi="fa-IR"/>
        </w:rPr>
        <w:t xml:space="preserve">ماهی که به هر کلبه تاریک بتابد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به سائل نکند ناز حسین است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که ناموس خدا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فخر کبریا را کشتند </w:t>
      </w:r>
    </w:p>
    <w:p>
      <w:pPr>
        <w:pStyle w:val="BookText"/>
        <w:rPr/>
      </w:pPr>
      <w:r>
        <w:rPr>
          <w:rFonts w:ascii="IRNazanin" w:hAnsi="IRNazanin" w:eastAsia="IRNazanin"/>
          <w:color w:val="111111"/>
          <w:sz w:val="28"/>
          <w:sz w:val="28"/>
          <w:szCs w:val="28"/>
          <w:rtl w:val="true"/>
          <w:lang w:bidi="fa-IR"/>
        </w:rPr>
        <w:t xml:space="preserve">سادات نوشتند به خوناب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جرم و گنه مادر ما را کشتند</w:t>
      </w:r>
    </w:p>
    <w:p>
      <w:pPr>
        <w:pStyle w:val="BookText"/>
        <w:rPr/>
      </w:pPr>
      <w:r>
        <w:rPr>
          <w:rFonts w:ascii="IRNazanin" w:hAnsi="IRNazanin" w:eastAsia="IRNazanin"/>
          <w:color w:val="111111"/>
          <w:sz w:val="28"/>
          <w:sz w:val="28"/>
          <w:szCs w:val="28"/>
          <w:rtl w:val="true"/>
          <w:lang w:bidi="fa-IR"/>
        </w:rPr>
        <w:t xml:space="preserve">ما آل علی رابطه با ضابطه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ضابطه با ذات خدا رابطه داریم</w:t>
      </w:r>
    </w:p>
    <w:p>
      <w:pPr>
        <w:pStyle w:val="BookText"/>
        <w:rPr/>
      </w:pPr>
      <w:r>
        <w:rPr>
          <w:rFonts w:ascii="IRNazanin" w:hAnsi="IRNazanin" w:eastAsia="IRNazanin"/>
          <w:color w:val="111111"/>
          <w:sz w:val="28"/>
          <w:sz w:val="28"/>
          <w:szCs w:val="28"/>
          <w:rtl w:val="true"/>
          <w:lang w:bidi="fa-IR"/>
        </w:rPr>
        <w:t xml:space="preserve">ما را بر حق هر که کند واسطه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مافاطمه را نزد خدا واسطه داریم</w:t>
      </w:r>
    </w:p>
    <w:p>
      <w:pPr>
        <w:pStyle w:val="BookText"/>
        <w:rPr/>
      </w:pPr>
      <w:r>
        <w:rPr>
          <w:rFonts w:ascii="IRNazanin" w:hAnsi="IRNazanin" w:eastAsia="IRNazanin"/>
          <w:color w:val="111111"/>
          <w:sz w:val="28"/>
          <w:sz w:val="28"/>
          <w:szCs w:val="28"/>
          <w:rtl w:val="true"/>
          <w:lang w:bidi="fa-IR"/>
        </w:rPr>
        <w:t xml:space="preserve">قم و چشم و چراغ کشور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گاه نسل کوثر اینجاست</w:t>
      </w:r>
    </w:p>
    <w:p>
      <w:pPr>
        <w:pStyle w:val="BookText"/>
        <w:rPr/>
      </w:pPr>
      <w:r>
        <w:rPr>
          <w:rFonts w:ascii="IRNazanin" w:hAnsi="IRNazanin" w:eastAsia="IRNazanin"/>
          <w:color w:val="111111"/>
          <w:sz w:val="28"/>
          <w:sz w:val="28"/>
          <w:szCs w:val="28"/>
          <w:rtl w:val="true"/>
          <w:lang w:bidi="fa-IR"/>
        </w:rPr>
        <w:t xml:space="preserve">دو حجت بر زن و مرد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در خراسان، خواهر اینجاست</w:t>
      </w:r>
    </w:p>
    <w:p>
      <w:pPr>
        <w:pStyle w:val="BookText"/>
        <w:rPr/>
      </w:pPr>
      <w:r>
        <w:rPr>
          <w:rFonts w:ascii="IRNazanin" w:hAnsi="IRNazanin" w:eastAsia="IRNazanin"/>
          <w:color w:val="111111"/>
          <w:sz w:val="28"/>
          <w:sz w:val="28"/>
          <w:szCs w:val="28"/>
          <w:rtl w:val="true"/>
          <w:lang w:bidi="fa-IR"/>
        </w:rPr>
        <w:t xml:space="preserve">به کوی وفا آستانم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خانه ام، استخوانم بده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درماندگانت حسابم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گدایم، گدایم جوابم مکن</w:t>
      </w:r>
    </w:p>
    <w:p>
      <w:pPr>
        <w:pStyle w:val="BookText"/>
        <w:rPr/>
      </w:pPr>
      <w:r>
        <w:rPr>
          <w:rFonts w:ascii="IRNazanin" w:hAnsi="IRNazanin" w:eastAsia="IRNazanin"/>
          <w:color w:val="111111"/>
          <w:sz w:val="28"/>
          <w:sz w:val="28"/>
          <w:szCs w:val="28"/>
          <w:rtl w:val="true"/>
          <w:lang w:bidi="fa-IR"/>
        </w:rPr>
        <w:t xml:space="preserve">ایام نزول برکات است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گرفتن برات است امشب</w:t>
      </w:r>
    </w:p>
    <w:p>
      <w:pPr>
        <w:pStyle w:val="BookText"/>
        <w:rPr/>
      </w:pPr>
      <w:r>
        <w:rPr>
          <w:rFonts w:ascii="IRNazanin" w:hAnsi="IRNazanin" w:eastAsia="IRNazanin"/>
          <w:color w:val="111111"/>
          <w:sz w:val="28"/>
          <w:sz w:val="28"/>
          <w:szCs w:val="28"/>
          <w:rtl w:val="true"/>
          <w:lang w:bidi="fa-IR"/>
        </w:rPr>
        <w:t xml:space="preserve">بفرست مدام بر محمد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بهار صلوات است امشب</w:t>
      </w:r>
    </w:p>
    <w:p>
      <w:pPr>
        <w:pStyle w:val="BookText"/>
        <w:rPr/>
      </w:pPr>
      <w:r>
        <w:rPr>
          <w:rFonts w:ascii="IRNazanin" w:hAnsi="IRNazanin" w:eastAsia="IRNazanin"/>
          <w:color w:val="111111"/>
          <w:sz w:val="28"/>
          <w:sz w:val="28"/>
          <w:szCs w:val="28"/>
          <w:rtl w:val="true"/>
          <w:lang w:bidi="fa-IR"/>
        </w:rPr>
        <w:t xml:space="preserve">چه دستان غیوری دارد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پرغروری دارد عباس</w:t>
      </w:r>
    </w:p>
    <w:p>
      <w:pPr>
        <w:pStyle w:val="BookText"/>
        <w:rPr/>
      </w:pPr>
      <w:r>
        <w:rPr>
          <w:rFonts w:ascii="IRNazanin" w:hAnsi="IRNazanin" w:eastAsia="IRNazanin"/>
          <w:color w:val="111111"/>
          <w:sz w:val="28"/>
          <w:sz w:val="28"/>
          <w:szCs w:val="28"/>
          <w:rtl w:val="true"/>
          <w:lang w:bidi="fa-IR"/>
        </w:rPr>
        <w:t xml:space="preserve">تبسم می کند زخم عطش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جان صبوری دارد عباس</w:t>
      </w:r>
    </w:p>
    <w:p>
      <w:pPr>
        <w:pStyle w:val="BookText"/>
        <w:rPr/>
      </w:pPr>
      <w:r>
        <w:rPr>
          <w:rFonts w:ascii="IRNazanin" w:hAnsi="IRNazanin" w:eastAsia="IRNazanin"/>
          <w:color w:val="111111"/>
          <w:sz w:val="28"/>
          <w:sz w:val="28"/>
          <w:szCs w:val="28"/>
          <w:rtl w:val="true"/>
          <w:lang w:bidi="fa-IR"/>
        </w:rPr>
        <w:t xml:space="preserve">چشمم چو به روی تشنه لبها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شرم مرا عرق ز سیما افتد</w:t>
      </w:r>
    </w:p>
    <w:p>
      <w:pPr>
        <w:pStyle w:val="BookText"/>
        <w:rPr/>
      </w:pPr>
      <w:r>
        <w:rPr>
          <w:rFonts w:ascii="IRNazanin" w:hAnsi="IRNazanin" w:eastAsia="IRNazanin"/>
          <w:color w:val="111111"/>
          <w:sz w:val="28"/>
          <w:sz w:val="28"/>
          <w:szCs w:val="28"/>
          <w:rtl w:val="true"/>
          <w:lang w:bidi="fa-IR"/>
        </w:rPr>
        <w:t xml:space="preserve">بوسید علی چشم مرا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نظرم بر رخ زهرا افتد</w:t>
      </w:r>
    </w:p>
    <w:p>
      <w:pPr>
        <w:pStyle w:val="BookText"/>
        <w:rPr/>
      </w:pPr>
      <w:r>
        <w:rPr>
          <w:rFonts w:ascii="IRNazanin" w:hAnsi="IRNazanin" w:eastAsia="IRNazanin"/>
          <w:color w:val="111111"/>
          <w:sz w:val="28"/>
          <w:sz w:val="28"/>
          <w:szCs w:val="28"/>
          <w:rtl w:val="true"/>
          <w:lang w:bidi="fa-IR"/>
        </w:rPr>
        <w:t xml:space="preserve">ای مشک م ریز آبرویم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مده تو آرزویم</w:t>
      </w:r>
    </w:p>
    <w:p>
      <w:pPr>
        <w:pStyle w:val="BookText"/>
        <w:rPr/>
      </w:pPr>
      <w:r>
        <w:rPr>
          <w:rFonts w:ascii="IRNazanin" w:hAnsi="IRNazanin" w:eastAsia="IRNazanin"/>
          <w:color w:val="111111"/>
          <w:sz w:val="28"/>
          <w:sz w:val="28"/>
          <w:szCs w:val="28"/>
          <w:rtl w:val="true"/>
          <w:lang w:bidi="fa-IR"/>
        </w:rPr>
        <w:t xml:space="preserve">ای مشک اگر چه عرصه تنگ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آب روم به خیمه، ننگ 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درون خیمه طفلی خواب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خوابش دشتی از مهتاب می دید </w:t>
      </w:r>
    </w:p>
    <w:p>
      <w:pPr>
        <w:pStyle w:val="BookText"/>
        <w:rPr/>
      </w:pPr>
      <w:r>
        <w:rPr>
          <w:rFonts w:ascii="IRNazanin" w:hAnsi="IRNazanin" w:eastAsia="IRNazanin"/>
          <w:color w:val="111111"/>
          <w:sz w:val="28"/>
          <w:sz w:val="28"/>
          <w:szCs w:val="28"/>
          <w:rtl w:val="true"/>
          <w:lang w:bidi="fa-IR"/>
        </w:rPr>
        <w:t xml:space="preserve">میان خواب خود لبخند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خواب آب می دید</w:t>
      </w:r>
    </w:p>
    <w:p>
      <w:pPr>
        <w:pStyle w:val="BookText"/>
        <w:rPr/>
      </w:pPr>
      <w:r>
        <w:rPr>
          <w:rFonts w:ascii="IRNazanin" w:hAnsi="IRNazanin" w:eastAsia="IRNazanin"/>
          <w:color w:val="111111"/>
          <w:sz w:val="28"/>
          <w:sz w:val="28"/>
          <w:szCs w:val="28"/>
          <w:rtl w:val="true"/>
          <w:lang w:bidi="fa-IR"/>
        </w:rPr>
        <w:t xml:space="preserve">دلم بهر على می سوخت چون قنفذ مرا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غربت او بیشتر می داد آزارم</w:t>
      </w:r>
    </w:p>
    <w:p>
      <w:pPr>
        <w:pStyle w:val="BookText"/>
        <w:rPr/>
      </w:pPr>
      <w:r>
        <w:rPr>
          <w:rFonts w:ascii="IRNazanin" w:hAnsi="IRNazanin" w:eastAsia="IRNazanin"/>
          <w:color w:val="111111"/>
          <w:sz w:val="28"/>
          <w:sz w:val="28"/>
          <w:szCs w:val="28"/>
          <w:rtl w:val="true"/>
          <w:lang w:bidi="fa-IR"/>
        </w:rPr>
        <w:t xml:space="preserve">گرفتم دامن مولای خود در چنگ و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قنفذ که من دست از امامم برنمی دارم</w:t>
      </w:r>
    </w:p>
    <w:p>
      <w:pPr>
        <w:pStyle w:val="BookText"/>
        <w:rPr/>
      </w:pPr>
      <w:r>
        <w:rPr>
          <w:rFonts w:ascii="IRNazanin" w:hAnsi="IRNazanin" w:eastAsia="IRNazanin"/>
          <w:color w:val="111111"/>
          <w:sz w:val="28"/>
          <w:sz w:val="28"/>
          <w:szCs w:val="28"/>
          <w:rtl w:val="true"/>
          <w:lang w:bidi="fa-IR"/>
        </w:rPr>
        <w:t xml:space="preserve">بر روی حسین نور داور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موی ابوالفضل دلاور صلوات</w:t>
      </w:r>
    </w:p>
    <w:p>
      <w:pPr>
        <w:pStyle w:val="BookText"/>
        <w:rPr/>
      </w:pPr>
      <w:r>
        <w:rPr>
          <w:rFonts w:ascii="IRNazanin" w:hAnsi="IRNazanin" w:eastAsia="IRNazanin"/>
          <w:color w:val="111111"/>
          <w:sz w:val="28"/>
          <w:sz w:val="28"/>
          <w:szCs w:val="28"/>
          <w:rtl w:val="true"/>
          <w:lang w:bidi="fa-IR"/>
        </w:rPr>
        <w:t xml:space="preserve">میلاد حسین است و ابوالفضل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تو بر این دو برادر صلوات</w:t>
      </w:r>
    </w:p>
    <w:p>
      <w:pPr>
        <w:pStyle w:val="BookText"/>
        <w:rPr/>
      </w:pPr>
      <w:r>
        <w:rPr>
          <w:rFonts w:ascii="IRNazanin" w:hAnsi="IRNazanin" w:eastAsia="IRNazanin"/>
          <w:color w:val="111111"/>
          <w:sz w:val="28"/>
          <w:sz w:val="28"/>
          <w:szCs w:val="28"/>
          <w:rtl w:val="true"/>
          <w:lang w:bidi="fa-IR"/>
        </w:rPr>
        <w:t xml:space="preserve">آن زمانی که خدا خلقت دنیا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بود همانجا تماشا می کرد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فضه خادمه اش مرتبه مریم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خانه او کار مسیحا میکرد</w:t>
      </w:r>
    </w:p>
    <w:p>
      <w:pPr>
        <w:pStyle w:val="BookText"/>
        <w:rPr/>
      </w:pPr>
      <w:r>
        <w:rPr>
          <w:rFonts w:ascii="IRNazanin" w:hAnsi="IRNazanin" w:eastAsia="IRNazanin"/>
          <w:color w:val="111111"/>
          <w:sz w:val="28"/>
          <w:sz w:val="28"/>
          <w:szCs w:val="28"/>
          <w:rtl w:val="true"/>
          <w:lang w:bidi="fa-IR"/>
        </w:rPr>
        <w:t xml:space="preserve">جسم همه انس و جان ز جسم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همه عاشقان طلسم حسین است</w:t>
      </w:r>
    </w:p>
    <w:p>
      <w:pPr>
        <w:pStyle w:val="BookText"/>
        <w:rPr/>
      </w:pPr>
      <w:r>
        <w:rPr>
          <w:rFonts w:ascii="IRNazanin" w:hAnsi="IRNazanin" w:eastAsia="IRNazanin"/>
          <w:color w:val="111111"/>
          <w:sz w:val="28"/>
          <w:sz w:val="28"/>
          <w:szCs w:val="28"/>
          <w:rtl w:val="true"/>
          <w:lang w:bidi="fa-IR"/>
        </w:rPr>
        <w:t xml:space="preserve">روز قیامت که هیچ کس به کسی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همه عاصیان به اسم حسین است</w:t>
      </w:r>
    </w:p>
    <w:p>
      <w:pPr>
        <w:pStyle w:val="BookText"/>
        <w:rPr/>
      </w:pPr>
      <w:r>
        <w:rPr>
          <w:rFonts w:ascii="IRNazanin" w:hAnsi="IRNazanin" w:eastAsia="IRNazanin"/>
          <w:color w:val="111111"/>
          <w:sz w:val="28"/>
          <w:sz w:val="28"/>
          <w:szCs w:val="28"/>
          <w:rtl w:val="true"/>
          <w:lang w:bidi="fa-IR"/>
        </w:rPr>
        <w:t xml:space="preserve">ماخاک ره اهل ولائيم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با درد و بلائیم حسین</w:t>
      </w:r>
    </w:p>
    <w:p>
      <w:pPr>
        <w:pStyle w:val="BookText"/>
        <w:rPr/>
      </w:pPr>
      <w:r>
        <w:rPr>
          <w:rFonts w:ascii="IRNazanin" w:hAnsi="IRNazanin" w:eastAsia="IRNazanin"/>
          <w:color w:val="111111"/>
          <w:sz w:val="28"/>
          <w:sz w:val="28"/>
          <w:szCs w:val="28"/>
          <w:rtl w:val="true"/>
          <w:lang w:bidi="fa-IR"/>
        </w:rPr>
        <w:t xml:space="preserve">عمریست که با حسرت و غم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باختگان کربلائیم حسین</w:t>
      </w:r>
    </w:p>
    <w:p>
      <w:pPr>
        <w:pStyle w:val="BookText"/>
        <w:rPr/>
      </w:pPr>
      <w:r>
        <w:rPr>
          <w:rFonts w:ascii="IRNazanin" w:hAnsi="IRNazanin" w:eastAsia="IRNazanin"/>
          <w:color w:val="111111"/>
          <w:sz w:val="28"/>
          <w:sz w:val="28"/>
          <w:szCs w:val="28"/>
          <w:rtl w:val="true"/>
          <w:lang w:bidi="fa-IR"/>
        </w:rPr>
        <w:t xml:space="preserve">آن دم که به چنگ مرگ افتد بدنم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کنج لحد اجل نماید وطنم</w:t>
      </w:r>
    </w:p>
    <w:p>
      <w:pPr>
        <w:pStyle w:val="BookText"/>
        <w:rPr/>
      </w:pPr>
      <w:r>
        <w:rPr>
          <w:rFonts w:ascii="IRNazanin" w:hAnsi="IRNazanin" w:eastAsia="IRNazanin"/>
          <w:color w:val="111111"/>
          <w:sz w:val="28"/>
          <w:sz w:val="28"/>
          <w:szCs w:val="28"/>
          <w:rtl w:val="true"/>
          <w:lang w:bidi="fa-IR"/>
        </w:rPr>
        <w:t xml:space="preserve">از بهر شهادتين من 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و محمد و علی برکفنم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 مادر دو پسر شد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 وجود هر دو شد دین خداوند استوار </w:t>
      </w:r>
    </w:p>
    <w:p>
      <w:pPr>
        <w:pStyle w:val="BookText"/>
        <w:rPr/>
      </w:pPr>
      <w:r>
        <w:rPr>
          <w:rFonts w:ascii="IRNazanin" w:hAnsi="IRNazanin" w:eastAsia="IRNazanin"/>
          <w:color w:val="111111"/>
          <w:sz w:val="28"/>
          <w:sz w:val="28"/>
          <w:szCs w:val="28"/>
          <w:rtl w:val="true"/>
          <w:lang w:bidi="fa-IR"/>
        </w:rPr>
        <w:t xml:space="preserve">هر دو مادر فاطمه هر دو پسر پور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و آن یکی عباس شیر کردگار</w:t>
      </w:r>
    </w:p>
    <w:p>
      <w:pPr>
        <w:pStyle w:val="BookText"/>
        <w:rPr/>
      </w:pPr>
      <w:r>
        <w:rPr>
          <w:rFonts w:ascii="IRNazanin" w:hAnsi="IRNazanin" w:eastAsia="IRNazanin"/>
          <w:color w:val="111111"/>
          <w:sz w:val="28"/>
          <w:sz w:val="28"/>
          <w:szCs w:val="28"/>
          <w:rtl w:val="true"/>
          <w:lang w:bidi="fa-IR"/>
        </w:rPr>
        <w:t xml:space="preserve">چون فاطمه مظهر خدای یکتاست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خدا ز روی زهرا پیداست</w:t>
      </w:r>
    </w:p>
    <w:p>
      <w:pPr>
        <w:pStyle w:val="BookText"/>
        <w:rPr/>
      </w:pPr>
      <w:r>
        <w:rPr>
          <w:rFonts w:ascii="IRNazanin" w:hAnsi="IRNazanin" w:eastAsia="IRNazanin"/>
          <w:color w:val="111111"/>
          <w:sz w:val="28"/>
          <w:sz w:val="28"/>
          <w:szCs w:val="28"/>
          <w:rtl w:val="true"/>
          <w:lang w:bidi="fa-IR"/>
        </w:rPr>
        <w:t xml:space="preserve">همتای علی در دو جهان بی همتاست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زهراست محمد و محمد زهراست</w:t>
      </w:r>
    </w:p>
    <w:p>
      <w:pPr>
        <w:pStyle w:val="BookText"/>
        <w:rPr/>
      </w:pPr>
      <w:r>
        <w:rPr>
          <w:rFonts w:ascii="IRNazanin" w:hAnsi="IRNazanin" w:eastAsia="IRNazanin"/>
          <w:color w:val="111111"/>
          <w:sz w:val="28"/>
          <w:sz w:val="28"/>
          <w:szCs w:val="28"/>
          <w:rtl w:val="true"/>
          <w:lang w:bidi="fa-IR"/>
        </w:rPr>
        <w:t xml:space="preserve">یک حلقه به باب جنت آویزان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به علی علی گویان است</w:t>
      </w:r>
    </w:p>
    <w:p>
      <w:pPr>
        <w:pStyle w:val="BookText"/>
        <w:rPr/>
      </w:pPr>
      <w:r>
        <w:rPr>
          <w:rFonts w:ascii="IRNazanin" w:hAnsi="IRNazanin" w:eastAsia="IRNazanin"/>
          <w:color w:val="111111"/>
          <w:sz w:val="28"/>
          <w:sz w:val="28"/>
          <w:szCs w:val="28"/>
          <w:rtl w:val="true"/>
          <w:lang w:bidi="fa-IR"/>
        </w:rPr>
        <w:t xml:space="preserve">این معنی آن است که دربست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على و جمله یاران است</w:t>
      </w:r>
    </w:p>
    <w:p>
      <w:pPr>
        <w:pStyle w:val="BookText"/>
        <w:rPr/>
      </w:pPr>
      <w:r>
        <w:rPr>
          <w:rFonts w:ascii="IRNazanin" w:hAnsi="IRNazanin" w:eastAsia="IRNazanin"/>
          <w:color w:val="111111"/>
          <w:sz w:val="28"/>
          <w:sz w:val="28"/>
          <w:szCs w:val="28"/>
          <w:rtl w:val="true"/>
          <w:lang w:bidi="fa-IR"/>
        </w:rPr>
        <w:t xml:space="preserve">دانی که چرا قبر بتول 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 از دیده اهل دنیا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چو نبودند بر او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شده چو اسم اعظم به خدا</w:t>
      </w:r>
    </w:p>
    <w:p>
      <w:pPr>
        <w:pStyle w:val="BookText"/>
        <w:rPr/>
      </w:pPr>
      <w:r>
        <w:rPr>
          <w:rFonts w:ascii="IRNazanin" w:hAnsi="IRNazanin" w:eastAsia="IRNazanin"/>
          <w:color w:val="111111"/>
          <w:sz w:val="28"/>
          <w:sz w:val="28"/>
          <w:szCs w:val="28"/>
          <w:rtl w:val="true"/>
          <w:lang w:bidi="fa-IR"/>
        </w:rPr>
        <w:t xml:space="preserve">ای خوش آن بنده که در آخرت و عقبایش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غیر از علی و آل کسی مولايش</w:t>
      </w:r>
    </w:p>
    <w:p>
      <w:pPr>
        <w:pStyle w:val="BookText"/>
        <w:rPr/>
      </w:pPr>
      <w:r>
        <w:rPr>
          <w:rFonts w:ascii="IRNazanin" w:hAnsi="IRNazanin" w:eastAsia="IRNazanin"/>
          <w:color w:val="111111"/>
          <w:sz w:val="28"/>
          <w:sz w:val="28"/>
          <w:szCs w:val="28"/>
          <w:rtl w:val="true"/>
          <w:lang w:bidi="fa-IR"/>
        </w:rPr>
        <w:t>هر که امروز به دل بذر ولای تو نکشت</w:t>
      </w:r>
    </w:p>
    <w:p>
      <w:pPr>
        <w:pStyle w:val="BookText"/>
        <w:rPr/>
      </w:pPr>
      <w:r>
        <w:rPr>
          <w:rFonts w:ascii="IRNazanin" w:hAnsi="IRNazanin" w:eastAsia="IRNazanin"/>
          <w:color w:val="111111"/>
          <w:sz w:val="28"/>
          <w:sz w:val="28"/>
          <w:szCs w:val="28"/>
          <w:rtl w:val="true"/>
          <w:lang w:bidi="fa-IR"/>
        </w:rPr>
        <w:t>غم بی حاصلی خویش کُشَد فردایش</w:t>
      </w:r>
    </w:p>
    <w:p>
      <w:pPr>
        <w:pStyle w:val="BookText"/>
        <w:rPr/>
      </w:pPr>
      <w:r>
        <w:rPr>
          <w:rFonts w:ascii="IRNazanin" w:hAnsi="IRNazanin" w:eastAsia="IRNazanin"/>
          <w:color w:val="111111"/>
          <w:sz w:val="28"/>
          <w:sz w:val="28"/>
          <w:szCs w:val="28"/>
          <w:rtl w:val="true"/>
          <w:lang w:bidi="fa-IR"/>
        </w:rPr>
        <w:t xml:space="preserve">ز قبر فاطمه بوی عجیب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امن یجیب می آید</w:t>
      </w:r>
    </w:p>
    <w:p>
      <w:pPr>
        <w:pStyle w:val="BookText"/>
        <w:rPr/>
      </w:pPr>
      <w:r>
        <w:rPr>
          <w:rFonts w:ascii="IRNazanin" w:hAnsi="IRNazanin" w:eastAsia="IRNazanin"/>
          <w:color w:val="111111"/>
          <w:sz w:val="28"/>
          <w:sz w:val="28"/>
          <w:szCs w:val="28"/>
          <w:rtl w:val="true"/>
          <w:lang w:bidi="fa-IR"/>
        </w:rPr>
        <w:t xml:space="preserve">صدای کیست شبانه که زار می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مردی غریب می آید</w:t>
      </w:r>
    </w:p>
    <w:p>
      <w:pPr>
        <w:pStyle w:val="BookText"/>
        <w:rPr/>
      </w:pPr>
      <w:r>
        <w:rPr>
          <w:rFonts w:ascii="IRNazanin" w:hAnsi="IRNazanin" w:eastAsia="IRNazanin"/>
          <w:color w:val="111111"/>
          <w:sz w:val="28"/>
          <w:sz w:val="28"/>
          <w:szCs w:val="28"/>
          <w:rtl w:val="true"/>
          <w:lang w:bidi="fa-IR"/>
        </w:rPr>
        <w:t xml:space="preserve">سرمایه من بود اشک غمت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تو محتاجم اگر مسکینم</w:t>
      </w:r>
    </w:p>
    <w:p>
      <w:pPr>
        <w:pStyle w:val="BookText"/>
        <w:rPr/>
      </w:pPr>
      <w:r>
        <w:rPr>
          <w:rFonts w:ascii="IRNazanin" w:hAnsi="IRNazanin" w:eastAsia="IRNazanin"/>
          <w:color w:val="111111"/>
          <w:sz w:val="28"/>
          <w:sz w:val="28"/>
          <w:szCs w:val="28"/>
          <w:rtl w:val="true"/>
          <w:lang w:bidi="fa-IR"/>
        </w:rPr>
        <w:t xml:space="preserve">گرخشک شود خدا نکرده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بساط زندگی برچینم</w:t>
      </w:r>
    </w:p>
    <w:p>
      <w:pPr>
        <w:pStyle w:val="BookText"/>
        <w:rPr/>
      </w:pPr>
      <w:r>
        <w:rPr>
          <w:rFonts w:ascii="IRNazanin" w:hAnsi="IRNazanin" w:eastAsia="IRNazanin"/>
          <w:color w:val="111111"/>
          <w:sz w:val="28"/>
          <w:sz w:val="28"/>
          <w:szCs w:val="28"/>
          <w:rtl w:val="true"/>
          <w:lang w:bidi="fa-IR"/>
        </w:rPr>
        <w:t xml:space="preserve">خواهید مرا که در مزارم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لوای این شعارم ببرید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مهر علی به این دیار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عشق علی از این دیارم ببرید </w:t>
      </w:r>
    </w:p>
    <w:p>
      <w:pPr>
        <w:pStyle w:val="BookText"/>
        <w:rPr/>
      </w:pPr>
      <w:r>
        <w:rPr>
          <w:rFonts w:ascii="IRNazanin" w:hAnsi="IRNazanin" w:eastAsia="IRNazanin"/>
          <w:color w:val="111111"/>
          <w:sz w:val="28"/>
          <w:sz w:val="28"/>
          <w:szCs w:val="28"/>
          <w:rtl w:val="true"/>
          <w:lang w:bidi="fa-IR"/>
        </w:rPr>
        <w:t xml:space="preserve">دل غمدیده ما در جهان غمخوار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راز دل، دل محرم اسرار هم دارد</w:t>
      </w:r>
    </w:p>
    <w:p>
      <w:pPr>
        <w:pStyle w:val="BookText"/>
        <w:rPr/>
      </w:pPr>
      <w:r>
        <w:rPr>
          <w:rFonts w:ascii="IRNazanin" w:hAnsi="IRNazanin" w:eastAsia="IRNazanin"/>
          <w:color w:val="111111"/>
          <w:sz w:val="28"/>
          <w:sz w:val="28"/>
          <w:szCs w:val="28"/>
          <w:rtl w:val="true"/>
          <w:lang w:bidi="fa-IR"/>
        </w:rPr>
        <w:t xml:space="preserve">سخن بسیار دارد دل، ز جور روزگار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گوید سخن داند ضرر بسیار هم دارد</w:t>
      </w:r>
    </w:p>
    <w:p>
      <w:pPr>
        <w:pStyle w:val="BookText"/>
        <w:rPr/>
      </w:pPr>
      <w:r>
        <w:rPr>
          <w:rFonts w:ascii="IRNazanin" w:hAnsi="IRNazanin" w:eastAsia="IRNazanin"/>
          <w:color w:val="111111"/>
          <w:sz w:val="28"/>
          <w:sz w:val="28"/>
          <w:szCs w:val="28"/>
          <w:rtl w:val="true"/>
          <w:lang w:bidi="fa-IR"/>
        </w:rPr>
        <w:t xml:space="preserve">در امتحان عشق دو دستم قلم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باهر قلم سرودهای از غم رقم شده</w:t>
      </w:r>
    </w:p>
    <w:p>
      <w:pPr>
        <w:pStyle w:val="BookText"/>
        <w:rPr/>
      </w:pPr>
      <w:r>
        <w:rPr>
          <w:rFonts w:ascii="IRNazanin" w:hAnsi="IRNazanin" w:eastAsia="IRNazanin"/>
          <w:color w:val="111111"/>
          <w:sz w:val="28"/>
          <w:sz w:val="28"/>
          <w:szCs w:val="28"/>
          <w:rtl w:val="true"/>
          <w:lang w:bidi="fa-IR"/>
        </w:rPr>
        <w:t xml:space="preserve">این یک نوشته قامت، رایت توحید سربلند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نوشته قامت معشوق خم شده</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ارض نمایان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لوح به فرمان آمد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نهفته اسراری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و هم هل اتی به قرآن آمد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که امشب شب میلاد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عجبم که این سخن گفته کیست </w:t>
      </w:r>
    </w:p>
    <w:p>
      <w:pPr>
        <w:pStyle w:val="BookText"/>
        <w:rPr/>
      </w:pPr>
      <w:r>
        <w:rPr>
          <w:rFonts w:ascii="IRNazanin" w:hAnsi="IRNazanin" w:eastAsia="IRNazanin"/>
          <w:color w:val="111111"/>
          <w:sz w:val="28"/>
          <w:sz w:val="28"/>
          <w:szCs w:val="28"/>
          <w:rtl w:val="true"/>
          <w:lang w:bidi="fa-IR"/>
        </w:rPr>
        <w:t xml:space="preserve">گویید اگر علی ز مادر زاده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لم يلد ولم يولد چیست؟</w:t>
      </w:r>
    </w:p>
    <w:p>
      <w:pPr>
        <w:pStyle w:val="BookText"/>
        <w:rPr/>
      </w:pPr>
      <w:r>
        <w:rPr>
          <w:rFonts w:ascii="IRNazanin" w:hAnsi="IRNazanin" w:eastAsia="IRNazanin"/>
          <w:color w:val="111111"/>
          <w:sz w:val="28"/>
          <w:sz w:val="28"/>
          <w:szCs w:val="28"/>
          <w:rtl w:val="true"/>
          <w:lang w:bidi="fa-IR"/>
        </w:rPr>
        <w:t xml:space="preserve">با درد و فراق آشنایی،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درد و غم عشق، دوایی زینب</w:t>
      </w:r>
    </w:p>
    <w:p>
      <w:pPr>
        <w:pStyle w:val="BookText"/>
        <w:rPr/>
      </w:pPr>
      <w:r>
        <w:rPr>
          <w:rFonts w:ascii="IRNazanin" w:hAnsi="IRNazanin" w:eastAsia="IRNazanin"/>
          <w:color w:val="111111"/>
          <w:sz w:val="28"/>
          <w:sz w:val="28"/>
          <w:szCs w:val="28"/>
          <w:rtl w:val="true"/>
          <w:lang w:bidi="fa-IR"/>
        </w:rPr>
        <w:t xml:space="preserve">سوگند به مظلومی زهرا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توفاطمه کرببلایی زینب</w:t>
      </w:r>
    </w:p>
    <w:p>
      <w:pPr>
        <w:pStyle w:val="BookText"/>
        <w:rPr/>
      </w:pPr>
      <w:r>
        <w:rPr>
          <w:rFonts w:ascii="IRNazanin" w:hAnsi="IRNazanin" w:eastAsia="IRNazanin"/>
          <w:color w:val="111111"/>
          <w:sz w:val="28"/>
          <w:sz w:val="28"/>
          <w:szCs w:val="28"/>
          <w:rtl w:val="true"/>
          <w:lang w:bidi="fa-IR"/>
        </w:rPr>
        <w:t xml:space="preserve">آمد به کنار قتلگاه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برادر منی ای خورشید</w:t>
      </w:r>
    </w:p>
    <w:p>
      <w:pPr>
        <w:pStyle w:val="BookText"/>
        <w:rPr/>
      </w:pPr>
      <w:r>
        <w:rPr>
          <w:rFonts w:ascii="IRNazanin" w:hAnsi="IRNazanin" w:eastAsia="IRNazanin"/>
          <w:color w:val="111111"/>
          <w:sz w:val="28"/>
          <w:sz w:val="28"/>
          <w:szCs w:val="28"/>
          <w:rtl w:val="true"/>
          <w:lang w:bidi="fa-IR"/>
        </w:rPr>
        <w:t xml:space="preserve">هر لحظه به فکرم به چه حالی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بریده حسین می بوسید</w:t>
      </w:r>
    </w:p>
    <w:p>
      <w:pPr>
        <w:pStyle w:val="BookText"/>
        <w:rPr/>
      </w:pPr>
      <w:r>
        <w:rPr>
          <w:rFonts w:ascii="IRNazanin" w:hAnsi="IRNazanin" w:eastAsia="IRNazanin"/>
          <w:color w:val="111111"/>
          <w:sz w:val="28"/>
          <w:sz w:val="28"/>
          <w:szCs w:val="28"/>
          <w:rtl w:val="true"/>
          <w:lang w:bidi="fa-IR"/>
        </w:rPr>
        <w:t xml:space="preserve">آبروی اهل دل از آبروی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دارند این جماعت از دعای مادر است</w:t>
      </w:r>
    </w:p>
    <w:p>
      <w:pPr>
        <w:pStyle w:val="BookText"/>
        <w:rPr/>
      </w:pPr>
      <w:r>
        <w:rPr>
          <w:rFonts w:ascii="IRNazanin" w:hAnsi="IRNazanin" w:eastAsia="IRNazanin"/>
          <w:color w:val="111111"/>
          <w:sz w:val="28"/>
          <w:sz w:val="28"/>
          <w:szCs w:val="28"/>
          <w:rtl w:val="true"/>
          <w:lang w:bidi="fa-IR"/>
        </w:rPr>
        <w:t xml:space="preserve">آن بهشتی را که قرآن میکند توصیف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قرآن بگفتا زیر پای مادر است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من ملاقات نگاره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جز دیدنش حاجت نداره </w:t>
      </w:r>
    </w:p>
    <w:p>
      <w:pPr>
        <w:pStyle w:val="BookText"/>
        <w:rPr/>
      </w:pPr>
      <w:r>
        <w:rPr>
          <w:rFonts w:ascii="IRNazanin" w:hAnsi="IRNazanin" w:eastAsia="IRNazanin"/>
          <w:color w:val="111111"/>
          <w:sz w:val="28"/>
          <w:sz w:val="28"/>
          <w:szCs w:val="28"/>
          <w:rtl w:val="true"/>
          <w:lang w:bidi="fa-IR"/>
        </w:rPr>
        <w:t xml:space="preserve">یکی پیدا نشد دستم بگیره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میون دست محبوبم گذاره</w:t>
      </w:r>
    </w:p>
    <w:p>
      <w:pPr>
        <w:pStyle w:val="BookText"/>
        <w:rPr/>
      </w:pPr>
      <w:r>
        <w:rPr>
          <w:rFonts w:ascii="IRNazanin" w:hAnsi="IRNazanin" w:eastAsia="IRNazanin"/>
          <w:color w:val="111111"/>
          <w:sz w:val="28"/>
          <w:sz w:val="28"/>
          <w:szCs w:val="28"/>
          <w:rtl w:val="true"/>
          <w:lang w:bidi="fa-IR"/>
        </w:rPr>
        <w:t xml:space="preserve">ای که گفتی کاز غمت دردم مداوا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مردم تا به کی امروز و فردا میکنی</w:t>
      </w:r>
    </w:p>
    <w:p>
      <w:pPr>
        <w:pStyle w:val="BookText"/>
        <w:rPr/>
      </w:pPr>
      <w:r>
        <w:rPr>
          <w:rFonts w:ascii="IRNazanin" w:hAnsi="IRNazanin" w:eastAsia="IRNazanin"/>
          <w:color w:val="111111"/>
          <w:sz w:val="28"/>
          <w:sz w:val="28"/>
          <w:szCs w:val="28"/>
          <w:rtl w:val="true"/>
          <w:lang w:bidi="fa-IR"/>
        </w:rPr>
        <w:t xml:space="preserve">يا بکُش یا چاره ای ای دردمندان را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جان کندن ما را تماشا میکنی</w:t>
      </w:r>
    </w:p>
    <w:p>
      <w:pPr>
        <w:pStyle w:val="BookText"/>
        <w:rPr/>
      </w:pPr>
      <w:r>
        <w:rPr>
          <w:rFonts w:ascii="IRNazanin" w:hAnsi="IRNazanin" w:eastAsia="IRNazanin"/>
          <w:color w:val="111111"/>
          <w:sz w:val="28"/>
          <w:sz w:val="28"/>
          <w:szCs w:val="28"/>
          <w:rtl w:val="true"/>
          <w:lang w:bidi="fa-IR"/>
        </w:rPr>
        <w:t xml:space="preserve">مرا به کعبه چه حاجت که چهار دیوار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کعبه من دیدن رخ یار است</w:t>
      </w:r>
    </w:p>
    <w:p>
      <w:pPr>
        <w:pStyle w:val="BookText"/>
        <w:rPr/>
      </w:pPr>
      <w:r>
        <w:rPr>
          <w:rFonts w:ascii="IRNazanin" w:hAnsi="IRNazanin" w:eastAsia="IRNazanin"/>
          <w:color w:val="111111"/>
          <w:sz w:val="28"/>
          <w:sz w:val="28"/>
          <w:szCs w:val="28"/>
          <w:rtl w:val="true"/>
          <w:lang w:bidi="fa-IR"/>
        </w:rPr>
        <w:t xml:space="preserve">اگر نشستن تو با من فقير عار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به باغ و بببین همنشین گل خار است</w:t>
      </w:r>
    </w:p>
    <w:p>
      <w:pPr>
        <w:pStyle w:val="BookText"/>
        <w:rPr/>
      </w:pPr>
      <w:r>
        <w:rPr>
          <w:rFonts w:ascii="IRNazanin" w:hAnsi="IRNazanin" w:eastAsia="IRNazanin"/>
          <w:color w:val="111111"/>
          <w:sz w:val="28"/>
          <w:sz w:val="28"/>
          <w:szCs w:val="28"/>
          <w:rtl w:val="true"/>
          <w:lang w:bidi="fa-IR"/>
        </w:rPr>
        <w:t xml:space="preserve">فرات از لحظه هایش یاس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مشکی از احساس می ریخت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خیمه های بی علمدار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زچشمان حسین عباس می ریخت </w:t>
      </w:r>
    </w:p>
    <w:p>
      <w:pPr>
        <w:pStyle w:val="BookText"/>
        <w:rPr/>
      </w:pPr>
      <w:r>
        <w:rPr>
          <w:rFonts w:ascii="IRNazanin" w:hAnsi="IRNazanin" w:eastAsia="IRNazanin"/>
          <w:color w:val="111111"/>
          <w:sz w:val="28"/>
          <w:sz w:val="28"/>
          <w:szCs w:val="28"/>
          <w:rtl w:val="true"/>
          <w:lang w:bidi="fa-IR"/>
        </w:rPr>
        <w:t xml:space="preserve">با نام رضا به سینه ها گل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اشک به بارگاه او پل بزنید</w:t>
      </w:r>
    </w:p>
    <w:p>
      <w:pPr>
        <w:pStyle w:val="BookText"/>
        <w:rPr/>
      </w:pPr>
      <w:r>
        <w:rPr>
          <w:rFonts w:ascii="IRNazanin" w:hAnsi="IRNazanin" w:eastAsia="IRNazanin"/>
          <w:color w:val="111111"/>
          <w:sz w:val="28"/>
          <w:sz w:val="28"/>
          <w:szCs w:val="28"/>
          <w:rtl w:val="true"/>
          <w:lang w:bidi="fa-IR"/>
        </w:rPr>
        <w:t xml:space="preserve">فرموده که هر موقع گرفتار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او دست توسل بزنید</w:t>
      </w:r>
    </w:p>
    <w:p>
      <w:pPr>
        <w:pStyle w:val="BookText"/>
        <w:rPr/>
      </w:pPr>
      <w:r>
        <w:rPr>
          <w:rFonts w:ascii="IRNazanin" w:hAnsi="IRNazanin" w:eastAsia="IRNazanin"/>
          <w:color w:val="111111"/>
          <w:sz w:val="28"/>
          <w:sz w:val="28"/>
          <w:szCs w:val="28"/>
          <w:rtl w:val="true"/>
          <w:lang w:bidi="fa-IR"/>
        </w:rPr>
        <w:t xml:space="preserve">او غربت تازه علی را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چو گدازه علی را می دید</w:t>
      </w:r>
    </w:p>
    <w:p>
      <w:pPr>
        <w:pStyle w:val="BookText"/>
        <w:rPr/>
      </w:pPr>
      <w:r>
        <w:rPr>
          <w:rFonts w:ascii="IRNazanin" w:hAnsi="IRNazanin" w:eastAsia="IRNazanin"/>
          <w:color w:val="111111"/>
          <w:sz w:val="28"/>
          <w:sz w:val="28"/>
          <w:szCs w:val="28"/>
          <w:rtl w:val="true"/>
          <w:lang w:bidi="fa-IR"/>
        </w:rPr>
        <w:t xml:space="preserve">آن شب که تن فاطمه را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علی را میدید</w:t>
      </w:r>
    </w:p>
    <w:p>
      <w:pPr>
        <w:pStyle w:val="BookText"/>
        <w:rPr/>
      </w:pPr>
      <w:r>
        <w:rPr>
          <w:rFonts w:ascii="IRNazanin" w:hAnsi="IRNazanin" w:eastAsia="IRNazanin"/>
          <w:color w:val="111111"/>
          <w:sz w:val="28"/>
          <w:sz w:val="28"/>
          <w:szCs w:val="28"/>
          <w:rtl w:val="true"/>
          <w:lang w:bidi="fa-IR"/>
        </w:rPr>
        <w:t xml:space="preserve">ای دل به چه مایلی در این دار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قسمت توست عاقبت خانه گور</w:t>
      </w:r>
    </w:p>
    <w:p>
      <w:pPr>
        <w:pStyle w:val="BookText"/>
        <w:rPr/>
      </w:pPr>
      <w:r>
        <w:rPr>
          <w:rFonts w:ascii="IRNazanin" w:hAnsi="IRNazanin" w:eastAsia="IRNazanin"/>
          <w:color w:val="111111"/>
          <w:sz w:val="28"/>
          <w:sz w:val="28"/>
          <w:szCs w:val="28"/>
          <w:rtl w:val="true"/>
          <w:lang w:bidi="fa-IR"/>
        </w:rPr>
        <w:t xml:space="preserve">این کاسه پر غرور بر خاک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لطیف می شود طعمه گور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از این دار غرورت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نروی ولی به زورت ببرند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تخته طابوت بگیرند به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برای ما رو مورت ببرند</w:t>
      </w:r>
    </w:p>
    <w:p>
      <w:pPr>
        <w:pStyle w:val="BookText"/>
        <w:rPr/>
      </w:pPr>
      <w:r>
        <w:rPr>
          <w:rFonts w:ascii="IRNazanin" w:hAnsi="IRNazanin" w:eastAsia="IRNazanin"/>
          <w:color w:val="111111"/>
          <w:sz w:val="28"/>
          <w:sz w:val="28"/>
          <w:szCs w:val="28"/>
          <w:rtl w:val="true"/>
          <w:lang w:bidi="fa-IR"/>
        </w:rPr>
        <w:t xml:space="preserve">تو بدی کردی ولی بد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کم داری ولی رد نیستی</w:t>
      </w:r>
    </w:p>
    <w:p>
      <w:pPr>
        <w:pStyle w:val="BookText"/>
        <w:rPr/>
      </w:pPr>
      <w:r>
        <w:rPr>
          <w:rFonts w:ascii="IRNazanin" w:hAnsi="IRNazanin" w:eastAsia="IRNazanin"/>
          <w:color w:val="111111"/>
          <w:sz w:val="28"/>
          <w:sz w:val="28"/>
          <w:szCs w:val="28"/>
          <w:rtl w:val="true"/>
          <w:lang w:bidi="fa-IR"/>
        </w:rPr>
        <w:t xml:space="preserve">تو بلندی چرخ دون پستت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پای مادرم دستت گرفت</w:t>
      </w:r>
    </w:p>
    <w:p>
      <w:pPr>
        <w:pStyle w:val="BookText"/>
        <w:rPr/>
      </w:pPr>
      <w:r>
        <w:rPr>
          <w:rFonts w:ascii="IRNazanin" w:hAnsi="IRNazanin" w:eastAsia="IRNazanin"/>
          <w:color w:val="111111"/>
          <w:sz w:val="28"/>
          <w:sz w:val="28"/>
          <w:szCs w:val="28"/>
          <w:rtl w:val="true"/>
          <w:lang w:bidi="fa-IR"/>
        </w:rPr>
        <w:t xml:space="preserve">یابن الحسن ماعقده دار کربلاییم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قسم ما بی قرار کربلاییم</w:t>
      </w:r>
    </w:p>
    <w:p>
      <w:pPr>
        <w:pStyle w:val="BookText"/>
        <w:rPr/>
      </w:pPr>
      <w:r>
        <w:rPr>
          <w:rFonts w:ascii="IRNazanin" w:hAnsi="IRNazanin" w:eastAsia="IRNazanin"/>
          <w:color w:val="111111"/>
          <w:sz w:val="28"/>
          <w:sz w:val="28"/>
          <w:szCs w:val="28"/>
          <w:rtl w:val="true"/>
          <w:lang w:bidi="fa-IR"/>
        </w:rPr>
        <w:t xml:space="preserve">ترسیم ماند آرزویش بر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آرزومند دیار کربلاییم</w:t>
      </w:r>
    </w:p>
    <w:p>
      <w:pPr>
        <w:pStyle w:val="BookText"/>
        <w:rPr/>
      </w:pPr>
      <w:r>
        <w:rPr>
          <w:rFonts w:ascii="IRNazanin" w:hAnsi="IRNazanin" w:eastAsia="IRNazanin"/>
          <w:color w:val="111111"/>
          <w:sz w:val="28"/>
          <w:sz w:val="28"/>
          <w:szCs w:val="28"/>
          <w:rtl w:val="true"/>
          <w:lang w:bidi="fa-IR"/>
        </w:rPr>
        <w:t xml:space="preserve">گل احساس را از من نگیرید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یاس را از من نگیرید</w:t>
      </w:r>
    </w:p>
    <w:p>
      <w:pPr>
        <w:pStyle w:val="BookText"/>
        <w:rPr/>
      </w:pPr>
      <w:r>
        <w:rPr>
          <w:rFonts w:ascii="IRNazanin" w:hAnsi="IRNazanin" w:eastAsia="IRNazanin"/>
          <w:color w:val="111111"/>
          <w:sz w:val="28"/>
          <w:sz w:val="28"/>
          <w:szCs w:val="28"/>
          <w:rtl w:val="true"/>
          <w:lang w:bidi="fa-IR"/>
        </w:rPr>
        <w:t xml:space="preserve">همه دار و ندارم را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عباس را از من نگیرید</w:t>
      </w:r>
    </w:p>
    <w:p>
      <w:pPr>
        <w:pStyle w:val="BookText"/>
        <w:rPr/>
      </w:pPr>
      <w:r>
        <w:rPr>
          <w:rFonts w:ascii="IRNazanin" w:hAnsi="IRNazanin" w:eastAsia="IRNazanin"/>
          <w:color w:val="111111"/>
          <w:sz w:val="28"/>
          <w:sz w:val="28"/>
          <w:szCs w:val="28"/>
          <w:rtl w:val="true"/>
          <w:lang w:bidi="fa-IR"/>
        </w:rPr>
        <w:t xml:space="preserve">مادرم از مهر علی شیر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دهنم نام نکویش نهاد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به از این موهبت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حیدریم حیدریم حیدری </w:t>
      </w:r>
    </w:p>
    <w:p>
      <w:pPr>
        <w:pStyle w:val="BookText"/>
        <w:rPr/>
      </w:pPr>
      <w:r>
        <w:rPr>
          <w:rFonts w:ascii="IRNazanin" w:hAnsi="IRNazanin" w:eastAsia="IRNazanin"/>
          <w:color w:val="111111"/>
          <w:sz w:val="28"/>
          <w:sz w:val="28"/>
          <w:szCs w:val="28"/>
          <w:rtl w:val="true"/>
          <w:lang w:bidi="fa-IR"/>
        </w:rPr>
        <w:t xml:space="preserve">سليمانا تو گهگاهی نگاهی هم به موران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بی سر و پا را سراپا غرق احسان کن</w:t>
      </w:r>
    </w:p>
    <w:p>
      <w:pPr>
        <w:pStyle w:val="BookText"/>
        <w:rPr/>
      </w:pPr>
      <w:r>
        <w:rPr>
          <w:rFonts w:ascii="IRNazanin" w:hAnsi="IRNazanin" w:eastAsia="IRNazanin"/>
          <w:color w:val="111111"/>
          <w:sz w:val="28"/>
          <w:sz w:val="28"/>
          <w:szCs w:val="28"/>
          <w:rtl w:val="true"/>
          <w:lang w:bidi="fa-IR"/>
        </w:rPr>
        <w:t xml:space="preserve">الا ای مونس دلها طبيب قلبها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دردهای کهنه مارا تو درمان کن</w:t>
      </w:r>
    </w:p>
    <w:p>
      <w:pPr>
        <w:pStyle w:val="BookText"/>
        <w:rPr/>
      </w:pPr>
      <w:r>
        <w:rPr>
          <w:rFonts w:ascii="IRNazanin" w:hAnsi="IRNazanin" w:eastAsia="IRNazanin"/>
          <w:color w:val="111111"/>
          <w:sz w:val="28"/>
          <w:sz w:val="28"/>
          <w:szCs w:val="28"/>
          <w:rtl w:val="true"/>
          <w:lang w:bidi="fa-IR"/>
        </w:rPr>
        <w:t xml:space="preserve">فانوس روشن کن شب شام غریبان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خدای عشق هم سر در گریبان است</w:t>
      </w:r>
    </w:p>
    <w:p>
      <w:pPr>
        <w:pStyle w:val="BookText"/>
        <w:rPr/>
      </w:pPr>
      <w:r>
        <w:rPr>
          <w:rFonts w:ascii="IRNazanin" w:hAnsi="IRNazanin" w:eastAsia="IRNazanin"/>
          <w:color w:val="111111"/>
          <w:sz w:val="28"/>
          <w:sz w:val="28"/>
          <w:szCs w:val="28"/>
          <w:rtl w:val="true"/>
          <w:lang w:bidi="fa-IR"/>
        </w:rPr>
        <w:t xml:space="preserve">تقویم عاشورا زمین را ارغوانی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و آسمان امشب پریشان است</w:t>
      </w:r>
    </w:p>
    <w:p>
      <w:pPr>
        <w:pStyle w:val="BookText"/>
        <w:rPr/>
      </w:pPr>
      <w:r>
        <w:rPr>
          <w:rFonts w:ascii="IRNazanin" w:hAnsi="IRNazanin" w:eastAsia="IRNazanin"/>
          <w:color w:val="111111"/>
          <w:sz w:val="28"/>
          <w:sz w:val="28"/>
          <w:szCs w:val="28"/>
          <w:rtl w:val="true"/>
          <w:lang w:bidi="fa-IR"/>
        </w:rPr>
        <w:t xml:space="preserve">همسایه خدا و شب و نخل و چاه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نشین سفره اندوه ماه بود</w:t>
      </w:r>
    </w:p>
    <w:p>
      <w:pPr>
        <w:pStyle w:val="BookText"/>
        <w:rPr/>
      </w:pPr>
      <w:r>
        <w:rPr>
          <w:rFonts w:ascii="IRNazanin" w:hAnsi="IRNazanin" w:eastAsia="IRNazanin"/>
          <w:color w:val="111111"/>
          <w:sz w:val="28"/>
          <w:sz w:val="28"/>
          <w:szCs w:val="28"/>
          <w:rtl w:val="true"/>
          <w:lang w:bidi="fa-IR"/>
        </w:rPr>
        <w:t xml:space="preserve">در پرسه های نیمه شب با کوله های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خیل بی پناه یتیمان پناه بود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دلم هست تا نگاه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خلوتی با تو رو به راه کنم </w:t>
      </w:r>
      <w:bookmarkStart w:id="460" w:name="pg8055_72736"/>
    </w:p>
    <w:p>
      <w:pPr>
        <w:pStyle w:val="BookText"/>
        <w:rPr/>
      </w:pPr>
      <w:bookmarkEnd w:id="460"/>
      <w:r>
        <w:rPr>
          <w:rFonts w:ascii="IRNazanin" w:hAnsi="IRNazanin" w:eastAsia="IRNazanin"/>
          <w:color w:val="111111"/>
          <w:sz w:val="28"/>
          <w:sz w:val="28"/>
          <w:szCs w:val="28"/>
          <w:rtl w:val="true"/>
          <w:lang w:bidi="fa-IR"/>
        </w:rPr>
        <w:t xml:space="preserve">طاق ابروی نقش بندت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 هست خانقاه کنم</w:t>
      </w:r>
    </w:p>
    <w:p>
      <w:pPr>
        <w:pStyle w:val="BookText"/>
        <w:rPr/>
      </w:pPr>
      <w:r>
        <w:rPr>
          <w:rFonts w:ascii="IRNazanin" w:hAnsi="IRNazanin" w:eastAsia="IRNazanin"/>
          <w:color w:val="111111"/>
          <w:sz w:val="28"/>
          <w:sz w:val="28"/>
          <w:szCs w:val="28"/>
          <w:rtl w:val="true"/>
          <w:lang w:bidi="fa-IR"/>
        </w:rPr>
        <w:t xml:space="preserve">دیگر گلی به رنگ تو پیدا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هوای هیچکس را نمی کنم</w:t>
      </w:r>
    </w:p>
    <w:p>
      <w:pPr>
        <w:pStyle w:val="BookText"/>
        <w:rPr/>
      </w:pPr>
      <w:r>
        <w:rPr>
          <w:rFonts w:ascii="IRNazanin" w:hAnsi="IRNazanin" w:eastAsia="IRNazanin"/>
          <w:color w:val="111111"/>
          <w:sz w:val="28"/>
          <w:sz w:val="28"/>
          <w:szCs w:val="28"/>
          <w:rtl w:val="true"/>
          <w:lang w:bidi="fa-IR"/>
        </w:rPr>
        <w:t xml:space="preserve">عاشقتر از همیشه و مجنون تر از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 جنون زده ام تا نمیکنم</w:t>
      </w:r>
    </w:p>
    <w:p>
      <w:pPr>
        <w:pStyle w:val="BookText"/>
        <w:rPr/>
      </w:pPr>
      <w:r>
        <w:rPr>
          <w:rFonts w:ascii="IRNazanin" w:hAnsi="IRNazanin" w:eastAsia="IRNazanin"/>
          <w:color w:val="111111"/>
          <w:sz w:val="28"/>
          <w:sz w:val="28"/>
          <w:szCs w:val="28"/>
          <w:rtl w:val="true"/>
          <w:lang w:bidi="fa-IR"/>
        </w:rPr>
        <w:t xml:space="preserve">تو که دل می بری با یک نگاهی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هم به ما بکن گاهگاهی</w:t>
      </w:r>
    </w:p>
    <w:p>
      <w:pPr>
        <w:pStyle w:val="BookText"/>
        <w:rPr/>
      </w:pPr>
      <w:r>
        <w:rPr>
          <w:rFonts w:ascii="IRNazanin" w:hAnsi="IRNazanin" w:eastAsia="IRNazanin"/>
          <w:color w:val="111111"/>
          <w:sz w:val="28"/>
          <w:sz w:val="28"/>
          <w:szCs w:val="28"/>
          <w:rtl w:val="true"/>
          <w:lang w:bidi="fa-IR"/>
        </w:rPr>
        <w:t xml:space="preserve">تو که بیگانه را هم می 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یک گوشه ما را هم پناهی</w:t>
      </w:r>
    </w:p>
    <w:p>
      <w:pPr>
        <w:pStyle w:val="Heading3"/>
        <w:numPr>
          <w:ilvl w:val="2"/>
          <w:numId w:val="1"/>
        </w:numPr>
        <w:rPr/>
      </w:pPr>
      <w:bookmarkStart w:id="461" w:name="__RefHeading___Toc7661669_1051229030"/>
      <w:bookmarkStart w:id="462" w:name="_Toc167"/>
      <w:bookmarkEnd w:id="461"/>
      <w:r>
        <w:rPr>
          <w:rtl w:val="true"/>
        </w:rPr>
        <w:t>مدينه</w:t>
      </w:r>
      <w:bookmarkEnd w:id="462"/>
    </w:p>
    <w:p>
      <w:pPr>
        <w:pStyle w:val="BookText"/>
        <w:rPr/>
      </w:pPr>
      <w:r>
        <w:rPr>
          <w:rFonts w:ascii="IRNazanin" w:hAnsi="IRNazanin" w:eastAsia="IRNazanin"/>
          <w:color w:val="111111"/>
          <w:sz w:val="28"/>
          <w:sz w:val="28"/>
          <w:szCs w:val="28"/>
          <w:rtl w:val="true"/>
          <w:lang w:bidi="fa-IR"/>
        </w:rPr>
        <w:t xml:space="preserve">هنوز خاک مدینه سرشته با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غصه سیلی حدیث مجنون است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دیده نیلی یار بی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دخترکی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ساله بی تاب است </w:t>
      </w:r>
    </w:p>
    <w:p>
      <w:pPr>
        <w:pStyle w:val="BookText"/>
        <w:rPr/>
      </w:pPr>
      <w:r>
        <w:rPr>
          <w:rFonts w:ascii="IRNazanin" w:hAnsi="IRNazanin" w:eastAsia="IRNazanin"/>
          <w:color w:val="111111"/>
          <w:sz w:val="28"/>
          <w:sz w:val="28"/>
          <w:szCs w:val="28"/>
          <w:rtl w:val="true"/>
          <w:lang w:bidi="fa-IR"/>
        </w:rPr>
        <w:t xml:space="preserve">هنوز مقتل محسن نشان خون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سینه دیوارو در جنون دارد</w:t>
      </w:r>
    </w:p>
    <w:p>
      <w:pPr>
        <w:pStyle w:val="BookText"/>
        <w:rPr/>
      </w:pPr>
      <w:r>
        <w:rPr>
          <w:rFonts w:ascii="IRNazanin" w:hAnsi="IRNazanin" w:eastAsia="IRNazanin"/>
          <w:color w:val="111111"/>
          <w:sz w:val="28"/>
          <w:sz w:val="28"/>
          <w:szCs w:val="28"/>
          <w:rtl w:val="true"/>
          <w:lang w:bidi="fa-IR"/>
        </w:rPr>
        <w:t xml:space="preserve">هنوز مادر زینب زراه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ناله یوسف زچاه می آید</w:t>
      </w:r>
    </w:p>
    <w:p>
      <w:pPr>
        <w:pStyle w:val="BookText"/>
        <w:rPr/>
      </w:pPr>
      <w:r>
        <w:rPr>
          <w:rFonts w:ascii="IRNazanin" w:hAnsi="IRNazanin" w:eastAsia="IRNazanin"/>
          <w:color w:val="111111"/>
          <w:sz w:val="28"/>
          <w:sz w:val="28"/>
          <w:szCs w:val="28"/>
          <w:rtl w:val="true"/>
          <w:lang w:bidi="fa-IR"/>
        </w:rPr>
        <w:t xml:space="preserve">هنوز بر دل زهرا ملال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صوت اذان بلال می آید</w:t>
      </w:r>
    </w:p>
    <w:p>
      <w:pPr>
        <w:pStyle w:val="BookText"/>
        <w:rPr/>
      </w:pPr>
      <w:r>
        <w:rPr>
          <w:rFonts w:ascii="IRNazanin" w:hAnsi="IRNazanin" w:eastAsia="IRNazanin"/>
          <w:color w:val="111111"/>
          <w:sz w:val="28"/>
          <w:sz w:val="28"/>
          <w:szCs w:val="28"/>
          <w:rtl w:val="true"/>
          <w:lang w:bidi="fa-IR"/>
        </w:rPr>
        <w:t xml:space="preserve">هنوز تکیه زهرا عصای دیوار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فضه به بالین او پرستار است</w:t>
      </w:r>
    </w:p>
    <w:p>
      <w:pPr>
        <w:pStyle w:val="BookText"/>
        <w:rPr/>
      </w:pPr>
      <w:r>
        <w:rPr>
          <w:rFonts w:ascii="IRNazanin" w:hAnsi="IRNazanin" w:eastAsia="IRNazanin"/>
          <w:color w:val="111111"/>
          <w:sz w:val="28"/>
          <w:sz w:val="28"/>
          <w:szCs w:val="28"/>
          <w:rtl w:val="true"/>
          <w:lang w:bidi="fa-IR"/>
        </w:rPr>
        <w:t xml:space="preserve">هنوز خانه حیدر سراب غمناک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جادر زهرا نشسته در خاک است</w:t>
      </w:r>
    </w:p>
    <w:p>
      <w:pPr>
        <w:pStyle w:val="BookText"/>
        <w:rPr/>
      </w:pPr>
      <w:r>
        <w:rPr>
          <w:rFonts w:ascii="IRNazanin" w:hAnsi="IRNazanin" w:eastAsia="IRNazanin"/>
          <w:color w:val="111111"/>
          <w:sz w:val="28"/>
          <w:sz w:val="28"/>
          <w:szCs w:val="28"/>
          <w:rtl w:val="true"/>
          <w:lang w:bidi="fa-IR"/>
        </w:rPr>
        <w:t xml:space="preserve">هنوز پنجه دشمن به روی ماه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 رخ او حسرت نگاه علی است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حدادیان</w:t>
      </w:r>
      <w:bookmarkStart w:id="463" w:name="pg8055_72740"/>
    </w:p>
    <w:p>
      <w:pPr>
        <w:pStyle w:val="Heading3"/>
        <w:numPr>
          <w:ilvl w:val="2"/>
          <w:numId w:val="1"/>
        </w:numPr>
        <w:rPr/>
      </w:pPr>
      <w:bookmarkStart w:id="464" w:name="__RefHeading___Toc7661671_1051229030"/>
      <w:bookmarkStart w:id="465" w:name="_Toc168"/>
      <w:bookmarkEnd w:id="463"/>
      <w:bookmarkEnd w:id="464"/>
      <w:r>
        <w:rPr>
          <w:rtl w:val="true"/>
        </w:rPr>
        <w:t>مرگ</w:t>
      </w:r>
      <w:bookmarkEnd w:id="465"/>
    </w:p>
    <w:p>
      <w:pPr>
        <w:pStyle w:val="BookText"/>
        <w:rPr/>
      </w:pPr>
      <w:r>
        <w:rPr>
          <w:rFonts w:ascii="IRNazanin" w:hAnsi="IRNazanin" w:eastAsia="IRNazanin"/>
          <w:color w:val="111111"/>
          <w:sz w:val="28"/>
          <w:sz w:val="28"/>
          <w:szCs w:val="28"/>
          <w:rtl w:val="true"/>
          <w:lang w:bidi="fa-IR"/>
        </w:rPr>
        <w:t xml:space="preserve">به دنیا هر کسی را پر شود پیمانه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کوه و صحرا آن یکی در خانه می میمیرد</w:t>
      </w:r>
    </w:p>
    <w:p>
      <w:pPr>
        <w:pStyle w:val="BookText"/>
        <w:rPr/>
      </w:pPr>
      <w:r>
        <w:rPr>
          <w:rFonts w:ascii="IRNazanin" w:hAnsi="IRNazanin" w:eastAsia="IRNazanin"/>
          <w:color w:val="111111"/>
          <w:sz w:val="28"/>
          <w:sz w:val="28"/>
          <w:szCs w:val="28"/>
          <w:rtl w:val="true"/>
          <w:lang w:bidi="fa-IR"/>
        </w:rPr>
        <w:t xml:space="preserve">یکی چون شمع عمری در ره روشنگری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در فداکاری چنان پروانه می میرد</w:t>
      </w:r>
    </w:p>
    <w:p>
      <w:pPr>
        <w:pStyle w:val="BookText"/>
        <w:rPr/>
      </w:pPr>
      <w:r>
        <w:rPr>
          <w:rFonts w:ascii="IRNazanin" w:hAnsi="IRNazanin" w:eastAsia="IRNazanin"/>
          <w:color w:val="111111"/>
          <w:sz w:val="28"/>
          <w:sz w:val="28"/>
          <w:szCs w:val="28"/>
          <w:rtl w:val="true"/>
          <w:lang w:bidi="fa-IR"/>
        </w:rPr>
        <w:t xml:space="preserve">یکی در سنگر قرآن شهید جاودان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بد نام همچون زاده مرجانه می میرد</w:t>
      </w:r>
    </w:p>
    <w:p>
      <w:pPr>
        <w:pStyle w:val="BookText"/>
        <w:rPr/>
      </w:pPr>
      <w:r>
        <w:rPr>
          <w:rFonts w:ascii="IRNazanin" w:hAnsi="IRNazanin" w:eastAsia="IRNazanin"/>
          <w:color w:val="111111"/>
          <w:sz w:val="28"/>
          <w:sz w:val="28"/>
          <w:szCs w:val="28"/>
          <w:rtl w:val="true"/>
          <w:lang w:bidi="fa-IR"/>
        </w:rPr>
        <w:t xml:space="preserve">یکی عالم یکی جاهل یکی عارف یکی 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تائم یکی فرزانه می میرد</w:t>
      </w:r>
    </w:p>
    <w:p>
      <w:pPr>
        <w:pStyle w:val="BookText"/>
        <w:rPr/>
      </w:pPr>
      <w:r>
        <w:rPr>
          <w:rFonts w:ascii="IRNazanin" w:hAnsi="IRNazanin" w:eastAsia="IRNazanin"/>
          <w:color w:val="111111"/>
          <w:sz w:val="28"/>
          <w:sz w:val="28"/>
          <w:szCs w:val="28"/>
          <w:rtl w:val="true"/>
          <w:lang w:bidi="fa-IR"/>
        </w:rPr>
        <w:t xml:space="preserve">یکی بنده یکی برده یکی آقا کی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آه و حسرت اندر این غمخوانه می میرد</w:t>
      </w:r>
    </w:p>
    <w:p>
      <w:pPr>
        <w:pStyle w:val="BookText"/>
        <w:rPr/>
      </w:pPr>
      <w:r>
        <w:rPr>
          <w:rFonts w:ascii="IRNazanin" w:hAnsi="IRNazanin" w:eastAsia="IRNazanin"/>
          <w:color w:val="111111"/>
          <w:sz w:val="28"/>
          <w:sz w:val="28"/>
          <w:szCs w:val="28"/>
          <w:rtl w:val="true"/>
          <w:lang w:bidi="fa-IR"/>
        </w:rPr>
        <w:t xml:space="preserve">یکی در آب می افتد یکی در نار میسوزد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با تصادف در مسیر راه می میرد</w:t>
      </w:r>
    </w:p>
    <w:p>
      <w:pPr>
        <w:pStyle w:val="BookText"/>
        <w:rPr/>
      </w:pPr>
      <w:r>
        <w:rPr>
          <w:rFonts w:ascii="IRNazanin" w:hAnsi="IRNazanin" w:eastAsia="IRNazanin"/>
          <w:color w:val="111111"/>
          <w:sz w:val="28"/>
          <w:sz w:val="28"/>
          <w:szCs w:val="28"/>
          <w:rtl w:val="true"/>
          <w:lang w:bidi="fa-IR"/>
        </w:rPr>
        <w:t xml:space="preserve">یکی را ذکر يا الله يا الله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خوابیده در بستر ولی ناگاه می میرد</w:t>
      </w:r>
    </w:p>
    <w:p>
      <w:pPr>
        <w:pStyle w:val="BookText"/>
        <w:rPr/>
      </w:pPr>
      <w:r>
        <w:rPr>
          <w:rFonts w:ascii="IRNazanin" w:hAnsi="IRNazanin" w:eastAsia="IRNazanin"/>
          <w:color w:val="111111"/>
          <w:sz w:val="28"/>
          <w:sz w:val="28"/>
          <w:szCs w:val="28"/>
          <w:rtl w:val="true"/>
          <w:lang w:bidi="fa-IR"/>
        </w:rPr>
        <w:t xml:space="preserve">یکی چون زاده زهرا شهید راه حق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همچون یزید جاهل و دیوانه میمیرد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آن کس که تسلیم ستمکاران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شرافتمند وعاليرتبه و مردانه می میرد</w:t>
      </w:r>
      <w:r>
        <w:rPr>
          <w:rFonts w:eastAsia="IRNazanin" w:cs="IRNazanin"/>
          <w:color w:val="111111"/>
          <w:sz w:val="28"/>
          <w:szCs w:val="28"/>
          <w:rtl w:val="true"/>
          <w:lang w:bidi="fa-IR"/>
        </w:rPr>
        <w:t xml:space="preserve">. </w:t>
      </w:r>
      <w:bookmarkStart w:id="466" w:name="pg8055_72742"/>
    </w:p>
    <w:p>
      <w:pPr>
        <w:pStyle w:val="Heading3"/>
        <w:numPr>
          <w:ilvl w:val="2"/>
          <w:numId w:val="1"/>
        </w:numPr>
        <w:rPr/>
      </w:pPr>
      <w:bookmarkStart w:id="467" w:name="__RefHeading___Toc7661673_1051229030"/>
      <w:bookmarkStart w:id="468" w:name="_Toc169"/>
      <w:bookmarkEnd w:id="466"/>
      <w:bookmarkEnd w:id="467"/>
      <w:r>
        <w:rPr>
          <w:rtl w:val="true"/>
        </w:rPr>
        <w:t>سبک مداحی</w:t>
      </w:r>
      <w:bookmarkEnd w:id="468"/>
    </w:p>
    <w:p>
      <w:pPr>
        <w:pStyle w:val="Heading3"/>
        <w:numPr>
          <w:ilvl w:val="2"/>
          <w:numId w:val="1"/>
        </w:numPr>
        <w:rPr/>
      </w:pPr>
      <w:bookmarkStart w:id="469" w:name="__RefHeading___Toc7661675_1051229030"/>
      <w:bookmarkStart w:id="470" w:name="_Toc170"/>
      <w:bookmarkEnd w:id="469"/>
      <w:r>
        <w:rPr>
          <w:rtl w:val="true"/>
        </w:rPr>
        <w:t>الا ای همسفر</w:t>
      </w:r>
      <w:bookmarkEnd w:id="470"/>
    </w:p>
    <w:p>
      <w:pPr>
        <w:pStyle w:val="BookText"/>
        <w:rPr/>
      </w:pPr>
      <w:r>
        <w:rPr>
          <w:rFonts w:ascii="IRNazanin" w:hAnsi="IRNazanin" w:eastAsia="IRNazanin"/>
          <w:color w:val="111111"/>
          <w:sz w:val="28"/>
          <w:sz w:val="28"/>
          <w:szCs w:val="28"/>
          <w:rtl w:val="true"/>
          <w:lang w:bidi="fa-IR"/>
        </w:rPr>
        <w:t xml:space="preserve">یگانه یاور یتیمان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ماه علی به خون آغشته شد</w:t>
      </w:r>
    </w:p>
    <w:p>
      <w:pPr>
        <w:pStyle w:val="BookText"/>
        <w:rPr/>
      </w:pPr>
      <w:r>
        <w:rPr>
          <w:rFonts w:ascii="IRNazanin" w:hAnsi="IRNazanin" w:eastAsia="IRNazanin"/>
          <w:color w:val="111111"/>
          <w:sz w:val="28"/>
          <w:sz w:val="28"/>
          <w:szCs w:val="28"/>
          <w:rtl w:val="true"/>
          <w:lang w:bidi="fa-IR"/>
        </w:rPr>
        <w:t xml:space="preserve">تو ای مرغ سحر بیا حالم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w:t>
      </w:r>
    </w:p>
    <w:p>
      <w:pPr>
        <w:pStyle w:val="BookText"/>
        <w:rPr/>
      </w:pPr>
      <w:r>
        <w:rPr>
          <w:rFonts w:ascii="IRNazanin" w:hAnsi="IRNazanin" w:eastAsia="IRNazanin"/>
          <w:color w:val="111111"/>
          <w:sz w:val="28"/>
          <w:sz w:val="28"/>
          <w:szCs w:val="28"/>
          <w:rtl w:val="true"/>
          <w:lang w:bidi="fa-IR"/>
        </w:rPr>
        <w:t>على مظلوم على</w:t>
      </w:r>
    </w:p>
    <w:p>
      <w:pPr>
        <w:pStyle w:val="BookText"/>
        <w:rPr/>
      </w:pPr>
      <w:r>
        <w:rPr>
          <w:rFonts w:ascii="IRNazanin" w:hAnsi="IRNazanin" w:eastAsia="IRNazanin"/>
          <w:color w:val="111111"/>
          <w:sz w:val="28"/>
          <w:sz w:val="28"/>
          <w:szCs w:val="28"/>
          <w:rtl w:val="true"/>
          <w:lang w:bidi="fa-IR"/>
        </w:rPr>
        <w:t xml:space="preserve">يتيمان از غمت علی پرپر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گھی بر سینه و گهی بر سر زنند</w:t>
      </w:r>
    </w:p>
    <w:p>
      <w:pPr>
        <w:pStyle w:val="BookText"/>
        <w:rPr/>
      </w:pPr>
      <w:r>
        <w:rPr>
          <w:rFonts w:ascii="IRNazanin" w:hAnsi="IRNazanin" w:eastAsia="IRNazanin"/>
          <w:color w:val="111111"/>
          <w:sz w:val="28"/>
          <w:sz w:val="28"/>
          <w:szCs w:val="28"/>
          <w:rtl w:val="true"/>
          <w:lang w:bidi="fa-IR"/>
        </w:rPr>
        <w:t xml:space="preserve">بابای مهربون بیا پیشم بمون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 قرآن بخون</w:t>
      </w:r>
    </w:p>
    <w:p>
      <w:pPr>
        <w:pStyle w:val="BookText"/>
        <w:rPr/>
      </w:pPr>
      <w:r>
        <w:rPr>
          <w:rFonts w:ascii="IRNazanin" w:hAnsi="IRNazanin" w:eastAsia="IRNazanin"/>
          <w:color w:val="111111"/>
          <w:sz w:val="28"/>
          <w:sz w:val="28"/>
          <w:szCs w:val="28"/>
          <w:rtl w:val="true"/>
          <w:lang w:bidi="fa-IR"/>
        </w:rPr>
        <w:t>على مظلوم على</w:t>
      </w:r>
    </w:p>
    <w:p>
      <w:pPr>
        <w:pStyle w:val="BookText"/>
        <w:rPr/>
      </w:pPr>
      <w:r>
        <w:rPr>
          <w:rFonts w:ascii="IRNazanin" w:hAnsi="IRNazanin" w:eastAsia="IRNazanin"/>
          <w:color w:val="111111"/>
          <w:sz w:val="28"/>
          <w:sz w:val="28"/>
          <w:szCs w:val="28"/>
          <w:rtl w:val="true"/>
          <w:lang w:bidi="fa-IR"/>
        </w:rPr>
        <w:t xml:space="preserve">ای یادگار مادرم سوى عدوان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ثار الله حسین، خسته در كوفه ام</w:t>
      </w:r>
    </w:p>
    <w:p>
      <w:pPr>
        <w:pStyle w:val="BookText"/>
        <w:rPr/>
      </w:pPr>
      <w:r>
        <w:rPr>
          <w:rFonts w:ascii="IRNazanin" w:hAnsi="IRNazanin" w:eastAsia="IRNazanin"/>
          <w:color w:val="111111"/>
          <w:sz w:val="28"/>
          <w:sz w:val="28"/>
          <w:szCs w:val="28"/>
          <w:rtl w:val="true"/>
          <w:lang w:bidi="fa-IR"/>
        </w:rPr>
        <w:t xml:space="preserve">حیران و سرگردان شهر، کوچه در کوچه 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حبیب خدا سوی کوفه میا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حبیبی 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کوفه به سنگ و نیزه ها شد پذیرای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تو بشکسته شد قد رعنای من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کوفه شهر جفاست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حسین بی وفاست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حبیبی 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71" w:name="pg8055_72744"/>
    </w:p>
    <w:p>
      <w:pPr>
        <w:pStyle w:val="Heading3"/>
        <w:numPr>
          <w:ilvl w:val="2"/>
          <w:numId w:val="1"/>
        </w:numPr>
        <w:rPr/>
      </w:pPr>
      <w:bookmarkStart w:id="472" w:name="__RefHeading___Toc7661677_1051229030"/>
      <w:bookmarkStart w:id="473" w:name="_Toc171"/>
      <w:bookmarkEnd w:id="471"/>
      <w:bookmarkEnd w:id="472"/>
      <w:r>
        <w:rPr>
          <w:rtl w:val="true"/>
        </w:rPr>
        <w:t xml:space="preserve">ای زیباترین شبه پیمبر </w:t>
      </w:r>
      <w:r>
        <w:rPr>
          <w:rtl w:val="true"/>
        </w:rPr>
        <w:t>...</w:t>
      </w:r>
      <w:bookmarkEnd w:id="473"/>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اسرار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وارد دشت کربلایی</w:t>
      </w:r>
    </w:p>
    <w:p>
      <w:pPr>
        <w:pStyle w:val="BookText"/>
        <w:rPr/>
      </w:pPr>
      <w:r>
        <w:rPr>
          <w:rFonts w:ascii="IRNazanin" w:hAnsi="IRNazanin" w:eastAsia="IRNazanin"/>
          <w:color w:val="111111"/>
          <w:sz w:val="28"/>
          <w:sz w:val="28"/>
          <w:szCs w:val="28"/>
          <w:rtl w:val="true"/>
          <w:lang w:bidi="fa-IR"/>
        </w:rPr>
        <w:t xml:space="preserve">خیمه ها شد بپا، در صحرای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کند نوا، در دشت کربلا</w:t>
      </w:r>
    </w:p>
    <w:p>
      <w:pPr>
        <w:pStyle w:val="BookText"/>
        <w:rPr/>
      </w:pPr>
      <w:r>
        <w:rPr>
          <w:rFonts w:ascii="IRNazanin" w:hAnsi="IRNazanin" w:eastAsia="IRNazanin"/>
          <w:color w:val="111111"/>
          <w:sz w:val="28"/>
          <w:sz w:val="28"/>
          <w:szCs w:val="28"/>
          <w:rtl w:val="true"/>
          <w:lang w:bidi="fa-IR"/>
        </w:rPr>
        <w:t xml:space="preserve">مظلوم حسین من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ناله زینب گشته غوغا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صحرای سوزان غمها</w:t>
      </w:r>
    </w:p>
    <w:p>
      <w:pPr>
        <w:pStyle w:val="BookText"/>
        <w:rPr/>
      </w:pPr>
      <w:r>
        <w:rPr>
          <w:rFonts w:ascii="IRNazanin" w:hAnsi="IRNazanin" w:eastAsia="IRNazanin"/>
          <w:color w:val="111111"/>
          <w:sz w:val="28"/>
          <w:sz w:val="28"/>
          <w:szCs w:val="28"/>
          <w:rtl w:val="true"/>
          <w:lang w:bidi="fa-IR"/>
        </w:rPr>
        <w:t xml:space="preserve">آتش زد بر همه، با شور و 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فاطمه، نزدیک علقمه</w:t>
      </w:r>
    </w:p>
    <w:p>
      <w:pPr>
        <w:pStyle w:val="BookText"/>
        <w:rPr/>
      </w:pPr>
      <w:r>
        <w:rPr>
          <w:rFonts w:ascii="IRNazanin" w:hAnsi="IRNazanin" w:eastAsia="IRNazanin"/>
          <w:color w:val="111111"/>
          <w:sz w:val="28"/>
          <w:sz w:val="28"/>
          <w:szCs w:val="28"/>
          <w:rtl w:val="true"/>
          <w:lang w:bidi="fa-IR"/>
        </w:rPr>
        <w:t xml:space="preserve">مظلوم حسین من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474" w:name="__RefHeading___Toc7661679_1051229030"/>
      <w:bookmarkStart w:id="475" w:name="_Toc172"/>
      <w:bookmarkEnd w:id="474"/>
      <w:r>
        <w:rPr>
          <w:rtl w:val="true"/>
        </w:rPr>
        <w:t>بگیر دست فتادگان را</w:t>
      </w:r>
      <w:r>
        <w:rPr>
          <w:rtl w:val="true"/>
        </w:rPr>
        <w:t>...</w:t>
      </w:r>
      <w:bookmarkEnd w:id="475"/>
    </w:p>
    <w:p>
      <w:pPr>
        <w:pStyle w:val="BookText"/>
        <w:rPr/>
      </w:pPr>
      <w:r>
        <w:rPr>
          <w:rFonts w:ascii="IRNazanin" w:hAnsi="IRNazanin" w:eastAsia="IRNazanin"/>
          <w:color w:val="111111"/>
          <w:sz w:val="28"/>
          <w:sz w:val="28"/>
          <w:szCs w:val="28"/>
          <w:rtl w:val="true"/>
          <w:lang w:bidi="fa-IR"/>
        </w:rPr>
        <w:t xml:space="preserve">دوباره دلها شده مصفا نگار من از 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یاران به جان نثاران برایتان دلبر آمده</w:t>
      </w:r>
    </w:p>
    <w:p>
      <w:pPr>
        <w:pStyle w:val="BookText"/>
        <w:rPr/>
      </w:pPr>
      <w:r>
        <w:rPr>
          <w:rFonts w:ascii="IRNazanin" w:hAnsi="IRNazanin" w:eastAsia="IRNazanin"/>
          <w:color w:val="111111"/>
          <w:sz w:val="28"/>
          <w:sz w:val="28"/>
          <w:szCs w:val="28"/>
          <w:rtl w:val="true"/>
          <w:lang w:bidi="fa-IR"/>
        </w:rPr>
        <w:t xml:space="preserve">امید دلهای خسته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درهای بسته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عاشقان دلبر آمده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مولا یابن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زهرا یابن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76" w:name="pg8055_72746"/>
    </w:p>
    <w:p>
      <w:pPr>
        <w:pStyle w:val="Heading3"/>
        <w:numPr>
          <w:ilvl w:val="2"/>
          <w:numId w:val="1"/>
        </w:numPr>
        <w:rPr/>
      </w:pPr>
      <w:bookmarkStart w:id="477" w:name="__RefHeading___Toc7661681_1051229030"/>
      <w:bookmarkStart w:id="478" w:name="_Toc173"/>
      <w:bookmarkEnd w:id="476"/>
      <w:bookmarkEnd w:id="477"/>
      <w:r>
        <w:rPr>
          <w:rtl w:val="true"/>
        </w:rPr>
        <w:t xml:space="preserve">استخاره </w:t>
      </w:r>
      <w:r>
        <w:rPr>
          <w:rtl w:val="true"/>
        </w:rPr>
        <w:t>...</w:t>
      </w:r>
      <w:bookmarkEnd w:id="478"/>
    </w:p>
    <w:p>
      <w:pPr>
        <w:pStyle w:val="BookText"/>
        <w:rPr/>
      </w:pPr>
      <w:r>
        <w:rPr>
          <w:rFonts w:ascii="IRNazanin" w:hAnsi="IRNazanin" w:eastAsia="IRNazanin"/>
          <w:color w:val="111111"/>
          <w:sz w:val="28"/>
          <w:sz w:val="28"/>
          <w:szCs w:val="28"/>
          <w:rtl w:val="true"/>
          <w:lang w:bidi="fa-IR"/>
        </w:rPr>
        <w:t>باغ گلها غرق نور و عطر یاس و نسترن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اهل آسمانها سیدی مولا حسن علیه السلام شد</w:t>
      </w:r>
    </w:p>
    <w:p>
      <w:pPr>
        <w:pStyle w:val="BookText"/>
        <w:rPr/>
      </w:pPr>
      <w:r>
        <w:rPr>
          <w:rFonts w:ascii="IRNazanin" w:hAnsi="IRNazanin" w:eastAsia="IRNazanin"/>
          <w:color w:val="111111"/>
          <w:sz w:val="28"/>
          <w:sz w:val="28"/>
          <w:szCs w:val="28"/>
          <w:rtl w:val="true"/>
          <w:lang w:bidi="fa-IR"/>
        </w:rPr>
        <w:t xml:space="preserve">فصل یاس و نسترن شد شادی دشت و دمن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 از زهرا بگیرید جشن میلاد حسن علیه السلام شد</w:t>
      </w:r>
    </w:p>
    <w:p>
      <w:pPr>
        <w:pStyle w:val="BookText"/>
        <w:rPr/>
      </w:pPr>
      <w:r>
        <w:rPr>
          <w:rFonts w:ascii="IRNazanin" w:hAnsi="IRNazanin" w:eastAsia="IRNazanin"/>
          <w:color w:val="111111"/>
          <w:sz w:val="28"/>
          <w:sz w:val="28"/>
          <w:szCs w:val="28"/>
          <w:rtl w:val="true"/>
          <w:lang w:bidi="fa-IR"/>
        </w:rPr>
        <w:t xml:space="preserve">یا حسن جان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دار آل طه مرتضی را دلبر آمد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زهرا عشق مولا هستی پیغمبر آمد</w:t>
      </w:r>
    </w:p>
    <w:p>
      <w:pPr>
        <w:pStyle w:val="BookText"/>
        <w:rPr/>
      </w:pPr>
      <w:r>
        <w:rPr>
          <w:rFonts w:ascii="IRNazanin" w:hAnsi="IRNazanin" w:eastAsia="IRNazanin"/>
          <w:color w:val="111111"/>
          <w:sz w:val="28"/>
          <w:sz w:val="28"/>
          <w:szCs w:val="28"/>
          <w:rtl w:val="true"/>
          <w:lang w:bidi="fa-IR"/>
        </w:rPr>
        <w:t xml:space="preserve">بر دلم گل می زنم من شور بلبل می زنم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شوق مدینه تا بقیع پل می زنم من</w:t>
      </w:r>
    </w:p>
    <w:p>
      <w:pPr>
        <w:pStyle w:val="BookText"/>
        <w:rPr/>
      </w:pPr>
      <w:r>
        <w:rPr>
          <w:rFonts w:ascii="IRNazanin" w:hAnsi="IRNazanin" w:eastAsia="IRNazanin"/>
          <w:color w:val="111111"/>
          <w:sz w:val="28"/>
          <w:sz w:val="28"/>
          <w:szCs w:val="28"/>
          <w:rtl w:val="true"/>
          <w:lang w:bidi="fa-IR"/>
        </w:rPr>
        <w:t xml:space="preserve">یا حسن جان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479" w:name="__RefHeading___Toc7661683_1051229030"/>
      <w:bookmarkStart w:id="480" w:name="_Toc174"/>
      <w:bookmarkEnd w:id="479"/>
      <w:r>
        <w:rPr>
          <w:rtl w:val="true"/>
        </w:rPr>
        <w:t>ای حیدر کربلا عباس</w:t>
      </w:r>
      <w:r>
        <w:rPr>
          <w:rtl w:val="true"/>
        </w:rPr>
        <w:t>...</w:t>
      </w:r>
      <w:bookmarkEnd w:id="480"/>
    </w:p>
    <w:p>
      <w:pPr>
        <w:pStyle w:val="BookText"/>
        <w:rPr/>
      </w:pPr>
      <w:r>
        <w:rPr>
          <w:rFonts w:ascii="IRNazanin" w:hAnsi="IRNazanin" w:eastAsia="IRNazanin"/>
          <w:color w:val="111111"/>
          <w:sz w:val="28"/>
          <w:sz w:val="28"/>
          <w:szCs w:val="28"/>
          <w:rtl w:val="true"/>
          <w:lang w:bidi="fa-IR"/>
        </w:rPr>
        <w:t xml:space="preserve">من نائب مجتبی هستم رزمنده کربلا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پدر می کنم غوغا زنده کنم یاد حیدر را</w:t>
      </w:r>
    </w:p>
    <w:p>
      <w:pPr>
        <w:pStyle w:val="BookText"/>
        <w:rPr/>
      </w:pPr>
      <w:r>
        <w:rPr>
          <w:rFonts w:ascii="IRNazanin" w:hAnsi="IRNazanin" w:eastAsia="IRNazanin"/>
          <w:color w:val="111111"/>
          <w:sz w:val="28"/>
          <w:sz w:val="28"/>
          <w:szCs w:val="28"/>
          <w:rtl w:val="true"/>
          <w:lang w:bidi="fa-IR"/>
        </w:rPr>
        <w:t xml:space="preserve">عمو حسین ای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زهرا گل یاسم شاگرد ممتاز عباس</w:t>
      </w:r>
    </w:p>
    <w:p>
      <w:pPr>
        <w:pStyle w:val="BookText"/>
        <w:rPr/>
      </w:pPr>
      <w:r>
        <w:rPr>
          <w:rFonts w:ascii="IRNazanin" w:hAnsi="IRNazanin" w:eastAsia="IRNazanin"/>
          <w:color w:val="111111"/>
          <w:sz w:val="28"/>
          <w:sz w:val="28"/>
          <w:szCs w:val="28"/>
          <w:rtl w:val="true"/>
          <w:lang w:bidi="fa-IR"/>
        </w:rPr>
        <w:t xml:space="preserve">رزم نمایان نمودم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عمو را ربودم من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 حسین ای حسین جانم </w:t>
      </w:r>
      <w:bookmarkStart w:id="481" w:name="pg8055_72748"/>
    </w:p>
    <w:p>
      <w:pPr>
        <w:pStyle w:val="Heading3"/>
        <w:numPr>
          <w:ilvl w:val="2"/>
          <w:numId w:val="1"/>
        </w:numPr>
        <w:rPr/>
      </w:pPr>
      <w:bookmarkStart w:id="482" w:name="__RefHeading___Toc7661685_1051229030"/>
      <w:bookmarkStart w:id="483" w:name="_Toc175"/>
      <w:bookmarkEnd w:id="481"/>
      <w:bookmarkEnd w:id="482"/>
      <w:r>
        <w:rPr>
          <w:rtl w:val="true"/>
        </w:rPr>
        <w:t xml:space="preserve">یا على فاطمه ات </w:t>
      </w:r>
      <w:r>
        <w:rPr>
          <w:rtl w:val="true"/>
        </w:rPr>
        <w:t>...</w:t>
      </w:r>
      <w:bookmarkEnd w:id="483"/>
    </w:p>
    <w:p>
      <w:pPr>
        <w:pStyle w:val="BookText"/>
        <w:rPr/>
      </w:pPr>
      <w:r>
        <w:rPr>
          <w:rFonts w:ascii="IRNazanin" w:hAnsi="IRNazanin" w:eastAsia="IRNazanin"/>
          <w:color w:val="111111"/>
          <w:sz w:val="28"/>
          <w:sz w:val="28"/>
          <w:szCs w:val="28"/>
          <w:rtl w:val="true"/>
          <w:lang w:bidi="fa-IR"/>
        </w:rPr>
        <w:t xml:space="preserve">ای علی اصغر من، سند آخر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کشتن توست، دشمن کافر من</w:t>
      </w:r>
    </w:p>
    <w:p>
      <w:pPr>
        <w:pStyle w:val="BookText"/>
        <w:rPr/>
      </w:pPr>
      <w:r>
        <w:rPr>
          <w:rFonts w:ascii="IRNazanin" w:hAnsi="IRNazanin" w:eastAsia="IRNazanin"/>
          <w:color w:val="111111"/>
          <w:sz w:val="28"/>
          <w:sz w:val="28"/>
          <w:szCs w:val="28"/>
          <w:rtl w:val="true"/>
          <w:lang w:bidi="fa-IR"/>
        </w:rPr>
        <w:t xml:space="preserve">با وجودی که بدانند همه تشنه 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کشته در آغوش من ای سبط نبی</w:t>
      </w:r>
    </w:p>
    <w:p>
      <w:pPr>
        <w:pStyle w:val="BookText"/>
        <w:rPr/>
      </w:pPr>
      <w:r>
        <w:rPr>
          <w:rFonts w:ascii="IRNazanin" w:hAnsi="IRNazanin" w:eastAsia="IRNazanin"/>
          <w:color w:val="111111"/>
          <w:sz w:val="28"/>
          <w:sz w:val="28"/>
          <w:szCs w:val="28"/>
          <w:rtl w:val="true"/>
          <w:lang w:bidi="fa-IR"/>
        </w:rPr>
        <w:t>لایی لایی پسرم ای پسرم ای پسرم</w:t>
      </w:r>
    </w:p>
    <w:p>
      <w:pPr>
        <w:pStyle w:val="BookText"/>
        <w:rPr/>
      </w:pPr>
      <w:r>
        <w:rPr>
          <w:rFonts w:ascii="IRNazanin" w:hAnsi="IRNazanin" w:eastAsia="IRNazanin"/>
          <w:color w:val="111111"/>
          <w:sz w:val="28"/>
          <w:sz w:val="28"/>
          <w:szCs w:val="28"/>
          <w:rtl w:val="true"/>
          <w:lang w:bidi="fa-IR"/>
        </w:rPr>
        <w:t xml:space="preserve">ای پدر جان بشنو، از حرم ناله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باز نما، بند قنداقه من</w:t>
      </w:r>
    </w:p>
    <w:p>
      <w:pPr>
        <w:pStyle w:val="BookText"/>
        <w:rPr/>
      </w:pPr>
      <w:r>
        <w:rPr>
          <w:rFonts w:ascii="Amiri" w:hAnsi="Amiri" w:eastAsia="Amiri" w:cs="Amiri"/>
          <w:color w:val="111111"/>
          <w:sz w:val="28"/>
          <w:sz w:val="28"/>
          <w:szCs w:val="28"/>
          <w:rtl w:val="true"/>
          <w:lang w:bidi="ar-SA"/>
        </w:rPr>
        <w:t>من هَزار</w:t>
      </w:r>
      <w:r>
        <w:rPr>
          <w:rStyle w:val="FootnoteAnchor"/>
          <w:rtl w:val="true"/>
        </w:rPr>
        <w:footnoteReference w:id="132"/>
      </w:r>
      <w:r>
        <w:rPr>
          <w:rFonts w:ascii="IRNazanin" w:hAnsi="IRNazanin" w:eastAsia="IRNazanin"/>
          <w:color w:val="111111"/>
          <w:sz w:val="28"/>
          <w:sz w:val="28"/>
          <w:szCs w:val="28"/>
          <w:rtl w:val="true"/>
          <w:lang w:bidi="fa-IR"/>
        </w:rPr>
        <w:t xml:space="preserve">حرمم باز شده بال و 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 حرمله بر تیر تو من تشنه ترم</w:t>
      </w:r>
    </w:p>
    <w:p>
      <w:pPr>
        <w:pStyle w:val="BookText"/>
        <w:rPr/>
      </w:pPr>
      <w:r>
        <w:rPr>
          <w:rFonts w:ascii="IRNazanin" w:hAnsi="IRNazanin" w:eastAsia="IRNazanin"/>
          <w:color w:val="111111"/>
          <w:sz w:val="28"/>
          <w:sz w:val="28"/>
          <w:szCs w:val="28"/>
          <w:rtl w:val="true"/>
          <w:lang w:bidi="fa-IR"/>
        </w:rPr>
        <w:t>لایی لایی پسرم ای پسرم ای پسرم</w:t>
      </w:r>
    </w:p>
    <w:p>
      <w:pPr>
        <w:pStyle w:val="BookText"/>
        <w:rPr/>
      </w:pPr>
      <w:r>
        <w:rPr>
          <w:rFonts w:ascii="IRNazanin" w:hAnsi="IRNazanin" w:eastAsia="IRNazanin"/>
          <w:color w:val="111111"/>
          <w:sz w:val="28"/>
          <w:sz w:val="28"/>
          <w:szCs w:val="28"/>
          <w:rtl w:val="true"/>
          <w:lang w:bidi="fa-IR"/>
        </w:rPr>
        <w:t xml:space="preserve">آه وارث اسرار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زیباترین شبه پیمبر</w:t>
      </w:r>
    </w:p>
    <w:p>
      <w:pPr>
        <w:pStyle w:val="BookText"/>
        <w:rPr/>
      </w:pPr>
      <w:r>
        <w:rPr>
          <w:rFonts w:ascii="IRNazanin" w:hAnsi="IRNazanin" w:eastAsia="IRNazanin"/>
          <w:color w:val="111111"/>
          <w:sz w:val="28"/>
          <w:sz w:val="28"/>
          <w:szCs w:val="28"/>
          <w:rtl w:val="true"/>
          <w:lang w:bidi="fa-IR"/>
        </w:rPr>
        <w:t>ای شه زادهام علی اکبر</w:t>
      </w:r>
    </w:p>
    <w:p>
      <w:pPr>
        <w:pStyle w:val="BookText"/>
        <w:rPr/>
      </w:pPr>
      <w:r>
        <w:rPr>
          <w:rFonts w:ascii="IRNazanin" w:hAnsi="IRNazanin" w:eastAsia="IRNazanin"/>
          <w:color w:val="111111"/>
          <w:sz w:val="28"/>
          <w:sz w:val="28"/>
          <w:szCs w:val="28"/>
          <w:rtl w:val="true"/>
          <w:lang w:bidi="fa-IR"/>
        </w:rPr>
        <w:t xml:space="preserve">ای گل پرپرم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لشکرم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گریه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سوی حرم</w:t>
      </w:r>
    </w:p>
    <w:p>
      <w:pPr>
        <w:pStyle w:val="BookText"/>
        <w:rPr/>
      </w:pPr>
      <w:r>
        <w:rPr>
          <w:rFonts w:ascii="Amiri" w:hAnsi="Amiri" w:eastAsia="Amiri" w:cs="Amiri"/>
          <w:color w:val="111111"/>
          <w:sz w:val="28"/>
          <w:sz w:val="28"/>
          <w:szCs w:val="28"/>
          <w:rtl w:val="true"/>
          <w:lang w:bidi="ar-SA"/>
        </w:rPr>
        <w:t>على اكبرم</w:t>
      </w:r>
    </w:p>
    <w:p>
      <w:pPr>
        <w:pStyle w:val="BookText"/>
        <w:rPr/>
      </w:pPr>
      <w:r>
        <w:rPr>
          <w:rFonts w:ascii="IRNazanin" w:hAnsi="IRNazanin" w:eastAsia="IRNazanin"/>
          <w:color w:val="111111"/>
          <w:sz w:val="28"/>
          <w:sz w:val="28"/>
          <w:szCs w:val="28"/>
          <w:rtl w:val="true"/>
          <w:lang w:bidi="fa-IR"/>
        </w:rPr>
        <w:t xml:space="preserve">خود را سوی خیمه میکشانم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تو زنده نمی مانم</w:t>
      </w:r>
    </w:p>
    <w:p>
      <w:pPr>
        <w:pStyle w:val="BookText"/>
        <w:rPr/>
      </w:pPr>
      <w:r>
        <w:rPr>
          <w:rFonts w:ascii="IRNazanin" w:hAnsi="IRNazanin" w:eastAsia="IRNazanin"/>
          <w:color w:val="111111"/>
          <w:sz w:val="28"/>
          <w:sz w:val="28"/>
          <w:szCs w:val="28"/>
          <w:rtl w:val="true"/>
          <w:lang w:bidi="fa-IR"/>
        </w:rPr>
        <w:t xml:space="preserve">شدم تنها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غمها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اعدا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بابا على</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اکبرم </w:t>
      </w:r>
    </w:p>
    <w:p>
      <w:pPr>
        <w:pStyle w:val="BookText"/>
        <w:rPr/>
      </w:pPr>
      <w:r>
        <w:rPr>
          <w:rFonts w:ascii="IRNazanin" w:hAnsi="IRNazanin" w:eastAsia="IRNazanin"/>
          <w:color w:val="111111"/>
          <w:sz w:val="28"/>
          <w:sz w:val="28"/>
          <w:szCs w:val="28"/>
          <w:rtl w:val="true"/>
          <w:lang w:bidi="fa-IR"/>
        </w:rPr>
        <w:t xml:space="preserve">ای علمدار در خون تپیده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قامتم از داغت خمیده</w:t>
      </w:r>
    </w:p>
    <w:p>
      <w:pPr>
        <w:pStyle w:val="BookText"/>
        <w:rPr/>
      </w:pPr>
      <w:r>
        <w:rPr>
          <w:rFonts w:ascii="IRNazanin" w:hAnsi="IRNazanin" w:eastAsia="IRNazanin"/>
          <w:color w:val="111111"/>
          <w:sz w:val="28"/>
          <w:sz w:val="28"/>
          <w:szCs w:val="28"/>
          <w:rtl w:val="true"/>
          <w:lang w:bidi="fa-IR"/>
        </w:rPr>
        <w:t xml:space="preserve">ای میر علقمه عباس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کبریا مظلوم فاطمه</w:t>
      </w:r>
    </w:p>
    <w:p>
      <w:pPr>
        <w:pStyle w:val="BookText"/>
        <w:rPr/>
      </w:pPr>
      <w:r>
        <w:rPr>
          <w:rFonts w:ascii="IRNazanin" w:hAnsi="IRNazanin" w:eastAsia="IRNazanin"/>
          <w:color w:val="111111"/>
          <w:sz w:val="28"/>
          <w:sz w:val="28"/>
          <w:szCs w:val="28"/>
          <w:rtl w:val="true"/>
          <w:lang w:bidi="fa-IR"/>
        </w:rPr>
        <w:t>عباس عباس من</w:t>
      </w:r>
    </w:p>
    <w:p>
      <w:pPr>
        <w:pStyle w:val="BookText"/>
        <w:rPr/>
      </w:pPr>
      <w:r>
        <w:rPr>
          <w:rFonts w:ascii="IRNazanin" w:hAnsi="IRNazanin" w:eastAsia="IRNazanin"/>
          <w:color w:val="111111"/>
          <w:sz w:val="28"/>
          <w:sz w:val="28"/>
          <w:szCs w:val="28"/>
          <w:rtl w:val="true"/>
          <w:lang w:bidi="fa-IR"/>
        </w:rPr>
        <w:t xml:space="preserve">ای پناه اهل خيمه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سپهسالار جبهه من</w:t>
      </w:r>
    </w:p>
    <w:p>
      <w:pPr>
        <w:pStyle w:val="BookText"/>
        <w:rPr/>
      </w:pPr>
      <w:r>
        <w:rPr>
          <w:rFonts w:ascii="IRNazanin" w:hAnsi="IRNazanin" w:eastAsia="IRNazanin"/>
          <w:color w:val="111111"/>
          <w:sz w:val="28"/>
          <w:sz w:val="28"/>
          <w:szCs w:val="28"/>
          <w:rtl w:val="true"/>
          <w:lang w:bidi="fa-IR"/>
        </w:rPr>
        <w:t xml:space="preserve">فرقت شکسته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تو 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ات خسته شد مشکت گسسته شد</w:t>
      </w:r>
    </w:p>
    <w:p>
      <w:pPr>
        <w:pStyle w:val="BookText"/>
        <w:rPr/>
      </w:pPr>
      <w:r>
        <w:rPr>
          <w:rFonts w:ascii="IRNazanin" w:hAnsi="IRNazanin" w:eastAsia="IRNazanin"/>
          <w:color w:val="111111"/>
          <w:sz w:val="28"/>
          <w:sz w:val="28"/>
          <w:szCs w:val="28"/>
          <w:rtl w:val="true"/>
          <w:lang w:bidi="fa-IR"/>
        </w:rPr>
        <w:t>عباس عباس من</w:t>
      </w:r>
    </w:p>
    <w:p>
      <w:pPr>
        <w:pStyle w:val="BookText"/>
        <w:rPr/>
      </w:pPr>
      <w:r>
        <w:rPr>
          <w:rFonts w:ascii="IRNazanin" w:hAnsi="IRNazanin" w:eastAsia="IRNazanin"/>
          <w:color w:val="111111"/>
          <w:sz w:val="28"/>
          <w:sz w:val="28"/>
          <w:szCs w:val="28"/>
          <w:rtl w:val="true"/>
          <w:lang w:bidi="fa-IR"/>
        </w:rPr>
        <w:t xml:space="preserve">ای امیر و ای سالار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آهسته رو برادر</w:t>
      </w:r>
    </w:p>
    <w:p>
      <w:pPr>
        <w:pStyle w:val="BookText"/>
        <w:rPr/>
      </w:pPr>
      <w:r>
        <w:rPr>
          <w:rFonts w:ascii="IRNazanin" w:hAnsi="IRNazanin" w:eastAsia="IRNazanin"/>
          <w:color w:val="111111"/>
          <w:sz w:val="28"/>
          <w:sz w:val="28"/>
          <w:szCs w:val="28"/>
          <w:rtl w:val="true"/>
          <w:lang w:bidi="fa-IR"/>
        </w:rPr>
        <w:t xml:space="preserve">فرموده مادرت، من بوسم حنجرت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لشکرت، به جان خواهرت</w:t>
      </w:r>
    </w:p>
    <w:p>
      <w:pPr>
        <w:pStyle w:val="BookText"/>
        <w:rPr/>
      </w:pPr>
      <w:r>
        <w:rPr>
          <w:rFonts w:ascii="IRNazanin" w:hAnsi="IRNazanin" w:eastAsia="IRNazanin"/>
          <w:color w:val="111111"/>
          <w:sz w:val="28"/>
          <w:sz w:val="28"/>
          <w:szCs w:val="28"/>
          <w:rtl w:val="true"/>
          <w:lang w:bidi="fa-IR"/>
        </w:rPr>
        <w:t>مهلاً مهلاً حسين علیه السلام ؟</w:t>
      </w:r>
    </w:p>
    <w:p>
      <w:pPr>
        <w:pStyle w:val="BookText"/>
        <w:rPr/>
      </w:pPr>
      <w:r>
        <w:rPr>
          <w:rFonts w:ascii="IRNazanin" w:hAnsi="IRNazanin" w:eastAsia="IRNazanin"/>
          <w:color w:val="111111"/>
          <w:sz w:val="28"/>
          <w:sz w:val="28"/>
          <w:szCs w:val="28"/>
          <w:rtl w:val="true"/>
          <w:lang w:bidi="fa-IR"/>
        </w:rPr>
        <w:t xml:space="preserve">این پیراهن را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بُفته برایت مادر من</w:t>
      </w:r>
    </w:p>
    <w:p>
      <w:pPr>
        <w:pStyle w:val="BookText"/>
        <w:rPr/>
      </w:pPr>
      <w:r>
        <w:rPr>
          <w:rFonts w:ascii="IRNazanin" w:hAnsi="IRNazanin" w:eastAsia="IRNazanin"/>
          <w:color w:val="111111"/>
          <w:sz w:val="28"/>
          <w:sz w:val="28"/>
          <w:szCs w:val="28"/>
          <w:rtl w:val="true"/>
          <w:lang w:bidi="fa-IR"/>
        </w:rPr>
        <w:t xml:space="preserve">این کهنه پیرهن بیا بنما به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مزن به من گردی عریان بدن</w:t>
      </w:r>
    </w:p>
    <w:p>
      <w:pPr>
        <w:pStyle w:val="BookText"/>
        <w:rPr/>
      </w:pPr>
      <w:r>
        <w:rPr>
          <w:rFonts w:ascii="IRNazanin" w:hAnsi="IRNazanin" w:eastAsia="IRNazanin"/>
          <w:color w:val="111111"/>
          <w:sz w:val="28"/>
          <w:sz w:val="28"/>
          <w:szCs w:val="28"/>
          <w:rtl w:val="true"/>
          <w:lang w:bidi="fa-IR"/>
        </w:rPr>
        <w:t>مهلاً مهلاً حسین علیه السلام</w:t>
      </w:r>
    </w:p>
    <w:p>
      <w:pPr>
        <w:pStyle w:val="BookText"/>
        <w:rPr/>
      </w:pPr>
      <w:r>
        <w:rPr>
          <w:rFonts w:ascii="IRNazanin" w:hAnsi="IRNazanin" w:eastAsia="IRNazanin"/>
          <w:color w:val="111111"/>
          <w:sz w:val="28"/>
          <w:sz w:val="28"/>
          <w:szCs w:val="28"/>
          <w:rtl w:val="true"/>
          <w:lang w:bidi="fa-IR"/>
        </w:rPr>
        <w:t xml:space="preserve">گل نرگس بیا نگار نورس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حیدر رسید، گل صنوبر رسید، آمد زهرا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یاور مرتضی، صفای آل عبا، عشق دلها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گل رسول الله، ستاره مولا،، فرشته بابا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آمدی زهرا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84" w:name="pg8055_72752"/>
    </w:p>
    <w:p>
      <w:pPr>
        <w:pStyle w:val="BookText"/>
        <w:rPr/>
      </w:pPr>
      <w:bookmarkEnd w:id="484"/>
      <w:r>
        <w:rPr>
          <w:rFonts w:ascii="IRNazanin" w:hAnsi="IRNazanin" w:eastAsia="IRNazanin"/>
          <w:color w:val="111111"/>
          <w:sz w:val="28"/>
          <w:sz w:val="28"/>
          <w:szCs w:val="28"/>
          <w:rtl w:val="true"/>
          <w:lang w:bidi="fa-IR"/>
        </w:rPr>
        <w:t xml:space="preserve">نور مطلق تویی، حبیبه حق تویی، عشق داور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 عشق علی، امیر عشق علی، حالم بنگر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دوای مازهرا، شفای ما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ما زهرا، خوش آمدی زهرا</w:t>
      </w:r>
    </w:p>
    <w:p>
      <w:pPr>
        <w:pStyle w:val="BookText"/>
        <w:rPr/>
      </w:pPr>
      <w:r>
        <w:rPr>
          <w:rFonts w:ascii="IRNazanin" w:hAnsi="IRNazanin" w:eastAsia="IRNazanin"/>
          <w:color w:val="111111"/>
          <w:sz w:val="28"/>
          <w:sz w:val="28"/>
          <w:szCs w:val="28"/>
          <w:rtl w:val="true"/>
          <w:lang w:bidi="fa-IR"/>
        </w:rPr>
        <w:t xml:space="preserve">خوش آمدی زهرا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485" w:name="__RefHeading___Toc7661687_1051229030"/>
      <w:bookmarkStart w:id="486" w:name="_Toc176"/>
      <w:bookmarkEnd w:id="485"/>
      <w:r>
        <w:rPr>
          <w:rtl w:val="true"/>
        </w:rPr>
        <w:t>شبانگاهان</w:t>
      </w:r>
      <w:bookmarkEnd w:id="486"/>
    </w:p>
    <w:p>
      <w:pPr>
        <w:pStyle w:val="BookText"/>
        <w:rPr/>
      </w:pPr>
      <w:r>
        <w:rPr>
          <w:rFonts w:ascii="IRNazanin" w:hAnsi="IRNazanin" w:eastAsia="IRNazanin"/>
          <w:color w:val="111111"/>
          <w:sz w:val="28"/>
          <w:sz w:val="28"/>
          <w:szCs w:val="28"/>
          <w:rtl w:val="true"/>
          <w:lang w:bidi="fa-IR"/>
        </w:rPr>
        <w:t xml:space="preserve">کجا رفتی ای گل چمنم مادر حسنم فاطمه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و روز و شب به خدا از غم هجران تو گریانم</w:t>
      </w:r>
    </w:p>
    <w:p>
      <w:pPr>
        <w:pStyle w:val="BookText"/>
        <w:rPr/>
      </w:pPr>
      <w:r>
        <w:rPr>
          <w:rFonts w:ascii="IRNazanin" w:hAnsi="IRNazanin" w:eastAsia="IRNazanin"/>
          <w:color w:val="111111"/>
          <w:sz w:val="28"/>
          <w:sz w:val="28"/>
          <w:szCs w:val="28"/>
          <w:rtl w:val="true"/>
          <w:lang w:bidi="fa-IR"/>
        </w:rPr>
        <w:t xml:space="preserve">سرای من بی گل رخ تو سرد و خاموش است فاطمه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ساله طفل يتيم تو با غم هم آغوش است فاطمه جانم</w:t>
      </w:r>
    </w:p>
    <w:p>
      <w:pPr>
        <w:pStyle w:val="BookText"/>
        <w:rPr/>
      </w:pPr>
      <w:r>
        <w:rPr>
          <w:rFonts w:ascii="IRNazanin" w:hAnsi="IRNazanin" w:eastAsia="IRNazanin"/>
          <w:color w:val="111111"/>
          <w:sz w:val="28"/>
          <w:sz w:val="28"/>
          <w:szCs w:val="28"/>
          <w:rtl w:val="true"/>
          <w:lang w:bidi="fa-IR"/>
        </w:rPr>
        <w:t xml:space="preserve">به یادم هست آه و صبر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انیسم شد خاک قبر تا</w:t>
      </w:r>
    </w:p>
    <w:p>
      <w:pPr>
        <w:pStyle w:val="BookText"/>
        <w:rPr/>
      </w:pPr>
      <w:r>
        <w:rPr>
          <w:rFonts w:ascii="IRNazanin" w:hAnsi="IRNazanin" w:eastAsia="IRNazanin"/>
          <w:color w:val="111111"/>
          <w:sz w:val="28"/>
          <w:sz w:val="28"/>
          <w:szCs w:val="28"/>
          <w:rtl w:val="true"/>
          <w:lang w:bidi="fa-IR"/>
        </w:rPr>
        <w:t xml:space="preserve">فاطمه جانم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487" w:name="__RefHeading___Toc7661689_1051229030"/>
      <w:bookmarkStart w:id="488" w:name="_Toc177"/>
      <w:bookmarkEnd w:id="487"/>
      <w:r>
        <w:rPr>
          <w:rtl w:val="true"/>
        </w:rPr>
        <w:t>یاران چه غریبانه</w:t>
      </w:r>
      <w:bookmarkEnd w:id="488"/>
    </w:p>
    <w:p>
      <w:pPr>
        <w:pStyle w:val="BookText"/>
        <w:rPr/>
      </w:pPr>
      <w:r>
        <w:rPr>
          <w:rFonts w:ascii="IRNazanin" w:hAnsi="IRNazanin" w:eastAsia="IRNazanin"/>
          <w:color w:val="111111"/>
          <w:sz w:val="28"/>
          <w:sz w:val="28"/>
          <w:szCs w:val="28"/>
          <w:rtl w:val="true"/>
          <w:lang w:bidi="fa-IR"/>
        </w:rPr>
        <w:t xml:space="preserve">زهرا تو بیا امشب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کوثر مظلومه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یاران همه گریانند در ماتم معصومه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حضرت معصومه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89" w:name="pg8055_72754"/>
    </w:p>
    <w:p>
      <w:pPr>
        <w:pStyle w:val="BookText"/>
        <w:rPr/>
      </w:pPr>
      <w:bookmarkEnd w:id="489"/>
      <w:r>
        <w:rPr>
          <w:rFonts w:ascii="IRNazanin" w:hAnsi="IRNazanin" w:eastAsia="IRNazanin"/>
          <w:color w:val="111111"/>
          <w:sz w:val="28"/>
          <w:sz w:val="28"/>
          <w:szCs w:val="28"/>
          <w:rtl w:val="true"/>
          <w:lang w:bidi="fa-IR"/>
        </w:rPr>
        <w:t xml:space="preserve">عالم فدک الزهراست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الحزن غمهاست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تربت معصومه علیه السلام یا آن که بقیع ماست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حضرت معصومه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تو را دارد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غمی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از تو صفا دارد، یا حضرت معصومه علیها السلام</w:t>
      </w:r>
    </w:p>
    <w:p>
      <w:pPr>
        <w:pStyle w:val="BookText"/>
        <w:rPr/>
      </w:pPr>
      <w:r>
        <w:rPr>
          <w:rFonts w:ascii="IRNazanin" w:hAnsi="IRNazanin" w:eastAsia="IRNazanin"/>
          <w:color w:val="111111"/>
          <w:sz w:val="28"/>
          <w:sz w:val="28"/>
          <w:szCs w:val="28"/>
          <w:rtl w:val="true"/>
          <w:lang w:bidi="fa-IR"/>
        </w:rPr>
        <w:t xml:space="preserve">یا حضرت معصومه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490" w:name="__RefHeading___Toc7661691_1051229030"/>
      <w:bookmarkStart w:id="491" w:name="_Toc178"/>
      <w:bookmarkEnd w:id="490"/>
      <w:r>
        <w:rPr>
          <w:rtl w:val="true"/>
        </w:rPr>
        <w:t>زینب بیا از خیمه ها</w:t>
      </w:r>
      <w:bookmarkEnd w:id="491"/>
    </w:p>
    <w:p>
      <w:pPr>
        <w:pStyle w:val="BookText"/>
        <w:rPr/>
      </w:pPr>
      <w:r>
        <w:rPr>
          <w:rFonts w:ascii="IRNazanin" w:hAnsi="IRNazanin" w:eastAsia="IRNazanin"/>
          <w:color w:val="111111"/>
          <w:sz w:val="28"/>
          <w:sz w:val="28"/>
          <w:szCs w:val="28"/>
          <w:rtl w:val="true"/>
          <w:lang w:bidi="fa-IR"/>
        </w:rPr>
        <w:t xml:space="preserve">یا رب ببین گشته دو تا فرق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 رب الكعبه اش بر روی لب چه دل غمین</w:t>
      </w:r>
    </w:p>
    <w:p>
      <w:pPr>
        <w:pStyle w:val="BookText"/>
        <w:rPr/>
      </w:pPr>
      <w:r>
        <w:rPr>
          <w:rFonts w:ascii="IRNazanin" w:hAnsi="IRNazanin" w:eastAsia="IRNazanin"/>
          <w:color w:val="111111"/>
          <w:sz w:val="28"/>
          <w:sz w:val="28"/>
          <w:szCs w:val="28"/>
          <w:rtl w:val="true"/>
          <w:lang w:bidi="fa-IR"/>
        </w:rPr>
        <w:t xml:space="preserve">از آسمان آید ندا حیدر شده حاجت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على جانم على</w:t>
      </w:r>
    </w:p>
    <w:p>
      <w:pPr>
        <w:pStyle w:val="BookText"/>
        <w:rPr/>
      </w:pPr>
      <w:r>
        <w:rPr>
          <w:rFonts w:ascii="IRNazanin" w:hAnsi="IRNazanin" w:eastAsia="IRNazanin"/>
          <w:color w:val="111111"/>
          <w:sz w:val="28"/>
          <w:sz w:val="28"/>
          <w:szCs w:val="28"/>
          <w:rtl w:val="true"/>
          <w:lang w:bidi="fa-IR"/>
        </w:rPr>
        <w:t xml:space="preserve">حیدر میان بستر و زینب پرستارش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زیر لب دارد نوا خون بر دل زارش شده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علی شیر خدا یا فاطمه واغربتا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على جانم على </w:t>
      </w:r>
      <w:bookmarkStart w:id="492" w:name="pg8055_72756"/>
    </w:p>
    <w:p>
      <w:pPr>
        <w:pStyle w:val="Heading3"/>
        <w:numPr>
          <w:ilvl w:val="2"/>
          <w:numId w:val="1"/>
        </w:numPr>
        <w:rPr/>
      </w:pPr>
      <w:bookmarkStart w:id="493" w:name="__RefHeading___Toc7661693_1051229030"/>
      <w:bookmarkStart w:id="494" w:name="_Toc179"/>
      <w:bookmarkEnd w:id="492"/>
      <w:bookmarkEnd w:id="493"/>
      <w:r>
        <w:rPr>
          <w:rtl w:val="true"/>
        </w:rPr>
        <w:t xml:space="preserve">واحد </w:t>
      </w:r>
      <w:r>
        <w:rPr>
          <w:rtl w:val="true"/>
        </w:rPr>
        <w:t>(</w:t>
      </w:r>
      <w:r>
        <w:rPr>
          <w:rtl w:val="true"/>
        </w:rPr>
        <w:t>قدیمی</w:t>
      </w:r>
      <w:r>
        <w:rPr>
          <w:rtl w:val="true"/>
        </w:rPr>
        <w:t>)</w:t>
      </w:r>
      <w:bookmarkEnd w:id="494"/>
    </w:p>
    <w:p>
      <w:pPr>
        <w:pStyle w:val="BookText"/>
        <w:rPr/>
      </w:pPr>
      <w:r>
        <w:rPr>
          <w:rFonts w:ascii="IRNazanin" w:hAnsi="IRNazanin" w:eastAsia="IRNazanin"/>
          <w:color w:val="111111"/>
          <w:sz w:val="28"/>
          <w:sz w:val="28"/>
          <w:szCs w:val="28"/>
          <w:rtl w:val="true"/>
          <w:lang w:bidi="fa-IR"/>
        </w:rPr>
        <w:t xml:space="preserve">ای سری که بر نیزه همچو ماه تابانی سرور شهیدانی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چشمم روی من نمایانی سرور شهیدانی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خسته ام بابا دل شکسته ام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کوچک خود را بر تو بسته بسته ام بابا</w:t>
      </w:r>
    </w:p>
    <w:p>
      <w:pPr>
        <w:pStyle w:val="BookText"/>
        <w:rPr/>
      </w:pPr>
      <w:r>
        <w:rPr>
          <w:rFonts w:ascii="IRNazanin" w:hAnsi="IRNazanin" w:eastAsia="IRNazanin"/>
          <w:color w:val="111111"/>
          <w:sz w:val="28"/>
          <w:sz w:val="28"/>
          <w:szCs w:val="28"/>
          <w:rtl w:val="true"/>
          <w:lang w:bidi="fa-IR"/>
        </w:rPr>
        <w:t xml:space="preserve">روی نیزه از دختر میکنی نگهبانی سرور شهیدانی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نعشت ای شهید حسن غرق خون به میدان است</w:t>
      </w:r>
    </w:p>
    <w:p>
      <w:pPr>
        <w:pStyle w:val="BookText"/>
        <w:rPr/>
      </w:pPr>
      <w:r>
        <w:rPr>
          <w:rFonts w:ascii="IRNazanin" w:hAnsi="IRNazanin" w:eastAsia="IRNazanin"/>
          <w:color w:val="111111"/>
          <w:sz w:val="28"/>
          <w:sz w:val="28"/>
          <w:szCs w:val="28"/>
          <w:rtl w:val="true"/>
          <w:lang w:bidi="fa-IR"/>
        </w:rPr>
        <w:t xml:space="preserve">زیر تابش خورشید سر جدا و عریان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 به خون آلود آفتاب ایمانی سرور شهیدانی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495" w:name="__RefHeading___Toc7661695_1051229030"/>
      <w:bookmarkStart w:id="496" w:name="_Toc180"/>
      <w:bookmarkEnd w:id="495"/>
      <w:r>
        <w:rPr>
          <w:rtl w:val="true"/>
        </w:rPr>
        <w:t>ماه منیرم</w:t>
      </w:r>
      <w:bookmarkEnd w:id="496"/>
    </w:p>
    <w:p>
      <w:pPr>
        <w:pStyle w:val="BookText"/>
        <w:rPr/>
      </w:pPr>
      <w:r>
        <w:rPr>
          <w:rFonts w:ascii="IRNazanin" w:hAnsi="IRNazanin" w:eastAsia="IRNazanin"/>
          <w:color w:val="111111"/>
          <w:sz w:val="28"/>
          <w:sz w:val="28"/>
          <w:szCs w:val="28"/>
          <w:rtl w:val="true"/>
          <w:lang w:bidi="fa-IR"/>
        </w:rPr>
        <w:t xml:space="preserve">سامرا کربلای دیگری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 قلب امام عسکری شد</w:t>
      </w:r>
    </w:p>
    <w:p>
      <w:pPr>
        <w:pStyle w:val="BookText"/>
        <w:rPr/>
      </w:pPr>
      <w:r>
        <w:rPr>
          <w:rFonts w:ascii="IRNazanin" w:hAnsi="IRNazanin" w:eastAsia="IRNazanin"/>
          <w:color w:val="111111"/>
          <w:sz w:val="28"/>
          <w:sz w:val="28"/>
          <w:szCs w:val="28"/>
          <w:rtl w:val="true"/>
          <w:lang w:bidi="fa-IR"/>
        </w:rPr>
        <w:t xml:space="preserve">امنيرم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برات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قلمبو دادم به تو و پس نمیگیرم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حسن جان یا حسن جان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الها غلام عسکریم </w:t>
      </w:r>
      <w:bookmarkStart w:id="497" w:name="pg8055_72758"/>
    </w:p>
    <w:p>
      <w:pPr>
        <w:pStyle w:val="BookText"/>
        <w:rPr/>
      </w:pPr>
      <w:bookmarkEnd w:id="497"/>
      <w:r>
        <w:rPr>
          <w:rFonts w:ascii="IRNazanin" w:hAnsi="IRNazanin" w:eastAsia="IRNazanin"/>
          <w:color w:val="111111"/>
          <w:sz w:val="28"/>
          <w:sz w:val="28"/>
          <w:szCs w:val="28"/>
          <w:rtl w:val="true"/>
          <w:lang w:bidi="fa-IR"/>
        </w:rPr>
        <w:t xml:space="preserve">غم گسار امام عسکریم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گردیده مسموم</w:t>
      </w:r>
    </w:p>
    <w:p>
      <w:pPr>
        <w:pStyle w:val="BookText"/>
        <w:rPr/>
      </w:pPr>
      <w:r>
        <w:rPr>
          <w:rFonts w:ascii="IRNazanin" w:hAnsi="IRNazanin" w:eastAsia="IRNazanin"/>
          <w:color w:val="111111"/>
          <w:sz w:val="28"/>
          <w:sz w:val="28"/>
          <w:szCs w:val="28"/>
          <w:rtl w:val="true"/>
          <w:lang w:bidi="fa-IR"/>
        </w:rPr>
        <w:t xml:space="preserve">مهدی زداغ پدرش گرديده مغموم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جان یا حسن جان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498" w:name="__RefHeading___Toc7661697_1051229030"/>
      <w:bookmarkStart w:id="499" w:name="_Toc181"/>
      <w:bookmarkEnd w:id="498"/>
      <w:r>
        <w:rPr>
          <w:rtl w:val="true"/>
        </w:rPr>
        <w:t>الی ای همسفر</w:t>
      </w:r>
      <w:bookmarkEnd w:id="499"/>
    </w:p>
    <w:p>
      <w:pPr>
        <w:pStyle w:val="BookText"/>
        <w:rPr/>
      </w:pPr>
      <w:r>
        <w:rPr>
          <w:rFonts w:ascii="IRNazanin" w:hAnsi="IRNazanin" w:eastAsia="IRNazanin"/>
          <w:color w:val="111111"/>
          <w:sz w:val="28"/>
          <w:sz w:val="28"/>
          <w:szCs w:val="28"/>
          <w:rtl w:val="true"/>
          <w:lang w:bidi="fa-IR"/>
        </w:rPr>
        <w:t xml:space="preserve">سه ساله هستم و شده خونین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یارب شده خرابه منزلم</w:t>
      </w:r>
    </w:p>
    <w:p>
      <w:pPr>
        <w:pStyle w:val="BookText"/>
        <w:rPr/>
      </w:pPr>
      <w:r>
        <w:rPr>
          <w:rFonts w:ascii="IRNazanin" w:hAnsi="IRNazanin" w:eastAsia="IRNazanin"/>
          <w:color w:val="111111"/>
          <w:sz w:val="28"/>
          <w:sz w:val="28"/>
          <w:szCs w:val="28"/>
          <w:rtl w:val="true"/>
          <w:lang w:bidi="fa-IR"/>
        </w:rPr>
        <w:t xml:space="preserve">الى أي همسفر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آهسته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مادرت مرا با خود ببر</w:t>
      </w:r>
    </w:p>
    <w:p>
      <w:pPr>
        <w:pStyle w:val="BookText"/>
        <w:rPr/>
      </w:pPr>
      <w:r>
        <w:rPr>
          <w:rFonts w:ascii="IRNazanin" w:hAnsi="IRNazanin" w:eastAsia="IRNazanin"/>
          <w:color w:val="111111"/>
          <w:sz w:val="28"/>
          <w:sz w:val="28"/>
          <w:szCs w:val="28"/>
          <w:rtl w:val="true"/>
          <w:lang w:bidi="fa-IR"/>
        </w:rPr>
        <w:t xml:space="preserve">حبیبی یا حسین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کبوتر بچه ها همه سر زیر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ذکر همه فقط باشد پدر</w:t>
      </w:r>
    </w:p>
    <w:p>
      <w:pPr>
        <w:pStyle w:val="BookText"/>
        <w:rPr/>
      </w:pPr>
      <w:r>
        <w:rPr>
          <w:rFonts w:ascii="IRNazanin" w:hAnsi="IRNazanin" w:eastAsia="IRNazanin"/>
          <w:color w:val="111111"/>
          <w:sz w:val="28"/>
          <w:sz w:val="28"/>
          <w:szCs w:val="28"/>
          <w:rtl w:val="true"/>
          <w:lang w:bidi="fa-IR"/>
        </w:rPr>
        <w:t xml:space="preserve">کجا هستی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حالم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خود ببر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حبیبی یا حسین</w:t>
      </w:r>
      <w:bookmarkStart w:id="500" w:name="pg8055_72760"/>
    </w:p>
    <w:p>
      <w:pPr>
        <w:pStyle w:val="Heading3"/>
        <w:numPr>
          <w:ilvl w:val="2"/>
          <w:numId w:val="1"/>
        </w:numPr>
        <w:rPr/>
      </w:pPr>
      <w:bookmarkStart w:id="501" w:name="__RefHeading___Toc7661699_1051229030"/>
      <w:bookmarkStart w:id="502" w:name="_Toc182"/>
      <w:bookmarkEnd w:id="500"/>
      <w:bookmarkEnd w:id="501"/>
      <w:r>
        <w:rPr>
          <w:rtl w:val="true"/>
        </w:rPr>
        <w:t>بابای من حسین</w:t>
      </w:r>
      <w:bookmarkEnd w:id="502"/>
    </w:p>
    <w:p>
      <w:pPr>
        <w:pStyle w:val="BookText"/>
        <w:rPr/>
      </w:pPr>
      <w:r>
        <w:rPr>
          <w:rFonts w:ascii="IRNazanin" w:hAnsi="IRNazanin" w:eastAsia="IRNazanin"/>
          <w:color w:val="111111"/>
          <w:sz w:val="28"/>
          <w:sz w:val="28"/>
          <w:szCs w:val="28"/>
          <w:rtl w:val="true"/>
          <w:lang w:bidi="fa-IR"/>
        </w:rPr>
        <w:t xml:space="preserve">جوجه کبوتری گم کرده آشیان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مانده دختری از خیل کاروان</w:t>
      </w:r>
    </w:p>
    <w:p>
      <w:pPr>
        <w:pStyle w:val="BookText"/>
        <w:rPr/>
      </w:pPr>
      <w:r>
        <w:rPr>
          <w:rFonts w:ascii="IRNazanin" w:hAnsi="IRNazanin" w:eastAsia="IRNazanin"/>
          <w:color w:val="111111"/>
          <w:sz w:val="28"/>
          <w:sz w:val="28"/>
          <w:szCs w:val="28"/>
          <w:rtl w:val="true"/>
          <w:lang w:bidi="fa-IR"/>
        </w:rPr>
        <w:t xml:space="preserve">آخر چه 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رنگش پریده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قدش خمیده بود</w:t>
      </w:r>
    </w:p>
    <w:p>
      <w:pPr>
        <w:pStyle w:val="BookText"/>
        <w:rPr/>
      </w:pPr>
      <w:r>
        <w:rPr>
          <w:rFonts w:ascii="IRNazanin" w:hAnsi="IRNazanin" w:eastAsia="IRNazanin"/>
          <w:color w:val="111111"/>
          <w:sz w:val="28"/>
          <w:sz w:val="28"/>
          <w:szCs w:val="28"/>
          <w:rtl w:val="true"/>
          <w:lang w:bidi="fa-IR"/>
        </w:rPr>
        <w:t xml:space="preserve">بابای من حسين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جوجه کبوترت بی آب و دانه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دخترت با تازیانه بود</w:t>
      </w:r>
    </w:p>
    <w:p>
      <w:pPr>
        <w:pStyle w:val="BookText"/>
        <w:rPr/>
      </w:pPr>
      <w:r>
        <w:rPr>
          <w:rFonts w:ascii="IRNazanin" w:hAnsi="IRNazanin" w:eastAsia="IRNazanin"/>
          <w:color w:val="111111"/>
          <w:sz w:val="28"/>
          <w:sz w:val="28"/>
          <w:szCs w:val="28"/>
          <w:rtl w:val="true"/>
          <w:lang w:bidi="fa-IR"/>
        </w:rPr>
        <w:t xml:space="preserve">این مرغک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فرط رنج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نهد به هم</w:t>
      </w:r>
    </w:p>
    <w:p>
      <w:pPr>
        <w:pStyle w:val="BookText"/>
        <w:rPr/>
      </w:pPr>
      <w:r>
        <w:rPr>
          <w:rFonts w:ascii="IRNazanin" w:hAnsi="IRNazanin" w:eastAsia="IRNazanin"/>
          <w:color w:val="111111"/>
          <w:sz w:val="28"/>
          <w:sz w:val="28"/>
          <w:szCs w:val="28"/>
          <w:rtl w:val="true"/>
          <w:lang w:bidi="fa-IR"/>
        </w:rPr>
        <w:t xml:space="preserve">بابای من حسين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503" w:name="__RefHeading___Toc7661701_1051229030"/>
      <w:bookmarkStart w:id="504" w:name="_Toc183"/>
      <w:bookmarkEnd w:id="503"/>
      <w:r>
        <w:rPr>
          <w:rtl w:val="true"/>
        </w:rPr>
        <w:t>استخاره</w:t>
      </w:r>
      <w:bookmarkEnd w:id="504"/>
    </w:p>
    <w:p>
      <w:pPr>
        <w:pStyle w:val="BookText"/>
        <w:rPr/>
      </w:pPr>
      <w:r>
        <w:rPr>
          <w:rFonts w:ascii="IRNazanin" w:hAnsi="IRNazanin" w:eastAsia="IRNazanin"/>
          <w:color w:val="111111"/>
          <w:sz w:val="28"/>
          <w:sz w:val="28"/>
          <w:szCs w:val="28"/>
          <w:rtl w:val="true"/>
          <w:lang w:bidi="fa-IR"/>
        </w:rPr>
        <w:t xml:space="preserve">ای دل امشب س جده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 ام البنین را</w:t>
      </w:r>
    </w:p>
    <w:p>
      <w:pPr>
        <w:pStyle w:val="BookText"/>
        <w:rPr/>
      </w:pPr>
      <w:r>
        <w:rPr>
          <w:rFonts w:ascii="IRNazanin" w:hAnsi="IRNazanin" w:eastAsia="IRNazanin"/>
          <w:color w:val="111111"/>
          <w:sz w:val="28"/>
          <w:sz w:val="28"/>
          <w:szCs w:val="28"/>
          <w:rtl w:val="true"/>
          <w:lang w:bidi="fa-IR"/>
        </w:rPr>
        <w:t xml:space="preserve">تا ببینی قرص خورشید امیرالمؤمنین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یاس آمد</w:t>
      </w:r>
    </w:p>
    <w:p>
      <w:pPr>
        <w:pStyle w:val="BookText"/>
        <w:rPr/>
      </w:pPr>
      <w:r>
        <w:rPr>
          <w:rFonts w:ascii="IRNazanin" w:hAnsi="IRNazanin" w:eastAsia="IRNazanin"/>
          <w:color w:val="111111"/>
          <w:sz w:val="28"/>
          <w:sz w:val="28"/>
          <w:szCs w:val="28"/>
          <w:rtl w:val="true"/>
          <w:lang w:bidi="fa-IR"/>
        </w:rPr>
        <w:t xml:space="preserve">بهترین ناس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بر اهل ولایت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ابوفاضل مدد تو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505" w:name="pg8055_72762"/>
    </w:p>
    <w:p>
      <w:pPr>
        <w:pStyle w:val="Heading3"/>
        <w:numPr>
          <w:ilvl w:val="2"/>
          <w:numId w:val="1"/>
        </w:numPr>
        <w:rPr/>
      </w:pPr>
      <w:bookmarkStart w:id="506" w:name="__RefHeading___Toc7661703_1051229030"/>
      <w:bookmarkStart w:id="507" w:name="_Toc184"/>
      <w:bookmarkEnd w:id="505"/>
      <w:bookmarkEnd w:id="506"/>
      <w:r>
        <w:rPr>
          <w:rtl w:val="true"/>
        </w:rPr>
        <w:t>کربلاییها</w:t>
      </w:r>
      <w:bookmarkEnd w:id="507"/>
    </w:p>
    <w:p>
      <w:pPr>
        <w:pStyle w:val="BookText"/>
        <w:rPr/>
      </w:pPr>
      <w:r>
        <w:rPr>
          <w:rFonts w:ascii="IRNazanin" w:hAnsi="IRNazanin" w:eastAsia="IRNazanin"/>
          <w:color w:val="111111"/>
          <w:sz w:val="28"/>
          <w:sz w:val="28"/>
          <w:szCs w:val="28"/>
          <w:rtl w:val="true"/>
          <w:lang w:bidi="fa-IR"/>
        </w:rPr>
        <w:t xml:space="preserve">کربلاییها دسته گل آرید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دارید میهمان دارید</w:t>
      </w:r>
    </w:p>
    <w:p>
      <w:pPr>
        <w:pStyle w:val="BookText"/>
        <w:rPr/>
      </w:pPr>
      <w:r>
        <w:rPr>
          <w:rFonts w:ascii="IRNazanin" w:hAnsi="IRNazanin" w:eastAsia="IRNazanin"/>
          <w:color w:val="111111"/>
          <w:sz w:val="28"/>
          <w:sz w:val="28"/>
          <w:szCs w:val="28"/>
          <w:rtl w:val="true"/>
          <w:lang w:bidi="fa-IR"/>
        </w:rPr>
        <w:t xml:space="preserve">آید از صحرا يوسف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و واویلا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سوی کربلا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باغم مبتلا آمد</w:t>
      </w:r>
    </w:p>
    <w:p>
      <w:pPr>
        <w:pStyle w:val="BookText"/>
        <w:rPr/>
      </w:pPr>
      <w:r>
        <w:rPr>
          <w:rFonts w:ascii="IRNazanin" w:hAnsi="IRNazanin" w:eastAsia="IRNazanin"/>
          <w:color w:val="111111"/>
          <w:sz w:val="28"/>
          <w:sz w:val="28"/>
          <w:szCs w:val="28"/>
          <w:rtl w:val="true"/>
          <w:lang w:bidi="fa-IR"/>
        </w:rPr>
        <w:t xml:space="preserve">خیمه ها برپا گشته در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شده قلب حضرت زهرا</w:t>
      </w:r>
    </w:p>
    <w:p>
      <w:pPr>
        <w:pStyle w:val="BookText"/>
        <w:rPr/>
      </w:pPr>
      <w:r>
        <w:rPr>
          <w:rFonts w:ascii="Amiri" w:hAnsi="Amiri" w:eastAsia="Amiri" w:cs="Amiri"/>
          <w:color w:val="111111"/>
          <w:sz w:val="28"/>
          <w:sz w:val="28"/>
          <w:szCs w:val="28"/>
          <w:rtl w:val="true"/>
          <w:lang w:bidi="ar-SA"/>
        </w:rPr>
        <w:t>آه و وا ويلا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7661705_1051229030"/>
      <w:bookmarkStart w:id="509" w:name="_Toc185"/>
      <w:bookmarkEnd w:id="508"/>
      <w:r>
        <w:rPr>
          <w:rtl w:val="true"/>
        </w:rPr>
        <w:t>الوداع</w:t>
      </w:r>
      <w:bookmarkEnd w:id="509"/>
    </w:p>
    <w:p>
      <w:pPr>
        <w:pStyle w:val="BookText"/>
        <w:rPr/>
      </w:pPr>
      <w:r>
        <w:rPr>
          <w:rFonts w:ascii="IRNazanin" w:hAnsi="IRNazanin" w:eastAsia="IRNazanin"/>
          <w:color w:val="111111"/>
          <w:sz w:val="28"/>
          <w:sz w:val="28"/>
          <w:szCs w:val="28"/>
          <w:rtl w:val="true"/>
          <w:lang w:bidi="fa-IR"/>
        </w:rPr>
        <w:t xml:space="preserve">بی تو ای همسفر من سفر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جان آمدم خسته تر می روم</w:t>
      </w:r>
    </w:p>
    <w:p>
      <w:pPr>
        <w:pStyle w:val="BookText"/>
        <w:rPr/>
      </w:pPr>
      <w:r>
        <w:rPr>
          <w:rFonts w:ascii="IRNazanin" w:hAnsi="IRNazanin" w:eastAsia="IRNazanin"/>
          <w:color w:val="111111"/>
          <w:sz w:val="28"/>
          <w:sz w:val="28"/>
          <w:szCs w:val="28"/>
          <w:rtl w:val="true"/>
          <w:lang w:bidi="fa-IR"/>
        </w:rPr>
        <w:t xml:space="preserve">سوزد از داغت وجودم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الوداع یاس ک بودم</w:t>
      </w:r>
    </w:p>
    <w:p>
      <w:pPr>
        <w:pStyle w:val="BookText"/>
        <w:rPr/>
      </w:pP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میدهد بوی تو ناقه خالیت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گریه بر بی پر و بالیت</w:t>
      </w:r>
    </w:p>
    <w:p>
      <w:pPr>
        <w:pStyle w:val="BookText"/>
        <w:rPr/>
      </w:pPr>
      <w:r>
        <w:rPr>
          <w:rFonts w:ascii="IRNazanin" w:hAnsi="IRNazanin" w:eastAsia="IRNazanin"/>
          <w:color w:val="111111"/>
          <w:sz w:val="28"/>
          <w:sz w:val="28"/>
          <w:szCs w:val="28"/>
          <w:rtl w:val="true"/>
          <w:lang w:bidi="fa-IR"/>
        </w:rPr>
        <w:t xml:space="preserve">وقت رفتن خنده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را شرمنده کردی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510" w:name="pg8055_72764"/>
    </w:p>
    <w:p>
      <w:pPr>
        <w:pStyle w:val="BookText"/>
        <w:rPr/>
      </w:pPr>
      <w:bookmarkEnd w:id="510"/>
      <w:r>
        <w:rPr>
          <w:rFonts w:ascii="IRNazanin" w:hAnsi="IRNazanin" w:eastAsia="IRNazanin"/>
          <w:color w:val="111111"/>
          <w:sz w:val="28"/>
          <w:sz w:val="28"/>
          <w:szCs w:val="28"/>
          <w:rtl w:val="true"/>
          <w:lang w:bidi="fa-IR"/>
        </w:rPr>
        <w:t xml:space="preserve">ای خوش آن بنده که در آخرت و عقبایش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غیر از علی و آل کسی مولایش</w:t>
      </w:r>
    </w:p>
    <w:p>
      <w:pPr>
        <w:pStyle w:val="BookText"/>
        <w:rPr/>
      </w:pPr>
      <w:r>
        <w:rPr>
          <w:rFonts w:ascii="IRNazanin" w:hAnsi="IRNazanin" w:eastAsia="IRNazanin"/>
          <w:color w:val="111111"/>
          <w:sz w:val="28"/>
          <w:sz w:val="28"/>
          <w:szCs w:val="28"/>
          <w:rtl w:val="true"/>
          <w:lang w:bidi="fa-IR"/>
        </w:rPr>
        <w:t xml:space="preserve">هر که امروز به دل بذر ولای تو نکِشت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بی حاصلی خویش کُشَد فردایش</w:t>
      </w:r>
    </w:p>
    <w:p>
      <w:pPr>
        <w:pStyle w:val="Heading2"/>
        <w:numPr>
          <w:ilvl w:val="1"/>
          <w:numId w:val="1"/>
        </w:numPr>
        <w:rPr/>
      </w:pPr>
      <w:bookmarkStart w:id="511" w:name="__RefHeading___Toc7661707_1051229030"/>
      <w:bookmarkStart w:id="512" w:name="_Toc186"/>
      <w:bookmarkEnd w:id="511"/>
      <w:r>
        <w:rPr>
          <w:rtl w:val="true"/>
        </w:rPr>
        <w:t>پیوست</w:t>
      </w:r>
      <w:bookmarkEnd w:id="5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8055_72768"/>
      <w:bookmarkStart w:id="514" w:name="pg8055_72768"/>
      <w:bookmarkEnd w:id="514"/>
    </w:p>
    <w:p>
      <w:pPr>
        <w:pStyle w:val="Heading2"/>
        <w:numPr>
          <w:ilvl w:val="1"/>
          <w:numId w:val="1"/>
        </w:numPr>
        <w:rPr/>
      </w:pPr>
      <w:bookmarkStart w:id="515" w:name="pg8055_72768"/>
      <w:bookmarkStart w:id="516" w:name="__RefHeading___Toc7661709_1051229030"/>
      <w:bookmarkStart w:id="517" w:name="_Toc187"/>
      <w:bookmarkEnd w:id="515"/>
      <w:bookmarkEnd w:id="516"/>
      <w:r>
        <w:rPr>
          <w:rtl w:val="true"/>
        </w:rPr>
        <w:t>کتابنامه</w:t>
      </w:r>
      <w:bookmarkEnd w:id="5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ستایشگری، اصول و روش مداحی، ابوالفضل هادی منش، انتشارات مشهور،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اعجوبه قرن، بهلول قرن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الاحزان، شیخ عباس قمی، ترجمه محمد محمدی اشتهاردی، کانون انتشارات ناصر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حماسه عاشورا به بیان حضرت مهدی علیه السلام جلال برنجیان، انتشارات طور،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پنجم،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خصایص الحسینیه، شیخ جعفر شوشتری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دمع السجوم ترجمه نفس المهموم، شیخ عباس قمی، ترجمه حاج میرزا ابوالحسن شعرانی، کتاب فروشی علمیه اسلامیه، ربیع الاول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تبلیغ، نکات مهم و کاربردی در تبلیغ، سخنرانی و مداحی، امیر ملک محمودی، انتشارات طاووس بهشت، زمستان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نوکری، حاج منصور ارضی، انتشارات آرام دل،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ریاحین الشریعه، در ترجمه دانشمندان بانوان شیعه، ذبیح الله</w:t>
      </w:r>
    </w:p>
    <w:p>
      <w:pPr>
        <w:pStyle w:val="BookText"/>
        <w:rPr/>
      </w:pPr>
      <w:r>
        <w:rPr>
          <w:rFonts w:ascii="IRNazanin" w:hAnsi="IRNazanin" w:eastAsia="IRNazanin"/>
          <w:color w:val="111111"/>
          <w:sz w:val="28"/>
          <w:sz w:val="28"/>
          <w:szCs w:val="28"/>
          <w:rtl w:val="true"/>
          <w:lang w:bidi="fa-IR"/>
        </w:rPr>
        <w:t xml:space="preserve">محلاتی، دارالکتب الاسلاميه،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ستودگان وستایشگران، برگرفته از سخنان حضرت نایب الامام آیت الله خامنه ای، انتشارات حوزه هنری سازمان تبلیغات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سوگنامه آل محمد صلی الله علیه و آله وسلم، محمد محمدی اشتهاردی، کانون انتشارات ناصر،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چاپ هشتم،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سوگنامه عاشوراء همراه با مدیحه سرایی شیدایی اهل بیت علیهم السلام حاج منصور ارضی، یوسفعلی یوسفی، انتشارات سلسبيل، اسفند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شمیم اهل بیت علیه السلام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 رابطه با خصوصیات مداحی، علی سلطانی، انتشارات روحانی،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عنایات معصومیه، از زبان خادمین آستانه مقدسه حضرت معصومه علیها السلام ، محمد علی زینی وند، انتشارات زائر،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عاشورا، جواد محدثی، نشر معروف، بهمن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عاشورا در کلام و پیام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تبیان، دفتر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تنظیم و نشر آثار امام خمینی رحمه الله، زمستان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کرامات المعصومین، سید ابوالحسن حسینی، برگ شقایق،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لهوف، سید علی بن طاوس، ترجمه سید احمد فهری زنجانی، </w:t>
      </w:r>
    </w:p>
    <w:p>
      <w:pPr>
        <w:pStyle w:val="BookText"/>
        <w:rPr/>
      </w:pPr>
      <w:r>
        <w:rPr>
          <w:rFonts w:ascii="IRNazanin" w:hAnsi="IRNazanin" w:eastAsia="IRNazanin"/>
          <w:color w:val="111111"/>
          <w:sz w:val="28"/>
          <w:sz w:val="28"/>
          <w:szCs w:val="28"/>
          <w:rtl w:val="true"/>
          <w:lang w:bidi="fa-IR"/>
        </w:rPr>
        <w:t>انتشارات جهان، بیتا۔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الهدی، میرزا اسماعیل دولابی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الامال، شیخ عباس قمی رحمه الله ، انتشارات علمیه اسلامیه،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الامال، شیخ عباس قمی، مؤسسه انتشارات هجرت،</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چاپ هفتم،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الحكمة، محمد الرّيشهری، انتشارات دار الحديث، الطبعة</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مواعظ، مجالس المواعظ و البكاء في ايام عاشوراء، شیخ جعفر شوشتری، انتشارات نیک معارف،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محمد دشتی، انتشارات مشهور،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سوم،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نغمه عاشقی، روضه های فاطمی نیا، تدوین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رحمتی، شهرضا، انتشارات نشاط،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این کتاب، در شهر مقدس مشهد، قم، کرج، ابهر و بوئین زهرا توسط مداح اهل بیت علیهم السلام حاج زین العابدین غلام تدریس شده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دعای عدیله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خصایص الحسینیه، مرحوم شیخ جعفر شوشتری</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خصايص الحسینیه، مرحوم شیخ جعفر شوشتری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الامالی،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اللهوف على قتلي الطفوف،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قولویه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عاشورا،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عبدالله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الامام الحسین،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الحسینی القزوینی، موسوعة الامام الجواد،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سوم شعبان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المشهدی، المزار،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تبیان، دفتر سوم، قیام عاشورا در کلام و پیام امام خمینی رحمت الله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ای از کتاب ستودگان و ستایشگران، فرمایشات مقام معظم رهبری در جمع مداحان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حماسه حسینی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برگی از دفتر آفتاب،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رسالت نوکری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المهدي عليه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خصایص الحسینیه، مرحوم شیخ و کتاب دارالسلام، علامه نوری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کرامت امام على علیه السلام،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بهلول اعجوبه قرن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عنایات معصومیه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باب هشتم</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النعمه، ص </w:t>
      </w:r>
      <w:r>
        <w:rPr>
          <w:rFonts w:eastAsia="IRNazanin" w:cs="IRNazanin"/>
          <w:b w:val="false"/>
          <w:bCs w:val="false"/>
          <w:i w:val="false"/>
          <w:iCs w:val="false"/>
          <w:color w:val="333333"/>
          <w:sz w:val="20"/>
          <w:szCs w:val="20"/>
        </w:rPr>
        <w:t>461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فرهنگ عاشورا، جواد محدثی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سخنان مقام معظم رهبری در این باره مراجعه کنید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منویات مقام معظم رهبری در جایگاه مداحی از دیدگاه ولایت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رسالت نوکری، حاج منصور ارضی</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از کتاب رسالت نوکری، حاج منصور ارضی</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18892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18863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18959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18960</w:t>
      </w:r>
      <w:r>
        <w:rPr>
          <w:rFonts w:ascii="IRNazanin" w:hAnsi="IRNazanin" w:eastAsia="IRNazanin"/>
          <w:b w:val="false"/>
          <w:b w:val="false"/>
          <w:bCs w:val="false"/>
          <w:i w:val="false"/>
          <w:i w:val="false"/>
          <w:iCs w:val="false"/>
          <w:color w:val="333333"/>
          <w:sz w:val="20"/>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6799/3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15843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17215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مَعَ أكلِ الحَرامِ كالبِناءِ عَلَى الرَّملِ، و قيلَ عَلَى الماءِ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برگزیده از خطبه متقين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انسان حرم خداوند است پس در حرم خدا غير خدا را جای نده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و گرسنگی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ندانستی که چگونه خدا کلمه پاکیزه را به درخت زیبایی مَثَل زده که اصل ساقه آن برقرار است و شاخه آن به آسمان بر شده و آن درخت زیبا به اذن خدا همه اوقات میوه های مأكول و خوش دهد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مغز</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ای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امت بگو که اگر دعای شما نبود، خدا هرگز به شما توجه و عنایتی نمی داشت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 بس لفظی است برای خواندن یا راندن گوسفندان و شتران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تمسخر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شوخی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مردانی که هیچ کسب و تجارت آنان را از یاد خدا غافل نکند و نماز را بپا داشته و زکات به فقيران دهند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ناقابل و ناچیز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حسن زاده آملی، تازیانه سلوک،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هیچ کس از عده بی شمار لشکرهای پروردگار غير او آگاه نیست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نردبان آسمان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سرانجام کسانی که اعمال بد مر تکب شدند به جایی رسید که آیات خدا را تکذیب کردند و آن را به مسخره گرفتند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نردبان آسمان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مرا افزون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 میرزا اسماعیل دولابی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درخشان شام، حضرت رقیه علیها السلام دختر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خلخالی،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محمد محمدی اشتهاردی،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محمد محمدی اشتهاردی،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 السجوم، ترجمه نفس المهموم،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حالتی که از طرفی به طرف دیگر خود را می دهد برای جنگ کردن یا به سوی گروهی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همرزمان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جوید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برگرد ای فرزند عزیزم به جنگ دشمنانت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شروع کردم به زدن او با شمشیر های خودشان و پاره پاره نمودم او را بند بند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شیخ جعفر شوشتری،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شیخ جعفر شوشتری،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 عاشقی، روضه های استاد فاطمی نیا،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ابن طاووس، س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محمد محمدی اشتهاردی،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نغمه عاشقی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های استاد فاطمی نیا،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در ترجمه دانشمندان بانوان 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بلبل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image" Target="media/image2.jpeg"/><Relationship Id="rId340" Type="http://schemas.openxmlformats.org/officeDocument/2006/relationships/image" Target="media/image2.jpeg"/><Relationship Id="rId341" Type="http://schemas.openxmlformats.org/officeDocument/2006/relationships/footer" Target="footer334.xml"/><Relationship Id="rId342" Type="http://schemas.openxmlformats.org/officeDocument/2006/relationships/footnotes" Target="footnotes.xml"/><Relationship Id="rId343" Type="http://schemas.openxmlformats.org/officeDocument/2006/relationships/numbering" Target="numbering.xml"/><Relationship Id="rId344" Type="http://schemas.openxmlformats.org/officeDocument/2006/relationships/fontTable" Target="fontTable.xml"/><Relationship Id="rId345" Type="http://schemas.openxmlformats.org/officeDocument/2006/relationships/settings" Target="settings.xml"/><Relationship Id="rId3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340</Pages>
  <Words>50943</Words>
  <Characters>183829</Characters>
  <CharactersWithSpaces>232460</CharactersWithSpaces>
  <Paragraphs>2581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2026-08-27T14:10:55Z</dcterms:created>
  <dc:creator>ghaemiyeh.com</dc:creator>
  <dc:description/>
  <dc:language>en-US</dc:language>
  <cp:lastModifiedBy/>
  <dcterms:modified xsi:type="dcterms:W3CDTF">2026-08-27T17:41:28Z</dcterms:modified>
  <cp:revision>1</cp:revision>
  <dc:subject/>
  <dc:title>همنوا با نینوا آداب و فنون مداحی اهل بیت علیهم السلام ضمیمه اشعار مذهبی جدید</dc:title>
</cp:coreProperties>
</file>

<file path=docProps/custom.xml><?xml version="1.0" encoding="utf-8"?>
<Properties xmlns="http://schemas.openxmlformats.org/officeDocument/2006/custom-properties" xmlns:vt="http://schemas.openxmlformats.org/officeDocument/2006/docPropsVTypes"/>
</file>