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نسائم الولاء فی شرح تسبیحه الزهراء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8089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38091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38093_1051229030">
            <w:r>
              <w:rPr>
                <w:webHidden/>
                <w:rStyle w:val="IndexLink"/>
                <w:rtl w:val="true"/>
              </w:rPr>
              <w:t xml:space="preserve">الإهداء </w:t>
            </w:r>
            <w:r>
              <w:rPr>
                <w:rStyle w:val="IndexLink"/>
                <w:rtl w:val="true"/>
              </w:rPr>
              <w:t>:</w:t>
              <w:tab/>
            </w:r>
            <w:r>
              <w:rPr>
                <w:rStyle w:val="IndexLink"/>
              </w:rPr>
              <w:t>11</w:t>
            </w:r>
          </w:hyperlink>
        </w:p>
        <w:p>
          <w:pPr>
            <w:pStyle w:val="Contents2"/>
            <w:tabs>
              <w:tab w:val="clear" w:pos="8743"/>
              <w:tab w:val="right" w:pos="9026" w:leader="dot"/>
            </w:tabs>
            <w:rPr/>
          </w:pPr>
          <w:hyperlink w:anchor="__RefHeading___Toc2538095_1051229030">
            <w:r>
              <w:rPr>
                <w:webHidden/>
                <w:rStyle w:val="IndexLink"/>
                <w:rtl w:val="true"/>
              </w:rPr>
              <w:t>المقدّمة</w:t>
            </w:r>
            <w:r>
              <w:rPr>
                <w:rStyle w:val="IndexLink"/>
                <w:rtl w:val="true"/>
              </w:rPr>
              <w:tab/>
            </w:r>
            <w:r>
              <w:rPr>
                <w:rStyle w:val="IndexLink"/>
              </w:rPr>
              <w:t>13</w:t>
            </w:r>
          </w:hyperlink>
        </w:p>
        <w:p>
          <w:pPr>
            <w:pStyle w:val="Contents3"/>
            <w:tabs>
              <w:tab w:val="clear" w:pos="8459"/>
              <w:tab w:val="right" w:pos="9026" w:leader="dot"/>
            </w:tabs>
            <w:rPr/>
          </w:pPr>
          <w:hyperlink w:anchor="__RefHeading___Toc2538097_1051229030">
            <w:r>
              <w:rPr>
                <w:webHidden/>
                <w:rStyle w:val="IndexLink"/>
                <w:rtl w:val="true"/>
              </w:rPr>
              <w:t xml:space="preserve">أوّل الكلام </w:t>
            </w:r>
            <w:r>
              <w:rPr>
                <w:rStyle w:val="IndexLink"/>
                <w:rtl w:val="true"/>
              </w:rPr>
              <w:t>:</w:t>
              <w:tab/>
            </w:r>
            <w:r>
              <w:rPr>
                <w:rStyle w:val="IndexLink"/>
              </w:rPr>
              <w:t>13</w:t>
            </w:r>
          </w:hyperlink>
        </w:p>
        <w:p>
          <w:pPr>
            <w:pStyle w:val="Contents2"/>
            <w:tabs>
              <w:tab w:val="clear" w:pos="8743"/>
              <w:tab w:val="right" w:pos="9026" w:leader="dot"/>
            </w:tabs>
            <w:rPr/>
          </w:pPr>
          <w:hyperlink w:anchor="__RefHeading___Toc2538099_1051229030">
            <w:r>
              <w:rPr>
                <w:webHidden/>
                <w:rStyle w:val="IndexLink"/>
                <w:rtl w:val="true"/>
              </w:rPr>
              <w:t>الفصل الأوّل</w:t>
            </w:r>
            <w:r>
              <w:rPr>
                <w:rStyle w:val="IndexLink"/>
                <w:rtl w:val="true"/>
              </w:rPr>
              <w:t xml:space="preserve">: </w:t>
            </w:r>
            <w:r>
              <w:rPr>
                <w:rStyle w:val="IndexLink"/>
                <w:rtl w:val="true"/>
              </w:rPr>
              <w:t xml:space="preserve">معالم عن حياة الزهراء </w:t>
            </w:r>
            <w:r>
              <w:rPr>
                <w:rStyle w:val="IndexLink"/>
                <w:rtl w:val="true"/>
              </w:rPr>
              <w:t xml:space="preserve">« </w:t>
            </w:r>
            <w:r>
              <w:rPr>
                <w:rStyle w:val="IndexLink"/>
                <w:rtl w:val="true"/>
              </w:rPr>
              <w:t xml:space="preserve">عليها سلام اللَّه </w:t>
            </w:r>
            <w:r>
              <w:rPr>
                <w:rStyle w:val="IndexLink"/>
                <w:rtl w:val="true"/>
              </w:rPr>
              <w:t>»</w:t>
              <w:tab/>
            </w:r>
            <w:r>
              <w:rPr>
                <w:rStyle w:val="IndexLink"/>
              </w:rPr>
              <w:t>17</w:t>
            </w:r>
          </w:hyperlink>
        </w:p>
        <w:p>
          <w:pPr>
            <w:pStyle w:val="Contents3"/>
            <w:tabs>
              <w:tab w:val="clear" w:pos="8459"/>
              <w:tab w:val="right" w:pos="9026" w:leader="dot"/>
            </w:tabs>
            <w:rPr/>
          </w:pPr>
          <w:hyperlink w:anchor="__RefHeading___Toc2538101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538103_1051229030">
            <w:r>
              <w:rPr>
                <w:webHidden/>
                <w:rStyle w:val="IndexLink"/>
                <w:rtl w:val="true"/>
              </w:rPr>
              <w:t>الولادة المباركة</w:t>
            </w:r>
            <w:r>
              <w:rPr>
                <w:rStyle w:val="IndexLink"/>
                <w:rtl w:val="true"/>
              </w:rPr>
              <w:tab/>
            </w:r>
            <w:r>
              <w:rPr>
                <w:rStyle w:val="IndexLink"/>
              </w:rPr>
              <w:t>19</w:t>
            </w:r>
          </w:hyperlink>
        </w:p>
        <w:p>
          <w:pPr>
            <w:pStyle w:val="Contents3"/>
            <w:tabs>
              <w:tab w:val="clear" w:pos="8459"/>
              <w:tab w:val="right" w:pos="9026" w:leader="dot"/>
            </w:tabs>
            <w:rPr/>
          </w:pPr>
          <w:hyperlink w:anchor="__RefHeading___Toc2538105_1051229030">
            <w:r>
              <w:rPr>
                <w:webHidden/>
                <w:rStyle w:val="IndexLink"/>
                <w:rtl w:val="true"/>
              </w:rPr>
              <w:t>إنعقاد النطفة المباركة</w:t>
            </w:r>
            <w:r>
              <w:rPr>
                <w:rStyle w:val="IndexLink"/>
                <w:rtl w:val="true"/>
              </w:rPr>
              <w:tab/>
            </w:r>
            <w:r>
              <w:rPr>
                <w:rStyle w:val="IndexLink"/>
              </w:rPr>
              <w:t>22</w:t>
            </w:r>
          </w:hyperlink>
        </w:p>
        <w:p>
          <w:pPr>
            <w:pStyle w:val="Contents4"/>
            <w:tabs>
              <w:tab w:val="clear" w:pos="8176"/>
              <w:tab w:val="right" w:pos="9026" w:leader="dot"/>
            </w:tabs>
            <w:rPr/>
          </w:pPr>
          <w:hyperlink w:anchor="__RefHeading___Toc2538107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538109_1051229030">
            <w:r>
              <w:rPr>
                <w:webHidden/>
                <w:rStyle w:val="IndexLink"/>
                <w:rtl w:val="true"/>
              </w:rPr>
              <w:t>إستنتاج وتعليق‌</w:t>
            </w:r>
            <w:r>
              <w:rPr>
                <w:rStyle w:val="IndexLink"/>
                <w:rtl w:val="true"/>
              </w:rPr>
              <w:tab/>
            </w:r>
            <w:r>
              <w:rPr>
                <w:rStyle w:val="IndexLink"/>
              </w:rPr>
              <w:t>23</w:t>
            </w:r>
          </w:hyperlink>
        </w:p>
        <w:p>
          <w:pPr>
            <w:pStyle w:val="Contents4"/>
            <w:tabs>
              <w:tab w:val="clear" w:pos="8176"/>
              <w:tab w:val="right" w:pos="9026" w:leader="dot"/>
            </w:tabs>
            <w:rPr/>
          </w:pPr>
          <w:hyperlink w:anchor="__RefHeading___Toc2538111_1051229030">
            <w:r>
              <w:rPr>
                <w:webHidden/>
                <w:rStyle w:val="IndexLink"/>
                <w:rtl w:val="true"/>
              </w:rPr>
              <w:t>عود على بدء</w:t>
            </w:r>
            <w:r>
              <w:rPr>
                <w:rStyle w:val="IndexLink"/>
                <w:rtl w:val="true"/>
              </w:rPr>
              <w:tab/>
            </w:r>
            <w:r>
              <w:rPr>
                <w:rStyle w:val="IndexLink"/>
              </w:rPr>
              <w:t>24</w:t>
            </w:r>
          </w:hyperlink>
        </w:p>
        <w:p>
          <w:pPr>
            <w:pStyle w:val="Contents4"/>
            <w:tabs>
              <w:tab w:val="clear" w:pos="8176"/>
              <w:tab w:val="right" w:pos="9026" w:leader="dot"/>
            </w:tabs>
            <w:rPr/>
          </w:pPr>
          <w:hyperlink w:anchor="__RefHeading___Toc2538113_1051229030">
            <w:r>
              <w:rPr>
                <w:webHidden/>
                <w:rStyle w:val="IndexLink"/>
                <w:rtl w:val="true"/>
              </w:rPr>
              <w:t xml:space="preserve">بيان </w:t>
            </w:r>
            <w:r>
              <w:rPr>
                <w:rStyle w:val="IndexLink"/>
                <w:rtl w:val="true"/>
              </w:rPr>
              <w:t>:</w:t>
              <w:tab/>
            </w:r>
            <w:r>
              <w:rPr>
                <w:rStyle w:val="IndexLink"/>
              </w:rPr>
              <w:t>30</w:t>
            </w:r>
          </w:hyperlink>
        </w:p>
        <w:p>
          <w:pPr>
            <w:pStyle w:val="Contents3"/>
            <w:tabs>
              <w:tab w:val="clear" w:pos="8459"/>
              <w:tab w:val="right" w:pos="9026" w:leader="dot"/>
            </w:tabs>
            <w:rPr/>
          </w:pPr>
          <w:hyperlink w:anchor="__RefHeading___Toc2538115_1051229030">
            <w:r>
              <w:rPr>
                <w:webHidden/>
                <w:rStyle w:val="IndexLink"/>
                <w:rtl w:val="true"/>
              </w:rPr>
              <w:t>من خصائص ولادة الصدّيقة الزهراء عليها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2538117_1051229030">
            <w:r>
              <w:rPr>
                <w:webHidden/>
                <w:rStyle w:val="IndexLink"/>
                <w:rtl w:val="true"/>
              </w:rPr>
              <w:t>الخصيصة الأُولى‌</w:t>
            </w:r>
            <w:r>
              <w:rPr>
                <w:rStyle w:val="IndexLink"/>
                <w:rtl w:val="true"/>
              </w:rPr>
              <w:tab/>
            </w:r>
            <w:r>
              <w:rPr>
                <w:rStyle w:val="IndexLink"/>
              </w:rPr>
              <w:t>33</w:t>
            </w:r>
          </w:hyperlink>
        </w:p>
        <w:p>
          <w:pPr>
            <w:pStyle w:val="Contents5"/>
            <w:tabs>
              <w:tab w:val="clear" w:pos="7892"/>
              <w:tab w:val="right" w:pos="9026" w:leader="dot"/>
            </w:tabs>
            <w:rPr/>
          </w:pPr>
          <w:hyperlink w:anchor="__RefHeading___Toc2538119_105122903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2538121_1051229030">
            <w:r>
              <w:rPr>
                <w:webHidden/>
                <w:rStyle w:val="IndexLink"/>
                <w:rtl w:val="true"/>
              </w:rPr>
              <w:t xml:space="preserve">سنة ولادتها </w:t>
            </w:r>
            <w:r>
              <w:rPr>
                <w:rStyle w:val="IndexLink"/>
                <w:rtl w:val="true"/>
              </w:rPr>
              <w:t>:</w:t>
              <w:tab/>
            </w:r>
            <w:r>
              <w:rPr>
                <w:rStyle w:val="IndexLink"/>
              </w:rPr>
              <w:t>33</w:t>
            </w:r>
          </w:hyperlink>
        </w:p>
        <w:p>
          <w:pPr>
            <w:pStyle w:val="Contents5"/>
            <w:tabs>
              <w:tab w:val="clear" w:pos="7892"/>
              <w:tab w:val="right" w:pos="9026" w:leader="dot"/>
            </w:tabs>
            <w:rPr/>
          </w:pPr>
          <w:hyperlink w:anchor="__RefHeading___Toc2538123_1051229030">
            <w:r>
              <w:rPr>
                <w:webHidden/>
                <w:rStyle w:val="IndexLink"/>
                <w:rtl w:val="true"/>
              </w:rPr>
              <w:t xml:space="preserve">شهر ولادتها </w:t>
            </w:r>
            <w:r>
              <w:rPr>
                <w:rStyle w:val="IndexLink"/>
                <w:rtl w:val="true"/>
              </w:rPr>
              <w:t>:</w:t>
              <w:tab/>
            </w:r>
            <w:r>
              <w:rPr>
                <w:rStyle w:val="IndexLink"/>
              </w:rPr>
              <w:t>36</w:t>
            </w:r>
          </w:hyperlink>
        </w:p>
        <w:p>
          <w:pPr>
            <w:pStyle w:val="Contents5"/>
            <w:tabs>
              <w:tab w:val="clear" w:pos="7892"/>
              <w:tab w:val="right" w:pos="9026" w:leader="dot"/>
            </w:tabs>
            <w:rPr/>
          </w:pPr>
          <w:hyperlink w:anchor="__RefHeading___Toc2538125_1051229030">
            <w:r>
              <w:rPr>
                <w:webHidden/>
                <w:rStyle w:val="IndexLink"/>
                <w:rtl w:val="true"/>
              </w:rPr>
              <w:t xml:space="preserve">أمّا يوم الولادة </w:t>
            </w:r>
            <w:r>
              <w:rPr>
                <w:rStyle w:val="IndexLink"/>
                <w:rtl w:val="true"/>
              </w:rPr>
              <w:t>:</w:t>
              <w:tab/>
            </w:r>
            <w:r>
              <w:rPr>
                <w:rStyle w:val="IndexLink"/>
              </w:rPr>
              <w:t>37</w:t>
            </w:r>
          </w:hyperlink>
        </w:p>
        <w:p>
          <w:pPr>
            <w:pStyle w:val="Contents4"/>
            <w:tabs>
              <w:tab w:val="clear" w:pos="8176"/>
              <w:tab w:val="right" w:pos="9026" w:leader="dot"/>
            </w:tabs>
            <w:rPr/>
          </w:pPr>
          <w:hyperlink w:anchor="__RefHeading___Toc2538127_1051229030">
            <w:r>
              <w:rPr>
                <w:webHidden/>
                <w:rStyle w:val="IndexLink"/>
                <w:rtl w:val="true"/>
              </w:rPr>
              <w:t>الخصيصة الثانية</w:t>
            </w:r>
            <w:r>
              <w:rPr>
                <w:rStyle w:val="IndexLink"/>
                <w:rtl w:val="true"/>
              </w:rPr>
              <w:tab/>
            </w:r>
            <w:r>
              <w:rPr>
                <w:rStyle w:val="IndexLink"/>
              </w:rPr>
              <w:t>37</w:t>
            </w:r>
          </w:hyperlink>
        </w:p>
        <w:p>
          <w:pPr>
            <w:pStyle w:val="Contents5"/>
            <w:tabs>
              <w:tab w:val="clear" w:pos="7892"/>
              <w:tab w:val="right" w:pos="9026" w:leader="dot"/>
            </w:tabs>
            <w:rPr/>
          </w:pPr>
          <w:hyperlink w:anchor="__RefHeading___Toc2538129_105122903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538131_1051229030">
            <w:r>
              <w:rPr>
                <w:webHidden/>
                <w:rStyle w:val="IndexLink"/>
                <w:rtl w:val="true"/>
              </w:rPr>
              <w:t>نشأتها وتربيتها</w:t>
            </w:r>
            <w:r>
              <w:rPr>
                <w:rStyle w:val="IndexLink"/>
                <w:rtl w:val="true"/>
              </w:rPr>
              <w:tab/>
            </w:r>
            <w:r>
              <w:rPr>
                <w:rStyle w:val="IndexLink"/>
              </w:rPr>
              <w:t>38</w:t>
            </w:r>
          </w:hyperlink>
        </w:p>
        <w:p>
          <w:pPr>
            <w:pStyle w:val="Contents5"/>
            <w:tabs>
              <w:tab w:val="clear" w:pos="7892"/>
              <w:tab w:val="right" w:pos="9026" w:leader="dot"/>
            </w:tabs>
            <w:rPr/>
          </w:pPr>
          <w:hyperlink w:anchor="__RefHeading___Toc2538133_1051229030">
            <w:r>
              <w:rPr>
                <w:webHidden/>
                <w:rStyle w:val="IndexLink"/>
                <w:rtl w:val="true"/>
              </w:rPr>
              <w:t>الصدّيقة المحدّثة</w:t>
            </w:r>
            <w:r>
              <w:rPr>
                <w:rStyle w:val="IndexLink"/>
                <w:rtl w:val="true"/>
              </w:rPr>
              <w:tab/>
            </w:r>
            <w:r>
              <w:rPr>
                <w:rStyle w:val="IndexLink"/>
              </w:rPr>
              <w:t>40</w:t>
            </w:r>
          </w:hyperlink>
        </w:p>
        <w:p>
          <w:pPr>
            <w:pStyle w:val="Contents5"/>
            <w:tabs>
              <w:tab w:val="clear" w:pos="7892"/>
              <w:tab w:val="right" w:pos="9026" w:leader="dot"/>
            </w:tabs>
            <w:rPr/>
          </w:pPr>
          <w:hyperlink w:anchor="__RefHeading___Toc2538135_1051229030">
            <w:r>
              <w:rPr>
                <w:webHidden/>
                <w:rStyle w:val="IndexLink"/>
                <w:rtl w:val="true"/>
              </w:rPr>
              <w:t>فاطمة عليها السلام قطب البيت‌</w:t>
            </w:r>
            <w:r>
              <w:rPr>
                <w:rStyle w:val="IndexLink"/>
                <w:rtl w:val="true"/>
              </w:rPr>
              <w:tab/>
            </w:r>
            <w:r>
              <w:rPr>
                <w:rStyle w:val="IndexLink"/>
              </w:rPr>
              <w:t>41</w:t>
            </w:r>
          </w:hyperlink>
        </w:p>
        <w:p>
          <w:pPr>
            <w:pStyle w:val="Contents5"/>
            <w:tabs>
              <w:tab w:val="clear" w:pos="7892"/>
              <w:tab w:val="right" w:pos="9026" w:leader="dot"/>
            </w:tabs>
            <w:rPr/>
          </w:pPr>
          <w:hyperlink w:anchor="__RefHeading___Toc2538137_1051229030">
            <w:r>
              <w:rPr>
                <w:webHidden/>
                <w:rStyle w:val="IndexLink"/>
                <w:rtl w:val="true"/>
              </w:rPr>
              <w:t xml:space="preserve">من سمات علي عليه السلام </w:t>
            </w:r>
            <w:r>
              <w:rPr>
                <w:rStyle w:val="IndexLink"/>
                <w:rtl w:val="true"/>
              </w:rPr>
              <w:t>:</w:t>
              <w:tab/>
            </w:r>
            <w:r>
              <w:rPr>
                <w:rStyle w:val="IndexLink"/>
              </w:rPr>
              <w:t>44</w:t>
            </w:r>
          </w:hyperlink>
        </w:p>
        <w:p>
          <w:pPr>
            <w:pStyle w:val="Contents5"/>
            <w:tabs>
              <w:tab w:val="clear" w:pos="7892"/>
              <w:tab w:val="right" w:pos="9026" w:leader="dot"/>
            </w:tabs>
            <w:rPr/>
          </w:pPr>
          <w:hyperlink w:anchor="__RefHeading___Toc2538139_1051229030">
            <w:r>
              <w:rPr>
                <w:webHidden/>
                <w:rStyle w:val="IndexLink"/>
                <w:rtl w:val="true"/>
              </w:rPr>
              <w:t xml:space="preserve">وأمّا فاطمة عليها السلام </w:t>
            </w:r>
            <w:r>
              <w:rPr>
                <w:rStyle w:val="IndexLink"/>
                <w:rtl w:val="true"/>
              </w:rPr>
              <w:t>:</w:t>
              <w:tab/>
            </w:r>
            <w:r>
              <w:rPr>
                <w:rStyle w:val="IndexLink"/>
              </w:rPr>
              <w:t>46</w:t>
            </w:r>
          </w:hyperlink>
        </w:p>
        <w:p>
          <w:pPr>
            <w:pStyle w:val="Contents5"/>
            <w:tabs>
              <w:tab w:val="clear" w:pos="7892"/>
              <w:tab w:val="right" w:pos="9026" w:leader="dot"/>
            </w:tabs>
            <w:rPr/>
          </w:pPr>
          <w:hyperlink w:anchor="__RefHeading___Toc2538141_1051229030">
            <w:r>
              <w:rPr>
                <w:webHidden/>
                <w:rStyle w:val="IndexLink"/>
                <w:rtl w:val="true"/>
              </w:rPr>
              <w:t xml:space="preserve">في مدرسة علي وفاطمة عليهما السلام </w:t>
            </w:r>
            <w:r>
              <w:rPr>
                <w:rStyle w:val="IndexLink"/>
                <w:rtl w:val="true"/>
              </w:rPr>
              <w:t>:</w:t>
              <w:tab/>
            </w:r>
            <w:r>
              <w:rPr>
                <w:rStyle w:val="IndexLink"/>
              </w:rPr>
              <w:t>47</w:t>
            </w:r>
          </w:hyperlink>
        </w:p>
        <w:p>
          <w:pPr>
            <w:pStyle w:val="Contents5"/>
            <w:tabs>
              <w:tab w:val="clear" w:pos="7892"/>
              <w:tab w:val="right" w:pos="9026" w:leader="dot"/>
            </w:tabs>
            <w:rPr/>
          </w:pPr>
          <w:hyperlink w:anchor="__RefHeading___Toc2538143_1051229030">
            <w:r>
              <w:rPr>
                <w:webHidden/>
                <w:rStyle w:val="IndexLink"/>
                <w:rtl w:val="true"/>
              </w:rPr>
              <w:t xml:space="preserve">فاطمة عليها السلام في بيتها </w:t>
            </w:r>
            <w:r>
              <w:rPr>
                <w:rStyle w:val="IndexLink"/>
                <w:rtl w:val="true"/>
              </w:rPr>
              <w:t>:</w:t>
              <w:tab/>
            </w:r>
            <w:r>
              <w:rPr>
                <w:rStyle w:val="IndexLink"/>
              </w:rPr>
              <w:t>50</w:t>
            </w:r>
          </w:hyperlink>
        </w:p>
        <w:p>
          <w:pPr>
            <w:pStyle w:val="Contents5"/>
            <w:tabs>
              <w:tab w:val="clear" w:pos="7892"/>
              <w:tab w:val="right" w:pos="9026" w:leader="dot"/>
            </w:tabs>
            <w:rPr/>
          </w:pPr>
          <w:hyperlink w:anchor="__RefHeading___Toc2538145_1051229030">
            <w:r>
              <w:rPr>
                <w:webHidden/>
                <w:rStyle w:val="IndexLink"/>
                <w:rtl w:val="true"/>
              </w:rPr>
              <w:t xml:space="preserve">عطاء وإيثار </w:t>
            </w:r>
            <w:r>
              <w:rPr>
                <w:rStyle w:val="IndexLink"/>
                <w:rtl w:val="true"/>
              </w:rPr>
              <w:t>:</w:t>
              <w:tab/>
            </w:r>
            <w:r>
              <w:rPr>
                <w:rStyle w:val="IndexLink"/>
              </w:rPr>
              <w:t>53</w:t>
            </w:r>
          </w:hyperlink>
        </w:p>
        <w:p>
          <w:pPr>
            <w:pStyle w:val="Contents5"/>
            <w:tabs>
              <w:tab w:val="clear" w:pos="7892"/>
              <w:tab w:val="right" w:pos="9026" w:leader="dot"/>
            </w:tabs>
            <w:rPr/>
          </w:pPr>
          <w:hyperlink w:anchor="__RefHeading___Toc2538147_1051229030">
            <w:r>
              <w:rPr>
                <w:webHidden/>
                <w:rStyle w:val="IndexLink"/>
                <w:rtl w:val="true"/>
              </w:rPr>
              <w:t>فاطمة عليها السلام محور الكمال‌</w:t>
            </w:r>
            <w:r>
              <w:rPr>
                <w:rStyle w:val="IndexLink"/>
                <w:rtl w:val="true"/>
              </w:rPr>
              <w:tab/>
            </w:r>
            <w:r>
              <w:rPr>
                <w:rStyle w:val="IndexLink"/>
              </w:rPr>
              <w:t>55</w:t>
            </w:r>
          </w:hyperlink>
        </w:p>
        <w:p>
          <w:pPr>
            <w:pStyle w:val="Contents5"/>
            <w:tabs>
              <w:tab w:val="clear" w:pos="7892"/>
              <w:tab w:val="right" w:pos="9026" w:leader="dot"/>
            </w:tabs>
            <w:rPr/>
          </w:pPr>
          <w:hyperlink w:anchor="__RefHeading___Toc2538149_1051229030">
            <w:r>
              <w:rPr>
                <w:webHidden/>
                <w:rStyle w:val="IndexLink"/>
                <w:rtl w:val="true"/>
              </w:rPr>
              <w:t>ماذا تعني فاطمة عليها السلام ؟</w:t>
            </w:r>
            <w:r>
              <w:rPr>
                <w:rStyle w:val="IndexLink"/>
                <w:rtl w:val="true"/>
              </w:rPr>
              <w:tab/>
            </w:r>
            <w:r>
              <w:rPr>
                <w:rStyle w:val="IndexLink"/>
              </w:rPr>
              <w:t>59</w:t>
            </w:r>
          </w:hyperlink>
        </w:p>
        <w:p>
          <w:pPr>
            <w:pStyle w:val="Contents3"/>
            <w:tabs>
              <w:tab w:val="clear" w:pos="8459"/>
              <w:tab w:val="right" w:pos="9026" w:leader="dot"/>
            </w:tabs>
            <w:rPr/>
          </w:pPr>
          <w:hyperlink w:anchor="__RefHeading___Toc2538151_1051229030">
            <w:r>
              <w:rPr>
                <w:webHidden/>
                <w:rStyle w:val="IndexLink"/>
                <w:rtl w:val="true"/>
              </w:rPr>
              <w:t>كنيتها ، وألقابها</w:t>
            </w:r>
            <w:r>
              <w:rPr>
                <w:rStyle w:val="IndexLink"/>
                <w:rtl w:val="true"/>
              </w:rPr>
              <w:tab/>
            </w:r>
            <w:r>
              <w:rPr>
                <w:rStyle w:val="IndexLink"/>
              </w:rPr>
              <w:t>59</w:t>
            </w:r>
          </w:hyperlink>
        </w:p>
        <w:p>
          <w:pPr>
            <w:pStyle w:val="Contents4"/>
            <w:tabs>
              <w:tab w:val="clear" w:pos="8176"/>
              <w:tab w:val="right" w:pos="9026" w:leader="dot"/>
            </w:tabs>
            <w:rPr/>
          </w:pPr>
          <w:hyperlink w:anchor="__RefHeading___Toc2538153_105122903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538155_1051229030">
            <w:r>
              <w:rPr>
                <w:webHidden/>
                <w:rStyle w:val="IndexLink"/>
                <w:rtl w:val="true"/>
              </w:rPr>
              <w:t xml:space="preserve">كنى سيّدة النساء عليها السلام </w:t>
            </w:r>
            <w:r>
              <w:rPr>
                <w:rStyle w:val="IndexLink"/>
                <w:rtl w:val="true"/>
              </w:rPr>
              <w:t>:</w:t>
              <w:tab/>
            </w:r>
            <w:r>
              <w:rPr>
                <w:rStyle w:val="IndexLink"/>
              </w:rPr>
              <w:t>62</w:t>
            </w:r>
          </w:hyperlink>
        </w:p>
        <w:p>
          <w:pPr>
            <w:pStyle w:val="Contents5"/>
            <w:tabs>
              <w:tab w:val="clear" w:pos="7892"/>
              <w:tab w:val="right" w:pos="9026" w:leader="dot"/>
            </w:tabs>
            <w:rPr/>
          </w:pPr>
          <w:hyperlink w:anchor="__RefHeading___Toc2538157_105122903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2538159_1051229030">
            <w:r>
              <w:rPr>
                <w:webHidden/>
                <w:rStyle w:val="IndexLink"/>
                <w:rtl w:val="true"/>
              </w:rPr>
              <w:t xml:space="preserve">أُمّ أسماء </w:t>
            </w:r>
            <w:r>
              <w:rPr>
                <w:rStyle w:val="IndexLink"/>
                <w:rtl w:val="true"/>
              </w:rPr>
              <w:t>:</w:t>
              <w:tab/>
            </w:r>
            <w:r>
              <w:rPr>
                <w:rStyle w:val="IndexLink"/>
              </w:rPr>
              <w:t>62</w:t>
            </w:r>
          </w:hyperlink>
        </w:p>
        <w:p>
          <w:pPr>
            <w:pStyle w:val="Contents5"/>
            <w:tabs>
              <w:tab w:val="clear" w:pos="7892"/>
              <w:tab w:val="right" w:pos="9026" w:leader="dot"/>
            </w:tabs>
            <w:rPr/>
          </w:pPr>
          <w:hyperlink w:anchor="__RefHeading___Toc2538161_1051229030">
            <w:r>
              <w:rPr>
                <w:webHidden/>
                <w:rStyle w:val="IndexLink"/>
                <w:rtl w:val="true"/>
              </w:rPr>
              <w:t xml:space="preserve">أُمّ الهناء </w:t>
            </w:r>
            <w:r>
              <w:rPr>
                <w:rStyle w:val="IndexLink"/>
                <w:rtl w:val="true"/>
              </w:rPr>
              <w:t>:</w:t>
              <w:tab/>
            </w:r>
            <w:r>
              <w:rPr>
                <w:rStyle w:val="IndexLink"/>
              </w:rPr>
              <w:t>63</w:t>
            </w:r>
          </w:hyperlink>
        </w:p>
        <w:p>
          <w:pPr>
            <w:pStyle w:val="Contents5"/>
            <w:tabs>
              <w:tab w:val="clear" w:pos="7892"/>
              <w:tab w:val="right" w:pos="9026" w:leader="dot"/>
            </w:tabs>
            <w:rPr/>
          </w:pPr>
          <w:hyperlink w:anchor="__RefHeading___Toc2538163_1051229030">
            <w:r>
              <w:rPr>
                <w:webHidden/>
                <w:rStyle w:val="IndexLink"/>
                <w:rtl w:val="true"/>
              </w:rPr>
              <w:t>أُمّ الفضائل</w:t>
            </w:r>
            <w:r>
              <w:rPr>
                <w:rStyle w:val="IndexLink"/>
                <w:rtl w:val="true"/>
              </w:rPr>
              <w:tab/>
            </w:r>
            <w:r>
              <w:rPr>
                <w:rStyle w:val="IndexLink"/>
              </w:rPr>
              <w:t>64</w:t>
            </w:r>
          </w:hyperlink>
        </w:p>
        <w:p>
          <w:pPr>
            <w:pStyle w:val="Contents5"/>
            <w:tabs>
              <w:tab w:val="clear" w:pos="7892"/>
              <w:tab w:val="right" w:pos="9026" w:leader="dot"/>
            </w:tabs>
            <w:rPr/>
          </w:pPr>
          <w:hyperlink w:anchor="__RefHeading___Toc2538165_1051229030">
            <w:r>
              <w:rPr>
                <w:webHidden/>
                <w:rStyle w:val="IndexLink"/>
                <w:rtl w:val="true"/>
              </w:rPr>
              <w:t>أُمّ الكتاب</w:t>
            </w:r>
            <w:r>
              <w:rPr>
                <w:rStyle w:val="IndexLink"/>
                <w:rtl w:val="true"/>
              </w:rPr>
              <w:tab/>
            </w:r>
            <w:r>
              <w:rPr>
                <w:rStyle w:val="IndexLink"/>
              </w:rPr>
              <w:t>65</w:t>
            </w:r>
          </w:hyperlink>
        </w:p>
        <w:p>
          <w:pPr>
            <w:pStyle w:val="Contents4"/>
            <w:tabs>
              <w:tab w:val="clear" w:pos="8176"/>
              <w:tab w:val="right" w:pos="9026" w:leader="dot"/>
            </w:tabs>
            <w:rPr/>
          </w:pPr>
          <w:hyperlink w:anchor="__RefHeading___Toc2538167_1051229030">
            <w:r>
              <w:rPr>
                <w:webHidden/>
                <w:rStyle w:val="IndexLink"/>
                <w:rtl w:val="true"/>
              </w:rPr>
              <w:t>اختصاص الكنية بالزهراء عليها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2538169_105122903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538171_1051229030">
            <w:r>
              <w:rPr>
                <w:webHidden/>
                <w:rStyle w:val="IndexLink"/>
                <w:rtl w:val="true"/>
              </w:rPr>
              <w:t xml:space="preserve">أُمّ أبيها </w:t>
            </w:r>
            <w:r>
              <w:rPr>
                <w:rStyle w:val="IndexLink"/>
                <w:rtl w:val="true"/>
              </w:rPr>
              <w:t>:</w:t>
              <w:tab/>
            </w:r>
            <w:r>
              <w:rPr>
                <w:rStyle w:val="IndexLink"/>
              </w:rPr>
              <w:t>68</w:t>
            </w:r>
          </w:hyperlink>
        </w:p>
        <w:p>
          <w:pPr>
            <w:pStyle w:val="Contents5"/>
            <w:tabs>
              <w:tab w:val="clear" w:pos="7892"/>
              <w:tab w:val="right" w:pos="9026" w:leader="dot"/>
            </w:tabs>
            <w:rPr/>
          </w:pPr>
          <w:hyperlink w:anchor="__RefHeading___Toc2538173_1051229030">
            <w:r>
              <w:rPr>
                <w:webHidden/>
                <w:rStyle w:val="IndexLink"/>
                <w:rtl w:val="true"/>
              </w:rPr>
              <w:t xml:space="preserve">البتول </w:t>
            </w:r>
            <w:r>
              <w:rPr>
                <w:rStyle w:val="IndexLink"/>
                <w:rtl w:val="true"/>
              </w:rPr>
              <w:t>:</w:t>
              <w:tab/>
            </w:r>
            <w:r>
              <w:rPr>
                <w:rStyle w:val="IndexLink"/>
              </w:rPr>
              <w:t>71</w:t>
            </w:r>
          </w:hyperlink>
        </w:p>
        <w:p>
          <w:pPr>
            <w:pStyle w:val="Contents5"/>
            <w:tabs>
              <w:tab w:val="clear" w:pos="7892"/>
              <w:tab w:val="right" w:pos="9026" w:leader="dot"/>
            </w:tabs>
            <w:rPr/>
          </w:pPr>
          <w:hyperlink w:anchor="__RefHeading___Toc2538175_1051229030">
            <w:r>
              <w:rPr>
                <w:webHidden/>
                <w:rStyle w:val="IndexLink"/>
                <w:rtl w:val="true"/>
              </w:rPr>
              <w:t xml:space="preserve">الطاهرة </w:t>
            </w:r>
            <w:r>
              <w:rPr>
                <w:rStyle w:val="IndexLink"/>
                <w:rtl w:val="true"/>
              </w:rPr>
              <w:t>:</w:t>
              <w:tab/>
            </w:r>
            <w:r>
              <w:rPr>
                <w:rStyle w:val="IndexLink"/>
              </w:rPr>
              <w:t>73</w:t>
            </w:r>
          </w:hyperlink>
        </w:p>
        <w:p>
          <w:pPr>
            <w:pStyle w:val="Contents5"/>
            <w:tabs>
              <w:tab w:val="clear" w:pos="7892"/>
              <w:tab w:val="right" w:pos="9026" w:leader="dot"/>
            </w:tabs>
            <w:rPr/>
          </w:pPr>
          <w:hyperlink w:anchor="__RefHeading___Toc2538177_1051229030">
            <w:r>
              <w:rPr>
                <w:webHidden/>
                <w:rStyle w:val="IndexLink"/>
                <w:rtl w:val="true"/>
              </w:rPr>
              <w:t xml:space="preserve">السيّدة </w:t>
            </w:r>
            <w:r>
              <w:rPr>
                <w:rStyle w:val="IndexLink"/>
                <w:rtl w:val="true"/>
              </w:rPr>
              <w:t>:</w:t>
              <w:tab/>
            </w:r>
            <w:r>
              <w:rPr>
                <w:rStyle w:val="IndexLink"/>
              </w:rPr>
              <w:t>74</w:t>
            </w:r>
          </w:hyperlink>
        </w:p>
        <w:p>
          <w:pPr>
            <w:pStyle w:val="Contents5"/>
            <w:tabs>
              <w:tab w:val="clear" w:pos="7892"/>
              <w:tab w:val="right" w:pos="9026" w:leader="dot"/>
            </w:tabs>
            <w:rPr/>
          </w:pPr>
          <w:hyperlink w:anchor="__RefHeading___Toc2538179_1051229030">
            <w:r>
              <w:rPr>
                <w:webHidden/>
                <w:rStyle w:val="IndexLink"/>
                <w:rtl w:val="true"/>
              </w:rPr>
              <w:t xml:space="preserve">سيّدة النسوان </w:t>
            </w:r>
            <w:r>
              <w:rPr>
                <w:rStyle w:val="IndexLink"/>
                <w:rtl w:val="true"/>
              </w:rPr>
              <w:t>:</w:t>
              <w:tab/>
            </w:r>
            <w:r>
              <w:rPr>
                <w:rStyle w:val="IndexLink"/>
              </w:rPr>
              <w:t>75</w:t>
            </w:r>
          </w:hyperlink>
        </w:p>
        <w:p>
          <w:pPr>
            <w:pStyle w:val="Contents5"/>
            <w:tabs>
              <w:tab w:val="clear" w:pos="7892"/>
              <w:tab w:val="right" w:pos="9026" w:leader="dot"/>
            </w:tabs>
            <w:rPr/>
          </w:pPr>
          <w:hyperlink w:anchor="__RefHeading___Toc2538181_1051229030">
            <w:r>
              <w:rPr>
                <w:webHidden/>
                <w:rStyle w:val="IndexLink"/>
                <w:rtl w:val="true"/>
              </w:rPr>
              <w:t xml:space="preserve">الحوراء </w:t>
            </w:r>
            <w:r>
              <w:rPr>
                <w:rStyle w:val="IndexLink"/>
                <w:rtl w:val="true"/>
              </w:rPr>
              <w:t>:</w:t>
              <w:tab/>
            </w:r>
            <w:r>
              <w:rPr>
                <w:rStyle w:val="IndexLink"/>
              </w:rPr>
              <w:t>77</w:t>
            </w:r>
          </w:hyperlink>
        </w:p>
        <w:p>
          <w:pPr>
            <w:pStyle w:val="Contents5"/>
            <w:tabs>
              <w:tab w:val="clear" w:pos="7892"/>
              <w:tab w:val="right" w:pos="9026" w:leader="dot"/>
            </w:tabs>
            <w:rPr/>
          </w:pPr>
          <w:hyperlink w:anchor="__RefHeading___Toc2538183_1051229030">
            <w:r>
              <w:rPr>
                <w:webHidden/>
                <w:rStyle w:val="IndexLink"/>
                <w:rtl w:val="true"/>
              </w:rPr>
              <w:t xml:space="preserve">العذراء </w:t>
            </w:r>
            <w:r>
              <w:rPr>
                <w:rStyle w:val="IndexLink"/>
                <w:rtl w:val="true"/>
              </w:rPr>
              <w:t>:</w:t>
              <w:tab/>
            </w:r>
            <w:r>
              <w:rPr>
                <w:rStyle w:val="IndexLink"/>
              </w:rPr>
              <w:t>78</w:t>
            </w:r>
          </w:hyperlink>
        </w:p>
        <w:p>
          <w:pPr>
            <w:pStyle w:val="Contents5"/>
            <w:tabs>
              <w:tab w:val="clear" w:pos="7892"/>
              <w:tab w:val="right" w:pos="9026" w:leader="dot"/>
            </w:tabs>
            <w:rPr/>
          </w:pPr>
          <w:hyperlink w:anchor="__RefHeading___Toc2538185_1051229030">
            <w:r>
              <w:rPr>
                <w:webHidden/>
                <w:rStyle w:val="IndexLink"/>
                <w:rtl w:val="true"/>
              </w:rPr>
              <w:t>التقيّة</w:t>
            </w:r>
            <w:r>
              <w:rPr>
                <w:rStyle w:val="IndexLink"/>
                <w:rtl w:val="true"/>
              </w:rPr>
              <w:tab/>
            </w:r>
            <w:r>
              <w:rPr>
                <w:rStyle w:val="IndexLink"/>
              </w:rPr>
              <w:t>79</w:t>
            </w:r>
          </w:hyperlink>
        </w:p>
        <w:p>
          <w:pPr>
            <w:pStyle w:val="Contents5"/>
            <w:tabs>
              <w:tab w:val="clear" w:pos="7892"/>
              <w:tab w:val="right" w:pos="9026" w:leader="dot"/>
            </w:tabs>
            <w:rPr/>
          </w:pPr>
          <w:hyperlink w:anchor="__RefHeading___Toc2538187_1051229030">
            <w:r>
              <w:rPr>
                <w:webHidden/>
                <w:rStyle w:val="IndexLink"/>
                <w:rtl w:val="true"/>
              </w:rPr>
              <w:t xml:space="preserve">الحرّة </w:t>
            </w:r>
            <w:r>
              <w:rPr>
                <w:rStyle w:val="IndexLink"/>
                <w:rtl w:val="true"/>
              </w:rPr>
              <w:t>:</w:t>
              <w:tab/>
            </w:r>
            <w:r>
              <w:rPr>
                <w:rStyle w:val="IndexLink"/>
              </w:rPr>
              <w:t>80</w:t>
            </w:r>
          </w:hyperlink>
        </w:p>
        <w:p>
          <w:pPr>
            <w:pStyle w:val="Contents5"/>
            <w:tabs>
              <w:tab w:val="clear" w:pos="7892"/>
              <w:tab w:val="right" w:pos="9026" w:leader="dot"/>
            </w:tabs>
            <w:rPr/>
          </w:pPr>
          <w:hyperlink w:anchor="__RefHeading___Toc2538189_1051229030">
            <w:r>
              <w:rPr>
                <w:webHidden/>
                <w:rStyle w:val="IndexLink"/>
                <w:rtl w:val="true"/>
              </w:rPr>
              <w:t xml:space="preserve">الحَصان </w:t>
            </w:r>
            <w:r>
              <w:rPr>
                <w:rStyle w:val="IndexLink"/>
                <w:rtl w:val="true"/>
              </w:rPr>
              <w:t>:</w:t>
              <w:tab/>
            </w:r>
            <w:r>
              <w:rPr>
                <w:rStyle w:val="IndexLink"/>
              </w:rPr>
              <w:t>81</w:t>
            </w:r>
          </w:hyperlink>
        </w:p>
        <w:p>
          <w:pPr>
            <w:pStyle w:val="Contents5"/>
            <w:tabs>
              <w:tab w:val="clear" w:pos="7892"/>
              <w:tab w:val="right" w:pos="9026" w:leader="dot"/>
            </w:tabs>
            <w:rPr/>
          </w:pPr>
          <w:hyperlink w:anchor="__RefHeading___Toc2538191_1051229030">
            <w:r>
              <w:rPr>
                <w:webHidden/>
                <w:rStyle w:val="IndexLink"/>
                <w:rtl w:val="true"/>
              </w:rPr>
              <w:t xml:space="preserve">الحانية </w:t>
            </w:r>
            <w:r>
              <w:rPr>
                <w:rStyle w:val="IndexLink"/>
                <w:rtl w:val="true"/>
              </w:rPr>
              <w:t>:</w:t>
              <w:tab/>
            </w:r>
            <w:r>
              <w:rPr>
                <w:rStyle w:val="IndexLink"/>
              </w:rPr>
              <w:t>83</w:t>
            </w:r>
          </w:hyperlink>
        </w:p>
        <w:p>
          <w:pPr>
            <w:pStyle w:val="Contents5"/>
            <w:tabs>
              <w:tab w:val="clear" w:pos="7892"/>
              <w:tab w:val="right" w:pos="9026" w:leader="dot"/>
            </w:tabs>
            <w:rPr/>
          </w:pPr>
          <w:hyperlink w:anchor="__RefHeading___Toc2538193_1051229030">
            <w:r>
              <w:rPr>
                <w:webHidden/>
                <w:rStyle w:val="IndexLink"/>
                <w:rtl w:val="true"/>
              </w:rPr>
              <w:t xml:space="preserve">الزهراء </w:t>
            </w:r>
            <w:r>
              <w:rPr>
                <w:rStyle w:val="IndexLink"/>
                <w:rtl w:val="true"/>
              </w:rPr>
              <w:t>:</w:t>
              <w:tab/>
            </w:r>
            <w:r>
              <w:rPr>
                <w:rStyle w:val="IndexLink"/>
              </w:rPr>
              <w:t>83</w:t>
            </w:r>
          </w:hyperlink>
        </w:p>
        <w:p>
          <w:pPr>
            <w:pStyle w:val="Contents6"/>
            <w:tabs>
              <w:tab w:val="clear" w:pos="7609"/>
              <w:tab w:val="right" w:pos="9026" w:leader="dot"/>
            </w:tabs>
            <w:rPr/>
          </w:pPr>
          <w:hyperlink w:anchor="__RefHeading___Toc2538195_105122903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2538197_1051229030">
            <w:r>
              <w:rPr>
                <w:webHidden/>
                <w:rStyle w:val="IndexLink"/>
                <w:rtl w:val="true"/>
              </w:rPr>
              <w:t xml:space="preserve">العلّة الأُولى </w:t>
            </w:r>
            <w:r>
              <w:rPr>
                <w:rStyle w:val="IndexLink"/>
                <w:rtl w:val="true"/>
              </w:rPr>
              <w:t>:</w:t>
              <w:tab/>
            </w:r>
            <w:r>
              <w:rPr>
                <w:rStyle w:val="IndexLink"/>
              </w:rPr>
              <w:t>84</w:t>
            </w:r>
          </w:hyperlink>
        </w:p>
        <w:p>
          <w:pPr>
            <w:pStyle w:val="Contents6"/>
            <w:tabs>
              <w:tab w:val="clear" w:pos="7609"/>
              <w:tab w:val="right" w:pos="9026" w:leader="dot"/>
            </w:tabs>
            <w:rPr/>
          </w:pPr>
          <w:hyperlink w:anchor="__RefHeading___Toc2538199_1051229030">
            <w:r>
              <w:rPr>
                <w:webHidden/>
                <w:rStyle w:val="IndexLink"/>
                <w:rtl w:val="true"/>
              </w:rPr>
              <w:t xml:space="preserve">العلّة الثانية </w:t>
            </w:r>
            <w:r>
              <w:rPr>
                <w:rStyle w:val="IndexLink"/>
                <w:rtl w:val="true"/>
              </w:rPr>
              <w:t>:</w:t>
              <w:tab/>
            </w:r>
            <w:r>
              <w:rPr>
                <w:rStyle w:val="IndexLink"/>
              </w:rPr>
              <w:t>85</w:t>
            </w:r>
          </w:hyperlink>
        </w:p>
        <w:p>
          <w:pPr>
            <w:pStyle w:val="Contents6"/>
            <w:tabs>
              <w:tab w:val="clear" w:pos="7609"/>
              <w:tab w:val="right" w:pos="9026" w:leader="dot"/>
            </w:tabs>
            <w:rPr/>
          </w:pPr>
          <w:hyperlink w:anchor="__RefHeading___Toc2538201_1051229030">
            <w:r>
              <w:rPr>
                <w:webHidden/>
                <w:rStyle w:val="IndexLink"/>
                <w:rtl w:val="true"/>
              </w:rPr>
              <w:t xml:space="preserve">العلّة الثالثة </w:t>
            </w:r>
            <w:r>
              <w:rPr>
                <w:rStyle w:val="IndexLink"/>
                <w:rtl w:val="true"/>
              </w:rPr>
              <w:t>:</w:t>
              <w:tab/>
            </w:r>
            <w:r>
              <w:rPr>
                <w:rStyle w:val="IndexLink"/>
              </w:rPr>
              <w:t>85</w:t>
            </w:r>
          </w:hyperlink>
        </w:p>
        <w:p>
          <w:pPr>
            <w:pStyle w:val="Contents6"/>
            <w:tabs>
              <w:tab w:val="clear" w:pos="7609"/>
              <w:tab w:val="right" w:pos="9026" w:leader="dot"/>
            </w:tabs>
            <w:rPr/>
          </w:pPr>
          <w:hyperlink w:anchor="__RefHeading___Toc2538203_1051229030">
            <w:r>
              <w:rPr>
                <w:webHidden/>
                <w:rStyle w:val="IndexLink"/>
                <w:rtl w:val="true"/>
              </w:rPr>
              <w:t xml:space="preserve">العلّة الرابعة </w:t>
            </w:r>
            <w:r>
              <w:rPr>
                <w:rStyle w:val="IndexLink"/>
                <w:rtl w:val="true"/>
              </w:rPr>
              <w:t>:</w:t>
              <w:tab/>
            </w:r>
            <w:r>
              <w:rPr>
                <w:rStyle w:val="IndexLink"/>
              </w:rPr>
              <w:t>85</w:t>
            </w:r>
          </w:hyperlink>
        </w:p>
        <w:p>
          <w:pPr>
            <w:pStyle w:val="Contents6"/>
            <w:tabs>
              <w:tab w:val="clear" w:pos="7609"/>
              <w:tab w:val="right" w:pos="9026" w:leader="dot"/>
            </w:tabs>
            <w:rPr/>
          </w:pPr>
          <w:hyperlink w:anchor="__RefHeading___Toc2538205_1051229030">
            <w:r>
              <w:rPr>
                <w:webHidden/>
                <w:rStyle w:val="IndexLink"/>
                <w:rtl w:val="true"/>
              </w:rPr>
              <w:t xml:space="preserve">العلّة الخامسة </w:t>
            </w:r>
            <w:r>
              <w:rPr>
                <w:rStyle w:val="IndexLink"/>
                <w:rtl w:val="true"/>
              </w:rPr>
              <w:t>:</w:t>
              <w:tab/>
            </w:r>
            <w:r>
              <w:rPr>
                <w:rStyle w:val="IndexLink"/>
              </w:rPr>
              <w:t>86</w:t>
            </w:r>
          </w:hyperlink>
        </w:p>
        <w:p>
          <w:pPr>
            <w:pStyle w:val="Contents5"/>
            <w:tabs>
              <w:tab w:val="clear" w:pos="7892"/>
              <w:tab w:val="right" w:pos="9026" w:leader="dot"/>
            </w:tabs>
            <w:rPr/>
          </w:pPr>
          <w:hyperlink w:anchor="__RefHeading___Toc2538207_1051229030">
            <w:r>
              <w:rPr>
                <w:webHidden/>
                <w:rStyle w:val="IndexLink"/>
                <w:rtl w:val="true"/>
              </w:rPr>
              <w:t xml:space="preserve">المنصورة </w:t>
            </w:r>
            <w:r>
              <w:rPr>
                <w:rStyle w:val="IndexLink"/>
                <w:rtl w:val="true"/>
              </w:rPr>
              <w:t>:</w:t>
              <w:tab/>
            </w:r>
            <w:r>
              <w:rPr>
                <w:rStyle w:val="IndexLink"/>
              </w:rPr>
              <w:t>87</w:t>
            </w:r>
          </w:hyperlink>
        </w:p>
        <w:p>
          <w:pPr>
            <w:pStyle w:val="Contents5"/>
            <w:tabs>
              <w:tab w:val="clear" w:pos="7892"/>
              <w:tab w:val="right" w:pos="9026" w:leader="dot"/>
            </w:tabs>
            <w:rPr/>
          </w:pPr>
          <w:hyperlink w:anchor="__RefHeading___Toc2538209_1051229030">
            <w:r>
              <w:rPr>
                <w:webHidden/>
                <w:rStyle w:val="IndexLink"/>
                <w:rtl w:val="true"/>
              </w:rPr>
              <w:t xml:space="preserve">الصدّيقة الكبرى </w:t>
            </w:r>
            <w:r>
              <w:rPr>
                <w:rStyle w:val="IndexLink"/>
                <w:rtl w:val="true"/>
              </w:rPr>
              <w:t>:</w:t>
              <w:tab/>
            </w:r>
            <w:r>
              <w:rPr>
                <w:rStyle w:val="IndexLink"/>
              </w:rPr>
              <w:t>89</w:t>
            </w:r>
          </w:hyperlink>
        </w:p>
        <w:p>
          <w:pPr>
            <w:pStyle w:val="Contents5"/>
            <w:tabs>
              <w:tab w:val="clear" w:pos="7892"/>
              <w:tab w:val="right" w:pos="9026" w:leader="dot"/>
            </w:tabs>
            <w:rPr/>
          </w:pPr>
          <w:hyperlink w:anchor="__RefHeading___Toc2538211_1051229030">
            <w:r>
              <w:rPr>
                <w:webHidden/>
                <w:rStyle w:val="IndexLink"/>
                <w:rtl w:val="true"/>
              </w:rPr>
              <w:t xml:space="preserve">الزكيّة </w:t>
            </w:r>
            <w:r>
              <w:rPr>
                <w:rStyle w:val="IndexLink"/>
                <w:rtl w:val="true"/>
              </w:rPr>
              <w:t>:</w:t>
              <w:tab/>
            </w:r>
            <w:r>
              <w:rPr>
                <w:rStyle w:val="IndexLink"/>
              </w:rPr>
              <w:t>90</w:t>
            </w:r>
          </w:hyperlink>
        </w:p>
        <w:p>
          <w:pPr>
            <w:pStyle w:val="Contents5"/>
            <w:tabs>
              <w:tab w:val="clear" w:pos="7892"/>
              <w:tab w:val="right" w:pos="9026" w:leader="dot"/>
            </w:tabs>
            <w:rPr/>
          </w:pPr>
          <w:hyperlink w:anchor="__RefHeading___Toc2538213_1051229030">
            <w:r>
              <w:rPr>
                <w:webHidden/>
                <w:rStyle w:val="IndexLink"/>
                <w:rtl w:val="true"/>
              </w:rPr>
              <w:t xml:space="preserve">الراضية والمرضية </w:t>
            </w:r>
            <w:r>
              <w:rPr>
                <w:rStyle w:val="IndexLink"/>
                <w:rtl w:val="true"/>
              </w:rPr>
              <w:t>:</w:t>
              <w:tab/>
            </w:r>
            <w:r>
              <w:rPr>
                <w:rStyle w:val="IndexLink"/>
              </w:rPr>
              <w:t>91</w:t>
            </w:r>
          </w:hyperlink>
        </w:p>
        <w:p>
          <w:pPr>
            <w:pStyle w:val="Contents5"/>
            <w:tabs>
              <w:tab w:val="clear" w:pos="7892"/>
              <w:tab w:val="right" w:pos="9026" w:leader="dot"/>
            </w:tabs>
            <w:rPr/>
          </w:pPr>
          <w:hyperlink w:anchor="__RefHeading___Toc2538215_1051229030">
            <w:r>
              <w:rPr>
                <w:webHidden/>
                <w:rStyle w:val="IndexLink"/>
                <w:rtl w:val="true"/>
              </w:rPr>
              <w:t xml:space="preserve">المباركة </w:t>
            </w:r>
            <w:r>
              <w:rPr>
                <w:rStyle w:val="IndexLink"/>
                <w:rtl w:val="true"/>
              </w:rPr>
              <w:t>:</w:t>
              <w:tab/>
            </w:r>
            <w:r>
              <w:rPr>
                <w:rStyle w:val="IndexLink"/>
              </w:rPr>
              <w:t>91</w:t>
            </w:r>
          </w:hyperlink>
        </w:p>
        <w:p>
          <w:pPr>
            <w:pStyle w:val="Contents5"/>
            <w:tabs>
              <w:tab w:val="clear" w:pos="7892"/>
              <w:tab w:val="right" w:pos="9026" w:leader="dot"/>
            </w:tabs>
            <w:rPr/>
          </w:pPr>
          <w:hyperlink w:anchor="__RefHeading___Toc2538217_1051229030">
            <w:r>
              <w:rPr>
                <w:webHidden/>
                <w:rStyle w:val="IndexLink"/>
                <w:rtl w:val="true"/>
              </w:rPr>
              <w:t xml:space="preserve">النورية </w:t>
            </w:r>
            <w:r>
              <w:rPr>
                <w:rStyle w:val="IndexLink"/>
                <w:rtl w:val="true"/>
              </w:rPr>
              <w:t>:</w:t>
              <w:tab/>
            </w:r>
            <w:r>
              <w:rPr>
                <w:rStyle w:val="IndexLink"/>
              </w:rPr>
              <w:t>93</w:t>
            </w:r>
          </w:hyperlink>
        </w:p>
        <w:p>
          <w:pPr>
            <w:pStyle w:val="Contents5"/>
            <w:tabs>
              <w:tab w:val="clear" w:pos="7892"/>
              <w:tab w:val="right" w:pos="9026" w:leader="dot"/>
            </w:tabs>
            <w:rPr/>
          </w:pPr>
          <w:hyperlink w:anchor="__RefHeading___Toc2538219_1051229030">
            <w:r>
              <w:rPr>
                <w:webHidden/>
                <w:rStyle w:val="IndexLink"/>
                <w:rtl w:val="true"/>
              </w:rPr>
              <w:t xml:space="preserve">مريم الكبرى </w:t>
            </w:r>
            <w:r>
              <w:rPr>
                <w:rStyle w:val="IndexLink"/>
                <w:rtl w:val="true"/>
              </w:rPr>
              <w:t>:</w:t>
              <w:tab/>
            </w:r>
            <w:r>
              <w:rPr>
                <w:rStyle w:val="IndexLink"/>
              </w:rPr>
              <w:t>95</w:t>
            </w:r>
          </w:hyperlink>
        </w:p>
        <w:p>
          <w:pPr>
            <w:pStyle w:val="Contents5"/>
            <w:tabs>
              <w:tab w:val="clear" w:pos="7892"/>
              <w:tab w:val="right" w:pos="9026" w:leader="dot"/>
            </w:tabs>
            <w:rPr/>
          </w:pPr>
          <w:hyperlink w:anchor="__RefHeading___Toc2538221_1051229030">
            <w:r>
              <w:rPr>
                <w:webHidden/>
                <w:rStyle w:val="IndexLink"/>
                <w:rtl w:val="true"/>
              </w:rPr>
              <w:t xml:space="preserve">المحدَّثة </w:t>
            </w:r>
            <w:r>
              <w:rPr>
                <w:rStyle w:val="IndexLink"/>
                <w:rtl w:val="true"/>
              </w:rPr>
              <w:t>:</w:t>
              <w:tab/>
            </w:r>
            <w:r>
              <w:rPr>
                <w:rStyle w:val="IndexLink"/>
              </w:rPr>
              <w:t>96</w:t>
            </w:r>
          </w:hyperlink>
        </w:p>
        <w:p>
          <w:pPr>
            <w:pStyle w:val="Contents4"/>
            <w:tabs>
              <w:tab w:val="clear" w:pos="8176"/>
              <w:tab w:val="right" w:pos="9026" w:leader="dot"/>
            </w:tabs>
            <w:rPr/>
          </w:pPr>
          <w:hyperlink w:anchor="__RefHeading___Toc2538223_1051229030">
            <w:r>
              <w:rPr>
                <w:webHidden/>
                <w:rStyle w:val="IndexLink"/>
                <w:rtl w:val="true"/>
              </w:rPr>
              <w:t>فاطمة الزهراء عليها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2538225_105122903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2538227_1051229030">
            <w:r>
              <w:rPr>
                <w:webHidden/>
                <w:rStyle w:val="IndexLink"/>
                <w:rtl w:val="true"/>
              </w:rPr>
              <w:t>في بيان معنى الاسم المبارك‌</w:t>
            </w:r>
            <w:r>
              <w:rPr>
                <w:rStyle w:val="IndexLink"/>
                <w:rtl w:val="true"/>
              </w:rPr>
              <w:tab/>
            </w:r>
            <w:r>
              <w:rPr>
                <w:rStyle w:val="IndexLink"/>
              </w:rPr>
              <w:t>102</w:t>
            </w:r>
          </w:hyperlink>
        </w:p>
        <w:p>
          <w:pPr>
            <w:pStyle w:val="Contents5"/>
            <w:tabs>
              <w:tab w:val="clear" w:pos="7892"/>
              <w:tab w:val="right" w:pos="9026" w:leader="dot"/>
            </w:tabs>
            <w:rPr/>
          </w:pPr>
          <w:hyperlink w:anchor="__RefHeading___Toc2538229_1051229030">
            <w:r>
              <w:rPr>
                <w:webHidden/>
                <w:rStyle w:val="IndexLink"/>
                <w:rtl w:val="true"/>
              </w:rPr>
              <w:t xml:space="preserve">في معاني الاسم الشريف </w:t>
            </w:r>
            <w:r>
              <w:rPr>
                <w:rStyle w:val="IndexLink"/>
                <w:rtl w:val="true"/>
              </w:rPr>
              <w:t xml:space="preserve">« </w:t>
            </w:r>
            <w:r>
              <w:rPr>
                <w:rStyle w:val="IndexLink"/>
                <w:rtl w:val="true"/>
              </w:rPr>
              <w:t xml:space="preserve">فاطمة </w:t>
            </w:r>
            <w:r>
              <w:rPr>
                <w:rStyle w:val="IndexLink"/>
                <w:rtl w:val="true"/>
              </w:rPr>
              <w:t>» ...</w:t>
              <w:tab/>
            </w:r>
            <w:r>
              <w:rPr>
                <w:rStyle w:val="IndexLink"/>
              </w:rPr>
              <w:t>103</w:t>
            </w:r>
          </w:hyperlink>
        </w:p>
        <w:p>
          <w:pPr>
            <w:pStyle w:val="Contents5"/>
            <w:tabs>
              <w:tab w:val="clear" w:pos="7892"/>
              <w:tab w:val="right" w:pos="9026" w:leader="dot"/>
            </w:tabs>
            <w:rPr/>
          </w:pPr>
          <w:hyperlink w:anchor="__RefHeading___Toc2538231_1051229030">
            <w:r>
              <w:rPr>
                <w:webHidden/>
                <w:rStyle w:val="IndexLink"/>
                <w:rtl w:val="true"/>
              </w:rPr>
              <w:t>لماذا سمّيت بفاطمة ؟</w:t>
            </w:r>
            <w:r>
              <w:rPr>
                <w:rStyle w:val="IndexLink"/>
                <w:rtl w:val="true"/>
              </w:rPr>
              <w:tab/>
            </w:r>
            <w:r>
              <w:rPr>
                <w:rStyle w:val="IndexLink"/>
              </w:rPr>
              <w:t>104</w:t>
            </w:r>
          </w:hyperlink>
        </w:p>
        <w:p>
          <w:pPr>
            <w:pStyle w:val="Contents6"/>
            <w:tabs>
              <w:tab w:val="clear" w:pos="7609"/>
              <w:tab w:val="right" w:pos="9026" w:leader="dot"/>
            </w:tabs>
            <w:rPr/>
          </w:pPr>
          <w:hyperlink w:anchor="__RefHeading___Toc2538233_105122903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2538235_1051229030">
            <w:r>
              <w:rPr>
                <w:webHidden/>
                <w:rStyle w:val="IndexLink"/>
                <w:rtl w:val="true"/>
              </w:rPr>
              <w:t xml:space="preserve">الوجه الأوّل </w:t>
            </w:r>
            <w:r>
              <w:rPr>
                <w:rStyle w:val="IndexLink"/>
                <w:rtl w:val="true"/>
              </w:rPr>
              <w:t>:</w:t>
              <w:tab/>
            </w:r>
            <w:r>
              <w:rPr>
                <w:rStyle w:val="IndexLink"/>
              </w:rPr>
              <w:t>104</w:t>
            </w:r>
          </w:hyperlink>
        </w:p>
        <w:p>
          <w:pPr>
            <w:pStyle w:val="Contents6"/>
            <w:tabs>
              <w:tab w:val="clear" w:pos="7609"/>
              <w:tab w:val="right" w:pos="9026" w:leader="dot"/>
            </w:tabs>
            <w:rPr/>
          </w:pPr>
          <w:hyperlink w:anchor="__RefHeading___Toc2538237_1051229030">
            <w:r>
              <w:rPr>
                <w:webHidden/>
                <w:rStyle w:val="IndexLink"/>
                <w:rtl w:val="true"/>
              </w:rPr>
              <w:t xml:space="preserve">الوجه الثاني </w:t>
            </w:r>
            <w:r>
              <w:rPr>
                <w:rStyle w:val="IndexLink"/>
                <w:rtl w:val="true"/>
              </w:rPr>
              <w:t>:</w:t>
              <w:tab/>
            </w:r>
            <w:r>
              <w:rPr>
                <w:rStyle w:val="IndexLink"/>
              </w:rPr>
              <w:t>104</w:t>
            </w:r>
          </w:hyperlink>
        </w:p>
        <w:p>
          <w:pPr>
            <w:pStyle w:val="Contents6"/>
            <w:tabs>
              <w:tab w:val="clear" w:pos="7609"/>
              <w:tab w:val="right" w:pos="9026" w:leader="dot"/>
            </w:tabs>
            <w:rPr/>
          </w:pPr>
          <w:hyperlink w:anchor="__RefHeading___Toc2538239_1051229030">
            <w:r>
              <w:rPr>
                <w:webHidden/>
                <w:rStyle w:val="IndexLink"/>
                <w:rtl w:val="true"/>
              </w:rPr>
              <w:t xml:space="preserve">الوجه الثالث </w:t>
            </w:r>
            <w:r>
              <w:rPr>
                <w:rStyle w:val="IndexLink"/>
                <w:rtl w:val="true"/>
              </w:rPr>
              <w:t>:</w:t>
              <w:tab/>
            </w:r>
            <w:r>
              <w:rPr>
                <w:rStyle w:val="IndexLink"/>
              </w:rPr>
              <w:t>104</w:t>
            </w:r>
          </w:hyperlink>
        </w:p>
        <w:p>
          <w:pPr>
            <w:pStyle w:val="Contents6"/>
            <w:tabs>
              <w:tab w:val="clear" w:pos="7609"/>
              <w:tab w:val="right" w:pos="9026" w:leader="dot"/>
            </w:tabs>
            <w:rPr/>
          </w:pPr>
          <w:hyperlink w:anchor="__RefHeading___Toc2538241_1051229030">
            <w:r>
              <w:rPr>
                <w:webHidden/>
                <w:rStyle w:val="IndexLink"/>
                <w:rtl w:val="true"/>
              </w:rPr>
              <w:t xml:space="preserve">الوجه الرابع </w:t>
            </w:r>
            <w:r>
              <w:rPr>
                <w:rStyle w:val="IndexLink"/>
                <w:rtl w:val="true"/>
              </w:rPr>
              <w:t>:</w:t>
              <w:tab/>
            </w:r>
            <w:r>
              <w:rPr>
                <w:rStyle w:val="IndexLink"/>
              </w:rPr>
              <w:t>105</w:t>
            </w:r>
          </w:hyperlink>
        </w:p>
        <w:p>
          <w:pPr>
            <w:pStyle w:val="Contents6"/>
            <w:tabs>
              <w:tab w:val="clear" w:pos="7609"/>
              <w:tab w:val="right" w:pos="9026" w:leader="dot"/>
            </w:tabs>
            <w:rPr/>
          </w:pPr>
          <w:hyperlink w:anchor="__RefHeading___Toc2538243_1051229030">
            <w:r>
              <w:rPr>
                <w:webHidden/>
                <w:rStyle w:val="IndexLink"/>
                <w:rtl w:val="true"/>
              </w:rPr>
              <w:t xml:space="preserve">الوجه الخامس </w:t>
            </w:r>
            <w:r>
              <w:rPr>
                <w:rStyle w:val="IndexLink"/>
                <w:rtl w:val="true"/>
              </w:rPr>
              <w:t>:</w:t>
              <w:tab/>
            </w:r>
            <w:r>
              <w:rPr>
                <w:rStyle w:val="IndexLink"/>
              </w:rPr>
              <w:t>105</w:t>
            </w:r>
          </w:hyperlink>
        </w:p>
        <w:p>
          <w:pPr>
            <w:pStyle w:val="Contents6"/>
            <w:tabs>
              <w:tab w:val="clear" w:pos="7609"/>
              <w:tab w:val="right" w:pos="9026" w:leader="dot"/>
            </w:tabs>
            <w:rPr/>
          </w:pPr>
          <w:hyperlink w:anchor="__RefHeading___Toc2538245_1051229030">
            <w:r>
              <w:rPr>
                <w:webHidden/>
                <w:rStyle w:val="IndexLink"/>
                <w:rtl w:val="true"/>
              </w:rPr>
              <w:t xml:space="preserve">الوجه السادس </w:t>
            </w:r>
            <w:r>
              <w:rPr>
                <w:rStyle w:val="IndexLink"/>
                <w:rtl w:val="true"/>
              </w:rPr>
              <w:t>:</w:t>
              <w:tab/>
            </w:r>
            <w:r>
              <w:rPr>
                <w:rStyle w:val="IndexLink"/>
              </w:rPr>
              <w:t>106</w:t>
            </w:r>
          </w:hyperlink>
        </w:p>
        <w:p>
          <w:pPr>
            <w:pStyle w:val="Contents6"/>
            <w:tabs>
              <w:tab w:val="clear" w:pos="7609"/>
              <w:tab w:val="right" w:pos="9026" w:leader="dot"/>
            </w:tabs>
            <w:rPr/>
          </w:pPr>
          <w:hyperlink w:anchor="__RefHeading___Toc2538247_1051229030">
            <w:r>
              <w:rPr>
                <w:webHidden/>
                <w:rStyle w:val="IndexLink"/>
                <w:rtl w:val="true"/>
              </w:rPr>
              <w:t xml:space="preserve">الوجه السابع </w:t>
            </w:r>
            <w:r>
              <w:rPr>
                <w:rStyle w:val="IndexLink"/>
                <w:rtl w:val="true"/>
              </w:rPr>
              <w:t>:</w:t>
              <w:tab/>
            </w:r>
            <w:r>
              <w:rPr>
                <w:rStyle w:val="IndexLink"/>
              </w:rPr>
              <w:t>106</w:t>
            </w:r>
          </w:hyperlink>
        </w:p>
        <w:p>
          <w:pPr>
            <w:pStyle w:val="Contents6"/>
            <w:tabs>
              <w:tab w:val="clear" w:pos="7609"/>
              <w:tab w:val="right" w:pos="9026" w:leader="dot"/>
            </w:tabs>
            <w:rPr/>
          </w:pPr>
          <w:hyperlink w:anchor="__RefHeading___Toc2538249_1051229030">
            <w:r>
              <w:rPr>
                <w:webHidden/>
                <w:rStyle w:val="IndexLink"/>
                <w:rtl w:val="true"/>
              </w:rPr>
              <w:t xml:space="preserve">الوجه الثامن </w:t>
            </w:r>
            <w:r>
              <w:rPr>
                <w:rStyle w:val="IndexLink"/>
                <w:rtl w:val="true"/>
              </w:rPr>
              <w:t>:</w:t>
              <w:tab/>
            </w:r>
            <w:r>
              <w:rPr>
                <w:rStyle w:val="IndexLink"/>
              </w:rPr>
              <w:t>107</w:t>
            </w:r>
          </w:hyperlink>
        </w:p>
        <w:p>
          <w:pPr>
            <w:pStyle w:val="Contents6"/>
            <w:tabs>
              <w:tab w:val="clear" w:pos="7609"/>
              <w:tab w:val="right" w:pos="9026" w:leader="dot"/>
            </w:tabs>
            <w:rPr/>
          </w:pPr>
          <w:hyperlink w:anchor="__RefHeading___Toc2538251_1051229030">
            <w:r>
              <w:rPr>
                <w:webHidden/>
                <w:rStyle w:val="IndexLink"/>
                <w:rtl w:val="true"/>
              </w:rPr>
              <w:t xml:space="preserve">الوجه التاسع </w:t>
            </w:r>
            <w:r>
              <w:rPr>
                <w:rStyle w:val="IndexLink"/>
                <w:rtl w:val="true"/>
              </w:rPr>
              <w:t>:</w:t>
              <w:tab/>
            </w:r>
            <w:r>
              <w:rPr>
                <w:rStyle w:val="IndexLink"/>
              </w:rPr>
              <w:t>107</w:t>
            </w:r>
          </w:hyperlink>
        </w:p>
        <w:p>
          <w:pPr>
            <w:pStyle w:val="Contents6"/>
            <w:tabs>
              <w:tab w:val="clear" w:pos="7609"/>
              <w:tab w:val="right" w:pos="9026" w:leader="dot"/>
            </w:tabs>
            <w:rPr/>
          </w:pPr>
          <w:hyperlink w:anchor="__RefHeading___Toc2538253_1051229030">
            <w:r>
              <w:rPr>
                <w:webHidden/>
                <w:rStyle w:val="IndexLink"/>
                <w:rtl w:val="true"/>
              </w:rPr>
              <w:t xml:space="preserve">الوجه العاشر </w:t>
            </w:r>
            <w:r>
              <w:rPr>
                <w:rStyle w:val="IndexLink"/>
                <w:rtl w:val="true"/>
              </w:rPr>
              <w:t>:</w:t>
              <w:tab/>
            </w:r>
            <w:r>
              <w:rPr>
                <w:rStyle w:val="IndexLink"/>
              </w:rPr>
              <w:t>107</w:t>
            </w:r>
          </w:hyperlink>
        </w:p>
        <w:p>
          <w:pPr>
            <w:pStyle w:val="Contents3"/>
            <w:tabs>
              <w:tab w:val="clear" w:pos="8459"/>
              <w:tab w:val="right" w:pos="9026" w:leader="dot"/>
            </w:tabs>
            <w:rPr/>
          </w:pPr>
          <w:hyperlink w:anchor="__RefHeading___Toc2538255_1051229030">
            <w:r>
              <w:rPr>
                <w:webHidden/>
                <w:rStyle w:val="IndexLink"/>
                <w:rtl w:val="true"/>
              </w:rPr>
              <w:t>في بيان عدد أولادها عليها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538257_1051229030">
            <w:r>
              <w:rPr>
                <w:webHidden/>
                <w:rStyle w:val="IndexLink"/>
                <w:rtl w:val="true"/>
              </w:rPr>
              <w:t>مظلومية الزهراء</w:t>
            </w:r>
            <w:r>
              <w:rPr>
                <w:rStyle w:val="IndexLink"/>
                <w:rtl w:val="true"/>
              </w:rPr>
              <w:tab/>
            </w:r>
            <w:r>
              <w:rPr>
                <w:rStyle w:val="IndexLink"/>
              </w:rPr>
              <w:t>110</w:t>
            </w:r>
          </w:hyperlink>
        </w:p>
        <w:p>
          <w:pPr>
            <w:pStyle w:val="Contents4"/>
            <w:tabs>
              <w:tab w:val="clear" w:pos="8176"/>
              <w:tab w:val="right" w:pos="9026" w:leader="dot"/>
            </w:tabs>
            <w:rPr/>
          </w:pPr>
          <w:hyperlink w:anchor="__RefHeading___Toc2538259_105122903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538261_1051229030">
            <w:r>
              <w:rPr>
                <w:webHidden/>
                <w:rStyle w:val="IndexLink"/>
                <w:rtl w:val="true"/>
              </w:rPr>
              <w:t>لماذا بحث ظلامة الزهراء ؟</w:t>
            </w:r>
            <w:r>
              <w:rPr>
                <w:rStyle w:val="IndexLink"/>
                <w:rtl w:val="true"/>
              </w:rPr>
              <w:tab/>
            </w:r>
            <w:r>
              <w:rPr>
                <w:rStyle w:val="IndexLink"/>
              </w:rPr>
              <w:t>112</w:t>
            </w:r>
          </w:hyperlink>
        </w:p>
        <w:p>
          <w:pPr>
            <w:pStyle w:val="Contents4"/>
            <w:tabs>
              <w:tab w:val="clear" w:pos="8176"/>
              <w:tab w:val="right" w:pos="9026" w:leader="dot"/>
            </w:tabs>
            <w:rPr/>
          </w:pPr>
          <w:hyperlink w:anchor="__RefHeading___Toc2538263_1051229030">
            <w:r>
              <w:rPr>
                <w:webHidden/>
                <w:rStyle w:val="IndexLink"/>
                <w:rtl w:val="true"/>
              </w:rPr>
              <w:t>ما معنى أصل يوم العذاب ؟</w:t>
            </w:r>
            <w:r>
              <w:rPr>
                <w:rStyle w:val="IndexLink"/>
                <w:rtl w:val="true"/>
              </w:rPr>
              <w:tab/>
            </w:r>
            <w:r>
              <w:rPr>
                <w:rStyle w:val="IndexLink"/>
              </w:rPr>
              <w:t>113</w:t>
            </w:r>
          </w:hyperlink>
        </w:p>
        <w:p>
          <w:pPr>
            <w:pStyle w:val="Contents3"/>
            <w:tabs>
              <w:tab w:val="clear" w:pos="8459"/>
              <w:tab w:val="right" w:pos="9026" w:leader="dot"/>
            </w:tabs>
            <w:rPr/>
          </w:pPr>
          <w:hyperlink w:anchor="__RefHeading___Toc2538265_1051229030">
            <w:r>
              <w:rPr>
                <w:webHidden/>
                <w:rStyle w:val="IndexLink"/>
                <w:rtl w:val="true"/>
              </w:rPr>
              <w:t>من مقامات الصدّيقة الزهراء عليها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2538267_105122903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538269_1051229030">
            <w:r>
              <w:rPr>
                <w:webHidden/>
                <w:rStyle w:val="IndexLink"/>
                <w:rtl w:val="true"/>
              </w:rPr>
              <w:t>مقام الصدّيقة الزهراء عليها السلام عند الأئمّة الأطهار عليهم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2538271_1051229030">
            <w:r>
              <w:rPr>
                <w:webHidden/>
                <w:rStyle w:val="IndexLink"/>
                <w:rtl w:val="true"/>
              </w:rPr>
              <w:t>مقامات الصدّيقة يوم القيامة</w:t>
            </w:r>
            <w:r>
              <w:rPr>
                <w:rStyle w:val="IndexLink"/>
                <w:rtl w:val="true"/>
              </w:rPr>
              <w:tab/>
            </w:r>
            <w:r>
              <w:rPr>
                <w:rStyle w:val="IndexLink"/>
              </w:rPr>
              <w:t>116</w:t>
            </w:r>
          </w:hyperlink>
        </w:p>
        <w:p>
          <w:pPr>
            <w:pStyle w:val="Contents3"/>
            <w:tabs>
              <w:tab w:val="clear" w:pos="8459"/>
              <w:tab w:val="right" w:pos="9026" w:leader="dot"/>
            </w:tabs>
            <w:rPr/>
          </w:pPr>
          <w:hyperlink w:anchor="__RefHeading___Toc2538273_1051229030">
            <w:r>
              <w:rPr>
                <w:webHidden/>
                <w:rStyle w:val="IndexLink"/>
                <w:rtl w:val="true"/>
              </w:rPr>
              <w:t>من ظلامات فاطمة الزهراء عليها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538275_105122903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538277_1051229030">
            <w:r>
              <w:rPr>
                <w:webHidden/>
                <w:rStyle w:val="IndexLink"/>
                <w:rtl w:val="true"/>
              </w:rPr>
              <w:t>الظلم في اللغة والاصطلاح‌</w:t>
            </w:r>
            <w:r>
              <w:rPr>
                <w:rStyle w:val="IndexLink"/>
                <w:rtl w:val="true"/>
              </w:rPr>
              <w:tab/>
            </w:r>
            <w:r>
              <w:rPr>
                <w:rStyle w:val="IndexLink"/>
              </w:rPr>
              <w:t>118</w:t>
            </w:r>
          </w:hyperlink>
        </w:p>
        <w:p>
          <w:pPr>
            <w:pStyle w:val="Contents4"/>
            <w:tabs>
              <w:tab w:val="clear" w:pos="8176"/>
              <w:tab w:val="right" w:pos="9026" w:leader="dot"/>
            </w:tabs>
            <w:rPr/>
          </w:pPr>
          <w:hyperlink w:anchor="__RefHeading___Toc2538279_1051229030">
            <w:r>
              <w:rPr>
                <w:webHidden/>
                <w:rStyle w:val="IndexLink"/>
                <w:rtl w:val="true"/>
              </w:rPr>
              <w:t>يوم السقيفة</w:t>
            </w:r>
            <w:r>
              <w:rPr>
                <w:rStyle w:val="IndexLink"/>
                <w:rtl w:val="true"/>
              </w:rPr>
              <w:tab/>
            </w:r>
            <w:r>
              <w:rPr>
                <w:rStyle w:val="IndexLink"/>
              </w:rPr>
              <w:t>120</w:t>
            </w:r>
          </w:hyperlink>
        </w:p>
        <w:p>
          <w:pPr>
            <w:pStyle w:val="Contents4"/>
            <w:tabs>
              <w:tab w:val="clear" w:pos="8176"/>
              <w:tab w:val="right" w:pos="9026" w:leader="dot"/>
            </w:tabs>
            <w:rPr/>
          </w:pPr>
          <w:hyperlink w:anchor="__RefHeading___Toc2538281_1051229030">
            <w:r>
              <w:rPr>
                <w:webHidden/>
                <w:rStyle w:val="IndexLink"/>
                <w:rtl w:val="true"/>
              </w:rPr>
              <w:t>ظلامات الزهراء في مصادر العامّة</w:t>
            </w:r>
            <w:r>
              <w:rPr>
                <w:rStyle w:val="IndexLink"/>
                <w:rtl w:val="true"/>
              </w:rPr>
              <w:tab/>
            </w:r>
            <w:r>
              <w:rPr>
                <w:rStyle w:val="IndexLink"/>
              </w:rPr>
              <w:t>121</w:t>
            </w:r>
          </w:hyperlink>
        </w:p>
        <w:p>
          <w:pPr>
            <w:pStyle w:val="Contents4"/>
            <w:tabs>
              <w:tab w:val="clear" w:pos="8176"/>
              <w:tab w:val="right" w:pos="9026" w:leader="dot"/>
            </w:tabs>
            <w:rPr/>
          </w:pPr>
          <w:hyperlink w:anchor="__RefHeading___Toc2538283_1051229030">
            <w:r>
              <w:rPr>
                <w:webHidden/>
                <w:rStyle w:val="IndexLink"/>
                <w:rtl w:val="true"/>
              </w:rPr>
              <w:t>ظلامة الزهراء عليها السلام على لسان الشعراء</w:t>
            </w:r>
            <w:r>
              <w:rPr>
                <w:rStyle w:val="IndexLink"/>
                <w:rtl w:val="true"/>
              </w:rPr>
              <w:tab/>
            </w:r>
            <w:r>
              <w:rPr>
                <w:rStyle w:val="IndexLink"/>
              </w:rPr>
              <w:t>122</w:t>
            </w:r>
          </w:hyperlink>
        </w:p>
        <w:p>
          <w:pPr>
            <w:pStyle w:val="Contents3"/>
            <w:tabs>
              <w:tab w:val="clear" w:pos="8459"/>
              <w:tab w:val="right" w:pos="9026" w:leader="dot"/>
            </w:tabs>
            <w:rPr/>
          </w:pPr>
          <w:hyperlink w:anchor="__RefHeading___Toc2538285_1051229030">
            <w:r>
              <w:rPr>
                <w:webHidden/>
                <w:rStyle w:val="IndexLink"/>
                <w:rtl w:val="true"/>
              </w:rPr>
              <w:t>كيفية الشهادة الأليمة</w:t>
            </w:r>
            <w:r>
              <w:rPr>
                <w:rStyle w:val="IndexLink"/>
                <w:rtl w:val="true"/>
              </w:rPr>
              <w:tab/>
            </w:r>
            <w:r>
              <w:rPr>
                <w:rStyle w:val="IndexLink"/>
              </w:rPr>
              <w:t>123</w:t>
            </w:r>
          </w:hyperlink>
        </w:p>
        <w:p>
          <w:pPr>
            <w:pStyle w:val="Contents4"/>
            <w:tabs>
              <w:tab w:val="clear" w:pos="8176"/>
              <w:tab w:val="right" w:pos="9026" w:leader="dot"/>
            </w:tabs>
            <w:rPr/>
          </w:pPr>
          <w:hyperlink w:anchor="__RefHeading___Toc2538287_105122903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538289_1051229030">
            <w:r>
              <w:rPr>
                <w:webHidden/>
                <w:rStyle w:val="IndexLink"/>
                <w:rtl w:val="true"/>
              </w:rPr>
              <w:t>تأريخ شهادة الزهراء عليها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538291_1051229030">
            <w:r>
              <w:rPr>
                <w:webHidden/>
                <w:rStyle w:val="IndexLink"/>
                <w:rtl w:val="true"/>
              </w:rPr>
              <w:t>حقيقة العصمة</w:t>
            </w:r>
            <w:r>
              <w:rPr>
                <w:rStyle w:val="IndexLink"/>
                <w:rtl w:val="true"/>
              </w:rPr>
              <w:tab/>
            </w:r>
            <w:r>
              <w:rPr>
                <w:rStyle w:val="IndexLink"/>
              </w:rPr>
              <w:t>125</w:t>
            </w:r>
          </w:hyperlink>
        </w:p>
        <w:p>
          <w:pPr>
            <w:pStyle w:val="Contents3"/>
            <w:tabs>
              <w:tab w:val="clear" w:pos="8459"/>
              <w:tab w:val="right" w:pos="9026" w:leader="dot"/>
            </w:tabs>
            <w:rPr/>
          </w:pPr>
          <w:hyperlink w:anchor="__RefHeading___Toc2538293_1051229030">
            <w:r>
              <w:rPr>
                <w:webHidden/>
                <w:rStyle w:val="IndexLink"/>
                <w:rtl w:val="true"/>
              </w:rPr>
              <w:t>ما هو السرّ في قدسيّتها ؟</w:t>
            </w:r>
            <w:r>
              <w:rPr>
                <w:rStyle w:val="IndexLink"/>
                <w:rtl w:val="true"/>
              </w:rPr>
              <w:tab/>
            </w:r>
            <w:r>
              <w:rPr>
                <w:rStyle w:val="IndexLink"/>
              </w:rPr>
              <w:t>126</w:t>
            </w:r>
          </w:hyperlink>
        </w:p>
        <w:p>
          <w:pPr>
            <w:pStyle w:val="Contents3"/>
            <w:tabs>
              <w:tab w:val="clear" w:pos="8459"/>
              <w:tab w:val="right" w:pos="9026" w:leader="dot"/>
            </w:tabs>
            <w:rPr/>
          </w:pPr>
          <w:hyperlink w:anchor="__RefHeading___Toc2538295_1051229030">
            <w:r>
              <w:rPr>
                <w:webHidden/>
                <w:rStyle w:val="IndexLink"/>
                <w:rtl w:val="true"/>
              </w:rPr>
              <w:t>فاطمة العالمة باللَّه عزّوجلّ‌</w:t>
            </w:r>
            <w:r>
              <w:rPr>
                <w:rStyle w:val="IndexLink"/>
                <w:rtl w:val="true"/>
              </w:rPr>
              <w:tab/>
            </w:r>
            <w:r>
              <w:rPr>
                <w:rStyle w:val="IndexLink"/>
              </w:rPr>
              <w:t>128</w:t>
            </w:r>
          </w:hyperlink>
        </w:p>
        <w:p>
          <w:pPr>
            <w:pStyle w:val="Contents3"/>
            <w:tabs>
              <w:tab w:val="clear" w:pos="8459"/>
              <w:tab w:val="right" w:pos="9026" w:leader="dot"/>
            </w:tabs>
            <w:rPr/>
          </w:pPr>
          <w:hyperlink w:anchor="__RefHeading___Toc2538297_1051229030">
            <w:r>
              <w:rPr>
                <w:webHidden/>
                <w:rStyle w:val="IndexLink"/>
                <w:rtl w:val="true"/>
              </w:rPr>
              <w:t>عبادة الصدّيقة الزهراء عليها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2538299_1051229030">
            <w:r>
              <w:rPr>
                <w:webHidden/>
                <w:rStyle w:val="IndexLink"/>
                <w:rtl w:val="true"/>
              </w:rPr>
              <w:t>الفصل الثاني</w:t>
            </w:r>
            <w:r>
              <w:rPr>
                <w:rStyle w:val="IndexLink"/>
                <w:rtl w:val="true"/>
              </w:rPr>
              <w:t xml:space="preserve">: </w:t>
            </w:r>
            <w:r>
              <w:rPr>
                <w:rStyle w:val="IndexLink"/>
                <w:rtl w:val="true"/>
              </w:rPr>
              <w:t xml:space="preserve">في شرح تسبيحة الزهراء </w:t>
            </w:r>
            <w:r>
              <w:rPr>
                <w:rStyle w:val="IndexLink"/>
                <w:rtl w:val="true"/>
              </w:rPr>
              <w:t xml:space="preserve">« </w:t>
            </w:r>
            <w:r>
              <w:rPr>
                <w:rStyle w:val="IndexLink"/>
                <w:rtl w:val="true"/>
              </w:rPr>
              <w:t xml:space="preserve">عليها سلام اللَّه </w:t>
            </w:r>
            <w:r>
              <w:rPr>
                <w:rStyle w:val="IndexLink"/>
                <w:rtl w:val="true"/>
              </w:rPr>
              <w:t>»</w:t>
              <w:tab/>
            </w:r>
            <w:r>
              <w:rPr>
                <w:rStyle w:val="IndexLink"/>
              </w:rPr>
              <w:t>132</w:t>
            </w:r>
          </w:hyperlink>
        </w:p>
        <w:p>
          <w:pPr>
            <w:pStyle w:val="Contents3"/>
            <w:tabs>
              <w:tab w:val="clear" w:pos="8459"/>
              <w:tab w:val="right" w:pos="9026" w:leader="dot"/>
            </w:tabs>
            <w:rPr/>
          </w:pPr>
          <w:hyperlink w:anchor="__RefHeading___Toc2538301_105122903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2538303_1051229030">
            <w:r>
              <w:rPr>
                <w:webHidden/>
                <w:rStyle w:val="IndexLink"/>
                <w:rtl w:val="true"/>
              </w:rPr>
              <w:t>تسبيح فاطمة عليها السلام في القرآن الكريم‌</w:t>
            </w:r>
            <w:r>
              <w:rPr>
                <w:rStyle w:val="IndexLink"/>
                <w:rtl w:val="true"/>
              </w:rPr>
              <w:tab/>
            </w:r>
            <w:r>
              <w:rPr>
                <w:rStyle w:val="IndexLink"/>
              </w:rPr>
              <w:t>134</w:t>
            </w:r>
          </w:hyperlink>
        </w:p>
        <w:p>
          <w:pPr>
            <w:pStyle w:val="Contents3"/>
            <w:tabs>
              <w:tab w:val="clear" w:pos="8459"/>
              <w:tab w:val="right" w:pos="9026" w:leader="dot"/>
            </w:tabs>
            <w:rPr/>
          </w:pPr>
          <w:hyperlink w:anchor="__RefHeading___Toc2538305_1051229030">
            <w:r>
              <w:rPr>
                <w:webHidden/>
                <w:rStyle w:val="IndexLink"/>
                <w:rtl w:val="true"/>
              </w:rPr>
              <w:t>الذكر حسن على كلّ حال‌</w:t>
            </w:r>
            <w:r>
              <w:rPr>
                <w:rStyle w:val="IndexLink"/>
                <w:rtl w:val="true"/>
              </w:rPr>
              <w:tab/>
            </w:r>
            <w:r>
              <w:rPr>
                <w:rStyle w:val="IndexLink"/>
              </w:rPr>
              <w:t>142</w:t>
            </w:r>
          </w:hyperlink>
        </w:p>
        <w:p>
          <w:pPr>
            <w:pStyle w:val="Contents3"/>
            <w:tabs>
              <w:tab w:val="clear" w:pos="8459"/>
              <w:tab w:val="right" w:pos="9026" w:leader="dot"/>
            </w:tabs>
            <w:rPr/>
          </w:pPr>
          <w:hyperlink w:anchor="__RefHeading___Toc2538307_1051229030">
            <w:r>
              <w:rPr>
                <w:webHidden/>
                <w:rStyle w:val="IndexLink"/>
                <w:rtl w:val="true"/>
              </w:rPr>
              <w:t xml:space="preserve">الإعراض عن الذكر </w:t>
            </w:r>
            <w:r>
              <w:rPr>
                <w:rStyle w:val="IndexLink"/>
                <w:rtl w:val="true"/>
              </w:rPr>
              <w:t>:</w:t>
              <w:tab/>
            </w:r>
            <w:r>
              <w:rPr>
                <w:rStyle w:val="IndexLink"/>
              </w:rPr>
              <w:t>144</w:t>
            </w:r>
          </w:hyperlink>
        </w:p>
        <w:p>
          <w:pPr>
            <w:pStyle w:val="Contents3"/>
            <w:tabs>
              <w:tab w:val="clear" w:pos="8459"/>
              <w:tab w:val="right" w:pos="9026" w:leader="dot"/>
            </w:tabs>
            <w:rPr/>
          </w:pPr>
          <w:hyperlink w:anchor="__RefHeading___Toc2538309_1051229030">
            <w:r>
              <w:rPr>
                <w:webHidden/>
                <w:rStyle w:val="IndexLink"/>
                <w:rtl w:val="true"/>
              </w:rPr>
              <w:t xml:space="preserve">سبب تشريع تسبيح فاطمة عليها السلام </w:t>
            </w:r>
            <w:r>
              <w:rPr>
                <w:rStyle w:val="IndexLink"/>
                <w:rtl w:val="true"/>
              </w:rPr>
              <w:t>:</w:t>
              <w:tab/>
            </w:r>
            <w:r>
              <w:rPr>
                <w:rStyle w:val="IndexLink"/>
              </w:rPr>
              <w:t>145</w:t>
            </w:r>
          </w:hyperlink>
        </w:p>
        <w:p>
          <w:pPr>
            <w:pStyle w:val="Contents3"/>
            <w:tabs>
              <w:tab w:val="clear" w:pos="8459"/>
              <w:tab w:val="right" w:pos="9026" w:leader="dot"/>
            </w:tabs>
            <w:rPr/>
          </w:pPr>
          <w:hyperlink w:anchor="__RefHeading___Toc2538311_1051229030">
            <w:r>
              <w:rPr>
                <w:webHidden/>
                <w:rStyle w:val="IndexLink"/>
                <w:rtl w:val="true"/>
              </w:rPr>
              <w:t>ألا أُعلّمك ؟</w:t>
            </w:r>
            <w:r>
              <w:rPr>
                <w:rStyle w:val="IndexLink"/>
                <w:rtl w:val="true"/>
              </w:rPr>
              <w:tab/>
            </w:r>
            <w:r>
              <w:rPr>
                <w:rStyle w:val="IndexLink"/>
              </w:rPr>
              <w:t>149</w:t>
            </w:r>
          </w:hyperlink>
        </w:p>
        <w:p>
          <w:pPr>
            <w:pStyle w:val="Contents3"/>
            <w:tabs>
              <w:tab w:val="clear" w:pos="8459"/>
              <w:tab w:val="right" w:pos="9026" w:leader="dot"/>
            </w:tabs>
            <w:rPr/>
          </w:pPr>
          <w:hyperlink w:anchor="__RefHeading___Toc2538313_1051229030">
            <w:r>
              <w:rPr>
                <w:webHidden/>
                <w:rStyle w:val="IndexLink"/>
                <w:rtl w:val="true"/>
              </w:rPr>
              <w:t>تسبيح الزهراء عليها السلام في أحاديث الخاصّة</w:t>
            </w:r>
            <w:r>
              <w:rPr>
                <w:rStyle w:val="IndexLink"/>
                <w:rtl w:val="true"/>
              </w:rPr>
              <w:tab/>
            </w:r>
            <w:r>
              <w:rPr>
                <w:rStyle w:val="IndexLink"/>
              </w:rPr>
              <w:t>152</w:t>
            </w:r>
          </w:hyperlink>
        </w:p>
        <w:p>
          <w:pPr>
            <w:pStyle w:val="Contents3"/>
            <w:tabs>
              <w:tab w:val="clear" w:pos="8459"/>
              <w:tab w:val="right" w:pos="9026" w:leader="dot"/>
            </w:tabs>
            <w:rPr/>
          </w:pPr>
          <w:hyperlink w:anchor="__RefHeading___Toc2538315_1051229030">
            <w:r>
              <w:rPr>
                <w:webHidden/>
                <w:rStyle w:val="IndexLink"/>
                <w:rtl w:val="true"/>
              </w:rPr>
              <w:t>تسبيح الزهراء عليها السلام في أحاديث العامّة</w:t>
            </w:r>
            <w:r>
              <w:rPr>
                <w:rStyle w:val="IndexLink"/>
                <w:rtl w:val="true"/>
              </w:rPr>
              <w:tab/>
            </w:r>
            <w:r>
              <w:rPr>
                <w:rStyle w:val="IndexLink"/>
              </w:rPr>
              <w:t>156</w:t>
            </w:r>
          </w:hyperlink>
        </w:p>
        <w:p>
          <w:pPr>
            <w:pStyle w:val="Contents3"/>
            <w:tabs>
              <w:tab w:val="clear" w:pos="8459"/>
              <w:tab w:val="right" w:pos="9026" w:leader="dot"/>
            </w:tabs>
            <w:rPr/>
          </w:pPr>
          <w:hyperlink w:anchor="__RefHeading___Toc2538317_1051229030">
            <w:r>
              <w:rPr>
                <w:webHidden/>
                <w:rStyle w:val="IndexLink"/>
                <w:rtl w:val="true"/>
              </w:rPr>
              <w:t xml:space="preserve">شرح الأذكار في تسبيح الزهراء عليها السلام </w:t>
            </w:r>
            <w:r>
              <w:rPr>
                <w:rStyle w:val="IndexLink"/>
                <w:rtl w:val="true"/>
              </w:rPr>
              <w:t>:</w:t>
              <w:tab/>
            </w:r>
            <w:r>
              <w:rPr>
                <w:rStyle w:val="IndexLink"/>
              </w:rPr>
              <w:t>160</w:t>
            </w:r>
          </w:hyperlink>
        </w:p>
        <w:p>
          <w:pPr>
            <w:pStyle w:val="Contents4"/>
            <w:tabs>
              <w:tab w:val="clear" w:pos="8176"/>
              <w:tab w:val="right" w:pos="9026" w:leader="dot"/>
            </w:tabs>
            <w:rPr/>
          </w:pPr>
          <w:hyperlink w:anchor="__RefHeading___Toc2538319_105122903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2538321_1051229030">
            <w:r>
              <w:rPr>
                <w:webHidden/>
                <w:rStyle w:val="IndexLink"/>
                <w:rtl w:val="true"/>
              </w:rPr>
              <w:t xml:space="preserve">اللَّه أكبر </w:t>
            </w:r>
            <w:r>
              <w:rPr>
                <w:rStyle w:val="IndexLink"/>
                <w:rtl w:val="true"/>
              </w:rPr>
              <w:t>:</w:t>
              <w:tab/>
            </w:r>
            <w:r>
              <w:rPr>
                <w:rStyle w:val="IndexLink"/>
              </w:rPr>
              <w:t>161</w:t>
            </w:r>
          </w:hyperlink>
        </w:p>
        <w:p>
          <w:pPr>
            <w:pStyle w:val="Contents4"/>
            <w:tabs>
              <w:tab w:val="clear" w:pos="8176"/>
              <w:tab w:val="right" w:pos="9026" w:leader="dot"/>
            </w:tabs>
            <w:rPr/>
          </w:pPr>
          <w:hyperlink w:anchor="__RefHeading___Toc2538323_1051229030">
            <w:r>
              <w:rPr>
                <w:webHidden/>
                <w:rStyle w:val="IndexLink"/>
                <w:rtl w:val="true"/>
              </w:rPr>
              <w:t xml:space="preserve">الحمد للَّه </w:t>
            </w:r>
            <w:r>
              <w:rPr>
                <w:rStyle w:val="IndexLink"/>
                <w:rtl w:val="true"/>
              </w:rPr>
              <w:t>:</w:t>
              <w:tab/>
            </w:r>
            <w:r>
              <w:rPr>
                <w:rStyle w:val="IndexLink"/>
              </w:rPr>
              <w:t>163</w:t>
            </w:r>
          </w:hyperlink>
        </w:p>
        <w:p>
          <w:pPr>
            <w:pStyle w:val="Contents4"/>
            <w:tabs>
              <w:tab w:val="clear" w:pos="8176"/>
              <w:tab w:val="right" w:pos="9026" w:leader="dot"/>
            </w:tabs>
            <w:rPr/>
          </w:pPr>
          <w:hyperlink w:anchor="__RefHeading___Toc2538325_1051229030">
            <w:r>
              <w:rPr>
                <w:webHidden/>
                <w:rStyle w:val="IndexLink"/>
                <w:rtl w:val="true"/>
              </w:rPr>
              <w:t xml:space="preserve">سبحان اللَّه </w:t>
            </w:r>
            <w:r>
              <w:rPr>
                <w:rStyle w:val="IndexLink"/>
                <w:rtl w:val="true"/>
              </w:rPr>
              <w:t>:</w:t>
              <w:tab/>
            </w:r>
            <w:r>
              <w:rPr>
                <w:rStyle w:val="IndexLink"/>
              </w:rPr>
              <w:t>165</w:t>
            </w:r>
          </w:hyperlink>
        </w:p>
        <w:p>
          <w:pPr>
            <w:pStyle w:val="Contents3"/>
            <w:tabs>
              <w:tab w:val="clear" w:pos="8459"/>
              <w:tab w:val="right" w:pos="9026" w:leader="dot"/>
            </w:tabs>
            <w:rPr/>
          </w:pPr>
          <w:hyperlink w:anchor="__RefHeading___Toc2538327_1051229030">
            <w:r>
              <w:rPr>
                <w:webHidden/>
                <w:rStyle w:val="IndexLink"/>
                <w:rtl w:val="true"/>
              </w:rPr>
              <w:t>هل التسبيح مختصّ بالإنسان ؟</w:t>
            </w:r>
            <w:r>
              <w:rPr>
                <w:rStyle w:val="IndexLink"/>
                <w:rtl w:val="true"/>
              </w:rPr>
              <w:tab/>
            </w:r>
            <w:r>
              <w:rPr>
                <w:rStyle w:val="IndexLink"/>
              </w:rPr>
              <w:t>169</w:t>
            </w:r>
          </w:hyperlink>
        </w:p>
        <w:p>
          <w:pPr>
            <w:pStyle w:val="Contents3"/>
            <w:tabs>
              <w:tab w:val="clear" w:pos="8459"/>
              <w:tab w:val="right" w:pos="9026" w:leader="dot"/>
            </w:tabs>
            <w:rPr/>
          </w:pPr>
          <w:hyperlink w:anchor="__RefHeading___Toc2538329_1051229030">
            <w:r>
              <w:rPr>
                <w:webHidden/>
                <w:rStyle w:val="IndexLink"/>
                <w:rtl w:val="true"/>
              </w:rPr>
              <w:t>فضل تسبيح الزهراء عليها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2538331_1051229030">
            <w:r>
              <w:rPr>
                <w:webHidden/>
                <w:rStyle w:val="IndexLink"/>
                <w:rtl w:val="true"/>
              </w:rPr>
              <w:t>تسبيحة الزهراء عليها السلام أفضل التعقيبات‌</w:t>
            </w:r>
            <w:r>
              <w:rPr>
                <w:rStyle w:val="IndexLink"/>
                <w:rtl w:val="true"/>
              </w:rPr>
              <w:tab/>
            </w:r>
            <w:r>
              <w:rPr>
                <w:rStyle w:val="IndexLink"/>
              </w:rPr>
              <w:t>177</w:t>
            </w:r>
          </w:hyperlink>
        </w:p>
        <w:p>
          <w:pPr>
            <w:pStyle w:val="Contents3"/>
            <w:tabs>
              <w:tab w:val="clear" w:pos="8459"/>
              <w:tab w:val="right" w:pos="9026" w:leader="dot"/>
            </w:tabs>
            <w:rPr/>
          </w:pPr>
          <w:hyperlink w:anchor="__RefHeading___Toc2538333_1051229030">
            <w:r>
              <w:rPr>
                <w:webHidden/>
                <w:rStyle w:val="IndexLink"/>
                <w:rtl w:val="true"/>
              </w:rPr>
              <w:t>شروط تسبيح الزهراء عليها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2538335_1051229030">
            <w:r>
              <w:rPr>
                <w:webHidden/>
                <w:rStyle w:val="IndexLink"/>
                <w:rtl w:val="true"/>
              </w:rPr>
              <w:t xml:space="preserve">الشكّ في التسبيح </w:t>
            </w:r>
            <w:r>
              <w:rPr>
                <w:rStyle w:val="IndexLink"/>
                <w:rtl w:val="true"/>
              </w:rPr>
              <w:t>:</w:t>
              <w:tab/>
            </w:r>
            <w:r>
              <w:rPr>
                <w:rStyle w:val="IndexLink"/>
              </w:rPr>
              <w:t>188</w:t>
            </w:r>
          </w:hyperlink>
        </w:p>
        <w:p>
          <w:pPr>
            <w:pStyle w:val="Contents3"/>
            <w:tabs>
              <w:tab w:val="clear" w:pos="8459"/>
              <w:tab w:val="right" w:pos="9026" w:leader="dot"/>
            </w:tabs>
            <w:rPr/>
          </w:pPr>
          <w:hyperlink w:anchor="__RefHeading___Toc2538337_1051229030">
            <w:r>
              <w:rPr>
                <w:webHidden/>
                <w:rStyle w:val="IndexLink"/>
                <w:rtl w:val="true"/>
              </w:rPr>
              <w:t>استحباب النشاط عند التسبيح‌</w:t>
            </w:r>
            <w:r>
              <w:rPr>
                <w:rStyle w:val="IndexLink"/>
                <w:rtl w:val="true"/>
              </w:rPr>
              <w:tab/>
            </w:r>
            <w:r>
              <w:rPr>
                <w:rStyle w:val="IndexLink"/>
              </w:rPr>
              <w:t>190</w:t>
            </w:r>
          </w:hyperlink>
        </w:p>
        <w:p>
          <w:pPr>
            <w:pStyle w:val="Contents3"/>
            <w:tabs>
              <w:tab w:val="clear" w:pos="8459"/>
              <w:tab w:val="right" w:pos="9026" w:leader="dot"/>
            </w:tabs>
            <w:rPr/>
          </w:pPr>
          <w:hyperlink w:anchor="__RefHeading___Toc2538339_1051229030">
            <w:r>
              <w:rPr>
                <w:webHidden/>
                <w:rStyle w:val="IndexLink"/>
                <w:rtl w:val="true"/>
              </w:rPr>
              <w:t>آثار تسبيح الزهراء عليها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2538341_1051229030">
            <w:r>
              <w:rPr>
                <w:webHidden/>
                <w:rStyle w:val="IndexLink"/>
                <w:rtl w:val="true"/>
              </w:rPr>
              <w:t xml:space="preserve">أوّلاً </w:t>
            </w:r>
            <w:r>
              <w:rPr>
                <w:rStyle w:val="IndexLink"/>
                <w:rtl w:val="true"/>
              </w:rPr>
              <w:t xml:space="preserve">: </w:t>
            </w:r>
            <w:r>
              <w:rPr>
                <w:rStyle w:val="IndexLink"/>
                <w:rtl w:val="true"/>
              </w:rPr>
              <w:t xml:space="preserve">السعادة </w:t>
            </w:r>
            <w:r>
              <w:rPr>
                <w:rStyle w:val="IndexLink"/>
                <w:rtl w:val="true"/>
              </w:rPr>
              <w:t>:</w:t>
              <w:tab/>
            </w:r>
            <w:r>
              <w:rPr>
                <w:rStyle w:val="IndexLink"/>
              </w:rPr>
              <w:t>191</w:t>
            </w:r>
          </w:hyperlink>
        </w:p>
        <w:p>
          <w:pPr>
            <w:pStyle w:val="Contents4"/>
            <w:tabs>
              <w:tab w:val="clear" w:pos="8176"/>
              <w:tab w:val="right" w:pos="9026" w:leader="dot"/>
            </w:tabs>
            <w:rPr/>
          </w:pPr>
          <w:hyperlink w:anchor="__RefHeading___Toc2538343_1051229030">
            <w:r>
              <w:rPr>
                <w:webHidden/>
                <w:rStyle w:val="IndexLink"/>
                <w:rtl w:val="true"/>
              </w:rPr>
              <w:t xml:space="preserve">ثانياً </w:t>
            </w:r>
            <w:r>
              <w:rPr>
                <w:rStyle w:val="IndexLink"/>
                <w:rtl w:val="true"/>
              </w:rPr>
              <w:t xml:space="preserve">: </w:t>
            </w:r>
            <w:r>
              <w:rPr>
                <w:rStyle w:val="IndexLink"/>
                <w:rtl w:val="true"/>
              </w:rPr>
              <w:t xml:space="preserve">طرد الشيطان ورضى الرحمان </w:t>
            </w:r>
            <w:r>
              <w:rPr>
                <w:rStyle w:val="IndexLink"/>
                <w:rtl w:val="true"/>
              </w:rPr>
              <w:t>:</w:t>
              <w:tab/>
            </w:r>
            <w:r>
              <w:rPr>
                <w:rStyle w:val="IndexLink"/>
              </w:rPr>
              <w:t>193</w:t>
            </w:r>
          </w:hyperlink>
        </w:p>
        <w:p>
          <w:pPr>
            <w:pStyle w:val="Contents4"/>
            <w:tabs>
              <w:tab w:val="clear" w:pos="8176"/>
              <w:tab w:val="right" w:pos="9026" w:leader="dot"/>
            </w:tabs>
            <w:rPr/>
          </w:pPr>
          <w:hyperlink w:anchor="__RefHeading___Toc2538345_1051229030">
            <w:r>
              <w:rPr>
                <w:webHidden/>
                <w:rStyle w:val="IndexLink"/>
                <w:rtl w:val="true"/>
              </w:rPr>
              <w:t xml:space="preserve">ثالثاً </w:t>
            </w:r>
            <w:r>
              <w:rPr>
                <w:rStyle w:val="IndexLink"/>
                <w:rtl w:val="true"/>
              </w:rPr>
              <w:t xml:space="preserve">: </w:t>
            </w:r>
            <w:r>
              <w:rPr>
                <w:rStyle w:val="IndexLink"/>
                <w:rtl w:val="true"/>
              </w:rPr>
              <w:t xml:space="preserve">الشفاء من الأمراض </w:t>
            </w:r>
            <w:r>
              <w:rPr>
                <w:rStyle w:val="IndexLink"/>
                <w:rtl w:val="true"/>
              </w:rPr>
              <w:t>:</w:t>
              <w:tab/>
            </w:r>
            <w:r>
              <w:rPr>
                <w:rStyle w:val="IndexLink"/>
              </w:rPr>
              <w:t>194</w:t>
            </w:r>
          </w:hyperlink>
        </w:p>
        <w:p>
          <w:pPr>
            <w:pStyle w:val="Contents4"/>
            <w:tabs>
              <w:tab w:val="clear" w:pos="8176"/>
              <w:tab w:val="right" w:pos="9026" w:leader="dot"/>
            </w:tabs>
            <w:rPr/>
          </w:pPr>
          <w:hyperlink w:anchor="__RefHeading___Toc2538347_1051229030">
            <w:r>
              <w:rPr>
                <w:webHidden/>
                <w:rStyle w:val="IndexLink"/>
                <w:rtl w:val="true"/>
              </w:rPr>
              <w:t xml:space="preserve">رابعاً </w:t>
            </w:r>
            <w:r>
              <w:rPr>
                <w:rStyle w:val="IndexLink"/>
                <w:rtl w:val="true"/>
              </w:rPr>
              <w:t xml:space="preserve">: </w:t>
            </w:r>
            <w:r>
              <w:rPr>
                <w:rStyle w:val="IndexLink"/>
                <w:rtl w:val="true"/>
              </w:rPr>
              <w:t xml:space="preserve">البراءة من النار والنفاق </w:t>
            </w:r>
            <w:r>
              <w:rPr>
                <w:rStyle w:val="IndexLink"/>
                <w:rtl w:val="true"/>
              </w:rPr>
              <w:t>:</w:t>
              <w:tab/>
            </w:r>
            <w:r>
              <w:rPr>
                <w:rStyle w:val="IndexLink"/>
              </w:rPr>
              <w:t>194</w:t>
            </w:r>
          </w:hyperlink>
        </w:p>
        <w:p>
          <w:pPr>
            <w:pStyle w:val="Contents4"/>
            <w:tabs>
              <w:tab w:val="clear" w:pos="8176"/>
              <w:tab w:val="right" w:pos="9026" w:leader="dot"/>
            </w:tabs>
            <w:rPr/>
          </w:pPr>
          <w:hyperlink w:anchor="__RefHeading___Toc2538349_1051229030">
            <w:r>
              <w:rPr>
                <w:webHidden/>
                <w:rStyle w:val="IndexLink"/>
                <w:rtl w:val="true"/>
              </w:rPr>
              <w:t xml:space="preserve">خامساً </w:t>
            </w:r>
            <w:r>
              <w:rPr>
                <w:rStyle w:val="IndexLink"/>
                <w:rtl w:val="true"/>
              </w:rPr>
              <w:t xml:space="preserve">: </w:t>
            </w:r>
            <w:r>
              <w:rPr>
                <w:rStyle w:val="IndexLink"/>
                <w:rtl w:val="true"/>
              </w:rPr>
              <w:t xml:space="preserve">المغفرة </w:t>
            </w:r>
            <w:r>
              <w:rPr>
                <w:rStyle w:val="IndexLink"/>
                <w:rtl w:val="true"/>
              </w:rPr>
              <w:t>:</w:t>
              <w:tab/>
            </w:r>
            <w:r>
              <w:rPr>
                <w:rStyle w:val="IndexLink"/>
              </w:rPr>
              <w:t>195</w:t>
            </w:r>
          </w:hyperlink>
        </w:p>
        <w:p>
          <w:pPr>
            <w:pStyle w:val="Contents4"/>
            <w:tabs>
              <w:tab w:val="clear" w:pos="8176"/>
              <w:tab w:val="right" w:pos="9026" w:leader="dot"/>
            </w:tabs>
            <w:rPr/>
          </w:pPr>
          <w:hyperlink w:anchor="__RefHeading___Toc2538351_1051229030">
            <w:r>
              <w:rPr>
                <w:webHidden/>
                <w:rStyle w:val="IndexLink"/>
                <w:rtl w:val="true"/>
              </w:rPr>
              <w:t xml:space="preserve">سادساً </w:t>
            </w:r>
            <w:r>
              <w:rPr>
                <w:rStyle w:val="IndexLink"/>
                <w:rtl w:val="true"/>
              </w:rPr>
              <w:t xml:space="preserve">: </w:t>
            </w:r>
            <w:r>
              <w:rPr>
                <w:rStyle w:val="IndexLink"/>
                <w:rtl w:val="true"/>
              </w:rPr>
              <w:t xml:space="preserve">دفع اللصوص </w:t>
            </w:r>
            <w:r>
              <w:rPr>
                <w:rStyle w:val="IndexLink"/>
                <w:rtl w:val="true"/>
              </w:rPr>
              <w:t>:</w:t>
              <w:tab/>
            </w:r>
            <w:r>
              <w:rPr>
                <w:rStyle w:val="IndexLink"/>
              </w:rPr>
              <w:t>196</w:t>
            </w:r>
          </w:hyperlink>
        </w:p>
        <w:p>
          <w:pPr>
            <w:pStyle w:val="Contents4"/>
            <w:tabs>
              <w:tab w:val="clear" w:pos="8176"/>
              <w:tab w:val="right" w:pos="9026" w:leader="dot"/>
            </w:tabs>
            <w:rPr/>
          </w:pPr>
          <w:hyperlink w:anchor="__RefHeading___Toc2538353_1051229030">
            <w:r>
              <w:rPr>
                <w:webHidden/>
                <w:rStyle w:val="IndexLink"/>
                <w:rtl w:val="true"/>
              </w:rPr>
              <w:t xml:space="preserve">سابعاً </w:t>
            </w:r>
            <w:r>
              <w:rPr>
                <w:rStyle w:val="IndexLink"/>
                <w:rtl w:val="true"/>
              </w:rPr>
              <w:t xml:space="preserve">: </w:t>
            </w:r>
            <w:r>
              <w:rPr>
                <w:rStyle w:val="IndexLink"/>
                <w:rtl w:val="true"/>
              </w:rPr>
              <w:t xml:space="preserve">دفع الأحلام المزعجة </w:t>
            </w:r>
            <w:r>
              <w:rPr>
                <w:rStyle w:val="IndexLink"/>
                <w:rtl w:val="true"/>
              </w:rPr>
              <w:t>:</w:t>
              <w:tab/>
            </w:r>
            <w:r>
              <w:rPr>
                <w:rStyle w:val="IndexLink"/>
              </w:rPr>
              <w:t>197</w:t>
            </w:r>
          </w:hyperlink>
        </w:p>
        <w:p>
          <w:pPr>
            <w:pStyle w:val="Contents4"/>
            <w:tabs>
              <w:tab w:val="clear" w:pos="8176"/>
              <w:tab w:val="right" w:pos="9026" w:leader="dot"/>
            </w:tabs>
            <w:rPr/>
          </w:pPr>
          <w:hyperlink w:anchor="__RefHeading___Toc2538355_1051229030">
            <w:r>
              <w:rPr>
                <w:webHidden/>
                <w:rStyle w:val="IndexLink"/>
                <w:rtl w:val="true"/>
              </w:rPr>
              <w:t xml:space="preserve">ثامناً </w:t>
            </w:r>
            <w:r>
              <w:rPr>
                <w:rStyle w:val="IndexLink"/>
                <w:rtl w:val="true"/>
              </w:rPr>
              <w:t xml:space="preserve">: </w:t>
            </w:r>
            <w:r>
              <w:rPr>
                <w:rStyle w:val="IndexLink"/>
                <w:rtl w:val="true"/>
              </w:rPr>
              <w:t xml:space="preserve">مؤثّر في بعض أنواع السمع </w:t>
            </w:r>
            <w:r>
              <w:rPr>
                <w:rStyle w:val="IndexLink"/>
                <w:rtl w:val="true"/>
              </w:rPr>
              <w:t>:</w:t>
              <w:tab/>
            </w:r>
            <w:r>
              <w:rPr>
                <w:rStyle w:val="IndexLink"/>
              </w:rPr>
              <w:t>198</w:t>
            </w:r>
          </w:hyperlink>
        </w:p>
        <w:p>
          <w:pPr>
            <w:pStyle w:val="Contents4"/>
            <w:tabs>
              <w:tab w:val="clear" w:pos="8176"/>
              <w:tab w:val="right" w:pos="9026" w:leader="dot"/>
            </w:tabs>
            <w:rPr/>
          </w:pPr>
          <w:hyperlink w:anchor="__RefHeading___Toc2538357_1051229030">
            <w:r>
              <w:rPr>
                <w:webHidden/>
                <w:rStyle w:val="IndexLink"/>
                <w:rtl w:val="true"/>
              </w:rPr>
              <w:t xml:space="preserve">تاسعاً </w:t>
            </w:r>
            <w:r>
              <w:rPr>
                <w:rStyle w:val="IndexLink"/>
                <w:rtl w:val="true"/>
              </w:rPr>
              <w:t xml:space="preserve">: </w:t>
            </w:r>
            <w:r>
              <w:rPr>
                <w:rStyle w:val="IndexLink"/>
                <w:rtl w:val="true"/>
              </w:rPr>
              <w:t xml:space="preserve">رفع ضعف البدن والقلب </w:t>
            </w:r>
            <w:r>
              <w:rPr>
                <w:rStyle w:val="IndexLink"/>
                <w:rtl w:val="true"/>
              </w:rPr>
              <w:t>:</w:t>
              <w:tab/>
            </w:r>
            <w:r>
              <w:rPr>
                <w:rStyle w:val="IndexLink"/>
              </w:rPr>
              <w:t>198</w:t>
            </w:r>
          </w:hyperlink>
        </w:p>
        <w:p>
          <w:pPr>
            <w:pStyle w:val="Contents3"/>
            <w:tabs>
              <w:tab w:val="clear" w:pos="8459"/>
              <w:tab w:val="right" w:pos="9026" w:leader="dot"/>
            </w:tabs>
            <w:rPr/>
          </w:pPr>
          <w:hyperlink w:anchor="__RefHeading___Toc2538359_1051229030">
            <w:r>
              <w:rPr>
                <w:webHidden/>
                <w:rStyle w:val="IndexLink"/>
                <w:rtl w:val="true"/>
              </w:rPr>
              <w:t>بركة تسبيح الزهراء عليها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538361_1051229030">
            <w:r>
              <w:rPr>
                <w:webHidden/>
                <w:rStyle w:val="IndexLink"/>
                <w:rtl w:val="true"/>
              </w:rPr>
              <w:t>استحباب اتّخاذ السبحة من تربة الحسين عليه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538363_1051229030">
            <w:r>
              <w:rPr>
                <w:webHidden/>
                <w:rStyle w:val="IndexLink"/>
                <w:rtl w:val="true"/>
              </w:rPr>
              <w:t>أسرار الأعداد والترتيب في الأدعية والأذكار</w:t>
            </w:r>
            <w:r>
              <w:rPr>
                <w:rStyle w:val="IndexLink"/>
                <w:rtl w:val="true"/>
              </w:rPr>
              <w:tab/>
            </w:r>
            <w:r>
              <w:rPr>
                <w:rStyle w:val="IndexLink"/>
              </w:rPr>
              <w:t>205</w:t>
            </w:r>
          </w:hyperlink>
        </w:p>
        <w:p>
          <w:pPr>
            <w:pStyle w:val="Contents3"/>
            <w:tabs>
              <w:tab w:val="clear" w:pos="8459"/>
              <w:tab w:val="right" w:pos="9026" w:leader="dot"/>
            </w:tabs>
            <w:rPr/>
          </w:pPr>
          <w:hyperlink w:anchor="__RefHeading___Toc2538365_1051229030">
            <w:r>
              <w:rPr>
                <w:webHidden/>
                <w:rStyle w:val="IndexLink"/>
                <w:rtl w:val="true"/>
              </w:rPr>
              <w:t>كيف تُعطى الآثار الكبيرة لعملٍ صغير ؟</w:t>
            </w:r>
            <w:r>
              <w:rPr>
                <w:rStyle w:val="IndexLink"/>
                <w:rtl w:val="true"/>
              </w:rPr>
              <w:tab/>
            </w:r>
            <w:r>
              <w:rPr>
                <w:rStyle w:val="IndexLink"/>
              </w:rPr>
              <w:t>210</w:t>
            </w:r>
          </w:hyperlink>
        </w:p>
        <w:p>
          <w:pPr>
            <w:pStyle w:val="Contents3"/>
            <w:tabs>
              <w:tab w:val="clear" w:pos="8459"/>
              <w:tab w:val="right" w:pos="9026" w:leader="dot"/>
            </w:tabs>
            <w:rPr/>
          </w:pPr>
          <w:hyperlink w:anchor="__RefHeading___Toc2538367_1051229030">
            <w:r>
              <w:rPr>
                <w:webHidden/>
                <w:rStyle w:val="IndexLink"/>
                <w:rtl w:val="true"/>
              </w:rPr>
              <w:t>استحباب ذكر الأدعية بعد التسبيحات لقضاء الحوائج‌</w:t>
            </w:r>
            <w:r>
              <w:rPr>
                <w:rStyle w:val="IndexLink"/>
                <w:rtl w:val="true"/>
              </w:rPr>
              <w:tab/>
            </w:r>
            <w:r>
              <w:rPr>
                <w:rStyle w:val="IndexLink"/>
              </w:rPr>
              <w:t>214</w:t>
            </w:r>
          </w:hyperlink>
        </w:p>
        <w:p>
          <w:pPr>
            <w:pStyle w:val="Contents3"/>
            <w:tabs>
              <w:tab w:val="clear" w:pos="8459"/>
              <w:tab w:val="right" w:pos="9026" w:leader="dot"/>
            </w:tabs>
            <w:rPr/>
          </w:pPr>
          <w:hyperlink w:anchor="__RefHeading___Toc2538369_1051229030">
            <w:r>
              <w:rPr>
                <w:webHidden/>
                <w:rStyle w:val="IndexLink"/>
                <w:rtl w:val="true"/>
              </w:rPr>
              <w:t>تسبيح فاطمة عليها السلام في الصلاة المستحبّة والزيارات‌</w:t>
            </w:r>
            <w:r>
              <w:rPr>
                <w:rStyle w:val="IndexLink"/>
                <w:rtl w:val="true"/>
              </w:rPr>
              <w:tab/>
            </w:r>
            <w:r>
              <w:rPr>
                <w:rStyle w:val="IndexLink"/>
              </w:rPr>
              <w:t>216</w:t>
            </w:r>
          </w:hyperlink>
        </w:p>
        <w:p>
          <w:pPr>
            <w:pStyle w:val="Contents3"/>
            <w:tabs>
              <w:tab w:val="clear" w:pos="8459"/>
              <w:tab w:val="right" w:pos="9026" w:leader="dot"/>
            </w:tabs>
            <w:rPr/>
          </w:pPr>
          <w:hyperlink w:anchor="__RefHeading___Toc2538371_1051229030">
            <w:r>
              <w:rPr>
                <w:webHidden/>
                <w:rStyle w:val="IndexLink"/>
                <w:rtl w:val="true"/>
              </w:rPr>
              <w:t>أدعية الأيّام لفاطمة الزهراء عليها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2538373_1051229030">
            <w:r>
              <w:rPr>
                <w:webHidden/>
                <w:rStyle w:val="IndexLink"/>
                <w:rtl w:val="true"/>
              </w:rPr>
              <w:t xml:space="preserve">دعاء يوم السبت </w:t>
            </w:r>
            <w:r>
              <w:rPr>
                <w:rStyle w:val="IndexLink"/>
                <w:rtl w:val="true"/>
              </w:rPr>
              <w:t>:</w:t>
              <w:tab/>
            </w:r>
            <w:r>
              <w:rPr>
                <w:rStyle w:val="IndexLink"/>
              </w:rPr>
              <w:t>219</w:t>
            </w:r>
          </w:hyperlink>
        </w:p>
        <w:p>
          <w:pPr>
            <w:pStyle w:val="Contents4"/>
            <w:tabs>
              <w:tab w:val="clear" w:pos="8176"/>
              <w:tab w:val="right" w:pos="9026" w:leader="dot"/>
            </w:tabs>
            <w:rPr/>
          </w:pPr>
          <w:hyperlink w:anchor="__RefHeading___Toc2538375_1051229030">
            <w:r>
              <w:rPr>
                <w:webHidden/>
                <w:rStyle w:val="IndexLink"/>
                <w:rtl w:val="true"/>
              </w:rPr>
              <w:t>دعاء يوم الأحد</w:t>
            </w:r>
            <w:r>
              <w:rPr>
                <w:rStyle w:val="IndexLink"/>
                <w:rtl w:val="true"/>
              </w:rPr>
              <w:tab/>
            </w:r>
            <w:r>
              <w:rPr>
                <w:rStyle w:val="IndexLink"/>
              </w:rPr>
              <w:t>219</w:t>
            </w:r>
          </w:hyperlink>
        </w:p>
        <w:p>
          <w:pPr>
            <w:pStyle w:val="Contents4"/>
            <w:tabs>
              <w:tab w:val="clear" w:pos="8176"/>
              <w:tab w:val="right" w:pos="9026" w:leader="dot"/>
            </w:tabs>
            <w:rPr/>
          </w:pPr>
          <w:hyperlink w:anchor="__RefHeading___Toc2538377_1051229030">
            <w:r>
              <w:rPr>
                <w:webHidden/>
                <w:rStyle w:val="IndexLink"/>
                <w:rtl w:val="true"/>
              </w:rPr>
              <w:t xml:space="preserve">دعاء يوم الاثنين </w:t>
            </w:r>
            <w:r>
              <w:rPr>
                <w:rStyle w:val="IndexLink"/>
                <w:rtl w:val="true"/>
              </w:rPr>
              <w:t>:</w:t>
              <w:tab/>
            </w:r>
            <w:r>
              <w:rPr>
                <w:rStyle w:val="IndexLink"/>
              </w:rPr>
              <w:t>219</w:t>
            </w:r>
          </w:hyperlink>
        </w:p>
        <w:p>
          <w:pPr>
            <w:pStyle w:val="Contents4"/>
            <w:tabs>
              <w:tab w:val="clear" w:pos="8176"/>
              <w:tab w:val="right" w:pos="9026" w:leader="dot"/>
            </w:tabs>
            <w:rPr/>
          </w:pPr>
          <w:hyperlink w:anchor="__RefHeading___Toc2538379_1051229030">
            <w:r>
              <w:rPr>
                <w:webHidden/>
                <w:rStyle w:val="IndexLink"/>
                <w:rtl w:val="true"/>
              </w:rPr>
              <w:t xml:space="preserve">دعاء يوم الثلاثاء </w:t>
            </w:r>
            <w:r>
              <w:rPr>
                <w:rStyle w:val="IndexLink"/>
                <w:rtl w:val="true"/>
              </w:rPr>
              <w:t>:</w:t>
              <w:tab/>
            </w:r>
            <w:r>
              <w:rPr>
                <w:rStyle w:val="IndexLink"/>
              </w:rPr>
              <w:t>220</w:t>
            </w:r>
          </w:hyperlink>
        </w:p>
        <w:p>
          <w:pPr>
            <w:pStyle w:val="Contents4"/>
            <w:tabs>
              <w:tab w:val="clear" w:pos="8176"/>
              <w:tab w:val="right" w:pos="9026" w:leader="dot"/>
            </w:tabs>
            <w:rPr/>
          </w:pPr>
          <w:hyperlink w:anchor="__RefHeading___Toc2538381_1051229030">
            <w:r>
              <w:rPr>
                <w:webHidden/>
                <w:rStyle w:val="IndexLink"/>
                <w:rtl w:val="true"/>
              </w:rPr>
              <w:t xml:space="preserve">دعاء يوم الأربعاء </w:t>
            </w:r>
            <w:r>
              <w:rPr>
                <w:rStyle w:val="IndexLink"/>
                <w:rtl w:val="true"/>
              </w:rPr>
              <w:t>:</w:t>
              <w:tab/>
            </w:r>
            <w:r>
              <w:rPr>
                <w:rStyle w:val="IndexLink"/>
              </w:rPr>
              <w:t>220</w:t>
            </w:r>
          </w:hyperlink>
        </w:p>
        <w:p>
          <w:pPr>
            <w:pStyle w:val="Contents4"/>
            <w:tabs>
              <w:tab w:val="clear" w:pos="8176"/>
              <w:tab w:val="right" w:pos="9026" w:leader="dot"/>
            </w:tabs>
            <w:rPr/>
          </w:pPr>
          <w:hyperlink w:anchor="__RefHeading___Toc2538383_1051229030">
            <w:r>
              <w:rPr>
                <w:webHidden/>
                <w:rStyle w:val="IndexLink"/>
                <w:rtl w:val="true"/>
              </w:rPr>
              <w:t xml:space="preserve">دعاء يوم الخميس </w:t>
            </w:r>
            <w:r>
              <w:rPr>
                <w:rStyle w:val="IndexLink"/>
                <w:rtl w:val="true"/>
              </w:rPr>
              <w:t>:</w:t>
              <w:tab/>
            </w:r>
            <w:r>
              <w:rPr>
                <w:rStyle w:val="IndexLink"/>
              </w:rPr>
              <w:t>220</w:t>
            </w:r>
          </w:hyperlink>
        </w:p>
        <w:p>
          <w:pPr>
            <w:pStyle w:val="Contents4"/>
            <w:tabs>
              <w:tab w:val="clear" w:pos="8176"/>
              <w:tab w:val="right" w:pos="9026" w:leader="dot"/>
            </w:tabs>
            <w:rPr/>
          </w:pPr>
          <w:hyperlink w:anchor="__RefHeading___Toc2538385_1051229030">
            <w:r>
              <w:rPr>
                <w:webHidden/>
                <w:rStyle w:val="IndexLink"/>
                <w:rtl w:val="true"/>
              </w:rPr>
              <w:t xml:space="preserve">دعاء يوم الجمعة </w:t>
            </w:r>
            <w:r>
              <w:rPr>
                <w:rStyle w:val="IndexLink"/>
                <w:rtl w:val="true"/>
              </w:rPr>
              <w:t>:</w:t>
              <w:tab/>
            </w:r>
            <w:r>
              <w:rPr>
                <w:rStyle w:val="IndexLink"/>
              </w:rPr>
              <w:t>220</w:t>
            </w:r>
          </w:hyperlink>
        </w:p>
        <w:p>
          <w:pPr>
            <w:pStyle w:val="Contents3"/>
            <w:tabs>
              <w:tab w:val="clear" w:pos="8459"/>
              <w:tab w:val="right" w:pos="9026" w:leader="dot"/>
            </w:tabs>
            <w:rPr/>
          </w:pPr>
          <w:hyperlink w:anchor="__RefHeading___Toc2538387_1051229030">
            <w:r>
              <w:rPr>
                <w:webHidden/>
                <w:rStyle w:val="IndexLink"/>
                <w:rtl w:val="true"/>
              </w:rPr>
              <w:t>أربعون حديثاً في فضائل فاطمة الزهراء عليها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2538389_1051229030">
            <w:r>
              <w:rPr>
                <w:webHidden/>
                <w:rStyle w:val="IndexLink"/>
                <w:rtl w:val="true"/>
              </w:rPr>
              <w:t>الفهارس‌</w:t>
            </w:r>
            <w:r>
              <w:rPr>
                <w:rStyle w:val="IndexLink"/>
                <w:rtl w:val="true"/>
              </w:rPr>
              <w:tab/>
            </w:r>
            <w:r>
              <w:rPr>
                <w:rStyle w:val="IndexLink"/>
              </w:rPr>
              <w:t>228</w:t>
            </w:r>
          </w:hyperlink>
        </w:p>
        <w:p>
          <w:pPr>
            <w:pStyle w:val="Contents3"/>
            <w:tabs>
              <w:tab w:val="clear" w:pos="8459"/>
              <w:tab w:val="right" w:pos="9026" w:leader="dot"/>
            </w:tabs>
            <w:rPr/>
          </w:pPr>
          <w:hyperlink w:anchor="__RefHeading___Toc2538391_105122903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538393_1051229030">
            <w:r>
              <w:rPr>
                <w:webHidden/>
                <w:rStyle w:val="IndexLink"/>
                <w:rtl w:val="true"/>
              </w:rPr>
              <w:t>فهرس الآيات</w:t>
            </w:r>
            <w:r>
              <w:rPr>
                <w:rStyle w:val="IndexLink"/>
                <w:rtl w:val="true"/>
              </w:rPr>
              <w:tab/>
            </w:r>
            <w:r>
              <w:rPr>
                <w:rStyle w:val="IndexLink"/>
              </w:rPr>
              <w:t>230</w:t>
            </w:r>
          </w:hyperlink>
        </w:p>
        <w:p>
          <w:pPr>
            <w:pStyle w:val="Contents3"/>
            <w:tabs>
              <w:tab w:val="clear" w:pos="8459"/>
              <w:tab w:val="right" w:pos="9026" w:leader="dot"/>
            </w:tabs>
            <w:rPr/>
          </w:pPr>
          <w:hyperlink w:anchor="__RefHeading___Toc2538395_1051229030">
            <w:r>
              <w:rPr>
                <w:webHidden/>
                <w:rStyle w:val="IndexLink"/>
                <w:rtl w:val="true"/>
              </w:rPr>
              <w:t>فهرس الأحاديث‌</w:t>
            </w:r>
            <w:r>
              <w:rPr>
                <w:rStyle w:val="IndexLink"/>
                <w:rtl w:val="true"/>
              </w:rPr>
              <w:tab/>
            </w:r>
            <w:r>
              <w:rPr>
                <w:rStyle w:val="IndexLink"/>
              </w:rPr>
              <w:t>236</w:t>
            </w:r>
          </w:hyperlink>
        </w:p>
        <w:p>
          <w:pPr>
            <w:pStyle w:val="Contents3"/>
            <w:tabs>
              <w:tab w:val="clear" w:pos="8459"/>
              <w:tab w:val="right" w:pos="9026" w:leader="dot"/>
            </w:tabs>
            <w:rPr/>
          </w:pPr>
          <w:hyperlink w:anchor="__RefHeading___Toc2538397_1051229030">
            <w:r>
              <w:rPr>
                <w:webHidden/>
                <w:rStyle w:val="IndexLink"/>
                <w:rtl w:val="true"/>
              </w:rPr>
              <w:t>فهرس الأعلام‌</w:t>
            </w:r>
            <w:r>
              <w:rPr>
                <w:rStyle w:val="IndexLink"/>
                <w:rtl w:val="true"/>
              </w:rPr>
              <w:tab/>
            </w:r>
            <w:r>
              <w:rPr>
                <w:rStyle w:val="IndexLink"/>
              </w:rPr>
              <w:t>250</w:t>
            </w:r>
          </w:hyperlink>
        </w:p>
        <w:p>
          <w:pPr>
            <w:pStyle w:val="Contents3"/>
            <w:tabs>
              <w:tab w:val="clear" w:pos="8459"/>
              <w:tab w:val="right" w:pos="9026" w:leader="dot"/>
            </w:tabs>
            <w:rPr/>
          </w:pPr>
          <w:hyperlink w:anchor="__RefHeading___Toc2538399_1051229030">
            <w:r>
              <w:rPr>
                <w:webHidden/>
                <w:rStyle w:val="IndexLink"/>
                <w:rtl w:val="true"/>
              </w:rPr>
              <w:t>فهرس الأماكن والبلدان</w:t>
            </w:r>
            <w:r>
              <w:rPr>
                <w:rStyle w:val="IndexLink"/>
                <w:rtl w:val="true"/>
              </w:rPr>
              <w:tab/>
            </w:r>
            <w:r>
              <w:rPr>
                <w:rStyle w:val="IndexLink"/>
              </w:rPr>
              <w:t>267</w:t>
            </w:r>
          </w:hyperlink>
        </w:p>
        <w:p>
          <w:pPr>
            <w:pStyle w:val="Contents3"/>
            <w:tabs>
              <w:tab w:val="clear" w:pos="8459"/>
              <w:tab w:val="right" w:pos="9026" w:leader="dot"/>
            </w:tabs>
            <w:rPr/>
          </w:pPr>
          <w:hyperlink w:anchor="__RefHeading___Toc2538401_1051229030">
            <w:r>
              <w:rPr>
                <w:webHidden/>
                <w:rStyle w:val="IndexLink"/>
                <w:rtl w:val="true"/>
              </w:rPr>
              <w:t>فهرس الأشعار</w:t>
            </w:r>
            <w:r>
              <w:rPr>
                <w:rStyle w:val="IndexLink"/>
                <w:rtl w:val="true"/>
              </w:rPr>
              <w:tab/>
            </w:r>
            <w:r>
              <w:rPr>
                <w:rStyle w:val="IndexLink"/>
              </w:rPr>
              <w:t>272</w:t>
            </w:r>
          </w:hyperlink>
        </w:p>
        <w:p>
          <w:pPr>
            <w:pStyle w:val="Contents3"/>
            <w:tabs>
              <w:tab w:val="clear" w:pos="8459"/>
              <w:tab w:val="right" w:pos="9026" w:leader="dot"/>
            </w:tabs>
            <w:rPr/>
          </w:pPr>
          <w:hyperlink w:anchor="__RefHeading___Toc2538403_1051229030">
            <w:r>
              <w:rPr>
                <w:webHidden/>
                <w:rStyle w:val="IndexLink"/>
                <w:rtl w:val="true"/>
              </w:rPr>
              <w:t>فهرس المصادر</w:t>
            </w:r>
            <w:r>
              <w:rPr>
                <w:rStyle w:val="IndexLink"/>
                <w:rtl w:val="true"/>
              </w:rPr>
              <w:tab/>
            </w:r>
            <w:r>
              <w:rPr>
                <w:rStyle w:val="IndexLink"/>
              </w:rPr>
              <w:t>273</w:t>
            </w:r>
          </w:hyperlink>
        </w:p>
        <w:p>
          <w:pPr>
            <w:pStyle w:val="Contents3"/>
            <w:tabs>
              <w:tab w:val="clear" w:pos="8459"/>
              <w:tab w:val="right" w:pos="9026" w:leader="dot"/>
            </w:tabs>
            <w:rPr/>
          </w:pPr>
          <w:hyperlink w:anchor="__RefHeading___Toc2538405_1051229030">
            <w:r>
              <w:rPr>
                <w:webHidden/>
                <w:rStyle w:val="IndexLink"/>
                <w:rtl w:val="true"/>
              </w:rPr>
              <w:t>فهرس المطالب‌</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9_81731"/>
      <w:bookmarkStart w:id="1" w:name="pg7519_81731"/>
      <w:bookmarkEnd w:id="1"/>
    </w:p>
    <w:p>
      <w:pPr>
        <w:pStyle w:val="Heading2"/>
        <w:numPr>
          <w:ilvl w:val="1"/>
          <w:numId w:val="1"/>
        </w:numPr>
        <w:rPr/>
      </w:pPr>
      <w:bookmarkStart w:id="2" w:name="pg7519_81731"/>
      <w:bookmarkStart w:id="3" w:name="__RefHeading___Toc2538089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 علی‌حیدر</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نسائم الولاء فی شرح تسبیحه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علی‌حیدر لموید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5126</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القاب و کنیه حضرت زهراء علیها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تسبیحات حضرت فاطمه زهراء علیها 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2062140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809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نسائم الولاء فی شرح تسبیحه الزهراء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علی‌حیدر لموید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519_81738"/>
    </w:p>
    <w:p>
      <w:pPr>
        <w:pStyle w:val="Heading2"/>
        <w:numPr>
          <w:ilvl w:val="1"/>
          <w:numId w:val="1"/>
        </w:numPr>
        <w:rPr/>
      </w:pPr>
      <w:bookmarkStart w:id="8" w:name="__RefHeading___Toc2538093_1051229030"/>
      <w:bookmarkStart w:id="9" w:name="_Toc3"/>
      <w:bookmarkEnd w:id="7"/>
      <w:bookmarkEnd w:id="8"/>
      <w:r>
        <w:rPr>
          <w:rtl w:val="true"/>
        </w:rPr>
        <w:t xml:space="preserve">الإهداء </w:t>
      </w:r>
      <w:r>
        <w:rPr>
          <w:rtl w:val="true"/>
        </w:rPr>
        <w:t>:</w:t>
      </w:r>
      <w:bookmarkEnd w:id="9"/>
    </w:p>
    <w:p>
      <w:pPr>
        <w:pStyle w:val="BookText"/>
        <w:rPr/>
      </w:pPr>
      <w:r>
        <w:rPr>
          <w:rFonts w:ascii="Amiri" w:hAnsi="Amiri" w:eastAsia="Amiri" w:cs="Amiri"/>
          <w:color w:val="111111"/>
          <w:sz w:val="28"/>
          <w:sz w:val="28"/>
          <w:szCs w:val="28"/>
          <w:rtl w:val="true"/>
          <w:lang w:bidi="ar-SA"/>
        </w:rPr>
        <w:t xml:space="preserve">إلى سيّدتي ومولاتي بضعة الرسول صلى الله عليه وآله ، الزهراء البتول ، زوجة فحل الفحول ، الحوراء الإنسيّة فاطمة المرضية ، أُمّ السبطين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 xml:space="preserve">أُقدّم هذا الجهد الضئيل بحقّها كنقطة في بحر وكيف لا وقد يعجز القلم في الكتابة عن معرفتها ولا يعرفها إلّا اللَّه ورسوله وأمير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فياسيّدتي أرفع لك هذا الجهد القليل راجياً من اللَّه سبحانه القبول والغفران لي ولوالدي ولمن ينتفع بهذا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19_81742"/>
      <w:bookmarkStart w:id="11" w:name="pg7519_81742"/>
      <w:bookmarkEnd w:id="11"/>
    </w:p>
    <w:p>
      <w:pPr>
        <w:pStyle w:val="Heading2"/>
        <w:numPr>
          <w:ilvl w:val="1"/>
          <w:numId w:val="1"/>
        </w:numPr>
        <w:rPr/>
      </w:pPr>
      <w:bookmarkStart w:id="12" w:name="pg7519_81742"/>
      <w:bookmarkStart w:id="13" w:name="__RefHeading___Toc2538095_1051229030"/>
      <w:bookmarkStart w:id="14" w:name="_Toc4"/>
      <w:bookmarkEnd w:id="12"/>
      <w:bookmarkEnd w:id="13"/>
      <w:r>
        <w:rPr>
          <w:rtl w:val="true"/>
        </w:rPr>
        <w:t>المقدّمة</w:t>
      </w:r>
      <w:bookmarkEnd w:id="14"/>
    </w:p>
    <w:p>
      <w:pPr>
        <w:pStyle w:val="Heading3"/>
        <w:numPr>
          <w:ilvl w:val="2"/>
          <w:numId w:val="1"/>
        </w:numPr>
        <w:rPr/>
      </w:pPr>
      <w:bookmarkStart w:id="15" w:name="__RefHeading___Toc2538097_1051229030"/>
      <w:bookmarkStart w:id="16" w:name="_Toc5"/>
      <w:bookmarkEnd w:id="15"/>
      <w:r>
        <w:rPr>
          <w:rtl w:val="true"/>
        </w:rPr>
        <w:t xml:space="preserve">أوّل الكلام </w:t>
      </w:r>
      <w:r>
        <w:rPr>
          <w:rtl w:val="true"/>
        </w:rPr>
        <w:t>:</w:t>
      </w:r>
      <w:bookmarkEnd w:id="16"/>
    </w:p>
    <w:p>
      <w:pPr>
        <w:pStyle w:val="BookText"/>
        <w:rPr/>
      </w:pPr>
      <w:r>
        <w:rPr>
          <w:rFonts w:ascii="Amiri" w:hAnsi="Amiri" w:eastAsia="Amiri" w:cs="Amiri"/>
          <w:color w:val="111111"/>
          <w:sz w:val="28"/>
          <w:sz w:val="28"/>
          <w:szCs w:val="28"/>
          <w:rtl w:val="true"/>
          <w:lang w:bidi="ar-SA"/>
        </w:rPr>
        <w:t xml:space="preserve">لكلّ حديث بداية ونهاية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الحديث عن الصدّيقة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وذرّيتها الأئمّة الأطهار عليهم السلام ، فإنّ الحديث عنهم لا نهاية له ، وكلّما حاول المتحدّث أن يلمّ بجوانب الكلام حتّى يصل إلى خاتمة في المطاف فإنّه لا يصل يوماً إلى 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أنّه وصل إلى نهايته يجد أنّه لا زال في البداية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فمثلنا عندما نتحدّث عن الصدّيقة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من وقف يتأمّل في الفضاء الواسع الرحيب ليعرف جوهره أو ليكتشف ما به من أسرار وخفايا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كلّما أمعن النظر وحدّق طويلاً واستنفد كلّ ما بعينه من قدرة على الرؤية والإبصار فإنّه لا يصل إلى حدود أو سدود سوى تموّجات النور المتوهّج في عيون الكواكب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الخبر أنّ الإمام الصادق عليه السلام سئل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سمّيت فاطمة الزهراء زهراء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من نور عظمته ، فلمّا أشرقت أضاءت السموات والأرض بنورها وغشيت أبصار الملائكة وخرّتْ الملائكة للَّه ساجدين ، وقالوا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إلهنا وسيّدنا ما هذا النور ؟ 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وأسكنته في سمائي خلقته من عظمتي أخرجه من صلب نبي من أنبيائي أُفضّله على جميع الأنبياء </w:t>
      </w:r>
    </w:p>
    <w:p>
      <w:pPr>
        <w:pStyle w:val="BookText"/>
        <w:rPr/>
      </w:pPr>
      <w:r>
        <w:rPr>
          <w:rFonts w:ascii="Amiri" w:hAnsi="Amiri" w:eastAsia="Amiri" w:cs="Amiri"/>
          <w:color w:val="111111"/>
          <w:sz w:val="28"/>
          <w:sz w:val="28"/>
          <w:szCs w:val="28"/>
          <w:rtl w:val="true"/>
          <w:lang w:bidi="ar-SA"/>
        </w:rPr>
        <w:t>وأخرج من ذلك النور أئمّة يقومون بأمري يهدون إلى حقّي وأجعلهم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نور الزهراء عليها السلام وعظمته ، فلا غرابة إذا اعترفنا بعجزنا عن إدراكه ، ليس لنقص فيه بل لنقصٍ فينا ، وعجز في مداركنا وحواسنا عن الوصول وإدراك الماورائيات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ونبقى هكذا نولد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ونقتفي خطاها ونموت على ذكرها دون أن نفهمها كما ينبغي أو نعرفها كما يحقّ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من أقطاب دائرة الإمكان ولا يمكن أن يستوعبها غير المعصوم عليه السلام ، لأنّ الضيّق المحدود لا يمكن أن يحيط بالواسع كما قالوا في عجز مدارك الإنسان عن الوصول إلى حقيقة الخالق سبحانه لأنّ اللّامتناهي الوجود يستحيل أن يحيط به المتناهي أو يدرك كنهه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سائر الأنبياء السابقين على رسول اللَّه صلى الله عليه وآله ودرجتها المعنوية أسمى وأرفع كما دلّت على ذلك الأدلّة الخاصّة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أفضل من أولادها عليهم السلام كما قال مولانا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خير منّي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هي حجّة على كلّ أولادها الطاهرين كما قال مولانا الإمام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وجدّتنا فاطمة حجّة اللَّه علينا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الولاية كالنبي صلى الله عليه وآله والأئمّة الطاهرين عليهم السلام بتفويض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فالحديث حول الصدّيقة الزهراء عليها السلام شيّق وصعب ، ولا يمكن اختزاله بهذه السهولة ، ولكن بما أنّنا عقدنا هذا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وخصّصناه حول تسبيحة الزهراء عليها السلام التي صارت بركة لجميع المسلمين بل لكافّة البشر نقتصر على ذكر بعض مقامات الصدّيقة الزهراء عليها السلام ثمّ نعرّج على أصل البحث سائلين اللَّه تعالى أن لا يحرمنا شفاعة سيّدة نساء العالمين يوم لا ينفع مال ولا بنون إلّا من أتى اللَّه بقلب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أُقدّم شكري وامتناني لكلّ من ساهم بإنجاز هذا السفر المبارك وأخصّ بالذكر فضيلة الأُستاذ المحامي طارق العبادي فجزاه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والصلاة والسلام على سيّدنا ونبيّنا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حيدر المؤيّد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519_81749"/>
      <w:bookmarkStart w:id="18" w:name="pg7519_81749"/>
      <w:bookmarkEnd w:id="18"/>
    </w:p>
    <w:p>
      <w:pPr>
        <w:pStyle w:val="Heading2"/>
        <w:numPr>
          <w:ilvl w:val="1"/>
          <w:numId w:val="1"/>
        </w:numPr>
        <w:rPr/>
      </w:pPr>
      <w:bookmarkStart w:id="19" w:name="pg7519_81749"/>
      <w:bookmarkStart w:id="20" w:name="__RefHeading___Toc2538099_1051229030"/>
      <w:bookmarkStart w:id="21" w:name="_Toc6"/>
      <w:bookmarkEnd w:id="19"/>
      <w:bookmarkEnd w:id="20"/>
      <w:r>
        <w:rPr>
          <w:rtl w:val="true"/>
        </w:rPr>
        <w:t>الفصل الأوّل</w:t>
      </w:r>
      <w:r>
        <w:rPr>
          <w:rtl w:val="true"/>
        </w:rPr>
        <w:t xml:space="preserve">: </w:t>
      </w:r>
      <w:r>
        <w:rPr>
          <w:rtl w:val="true"/>
        </w:rPr>
        <w:t xml:space="preserve">معالم عن حياة الزهراء </w:t>
      </w:r>
      <w:r>
        <w:rPr>
          <w:rtl w:val="true"/>
        </w:rPr>
        <w:t xml:space="preserve">« </w:t>
      </w:r>
      <w:r>
        <w:rPr>
          <w:rtl w:val="true"/>
        </w:rPr>
        <w:t xml:space="preserve">عليها سلام اللَّه </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538101_1051229030"/>
      <w:bookmarkStart w:id="23" w:name="_Toc7"/>
      <w:bookmarkEnd w:id="22"/>
      <w:r>
        <w:rPr>
          <w:rtl w:val="true"/>
        </w:rPr>
        <w:t>اشارة</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519_81753"/>
      <w:bookmarkStart w:id="25" w:name="pg7519_81753"/>
      <w:bookmarkEnd w:id="25"/>
    </w:p>
    <w:p>
      <w:pPr>
        <w:pStyle w:val="Heading3"/>
        <w:numPr>
          <w:ilvl w:val="2"/>
          <w:numId w:val="1"/>
        </w:numPr>
        <w:rPr/>
      </w:pPr>
      <w:bookmarkStart w:id="26" w:name="pg7519_81753"/>
      <w:bookmarkStart w:id="27" w:name="__RefHeading___Toc2538103_1051229030"/>
      <w:bookmarkStart w:id="28" w:name="_Toc8"/>
      <w:bookmarkEnd w:id="26"/>
      <w:bookmarkEnd w:id="27"/>
      <w:r>
        <w:rPr>
          <w:rtl w:val="true"/>
        </w:rPr>
        <w:t>الولادة المباركة</w:t>
      </w:r>
      <w:bookmarkEnd w:id="28"/>
    </w:p>
    <w:p>
      <w:pPr>
        <w:pStyle w:val="BookText"/>
        <w:rPr/>
      </w:pPr>
      <w:r>
        <w:rPr>
          <w:rFonts w:ascii="Amiri" w:hAnsi="Amiri" w:eastAsia="Amiri" w:cs="Amiri"/>
          <w:color w:val="111111"/>
          <w:sz w:val="28"/>
          <w:sz w:val="28"/>
          <w:szCs w:val="28"/>
          <w:rtl w:val="true"/>
          <w:lang w:bidi="ar-SA"/>
        </w:rPr>
        <w:t xml:space="preserve">اتّفق العامّة والخاصّة على أنّ نور الرسول صلى الله عليه وآله كان في أوّل الإيجاد ، والصادر الأوّل ، ولم يسبقه سابق أو يتقدّمه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الفريقان حديث رسول اللَّه صلى الله عليه وآله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نوري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ومن نوره المقدّس انسلّت بقيّة الأنوار الطاهرة للأئمّة الأطهار عليهم السلام وظهرت في عرصة الوجود ، فهو صلى الله عليه وآله أصل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كلّ الموجودات معلولة لوجوده المبارك فإنّ ذاته المقدّسة علّة لها والعلّة أسبق وأشرف من المعلول ، ففي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وجوده من الحقّ تعالى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مشتقّ من مبدأ الربوبية ، وله خالق ألبسه خلعة الوجود وأفاض عليه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من الأخبار المتواترة والآثار المتكاثرة أنّ عالم الأنوار يختلف عن العوالم الأُخرى ، فهو أفضل وأعلى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اختلاف مراتب الأنوار أيضاً مطلب في غاية الوضوح ، ولا ضير في اختلاف الأخبار في ابتداء الخلقة في ذكر الأعوام والسنين مثل الأربعة آلاف سنة ، ومائة وأربعة وعشرين ، وألف ألف دهر ، وأربعين ألف ، وألفي عام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الجمع بينها ، ونبدأ في إثبات المراد وصحّة المقصود بحديث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ولا شي‌ء معه ، فأوّل ما خلق اللَّه نور حبيبه محمّد قبل خلق العرش والكرسي والسماوات والأرض واللوح والقلم والجنّة والنار والملائكة وآدم وحوّاء بأربعة وعشرين وأربعمائة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تسبيحات الخاصّة</w:t>
      </w:r>
      <w:r>
        <w:rPr>
          <w:rStyle w:val="FootnoteAnchor"/>
          <w:rtl w:val="true"/>
        </w:rPr>
        <w:footnoteReference w:id="7"/>
      </w:r>
      <w:r>
        <w:rPr>
          <w:rFonts w:ascii="Amiri" w:hAnsi="Amiri" w:eastAsia="Amiri" w:cs="Amiri"/>
          <w:color w:val="111111"/>
          <w:sz w:val="28"/>
          <w:sz w:val="28"/>
          <w:szCs w:val="28"/>
          <w:rtl w:val="true"/>
          <w:lang w:bidi="ar-SA"/>
        </w:rPr>
        <w:t xml:space="preserve">فأوّل ما خلق وأوّل ما صدر ، وأوّل ما ظهر نور نبيّنا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رسول اللَّه صلى الله عليه وآله لجابر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شي‌ء خلق اللَّه نور نبيّك ياجابر ثمّ خلق منه كلّ خير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ولا شي‌ء غيره ، ولا معلوم ولا مجهول ، فأوّل ما ابتدأ من خلقه أن خلق محمّداً صلى الله عليه وآله وخلفاءه من أهل بيته معه من نوره وعظمته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نور فاطمة الزهراء عليها السلام فالمستفاد من بعض الأخبار والآثار أنّ نورها مخلوق بالاستقلال ، ومن بعضها أنّها خُلقت من نور النبي صلى الله عليه وآله ونور أمير المؤمنين عليه السلام ، فعن معاذ بن جبل أنّ نور النبي صلى الله عليه وآله والأمير عليه السلام والحسنين عليهما السلام خلق جميعاً</w:t>
      </w:r>
      <w:r>
        <w:rPr>
          <w:rStyle w:val="FootnoteAnchor"/>
          <w:rtl w:val="true"/>
        </w:rPr>
        <w:footnoteReference w:id="10"/>
      </w:r>
      <w:r>
        <w:rPr>
          <w:rFonts w:ascii="Amiri" w:hAnsi="Amiri" w:eastAsia="Amiri" w:cs="Amiri"/>
          <w:color w:val="111111"/>
          <w:sz w:val="28"/>
          <w:sz w:val="28"/>
          <w:szCs w:val="28"/>
          <w:rtl w:val="true"/>
          <w:lang w:bidi="ar-SA"/>
        </w:rPr>
        <w:t xml:space="preserve">قبل سبعة آلاف سنة ، وليس فيه ترتّب بين أنوارهم عليهم السلام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اتّحاد نور النبوّة والولاية بمفاد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نور واحد</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ثمّ انقسم هذا النور إلى جزئين وخلق النور الفاطمي من نور النبوّة ، ونور </w:t>
      </w:r>
    </w:p>
    <w:p>
      <w:pPr>
        <w:pStyle w:val="BookText"/>
        <w:rPr/>
      </w:pPr>
      <w:r>
        <w:rPr>
          <w:rFonts w:ascii="Amiri" w:hAnsi="Amiri" w:eastAsia="Amiri" w:cs="Amiri"/>
          <w:color w:val="111111"/>
          <w:sz w:val="28"/>
          <w:sz w:val="28"/>
          <w:szCs w:val="28"/>
          <w:rtl w:val="true"/>
          <w:lang w:bidi="ar-SA"/>
        </w:rPr>
        <w:t xml:space="preserve">الحسنين عليهما السلام من نور فاطمة أو من نور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الأحاديث أنّ نور فاطمة خُلق في أوّل الإيجاد والإبداع بالإنفراد دون الاشتراك ، فعن رسول اللَّه صلى الله عليه 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خلق الظلمة بالقدرة فأرسلها في سحائب البصر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ربّنا مذ عرفنا هذه الأشباح ما رأينا سوءاً فبحرمتهم إلّا كشفت ما نزل بنا ، فهنالك خلق اللَّه تعالى قناديل الرحمة وعلّقها على سرادق العرش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لمن هذه الفضيلة وهذه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أَمَتي فاطمة الزهراء عليها السلام فلذلك سمّيت أَمَتي الزهراء لأنّ السماوات والأرضين بنورها زهرت ، وهي آنية نبيّي وزوجة وصيّه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 عن النبي صلى الله عليه وآله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خلقني اللَّه من صفوة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ودعاني فأطعت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من نوري علياً فدعاه فأطاعه وخلق من نوري ونور علي فاطمة فدعاها فأطاعته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منّي ومن علي وفاطمة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فدعاهما فأطاعاه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فسمّانا بالخمسة الأسماء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المحمود وأنا محمّد صلى الله عليه وآله واللَّه العلي وهذا علي ، واللَّه الفاطر وهذه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ذو الإحسان وهذا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المحسن وهذا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منّا من صلب الحسين تسعة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فأطاعوه قبل أن يخلق اللَّه سماء مبنية وأرضاً مدحية أو هواء أو ماء أو مَلَكاً أو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بعلمه نوراً نسبّحه ونسمع ونطيع </w:t>
      </w:r>
      <w:r>
        <w:rPr>
          <w:rFonts w:eastAsia="Amiri" w:cs="Amiri" w:ascii="Amiri" w:hAnsi="Amiri"/>
          <w:color w:val="111111"/>
          <w:sz w:val="28"/>
          <w:szCs w:val="28"/>
          <w:rtl w:val="true"/>
          <w:lang w:bidi="ar-SA"/>
        </w:rPr>
        <w:t>.. »</w:t>
      </w:r>
      <w:r>
        <w:rPr>
          <w:rStyle w:val="FootnoteAnchor"/>
          <w:rtl w:val="true"/>
        </w:rPr>
        <w:footnoteReference w:id="13"/>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فنور النبي ونور الأمير عليهما السلام كان واحداً وفي درجةٍ واحدة ، ونور </w:t>
      </w:r>
      <w:bookmarkStart w:id="29" w:name="pg7519_81759"/>
    </w:p>
    <w:p>
      <w:pPr>
        <w:pStyle w:val="BookText"/>
        <w:rPr/>
      </w:pPr>
      <w:bookmarkEnd w:id="29"/>
      <w:r>
        <w:rPr>
          <w:rFonts w:ascii="Amiri" w:hAnsi="Amiri" w:eastAsia="Amiri" w:cs="Amiri"/>
          <w:color w:val="111111"/>
          <w:sz w:val="28"/>
          <w:sz w:val="28"/>
          <w:szCs w:val="28"/>
          <w:rtl w:val="true"/>
          <w:lang w:bidi="ar-SA"/>
        </w:rPr>
        <w:t xml:space="preserve">الحسنين عليهما السلام أدنى منهما ، ونور فاطمة عليها السلام منفرداً بين الدرجة الأُولى والأُخرى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عليها السلام بمنزلة القلب من الأركان الأربعة لعالم الإمكان ، فإذا كان الأربعة في مقامهم يمثّلون الأركان العظمى في هذا العالم ، ففاطمة الزهراء عليها السلام بمثابة القلب والفؤاد والروح لهم وذاتها المقدّسة مجهولة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538105_1051229030"/>
      <w:bookmarkStart w:id="31" w:name="_Toc9"/>
      <w:bookmarkEnd w:id="30"/>
      <w:r>
        <w:rPr>
          <w:rtl w:val="true"/>
        </w:rPr>
        <w:t>إنعقاد النطفة المباركة</w:t>
      </w:r>
      <w:bookmarkEnd w:id="31"/>
    </w:p>
    <w:p>
      <w:pPr>
        <w:pStyle w:val="Heading4"/>
        <w:numPr>
          <w:ilvl w:val="3"/>
          <w:numId w:val="1"/>
        </w:numPr>
        <w:rPr/>
      </w:pPr>
      <w:bookmarkStart w:id="32" w:name="__RefHeading___Toc2538107_1051229030"/>
      <w:bookmarkStart w:id="33" w:name="_Toc10"/>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أمّا الخصيصة الثانية التي يجب البحث حولها هي من أيّ شي‌ء خُلقت النطفة الطاهرة الطيّبة لفاطمة الزكية عليها السلام ؟</w:t>
      </w:r>
    </w:p>
    <w:p>
      <w:pPr>
        <w:pStyle w:val="BookText"/>
        <w:rPr/>
      </w:pPr>
      <w:r>
        <w:rPr>
          <w:rFonts w:ascii="Amiri" w:hAnsi="Amiri" w:eastAsia="Amiri" w:cs="Amiri"/>
          <w:color w:val="111111"/>
          <w:sz w:val="28"/>
          <w:sz w:val="28"/>
          <w:szCs w:val="28"/>
          <w:rtl w:val="true"/>
          <w:lang w:bidi="ar-SA"/>
        </w:rPr>
        <w:t>قد وردت روايات معتبرة تنصّ على أنّ أرواح الأنبياء والأئمّة الأبرار عليهم السلام تختلف عن الآخرين من الرعايا بنوريّتها وطهارتها ، وهي خارجة عن حدّنا ووصفنا نحن الجهلة ، وكيف نعرف حقيقة أرواحهم ونحن عاجزون عن معرفة حقيقة أرواحنا مع أنّ روح القدس روح من أرواحهم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أنّ أرواح أئمّة الهدى عليهم السلام خلقت من فوق العرش وأبدانهم خُلقت من العرش</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وعن‌أبي عبداللَّه‌عليه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اللَّه من نورعظمته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صوّرخلقنامن‌طينة مخزونة مكنونة من تحت العرش ، فأسكن ذلك النور فيه ، فكنّا نحن خلقنا نورانيين لم يجعل لأحد في مثل الذي خلقنا منه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أرواح شيعتنا من أبداننا ، وأبدانهم من طينة مخزونة مكنونة أسفل من ذلك الطينة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اللَّه لأحد في مثل ذلك الذي خلقهم منه نصيباً إلّا الأنبياء والمرسلين فلذلك صرنا نحن وهم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سائر </w:t>
      </w:r>
      <w:bookmarkStart w:id="34" w:name="pg7519_81761"/>
    </w:p>
    <w:p>
      <w:pPr>
        <w:pStyle w:val="BookText"/>
        <w:rPr/>
      </w:pPr>
      <w:bookmarkEnd w:id="34"/>
      <w:r>
        <w:rPr>
          <w:rFonts w:ascii="Amiri" w:hAnsi="Amiri" w:eastAsia="Amiri" w:cs="Amiri"/>
          <w:color w:val="111111"/>
          <w:sz w:val="28"/>
          <w:sz w:val="28"/>
          <w:szCs w:val="28"/>
          <w:rtl w:val="true"/>
          <w:lang w:bidi="ar-SA"/>
        </w:rPr>
        <w:t xml:space="preserve">الناس همجاً في النار وإلى النار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538109_1051229030"/>
      <w:bookmarkStart w:id="36" w:name="_Toc11"/>
      <w:bookmarkEnd w:id="35"/>
      <w:r>
        <w:rPr>
          <w:rtl w:val="true"/>
        </w:rPr>
        <w:t>إستنتاج وتعليق‌</w:t>
      </w:r>
      <w:bookmarkEnd w:id="36"/>
    </w:p>
    <w:p>
      <w:pPr>
        <w:pStyle w:val="BookText"/>
        <w:rPr/>
      </w:pPr>
      <w:r>
        <w:rPr>
          <w:rFonts w:ascii="Amiri" w:hAnsi="Amiri" w:eastAsia="Amiri" w:cs="Amiri"/>
          <w:color w:val="111111"/>
          <w:sz w:val="28"/>
          <w:sz w:val="28"/>
          <w:szCs w:val="28"/>
          <w:rtl w:val="true"/>
          <w:lang w:bidi="ar-SA"/>
        </w:rPr>
        <w:t xml:space="preserve">والخلاصة إنّ من يتأمّل في أخبار الطينة وما يتعلّق بعلّيين وسجّين والأبرار والفجّار علم أنّ الأرواح المقدّسة والأبدان المطهّرة للأنبياء والمعصومين والأئمّة الطاهرين عليهم السلام تختلف تماماً عن غيرهم ، وأنّ قوالبهم الجسمانية أسفل من نورهم ، وأنّ أرواحهم أعلى من عالي الجسمانيات ، وأبدانهم أفضل وأعلى من كلّ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قطرة من ماء تحت العرش إلى الأرض فيلقيها على ثمرة أو على بقلة فيأكل الإمام عليه السلام تلك الثمرة أو تلك البقلة ، ويخلق اللَّه منه نطفة الإمام الذي يقوم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فيخلق اللَّه من تلك القطرة نطفة في الصلب ، ثمّ يصير إلى الرحم فيمكث فيها أربعين ليلة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يحبل بإمامٍ ، أُوتي بسبع ورقات من الجنّة فأكلهنّ قبل أن يقع فإذا وقع في الرحم سمع الكلام في بطن أُمّه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في الليلة التي علق بجدي فيها أتى آتٍ جدّ أبي وهو راقد ، فأتاه بكأس فيها شربة أرق من الماء ، وأبيض من اللبن ، وألين من الزبد ، وأحلى من الشهد وأبرد من الثلج ، فسقاه إيّاه وأمره بالجماع ، فقام فرحاً مسروراً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والأخبار في إنعقاد نطفة الأئمّة الأطهار عليهم السلام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bookmarkStart w:id="37" w:name="pg7519_81763"/>
    </w:p>
    <w:p>
      <w:pPr>
        <w:pStyle w:val="BookText"/>
        <w:rPr/>
      </w:pPr>
      <w:bookmarkEnd w:id="37"/>
      <w:r>
        <w:rPr>
          <w:rFonts w:ascii="Amiri" w:hAnsi="Amiri" w:eastAsia="Amiri" w:cs="Amiri"/>
          <w:color w:val="111111"/>
          <w:sz w:val="28"/>
          <w:sz w:val="28"/>
          <w:szCs w:val="28"/>
          <w:rtl w:val="true"/>
          <w:lang w:bidi="ar-SA"/>
        </w:rPr>
        <w:t xml:space="preserve">إنكارها مع صحّة أسانيدها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538111_1051229030"/>
      <w:bookmarkStart w:id="39" w:name="_Toc12"/>
      <w:bookmarkEnd w:id="38"/>
      <w:r>
        <w:rPr>
          <w:rtl w:val="true"/>
        </w:rPr>
        <w:t>عود على بدء</w:t>
      </w:r>
      <w:bookmarkEnd w:id="39"/>
    </w:p>
    <w:p>
      <w:pPr>
        <w:pStyle w:val="BookText"/>
        <w:rPr/>
      </w:pPr>
      <w:r>
        <w:rPr>
          <w:rFonts w:ascii="Amiri" w:hAnsi="Amiri" w:eastAsia="Amiri" w:cs="Amiri"/>
          <w:color w:val="111111"/>
          <w:sz w:val="28"/>
          <w:sz w:val="28"/>
          <w:szCs w:val="28"/>
          <w:rtl w:val="true"/>
          <w:lang w:bidi="ar-SA"/>
        </w:rPr>
        <w:t>والآن نعود إلى المقصود في بيان النطفة الطاهرة الزكيّة المطهّرة لأُمّ الأئمّة البررة فاطمة الزهراء صلوات اللَّه عليها وعليهم أجمعين ،</w:t>
      </w:r>
    </w:p>
    <w:p>
      <w:pPr>
        <w:pStyle w:val="BookText"/>
        <w:rPr/>
      </w:pPr>
      <w:r>
        <w:rPr>
          <w:rFonts w:ascii="Amiri" w:hAnsi="Amiri" w:eastAsia="Amiri" w:cs="Amiri"/>
          <w:color w:val="111111"/>
          <w:sz w:val="28"/>
          <w:sz w:val="28"/>
          <w:szCs w:val="28"/>
          <w:rtl w:val="true"/>
          <w:lang w:bidi="ar-SA"/>
        </w:rPr>
        <w:t>فهل هي قطرة ماء من تحت العرش ؟</w:t>
      </w:r>
    </w:p>
    <w:p>
      <w:pPr>
        <w:pStyle w:val="BookText"/>
        <w:rPr/>
      </w:pPr>
      <w:r>
        <w:rPr>
          <w:rFonts w:ascii="Amiri" w:hAnsi="Amiri" w:eastAsia="Amiri" w:cs="Amiri"/>
          <w:color w:val="111111"/>
          <w:sz w:val="28"/>
          <w:sz w:val="28"/>
          <w:szCs w:val="28"/>
          <w:rtl w:val="true"/>
          <w:lang w:bidi="ar-SA"/>
        </w:rPr>
        <w:t>أو شربة شربها الرسول صلى الله عليه وآله من أعالي الجنان ؟</w:t>
      </w:r>
    </w:p>
    <w:p>
      <w:pPr>
        <w:pStyle w:val="BookText"/>
        <w:rPr/>
      </w:pPr>
      <w:r>
        <w:rPr>
          <w:rFonts w:ascii="Amiri" w:hAnsi="Amiri" w:eastAsia="Amiri" w:cs="Amiri"/>
          <w:color w:val="111111"/>
          <w:sz w:val="28"/>
          <w:sz w:val="28"/>
          <w:szCs w:val="28"/>
          <w:rtl w:val="true"/>
          <w:lang w:bidi="ar-SA"/>
        </w:rPr>
        <w:t>أو فاكهة تناولها من فاكهة الجنّة ؟</w:t>
      </w:r>
    </w:p>
    <w:p>
      <w:pPr>
        <w:pStyle w:val="BookText"/>
        <w:rPr/>
      </w:pPr>
      <w:r>
        <w:rPr>
          <w:rFonts w:ascii="Amiri" w:hAnsi="Amiri" w:eastAsia="Amiri" w:cs="Amiri"/>
          <w:color w:val="111111"/>
          <w:sz w:val="28"/>
          <w:sz w:val="28"/>
          <w:szCs w:val="28"/>
          <w:rtl w:val="true"/>
          <w:lang w:bidi="ar-SA"/>
        </w:rPr>
        <w:t xml:space="preserve">في جواب هذه الأسئلة وردت في الأخبار أُمورٌ تصلح للجواب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بطريق معتبر أنّ نطفتها الطاهرة خلقت من تفّاح الجنّة وهذه الأخبار تنقسم إلى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دلّت على أنّ النبي صلى الله عليه وآله أكل التفاحة في السماء كما في حديث المعراج المروي في المناقب</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دلّت على أنّ جبرئيل هبط على النبي وأهدى إليه تفاحة فأكلها النبي صلى الله عليه وآله وهو في الأرض ، فعن أبي عبداللَّه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 فاطمة عليها السلام قبل أن يخلق الأرض والسماء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هي إنسية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حوراء إنسية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هي حوراء إنسية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نوره قبل أن يخلق آدم إذ كانت الأرواح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خلق اللَّه عزّوجلّ آدم عرضت على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كانت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فما كان طعامها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والتقديس والتهليل والتحميد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عزّوجلّ آدم وأخرجني من صلبه وأحبّ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يخرجها من صلبي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تفاحة في الجنّة وأتاني بها جبرائيل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يامحمّد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حبيبي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يقرئك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السلام وإليه يعود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تفاحة أهداها اللَّه عزّوجلّ إليك من الجنّة ، فأخذتها وضممتها إلى 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ففلقتها فرأيت نوراً ساطعاً وفزعت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ولا تأكل ؟ كُلها ولا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النور للمنصورة في السماء وهي في الأرض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ولِمَ سمّيت في السماء المنصورة وفي الأرض فاطمة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في الأرض فاطمة لأنّها فطمت شيعتها من النار وفطم أعداؤها عن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السماء 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يعني نصر فاطمة لمحبّيها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ممّا خُلقت فاطمة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فاطمة حوراء إنسيّة لا 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عرق جبرئيل ومن زغبه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ذلك علينا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حوراء إنسية لا إنسية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عرق جبرئيل ومن زغبه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أونبئكم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إليَّ ربّي تفاحة من الجنّة آتاني بها جبرئيل عليه السلام فضمّها إلى صدره ، فعرق جبرئيل عليه السلام وعرقت التفاحة ، فصار عرقهما شيئاً واحداً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يارسول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أهدى إليك تفاحة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وقبّلتها ووضعتها على عيني وضممتها إلى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ياحبيبي ياجبرئيل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ربّي تؤكل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أُمرت بأكلها فأفلقتها فرأيت منها نوراً ساطعاً ففزعت من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فإنّ ذلك نور المنصورة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المنصورة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تخرج من صلبك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في السماء المنصورة وفي الأرض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وفي بيان معنى الحديث 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الشعيرات الصغرى على ريش الفرخ وكونها من زغب جبرئيل عليه السلام إمّا لكون التفاحة فيها وعرقت من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لأنّه التصق بها بعض ذلك الزغب فأكله النبي صلى الله عليه وآله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يُكثر تقبيل فاطمة عليها السلام فأنكرت ذلك عائشة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أُسري بي إلى السماء دخلت الجنّة فأدناني جبرئيل من شجرة طوبى وناولني من 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فأكلته فحوّل اللَّه ذلك ماءً في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هبطت إلى الأرض واقعت خديجة فحملت بفاطمة فما قبّلتها قطّ إلّا وجدت رائحة شجرة طوبى منها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مات ولدي من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إليّ أن أمسك عن خديجة وكنت لها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اللَّه أن يجمع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جبرئيل في شهر رمضان ليلة جمعة لأربع وعشرين ومعه طبق من رطب الجنّة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وواقع خديجة الليلة ففعلت فحملت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لثمت فاطمة إلّا وجدت ريح ذلك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عترتها إلى يوم القيامة</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منقبة عظيمة لفاطمة الطاهرة وذرّيتها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تعيين ليلة انعقاد نطفتها وهي ليلة أربع وعشرين من شهر رمضان المبارك ، ولهذه الليلة شرف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ولادتها في جمادى الآخرة ولم أجد هذه الإشارة في حديث آخر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المرحوم المجلسي</w:t>
      </w:r>
      <w:r>
        <w:rPr>
          <w:rStyle w:val="FootnoteAnchor"/>
          <w:rtl w:val="true"/>
        </w:rPr>
        <w:footnoteReference w:id="26"/>
      </w:r>
      <w:r>
        <w:rPr>
          <w:rFonts w:ascii="Amiri" w:hAnsi="Amiri" w:eastAsia="Amiri" w:cs="Amiri"/>
          <w:color w:val="111111"/>
          <w:sz w:val="28"/>
          <w:sz w:val="28"/>
          <w:szCs w:val="28"/>
          <w:rtl w:val="true"/>
          <w:lang w:bidi="ar-SA"/>
        </w:rPr>
        <w:t xml:space="preserve">حديثاً شريفاً ذا أسرار أنقله بعينه ليؤجر </w:t>
      </w:r>
    </w:p>
    <w:p>
      <w:pPr>
        <w:pStyle w:val="BookText"/>
        <w:rPr/>
      </w:pPr>
      <w:r>
        <w:rPr>
          <w:rFonts w:ascii="Amiri" w:hAnsi="Amiri" w:eastAsia="Amiri" w:cs="Amiri"/>
          <w:color w:val="111111"/>
          <w:sz w:val="28"/>
          <w:sz w:val="28"/>
          <w:szCs w:val="28"/>
          <w:rtl w:val="true"/>
          <w:lang w:bidi="ar-SA"/>
        </w:rPr>
        <w:t xml:space="preserve">عليه القارئ المحبّ ويُثاب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النبي صلى الله عليه وآله جالس بالأبطح ومعه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والمنذر بن الضحضاح وأبو بكر وعمر وعلي بن أبي طالب والعبّاس بن عبدالمطّلب وحمزة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هبط عليه جبرئيل عليه السلام في صورته العظمى قد نشر أجنحته حتّى أخذت من المشرق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يقرأ عليك السلام وهو يأمرك أن تعتزل عن خديجة أربعين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النبي صلى الله عليه وآله وكان لها محبّاً وبها وامقاً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النبي صلى الله عليه وآله أربعين يوماً يصوم النهار ويقوم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في آخر أيّامه تلك بعث إلى خديجة بعمّار بن ياسر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تظنّي أنّ انقطاعي عنك هجرة ولا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ربّي عزّوجلّ أمرني بذلك لتنفذ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تظنّي ياخديجة إلّا خيراً فإنّ اللَّه عزّوجلّ ليباهي بك كرام ملائكته كلّ يوم مراراً لفقد رسول اللَّه صلى الله عليه وآله فلمّا كان في كمال الأربعين هبط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يقرئك السلام وهو يأمرك أن تتأهّب لتحيّته وتحفته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ياجبرئيل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تحفة ربّ العالمين ؟ وما تحيته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النبي صلى الله عليه وآله كذلك إذ هبط ميكائيل ومعه طبق مغطّى بمنديل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بين يدي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جبرئيل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ربّك أن تجعل الليلة افطارك على هذا الطعام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إذا أراد أن يفطر أمرني أن أفتح الباب لمن يرد الأفطار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تلك الليلة أقعدني النبي صلى الله عليه وآله على باب المنزل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طعام محرّم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فجلست على الباب وخلا النبي صلى الله عليه وآله بالطعام وكشف الطبق فإذا عذق من رطب وعنقود من 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النبي صلى الله عليه وآله منه شبعاً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من الماء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للغسل فأفاض الماء عليه جبرئيل وغسل يده ميكائيل وتمندله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فاضل الطعام مع الإناء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النبي صلى الله عليه وآله ليصلّي فأقبل عليه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محرّمة عليك في وقتك حتّى تأتي إلى منزل خديجة فتواقعها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آلى على نفسه أن يخلق من صلبك في هذه الليلة ذرّية طيّبة فوثب رسول اللَّه صلى الله عليه وآله إلى منزل خديجة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قد ألفت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جنّني الليل غطّيت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وأسجفت 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وغلقت بابي وصلّيت 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وأطفأت مصباحي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وآويت إلى فراشي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تلك الليلة لم أكن بالنائمة ولا بالمنتبهة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النبي صلى الله عليه وآله فقرع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يقرع حلقة لا يقرعها إلّا محمّد صلى الله عليه وآله ؟</w:t>
      </w:r>
    </w:p>
    <w:p>
      <w:pPr>
        <w:pStyle w:val="BookText"/>
        <w:rPr/>
      </w:pPr>
      <w:r>
        <w:rPr>
          <w:rFonts w:ascii="Amiri" w:hAnsi="Amiri" w:eastAsia="Amiri" w:cs="Amiri"/>
          <w:color w:val="111111"/>
          <w:sz w:val="28"/>
          <w:sz w:val="28"/>
          <w:szCs w:val="28"/>
          <w:rtl w:val="true"/>
          <w:lang w:bidi="ar-SA"/>
        </w:rPr>
        <w:t xml:space="preserve">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النبي صلى الله عليه وآله بعذوبة كلامه وحلاوة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إفتحي ياخديجة فإنّي محمّد صلى الله عليه وآله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فرحة مستبشرة بالنبي صلى الله عليه وآله وفتحت الباب ودخل النبي صلى الله عليه وآله المنزل وكان صلى الله عليه وآله إذا دخل المنزل دعا بالاناء فتطهّر للصلاة ثمّ يقوم فيصلّي ركعتين يوجز فيهما ثمّ يأوي إلى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تلك الليلة لم يدع بالاناء ولم يتأهّب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أخذ بعضدي وأقعدني على فراشه وداعبني ومازحني وكان </w:t>
      </w:r>
      <w:bookmarkStart w:id="40" w:name="pg7519_81775"/>
    </w:p>
    <w:p>
      <w:pPr>
        <w:pStyle w:val="BookText"/>
        <w:rPr/>
      </w:pPr>
      <w:bookmarkEnd w:id="40"/>
      <w:r>
        <w:rPr>
          <w:rFonts w:ascii="Amiri" w:hAnsi="Amiri" w:eastAsia="Amiri" w:cs="Amiri"/>
          <w:color w:val="111111"/>
          <w:sz w:val="28"/>
          <w:sz w:val="28"/>
          <w:szCs w:val="28"/>
          <w:rtl w:val="true"/>
          <w:lang w:bidi="ar-SA"/>
        </w:rPr>
        <w:t xml:space="preserve">بيني وبينه ما يكون بين المرأة وبعلها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والذي سمك السماء وأنبع الماء ما تباعد عنّي النبي صلى الله عليه وآله حتّى حسست بثقل فاطمة في بطني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538113_1051229030"/>
      <w:bookmarkStart w:id="42" w:name="_Toc13"/>
      <w:bookmarkEnd w:id="41"/>
      <w:r>
        <w:rPr>
          <w:rtl w:val="true"/>
        </w:rPr>
        <w:t xml:space="preserve">بيان </w:t>
      </w:r>
      <w:r>
        <w:rPr>
          <w:rtl w:val="true"/>
        </w:rPr>
        <w:t>:</w:t>
      </w:r>
      <w:bookmarkEnd w:id="42"/>
    </w:p>
    <w:p>
      <w:pPr>
        <w:pStyle w:val="BookText"/>
        <w:rPr/>
      </w:pPr>
      <w:r>
        <w:rPr>
          <w:rFonts w:ascii="Amiri" w:hAnsi="Amiri" w:eastAsia="Amiri" w:cs="Amiri"/>
          <w:color w:val="111111"/>
          <w:sz w:val="28"/>
          <w:sz w:val="28"/>
          <w:szCs w:val="28"/>
          <w:rtl w:val="true"/>
          <w:lang w:bidi="ar-SA"/>
        </w:rPr>
        <w:t xml:space="preserve">والآن ؛ لا بأس أن نعرف معنى أكل الرسول صلى الله عليه وآله عرق جبرئيل وزغبه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أحداً لم ير جبرئيل بالعين الظاهرة في زمن النبي صلى الله عليه وآله سواه ، وكان رسول اللَّه صلى الله عليه وآله يراه بعينه النبوية لتجانسهما وتناسخهما وعدم مغايرتهما في صفاء الجسمانية ومقتضى النورانية ، ولأنّها من مبدأ واحد ومشتقّان من مادّة واحدة ، ولا خلاف في اتّصال نورهما وارتباط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نور فاطمة عليها السلام الذي تجسّد في صورة التفاحة من الجنّة كان متّحداً مع الذات النبوية المقدّسة ، وكان الحامل والمحمول والآكل والمأكول في غاية التلاؤم والتناسب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جبريل الأمين عليه السلام إذا توجّه إلى الدنيا أحياناً يتجسّم بصورة الآدميين والنبي صلى الله عليه وآله يراه بهذه الكيفية ، فإذا أبلغ الوحي ورجع إلى مقرّه الأصلي عاد على ما كان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عرق جبرئيل ؟ هل كان من بدنه الأصلي أم من بدنه المستعار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التعرّق من لوازم العالم الدنيوي وهذا البدن العنصري ،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عرق جبرئيل كان من بدنه الدنيوي علماً أنّ بدنه غير الأبدان </w:t>
      </w:r>
    </w:p>
    <w:p>
      <w:pPr>
        <w:pStyle w:val="BookText"/>
        <w:rPr/>
      </w:pPr>
      <w:r>
        <w:rPr>
          <w:rFonts w:ascii="Amiri" w:hAnsi="Amiri" w:eastAsia="Amiri" w:cs="Amiri"/>
          <w:color w:val="111111"/>
          <w:sz w:val="28"/>
          <w:sz w:val="28"/>
          <w:szCs w:val="28"/>
          <w:rtl w:val="true"/>
          <w:lang w:bidi="ar-SA"/>
        </w:rPr>
        <w:t xml:space="preserve">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التعرّق من مقتضيات الحركة والحرارة حيث ضمّ جبرئيل التفاحة حتّى امتزج بها عرقه وزغبه اللطيف وناولها النبي صلى الله عليه وآله فوضعها على عينه وضمّها إلى صدره إعظاماً لهدية اللَّه ومحبّة لكرامته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استئذن جبرئيل وتناولها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يقدر أحد قطّ على تصوّر حالة السرور والانبساط التي عاشها النبي صلى الله عليه وآله وجبرئيل في تلك اللحظة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جبرئيل فلأنّه كان حاملاً لذلك النور الموفور السرور ، وإنّه ردّ الوديعة الإلهية وأدّى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النبي صلى الله عليه وآله فقد سرّ لهذا العطاء والكوثر الكثير لما أمتنّ به اللَّه عليه وأراه ثمرة شجرة وجوده وحاصل عمره واستردّ وديعته المنيفة حيث تناولها من يد الحقّ ، فعاد النور إلى النور ورجعت تلك اللطيفة الإلهية إلى مقرّها الأصلي وصار صلب النبي الأطهر صلى الله عليه وآله مقرّاً لذلك النور المطهّر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زغب جبرئيل ربما كان تعويذاً وحرزاً لحفظ روح قدوة آل الخليل عليه السلام وقد ورد نظيره في الأخبار حيث عوّذت فاطمة عليها السلام الحسنين عليهما السلام بزغب جبرئيل الذي جمعته وشدّته بساعديهما</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أحوال الإمام زين العابدين عليه السلام أنّه كان يجمع بيده المباركة من حجرته الشريفة ما يتناثر فيها من زغب الملائكة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زغب جبرئيل كان من جسده الأصلي فلا يسعنا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الافاضات والبركات الخاصّة ، كما أنّ تنزل الملائكة إلى الأرض رحمة وبركة للعالمين سيّما إذا كان النازل جبرئيل الأمين إمام الملائكة وحامل الوحي شديد القوى ، الذي كان ينزل على النبي صلى الله عليه وآله بآلاف الفيوضات المعنوية والفواضل الروحانية البهيجة يغتنم رحمة قدومه ويتلطّف إليه تلطّفاً خاصّاً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إنّ قسماً من أقسام نور وجود جبرئيل عليه السلام أُلحق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الملك العلّام بتلك النطفة الزكية فأشرق فيها وصار جزء متمّماً ومكمّلاً لها في هذا العالم العنصري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إذا ذهبنا إلى أنّ العرق والزغب كان من البدن الحسّي المستعار لجبرئيل ، فلا يعدو ذلك أن يكون خصيصة من خصائص فاطمة عليها السلام التي امتزجت صورتها الحسّية ونورها الملكي بذاك العرق والزغب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رجال الأبرار ولا نساء العالمين الأطهار من فاز بمثل هذا الفخر والمنزلة ، وليس من النطف الزكية للأنبياء والأولياء نطفة واحدة كان جبرئيل وسيطاً في إقرارها في مستقرّها وهذا خير دليل على حرمتها وشرفها الذاتي ، وهو إكرام وإعظام لسيّد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 </w:t>
      </w:r>
      <w:bookmarkStart w:id="43" w:name="pg7519_81781"/>
    </w:p>
    <w:p>
      <w:pPr>
        <w:pStyle w:val="Heading3"/>
        <w:numPr>
          <w:ilvl w:val="2"/>
          <w:numId w:val="1"/>
        </w:numPr>
        <w:rPr/>
      </w:pPr>
      <w:bookmarkStart w:id="44" w:name="__RefHeading___Toc2538115_1051229030"/>
      <w:bookmarkStart w:id="45" w:name="_Toc14"/>
      <w:bookmarkEnd w:id="43"/>
      <w:bookmarkEnd w:id="44"/>
      <w:r>
        <w:rPr>
          <w:rtl w:val="true"/>
        </w:rPr>
        <w:t>من خصائص ولادة الصدّيقة الزهراء عليها السلام‌</w:t>
      </w:r>
      <w:bookmarkEnd w:id="45"/>
    </w:p>
    <w:p>
      <w:pPr>
        <w:pStyle w:val="Heading4"/>
        <w:numPr>
          <w:ilvl w:val="3"/>
          <w:numId w:val="1"/>
        </w:numPr>
        <w:rPr/>
      </w:pPr>
      <w:bookmarkStart w:id="46" w:name="__RefHeading___Toc2538117_1051229030"/>
      <w:bookmarkStart w:id="47" w:name="_Toc15"/>
      <w:bookmarkEnd w:id="46"/>
      <w:r>
        <w:rPr>
          <w:rtl w:val="true"/>
        </w:rPr>
        <w:t>الخصيصة الأُولى‌</w:t>
      </w:r>
      <w:bookmarkEnd w:id="47"/>
    </w:p>
    <w:p>
      <w:pPr>
        <w:pStyle w:val="Heading5"/>
        <w:numPr>
          <w:ilvl w:val="4"/>
          <w:numId w:val="1"/>
        </w:numPr>
        <w:rPr/>
      </w:pPr>
      <w:bookmarkStart w:id="48" w:name="__RefHeading___Toc2538119_1051229030"/>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في تعيين اليوم والشهر والسنة التي ولدت فيها فاطمة الزهراء عليها السلام</w:t>
      </w:r>
    </w:p>
    <w:p>
      <w:pPr>
        <w:pStyle w:val="BookText"/>
        <w:rPr/>
      </w:pPr>
      <w:r>
        <w:rPr>
          <w:rFonts w:ascii="Amiri" w:hAnsi="Amiri" w:eastAsia="Amiri" w:cs="Amiri"/>
          <w:color w:val="111111"/>
          <w:sz w:val="28"/>
          <w:sz w:val="28"/>
          <w:szCs w:val="28"/>
          <w:rtl w:val="true"/>
          <w:lang w:bidi="ar-SA"/>
        </w:rPr>
        <w:t xml:space="preserve">إعلم أنّ هناك اختلافاً بين الإمامية وبعض العامّة في تعيين اليوم والشهر والسنة التي ولدت فيها السيّدة فاطمة عليها السلام </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2538121_1051229030"/>
      <w:bookmarkStart w:id="51" w:name="_Toc17"/>
      <w:bookmarkEnd w:id="50"/>
      <w:r>
        <w:rPr>
          <w:rtl w:val="true"/>
        </w:rPr>
        <w:t xml:space="preserve">سنة ولادتها </w:t>
      </w:r>
      <w:r>
        <w:rPr>
          <w:rtl w:val="true"/>
        </w:rPr>
        <w:t>:</w:t>
      </w:r>
      <w:bookmarkEnd w:id="51"/>
    </w:p>
    <w:p>
      <w:pPr>
        <w:pStyle w:val="BookText"/>
        <w:rPr/>
      </w:pPr>
      <w:r>
        <w:rPr>
          <w:rFonts w:ascii="Amiri" w:hAnsi="Amiri" w:eastAsia="Amiri" w:cs="Amiri"/>
          <w:color w:val="111111"/>
          <w:sz w:val="28"/>
          <w:sz w:val="28"/>
          <w:szCs w:val="28"/>
          <w:rtl w:val="true"/>
          <w:lang w:bidi="ar-SA"/>
        </w:rPr>
        <w:t xml:space="preserve">أمّا سنة ولادتها فبعض علماء العامّة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لخمس سنوات قبل البعثة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بعد سنة من البعثة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الدياربكري</w:t>
      </w:r>
      <w:r>
        <w:rPr>
          <w:rStyle w:val="FootnoteAnchor"/>
          <w:rtl w:val="true"/>
        </w:rPr>
        <w:footnoteReference w:id="30"/>
      </w:r>
      <w:r>
        <w:rPr>
          <w:rFonts w:ascii="Amiri" w:hAnsi="Amiri" w:eastAsia="Amiri" w:cs="Amiri"/>
          <w:color w:val="111111"/>
          <w:sz w:val="28"/>
          <w:sz w:val="28"/>
          <w:szCs w:val="28"/>
          <w:rtl w:val="true"/>
          <w:lang w:bidi="ar-SA"/>
        </w:rPr>
        <w:t>صاحب تاريخ الخميس عن ابن إسحاق</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توفّي ببغداد سنة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ق ودفن في مقبرة الخيزران أُمّ هارون العبّاسي بالجانب الشرقي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ينزل عليه الوحي ولده كلّهم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إبراهيم من مارية القبطية ولد بعد النبوّة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أبو الفرج الأصفهاني</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أقسمت باللَّه وآلائه</w:t>
      </w:r>
    </w:p>
    <w:p>
      <w:pPr>
        <w:pStyle w:val="BookText"/>
        <w:rPr/>
      </w:pPr>
      <w:r>
        <w:rPr>
          <w:rFonts w:ascii="Amiri" w:hAnsi="Amiri" w:eastAsia="Amiri" w:cs="Amiri"/>
          <w:color w:val="111111"/>
          <w:sz w:val="28"/>
          <w:sz w:val="28"/>
          <w:szCs w:val="28"/>
          <w:rtl w:val="true"/>
          <w:lang w:bidi="ar-SA"/>
        </w:rPr>
        <w:t>إليه ألقى بها ربّي</w:t>
      </w:r>
    </w:p>
    <w:p>
      <w:pPr>
        <w:pStyle w:val="BookText"/>
        <w:rPr/>
      </w:pPr>
      <w:r>
        <w:rPr>
          <w:rFonts w:ascii="Amiri" w:hAnsi="Amiri" w:eastAsia="Amiri" w:cs="Amiri"/>
          <w:color w:val="111111"/>
          <w:sz w:val="28"/>
          <w:sz w:val="28"/>
          <w:szCs w:val="28"/>
          <w:rtl w:val="true"/>
          <w:lang w:bidi="ar-SA"/>
        </w:rPr>
        <w:t>إنّ عليّ بن أبي طالب</w:t>
      </w:r>
    </w:p>
    <w:p>
      <w:pPr>
        <w:pStyle w:val="BookText"/>
        <w:rPr/>
      </w:pPr>
      <w:r>
        <w:rPr>
          <w:rFonts w:ascii="IRNazanin" w:hAnsi="IRNazanin" w:eastAsia="IRNazanin"/>
          <w:color w:val="111111"/>
          <w:sz w:val="28"/>
          <w:sz w:val="28"/>
          <w:szCs w:val="28"/>
          <w:rtl w:val="true"/>
          <w:lang w:bidi="fa-IR"/>
        </w:rPr>
        <w:t>إمام أهل الشرق والغرب</w:t>
      </w:r>
    </w:p>
    <w:p>
      <w:pPr>
        <w:pStyle w:val="BookText"/>
        <w:rPr/>
      </w:pPr>
      <w:r>
        <w:rPr>
          <w:rFonts w:ascii="Amiri" w:hAnsi="Amiri" w:eastAsia="Amiri" w:cs="Amiri"/>
          <w:color w:val="111111"/>
          <w:sz w:val="28"/>
          <w:sz w:val="28"/>
          <w:szCs w:val="28"/>
          <w:rtl w:val="true"/>
          <w:lang w:bidi="ar-SA"/>
        </w:rPr>
        <w:t>من لم يكن مذهبه مذهبي</w:t>
      </w:r>
    </w:p>
    <w:p>
      <w:pPr>
        <w:pStyle w:val="BookText"/>
        <w:rPr/>
      </w:pPr>
      <w:r>
        <w:rPr>
          <w:rFonts w:ascii="Amiri" w:hAnsi="Amiri" w:eastAsia="Amiri" w:cs="Amiri"/>
          <w:color w:val="111111"/>
          <w:sz w:val="28"/>
          <w:sz w:val="28"/>
          <w:szCs w:val="28"/>
          <w:rtl w:val="true"/>
          <w:lang w:bidi="ar-SA"/>
        </w:rPr>
        <w:t>فإنّه أنجس من كلب</w:t>
      </w:r>
    </w:p>
    <w:p>
      <w:pPr>
        <w:pStyle w:val="BookText"/>
        <w:rPr/>
      </w:pPr>
      <w:r>
        <w:rPr>
          <w:rFonts w:ascii="Amiri" w:hAnsi="Amiri" w:eastAsia="Amiri" w:cs="Amiri"/>
          <w:color w:val="111111"/>
          <w:sz w:val="28"/>
          <w:sz w:val="28"/>
          <w:szCs w:val="28"/>
          <w:rtl w:val="true"/>
          <w:lang w:bidi="ar-SA"/>
        </w:rPr>
        <w:t>نقلاً عن كتاب الكنى والألقاب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فاطمة عليها السلام قبل</w:t>
      </w:r>
    </w:p>
    <w:p>
      <w:pPr>
        <w:pStyle w:val="BookText"/>
        <w:rPr/>
      </w:pPr>
      <w:r>
        <w:rPr>
          <w:rFonts w:ascii="Amiri" w:hAnsi="Amiri" w:eastAsia="Amiri" w:cs="Amiri"/>
          <w:color w:val="111111"/>
          <w:sz w:val="28"/>
          <w:sz w:val="28"/>
          <w:szCs w:val="28"/>
          <w:rtl w:val="true"/>
          <w:lang w:bidi="ar-SA"/>
        </w:rPr>
        <w:t>النبوّة وقريش حينئذ تبني الكعبة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ضعيف لعدّة وجوه ، فلا يعتنى به ولا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الدياربكري أخبار انعقاد نطفة فاطمة عليها 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تقتضي كون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بعد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الإسراء كان بعد البعثة ثمّ رجّح قول أبي عمرو</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أنّ علماء العامّة مختلفون أيضاً في سنة ولادتها ولهم أقوال متعارضة تعارضاً ظاهراً ، ولكنّهم جعلوا تحديد سنة ولادتها دليلاً على طول عمرها كما سيأتي بيانه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الإمامية فذهبوا إلى أنّ ولادتها كانت بعد البعثة بخمس سنين ، كما في الكافي حيث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بعد مبعث رسول اللَّه صلى الله عليه وآله بخمس سنين</w:t>
      </w:r>
      <w:r>
        <w:rPr>
          <w:rStyle w:val="FootnoteAnchor"/>
          <w:rtl w:val="true"/>
        </w:rPr>
        <w:footnoteReference w:id="35"/>
      </w:r>
      <w:r>
        <w:rPr>
          <w:rFonts w:ascii="Amiri" w:hAnsi="Amiri" w:eastAsia="Amiri" w:cs="Amiri"/>
          <w:color w:val="111111"/>
          <w:sz w:val="28"/>
          <w:sz w:val="28"/>
          <w:szCs w:val="28"/>
          <w:rtl w:val="true"/>
          <w:lang w:bidi="ar-SA"/>
        </w:rPr>
        <w:t xml:space="preserve">أو أنّ ولادتها كانت بعد الإسراء بثلاث سنين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وأربعين من مولد النبي صلى الله عليه وآله</w:t>
      </w:r>
      <w:r>
        <w:rPr>
          <w:rStyle w:val="FootnoteAnchor"/>
          <w:rtl w:val="true"/>
        </w:rPr>
        <w:footnoteReference w:id="36"/>
      </w:r>
      <w:r>
        <w:rPr>
          <w:rFonts w:ascii="Amiri" w:hAnsi="Amiri" w:eastAsia="Amiri" w:cs="Amiri"/>
          <w:color w:val="111111"/>
          <w:sz w:val="28"/>
          <w:sz w:val="28"/>
          <w:szCs w:val="28"/>
          <w:rtl w:val="true"/>
          <w:lang w:bidi="ar-SA"/>
        </w:rPr>
        <w:t xml:space="preserve">وكذا 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شهر آشوب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اثنتين من البعثة ،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 ، والعامّة تروي أنّ مولدها قبل المبعث بخمس سنين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من أجلّ مشايخ الشيعة ورئيسهم وأُستادهم وفضله أشهر من أن يوصف انتهت رئاسة الإمامة إليه في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داره ونقل إلى مقابر قريش بالقرب من جانب رجلي الإمام الجواد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تصانيف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المقنعة ، والأركان في دعائم الدين ، والإيضاح في الإمامة ، والإرشاد ، والإفصاح ، والعيون والمحاسن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عنه الشيخ الطوسي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 وفاته يوماً لم يُر أعظم منه من كثرة الناس للصلاة عليه وكثرة البكاء من المخالف له ومن المؤالف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السيّدة فاطمة الزهراء سنة اثنتين من المبعث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إلى هذا القول هذين العلمين من الإمامية وكذا روي في كشف </w:t>
      </w:r>
      <w:bookmarkStart w:id="52" w:name="pg7519_81786"/>
    </w:p>
    <w:p>
      <w:pPr>
        <w:pStyle w:val="BookText"/>
        <w:rPr/>
      </w:pPr>
      <w:bookmarkEnd w:id="52"/>
      <w:r>
        <w:rPr>
          <w:rFonts w:ascii="Amiri" w:hAnsi="Amiri" w:eastAsia="Amiri" w:cs="Amiri"/>
          <w:color w:val="111111"/>
          <w:sz w:val="28"/>
          <w:sz w:val="28"/>
          <w:szCs w:val="28"/>
          <w:rtl w:val="true"/>
          <w:lang w:bidi="ar-SA"/>
        </w:rPr>
        <w:t xml:space="preserve">الغمّة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أيّة حال فإنّ أغلب علماء أهل الخلاف ذهبوا إلى أنّ مولد فاطمة عليها السلام كان قبل البعثة بخمس سنين ، ولكنّهم تورّطوا بأخبار المعراج التي لا يمكن العدول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مال المتأخّرون منهم إلى قول الإمامية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عمرها كان أكثر من ستّة عشر عاماً بقليل </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538123_1051229030"/>
      <w:bookmarkStart w:id="54" w:name="_Toc18"/>
      <w:bookmarkEnd w:id="53"/>
      <w:r>
        <w:rPr>
          <w:rtl w:val="true"/>
        </w:rPr>
        <w:t xml:space="preserve">شهر ولادتها </w:t>
      </w:r>
      <w:r>
        <w:rPr>
          <w:rtl w:val="true"/>
        </w:rPr>
        <w:t>:</w:t>
      </w:r>
      <w:bookmarkEnd w:id="54"/>
    </w:p>
    <w:p>
      <w:pPr>
        <w:pStyle w:val="BookText"/>
        <w:rPr/>
      </w:pPr>
      <w:r>
        <w:rPr>
          <w:rFonts w:ascii="Amiri" w:hAnsi="Amiri" w:eastAsia="Amiri" w:cs="Amiri"/>
          <w:color w:val="111111"/>
          <w:sz w:val="28"/>
          <w:sz w:val="28"/>
          <w:szCs w:val="28"/>
          <w:rtl w:val="true"/>
          <w:lang w:bidi="ar-SA"/>
        </w:rPr>
        <w:t xml:space="preserve">أمّا شهر ولادتها عليها السلام فقد وقع أيضاً الخلاف فيه بين شهر رمضان ورجب وربيع الأوّل وجمادى الأُولى وجمادى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الإمامية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قدماؤهم فقد اتّفقوا على شهر ولادتها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صاحب الكافي والدلائل والحدائق والمناقب والمصباح وغيرهم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أجمعوا على هذا اليوم ، وعليه عمل العلماء والمعاصرين في هذا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أيضاً المرحوم الشيخ الحرّ العاملي</w:t>
      </w:r>
      <w:r>
        <w:rPr>
          <w:rStyle w:val="FootnoteAnchor"/>
          <w:rtl w:val="true"/>
        </w:rPr>
        <w:footnoteReference w:id="39"/>
      </w:r>
      <w:r>
        <w:rPr>
          <w:rFonts w:ascii="Amiri" w:hAnsi="Amiri" w:eastAsia="Amiri" w:cs="Amiri"/>
          <w:color w:val="111111"/>
          <w:sz w:val="28"/>
          <w:sz w:val="28"/>
          <w:szCs w:val="28"/>
          <w:rtl w:val="true"/>
          <w:lang w:bidi="ar-SA"/>
        </w:rPr>
        <w:t xml:space="preserve">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منظومته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وُلِدَت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البَضعَةُ الزكيّة الحوراء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بمكّة الغَراء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يزدجرد مُبدي السُّمعة </w:t>
      </w:r>
      <w:bookmarkStart w:id="55" w:name="pg7519_81789"/>
    </w:p>
    <w:p>
      <w:pPr>
        <w:pStyle w:val="BookText"/>
        <w:rPr/>
      </w:pPr>
      <w:bookmarkEnd w:id="55"/>
      <w:r>
        <w:rPr>
          <w:rFonts w:ascii="Amiri" w:hAnsi="Amiri" w:eastAsia="Amiri" w:cs="Amiri"/>
          <w:color w:val="111111"/>
          <w:sz w:val="28"/>
          <w:sz w:val="28"/>
          <w:szCs w:val="28"/>
          <w:rtl w:val="true"/>
          <w:lang w:bidi="ar-SA"/>
        </w:rPr>
        <w:t xml:space="preserve">وذاك قبلَ رَجبٍ بعشرِ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قبله بنصفِ شهرِ</w:t>
      </w:r>
    </w:p>
    <w:p>
      <w:pPr>
        <w:pStyle w:val="BookText"/>
        <w:rPr/>
      </w:pPr>
      <w:r>
        <w:rPr>
          <w:rFonts w:ascii="Amiri" w:hAnsi="Amiri" w:eastAsia="Amiri" w:cs="Amiri"/>
          <w:color w:val="111111"/>
          <w:sz w:val="28"/>
          <w:sz w:val="28"/>
          <w:szCs w:val="28"/>
          <w:rtl w:val="true"/>
          <w:lang w:bidi="ar-SA"/>
        </w:rPr>
        <w:t xml:space="preserve">لِخمسةٍ من مبعث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المكرّم الزكيّ</w:t>
      </w:r>
    </w:p>
    <w:p>
      <w:pPr>
        <w:pStyle w:val="BookText"/>
        <w:rPr/>
      </w:pPr>
      <w:r>
        <w:rPr>
          <w:rFonts w:ascii="Amiri" w:hAnsi="Amiri" w:eastAsia="Amiri" w:cs="Amiri"/>
          <w:color w:val="111111"/>
          <w:sz w:val="28"/>
          <w:sz w:val="28"/>
          <w:szCs w:val="28"/>
          <w:rtl w:val="true"/>
          <w:lang w:bidi="ar-SA"/>
        </w:rPr>
        <w:t xml:space="preserve">وقد روى مخالفٌ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ومَن رواه أبله‌</w:t>
      </w:r>
    </w:p>
    <w:p>
      <w:pPr>
        <w:pStyle w:val="Heading5"/>
        <w:numPr>
          <w:ilvl w:val="4"/>
          <w:numId w:val="1"/>
        </w:numPr>
        <w:rPr/>
      </w:pPr>
      <w:bookmarkStart w:id="56" w:name="__RefHeading___Toc2538125_1051229030"/>
      <w:bookmarkStart w:id="57" w:name="_Toc19"/>
      <w:bookmarkEnd w:id="56"/>
      <w:r>
        <w:rPr>
          <w:rtl w:val="true"/>
        </w:rPr>
        <w:t xml:space="preserve">أمّا يوم الولادة </w:t>
      </w:r>
      <w:r>
        <w:rPr>
          <w:rtl w:val="true"/>
        </w:rPr>
        <w:t>:</w:t>
      </w:r>
      <w:bookmarkEnd w:id="57"/>
    </w:p>
    <w:p>
      <w:pPr>
        <w:pStyle w:val="BookText"/>
        <w:rPr/>
      </w:pPr>
      <w:r>
        <w:rPr>
          <w:rFonts w:ascii="Amiri" w:hAnsi="Amiri" w:eastAsia="Amiri" w:cs="Amiri"/>
          <w:color w:val="111111"/>
          <w:sz w:val="28"/>
          <w:sz w:val="28"/>
          <w:szCs w:val="28"/>
          <w:rtl w:val="true"/>
          <w:lang w:bidi="ar-SA"/>
        </w:rPr>
        <w:t xml:space="preserve">أمّا يوم ولادتها عليها السلام ففيه اختلاف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كشف الغمّة والمصباح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الجمعة</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العامّة والخاصّة إلى أنّه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وأغلب الأخبار لم تعيّن يوم الولادة لأنّ المناط والمهمّ تعيين سنة ولادتها لا اليوم والشهر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الجدير بالذكر أنّ الأئمّة المعصومين عليهم السلام والسلسلة المتّصلة بفاطمة الزهراء عليها السلام أكّدوا ما ذكرناه وأخبروا مراراً أنّ عمر فاطمة ثمانية عشر عاماً وبضعة أشهر ، ولو خالف أحد علماء الشيعة في ذلك فلأسباب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إجماع أهل البيت عليهم السلام دليلاً متيناً على سنة ولادتها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538127_1051229030"/>
      <w:bookmarkStart w:id="59" w:name="_Toc20"/>
      <w:bookmarkEnd w:id="58"/>
      <w:r>
        <w:rPr>
          <w:rtl w:val="true"/>
        </w:rPr>
        <w:t>الخصيصة الثانية</w:t>
      </w:r>
      <w:bookmarkEnd w:id="59"/>
    </w:p>
    <w:p>
      <w:pPr>
        <w:pStyle w:val="Heading5"/>
        <w:numPr>
          <w:ilvl w:val="4"/>
          <w:numId w:val="1"/>
        </w:numPr>
        <w:rPr/>
      </w:pPr>
      <w:bookmarkStart w:id="60" w:name="__RefHeading___Toc2538129_1051229030"/>
      <w:bookmarkStart w:id="61" w:name="_Toc21"/>
      <w:bookmarkEnd w:id="60"/>
      <w:r>
        <w:rPr>
          <w:rtl w:val="true"/>
        </w:rPr>
        <w:t>اشارة</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بعد أنّ اليوم السعيد لولادة السيّدة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العشرين من جمادى الآخرة حتّى صار هذا القول ثابتاً تحقيقاً بل متواتراً ، وعليه عمل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يعظّمون هذا اليوم ويبجّلونه </w:t>
      </w:r>
      <w:r>
        <w:rPr>
          <w:rFonts w:eastAsia="Amiri" w:cs="Amiri" w:ascii="Amiri" w:hAnsi="Amiri"/>
          <w:color w:val="111111"/>
          <w:sz w:val="28"/>
          <w:szCs w:val="28"/>
          <w:rtl w:val="true"/>
          <w:lang w:bidi="ar-SA"/>
        </w:rPr>
        <w:t xml:space="preserve">. </w:t>
      </w:r>
      <w:bookmarkStart w:id="62" w:name="pg7519_81791"/>
    </w:p>
    <w:p>
      <w:pPr>
        <w:pStyle w:val="BookText"/>
        <w:rPr/>
      </w:pPr>
      <w:bookmarkEnd w:id="62"/>
      <w:r>
        <w:rPr>
          <w:rFonts w:ascii="Amiri" w:hAnsi="Amiri" w:eastAsia="Amiri" w:cs="Amiri"/>
          <w:color w:val="111111"/>
          <w:sz w:val="28"/>
          <w:sz w:val="28"/>
          <w:szCs w:val="28"/>
          <w:rtl w:val="true"/>
          <w:lang w:bidi="ar-SA"/>
        </w:rPr>
        <w:t xml:space="preserve">ولا شكّ أنّ فرح الشيعة وسرورهم في هذا اليوم وإحياءهم لذكرى ولادة سيّدة النساء عليها السلام يُدخل السرور على خاتم الأنبياء صلى الله عليه وآله ويرضي ربّ العالمين ويوجب دخول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فرح وسعادة الشيعة في هذا اليوم العظيم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هو نصر لهذه السيّدة المظلومة التي ستنصر شيعتها ومناصريها يوم الفزع الأكبر حيث لا ينفع مال ولا بنون إلّا من أتى اللَّه بقلب سليم </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538131_1051229030"/>
      <w:bookmarkStart w:id="64" w:name="_Toc22"/>
      <w:bookmarkEnd w:id="63"/>
      <w:r>
        <w:rPr>
          <w:rtl w:val="true"/>
        </w:rPr>
        <w:t>نشأتها وتربيتها</w:t>
      </w:r>
      <w:bookmarkEnd w:id="64"/>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 وَكَفَّلَهَا زَكَرِيَّا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والكفالة في الآية بمعنى الضمان في المؤونة والقيام بالأمر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كفلتهُ كفلاً وكفولاً فأنا كافل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تكفّلت مؤونته والمكفول عنه في الفقه من كان في ذمّته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والمكفول له والمكفول به الدَين ، والكفيل من ثبت الدَين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الكفل بكسر الكاف نبي من الأنبياء بعد سليمان عليه السلام ، 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إلياس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اليسع ، وسمّي ذا الكفل لأنّه كفل مؤونة الفقراء أو لأنّه كفل سبعين نبيّاً في زمن عيسى عليه السلام وأنجاهم من العذاب وتحمّل عنهم أذى الظالمين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كفّل زكريا بمريم ، أو أنّ زكريا ضمّ مريم إليه </w:t>
      </w:r>
    </w:p>
    <w:p>
      <w:pPr>
        <w:pStyle w:val="BookText"/>
        <w:rPr/>
      </w:pPr>
      <w:r>
        <w:rPr>
          <w:rFonts w:ascii="Amiri" w:hAnsi="Amiri" w:eastAsia="Amiri" w:cs="Amiri"/>
          <w:color w:val="111111"/>
          <w:sz w:val="28"/>
          <w:sz w:val="28"/>
          <w:szCs w:val="28"/>
          <w:rtl w:val="true"/>
          <w:lang w:bidi="ar-SA"/>
        </w:rPr>
        <w:t xml:space="preserve">لجهة القرابة التي كانت بينهما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الجليل الصدوق رحمه الله</w:t>
      </w:r>
      <w:r>
        <w:rPr>
          <w:rStyle w:val="FootnoteAnchor"/>
          <w:rtl w:val="true"/>
        </w:rPr>
        <w:footnoteReference w:id="45"/>
      </w:r>
      <w:r>
        <w:rPr>
          <w:rFonts w:ascii="Amiri" w:hAnsi="Amiri" w:eastAsia="Amiri" w:cs="Amiri"/>
          <w:color w:val="111111"/>
          <w:sz w:val="28"/>
          <w:sz w:val="28"/>
          <w:szCs w:val="28"/>
          <w:rtl w:val="true"/>
          <w:lang w:bidi="ar-SA"/>
        </w:rPr>
        <w:t xml:space="preserve">في مقارنته بين مريم وفاطمة الزهراء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وَكَفَّلَهَا زَكَرِيَّا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وكفّل فاطمة رسول اللَّه صلى الله عليه وآله ورسول اللَّه أفضل من زكريا وفاطمة أفضل من مريم عليها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وقالت خديجة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أفضل من حنّة أُمّ مريم وبعلي أفضل من بعلها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كفل زكريا مريم القوت والخبز والحماية الكاملة حتّى نشأت وبلغت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 رسول اللَّه صلى الله عليه وآله فاطمة الزهراء عليها السلام حتّى بلغت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الخالة بمنزلة الأُمّ إلّا أنّها لا تصير أُمّاً ، وزوج الخالة قد يحلّ محلّ الأب إلّا أنّه لا يكون أباً ، وعليه فإنّ كفالة رسول اللَّه صلى الله عليه وآله وخديجة عليها السلام أفضل وأقوى من كفالة حنّة وزكريا </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ربّى النبي الأعظم صلى الله عليه وآله فاطمة عليها السلام على النعم الظاهرة والحضانة الصورية </w:t>
      </w:r>
      <w:bookmarkStart w:id="65" w:name="pg7519_81795"/>
    </w:p>
    <w:p>
      <w:pPr>
        <w:pStyle w:val="BookText"/>
        <w:rPr/>
      </w:pPr>
      <w:bookmarkEnd w:id="65"/>
      <w:r>
        <w:rPr>
          <w:rFonts w:ascii="Amiri" w:hAnsi="Amiri" w:eastAsia="Amiri" w:cs="Amiri"/>
          <w:color w:val="111111"/>
          <w:sz w:val="28"/>
          <w:sz w:val="28"/>
          <w:szCs w:val="28"/>
          <w:rtl w:val="true"/>
          <w:lang w:bidi="ar-SA"/>
        </w:rPr>
        <w:t xml:space="preserve">التكليفية وغذّاها في تلك المدّة القليلة بالخصال الحسنة والصفات الممدوحة من النعم المعنوية والأغذية الروحانية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واصطفاها على نساء العالمين ، وزقّها الملكات الكاملة كما يزقّ الطائر فرخه ، فقوّى نبي الرحمة قوى الوجود المقدّس لفاطمة عليها السلام بالأنوار الإلهية والفيوضات الغيبية القوية ، ولمّا بلغت وفرغ عن كفالتها وجد فاطمة الزهراء عليها السلام كاملة جامعة مبرّءة من كلّ نقص ، ولذا كانت فاطمة أشبه الناس برسول اللَّه صلى الله عليه وآله خُلقاً ، وهو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أشارت أسماء بنت عميس إلى عظم أدب الصدّيقة الزهراء عليها السلام التي كانت في الثامنة من عمرها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امرأة أأدب منها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الراوي متعجّباً من اجتهادها في العبادة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امرأة أعبد منها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حيث تورّمت قدماها من العبادة ، ولمّا دخلت في كفالة أمير المؤمنين عليه السلام واستترت في حجلة العصمة كشفت الذخائر العلوية المكتومة والخزائن المكنونة ، فلم يخف عنها شي‌ء ولم يبق دونها سرّ ، فكان أمير المؤمنين عليه السلام يخبرها بما يسمعه عن سيّد الأنبياء فكانت تستفيض من كلام أبيها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هل يمكن أن تقاس هذه المرأة بنساء الأوّلين والآخرين أو بمريم وغيرها من نساء العالمين ؟</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538133_1051229030"/>
      <w:bookmarkStart w:id="67" w:name="_Toc23"/>
      <w:bookmarkEnd w:id="66"/>
      <w:r>
        <w:rPr>
          <w:rtl w:val="true"/>
        </w:rPr>
        <w:t>الصدّيقة المحدّثة</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تكلّمها في رحم أُمّها خديجة فقد تكرّر عدّة مرّات فضلاً عن تكلّمها بعد الولادة مباشرة ، ولم نعثر على رواية تدلّ على تكرّر ذلك فبعد أن شهدت </w:t>
      </w:r>
      <w:bookmarkStart w:id="68" w:name="pg7519_81797"/>
    </w:p>
    <w:p>
      <w:pPr>
        <w:pStyle w:val="BookText"/>
        <w:rPr/>
      </w:pPr>
      <w:bookmarkEnd w:id="68"/>
      <w:r>
        <w:rPr>
          <w:rFonts w:ascii="Amiri" w:hAnsi="Amiri" w:eastAsia="Amiri" w:cs="Amiri"/>
          <w:color w:val="111111"/>
          <w:sz w:val="28"/>
          <w:sz w:val="28"/>
          <w:szCs w:val="28"/>
          <w:rtl w:val="true"/>
          <w:lang w:bidi="ar-SA"/>
        </w:rPr>
        <w:t xml:space="preserve">الشهادتين وأقرّت بإمامة الأئمّة المعصومين عليهم السلام بعد الولادة مباشرة وفي حضور النسوة الأربعة والحوريات انقطع كلامها ولم تتكرّر الحادثة مرّة أُخرى ، وإذا كانت قد تكرّرت لم تصلنا لأنّنا لم نجد رواية تنقل ذلك ، كما أنّنا لم نجد روايات تدلّ على استمرار عيسى أو بعض الأئمّة المعصومين عليهم السلام في التكلّم أيّام الرضاع سوى ما ثبت من كلامهم في بدو التولّد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الدوام ينافي الحال الطبيعي لعموم العبيد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ما سمعته خديجة عليها السلام فهي الوحيدة التي سمعته ثمّ أخبرت النبي صلى الله عليه وآله به ولم يكن في ذلك الزمان مستمع قابل من الآخرين يمكن أن يسمع حديث فاطمة عليها السلام ويروي لنا ما سمع ، وليس في الأخبار شي‌ء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أنّ أمير المؤمنين عليه السلام قال لأُمّه فاطمة بنت أسد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ياأُمّاه لا تقمطيني إنّي أُريد أن أتضرّع إلى اللَّه وأبتهل وأتبصبص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وإنّه تكلّم مع رسول اللَّه صلى الله عليه وآله وتلى الكتب السماوية وقرأ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إقرارها بنبوّة أبيها وإمامة بعلها وبنيها فربما كان للبرّ بالوالدين وأداء الشكر لنعمة التربية كما هو الحقّ ، وللإعلان بأنّها على دين أبيها وبعلها ، وبأنّ ولدها المعصومين عليهم السلام هم خلفاء اللَّه في الأرضين إلى يوم الدين ، قال اللَّه تعالى حكاية عن عيسى بن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بِوَالِدَتِي</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ولعمري إنّها البارّة بالوالدين والمشفقة عليهما بما لا إذن سمعت ولا عين رأت </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538135_1051229030"/>
      <w:bookmarkStart w:id="70" w:name="_Toc24"/>
      <w:bookmarkEnd w:id="69"/>
      <w:r>
        <w:rPr>
          <w:rtl w:val="true"/>
        </w:rPr>
        <w:t>فاطمة عليها السلام قطب البيت‌</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بيت محمّد صلى الله عليه وآله وعلي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امرأة أشرف ولا أعظم من </w:t>
      </w:r>
    </w:p>
    <w:p>
      <w:pPr>
        <w:pStyle w:val="BookText"/>
        <w:rPr/>
      </w:pPr>
      <w:r>
        <w:rPr>
          <w:rFonts w:ascii="Amiri" w:hAnsi="Amiri" w:eastAsia="Amiri" w:cs="Amiri"/>
          <w:color w:val="111111"/>
          <w:sz w:val="28"/>
          <w:sz w:val="28"/>
          <w:szCs w:val="28"/>
          <w:rtl w:val="true"/>
          <w:lang w:bidi="ar-SA"/>
        </w:rPr>
        <w:t xml:space="preserve">فاطمة بعد أن جعلها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لأبيها واختار لها علياً زوجاً واختارها له زوجة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أمير المؤمنين علياً عليه السلام ما كان لها كفو على ظهر الأرض من آدم ، فما دونه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ابن مسعود 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أُزوّج فاطمة من علي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العديد من كلمات رسول اللَّه صلى الله عليه وآله بحقّ هذا البيت الطاهر ، ففي حديث المباهلة لا نجد تصويراً أكبر لسموّ فضلهم ورفيع مكانتهم وعظيم منزلتهم في هذا القول الشريف حيث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أنّ في الأرض أكرم من علي وفاطمة والحسن والحسين لأمرني أن أُباهل بهم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التعبير بدلالاته القوية ينشئ في نفوسنا صوراً شتّى للقيم والفضائل تكشف عن مقاماتهم الرفيعة في العالم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الشرف العظيم الذي تخشع له القلوب والضمائر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يتوصّل الإنسان مهما أُوتي من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عقله لا يتصوّر مثالية ولا عبقرية أرفع من مثاليتهم وعبقريتهم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حياة علي عليه السلام وفاطمة عليها السلام وفي حياة ولديهما عليهما السلام التقت وشائج الفضائل والمثل العليا مذ تفتّحت أكمام حياتهم وعرفوا هذا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نظرنا إليهم من البداية إلى النهاية لرأيناهم يتقلّبون بين أحضان الفضيلة وقد أسدلت عليهم بُرَدَها تلفّهم من الفرع إلى القدم فلا يساويهم في سموّهم أحد ولا يدانيهم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جرم إن كانوا كذلك وقد تربّوا في البيت الذي خرجت منه الدعوة إلى الإسلام وكفلهم صاحب 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الوحي ومختار اللَّه وحبيبه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عجباً بعد هذا إن كان في كلّ ناحية من نواحي حياتهم ملتقى للفضائل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لهذه التربية أثراً فعّالاً في صبغهم بالصبغة المثالية وتوجيههم إلى الفضيلة والكمال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كلّ واحد منهم بحكم التربية وبحكم الوراثة معجزة خالدة انفصلت من جسم رسول اللَّه صلى الله عليه وآله لتكون معجزة في صميم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الأكملون في مقاييس الفضل والسبق ومعايير الشرف والإيمان بل من أي النواحي أتيتهم تجدهم المكمّلين المقرّبين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المعجزة الخالدة التي كشف الزمن عنها فجاءوا في وسط المعترك الهائج وليسوا منه وجاءوا بين طرفي الزمن وليسوا من الزمن وإنّما هم إشعاعة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أفاضه على هذا الوجود وعلى هذه الإنسانية المعذّبة يشقّ الطريق ليهديها في كلّ أجيالها إلى الخير والسعادة وإلى المثل العليا من الكمالات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جعلهم قدوة لنا وللبشرية أجمع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1" w:name="pg7519_81803"/>
    </w:p>
    <w:p>
      <w:pPr>
        <w:pStyle w:val="BookText"/>
        <w:rPr/>
      </w:pPr>
      <w:bookmarkEnd w:id="71"/>
      <w:r>
        <w:rPr>
          <w:rFonts w:ascii="Amiri" w:hAnsi="Amiri" w:eastAsia="Amiri" w:cs="Amiri"/>
          <w:color w:val="111111"/>
          <w:sz w:val="28"/>
          <w:sz w:val="28"/>
          <w:szCs w:val="28"/>
          <w:rtl w:val="true"/>
          <w:lang w:bidi="ar-SA"/>
        </w:rPr>
        <w:t xml:space="preserve">وبهذا يتجلّى لنا الإنسان الذي يسمو في كفّة الميزان في معادلات التقييم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فالراجح هو الذي تحفّ بشخصه أعلى القيم وأقدسها وذلك باكتساب أمثل الصفات وأزكاها والتي هي الأُخرى تجعله فريداً وحيداً في السمات والخصوصيات ، وبالتالي ينال مقام القرب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إنسانيته أكمل ومنزلته أعلى وأرفع وبذا ينال درجات الولاية ويرقى عن مستوى السنن والقوانين الطبيعية للكون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حبّه 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وبغضه بغض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علي وفاطمة عليهما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من نواحي الإنسانية ملتقى بسيرته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ورث بحكم مولده ومربّاه مناقب النبوّة ومواهب الرسالة وبلاغة الوحي وصراحة المؤمن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تجمّعت فيه أخلاق محمّد صلى الله عليه وآله ومحمّد إنسان تجمّعت في إنسانيته صفات روحية جعلته أفضل مخلوق وأشرف مخلوق وفوق كلّ مخلوق</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2538137_1051229030"/>
      <w:bookmarkStart w:id="73" w:name="_Toc25"/>
      <w:bookmarkEnd w:id="72"/>
      <w:r>
        <w:rPr>
          <w:rtl w:val="true"/>
        </w:rPr>
        <w:t xml:space="preserve">من سمات علي عليه السلام </w:t>
      </w:r>
      <w:r>
        <w:rPr>
          <w:rtl w:val="true"/>
        </w:rPr>
        <w:t>:</w:t>
      </w:r>
      <w:bookmarkEnd w:id="73"/>
    </w:p>
    <w:p>
      <w:pPr>
        <w:pStyle w:val="BookText"/>
        <w:rPr/>
      </w:pPr>
      <w:r>
        <w:rPr>
          <w:rFonts w:ascii="Amiri" w:hAnsi="Amiri" w:eastAsia="Amiri" w:cs="Amiri"/>
          <w:color w:val="111111"/>
          <w:sz w:val="28"/>
          <w:sz w:val="28"/>
          <w:szCs w:val="28"/>
          <w:rtl w:val="true"/>
          <w:lang w:bidi="ar-SA"/>
        </w:rPr>
        <w:t xml:space="preserve">فعلي عليه السلام تالي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وفرعان لشجرة واحدة هذا للنبوّة وهذا للإمامة لم يعرف الإسلام قطّ أصدق إسلاماً ولا أشدّ إيماناً منه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يملأ الإيمان أعماق قلب مسلم قطّ كما ملأ قلبه عليه السلام فكان يؤثر الآخرة على الأُولى ويعمل لإرضاء ربّه وإرضاء نبيّه وإرضاء شعبه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وصفه ضرار أمام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فأجاد الوصف وأذعن معاوية إلى الحقّ الدامغ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بعيد المدى شديد القوى ، يقول فصلاً ويحكم عدلاً ، يتفجّر العلم من جوانبه وتنطق الحكمة من لسانه ، يستوحش من الدنيا وزهرتها ويأنس بالليل ووحشته ، وكان غزير الدمعة طويل الفكرة ، يعجبه من اللباس ما خشن ومن الطعام ما جشب ، وكان فينا كأحدنا يجيبنا إن سألناه ، ويأتينا إذا دعوناه ، ونحن واللَّه مع قربنا منه وقربه منّا لا نكاد نكلّمه هيبةً له ، يعظّم أهل الدين ويحبّ المساكين ، لا يطمع القوي في باطله ولا ييأس الضعيف من عدله ، وأشهد باللَّه يامعاوية لقد رأيته في بعض مواقفه وقد أرخى الليل سدوله وغارت نجومه قابضاً على لحيته الشريفة ، يتململ تململ السليم ، ويبكي بكاء الحزين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يادنيا غرّي غيري ألي تعرّضت أم إليّ تشوّقت ، هيهات هيهات فإنّي قد طلّقتك ثلاثاً لا رجعة لي فيك فعمرك قصير وخطرك كبير وعيشك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آهٍ آهٍ من قلّة الزاد وبعد السفر ووحشة الطريق ثمّ بكى ضرار وبكى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واللَّه كذلك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حزنك عليه ياضرار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في حجرها فهي لا ترقى لها دمعة ولا تسكن لها زفرة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علي في كفّة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يرجّح عليه أحد أم هل يساويه أحد في صحبه أو صحب رسول اللَّه صلى الله عليه وآله ؟ </w:t>
      </w:r>
      <w:bookmarkStart w:id="74" w:name="pg7519_81807"/>
    </w:p>
    <w:p>
      <w:pPr>
        <w:pStyle w:val="BookText"/>
        <w:rPr/>
      </w:pPr>
      <w:bookmarkEnd w:id="74"/>
      <w:r>
        <w:rPr>
          <w:rFonts w:ascii="Amiri" w:hAnsi="Amiri" w:eastAsia="Amiri" w:cs="Amiri"/>
          <w:color w:val="111111"/>
          <w:sz w:val="28"/>
          <w:sz w:val="28"/>
          <w:szCs w:val="28"/>
          <w:rtl w:val="true"/>
          <w:lang w:bidi="ar-SA"/>
        </w:rPr>
        <w:t xml:space="preserve">وحسبه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 القرآن والقرآن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مع الحقّ والحقّ معه يدور معه حيثما دار هذا في الدنيا ، وفي الآخرة فهو عنوان صحيفة المؤمن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2538139_1051229030"/>
      <w:bookmarkStart w:id="76" w:name="_Toc26"/>
      <w:bookmarkEnd w:id="75"/>
      <w:r>
        <w:rPr>
          <w:rtl w:val="true"/>
        </w:rPr>
        <w:t xml:space="preserve">وأمّا فاطمة عليها السلام </w:t>
      </w:r>
      <w:r>
        <w:rPr>
          <w:rtl w:val="true"/>
        </w:rPr>
        <w:t>:</w:t>
      </w:r>
      <w:bookmarkEnd w:id="76"/>
    </w:p>
    <w:p>
      <w:pPr>
        <w:pStyle w:val="BookText"/>
        <w:rPr/>
      </w:pPr>
      <w:r>
        <w:rPr>
          <w:rFonts w:ascii="Amiri" w:hAnsi="Amiri" w:eastAsia="Amiri" w:cs="Amiri"/>
          <w:color w:val="111111"/>
          <w:sz w:val="28"/>
          <w:sz w:val="28"/>
          <w:szCs w:val="28"/>
          <w:rtl w:val="true"/>
          <w:lang w:bidi="ar-SA"/>
        </w:rPr>
        <w:t xml:space="preserve">كفؤ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كفؤٌ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عليه السلام لما كان كفؤ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دلالة على سموّ الشرف وعظم المنزلة أنّها كفؤ علي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لمصطفاه أصطفاه اللَّه بارئها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ارتضاه لغير المرتضى الارب</w:t>
      </w:r>
    </w:p>
    <w:p>
      <w:pPr>
        <w:pStyle w:val="BookText"/>
        <w:rPr/>
      </w:pPr>
      <w:r>
        <w:rPr>
          <w:rFonts w:ascii="Amiri" w:hAnsi="Amiri" w:eastAsia="Amiri" w:cs="Amiri"/>
          <w:color w:val="111111"/>
          <w:sz w:val="28"/>
          <w:sz w:val="28"/>
          <w:szCs w:val="28"/>
          <w:rtl w:val="true"/>
          <w:lang w:bidi="ar-SA"/>
        </w:rPr>
        <w:t xml:space="preserve">لو لم يكن لم يك كفواً 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كفو له في الفضل والحسب</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وحسبها أن تكون مختارة اللَّه سبحانه ليباهل بها رسول اللَّه صلى الله عليه وآله نصارى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الاختيار نفهم التفضيل المطلق على سائر النساء بدون مشاركة لأنّ العقل لا يفهم الاختيار مع التساوي في الفضيلة والمشاركة في الكمال ، وإلّا لزم الترجيح بلا مرجّح وهو مستحيل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إذن من أفضلية وأكملية ليقع الاختيار صحيحاً طبق العقل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تجمّعت القوى الروحية والنواميس القدسية في هذا الملاك النسوي </w:t>
      </w:r>
      <w:bookmarkStart w:id="77" w:name="pg7519_81808"/>
    </w:p>
    <w:p>
      <w:pPr>
        <w:pStyle w:val="BookText"/>
        <w:rPr/>
      </w:pPr>
      <w:bookmarkEnd w:id="77"/>
      <w:r>
        <w:rPr>
          <w:rFonts w:ascii="Amiri" w:hAnsi="Amiri" w:eastAsia="Amiri" w:cs="Amiri"/>
          <w:color w:val="111111"/>
          <w:sz w:val="28"/>
          <w:sz w:val="28"/>
          <w:szCs w:val="28"/>
          <w:rtl w:val="true"/>
          <w:lang w:bidi="ar-SA"/>
        </w:rPr>
        <w:t xml:space="preserve">الطاهر فقد تهيّأت النفس للمثل العليا وخرقت المألوف والمعتاد في اطّرادها البشري حتّى تستحيل إلى معجزة في كمال الوجود وكمال الفضيلة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كانت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النبوّة والإمامة بعد أن تجمّعت في كيانها النسوي فضائل روحية وكمالات نفسية رفعتها في الإنسانية إلى أرقى الدرجات التي يمكن أن ترتفع إليها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صورة فريدة للكمال الإنساني في جانبه النسوي ومدرسة إنسانية كاملة تجمّعت في شخصها كلّ معاني العظمة والفضيلة والشرف والكمال بل سمت في كلّ مجال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فكانت خير بنت لأبيها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وخير زوجة لزوجها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وخير أُمّ لبنيها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وخير قدوة لأمثالها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أجل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جديرة بأن تمثّل القمّة في مستوى الكمال البشري في بُعده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أيضاً صارت سيّدة نساء العالمين كما وصفها المتحدّث بلسان الغيب صلى الله عليه وآله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2538141_1051229030"/>
      <w:bookmarkStart w:id="79" w:name="_Toc27"/>
      <w:bookmarkEnd w:id="78"/>
      <w:r>
        <w:rPr>
          <w:rtl w:val="true"/>
        </w:rPr>
        <w:t xml:space="preserve">في مدرسة علي وفاطمة عليهما السلام </w:t>
      </w:r>
      <w:r>
        <w:rPr>
          <w:rtl w:val="true"/>
        </w:rPr>
        <w:t>:</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الزواج المبارك بين أعظم غصنين لأعظم رسالة هبطت على الأرض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فماذا كان الصداق ؟ هل الكثير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الملابس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والأطعمة والأشربة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القصر العاجي ولا هذا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له أن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سمت فيه الروحانية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وتجلّى فيه القدس والطهارة وعذوبة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أن يعيش في حضيض المادّة ودناءتها التي تخدع ولا تخصب ، يأبى أن تصفّده الدنيا التي تغرّ وتضرّ وتمرّ بأصفادها فتحدّ من سموّه ورفعته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سمى فيه المعنى يأبى إلّا أن يعيش المعنى أيضاً ويتعامل مع الحياة هكذا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أعود وأسأل ماذا كان الصداق ؟ كان الصداق درعاً حطمية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 الإمام في جهاده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وصدّت عنه سيوف الأعداء ورماحهم المغموسة بالكفر والنفاق والعداوة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الدرع التي حمت الإمام في أشدّ المواقف وأصعبها لتحفظه من المكاره والآلام هي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مهراً لفاطمة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الدرع باعها الإمام علي عليه السلام بأربعمائة وثمانين درهماً وأتى بالمبلغ ووضعه بين يدي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 النبي المال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لشراء العطور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 بلالاً بشرائها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لشراء الثياب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لمتاع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دفعها إلى أُمّ سلمة لتبقيه لديها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 هيئة من الصحابة لشراء الثياب والمتاع كان منهم أبو بكر وعمّار ابن ياسر فاشتروا جهاز العرس وهو كالتالي</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قميص بسبعة دراهم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خمار بأربعة دراهم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قطيفة سوداء خيبرية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سرير ملفوف بشريط من الخوص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فراشان من خيش مصر ، حشو أحدهما ليف وحشو الآخر من صوف الغنم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 الطائف حشوها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نبات طيّب الرائحة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 رقيق من الصوف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حصير هجري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رحى 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مخضب من نحاس لغسل الثياب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قربة صغيرة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قدح من خشب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قربة صغيرة لتبريد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مزفّت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جرّة خضراء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أكواز من خزف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بساط من الجلد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عباءة قطوانية </w:t>
      </w:r>
      <w:r>
        <w:rPr>
          <w:rFonts w:eastAsia="Amiri" w:cs="Amiri" w:ascii="Amiri" w:hAnsi="Amiri"/>
          <w:color w:val="111111"/>
          <w:sz w:val="28"/>
          <w:szCs w:val="28"/>
          <w:rtl w:val="true"/>
          <w:lang w:bidi="ar-SA"/>
        </w:rPr>
        <w:t xml:space="preserve">! </w:t>
      </w:r>
      <w:bookmarkStart w:id="80" w:name="pg7519_81814"/>
    </w:p>
    <w:p>
      <w:pPr>
        <w:pStyle w:val="BookText"/>
        <w:rPr/>
      </w:pPr>
      <w:bookmarkEnd w:id="80"/>
      <w:r>
        <w:rPr>
          <w:rFonts w:ascii="Amiri" w:hAnsi="Amiri" w:eastAsia="Amiri" w:cs="Amiri"/>
          <w:color w:val="111111"/>
          <w:sz w:val="28"/>
          <w:sz w:val="28"/>
          <w:szCs w:val="28"/>
          <w:rtl w:val="true"/>
          <w:lang w:bidi="ar-SA"/>
        </w:rPr>
        <w:t xml:space="preserve">هذا هو الجهاز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الهيئة إلى رسول اللَّه صلى الله عليه وآله ووضعته أمامه فجعل صلى الله عليه وآله يقلّبه بيده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الإمام عليه السلام فماذا كان إعداده لبيت الزوجية ؟ كان كما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فرش حجرة النوم بالرمل الناعم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خشبة من حائط إلى حائط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إهاب كبش ومخدّة ليف وضعها على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منشفة علّقها على الحائط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على الأرض قربة ماء ومنخلاً لنخل الدقيق</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جهاز الزوجية لأطهر بيت عرفته الإنسانية على طول التاريخ أنجب لها طاهراً بعد طاهر يربّون أجيالها على القدس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الصورة المثلى لواقعية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مجتمعنا الإسلامي اليوم من هذا ؟</w:t>
      </w:r>
    </w:p>
    <w:p>
      <w:pPr>
        <w:pStyle w:val="Heading5"/>
        <w:numPr>
          <w:ilvl w:val="4"/>
          <w:numId w:val="1"/>
        </w:numPr>
        <w:rPr/>
      </w:pPr>
      <w:bookmarkStart w:id="81" w:name="__RefHeading___Toc2538143_1051229030"/>
      <w:bookmarkStart w:id="82" w:name="_Toc28"/>
      <w:bookmarkEnd w:id="81"/>
      <w:r>
        <w:rPr>
          <w:rtl w:val="true"/>
        </w:rPr>
        <w:t xml:space="preserve">فاطمة عليها السلام في بيتها </w:t>
      </w:r>
      <w:r>
        <w:rPr>
          <w:rtl w:val="true"/>
        </w:rPr>
        <w:t>:</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عليها السلام على عظمتها وعلوّ منزلتها وسموّ درجتها عاشت في بيتها مع زوجها وأولادها كأيّ امرأة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أُسوة وقدوة لأجيال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لنسمع ما يقوله علي عليه السلام عنها وهو الأعرف بها في البيت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علي عليه السلام لرجل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عنّي وعن فاطمة ؟</w:t>
      </w:r>
    </w:p>
    <w:p>
      <w:pPr>
        <w:pStyle w:val="BookText"/>
        <w:rPr/>
      </w:pPr>
      <w:r>
        <w:rPr>
          <w:rFonts w:ascii="Amiri" w:hAnsi="Amiri" w:eastAsia="Amiri" w:cs="Amiri"/>
          <w:color w:val="111111"/>
          <w:sz w:val="28"/>
          <w:sz w:val="28"/>
          <w:szCs w:val="28"/>
          <w:rtl w:val="true"/>
          <w:lang w:bidi="ar-SA"/>
        </w:rPr>
        <w:t xml:space="preserve">إنّها كانت عندي وكانت من أحبّ أهل رسول اللَّه صلى الله عليه وآله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وإنّها استقت بالقِربة حتّى أثّر في صدرها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وطحنت بالرحى حتّى مجلت يداها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ثخن جلدها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وكسحت البيت حتّى اغبرّت ثيابها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وأوقدت النار تحت القِدر حتّى دكنت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اغبرّت واتّسخت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فأصابها من ذلك ضرر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أتيتِ أباك فسألتيه خادماً يكفيك حرّ ما أنتِ فيه من هذا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النبي صلى الله عليه وآله فوجدت عنده حُدّاثاً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يتحدّثون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فاستحت فانصرفت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النبي صلى الله عليه وآله أنّها جاءت لحاجة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علينا ونحن في لفاعنا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 فسكتنا</w:t>
      </w:r>
      <w:r>
        <w:rPr>
          <w:rStyle w:val="FootnoteAnchor"/>
          <w:rtl w:val="true"/>
        </w:rPr>
        <w:footnoteReference w:id="69"/>
      </w:r>
      <w:r>
        <w:rPr>
          <w:rFonts w:ascii="Amiri" w:hAnsi="Amiri" w:eastAsia="Amiri" w:cs="Amiri"/>
          <w:color w:val="111111"/>
          <w:sz w:val="28"/>
          <w:sz w:val="28"/>
          <w:szCs w:val="28"/>
          <w:rtl w:val="true"/>
          <w:lang w:bidi="ar-SA"/>
        </w:rPr>
        <w:t xml:space="preserve">واستحيينا لمكاننا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فسكتنا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فخشينا إن لم نردّ عليه أن ينصرف وقد كان يفعل ذلك ثلاثاً فإن أُذن له وإلّا انصرف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يارسول اللَّه أُدخل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يعدُ أن جلس عند رؤوسنا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ما كانت حاجتك أمس عند محمّد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تجبه أن يقوم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رأسي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استقت بالقِربة حتّى أثّر في صدرها ، وجرّت بالرحى حتّى مجلت يداها ، وكسحت البيت حتّى اغبرّت ثيابها ، وأوقدت النار تحت القِدر حتّى دكنت ثيابها ، فقلت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أتيتِ أباكِ فسألتيه خادماً يكفيك حرّ ما أنتِ فيه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أُعلّمكما ما هو خير لكما من الخادم ؟</w:t>
      </w:r>
    </w:p>
    <w:p>
      <w:pPr>
        <w:pStyle w:val="BookText"/>
        <w:rPr/>
      </w:pPr>
      <w:r>
        <w:rPr>
          <w:rFonts w:ascii="Amiri" w:hAnsi="Amiri" w:eastAsia="Amiri" w:cs="Amiri"/>
          <w:color w:val="111111"/>
          <w:sz w:val="28"/>
          <w:sz w:val="28"/>
          <w:szCs w:val="28"/>
          <w:rtl w:val="true"/>
          <w:lang w:bidi="ar-SA"/>
        </w:rPr>
        <w:t xml:space="preserve">إذا أخذتما منامكما فسبّحا ثلاثاً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واحمدا ثلاثاً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وكبّرا أربعاً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عليها السلام رأسها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عن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ورسوله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التسبيح بعد كلّ صلاة ونسب إليها هذا التسبيح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قرب الإسناد عن مولانا الصادق عليه السلام أنّه قال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ياأبا هارون إنّا نأمر صبياننا بتسبيح فاطمة عليها السلام كما نأمرهم بالصلاة فالزمه فإنّه لم يلزمه عبد فشقى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83" w:name="pg7519_81820"/>
    </w:p>
    <w:p>
      <w:pPr>
        <w:pStyle w:val="BookText"/>
        <w:rPr/>
      </w:pPr>
      <w:bookmarkEnd w:id="83"/>
      <w:r>
        <w:rPr>
          <w:rFonts w:ascii="Amiri" w:hAnsi="Amiri" w:eastAsia="Amiri" w:cs="Amiri"/>
          <w:color w:val="111111"/>
          <w:sz w:val="28"/>
          <w:sz w:val="28"/>
          <w:szCs w:val="28"/>
          <w:rtl w:val="true"/>
          <w:lang w:bidi="ar-SA"/>
        </w:rPr>
        <w:t xml:space="preserve">وفي مجمع البيان عن أبي عبداللَّه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الزهراء عليها السلام فقد ذكر اللَّه ذكراً كثيراً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في فضل تسبيح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ومختلفة في كيفيتها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ثمّ التحميد ثمّ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والأقوى عند فقهائنا الأعاظم </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538145_1051229030"/>
      <w:bookmarkStart w:id="85" w:name="_Toc29"/>
      <w:bookmarkEnd w:id="84"/>
      <w:r>
        <w:rPr>
          <w:rtl w:val="true"/>
        </w:rPr>
        <w:t xml:space="preserve">عطاء وإيثار </w:t>
      </w:r>
      <w:r>
        <w:rPr>
          <w:rtl w:val="true"/>
        </w:rPr>
        <w:t>:</w:t>
      </w:r>
      <w:bookmarkEnd w:id="85"/>
    </w:p>
    <w:p>
      <w:pPr>
        <w:pStyle w:val="BookText"/>
        <w:rPr/>
      </w:pPr>
      <w:r>
        <w:rPr>
          <w:rFonts w:ascii="Amiri" w:hAnsi="Amiri" w:eastAsia="Amiri" w:cs="Amiri"/>
          <w:color w:val="111111"/>
          <w:sz w:val="28"/>
          <w:sz w:val="28"/>
          <w:szCs w:val="28"/>
          <w:rtl w:val="true"/>
          <w:lang w:bidi="ar-SA"/>
        </w:rPr>
        <w:t xml:space="preserve">وقد اتّضح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مولاتنا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قدرها وعظم شأنها وشرف نسبها كانت تقوم بأعمال البيت وتدير أُموره بنفسها وكان مولانا أمير المؤمنين وهو الصدّيق الأكبر سلام اللَّه عليه يعينها على ذلك أيضاً ففي كتاب جامع أحاديث الشيعة عن جامع الأخبار عن علي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رسول اللَّه صلى الله عليه وآله وفاطمة جالسة عند القِدر وأنا أُنقّي العدس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وما أقول إلّا ما 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يعين امرأته في بيتها إلّا كان له بكلّ شعرة على بدنه عبادة سنة صيام نهارها وقيام ليلها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 بيت فاطمة ، أروع صور التعاون والمحبّة والمواساة ، والبساطة في العيش ، كما نرى البيت ، المدرسة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أنّها بنت النبي صلى الله عليه وآله ووعاء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وغضبه ، فقد بدأت تمارس وظائف البيت من أول يوم حلّت زوجة فيه ودأبت على ذلك أيّاماً طوالاً </w:t>
      </w:r>
    </w:p>
    <w:p>
      <w:pPr>
        <w:pStyle w:val="BookText"/>
        <w:rPr/>
      </w:pPr>
      <w:r>
        <w:rPr>
          <w:rFonts w:ascii="Amiri" w:hAnsi="Amiri" w:eastAsia="Amiri" w:cs="Amiri"/>
          <w:color w:val="111111"/>
          <w:sz w:val="28"/>
          <w:sz w:val="28"/>
          <w:szCs w:val="28"/>
          <w:rtl w:val="true"/>
          <w:lang w:bidi="ar-SA"/>
        </w:rPr>
        <w:t xml:space="preserve">حتّى وهبها اللَّه الحسن والحسين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لها جارية للخدمة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حصلت على خادمة لم تخلد إلى الراحة أبداً بل وزّعت الوظيفة وجعلت يوماً لها ويوماً لخادمتها في إدارة شؤون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فيالروعة الإسلام وعظمة الإنسانية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إبنة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الأُولى في الإسلام ، والزوج القمّة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أن تترك العمل إلى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وتأبى أن تكون السيّدة التي لا تهمّها شؤون الزوج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تسهر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وتتفانى في سبيلها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تفسير العياشي عن مولانا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ضمنت لعلي عليه السلام عمل البيت والعجين والخبز وقمَّ البيت وضمن لها علي عليه السلام ما كان خلف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الحطب وأن يجي‌ء بالطعام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القصّة التي رواها الإربلي</w:t>
      </w:r>
      <w:r>
        <w:rPr>
          <w:rStyle w:val="FootnoteAnchor"/>
          <w:rtl w:val="true"/>
        </w:rPr>
        <w:footnoteReference w:id="7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الدلالات ما </w:t>
      </w:r>
      <w:bookmarkStart w:id="86" w:name="pg7519_81825"/>
    </w:p>
    <w:p>
      <w:pPr>
        <w:pStyle w:val="BookText"/>
        <w:rPr/>
      </w:pPr>
      <w:bookmarkEnd w:id="86"/>
      <w:r>
        <w:rPr>
          <w:rFonts w:ascii="Amiri" w:hAnsi="Amiri" w:eastAsia="Amiri" w:cs="Amiri"/>
          <w:color w:val="111111"/>
          <w:sz w:val="28"/>
          <w:sz w:val="28"/>
          <w:szCs w:val="28"/>
          <w:rtl w:val="true"/>
          <w:lang w:bidi="ar-SA"/>
        </w:rPr>
        <w:t xml:space="preserve">يغنينا عن مزيدٍ من البيان لأخلاق فاطمة وأُسلوبها في التعامل داخل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نعرف مستوى السمو في المرأة وكيف تصبح المرأة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عليه السلام ذات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عندك شي‌ء تغذينيه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أكرم أبي بالنبوّة وأكرمك بالوصية ما أصبح اليوم عندي شي‌ء أُغذّيكه وما كان عندي شي‌ء منذ يومين إلّا شي‌ء كنت أُؤثرك به على نفسي وعلى ابني هذين حسن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ألا كنت أعلمتني فأبغيكم شيئاً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الحسن إنّي لأستحي من إلهي أن تكلّف نفسك ما لا تقدر عليه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خير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ونموذج لنسائنا اليوم </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538147_1051229030"/>
      <w:bookmarkStart w:id="88" w:name="_Toc30"/>
      <w:bookmarkEnd w:id="87"/>
      <w:r>
        <w:rPr>
          <w:rtl w:val="true"/>
        </w:rPr>
        <w:t>فاطمة عليها السلام محور الكمال‌</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الكساء جعلها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محوراً للمعصومين عليهم السلام تدور عليه أفلاك النبوّة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قال الأمين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ومن تحت الكساء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بيت النبوّة وموضع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فاطمة </w:t>
      </w:r>
    </w:p>
    <w:p>
      <w:pPr>
        <w:pStyle w:val="BookText"/>
        <w:rPr/>
      </w:pPr>
      <w:r>
        <w:rPr>
          <w:rFonts w:ascii="IRNazanin" w:hAnsi="IRNazanin" w:eastAsia="IRNazanin"/>
          <w:color w:val="111111"/>
          <w:sz w:val="28"/>
          <w:sz w:val="28"/>
          <w:szCs w:val="28"/>
          <w:rtl w:val="true"/>
          <w:lang w:bidi="fa-IR"/>
        </w:rPr>
        <w:t>وأبوها وبعلها وبنوها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في تعريفهم والإشارة إليهم ، فهي مركزهم وقطب رحاهم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السرّ في ذلك يكمن في وجوه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كانوا قد عرفوا فاطمة حين كانوا في الظلمة ثمّ ببركة نور فاطمة رأوا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حديث جابر الذي نقله عن مولانا الصادق عليه السلام المتقدّم إشارة إلى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 السرّ هو نفس مفاد الحديث القدسي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فاطمة لما خلقتكما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بلحاظ أنّها عليها السلام غاية الغايات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السرّ ما ورد في الحديث الشريف عن مولانا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الصدّيقة الكبرى وعلى معرفتها دارت القرون الأُولى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صدّيقة ولم يكن بعلها إلّا صدّيقاً ومريم كانت صدّيقة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صِدِّيقَةٌ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إلّا أنّ فاطمة هي الصدّيقة الكبرى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لنظام الكون محاور وأقطاباً وسيّر المخلوقات بحركة </w:t>
      </w:r>
    </w:p>
    <w:p>
      <w:pPr>
        <w:pStyle w:val="BookText"/>
        <w:rPr/>
      </w:pPr>
      <w:r>
        <w:rPr>
          <w:rFonts w:ascii="Amiri" w:hAnsi="Amiri" w:eastAsia="Amiri" w:cs="Amiri"/>
          <w:color w:val="111111"/>
          <w:sz w:val="28"/>
          <w:sz w:val="28"/>
          <w:szCs w:val="28"/>
          <w:rtl w:val="true"/>
          <w:lang w:bidi="ar-SA"/>
        </w:rPr>
        <w:t xml:space="preserve">دورانية حول القطب فكلّ مجموعة منها تدور حول قطبها ومحورها بمعنى أنّها ترجع إلى حيث ابتدأت في مسيرها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أشار القرآن الحكيم إلى هذه الحقيقة في الخلق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نبات ينبت في الأرض القريبة بلحاظ نطفة الأب التي تنشأ من الأرض وثمارها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الأرض الأبعد بلحاظ رحم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النطفة تنبت في رحم الأُمّ وبمجاز الأوّل ترجع إلى الأرض لأنّ رحم الأُمّ خلق هو الآخر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الإنسان نباتاً في الأرض فإذا مات عاد ثانية إلى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الأمر في المعنويات أيضاً ، فعندما نقول إنّهم عليهم السلام محور الكون بمعنى أنّهم سبب إضافته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صاروا قطب رحى الوجود وعليهم تدور القرون وفاطمة عليها السلام هي محور هذا القطب العظيم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معرفتها دارت القرون الأُولى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بالنسبة للكون بشكل مطلق ، وأمّا بالنسبة للبشر بشكل خاصّ فإنّهم ليسوا فقط محور خلقه ووجوده بل هم أيضاً محور هداه وكماله </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مجالات البشر للوصول إلى الكمال ، لتدور حول قطب كمالهم عليهم </w:t>
      </w:r>
    </w:p>
    <w:p>
      <w:pPr>
        <w:pStyle w:val="BookText"/>
        <w:rPr/>
      </w:pPr>
      <w:r>
        <w:rPr>
          <w:rFonts w:ascii="Amiri" w:hAnsi="Amiri" w:eastAsia="Amiri" w:cs="Amiri"/>
          <w:color w:val="111111"/>
          <w:sz w:val="28"/>
          <w:sz w:val="28"/>
          <w:szCs w:val="28"/>
          <w:rtl w:val="true"/>
          <w:lang w:bidi="ar-SA"/>
        </w:rPr>
        <w:t xml:space="preserve">الصلاة والسلام وتقتبس منه ما تقدر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بالأمر المستحيل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للمادّيات مخازن يستمدّ من خزينها الآخرون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فالشمس مخزن النور والحرارة والدف‌ء يستمدّ العالم منها هذه العناصر الأساسية للحياة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خَزَائِنُ السَّمَوَاتِ وَالْأَرْضِ</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فكذلك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المعنويات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 مخزن العاطفة والحبّ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 مخزن الشفقة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هنا أيضاً صارت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يلمس فيها الحنان والدف‌ء والعطوفة التي تحنو بها الأُمّ على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بضعة منه جسداً وفلذة منه تكويناً إلّا أنّه منها سكناً وعطفاً وحناناً ولهذا تواترت الأخبار بأنّه كان إذا أراد السفر كان آخر عهده بفاطمة وإذا رجع كان أوّل عهده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العاطفة والحبّ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البيت عليهم الصلاة والسلام خزانة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وأخلاقه 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البشرية تستمدّ منهم مختلف العلوم والمعارف والكمالات الإنسانية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كلّ علم ومعرفة يعود إليهم وكلّ كمال هم مصدره ومنبعه كما في الروايات المتظافرة ولهذا صاروا قدوة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قطب رحى الكمال المعنوي في الكون </w:t>
      </w:r>
      <w:r>
        <w:rPr>
          <w:rFonts w:eastAsia="Amiri" w:cs="Amiri" w:ascii="Amiri" w:hAnsi="Amiri"/>
          <w:color w:val="111111"/>
          <w:sz w:val="28"/>
          <w:szCs w:val="28"/>
          <w:rtl w:val="true"/>
          <w:lang w:bidi="ar-SA"/>
        </w:rPr>
        <w:t xml:space="preserve">. </w:t>
      </w:r>
      <w:bookmarkStart w:id="89" w:name="pg7519_81832"/>
    </w:p>
    <w:p>
      <w:pPr>
        <w:pStyle w:val="Heading5"/>
        <w:numPr>
          <w:ilvl w:val="4"/>
          <w:numId w:val="1"/>
        </w:numPr>
        <w:rPr/>
      </w:pPr>
      <w:bookmarkStart w:id="90" w:name="__RefHeading___Toc2538149_1051229030"/>
      <w:bookmarkStart w:id="91" w:name="_Toc31"/>
      <w:bookmarkEnd w:id="89"/>
      <w:bookmarkEnd w:id="90"/>
      <w:r>
        <w:rPr>
          <w:rtl w:val="true"/>
        </w:rPr>
        <w:t>ماذا تعني فاطمة عليها السلام ؟</w:t>
      </w:r>
      <w:bookmarkEnd w:id="91"/>
    </w:p>
    <w:p>
      <w:pPr>
        <w:pStyle w:val="BookText"/>
        <w:rPr/>
      </w:pPr>
      <w:r>
        <w:rPr>
          <w:rFonts w:ascii="Amiri" w:hAnsi="Amiri" w:eastAsia="Amiri" w:cs="Amiri"/>
          <w:color w:val="111111"/>
          <w:sz w:val="28"/>
          <w:sz w:val="28"/>
          <w:szCs w:val="28"/>
          <w:rtl w:val="true"/>
          <w:lang w:bidi="ar-SA"/>
        </w:rPr>
        <w:t xml:space="preserve">وبعد كلّ ما تقدّم من مقامات لا يبقى مجال للاستغراب إذا قلنا بأنّنا لا ندرك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أنوارها القاهرة التي تخرق حجب النفس فتبهرنا كمالاتها السامية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وقد سمّاها ربّها فاطمة لما فطم الناس عن معرفتها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الآخرة تفطم شيعتها ومحبّيها من نار جهنّم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بين الدنيا والآخرة منفطمة عن الطمث والشرّ وكلّ منقصة بشرية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وقد فطمها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بالميثاق</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شقّ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اسماً من أسمائه الحسنى فهو الفاطر وهي الفاطمة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كلّه وبغيره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رحى الوجود الذي دارت عليه سنن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دارت القرون الأُولى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538151_1051229030"/>
      <w:bookmarkStart w:id="93" w:name="_Toc32"/>
      <w:bookmarkEnd w:id="92"/>
      <w:r>
        <w:rPr>
          <w:rtl w:val="true"/>
        </w:rPr>
        <w:t>كنيتها ، وألقابها</w:t>
      </w:r>
      <w:bookmarkEnd w:id="93"/>
    </w:p>
    <w:p>
      <w:pPr>
        <w:pStyle w:val="Heading4"/>
        <w:numPr>
          <w:ilvl w:val="3"/>
          <w:numId w:val="1"/>
        </w:numPr>
        <w:rPr/>
      </w:pPr>
      <w:bookmarkStart w:id="94" w:name="__RefHeading___Toc2538153_1051229030"/>
      <w:bookmarkStart w:id="95" w:name="_Toc33"/>
      <w:bookmarkEnd w:id="94"/>
      <w:r>
        <w:rPr>
          <w:rtl w:val="true"/>
        </w:rPr>
        <w:t>اشارة</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الكنية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وهي تقوم مقام الاسم فيعرف صاحبها بها </w:t>
      </w:r>
    </w:p>
    <w:p>
      <w:pPr>
        <w:pStyle w:val="BookText"/>
        <w:rPr/>
      </w:pPr>
      <w:r>
        <w:rPr>
          <w:rFonts w:ascii="Amiri" w:hAnsi="Amiri" w:eastAsia="Amiri" w:cs="Amiri"/>
          <w:color w:val="111111"/>
          <w:sz w:val="28"/>
          <w:sz w:val="28"/>
          <w:szCs w:val="28"/>
          <w:rtl w:val="true"/>
          <w:lang w:bidi="ar-SA"/>
        </w:rPr>
        <w:t xml:space="preserve">كما يعرف باسمه ، والكنية من مفاخر العرب وعاداتهم ولم تكن معروفة عند غيرهم من الأُمم ، وهم يستعملونها توقيراً وتعظيماً وتكريماً للمكنّى ثمّ صارت متداولة عند العجم حيث صاروا يكنّون بعبارات وإشارات خاصّة عندهم ، بل إنّ العرب يفضّلون الكنية على اللقب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الأطفال كانوا يكنّون منذ الولادة في صدر الإسلام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الكنية للمولود في المهد علامة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مستحبّة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كنّى سيّد الشهداء عليه السلام يوم ولادته بأبي عبداللَّه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الكرام بنو الكرا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وطفلنا في المهد يكنّى</w:t>
      </w:r>
    </w:p>
    <w:p>
      <w:pPr>
        <w:pStyle w:val="BookText"/>
        <w:rPr/>
      </w:pPr>
      <w:r>
        <w:rPr>
          <w:rFonts w:ascii="IRNazanin" w:hAnsi="IRNazanin" w:eastAsia="IRNazanin"/>
          <w:color w:val="111111"/>
          <w:sz w:val="28"/>
          <w:sz w:val="28"/>
          <w:szCs w:val="28"/>
          <w:rtl w:val="true"/>
          <w:lang w:bidi="fa-IR"/>
        </w:rPr>
        <w:t xml:space="preserve">إنّا إذا قعد اللئا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على بساط العزّ قُمنا</w:t>
      </w:r>
      <w:r>
        <w:rPr>
          <w:rStyle w:val="FootnoteAnchor"/>
          <w:rtl w:val="true"/>
        </w:rPr>
        <w:footnoteReference w:id="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العرب يكنّون الرجل باسم ابنته توهيناً 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كريمة وأبو رقيّة </w:t>
      </w:r>
    </w:p>
    <w:p>
      <w:pPr>
        <w:pStyle w:val="BookText"/>
        <w:rPr/>
      </w:pPr>
      <w:r>
        <w:rPr>
          <w:rFonts w:ascii="Amiri" w:hAnsi="Amiri" w:eastAsia="Amiri" w:cs="Amiri"/>
          <w:color w:val="111111"/>
          <w:sz w:val="28"/>
          <w:sz w:val="28"/>
          <w:szCs w:val="28"/>
          <w:rtl w:val="true"/>
          <w:lang w:bidi="ar-SA"/>
        </w:rPr>
        <w:t xml:space="preserve">وأبو عائشة وأبو أُمامة وأبو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يكنّى عثمان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معاوية ابن يزيد بن معاوية ، وكان المخالفون يكنّون أمير المؤمنين عليه السلام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زينب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أحد المفسّرين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الليّن مخاطبة فرعون بالكنية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 موسى عليه السلام البحر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ياأبا خالد انفلق </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ودعيت الحمى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ملوم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وفي ذلك أسرار وقد وضع العرب للحيوانات كنى تجدها كثيراً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تعظيم الأُسرة المحترمة وإكرام الآل العظماء وذوي البيوتات ، ومن أقسام الاحترام والتكريم الشائعة الدعوة بالكنية </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ذلك في حقّ رسول اللَّه صلى الله عليه وآله المكنّى بقاسم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ما ورد في كتاب الغيبة في حقّ إمام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روي أنّه كنّى </w:t>
      </w:r>
      <w:bookmarkStart w:id="96" w:name="pg7519_81838"/>
    </w:p>
    <w:p>
      <w:pPr>
        <w:pStyle w:val="BookText"/>
        <w:rPr/>
      </w:pPr>
      <w:bookmarkEnd w:id="96"/>
      <w:r>
        <w:rPr>
          <w:rFonts w:ascii="Amiri" w:hAnsi="Amiri" w:eastAsia="Amiri" w:cs="Amiri"/>
          <w:color w:val="111111"/>
          <w:sz w:val="28"/>
          <w:sz w:val="28"/>
          <w:szCs w:val="28"/>
          <w:rtl w:val="true"/>
          <w:lang w:bidi="ar-SA"/>
        </w:rPr>
        <w:t xml:space="preserve">بجعفر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وكنّى رسول اللَّه صلى الله عليه وآله أمير المؤمنين عليه السلام بمقتضى الحال لا الماضي ولا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 نائماً على التراب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ياأبا تراب </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وكانت أحبّ الكنى إليه عليه السلام وكان يفتخر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قاله الصاحب بن عبّاد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وجميع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أبي تراب</w:t>
      </w:r>
      <w:r>
        <w:rPr>
          <w:rStyle w:val="FootnoteAnchor"/>
          <w:rtl w:val="true"/>
        </w:rPr>
        <w:footnoteReference w:id="100"/>
      </w:r>
    </w:p>
    <w:p>
      <w:pPr>
        <w:pStyle w:val="Heading4"/>
        <w:numPr>
          <w:ilvl w:val="3"/>
          <w:numId w:val="1"/>
        </w:numPr>
        <w:rPr/>
      </w:pPr>
      <w:bookmarkStart w:id="97" w:name="__RefHeading___Toc2538155_1051229030"/>
      <w:bookmarkStart w:id="98" w:name="_Toc34"/>
      <w:bookmarkEnd w:id="97"/>
      <w:r>
        <w:rPr>
          <w:rtl w:val="true"/>
        </w:rPr>
        <w:t xml:space="preserve">كنى سيّدة النساء عليها السلام </w:t>
      </w:r>
      <w:r>
        <w:rPr>
          <w:rtl w:val="true"/>
        </w:rPr>
        <w:t>:</w:t>
      </w:r>
      <w:bookmarkEnd w:id="98"/>
    </w:p>
    <w:p>
      <w:pPr>
        <w:pStyle w:val="Heading5"/>
        <w:numPr>
          <w:ilvl w:val="4"/>
          <w:numId w:val="1"/>
        </w:numPr>
        <w:rPr/>
      </w:pPr>
      <w:bookmarkStart w:id="99" w:name="__RefHeading___Toc2538157_1051229030"/>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بعد هذه المقدّمة الموجزة لا بأس أن نعرف أنّ 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كتب الأخبار مذكور مشهور ، وبعضها قد يتّحد مع بعض في المعنى وإن اختلفت لفظاً ومادّة ، ومنها </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2538159_1051229030"/>
      <w:bookmarkStart w:id="102" w:name="_Toc36"/>
      <w:bookmarkEnd w:id="101"/>
      <w:r>
        <w:rPr>
          <w:rtl w:val="true"/>
        </w:rPr>
        <w:t xml:space="preserve">أُمّ أسماء </w:t>
      </w:r>
      <w:r>
        <w:rPr>
          <w:rtl w:val="true"/>
        </w:rPr>
        <w:t>:</w:t>
      </w:r>
      <w:bookmarkEnd w:id="1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كنية قليلة الاستعمال بين أهل الحديث إلّا أنّ المرحوم المجلسي روى عن كتاب معرفة الصحابة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وكانت فيما قبل تكنّى أُمّ أسماء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أنّها كانت تكنّى بذلك أوائل أيّام ولادتها وقبل الهجرة </w:t>
      </w:r>
      <w:r>
        <w:rPr>
          <w:rFonts w:eastAsia="Amiri" w:cs="Amiri" w:ascii="Amiri" w:hAnsi="Amiri"/>
          <w:color w:val="111111"/>
          <w:sz w:val="28"/>
          <w:szCs w:val="28"/>
          <w:rtl w:val="true"/>
          <w:lang w:bidi="ar-SA"/>
        </w:rPr>
        <w:t xml:space="preserve">. </w:t>
      </w:r>
      <w:bookmarkStart w:id="103" w:name="pg7519_81840"/>
    </w:p>
    <w:p>
      <w:pPr>
        <w:pStyle w:val="BookText"/>
        <w:rPr/>
      </w:pPr>
      <w:bookmarkEnd w:id="103"/>
      <w:r>
        <w:rPr>
          <w:rFonts w:ascii="Amiri" w:hAnsi="Amiri" w:eastAsia="Amiri" w:cs="Amiri"/>
          <w:color w:val="111111"/>
          <w:sz w:val="28"/>
          <w:sz w:val="28"/>
          <w:szCs w:val="28"/>
          <w:rtl w:val="true"/>
          <w:lang w:bidi="ar-SA"/>
        </w:rPr>
        <w:t xml:space="preserve">ويحتمل أنّها كُنيت بهذه الكنية باعتبار أنّ الأئمّة الطاهرين عليهم السلام هم أسماء اللَّه الحسنى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أسماء اللَّه الحسنى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والصدّيقة الطاهرة والدتهم فلذا قيل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الاحتمال وإن كان يبدو خلاف الظاهر إلّا أنّه وارد بلحاظ التأويل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538161_1051229030"/>
      <w:bookmarkStart w:id="105" w:name="_Toc37"/>
      <w:bookmarkEnd w:id="104"/>
      <w:r>
        <w:rPr>
          <w:rtl w:val="true"/>
        </w:rPr>
        <w:t xml:space="preserve">أُمّ الهناء </w:t>
      </w:r>
      <w:r>
        <w:rPr>
          <w:rtl w:val="true"/>
        </w:rPr>
        <w:t>:</w:t>
      </w:r>
      <w:bookmarkEnd w:id="105"/>
    </w:p>
    <w:p>
      <w:pPr>
        <w:pStyle w:val="BookText"/>
        <w:rPr/>
      </w:pPr>
      <w:r>
        <w:rPr>
          <w:rFonts w:ascii="Amiri" w:hAnsi="Amiri" w:eastAsia="Amiri" w:cs="Amiri"/>
          <w:color w:val="111111"/>
          <w:sz w:val="28"/>
          <w:sz w:val="28"/>
          <w:szCs w:val="28"/>
          <w:rtl w:val="true"/>
          <w:lang w:bidi="ar-SA"/>
        </w:rPr>
        <w:t xml:space="preserve">وهي كنية غير مشهورة ولا استحضر مصدرها من الروايات المعتبرة إلّا ما قاله المرحوم الشيخ الحرّ العاملي في منظومته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رووا كنيتها أُمّ الهناء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الهداة الأُمناء</w:t>
      </w:r>
    </w:p>
    <w:p>
      <w:pPr>
        <w:pStyle w:val="BookText"/>
        <w:rPr/>
      </w:pPr>
      <w:r>
        <w:rPr>
          <w:rFonts w:ascii="Amiri" w:hAnsi="Amiri" w:eastAsia="Amiri" w:cs="Amiri"/>
          <w:color w:val="111111"/>
          <w:sz w:val="28"/>
          <w:sz w:val="28"/>
          <w:szCs w:val="28"/>
          <w:rtl w:val="true"/>
          <w:lang w:bidi="ar-SA"/>
        </w:rPr>
        <w:t xml:space="preserve">أُم الحسين المجتبى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إلى جمع ومقدادٍ حسن</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والهناء بفتح الهاء والنون من الهنى والعيش الهنيئ والحياة الطيّبة الهنيئة ومنه التهنأة بالأعياد والمسرّات والأفراح ، ومنه ما يقال لمن شرب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هنيئاً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أُمّ الهناء لأبيها إذ أنّ الحظّ الأوفر والنفع الأكبر للإنسان في دار الدنيا إنّما هو الولد الصالح ، وكانت له ابنته الطيّبة وقد قال لها النبي‌صلى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حلاوة الولد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أيضاً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ياأبة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فإنّي أفتخر بها 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وإنّها </w:t>
      </w:r>
      <w:bookmarkStart w:id="106" w:name="pg7519_81842"/>
    </w:p>
    <w:p>
      <w:pPr>
        <w:pStyle w:val="BookText"/>
        <w:rPr/>
      </w:pPr>
      <w:bookmarkEnd w:id="106"/>
      <w:r>
        <w:rPr>
          <w:rFonts w:ascii="Amiri" w:hAnsi="Amiri" w:eastAsia="Amiri" w:cs="Amiri"/>
          <w:color w:val="111111"/>
          <w:sz w:val="28"/>
          <w:sz w:val="28"/>
          <w:szCs w:val="28"/>
          <w:rtl w:val="true"/>
          <w:lang w:bidi="ar-SA"/>
        </w:rPr>
        <w:t xml:space="preserve">أحيى للقلب وأرضى للربّ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ويشهد لذلك تقبيل النبي صلى الله عليه وآله لها وشمّها ، حيث كان يجدّد الروح بذلك ، ولذا كنّاها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الهناء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أُمّ الهناء لزوجها أمير المؤمنين عليه السلام 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أغضبتني ولا عصت لي أمراً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العلوم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الكنية تحكي كثرة علومها عليها السلام ، ولا شكّ أنّ استفاضة العلوم إنّما تقصد لمعرفة حقيقة الربوبية والتوصّل إلى ذلّة العبودية وهما أمران حازت عليهما الصدّيقة الزهراء عليها السلام في غاية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الكنية تدلّ على أنّ تلك المخدّرة لها إحاطة كاملة وتبحّراً تامّاً في جميع العلوم ، وهذه الاحاطة خاصّة بها دون نساء العالمين جميعاً ، وقد اغترف الجميع من منبع علومها ومعين معارفها الحقّة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538163_1051229030"/>
      <w:bookmarkStart w:id="108" w:name="_Toc38"/>
      <w:bookmarkEnd w:id="107"/>
      <w:r>
        <w:rPr>
          <w:rtl w:val="true"/>
        </w:rPr>
        <w:t>أُمّ الفضائل</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الفضائل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 عليها السلام أيضاً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أعمّ من الكنية السابقة ، حيث إنّ العلم والمعرفة أحد الفضائل النفسانية لفاطمة الطاهرة المرضية ، وأمّا فضائلها الأُخرى فلا يحصيها محصٍ ولا يعدّها عادّ </w:t>
      </w:r>
      <w:r>
        <w:rPr>
          <w:rFonts w:eastAsia="Amiri" w:cs="Amiri" w:ascii="Amiri" w:hAnsi="Amiri"/>
          <w:color w:val="111111"/>
          <w:sz w:val="28"/>
          <w:szCs w:val="28"/>
          <w:rtl w:val="true"/>
          <w:lang w:bidi="ar-SA"/>
        </w:rPr>
        <w:t xml:space="preserve">. </w:t>
      </w:r>
      <w:bookmarkStart w:id="109" w:name="pg7519_81844"/>
    </w:p>
    <w:p>
      <w:pPr>
        <w:pStyle w:val="BookText"/>
        <w:rPr/>
      </w:pPr>
      <w:bookmarkEnd w:id="109"/>
      <w:r>
        <w:rPr>
          <w:rFonts w:ascii="Amiri" w:hAnsi="Amiri" w:eastAsia="Amiri" w:cs="Amiri"/>
          <w:color w:val="111111"/>
          <w:sz w:val="28"/>
          <w:sz w:val="28"/>
          <w:szCs w:val="28"/>
          <w:rtl w:val="true"/>
          <w:lang w:bidi="ar-SA"/>
        </w:rPr>
        <w:t>والفضائل جمع فضيلة وضدّها النقيصة</w:t>
      </w:r>
      <w:r>
        <w:rPr>
          <w:rStyle w:val="FootnoteAnchor"/>
          <w:rtl w:val="true"/>
        </w:rPr>
        <w:footnoteReference w:id="111"/>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الُْمجَاهِدِينَ عَلَى الْقَاعِدِينَ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يَتَفَضَّلَ عَلَيْكُمْ</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مفاضلة على قومها إذا كانت لها فضائل زائدة </w:t>
      </w:r>
      <w:r>
        <w:rPr>
          <w:rFonts w:eastAsia="Amiri" w:cs="Amiri" w:ascii="Amiri" w:hAnsi="Amiri"/>
          <w:color w:val="111111"/>
          <w:sz w:val="28"/>
          <w:szCs w:val="28"/>
          <w:rtl w:val="true"/>
          <w:lang w:bidi="ar-SA"/>
        </w:rPr>
        <w:t>» .. .</w:t>
      </w:r>
    </w:p>
    <w:p>
      <w:pPr>
        <w:pStyle w:val="Heading5"/>
        <w:numPr>
          <w:ilvl w:val="4"/>
          <w:numId w:val="1"/>
        </w:numPr>
        <w:rPr/>
      </w:pPr>
      <w:bookmarkStart w:id="110" w:name="__RefHeading___Toc2538165_1051229030"/>
      <w:bookmarkStart w:id="111" w:name="_Toc39"/>
      <w:bookmarkEnd w:id="110"/>
      <w:r>
        <w:rPr>
          <w:rtl w:val="true"/>
        </w:rPr>
        <w:t>أُمّ الكتاب</w:t>
      </w:r>
      <w:bookmarkEnd w:id="111"/>
    </w:p>
    <w:p>
      <w:pPr>
        <w:pStyle w:val="BookText"/>
        <w:rPr/>
      </w:pPr>
      <w:r>
        <w:rPr>
          <w:rFonts w:ascii="Amiri" w:hAnsi="Amiri" w:eastAsia="Amiri" w:cs="Amiri"/>
          <w:color w:val="111111"/>
          <w:sz w:val="28"/>
          <w:sz w:val="28"/>
          <w:szCs w:val="28"/>
          <w:rtl w:val="true"/>
          <w:lang w:bidi="ar-SA"/>
        </w:rPr>
        <w:t>أُمّ الكتاب</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هذه الكنية الكريمة المحدّثون في كتبهم ، وهي عند المفسّرين العامّة والشيعة من الأسماء المباركة لسورة الفاتحة ، والوجه في تسمية الفاتحة بذلك لأنّها أصل القرآن الكريم ، بل هي أصل جميع الكتب السماوية ، وقال البيضاوي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أُنظر تفسير البيضاوي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pStyle w:val="BookText"/>
        <w:rPr/>
      </w:pPr>
      <w:r>
        <w:rPr>
          <w:rFonts w:ascii="Amiri" w:hAnsi="Amiri" w:eastAsia="Amiri" w:cs="Amiri"/>
          <w:color w:val="111111"/>
          <w:sz w:val="28"/>
          <w:sz w:val="28"/>
          <w:szCs w:val="28"/>
          <w:rtl w:val="true"/>
          <w:lang w:bidi="ar-SA"/>
        </w:rPr>
        <w:t xml:space="preserve">تتضمّن التوحيد والمبدأ والمعاد والقضاء والقدر والنبوّات والثناء والاشتغال بالخدمة والطاعة وطلب المكاشفات والمشاهدات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أنّها سمّيت بأُمّ الكتاب لأنّ هذه السورة هي أشرف السور القرآنية كما سمّيت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أشرف البلدان وكلا المعنيين يصدقان في حقّ الصدّيقة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أفضل وأشرف كلّ من سواها وإنّها جامعة شاملة لكلّ العلوم والمعارف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وسمّيت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وأساس القرآن الفاتحة وأساس الفاتحة بسم اللَّه الرحمن الرحيم </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فإن أصابتك علّة اقرأ أساس القرآن لتشفى بإذن اللَّه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هي فاطمة الزهراء عليها السلام ، فهي أساس الدين وبولاءها تشفى الأمراض الباطنية والأوجاع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معروف في باب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والأدعية الخاصّة بفاطمة الزهراء عليها 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2" w:name="pg7519_81848"/>
    </w:p>
    <w:p>
      <w:pPr>
        <w:pStyle w:val="Heading4"/>
        <w:numPr>
          <w:ilvl w:val="3"/>
          <w:numId w:val="1"/>
        </w:numPr>
        <w:rPr/>
      </w:pPr>
      <w:bookmarkStart w:id="113" w:name="__RefHeading___Toc2538167_1051229030"/>
      <w:bookmarkStart w:id="114" w:name="_Toc40"/>
      <w:bookmarkEnd w:id="112"/>
      <w:bookmarkEnd w:id="113"/>
      <w:r>
        <w:rPr>
          <w:rtl w:val="true"/>
        </w:rPr>
        <w:t>اختصاص الكنية بالزهراء عليها السلام‌</w:t>
      </w:r>
      <w:bookmarkEnd w:id="114"/>
    </w:p>
    <w:p>
      <w:pPr>
        <w:pStyle w:val="Heading5"/>
        <w:numPr>
          <w:ilvl w:val="4"/>
          <w:numId w:val="1"/>
        </w:numPr>
        <w:rPr/>
      </w:pPr>
      <w:bookmarkStart w:id="115" w:name="__RefHeading___Toc2538169_1051229030"/>
      <w:bookmarkStart w:id="116" w:name="_Toc41"/>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لم أجد في كتب التأريخ والسير امرأة تسمّت بهذه الكنية الشريفة ، أو ادّعت أنّها تليق بها احتراماً للقرآن الكريم وإعظاماً لهذا الاسم ، فلم يجرؤ عليها أحد ، ولم تتجاسر امرأة على انتحالها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اللَّه صرف قلوبهنّ عنها لتبقى خاصّة بموردها الحقيقي وتصدق على مصداقها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لَعَلِىٌّ حَكِيمٌ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والمنصف البصير يذعن لتأويلها بأمير المؤمنين عليه السلام وفاطمة الزهراء</w:t>
      </w:r>
      <w:r>
        <w:rPr>
          <w:rStyle w:val="FootnoteAnchor"/>
          <w:rtl w:val="true"/>
        </w:rPr>
        <w:footnoteReference w:id="119"/>
      </w:r>
      <w:r>
        <w:rPr>
          <w:rFonts w:ascii="Amiri" w:hAnsi="Amiri" w:eastAsia="Amiri" w:cs="Amiri"/>
          <w:color w:val="111111"/>
          <w:sz w:val="28"/>
          <w:sz w:val="28"/>
          <w:szCs w:val="28"/>
          <w:rtl w:val="true"/>
          <w:lang w:bidi="ar-SA"/>
        </w:rPr>
        <w:t xml:space="preserve">ويستنبط وجوه العلاقة والارتباط فيها بأدنى تأمّل وإمعان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سائر كناها الأُخرى تعود إلى أحد أبناءها أو إلى ابنيها الإمام الحسن والإمام الحسين عليهما السلام معاً من 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الريحانتين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الأئمّة المعصومين </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استعمالها جميعاً وتناسبها مع الخارج في غاية الوضوح ، وهي مستعملة شائعة ذائعة ، وقد تداول استعمالها في الزيارات والأدعية وفي السنّة والشيعة الاثنى عشرية </w:t>
      </w:r>
      <w:r>
        <w:rPr>
          <w:rFonts w:eastAsia="Amiri" w:cs="Amiri" w:ascii="Amiri" w:hAnsi="Amiri"/>
          <w:color w:val="111111"/>
          <w:sz w:val="28"/>
          <w:szCs w:val="28"/>
          <w:rtl w:val="true"/>
          <w:lang w:bidi="ar-SA"/>
        </w:rPr>
        <w:t xml:space="preserve">. </w:t>
      </w:r>
      <w:bookmarkStart w:id="117" w:name="pg7519_81850"/>
    </w:p>
    <w:p>
      <w:pPr>
        <w:pStyle w:val="Heading5"/>
        <w:numPr>
          <w:ilvl w:val="4"/>
          <w:numId w:val="1"/>
        </w:numPr>
        <w:rPr/>
      </w:pPr>
      <w:bookmarkStart w:id="118" w:name="__RefHeading___Toc2538171_1051229030"/>
      <w:bookmarkStart w:id="119" w:name="_Toc42"/>
      <w:bookmarkEnd w:id="117"/>
      <w:bookmarkEnd w:id="118"/>
      <w:r>
        <w:rPr>
          <w:rtl w:val="true"/>
        </w:rPr>
        <w:t xml:space="preserve">أُمّ أبيها </w:t>
      </w:r>
      <w:r>
        <w:rPr>
          <w:rtl w:val="true"/>
        </w:rPr>
        <w:t>:</w:t>
      </w:r>
      <w:bookmarkEnd w:id="119"/>
    </w:p>
    <w:p>
      <w:pPr>
        <w:pStyle w:val="BookText"/>
        <w:rPr/>
      </w:pPr>
      <w:r>
        <w:rPr>
          <w:rFonts w:ascii="Amiri" w:hAnsi="Amiri" w:eastAsia="Amiri" w:cs="Amiri"/>
          <w:color w:val="111111"/>
          <w:sz w:val="28"/>
          <w:sz w:val="28"/>
          <w:szCs w:val="28"/>
          <w:rtl w:val="true"/>
          <w:lang w:bidi="ar-SA"/>
        </w:rPr>
        <w:t xml:space="preserve">إعلم إنّ من الكنى الخاصّة المأثورة لفاطمة الزهراء صلوات اللَّه عليها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مقاتل الطالبيين عن الإمام الصادق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تكنّى بأُمّ أبيها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كان يحبّها ويكنّيها بأُمّ أبيها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اللفظ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النبي صلى الله عليه وآله لفاطمة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المراد من هذا اللفظ هو الاستعمال المجازي وليس المعنى الحقيقي ، ولذا ينبغي أن نجد المعنى المجازي المناسب دون الابتلاء بمعارض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والاستعمال في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مجازياً لا حقيقياً وهو عبارة عن أُسلوب للتعبير المتداول بين الآباء والأبناء للإعراب عن المحبّة والعطف ، وبذلك أراد رسول اللَّه صلى الله عليه وآله أن يخاطب ابنته العزيزة فاطمة الزهراء عليها السلام ، وكأنّه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ليحكي عن شدّة حبّه لابنته ويشهد له قوله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يحبّها ويكنّيها بأُمّ أبيها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أنّه جواب يستقرّ في القلب ومعنى مليح صحيح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الصدّيقة الطاهرة عليها السلام على لسان اللَّه وملائكته والأئمّة المعصومين عليهم السلام في موارد عديدة بأسماء مباركة وألقاب شريفة تحكي شرف صفاتها الخاصّة التي اتّصفت بها ذاتها المقدّسة ، وقد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واحد بألفاظ عديدة وعبارات شتّى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الأسماء تدلّ على شرف المسمّى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ففي كتاب المناقب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وأسماؤها على ما ذكره أبو جعفر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 البتول ، الحَصان ، الحرّة ، السيّدة ، العذراء ، الزهراء ، الحوراء ، المباركة ، الطاهرة ، الزكيّة ، الراضية المرضيّة ، المحدّثة ، مريم الكبرى ، الصدّيقة الكبرى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ويقال لها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النورية ، السماوية ، الحانية </w:t>
      </w:r>
      <w:r>
        <w:rPr>
          <w:rFonts w:eastAsia="Amiri" w:cs="Amiri" w:ascii="Amiri" w:hAnsi="Amiri"/>
          <w:color w:val="111111"/>
          <w:sz w:val="28"/>
          <w:szCs w:val="28"/>
          <w:rtl w:val="true"/>
          <w:lang w:bidi="ar-SA"/>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ولها أسماء أُخرى غير الألقاب المذكورة ذكرها ابن شهر آشوب</w:t>
      </w:r>
      <w:r>
        <w:rPr>
          <w:rStyle w:val="FootnoteAnchor"/>
          <w:rtl w:val="true"/>
        </w:rPr>
        <w:footnoteReference w:id="123"/>
      </w:r>
      <w:r>
        <w:rPr>
          <w:rFonts w:ascii="Amiri" w:hAnsi="Amiri" w:eastAsia="Amiri" w:cs="Amiri"/>
          <w:color w:val="111111"/>
          <w:sz w:val="28"/>
          <w:sz w:val="28"/>
          <w:szCs w:val="28"/>
          <w:rtl w:val="true"/>
          <w:lang w:bidi="ar-SA"/>
        </w:rPr>
        <w:t xml:space="preserve">في مناقبه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الصدّيقة بالأقوال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والحَصان بالمكان</w:t>
      </w:r>
    </w:p>
    <w:p>
      <w:pPr>
        <w:pStyle w:val="BookText"/>
        <w:rPr/>
      </w:pPr>
      <w:r>
        <w:rPr>
          <w:rFonts w:ascii="Amiri" w:hAnsi="Amiri" w:eastAsia="Amiri" w:cs="Amiri"/>
          <w:color w:val="111111"/>
          <w:sz w:val="28"/>
          <w:sz w:val="28"/>
          <w:szCs w:val="28"/>
          <w:rtl w:val="true"/>
          <w:lang w:bidi="ar-SA"/>
        </w:rPr>
        <w:t>والمباركة بالأحوال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والبتولة في الزمان</w:t>
      </w:r>
    </w:p>
    <w:p>
      <w:pPr>
        <w:pStyle w:val="BookText"/>
        <w:rPr/>
      </w:pPr>
      <w:r>
        <w:rPr>
          <w:rFonts w:ascii="Amiri" w:hAnsi="Amiri" w:eastAsia="Amiri" w:cs="Amiri"/>
          <w:color w:val="111111"/>
          <w:sz w:val="28"/>
          <w:sz w:val="28"/>
          <w:szCs w:val="28"/>
          <w:rtl w:val="true"/>
          <w:lang w:bidi="ar-SA"/>
        </w:rPr>
        <w:t>والطاهرة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والزهراء بالإحسان</w:t>
      </w:r>
    </w:p>
    <w:p>
      <w:pPr>
        <w:pStyle w:val="BookText"/>
        <w:rPr/>
      </w:pPr>
      <w:r>
        <w:rPr>
          <w:rFonts w:ascii="Amiri" w:hAnsi="Amiri" w:eastAsia="Amiri" w:cs="Amiri"/>
          <w:color w:val="111111"/>
          <w:sz w:val="28"/>
          <w:sz w:val="28"/>
          <w:szCs w:val="28"/>
          <w:rtl w:val="true"/>
          <w:lang w:bidi="ar-SA"/>
        </w:rPr>
        <w:t>الزكيّة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الكبرى في الستر</w:t>
      </w:r>
    </w:p>
    <w:p>
      <w:pPr>
        <w:pStyle w:val="BookText"/>
        <w:rPr/>
      </w:pPr>
      <w:r>
        <w:rPr>
          <w:rFonts w:ascii="Amiri" w:hAnsi="Amiri" w:eastAsia="Amiri" w:cs="Amiri"/>
          <w:color w:val="111111"/>
          <w:sz w:val="28"/>
          <w:sz w:val="28"/>
          <w:szCs w:val="28"/>
          <w:rtl w:val="true"/>
          <w:lang w:bidi="ar-SA"/>
        </w:rPr>
        <w:t>والرضيّة بالمقالة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بالسرّ</w:t>
      </w:r>
    </w:p>
    <w:p>
      <w:pPr>
        <w:pStyle w:val="BookText"/>
        <w:rPr/>
      </w:pPr>
      <w:r>
        <w:rPr>
          <w:rFonts w:ascii="Amiri" w:hAnsi="Amiri" w:eastAsia="Amiri" w:cs="Amiri"/>
          <w:color w:val="111111"/>
          <w:sz w:val="28"/>
          <w:sz w:val="28"/>
          <w:szCs w:val="28"/>
          <w:rtl w:val="true"/>
          <w:lang w:bidi="ar-SA"/>
        </w:rPr>
        <w:t>والمرضية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بالسبر</w:t>
      </w:r>
    </w:p>
    <w:p>
      <w:pPr>
        <w:pStyle w:val="BookText"/>
        <w:rPr/>
      </w:pPr>
      <w:r>
        <w:rPr>
          <w:rFonts w:ascii="Amiri" w:hAnsi="Amiri" w:eastAsia="Amiri" w:cs="Amiri"/>
          <w:color w:val="111111"/>
          <w:sz w:val="28"/>
          <w:sz w:val="28"/>
          <w:szCs w:val="28"/>
          <w:rtl w:val="true"/>
          <w:lang w:bidi="ar-SA"/>
        </w:rPr>
        <w:t xml:space="preserve">والمحدّثة بالشفقة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النورية بالشهادة</w:t>
      </w:r>
    </w:p>
    <w:p>
      <w:pPr>
        <w:pStyle w:val="BookText"/>
        <w:rPr/>
      </w:pPr>
      <w:r>
        <w:rPr>
          <w:rFonts w:ascii="Amiri" w:hAnsi="Amiri" w:eastAsia="Amiri" w:cs="Amiri"/>
          <w:color w:val="111111"/>
          <w:sz w:val="28"/>
          <w:sz w:val="28"/>
          <w:szCs w:val="28"/>
          <w:rtl w:val="true"/>
          <w:lang w:bidi="ar-SA"/>
        </w:rPr>
        <w:t xml:space="preserve">والحرّة بالنفقة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السماوية بالعبادة</w:t>
      </w:r>
    </w:p>
    <w:p>
      <w:pPr>
        <w:pStyle w:val="BookText"/>
        <w:rPr/>
      </w:pPr>
      <w:r>
        <w:rPr>
          <w:rFonts w:ascii="Amiri" w:hAnsi="Amiri" w:eastAsia="Amiri" w:cs="Amiri"/>
          <w:color w:val="111111"/>
          <w:sz w:val="28"/>
          <w:sz w:val="28"/>
          <w:szCs w:val="28"/>
          <w:rtl w:val="true"/>
          <w:lang w:bidi="ar-SA"/>
        </w:rPr>
        <w:t>والسيّدة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والحانية بالزهادة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والعذراء بالولادة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النساء </w:t>
      </w:r>
    </w:p>
    <w:p>
      <w:pPr>
        <w:pStyle w:val="BookText"/>
        <w:rPr/>
      </w:pPr>
      <w:r>
        <w:rPr>
          <w:rFonts w:ascii="Amiri" w:hAnsi="Amiri" w:eastAsia="Amiri" w:cs="Amiri"/>
          <w:color w:val="111111"/>
          <w:sz w:val="28"/>
          <w:sz w:val="28"/>
          <w:szCs w:val="28"/>
          <w:rtl w:val="true"/>
          <w:lang w:bidi="ar-SA"/>
        </w:rPr>
        <w:t>والزاهدة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وارثة سيّد الأنبياء</w:t>
      </w:r>
    </w:p>
    <w:p>
      <w:pPr>
        <w:pStyle w:val="BookText"/>
        <w:rPr/>
      </w:pPr>
      <w:r>
        <w:rPr>
          <w:rFonts w:ascii="Amiri" w:hAnsi="Amiri" w:eastAsia="Amiri" w:cs="Amiri"/>
          <w:color w:val="111111"/>
          <w:sz w:val="28"/>
          <w:sz w:val="28"/>
          <w:szCs w:val="28"/>
          <w:rtl w:val="true"/>
          <w:lang w:bidi="ar-SA"/>
        </w:rPr>
        <w:t>الصفيّة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سيّد الأوصياء</w:t>
      </w:r>
    </w:p>
    <w:p>
      <w:pPr>
        <w:pStyle w:val="BookText"/>
        <w:rPr/>
      </w:pPr>
      <w:r>
        <w:rPr>
          <w:rFonts w:ascii="Amiri" w:hAnsi="Amiri" w:eastAsia="Amiri" w:cs="Amiri"/>
          <w:color w:val="111111"/>
          <w:sz w:val="28"/>
          <w:sz w:val="28"/>
          <w:szCs w:val="28"/>
          <w:rtl w:val="true"/>
          <w:lang w:bidi="ar-SA"/>
        </w:rPr>
        <w:t xml:space="preserve">العابدة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p>
    <w:p>
      <w:pPr>
        <w:pStyle w:val="BookText"/>
        <w:rPr/>
      </w:pPr>
      <w:r>
        <w:rPr>
          <w:rFonts w:ascii="Amiri" w:hAnsi="Amiri" w:eastAsia="Amiri" w:cs="Amiri"/>
          <w:color w:val="111111"/>
          <w:sz w:val="28"/>
          <w:sz w:val="28"/>
          <w:szCs w:val="28"/>
          <w:rtl w:val="true"/>
          <w:lang w:bidi="ar-SA"/>
        </w:rPr>
        <w:t xml:space="preserve">الرضية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الكبرى</w:t>
      </w:r>
    </w:p>
    <w:p>
      <w:pPr>
        <w:pStyle w:val="BookText"/>
        <w:rPr/>
      </w:pPr>
      <w:r>
        <w:rPr>
          <w:rFonts w:ascii="Amiri" w:hAnsi="Amiri" w:eastAsia="Amiri" w:cs="Amiri"/>
          <w:color w:val="111111"/>
          <w:sz w:val="28"/>
          <w:sz w:val="28"/>
          <w:szCs w:val="28"/>
          <w:rtl w:val="true"/>
          <w:lang w:bidi="ar-SA"/>
        </w:rPr>
        <w:t xml:space="preserve">الراضية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روح المصطفى</w:t>
      </w:r>
    </w:p>
    <w:p>
      <w:pPr>
        <w:pStyle w:val="BookText"/>
        <w:rPr/>
      </w:pPr>
      <w:r>
        <w:rPr>
          <w:rFonts w:ascii="Amiri" w:hAnsi="Amiri" w:eastAsia="Amiri" w:cs="Amiri"/>
          <w:color w:val="111111"/>
          <w:sz w:val="28"/>
          <w:sz w:val="28"/>
          <w:szCs w:val="28"/>
          <w:rtl w:val="true"/>
          <w:lang w:bidi="ar-SA"/>
        </w:rPr>
        <w:t xml:space="preserve">المتهجّدة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حاملة البلوى من غير فزع ولا شكوى</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أنزل في شأنها وشأن زوجها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النبي</w:t>
      </w:r>
    </w:p>
    <w:p>
      <w:pPr>
        <w:pStyle w:val="BookText"/>
        <w:rPr/>
      </w:pPr>
      <w:r>
        <w:rPr>
          <w:rFonts w:ascii="Amiri" w:hAnsi="Amiri" w:eastAsia="Amiri" w:cs="Amiri"/>
          <w:color w:val="111111"/>
          <w:sz w:val="28"/>
          <w:sz w:val="28"/>
          <w:szCs w:val="28"/>
          <w:rtl w:val="true"/>
          <w:lang w:bidi="ar-SA"/>
        </w:rPr>
        <w:t xml:space="preserve">العفيفة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وصاحبة الوصي</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السبطين</w:t>
      </w:r>
    </w:p>
    <w:p>
      <w:pPr>
        <w:pStyle w:val="BookText"/>
        <w:rPr/>
      </w:pPr>
      <w:r>
        <w:rPr>
          <w:rFonts w:ascii="Amiri" w:hAnsi="Amiri" w:eastAsia="Amiri" w:cs="Amiri"/>
          <w:color w:val="111111"/>
          <w:sz w:val="28"/>
          <w:sz w:val="28"/>
          <w:szCs w:val="28"/>
          <w:rtl w:val="true"/>
          <w:lang w:bidi="ar-SA"/>
        </w:rPr>
        <w:t>المظلومة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وجدّة الأئمّة</w:t>
      </w:r>
    </w:p>
    <w:p>
      <w:pPr>
        <w:pStyle w:val="BookText"/>
        <w:rPr/>
      </w:pPr>
      <w:r>
        <w:rPr>
          <w:rFonts w:ascii="Amiri" w:hAnsi="Amiri" w:eastAsia="Amiri" w:cs="Amiri"/>
          <w:color w:val="111111"/>
          <w:sz w:val="28"/>
          <w:sz w:val="28"/>
          <w:szCs w:val="28"/>
          <w:rtl w:val="true"/>
          <w:lang w:bidi="ar-SA"/>
        </w:rPr>
        <w:t>الشهيدة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وسيّدة نساء الدنيا والآخرة</w:t>
      </w:r>
    </w:p>
    <w:p>
      <w:pPr>
        <w:pStyle w:val="BookText"/>
        <w:rPr/>
      </w:pPr>
      <w:r>
        <w:rPr>
          <w:rFonts w:ascii="Amiri" w:hAnsi="Amiri" w:eastAsia="Amiri" w:cs="Amiri"/>
          <w:color w:val="111111"/>
          <w:sz w:val="28"/>
          <w:sz w:val="28"/>
          <w:szCs w:val="28"/>
          <w:rtl w:val="true"/>
          <w:lang w:bidi="ar-SA"/>
        </w:rPr>
        <w:t>سيّدة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المرتضى</w:t>
      </w:r>
    </w:p>
    <w:p>
      <w:pPr>
        <w:pStyle w:val="BookText"/>
        <w:rPr/>
      </w:pPr>
      <w:r>
        <w:rPr>
          <w:rFonts w:ascii="Amiri" w:hAnsi="Amiri" w:eastAsia="Amiri" w:cs="Amiri"/>
          <w:color w:val="111111"/>
          <w:sz w:val="28"/>
          <w:sz w:val="28"/>
          <w:szCs w:val="28"/>
          <w:rtl w:val="true"/>
          <w:lang w:bidi="ar-SA"/>
        </w:rPr>
        <w:t>وحبيبة حبيب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المجتبى</w:t>
      </w:r>
    </w:p>
    <w:p>
      <w:pPr>
        <w:pStyle w:val="BookText"/>
        <w:rPr/>
      </w:pPr>
      <w:r>
        <w:rPr>
          <w:rFonts w:ascii="Amiri" w:hAnsi="Amiri" w:eastAsia="Amiri" w:cs="Amiri"/>
          <w:color w:val="111111"/>
          <w:sz w:val="28"/>
          <w:sz w:val="28"/>
          <w:szCs w:val="28"/>
          <w:rtl w:val="true"/>
          <w:lang w:bidi="ar-SA"/>
        </w:rPr>
        <w:t>المنتجبة عن خزائن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المصطفى</w:t>
      </w:r>
    </w:p>
    <w:p>
      <w:pPr>
        <w:pStyle w:val="BookText"/>
        <w:rPr/>
      </w:pPr>
      <w:r>
        <w:rPr>
          <w:rFonts w:ascii="Amiri" w:hAnsi="Amiri" w:eastAsia="Amiri" w:cs="Amiri"/>
          <w:color w:val="111111"/>
          <w:sz w:val="28"/>
          <w:sz w:val="28"/>
          <w:szCs w:val="28"/>
          <w:rtl w:val="true"/>
          <w:lang w:bidi="ar-SA"/>
        </w:rPr>
        <w:t>وحفيّة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المفقودة</w:t>
      </w:r>
    </w:p>
    <w:p>
      <w:pPr>
        <w:pStyle w:val="BookText"/>
        <w:rPr/>
      </w:pPr>
      <w:r>
        <w:rPr>
          <w:rFonts w:ascii="Amiri" w:hAnsi="Amiri" w:eastAsia="Amiri" w:cs="Amiri"/>
          <w:color w:val="111111"/>
          <w:sz w:val="28"/>
          <w:sz w:val="28"/>
          <w:szCs w:val="28"/>
          <w:rtl w:val="true"/>
          <w:lang w:bidi="ar-SA"/>
        </w:rPr>
        <w:t>ابنة خير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الرشيدة</w:t>
      </w:r>
    </w:p>
    <w:p>
      <w:pPr>
        <w:pStyle w:val="BookText"/>
        <w:rPr/>
      </w:pPr>
      <w:r>
        <w:rPr>
          <w:rFonts w:ascii="Amiri" w:hAnsi="Amiri" w:eastAsia="Amiri" w:cs="Amiri"/>
          <w:color w:val="111111"/>
          <w:sz w:val="28"/>
          <w:sz w:val="28"/>
          <w:szCs w:val="28"/>
          <w:rtl w:val="true"/>
          <w:lang w:bidi="ar-SA"/>
        </w:rPr>
        <w:t>وقرّة عين سيّد الخلائق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شقيقة مريم</w:t>
      </w:r>
    </w:p>
    <w:p>
      <w:pPr>
        <w:pStyle w:val="BookText"/>
        <w:rPr/>
      </w:pPr>
      <w:r>
        <w:rPr>
          <w:rFonts w:ascii="Amiri" w:hAnsi="Amiri" w:eastAsia="Amiri" w:cs="Amiri"/>
          <w:color w:val="111111"/>
          <w:sz w:val="28"/>
          <w:sz w:val="28"/>
          <w:szCs w:val="28"/>
          <w:rtl w:val="true"/>
          <w:lang w:bidi="ar-SA"/>
        </w:rPr>
        <w:t>وواسطة العقد بين سيّدات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محمّد الأكرم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والمتظلّمة بين يدي العرش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المفطومة من كلّ شرّ </w:t>
      </w:r>
      <w:bookmarkStart w:id="120" w:name="pg7519_81856"/>
    </w:p>
    <w:p>
      <w:pPr>
        <w:pStyle w:val="BookText"/>
        <w:rPr/>
      </w:pPr>
      <w:bookmarkEnd w:id="120"/>
      <w:r>
        <w:rPr>
          <w:rFonts w:ascii="Amiri" w:hAnsi="Amiri" w:eastAsia="Amiri" w:cs="Amiri"/>
          <w:color w:val="111111"/>
          <w:sz w:val="28"/>
          <w:sz w:val="28"/>
          <w:szCs w:val="28"/>
          <w:rtl w:val="true"/>
          <w:lang w:bidi="ar-SA"/>
        </w:rPr>
        <w:t>ثمرة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بكلّ خير</w:t>
      </w:r>
    </w:p>
    <w:p>
      <w:pPr>
        <w:pStyle w:val="BookText"/>
        <w:rPr/>
      </w:pPr>
      <w:r>
        <w:rPr>
          <w:rFonts w:ascii="Amiri" w:hAnsi="Amiri" w:eastAsia="Amiri" w:cs="Amiri"/>
          <w:color w:val="111111"/>
          <w:sz w:val="28"/>
          <w:sz w:val="28"/>
          <w:szCs w:val="28"/>
          <w:rtl w:val="true"/>
          <w:lang w:bidi="ar-SA"/>
        </w:rPr>
        <w:t>وأُمّ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المنعوتة في الإنجيل</w:t>
      </w:r>
    </w:p>
    <w:p>
      <w:pPr>
        <w:pStyle w:val="BookText"/>
        <w:rPr/>
      </w:pPr>
      <w:r>
        <w:rPr>
          <w:rFonts w:ascii="Amiri" w:hAnsi="Amiri" w:eastAsia="Amiri" w:cs="Amiri"/>
          <w:color w:val="111111"/>
          <w:sz w:val="28"/>
          <w:sz w:val="28"/>
          <w:szCs w:val="28"/>
          <w:rtl w:val="true"/>
          <w:lang w:bidi="ar-SA"/>
        </w:rPr>
        <w:t xml:space="preserve">وزهرة فؤاد شفيع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الموصوفة بالبرّ والتبجيل</w:t>
      </w:r>
    </w:p>
    <w:p>
      <w:pPr>
        <w:pStyle w:val="BookText"/>
        <w:rPr/>
      </w:pPr>
      <w:r>
        <w:rPr>
          <w:rFonts w:ascii="Amiri" w:hAnsi="Amiri" w:eastAsia="Amiri" w:cs="Amiri"/>
          <w:color w:val="111111"/>
          <w:sz w:val="28"/>
          <w:sz w:val="28"/>
          <w:szCs w:val="28"/>
          <w:rtl w:val="true"/>
          <w:lang w:bidi="ar-SA"/>
        </w:rPr>
        <w:t>والزهراء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صاحب الوحي والتنزيل</w:t>
      </w:r>
    </w:p>
    <w:p>
      <w:pPr>
        <w:pStyle w:val="BookText"/>
        <w:rPr/>
      </w:pPr>
      <w:r>
        <w:rPr>
          <w:rFonts w:ascii="Amiri" w:hAnsi="Amiri" w:eastAsia="Amiri" w:cs="Amiri"/>
          <w:color w:val="111111"/>
          <w:sz w:val="28"/>
          <w:sz w:val="28"/>
          <w:szCs w:val="28"/>
          <w:rtl w:val="true"/>
          <w:lang w:bidi="ar-SA"/>
        </w:rPr>
        <w:t>والغرّاء المحتشمة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جدّها الخليل</w:t>
      </w:r>
    </w:p>
    <w:p>
      <w:pPr>
        <w:pStyle w:val="BookText"/>
        <w:rPr/>
      </w:pPr>
      <w:r>
        <w:rPr>
          <w:rFonts w:ascii="Amiri" w:hAnsi="Amiri" w:eastAsia="Amiri" w:cs="Amiri"/>
          <w:color w:val="111111"/>
          <w:sz w:val="28"/>
          <w:sz w:val="28"/>
          <w:szCs w:val="28"/>
          <w:rtl w:val="true"/>
          <w:lang w:bidi="ar-SA"/>
        </w:rPr>
        <w:t>والمكرّمة ما تحت القبّة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وخاطبها المرتضى بأمر المولى جبرئيل</w:t>
      </w:r>
    </w:p>
    <w:p>
      <w:pPr>
        <w:pStyle w:val="BookText"/>
        <w:rPr/>
      </w:pPr>
      <w:r>
        <w:rPr>
          <w:rFonts w:ascii="Amiri" w:hAnsi="Amiri" w:eastAsia="Amiri" w:cs="Amiri"/>
          <w:color w:val="111111"/>
          <w:sz w:val="28"/>
          <w:sz w:val="28"/>
          <w:szCs w:val="28"/>
          <w:rtl w:val="true"/>
          <w:lang w:bidi="ar-SA"/>
        </w:rPr>
        <w:t>والإنسية الحوراء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والبتول العذراء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لا بأس أن نشرح معاني الألقاب والخصائص العشرين المشهورة لفاطمة الزهراء عليها السلام وهي </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538173_1051229030"/>
      <w:bookmarkStart w:id="122" w:name="_Toc43"/>
      <w:bookmarkEnd w:id="121"/>
      <w:r>
        <w:rPr>
          <w:rtl w:val="true"/>
        </w:rPr>
        <w:t xml:space="preserve">البتول </w:t>
      </w:r>
      <w:r>
        <w:rPr>
          <w:rtl w:val="true"/>
        </w:rPr>
        <w:t>:</w:t>
      </w:r>
      <w:bookmarkEnd w:id="122"/>
    </w:p>
    <w:p>
      <w:pPr>
        <w:pStyle w:val="BookText"/>
        <w:rPr/>
      </w:pPr>
      <w:r>
        <w:rPr>
          <w:rFonts w:ascii="Amiri" w:hAnsi="Amiri" w:eastAsia="Amiri" w:cs="Amiri"/>
          <w:color w:val="111111"/>
          <w:sz w:val="28"/>
          <w:sz w:val="28"/>
          <w:szCs w:val="28"/>
          <w:rtl w:val="true"/>
          <w:lang w:bidi="ar-SA"/>
        </w:rPr>
        <w:t xml:space="preserve">وهو من الألقاب الباهرة للصدّيقة الطاهرة عليها السلام وهي من ألقاب مريم بنت عمران عليها السلام أيضاً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والبتل</w:t>
      </w:r>
      <w:r>
        <w:rPr>
          <w:rStyle w:val="FootnoteAnchor"/>
          <w:rtl w:val="true"/>
        </w:rPr>
        <w:footnoteReference w:id="124"/>
      </w:r>
      <w:r>
        <w:rPr>
          <w:rFonts w:ascii="Amiri" w:hAnsi="Amiri" w:eastAsia="Amiri" w:cs="Amiri"/>
          <w:color w:val="111111"/>
          <w:sz w:val="28"/>
          <w:sz w:val="28"/>
          <w:szCs w:val="28"/>
          <w:rtl w:val="true"/>
          <w:lang w:bidi="ar-SA"/>
        </w:rPr>
        <w:t xml:space="preserve">القطع والإبانة ، يقال طلّقتها بتة بتلة ، والبتول جمعها بتائل وهي المرأة المنقطعة عن النساء ، والبتول الفسيلة التي انفردت واستغنت عن أُمّها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والبتيلة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يركب بعض لحمها بعضاً ، والمبتّلة بتشديد التاء المرأة الجميلة تامّة الخلق ،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أي الانقطاع عن الدنيا إلى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سئل ما البتول فإنّا سمعناك يارسول اللَّه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بتول وفاطمة عليها السلام بتول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التي لم تر حمرة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الحيض مكروه في بنات الأنبياء</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منقطعة عن نساء زمانها بعدم رؤية الدم</w:t>
      </w:r>
      <w:r>
        <w:rPr>
          <w:rStyle w:val="FootnoteAnchor"/>
          <w:rtl w:val="true"/>
        </w:rPr>
        <w:footnoteReference w:id="127"/>
      </w:r>
      <w:r>
        <w:rPr>
          <w:rFonts w:ascii="Amiri" w:hAnsi="Amiri" w:eastAsia="Amiri" w:cs="Amiri"/>
          <w:color w:val="111111"/>
          <w:sz w:val="28"/>
          <w:sz w:val="28"/>
          <w:szCs w:val="28"/>
          <w:rtl w:val="true"/>
          <w:lang w:bidi="ar-SA"/>
        </w:rPr>
        <w:t xml:space="preserve">كما روى علماء العامّة عن عائشة 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ليست كنساء الآدميين ، لا تغتسل كما تغتسلين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المنقطعة عن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منقطعة عن النساء فضلاً وديناً وحسباً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منقطعة عن الرجال 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منقطعة عن الدنيا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منقطعة عن النظير </w:t>
      </w:r>
      <w:r>
        <w:rPr>
          <w:rFonts w:eastAsia="Amiri" w:cs="Amiri" w:ascii="Amiri" w:hAnsi="Amiri"/>
          <w:color w:val="111111"/>
          <w:sz w:val="28"/>
          <w:szCs w:val="28"/>
          <w:rtl w:val="true"/>
          <w:lang w:bidi="ar-SA"/>
        </w:rPr>
        <w:t xml:space="preserve">. </w:t>
      </w:r>
      <w:bookmarkStart w:id="123" w:name="pg7519_81860"/>
    </w:p>
    <w:p>
      <w:pPr>
        <w:pStyle w:val="BookText"/>
        <w:rPr/>
      </w:pPr>
      <w:bookmarkEnd w:id="123"/>
      <w:r>
        <w:rPr>
          <w:rFonts w:ascii="Amiri" w:hAnsi="Amiri" w:eastAsia="Amiri" w:cs="Amiri"/>
          <w:color w:val="111111"/>
          <w:sz w:val="28"/>
          <w:sz w:val="28"/>
          <w:szCs w:val="28"/>
          <w:rtl w:val="true"/>
          <w:lang w:bidi="ar-SA"/>
        </w:rPr>
        <w:t xml:space="preserve">وقد أنصف أحد العامّة وكتب عن فاطمة عليها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عليها السلام مطهّرة من الرجس والدنس والأقذار الدنيوية ولم تر حمرة كما تراها سائر النساء وذلك لأنّ الرسول صلى الله عليه وآله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سيّدة نساء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ومعلوم أنّ الحور العين ونساء أهل الجنّة لا يطمثن ولا يرين دماً وهنّ مطهّرات من القذر الدنيوي ، فكيف تكون نساء الجنّة مطهّرات من عادة نساء الدنيا وتبتلى بها سيّدتهنّ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دخول الجنّة فرع صفاء الروح والجسد ، فمتى ما صفا الروح والجسد استحقّ مجاورة الواحد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ومجاورة الأنبياء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دخلت بصفاء وعاشت فيها بصفاء وأقبلت على دار الصفاء وجنّة الخلد بصفاء والتحقت بالطاهرين من عباد اللَّه الصالحين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2538175_1051229030"/>
      <w:bookmarkStart w:id="125" w:name="_Toc44"/>
      <w:bookmarkEnd w:id="124"/>
      <w:r>
        <w:rPr>
          <w:rtl w:val="true"/>
        </w:rPr>
        <w:t xml:space="preserve">الطاهرة </w:t>
      </w:r>
      <w:r>
        <w:rPr>
          <w:rtl w:val="true"/>
        </w:rPr>
        <w:t>:</w:t>
      </w:r>
      <w:bookmarkEnd w:id="125"/>
    </w:p>
    <w:p>
      <w:pPr>
        <w:pStyle w:val="BookText"/>
        <w:rPr/>
      </w:pPr>
      <w:r>
        <w:rPr>
          <w:rFonts w:ascii="Amiri" w:hAnsi="Amiri" w:eastAsia="Amiri" w:cs="Amiri"/>
          <w:color w:val="111111"/>
          <w:sz w:val="28"/>
          <w:sz w:val="28"/>
          <w:szCs w:val="28"/>
          <w:rtl w:val="true"/>
          <w:lang w:bidi="ar-SA"/>
        </w:rPr>
        <w:t>من الألقاب الشريفة للصدّيقة فاطمة الزهراءعليها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اللقب من الأوصاف الذاتية للزهراءعليها السلام وهومشتق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وهو النزاهة والنظافة 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والمطهّر المنزّه ، الطهورين الماء والتراب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طهارى من دون قياس وأهل اللغة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طاهر من الحيض وطاهرة من النجاسة والعيوب ، والطهور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المناقب المذكور عدّ الطاهرة من ألقاب الزهراء الخاصّة</w:t>
      </w:r>
      <w:r>
        <w:rPr>
          <w:rStyle w:val="FootnoteAnchor"/>
          <w:rtl w:val="true"/>
        </w:rPr>
        <w:footnoteReference w:id="131"/>
      </w:r>
      <w:r>
        <w:rPr>
          <w:rFonts w:ascii="Amiri" w:hAnsi="Amiri" w:eastAsia="Amiri" w:cs="Amiri"/>
          <w:color w:val="111111"/>
          <w:sz w:val="28"/>
          <w:sz w:val="28"/>
          <w:szCs w:val="28"/>
          <w:rtl w:val="true"/>
          <w:lang w:bidi="ar-SA"/>
        </w:rPr>
        <w:t xml:space="preserve">، وقال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البيت أذهب اللَّه عنّا الفواحش ما ظهر منها وما </w:t>
      </w:r>
      <w:bookmarkStart w:id="126" w:name="pg7519_81862"/>
    </w:p>
    <w:p>
      <w:pPr>
        <w:pStyle w:val="BookText"/>
        <w:rPr/>
      </w:pPr>
      <w:bookmarkEnd w:id="126"/>
      <w:r>
        <w:rPr>
          <w:rFonts w:ascii="IRNazanin" w:hAnsi="IRNazanin" w:eastAsia="IRNazanin"/>
          <w:color w:val="111111"/>
          <w:sz w:val="28"/>
          <w:sz w:val="28"/>
          <w:szCs w:val="28"/>
          <w:rtl w:val="true"/>
          <w:lang w:bidi="fa-IR"/>
        </w:rPr>
        <w:t xml:space="preserve">بطن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2538177_1051229030"/>
      <w:bookmarkStart w:id="128" w:name="_Toc45"/>
      <w:bookmarkEnd w:id="127"/>
      <w:r>
        <w:rPr>
          <w:rtl w:val="true"/>
        </w:rPr>
        <w:t xml:space="preserve">السيّدة </w:t>
      </w:r>
      <w:r>
        <w:rPr>
          <w:rtl w:val="true"/>
        </w:rPr>
        <w:t>:</w:t>
      </w:r>
      <w:bookmarkEnd w:id="128"/>
    </w:p>
    <w:p>
      <w:pPr>
        <w:pStyle w:val="BookText"/>
        <w:rPr/>
      </w:pPr>
      <w:r>
        <w:rPr>
          <w:rFonts w:ascii="Amiri" w:hAnsi="Amiri" w:eastAsia="Amiri" w:cs="Amiri"/>
          <w:color w:val="111111"/>
          <w:sz w:val="28"/>
          <w:sz w:val="28"/>
          <w:szCs w:val="28"/>
          <w:rtl w:val="true"/>
          <w:lang w:bidi="ar-SA"/>
        </w:rPr>
        <w:t xml:space="preserve">ومن الألقاب المباركة للصدّيقة الكبرى عليها السلام هو لقب السيّدة ، وهو جامع للمكارم والمحامد الحميدة والمعاني العديدة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يعني الربّ والمالك والشريف والقاضي والكريم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المقدّم ، المطاع ، الصابر ، المتحمّل أذيّة القوم وهي مشتقّة من ساد يسود سيادة وأساد وسيايد من غير قياس</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صاحب مجمع البيان في معنى السيّد ووجوب إطاعته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من كان مطاعاً في قومه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القوم وجوب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هو من جعل اللَّه وجوب طاعته واتّباع أمره وحكمه على الخلق أجمعين ، وأوجب عليهم الاعتقاد بوجوب طاعته ، وهذا هو معنى الولاية والإمامة ، فالأمر الأوّل متحقّق في فاطمة بلا نقاش كما قال لها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أُمّة أبيك والشجرة الطيّبة لبنيك</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كلامي في الأمر الثاني يعني وجوب طاعة أمرها عموماً دون منصب الإمامة ، فلو أمرت فاطمة عليها السلام أمراً أو حكمت حكماً فعلى جميع الأفراد والآحاد أن يطيعوها ويعتقدوا فرض طاعتها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سيادتها ومطاعيّتها راشحة من نسبتها إلى الرسول‌صلى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بيته، وإنّما هي ثابتة لها شخصاً دون ملاحظة الانتساب إلى الرسول صلى الله عليه وآله ، فلها سيادتها الخاصّة التي توجب على‌الجميع إطاعتهاكماهوثابت لرسول اللَّه‌صلى الله عليه وآله‌والمعصومين عليهم السلام</w:t>
      </w:r>
      <w:r>
        <w:rPr>
          <w:rFonts w:eastAsia="Amiri" w:cs="Amiri" w:ascii="Amiri" w:hAnsi="Amiri"/>
          <w:color w:val="111111"/>
          <w:sz w:val="28"/>
          <w:szCs w:val="28"/>
          <w:rtl w:val="true"/>
          <w:lang w:bidi="ar-SA"/>
        </w:rPr>
        <w:t xml:space="preserve">. </w:t>
      </w:r>
      <w:bookmarkStart w:id="129" w:name="pg7519_81864"/>
    </w:p>
    <w:p>
      <w:pPr>
        <w:pStyle w:val="Heading5"/>
        <w:numPr>
          <w:ilvl w:val="4"/>
          <w:numId w:val="1"/>
        </w:numPr>
        <w:rPr/>
      </w:pPr>
      <w:bookmarkStart w:id="130" w:name="__RefHeading___Toc2538179_1051229030"/>
      <w:bookmarkStart w:id="131" w:name="_Toc46"/>
      <w:bookmarkEnd w:id="129"/>
      <w:bookmarkEnd w:id="130"/>
      <w:r>
        <w:rPr>
          <w:rtl w:val="true"/>
        </w:rPr>
        <w:t xml:space="preserve">سيّدة النسوان </w:t>
      </w:r>
      <w:r>
        <w:rPr>
          <w:rtl w:val="true"/>
        </w:rPr>
        <w:t>:</w:t>
      </w:r>
      <w:bookmarkEnd w:id="131"/>
    </w:p>
    <w:p>
      <w:pPr>
        <w:pStyle w:val="BookText"/>
        <w:rPr/>
      </w:pPr>
      <w:r>
        <w:rPr>
          <w:rFonts w:ascii="Amiri" w:hAnsi="Amiri" w:eastAsia="Amiri" w:cs="Amiri"/>
          <w:color w:val="111111"/>
          <w:sz w:val="28"/>
          <w:sz w:val="28"/>
          <w:szCs w:val="28"/>
          <w:rtl w:val="true"/>
          <w:lang w:bidi="ar-SA"/>
        </w:rPr>
        <w:t xml:space="preserve">اعلم إنّ هذا اللقب العظيم مأخوذ من الحديث الشريف المتّفق عليه بين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سيّدة نساء العالمين من الأوّلين والآخرين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وهو حديث لا ينكره العامّة ، فهم يستندون عليه في تفضيل السيّدة الزهراء عليها السلام على جميع النساء ، وقد ورد في أغلب الأخبار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في بعضها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النسوان </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والمعنى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والسيّدة من ألقاب فاطمة الزهراء عليها السلام ، وقد تبيّن معناها فيما مضى ، والفرق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والخصوص ،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لا قيد فيه ، والظاهر أنّ سيادتها حينئذ لا تختصّ بالنسوان ، بل تعمّ الرجال فهي أفضل منهم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يختصّ بالنساء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أخبار الأئمّة الأطهار عليهم السلام وجد أنّ الغالب استعمال هذا اللقب لفاطمة عليها السلام خاصّة إلّا أنّ أمير المؤمنين عليه السلام أطلق هذا اللقب الشريف على خديجة الكبرى عليها السلام أيضاً في مرثيته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أعَيْنَيَّ جوادا بارك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هالكين لا تُرى لهما مثلا</w:t>
      </w:r>
    </w:p>
    <w:p>
      <w:pPr>
        <w:pStyle w:val="BookText"/>
        <w:rPr/>
      </w:pPr>
      <w:r>
        <w:rPr>
          <w:rFonts w:ascii="Amiri" w:hAnsi="Amiri" w:eastAsia="Amiri" w:cs="Amiri"/>
          <w:color w:val="111111"/>
          <w:sz w:val="28"/>
          <w:sz w:val="28"/>
          <w:szCs w:val="28"/>
          <w:rtl w:val="true"/>
          <w:lang w:bidi="ar-SA"/>
        </w:rPr>
        <w:t xml:space="preserve">على سيّد البطحاء وابن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وسيّدة النسوان أوّل من صلّى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مهذّبة قد طيّب اللَّه خِيمها</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واللَّه ساق لها فضلا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رجالكم علي بن أبي طالب ، وخير شبّانكم الحسن والحسين ، وخير نساءكم فاطمة بنت محمّد صلى الله عليه وآله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خصائص النسائي ،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أما ترضين أن تكوني سيّدة نساء هذه الأُمّة وسيّدة نساء العالمين فضحكت</w:t>
      </w:r>
      <w:r>
        <w:rPr>
          <w:rStyle w:val="FootnoteAnchor"/>
          <w:rtl w:val="true"/>
        </w:rPr>
        <w:footnoteReference w:id="140"/>
      </w:r>
      <w:r>
        <w:rPr>
          <w:rFonts w:ascii="Amiri" w:hAnsi="Amiri" w:eastAsia="Amiri" w:cs="Amiri"/>
          <w:color w:val="111111"/>
          <w:sz w:val="28"/>
          <w:sz w:val="28"/>
          <w:szCs w:val="28"/>
          <w:rtl w:val="true"/>
          <w:lang w:bidi="ar-SA"/>
        </w:rPr>
        <w:t xml:space="preserve">، 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بنتي سيّدة نساء أُمّتي ، وإنّ حسناً وحسيناً سيّدا شباب أهل الجنّة ، وأبوهما خير منهما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فاطمة عليها السلام سيّدة نساء أهل الجنّة صارت أفضل نساء الأوّلين والآخرين ، ولمّا كانت هذه الأُمّة خير الأُمم بمفاد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وكانت الزهراء الصدّيقة خير نساء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الأُمم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لا بأس بذكر مراتب فضل نساء العالمين بعد السيّدة عليها السلام وبيانه لا يخلو من فائدة إن شاء اللَّه تعالى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يخفى أنّ المعصومات من نساء العالمين من الأوّلين والآخرين هما امرأتان فقط </w:t>
      </w:r>
      <w:r>
        <w:rPr>
          <w:rFonts w:eastAsia="Amiri" w:cs="Amiri" w:ascii="Amiri" w:hAnsi="Amiri"/>
          <w:color w:val="111111"/>
          <w:sz w:val="28"/>
          <w:szCs w:val="28"/>
          <w:rtl w:val="true"/>
          <w:lang w:bidi="ar-SA"/>
        </w:rPr>
        <w:t xml:space="preserve">: </w:t>
      </w:r>
      <w:bookmarkStart w:id="132" w:name="pg7519_81868"/>
    </w:p>
    <w:p>
      <w:pPr>
        <w:pStyle w:val="BookText"/>
        <w:rPr/>
      </w:pPr>
      <w:bookmarkEnd w:id="132"/>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عليها السلام بصريح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بظاهر 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في سائر النساء معصومة سواهنّ ، فلا تصل إليهنّ امرأة لعصمتهنّ وإن وصلت إلى الكمال في مرتبة الأُنوثة ، ويشهد لذلك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كمل من النساء إلّا أربعة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ذهب جماعة إلى تفضيل خديجة على مريم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فضائل خديجة لا تقلّ عن فضائل مريم واستشهدوا لذلك بحديث فُضلّت خديجة على نساء أُمّتي ، كما فضّلت مريم على نساء العالمين</w:t>
      </w:r>
      <w:r>
        <w:rPr>
          <w:rStyle w:val="FootnoteAnchor"/>
          <w:rtl w:val="true"/>
        </w:rPr>
        <w:footnoteReference w:id="145"/>
      </w:r>
      <w:r>
        <w:rPr>
          <w:rFonts w:ascii="Amiri" w:hAnsi="Amiri" w:eastAsia="Amiri" w:cs="Amiri"/>
          <w:color w:val="111111"/>
          <w:sz w:val="28"/>
          <w:sz w:val="28"/>
          <w:szCs w:val="28"/>
          <w:rtl w:val="true"/>
          <w:lang w:bidi="ar-SA"/>
        </w:rPr>
        <w:t xml:space="preserve">ونظائره واستدلّوا أيضاً بأدلّة قويّة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يفيد المثلية والتساوي ، ولا يفيد الأفضلية ، ثمّ إنّ قول النبي صلى الله عليه وآله كان في وقت لم تكن فيه فاطمة عليها السلام ، ولمّا ولدت عليها السلام خصّها به النبي صلى الله عليه وآله ، وإن كانت خديجة أفضل فهي أفضل نساء زمانها كمريم بنت عمران ، ولكنّها نالت شرف التلقيب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وجود فاطمة الزهراء عليها السلام </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2538181_1051229030"/>
      <w:bookmarkStart w:id="134" w:name="_Toc47"/>
      <w:bookmarkEnd w:id="133"/>
      <w:r>
        <w:rPr>
          <w:rtl w:val="true"/>
        </w:rPr>
        <w:t xml:space="preserve">الحوراء </w:t>
      </w:r>
      <w:r>
        <w:rPr>
          <w:rtl w:val="true"/>
        </w:rPr>
        <w:t>:</w:t>
      </w:r>
      <w:bookmarkEnd w:id="1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 الطيّبة فاطمة الزكيّة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وحَوَر حوران ، والحور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الشديدة بياض العين في شدّة سوادها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bookmarkStart w:id="135" w:name="pg7519_81869"/>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عيناء ، وهي الواسعة الحسنة العين ، وأنّهنّ خُلقن من تسبيح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في صفة هذه المخدّرة غالباً تعبير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الحوراء الإنسية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إنّ فاطمة عليها السلام حورية بصورة الإنس كما ورد عن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حوراء 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حوراء آدمية لم تطمث ولم تحض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عن النبي صلى الله عليه وآله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بضعة منّي وهي نور عيني وثمرة فؤادي وروحي التي بين جنبي وهي الحوراء الإنسية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أسماء بنت عميس 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خلقت حورية في صورة إنسية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الحوراء خلقت من الطيّب لا تعتريها عاهة ولا يخالط جسمها آفة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2538183_1051229030"/>
      <w:bookmarkStart w:id="137" w:name="_Toc48"/>
      <w:bookmarkEnd w:id="136"/>
      <w:r>
        <w:rPr>
          <w:rtl w:val="true"/>
        </w:rPr>
        <w:t xml:space="preserve">العذراء </w:t>
      </w:r>
      <w:r>
        <w:rPr>
          <w:rtl w:val="true"/>
        </w:rPr>
        <w:t>:</w:t>
      </w:r>
      <w:bookmarkEnd w:id="137"/>
    </w:p>
    <w:p>
      <w:pPr>
        <w:pStyle w:val="BookText"/>
        <w:rPr/>
      </w:pPr>
      <w:r>
        <w:rPr>
          <w:rFonts w:ascii="Amiri" w:hAnsi="Amiri" w:eastAsia="Amiri" w:cs="Amiri"/>
          <w:color w:val="111111"/>
          <w:sz w:val="28"/>
          <w:sz w:val="28"/>
          <w:szCs w:val="28"/>
          <w:rtl w:val="true"/>
          <w:lang w:bidi="ar-SA"/>
        </w:rPr>
        <w:t xml:space="preserve">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شريف من الألقاب الكريمة لفاطمة عليها السلام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عذراء مثل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 لأنّ عذرتها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جلدة </w:t>
      </w:r>
      <w:bookmarkStart w:id="138" w:name="pg7519_81871"/>
    </w:p>
    <w:p>
      <w:pPr>
        <w:pStyle w:val="BookText"/>
        <w:rPr/>
      </w:pPr>
      <w:bookmarkEnd w:id="138"/>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 وجمعها عذاري بفتح الراء وكسرها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عذرتها أي هو الذي افتضّها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معنى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والبكارة أيضاً عذرة المرأة ، وفي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العذراء من النساء التي لم 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والبكر هي العذراء من النساء ، والبكارة عذرة المرأة ، فإن كان المراد أنّ فاطمة كانت باكراً في وقت ما ، فليس في ذلك فضيلة وصفة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فالأغلب على ذلك بل المراد دوام البكارة مع الزوجية والإيلاد ، فتكون كرامة لفاطمة وفضيلة خاصّة من خصائص الزهراء عليها السلام ، وهو من معاني البتول كما في قول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بتول لأنّها ترجع بكراً في‌كلّ ليلة، ومريم‌بتول لأنّها ولدت عيسى بكراً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من صفات الحور العين عدم الحيض ودوام البكارة وكلتيهما في الصدّيقة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عن رسول اللَّه 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علياً واعطاه العذراء البتول ، ترجع كلّ ليلة بكراً لم يعط ذلك أحداً من النبيّين ، والحسن والحسين ولم يعط أحداً مثلهما ، وأعطاه صهراً مثلي وليس لأحدٍ مثلي صهراً ، وأعطاه الحوض وجعل إليه قسمة الجنّة والنار ولم يعط ذلك الملائكة ، وجعل شيعته في الجنّة وأعطاه أخاً مثلي وليس لأحد أخ مثلي ، </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2538185_1051229030"/>
      <w:bookmarkStart w:id="140" w:name="_Toc49"/>
      <w:bookmarkEnd w:id="139"/>
      <w:r>
        <w:rPr>
          <w:rtl w:val="true"/>
        </w:rPr>
        <w:t>التقيّة</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أشرف ألقاب أُمّ الأئمّة الأطهار عليهم السلام ، وهو مشتقّ من وقى يقي وتقوى وتقاة وتقيّة ، والمعنى وقاية </w:t>
      </w:r>
      <w:r>
        <w:rPr>
          <w:rFonts w:eastAsia="Amiri" w:cs="Amiri" w:ascii="Amiri" w:hAnsi="Amiri"/>
          <w:color w:val="111111"/>
          <w:sz w:val="28"/>
          <w:szCs w:val="28"/>
          <w:rtl w:val="true"/>
          <w:lang w:bidi="ar-SA"/>
        </w:rPr>
        <w:t xml:space="preserve">. </w:t>
      </w:r>
      <w:bookmarkStart w:id="141" w:name="pg7519_81873"/>
    </w:p>
    <w:p>
      <w:pPr>
        <w:pStyle w:val="BookText"/>
        <w:rPr/>
      </w:pPr>
      <w:bookmarkEnd w:id="141"/>
      <w:r>
        <w:rPr>
          <w:rFonts w:ascii="Amiri" w:hAnsi="Amiri" w:eastAsia="Amiri" w:cs="Amiri"/>
          <w:color w:val="111111"/>
          <w:sz w:val="28"/>
          <w:sz w:val="28"/>
          <w:szCs w:val="28"/>
          <w:rtl w:val="true"/>
          <w:lang w:bidi="ar-SA"/>
        </w:rPr>
        <w:t xml:space="preserve">والوقاية بالكسر التي للنساء ، والوقاء بالفتح ما وقيت به شيئاً ، والإتقاء بمعنى الخوف والحذر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إنّ الزهراء عليها السلام لم تُلقّب بالتقية لمجرّد التلقيب والاشتهار بهذا اللقب ، وإنّما كانت هي إذ ليس آية في التقوى في نساء العالمين من الأوّلين والآخرين امرأة مثلها في الخوف والخشية والطاعة والامتثال وأهل الحقّ والأولياء يزورونها بهذه الصفة ويعرفون أنّها حقيقة التقوى وتمامها </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538187_1051229030"/>
      <w:bookmarkStart w:id="143" w:name="_Toc50"/>
      <w:bookmarkEnd w:id="142"/>
      <w:r>
        <w:rPr>
          <w:rtl w:val="true"/>
        </w:rPr>
        <w:t xml:space="preserve">الحرّة </w:t>
      </w:r>
      <w:r>
        <w:rPr>
          <w:rtl w:val="true"/>
        </w:rPr>
        <w:t>:</w:t>
      </w:r>
      <w:bookmarkEnd w:id="143"/>
    </w:p>
    <w:p>
      <w:pPr>
        <w:pStyle w:val="BookText"/>
        <w:rPr/>
      </w:pPr>
      <w:r>
        <w:rPr>
          <w:rFonts w:ascii="Amiri" w:hAnsi="Amiri" w:eastAsia="Amiri" w:cs="Amiri"/>
          <w:color w:val="111111"/>
          <w:sz w:val="28"/>
          <w:sz w:val="28"/>
          <w:szCs w:val="28"/>
          <w:rtl w:val="true"/>
          <w:lang w:bidi="ar-SA"/>
        </w:rPr>
        <w:t xml:space="preserve">الحرّة هو من الألقاب النبيلة لفاطمة الزهراء عليها السلام ، يقال للمرأة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الأمة وللرجل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الحرّة خلاف الأمة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والحرّة جمعها حرائر على غير قياس ، لأنّ القياس حرر ، كغرفة وغرف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أي عتق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وفاطمة الزهراء عليها السلام سيّدة الحرائر وكريمة الأطياب والأنساب ، ومعنى هذا الوصف أنّها خلصت من العبودية وصارت أمة خالصة للحقّ تعالى ، وبه سادت على نساء العالمين وتشرّفت عليهنّ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عبادة فاطمة عليها السلام 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سيّدة </w:t>
      </w:r>
      <w:bookmarkStart w:id="144" w:name="pg7519_81875"/>
    </w:p>
    <w:p>
      <w:pPr>
        <w:pStyle w:val="BookText"/>
        <w:rPr/>
      </w:pPr>
      <w:bookmarkEnd w:id="144"/>
      <w:r>
        <w:rPr>
          <w:rFonts w:ascii="Amiri" w:hAnsi="Amiri" w:eastAsia="Amiri" w:cs="Amiri"/>
          <w:color w:val="111111"/>
          <w:sz w:val="28"/>
          <w:sz w:val="28"/>
          <w:szCs w:val="28"/>
          <w:rtl w:val="true"/>
          <w:lang w:bidi="ar-SA"/>
        </w:rPr>
        <w:t xml:space="preserve">إمائي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أي إنّ كلّ النساء إماء وهذه سيّدتهنّ ، فهي الحرّة من بينهنّ ولها اختيار من تشاء منهنّ لتكون أمة ولها الحكم عليهنّ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خلصت فاطمة هذا المقام بعبوديتها للَّه وكمال فخرها في كونها أمة اللَّه فلها الشرف في هذه النسبة ، كما سأل النبي صلى الله عليه وآله من ربّه الواحد أن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الخبر بأنّ الزهراء عليها السلام حينما كانت في علّة وفاتها عادها عمر وأبو بكر ، فجلسا بالباب ودخل علي عليه السلام عليها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الحرّة فلان وفلان بالباب يريدان أن يسلّما عليك فما ترين ؟</w:t>
      </w:r>
    </w:p>
    <w:p>
      <w:p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بيتك والحرّة زوجتك ، فافعل ما تشاء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2538189_1051229030"/>
      <w:bookmarkStart w:id="146" w:name="_Toc51"/>
      <w:bookmarkEnd w:id="145"/>
      <w:r>
        <w:rPr>
          <w:rtl w:val="true"/>
        </w:rPr>
        <w:t xml:space="preserve">الحَصان </w:t>
      </w:r>
      <w:r>
        <w:rPr>
          <w:rtl w:val="true"/>
        </w:rPr>
        <w:t>:</w:t>
      </w:r>
      <w:bookmarkEnd w:id="146"/>
    </w:p>
    <w:p>
      <w:pPr>
        <w:pStyle w:val="BookText"/>
        <w:rPr/>
      </w:pPr>
      <w:r>
        <w:rPr>
          <w:rFonts w:ascii="Amiri" w:hAnsi="Amiri" w:eastAsia="Amiri" w:cs="Amiri"/>
          <w:color w:val="111111"/>
          <w:sz w:val="28"/>
          <w:sz w:val="28"/>
          <w:szCs w:val="28"/>
          <w:rtl w:val="true"/>
          <w:lang w:bidi="ar-SA"/>
        </w:rPr>
        <w:t xml:space="preserve">الحَصان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 من ألقابها الشريفة عليها السلام ، والإحصان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الرجل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محصن بالفتح ، والمحصنة المرأة المتزوّجة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والحَصان بالفتح والحصناء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المتعفّفة الظاهرة بالتقوى ، الكريمة الحرّة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والحِصان النجيب من الخيل لأنّ ظهره كالحصن لراكبه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المجلسي رحمه الله بيتين عن حسّان بن ثابت في مدح الصدّيقة الكبرى فاطمة عليها السلام وقد اقتبسها من كلام الملك العلّام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مريم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بعيسى كبدر الدجى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أحصنت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بسبطي نبيّ الهدى</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أحصنت فرجها ، فحرّم اللَّه ذرّيتها على النار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تبيّن ممّا مرّ أنّ تحصّن سيّدة نساء العالمين عاد عليها بعدّة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وهبها هذين الإمامين الهمامين عليهما السلام ، وجعل لكلّ واحد منهما نسلاً كثيراً وذرّية مباركة ، بحيث إنّ عيسى بن مريم عليهما السلام سيتبع ويلازم أحد أولادهما في آخر الزمان ، وكفى بذلك شرفاً وفخراً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حرّمت على ذرّيتها الطاهرة ، كما في في كثير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الإحصان في القرآن الكريم بأربعة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أَحْصَنَتْ فَرْجَهَا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يَسْتَطِعْ مِنْكُمْ طَوْلاً أَنْ يَنكِحَ الْمُحْصَنَاتِ</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 فَإِنْ أَتَيْنَ بِفَاحِشَةٍ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وهذه المراتب كلّها موجودة بمستوى الكمال في الصدّيقة الزهراء عليها السلام إذ أنّ نفسها القدسية اتّصفت من بين نساء العالمين جميعاً بهذه الأُمور واختصّت بأعلى درجات الفضائل </w:t>
      </w:r>
      <w:bookmarkStart w:id="147" w:name="pg7519_81879"/>
    </w:p>
    <w:p>
      <w:pPr>
        <w:pStyle w:val="BookText"/>
        <w:rPr/>
      </w:pPr>
      <w:bookmarkEnd w:id="147"/>
      <w:r>
        <w:rPr>
          <w:rFonts w:ascii="Amiri" w:hAnsi="Amiri" w:eastAsia="Amiri" w:cs="Amiri"/>
          <w:color w:val="111111"/>
          <w:sz w:val="28"/>
          <w:sz w:val="28"/>
          <w:szCs w:val="28"/>
          <w:rtl w:val="true"/>
          <w:lang w:bidi="ar-SA"/>
        </w:rPr>
        <w:t xml:space="preserve">والكمالات ، وكذلك بنوها المطهّرون وبناتها الطاهرات </w:t>
      </w:r>
      <w:r>
        <w:rPr>
          <w:rFonts w:eastAsia="Amiri" w:cs="Amiri" w:ascii="Amiri" w:hAnsi="Amiri"/>
          <w:color w:val="111111"/>
          <w:sz w:val="28"/>
          <w:szCs w:val="28"/>
          <w:rtl w:val="true"/>
          <w:lang w:bidi="ar-SA"/>
        </w:rPr>
        <w:t>.. .</w:t>
      </w:r>
    </w:p>
    <w:p>
      <w:pPr>
        <w:pStyle w:val="Heading5"/>
        <w:numPr>
          <w:ilvl w:val="4"/>
          <w:numId w:val="1"/>
        </w:numPr>
        <w:rPr/>
      </w:pPr>
      <w:bookmarkStart w:id="148" w:name="__RefHeading___Toc2538191_1051229030"/>
      <w:bookmarkStart w:id="149" w:name="_Toc52"/>
      <w:bookmarkEnd w:id="148"/>
      <w:r>
        <w:rPr>
          <w:rtl w:val="true"/>
        </w:rPr>
        <w:t xml:space="preserve">الحانية </w:t>
      </w:r>
      <w:r>
        <w:rPr>
          <w:rtl w:val="true"/>
        </w:rPr>
        <w:t>:</w:t>
      </w:r>
      <w:bookmarkEnd w:id="149"/>
    </w:p>
    <w:p>
      <w:pPr>
        <w:pStyle w:val="BookText"/>
        <w:rPr/>
      </w:pPr>
      <w:r>
        <w:rPr>
          <w:rFonts w:ascii="Amiri" w:hAnsi="Amiri" w:eastAsia="Amiri" w:cs="Amiri"/>
          <w:color w:val="111111"/>
          <w:sz w:val="28"/>
          <w:sz w:val="28"/>
          <w:szCs w:val="28"/>
          <w:rtl w:val="true"/>
          <w:lang w:bidi="ar-SA"/>
        </w:rPr>
        <w:t xml:space="preserve">وهو لقب مبارك من ألقاب الصدّيقة الطاهرة عليها السلام ذكره العلّامة المجلسي في 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حنّى يحنو بمعنى العطف والشفقة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المرأة على ولدها أي عطفت وأشفقت فلم تتزوّج بعد أبيهم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المرأة الحانية</w:t>
      </w:r>
      <w:r>
        <w:rPr>
          <w:rStyle w:val="FootnoteAnchor"/>
          <w:rtl w:val="true"/>
        </w:rPr>
        <w:footnoteReference w:id="166"/>
      </w:r>
      <w:r>
        <w:rPr>
          <w:rFonts w:ascii="Amiri" w:hAnsi="Amiri" w:eastAsia="Amiri" w:cs="Amiri"/>
          <w:color w:val="111111"/>
          <w:sz w:val="28"/>
          <w:sz w:val="28"/>
          <w:szCs w:val="28"/>
          <w:rtl w:val="true"/>
          <w:lang w:bidi="ar-SA"/>
        </w:rPr>
        <w:t xml:space="preserve">، وكذا قال المجلسي عن الجزري روي في مدح نساء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أحناه على ولد وأرعاه على زوج</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وسنتحدّث في هذه الخصيصة حول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فاطمة الزهراء عليها السلام ورأفتها بزوجها أمير المؤمنين عليه السلام وهو ما يعجز البنان والبيان عن وصفه ، ويقصر الإنسان عن شرحه ، وهو ما يحتاج إلى خصيصة مستقلّة بذاتها ومقدّمة خاصّة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رأفتها ومحبّتها لأبنائها الكرام</w:t>
      </w:r>
      <w:r>
        <w:rPr>
          <w:rStyle w:val="FootnoteAnchor"/>
          <w:rtl w:val="true"/>
        </w:rPr>
        <w:footnoteReference w:id="168"/>
      </w:r>
      <w:r>
        <w:rPr>
          <w:rFonts w:ascii="Amiri" w:hAnsi="Amiri" w:eastAsia="Amiri" w:cs="Amiri"/>
          <w:color w:val="111111"/>
          <w:sz w:val="28"/>
          <w:sz w:val="28"/>
          <w:szCs w:val="28"/>
          <w:rtl w:val="true"/>
          <w:lang w:bidi="ar-SA"/>
        </w:rPr>
        <w:t xml:space="preserve">علاوة على المحبّة الفطرية والمودّة الذاتية التي تكون بين كلّ أُمّ وأبنائها </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538193_1051229030"/>
      <w:bookmarkStart w:id="151" w:name="_Toc53"/>
      <w:bookmarkEnd w:id="150"/>
      <w:r>
        <w:rPr>
          <w:rtl w:val="true"/>
        </w:rPr>
        <w:t xml:space="preserve">الزهراء </w:t>
      </w:r>
      <w:r>
        <w:rPr>
          <w:rtl w:val="true"/>
        </w:rPr>
        <w:t>:</w:t>
      </w:r>
      <w:bookmarkEnd w:id="151"/>
    </w:p>
    <w:p>
      <w:pPr>
        <w:pStyle w:val="Heading6"/>
        <w:numPr>
          <w:ilvl w:val="5"/>
          <w:numId w:val="1"/>
        </w:numPr>
        <w:rPr/>
      </w:pPr>
      <w:bookmarkStart w:id="152" w:name="__RefHeading___Toc2538195_1051229030"/>
      <w:bookmarkStart w:id="153" w:name="_Toc54"/>
      <w:bookmarkEnd w:id="152"/>
      <w:r>
        <w:rPr>
          <w:rtl w:val="true"/>
        </w:rPr>
        <w:t>اشارة</w:t>
      </w:r>
      <w:bookmarkEnd w:id="1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الألقاب المشهورة للسيّدة فاطمة عليها السلام ، وقد شاع وذاع على ألسنة الشيعة الإمامية ، واشتهر في كتب الأخبار عن الأئمّة الأطهار عليهم السلام ، وهو لقب </w:t>
      </w:r>
      <w:bookmarkStart w:id="154" w:name="pg7519_81881"/>
    </w:p>
    <w:p>
      <w:pPr>
        <w:pStyle w:val="BookText"/>
        <w:rPr/>
      </w:pPr>
      <w:bookmarkEnd w:id="154"/>
      <w:r>
        <w:rPr>
          <w:rFonts w:ascii="Amiri" w:hAnsi="Amiri" w:eastAsia="Amiri" w:cs="Amiri"/>
          <w:color w:val="111111"/>
          <w:sz w:val="28"/>
          <w:sz w:val="28"/>
          <w:szCs w:val="28"/>
          <w:rtl w:val="true"/>
          <w:lang w:bidi="ar-SA"/>
        </w:rPr>
        <w:t xml:space="preserve">ممدوح ، حتّى عدّ في أسمائها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من زهر وزهور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اتّقاد النار واشتعالها والزهرة بتحريك الوسط نجم ، والزهرة بضمّ وفتح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كلّ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وبالسكون بمعنى البياض ، ومنه رجل أزهر أي أبيض مشرق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الأزهار كنية الزهراء عليها السلام والمراد من الأزهار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والزهرة بفتح الزاي وسكون الهاء بمعنى الزينة والبهجة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فهذا اللقب النبيل غالباً ما يلازم اسم الصدّيقة الزهراء عليها السلام حتّى في الدعوات والزيارات ، ممّا يدلّ على أنّ أئمّة الهدى عليهم السلام كانوا يحبّون أن تسمّى أُمّهم المخدّرة باسم فاطمة الزهراء من بين كلّ ألقابها وأوصافها الكثيرة الأُخرى ، وذلك لأنّ هذا الاسم الشريف قارن الكثير من الوقائع والأحداث ، وله أسباب وعلل كثيرة نذكر شمّة منها </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2538197_1051229030"/>
      <w:bookmarkStart w:id="156" w:name="_Toc55"/>
      <w:bookmarkEnd w:id="155"/>
      <w:r>
        <w:rPr>
          <w:rtl w:val="true"/>
        </w:rPr>
        <w:t xml:space="preserve">العلّة الأُولى </w:t>
      </w:r>
      <w:r>
        <w:rPr>
          <w:rtl w:val="true"/>
        </w:rPr>
        <w:t>:</w:t>
      </w:r>
      <w:bookmarkEnd w:id="156"/>
    </w:p>
    <w:p>
      <w:pPr>
        <w:pStyle w:val="BookText"/>
        <w:rPr/>
      </w:pPr>
      <w:r>
        <w:rPr>
          <w:rFonts w:ascii="Amiri" w:hAnsi="Amiri" w:eastAsia="Amiri" w:cs="Amiri"/>
          <w:color w:val="111111"/>
          <w:sz w:val="28"/>
          <w:sz w:val="28"/>
          <w:szCs w:val="28"/>
          <w:rtl w:val="true"/>
          <w:lang w:bidi="ar-SA"/>
        </w:rPr>
        <w:t xml:space="preserve">روى جابر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خلقها من نور عظمته ، فلمّا أشرقت أضاءت السماوات والأرض بنورها ، وغشيت أبصار الملائكة ، وخرّت الملائكة للَّه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ما هذا النور ؟ فأوحى اللَّه إليهم هذا نور من نوري أسكنته في </w:t>
      </w:r>
      <w:bookmarkStart w:id="157" w:name="pg7519_81883"/>
    </w:p>
    <w:p>
      <w:pPr>
        <w:pStyle w:val="BookText"/>
        <w:rPr/>
      </w:pPr>
      <w:bookmarkEnd w:id="157"/>
      <w:r>
        <w:rPr>
          <w:rFonts w:ascii="Amiri" w:hAnsi="Amiri" w:eastAsia="Amiri" w:cs="Amiri"/>
          <w:color w:val="111111"/>
          <w:sz w:val="28"/>
          <w:sz w:val="28"/>
          <w:szCs w:val="28"/>
          <w:rtl w:val="true"/>
          <w:lang w:bidi="ar-SA"/>
        </w:rPr>
        <w:t>سمائي ، خلقته من عظمتي ، أُخرجه من صلب نبي من أنبيائي ، أُفضّله على جميع الأنبياء ، وأُخرج من ذلك النور أئمّة يقومون بأمري يهدون إلى حقّي ، وأجعلهم خلفائي في أرضي بعد انقضاء وحيي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2538199_1051229030"/>
      <w:bookmarkStart w:id="159" w:name="_Toc56"/>
      <w:bookmarkEnd w:id="158"/>
      <w:r>
        <w:rPr>
          <w:rtl w:val="true"/>
        </w:rPr>
        <w:t xml:space="preserve">العلّة الثانية </w:t>
      </w:r>
      <w:r>
        <w:rPr>
          <w:rtl w:val="true"/>
        </w:rPr>
        <w:t>:</w:t>
      </w:r>
      <w:bookmarkEnd w:id="159"/>
    </w:p>
    <w:p>
      <w:pPr>
        <w:pStyle w:val="BookText"/>
        <w:rPr/>
      </w:pPr>
      <w:r>
        <w:rPr>
          <w:rFonts w:ascii="Amiri" w:hAnsi="Amiri" w:eastAsia="Amiri" w:cs="Amiri"/>
          <w:color w:val="111111"/>
          <w:sz w:val="28"/>
          <w:sz w:val="28"/>
          <w:szCs w:val="28"/>
          <w:rtl w:val="true"/>
          <w:lang w:bidi="ar-SA"/>
        </w:rPr>
        <w:t>عن ابن عمارة عن أبيه سألت أبا عبداللَّه عليه السلام عن فاطمة لِمَ سمّيت الزهراء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إذا قامت في محرابها زهر نورها لأهل السماء كما تزهر نور الكواكب لأهل الأرض</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2538201_1051229030"/>
      <w:bookmarkStart w:id="161" w:name="_Toc57"/>
      <w:bookmarkEnd w:id="160"/>
      <w:r>
        <w:rPr>
          <w:rtl w:val="true"/>
        </w:rPr>
        <w:t xml:space="preserve">العلّة الثالثة </w:t>
      </w:r>
      <w:r>
        <w:rPr>
          <w:rtl w:val="true"/>
        </w:rPr>
        <w:t>:</w:t>
      </w:r>
      <w:bookmarkEnd w:id="161"/>
    </w:p>
    <w:p>
      <w:pPr>
        <w:pStyle w:val="BookText"/>
        <w:rPr/>
      </w:pPr>
      <w:r>
        <w:rPr>
          <w:rFonts w:ascii="Amiri" w:hAnsi="Amiri" w:eastAsia="Amiri" w:cs="Amiri"/>
          <w:color w:val="111111"/>
          <w:sz w:val="28"/>
          <w:sz w:val="28"/>
          <w:szCs w:val="28"/>
          <w:rtl w:val="true"/>
          <w:lang w:bidi="ar-SA"/>
        </w:rPr>
        <w:t xml:space="preserve">عن أبي هاشم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وجهها يزهر لأمير المؤمنين عليه السلام من أوّل النهار كالشمس الضاحية وعند الزوال كالقمر المنير ، وعند غروب الشمس كالكوكب الدرّي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2538203_1051229030"/>
      <w:bookmarkStart w:id="163" w:name="_Toc58"/>
      <w:bookmarkEnd w:id="162"/>
      <w:r>
        <w:rPr>
          <w:rtl w:val="true"/>
        </w:rPr>
        <w:t xml:space="preserve">العلّة الرابعة </w:t>
      </w:r>
      <w:r>
        <w:rPr>
          <w:rtl w:val="true"/>
        </w:rPr>
        <w:t>:</w:t>
      </w:r>
      <w:bookmarkEnd w:id="163"/>
    </w:p>
    <w:p>
      <w:pPr>
        <w:pStyle w:val="BookText"/>
        <w:rPr/>
      </w:pPr>
      <w:r>
        <w:rPr>
          <w:rFonts w:ascii="Amiri" w:hAnsi="Amiri" w:eastAsia="Amiri" w:cs="Amiri"/>
          <w:color w:val="111111"/>
          <w:sz w:val="28"/>
          <w:sz w:val="28"/>
          <w:szCs w:val="28"/>
          <w:rtl w:val="true"/>
          <w:lang w:bidi="ar-SA"/>
        </w:rPr>
        <w:t xml:space="preserve">عن الحسن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لِمَ سمّيت فاطمة الزهراء عليها السلام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لها في الجنّة قبّة من ياقوت حمراء ، ارتفاعها في الهواء مسيرة سنة ، معلّقة بقدرة الجبّار ، لا علاقة لها من فوقها فتمسكها ، ولا دعامة لها من تحتها فتلزمها ، لها مائة ألف باب ، على كلّ باب ألف من الملائكة ، يراها أهل الجنّة كما </w:t>
      </w:r>
      <w:bookmarkStart w:id="164" w:name="pg7519_81885"/>
    </w:p>
    <w:p>
      <w:pPr>
        <w:pStyle w:val="BookText"/>
        <w:rPr/>
      </w:pPr>
      <w:bookmarkEnd w:id="164"/>
      <w:r>
        <w:rPr>
          <w:rFonts w:ascii="Amiri" w:hAnsi="Amiri" w:eastAsia="Amiri" w:cs="Amiri"/>
          <w:color w:val="111111"/>
          <w:sz w:val="28"/>
          <w:sz w:val="28"/>
          <w:szCs w:val="28"/>
          <w:rtl w:val="true"/>
          <w:lang w:bidi="ar-SA"/>
        </w:rPr>
        <w:t xml:space="preserve">يرى أحدكم الكوكب الدرّي الزاهر في أُفق السماء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الزهراء لفاطمة عليها السلام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2538205_1051229030"/>
      <w:bookmarkStart w:id="166" w:name="_Toc59"/>
      <w:bookmarkEnd w:id="165"/>
      <w:r>
        <w:rPr>
          <w:rtl w:val="true"/>
        </w:rPr>
        <w:t xml:space="preserve">العلّة الخامسة </w:t>
      </w:r>
      <w:r>
        <w:rPr>
          <w:rtl w:val="true"/>
        </w:rPr>
        <w:t>:</w:t>
      </w:r>
      <w:bookmarkEnd w:id="166"/>
    </w:p>
    <w:p>
      <w:pPr>
        <w:pStyle w:val="BookText"/>
        <w:rPr/>
      </w:pP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لِمَ سمّيت الزهراء عليها السلام زهراء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تزهر لأمير المؤمنين عليه السلام في النهار ثلاث مرّات بالنور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يزهر نور وجهها صلاة الغداة والناس في فرشهم ، فيدخل بياض ذلك النور إلى حجراتهم بالمدينة ، فتبيض حيطانهم فيعجبون من ذلك فيأتون النبي صلى الله عليه وآله فيسألونه عمّا رأوا ، فيرسلهم إلى منزل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 منزلها فيرونها قاعدة في محرابها تصلّي والنور يسطع من محرابها ومن وجهها فيعلمون إنّ الذي رأوه كان من نور 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نصف النهار وترتّبت للصلاة ، زهر وجهها عليها السلام بالصفرة ، فتدخل الصفرة حجرات الناس فتصفرّ ثيابهم وألوانهم ، فيأتون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 عمّا رأوا ، فيرسلهم إلى منزل فاطمة عليها السلام ، فيرونها قائمة في محرابها وقد زهر نور وجهها عليها السلام بالصفرة ، فيعلمون إنّ الذي رأوا كان نور وجهها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آخر النهار وغربت الشمس ، احمرّ وجه فاطمة عليها السلام فأشرق وجهها بالحمرة فرحاً وشكراً للَّه عزّوجلّ ، فكان يدخل حمرة وجهها حجرات القوم وتحمرّ حيطانهم ، فيعجبون من ذلك ويأتون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ويسألونه عن ذلك فيرسلهم إلى </w:t>
      </w:r>
      <w:bookmarkStart w:id="167" w:name="pg7519_81887"/>
    </w:p>
    <w:p>
      <w:pPr>
        <w:pStyle w:val="BookText"/>
        <w:rPr/>
      </w:pPr>
      <w:bookmarkEnd w:id="167"/>
      <w:r>
        <w:rPr>
          <w:rFonts w:ascii="Amiri" w:hAnsi="Amiri" w:eastAsia="Amiri" w:cs="Amiri"/>
          <w:color w:val="111111"/>
          <w:sz w:val="28"/>
          <w:sz w:val="28"/>
          <w:szCs w:val="28"/>
          <w:rtl w:val="true"/>
          <w:lang w:bidi="ar-SA"/>
        </w:rPr>
        <w:t xml:space="preserve">منزل فاطمة عليها السلام فيرونها جالسة تسبّح اللَّه وتمجّده ونور وجهها يزهر بالحمرة ، فيعلمون أنّ الذي رأوا كان من نور وجه فاطمة 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يزل ذلك النور في وجهها حتّى ولد الحسين عليه السلام فهو يتقلّب في وجوهنا إلى يوم القيامة في الأئمّة منّا أهل البيت إمام بعد إمام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بين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أنّه لا تعارض بين العلل المذكورة في الأحاديث في تسمية فاطمة عليها السلام بالزهراء ، بل كلّها صحيحة ويمكن الجمع بينها بأن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كانت في بدو إيجاد نورها المبارك تزهر لأهل السماوات والأرضين وما بينهما ، وخلق من نورها المشرق الموفور بالسرور القبّة الزهرائية بتلك الأوصاف ، وهذا لا يمنع أن تسطع أنوارها الوجودية في عالم الملك صبحاً وظهراً وغروباً على أهل المدينة عموماً ، وتزهر لأمير المؤمنين عليه السلام على وجه الخصوص شمساً وقمراً وكوكباً درّياً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البديهي أنّ أمير المؤمنين عليه السلام كان يراها بعين الولاية والمحبّة ، وينظر إليها بعين الباطن والظاهر ، فهو يرى ما لا يراه غيره فتتجلّى له على وجه الخصوص بشكل يختلف عمّا تتجلّى به إلى أهل المدينة عامّة </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538207_1051229030"/>
      <w:bookmarkStart w:id="169" w:name="_Toc60"/>
      <w:bookmarkEnd w:id="168"/>
      <w:r>
        <w:rPr>
          <w:rtl w:val="true"/>
        </w:rPr>
        <w:t xml:space="preserve">المنصورة </w:t>
      </w:r>
      <w:r>
        <w:rPr>
          <w:rtl w:val="true"/>
        </w:rPr>
        <w:t>:</w:t>
      </w:r>
      <w:bookmarkEnd w:id="1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 تدعى به فاطمة الزهراء عليها السلام في السماء كما ورد في الأحاديث الشريفة ، والنصر يعني الاعانة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على عدوّه أي أعانه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والانتصار يعني الانتقام والأخذ بالثار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المعانة ، وناصرها ومعينها هو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الممنوعة حقّها أيضاً ، ولكن القرائن تدلّ على أنّ المراد هو المعنى الأوّل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معاني الأخبار عن الإمام الصادق عليه السلام عن رسول اللَّه صلى الله عليه وآله في حديث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جبرائيل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تفاحة أهداها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من الجنّة فأخذتها وضممتها إلى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ففلقتها فرأيت نوراً ساطعاً ، ففزعت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تأكل ؟ كلها ولا تخف ، فإنّ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في السماء ، وهي في الأرض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حبيبي جبرئيل ولِمَ سمّيت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في الأرض فاطمة لأنّها فطمت شيعتها من النار ، وفطم أعداؤها عن حبّها ، وهي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يعني نصر فاطمة لمحبّيها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إخبار جبرئيل النبي صلى الله عليه وآله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فاطمة الزهراء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بشارة روحانية وتكريم رحمانيّ ، وإظهار لجلالة قدرها ، وتسلية لها بالانتقام من أعداءها وشانئيها </w:t>
      </w:r>
      <w:r>
        <w:rPr>
          <w:rFonts w:eastAsia="Amiri" w:cs="Amiri" w:ascii="Amiri" w:hAnsi="Amiri"/>
          <w:color w:val="111111"/>
          <w:sz w:val="28"/>
          <w:szCs w:val="28"/>
          <w:rtl w:val="true"/>
          <w:lang w:bidi="ar-SA"/>
        </w:rPr>
        <w:t xml:space="preserve">. </w:t>
      </w:r>
      <w:bookmarkStart w:id="170" w:name="pg7519_81891"/>
    </w:p>
    <w:p>
      <w:pPr>
        <w:pStyle w:val="Heading5"/>
        <w:numPr>
          <w:ilvl w:val="4"/>
          <w:numId w:val="1"/>
        </w:numPr>
        <w:rPr/>
      </w:pPr>
      <w:bookmarkStart w:id="171" w:name="__RefHeading___Toc2538209_1051229030"/>
      <w:bookmarkStart w:id="172" w:name="_Toc61"/>
      <w:bookmarkEnd w:id="170"/>
      <w:bookmarkEnd w:id="171"/>
      <w:r>
        <w:rPr>
          <w:rtl w:val="true"/>
        </w:rPr>
        <w:t xml:space="preserve">الصدّيقة الكبرى </w:t>
      </w:r>
      <w:r>
        <w:rPr>
          <w:rtl w:val="true"/>
        </w:rPr>
        <w:t>:</w:t>
      </w:r>
      <w:bookmarkEnd w:id="172"/>
    </w:p>
    <w:p>
      <w:pPr>
        <w:pStyle w:val="BookText"/>
        <w:rPr/>
      </w:pPr>
      <w:r>
        <w:rPr>
          <w:rFonts w:ascii="Amiri" w:hAnsi="Amiri" w:eastAsia="Amiri" w:cs="Amiri"/>
          <w:color w:val="111111"/>
          <w:sz w:val="28"/>
          <w:sz w:val="28"/>
          <w:szCs w:val="28"/>
          <w:rtl w:val="true"/>
          <w:lang w:bidi="ar-SA"/>
        </w:rPr>
        <w:t xml:space="preserve">الصدّيقة الكبرى هو لقب شريف عظيم مدح اللَّه تبارك وتعالى به مريم العذراء عليهما السلام في القرآن المجيد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 انظُرْ كَيْفَ نُبَيِّنُ لَهُمْ الْآيَاتِ ثُمَّ انظُرْ أَنَّى يُؤْفَكُونَ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ولقب رسول اللَّه صلى الله عليه وآله فاطمة الطاهرة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الصدّيقة الكبرى وعلى معرفتها دارت القرون الأُولى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والصدّيق على وزن فعّيل من أبنية المبالغة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الصدق ، والصدق نقيض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وسمّيت ومدحت مريم عليها السلام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لصدقها في دعواها أنّ عيسى منها ولم يمسسها بشر ، فشهد اللَّه لها بالصدق فصارت صدّيقة لأنّ اللَّه صدّقها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صدّقت بوحدانية الحقّ تعالى ونبوّة أبيها وإمامة بعلها وإمامة أبناءها المعصومين عليهم السلام واحداً بعد واحد وهي في رحم أُمّها وعند ولادتها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على ما رواه المشاهير من العلماء حيث قالت </w:t>
      </w:r>
      <w:bookmarkStart w:id="173" w:name="pg7519_81893"/>
    </w:p>
    <w:p>
      <w:pPr>
        <w:pStyle w:val="BookText"/>
        <w:rPr/>
      </w:pPr>
      <w:bookmarkEnd w:id="173"/>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أصدق منها إلّا أباها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اتّفق المخالف والمؤالف على أنّ فاطمة الزهراء هي الصدّيقة الكبرى قولاً وقلباً وفعلاً ، لم تكذب قطّ كذبة واحدة وكانت تفعل ما تقول ، ولم تتخلّف قط في أداء أي تكليف أو امتثال أي أمر ، وكان لها في ذلك صدق نيّة وعزم وثبات ومداومة ومراقبة تامّة </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2538211_1051229030"/>
      <w:bookmarkStart w:id="175" w:name="_Toc62"/>
      <w:bookmarkEnd w:id="174"/>
      <w:r>
        <w:rPr>
          <w:rtl w:val="true"/>
        </w:rPr>
        <w:t xml:space="preserve">الزكيّة </w:t>
      </w:r>
      <w:r>
        <w:rPr>
          <w:rtl w:val="true"/>
        </w:rPr>
        <w:t>:</w:t>
      </w:r>
      <w:bookmarkEnd w:id="175"/>
    </w:p>
    <w:p>
      <w:pPr>
        <w:pStyle w:val="BookText"/>
        <w:rPr/>
      </w:pPr>
      <w:r>
        <w:rPr>
          <w:rFonts w:ascii="Amiri" w:hAnsi="Amiri" w:eastAsia="Amiri" w:cs="Amiri"/>
          <w:color w:val="111111"/>
          <w:sz w:val="28"/>
          <w:sz w:val="28"/>
          <w:szCs w:val="28"/>
          <w:rtl w:val="true"/>
          <w:lang w:bidi="ar-SA"/>
        </w:rPr>
        <w:t xml:space="preserve">هذا اللقب المبارك يدلّ على طهارة الذات المباركة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صفات المعصومين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تعالى في القرآن المجيد في قصّة مريم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لِاَهَبَ لَكِ غُلَاماً زَكِيّاً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أي تصدر منه أعمال البرّ وأفعال الخير دون تقصير في إتيانها وأدائها </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والتزكية في اللغة بمعنى التطهير ، وإنّما سمّيت الزكاة زكاة لأنّها تطهّر الأموال ، قال المفسّرون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التزكية التطهير من الأخلاق الذميمة الناشئة من الغضب والحسد والبخل وحبّ الجاه وحبّ الدنيا والكبر 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عالج هذه الأمراض بالأعمال الصالحة صارت نفسه مطهّرة مزكّاة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76" w:name="pg7519_81895"/>
    </w:p>
    <w:p>
      <w:pPr>
        <w:pStyle w:val="BookText"/>
        <w:rPr/>
      </w:pPr>
      <w:bookmarkEnd w:id="176"/>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التزكية الطهارة ، والطاهرة هي نفس الطهارة فتكون الطاهرة أوفى وأقوى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فيكون معنى تسمية الزهراء عليها السلام بالزكية أنّها فازت وأفلحت بالزكاة والطهارة الفطرية الذاتية ، وكانت بعيدة عن الأخلاق الدنيّة الرديّة ، وفازت بكلّ موجبات النجاة يوم القيامة </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538213_1051229030"/>
      <w:bookmarkStart w:id="178" w:name="_Toc63"/>
      <w:bookmarkEnd w:id="177"/>
      <w:r>
        <w:rPr>
          <w:rtl w:val="true"/>
        </w:rPr>
        <w:t xml:space="preserve">الراضية والمرضية </w:t>
      </w:r>
      <w:r>
        <w:rPr>
          <w:rtl w:val="true"/>
        </w:rPr>
        <w:t>:</w:t>
      </w:r>
      <w:bookmarkEnd w:id="178"/>
    </w:p>
    <w:p>
      <w:pPr>
        <w:pStyle w:val="BookText"/>
        <w:rPr/>
      </w:pPr>
      <w:r>
        <w:rPr>
          <w:rFonts w:ascii="Amiri" w:hAnsi="Amiri" w:eastAsia="Amiri" w:cs="Amiri"/>
          <w:color w:val="111111"/>
          <w:sz w:val="28"/>
          <w:sz w:val="28"/>
          <w:szCs w:val="28"/>
          <w:rtl w:val="true"/>
          <w:lang w:bidi="ar-SA"/>
        </w:rPr>
        <w:t xml:space="preserve">أمّا الراضية فهو لقب شريف يحكي عن رضا السيّدة الزهراء عليها السلام ، وأمّا المرضية فهو لقب مبارك ذكر في القرآن الحكيم والروايات ضمن أوصاف النفس المطمئنّة ، ويذكر أيضاً لقب بعد الراضية إلّا أنّه أشرف وأقوى منه لما قاله النيسابوري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الراضية هي النفس الراضية والمسلّمة لكلّ المقدّرات الكائنة والأحكام الجارية التي تصلها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رضي اللَّه عنها فصارت مرضية للحقّ تعالى ، ففي الأُولى الرضا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الرضا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رضا الحقّ عن العبد ، لأنّ العبد إذا رضي عن اللَّه رضي اللَّه عنه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 ورضي عنه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الراضية وهي التي رضيت بما أُوتيت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والمرضية هي التي رضى عنها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2538215_1051229030"/>
      <w:bookmarkStart w:id="180" w:name="_Toc64"/>
      <w:bookmarkEnd w:id="179"/>
      <w:r>
        <w:rPr>
          <w:rtl w:val="true"/>
        </w:rPr>
        <w:t xml:space="preserve">المباركة </w:t>
      </w:r>
      <w:r>
        <w:rPr>
          <w:rtl w:val="true"/>
        </w:rPr>
        <w:t>:</w:t>
      </w:r>
      <w:bookmarkEnd w:id="1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السيّدة الزهراء عليها السلام هي ذات البركة في العلوم الربّانية والفضائل النفسانية </w:t>
      </w:r>
    </w:p>
    <w:p>
      <w:pPr>
        <w:pStyle w:val="BookText"/>
        <w:rPr/>
      </w:pPr>
      <w:r>
        <w:rPr>
          <w:rFonts w:ascii="Amiri" w:hAnsi="Amiri" w:eastAsia="Amiri" w:cs="Amiri"/>
          <w:color w:val="111111"/>
          <w:sz w:val="28"/>
          <w:sz w:val="28"/>
          <w:szCs w:val="28"/>
          <w:rtl w:val="true"/>
          <w:lang w:bidi="ar-SA"/>
        </w:rPr>
        <w:t xml:space="preserve">والكمالات الشريفة والكرامات المنيفة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أخبر اللَّه عيسى بن مريم عليهما السلام في الإنجيل عن السيّدة المخدّرة فاطمة الزهراء ووصفها بهذا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عبداللَّه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الإنجيل في وصف النبي صلى الله عليه وآله نكّاح النساء ذو النسل القليل ، إنّما نسله من مباركة لها بيت في الجنّة لا صخب فيه ولا نصب ، يكفلها في آخر الزمان كما كفل زكريا أُمّك ، لها فرخان مستشهدان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ففاطمة الزهراء عليها السلام أُمّ البركات ، والأصل الأصيل للخيرات ، وكلّ بركات عالم الامكان من حسّيات وعقليات وجودها وذاتها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تفسير أهل البيت عليهم السلام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الذرّية الطيّبة والنسل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كرامة لخاتم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صلوات اللَّه وسلامه وبركاته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أنّ الليلة المباركة هي الذات المقدّسة لأُمّ الأئمّة الأطهار عليهم السلام فاطمة الزهراء عليها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فالسيّدة الصدّيقة الطاهرة سادت في هذا اللقب والوصف على عيسى </w:t>
      </w:r>
      <w:bookmarkStart w:id="181" w:name="pg7519_81899"/>
    </w:p>
    <w:p>
      <w:pPr>
        <w:pStyle w:val="BookText"/>
        <w:rPr/>
      </w:pPr>
      <w:bookmarkEnd w:id="181"/>
      <w:r>
        <w:rPr>
          <w:rFonts w:ascii="Amiri" w:hAnsi="Amiri" w:eastAsia="Amiri" w:cs="Amiri"/>
          <w:color w:val="111111"/>
          <w:sz w:val="28"/>
          <w:sz w:val="28"/>
          <w:szCs w:val="28"/>
          <w:rtl w:val="true"/>
          <w:lang w:bidi="ar-SA"/>
        </w:rPr>
        <w:t xml:space="preserve">فهو مبارك وهي عليها السلام مباركة </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538217_1051229030"/>
      <w:bookmarkStart w:id="183" w:name="_Toc65"/>
      <w:bookmarkEnd w:id="182"/>
      <w:r>
        <w:rPr>
          <w:rtl w:val="true"/>
        </w:rPr>
        <w:t xml:space="preserve">النورية </w:t>
      </w:r>
      <w:r>
        <w:rPr>
          <w:rtl w:val="true"/>
        </w:rPr>
        <w:t>:</w:t>
      </w:r>
      <w:bookmarkEnd w:id="183"/>
    </w:p>
    <w:p>
      <w:pPr>
        <w:pStyle w:val="BookText"/>
        <w:rPr/>
      </w:pPr>
      <w:r>
        <w:rPr>
          <w:rFonts w:ascii="Amiri" w:hAnsi="Amiri" w:eastAsia="Amiri" w:cs="Amiri"/>
          <w:color w:val="111111"/>
          <w:sz w:val="28"/>
          <w:sz w:val="28"/>
          <w:szCs w:val="28"/>
          <w:rtl w:val="true"/>
          <w:lang w:bidi="ar-SA"/>
        </w:rPr>
        <w:t xml:space="preserve">هذا اللقب الشريف معروف مشهور بين الملائكة وسكّان السماوات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عدّه العلّامة المجلسي رحمه الله في ألقابها المكرّمة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لها في السماء النورية السماوية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وعلّة تسمية السيّدة الزهراء عليها السلام بالنورية السماوية لهذا السبب ، فنورانية الزهراء عليها السلام كانت بأنحاء متعدّدة ، فهي لأهل السماوات بنحو ، ولأهل الأرض بنحو يختلف باختلاف الأوقات ، ولأمير المؤمنين عليه السلام بنحو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لأهل السماوات كانت تزهر في محراب عبادتها كالكوكب الدرّي وكالنجم الساطع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في تفسير أهل البيت عليهم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أنّها نزلت في فاطمة</w:t>
      </w:r>
      <w:r>
        <w:rPr>
          <w:rStyle w:val="FootnoteAnchor"/>
          <w:rtl w:val="true"/>
        </w:rPr>
        <w:footnoteReference w:id="190"/>
      </w:r>
      <w:r>
        <w:rPr>
          <w:rFonts w:ascii="Amiri" w:hAnsi="Amiri" w:eastAsia="Amiri" w:cs="Amiri"/>
          <w:color w:val="111111"/>
          <w:sz w:val="28"/>
          <w:sz w:val="28"/>
          <w:szCs w:val="28"/>
          <w:rtl w:val="true"/>
          <w:lang w:bidi="ar-SA"/>
        </w:rPr>
        <w:t xml:space="preserve">ولهذا سمّيت عند الملائكة بالنورية ، ويشهد لذلك الأخبار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الفريقان حديث تزويج فاطمة عليها السلام أنّ جبرئيل هبط إلى خاتم المرسلين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النور من النور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بنتك فاطمة من ابن </w:t>
      </w:r>
    </w:p>
    <w:p>
      <w:pPr>
        <w:pStyle w:val="BookText"/>
        <w:rPr/>
      </w:pPr>
      <w:r>
        <w:rPr>
          <w:rFonts w:ascii="Amiri" w:hAnsi="Amiri" w:eastAsia="Amiri" w:cs="Amiri"/>
          <w:color w:val="111111"/>
          <w:sz w:val="28"/>
          <w:sz w:val="28"/>
          <w:szCs w:val="28"/>
          <w:rtl w:val="true"/>
          <w:lang w:bidi="ar-SA"/>
        </w:rPr>
        <w:t>عمّك علي بن أبي طالب عليه السلام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قال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كَمِشْكَاةٍ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المشكاة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 الزُّجَاجَةُ كَأَنَّهَا كَوْكَبٌ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فاطمة عليها السلام كوكب درّي بين نساء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أن يدخله في نور ولايتهم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فرات 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 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العلم ينبع منها سلام اللَّه عليها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ففاطمة الزهراء مشكاة علوم آل محمّد عليهم السلام ، فكما يستفيد الناس من ضوء </w:t>
      </w:r>
      <w:bookmarkStart w:id="184" w:name="pg7519_81903"/>
    </w:p>
    <w:p>
      <w:pPr>
        <w:pStyle w:val="BookText"/>
        <w:rPr/>
      </w:pPr>
      <w:bookmarkEnd w:id="184"/>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فكذلك بعلوم فاطمة يهتدون </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538219_1051229030"/>
      <w:bookmarkStart w:id="186" w:name="_Toc66"/>
      <w:bookmarkEnd w:id="185"/>
      <w:r>
        <w:rPr>
          <w:rtl w:val="true"/>
        </w:rPr>
        <w:t xml:space="preserve">مريم الكبرى </w:t>
      </w:r>
      <w:r>
        <w:rPr>
          <w:rtl w:val="true"/>
        </w:rPr>
        <w:t>:</w:t>
      </w:r>
      <w:bookmarkEnd w:id="186"/>
    </w:p>
    <w:p>
      <w:pPr>
        <w:pStyle w:val="BookText"/>
        <w:rPr/>
      </w:pPr>
      <w:r>
        <w:rPr>
          <w:rFonts w:ascii="Amiri" w:hAnsi="Amiri" w:eastAsia="Amiri" w:cs="Amiri"/>
          <w:color w:val="111111"/>
          <w:sz w:val="28"/>
          <w:sz w:val="28"/>
          <w:szCs w:val="28"/>
          <w:rtl w:val="true"/>
          <w:lang w:bidi="ar-SA"/>
        </w:rPr>
        <w:t xml:space="preserve">لقد أقسم النبي صلى الله عليه وآله مراراً إيماناً مغلّظة وقال في فاطمة الزهراء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هي مريم الكبرى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علماً أنّ النساء العابدات المطيعات الزاهدات كثيرات في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القرآن الكريم جملة منهنّ ومدحهنّ وأثنى عليهنّ ؛ إلّا أنّ النبي الأكرم صلى الله عليه وآله لم يجعل الزهراء عليها السلام قرينة لواحدة منهنّ إلّا ما كان من مريم عليها السلام لأنّها منتجبة مصطفاة من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موصوفة بالعصمة ، وأنّها سيّدة نساء العالمين وأفضلهنّ ، وقد أثنى عليها اللَّه بعفّة النفس والصفاء والاصطفاء ، وجعلها فرداً كاملاً في النوع النسواني في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جعل النبي الخاتم‌صلى الله عليه وآله‌فاطمة أكبر وأكرم من مريم ولم‌يكتفي‌أنّهامريم‌بل‌إنّ قوله صلى الله عليه وآله يفيد إنّها مريم وزيادة، فهي‌أكبروأشرف وأفضل‌من مريم، وهذه الأفضلية والأشرفية لجامعيّتها، ولأنّها أكمل في‌الملكات المحمودة والملكات المسعودة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أيضاً أنّ قول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مريم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واضح لمريم عليها السلام حيث جعل الفضل محصوراً عليها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شرف أُمّة عيسى عليه السلام في مريم ، فإنّ لهذه الأُمّة المرحومة مريم أيضاً إلّا أنّها أشرف وأفضل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 سيّد الأنام يتضمّن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مريم وفضيلتها وتفرّدها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السيّدة الزهراء عليها السلام عليها </w:t>
      </w:r>
      <w:r>
        <w:rPr>
          <w:rFonts w:eastAsia="Amiri" w:cs="Amiri" w:ascii="Amiri" w:hAnsi="Amiri"/>
          <w:color w:val="111111"/>
          <w:sz w:val="28"/>
          <w:szCs w:val="28"/>
          <w:rtl w:val="true"/>
          <w:lang w:bidi="ar-SA"/>
        </w:rPr>
        <w:t xml:space="preserve">. </w:t>
      </w:r>
      <w:bookmarkStart w:id="187" w:name="pg7519_81905"/>
    </w:p>
    <w:p>
      <w:pPr>
        <w:pStyle w:val="BookText"/>
        <w:rPr/>
      </w:pPr>
      <w:bookmarkEnd w:id="187"/>
      <w:r>
        <w:rPr>
          <w:rFonts w:ascii="Amiri" w:hAnsi="Amiri" w:eastAsia="Amiri" w:cs="Amiri"/>
          <w:color w:val="111111"/>
          <w:sz w:val="28"/>
          <w:sz w:val="28"/>
          <w:szCs w:val="28"/>
          <w:rtl w:val="true"/>
          <w:lang w:bidi="ar-SA"/>
        </w:rPr>
        <w:t xml:space="preserve">وكأنّه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ابنتي فاطمة الزهراء عليها السلام أفضل وأشرف من مريم الموصوفة بالصفات الخاصّة والمفضّلة على من سواها من النساء وقد صدق الرسول الأمين صلى الله عليه وآله </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538221_1051229030"/>
      <w:bookmarkStart w:id="189" w:name="_Toc67"/>
      <w:bookmarkEnd w:id="188"/>
      <w:r>
        <w:rPr>
          <w:rtl w:val="true"/>
        </w:rPr>
        <w:t xml:space="preserve">المحدَّثة </w:t>
      </w:r>
      <w:r>
        <w:rPr>
          <w:rtl w:val="true"/>
        </w:rPr>
        <w:t>:</w:t>
      </w:r>
      <w:bookmarkEnd w:id="189"/>
    </w:p>
    <w:p>
      <w:pPr>
        <w:pStyle w:val="BookText"/>
        <w:rPr/>
      </w:pPr>
      <w:r>
        <w:rPr>
          <w:rFonts w:ascii="Amiri" w:hAnsi="Amiri" w:eastAsia="Amiri" w:cs="Amiri"/>
          <w:color w:val="111111"/>
          <w:sz w:val="28"/>
          <w:sz w:val="28"/>
          <w:szCs w:val="28"/>
          <w:rtl w:val="true"/>
          <w:lang w:bidi="ar-SA"/>
        </w:rPr>
        <w:t xml:space="preserve">وهو من أعظم وأفضل الألقاب الطيّبة لأُمّ الأئمّة النجباء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الدرجة السامية التي تلي مقام النبوّة والإمامة خاصّة بالزهراء عليها السلام ، وهي تعني أنّ صاحب هذا اللقب والمقام يكون مُلهماً ومؤيّداً بالإفاضات الغيبية والعنايات الربّانية حيث تحدّثه الملائكة فيسمع أصواتها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أي التي حدّثت ، ولابدّ للمحدّثة من محدّث ، وكان جبرئيل وغيره من الملائكة يحدّثون النبي والوصي وفاطمة الزكية عليها السلام ، وكانت لفاطمة الزهراء عليها السلام لقاءات لا تحصى مع الملائكة ، ففي حديث مصحف جبرئيل كانت فاطمة تلتقي جبرئيل خمسة وسبعين يوماً أوقات الصلاة المفروضة وتشاهده عياناً بالحاسّة الباصرة الظاهرية والرؤية البشرية وتسمع منه الأحاديث والأخبار في ما كان وما هو كائن ، وكانت تلتقيه من قبل في زمان أبيها كما جاء في مرثيتها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جبرئيل بالآيات يؤنسنا</w:t>
      </w:r>
    </w:p>
    <w:p>
      <w:pPr>
        <w:pStyle w:val="BookText"/>
        <w:rPr/>
      </w:pPr>
      <w:r>
        <w:rPr>
          <w:rFonts w:ascii="Amiri" w:hAnsi="Amiri" w:eastAsia="Amiri" w:cs="Amiri"/>
          <w:color w:val="111111"/>
          <w:sz w:val="28"/>
          <w:sz w:val="28"/>
          <w:szCs w:val="28"/>
          <w:rtl w:val="true"/>
          <w:lang w:bidi="ar-SA"/>
        </w:rPr>
        <w:t>فقد فُقِدتَ فكلّ الخير محتجب</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وقد ورد في أوصافها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المحدّثة العليمة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والواضح من هذه الأخبار أنّ تحديث الملك فيض خاصّ وعلم مخصوص </w:t>
      </w:r>
    </w:p>
    <w:p>
      <w:pPr>
        <w:pStyle w:val="BookText"/>
        <w:rPr/>
      </w:pPr>
      <w:r>
        <w:rPr>
          <w:rFonts w:ascii="Amiri" w:hAnsi="Amiri" w:eastAsia="Amiri" w:cs="Amiri"/>
          <w:color w:val="111111"/>
          <w:sz w:val="28"/>
          <w:sz w:val="28"/>
          <w:szCs w:val="28"/>
          <w:rtl w:val="true"/>
          <w:lang w:bidi="ar-SA"/>
        </w:rPr>
        <w:t xml:space="preserve">للمحدَّث دون سواه ، وهذه الافاضة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النكت بالسمع والقذف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للاستعداد والقابلية الكاملة الموجودة في المحدّث خاصّة وهذا الاستعداد والقابلية موهبة رحمانية ومكرمة 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الخبر عن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إليها ملكاً يسلّي غمّها ويحدّثها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فشكت ذلك إلى أمير المؤمنين عليه 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بذلك وسمعت الصوت قولي لي فأعلمته بذلك ، فجعل أمير المؤمنين عليه السلام يكتب كلّما سمع ، أثبت من ذلك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والحرام ، ولكن فيه علم ما يكون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الصدوق رحمه الله في علل الشرائع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لم تكن نبيّة وكانت محدّثة ، وأُمّ موسى بن عمران كانت محدّثة ولم تكن نبيّة وسارة امرأة إبراهيم قد عاينت الملائكة فبشّروها بإسحاق ومن وراء إسحاق يعقوب ولم تكن نبيّة ، وفاطمة بنت رسول اللَّه صلى الله عليه وآله كانت محدّثة ولم تكن نبتة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اللَّه عزّوجلّ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أرسل من النساء أحداً إلى الناس في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إِلَّا رِجَالاً نُوحِي إِلَيْهِمْ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فاطمة عليها السلام محدّثة لأنّ الملائكة كانت تهبط من السماء فتناديها كما تنادي مريم بنت عمران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إنّ اللَّه اصطفاك وطهّرك واصطفاك على نساء العالمين ، يافاطمة اقنتي لربّك واسجدي </w:t>
      </w:r>
      <w:bookmarkStart w:id="190" w:name="pg7519_81909"/>
    </w:p>
    <w:p>
      <w:pPr>
        <w:pStyle w:val="BookText"/>
        <w:rPr/>
      </w:pPr>
      <w:bookmarkEnd w:id="190"/>
      <w:r>
        <w:rPr>
          <w:rFonts w:ascii="Amiri" w:hAnsi="Amiri" w:eastAsia="Amiri" w:cs="Amiri"/>
          <w:color w:val="111111"/>
          <w:sz w:val="28"/>
          <w:sz w:val="28"/>
          <w:szCs w:val="28"/>
          <w:rtl w:val="true"/>
          <w:lang w:bidi="ar-SA"/>
        </w:rPr>
        <w:t xml:space="preserve">واركعي مع الراكعين فتحدّثهم ويحدّثونها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لهم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المفضّلة على نساء العالمين مريم بنت عمران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سيّدة نساء عالمها ،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سيّدة نساء عالمك وعالمها وسيّد نساء الأوّلين والآخرين</w:t>
      </w:r>
      <w:r>
        <w:rPr>
          <w:rStyle w:val="FootnoteAnchor"/>
          <w:rtl w:val="true"/>
        </w:rPr>
        <w:footnoteReference w:id="201"/>
      </w:r>
      <w:r>
        <w:rPr>
          <w:rFonts w:ascii="Amiri" w:hAnsi="Amiri" w:eastAsia="Amiri" w:cs="Amiri"/>
          <w:color w:val="111111"/>
          <w:sz w:val="28"/>
          <w:sz w:val="28"/>
          <w:szCs w:val="28"/>
          <w:rtl w:val="true"/>
          <w:lang w:bidi="ar-SA"/>
        </w:rPr>
        <w:t xml:space="preserve">وروى مثله في دلائل الإمامة عن محمّد بن هارون بن موسى التلعكبري وقد روي هذا التعليل في كتب الإمامية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حملت خديجة بفاطمة كانت تحدّثها من بطنها وتحدّثها وتؤنسها في وحدتها ، وكانت تكتم ذلك عن رسول اللَّه صلى الله عليه وآله ، فدخل النبي صلى الله عليه وآله يوماً فسمع خديجة تحدّث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تحدّثين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الجنين الذي في بطني فإنّه يحدّثني ويؤنسني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إبشري فإنّها أُنثى ، وإنّها النسلة الطاهرة الميمونة ، فإنّ اللَّه جعلها من نسلي ، وسيجعل من نسلها خلفاء في أرضه بعد انقضاء وحيه</w:t>
      </w:r>
      <w:r>
        <w:rPr>
          <w:rStyle w:val="FootnoteAnchor"/>
          <w:rtl w:val="true"/>
        </w:rPr>
        <w:footnoteReference w:id="202"/>
      </w:r>
      <w:r>
        <w:rPr>
          <w:rFonts w:ascii="Amiri" w:hAnsi="Amiri" w:eastAsia="Amiri" w:cs="Amiri"/>
          <w:color w:val="111111"/>
          <w:sz w:val="28"/>
          <w:sz w:val="28"/>
          <w:szCs w:val="28"/>
          <w:rtl w:val="true"/>
          <w:lang w:bidi="ar-SA"/>
        </w:rPr>
        <w:t xml:space="preserve">فما برح ذلك النور يعلو وأشعّته في الآفاق ينمو حتّى جاء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صلى الله عليه وآله أنا محمود إنّ اللَّه بعثني أن أُزوّج النور من النور</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 .</w:t>
      </w:r>
    </w:p>
    <w:p>
      <w:pPr>
        <w:pStyle w:val="Heading4"/>
        <w:numPr>
          <w:ilvl w:val="3"/>
          <w:numId w:val="1"/>
        </w:numPr>
        <w:rPr/>
      </w:pPr>
      <w:bookmarkStart w:id="191" w:name="__RefHeading___Toc2538223_1051229030"/>
      <w:bookmarkStart w:id="192" w:name="_Toc68"/>
      <w:bookmarkEnd w:id="191"/>
      <w:r>
        <w:rPr>
          <w:rtl w:val="true"/>
        </w:rPr>
        <w:t>فاطمة الزهراء عليها السلام‌</w:t>
      </w:r>
      <w:bookmarkEnd w:id="192"/>
    </w:p>
    <w:p>
      <w:pPr>
        <w:pStyle w:val="Heading5"/>
        <w:numPr>
          <w:ilvl w:val="4"/>
          <w:numId w:val="1"/>
        </w:numPr>
        <w:rPr/>
      </w:pPr>
      <w:bookmarkStart w:id="193" w:name="__RefHeading___Toc2538225_1051229030"/>
      <w:bookmarkStart w:id="194" w:name="_Toc69"/>
      <w:bookmarkEnd w:id="193"/>
      <w:r>
        <w:rPr>
          <w:rtl w:val="true"/>
        </w:rPr>
        <w:t>اشارة</w:t>
      </w:r>
      <w:bookmarkEnd w:id="1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قد تحدّثنا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الكنية ، واللقب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واقتضى الأمر أن نتحدّث الآن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واشتقاقاته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جمعه أسماء ، وتصغيره سمي وهو مشتق من سموت لأنّه تنويه ورفعة أو من وسم بمعنى العلامة ، ومنه سمات جمع سمة ، والمتوسّمين ذووا العلامات ، كذا في المجمع</w:t>
      </w:r>
      <w:r>
        <w:rPr>
          <w:rStyle w:val="FootnoteAnchor"/>
          <w:rtl w:val="true"/>
        </w:rPr>
        <w:footnoteReference w:id="204"/>
      </w:r>
      <w:r>
        <w:rPr>
          <w:rFonts w:ascii="Amiri" w:hAnsi="Amiri" w:eastAsia="Amiri" w:cs="Amiri"/>
          <w:color w:val="111111"/>
          <w:sz w:val="28"/>
          <w:sz w:val="28"/>
          <w:szCs w:val="28"/>
          <w:rtl w:val="true"/>
          <w:lang w:bidi="ar-SA"/>
        </w:rPr>
        <w:t xml:space="preserve">والاسم علامة لمعرفة المسمّى كذا قيل في تعريفه ، وهو غير الكنية واللقب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ذكرناه سابقاً كان من ألقاب السيّدة الزهراء عليها السلام ، أمّا اسمها ففي الأخبار المعتبرة أنّها سمّيت منذ بدو الإيجاد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الاسم السامي الجامع للمعاني والألقاب الأُخرى ، وقد لحظ في معناه ما يعود على نفس السيّدة ، أو ما يعود على الآخرين ومبدأه ومصدره منها عليها السلام وعلى كلا الاحتمالين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موهبة إلهية خاصّة وصفها اللَّه تعالى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ما سنذكره في معنى فاطمة لا يدخل تحت هذا الاسم أو أنّه غير ملحوظ فيه ، فإنّه ينطبق على كلّ واحد من المعاني التي سيذكرها الإمام عليه السلام كلّ حسب المورد والخاصّ به فيكون الاستعمال صحيحاً في الجميع </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اللفظ لم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خاصّ معقود من هذه المعاني ، لأنّها كانت معروفة به قبل ولادتها بآلاف السنين ، وكان الأنبياء العظام يعرفون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ويدعون اللَّه به في الشدائد ويتوسّلون إليه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اللوحية السليمانية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الحرب العالمية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بعض الجنود البريطانيين يحفرون مواقع لهم للحرب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اونرّة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الصغيرة التي تبعد بضعة كيلومترات عن مدينة القدس عثروا على لوحة فضّية مرصّعة حواشيها بالمجوهرات الثمينة قد رسمت في وسطها حروف مذهّبة فأخذ الجنود تلك اللوحة إلى 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ميجراي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حيرنيدل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وكلّما حاول هذا القائد فهم تلك الخطوط لم يتمكّن ولكنّه أدرك بأنّ اللوحة كتبت بلغة قديمة جدّاً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تناقلت هذه اللوحة أيد كثيرة إلى أن وصلت بيد قائد الجيش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اليفتونات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أوصل هذه اللوحة إلى علماء الآثار في بريطانيا ، وبعد انتهاء الحرب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البريطانيون في تحقيق الأمر وحاولوا فهم تلك الخطوط ، ولكنّهم حينما لم يتمكّنوا من ذلك شكّلوا لجنة تضمّ علماء في اللغات من بريطانيا وأمريكا وفرنسا وألمانيا وبقيّة الدول الأوربية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مضي أشهر من المطالعة والتحقيق وفي اليوم الثالث من شهر كانون الثاني بالتحديد انكشف لديهم بأنّ هذه اللوحة هي لوحة مقدّسة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اللوحة 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رسم فيها فهو كلام للنبي سليمان عليه السلام ، وقد كتبت باللغة العبرية القديمة ونحن الآن نضع ترجمة اللوحة المذكورة للقارئ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ياأحمد أغثني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ياه 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ياه باهتول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اكاشني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يابتول اعطفي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ياه 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 مظع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ياحسن أكرمني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ياحاسين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ياحسين سرّني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امو سليمان صوه عشخب زا لهلاد افتا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سليمان يستغيث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بهذه العظماء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بذت اللَّه كم 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هو قدرة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أعضاء هذه اللجنة لمّا اطّعلوا على مضمون هذه اللوحة المقدّسة نظر كلّ منهم إلى صاحبه بتعجّب له معناه وعضّوا على أنامل الحيرة ثمّ بعد تبادل وجهات النظر قرّروا إرسال هذه اللوحة إلى المتحف الملكي البريطاني ، ولكن حينما بلغ الخبر كبير أساقفة بريطانيا </w:t>
      </w:r>
      <w:r>
        <w:rPr>
          <w:rFonts w:eastAsia="Times New Roman" w:cs="Times New Roman" w:ascii="Times New Roman" w:hAnsi="Times New Roman"/>
          <w:color w:val="111111"/>
          <w:sz w:val="28"/>
          <w:szCs w:val="28"/>
          <w:lang w:val="en-US" w:bidi="en-US"/>
        </w:rPr>
        <w:t>Lord Rishoys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أصدر أمراً إلى تلك اللجنة هذه خلاصته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هذه اللوحة في المتحف وصارت أمام أنظار الناس فسوف يتضعضع أساس المسيحية ، وبالنتيجة سوف يشيّع المسيحيون أنفسهم جنازة المسيحية ويدفنونها في مقبرة النسيان ، فالأولى أن توضع هذه اللوحة في مخزن أسرار الكنيسة البريطانية ولا يطّلع عليها إلّا الأسقف وبعض الأفراد المعنيين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وللمزيد من الاطّلاع في هذا الأمر رجع إلى كتاب </w:t>
      </w:r>
      <w:r>
        <w:rPr>
          <w:rFonts w:eastAsia="Times New Roman" w:cs="Times New Roman" w:ascii="Times New Roman" w:hAnsi="Times New Roman"/>
          <w:color w:val="111111"/>
          <w:sz w:val="28"/>
          <w:szCs w:val="28"/>
          <w:lang w:val="en-US" w:bidi="en-US"/>
        </w:rPr>
        <w:t>Lordrishop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طبعة لندن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أثر هذه اللوحة قد أسلم العالمان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سفينة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شهر حزيران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مجموعة من خبراء المناجم الروس على لوحة قديمة من الخشب غير العادي ولم تؤثّر فيها الأرض وهذه القطعة من سفينة نوح عليه السلام قد كتب عليه السلام عليها بعض الأشياء للاستنجاد والتيمّن وكان قد علّقها على صدر السفينة وهو التوسّل بمحمّد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5" w:name="pg7519_81914"/>
    </w:p>
    <w:p>
      <w:pPr>
        <w:pStyle w:val="Heading5"/>
        <w:numPr>
          <w:ilvl w:val="4"/>
          <w:numId w:val="1"/>
        </w:numPr>
        <w:rPr/>
      </w:pPr>
      <w:bookmarkStart w:id="196" w:name="__RefHeading___Toc2538227_1051229030"/>
      <w:bookmarkStart w:id="197" w:name="_Toc70"/>
      <w:bookmarkEnd w:id="195"/>
      <w:bookmarkEnd w:id="196"/>
      <w:r>
        <w:rPr>
          <w:rtl w:val="true"/>
        </w:rPr>
        <w:t>في بيان معنى الاسم المبارك‌</w:t>
      </w:r>
      <w:bookmarkEnd w:id="197"/>
    </w:p>
    <w:p>
      <w:pPr>
        <w:pStyle w:val="BookText"/>
        <w:rPr/>
      </w:pPr>
      <w:r>
        <w:rPr>
          <w:rFonts w:ascii="Amiri" w:hAnsi="Amiri" w:eastAsia="Amiri" w:cs="Amiri"/>
          <w:color w:val="111111"/>
          <w:sz w:val="28"/>
          <w:sz w:val="28"/>
          <w:szCs w:val="28"/>
          <w:rtl w:val="true"/>
          <w:lang w:bidi="ar-SA"/>
        </w:rPr>
        <w:t xml:space="preserve">لا يخفى أنّ تسعة من أُمّهات النبي صلى الله عليه وآله وجدّاته سمّين بفاطمة ، وتسع سمّين بعاتكة ، وفي اصطلاح أهل الحديث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العواتك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الخبر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العواتك من سليم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xml:space="preserve">: </w:t>
      </w:r>
      <w:bookmarkStart w:id="198" w:name="pg7519_81916"/>
    </w:p>
    <w:p>
      <w:pPr>
        <w:pStyle w:val="BookText"/>
        <w:rPr/>
      </w:pPr>
      <w:bookmarkEnd w:id="198"/>
      <w:r>
        <w:rPr>
          <w:rFonts w:ascii="Amiri" w:hAnsi="Amiri" w:eastAsia="Amiri" w:cs="Amiri"/>
          <w:color w:val="111111"/>
          <w:sz w:val="28"/>
          <w:sz w:val="28"/>
          <w:szCs w:val="28"/>
          <w:rtl w:val="true"/>
          <w:lang w:bidi="ar-SA"/>
        </w:rPr>
        <w:t xml:space="preserve">يابن الطواهر والزواكي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الفواطم والعواتك</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ولا يخفى أنّ فاطمة الزهراء عليها السلام كانت أوّل امرأة ولدت في الإسلام ، وأوّل امرأة سمّيت بفاطمة في الإسلام ، وأوّل امرأة هاجرت وهي صغيرة إلى المدينة بصحبة أمير المؤمنين عليه السلام وفاطمة بنت أسد وفاطمة بنت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جعل اسم هذه المكرّمة المعظّمة زينة وشرفاً لأسماء ومسمّيات العواتك والفواطم السابقات ، وبثبوت عصمتها أثبتت عفاف أُمّهاتها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جعل اسم فاطمة في كلّ بيت من بيوت هذه الأُمّة سبباً للبركة ونزول الرحمة ، وستبعث 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رافعات الرؤوس فخراً ومباهاة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أُمّهات السيّد المختار صلى الله عليه وآله وسميّات فاطمة الزهراء عليها السلام ،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أفضل منّا ونحن أفضل من باقي النساء لشبه اسمنا باسمها ، وفي هذا الاشتراك الاسمي مزيّة فوق المزايا ورتبة فوق الرتب </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538229_1051229030"/>
      <w:bookmarkStart w:id="200" w:name="_Toc71"/>
      <w:bookmarkEnd w:id="199"/>
      <w:r>
        <w:rPr>
          <w:rtl w:val="true"/>
        </w:rPr>
        <w:t xml:space="preserve">في معاني الاسم الشريف </w:t>
      </w:r>
      <w:r>
        <w:rPr>
          <w:rtl w:val="true"/>
        </w:rPr>
        <w:t xml:space="preserve">« </w:t>
      </w:r>
      <w:r>
        <w:rPr>
          <w:rtl w:val="true"/>
        </w:rPr>
        <w:t xml:space="preserve">فاطمة </w:t>
      </w:r>
      <w:r>
        <w:rPr>
          <w:rtl w:val="true"/>
        </w:rPr>
        <w:t>» ...</w:t>
      </w:r>
      <w:bookmarkEnd w:id="200"/>
    </w:p>
    <w:p>
      <w:pPr>
        <w:pStyle w:val="BookText"/>
        <w:rPr/>
      </w:pPr>
      <w:r>
        <w:rPr>
          <w:rFonts w:ascii="Amiri" w:hAnsi="Amiri" w:eastAsia="Amiri" w:cs="Amiri"/>
          <w:color w:val="111111"/>
          <w:sz w:val="28"/>
          <w:sz w:val="28"/>
          <w:szCs w:val="28"/>
          <w:rtl w:val="true"/>
          <w:lang w:bidi="ar-SA"/>
        </w:rPr>
        <w:t xml:space="preserve">قبل أن أن نحرز معنى الاسم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التسمية ونستكشف بذلك علوم ومطالب عالية لا بأس أن نبدأ بمقدّمة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فاطمة مشتقّ من الفطم ، قال صاحب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الفطيم ككريم هو الذي انتهت مدّة رضاعه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الرضيع فصلته عن الرضاع ، ويجمع الفطيم على 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الاستعمال في العربية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البويصري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01" w:name="pg7519_81918"/>
    </w:p>
    <w:p>
      <w:pPr>
        <w:pStyle w:val="BookText"/>
        <w:rPr/>
      </w:pPr>
      <w:bookmarkEnd w:id="201"/>
      <w:r>
        <w:rPr>
          <w:rFonts w:ascii="Amiri" w:hAnsi="Amiri" w:eastAsia="Amiri" w:cs="Amiri"/>
          <w:color w:val="111111"/>
          <w:sz w:val="28"/>
          <w:sz w:val="28"/>
          <w:szCs w:val="28"/>
          <w:rtl w:val="true"/>
          <w:lang w:bidi="ar-SA"/>
        </w:rPr>
        <w:t xml:space="preserve">والنفس كالطفل إن تهمله شبّ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الرضاع وإن تفطمه ينفطم‌</w:t>
      </w:r>
    </w:p>
    <w:p>
      <w:pPr>
        <w:pStyle w:val="Heading5"/>
        <w:numPr>
          <w:ilvl w:val="4"/>
          <w:numId w:val="1"/>
        </w:numPr>
        <w:rPr/>
      </w:pPr>
      <w:bookmarkStart w:id="202" w:name="__RefHeading___Toc2538231_1051229030"/>
      <w:bookmarkStart w:id="203" w:name="_Toc72"/>
      <w:bookmarkEnd w:id="202"/>
      <w:r>
        <w:rPr>
          <w:rtl w:val="true"/>
        </w:rPr>
        <w:t>لماذا سمّيت بفاطمة ؟</w:t>
      </w:r>
      <w:bookmarkEnd w:id="203"/>
    </w:p>
    <w:p>
      <w:pPr>
        <w:pStyle w:val="Heading6"/>
        <w:numPr>
          <w:ilvl w:val="5"/>
          <w:numId w:val="1"/>
        </w:numPr>
        <w:rPr/>
      </w:pPr>
      <w:bookmarkStart w:id="204" w:name="__RefHeading___Toc2538233_1051229030"/>
      <w:bookmarkStart w:id="205" w:name="_Toc73"/>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هناك عشرة وجوه لتسمية السيّدة الزهراء عليها السلام بفاطمة </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2538235_1051229030"/>
      <w:bookmarkStart w:id="207" w:name="_Toc74"/>
      <w:bookmarkEnd w:id="206"/>
      <w:r>
        <w:rPr>
          <w:rtl w:val="true"/>
        </w:rPr>
        <w:t xml:space="preserve">الوجه الأوّل </w:t>
      </w:r>
      <w:r>
        <w:rPr>
          <w:rtl w:val="true"/>
        </w:rPr>
        <w:t>:</w:t>
      </w:r>
      <w:bookmarkEnd w:id="207"/>
    </w:p>
    <w:p>
      <w:pPr>
        <w:pStyle w:val="BookText"/>
        <w:rPr/>
      </w:pPr>
      <w:r>
        <w:rPr>
          <w:rFonts w:ascii="Amiri" w:hAnsi="Amiri" w:eastAsia="Amiri" w:cs="Amiri"/>
          <w:color w:val="111111"/>
          <w:sz w:val="28"/>
          <w:sz w:val="28"/>
          <w:szCs w:val="28"/>
          <w:rtl w:val="true"/>
          <w:lang w:bidi="ar-SA"/>
        </w:rPr>
        <w:t xml:space="preserve">روى العلّامة المجلسي رحمه الله عن الإمام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سمّيت فاطمة لانقطاعها عن نساء زمانها فضلاً وديناً وحسباً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الدنيا إلى اللَّه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2538237_1051229030"/>
      <w:bookmarkStart w:id="209" w:name="_Toc75"/>
      <w:bookmarkEnd w:id="208"/>
      <w:r>
        <w:rPr>
          <w:rtl w:val="true"/>
        </w:rPr>
        <w:t xml:space="preserve">الوجه الثاني </w:t>
      </w:r>
      <w:r>
        <w:rPr>
          <w:rtl w:val="true"/>
        </w:rPr>
        <w:t>:</w:t>
      </w:r>
      <w:bookmarkEnd w:id="209"/>
    </w:p>
    <w:p>
      <w:pPr>
        <w:pStyle w:val="BookText"/>
        <w:rPr/>
      </w:pPr>
      <w:r>
        <w:rPr>
          <w:rFonts w:ascii="Amiri" w:hAnsi="Amiri" w:eastAsia="Amiri" w:cs="Amiri"/>
          <w:color w:val="111111"/>
          <w:sz w:val="28"/>
          <w:sz w:val="28"/>
          <w:szCs w:val="28"/>
          <w:rtl w:val="true"/>
          <w:lang w:bidi="ar-SA"/>
        </w:rPr>
        <w:t xml:space="preserve">نسب إلى المجلسي أنّه روى في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سمّيت فاطمة لانقطاعها عن الفواطم التسعة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أنّهنّ ولدن في الكفر ، وولدت فاطمة في الإسلام ، ولها بذلك الفخر </w:t>
      </w:r>
      <w:r>
        <w:rPr>
          <w:rFonts w:eastAsia="Amiri" w:cs="Amiri" w:ascii="Amiri" w:hAnsi="Amiri"/>
          <w:color w:val="111111"/>
          <w:sz w:val="28"/>
          <w:szCs w:val="28"/>
          <w:rtl w:val="true"/>
          <w:lang w:bidi="ar-SA"/>
        </w:rPr>
        <w:t>.. .</w:t>
      </w:r>
    </w:p>
    <w:p>
      <w:pPr>
        <w:pStyle w:val="Heading6"/>
        <w:numPr>
          <w:ilvl w:val="5"/>
          <w:numId w:val="1"/>
        </w:numPr>
        <w:rPr/>
      </w:pPr>
      <w:bookmarkStart w:id="210" w:name="__RefHeading___Toc2538239_1051229030"/>
      <w:bookmarkStart w:id="211" w:name="_Toc76"/>
      <w:bookmarkEnd w:id="210"/>
      <w:r>
        <w:rPr>
          <w:rtl w:val="true"/>
        </w:rPr>
        <w:t xml:space="preserve">الوجه الثالث </w:t>
      </w:r>
      <w:r>
        <w:rPr>
          <w:rtl w:val="true"/>
        </w:rPr>
        <w:t>:</w:t>
      </w:r>
      <w:bookmarkEnd w:id="2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الباقر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عليها السلام أوحى اللَّه عزّوجلّ إلى مَلَك فانطلق به لسان محمّد صلى الله عليه وآله فسمّاها فاطمة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فطمتك عن الطمث </w:t>
      </w:r>
      <w:r>
        <w:rPr>
          <w:rFonts w:eastAsia="Amiri" w:cs="Amiri" w:ascii="Amiri" w:hAnsi="Amiri"/>
          <w:color w:val="111111"/>
          <w:sz w:val="28"/>
          <w:szCs w:val="28"/>
          <w:rtl w:val="true"/>
          <w:lang w:bidi="ar-SA"/>
        </w:rPr>
        <w:t xml:space="preserve">... . </w:t>
      </w:r>
      <w:bookmarkStart w:id="212" w:name="pg7519_81920"/>
    </w:p>
    <w:p>
      <w:pPr>
        <w:pStyle w:val="BookText"/>
        <w:rPr/>
      </w:pPr>
      <w:bookmarkEnd w:id="212"/>
      <w:r>
        <w:rPr>
          <w:rFonts w:ascii="Amiri" w:hAnsi="Amiri" w:eastAsia="Amiri" w:cs="Amiri"/>
          <w:color w:val="111111"/>
          <w:sz w:val="28"/>
          <w:sz w:val="28"/>
          <w:szCs w:val="28"/>
          <w:rtl w:val="true"/>
          <w:lang w:bidi="ar-SA"/>
        </w:rPr>
        <w:t>ثمّ قال أبو جعفر عليه السلام واللَّه لقد فطمها اللَّه تبارك وتعالى بالعلم وعن الطمث بالميثاق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2538241_1051229030"/>
      <w:bookmarkStart w:id="214" w:name="_Toc77"/>
      <w:bookmarkEnd w:id="213"/>
      <w:r>
        <w:rPr>
          <w:rtl w:val="true"/>
        </w:rPr>
        <w:t xml:space="preserve">الوجه الرابع </w:t>
      </w:r>
      <w:r>
        <w:rPr>
          <w:rtl w:val="true"/>
        </w:rPr>
        <w:t>:</w:t>
      </w:r>
      <w:bookmarkEnd w:id="214"/>
    </w:p>
    <w:p>
      <w:pPr>
        <w:pStyle w:val="BookText"/>
        <w:rPr/>
      </w:pPr>
      <w:r>
        <w:rPr>
          <w:rFonts w:ascii="Amiri" w:hAnsi="Amiri" w:eastAsia="Amiri" w:cs="Amiri"/>
          <w:color w:val="111111"/>
          <w:sz w:val="28"/>
          <w:sz w:val="28"/>
          <w:szCs w:val="28"/>
          <w:rtl w:val="true"/>
          <w:lang w:bidi="ar-SA"/>
        </w:rPr>
        <w:t xml:space="preserve">روي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 شي‌ء تفسير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لأنّها فطمت عن الطمث</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عبدالعظيم الحسني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عبداللَّه بن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عليها السلام تسعة أسماء عند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 شي‌ء تفسير فاطمة عليها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2538243_1051229030"/>
      <w:bookmarkStart w:id="216" w:name="_Toc78"/>
      <w:bookmarkEnd w:id="215"/>
      <w:r>
        <w:rPr>
          <w:rtl w:val="true"/>
        </w:rPr>
        <w:t xml:space="preserve">الوجه الخامس </w:t>
      </w:r>
      <w:r>
        <w:rPr>
          <w:rtl w:val="true"/>
        </w:rPr>
        <w:t>:</w:t>
      </w:r>
      <w:bookmarkEnd w:id="2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في الخصائص الفاطمية 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سمّيت فاطمة فاطمة لفطمها عن الدنيا ولذّاتها وشهواتها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نزل المَلك وأجرى اسمها على لسان النبي صلى الله عليه وآله كانت فاطمة عازفة عن الدنيا ، معرضة عمّا سوى اللَّه موجّهة قلبها من المهد إلى اللحد نحو الآخرة ونحو اللَّه ؛ لأنّ حبّ الدنيا قطع عنها قطعاً واستغرقت في محبّة الحقّ تعالى ، ولهذا عاشت في هذه الدنيا فترة قصيرة وكابدت فيها المصائب مكابدة وهي في غاية القدرة وكمال الكرامة ، ومن يقرأ سيرتها في الزهد علم أنّها ليست </w:t>
      </w:r>
      <w:bookmarkStart w:id="217" w:name="pg7519_81922"/>
    </w:p>
    <w:p>
      <w:pPr>
        <w:pStyle w:val="BookText"/>
        <w:rPr/>
      </w:pPr>
      <w:bookmarkEnd w:id="217"/>
      <w:r>
        <w:rPr>
          <w:rFonts w:ascii="Amiri" w:hAnsi="Amiri" w:eastAsia="Amiri" w:cs="Amiri"/>
          <w:color w:val="111111"/>
          <w:sz w:val="28"/>
          <w:sz w:val="28"/>
          <w:szCs w:val="28"/>
          <w:rtl w:val="true"/>
          <w:lang w:bidi="ar-SA"/>
        </w:rPr>
        <w:t>كالآدميين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فتكون التسمية بيان لما ستأول إليها عليها السلام كما قاله المجلسي طاب ثراه </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2538245_1051229030"/>
      <w:bookmarkStart w:id="219" w:name="_Toc79"/>
      <w:bookmarkEnd w:id="218"/>
      <w:r>
        <w:rPr>
          <w:rtl w:val="true"/>
        </w:rPr>
        <w:t xml:space="preserve">الوجه السادس </w:t>
      </w:r>
      <w:r>
        <w:rPr>
          <w:rtl w:val="true"/>
        </w:rPr>
        <w:t>:</w:t>
      </w:r>
      <w:bookmarkEnd w:id="219"/>
    </w:p>
    <w:p>
      <w:pPr>
        <w:pStyle w:val="BookText"/>
        <w:rPr/>
      </w:pPr>
      <w:r>
        <w:rPr>
          <w:rFonts w:ascii="Amiri" w:hAnsi="Amiri" w:eastAsia="Amiri" w:cs="Amiri"/>
          <w:color w:val="111111"/>
          <w:sz w:val="28"/>
          <w:sz w:val="28"/>
          <w:szCs w:val="28"/>
          <w:rtl w:val="true"/>
          <w:lang w:bidi="ar-SA"/>
        </w:rPr>
        <w:t xml:space="preserve">عن عبداللَّه المحض بن الحسن المثنّى عن أبي الحسن السجّاد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فاطمة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 وبين الأسماء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لمن الأسماء ، ولكن الاسم الذي سمّيت به إنّ اللَّه تبارك وتعالى علم ما كان قبل كونه ، فعلم أنّ رسول اللَّه صلى الله عليه وآله يتزوّج في الأحياء وإنّهم يطمعون في وراثة هذا الأمر فيهم من قبله ، فلمّا ولدت فاطمة سمّاها اللَّه تبارك وتعالى فاطمة لما أخرج منها وجعل في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فقطعهم عمّا طمعوا ، فبهذا سمّيت فاطمة لأنّها فطمت طمعهم ، ومعنى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2538247_1051229030"/>
      <w:bookmarkStart w:id="221" w:name="_Toc80"/>
      <w:bookmarkEnd w:id="220"/>
      <w:r>
        <w:rPr>
          <w:rtl w:val="true"/>
        </w:rPr>
        <w:t xml:space="preserve">الوجه السابع </w:t>
      </w:r>
      <w:r>
        <w:rPr>
          <w:rtl w:val="true"/>
        </w:rPr>
        <w:t>:</w:t>
      </w:r>
      <w:bookmarkEnd w:id="221"/>
    </w:p>
    <w:p>
      <w:pPr>
        <w:pStyle w:val="BookText"/>
        <w:rPr/>
      </w:pPr>
      <w:r>
        <w:rPr>
          <w:rFonts w:ascii="Amiri" w:hAnsi="Amiri" w:eastAsia="Amiri" w:cs="Amiri"/>
          <w:color w:val="111111"/>
          <w:sz w:val="28"/>
          <w:sz w:val="28"/>
          <w:szCs w:val="28"/>
          <w:rtl w:val="true"/>
          <w:lang w:bidi="ar-SA"/>
        </w:rPr>
        <w:t xml:space="preserve">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عرفها حقّ معرفتها أدرك ليلة القدر ، وإنّما سمّيت فاطمة لأنّ الخلق فطموا عن كنه معرفتها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فاطمة لأنّ أعدائها فطموا عن 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الحديث الأوّل أمران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فاطمة حقّ المعرفة يعني إدراك ليلة القدر </w:t>
      </w:r>
      <w:r>
        <w:rPr>
          <w:rFonts w:eastAsia="Amiri" w:cs="Amiri" w:ascii="Amiri" w:hAnsi="Amiri"/>
          <w:color w:val="111111"/>
          <w:sz w:val="28"/>
          <w:szCs w:val="28"/>
          <w:rtl w:val="true"/>
          <w:lang w:bidi="ar-SA"/>
        </w:rPr>
        <w:t xml:space="preserve">. </w:t>
      </w:r>
      <w:bookmarkStart w:id="222" w:name="pg7519_81924"/>
    </w:p>
    <w:p>
      <w:pPr>
        <w:pStyle w:val="BookText"/>
        <w:rPr/>
      </w:pPr>
      <w:bookmarkEnd w:id="222"/>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الناس عن حقيقة معرفتها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تعليق ، والثاني إخبار عن المحال لاستحالة معرفة فاطمة </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2538249_1051229030"/>
      <w:bookmarkStart w:id="224" w:name="_Toc81"/>
      <w:bookmarkEnd w:id="223"/>
      <w:r>
        <w:rPr>
          <w:rtl w:val="true"/>
        </w:rPr>
        <w:t xml:space="preserve">الوجه الثامن </w:t>
      </w:r>
      <w:r>
        <w:rPr>
          <w:rtl w:val="true"/>
        </w:rPr>
        <w:t>:</w:t>
      </w:r>
      <w:bookmarkEnd w:id="224"/>
    </w:p>
    <w:p>
      <w:pPr>
        <w:pStyle w:val="BookText"/>
        <w:rPr/>
      </w:pPr>
      <w:r>
        <w:rPr>
          <w:rFonts w:ascii="Amiri" w:hAnsi="Amiri" w:eastAsia="Amiri" w:cs="Amiri"/>
          <w:color w:val="111111"/>
          <w:sz w:val="28"/>
          <w:sz w:val="28"/>
          <w:szCs w:val="28"/>
          <w:rtl w:val="true"/>
          <w:lang w:bidi="ar-SA"/>
        </w:rPr>
        <w:t xml:space="preserve">عن الإمام محمّد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بنت محمّد صلى الله عليه وآله الطاهرة لطهارتها عن كلّ دنس وطهارتها من كلّ رفث ، وما رأت يوماً قط حمرة ولا نفاساً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2538251_1051229030"/>
      <w:bookmarkStart w:id="226" w:name="_Toc82"/>
      <w:bookmarkEnd w:id="225"/>
      <w:r>
        <w:rPr>
          <w:rtl w:val="true"/>
        </w:rPr>
        <w:t xml:space="preserve">الوجه التاسع </w:t>
      </w:r>
      <w:r>
        <w:rPr>
          <w:rtl w:val="true"/>
        </w:rPr>
        <w:t>:</w:t>
      </w:r>
      <w:bookmarkEnd w:id="226"/>
    </w:p>
    <w:p>
      <w:pPr>
        <w:pStyle w:val="BookText"/>
        <w:rPr/>
      </w:pPr>
      <w:r>
        <w:rPr>
          <w:rFonts w:ascii="Amiri" w:hAnsi="Amiri" w:eastAsia="Amiri" w:cs="Amiri"/>
          <w:color w:val="111111"/>
          <w:sz w:val="28"/>
          <w:sz w:val="28"/>
          <w:szCs w:val="28"/>
          <w:rtl w:val="true"/>
          <w:lang w:bidi="ar-SA"/>
        </w:rPr>
        <w:t xml:space="preserve">عن محمّد بن مسلم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وقفة على باب جهنّم ، فإذا كان يوم القيامة كتب بين عيني كلّ رجل مؤمن أو كافر ، فيؤمر بمحبّ قد كثرت ذنوبه إلى النار ، فتقرأ بين عينيه محبّاً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سمّيتني فاطمة وفطمت بي من تولّاني وتولّى ذرّيتي من النار ، ووعدك الحقّ وأنت لا تخلف الميعاد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يافاطمة إنّي سمّيتك فاطمة وفطمت بك من أحبّك وتولّاك وأحبّ ذرّيتك وتولّاهم من النار ، ووعدي الحقّ وأنا لا أُخلف الميعاد ، وإنّما أمرت بعبدي هذا إلى النار لتشفعي فيه ، ليتبيّن لملائكتي وأنبيائي ورسلي وأهل الموقف موقفك منّي ومكانتك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قرأت بين عينيه مؤمناً فجذبت بيده وأدخلته الجنّة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27" w:name="__RefHeading___Toc2538253_1051229030"/>
      <w:bookmarkStart w:id="228" w:name="_Toc83"/>
      <w:bookmarkEnd w:id="227"/>
      <w:r>
        <w:rPr>
          <w:rtl w:val="true"/>
        </w:rPr>
        <w:t xml:space="preserve">الوجه العاشر </w:t>
      </w:r>
      <w:r>
        <w:rPr>
          <w:rtl w:val="true"/>
        </w:rPr>
        <w:t>:</w:t>
      </w:r>
      <w:bookmarkEnd w:id="2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وغيره في معنى فاطمة والبتول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فطمت وبُتلت عن </w:t>
      </w:r>
      <w:bookmarkStart w:id="229" w:name="pg7519_81926"/>
    </w:p>
    <w:p>
      <w:pPr>
        <w:pStyle w:val="BookText"/>
        <w:rPr/>
      </w:pPr>
      <w:bookmarkEnd w:id="229"/>
      <w:r>
        <w:rPr>
          <w:rFonts w:ascii="Amiri" w:hAnsi="Amiri" w:eastAsia="Amiri" w:cs="Amiri"/>
          <w:color w:val="111111"/>
          <w:sz w:val="28"/>
          <w:sz w:val="28"/>
          <w:szCs w:val="28"/>
          <w:rtl w:val="true"/>
          <w:lang w:bidi="ar-SA"/>
        </w:rPr>
        <w:t xml:space="preserve">النظير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يعني أنّ فاطمة الزهراء عليها السلام مفطومة منقطعة عن المثيل ، أي لا ندّ لها ولا نظير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هذه الأخبار والآثار المتظافرة الواردة عن الأئمّة الأطهار عليهم السلام في أوصاف المخدّرة الكبرى وفي إثبات عصمتها وطهارتها تدلّ جميعاً على أنّها لا نظير لها </w:t>
      </w:r>
      <w:r>
        <w:rPr>
          <w:rFonts w:eastAsia="Amiri" w:cs="Amiri" w:ascii="Amiri" w:hAnsi="Amiri"/>
          <w:color w:val="111111"/>
          <w:sz w:val="28"/>
          <w:szCs w:val="28"/>
          <w:rtl w:val="true"/>
          <w:lang w:bidi="ar-SA"/>
        </w:rPr>
        <w:t>.. .</w:t>
      </w:r>
    </w:p>
    <w:p>
      <w:pPr>
        <w:pStyle w:val="Heading3"/>
        <w:numPr>
          <w:ilvl w:val="2"/>
          <w:numId w:val="1"/>
        </w:numPr>
        <w:rPr/>
      </w:pPr>
      <w:bookmarkStart w:id="230" w:name="__RefHeading___Toc2538255_1051229030"/>
      <w:bookmarkStart w:id="231" w:name="_Toc84"/>
      <w:bookmarkEnd w:id="230"/>
      <w:r>
        <w:rPr>
          <w:rtl w:val="true"/>
        </w:rPr>
        <w:t>في بيان عدد أولادها عليها السلام‌</w:t>
      </w:r>
      <w:bookmarkEnd w:id="231"/>
    </w:p>
    <w:p>
      <w:pPr>
        <w:pStyle w:val="BookText"/>
        <w:rPr/>
      </w:pPr>
      <w:r>
        <w:rPr>
          <w:rFonts w:ascii="Amiri" w:hAnsi="Amiri" w:eastAsia="Amiri" w:cs="Amiri"/>
          <w:color w:val="111111"/>
          <w:sz w:val="28"/>
          <w:sz w:val="28"/>
          <w:szCs w:val="28"/>
          <w:rtl w:val="true"/>
          <w:lang w:bidi="ar-SA"/>
        </w:rPr>
        <w:t xml:space="preserve">أولاد السيّدة الزهراء عليها السلام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وزينب وأُمّ كلثوم والمحسن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الحسن ولها اثنتا عشرة سنة</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شرّف اللَّه به فاطمة الطاهرة عليها السلام أن جعل نسب أولادها إلى الرسول الأكرم صلى الله عليه وآله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المناقب أخبرنا علي بن أحمد القاضي ، عن إسماعيل بن أحمد البيهقي ، عن أبيه أحمد بن الحسين عن أبي عبداللَّه الحافظ ، عن أبي محمّد الخراساني ، عن أبي بكر بن أبي العوّام عن أبيه ، عن جرير بن عبدالحميد ، عن شيبة بن نعامة عن فاطمة بنت الحسين عليهما السلام ، عن فاطمة الكبرى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بني أُمٍّ ينتمون إلى عصبتهم إلّا ولد فاطمة فإنّي أنا أبوهم وعصبتهم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عبدالحميد</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ورأيت دين الاعتزال وإنّني</w:t>
      </w:r>
    </w:p>
    <w:p>
      <w:pPr>
        <w:pStyle w:val="BookText"/>
        <w:rPr/>
      </w:pPr>
      <w:r>
        <w:rPr>
          <w:rFonts w:ascii="Amiri" w:hAnsi="Amiri" w:eastAsia="Amiri" w:cs="Amiri"/>
          <w:color w:val="111111"/>
          <w:sz w:val="28"/>
          <w:sz w:val="28"/>
          <w:szCs w:val="28"/>
          <w:rtl w:val="true"/>
          <w:lang w:bidi="ar-SA"/>
        </w:rPr>
        <w:t>أهوى لأجلك كلّ من يتشيّع</w:t>
      </w:r>
    </w:p>
    <w:p>
      <w:pPr>
        <w:pStyle w:val="BookText"/>
        <w:rPr/>
      </w:pPr>
      <w:r>
        <w:rPr>
          <w:rFonts w:ascii="Amiri" w:hAnsi="Amiri" w:eastAsia="Amiri" w:cs="Amiri"/>
          <w:color w:val="111111"/>
          <w:sz w:val="28"/>
          <w:sz w:val="28"/>
          <w:szCs w:val="28"/>
          <w:rtl w:val="true"/>
          <w:lang w:bidi="ar-SA"/>
        </w:rPr>
        <w:t xml:space="preserve">كان مولده غرّة ذي الحجّة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ببغداد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أبي الحديد في شرح قول حجّة اللَّه الأكبر أمير المؤمنين عليه السلام في بعض أيّام صفّين حين رأى ابنه الحسن عليه السلام يتسرّع إلى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عنّي هذا الغلام فإنّي 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الموت لئلّا ينقطع بهما نسل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يقال للحسن والحسين وولدهما ابنا رسول اللَّه صلى الله عليه وآله وولد رسول اللَّه وذرّية رسول اللَّه ونسل رسول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اللَّه سمّاهم أبناءه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وإنّما عنى الحسن والحسين ولو أوصى لولد فلان بمال دخل فيه أولاد البنات ، وسمّى اللَّه تعالى عيسى ذرّية إبراهيم عليه السلام ، ولم يختلف أهل اللغة في أنّ ولد البنات من نسل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أجود استدلال ابن أبي الحديد حيث استدلّ بحديث رسول اللَّه صلى الله عليه وآله والنصّ الإلهي على أنّ الحسن والحسين أولاد رسول اللَّه صلى الله عليه وآله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عليه السلام جاء النبي صلى الله عليه 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ياأسماء هاتي ابني فدفعته إليه بخرقة صفراء ، فرمى بها النبي صلى الله عليه وآله </w:t>
      </w:r>
      <w:bookmarkStart w:id="232" w:name="pg7519_81930"/>
    </w:p>
    <w:p>
      <w:pPr>
        <w:pStyle w:val="BookText"/>
        <w:rPr/>
      </w:pPr>
      <w:bookmarkEnd w:id="232"/>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ياأسماء ألم أعهد إليكم أن لا تلفّوا المولود بخرقة صفراء ، فلففته في خرقة بيضاء ودفعته إليه ، فأذّن في أُذنه اليمنى وأقام في اليسرى ، 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سمّيت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أسبقك باسمه يارسول اللَّه قد كنت أُحبّ أن أُسمّيه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أسبق أنا باسمه ربّي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هبط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 بمنزلة هارون من موسى ولا نبي بعدك ، سم ابنك هذا باسم ابن هارون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 ابن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الحسن ، فلمّا كان يوم سابعه عقّ النبي صلى الله عليه وآله عنه بكبشين أملحين ، وأعطى القابلة فخذاً وديناراً وحلق رأسه وتصدّق بوزن الشعر ورقاً وطلى رأسه بالخلوق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مركّب من العطور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3" w:name="__RefHeading___Toc2538257_1051229030"/>
      <w:bookmarkStart w:id="234" w:name="_Toc85"/>
      <w:bookmarkEnd w:id="233"/>
      <w:r>
        <w:rPr>
          <w:rtl w:val="true"/>
        </w:rPr>
        <w:t>مظلومية الزهراء</w:t>
      </w:r>
      <w:bookmarkEnd w:id="234"/>
    </w:p>
    <w:p>
      <w:pPr>
        <w:pStyle w:val="Heading4"/>
        <w:numPr>
          <w:ilvl w:val="3"/>
          <w:numId w:val="1"/>
        </w:numPr>
        <w:rPr/>
      </w:pPr>
      <w:bookmarkStart w:id="235" w:name="__RefHeading___Toc2538259_1051229030"/>
      <w:bookmarkStart w:id="236" w:name="_Toc86"/>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قبل أن نبحث ظلامة الزهراء عليها السلام لا بأس أن نذكر للشاعر الشيخ حبيب شعبان</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أمّا وفاته فقد سافر إلى الهند 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وانقطعت أخباره إلى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ه وردت أخبار وفاته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جواد شبّر في أدب الطف وعلي الخاقاني في شعراء الغري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أيا منزل الأحباب مالك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بزهرتك الأرياح أودت بما تسفي</w:t>
      </w:r>
    </w:p>
    <w:p>
      <w:pPr>
        <w:pStyle w:val="BookText"/>
        <w:rPr/>
      </w:pPr>
      <w:r>
        <w:rPr>
          <w:rFonts w:ascii="Amiri" w:hAnsi="Amiri" w:eastAsia="Amiri" w:cs="Amiri"/>
          <w:color w:val="111111"/>
          <w:sz w:val="28"/>
          <w:sz w:val="28"/>
          <w:szCs w:val="28"/>
          <w:rtl w:val="true"/>
          <w:lang w:bidi="ar-SA"/>
        </w:rPr>
        <w:t xml:space="preserve">تعفّيت ياربع الأحبّة بعد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قبر البتولة إذ عفي</w:t>
      </w:r>
    </w:p>
    <w:p>
      <w:pPr>
        <w:pStyle w:val="BookText"/>
        <w:rPr/>
      </w:pPr>
      <w:r>
        <w:rPr>
          <w:rFonts w:ascii="Amiri" w:hAnsi="Amiri" w:eastAsia="Amiri" w:cs="Amiri"/>
          <w:color w:val="111111"/>
          <w:sz w:val="28"/>
          <w:sz w:val="28"/>
          <w:szCs w:val="28"/>
          <w:rtl w:val="true"/>
          <w:lang w:bidi="ar-SA"/>
        </w:rPr>
        <w:t xml:space="preserve">رمتها سهام الدهر وهي صوائب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إلى أن جُرّعت غصص الحتف</w:t>
      </w:r>
    </w:p>
    <w:p>
      <w:pPr>
        <w:pStyle w:val="BookText"/>
        <w:rPr/>
      </w:pPr>
      <w:r>
        <w:rPr>
          <w:rFonts w:ascii="Amiri" w:hAnsi="Amiri" w:eastAsia="Amiri" w:cs="Amiri"/>
          <w:color w:val="111111"/>
          <w:sz w:val="28"/>
          <w:sz w:val="28"/>
          <w:szCs w:val="28"/>
          <w:rtl w:val="true"/>
          <w:lang w:bidi="ar-SA"/>
        </w:rPr>
        <w:t xml:space="preserve">شجاها فراق المصطفى واحتقارها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كلّ رجس من صحابته الجلفِ</w:t>
      </w:r>
    </w:p>
    <w:p>
      <w:pPr>
        <w:pStyle w:val="BookText"/>
        <w:rPr/>
      </w:pPr>
      <w:r>
        <w:rPr>
          <w:rFonts w:ascii="Amiri" w:hAnsi="Amiri" w:eastAsia="Amiri" w:cs="Amiri"/>
          <w:color w:val="111111"/>
          <w:sz w:val="28"/>
          <w:sz w:val="28"/>
          <w:szCs w:val="28"/>
          <w:rtl w:val="true"/>
          <w:lang w:bidi="ar-SA"/>
        </w:rPr>
        <w:t xml:space="preserve">لقد بالغوا في هضمها وتحالفوا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وخانوا اللَّه في ذلك الحلف</w:t>
      </w:r>
    </w:p>
    <w:p>
      <w:pPr>
        <w:pStyle w:val="BookText"/>
        <w:rPr/>
      </w:pPr>
      <w:r>
        <w:rPr>
          <w:rFonts w:ascii="Amiri" w:hAnsi="Amiri" w:eastAsia="Amiri" w:cs="Amiri"/>
          <w:color w:val="111111"/>
          <w:sz w:val="28"/>
          <w:sz w:val="28"/>
          <w:szCs w:val="28"/>
          <w:rtl w:val="true"/>
          <w:lang w:bidi="ar-SA"/>
        </w:rPr>
        <w:t xml:space="preserve">فآبت وزند الغيظ يقدح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بالأذيال مثنية العطف</w:t>
      </w:r>
    </w:p>
    <w:p>
      <w:pPr>
        <w:pStyle w:val="BookText"/>
        <w:rPr/>
      </w:pPr>
      <w:r>
        <w:rPr>
          <w:rFonts w:ascii="Amiri" w:hAnsi="Amiri" w:eastAsia="Amiri" w:cs="Amiri"/>
          <w:color w:val="111111"/>
          <w:sz w:val="28"/>
          <w:sz w:val="28"/>
          <w:szCs w:val="28"/>
          <w:rtl w:val="true"/>
          <w:lang w:bidi="ar-SA"/>
        </w:rPr>
        <w:t xml:space="preserve">وجاءت إلى الكرّار تشكو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إليه الطرف خاشعة الطرفِ</w:t>
      </w:r>
    </w:p>
    <w:p>
      <w:pPr>
        <w:pStyle w:val="BookText"/>
        <w:rPr/>
      </w:pPr>
      <w:r>
        <w:rPr>
          <w:rFonts w:ascii="Amiri" w:hAnsi="Amiri" w:eastAsia="Amiri" w:cs="Amiri"/>
          <w:color w:val="111111"/>
          <w:sz w:val="28"/>
          <w:sz w:val="28"/>
          <w:szCs w:val="28"/>
          <w:rtl w:val="true"/>
          <w:lang w:bidi="ar-SA"/>
        </w:rPr>
        <w:t>أبا حسن ياراسخ الحلم والحجى</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فرّت الأبطال رعباً من الزحف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وياواحداً أفنى الجموع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بصيحته في الرّوع يأتي على الألف </w:t>
      </w:r>
      <w:bookmarkStart w:id="237" w:name="pg7519_81934"/>
    </w:p>
    <w:p>
      <w:pPr>
        <w:pStyle w:val="BookText"/>
        <w:rPr/>
      </w:pPr>
      <w:bookmarkEnd w:id="237"/>
      <w:r>
        <w:rPr>
          <w:rFonts w:ascii="Amiri" w:hAnsi="Amiri" w:eastAsia="Amiri" w:cs="Amiri"/>
          <w:color w:val="111111"/>
          <w:sz w:val="28"/>
          <w:sz w:val="28"/>
          <w:szCs w:val="28"/>
          <w:rtl w:val="true"/>
          <w:lang w:bidi="ar-SA"/>
        </w:rPr>
        <w:t xml:space="preserve">ويلطم وجهي نصبَ عينيك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لي بالضرب منّي يستشفي</w:t>
      </w:r>
    </w:p>
    <w:p>
      <w:pPr>
        <w:pStyle w:val="BookText"/>
        <w:rPr/>
      </w:pPr>
      <w:r>
        <w:rPr>
          <w:rFonts w:ascii="Amiri" w:hAnsi="Amiri" w:eastAsia="Amiri" w:cs="Amiri"/>
          <w:color w:val="111111"/>
          <w:sz w:val="28"/>
          <w:sz w:val="28"/>
          <w:szCs w:val="28"/>
          <w:rtl w:val="true"/>
          <w:lang w:bidi="ar-SA"/>
        </w:rPr>
        <w:t xml:space="preserve">فتُغضي ولا تنضي حسامك آخذاً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ومنه اليوم قد صفرت كفّي</w:t>
      </w:r>
    </w:p>
    <w:p>
      <w:pPr>
        <w:pStyle w:val="BookText"/>
        <w:rPr/>
      </w:pPr>
      <w:r>
        <w:rPr>
          <w:rFonts w:ascii="Amiri" w:hAnsi="Amiri" w:eastAsia="Amiri" w:cs="Amiri"/>
          <w:color w:val="111111"/>
          <w:sz w:val="28"/>
          <w:sz w:val="28"/>
          <w:szCs w:val="28"/>
          <w:rtl w:val="true"/>
          <w:lang w:bidi="ar-SA"/>
        </w:rPr>
        <w:t xml:space="preserve">لمن أشتكي إلّا إليك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 وهل لي بعد بيتك من كهف</w:t>
      </w:r>
    </w:p>
    <w:p>
      <w:pPr>
        <w:pStyle w:val="BookText"/>
        <w:rPr/>
      </w:pPr>
      <w:r>
        <w:rPr>
          <w:rFonts w:ascii="Amiri" w:hAnsi="Amiri" w:eastAsia="Amiri" w:cs="Amiri"/>
          <w:color w:val="111111"/>
          <w:sz w:val="28"/>
          <w:sz w:val="28"/>
          <w:szCs w:val="28"/>
          <w:rtl w:val="true"/>
          <w:lang w:bidi="ar-SA"/>
        </w:rPr>
        <w:t xml:space="preserve">وقد أضرموا النيران فيه وأسقطوا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فوا ويلاه منهم ويالهفي</w:t>
      </w:r>
    </w:p>
    <w:p>
      <w:pPr>
        <w:pStyle w:val="BookText"/>
        <w:rPr/>
      </w:pPr>
      <w:r>
        <w:rPr>
          <w:rFonts w:ascii="Amiri" w:hAnsi="Amiri" w:eastAsia="Amiri" w:cs="Amiri"/>
          <w:color w:val="111111"/>
          <w:sz w:val="28"/>
          <w:sz w:val="28"/>
          <w:szCs w:val="28"/>
          <w:rtl w:val="true"/>
          <w:lang w:bidi="ar-SA"/>
        </w:rPr>
        <w:t xml:space="preserve">وما برحت مهضومةً ذات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تأرّقها البلوى وظالمها مغفِ</w:t>
      </w:r>
    </w:p>
    <w:p>
      <w:p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الكتف</w:t>
      </w:r>
      <w:r>
        <w:rPr>
          <w:rStyle w:val="FootnoteAnchor"/>
          <w:rtl w:val="true"/>
        </w:rPr>
        <w:footnoteReference w:id="228"/>
      </w:r>
    </w:p>
    <w:p>
      <w:pPr>
        <w:pStyle w:val="Heading4"/>
        <w:numPr>
          <w:ilvl w:val="3"/>
          <w:numId w:val="1"/>
        </w:numPr>
        <w:rPr/>
      </w:pPr>
      <w:bookmarkStart w:id="238" w:name="__RefHeading___Toc2538261_1051229030"/>
      <w:bookmarkStart w:id="239" w:name="_Toc87"/>
      <w:bookmarkEnd w:id="238"/>
      <w:r>
        <w:rPr>
          <w:rtl w:val="true"/>
        </w:rPr>
        <w:t>لماذا بحث ظلامة الزهراء ؟</w:t>
      </w:r>
      <w:bookmarkEnd w:id="2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للإمام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ما في الدموع من 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يحصى إذا كان من محقٍّ ، فبكى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إنّ يومكم في القصاص لأعظم من يوم محنتكم ، فقال 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كيوم محنتنا بكربلاء ، وإن كان يوم السقيفة وإحراق النار على باب أمير المؤمنين والحسن والحسين وفاطمة وزينب وأُمّ كلثوم وفضّة وقتل محسن بالرفسة أعظم وأدهى </w:t>
      </w:r>
      <w:bookmarkStart w:id="240" w:name="pg7519_81936"/>
    </w:p>
    <w:p>
      <w:pPr>
        <w:pStyle w:val="BookText"/>
        <w:rPr/>
      </w:pPr>
      <w:bookmarkEnd w:id="240"/>
      <w:r>
        <w:rPr>
          <w:rFonts w:ascii="Amiri" w:hAnsi="Amiri" w:eastAsia="Amiri" w:cs="Amiri"/>
          <w:color w:val="111111"/>
          <w:sz w:val="28"/>
          <w:sz w:val="28"/>
          <w:szCs w:val="28"/>
          <w:rtl w:val="true"/>
          <w:lang w:bidi="ar-SA"/>
        </w:rPr>
        <w:t>وأمرّ ، لأنّه أصل يوم العذاب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منطلق هذه الرواية واستناداً إلى كلام الإمام المعصوم عليهم السلام جاء عنوان هذا البحث مظلومية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ليقف الباحث عن الحقيقة والعقيدة الصحيحة عند هذا الخبر كثيراً ويدقّق فيه طويلاً ليرى لماذا عبّر الإمام عليه السلام عن هذا اليوم بهذا القول العظيم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يوم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241" w:name="__RefHeading___Toc2538263_1051229030"/>
      <w:bookmarkStart w:id="242" w:name="_Toc88"/>
      <w:bookmarkEnd w:id="241"/>
      <w:r>
        <w:rPr>
          <w:rtl w:val="true"/>
        </w:rPr>
        <w:t>ما معنى أصل يوم العذاب ؟</w:t>
      </w:r>
      <w:bookmarkEnd w:id="242"/>
    </w:p>
    <w:p>
      <w:pPr>
        <w:pStyle w:val="BookText"/>
        <w:rPr/>
      </w:pPr>
      <w:r>
        <w:rPr>
          <w:rFonts w:ascii="Amiri" w:hAnsi="Amiri" w:eastAsia="Amiri" w:cs="Amiri"/>
          <w:color w:val="111111"/>
          <w:sz w:val="28"/>
          <w:sz w:val="28"/>
          <w:szCs w:val="28"/>
          <w:rtl w:val="true"/>
          <w:lang w:bidi="ar-SA"/>
        </w:rPr>
        <w:t xml:space="preserve">أصل الشي‌ء الأساس الذي يبنى عليه ، وقد يكون أصل الشي‌ء المنطلق له أو أسفله ، ومن هنا نقف مع رواية المفضّل التي رواها عن الإمام الصادق عليه السلام لكي نفهم كيف يجري الحال مع هذه الرواية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فالسؤال المطروح فيما نحن فيه يقتضي أن نفهم أنّ أصل يوم العذاب هل يقصد به الأساس الذي بني عليه ظلم أهل البيت عليهم السلام من ذلك الحين ، أو أنّه يقتضي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يوم القيامة الذي سوف يكون فيه الأساس لعذاب الذين ظلموا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الجزاء جهنّم خالدين فيها أبداً ؟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الشقّ الأوّل الذي دلّ على أنّ أصل يوم العذاب هو اليوم الذي سُلبت فيه الخلافة من أمير المؤمنين عليه السلام واضرمت النار في باب بيته وقتل المحسن الشهيد بالرفسة ، حيث أسّس الظلم والعذاب على أهل البيت عليهم السلام ولم يرو الراحة والاطمئنان من يوم ظلم فاطمة إلى 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بعيد عن المتفاهم العرفي ولا يساعد عليه الحال ، لأنّ هناك فرق بين </w:t>
      </w:r>
    </w:p>
    <w:p>
      <w:pPr>
        <w:pStyle w:val="BookText"/>
        <w:rPr/>
      </w:pPr>
      <w:r>
        <w:rPr>
          <w:rFonts w:ascii="Amiri" w:hAnsi="Amiri" w:eastAsia="Amiri" w:cs="Amiri"/>
          <w:color w:val="111111"/>
          <w:sz w:val="28"/>
          <w:sz w:val="28"/>
          <w:szCs w:val="28"/>
          <w:rtl w:val="true"/>
          <w:lang w:bidi="ar-SA"/>
        </w:rPr>
        <w:t xml:space="preserve">القول يوم الظلم ويوم العذاب ، إذ أنّ الظلم وارد في الحياة الدنيا ، أمّا العذاب فيكون له يوم خاصّ كما عبّر عنه القرآن الكريم يوم التغابن ويوم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الثاني لأصل يوم العذاب فهو أنّ يوم القيامة سوف يكون فيه العذاب والخزي للذين أخذوا الخلافة من أصحابها الحقيقيين وظلموا الزهراء عليها السلام وأضرموا النار على بيت أمير المؤمنين عليه السلام ، وقتلوا المحسن بن علي عليه السلام بالرفسة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الظلامات هي الأساس والأصل ليوم العذاب في نار جهنّم للذين فعلوا ذلك الظلم العظيم ، وكما عبّر القرآن الكريم عن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الظَّالِمِينَ لَهُمْ عَذَابٌ أَلِيمٌ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الأخبار أنّ الأصل ليوم العذاب بمعنى أنّه أساس يوم العذاب في القيامة سوف يكون بسبب هذه الظلامات والأدلّة والشواهد تثبت هذه المسألة ، بل هناك قرينة في الرواية نفسها حيث سأل المفضّل الإمام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يومكم في القصاص لأعظم من يوم محنتكم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 يوم القيامة بيوم القصاص الذي سوف تكون فيه جهنّم عذاباً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إلى ذلك قول المفضّل في تكملة الرواية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محسن مخضّباً محمولاً تحمله خديجة بنت خويلد وفاطمة بنت أسد أُمّ أمير المؤمنين عليه السلام وهماجدّتاه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تبكي وتصيح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يومكم الذي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رسول اللَّه محسناً على يديه رافعاً له إلى السماء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وسيّدي صبرنا في الدنيا احتساباً وهذا اليوم الذي تجد كلّ نفس ما عملت من خيراً محضراً ، وما عملت من سوء تودّ لو أنّ بينها وبينه أمداً بعيداً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43" w:name="pg7519_81940"/>
    </w:p>
    <w:p>
      <w:pPr>
        <w:pStyle w:val="BookText"/>
        <w:rPr/>
      </w:pPr>
      <w:bookmarkEnd w:id="243"/>
      <w:r>
        <w:rPr>
          <w:rFonts w:ascii="Amiri" w:hAnsi="Amiri" w:eastAsia="Amiri" w:cs="Amiri"/>
          <w:color w:val="111111"/>
          <w:sz w:val="28"/>
          <w:sz w:val="28"/>
          <w:szCs w:val="28"/>
          <w:rtl w:val="true"/>
          <w:lang w:bidi="ar-SA"/>
        </w:rPr>
        <w:t xml:space="preserve">فمن هاتين القرينتين يحتمل أنّ أصل يوم العذاب هو يوم القيامة الذي سوف يكون فيه نار جهنّم للظالمين أشدّ عذاباً وأكبر تنكيلاً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 أصل يوم العذاب في ظلامة الصدّيقة الطاهرة فاطمة عليها السلام التي كانت مفروضة الطاعة على جميع من خلق اللَّه تعالى من الجنّ والإنس والطير والوحش والأنبياء والملائكة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4" w:name="__RefHeading___Toc2538265_1051229030"/>
      <w:bookmarkStart w:id="245" w:name="_Toc89"/>
      <w:bookmarkEnd w:id="244"/>
      <w:r>
        <w:rPr>
          <w:rtl w:val="true"/>
        </w:rPr>
        <w:t>من مقامات الصدّيقة الزهراء عليها السلام‌</w:t>
      </w:r>
      <w:bookmarkEnd w:id="245"/>
    </w:p>
    <w:p>
      <w:pPr>
        <w:pStyle w:val="Heading4"/>
        <w:numPr>
          <w:ilvl w:val="3"/>
          <w:numId w:val="1"/>
        </w:numPr>
        <w:rPr/>
      </w:pPr>
      <w:bookmarkStart w:id="246" w:name="__RefHeading___Toc2538267_1051229030"/>
      <w:bookmarkStart w:id="247" w:name="_Toc90"/>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إنّ للزهراء عليها السلام مقاماً عظيماً عند اللَّه تعالى ، فهي مظهر رضاه تعالى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ومقامها عند الملائكة لا يخفى ، فهي صاحبت النور الزاهر عندهم يعرفونها في السماء به ولأجل ذلك سمّيت بالزهراء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مقامها عند الأنبياء عامّة والنبي محمّد صلى الله عليه وآله بشكل خاص فيكفيها فضلاً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نبوّة نبي من الأنبياء حتّى أقرّ بفضلها ومحبّتها</w:t>
      </w:r>
      <w:r>
        <w:rPr>
          <w:rStyle w:val="FootnoteAnchor"/>
          <w:rtl w:val="true"/>
        </w:rPr>
        <w:footnoteReference w:id="233"/>
      </w:r>
      <w:r>
        <w:rPr>
          <w:rFonts w:ascii="Amiri" w:hAnsi="Amiri" w:eastAsia="Amiri" w:cs="Amiri"/>
          <w:color w:val="111111"/>
          <w:sz w:val="28"/>
          <w:sz w:val="28"/>
          <w:szCs w:val="28"/>
          <w:rtl w:val="true"/>
          <w:lang w:bidi="ar-SA"/>
        </w:rPr>
        <w:t xml:space="preserve">، وهي الصدّيقة الكبرى وعلى معرفتها دارت القرون الأُولى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حيث يظهر من هذا الحديث أنّ لها مقاماً سامياً عند الأنبياء عليهم السلام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مقامها عند رسول اللَّه محمّد صلى الله عليه وآله فيعرف من الأحاديث الكثيرة التي قالها بحقّها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هذه فقد عرفها ، ومن لم يعرفها فهي فاطمة بنت محمّد وهي بضعة منّي وهي قلبي الذي بين جنبي ، فمن آذاها فقد آذاني ، ومن </w:t>
      </w:r>
      <w:bookmarkStart w:id="248" w:name="pg7519_81942"/>
    </w:p>
    <w:p>
      <w:pPr>
        <w:pStyle w:val="BookText"/>
        <w:rPr/>
      </w:pPr>
      <w:bookmarkEnd w:id="248"/>
      <w:r>
        <w:rPr>
          <w:rFonts w:ascii="Amiri" w:hAnsi="Amiri" w:eastAsia="Amiri" w:cs="Amiri"/>
          <w:color w:val="111111"/>
          <w:sz w:val="28"/>
          <w:sz w:val="28"/>
          <w:szCs w:val="28"/>
          <w:rtl w:val="true"/>
          <w:lang w:bidi="ar-SA"/>
        </w:rPr>
        <w:t xml:space="preserve">آذاني فقد آذى اللَّه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أنصفك فقد أنصفني ، ومن ظلمك فقد ظلمني ، لأنّك منّي وأنا منك ، وأنت بضعة منّي وروحي التي بين جنبي ثمّ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أشكو ظالميك من أُمّتي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2538269_1051229030"/>
      <w:bookmarkStart w:id="250" w:name="_Toc91"/>
      <w:bookmarkEnd w:id="249"/>
      <w:r>
        <w:rPr>
          <w:rtl w:val="true"/>
        </w:rPr>
        <w:t>مقام الصدّيقة الزهراء عليها السلام عند الأئمّة الأطهار عليهم السلام‌</w:t>
      </w:r>
      <w:bookmarkEnd w:id="250"/>
    </w:p>
    <w:p>
      <w:pPr>
        <w:pStyle w:val="BookText"/>
        <w:rPr/>
      </w:pPr>
      <w:r>
        <w:rPr>
          <w:rFonts w:ascii="Amiri" w:hAnsi="Amiri" w:eastAsia="Amiri" w:cs="Amiri"/>
          <w:color w:val="111111"/>
          <w:sz w:val="28"/>
          <w:sz w:val="28"/>
          <w:szCs w:val="28"/>
          <w:rtl w:val="true"/>
          <w:lang w:bidi="ar-SA"/>
        </w:rPr>
        <w:t xml:space="preserve">أمّا مقامها عليها السلام عند الأئمّة عليهم السلام فقد ورد عن الإمام الحسن العسكري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حجج اللَّه على خلقه وجدّتنا فاطمة حجّة اللَّه علينا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2538271_1051229030"/>
      <w:bookmarkStart w:id="252" w:name="_Toc92"/>
      <w:bookmarkEnd w:id="251"/>
      <w:r>
        <w:rPr>
          <w:rtl w:val="true"/>
        </w:rPr>
        <w:t>مقامات الصدّيقة يوم القيامة</w:t>
      </w:r>
      <w:bookmarkEnd w:id="252"/>
    </w:p>
    <w:p>
      <w:pPr>
        <w:pStyle w:val="BookText"/>
        <w:rPr/>
      </w:pPr>
      <w:r>
        <w:rPr>
          <w:rFonts w:ascii="Amiri" w:hAnsi="Amiri" w:eastAsia="Amiri" w:cs="Amiri"/>
          <w:color w:val="111111"/>
          <w:sz w:val="28"/>
          <w:sz w:val="28"/>
          <w:szCs w:val="28"/>
          <w:rtl w:val="true"/>
          <w:lang w:bidi="ar-SA"/>
        </w:rPr>
        <w:t xml:space="preserve">إنّ أفضل مقام لفاطمة الزهراء عليها السلام يوم القيامة هو مقام الشفاعة الكبرى ، فعن الإمام الباقر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صارت عند باب الجنّة تلتفت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حبيبي ما التفاتك وقد أمرت بك إلى جنّتي ؟</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يُعرف قدري في مثل هذا اليوم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حبيبي ارجعي فانظري من كان في قلبه حبّ لك أو لأحد من ذرّيتك خذي بيده فأدخليه الجنّة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إنّها ذلك اليوم لتلتقط شيعتها ومحبّيها كما يلتقط الطير الحبّ الجيّد من الحبّ الردي‌ء ، فإذا صار شيعتها معها عند باب الجنّة يلقي اللَّه في قلوبهم أن يلتفتوا ، فيقول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ياأحبّائي ما التفاتكم وقد </w:t>
      </w:r>
      <w:bookmarkStart w:id="253" w:name="pg7519_81943"/>
    </w:p>
    <w:p>
      <w:pPr>
        <w:pStyle w:val="BookText"/>
        <w:rPr/>
      </w:pPr>
      <w:bookmarkEnd w:id="253"/>
      <w:r>
        <w:rPr>
          <w:rFonts w:ascii="Amiri" w:hAnsi="Amiri" w:eastAsia="Amiri" w:cs="Amiri"/>
          <w:color w:val="111111"/>
          <w:sz w:val="28"/>
          <w:sz w:val="28"/>
          <w:szCs w:val="28"/>
          <w:rtl w:val="true"/>
          <w:lang w:bidi="ar-SA"/>
        </w:rPr>
        <w:t>شفعت فيكم فاطمة بنت حبيبي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أحببنا أن يعرف قدرنا في مثل هذا اليوم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ياأحبّائي ارجعوا وانظروا من أحبّكم لحبّ فاطمة ، انظروا من أطعمكم لحبّ فاطمة ، انظروا من كساكم لحبّ فاطمة ، انظروا من سقاكم شربة في حبّ فاطمة ، انظروا من ردّ عنكم غيبة في حبّ فاطمة خذوا بيده وأدخلوه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في الناس إلّا شاكّ أو كافر أو منافق ، فإذا صاروا بين الطبقات ، نادوا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538273_1051229030"/>
      <w:bookmarkStart w:id="255" w:name="_Toc93"/>
      <w:bookmarkEnd w:id="254"/>
      <w:r>
        <w:rPr>
          <w:rtl w:val="true"/>
        </w:rPr>
        <w:t>من ظلامات فاطمة الزهراء عليها السلام‌</w:t>
      </w:r>
      <w:bookmarkEnd w:id="255"/>
    </w:p>
    <w:p>
      <w:pPr>
        <w:pStyle w:val="Heading4"/>
        <w:numPr>
          <w:ilvl w:val="3"/>
          <w:numId w:val="1"/>
        </w:numPr>
        <w:rPr/>
      </w:pPr>
      <w:bookmarkStart w:id="256" w:name="__RefHeading___Toc2538275_1051229030"/>
      <w:bookmarkStart w:id="257" w:name="_Toc94"/>
      <w:bookmarkEnd w:id="256"/>
      <w:r>
        <w:rPr>
          <w:rtl w:val="true"/>
        </w:rPr>
        <w:t>اشارة</w:t>
      </w:r>
      <w:bookmarkEnd w:id="2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الدين الإسلامي الحنيف وقدّم النظام الأشمل للحياة في كافة المستويات ، وهذا ما نراه واضحاً جليّاً في أدنى تأمّل للنظرية الإسلامية المتمثّلة في طرفي العقيدة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أكّدت عليه الرسالة السماوية هو حرمة الظلم ومعاونة الظالمين ، وقد حرّم اللَّه تبارك وتعالى على نفسه الظلم ، ففي 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ياعبادي إنّي حرّمت الظلم على نفسي وجعلته بينكم محرّماً فلا </w:t>
      </w:r>
      <w:bookmarkStart w:id="258" w:name="pg7519_81945"/>
    </w:p>
    <w:p>
      <w:pPr>
        <w:pStyle w:val="BookText"/>
        <w:rPr/>
      </w:pPr>
      <w:bookmarkEnd w:id="258"/>
      <w:r>
        <w:rPr>
          <w:rFonts w:ascii="IRNazanin" w:hAnsi="IRNazanin" w:eastAsia="IRNazanin"/>
          <w:color w:val="111111"/>
          <w:sz w:val="28"/>
          <w:sz w:val="28"/>
          <w:szCs w:val="28"/>
          <w:rtl w:val="true"/>
          <w:lang w:bidi="fa-IR"/>
        </w:rPr>
        <w:t xml:space="preserve">تظالموا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آيات القرآن الكريم نجدها تنصّ على حرمة الظلم سواء كان ذلك بذكر لفظة بصورة مباشرة أو عن طريق ذكر نقيضه الذي هو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ليؤكّد على حقيقة اختصّت بها الشيعة مع بعض الفرق الدينية الأُخرى ألا وهي مسألة العدل إذ أنّ من معتقدات الشيعة أنّ العدل من أُصول الدين وأنّ اللَّه تعالى لا يظلم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نَصِيرٍ</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ليؤكّد على مسألة أُخرى بالغة في الأهميّة وهي أنّ الظالمين ليس لهم نصير ولا تنصرهم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الظلم من الأُمور الفطرية والعقلية والناس جميعاً يدركون قبحه ومبغوضيته </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538277_1051229030"/>
      <w:bookmarkStart w:id="260" w:name="_Toc95"/>
      <w:bookmarkEnd w:id="259"/>
      <w:r>
        <w:rPr>
          <w:rtl w:val="true"/>
        </w:rPr>
        <w:t>الظلم في اللغة والاصطلاح‌</w:t>
      </w:r>
      <w:bookmarkEnd w:id="260"/>
    </w:p>
    <w:p>
      <w:pPr>
        <w:pStyle w:val="BookText"/>
        <w:rPr/>
      </w:pPr>
      <w:r>
        <w:rPr>
          <w:rFonts w:ascii="Amiri" w:hAnsi="Amiri" w:eastAsia="Amiri" w:cs="Amiri"/>
          <w:color w:val="111111"/>
          <w:sz w:val="28"/>
          <w:sz w:val="28"/>
          <w:szCs w:val="28"/>
          <w:rtl w:val="true"/>
          <w:lang w:bidi="ar-SA"/>
        </w:rPr>
        <w:t>أمّا لغة فقد جاء في لسان العرب</w:t>
      </w:r>
      <w:r>
        <w:rPr>
          <w:rStyle w:val="FootnoteAnchor"/>
          <w:rtl w:val="true"/>
        </w:rPr>
        <w:footnoteReference w:id="244"/>
      </w:r>
      <w:r>
        <w:rPr>
          <w:rFonts w:ascii="Amiri" w:hAnsi="Amiri" w:eastAsia="Amiri" w:cs="Amiri"/>
          <w:color w:val="111111"/>
          <w:sz w:val="28"/>
          <w:sz w:val="28"/>
          <w:szCs w:val="28"/>
          <w:rtl w:val="true"/>
          <w:lang w:bidi="ar-SA"/>
        </w:rPr>
        <w:t xml:space="preserve">أنّ الظلم وضع الشي‌ء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الظلم الجور ومجاوزة الحدّ ، ويقال ظلمه يظلمه ظلماً ومظلمة ، فالظلم مصدر حقيقي وهو ظالم وظلوم والظَلَمة هم المانعون أهل الحقوق حقوقهم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وضع الشي‌ء في غير موضعه الشرعي</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 أصله </w:t>
      </w:r>
    </w:p>
    <w:p>
      <w:pPr>
        <w:pStyle w:val="BookText"/>
        <w:rPr/>
      </w:pPr>
      <w:r>
        <w:rPr>
          <w:rFonts w:ascii="Amiri" w:hAnsi="Amiri" w:eastAsia="Amiri" w:cs="Amiri"/>
          <w:color w:val="111111"/>
          <w:sz w:val="28"/>
          <w:sz w:val="28"/>
          <w:szCs w:val="28"/>
          <w:rtl w:val="true"/>
          <w:lang w:bidi="ar-SA"/>
        </w:rPr>
        <w:t>الجور ومجاوزة الحدّ ومعناه الشرعي وضع الشي‌ء في غير موضعه الشرعي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اتّضح الحال في قبح الظلم وحرمته نقف في هذا الفصل عند الحدث التأريخي الذي لا يزال يأكل بنفوس المسلمين إلى وقتنا الحاضر ألا وهو حدث ظلامات فاطمة الزهراء عليها السلام بضعة النبي الهادي المختار صلى الله عليه وآله التي لم يترك في المسلمين آنذاك من أهله ومن ذريته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فتعال معي أيّها القارئ العزيز لنروي لك تلك الظلامات ونغوص في أعماق التاريخ لنجد ما يطالعنا به القوم من الظلامات التي أطبقت عليها الخاصّة والعامّة على ثبوتها وصدورها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فلنقف بدقّة متناهية مع هذه الظلامات ونعرض جميع الأسئلة الواردة في المقام على كتاب اللَّه العزيز وسنّة رسول اللَّه صلى الله عليه وآله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كلّ شي‌ء ينقدح سؤال مهم ألا وهو هل أخبر الرسول صلى الله عليه وآله بما سيجري على أهل بيته عليهم السلام من بعده أم لا ؟</w:t>
      </w:r>
    </w:p>
    <w:p>
      <w:pPr>
        <w:pStyle w:val="BookText"/>
        <w:rPr/>
      </w:pPr>
      <w:r>
        <w:rPr>
          <w:rFonts w:ascii="Amiri" w:hAnsi="Amiri" w:eastAsia="Amiri" w:cs="Amiri"/>
          <w:color w:val="111111"/>
          <w:sz w:val="28"/>
          <w:sz w:val="28"/>
          <w:szCs w:val="28"/>
          <w:rtl w:val="true"/>
          <w:lang w:bidi="ar-SA"/>
        </w:rPr>
        <w:t xml:space="preserve">الجواب تجده واضحاً من خلال مطالعة كتب التاريخ والحديث ، فعن أبي عبداللَّه عليه السلام أنّه قال في قضية الإسراء والمعراج لرسول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يختبرك في ثلاث لينظر كيف صبرك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ياربّ ولا قوّة لي على الصبر إلّا بك ، فما هنّ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يلقى أهل بيتك من بعدك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أخوك علي فيلقى </w:t>
      </w:r>
      <w:bookmarkStart w:id="261" w:name="pg7519_81949"/>
    </w:p>
    <w:p>
      <w:pPr>
        <w:pStyle w:val="BookText"/>
        <w:rPr/>
      </w:pPr>
      <w:bookmarkEnd w:id="261"/>
      <w:r>
        <w:rPr>
          <w:rFonts w:ascii="Amiri" w:hAnsi="Amiri" w:eastAsia="Amiri" w:cs="Amiri"/>
          <w:color w:val="111111"/>
          <w:sz w:val="28"/>
          <w:sz w:val="28"/>
          <w:szCs w:val="28"/>
          <w:rtl w:val="true"/>
          <w:lang w:bidi="ar-SA"/>
        </w:rPr>
        <w:t xml:space="preserve">من أُمّتك الشتم والتعنيف والتوبيخ والحرمات والجحد والظلم وآخر ذلك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قبلت ورضيت ومنك التوفيق والصبر ، وأمّا ابنتك فتظلم ، وتحرم ويؤخذ حقّها غصباً الذي تجعله لها ، وتضرب وهي حامل ، ويدخل عليها وعلى حريمها ومنزلها بغير إذن ، ثمّ يمسّها هوان وذلّ لا تجد مانعاً وتطرح ما في بطنها من الضرب وتموت من ذلك الضرب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قبلت ياربّ وسلّمت ومنك التوفيق للصبر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الرسول صلى الله عليه وآله يعلم ما سيجري على بضعته الطاهرة وما يكون مآل الأُمور من بعده ، ويعلم من الذي سوف يكون الظالم لها ولبعلها ولذلك نجده في أكثر من مرّة يوصي الزهراء وأمير المؤمنين عليهما السلام بالصبر بما سيجري عليهم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أنّه طالما أخبرهم بذلك وخصوصاً عند قرب وفاته حيث أخبر الصدّيقة الشهيدة عليها السلام بأنّها ستظلم من بعده وأنّها أوّل الناس لحوقاً به من أهل بيته عليهم السلام بعد أربعين يوماً من وفاته وقيل باثنين وسبعين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الذي يظلمها حقّها ؟ فهذا ما ترويه قصّة سقيفة بني ساعدة التي كانت مفتاح الظلم الذي سنّه الخليفة الأوّل والثاني على أهل البيت عليهم السلام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538279_1051229030"/>
      <w:bookmarkStart w:id="263" w:name="_Toc96"/>
      <w:bookmarkEnd w:id="262"/>
      <w:r>
        <w:rPr>
          <w:rtl w:val="true"/>
        </w:rPr>
        <w:t>يوم السقيفة</w:t>
      </w:r>
      <w:bookmarkEnd w:id="2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احتزم بإزاره وجعل يطوف بالمدينة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أبا بكر قد بويع له فهلمّوا إلى البيعة ، فينثال الناس يبايعون فعرف أنّ جماعة في بيوت مستّرون ، فكان يقصدهم في جمع كثير ويكسبهم </w:t>
      </w:r>
      <w:bookmarkStart w:id="264" w:name="pg7519_81951"/>
    </w:p>
    <w:p>
      <w:pPr>
        <w:pStyle w:val="BookText"/>
        <w:rPr/>
      </w:pPr>
      <w:bookmarkEnd w:id="264"/>
      <w:r>
        <w:rPr>
          <w:rFonts w:ascii="Amiri" w:hAnsi="Amiri" w:eastAsia="Amiri" w:cs="Amiri"/>
          <w:color w:val="111111"/>
          <w:sz w:val="28"/>
          <w:sz w:val="28"/>
          <w:szCs w:val="28"/>
          <w:rtl w:val="true"/>
          <w:lang w:bidi="ar-SA"/>
        </w:rPr>
        <w:t xml:space="preserve">ويحضرهم المسجد فيبايعون حتّى إذا مضت أيّام أقبل في جمع كثير إلى منزل علي عليه السلام ، فطالبه بالخروج فأبى ، فدعا عمر بحطب ونار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لأُحرقنّه على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وولد رسول اللَّه ، وآثار رسول اللَّه صلى الله عليه وآله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الناس ذلك من قوله ، فلمّا عرف إنكارهم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أتروني 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أردت التهويل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فاطمة بنت رسول اللَّه صلى الله عليه وآله إليهم فوقفت خلف الباب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عهد لي بقوم أسوأ محضراً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رسول اللَّه صلى الله عليه وآله جنازةً بين أيدينا وقطعتم أمركم فيما بينكم ، ولم تؤمّرونا ، ولم تروا لنا حقّاً ، كأنّكم لم تعلموا ما قال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عقد له يومئذ الولاء ليقطع منكم بذلك منها الرجاء ولكنّكم قطعتم الأسباب بينكم وبين نبيّكم ، واللَّه حسيب بيننا وبينكم في الدنيا والآخرة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65" w:name="__RefHeading___Toc2538281_1051229030"/>
      <w:bookmarkStart w:id="266" w:name="_Toc97"/>
      <w:bookmarkEnd w:id="265"/>
      <w:r>
        <w:rPr>
          <w:rtl w:val="true"/>
        </w:rPr>
        <w:t>ظلامات الزهراء في مصادر العامّة</w:t>
      </w:r>
      <w:bookmarkEnd w:id="266"/>
    </w:p>
    <w:p>
      <w:pPr>
        <w:pStyle w:val="BookText"/>
        <w:rPr/>
      </w:pPr>
      <w:r>
        <w:rPr>
          <w:rFonts w:ascii="Amiri" w:hAnsi="Amiri" w:eastAsia="Amiri" w:cs="Amiri"/>
          <w:color w:val="111111"/>
          <w:sz w:val="28"/>
          <w:sz w:val="28"/>
          <w:szCs w:val="28"/>
          <w:rtl w:val="true"/>
          <w:lang w:bidi="ar-SA"/>
        </w:rPr>
        <w:t xml:space="preserve">أمّا مصادر ما جرى على الصدّيقة فاطمة عليها السلام من الظلامات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bookmarkStart w:id="267" w:name="pg7519_81953"/>
    </w:p>
    <w:p>
      <w:pPr>
        <w:pStyle w:val="BookText"/>
        <w:rPr/>
      </w:pPr>
      <w:bookmarkEnd w:id="26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أبو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العين للدهلوي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Heading4"/>
        <w:numPr>
          <w:ilvl w:val="3"/>
          <w:numId w:val="1"/>
        </w:numPr>
        <w:rPr/>
      </w:pPr>
      <w:bookmarkStart w:id="268" w:name="__RefHeading___Toc2538283_1051229030"/>
      <w:bookmarkStart w:id="269" w:name="_Toc98"/>
      <w:bookmarkEnd w:id="268"/>
      <w:r>
        <w:rPr>
          <w:rtl w:val="true"/>
        </w:rPr>
        <w:t>ظلامة الزهراء عليها السلام على لسان الشعراء</w:t>
      </w:r>
      <w:bookmarkEnd w:id="269"/>
    </w:p>
    <w:p>
      <w:pPr>
        <w:pStyle w:val="BookText"/>
        <w:rPr/>
      </w:pPr>
      <w:r>
        <w:rPr>
          <w:rFonts w:ascii="Amiri" w:hAnsi="Amiri" w:eastAsia="Amiri" w:cs="Amiri"/>
          <w:color w:val="111111"/>
          <w:sz w:val="28"/>
          <w:sz w:val="28"/>
          <w:szCs w:val="28"/>
          <w:rtl w:val="true"/>
          <w:lang w:bidi="ar-SA"/>
        </w:rPr>
        <w:t xml:space="preserve">لقد تفجّرت قرائح شعراء أهل البيت عليهم السلام من خبر المسمار وآلمهم المصاب الجلل وظلّ هذا المسمار الدامي الذي نبت في صدر الزهراء البتول عليها السلام تتذاكره الشيعة جيلاً بعد جيل ، فبقيت ناراً في قلوبهم لا ينطفئ أوارها إلى يوم القيامة ، ومن الفقهاء العظام الذين ذكروا خبر المسمار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صدرالدين الصدررحمه الله</w:t>
      </w:r>
      <w:r>
        <w:rPr>
          <w:rStyle w:val="FootnoteAnchor"/>
          <w:rtl w:val="true"/>
        </w:rPr>
        <w:footnoteReference w:id="250"/>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 حيث قال ضمن قصيدته</w:t>
      </w:r>
      <w:r>
        <w:rPr>
          <w:rFonts w:eastAsia="Amiri" w:cs="Amiri" w:ascii="Amiri" w:hAnsi="Amiri"/>
          <w:color w:val="111111"/>
          <w:sz w:val="28"/>
          <w:szCs w:val="28"/>
          <w:rtl w:val="true"/>
          <w:lang w:bidi="ar-SA"/>
        </w:rPr>
        <w:t xml:space="preserve">: </w:t>
      </w:r>
      <w:bookmarkStart w:id="270" w:name="pg7519_81955"/>
    </w:p>
    <w:p>
      <w:pPr>
        <w:pStyle w:val="BookText"/>
        <w:rPr/>
      </w:pPr>
      <w:bookmarkEnd w:id="270"/>
      <w:r>
        <w:rPr>
          <w:rFonts w:ascii="Amiri" w:hAnsi="Amiri" w:eastAsia="Amiri" w:cs="Amiri"/>
          <w:color w:val="111111"/>
          <w:sz w:val="28"/>
          <w:sz w:val="28"/>
          <w:szCs w:val="28"/>
          <w:rtl w:val="true"/>
          <w:lang w:bidi="ar-SA"/>
        </w:rPr>
        <w:t xml:space="preserve">من سعى في ظلمها من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 فاطمة الزهراء جارا</w:t>
      </w:r>
    </w:p>
    <w:p>
      <w:pPr>
        <w:pStyle w:val="BookText"/>
        <w:rPr/>
      </w:pPr>
      <w:r>
        <w:rPr>
          <w:rFonts w:ascii="Amiri" w:hAnsi="Amiri" w:eastAsia="Amiri" w:cs="Amiri"/>
          <w:color w:val="111111"/>
          <w:sz w:val="28"/>
          <w:sz w:val="28"/>
          <w:szCs w:val="28"/>
          <w:rtl w:val="true"/>
          <w:lang w:bidi="ar-SA"/>
        </w:rPr>
        <w:t xml:space="preserve">من غدا ظلماً على الدار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 الإنس والجنّ مزارا</w:t>
      </w:r>
    </w:p>
    <w:p>
      <w:pPr>
        <w:pStyle w:val="BookText"/>
        <w:rPr/>
      </w:pPr>
      <w:r>
        <w:rPr>
          <w:rFonts w:ascii="Amiri" w:hAnsi="Amiri" w:eastAsia="Amiri" w:cs="Amiri"/>
          <w:color w:val="111111"/>
          <w:sz w:val="28"/>
          <w:sz w:val="28"/>
          <w:szCs w:val="28"/>
          <w:rtl w:val="true"/>
          <w:lang w:bidi="ar-SA"/>
        </w:rPr>
        <w:t xml:space="preserve">طالما الأملاك فيها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 الأعتاب فيها والجدارا</w:t>
      </w:r>
    </w:p>
    <w:p>
      <w:pPr>
        <w:pStyle w:val="BookText"/>
        <w:rPr/>
      </w:pPr>
      <w:r>
        <w:rPr>
          <w:rFonts w:ascii="Amiri" w:hAnsi="Amiri" w:eastAsia="Amiri" w:cs="Amiri"/>
          <w:color w:val="111111"/>
          <w:sz w:val="28"/>
          <w:sz w:val="28"/>
          <w:szCs w:val="28"/>
          <w:rtl w:val="true"/>
          <w:lang w:bidi="ar-SA"/>
        </w:rPr>
        <w:t xml:space="preserve">ومن النار بها ينجو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أعتابها أضرم نارا</w:t>
      </w:r>
    </w:p>
    <w:p>
      <w:pPr>
        <w:pStyle w:val="BookText"/>
        <w:rPr/>
      </w:pPr>
      <w:r>
        <w:rPr>
          <w:rFonts w:ascii="Amiri" w:hAnsi="Amiri" w:eastAsia="Amiri" w:cs="Amiri"/>
          <w:color w:val="111111"/>
          <w:sz w:val="28"/>
          <w:sz w:val="28"/>
          <w:szCs w:val="28"/>
          <w:rtl w:val="true"/>
          <w:lang w:bidi="ar-SA"/>
        </w:rPr>
        <w:t xml:space="preserve">والنبي المصطفى كم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الإذن من الزهراء مرارا</w:t>
      </w:r>
    </w:p>
    <w:p>
      <w:pPr>
        <w:pStyle w:val="BookText"/>
        <w:rPr/>
      </w:pPr>
      <w:r>
        <w:rPr>
          <w:rFonts w:ascii="Amiri" w:hAnsi="Amiri" w:eastAsia="Amiri" w:cs="Amiri"/>
          <w:color w:val="111111"/>
          <w:sz w:val="28"/>
          <w:sz w:val="28"/>
          <w:szCs w:val="28"/>
          <w:rtl w:val="true"/>
          <w:lang w:bidi="ar-SA"/>
        </w:rPr>
        <w:t xml:space="preserve">وعليها هجم القوم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لاثت لا وعُلْياها الخمارا</w:t>
      </w:r>
    </w:p>
    <w:p>
      <w:pPr>
        <w:pStyle w:val="BookText"/>
        <w:rPr/>
      </w:pPr>
      <w:r>
        <w:rPr>
          <w:rFonts w:ascii="Amiri" w:hAnsi="Amiri" w:eastAsia="Amiri" w:cs="Amiri"/>
          <w:color w:val="111111"/>
          <w:sz w:val="28"/>
          <w:sz w:val="28"/>
          <w:szCs w:val="28"/>
          <w:rtl w:val="true"/>
          <w:lang w:bidi="ar-SA"/>
        </w:rPr>
        <w:t xml:space="preserve">لستُ أنساها ويالهفي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وراء الباب لاذت كي توارا</w:t>
      </w:r>
    </w:p>
    <w:p>
      <w:pPr>
        <w:pStyle w:val="BookText"/>
        <w:rPr/>
      </w:pPr>
      <w:r>
        <w:rPr>
          <w:rFonts w:ascii="Amiri" w:hAnsi="Amiri" w:eastAsia="Amiri" w:cs="Amiri"/>
          <w:color w:val="111111"/>
          <w:sz w:val="28"/>
          <w:sz w:val="28"/>
          <w:szCs w:val="28"/>
          <w:rtl w:val="true"/>
          <w:lang w:bidi="ar-SA"/>
        </w:rPr>
        <w:t xml:space="preserve">فتك الرجس على الباب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 عمّا جرى ثمّ وصارا</w:t>
      </w:r>
    </w:p>
    <w:p>
      <w:pPr>
        <w:pStyle w:val="BookText"/>
        <w:rPr/>
      </w:pPr>
      <w:r>
        <w:rPr>
          <w:rFonts w:ascii="Amiri" w:hAnsi="Amiri" w:eastAsia="Amiri" w:cs="Amiri"/>
          <w:color w:val="111111"/>
          <w:sz w:val="28"/>
          <w:sz w:val="28"/>
          <w:szCs w:val="28"/>
          <w:rtl w:val="true"/>
          <w:lang w:bidi="ar-SA"/>
        </w:rPr>
        <w:t xml:space="preserve">لا تسلني كيف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واسألنّ الباب عنها والجدارا</w:t>
      </w:r>
    </w:p>
    <w:p>
      <w:pPr>
        <w:pStyle w:val="BookText"/>
        <w:rPr/>
      </w:pPr>
      <w:r>
        <w:rPr>
          <w:rFonts w:ascii="Amiri" w:hAnsi="Amiri" w:eastAsia="Amiri" w:cs="Amiri"/>
          <w:color w:val="111111"/>
          <w:sz w:val="28"/>
          <w:sz w:val="28"/>
          <w:szCs w:val="28"/>
          <w:rtl w:val="true"/>
          <w:lang w:bidi="ar-SA"/>
        </w:rPr>
        <w:t xml:space="preserve">وسألن لؤلؤ قرطيها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انتثرت والعينَ لِمْ تشكو احمرارا</w:t>
      </w:r>
    </w:p>
    <w:p>
      <w:pPr>
        <w:pStyle w:val="BookText"/>
        <w:rPr/>
      </w:pPr>
      <w:r>
        <w:rPr>
          <w:rFonts w:ascii="Amiri" w:hAnsi="Amiri" w:eastAsia="Amiri" w:cs="Amiri"/>
          <w:color w:val="111111"/>
          <w:sz w:val="28"/>
          <w:sz w:val="28"/>
          <w:szCs w:val="28"/>
          <w:rtl w:val="true"/>
          <w:lang w:bidi="ar-SA"/>
        </w:rPr>
        <w:t xml:space="preserve">وهل المسمار موتور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صدرها يُدركُ ثارا</w:t>
      </w:r>
      <w:r>
        <w:rPr>
          <w:rStyle w:val="FootnoteAnchor"/>
          <w:rtl w:val="true"/>
        </w:rPr>
        <w:footnoteReference w:id="251"/>
      </w:r>
    </w:p>
    <w:p>
      <w:pPr>
        <w:pStyle w:val="Heading3"/>
        <w:numPr>
          <w:ilvl w:val="2"/>
          <w:numId w:val="1"/>
        </w:numPr>
        <w:rPr/>
      </w:pPr>
      <w:bookmarkStart w:id="271" w:name="__RefHeading___Toc2538285_1051229030"/>
      <w:bookmarkStart w:id="272" w:name="_Toc99"/>
      <w:bookmarkEnd w:id="271"/>
      <w:r>
        <w:rPr>
          <w:rtl w:val="true"/>
        </w:rPr>
        <w:t>كيفية الشهادة الأليمة</w:t>
      </w:r>
      <w:bookmarkEnd w:id="272"/>
    </w:p>
    <w:p>
      <w:pPr>
        <w:pStyle w:val="Heading4"/>
        <w:numPr>
          <w:ilvl w:val="3"/>
          <w:numId w:val="1"/>
        </w:numPr>
        <w:rPr/>
      </w:pPr>
      <w:bookmarkStart w:id="273" w:name="__RefHeading___Toc2538287_1051229030"/>
      <w:bookmarkStart w:id="274" w:name="_Toc100"/>
      <w:bookmarkEnd w:id="273"/>
      <w:r>
        <w:rPr>
          <w:rtl w:val="true"/>
        </w:rPr>
        <w:t>اشارة</w:t>
      </w:r>
      <w:bookmarkEnd w:id="27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كيفية شهادتها عليها السلام فقد روي عن الإمام الصادق عليه السلام في سبب وفاتها عليها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قنفذ مولى عمر لكزها بنعل السيف بأمره، فأسقطت محسناً ، ومرضت من ذلك مرضاً شديداً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وكان أمير المؤمنين عليه السلام يمرضها بنفسه ، وتعينه على ذلك أسماء بنت عميس ، وفي يوم دخلت نسوة من المهاجرين والأنصار على فاطمة بنت </w:t>
      </w:r>
      <w:bookmarkStart w:id="275" w:name="pg7519_81957"/>
    </w:p>
    <w:p>
      <w:pPr>
        <w:pStyle w:val="BookText"/>
        <w:rPr/>
      </w:pPr>
      <w:bookmarkEnd w:id="275"/>
      <w:r>
        <w:rPr>
          <w:rFonts w:ascii="Amiri" w:hAnsi="Amiri" w:eastAsia="Amiri" w:cs="Amiri"/>
          <w:color w:val="111111"/>
          <w:sz w:val="28"/>
          <w:sz w:val="28"/>
          <w:szCs w:val="28"/>
          <w:rtl w:val="true"/>
          <w:lang w:bidi="ar-SA"/>
        </w:rPr>
        <w:t xml:space="preserve">رسول اللَّه يعدنها فقلن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يابنت رسول اللَّه صلى الله عليه وآله كيف أصبحت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واللَّه عائفة لدنياكنّ قالية لرجالكنّ ، لفظتهم بعد إذ عجمتهم ، وسئمتهم بعد أن سبرتهم ، فقبحاً لأُفون الرأي ، وخطل القول ، وخور القناة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جرم واللَّه لقد قلّدتهم ربقتها وشننت عليهم عارها فجدعاً ورغماً للقوم الظالمين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2538289_1051229030"/>
      <w:bookmarkStart w:id="277" w:name="_Toc101"/>
      <w:bookmarkEnd w:id="276"/>
      <w:r>
        <w:rPr>
          <w:rtl w:val="true"/>
        </w:rPr>
        <w:t>تأريخ شهادة الزهراء عليها السلام‌</w:t>
      </w:r>
      <w:bookmarkEnd w:id="2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شهادتها عليها السلام كانت في السنة الحادية عشر من الهجرة ، لأنّ النبي صلى الله عليه وآله حجّ حجّة الوداع في السنة العاشرة وتوفّي في أوائل السنة الحادية عشر ، واتّفق المؤرخّون والكتاب على أنّ فاطمة عليها السلام عاشت بعد أبيها أقلّ من سنة ، إلّا أنّهم اختلفوا في يوم وشهر وفاتها اختلافاً شديداً ، فعن أبي بصير عن الصادق الإمام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في جمادى الآخرة يوم الثلاثاء لثلاث خلون منه سنة إحدى عشر من الهجرة ، وبه صرّح المفيد في المسار</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Style w:val="FootnoteAnchor"/>
          <w:rtl w:val="true"/>
        </w:rPr>
        <w:footnoteReference w:id="255"/>
      </w:r>
      <w:r>
        <w:rPr>
          <w:rFonts w:ascii="IRNazanin" w:hAnsi="IRNazanin" w:eastAsia="IRNazanin"/>
          <w:color w:val="111111"/>
          <w:sz w:val="28"/>
          <w:sz w:val="28"/>
          <w:szCs w:val="28"/>
          <w:rtl w:val="true"/>
          <w:lang w:bidi="fa-IR"/>
        </w:rPr>
        <w:t>ونسبه الإقبال</w:t>
      </w:r>
      <w:r>
        <w:rPr>
          <w:rStyle w:val="FootnoteAnchor"/>
          <w:rtl w:val="true"/>
        </w:rPr>
        <w:footnoteReference w:id="256"/>
      </w:r>
      <w:r>
        <w:rPr>
          <w:rFonts w:ascii="Amiri" w:hAnsi="Amiri" w:eastAsia="Amiri" w:cs="Amiri"/>
          <w:color w:val="111111"/>
          <w:sz w:val="28"/>
          <w:sz w:val="28"/>
          <w:szCs w:val="28"/>
          <w:rtl w:val="true"/>
          <w:lang w:bidi="ar-SA"/>
        </w:rPr>
        <w:t xml:space="preserve">إلى جماعة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جماعة من أصحابنا ذكرناهم في كتاب التعريف للمولد الشريف أنّ وفاة فاطمة عليها السلام كانت يوم ثالث جمادى الآخرة ، وعن ابن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لعشر بقين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الكشف</w:t>
      </w:r>
      <w:r>
        <w:rPr>
          <w:rStyle w:val="FootnoteAnchor"/>
          <w:rtl w:val="true"/>
        </w:rPr>
        <w:footnoteReference w:id="257"/>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ليال من شهر رمضان </w:t>
      </w:r>
      <w:r>
        <w:rPr>
          <w:rFonts w:eastAsia="Amiri" w:cs="Amiri" w:ascii="Amiri" w:hAnsi="Amiri"/>
          <w:color w:val="111111"/>
          <w:sz w:val="28"/>
          <w:szCs w:val="28"/>
          <w:rtl w:val="true"/>
          <w:lang w:bidi="ar-SA"/>
        </w:rPr>
        <w:t xml:space="preserve">. </w:t>
      </w:r>
      <w:bookmarkStart w:id="278" w:name="pg7519_81959"/>
    </w:p>
    <w:p>
      <w:pPr>
        <w:pStyle w:val="BookText"/>
        <w:rPr/>
      </w:pPr>
      <w:bookmarkEnd w:id="278"/>
      <w:r>
        <w:rPr>
          <w:rFonts w:ascii="Amiri" w:hAnsi="Amiri" w:eastAsia="Amiri" w:cs="Amiri"/>
          <w:color w:val="111111"/>
          <w:sz w:val="28"/>
          <w:sz w:val="28"/>
          <w:szCs w:val="28"/>
          <w:rtl w:val="true"/>
          <w:lang w:bidi="ar-SA"/>
        </w:rPr>
        <w:t>ونقل عن العاصمي</w:t>
      </w:r>
      <w:r>
        <w:rPr>
          <w:rStyle w:val="FootnoteAnchor"/>
          <w:rtl w:val="true"/>
        </w:rPr>
        <w:footnoteReference w:id="258"/>
      </w:r>
      <w:r>
        <w:rPr>
          <w:rFonts w:ascii="IRNazanin" w:hAnsi="IRNazanin" w:eastAsia="IRNazanin"/>
          <w:color w:val="111111"/>
          <w:sz w:val="28"/>
          <w:sz w:val="28"/>
          <w:szCs w:val="28"/>
          <w:rtl w:val="true"/>
          <w:lang w:bidi="fa-IR"/>
        </w:rPr>
        <w:t xml:space="preserve">باسناده عن محمّد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المصباح</w:t>
      </w:r>
      <w:r>
        <w:rPr>
          <w:rStyle w:val="FootnoteAnchor"/>
          <w:rtl w:val="true"/>
        </w:rPr>
        <w:footnoteReference w:id="259"/>
      </w:r>
      <w:r>
        <w:rPr>
          <w:rFonts w:ascii="Amiri" w:hAnsi="Amiri" w:eastAsia="Amiri" w:cs="Amiri"/>
          <w:color w:val="111111"/>
          <w:sz w:val="28"/>
          <w:sz w:val="28"/>
          <w:szCs w:val="28"/>
          <w:rtl w:val="true"/>
          <w:lang w:bidi="ar-SA"/>
        </w:rPr>
        <w:t xml:space="preserve">عن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اليوم الحادي والعشرين من رجب ، وبعضهم لم يعيّن يومه ، 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بعيشها بعد النبي صلى الله عليه وآله بمدّة واختلفوا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الكشف عن الإمام الباقر عليه السلام خمس وتسعين ليلة ، وروى الاحتجاج عن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 وقال الكليني</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وسبعون يوماً ، ورواه ابن الخشّاب عن شيوخه عن الإمام الباقر عليه السلام ، وبه قال في علوم المعجزات ، ورواه الكليني صحيحاً في خبرين عن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تأويل خمسة وسبعين في الثلاثة بكونه محرّف خمسة وتسعين ، حتّى ينطبق على الخبر الدالّ على كونه في ثالث جمادى الآخرة مع كون وفاة النبي صلى الله عليه وآله في الثامن والعشرين من صفر ، وينطبق على خبر ثلاثة أشهر بحمله على التسامح في الكمّية الزائدة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538291_1051229030"/>
      <w:bookmarkStart w:id="280" w:name="_Toc102"/>
      <w:bookmarkEnd w:id="279"/>
      <w:r>
        <w:rPr>
          <w:rtl w:val="true"/>
        </w:rPr>
        <w:t>حقيقة العصمة</w:t>
      </w:r>
      <w:bookmarkEnd w:id="2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اللطف الإلهي الخاصّ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ملكوتية راسخة في نفس المعصوم عليه السلام ، تعصمه من كلّ شين وتزيّنه بكلّ زين ، فيُعصَم من الذنوب والمعاصي </w:t>
      </w:r>
      <w:bookmarkStart w:id="281" w:name="pg7519_81961"/>
    </w:p>
    <w:p>
      <w:pPr>
        <w:pStyle w:val="BookText"/>
        <w:rPr/>
      </w:pPr>
      <w:bookmarkEnd w:id="281"/>
      <w:r>
        <w:rPr>
          <w:rFonts w:ascii="Amiri" w:hAnsi="Amiri" w:eastAsia="Amiri" w:cs="Amiri"/>
          <w:color w:val="111111"/>
          <w:sz w:val="28"/>
          <w:sz w:val="28"/>
          <w:szCs w:val="28"/>
          <w:rtl w:val="true"/>
          <w:lang w:bidi="ar-SA"/>
        </w:rPr>
        <w:t xml:space="preserve">والآثام والسهو والنسيان والغفلة ، وما شابه ذلك ، ومن كان معصوماً في دهره لا يصدر منه الشين مطلقاً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وفاطمة الزهراء عليها السلام معصومة بعصمة اللَّه سبحانه كما عصم أولادها الأئمّة الأطهار عليهم السلام ، فإنّ عصمتهم كعصمة القرآن الكريم ، فهما الثقلان بعد رسول اللَّه صلى الله عليه وآله لن يفترقا في كلّ شي‌ء من البداية وحتّى النهاية ، ومنها العصمة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يدلّ على مقامها الشامخ وعصمتها الذاتية الكلّية أنّ اللَّه يغضب لغضبها ويرضى لرضاها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مستفيضاً عند الفريقين العامّة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لم يغضب لنبي من أنبيائه ولكن يغضب لغضب فاطمة عليها السلام </w:t>
      </w:r>
      <w:r>
        <w:rPr>
          <w:rFonts w:eastAsia="Amiri" w:cs="Amiri" w:ascii="Amiri" w:hAnsi="Amiri"/>
          <w:color w:val="111111"/>
          <w:sz w:val="28"/>
          <w:szCs w:val="28"/>
          <w:rtl w:val="true"/>
          <w:lang w:bidi="ar-SA"/>
        </w:rPr>
        <w:t>... .</w:t>
      </w:r>
    </w:p>
    <w:p>
      <w:pPr>
        <w:pStyle w:val="Heading3"/>
        <w:numPr>
          <w:ilvl w:val="2"/>
          <w:numId w:val="1"/>
        </w:numPr>
        <w:rPr/>
      </w:pPr>
      <w:bookmarkStart w:id="282" w:name="__RefHeading___Toc2538293_1051229030"/>
      <w:bookmarkStart w:id="283" w:name="_Toc103"/>
      <w:bookmarkEnd w:id="282"/>
      <w:r>
        <w:rPr>
          <w:rtl w:val="true"/>
        </w:rPr>
        <w:t>ما هو السرّ في قدسيّتها ؟</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فاطمة وأبيها وبعلها وبنيها والسرّ المستودع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هذا الدعاء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بهجة قلب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التوسّل بها عليها 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شيخي ومعتمدي آية اللَّه المرحوم ملّا علي المعصومي يقول في التوسّل بالزهراء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بحقّ فاطمة وأبيها وبعلها وبنيها والسرّ المستودع فيها </w:t>
      </w:r>
      <w:r>
        <w:rPr>
          <w:rFonts w:eastAsia="Amiri" w:cs="Amiri" w:ascii="Amiri" w:hAnsi="Amiri"/>
          <w:color w:val="111111"/>
          <w:sz w:val="28"/>
          <w:szCs w:val="28"/>
          <w:rtl w:val="true"/>
          <w:lang w:bidi="ar-SA"/>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الامتحان يكون للمرء إمّا لزيادة منزلة ومقام أو لأجل شي‌ء آخر ، ولكن الزهراء عليها السلام امتحنها اللَّه تعالى لتكون حاملة للأسرار الإلهية وذلك ما اقتضته المشيئة الربّانية فيها ، لذا كانت ناجحة في الامتحان الربّاني قبل خلقها حيث استحقّت لقب الصابرة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ماهية هذا الامتحان وفي أي موضوع كان ، وكيف </w:t>
      </w:r>
    </w:p>
    <w:p>
      <w:pPr>
        <w:pStyle w:val="BookText"/>
        <w:rPr/>
      </w:pPr>
      <w:r>
        <w:rPr>
          <w:rFonts w:ascii="Amiri" w:hAnsi="Amiri" w:eastAsia="Amiri" w:cs="Amiri"/>
          <w:color w:val="111111"/>
          <w:sz w:val="28"/>
          <w:sz w:val="28"/>
          <w:szCs w:val="28"/>
          <w:rtl w:val="true"/>
          <w:lang w:bidi="ar-SA"/>
        </w:rPr>
        <w:t xml:space="preserve">أجراه اللَّه تعالى عليها ؟ فهذا ما أشارت إليه بعض الروايات ومنها أنّها امتحنت في حمل العلم والأمانة الربّانية فوجدها الباري عزّوجلّ صابرة على حملهما ، لذا استحقّت حمل الأسرار الربّانية ، والسؤال المهمّ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حقيقة هذا السرّ المستودع في فاطمة ؟</w:t>
      </w:r>
    </w:p>
    <w:p>
      <w:pPr>
        <w:pStyle w:val="BookText"/>
        <w:rPr/>
      </w:pPr>
      <w:r>
        <w:rPr>
          <w:rFonts w:ascii="Amiri" w:hAnsi="Amiri" w:eastAsia="Amiri" w:cs="Amiri"/>
          <w:color w:val="111111"/>
          <w:sz w:val="28"/>
          <w:sz w:val="28"/>
          <w:szCs w:val="28"/>
          <w:rtl w:val="true"/>
          <w:lang w:bidi="ar-SA"/>
        </w:rPr>
        <w:t xml:space="preserve">فيظهر لنا من خلال عدّة احتمالات نحتملها في كونها هي مفاد السرّ المستودع في فاطمة عليها السلام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فربما يكون السرّ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سيظهر اللَّه الدين كلّه على يديه في آخر الزمان لكون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السرّ المستودع في الزهراء عليها السلام إشارة إلى أنّ ولاية اللَّه تعالى ستكون في ولدها وأنّ الأئمّة المعصومين عليها السلام منها ، وكما جاء عن أمير المؤمنين عليه السلام عن النبي صلى الله عليه وآله 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نظر إلى الأرض ثالثة فاختار منها أحد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 فاطمة ابنتي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العلوم الربّانية المودعة في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نستطيع فهمه من خلال الأحاديث المروية في شأنها عليها السلام ، حيث كانت المحدّثة من قبل الملائكة ، وكان لها مصحف يتوارثه الأئمّة عليهم السلام واحداً بعد واحد فيه كلّ ما يحتاجونه من الذي يجري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نحتمل أن يكون المصحف هو السرّ المودع في فاطمة عليها 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نراجع الروايات الواردة في شأن أهل البيت عليهم السلام </w:t>
      </w:r>
      <w:bookmarkStart w:id="284" w:name="pg7519_81965"/>
    </w:p>
    <w:p>
      <w:pPr>
        <w:pStyle w:val="BookText"/>
        <w:rPr/>
      </w:pPr>
      <w:bookmarkEnd w:id="284"/>
      <w:r>
        <w:rPr>
          <w:rFonts w:ascii="Amiri" w:hAnsi="Amiri" w:eastAsia="Amiri" w:cs="Amiri"/>
          <w:color w:val="111111"/>
          <w:sz w:val="28"/>
          <w:sz w:val="28"/>
          <w:szCs w:val="28"/>
          <w:rtl w:val="true"/>
          <w:lang w:bidi="ar-SA"/>
        </w:rPr>
        <w:t xml:space="preserve">نجد أنّ ممّا حظي به الأئمّة عليهم السلام دون غيرهم هو أنّهم يحملون اسم اللَّه الأعظم ، وهذا ما صرّحت به الأحاديث المأثورة عنهم ، حيث خصّهم الباري عزّوجلّ بهذه الكرامة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أنّهم عندهم اسم اللَّه الأعظم جملة من الروايات الواردة في المقام ، منها ما ورد عن جابر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اسم اللَّه الأعظم على ثلاثة وسبعين حرفاً ، وإنّما كان عند آصف بن برخيا منها حرف واحد ، فتكلّم به فخسف بالأرض ما بينه وبين سرير بلقيس حتّى تناول السرير بيده ، ثمّ عادت الأرض كما كانت أسرع من طرفة عين ، ونحن عندنا من الاسم الأعظم إثنان وسبعون حرفاً ، وحرف واحد عند اللَّه استأثر به في علم الغيب عنده ولا حول ولا قوّة إلّا باللَّه العلي العظيم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538295_1051229030"/>
      <w:bookmarkStart w:id="286" w:name="_Toc104"/>
      <w:bookmarkEnd w:id="285"/>
      <w:r>
        <w:rPr>
          <w:rtl w:val="true"/>
        </w:rPr>
        <w:t>فاطمة العالمة باللَّه عزّوجلّ‌</w:t>
      </w:r>
      <w:bookmarkEnd w:id="286"/>
    </w:p>
    <w:p>
      <w:pPr>
        <w:pStyle w:val="BookText"/>
        <w:rPr/>
      </w:pPr>
      <w:r>
        <w:rPr>
          <w:rFonts w:ascii="Amiri" w:hAnsi="Amiri" w:eastAsia="Amiri" w:cs="Amiri"/>
          <w:color w:val="111111"/>
          <w:sz w:val="28"/>
          <w:sz w:val="28"/>
          <w:szCs w:val="28"/>
          <w:rtl w:val="true"/>
          <w:lang w:bidi="ar-SA"/>
        </w:rPr>
        <w:t xml:space="preserve">الزهراء عليها السلام العالمة المعلّمة ، تلقّت العلم منذ طفولتها عن أبيها رسول اللَّه صلى الله عليه وآله ، وما كانت تأتيه لبعض شؤونها إلّا وأتحفها بشي‌ء من العلم أو الدعاء أو الصلوات والأذكار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يدلّ على كمال فهمها وفطنتها ، أنّها كانت تجيب عن بعض المشكلات التي يعجز عن حلّها علماء الصحابة في زمانها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الإمام علي عليه السلام أنّه كان عند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خير للمرأة ؟ فسكتوا ، فلمّا رجع ،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خير للنساء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يراهنّ الرجال ، فذكر ذلك للمصطفى صلى الله عليه وآله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فاطمة بضعة منّي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 وفيه دليل على فرط ذكائها ، وكمال فطنتها وقوّة فهمها ، وعجيب إدراكها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الراوندي في النوادر مسنداً عن الإمام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رسول اللَّه صلى الله عليه وآله أصحابه عن المرأة ما هي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تكون أدنى من ربّها ؟ فلم يدروا ، فلمّا سمعت فاطمة عليها السلام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تكون من ربّها أن تلزم قعر بيتها ، 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بضعة منّي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وللزهراء عليها السلام دور في حفظ السُنّة النبوية ، على الرغم من تقدّم وفاتها حيث ودّعت الدنيا وهي في ريعان شبابها ، فقد روى عنها الكثير منهم أمير المؤمنين عليه السلام ، والإمام الحسين عليه السلام ، وعبداللَّه بن مسعود ، وعبداللَّه بن عباس ، وأنس بن مالك ، وعائشة ، وأُمّ سلمة ، وأسماء بنت عميس ، وزينب بنت أبي رافع وغيرهم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يروي عنه أبو نعيم الأصفهاني ، وقد يعبّرون عن الطبراني بمسند الدنيا ، وحكي أنّه سئل عن كثرة حديثه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أنام على البواري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بأصبهان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نسبه إلى طبرية بالاتّفاق ، وطبرية من أعمال الأردن ، وهي بليدة بقرب دمشق ، بينها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والحافظ ابن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والآخر إسماعيل بن عمر القرشي ، صاحب كتاب مختصر علوم الحديث وتفسير القرآن توفّي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أحاديثهم مسندة عن</w:t>
      </w:r>
    </w:p>
    <w:p>
      <w:pPr>
        <w:pStyle w:val="BookText"/>
        <w:rPr/>
      </w:pPr>
      <w:r>
        <w:rPr>
          <w:rFonts w:ascii="Amiri" w:hAnsi="Amiri" w:eastAsia="Amiri" w:cs="Amiri"/>
          <w:color w:val="111111"/>
          <w:sz w:val="28"/>
          <w:sz w:val="28"/>
          <w:szCs w:val="28"/>
          <w:rtl w:val="true"/>
          <w:lang w:bidi="ar-SA"/>
        </w:rPr>
        <w:t>الزهراء عليها السلام ، فبلغت تسعة عشر حديثاً</w:t>
      </w:r>
      <w:r>
        <w:rPr>
          <w:rStyle w:val="FootnoteAnchor"/>
          <w:rtl w:val="true"/>
        </w:rPr>
        <w:footnoteReference w:id="267"/>
      </w:r>
      <w:r>
        <w:rPr>
          <w:rFonts w:ascii="Amiri" w:hAnsi="Amiri" w:eastAsia="Amiri" w:cs="Amiri"/>
          <w:color w:val="111111"/>
          <w:sz w:val="28"/>
          <w:sz w:val="28"/>
          <w:szCs w:val="28"/>
          <w:rtl w:val="true"/>
          <w:lang w:bidi="ar-SA"/>
        </w:rPr>
        <w:t>، وأخرج أبو جعفر الطبري</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تتلمّذ على كلّ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هارون التلعكبري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أحمد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الحسين بن عبيداللَّه الغضائري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أحمد المحمّدي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إبراهيم ، المشهور بابن خيّاط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مؤلّفات قيّمة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الحميدة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الرواة عن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فاطمة الزهراء وولدها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وفاته فلم تحدّد لنا المصادر تاريخ وفاته ، إلّا أنّه كان حيّاً بعد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الإمامي في أوّل الدلائل ثمانية عشر حديثاً مسنداً عنها ، غير الأحاديث المتقدّمة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الشيخ عزيز اللَّه العطاردي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مروياً عنها من مصادر الشيعة وبعض مصادر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موزّعة على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أبواب القرآن ، والفقه ، والدعاء ، والعقائد ، والاحتجاج ، والحكم ، والمواعظ وغيرها</w:t>
      </w:r>
      <w:r>
        <w:rPr>
          <w:rStyle w:val="FootnoteAnchor"/>
          <w:rtl w:val="true"/>
        </w:rPr>
        <w:footnoteReference w:id="269"/>
      </w:r>
      <w:r>
        <w:rPr>
          <w:rFonts w:ascii="Amiri" w:hAnsi="Amiri" w:eastAsia="Amiri" w:cs="Amiri"/>
          <w:color w:val="111111"/>
          <w:sz w:val="28"/>
          <w:sz w:val="28"/>
          <w:szCs w:val="28"/>
          <w:rtl w:val="true"/>
          <w:lang w:bidi="ar-SA"/>
        </w:rPr>
        <w:t xml:space="preserve">، وعدّ في آخر المسند تسعة وعشرين صحابياً ممّن روى عنها عليها السلام </w:t>
      </w:r>
      <w:r>
        <w:rPr>
          <w:rFonts w:eastAsia="Amiri" w:cs="Amiri" w:ascii="Amiri" w:hAnsi="Amiri"/>
          <w:color w:val="111111"/>
          <w:sz w:val="28"/>
          <w:szCs w:val="28"/>
          <w:rtl w:val="true"/>
          <w:lang w:bidi="ar-SA"/>
        </w:rPr>
        <w:t xml:space="preserve">.. . </w:t>
      </w:r>
      <w:bookmarkStart w:id="287" w:name="pg7519_81971"/>
    </w:p>
    <w:p>
      <w:pPr>
        <w:pStyle w:val="BookText"/>
        <w:rPr/>
      </w:pPr>
      <w:bookmarkEnd w:id="287"/>
      <w:r>
        <w:rPr>
          <w:rFonts w:ascii="Amiri" w:hAnsi="Amiri" w:eastAsia="Amiri" w:cs="Amiri"/>
          <w:color w:val="111111"/>
          <w:sz w:val="28"/>
          <w:sz w:val="28"/>
          <w:szCs w:val="28"/>
          <w:rtl w:val="true"/>
          <w:lang w:bidi="ar-SA"/>
        </w:rPr>
        <w:t>وفي آخر عوالم الزهراء عليها السلام للشيخ عبداللَّه البحراني</w:t>
      </w:r>
      <w:r>
        <w:rPr>
          <w:rStyle w:val="FootnoteAnchor"/>
          <w:rtl w:val="true"/>
        </w:rPr>
        <w:footnoteReference w:id="270"/>
      </w:r>
      <w:r>
        <w:rPr>
          <w:rFonts w:ascii="Amiri" w:hAnsi="Amiri" w:eastAsia="Amiri" w:cs="Amiri"/>
          <w:color w:val="111111"/>
          <w:sz w:val="28"/>
          <w:sz w:val="28"/>
          <w:szCs w:val="28"/>
          <w:rtl w:val="true"/>
          <w:lang w:bidi="ar-SA"/>
        </w:rPr>
        <w:t xml:space="preserve">، جمع محقّقوا الكتاب مسند الزهراءعليها السلام‌من‌كتب الفريقين في‌أواخر الجزء الثاني منه تحت عنوان الأحاديث الغرّاء من مسند فاطمة الزهراء عليها السلام فبلغ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عناوين مختلفة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538297_1051229030"/>
      <w:bookmarkStart w:id="289" w:name="_Toc105"/>
      <w:bookmarkEnd w:id="288"/>
      <w:r>
        <w:rPr>
          <w:rtl w:val="true"/>
        </w:rPr>
        <w:t>عبادة الصدّيقة الزهراء عليها السلام‌</w:t>
      </w:r>
      <w:bookmarkEnd w:id="289"/>
    </w:p>
    <w:p>
      <w:pPr>
        <w:pStyle w:val="BookText"/>
        <w:rPr/>
      </w:pPr>
      <w:r>
        <w:rPr>
          <w:rFonts w:ascii="Amiri" w:hAnsi="Amiri" w:eastAsia="Amiri" w:cs="Amiri"/>
          <w:color w:val="111111"/>
          <w:sz w:val="28"/>
          <w:sz w:val="28"/>
          <w:szCs w:val="28"/>
          <w:rtl w:val="true"/>
          <w:lang w:bidi="ar-SA"/>
        </w:rPr>
        <w:t xml:space="preserve">روى الإمام الصادق عليه السلام بسنده إلى الإمام الحسن بن علي عليهما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 فاطمة عليها السلام قامت في محرابها ليلة جمعة ، فلم تزل راكعة وساجدة حتّى انفجر عمود الصبح ، وسمعتها تدعو للمؤمنين والمؤمنات وتسمّيهم وتكثر الدعاء لهم ولا تدعو لنفسها بشي‌ء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ياأُمّاه لِمَ لا تدعين لنفسك كما تدعين لغيرك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الجار ثمّ الدار</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هذه الأُمّة أعبد من فاطمة كانت تقوم حتّى تورّم قدماها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استفيد في هذا الفصل من كتاب الخصائص الفاطمية للمرحوم الشيخ الكجوري ، حشره اللَّه وإيّانا من جملة شيعتها عليها السلام يوم لا ينفع مال ولا بنون ، إلّا من أتى اللَّه بقلب سليم </w:t>
      </w:r>
      <w:r>
        <w:rPr>
          <w:rFonts w:eastAsia="Amiri" w:cs="Amiri" w:ascii="Amiri" w:hAnsi="Amiri"/>
          <w:color w:val="111111"/>
          <w:sz w:val="28"/>
          <w:szCs w:val="28"/>
          <w:rtl w:val="true"/>
          <w:lang w:bidi="ar-SA"/>
        </w:rPr>
        <w:t xml:space="preserve">. </w:t>
      </w:r>
      <w:bookmarkStart w:id="290" w:name="pg7519_81973"/>
    </w:p>
    <w:p>
      <w:pPr>
        <w:pStyle w:val="Heading2"/>
        <w:numPr>
          <w:ilvl w:val="1"/>
          <w:numId w:val="1"/>
        </w:numPr>
        <w:rPr/>
      </w:pPr>
      <w:bookmarkStart w:id="291" w:name="__RefHeading___Toc2538299_1051229030"/>
      <w:bookmarkStart w:id="292" w:name="_Toc106"/>
      <w:bookmarkEnd w:id="290"/>
      <w:bookmarkEnd w:id="291"/>
      <w:r>
        <w:rPr>
          <w:rtl w:val="true"/>
        </w:rPr>
        <w:t>الفصل الثاني</w:t>
      </w:r>
      <w:r>
        <w:rPr>
          <w:rtl w:val="true"/>
        </w:rPr>
        <w:t xml:space="preserve">: </w:t>
      </w:r>
      <w:r>
        <w:rPr>
          <w:rtl w:val="true"/>
        </w:rPr>
        <w:t xml:space="preserve">في شرح تسبيحة الزهراء </w:t>
      </w:r>
      <w:r>
        <w:rPr>
          <w:rtl w:val="true"/>
        </w:rPr>
        <w:t xml:space="preserve">« </w:t>
      </w:r>
      <w:r>
        <w:rPr>
          <w:rtl w:val="true"/>
        </w:rPr>
        <w:t xml:space="preserve">عليها سلام اللَّه </w:t>
      </w:r>
      <w:r>
        <w:rPr>
          <w:rtl w:val="true"/>
        </w:rPr>
        <w:t>»</w:t>
      </w:r>
      <w:bookmarkEnd w:id="29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2538301_1051229030"/>
      <w:bookmarkStart w:id="294" w:name="_Toc107"/>
      <w:bookmarkEnd w:id="293"/>
      <w:r>
        <w:rPr>
          <w:rtl w:val="true"/>
        </w:rPr>
        <w:t>اشارة</w:t>
      </w:r>
      <w:bookmarkEnd w:id="29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7519_81977"/>
      <w:bookmarkStart w:id="296" w:name="pg7519_81977"/>
      <w:bookmarkEnd w:id="296"/>
    </w:p>
    <w:p>
      <w:pPr>
        <w:pStyle w:val="Heading3"/>
        <w:numPr>
          <w:ilvl w:val="2"/>
          <w:numId w:val="1"/>
        </w:numPr>
        <w:rPr/>
      </w:pPr>
      <w:bookmarkStart w:id="297" w:name="pg7519_81977"/>
      <w:bookmarkStart w:id="298" w:name="__RefHeading___Toc2538303_1051229030"/>
      <w:bookmarkStart w:id="299" w:name="_Toc108"/>
      <w:bookmarkEnd w:id="297"/>
      <w:bookmarkEnd w:id="298"/>
      <w:r>
        <w:rPr>
          <w:rtl w:val="true"/>
        </w:rPr>
        <w:t>تسبيح فاطمة عليها السلام في القرآن الكريم‌</w:t>
      </w:r>
      <w:bookmarkEnd w:id="299"/>
    </w:p>
    <w:p>
      <w:pPr>
        <w:pStyle w:val="BookText"/>
        <w:rPr/>
      </w:pPr>
      <w:r>
        <w:rPr>
          <w:rFonts w:ascii="Amiri" w:hAnsi="Amiri" w:eastAsia="Amiri" w:cs="Amiri"/>
          <w:color w:val="111111"/>
          <w:sz w:val="28"/>
          <w:sz w:val="28"/>
          <w:szCs w:val="28"/>
          <w:rtl w:val="true"/>
          <w:lang w:bidi="ar-SA"/>
        </w:rPr>
        <w:t xml:space="preserve">في حديث زرارة بن أعين عن الإمام الصادق عليه السلام أنّ تسبيح فاطمة عليها السلام من تأويلات الذكر الكثير الذي ذكره اللَّه تعالى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عليها السلام من الذكر الكثير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والذكر هو مفتاح الصلاح لكلّ إنسان مؤمن كما ورد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وكنت جليسه ومحادثه وأنيسه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 الإمام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مداومة الذكر قوت الأرواح ، ومفتاح الصلاح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اللَّه هو جلاء الصدور وطمأنينة القلوب كما قال اللَّه عزّوجلّ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عمل أحبّ إلى اللَّه ولا أنجى لعبد من كلّ سيئة في الدنيا والآخرة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القتال في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p>
    <w:p>
      <w:pPr>
        <w:pStyle w:val="BookText"/>
        <w:rPr/>
      </w:pPr>
      <w:r>
        <w:rPr>
          <w:rFonts w:ascii="Amiri" w:hAnsi="Amiri" w:eastAsia="Amiri" w:cs="Amiri"/>
          <w:color w:val="111111"/>
          <w:sz w:val="28"/>
          <w:sz w:val="28"/>
          <w:szCs w:val="28"/>
          <w:rtl w:val="true"/>
          <w:lang w:bidi="ar-SA"/>
        </w:rPr>
        <w:t>ذكر اللَّه لم يؤمر بالقتال</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بخير أعمالكم وأزكاها عند مليككم وأرفعها في درجاتكم وخير لكم من الدينار والدرهم ، وخير لكم من أن تلقوا عدوّكم فتقتلونه ويقتلونكم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عزّوجلّ كثيراً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في الأحاديث المعتبرة أنّ الذكر الكثير المأمور به في الكتاب العزيز هو تسبيح فاطمة الزهراء عليها السلام ، فمن واظب عليه فقد ذكر اللَّه ذكراً كثيراً وعمل بهذه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روي عن الإمام الصادق عليه السلام في مجمع البيان للطبرسي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باتَ على تسبيح فاطمة عليها السلام كان من الذاكرين اللَّه كثيراً والذاكرات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وله حدّ ينتهي إليه إلّا الذكر فليس له حدّ ينتهي إليه ، فرض اللَّه عزّوجلّ الفرائض فمن أدّاهنّ فهو حدّهنّ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الذكر فإنّ اللَّه عزّوجلّ لم يرضَ منه بالقليل ، ولم يجعل له حدّاً ينتهي إليه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عوامل الغفلة في الحياة المادّية كثيرة جدّاً وسهام وسوسة </w:t>
      </w:r>
    </w:p>
    <w:p>
      <w:pPr>
        <w:pStyle w:val="BookText"/>
        <w:rPr/>
      </w:pPr>
      <w:r>
        <w:rPr>
          <w:rFonts w:ascii="Amiri" w:hAnsi="Amiri" w:eastAsia="Amiri" w:cs="Amiri"/>
          <w:color w:val="111111"/>
          <w:sz w:val="28"/>
          <w:sz w:val="28"/>
          <w:szCs w:val="28"/>
          <w:rtl w:val="true"/>
          <w:lang w:bidi="ar-SA"/>
        </w:rPr>
        <w:t xml:space="preserve">الشياطين ترمى من كلّ جانب صوب الإنسان فلا طريق لمحاربتها إلّا بذكر اللَّه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إليه الإمام الصادق عليه السلام في رواية معتبرة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آوى أحدكم إلى فراشه ابتدره ملك كريم وشيطان مريد ، 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يومك بخير وافتح ليلك بخير ، ويقول له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يومك باثم وافتح ليلك باثم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أطاع الملك الكريم وختم يومه بذكر اللَّه وفتح ليله بذكر اللَّه إذا أخذ مضجعه وكبّر اللَّه أربعاً وثلاثين مرّة ، وحمد اللَّه ثلاثاً وثلاثين مرّة ، وسبّح اللَّه ثلاثاً وثلاثين مرّة زجر الملك الشيطان ، فتنحّى وكلاه الملك حتّى ينتبه من رقدته ، فإذا انتبه ابتدره شيطانه ، فقال له مثل مقالته قبل أن يرقد ويقول له الملك مثل ما قال له قبل أن يرقد ، فإن ذكر اللَّه عزّوجلّ العبد بمثل ما ذكره أوّلاً طرد الملك شيطانه فتنحّى وكتب اللَّه عزّوجلّ له بذلك قنوت ليلة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الواقعي للكلمة يعني التوجّه إلى اللَّه سبحانه وتعالى بكلّ الوجود لا بلقلقة اللسان وحسب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يقذف النور في كلّ أعمال الإنسان ويغمرها بالضياء ، ولهذا فإنّ القرآن الكريم أمر كلّ المؤمنين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أن يذكروا اللَّه على كلّ حال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فاذكروه أثناء العبادة ، فاحضروا قلوبكم وأخلصوا فيها ، واذكروه عند إقدامكم على المعصية وتجنّبوها ، وإذا ما بدرت منكم عثرة وهفوة بادروا إلى التوبة وارجعوا إلى طريق الحقّ ، واذكروه عند النعم واشكروه عليها ، واذكروه عند البلايا </w:t>
      </w:r>
    </w:p>
    <w:p>
      <w:pPr>
        <w:pStyle w:val="BookText"/>
        <w:rPr/>
      </w:pPr>
      <w:r>
        <w:rPr>
          <w:rFonts w:ascii="Amiri" w:hAnsi="Amiri" w:eastAsia="Amiri" w:cs="Amiri"/>
          <w:color w:val="111111"/>
          <w:sz w:val="28"/>
          <w:sz w:val="28"/>
          <w:szCs w:val="28"/>
          <w:rtl w:val="true"/>
          <w:lang w:bidi="ar-SA"/>
        </w:rPr>
        <w:t xml:space="preserve">والمصائب واصبروا عليها وتحمّلوها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للذكر الكثير معنى واسعاً ، وإذا ما فسّر في بعض الروايات بتسبيح فاطمة عليها السلام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اللَّه أكبر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الحمد للَّه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سبحان اللَّه ، وفي كلمات بعض المفسّرين بذكر الصفات العليا والأسماء الحسنى وتنزيه اللَّه سبحانه عمّا لا يليق به فإنّ كلّ ذلك من باب ذكر المصداق الواضح لا تحديد المعنى بخصوص هذه المصاديق وكما يظهر بوضوح من سياق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روي عن ابن عباس ،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الليل أن يكابده ، وجبن عن العدو أن يجاهده ، وبخل بالمال أن ينفقه ، فليكثر ذكر اللَّه عزّوجلّ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سبّح تسبيح فاطمة الزهراء عليها السلام فقد ذكر اللَّه ذكراً كثيراً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ما هذا الذكر الكثير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فقد ذكر اللَّه الذكر الكثير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العياشي في تفسيره عن محمّد بن مسلم، مثله،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w:t>
      </w:r>
    </w:p>
    <w:p>
      <w:pPr>
        <w:pStyle w:val="BookText"/>
        <w:rPr/>
      </w:pPr>
      <w:r>
        <w:rPr>
          <w:rFonts w:ascii="Amiri" w:hAnsi="Amiri" w:eastAsia="Amiri" w:cs="Amiri"/>
          <w:color w:val="111111"/>
          <w:sz w:val="28"/>
          <w:sz w:val="28"/>
          <w:szCs w:val="28"/>
          <w:rtl w:val="true"/>
          <w:lang w:bidi="ar-SA"/>
        </w:rPr>
        <w:t xml:space="preserve">فاطمة عليها السلام من ذكر اللَّه الكثير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ورد عن الإمام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عليها السلام من الذكر الكثير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تسبيح فاطمة عليها السلام كان من الذاكرين اللَّه كثيراً والذاكرات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الروايات الواردة لبيان فضل الذكر وأجره الجزيل ما روي عن الإمام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ينزل بصحيفة أوّل النهار وأوّل الليل ، فيكتب فيها عمل ابن آدم ، فاملوا في أوّلها خيراً وفي آخرها خيراً ، فإنّ اللَّه يغفر لكم فيما بين ذلك إن شاء اللَّه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رجعنا إلى رواية الإمام الصادق عليه 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تسبيح فاطمة عليها السلام كان من الذاكرين اللَّه كثيراً والذاكرات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الأخير من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مَغْفِرَةً وَأَجْراً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بمثابة علّة للذكر وما يترتّب عليه من الثواب الجزيل والغفران العظيم </w:t>
      </w:r>
    </w:p>
    <w:p>
      <w:pPr>
        <w:pStyle w:val="BookText"/>
        <w:rPr/>
      </w:pPr>
      <w:r>
        <w:rPr>
          <w:rFonts w:ascii="Amiri" w:hAnsi="Amiri" w:eastAsia="Amiri" w:cs="Amiri"/>
          <w:color w:val="111111"/>
          <w:sz w:val="28"/>
          <w:sz w:val="28"/>
          <w:szCs w:val="28"/>
          <w:rtl w:val="true"/>
          <w:lang w:bidi="ar-SA"/>
        </w:rPr>
        <w:t xml:space="preserve">في كلتا الدارين للمؤمنين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الأذكار هو تسبيح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تقديمه على سائر التعقيبات وتعليمه للصبيان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إسماعيل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علّم فاطمة عليها السلام أن تكبّر أربعاً وثلاثين تكبيرة ، وتسبّح ثلاثاً وثلاثين تسبيحة ، وتحمد ثلاثاً وثلاثين تحميدة ، فإذا فعلت ذلك بالليل مرّة وبالنهار مرّة ، فقد ذكرت اللَّه كثيراً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وحمران ابني أعين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الزهراء عليها السلام فقد ذكر اللَّه كثيراً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عليها السلام من ذكر اللَّه الكثير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الوشاء ، عن داود الحمّار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ذكر اللَّه </w:t>
      </w:r>
    </w:p>
    <w:p>
      <w:pPr>
        <w:pStyle w:val="BookText"/>
        <w:rPr/>
      </w:pPr>
      <w:r>
        <w:rPr>
          <w:rFonts w:ascii="Amiri" w:hAnsi="Amiri" w:eastAsia="Amiri" w:cs="Amiri"/>
          <w:color w:val="111111"/>
          <w:sz w:val="28"/>
          <w:sz w:val="28"/>
          <w:szCs w:val="28"/>
          <w:rtl w:val="true"/>
          <w:lang w:bidi="ar-SA"/>
        </w:rPr>
        <w:t>عزّوجلّ أظلّه اللَّه في جنّته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إذا خلوا ذكروا اللَّه ذكراً كثيراً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الذَّاكِرِينَ اللَّهَ كَثِيراً وَالذَّاكِرَاتِ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الذين يكثرون من ذكر اللَّه بلسانهم وجنانهم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والتسبيح هو التنزيه وهو مثل الذكر لا يتوقّف على اللفظ وإن كان التلفّظ بمثل سبحان اللَّه بعض مصاديق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الصلاة تسبيحاً لما فيها من التسبيح والتنزيه</w:t>
      </w:r>
      <w:r>
        <w:rPr>
          <w:rStyle w:val="FootnoteAnchor"/>
          <w:rtl w:val="true"/>
        </w:rPr>
        <w:footnoteReference w:id="302"/>
      </w:r>
      <w:r>
        <w:rPr>
          <w:rFonts w:ascii="Amiri" w:hAnsi="Amiri" w:eastAsia="Amiri" w:cs="Amiri"/>
          <w:color w:val="111111"/>
          <w:sz w:val="28"/>
          <w:sz w:val="28"/>
          <w:szCs w:val="28"/>
          <w:rtl w:val="true"/>
          <w:lang w:bidi="ar-SA"/>
        </w:rPr>
        <w:t xml:space="preserve">، ويستفاد من بعض الروايات أنّ الذاكر بمنزلة المصلّي في الثواب ، فعن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في صلاة ما كان في ذكر اللَّه قائماً كان أو جالساً أو مضطجعاً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يَذْكُرُونَ اللَّهَ قِيَاماً وَقُعُوداً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والذكر هو الخروج عن ذكر ما سوى اللَّه بالنسيان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أنّه ليس لذكر اللَّه حدّ ، فكلّما انشغل الإنسان بالذكر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فائدته أكثر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ارتعوا في رياض الجنّة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رياض الجنّة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غدواً ورواحاً فاذكروا ، ومن كان يحبّ أن يعلم منزلته عند اللَّه ، فلينظر كيف منزلة اللَّه عنده ، فإنّ اللَّه تعالى ينزل العبد حيث أنزل اللَّه العبد من نفسه ، ألا أخير أعمالكم وأزكاها عند مليككم وأرفعها عند ربّكم في درجاتكم وخير 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سبحانه وتعالى أخبر عن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 ، وأي منزلة أرفع من منزلة جليس اللَّه تعالى</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ناجى اللَّه تعالى به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لا تنسني على كلّ حال فإنّ نسياني يميت القلب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الصادق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المسيح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في غير ذكر اللَّه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تموت ولسانك رطب بذكر اللَّه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وتسبيح فاطمة الزهراء عليها السلام من الذكر الكثير الذي أمرت الروايات بأدائه بعد كلّ صلاة ، كما ورد عن الإمام الصادق عليه السلام في تفسيره للآية الكريمة الآنفة الذكر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bookmarkStart w:id="300" w:name="pg7519_82003"/>
    </w:p>
    <w:p>
      <w:pPr>
        <w:pStyle w:val="BookText"/>
        <w:rPr/>
      </w:pPr>
      <w:bookmarkEnd w:id="300"/>
      <w:r>
        <w:rPr>
          <w:rFonts w:ascii="Amiri" w:hAnsi="Amiri" w:eastAsia="Amiri" w:cs="Amiri"/>
          <w:color w:val="111111"/>
          <w:sz w:val="28"/>
          <w:sz w:val="28"/>
          <w:szCs w:val="28"/>
          <w:rtl w:val="true"/>
          <w:lang w:bidi="ar-SA"/>
        </w:rPr>
        <w:t xml:space="preserve">تسبيح فاطمة من ذكر اللَّه الكثير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تسبيح فاطمة عليها السلام كان من الذاكرين اللَّه كثيراً والذاكرات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المناجاة الشعبانية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وألهمني ولهاً بذكر إلى ذكرك</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في دعاء كميل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بحقّك وقدسك وأعظم صفاتك وأسمائك أن تجعل أوقاتي من الليل والنهار بذكرك معمورة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538305_1051229030"/>
      <w:bookmarkStart w:id="302" w:name="_Toc109"/>
      <w:bookmarkEnd w:id="301"/>
      <w:r>
        <w:rPr>
          <w:rtl w:val="true"/>
        </w:rPr>
        <w:t>الذكر حسن على كلّ حال‌</w:t>
      </w:r>
      <w:bookmarkEnd w:id="302"/>
    </w:p>
    <w:p>
      <w:pPr>
        <w:pStyle w:val="BookText"/>
        <w:rPr/>
      </w:pPr>
      <w:r>
        <w:rPr>
          <w:rFonts w:ascii="Amiri" w:hAnsi="Amiri" w:eastAsia="Amiri" w:cs="Amiri"/>
          <w:color w:val="111111"/>
          <w:sz w:val="28"/>
          <w:sz w:val="28"/>
          <w:szCs w:val="28"/>
          <w:rtl w:val="true"/>
          <w:lang w:bidi="ar-SA"/>
        </w:rPr>
        <w:t xml:space="preserve">ثمّ إنّ الذكر حسن على كلّ حال كما أفتى بذلك الفقهاء ، وقد قال تعالى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في وصاياه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للَّه ذاكراً على كلّ حال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ذكر اللَّه عزّوجلّ على كلّ حال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وللذكر ثمرات وفوائد كثيرة ، فهو يقوّي السريرة والنفس ويساعد على </w:t>
      </w:r>
    </w:p>
    <w:p>
      <w:pPr>
        <w:pStyle w:val="BookText"/>
        <w:rPr/>
      </w:pPr>
      <w:r>
        <w:rPr>
          <w:rFonts w:ascii="Amiri" w:hAnsi="Amiri" w:eastAsia="Amiri" w:cs="Amiri"/>
          <w:color w:val="111111"/>
          <w:sz w:val="28"/>
          <w:sz w:val="28"/>
          <w:szCs w:val="28"/>
          <w:rtl w:val="true"/>
          <w:lang w:bidi="ar-SA"/>
        </w:rPr>
        <w:t xml:space="preserve">الصلاح والتقوى والمنع من الإنجراف نحو الشهوات والأهواء ، كما أنّ الذكر إحياء للقلب والروح من الغفلة والنسيان ، وهو النور في العقول والضمائر والتقوى كما صرّحت بذلك الكثير من الروايات المروية عن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الذكر قوت الأرواح ومفتاح الصلاح</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سبحانه أحيى اللَّه قلبه ونوّر عقله ولبّه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قلبه بدوام الذكر حسنت أفعاله في السرّ والجهر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وذكر اللَّه كثيراً فإنّه ذكر لك في السماء ونور لك في الأرض</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أشرف الحديث ذكر اللَّه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آثار كبيرة للذكر تنعكس على الإنسان منها ما ورد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قيعاناً ، فإذا أخذ الذاكر في الذكر أخذت الملائكة في غرس الأشجار ، فربما وقفت بعض الملائكة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وقفت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فتر ، يعني عن الذكر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الآثار أيضاً أنّ الذاكر لا يموت ميتة سوء ، كما ورد في بعض الروايات ، فعن الإمام الصادق عليه السلام أنّه قال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 المؤمن بكلّ ميتة ، يموت غرقاً ويموت بالهدم ، ويبتلى بالسبع ، ويموت </w:t>
      </w:r>
      <w:bookmarkStart w:id="303" w:name="pg7519_82010"/>
    </w:p>
    <w:p>
      <w:pPr>
        <w:pStyle w:val="BookText"/>
        <w:rPr/>
      </w:pPr>
      <w:bookmarkEnd w:id="303"/>
      <w:r>
        <w:rPr>
          <w:rFonts w:ascii="Amiri" w:hAnsi="Amiri" w:eastAsia="Amiri" w:cs="Amiri"/>
          <w:color w:val="111111"/>
          <w:sz w:val="28"/>
          <w:sz w:val="28"/>
          <w:szCs w:val="28"/>
          <w:rtl w:val="true"/>
          <w:lang w:bidi="ar-SA"/>
        </w:rPr>
        <w:t>بالصاعقة ، ولا تصيب ذاكر اللَّه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الصواعق لا تصيب ذاكراً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يرتع في رياض الجنّة ، فليكثر ذكر اللَّه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فينبغي أن نعلم إنّ الفلاح الدائم والسعادة الحقيقية يتحقّقان عن طريق زيادة الذكر ، وقد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لهذا لابدّ من مواصلة الذكر في كلّ الأحوال والأوقات لننعم بالطمأنينة واللطف الإلهي العظيم </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538307_1051229030"/>
      <w:bookmarkStart w:id="305" w:name="_Toc110"/>
      <w:bookmarkEnd w:id="304"/>
      <w:r>
        <w:rPr>
          <w:rtl w:val="true"/>
        </w:rPr>
        <w:t xml:space="preserve">الإعراض عن الذكر </w:t>
      </w:r>
      <w:r>
        <w:rPr>
          <w:rtl w:val="true"/>
        </w:rPr>
        <w:t>:</w:t>
      </w:r>
      <w:bookmarkEnd w:id="305"/>
    </w:p>
    <w:p>
      <w:pPr>
        <w:pStyle w:val="BookText"/>
        <w:rPr/>
      </w:pPr>
      <w:r>
        <w:rPr>
          <w:rFonts w:ascii="Amiri" w:hAnsi="Amiri" w:eastAsia="Amiri" w:cs="Amiri"/>
          <w:color w:val="111111"/>
          <w:sz w:val="28"/>
          <w:sz w:val="28"/>
          <w:szCs w:val="28"/>
          <w:rtl w:val="true"/>
          <w:lang w:bidi="ar-SA"/>
        </w:rPr>
        <w:t xml:space="preserve">بعد أن عرفنا أهميّة الذكر وعظمة آثاره على الإنسان ينبغي أن نعرف أنّ الشيطان يسعى دائماً أن يمنع العبد من ذكر اللَّه تعالى ويغفله وينسيه ، إلّا أنّه ينبغي للإنسان أن يعرف الإضرار في ذلك ، فقد ورد في الأخبار العديدة والآيات الكريمة أنّ للإعراض عن ذكر اللَّه آثار كبيرة وخطيرة على العبد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306" w:name="pg7519_82013"/>
    </w:p>
    <w:p>
      <w:pPr>
        <w:pStyle w:val="Heading3"/>
        <w:numPr>
          <w:ilvl w:val="2"/>
          <w:numId w:val="1"/>
        </w:numPr>
        <w:rPr/>
      </w:pPr>
      <w:bookmarkStart w:id="307" w:name="__RefHeading___Toc2538309_1051229030"/>
      <w:bookmarkStart w:id="308" w:name="_Toc111"/>
      <w:bookmarkEnd w:id="306"/>
      <w:bookmarkEnd w:id="307"/>
      <w:r>
        <w:rPr>
          <w:rtl w:val="true"/>
        </w:rPr>
        <w:t xml:space="preserve">سبب تشريع تسبيح فاطمة عليها السلام </w:t>
      </w:r>
      <w:r>
        <w:rPr>
          <w:rtl w:val="true"/>
        </w:rPr>
        <w:t>:</w:t>
      </w:r>
      <w:bookmarkEnd w:id="308"/>
    </w:p>
    <w:p>
      <w:pPr>
        <w:pStyle w:val="BookText"/>
        <w:rPr/>
      </w:pPr>
      <w:r>
        <w:rPr>
          <w:rFonts w:ascii="Amiri" w:hAnsi="Amiri" w:eastAsia="Amiri" w:cs="Amiri"/>
          <w:color w:val="111111"/>
          <w:sz w:val="28"/>
          <w:sz w:val="28"/>
          <w:szCs w:val="28"/>
          <w:rtl w:val="true"/>
          <w:lang w:bidi="ar-SA"/>
        </w:rPr>
        <w:t xml:space="preserve">إنّ النبي صلى الله عليه وآله علّم إبنته فاطمة عليها السلام أذكاراً تقولها عند النوم وفي دبر كلّ صلاة واشتهرت بتسبيح فاطمة عليها السلام ، قال العلّامة المجلسي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السبب في تشريع هذا التسبيح ما رواه الإمامية وغيرهم من أنّ أمير المؤمنين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ما أصاب فاطمة الزهراء عليها السلام من العناء في خدمة البيت ، وقد جاء سبيٌ إلى النبي صلى الله عليه وآله ،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أتيت أباك تسألينه خادماً يكفيك مشقّة خدمة البيت ؟ فأتت النبي صلى الله عليه وآله وإذا عنده جماعة فانصرفت ، وعلم أبوها أنّها جاءت لأمر أهمّها ، فغدا إلى دارها صباحاً وسألها عمّا جاءت له فاستحت أن تذكر 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ما تلاقيه فاطمة من القيام بشؤون البيت من الاستقاء والطحن والكنس وقد أثّر ذلك عليها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أباك يخدمك من يكفيك مشقّة ما أنت فيه من العمل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 يافاطمة على ما هو خير لك من الخادم في الدنيا</w:t>
      </w:r>
      <w:r>
        <w:rPr>
          <w:rStyle w:val="FootnoteAnchor"/>
          <w:rtl w:val="true"/>
        </w:rPr>
        <w:footnoteReference w:id="327"/>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فعلّمها هذا التسبيح المعروف عند النوم وبعد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استفاضت أخبار آل الرسول صلى الله عليه وآله في الحثّ على الاتيان به حتّى 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من التحميد أفضل من تسبيح فاطمة كلّ يوم دبر كلّ صلاة ، ولو كان شي‌ء </w:t>
      </w:r>
    </w:p>
    <w:p>
      <w:pPr>
        <w:pStyle w:val="BookText"/>
        <w:rPr/>
      </w:pPr>
      <w:r>
        <w:rPr>
          <w:rFonts w:ascii="Amiri" w:hAnsi="Amiri" w:eastAsia="Amiri" w:cs="Amiri"/>
          <w:color w:val="111111"/>
          <w:sz w:val="28"/>
          <w:sz w:val="28"/>
          <w:szCs w:val="28"/>
          <w:rtl w:val="true"/>
          <w:lang w:bidi="ar-SA"/>
        </w:rPr>
        <w:t>أفضل منه لنحله رسول اللَّه فاطمة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في كلّ يوم في دبر كلّ صلاة أحبّ إليَّ من صلاة ألف ركعة في كلّ يوم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المقرّم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ه في النجف الأشرف في بيت علم وتقوى وسيادة ، درس المغفور له على جدّه السيّد حسين وعلى علماء عظام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آل كاشف الغطاء ، والسيّد محسن الحكيم ، وآقا ضياء الدين العراقي ، والسيّد أبو الحسن الأصفهاني ، والشيخ محمّد حسين النائيني ، والشيخ محمّد جواد البلاغي ، والشيخ محمّد حسين الأصفهاني ، والشيخ عبدالرسول الجواهري ، والشيخ حسين الحلّي والسيّد أبو القاسم الخوئي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المرحوم المقرّم يكنّ حبّاً عميقاً لآل بيت العصمة والطهارة عليهم السلام ، ولقد انعكس هذا الحب الشديد في آثاره العلمية التي خلّفها الفقيد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وافى الأجل العلّامة السيّد عبدالرزّاق المقرّم فانتقل إلى دار البقاء عن عمر قضاه في خدمة 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التعبير عن بلوغ التسبيح مرتبة عالية من الفضل بحيث يصحّ للمولى مع تركه ردّ العبادة على صاحبها وإن كانت تامّة الأجزاء والشرائط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الخالية منه تردّ على صاحبها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لكون العبادة المقرونة بتسبيح الزهراء كالحلّة الموشاة التي لا تماثلها الحلّة الخالية من الوشي والتطريز ، وهذه الأخبار المتكثّرة لا يضرّ اختلافها في بيان كيفيته بعد الصلاة وعند النوم بعد أن صادق على كونه أربع وثلاثون تكبيرة ثمّ ثلاث وثلاثون تحميدة ثمّ ثلاث وثلاثون تسبيحة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من علمائنا الأعلام بل عليه فتاوى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وهو الأشهر ، وكما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وعليها عمل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عذافر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أبي عبداللَّه عليه السلام فسأله أبي عن تسبيح فاطمة صلّى اللَّه عليها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أحصاها أربعاً وثلاثين مرّة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سبعاً وستّين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مائة ، يحصيها بيده جملة واحدة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أنّه عليه السلام بعد احصاء عدد كلّ واحد من الثلاثة لم يستأنف العدد الآخر بل أضاف إلى السابق حتّى وصل إلى المائة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تسبيح فاطمة عليها السلام يبدأ بالتكبير أربعاً وثلاثين ، ثمّ التحميد ثلاثاً وثلاثين ، ثمّ التسبيح ثلاثاً وثلاثين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أمير المؤمنين عليه السلام قال لرجل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عنّي وعن فاطمة الزهراء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أُعلّمكما ما هو خير لكما من الخادم ؟ إذا أخذتما منامكما فكبّرا أربعاً وثلاثين تكبيرة ، وسبّحا ثلاثاً وثلاثين تسبيحة ، وأحمدا ثلاثاً وثلاثين تحميدة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فأخرجت فاطمة عليها السلام رأسها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عن اللَّه وعن رسوله ، رضيت عن اللَّه وعن رسوله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إنّما أراد النبي صلى الله عليه وآله أن تكون فلذة كبده وقرّة عينه وبضعته الطاهرة مثالاً كاملاً لنفسه الشريفة في الزهد عن الدنيا وتحمّل مشاقها ورفض لذائذها كما يقتضيه قوله صلى الله عليه وآله فاطمة بضعة منّي أو أنتِ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المعلوم أنّه لم يرد بذلك تولّدها منه لوضوحه وانتفاء الحكمة في بيانه ، بل أراد أنّ ابنتي فاطمة عليها السلام روحها روحي ، ونفسها نفسي ، وطينتها طينتي ، وقد جاء نظير هذه القضية في شأن جعفر بن أبي طالب عليهما السلام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لمّا جاءه جعفر بن أبي طالب من الحبشة قام إليه واستقبله اثنتي عشرة خطوة ، وقبّل ما بين عينيه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بأيّهما أنا أشدّ سروراً ؟ بقدومك ياجعفر أم بفتح اللَّه على أخيك في خيبر ؟ فعلّمه صلاة تسمّى باسمه جعفر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09" w:name="pg7519_82025"/>
    </w:p>
    <w:p>
      <w:pPr>
        <w:pStyle w:val="BookText"/>
        <w:rPr/>
      </w:pPr>
      <w:bookmarkEnd w:id="309"/>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ياجعفر ألا أمنحك ؟ ألا أعطيك ؟ ألا أحبوك ؟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الناس أنّه يعطيه ذهباً أو فضّة فتشوّق الناس لذلك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 شيئاً إن أنت صنعته في كلّ يوم كان خيراً لك من الدنيا وما فيها ، ثمّ علّمه صلى الله عليه وآله صلاة جعفر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هو معروف من أنّه كانت لفاطمة سلام اللَّه عليها خادمة اسمها فضّة ، فهذا إنّما كان أخيراً بعد ما كثرت أولادها وزادت كلفتها وكثرت الفتوح والغنائم من خيبر وبني القريضة وبني النضير ، وارتفع الفقر والعناء والتعب عن المسلمين ، فأرسل رسول اللَّه صلى الله عليه وآله فضّة إليها ووسّع على ابنته عليها السلام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538311_1051229030"/>
      <w:bookmarkStart w:id="311" w:name="_Toc112"/>
      <w:bookmarkEnd w:id="310"/>
      <w:r>
        <w:rPr>
          <w:rtl w:val="true"/>
        </w:rPr>
        <w:t>ألا أُعلّمك ؟</w:t>
      </w:r>
      <w:bookmarkEnd w:id="311"/>
    </w:p>
    <w:p>
      <w:pPr>
        <w:pStyle w:val="BookText"/>
        <w:rPr/>
      </w:pPr>
      <w:r>
        <w:rPr>
          <w:rFonts w:ascii="Amiri" w:hAnsi="Amiri" w:eastAsia="Amiri" w:cs="Amiri"/>
          <w:color w:val="111111"/>
          <w:sz w:val="28"/>
          <w:sz w:val="28"/>
          <w:szCs w:val="28"/>
          <w:rtl w:val="true"/>
          <w:lang w:bidi="ar-SA"/>
        </w:rPr>
        <w:t xml:space="preserve">جرت سيرة أهل البيت عليهم السلام على تعليم الناس الأُمور المهمّة وصرفهم عن القضايا المفضولة ، ويظهر ذلك في كثير من أخبار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ألا أُعلّمك أربع كلمات تستغني بها عن الطب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إلّا وأنت جائع ، ولا تقم عن الطعام إلّا وأنت تشتهيه ، وجوّد المضغ ، وإذا نمت فأعرض نفسك على الخلاء ، وإذا استعملت هذا استغنيت عن الطب</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عقبة بن عامر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ياعقبة ألا أُعلّمك سورتين هما </w:t>
      </w:r>
    </w:p>
    <w:p>
      <w:pPr>
        <w:pStyle w:val="BookText"/>
        <w:rPr/>
      </w:pPr>
      <w:r>
        <w:rPr>
          <w:rFonts w:ascii="Amiri" w:hAnsi="Amiri" w:eastAsia="Amiri" w:cs="Amiri"/>
          <w:color w:val="111111"/>
          <w:sz w:val="28"/>
          <w:sz w:val="28"/>
          <w:szCs w:val="28"/>
          <w:rtl w:val="true"/>
          <w:lang w:bidi="ar-SA"/>
        </w:rPr>
        <w:t xml:space="preserve">أفضل القرآن أو من أفضل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 فعلّمني المعوّذتين ثمّ قرأ بهما في صلاة الغداة وقال لي اقرأهما كلّما قمت ونمت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الحسن بن علي بن أبي طالب عليه السلام وقد حمل إليه رجل هدية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أن أردّ عليك بدلها عشرين ضعفاً عشرين ألف درهم أو أفتح لك باباً من العلم تقهر فلاناً الناصبي في قريتك تنقذ به ضعفاء أهل قريتك ؟ إن أحسنت الاختيار جمعت لك الأمرين ، وإن أسأت الاختيار خيرتك لتأخذ أيّهما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فثوابي في قهري ذلك الناصب واستنقاذي لأُولئك الضعفاء من يده قدره عشرون 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من الدنيا عشرين ألف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فكيف أختار الأدون بل أختار الأفضل ، الكلمة التي أقهر بها عدو اللَّه وأذوده عن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ابن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الاختيار ، وعلّمه الكلمة وأعطاه عشرين ألف درهم ، فذهب فأفحم الرجل ، فاتّصل خبره به فقال له حين حضر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ياعبداللَّه ما ربح أحد مثل ربحك ولا اكتسب أحد من الأوداء مثل ما اكتسبت مودّة اللَّه أوّلاً ومودّة محمّد وعلي ثانياً ومودّة الطيّبين من آلهما ثالثاً ومودّة ملائكة اللَّه تعالى المقرّبين رابعاً ومودّة إخوانك المؤمنين خامساً ، واكتسبت بعدد كلّ مؤمن وكافر ما هو أفضل من الدنيا ألف مرّة ، فهنيئاً لك هنيئاً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النبي الأكرم صلى الله عليه وآله لأبي ذرّ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ذرّ ألا أُعلّمك كلمات ينفعك اللَّه عزّوجلّ بهنّ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يحفظك ، احفظ اللَّه تجده أمامك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سويد بن 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علياً شدّة ، فأتت فاطمة عليها السلام ليلاً رسول اللَّه صلى الله عليه وآله فدقّت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حسّ حبيبتي بالباب ، ياأُمّ أيمن قومي وانظري ، ففتحت لها الباب فدخلت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جئتنا في وقت ما كنت تأتينا في مثله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ما طعام الملائكة عند ربّنا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طعامنا ؟</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ما اقتبس في آل محمّد شهراً ناراً ، اختاري آمر لك أمراً أو أُعلّمك خمس كلمات علّمنيهنّ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ما الخمس كلمات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الأوّلين والآخرين ، ياذا القوّة المتين ، وياأرحم الراحمين ، ورجعت ، فلمّا أبصرها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وراك يافاطمة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للدنيا وجئت بالآخرة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أمامك خير أمامك</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الصدّيقة الزهراء عليها السلام لمّا سألت رسول اللَّه صلى الله عليه وآله خادمة عرض عليها ما هو خير لها منه وعلّمها هذا التسبيح العظيم الذي صار مستحبّاً مؤكّداً بعد كلّ فريضة </w:t>
      </w:r>
      <w:r>
        <w:rPr>
          <w:rFonts w:eastAsia="Amiri" w:cs="Amiri" w:ascii="Amiri" w:hAnsi="Amiri"/>
          <w:color w:val="111111"/>
          <w:sz w:val="28"/>
          <w:szCs w:val="28"/>
          <w:rtl w:val="true"/>
          <w:lang w:bidi="ar-SA"/>
        </w:rPr>
        <w:t xml:space="preserve">. </w:t>
      </w:r>
      <w:bookmarkStart w:id="312" w:name="pg7519_82035"/>
    </w:p>
    <w:p>
      <w:pPr>
        <w:pStyle w:val="Heading3"/>
        <w:numPr>
          <w:ilvl w:val="2"/>
          <w:numId w:val="1"/>
        </w:numPr>
        <w:rPr/>
      </w:pPr>
      <w:bookmarkStart w:id="313" w:name="__RefHeading___Toc2538313_1051229030"/>
      <w:bookmarkStart w:id="314" w:name="_Toc113"/>
      <w:bookmarkEnd w:id="312"/>
      <w:bookmarkEnd w:id="313"/>
      <w:r>
        <w:rPr>
          <w:rtl w:val="true"/>
        </w:rPr>
        <w:t>تسبيح الزهراء عليها السلام في أحاديث الخاصّة</w:t>
      </w:r>
      <w:bookmarkEnd w:id="314"/>
    </w:p>
    <w:p>
      <w:pPr>
        <w:pStyle w:val="BookText"/>
        <w:rPr/>
      </w:pPr>
      <w:r>
        <w:rPr>
          <w:rFonts w:ascii="Amiri" w:hAnsi="Amiri" w:eastAsia="Amiri" w:cs="Amiri"/>
          <w:color w:val="111111"/>
          <w:sz w:val="28"/>
          <w:sz w:val="28"/>
          <w:szCs w:val="28"/>
          <w:rtl w:val="true"/>
          <w:lang w:bidi="ar-SA"/>
        </w:rPr>
        <w:t xml:space="preserve">نقل حديث تسبيحة السيّدة الزهراء عليها السلام في كثير من مصادر الإمامية وتلقّاه كثير من علمائهم بالقبول ، بل واستدلّ به كثير منهم على استحباب التعقيب بالتسبيحة بعد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الخبر كلّ من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المحدّثين الصدوق في فقيهه حيث روى بأنّ أمير المؤمنين عليه السلام قال لرجل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عنّي وعن فاطمة الزهراء أنّها كانت عندي فاستقت بالقربة حتّى أثّر في صدرها ، وطحنت بالرحى حتّى مجلت يداها ، وكسحت البيت حتّى اغبرّت ثيابها ، وأوقدت تحت القدر حتّى دكنت ثيابها فأصابها من ذلك ضرّ شديد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ما أنت فيه من هذا العمل ، فأتت النبي صلى الله عليه وآله فوجدت عنده حداثاً فاستحيت فانصرفت ، فعلم صلى الله عليه وآله أنّها قد جاءت لحاجة فغدا علينا ونحن في لحافنا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فسكتنا واستحيينا لمكاننا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فسكتنا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فخشينا إن لم نردّ عليه أن ينصرف وقد كان يفعل ذلك فيسلّم ثلاثاً فإن أُذن له وإلّا انصرف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يارسول اللَّه أُدخل ، فدخل وجلس عند رؤوسنا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ما كانت حاجتك أمس عند محمّد ؟ فخشيت إن لم نجبه أن يقوم ، فأخرجت رأسي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أُخبرك يارسول اللَّه إنّها استقت بالقربة حتّى أثّر في صدرها ، وجرّت بالرحى حتّى مجلت يداها ، وكسحت البيت حتّى اغبرّت ثيابها ، وأوقدت تحت القدر حتّى دكنت ثيابها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ما أنت فيه من هذا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أُعلّمكما ما هو خير لكما من </w:t>
      </w:r>
    </w:p>
    <w:p>
      <w:pPr>
        <w:pStyle w:val="BookText"/>
        <w:rPr/>
      </w:pPr>
      <w:r>
        <w:rPr>
          <w:rFonts w:ascii="Amiri" w:hAnsi="Amiri" w:eastAsia="Amiri" w:cs="Amiri"/>
          <w:color w:val="111111"/>
          <w:sz w:val="28"/>
          <w:sz w:val="28"/>
          <w:szCs w:val="28"/>
          <w:rtl w:val="true"/>
          <w:lang w:bidi="ar-SA"/>
        </w:rPr>
        <w:t xml:space="preserve">الخادم ؟ إذا أخذتما منامكما فكبّرا أربعاً وثلاثين تكبيرة ، وسبّحا ثلاثاً وثلاثين تسبيحة ، واحمدا ثلاثاً وثلاثين تحميدة ، فأخرجت فاطمة عليها السلام رأسها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عن اللَّه وعن رسوله رضيت عن اللَّه وعن رسوله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النعمان</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عاصر الشيخ المغربي أربع من خلفاء الدولة الفاطمية ، وتولّى القضاء على مدينة طرابلس ، ثمّ على مدينة المنصورية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بناها المنصور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والمهدية والقيروان وسائر مدن شمال إفريقية ، وأقام صلاة الجمعة في مسجد القيروان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الشيخ المغربي عمره في سبيل الدفاع عن حريم التشيّع ، ونشر علوم أهل البيت عليهم السلام ، بعد اعتناقه لمذهب أهل البيت عليهم السلام ، كما أشار إلى ذلك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كانت له مؤلّفات قيّمة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أُصول المذاهب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الأُرجوزة المختارة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التأويل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افتتاح الدعوة وإنشاء الدولة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الشريعة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تربية المؤمنين بالتوقيف على حدود باطن الدين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الأحكام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في مسائل الحلال والحرام والقضايا والأحكام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والمسايرات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الشيخ المغربي قدس سره في التاسع والعشرين من جمادى الثانية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بمدينة القاهرة ، ودفن في دار بالقاهرة ، وصلّى عليه المعزّ لدين اللَّه الفاطمي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الدعائم عن‌أبي عبداللَّه‌عليه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عليها السلام قبل أن يثني رجله من صلاة الفريضة 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وتسبيح فاطمة عليها السلام فيما رويناه عن علي صلوات اللَّه عليه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بعض ملوك الأعاجم إلى رسول</w:t>
      </w:r>
    </w:p>
    <w:p>
      <w:pPr>
        <w:pStyle w:val="BookText"/>
        <w:rPr/>
      </w:pPr>
      <w:r>
        <w:rPr>
          <w:rFonts w:ascii="Amiri" w:hAnsi="Amiri" w:eastAsia="Amiri" w:cs="Amiri"/>
          <w:color w:val="111111"/>
          <w:sz w:val="28"/>
          <w:sz w:val="28"/>
          <w:szCs w:val="28"/>
          <w:rtl w:val="true"/>
          <w:lang w:bidi="ar-SA"/>
        </w:rPr>
        <w:t xml:space="preserve">اللَّه صلى الله عليه وآله رقيقاً ، فقلت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استخدمي من رسول اللَّه خادماً ، فأتته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ذلك ، وذكر الحديث بطوله اختصرناه نحن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 أعطيك ما هو خير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تكبّرين اللَّه بعد كلّ صلاة ثلاثاً وثلاثين تكبيرة ، وتحمدين اللَّه ثلاثاً وثلاثين تحميدة ، وتسبّحين اللَّه ثلاثاً وثلاثين تسبيحة ، ثمّ تختمين ذلك بلا إله إلّا اللَّه ، فذلك خير من الدنيا وما فيها ، ومن الذي أردت ، فلزمت صلوات اللَّه عليها هذا التسبيح بعقب كلّ صلاة ، ونسب إليها ، وهو أن تقول بعد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والحمد للَّه وسبحان اللَّه ، ثلاثاً وثلاثين مرّة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مرّة واحدة ، فذلك لقائله مائة حسنة ، والحسنة عشر أمثالها عند اللَّه ، فيكتب له بعد كلّ صلاة ألف حسنة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في مناقبه حيث نقل بأنّ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 ممّا أندأ بالقرب ، 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أشتكي يدي ممّا طحن بالرحى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النبي صلى الله عليه وآله أُسارى فأمرها أن تطلب من النبي خادماً ، فدخلت على النبي وسلّمت عليه ورجعت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استطعت أن أُكلّم رسول اللَّه من هيبته ، فانطلق علي معها إلى النبي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بكما حاجة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مجاراتهما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أبيعهم وأنفق أثمانهم على أهل الصفة ، وعلّمها تسبيح الزهراء</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كان من أكابر علماء الإمامية ، وأجلّاء الطائفة وثقاتهم ، روى عن والده أمين الدين الفضل الطبرسي ، وهو من أُسرة علمية تسلّل فيها العلم والفضل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الذين تحدّثوا عنه لم يذكروا لا مكان ولادته وتاريخها ، ولا مكان وفاته ولا تاريخها ، رغم كونه من العلماء البارزين ، واكتفوا بالقول بأنّه من أعلام القرن السادس هجري ، نعم ذكر السيّد الأمين أنّه توفّي في سبزوار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ونقلت جنازته إلى المشهد الرضوي ، ودفن هناك في موضع يعرف بقتلگاه ، وكان قبل انتقاله إلى سبزوار يسكن مشهد ، ثمّ انتقل إلى سبزوار سنة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هذا يكون قد أقام في سبزوار خمساً وعشرين سنة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مكارم الأخلاق حيث أورد الحديث عن أمير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عليه السلام أنّه قال لرجل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عنّي وعن فاطمة عليها السلام ، أنّها كانت عندي فاستقت بالقربة حتّى أثّر في صدرها وطحنت بالرحى حتّى مجلت يداها وكسحت البيت حتّى اغبرّت ثيابها وأوقدت تحت القدر حتّى تدخّنت ثيابها فأصابها من ذلك ضرر شديد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ما أنت فيه من هذا العمل ، فأتت النبي صلى الله عليه وآله فوجدت عنده صلى الله عليه وآله حداثاً فاستحيت فانصرفت ، فعلم صلى الله عليه وآله أنّها جاءت لحاجة فغدا علينا ونحن في لفاعنا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فسكتنا واستحيينا لمكاننا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فخشينا إن لم نردّ عليه أن ينصرف وقد كان يفعل ذلك يسلّم ثلاثاً فإن أُذن له وإلّا انصرف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يارسول اللَّه أُدخل ، فدخل وجلس عند رؤوسنا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ما كانت حاجتك أمس عند محمّد ؟ فخشيت إن لم تجبه أن يقوم فأخرجت رأسي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أُخبرك يارسول اللَّه ، أنّها استقت بالقربة حتّى أثّرت في صدرها وجرّت بالرحى حتّى مجلت يداها وكسحت البيت حتّى اغبرّت ثيابها وأوقدت </w:t>
      </w:r>
      <w:bookmarkStart w:id="315" w:name="pg7519_82046"/>
    </w:p>
    <w:p>
      <w:pPr>
        <w:pStyle w:val="BookText"/>
        <w:rPr/>
      </w:pPr>
      <w:bookmarkEnd w:id="315"/>
      <w:r>
        <w:rPr>
          <w:rFonts w:ascii="Amiri" w:hAnsi="Amiri" w:eastAsia="Amiri" w:cs="Amiri"/>
          <w:color w:val="111111"/>
          <w:sz w:val="28"/>
          <w:sz w:val="28"/>
          <w:szCs w:val="28"/>
          <w:rtl w:val="true"/>
          <w:lang w:bidi="ar-SA"/>
        </w:rPr>
        <w:t xml:space="preserve">تحت القدر حتّى دخنت ثيابها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يقيك حرّ ما أنت فيه من هذا العمل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أدلّكما على ما هو خير لكما من الخادم إذا أخذتما منامكما ، فكبّرا أربعاً وثلاثين تكبيرة وسبّحا ثلاثاً وثلاثين تسبيحة وأحمدا ثلاثاً وثلاثين تحميدة ، فأخرجت فاطمة عليها السلام رأسها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ورسوله ثلاث مرّات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الحديث كوكبة من علماء الإمامية في مصنّفاتهم وتلقّوه بالقبول واستدلّوا به على استحباب التسبيح عقيب كلّ صلاة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538315_1051229030"/>
      <w:bookmarkStart w:id="317" w:name="_Toc114"/>
      <w:bookmarkEnd w:id="316"/>
      <w:r>
        <w:rPr>
          <w:rtl w:val="true"/>
        </w:rPr>
        <w:t>تسبيح الزهراء عليها السلام في أحاديث العامّة</w:t>
      </w:r>
      <w:bookmarkEnd w:id="317"/>
    </w:p>
    <w:p>
      <w:pPr>
        <w:pStyle w:val="BookText"/>
        <w:rPr/>
      </w:pPr>
      <w:r>
        <w:rPr>
          <w:rFonts w:ascii="Amiri" w:hAnsi="Amiri" w:eastAsia="Amiri" w:cs="Amiri"/>
          <w:color w:val="111111"/>
          <w:sz w:val="28"/>
          <w:sz w:val="28"/>
          <w:szCs w:val="28"/>
          <w:rtl w:val="true"/>
          <w:lang w:bidi="ar-SA"/>
        </w:rPr>
        <w:t xml:space="preserve">لا يخفى أنّ الطوائف الإسلامية اليوم على اختلاف مذاهبها تعمل بهذه السنّة الحسنة التي عمل بها الإمام علي عليه السلام وفاطمة عليها السلام ، لكونها السنّة النبويّة ونبراسها الشاهق ، وقد عرف تسبيح فاطمة عليها السلام حتّى عند غير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أخبار الصحابة والتابعين لحديث تسبيح فاطمة الزهراء عليها السلام في مصادر مختلفة من الكتب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مسند فاطمة للسيوطي ،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أُمّتي معافى إلّا المجاهدين ، فإنّ من الإجهار أن يعمل العبد بالليل عملاً ثمّ يصبح وقد ستره ربّه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عملت البارحة كذا وكذا ، وقد بات يستره ربّه فيبيت يستره ويكشف ستر اللَّه عنه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صلى الله عليه وآله يأمر عند الرقاد ، وخلف الصلاة بأربع وثلاثين تكبيرة ، وثلاث </w:t>
      </w:r>
    </w:p>
    <w:p>
      <w:pPr>
        <w:pStyle w:val="BookText"/>
        <w:rPr/>
      </w:pPr>
      <w:r>
        <w:rPr>
          <w:rFonts w:ascii="Amiri" w:hAnsi="Amiri" w:eastAsia="Amiri" w:cs="Amiri"/>
          <w:color w:val="111111"/>
          <w:sz w:val="28"/>
          <w:sz w:val="28"/>
          <w:szCs w:val="28"/>
          <w:rtl w:val="true"/>
          <w:lang w:bidi="ar-SA"/>
        </w:rPr>
        <w:t xml:space="preserve">وثلاثين تسبيحة ، وثلاث وثلاثين تحميدة ، فتلك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ذلك لابنته فاطمة عليها السلام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الذرّية الطاهرة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هريرة ، عن فاطمة ابنة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انطلقت إلى النبي تسأله خادماً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ما هو خير لك من ذلك ؟</w:t>
      </w:r>
    </w:p>
    <w:p>
      <w:pPr>
        <w:pStyle w:val="BookText"/>
        <w:rPr/>
      </w:pPr>
      <w:r>
        <w:rPr>
          <w:rFonts w:ascii="Amiri" w:hAnsi="Amiri" w:eastAsia="Amiri" w:cs="Amiri"/>
          <w:color w:val="111111"/>
          <w:sz w:val="28"/>
          <w:sz w:val="28"/>
          <w:szCs w:val="28"/>
          <w:rtl w:val="true"/>
          <w:lang w:bidi="ar-SA"/>
        </w:rPr>
        <w:t xml:space="preserve">إذا أدّيت إلى فراشك فسبّحي ثلاثاً وثلاثين ، واحمدي ثلاثاً وثلاثين ، وكبّري أربعاً وثلاثين ، فهو خير لك من ذلك ، أرضيت يابنية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عليها السلام إلى النبي تسأله خادماً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ما هو خير لك من خادم ؟</w:t>
      </w:r>
    </w:p>
    <w:p>
      <w:pPr>
        <w:pStyle w:val="BookText"/>
        <w:rPr/>
      </w:pPr>
      <w:r>
        <w:rPr>
          <w:rFonts w:ascii="Amiri" w:hAnsi="Amiri" w:eastAsia="Amiri" w:cs="Amiri"/>
          <w:color w:val="111111"/>
          <w:sz w:val="28"/>
          <w:sz w:val="28"/>
          <w:szCs w:val="28"/>
          <w:rtl w:val="true"/>
          <w:lang w:bidi="ar-SA"/>
        </w:rPr>
        <w:t>تسبّحين اللَّه ثلاثاً وثلاثين ، وتحمدين اللَّه ثلاثاً وثلاثين ، وتكبّرين اللَّه أربعاً وثلاثين عند كلّ صلاة وعند منامك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مسند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فاطمة عليها السلام جاءت إلى نبي اللَّه صلى الله عليه وآله تشتكي إليه الخدمة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لقد مجلت يدي من الرحى ، أطحن مرّة وأعجن مرّة ،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يرزقك اللَّه شيئاً يأتك وسأدلّك على خير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لزمت مضجعك فسبّحي اللَّه ثلاثاً وثلاثين ، وكبّري ثلاثاً وثلاثين واحمدي أربعاً وثلاثين ، فذلك مائة فهو خير لك من الخادم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صلّيت الصبح فقولي لا إله إلّا اللَّه وحده لا شريك له ، له الملك وله الحمد يحيي ويميت ، بيده الخير وهو على كلّ شي‌ء قدير عشرة مرّات بعد صلاة الصبح ، وعشر مرّات بعد صلاة المغرب ، فإنّ كلّ واحد منهنّ تكتب عشر حسنات وتحطّ عشر سيّئات ، وكلّ واحد منهنّ كعتق رقبة من ولد إسماعيل ولا يحلّ لذنب كسب ذلك أن يدركه إلّا أن يكون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 وهو حرسك ما بين أن تقوليه غدوة إلى أن تقوليه عشيّة من كلّ شيطان ومن كلّ سوء</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لمّا زوّجه فاطمة بعث معه بخميلة ووسادة من أدم حشوها ليف ورحائين وسقاء وجرّتين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أُخبركما بخير ممّا سألتماني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علّمنيهنّ جبرائيل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تسبّحان في دبر كلّ صلاة عشراً ، وتحمدان عشراً ، وتكبّران عشراً ، وإذا أُوتيتما إلى فراشكما فسبّحا ثلاثاً وثلاثين ، واحمدا ثلاثاً وثلاثين ، وكبّرا أربعاً وثلاثين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تركتهنّ منذ علّمنيهنّ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ياأهل العراق ، نعم ولا ليلة صفّين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اشتكت ما تلقى من الرحى ممّا تطحن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فأتانا ودخلنا مضاجعنا ، فذهبنا لنقوم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مكانكما حتّى وجدت برد قدميه على صدري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أدلّكما على خير ممّا سألتماه ؟</w:t>
      </w:r>
    </w:p>
    <w:p>
      <w:pPr>
        <w:pStyle w:val="BookText"/>
        <w:rPr/>
      </w:pPr>
      <w:r>
        <w:rPr>
          <w:rFonts w:ascii="Amiri" w:hAnsi="Amiri" w:eastAsia="Amiri" w:cs="Amiri"/>
          <w:color w:val="111111"/>
          <w:sz w:val="28"/>
          <w:sz w:val="28"/>
          <w:szCs w:val="28"/>
          <w:rtl w:val="true"/>
          <w:lang w:bidi="ar-SA"/>
        </w:rPr>
        <w:t>إذا أخذتما مضاجعكما فكبّر اللَّه أربعاً وثلاثين ، واحمدا اللَّه ثلاثاً وثلاثين ، وسبّحا اللَّه ثلاثاً وثلاثين ، فإنّ ذلك خير لكما ممّا سألتماه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حلية الأولياء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صلى الله عليه وآله بسبي ، فقال علي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 أباك فسليه خادماً تقي به العمل ، فأتت أباها حين أمست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يابنية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لأُسلّم عليك واستحيت أن تسأل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أتى بكما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شقّ علينا العمل ، فأردنا أن تعطينا خادماً نتّقي به العمل ؟ فقال لهما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أدلّكما على خير لكما من حمر النعم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تكبيرات وتسبيحات وتحميدات مائة حين تريدا أن تناما فتبيتا على ألف حسنة ومثلها حين تصبحان فتقومان على ألف حسنة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فاتني منذ سمعتها من رسول اللَّه صلى الله عليه وآله إلّا ليلة صفّين</w:t>
      </w:r>
      <w:r>
        <w:rPr>
          <w:rStyle w:val="FootnoteAnchor"/>
          <w:rtl w:val="true"/>
        </w:rPr>
        <w:footnoteReference w:id="356"/>
      </w:r>
      <w:bookmarkStart w:id="318" w:name="pg7519_82058"/>
    </w:p>
    <w:p>
      <w:pPr>
        <w:pStyle w:val="BookText"/>
        <w:rPr/>
      </w:pPr>
      <w:bookmarkEnd w:id="318"/>
      <w:r>
        <w:rPr>
          <w:rFonts w:ascii="Amiri" w:hAnsi="Amiri" w:eastAsia="Amiri" w:cs="Amiri"/>
          <w:color w:val="111111"/>
          <w:sz w:val="28"/>
          <w:sz w:val="28"/>
          <w:szCs w:val="28"/>
          <w:rtl w:val="true"/>
          <w:lang w:bidi="ar-SA"/>
        </w:rPr>
        <w:t>فإنّي نسيتها حتّى ذكرتها من آخر الليل فقلتها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 في إرشاد الساري</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واظب على هذا الذكر عند النوم لم يصبه اعياء ، لأنّ فاطمة رضي اللَّه عنها شكت التعب من العمل فأحالها صلى الله عليه وآله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لكما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الآخرة أفضل من أُمور الدنيا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ولمن أراد مزيد الإطّلاع على مصادر العامّة التي ذكرت حديث تسبيح الزهراء عليها السلام فليراجع كتاب إحقاق الحقّ وملحقاته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Heading3"/>
        <w:numPr>
          <w:ilvl w:val="2"/>
          <w:numId w:val="1"/>
        </w:numPr>
        <w:rPr/>
      </w:pPr>
      <w:bookmarkStart w:id="319" w:name="__RefHeading___Toc2538317_1051229030"/>
      <w:bookmarkStart w:id="320" w:name="_Toc115"/>
      <w:bookmarkEnd w:id="319"/>
      <w:r>
        <w:rPr>
          <w:rtl w:val="true"/>
        </w:rPr>
        <w:t xml:space="preserve">شرح الأذكار في تسبيح الزهراء عليها السلام </w:t>
      </w:r>
      <w:r>
        <w:rPr>
          <w:rtl w:val="true"/>
        </w:rPr>
        <w:t>:</w:t>
      </w:r>
      <w:bookmarkEnd w:id="320"/>
    </w:p>
    <w:p>
      <w:pPr>
        <w:pStyle w:val="Heading4"/>
        <w:numPr>
          <w:ilvl w:val="3"/>
          <w:numId w:val="1"/>
        </w:numPr>
        <w:rPr/>
      </w:pPr>
      <w:bookmarkStart w:id="321" w:name="__RefHeading___Toc2538319_1051229030"/>
      <w:bookmarkStart w:id="322" w:name="_Toc116"/>
      <w:bookmarkEnd w:id="321"/>
      <w:r>
        <w:rPr>
          <w:rtl w:val="true"/>
        </w:rPr>
        <w:t>اشارة</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bookmarkStart w:id="323" w:name="pg7519_82061"/>
    </w:p>
    <w:p>
      <w:pPr>
        <w:pStyle w:val="BookText"/>
        <w:rPr/>
      </w:pPr>
      <w:bookmarkEnd w:id="3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538321_1051229030"/>
      <w:bookmarkStart w:id="325" w:name="_Toc117"/>
      <w:bookmarkEnd w:id="324"/>
      <w:r>
        <w:rPr>
          <w:rtl w:val="true"/>
        </w:rPr>
        <w:t xml:space="preserve">اللَّه أكبر </w:t>
      </w:r>
      <w:r>
        <w:rPr>
          <w:rtl w:val="true"/>
        </w:rPr>
        <w:t>:</w:t>
      </w:r>
      <w:bookmarkEnd w:id="325"/>
    </w:p>
    <w:p>
      <w:pPr>
        <w:pStyle w:val="BookText"/>
        <w:rPr/>
      </w:pPr>
      <w:r>
        <w:rPr>
          <w:rFonts w:ascii="Amiri" w:hAnsi="Amiri" w:eastAsia="Amiri" w:cs="Amiri"/>
          <w:color w:val="111111"/>
          <w:sz w:val="28"/>
          <w:sz w:val="28"/>
          <w:szCs w:val="28"/>
          <w:rtl w:val="true"/>
          <w:lang w:bidi="ar-SA"/>
        </w:rPr>
        <w:t>يقول الراغب الأصفهاني في مفرداته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الكبير في صفة اللَّه تعالى ، العظيم الجليل ، والمتكبّر الذي تكبّر عن ظلم عباده ،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أي 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أسماء اللَّه تعالى المتكبّر والكبير أي العظيم ذو الكبرياء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المتعالي عن صفات الخلق ،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كمال الذات وكمال الوجود ولا يوصف بها إلّا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أكبر وأجلّ من أن يدرك وصفه ، فعندما يسأل أحد ماذا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أكبر من كلّ شي‌ء ، ولكن هذا الجواب خاطئ ، فقد روي عن أبي عبداللَّه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أي شي‌ء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أقول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نكبّر من أعماق قلوبنا ، أي عندما ينطبق اللسان والقلب في التكبير ، تحسّ بالقدرة والثبات والاطمئنان لأنّنا نعلم أنّ جميع الجبابرة والطواغيت ذرّة ليس لها شأن أمام اللَّه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فهو واضع السنن والقوانين التكوينية على وجه الأرض ، فلم يتحقّق النصر النهائي إلّا في ظلّ تلك القوانين والسنن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ينبغي للمكبّر أن يكبّر من أعماق قلبه وإيمانه ، إذا كبّر الشخص وفي قلبه تعظيم وتكريم لغير اللَّه لم يكن في تكبيره إلّا كذّاباً ومحتالاً ، قال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كبّرت فاستصغر ما بين السموات العلى والثرى دون كبريائه ، فإنّ اللَّه تعالى إذا اطّلع على قلب العبد وهو يكبّر وفي قلبه عارض عن حقيقة تكبيره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ياكذّاب أتخدعني ، وعزّتي وجلالي لأُحرمنّك حلاوة ذكري ، ولأحجبنّك عن قربي والمسرّة بمناجاتي</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أكبر من أن يوصف لامتناع محدوديته واضمحلال كلّ محدود في جنب </w:t>
      </w:r>
      <w:bookmarkStart w:id="326" w:name="pg7519_82067"/>
    </w:p>
    <w:p>
      <w:pPr>
        <w:pStyle w:val="BookText"/>
        <w:rPr/>
      </w:pPr>
      <w:bookmarkEnd w:id="326"/>
      <w:r>
        <w:rPr>
          <w:rFonts w:ascii="Amiri" w:hAnsi="Amiri" w:eastAsia="Amiri" w:cs="Amiri"/>
          <w:color w:val="111111"/>
          <w:sz w:val="28"/>
          <w:sz w:val="28"/>
          <w:szCs w:val="28"/>
          <w:rtl w:val="true"/>
          <w:lang w:bidi="ar-SA"/>
        </w:rPr>
        <w:t xml:space="preserve">عظمته وكبريائه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538323_1051229030"/>
      <w:bookmarkStart w:id="328" w:name="_Toc118"/>
      <w:bookmarkEnd w:id="327"/>
      <w:r>
        <w:rPr>
          <w:rtl w:val="true"/>
        </w:rPr>
        <w:t xml:space="preserve">الحمد للَّه </w:t>
      </w:r>
      <w:r>
        <w:rPr>
          <w:rtl w:val="true"/>
        </w:rPr>
        <w:t>:</w:t>
      </w:r>
      <w:bookmarkEnd w:id="328"/>
    </w:p>
    <w:p>
      <w:pPr>
        <w:pStyle w:val="BookText"/>
        <w:rPr/>
      </w:pPr>
      <w:r>
        <w:rPr>
          <w:rFonts w:ascii="IRNazanin" w:hAnsi="IRNazanin" w:eastAsia="IRNazanin"/>
          <w:color w:val="111111"/>
          <w:sz w:val="28"/>
          <w:sz w:val="28"/>
          <w:szCs w:val="28"/>
          <w:rtl w:val="true"/>
          <w:lang w:bidi="fa-IR"/>
        </w:rPr>
        <w:t xml:space="preserve">عن محمّد بن مروان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الأعمال أحبّ إلى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تحمده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التسبيح نصف الميزان ، والحمد للَّه يملأ الميزان ، واللَّه أكبر يملأ ما بين السماء والأرض</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التنزيل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والتحميد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حمدك اللَّه عزّوجلّ بعد مرّة ، وهو كثرة حمد اللَّه سبحانه بالمحامدة الحسنة ، والتحميد أبلغ من الحمد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محامدة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بمحامده كلّها على نعمه كلّها حتّى ينتهي الحمد إلى ما يحبّ ربّي ويرضى</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بن الحسين عليهما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الحمد للَّه فقد أدّى شكر كلّ نعمة للَّه عزّوجلّ عليه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الإمام الصادق عليه السلام إلى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على أحد منكم بنعمة فليحمد اللَّه عزّوجلّ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أحسنتم فاحمدوا اللَّه ، وإذا أسأتم فاستغفروا اللَّه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والحمد للَّه تثبت أنّ كلّ كمال وكلّ قدرة وكلّ حكمة هي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يعني الشكر والمدح والثناء ، يقول الراغب الأصفهاني في مفرداته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تعالى بمنزلة الثناء عليه أمام الفضيلة ، وهو أخصّ من المدح وأعمّ من الشكر ، فيمدح الشخص أمام أفعاله وصفاته الاختيارية وغير الاختيارية ، ولكن الحمد يؤتى به أمام الاختيارية فقط ، والشكر يستعمل أمام بذل النعم فقط ، فكلّ شكر هو حمد وليس كلّ حمد شكر ، والحمد أيضاً مدح ، ولكن ليس كلّ مدح حمد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ما أنعم اللَّه به علينا ، والحمد والشكر متقاربة المعنى ، فالحمد قد يكون من غير نعمة والشكر يختصّ بالنعمة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نقول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جميع الحمد والثناء </w:t>
      </w:r>
      <w:bookmarkStart w:id="329" w:name="pg7519_82072"/>
    </w:p>
    <w:p>
      <w:pPr>
        <w:pStyle w:val="BookText"/>
        <w:rPr/>
      </w:pPr>
      <w:bookmarkEnd w:id="329"/>
      <w:r>
        <w:rPr>
          <w:rFonts w:ascii="Amiri" w:hAnsi="Amiri" w:eastAsia="Amiri" w:cs="Amiri"/>
          <w:color w:val="111111"/>
          <w:sz w:val="28"/>
          <w:sz w:val="28"/>
          <w:szCs w:val="28"/>
          <w:rtl w:val="true"/>
          <w:lang w:bidi="ar-SA"/>
        </w:rPr>
        <w:t xml:space="preserve">خاصّ للَّه ولا يستحقّ شي‌ء أو تخص غيره ، جميع الحمد للَّه سواء حمد الناس غيره أو حمدوا اللَّه سبحانه ، فيجوز مدح الآخرين وشكرهم ولكن الحمد مخصوص للَّه تعالى لأنّ العبادة تخصّه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الميرزا جواد الملكي في شرح الحمد للَّه أي جنس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الثناء باللسان على الجميل الاختياري للَّه ، لأنّ كلّ جمال يوجد فهو أثر من آثار جماله ، وكلّ خير في العالم فهو من آثار فيضه ، وذكر اسم اللَّه في المقام كأنّه إشارة إلى علّة اختصاص الحمد للَّه تعالى ، لأنّ اللَّه اسم للذات المستجمع لجميع صفات الكمالات ، ومن جملتها انحصار الجمال والخير فيه ، فهو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الحمد لمن هو مستجمع لجميع الكمالات والخيرات ، لأنّ كلّ الكمال والخير منه وله ، والظاهر أنّ المراد منه إنشاء الثناء بهذا اللفظ ، فيكون معناه أثني على اللَّه بجميع الثنايا ، وأحمده بجميع المحامد كلّها ، والأخبار بمحموديته تعالى واقعاً في جميع المحامد ، وإن لم يشعر الحامد به ، لأنّ قصد حامد زيد مثلاً في قبال إحسانه حمده ، من جهة أنّه منعم عليه ، والمنعم الحقيقي في جميع النعم هو اللَّه ، كما في دعاء الصحيفة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من دونهم ولي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الحمد كلّه إلى اللَّه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2538325_1051229030"/>
      <w:bookmarkStart w:id="331" w:name="_Toc119"/>
      <w:bookmarkEnd w:id="330"/>
      <w:r>
        <w:rPr>
          <w:rtl w:val="true"/>
        </w:rPr>
        <w:t xml:space="preserve">سبحان اللَّه </w:t>
      </w:r>
      <w:r>
        <w:rPr>
          <w:rtl w:val="true"/>
        </w:rPr>
        <w:t>:</w:t>
      </w:r>
      <w:bookmarkEnd w:id="3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التسبيح يعني تنزيه اللَّه سبحانه من كلّ صفة غير محمودة ، والتسبيح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 وسبحان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تنزيهاً للَّه من الصاحبة والولد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اللَّه تعالى من كلّ ما لا ينبغي له أن يوصف ، ونصبه أنّه في موضع فعل على معنى تسبيحاً له ، </w:t>
      </w:r>
    </w:p>
    <w:p>
      <w:pPr>
        <w:pStyle w:val="BookText"/>
        <w:rPr/>
      </w:pPr>
      <w:r>
        <w:rPr>
          <w:rFonts w:ascii="Amiri" w:hAnsi="Amiri" w:eastAsia="Amiri" w:cs="Amiri"/>
          <w:color w:val="111111"/>
          <w:sz w:val="28"/>
          <w:sz w:val="28"/>
          <w:szCs w:val="28"/>
          <w:rtl w:val="true"/>
          <w:lang w:bidi="ar-SA"/>
        </w:rPr>
        <w:t>تقول سبّحت اللَّه تسبيحاً له ، أي نزّهته تنزيهاً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التنزيل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دَعْوَاهُمْ فِيهَا سُبْحَانَكَ اللَّهُمَّ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التسبيح نصف الميزان ، والحمد يملؤه ، والتكبير يملأ ما بين السماء والأرض</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الحكم سألت أبي عبداللَّه عليه السلام عن سبحان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w:t>
      </w:r>
      <w:r>
        <w:rPr>
          <w:rStyle w:val="FootnoteAnchor"/>
          <w:rtl w:val="true"/>
        </w:rPr>
        <w:footnoteReference w:id="378"/>
      </w:r>
      <w:r>
        <w:rPr>
          <w:rFonts w:ascii="Amiri" w:hAnsi="Amiri" w:eastAsia="Amiri" w:cs="Amiri"/>
          <w:color w:val="111111"/>
          <w:sz w:val="28"/>
          <w:sz w:val="28"/>
          <w:szCs w:val="28"/>
          <w:rtl w:val="true"/>
          <w:lang w:bidi="ar-SA"/>
        </w:rPr>
        <w:t>اللَّه عزّوجلّ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الشحّام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التسبيح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أسماء اللَّه ودعوى أهل الجنّة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كلمة أخفّ على اللسان ولا أبلغ من سبحان اللَّه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والسبحان يعني التنزيه والتطهير من كلّ عيب ونقص أي أنّه لا يوجد في عالم خلق اللَّه تعالى أي نقص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طلحة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عن تفسير سبحان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تنزيه اللَّه من كلّ سوء</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أمير المؤمنين عليه السلام ما تفسير سبحان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تعظيم جلال اللَّه عزّوجلّ وتنزيه عمّا قال فيه كلّ مشرك ، فإذا قاله العبد صلّى عليه كلّ ملك</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قاله العبد صلّى اللَّه كلّ ملك</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الراغب الأصفهاني في مفرداته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المرئ السريع في الماء وفي الهواء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سبحاً وسباحة ، والتسبيح تنزيه اللَّه تعالى ، وأصله المرئ السريع في عبادة اللَّه تعالى وجعل ذلك في جعل الخير كما جعل ، الإبعاد في الشرّ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يشمل التسبيح جميع الأذكار والعبادات كما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تسبيحاً ، مثل تسبيح فاطمة عليها السلام والتسبيحات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كيف لا نسبّح اللَّه سبحانه وتعالى وهو يسبّحه جميع من في السموات والأرض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السَّمَوَاتِ وَمَا فِي الْأَرْضِ الْمَلِكِ الْقُدُّوسِ الْعَزِيزِ الْحَكِيمِ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فسبحان اللَّه ، يعني تنزيه الربّ من النقص والعيب والظلم والشرك والأعمال الباطلة وكلّ رجس يوجد عند الموجودات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في أحوال الشيخ ملّا محمّد الكاشاني أُستاذ الشيخ نجفي القوچاني وغيرهم من المشايخ أنّه في كلّ ليلة عندما كان يصلّ صلاة الليل كان يتغيّر حاله ويسمع منه أنين ويرتجف بدنه حتّى يسمع صوته من خارج الغرفة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يوماً بعد الدرس أحد طلّابه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يقول إنّه سمع البارحة من جميع أبواب وجدران المدرسة صوتاً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 ربّنا وربّ الملائكة والروح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عجباً أن تردّد الأبواب والجدران الذكر معي ، لكن كيف استطاع هذا الشخص معرفة هذا السرّ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متواترة عن الأئمّة الطاهرين عليهم السلام تدلّ على ذلك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خشب البيت تنقض ؟ وذلك تسبيحه ، فسبحان اللَّه على كلّ حال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عليه السلام إذا قرأ الزبور لا يبقى جبل ولا حجر ولا طائر إلّا جاوبه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للإمام الصادق عليه السلام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w:t>
      </w:r>
      <w:bookmarkStart w:id="332" w:name="pg7519_82084"/>
    </w:p>
    <w:p>
      <w:pPr>
        <w:pStyle w:val="BookText"/>
        <w:rPr/>
      </w:pPr>
      <w:bookmarkEnd w:id="332"/>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نقض الجدر تسبيحها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فإنّ المراد من تسبيح اللَّه في كلّ غداة وعشي هو استمرار التسبيح ، وذكر هذين الوقتين بالخصوص باعتبار بداية اليوم ونهايته ، لهذا فإنّ ذكر اللَّه الكثير وتسبيحه بكرةً وأصيلا لا يحصل إلّا باستمرار التوجّه إلى اللَّه وتنزيهه عن كلّ عيب ونقص وتقديسه المتّصل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التالية بمثابة نتيجة وعلّة غائية للتسبيح في الواقع فهي ربما تشير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 الظُّلُمَاتِ إِلَى النُّورِ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أي من ظلمات الشرك والكفر والجهل إلى نور الإيمان والعلم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بشارة عظيمة للمؤمنين الذاكرين اللَّه على الدوام </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538327_1051229030"/>
      <w:bookmarkStart w:id="334" w:name="_Toc120"/>
      <w:bookmarkEnd w:id="333"/>
      <w:r>
        <w:rPr>
          <w:rtl w:val="true"/>
        </w:rPr>
        <w:t>هل التسبيح مختصّ بالإنسان ؟</w:t>
      </w:r>
      <w:bookmarkEnd w:id="334"/>
    </w:p>
    <w:p>
      <w:pPr>
        <w:pStyle w:val="BookText"/>
        <w:rPr/>
      </w:pPr>
      <w:r>
        <w:rPr>
          <w:rFonts w:ascii="Amiri" w:hAnsi="Amiri" w:eastAsia="Amiri" w:cs="Amiri"/>
          <w:color w:val="111111"/>
          <w:sz w:val="28"/>
          <w:sz w:val="28"/>
          <w:szCs w:val="28"/>
          <w:rtl w:val="true"/>
          <w:lang w:bidi="ar-SA"/>
        </w:rPr>
        <w:t xml:space="preserve">التسبيح والتحميد ومطلق الذكر للَّه سبحانه يكون ممّن له الإرادة والاختيار تجاوباً مع إرادة اللَّه سبحانه وتعالى وامتثالاً لأمره ، والمقصود منه في هذا المجال الذكر الصادر عن المكلّف الشرعي باعتبار كونه من مصاديق العبادة التي خلق اللَّه الجنّ والإنس من أجلها كما يفهم ذلك من صريح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ويعبّر عنها بالعبادة التشريعية لحصولها من المكلّف العابد بإرادته واختياره </w:t>
      </w:r>
    </w:p>
    <w:p>
      <w:pPr>
        <w:pStyle w:val="BookText"/>
        <w:rPr/>
      </w:pPr>
      <w:r>
        <w:rPr>
          <w:rFonts w:ascii="Amiri" w:hAnsi="Amiri" w:eastAsia="Amiri" w:cs="Amiri"/>
          <w:color w:val="111111"/>
          <w:sz w:val="28"/>
          <w:sz w:val="28"/>
          <w:szCs w:val="28"/>
          <w:rtl w:val="true"/>
          <w:lang w:bidi="ar-SA"/>
        </w:rPr>
        <w:t xml:space="preserve">وفق إرادة اللَّه التشريعية ، ويقابلها ما يصدر من أي كائن من الكائنات من الحركة القسرية الصادرة وفق إرادة اللَّه التكوينية ، فتشمل الحركة الصادرة من الجزء المادّي البدني من كيان الإنسان مثل نبض قلبه وتنفّس رئتيه وهضم معدته وجريان دمه في الشرايين ونحو ذلك من الحركات القهرية التي تصدر بدون إرادة واختيار ، على غرر حركة الكواكب والنجوم في آفاقها ، والأنهار في مجاريها ، والأمواج في بحارها ، وهكذا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العبادة التكوينية القسرية هي المعبّر عنها بالتسبيح ، كما تشير إليها الآيات القرآنية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الرَّعْدُ بِحَمْدِهِ وَالْمَلَائِكَةُ مِنْ خِيفَتِهِ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يُسَبِّحُ لَهُ مَنْ فِي السَّمَوَاتِ وَالْأَرْضِ وَالطَّيْرُ صَافَّاتٍ كُلٌّ قَدْ عَلِمَ صَلَاتَهُ وَتَسْبِيحَهُ وَاللَّهُ عَلِيمٌ بِمَا يَفْعَلُونَ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وتتناول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السالفة أحد أهمّ موضوعات القرآن المجيد ، ألا وهو التسبيح والحمد عند عالم الوجود ، فقد أنبأ طلّاب المعرفة بهذه الحكمة العالية في عدّة </w:t>
      </w:r>
    </w:p>
    <w:p>
      <w:pPr>
        <w:pStyle w:val="BookText"/>
        <w:rPr/>
      </w:pPr>
      <w:r>
        <w:rPr>
          <w:rFonts w:ascii="Amiri" w:hAnsi="Amiri" w:eastAsia="Amiri" w:cs="Amiri"/>
          <w:color w:val="111111"/>
          <w:sz w:val="28"/>
          <w:sz w:val="28"/>
          <w:szCs w:val="28"/>
          <w:rtl w:val="true"/>
          <w:lang w:bidi="ar-SA"/>
        </w:rPr>
        <w:t xml:space="preserve">مواضيع من القرآن الكريم بما مفاده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تظنّ أنّك الوحيد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السَّمَوَاتِ وَالْأَرْضِ</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السَّمَوَاتِ وَمَا فِي الْأَرْضِ</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بحالاته الثلاثة الماضي والحاضر والمستقبل ، 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يكون التسبيح بالأشكال تلك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لديمومة التسبيح وتواصله ، لأنّ كلّ عالم الوجود وبجميع ذرّاته يسبّح للذات السرمدية الأبدية لربّ العالمين ،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المضارع هنا يدلّ على الاستمرار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أيّها المؤمن عندما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عالم الوجود بأسره يواصل ترديد سبحان اللَّه ويستمرّ جهاز الكون في حمده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فإضافة هذه المفردات العبادية إلى غير العاقل أو إليه مع العاقل على وجه التغليب تدلّ على أنّ المراد منها هو الانقياد التكويني للنظام الإلهي التكويني المسيّر بالإرادة الإلهية التكوينية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ويراد من التسبيح المضاف إلى غير العاقل هو تنزيه اللَّه سبحانه بلسان خلقته وتكوينه عن صدور خلقه من قبل اللَّه سبحانه وتعالى ، بدون غاية حكيمة مبرّرة لإيجاده وخصوصاً بعد ورود التصريح في العديد من الآيات القرآنية بأن خلق الجنّ والإنس كان من أجل عبادته تعالى بالعبادة الاختيارية الصادرة من </w:t>
      </w:r>
      <w:bookmarkStart w:id="335" w:name="pg7519_82094"/>
    </w:p>
    <w:p>
      <w:pPr>
        <w:pStyle w:val="BookText"/>
        <w:rPr/>
      </w:pPr>
      <w:bookmarkEnd w:id="335"/>
      <w:r>
        <w:rPr>
          <w:rFonts w:ascii="Amiri" w:hAnsi="Amiri" w:eastAsia="Amiri" w:cs="Amiri"/>
          <w:color w:val="111111"/>
          <w:sz w:val="28"/>
          <w:sz w:val="28"/>
          <w:szCs w:val="28"/>
          <w:rtl w:val="true"/>
          <w:lang w:bidi="ar-SA"/>
        </w:rPr>
        <w:t xml:space="preserve">المكلّف العابد باختياره وإرادته ، وفق إرادة اللَّه التشريعية بأن خلق الكون وما فيه كان من أجل خدمة الإنسان </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538329_1051229030"/>
      <w:bookmarkStart w:id="337" w:name="_Toc121"/>
      <w:bookmarkEnd w:id="336"/>
      <w:r>
        <w:rPr>
          <w:rtl w:val="true"/>
        </w:rPr>
        <w:t>فضل تسبيح الزهراء عليها السلام‌</w:t>
      </w:r>
      <w:bookmarkEnd w:id="337"/>
    </w:p>
    <w:p>
      <w:pPr>
        <w:pStyle w:val="BookText"/>
        <w:rPr/>
      </w:pPr>
      <w:r>
        <w:rPr>
          <w:rFonts w:ascii="Amiri" w:hAnsi="Amiri" w:eastAsia="Amiri" w:cs="Amiri"/>
          <w:color w:val="111111"/>
          <w:sz w:val="28"/>
          <w:sz w:val="28"/>
          <w:szCs w:val="28"/>
          <w:rtl w:val="true"/>
          <w:lang w:bidi="ar-SA"/>
        </w:rPr>
        <w:t>تسبيح فاطمة الزهراء سلام اللَّه عليها من المستحبّات المؤكّدة التي أكّدت عليها الشريعة المقدّسة ، وهو ذو أهميّة خاصّة من قبل الأئمّة عليهم السلام وفقهاء الشيعة</w:t>
      </w:r>
      <w:r>
        <w:rPr>
          <w:rStyle w:val="FootnoteAnchor"/>
          <w:rtl w:val="true"/>
        </w:rPr>
        <w:footnoteReference w:id="400"/>
      </w:r>
      <w:r>
        <w:rPr>
          <w:rFonts w:ascii="Amiri" w:hAnsi="Amiri" w:eastAsia="Amiri" w:cs="Amiri"/>
          <w:color w:val="111111"/>
          <w:sz w:val="28"/>
          <w:sz w:val="28"/>
          <w:szCs w:val="28"/>
          <w:rtl w:val="true"/>
          <w:lang w:bidi="ar-SA"/>
        </w:rPr>
        <w:t xml:space="preserve">، ومع أنّ هذا التسبيح يعتبر من العبادات السهلة والبسيطة ، إلّا أنّ له آثاراً وبركات وفضائل عديدة ، حتّى أنّ الرسول الأكرم صلى الله عليه وآله لمّا أراد تعليم هذا التسبيح لفاطمة الزهراء سلام اللَّه عليها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أعطيك ما هو خير لك من خادم ، ومن الدنيا بما فيها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من التحميد أفضل من تسبيح فاطمة ، ولو كان شي‌ء أفضل منه لنحله رسول اللَّه صلى الله عليه وآله فاطمة عليها السلام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الأحاديث المأثورة في فضل هذا التسبيح تفوق حدّ الإحصاء ، فعن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هارون إنّا نأمر صبياننا بتسبيح فاطمة عليها السلام كما </w:t>
      </w:r>
    </w:p>
    <w:p>
      <w:pPr>
        <w:pStyle w:val="BookText"/>
        <w:rPr/>
      </w:pPr>
      <w:r>
        <w:rPr>
          <w:rFonts w:ascii="Amiri" w:hAnsi="Amiri" w:eastAsia="Amiri" w:cs="Amiri"/>
          <w:color w:val="111111"/>
          <w:sz w:val="28"/>
          <w:sz w:val="28"/>
          <w:szCs w:val="28"/>
          <w:rtl w:val="true"/>
          <w:lang w:bidi="ar-SA"/>
        </w:rPr>
        <w:t>نأمرهم بالصلاة ، فالزمه فإنّه لم يلزمه عبد فشقى</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الروايات المعتبرة أنّ الذكر الكثير المأمور به في الكتاب العزيز هو هذا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واظب عليه بعد الصلوات فقد ذكر اللَّه ذكراً كثيراً وعمل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الإمام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ثمّ استغفر اللَّه غفر اللَّه له ، وهو مئة على اللسان ، وألف في الميزان ، ويطرد الشيطان ، ويرضي الرحمن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تسبيح الزهراء عليها السلام من أفضل تعقيبات الصلاة ، ويستحسن المداومة عليه بعد الصلاة الواجبة ، وقبيل النوم ، وقبيل زيارة الأئمّة المعصومين عليهم السلام ، وكذا يستحسن الاجتناب عن تركه والمسامحة فيه وعدم المداومة عليه ، ولا شكّ في لزوم الخشوع عند إتيانه ، لأنّ الأحاديث متواترة في فضيلته وعلوّ شأنه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بتسبيح فاطمة سلام اللَّه عليها قبل أن يثني رجليه من صلاة الفريضة غفر اللَّه له ووجبت له الجنّة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معتبرة عن الإمام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من التمجيد أفضل من تسبيح فاطمة عليها السلام ، ولو كان شي‌ء أفضل منه لنحله رسول اللَّه صلى الله عليه وآله فاطمة عليها السلام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اختلفت الروايات في تسبيحة الزهراء عليها السلام وعلى الأشهر والأظهر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وثلاثون مرّة اللَّه أكبر ، وثلاث وثلاثون مرّة الحمد للَّه ، وثلاث وثلاثون مرّة سبحان اللَّه ، وذكر سبحان اللَّه قد أتى في بعض الروايات والأحاديث مقدّماً على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بين هذه الروايات بعض العلماء فرأى أنّ الإتيان بالتسبيحات على الطريقة الأُولى المشهورة هو الأولى سواء عند النوم أو عقيب الصلاة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فإنّ تسبيح فاطمة الزهراء عليها السلام يتكوّن من التكبير والتحميد والتسبيح وله درجات عليا من الأجر والثواب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الإمام الصادق عليه السلام في فضيلة تسبيح فاطمة الزهراء عليها السلام قبل النوم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تسبيح فاطمة عليها السلام كان من الذاكرين للَّه كثيراً والذاكرات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خالد القمّاط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تسبيح فاطمة عليها السلام في كلّ يوم في دبر كلّ صلاة أحبّ إليَّ من صلاة ألف ركعة </w:t>
      </w:r>
    </w:p>
    <w:p>
      <w:pPr>
        <w:pStyle w:val="BookText"/>
        <w:rPr/>
      </w:pPr>
      <w:r>
        <w:rPr>
          <w:rFonts w:ascii="Amiri" w:hAnsi="Amiri" w:eastAsia="Amiri" w:cs="Amiri"/>
          <w:color w:val="111111"/>
          <w:sz w:val="28"/>
          <w:sz w:val="28"/>
          <w:szCs w:val="28"/>
          <w:rtl w:val="true"/>
          <w:lang w:bidi="ar-SA"/>
        </w:rPr>
        <w:t>في كلّ يوم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جملة من الأحاديث والروايات يترتّب على تسبيح فاطمة الزهراء صلوات اللَّه عليها درجات عليا من الأجر والثواب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ثقل الميزان لأعمال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نصف الميزان ، والحمد للَّه يملأ الميزان ، واللَّه أكبر يملأ ما بين السماء والأرض</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يرضي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ثمّ استغفر غفر له وهي مائة باللسان وألف في الميزان ، ويطرد الشيطان ويرضي الرحمن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عليها السلام سبيل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عبداللَّه بن سنان ، عن الإمام الصادق عليه 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في دبر المكتوبة من قبل أن يبسط رجليه</w:t>
      </w:r>
      <w:r>
        <w:rPr>
          <w:rStyle w:val="FootnoteAnchor"/>
          <w:rtl w:val="true"/>
        </w:rPr>
        <w:footnoteReference w:id="413"/>
      </w:r>
      <w:r>
        <w:rPr>
          <w:rFonts w:ascii="Amiri" w:hAnsi="Amiri" w:eastAsia="Amiri" w:cs="Amiri"/>
          <w:color w:val="111111"/>
          <w:sz w:val="28"/>
          <w:sz w:val="28"/>
          <w:szCs w:val="28"/>
          <w:rtl w:val="true"/>
          <w:lang w:bidi="ar-SA"/>
        </w:rPr>
        <w:t>أوجب اللَّه له الجنّة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سبحان اللَّه غرس اللَّه له شجرة في الجنّة ، ومن قال الحمد للَّه غرس اللَّه له بها شجرة في الجنّة ، ومن قال اللَّه أكبر غرس اللَّه له بها شجرة في الجنّة ، 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شجرنا في الجنّة لكثير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إيّاكم أن ترسلوا عليها نيراناً فتحرقوها وذلك 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روي أنّها أفضل من ألف ركعة لا تسبيح عقبها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هو اسم من أسماء اللَّه ودعوى أهل الجنّة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دَعْوَاهُمْ فِيهَا سُبْحَانَكَ اللَّهُمَّ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فإنّ تسبيح فاطمة الزهراء عليها السلام أفضل من الجارية لما قاله الرسول صلى الله عليه وآله للسيّدة الزهراء ولأمير المؤمنين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أُخبركما بخير ممّا سألتماني</w:t>
      </w:r>
      <w:r>
        <w:rPr>
          <w:rStyle w:val="FootnoteAnchor"/>
          <w:rtl w:val="true"/>
        </w:rPr>
        <w:footnoteReference w:id="4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تعالى إذا أراد أن يعطي أعطى عطاءً باقياً لا يلحق به الفناء والانتهاء ومن الباقيات الصالحات لأنّها حين ما يقولها القائل المؤمن يصير أُصولاً مفروشة في عين الحياة باقية له لما بعد الممات ، ولأنّها تدلّ على بقاء اللَّه في جميع المراتب وهلاك كلّ الأرواح والقوالب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وجه تسمية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هو الدلالة على التوحيد الذي هو تسبيح في الحقيقة </w:t>
      </w:r>
      <w:r>
        <w:rPr>
          <w:rFonts w:eastAsia="Amiri" w:cs="Amiri" w:ascii="Amiri" w:hAnsi="Amiri"/>
          <w:color w:val="111111"/>
          <w:sz w:val="28"/>
          <w:szCs w:val="28"/>
          <w:rtl w:val="true"/>
          <w:lang w:bidi="ar-SA"/>
        </w:rPr>
        <w:t xml:space="preserve">. </w:t>
      </w:r>
      <w:bookmarkStart w:id="338" w:name="pg7519_82109"/>
    </w:p>
    <w:p>
      <w:pPr>
        <w:pStyle w:val="Heading3"/>
        <w:numPr>
          <w:ilvl w:val="2"/>
          <w:numId w:val="1"/>
        </w:numPr>
        <w:rPr/>
      </w:pPr>
      <w:bookmarkStart w:id="339" w:name="__RefHeading___Toc2538331_1051229030"/>
      <w:bookmarkStart w:id="340" w:name="_Toc122"/>
      <w:bookmarkEnd w:id="338"/>
      <w:bookmarkEnd w:id="339"/>
      <w:r>
        <w:rPr>
          <w:rtl w:val="true"/>
        </w:rPr>
        <w:t>تسبيحة الزهراء عليها السلام أفضل التعقيبات‌</w:t>
      </w:r>
      <w:bookmarkEnd w:id="340"/>
    </w:p>
    <w:p>
      <w:pPr>
        <w:pStyle w:val="BookText"/>
        <w:rPr/>
      </w:pPr>
      <w:r>
        <w:rPr>
          <w:rFonts w:ascii="Amiri" w:hAnsi="Amiri" w:eastAsia="Amiri" w:cs="Amiri"/>
          <w:color w:val="111111"/>
          <w:sz w:val="28"/>
          <w:sz w:val="28"/>
          <w:szCs w:val="28"/>
          <w:rtl w:val="true"/>
          <w:lang w:bidi="ar-SA"/>
        </w:rPr>
        <w:t xml:space="preserve">عندما نتأمّل في كلمات الفقهاء العظام والعلماء الأعلام نجدهم يؤكّدون على تسبيحة الزهراء عليها السلام بعد كلّ صلاة ويعتبرونها أفضل التعقيبات وهذا إن دلّ فإنّما هو على أهميّتها وعظمتها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المحقّق الحلّي</w:t>
      </w:r>
      <w:r>
        <w:rPr>
          <w:rStyle w:val="FootnoteAnchor"/>
          <w:rtl w:val="true"/>
        </w:rPr>
        <w:footnoteReference w:id="421"/>
      </w:r>
      <w:r>
        <w:rPr>
          <w:rFonts w:ascii="Amiri" w:hAnsi="Amiri" w:eastAsia="Amiri" w:cs="Amiri"/>
          <w:color w:val="111111"/>
          <w:sz w:val="28"/>
          <w:sz w:val="28"/>
          <w:szCs w:val="28"/>
          <w:rtl w:val="true"/>
          <w:lang w:bidi="ar-SA"/>
        </w:rPr>
        <w:t xml:space="preserve">في المختصر النافع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التعقيب ، ولا حصر له ، وأفضله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Style w:val="FootnoteAnchor"/>
          <w:rtl w:val="true"/>
        </w:rPr>
        <w:footnoteReference w:id="422"/>
      </w: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 مستحبّ عقيب الصلاة كلّها ، وأفضله تسبيح الزهراء عليها السلام ، ثمّ ما نقل عن أهل البيت عليهم السلام بعد التكبير عقيب التسليم ثلاث مرّات ، يرفع فيها يديه إلى شحمتي أُذنيه ، ويضعهما على فخذيه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فهد الحلّي</w:t>
      </w:r>
      <w:r>
        <w:rPr>
          <w:rStyle w:val="FootnoteAnchor"/>
          <w:rtl w:val="true"/>
        </w:rPr>
        <w:footnoteReference w:id="423"/>
      </w:r>
      <w:r>
        <w:rPr>
          <w:rFonts w:ascii="Amiri" w:hAnsi="Amiri" w:eastAsia="Amiri" w:cs="Amiri"/>
          <w:color w:val="111111"/>
          <w:sz w:val="28"/>
          <w:sz w:val="28"/>
          <w:szCs w:val="28"/>
          <w:rtl w:val="true"/>
          <w:lang w:bidi="ar-SA"/>
        </w:rPr>
        <w:t xml:space="preserve">في 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التعقيب تسبيح </w:t>
      </w:r>
    </w:p>
    <w:p>
      <w:pPr>
        <w:pStyle w:val="BookText"/>
        <w:rPr/>
      </w:pPr>
      <w:r>
        <w:rPr>
          <w:rFonts w:ascii="Amiri" w:hAnsi="Amiri" w:eastAsia="Amiri" w:cs="Amiri"/>
          <w:color w:val="111111"/>
          <w:sz w:val="28"/>
          <w:sz w:val="28"/>
          <w:szCs w:val="28"/>
          <w:rtl w:val="true"/>
          <w:lang w:bidi="ar-SA"/>
        </w:rPr>
        <w:t xml:space="preserve">الزهراء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الزهراء فاطمة عليها السلام قبل أن يثني رجليه من صلاة الفريضة 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عليه السلام ما عبد اللَّه بشي‌ء من التحميد أفضل من تسبيح فاطمة عليها السلام ولو كان شي‌ء أفضل منه لنحله رسول اللَّه صلى الله عليه وآله فاطمة عليها السلام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عليها السلام في كلّ يوم دبر كلّ صلاة أحبّ إليّ من صلاة ألف ركعة في كلّ يوم وهو أربع وثلاثون تكبيرة ، وثلاث وثلاثون تحميدة ، وثلاث وثلاثون تسبيحة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الكركي</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ولد الشيخ الكركي عام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ه بمنطقة كرك نوح في لبنان ، ودرس الفقه على المذهب الشيعي في بلده ، ثمّ سافر إلى مصر لدراسة فقه المذاهب الأربعة ، وحصّل الإجازات من شيوخها بالرواية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النجف الأشرف حوالي سنة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ه لإكمال دراسته الحوزوية ، ثمّ سافر إلى ايران في أوّل نشوء الدولة الصفوية ، ونجاح الشاه إسماعيل في الاستيلاء على مقاليد الحكم ، فولّاه الشاه منصب شيخ الإسلام في أصفهان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تولّى الشاه طهماسب عام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ه ، قرّب المحقّق الكركي ، ومنحه لقب نائب الإمام ، ولعب الشيخ دوراً فعّالاً في تنظيم الحياة العلمية والثقافية والاقتصادية والعمرانية في ايران ، إذ فتح المدارس ، وصرف على الطلّاب ، ونظّم الخراج والقضاء ، وضبط اتّجاه القبلة في مدن كثيرة ، وهندس المساجد والمآذن والقباب ، وحثّ الناس على الالتزام بالدين ، وألّف الكتب في الدفاع عن مذهبه ، وردّ على علماء السنّة وجادلهم ، وردّ على رهبان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قيّمة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اللاهوت في لعن الجبت والطاغوت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قاطعة اللجاج في تحقيق حلّ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كتاب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إرشاد الأذهان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مختلف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الشيخ الكركي‌قدس سره في‌الثامن عشر من ذي الحجّة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الأذكار في التعقيب</w:t>
      </w:r>
    </w:p>
    <w:p>
      <w:pPr>
        <w:pStyle w:val="BookText"/>
        <w:rPr/>
      </w:pPr>
      <w:r>
        <w:rPr>
          <w:rFonts w:ascii="Amiri" w:hAnsi="Amiri" w:eastAsia="Amiri" w:cs="Amiri"/>
          <w:color w:val="111111"/>
          <w:sz w:val="28"/>
          <w:sz w:val="28"/>
          <w:szCs w:val="28"/>
          <w:rtl w:val="true"/>
          <w:lang w:bidi="ar-SA"/>
        </w:rPr>
        <w:t xml:space="preserve">تسبيح الزهراء عليها السلام ، فعن صالح بن عقبة ،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من التحميد أفضل من تسبيح فاطمة الزهراء عليها السلام ، ولو كان شي‌ء أفضل منه لنحله رسول اللَّه صلى الله عليه وآله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 إليها لأنّها سبب في تشريعه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الشهيد الثاني</w:t>
      </w:r>
      <w:r>
        <w:rPr>
          <w:rStyle w:val="FootnoteAnchor"/>
          <w:rtl w:val="true"/>
        </w:rPr>
        <w:footnoteReference w:id="426"/>
      </w:r>
      <w:r>
        <w:rPr>
          <w:rFonts w:ascii="Amiri" w:hAnsi="Amiri" w:eastAsia="Amiri" w:cs="Amiri"/>
          <w:color w:val="111111"/>
          <w:sz w:val="28"/>
          <w:sz w:val="28"/>
          <w:szCs w:val="28"/>
          <w:rtl w:val="true"/>
          <w:lang w:bidi="ar-SA"/>
        </w:rPr>
        <w:t xml:space="preserve">في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 وهو تفعيل من العقب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 في الصلاة الجلوس بعد أن يقضيها لدعاء أو مسألة وفضله عظيم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إذا فرغت من الصلاة المكتوبة فانصب إلى ربّك في الدعاء وأرغب إليه في المسألة يعطك وعن النبي صلى الله عليه وآله من عقّب في صلاة فهو في صلاة وعن الباقر عليه السلام في رواية زرارة الدعاء بعد الفريضة أفضل من الصلاة تنفّلاً وعن الصادق عليه السلام التعقيب أبلغ في طلب الرزق من الضرب في البلاد ويتأدّى بمطلق الدعاء المحلّل للدين والدنيا لكن المنقول عن أهل البيت عليهم السلام أفضل لأنّهم أبصر بمواقع الشرع وأفضله تسبيح الزهراء عليها السلام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341" w:name="pg7519_82118"/>
    </w:p>
    <w:p>
      <w:pPr>
        <w:pStyle w:val="BookText"/>
        <w:rPr/>
      </w:pPr>
      <w:bookmarkEnd w:id="341"/>
      <w:r>
        <w:rPr>
          <w:rFonts w:ascii="Amiri" w:hAnsi="Amiri" w:eastAsia="Amiri" w:cs="Amiri"/>
          <w:color w:val="111111"/>
          <w:sz w:val="28"/>
          <w:sz w:val="28"/>
          <w:szCs w:val="28"/>
          <w:rtl w:val="true"/>
          <w:lang w:bidi="ar-SA"/>
        </w:rPr>
        <w:t>وقال السيّد محمّد العاملي</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للَّه آية معجز ظهرت له</w:t>
      </w:r>
    </w:p>
    <w:p>
      <w:pPr>
        <w:pStyle w:val="BookText"/>
        <w:rPr/>
      </w:pPr>
      <w:r>
        <w:rPr>
          <w:rFonts w:ascii="Amiri" w:hAnsi="Amiri" w:eastAsia="Amiri" w:cs="Amiri"/>
          <w:color w:val="111111"/>
          <w:sz w:val="28"/>
          <w:sz w:val="28"/>
          <w:szCs w:val="28"/>
          <w:rtl w:val="true"/>
          <w:lang w:bidi="ar-SA"/>
        </w:rPr>
        <w:t>فغدت لكلّ كرامة مفتاحا</w:t>
      </w:r>
    </w:p>
    <w:p>
      <w:pPr>
        <w:pStyle w:val="BookText"/>
        <w:rPr/>
      </w:pP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الأذكار في التعقيب تسبيح الزهراء عليها السلام ، فروى صالح بن عقبة ، عن أبي جعفر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عبد اللَّه بشي‌ء من التمجيد أفضل من تسبيح فاطمة عليها السلام ، ولو كان شي‌ء أفضل منه لنحله رسول اللَّه صلى الله عليه وآله فاطمة عليها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538333_1051229030"/>
      <w:bookmarkStart w:id="343" w:name="_Toc123"/>
      <w:bookmarkEnd w:id="342"/>
      <w:r>
        <w:rPr>
          <w:rtl w:val="true"/>
        </w:rPr>
        <w:t>شروط تسبيح الزهراء عليها السلام‌</w:t>
      </w:r>
      <w:bookmarkEnd w:id="343"/>
    </w:p>
    <w:p>
      <w:pPr>
        <w:pStyle w:val="BookText"/>
        <w:rPr/>
      </w:pPr>
      <w:r>
        <w:rPr>
          <w:rFonts w:ascii="Amiri" w:hAnsi="Amiri" w:eastAsia="Amiri" w:cs="Amiri"/>
          <w:color w:val="111111"/>
          <w:sz w:val="28"/>
          <w:sz w:val="28"/>
          <w:szCs w:val="28"/>
          <w:rtl w:val="true"/>
          <w:lang w:bidi="ar-SA"/>
        </w:rPr>
        <w:t xml:space="preserve">ينبغي لمن يلتزم بتسبيحة الزهراء عليها السلام أن يلتزم بأُمور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في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وآله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الخشوع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في الصلاة وأن يقبل العبد بقلبه كلّه على ربّه عزّوجلّ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وخشوع النفاق ، وهو أن يرى الجسد خاشعاً والقلب ليس بخاشع</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خشع قلبه خشعت جوارحه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عون الدعاء الخشوع</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إلّا بعمل ، ولا عمل إلّا بيقين ، ولا يقين إلّا بالخشوع</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علماء الأخلاق أنّ إرادة الإنسان والسعي هما الشرط في حصول الخشوع والتوجّه في الأعمال ، وإذا كان هم الإنسان العبادة فقلبه يتوجّه للعبادة ، أمّا إذا كان همّه شيئاً آخر فالقلب يغفل عن العبادة ويكون عند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فالخشوع هو شرط مهم في جميع العبادات سواء الواجبة منها أو المستحبّة ، وفي تسبيح فاطمة الزهراء عليها السلام خصوصاً هو شرط مؤكّد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فالتوجّه والخشوع والطمأنينة والعلم بما يقول من شرائط تسبيح فاطمة الزهراء صلوات اللَّه عليها ، وبدون هذه الشرائط يكون الذكر لقلقة لسان لا يستفيد الشخص منه شي‌ء ، ولا يحصل على بركاته ، لأنّ قلبه إذا لم يتوجّه إلى اللَّه سبحانه وتوجّه إلى غيره لا يصعد كلامه إلى السماء ، ولا يحصل على الكمال ما دام قلبه مشغولاً عن ذكر اللَّه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الشخص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خاضع وخاشع يرتفع بهذا الذكر درجة ويقترب من اللَّه ، وكذا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هذه الأذكار الشريفة فإنّه يقترب إلى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عندما يكون متوجّهاً إلى اللَّه ومنقطعاً عن </w:t>
      </w:r>
    </w:p>
    <w:p>
      <w:pPr>
        <w:pStyle w:val="BookText"/>
        <w:rPr/>
      </w:pPr>
      <w:r>
        <w:rPr>
          <w:rFonts w:ascii="Amiri" w:hAnsi="Amiri" w:eastAsia="Amiri" w:cs="Amiri"/>
          <w:color w:val="111111"/>
          <w:sz w:val="28"/>
          <w:sz w:val="28"/>
          <w:szCs w:val="28"/>
          <w:rtl w:val="true"/>
          <w:lang w:bidi="ar-SA"/>
        </w:rPr>
        <w:t xml:space="preserve">غيره يبدأ بالتكبير والتحميد والتسبيح ويصعد إلى درجات الرقي والكمال ، ولكن إذا كان القلب مشتّتاً لم يكبر ولم يحمد ولم يسبّح اللَّه بل انغمس في ظلمات نفسه وشياطينه ، وبدلاً من الاقتراب إلى اللَّه ابتعد عنه وما كان نتيجة عمله إلّا جهد أجهد به لسانه ونفسه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الأذكار الشريفة وردت تعقيباً للصلاة فحري بالعبد السالك أن يفكّر مليّاً بعد الصلاة في نواقصه وعجزه عن العبادة وغفلته عن التوجّه إلى المعبود الخالق ، فجدير بالعبد التفكّر في حرمانه وعدم الحصول على المواهب الجسمية التي يدركها الإنسان عند حضور القلب وشعوره بالتقرّب إلى اللَّه 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التسبيح يكون بعد الصلاة ، فالتفكير هنا يكون إذعان من الشخص على قصوره في العبادة ، وتنزيه للخالق عن احتياجه إلى عبادتنا ودعائنا وصلاتنا ، وهو أيضاً إقرار بالعجز عن المعرفة التي هي غاية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ينبغي للعبد التفكير بعد الصلاة بنواقصه ، وعجزه في العبادة ، وغفلته عن التوجّه إلى الخالق ، واقترافه هذا الذنب الكبير في حضور ربّه خسارته في الحصول على المواهب الجسمية والنعم الكثيرة بين يدي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يعوّض عن ذلك في تعقيبات الصلاة التي هي باب فتحه اللَّه لعباده ليعوّضوا عن قصورهم في الصلاة وغفلتهم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عند قراءة هذه الأذكار الشريفة يجب الخضوع والتوجّه وإيصال الذكر إلى القلب وعدم الاكتفاء بلقلقة اللسان عسى أن تكون خاتمة عاقبته الخير والسعادة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التحميد في تسبيحات الصدّيقة الطاهرة سلام اللَّه عليها ينبغي للعبد </w:t>
      </w:r>
    </w:p>
    <w:p>
      <w:pPr>
        <w:pStyle w:val="BookText"/>
        <w:rPr/>
      </w:pPr>
      <w:r>
        <w:rPr>
          <w:rFonts w:ascii="Amiri" w:hAnsi="Amiri" w:eastAsia="Amiri" w:cs="Amiri"/>
          <w:color w:val="111111"/>
          <w:sz w:val="28"/>
          <w:sz w:val="28"/>
          <w:szCs w:val="28"/>
          <w:rtl w:val="true"/>
          <w:lang w:bidi="ar-SA"/>
        </w:rPr>
        <w:t xml:space="preserve">إعطاء الحمد هوية إلهية ، فيثبت ذلك الحمد للَّه وحده ، ويعتبر هذا توفيقاً وتأييداً من اللَّه ، وإقرار بأن لا حول ولا قوّة إلّا منه سبحانه وتعالى ، وينبغي تفهيم واقع القلب حقائق هذه الأُمور ، ليستسيغ القلب حلاوة تلك اللطائف ، ويحيى بذكر الحقّ ويحصل على الحياة الأبدية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بتسبيح فاطمة عليها السلام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شروط التسبيح أيضاً الاتيان به مباشرة بعد الفراغ من الصلاة ، أي قبل الخروج من هيئة الصلاة وجلسته بعد التشهّد والتسليم ، وقبل أن يقوم بعمل آخر يبدأ بالتسبيح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يظهر أنّ للمباشرة بالتسبيح بعد الصلاة أسراراً وفوائد لا يحصل عليها الشخص في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هذا قول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الزهراء عليها السلام قبل أن يثني رجليه من صلاة الفريضة غفر له ، ويبدأ بالتكبير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البهائي</w:t>
      </w:r>
      <w:r>
        <w:rPr>
          <w:rStyle w:val="FootnoteAnchor"/>
          <w:rtl w:val="true"/>
        </w:rPr>
        <w:footnoteReference w:id="437"/>
      </w:r>
      <w:r>
        <w:rPr>
          <w:rFonts w:ascii="Amiri" w:hAnsi="Amiri" w:eastAsia="Amiri" w:cs="Amiri"/>
          <w:color w:val="111111"/>
          <w:sz w:val="28"/>
          <w:sz w:val="28"/>
          <w:szCs w:val="28"/>
          <w:rtl w:val="true"/>
          <w:lang w:bidi="ar-SA"/>
        </w:rPr>
        <w:t xml:space="preserve">في هذا الشأن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جلوسك في التعقيب متّصلاً </w:t>
      </w:r>
    </w:p>
    <w:p>
      <w:pPr>
        <w:pStyle w:val="BookText"/>
        <w:rPr/>
      </w:pPr>
      <w:r>
        <w:rPr>
          <w:rFonts w:ascii="Amiri" w:hAnsi="Amiri" w:eastAsia="Amiri" w:cs="Amiri"/>
          <w:color w:val="111111"/>
          <w:sz w:val="28"/>
          <w:sz w:val="28"/>
          <w:szCs w:val="28"/>
          <w:rtl w:val="true"/>
          <w:lang w:bidi="ar-SA"/>
        </w:rPr>
        <w:t xml:space="preserve">بجلوسك في التشهّد ، وعلى تلك الهيئة من الاستقبال ، والتورّك ، واترك في أثنائه الكلام والتلفّت ونحوها ، فقد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يضرّ بالصلاة ، يضرّ بالتعقيب</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جماعة كثيرة من العلماء بأنّه يستحبّ للمصلّي إذا فرغ من صلاته وسلّم يقول ثلاث مرّات اللَّه أكبر ، رافعاً اليدين إلى شحمتي أُذنيه ، وهذه التكبيرات أوّل التعقيب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يسبّح تسبيح الزهراء صلوات اللَّه عليها مقدّماً على غيره من التعقيب لأنّه أفضل التعقيب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العلّامة في المنتهى دعوى إجماع أهل العلم على استحبابه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تقديمه على سائر التعقيبات وتعليمه الصبيان ، والاتيان به قبل تغيّر هيئة جلوس التشهّد والموالاة فيه وعدم قطعه وإعادته عند الشكّ</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الإمام الصادق عليه السلام قال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سبّح تسبيح فاطمة عليها السلام في دبر المكتوبة من قبل أن يبسط رجليه أوجب اللَّه له الجنّة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عليها السلام من الذكر الكثير الذي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السيّد ابن طاوس</w:t>
      </w:r>
      <w:r>
        <w:rPr>
          <w:rStyle w:val="FootnoteAnchor"/>
          <w:rtl w:val="true"/>
        </w:rPr>
        <w:footnoteReference w:id="443"/>
      </w:r>
      <w:r>
        <w:rPr>
          <w:rFonts w:ascii="Amiri" w:hAnsi="Amiri" w:eastAsia="Amiri" w:cs="Amiri"/>
          <w:color w:val="111111"/>
          <w:sz w:val="28"/>
          <w:sz w:val="28"/>
          <w:szCs w:val="28"/>
          <w:rtl w:val="true"/>
          <w:lang w:bidi="ar-SA"/>
        </w:rPr>
        <w:t xml:space="preserve">حديثاً عن الإمام الصادق عليه السلام في ترتيب تعقيبات الصلاة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تسبيح فاطمة الزهراء عليها السلام وهو اللَّه أكبر أربعاً وثلاثين ، وسبحان اللَّه ثلاثاً وثلاثين ، والحمد للَّه ثلاثاً وثلاثين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النَّبِىِّ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ربّنا وسعديك ، اللهمّ صلّ على محمّد وآل محمّد ، وعلى أهل بيت محمّد ، وعلى ذرّية محمّد ، والسلام عليه وعليهم ورحمة اللَّه وبركاته ، وأشهد أنّ التسليم منّا لهم ، والإيمان بهم ، والتصديق لهم ، ربّنا آمنّا وصدّقنا واتّبعنا الرسول وآل الرسول فاكتبنا مع الشاهدين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المسنون أن يهلّل بعد التسبيحات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اللَّه في دبر الفريضة تسبيح فاطمة الزهراء عليها السلام مائة مرّة </w:t>
      </w:r>
    </w:p>
    <w:p>
      <w:pPr>
        <w:pStyle w:val="BookText"/>
        <w:rPr/>
      </w:pPr>
      <w:r>
        <w:rPr>
          <w:rFonts w:ascii="Amiri" w:hAnsi="Amiri" w:eastAsia="Amiri" w:cs="Amiri"/>
          <w:color w:val="111111"/>
          <w:sz w:val="28"/>
          <w:sz w:val="28"/>
          <w:szCs w:val="28"/>
          <w:rtl w:val="true"/>
          <w:lang w:bidi="ar-SA"/>
        </w:rPr>
        <w:t>وأتبعها بلا إله إلّا اللَّه غفر اللَّه 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سبّح تسبيح الزهراء عليها السلام ، ثمّ يقول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الملك القدّوس ، العزيز الحكيم ، ياحي ياقيّوم ، يابرّ يارحيم ، ياغني ياكريم ، ارزقني من التجارة أعظمها فضلاً وأوسعها رزقاً وخيرها لي عاقبة ، فإنّه لا خير فيما لا عاقبة 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فقه الرضا</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صلاتك فارفع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ثلاثاً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أنجز وعده ، ونصر عبده ، وهزم الأحزاب وحده ، وأعزّ جنده وحده ، فله الملك وله الحمد ، يحيي ويميت ، ويميت ويحيي ، بيده الخير ،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وتسبّح بتسبيح فاطمة عليها السلام وهو أربع وثلاثون تكبيرة وثلاث وثلاثون تسبيحة وثلاث وثلاثون تحميدة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 ومنك السلام ، ولك السلام ، وإليك يعود السلام ، سبحان ربّك ربّ العزّة عمّا يصفون ، وسلام على المرسلين والحمد للَّه ربّ العالمين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النبي ورحمة اللَّه وبركاته السلام على الأئمّة الراشدين المهديين من آل طه وياسين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في التسبيح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النشاط من شروط العبادة ، وعبادة اللَّه سبحانه وتعالى من أهمّ تعليمات وأوامر الأنبياء والرسل عليهم السلام ، فهي الطريق المعبّد للوصول إلى اللَّه ، والجسر الذي يربط بين الخالق والمخلوق ، والعبد والمولى ، والعاشق والمعشوق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فالعبادة هي تجلّي الحمد والشكر للخالق ذو الكمال المطلق والغني عن كلّ شي‌ء ، وتعتبر من أروع آيات الشكر والامتنان للخالق المتعال صاحب كلّ الخيرات والنعم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في تسبيح فاطمة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الكليني في الكافي ، عن الإمام الصادق عليه السلام إنّه كان يسبّح تسبيح فاطمة صلّى اللَّه عليها فيصله ولا يقطعه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جماعة كثيرة من العلماء بأنّه يجب على المصلّي أن يراعي الموالاة في الأذكار التي يقرؤها كما يراعي الموالاة في الصلاة ، يعني أن يأتي بأفعال الصلاة كالركوع والسجود والتشهّد تباعاً وبلا فصل ، ولو فصل بين هذه الأُمور بحيث يقال إنّه لا يصلّي بطلت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شروط التسبيح أيضاً تكرار الأذكار بدون انقطاع أو وقفة بين الأذكار والامتناع عن الحديث والكلام الذي يضرّ بالجميع ويوجب وقوع الفاصلة بين الأذكار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رمز لا يخفى على أصحاب القلوب ، فعن مكارم الأخلاق أنّ تسبيح الزهراء عليها السلام إحدى العلامات الخمس للمؤمن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344" w:name="pg7519_82144"/>
    </w:p>
    <w:p>
      <w:pPr>
        <w:pStyle w:val="Heading3"/>
        <w:numPr>
          <w:ilvl w:val="2"/>
          <w:numId w:val="1"/>
        </w:numPr>
        <w:rPr/>
      </w:pPr>
      <w:bookmarkStart w:id="345" w:name="__RefHeading___Toc2538335_1051229030"/>
      <w:bookmarkStart w:id="346" w:name="_Toc124"/>
      <w:bookmarkEnd w:id="344"/>
      <w:bookmarkEnd w:id="345"/>
      <w:r>
        <w:rPr>
          <w:rtl w:val="true"/>
        </w:rPr>
        <w:t xml:space="preserve">الشكّ في التسبيح </w:t>
      </w:r>
      <w:r>
        <w:rPr>
          <w:rtl w:val="true"/>
        </w:rPr>
        <w:t>:</w:t>
      </w:r>
      <w:bookmarkEnd w:id="346"/>
    </w:p>
    <w:p>
      <w:pPr>
        <w:pStyle w:val="BookText"/>
        <w:rPr/>
      </w:pPr>
      <w:r>
        <w:rPr>
          <w:rFonts w:ascii="Amiri" w:hAnsi="Amiri" w:eastAsia="Amiri" w:cs="Amiri"/>
          <w:color w:val="111111"/>
          <w:sz w:val="28"/>
          <w:sz w:val="28"/>
          <w:szCs w:val="28"/>
          <w:rtl w:val="true"/>
          <w:lang w:bidi="ar-SA"/>
        </w:rPr>
        <w:t xml:space="preserve">إذا شكّ شخص في عدد التسبيح ، يبني على الأقل إن لم يتجاوز المحل ، فلو سها فزاد على عدد التكبير أو غيره رفع اليد عن الزائد وبنى على الأربع وثلاثين أو الثلاث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على نقص واحدة ثمّ يكمل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سُئِل الإمام الحجّة عجّل اللَّه تعالى فرجه الشريف عن تسبيح فاطمة ، من سها فجاز التكبير أكثر من أربع وثلاثين هل يرجع إلى أربع وثلاثين أو يستأنف ؟</w:t>
      </w:r>
    </w:p>
    <w:p>
      <w:p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سها في التكبير حتّى تجاوز أربعاً وثلاثين عاد إلى ثلاث وثلاثين ويبني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سها في التسبيح فتجاوز سبعاً وستّين تسبيحة عاد إلى ست وستين وبنى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جاوز التحميد مائة فلا شي‌ء عليه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تسبيح فاطمة الزهراء عليها السلام فأعده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العبادة وظيفة يؤدّيها الإنسان تجاه الخالق ويتقرّب بها إلى اللَّه </w:t>
      </w:r>
    </w:p>
    <w:p>
      <w:pPr>
        <w:pStyle w:val="BookText"/>
        <w:rPr/>
      </w:pPr>
      <w:r>
        <w:rPr>
          <w:rFonts w:ascii="Amiri" w:hAnsi="Amiri" w:eastAsia="Amiri" w:cs="Amiri"/>
          <w:color w:val="111111"/>
          <w:sz w:val="28"/>
          <w:sz w:val="28"/>
          <w:szCs w:val="28"/>
          <w:rtl w:val="true"/>
          <w:lang w:bidi="ar-SA"/>
        </w:rPr>
        <w:t xml:space="preserve">سبحانه وتعالى ، لكن الناس يختلفون بأداء هذه العبادة ولهم آراء وعقائد مختلفة تجاه هذه الطاعة ، فيعتقد بعضهم أنّها تجارة ومعاوضة وعمل يتلقّى الإنسان قباله الأجر والثواب ، كما أنّ العامل يصرف وقته وقدرته من أجل رئيسه ويتلقّى قباله الأجر ، فالعابد أيضاً يتعب نفسه من أجل اللَّه ويتعبّد من أجل الأجر والثواب ، وهذا الأجر يصل إليه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العبادة في عين هؤلاء هي الركوع والسجود ولقلقة اللسان وحركة الجسم ، وهذه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الجهّال والعوام إلى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عنها ابن سينا</w:t>
      </w:r>
      <w:r>
        <w:rPr>
          <w:rStyle w:val="FootnoteAnchor"/>
          <w:rtl w:val="true"/>
        </w:rPr>
        <w:footnoteReference w:id="454"/>
      </w:r>
      <w:r>
        <w:rPr>
          <w:rFonts w:ascii="Amiri" w:hAnsi="Amiri" w:eastAsia="Amiri" w:cs="Amiri"/>
          <w:color w:val="111111"/>
          <w:sz w:val="28"/>
          <w:sz w:val="28"/>
          <w:szCs w:val="28"/>
          <w:rtl w:val="true"/>
          <w:lang w:bidi="ar-SA"/>
        </w:rPr>
        <w:t xml:space="preserve">في النمط التاسع من الإشارات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العبادة ليس فيها معرفة اللَّه تعالى ولا تقبل إلّا من العامي والقاصر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وهناك نظرة أُخرى إلى العبادة ، ألا وهي نظرة العارفين فهي وسيلة للرقي والكمال والسهو ، فالعبادة ليست عمل عامل يأخذ أجره من رئيسه بل وسيلة للرقي ومعراج الإنسان نحو الكمال وتطهير للروح وسموها من أجل كمالها ووصولها إلى معدن العظمة حيث تحرق أبصار القلوب حجب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فالعبادة عند العارفين هي انتصار الروح على الجسد ، وانتصار الفطرة السليمة على الغريزة ، وهي أعلى مظاهر الشكر الإنساني للخالق المتعال والمعبود الكامل والمعشوق المطلق والجميل على الاطلاق ، والكبير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والسير إلى اللَّه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فتلك عبادة التجّار ، وإنّ </w:t>
      </w:r>
      <w:bookmarkStart w:id="347" w:name="pg7519_82150"/>
    </w:p>
    <w:p>
      <w:pPr>
        <w:pStyle w:val="BookText"/>
        <w:rPr/>
      </w:pPr>
      <w:bookmarkEnd w:id="347"/>
      <w:r>
        <w:rPr>
          <w:rFonts w:ascii="Amiri" w:hAnsi="Amiri" w:eastAsia="Amiri" w:cs="Amiri"/>
          <w:color w:val="111111"/>
          <w:sz w:val="28"/>
          <w:sz w:val="28"/>
          <w:szCs w:val="28"/>
          <w:rtl w:val="true"/>
          <w:lang w:bidi="ar-SA"/>
        </w:rPr>
        <w:t>قوماً عبدوا اللَّه رهبةً فتلك عبادة العبيد ، وإنّ قوماً عبدوا اللَّه شكراً فتلك عبادة الأحرار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قامت في محرابها زهر نورها لأهل السماء كما يزهر نور الكواكب لأهل الأرض</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هذه الأُمّة أعبد من فاطمة عليها السلام ، كانت تقوم حتّى تورّم قدماها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فالنشاط مطلوب من قبل الإنسان المؤمن ، وهو دليل على حبّه للعبادة ، لأنّ العبد إذا أقدم على عبادة مولاه بإكراه أو بدون نشاط فهذه العبادة لا تؤثّر في قلبه ولا يحصل على آثاره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علائم المنافقين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الصَّلَاةِ قَامُوا كُسَالَى</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538337_1051229030"/>
      <w:bookmarkStart w:id="349" w:name="_Toc125"/>
      <w:bookmarkEnd w:id="348"/>
      <w:r>
        <w:rPr>
          <w:rtl w:val="true"/>
        </w:rPr>
        <w:t>استحباب النشاط عند التسبيح‌</w:t>
      </w:r>
      <w:bookmarkEnd w:id="34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تسبيح فاطمة الزهراء سلام اللَّه عليها من المستحبّات المؤكّدة التي أكّدت </w:t>
      </w:r>
      <w:bookmarkStart w:id="350" w:name="pg7519_82152"/>
    </w:p>
    <w:p>
      <w:pPr>
        <w:pStyle w:val="BookText"/>
        <w:rPr/>
      </w:pPr>
      <w:bookmarkEnd w:id="350"/>
      <w:r>
        <w:rPr>
          <w:rFonts w:ascii="Amiri" w:hAnsi="Amiri" w:eastAsia="Amiri" w:cs="Amiri"/>
          <w:color w:val="111111"/>
          <w:sz w:val="28"/>
          <w:sz w:val="28"/>
          <w:szCs w:val="28"/>
          <w:rtl w:val="true"/>
          <w:lang w:bidi="ar-SA"/>
        </w:rPr>
        <w:t xml:space="preserve">عليها الشريعة المقدّسة ، وقد حاز هذا التسبيح على أهميّة خاصّة من قبل الأئمّة عليهم السلام وفقهاء الشيعة ، ومع أنّ هذا التسبيح يعتبر من العبادات السهلة والبسيطة إلّا أنّه له آثار وبركات وفضائل عديدة ، حتّى أنّ الرسول الأكرم صلى الله عليه وآله لمّا أراد تعليمه لفاطمة الزهراء سلام اللَّه عليها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يافاطمة أعطيك ما هو خير لك من خادم ومن الدنيا بما فيها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لذا يستحسن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نعلمه من فضائل وآثار هذا التسبيح وأهميّته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عليه بأن نقرأه بنشاط واشتياق ، ولكن للأسف كثيراً ما نرى الناس يسرعون في التسبيح ولا يتوجّهون لما يقولون ولا يملكون النشاط والخشوع أثناء الذكر ولذلك لا يحصلون على آثاره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بالطبع إنّ النشاط في الأذكار المندوبة في الصلاة وفي التعقيبات وحتّى في الاستعداد للصلاة دليل على حبّ الإنسان للصلاة والتقرّب إلى اللَّه </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538339_1051229030"/>
      <w:bookmarkStart w:id="352" w:name="_Toc126"/>
      <w:bookmarkEnd w:id="351"/>
      <w:r>
        <w:rPr>
          <w:rtl w:val="true"/>
        </w:rPr>
        <w:t>آثار تسبيح الزهراء عليها السلام‌</w:t>
      </w:r>
      <w:bookmarkEnd w:id="352"/>
    </w:p>
    <w:p>
      <w:pPr>
        <w:pStyle w:val="Heading4"/>
        <w:numPr>
          <w:ilvl w:val="3"/>
          <w:numId w:val="1"/>
        </w:numPr>
        <w:rPr/>
      </w:pPr>
      <w:bookmarkStart w:id="353" w:name="__RefHeading___Toc2538341_1051229030"/>
      <w:bookmarkStart w:id="354" w:name="_Toc127"/>
      <w:bookmarkEnd w:id="353"/>
      <w:r>
        <w:rPr>
          <w:rtl w:val="true"/>
        </w:rPr>
        <w:t xml:space="preserve">أوّلاً </w:t>
      </w:r>
      <w:r>
        <w:rPr>
          <w:rtl w:val="true"/>
        </w:rPr>
        <w:t xml:space="preserve">: </w:t>
      </w:r>
      <w:r>
        <w:rPr>
          <w:rtl w:val="true"/>
        </w:rPr>
        <w:t xml:space="preserve">السعادة </w:t>
      </w:r>
      <w:r>
        <w:rPr>
          <w:rtl w:val="true"/>
        </w:rPr>
        <w:t>:</w:t>
      </w:r>
      <w:bookmarkEnd w:id="354"/>
    </w:p>
    <w:p>
      <w:pPr>
        <w:pStyle w:val="BookText"/>
        <w:rPr/>
      </w:pPr>
      <w:r>
        <w:rPr>
          <w:rFonts w:ascii="Amiri" w:hAnsi="Amiri" w:eastAsia="Amiri" w:cs="Amiri"/>
          <w:color w:val="111111"/>
          <w:sz w:val="28"/>
          <w:sz w:val="28"/>
          <w:szCs w:val="28"/>
          <w:rtl w:val="true"/>
          <w:lang w:bidi="ar-SA"/>
        </w:rPr>
        <w:t xml:space="preserve">يترتّب على تسبيح فاطمة الزهراء عليها السلام آثار وفوائد كثيرة من جملتها الابتعاد عن الشقاوة والوصول إلى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السعادة هو هم جميع الناس من جميع الفئات والشعوب ، فكلّ إنسان يبحث عن السعادة لكن بطريقته الخاصّة ووفقاً لمعاييره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بما أنّ الإنسان خلق مختاراً يجب عليه أن يختار طريق السعادة ، بعد أن يعلم طريق الخطأ والصواب ، فإمّا يختار سبيل الهداية والصراط المستقيم أو طريق </w:t>
      </w:r>
    </w:p>
    <w:p>
      <w:pPr>
        <w:pStyle w:val="BookText"/>
        <w:rPr/>
      </w:pPr>
      <w:r>
        <w:rPr>
          <w:rFonts w:ascii="Amiri" w:hAnsi="Amiri" w:eastAsia="Amiri" w:cs="Amiri"/>
          <w:color w:val="111111"/>
          <w:sz w:val="28"/>
          <w:sz w:val="28"/>
          <w:szCs w:val="28"/>
          <w:rtl w:val="true"/>
          <w:lang w:bidi="ar-SA"/>
        </w:rPr>
        <w:t xml:space="preserve">الشقاوة والسقوط في الهاوية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والمداومة على تسبيح فاطمة الزهراء عليها السلام يوجب للإنسان السعادة وحسن 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من الجدير بنا حفظه والمداومة عليه وعدم تضييعه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هارون ، إنّا نأمر صبياننا بتسبيح فاطمة عليها السلام ، كما نأمرهم بالصلاة ، فألزمه ، فإنّه لم يلزمه عبد فشقى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الحديث أنّه يجب على الوالدين تعويد أولادهم منذ الصغر على تسبيح فاطمة عليها السلام كما يعوّدونهم على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دقّقنا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المثلية ، لتجلّى لنا واضحاً أنّ أمر الصبيان لم يكن كما هو في بقيّة المستحبّات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هو كما في الأوامر الوجوبية ، بل كما هو في أهمّ الأوامر الوجوبية وهو الأمر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ولأفضلية هذه الأذكار العظيمة يجب على جميع الآباء الاقتداء بأهل البيت عليهم السلام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وتلقين أولادهم ومنذ الصغر على تسبيحات فاطمة الزهراء عليها السلام للمداومة عليها في جميع الأوقات ولكي يعوّدونهم عليها كباقي العبادات </w:t>
      </w:r>
      <w:r>
        <w:rPr>
          <w:rFonts w:eastAsia="Amiri" w:cs="Amiri" w:ascii="Amiri" w:hAnsi="Amiri"/>
          <w:color w:val="111111"/>
          <w:sz w:val="28"/>
          <w:szCs w:val="28"/>
          <w:rtl w:val="true"/>
          <w:lang w:bidi="ar-SA"/>
        </w:rPr>
        <w:t xml:space="preserve">. </w:t>
      </w:r>
      <w:bookmarkStart w:id="355" w:name="pg7519_82158"/>
    </w:p>
    <w:p>
      <w:pPr>
        <w:pStyle w:val="Heading4"/>
        <w:numPr>
          <w:ilvl w:val="3"/>
          <w:numId w:val="1"/>
        </w:numPr>
        <w:rPr/>
      </w:pPr>
      <w:bookmarkStart w:id="356" w:name="__RefHeading___Toc2538343_1051229030"/>
      <w:bookmarkStart w:id="357" w:name="_Toc128"/>
      <w:bookmarkEnd w:id="355"/>
      <w:bookmarkEnd w:id="356"/>
      <w:r>
        <w:rPr>
          <w:rtl w:val="true"/>
        </w:rPr>
        <w:t xml:space="preserve">ثانياً </w:t>
      </w:r>
      <w:r>
        <w:rPr>
          <w:rtl w:val="true"/>
        </w:rPr>
        <w:t xml:space="preserve">: </w:t>
      </w:r>
      <w:r>
        <w:rPr>
          <w:rtl w:val="true"/>
        </w:rPr>
        <w:t xml:space="preserve">طرد الشيطان ورضى الرحمان </w:t>
      </w:r>
      <w:r>
        <w:rPr>
          <w:rtl w:val="true"/>
        </w:rPr>
        <w:t>:</w:t>
      </w:r>
      <w:bookmarkEnd w:id="357"/>
    </w:p>
    <w:p>
      <w:pPr>
        <w:pStyle w:val="BookText"/>
        <w:rPr/>
      </w:pPr>
      <w:r>
        <w:rPr>
          <w:rFonts w:ascii="Amiri" w:hAnsi="Amiri" w:eastAsia="Amiri" w:cs="Amiri"/>
          <w:color w:val="111111"/>
          <w:sz w:val="28"/>
          <w:sz w:val="28"/>
          <w:szCs w:val="28"/>
          <w:rtl w:val="true"/>
          <w:lang w:bidi="ar-SA"/>
        </w:rPr>
        <w:t xml:space="preserve">من ألدّ أعداء الإنسان هو الشيطان الذي أقسم أن يغوي العباد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ولا ينجو منه الإنسان إلّا بالإخلاص والعمل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والأذكار التي تساعد الإنسان على طرد الشيطان هي المداومة على تسبيح فاطمة عليها السلام ، قال الإمام الباقر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سبّح تسبيح فاطمة عليها السلام ، ثمّ استغفر ، غفر له وهي مائة باللسان ، وألف في الميزان ، ويطرد الشيطان ويرضي الرحمن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آوى أحدكم إلى فراشه ابتدره ملك كريم وشيطان مريد ، 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يومك بخير وافتح ليلك بخير ، ويقول له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يومك باثم وافتح ليلك باثم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أطاع الملك الكريم وختم يومه بذكر اللَّه وفتح ليله بذكر اللَّه إذا أخذ مضجعه وكبّر اللَّه أربعاً وثلاثين مرّة وحمد اللَّه ثلاثاً وثلاثين مرّة ، وسبّح اللَّه ثلاثاً وثلاثين مرّة زجر الملك الشيطان ، فتنحّى عنه وكلاه الملك حتّى ينتبه من رقدته ، فإذا انتبه ابتدره شيطانه فقال له مثل مقالته قبل أن يرقد ويقول له الملك مثل ما قال له قبل أن يرقد فإن ذكر اللَّه عزّوجلّ العبد بمثل ما ذكره أوّلاً طرد الملك شيطانه فتنحّى وكتب اللَّه عزّوجلّ له بذلك قنوت ليلة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358" w:name="pg7519_82161"/>
    </w:p>
    <w:p>
      <w:pPr>
        <w:pStyle w:val="Heading4"/>
        <w:numPr>
          <w:ilvl w:val="3"/>
          <w:numId w:val="1"/>
        </w:numPr>
        <w:rPr/>
      </w:pPr>
      <w:bookmarkStart w:id="359" w:name="__RefHeading___Toc2538345_1051229030"/>
      <w:bookmarkStart w:id="360" w:name="_Toc129"/>
      <w:bookmarkEnd w:id="358"/>
      <w:bookmarkEnd w:id="359"/>
      <w:r>
        <w:rPr>
          <w:rtl w:val="true"/>
        </w:rPr>
        <w:t xml:space="preserve">ثالثاً </w:t>
      </w:r>
      <w:r>
        <w:rPr>
          <w:rtl w:val="true"/>
        </w:rPr>
        <w:t xml:space="preserve">: </w:t>
      </w:r>
      <w:r>
        <w:rPr>
          <w:rtl w:val="true"/>
        </w:rPr>
        <w:t xml:space="preserve">الشفاء من الأمراض </w:t>
      </w:r>
      <w:r>
        <w:rPr>
          <w:rtl w:val="true"/>
        </w:rPr>
        <w:t>:</w:t>
      </w:r>
      <w:bookmarkEnd w:id="360"/>
    </w:p>
    <w:p>
      <w:pPr>
        <w:pStyle w:val="BookText"/>
        <w:rPr/>
      </w:pPr>
      <w:r>
        <w:rPr>
          <w:rFonts w:ascii="Amiri" w:hAnsi="Amiri" w:eastAsia="Amiri" w:cs="Amiri"/>
          <w:color w:val="111111"/>
          <w:sz w:val="28"/>
          <w:sz w:val="28"/>
          <w:szCs w:val="28"/>
          <w:rtl w:val="true"/>
          <w:lang w:bidi="ar-SA"/>
        </w:rPr>
        <w:t xml:space="preserve">تسبيح فاطمة عليها السلام كما ورد في الأحاديث والروايات شفاء من بعض الأمراض البدنية وإليك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أحد أصحاب الإمام الصادق عليه السلام ، وشكى من ضعف في سمعه ، فقال له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بتسبيح فاطمة عليها السلام ، ما يمنعك ولماذا أنت ساه عن تسبيح فاطمة عليها السلام ؟</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وما هو تسبيح فاطمة عليها السلام وكيف هو ؟</w:t>
      </w:r>
    </w:p>
    <w:p>
      <w:pPr>
        <w:pStyle w:val="BookText"/>
        <w:rPr/>
      </w:pP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اللَّه أكبر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الحمد للَّه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سبحان اللَّه ، فتلك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ذلك إلّا يسيراً حتّى أذهب عنّي ما كنت أجده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2538347_1051229030"/>
      <w:bookmarkStart w:id="362" w:name="_Toc130"/>
      <w:bookmarkEnd w:id="361"/>
      <w:r>
        <w:rPr>
          <w:rtl w:val="true"/>
        </w:rPr>
        <w:t xml:space="preserve">رابعاً </w:t>
      </w:r>
      <w:r>
        <w:rPr>
          <w:rtl w:val="true"/>
        </w:rPr>
        <w:t xml:space="preserve">: </w:t>
      </w:r>
      <w:r>
        <w:rPr>
          <w:rtl w:val="true"/>
        </w:rPr>
        <w:t xml:space="preserve">البراءة من النار والنفاق </w:t>
      </w:r>
      <w:r>
        <w:rPr>
          <w:rtl w:val="true"/>
        </w:rPr>
        <w:t>:</w:t>
      </w:r>
      <w:bookmarkEnd w:id="362"/>
    </w:p>
    <w:p>
      <w:pPr>
        <w:pStyle w:val="BookText"/>
        <w:rPr/>
      </w:pPr>
      <w:r>
        <w:rPr>
          <w:rFonts w:ascii="Amiri" w:hAnsi="Amiri" w:eastAsia="Amiri" w:cs="Amiri"/>
          <w:color w:val="111111"/>
          <w:sz w:val="28"/>
          <w:sz w:val="28"/>
          <w:szCs w:val="28"/>
          <w:rtl w:val="true"/>
          <w:lang w:bidi="ar-SA"/>
        </w:rPr>
        <w:t xml:space="preserve">كما ذكرنا سابقاً في حديث عن الإمام الصادق عليه السلام أنّ تسبيح فاطمة عليها السلام من تأويلات الذكر الكثير الذي ذكره اللَّه تعالى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فاطمة الزهراء عليها السلام من الذكر الكثير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أكثر ذكر اللَّه عزّوجلّ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 اللَّه كثيراً كتبت له براءتان </w:t>
      </w:r>
      <w:r>
        <w:rPr>
          <w:rFonts w:eastAsia="Amiri" w:cs="Amiri" w:ascii="Amiri" w:hAnsi="Amiri"/>
          <w:color w:val="111111"/>
          <w:sz w:val="28"/>
          <w:szCs w:val="28"/>
          <w:rtl w:val="true"/>
          <w:lang w:bidi="ar-SA"/>
        </w:rPr>
        <w:t xml:space="preserve">: </w:t>
      </w:r>
      <w:bookmarkStart w:id="363" w:name="pg7519_82164"/>
    </w:p>
    <w:p>
      <w:pPr>
        <w:pStyle w:val="BookText"/>
        <w:rPr/>
      </w:pPr>
      <w:bookmarkEnd w:id="363"/>
      <w:r>
        <w:rPr>
          <w:rFonts w:ascii="Amiri" w:hAnsi="Amiri" w:eastAsia="Amiri" w:cs="Amiri"/>
          <w:color w:val="111111"/>
          <w:sz w:val="28"/>
          <w:sz w:val="28"/>
          <w:szCs w:val="28"/>
          <w:rtl w:val="true"/>
          <w:lang w:bidi="ar-SA"/>
        </w:rPr>
        <w:t>براءة من النار ، وبراءة من النفاق</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فمن داوم على تسبيح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بشرطها 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البراءة من النار والنفاق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538349_1051229030"/>
      <w:bookmarkStart w:id="365" w:name="_Toc131"/>
      <w:bookmarkEnd w:id="364"/>
      <w:r>
        <w:rPr>
          <w:rtl w:val="true"/>
        </w:rPr>
        <w:t xml:space="preserve">خامساً </w:t>
      </w:r>
      <w:r>
        <w:rPr>
          <w:rtl w:val="true"/>
        </w:rPr>
        <w:t xml:space="preserve">: </w:t>
      </w:r>
      <w:r>
        <w:rPr>
          <w:rtl w:val="true"/>
        </w:rPr>
        <w:t xml:space="preserve">المغفرة </w:t>
      </w:r>
      <w:r>
        <w:rPr>
          <w:rtl w:val="true"/>
        </w:rPr>
        <w:t>:</w:t>
      </w:r>
      <w:bookmarkEnd w:id="365"/>
    </w:p>
    <w:p>
      <w:pPr>
        <w:pStyle w:val="BookText"/>
        <w:rPr/>
      </w:pPr>
      <w:r>
        <w:rPr>
          <w:rFonts w:ascii="Amiri" w:hAnsi="Amiri" w:eastAsia="Amiri" w:cs="Amiri"/>
          <w:color w:val="111111"/>
          <w:sz w:val="28"/>
          <w:sz w:val="28"/>
          <w:szCs w:val="28"/>
          <w:rtl w:val="true"/>
          <w:lang w:bidi="ar-SA"/>
        </w:rPr>
        <w:t>ومن آثار تسبيح فاطمة عليها السلام المغفرة ، لكن وللأسف قليلون يعرفون معنى المغفرة وآثارها ؟ وكيفية الحصول عليها ، وكيف أنّها تحلّ جميع المشاكل وترفع الحجب بين العبد وربّه ؟</w:t>
      </w:r>
    </w:p>
    <w:p>
      <w:pPr>
        <w:pStyle w:val="BookText"/>
        <w:rPr/>
      </w:pPr>
      <w:r>
        <w:rPr>
          <w:rFonts w:ascii="Amiri" w:hAnsi="Amiri" w:eastAsia="Amiri" w:cs="Amiri"/>
          <w:color w:val="111111"/>
          <w:sz w:val="28"/>
          <w:sz w:val="28"/>
          <w:szCs w:val="28"/>
          <w:rtl w:val="true"/>
          <w:lang w:bidi="ar-SA"/>
        </w:rPr>
        <w:t>والسؤال هنا ما الفرق بين العفو والمغفرة ؟</w:t>
      </w:r>
    </w:p>
    <w:p>
      <w:pPr>
        <w:pStyle w:val="BookText"/>
        <w:rPr/>
      </w:pPr>
      <w:r>
        <w:rPr>
          <w:rFonts w:ascii="Amiri" w:hAnsi="Amiri" w:eastAsia="Amiri" w:cs="Amiri"/>
          <w:color w:val="111111"/>
          <w:sz w:val="28"/>
          <w:sz w:val="28"/>
          <w:szCs w:val="28"/>
          <w:rtl w:val="true"/>
          <w:lang w:bidi="ar-SA"/>
        </w:rPr>
        <w:t xml:space="preserve">قيل في الجواب على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العفو الإلهي يعني غضّ النظر عن الأخطاء والعيوب والنقائض ومحو آثارها ، والغفران الإلهي يعني ما أفاض اللَّه من الرحمة على الشخص الخاطئ والمذنب بعد غض النظر عن أخطاءه ، فالغفران فضل من اللَّه لتتميم نقائص العبد ، وإيصاله إلى الكمال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والغفران يأتي بعد العفو ، فالعفو ليس إلّا محواً للسيّئات ، ولكن الغفران تطهير لسالك الحقّ من السيّئات وتبديلها بالحسنات والدرجات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والعفو الإلهي ينجي الإنسان من السقوط والهلاك ، وغفران اللَّه يرفعه إلى منازل المقرّبين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فلولا أنّ اللَّه عزّوجلّ منّ على السالكين سبيل الرشد بالعفو </w:t>
      </w:r>
      <w:bookmarkStart w:id="366" w:name="pg7519_82167"/>
    </w:p>
    <w:p>
      <w:pPr>
        <w:pStyle w:val="BookText"/>
        <w:rPr/>
      </w:pPr>
      <w:bookmarkEnd w:id="366"/>
      <w:r>
        <w:rPr>
          <w:rFonts w:ascii="Amiri" w:hAnsi="Amiri" w:eastAsia="Amiri" w:cs="Amiri"/>
          <w:color w:val="111111"/>
          <w:sz w:val="28"/>
          <w:sz w:val="28"/>
          <w:szCs w:val="28"/>
          <w:rtl w:val="true"/>
          <w:lang w:bidi="ar-SA"/>
        </w:rPr>
        <w:t xml:space="preserve">والإغماض لغُلبوا هناك ، وانقلبوا صاغرين ، ولولا غفرانه تعالى لم يتيسّر لهم البقاء والوصول إلى الكمال والقرب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سبّح تسبيح فاطمة الزهراء عليها السلام قبل أن يثني رجليه من صلاة الفريضة ، غفر اللَّه 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يعجب البعض من كثرة هذه الآثار المترتّبة على عمل بسيط في الظاهر ، لكنّه ينطوي على معانٍ عظيمة وأسرار التوحيد التي لا تخفى على أهل القلوب والعارفين الخلّص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داوم عليه شخص بشرطها وشروطها سوف يدرك آثارها وفوائدها إن شاء اللَّه </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538351_1051229030"/>
      <w:bookmarkStart w:id="368" w:name="_Toc132"/>
      <w:bookmarkEnd w:id="367"/>
      <w:r>
        <w:rPr>
          <w:rtl w:val="true"/>
        </w:rPr>
        <w:t xml:space="preserve">سادساً </w:t>
      </w:r>
      <w:r>
        <w:rPr>
          <w:rtl w:val="true"/>
        </w:rPr>
        <w:t xml:space="preserve">: </w:t>
      </w:r>
      <w:r>
        <w:rPr>
          <w:rtl w:val="true"/>
        </w:rPr>
        <w:t xml:space="preserve">دفع اللصوص </w:t>
      </w:r>
      <w:r>
        <w:rPr>
          <w:rtl w:val="true"/>
        </w:rPr>
        <w:t>:</w:t>
      </w:r>
      <w:bookmarkEnd w:id="36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أخوان رسول اللَّه صلى الله عليه وآله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الشام في تجارة فعلّمنا ما نقول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آويتما إلى المنزل فصلّيا العشاء الآخرة ، فإذا وضع أحدكما جنبه على فراشه بعد الصلاة فليسبّح تسبيح فاطمة الزهراء ثمّ ليقرأ آية الكرسي فإنّه محفوظ من كلّ شي‌ء حتّى يصبح ، وأنّ لصوصاً تبعوهما حتّى إذا نزلا بعثوا غلاماً لهم ينظر كيف حالهما ، ناما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مستيقظين ؟ فانتهى الغلام إليهما وقد وضع أحدهما جنبه على فراشه وقرأ آية الكرسي وسبّح تسبيح فاطمة الزهراء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عليهما حائطان مبنيان ، فجاء الغلام فطاف بهما ، فما </w:t>
      </w:r>
      <w:bookmarkStart w:id="369" w:name="pg7519_82170"/>
    </w:p>
    <w:p>
      <w:pPr>
        <w:pStyle w:val="BookText"/>
        <w:rPr/>
      </w:pPr>
      <w:bookmarkEnd w:id="369"/>
      <w:r>
        <w:rPr>
          <w:rFonts w:ascii="Amiri" w:hAnsi="Amiri" w:eastAsia="Amiri" w:cs="Amiri"/>
          <w:color w:val="111111"/>
          <w:sz w:val="28"/>
          <w:sz w:val="28"/>
          <w:szCs w:val="28"/>
          <w:rtl w:val="true"/>
          <w:lang w:bidi="ar-SA"/>
        </w:rPr>
        <w:t xml:space="preserve">دار لم ير إلّا الحائطين مبنيين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لقد كذبت ، بل ضعفت وجبنت فقاموا فنظروا ، فلم يجدوا إلّا حائطين ، فداروا بالحائطين فلم يسمعوا ولم يروا إنساناً فانصرفوا إلى منازلهم ، فما كان من الغد جاؤوا إليهما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إلّا ههنا وما برحنا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جئنا وما رأينا إلّا حائطين مبنيين فحدّثونا ما قصّتكم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رسول اللَّه صلى الله عليه وآله فسألناه أن يعلّمنا ، فعلّمنا آية الكرسي وتسبيح فاطمة الزهراء ، فقلنا ، فقالوا ، انطلقوا ، لا واللَّه ما نتبعكم أبداً ، ولا يقدر عليكم لص أبداً بعد هذا الكلام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2538353_1051229030"/>
      <w:bookmarkStart w:id="371" w:name="_Toc133"/>
      <w:bookmarkEnd w:id="370"/>
      <w:r>
        <w:rPr>
          <w:rtl w:val="true"/>
        </w:rPr>
        <w:t xml:space="preserve">سابعاً </w:t>
      </w:r>
      <w:r>
        <w:rPr>
          <w:rtl w:val="true"/>
        </w:rPr>
        <w:t xml:space="preserve">: </w:t>
      </w:r>
      <w:r>
        <w:rPr>
          <w:rtl w:val="true"/>
        </w:rPr>
        <w:t xml:space="preserve">دفع الأحلام المزعجة </w:t>
      </w:r>
      <w:r>
        <w:rPr>
          <w:rtl w:val="true"/>
        </w:rPr>
        <w:t>:</w:t>
      </w:r>
      <w:bookmarkEnd w:id="371"/>
    </w:p>
    <w:p>
      <w:pPr>
        <w:pStyle w:val="BookText"/>
        <w:rPr/>
      </w:pPr>
      <w:r>
        <w:rPr>
          <w:rFonts w:ascii="Amiri" w:hAnsi="Amiri" w:eastAsia="Amiri" w:cs="Amiri"/>
          <w:color w:val="111111"/>
          <w:sz w:val="28"/>
          <w:sz w:val="28"/>
          <w:szCs w:val="28"/>
          <w:rtl w:val="true"/>
          <w:lang w:bidi="ar-SA"/>
        </w:rPr>
        <w:t xml:space="preserve">ورد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الزهراء عليها السلام إذا أخذت مضجعك فكبّر اللَّه أربعاً وثلاثين واحمده ثلاثاً وثلاثين وسبّحه ثلاثاً وثلاثين وتقرأ آية الكرسي والمعوّذتين وعشر آيات من أوّل الصافات وعشراً من آخرها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بن فرقد ، عن أخيه ، أنّ شهاب بن عبد ربّه سأله أن يسأل أبا عبداللَّه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تفزعني في المنام بالليل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مسباحاً وكبّر اللَّه أربعاً وثلاثين تكبيرة وسبّح اللَّه ثلاثاً وثلاثين تسبيحة واحمد اللَّه ثلاثاً وثلاثين وقل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شريك له ، له الملك وله الحمد يحيي ويميت ويميت ويحيي ، بيده الخير وله اختلاف الليل والنهار وهو على كلّ شي‌ء قدير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72" w:name="pg7519_82173"/>
    </w:p>
    <w:p>
      <w:pPr>
        <w:pStyle w:val="Heading4"/>
        <w:numPr>
          <w:ilvl w:val="3"/>
          <w:numId w:val="1"/>
        </w:numPr>
        <w:rPr/>
      </w:pPr>
      <w:bookmarkStart w:id="373" w:name="__RefHeading___Toc2538355_1051229030"/>
      <w:bookmarkStart w:id="374" w:name="_Toc134"/>
      <w:bookmarkEnd w:id="372"/>
      <w:bookmarkEnd w:id="373"/>
      <w:r>
        <w:rPr>
          <w:rtl w:val="true"/>
        </w:rPr>
        <w:t xml:space="preserve">ثامناً </w:t>
      </w:r>
      <w:r>
        <w:rPr>
          <w:rtl w:val="true"/>
        </w:rPr>
        <w:t xml:space="preserve">: </w:t>
      </w:r>
      <w:r>
        <w:rPr>
          <w:rtl w:val="true"/>
        </w:rPr>
        <w:t xml:space="preserve">مؤثّر في بعض أنواع السمع </w:t>
      </w:r>
      <w:r>
        <w:rPr>
          <w:rtl w:val="true"/>
        </w:rPr>
        <w:t>:</w:t>
      </w:r>
      <w:bookmarkEnd w:id="374"/>
    </w:p>
    <w:p>
      <w:pPr>
        <w:pStyle w:val="BookText"/>
        <w:rPr/>
      </w:pPr>
      <w:r>
        <w:rPr>
          <w:rFonts w:ascii="Amiri" w:hAnsi="Amiri" w:eastAsia="Amiri" w:cs="Amiri"/>
          <w:color w:val="111111"/>
          <w:sz w:val="28"/>
          <w:sz w:val="28"/>
          <w:szCs w:val="28"/>
          <w:rtl w:val="true"/>
          <w:lang w:bidi="ar-SA"/>
        </w:rPr>
        <w:t xml:space="preserve">دخل رجل على أبي عبداللَّه عليه السلام وكلّمه فلم يسمع كلام أبي عبداللَّه عليه السلام ، وشكا إليه ثقلاً في أُذنيه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وأين أنت من تسبيح فاطمة عليها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تسبيح فاطمة عليها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اللَّه أربعاً وثلاثين وتحمد اللَّه ثلاثاً وثلاثين وتسبّح اللَّه ثلاثاً وثلاثين ، تمام المائة قال فما فعلت ذلك إلّا يسيراً ، حتّى ذهب عنّي ما كنت أجده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2538357_1051229030"/>
      <w:bookmarkStart w:id="376" w:name="_Toc135"/>
      <w:bookmarkEnd w:id="375"/>
      <w:r>
        <w:rPr>
          <w:rtl w:val="true"/>
        </w:rPr>
        <w:t xml:space="preserve">تاسعاً </w:t>
      </w:r>
      <w:r>
        <w:rPr>
          <w:rtl w:val="true"/>
        </w:rPr>
        <w:t xml:space="preserve">: </w:t>
      </w:r>
      <w:r>
        <w:rPr>
          <w:rtl w:val="true"/>
        </w:rPr>
        <w:t xml:space="preserve">رفع ضعف البدن والقلب </w:t>
      </w:r>
      <w:r>
        <w:rPr>
          <w:rtl w:val="true"/>
        </w:rPr>
        <w:t>:</w:t>
      </w:r>
      <w:bookmarkEnd w:id="376"/>
    </w:p>
    <w:p>
      <w:pPr>
        <w:pStyle w:val="BookText"/>
        <w:rPr/>
      </w:pPr>
      <w:r>
        <w:rPr>
          <w:rFonts w:ascii="Amiri" w:hAnsi="Amiri" w:eastAsia="Amiri" w:cs="Amiri"/>
          <w:color w:val="111111"/>
          <w:sz w:val="28"/>
          <w:sz w:val="28"/>
          <w:szCs w:val="28"/>
          <w:rtl w:val="true"/>
          <w:lang w:bidi="ar-SA"/>
        </w:rPr>
        <w:t xml:space="preserve">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ضعف في قلبه أو بدنه فليأكل لحم الضأن باللبن فإنّه يخرج من أوصاله كلّ داء وغائلة ويقوّي جسمه ويشدّ متنه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يحيي ويميت ويميت ويحيي وهو حي لا يموت يردّدها عشر مرّات قبل نومه ويسبّح تسبيح فاطمة عليها السلام ويقرأ آية الكرسي وقل هو اللَّه أحد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تسبيح فاطمة الزهراء عليها السلام كما ورد في الأحاديث والروايات 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والأذكار الموجودة في هذا التسبيح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والحمد للَّه وسبحان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الباقيات الصالحات في القرآن الكريم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فإنّ أصلهنّ في الأرض </w:t>
      </w:r>
      <w:bookmarkStart w:id="377" w:name="pg7519_82177"/>
    </w:p>
    <w:p>
      <w:pPr>
        <w:pStyle w:val="BookText"/>
        <w:rPr/>
      </w:pPr>
      <w:bookmarkEnd w:id="377"/>
      <w:r>
        <w:rPr>
          <w:rFonts w:ascii="Amiri" w:hAnsi="Amiri" w:eastAsia="Amiri" w:cs="Amiri"/>
          <w:color w:val="111111"/>
          <w:sz w:val="28"/>
          <w:sz w:val="28"/>
          <w:szCs w:val="28"/>
          <w:rtl w:val="true"/>
          <w:lang w:bidi="ar-SA"/>
        </w:rPr>
        <w:t xml:space="preserve">وفرعهنّ في السماء ، وهنّ يدفعن الحرق والغرق والهدم والتردّي في البئر وافتراس السباع وميتة السوء وما ينزل في ذلك اليوم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الأحاديث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نختم بحديث قصير عميق المعنى عن الإمام الصادق عليه السلام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ذكر اللَّه عزّوجلّ أظلّه اللَّه في جنّته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الآفات والبلايا والمصائب لا تحيط بمن يذكرون اللَّه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538359_1051229030"/>
      <w:bookmarkStart w:id="379" w:name="_Toc136"/>
      <w:bookmarkEnd w:id="378"/>
      <w:r>
        <w:rPr>
          <w:rtl w:val="true"/>
        </w:rPr>
        <w:t>بركة تسبيح الزهراء عليها السلام‌</w:t>
      </w:r>
      <w:bookmarkEnd w:id="379"/>
    </w:p>
    <w:p>
      <w:pPr>
        <w:pStyle w:val="BookText"/>
        <w:rPr/>
      </w:pPr>
      <w:r>
        <w:rPr>
          <w:rFonts w:ascii="Amiri" w:hAnsi="Amiri" w:eastAsia="Amiri" w:cs="Amiri"/>
          <w:color w:val="111111"/>
          <w:sz w:val="28"/>
          <w:sz w:val="28"/>
          <w:szCs w:val="28"/>
          <w:rtl w:val="true"/>
          <w:lang w:bidi="ar-SA"/>
        </w:rPr>
        <w:t xml:space="preserve">عن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سبّح تسبيح الزهراء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سبحان ربّي الملك القدّوس العزيز الحكيم ، ياحي ياقيّوم ، يابرّ ، يارحيم ، ارزقني من التجارة أعظمها فضلاً وأوسعها رزقاً ، وخيرها لي عاقبة فإنّه لا خير فيما لا عاقبة 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بالطبع إنّ فضل هذا التسبيح أمر مفروغ عنه بشهادة النبي صلى الله عليه وآله عندما علّمه للزهراء عليها السلام 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أعطيك ما هو خير لك من خادم ومن الدنيا بما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أودّ أن أُشير في هذا المجال فضل تسبيح الزهراء عليها السلام من زاوية الدعاء وفضل ذلك في الإسلام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الدعاء في الإسلام يحتلّ مرتبة كبيرة الأهمية ، إذ أنّ اللَّه سبحانه وتعالى </w:t>
      </w:r>
    </w:p>
    <w:p>
      <w:pPr>
        <w:pStyle w:val="BookText"/>
        <w:rPr/>
      </w:pPr>
      <w:r>
        <w:rPr>
          <w:rFonts w:ascii="Amiri" w:hAnsi="Amiri" w:eastAsia="Amiri" w:cs="Amiri"/>
          <w:color w:val="111111"/>
          <w:sz w:val="28"/>
          <w:sz w:val="28"/>
          <w:szCs w:val="28"/>
          <w:rtl w:val="true"/>
          <w:lang w:bidi="ar-SA"/>
        </w:rPr>
        <w:t xml:space="preserve">يدعونا ويحثّنا كي ندعوه ، فقال تعالى مخاطباً النبي الأكرم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الدَّاعِي إِذَا دَعَانِي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عندما انتقل الرسول صلى الله عليه وآله إلى الرفيق الأعلى ، قال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لكم أمانان ، ارتفع أمان وبقي أمان ، أمّا الأمان الذي ارتفع فهو رسول اللَّه صلى الله عليه وآله وأمّا الأمان الباقي فهو الاستغفار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أكّد القرآن الكريم على تعليمنا كيف ندعو اللَّه سبحانه وتعالى ، فما أرحمه وما أكرمه ناهيك عن دور أهل بيت النبوّة عليهم السلام لا سيّما الإمام السجّاد سلام اللَّه عليه في تربية الناس على آداب الدعاء وطلب الغفران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الرسول صلى الله عليه وآله عندما علّم الزهراء عليها السلام تسبيحها المشهور قائلاً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خير لك من خادم ومن الدنيا بما فيها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قال لها ذلك ليبرز منزلة التسبيح من جهة وليدلّنا على أقصر الطرق إلى التقرّب من اللَّه سبحانه وطلب الغفران بهذا التسبيح العظيم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شاهده الرسول صلى الله عليه وآله في حديث المعراج هو خير دليل على فضل وبركة التسبيح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دخلت الجنّة فرأيت فيها ملائكة يبنون لبنة من ذهب ولبنة من فضّة ، وربما أمسكوا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ربما بنيتم وربما أمسكتم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تجيئنا النفقة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نفقتكم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 فإذا قال بنينا ، وإذا أمسك أمسكنا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والتسبيح الرباعي هو سبحان اللَّه والحمد للَّه ولا إله إلّا اللَّه واللَّه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الوسائل من أبواب التعقيب في أفضلية تسبيح الزهراء عليها السلام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ما عبد اللَّه بشي‌ء من التحميد أفضل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شي‌ء أفضل منه لنحله رسول اللَّه صلى الله عليه وآله فاطمة عليها السلام وهو في كلّ يوم في دبر كلّ صلاة أحبّ إلى الصادق عليه السلام من صلاة ألف ركعة في 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يلزمه عبد فشقى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يؤمر بالصبيان به كما يؤمرون بالصلاة ، إذ هو وإن كان مائة باللسان إلّا أنّه ألف في الميزان ، وطارد للشيطان ، ومرضي الرحمن ، ويدفع الثقل الذي في الآذان ، وما قاله عبد قبل أن يثني رجليه من المكتوبة إلّا غفر له اللَّه واستغفر بعده ، وبه يندرج العبد في الذاكرين للَّه كثيراً ، ويستحقّ ذكر اللَّه تعالى له كما وعد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مكارم الأخلاق ، أنّه روي فيه كون تسبيح الزهراء عليها السلام إحدى </w:t>
      </w:r>
      <w:bookmarkStart w:id="380" w:name="pg7519_82186"/>
    </w:p>
    <w:p>
      <w:pPr>
        <w:pStyle w:val="BookText"/>
        <w:rPr/>
      </w:pPr>
      <w:bookmarkEnd w:id="380"/>
      <w:r>
        <w:rPr>
          <w:rFonts w:ascii="IRNazanin" w:hAnsi="IRNazanin" w:eastAsia="IRNazanin"/>
          <w:color w:val="111111"/>
          <w:sz w:val="28"/>
          <w:sz w:val="28"/>
          <w:szCs w:val="28"/>
          <w:rtl w:val="true"/>
          <w:lang w:bidi="fa-IR"/>
        </w:rPr>
        <w:t>العلامات الخمس للمؤمن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تخصيص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أن يفسّر بأنّ أفضل كلّ نوع من أنواع الأعمال أحمز ذلك النوع</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2538361_1051229030"/>
      <w:bookmarkStart w:id="382" w:name="_Toc137"/>
      <w:bookmarkEnd w:id="381"/>
      <w:r>
        <w:rPr>
          <w:rtl w:val="true"/>
        </w:rPr>
        <w:t>استحباب اتّخاذ السبحة من تربة الحسين عليه السلام‌</w:t>
      </w:r>
      <w:bookmarkEnd w:id="382"/>
    </w:p>
    <w:p>
      <w:pPr>
        <w:pStyle w:val="BookText"/>
        <w:rPr/>
      </w:pPr>
      <w:r>
        <w:rPr>
          <w:rFonts w:ascii="Amiri" w:hAnsi="Amiri" w:eastAsia="Amiri" w:cs="Amiri"/>
          <w:color w:val="111111"/>
          <w:sz w:val="28"/>
          <w:sz w:val="28"/>
          <w:szCs w:val="28"/>
          <w:rtl w:val="true"/>
          <w:lang w:bidi="ar-SA"/>
        </w:rPr>
        <w:t xml:space="preserve">الأفضل أن يحصي عدد التسبيحات بسبحة مصنوعة من تربة الحسين عليه السلام ، وهو سنّة في جميع الأذكار ، ويستحبّ للمرء أن يحمل معه سبحة من تراب الحسين عليه السلام ، وهي حرز من البلايا ومورثة لمثوبات غير متناهية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محمّد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صلى الله عليه وآله كانت سبحتها من خيوط الصوف مفتل ، معقود عليه عدد التكبيرات ، فكانت عليها السلام تديرها بيدها ، تكبّر وتسبّح إلى أن قتل حمزة بن عبدالمطّلب عليها السلام سيّد الشهداء فاستعملت تربته وعملت التسابيح فاستعملها الناس ، فلمّا قتل الحسين عليه السلام عُدل إليه بالأمر فاستعملوا تربته لما فيها من الفضل والمزية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أحمد بن علي بن أبي طالب الطبرسي في الاحتجاج ، عن محمّد بن عبداللَّه بن جعفر الحميري ، أنّه كتب إلى صاحب الزمان عليه السلام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w:t>
      </w:r>
    </w:p>
    <w:p>
      <w:pPr>
        <w:pStyle w:val="BookText"/>
        <w:rPr/>
      </w:pPr>
      <w:r>
        <w:rPr>
          <w:rFonts w:ascii="Amiri" w:hAnsi="Amiri" w:eastAsia="Amiri" w:cs="Amiri"/>
          <w:color w:val="111111"/>
          <w:sz w:val="28"/>
          <w:sz w:val="28"/>
          <w:szCs w:val="28"/>
          <w:rtl w:val="true"/>
          <w:lang w:bidi="ar-SA"/>
        </w:rPr>
        <w:t>يسبّح الرجل بطين القبر ؟ وهل فيه فضل ؟</w:t>
      </w:r>
    </w:p>
    <w:p>
      <w:p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يسبّح به ، فما من شي‌ء من السبح أفضل منه ، ومن فضله أنّ المسح ينشئ التسبيح ويدير السبحة فيكتب له التسبيح</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نسي الذكر وفي يده سبحة من تربة الحسين عليه السلام كتب له أجره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أدار سبحة من تربة الحسين عليه السلام مرّة واحدة بالاستغفار أو غيره كتب له سبعين مرّة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السبحة التي من قبر الحسين عليه السلام تسبّح بيد الرجل من غير أن يسبّح</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الحسن موسى الكاظم عليه السلام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يخلو المؤمن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ومشط وسجّادة وسبحة فيها أربع وثلاثون حبّة ، وخاتم عقيق</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الكتب الفقهية أنّه يستحبّ أن تكون السبحة من طين قبر </w:t>
      </w:r>
    </w:p>
    <w:p>
      <w:pPr>
        <w:pStyle w:val="BookText"/>
        <w:rPr/>
      </w:pPr>
      <w:r>
        <w:rPr>
          <w:rFonts w:ascii="Amiri" w:hAnsi="Amiri" w:eastAsia="Amiri" w:cs="Amiri"/>
          <w:color w:val="111111"/>
          <w:sz w:val="28"/>
          <w:sz w:val="28"/>
          <w:szCs w:val="28"/>
          <w:rtl w:val="true"/>
          <w:lang w:bidi="ar-SA"/>
        </w:rPr>
        <w:t xml:space="preserve">الحسين عليه السلام ، ولا فرق بين المطبوخ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لاطلاق الأخبار وظهور بعضها في ذلك ، فعن الإمام الصادق عليه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أدار الحجر من تربة الحسين عليه السلام فاستغفر به مرّة واحدة كتب له سبعين مرّة وإن أمسك السبحة بيده ولم يسبّح بها ففي كلّ حبّة منها سبع مرّات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الحور العين إذا أبصرن بواحد من الأملاك يهبط إلى الأرض لأمر ما ، يستهدين منه السبح والتربة من طين قبر الحسين عليه 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الجباعي جدّ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خط الشيخ رفع اللَّه درجته نقلاً من مزار بخط محمّد بن محمّد بن الحسين بن معية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سبحة من تربة الإمام الحسين عليه السلام إن سبّح بها وإلّا سبّحت في كفّه وإذا حرّكها وهو ساه كتب له تسبيحة وإذا حرّكها وهو ذاكراً للَّه تعالى كتب له أربعين تسبيحة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للسبحة من الخزف أيضاً فضل ولكنّها من الطين الذي لا يمسّه النار أحسن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بسبحة من طين قبر الحسين عليه السلام تسبيحة كتب اللَّه له أربعمائة حسنة ومحا عنه أربعمائة </w:t>
      </w:r>
      <w:bookmarkStart w:id="383" w:name="pg7519_82195"/>
    </w:p>
    <w:p>
      <w:pPr>
        <w:pStyle w:val="BookText"/>
        <w:rPr/>
      </w:pPr>
      <w:bookmarkEnd w:id="383"/>
      <w:r>
        <w:rPr>
          <w:rFonts w:ascii="Amiri" w:hAnsi="Amiri" w:eastAsia="Amiri" w:cs="Amiri"/>
          <w:color w:val="111111"/>
          <w:sz w:val="28"/>
          <w:sz w:val="28"/>
          <w:szCs w:val="28"/>
          <w:rtl w:val="true"/>
          <w:lang w:bidi="ar-SA"/>
        </w:rPr>
        <w:t>سيّئة وقضيت له أربعمائة حاجة ورفع له أربعمائة درجة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استحباب أن يكون لون خيطها أزرقاً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الروايات أنّ الأفضل للنساء أن يعقدن بالأنامل بعد تربة الحسين عليه السلام أولى من سائر التسبيحات لما جاء في النبوي لبعض نسائه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اعتقدن بالأنامل فإنّهنّ مسؤولات ومستنطقات</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لكن الأحاديث الدالّة على استحباب العقد بالتربة مطلقاً هي الأكثر والأقوى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2538363_1051229030"/>
      <w:bookmarkStart w:id="385" w:name="_Toc138"/>
      <w:bookmarkEnd w:id="384"/>
      <w:r>
        <w:rPr>
          <w:rtl w:val="true"/>
        </w:rPr>
        <w:t>أسرار الأعداد والترتيب في الأدعية والأذكار</w:t>
      </w:r>
      <w:bookmarkEnd w:id="385"/>
    </w:p>
    <w:p>
      <w:pPr>
        <w:pStyle w:val="BookText"/>
        <w:rPr/>
      </w:pPr>
      <w:r>
        <w:rPr>
          <w:rFonts w:ascii="Amiri" w:hAnsi="Amiri" w:eastAsia="Amiri" w:cs="Amiri"/>
          <w:color w:val="111111"/>
          <w:sz w:val="28"/>
          <w:sz w:val="28"/>
          <w:szCs w:val="28"/>
          <w:rtl w:val="true"/>
          <w:lang w:bidi="ar-SA"/>
        </w:rPr>
        <w:t>كلّ من يمعن النظر في الأحاديث والأدعية والأذكار التي تحظى بالعدد والترتيب يلاحظ أنّ هناك حكمة خاصّة ، فهذا الترتيب والعدد لهما رمز وأسرار لا تخفى عن أهل المعرفة ولكنّها مستورة عن المحجوبين بالحجاب المادّي</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إنّ صاحب القلب البصير يدرك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يسلكه وأينما الهدف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ذوي الألباب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ظهور الحكمة من القلب إلى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الحديث الآتي المروي عن الرسول الأكرم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للَّه عزّوجلّ أربعين صباحاً إلّا جرت ينابيع الحكمة من قلبه على لسانه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قنوت صلاة الوتر يستحبّ الدعاء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مرّة العفو ،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أستغفر اللَّه ربّي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هذا في صلاة الإمام الحجّة عجّل اللَّه تعالى فرجه الشريف يستحبّ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أو في تسبيح فاطمة عليها السلام نقول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اللَّه أكبر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الحمد للَّه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سبحان اللَّه بالترتيب المذكور في الأحاديث الواردة عن الأئمّة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ذلك مجهول عنّا ، نحن الذين تغشى قلوبنا الحجب ، ولكن العارفين وأصحاب القلوب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معرفة على قدر درجاتهم في السلوك والسير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الأشخاص الذين وصلوا إلى مراتب في الكشف والشهود وحلّ الرموز والطلاسم بقدرة إيمانهم هو العلّامة السيّد بحر العلوم رحمه الله</w:t>
      </w:r>
      <w:r>
        <w:rPr>
          <w:rStyle w:val="FootnoteAnchor"/>
          <w:rtl w:val="true"/>
        </w:rPr>
        <w:footnoteReference w:id="500"/>
      </w:r>
      <w:r>
        <w:rPr>
          <w:rFonts w:ascii="Amiri" w:hAnsi="Amiri" w:eastAsia="Amiri" w:cs="Amiri"/>
          <w:color w:val="111111"/>
          <w:sz w:val="28"/>
          <w:sz w:val="28"/>
          <w:szCs w:val="28"/>
          <w:rtl w:val="true"/>
          <w:lang w:bidi="ar-SA"/>
        </w:rPr>
        <w:t xml:space="preserve">الذي كتب عن خواصّ الأربعين في رسالة السير والسلوك المنسوب إليه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بالعين وعلمنا بالعيان أنّ لهذا العدد الشريف خواصّ خاصّة ولها تأثير مخصوص في ظهور الاستعدادات والوصول إلى أقصى الكمالات عند الصعود في الدرجات والمنازل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يجب المحافظة على عدد الأذكار مع أنّها مستحبّة ، وعدم الزيادة </w:t>
      </w:r>
    </w:p>
    <w:p>
      <w:pPr>
        <w:pStyle w:val="BookText"/>
        <w:rPr/>
      </w:pPr>
      <w:r>
        <w:rPr>
          <w:rFonts w:ascii="Amiri" w:hAnsi="Amiri" w:eastAsia="Amiri" w:cs="Amiri"/>
          <w:color w:val="111111"/>
          <w:sz w:val="28"/>
          <w:sz w:val="28"/>
          <w:szCs w:val="28"/>
          <w:rtl w:val="true"/>
          <w:lang w:bidi="ar-SA"/>
        </w:rPr>
        <w:t xml:space="preserve">والنقصان فيها ، والعمل بالأذكار والأدعية كما أمرنا به المعصومون عليهم السلام ، وعدم التقدّم أو التأخّر عن أوامرهم في العمل بالأدعية نوعاً وعدداً ، أي يجب على أتباعهم وشيعتهم العمل حرفياً بأوامرهم ، وربما كان الأمر بالاهتمام بالأعداد والترتيب تعويداً للنفس وتأديباً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هذا الشأن العالم الجليل محمود بن محمّد الدهدار المعروف بالعياني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المغاليق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جواهر الأسرار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اعلموا أنّ أسماء اللَّه كنوز والأعداد ذراعها إذا قصر الذراع لم يصل إلى الأرض ، وإذا طال الذراع دخل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الشوشتري</w:t>
      </w:r>
      <w:r>
        <w:rPr>
          <w:rStyle w:val="FootnoteAnchor"/>
          <w:rtl w:val="true"/>
        </w:rPr>
        <w:footnoteReference w:id="501"/>
      </w:r>
      <w:r>
        <w:rPr>
          <w:rFonts w:ascii="Amiri" w:hAnsi="Amiri" w:eastAsia="Amiri" w:cs="Amiri"/>
          <w:color w:val="111111"/>
          <w:sz w:val="28"/>
          <w:sz w:val="28"/>
          <w:szCs w:val="28"/>
          <w:rtl w:val="true"/>
          <w:lang w:bidi="ar-SA"/>
        </w:rPr>
        <w:t xml:space="preserve">في كتابه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المراد في علم الآفاق والأعداد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مشايخ أهل العلم أنّ العدد في الأذكار بمقام البركة التي يغتسل الناس فيها الغسل الارتماسي ، إذا كان الماء عميقاً يغرق المغتسل وإذا كان قليلاً لا يمكنه الغسل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 العدد مثل أسنان المفتاح إذا نقصت أو زادت لا يفتح الباب ، والزيادة على العدد إسراف والنقص منه إخلال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أحد المشايخ أنّه يوجد في سورة يس اسم يشفى ببركته الأعمى والأبرص ، فسأله أحد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ينتفع أحد من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بأجمعها ؟ قال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وصف لك الطبيب دواءً خاصاً لمعالجتك هل تذهب وتأكل جميع الأدوية الموجودة عنده ، وهل تنتفع بذلك ؟ فالأعداد والأذكار والأدعية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في هذا المقال بذكر حديثين شريفين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حديثاً رواه العلاء بن 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ويميت ويحيي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بيده الخير ، ولكن قل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وقل مرّتين عند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باللَّه السميع العليم حين تطلع الشمس ، وحين تغرب عشر مرّات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التأمّل في هذا الحديث نجد أنّ العلاء بن كامل أراد زيادة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سأل الإمام عليه السلام في أن يضيف هذه العبارة إلى الدعاء ، لكن الإمام عليه السلام أمره أن يعمل كما 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الغريق الذي ذكره الشيخ الصدوق رحمه الله في إكمال الدين بإسناده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ستصيبكم شبهة فتبقون بلا علم يرى ، ولا إمام هدى ، ولا ينجو منها إلّا من دعا بدعاء الغريق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يااللَّه ، يارحمن ، يارحيم ، يامقلّب القلوب ، ثبّت قلبي على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يااللَّه ، يارحمن ، يارحيم ، يامقلّب القلوب والأبصار ثبّت قلبي على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مقلّب القلوب والأبصار ولكن قل كما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يامقلّب القلوب ثبّت قلبي على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في ترتيب الأذكار وعددهم رموز لا يجب إهمالها وإغفالها ويجب العمل بالأحاديث كما جاءت على لسان الأئمّة المعصومين عليهم السلام لنستفيد منها الاستفادة المطلوبة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ترتيب الأعداد في القرآن الكريم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التعبير بلفظ أربعين ليلة في القرآن الكريم ، فالظاهر أنّه لأجل أنّ مناجاة </w:t>
      </w:r>
      <w:bookmarkStart w:id="386" w:name="pg7519_82211"/>
    </w:p>
    <w:p>
      <w:pPr>
        <w:pStyle w:val="BookText"/>
        <w:rPr/>
      </w:pPr>
      <w:bookmarkEnd w:id="386"/>
      <w:r>
        <w:rPr>
          <w:rFonts w:ascii="Amiri" w:hAnsi="Amiri" w:eastAsia="Amiri" w:cs="Amiri"/>
          <w:color w:val="111111"/>
          <w:sz w:val="28"/>
          <w:sz w:val="28"/>
          <w:szCs w:val="28"/>
          <w:rtl w:val="true"/>
          <w:lang w:bidi="ar-SA"/>
        </w:rPr>
        <w:t xml:space="preserve">موسى عليه السلام لربّه كانت تتمّ غالباً في الليالي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وردت هذه الأعداد في موارد التسليم واللعن في نصوص الزيارات المشهورة كزيارة الأربعين المروية عن الإمام الصادق عليه السلام ، وزيارة عاشوراء للإمام الحسين عليه السلام تقول بها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حقّ محمّد وآل محمّد وآخر تابع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مائة مرّة السلام عليك ياأبا عبداللَّه وعلى الأرواح التي حلّت بفنائك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لهذا يجب الالتزام بالترتيب المذكور في جميع الروايات الواردة عن أهل البيت عليهم السلام وعدم الزيادة والنقصان فيها وعدم التقدّم أو التأخّر بالأوامر الصادرة عنهم عليهم السلام لما فيها من أسرار ورموز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2538365_1051229030"/>
      <w:bookmarkStart w:id="388" w:name="_Toc139"/>
      <w:bookmarkEnd w:id="387"/>
      <w:r>
        <w:rPr>
          <w:rtl w:val="true"/>
        </w:rPr>
        <w:t>كيف تُعطى الآثار الكبيرة لعملٍ صغير ؟</w:t>
      </w:r>
      <w:bookmarkEnd w:id="388"/>
    </w:p>
    <w:p>
      <w:pPr>
        <w:pStyle w:val="BookText"/>
        <w:rPr/>
      </w:pPr>
      <w:r>
        <w:rPr>
          <w:rFonts w:ascii="Amiri" w:hAnsi="Amiri" w:eastAsia="Amiri" w:cs="Amiri"/>
          <w:color w:val="111111"/>
          <w:sz w:val="28"/>
          <w:sz w:val="28"/>
          <w:szCs w:val="28"/>
          <w:rtl w:val="true"/>
          <w:lang w:bidi="ar-SA"/>
        </w:rPr>
        <w:t xml:space="preserve">في نظرة واعية نلقيها على هذا الترتيب في تسبيح الزهراء عليها السلام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أنّ التسبيح يبدأ باسم اللَّه وينتهي باسم اللَّه ، فهو لم يبدأ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حتّى تكون أوّل كلمة في التسبيح هي كلمة اللَّه وآخر كلمة في التسبيح هي 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فالتكبير الشهادة بعظمة اللَّه ، والتسبيح الشهادة بتنزيه اللَّه ، والتحميد حمد اللَّه والثناء عليه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أُنظروا إلى الكلمتين اللتين أحاطتا بالتسبيح كما يحيط الهلال بحفّة النجوم في صدره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فإنّ هذا التسبيح أو الذكر يعتبر بمثابة الدعاء الذي يبدأ باسم اللَّه وينتهي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خاتمة دعاء المؤمنين في كلّ مقام ومقال ولسان حالهم كما جاء في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يطرح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تُعطى الآثار الكبيرة لعمل صغير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متعلّق بأمر وإرادة اللَّه عزّوجلّ ، فما أراد تحقّق وهذا ما جاء على لسان فاطمة الزهراء عليها السلام في رواية أمير المؤمنين عليه السلام عندما قال لهما رسول اللَّه صلى الله عليه وآله أفلا أُعلّمكما ما هو خير لكما من الخادم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وعن رسوله ، رضيت عن اللَّه وعن رسوله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يصبح عظيماً إذا انتسب إلى عظماء ، فكتاب صغير إذا كتبه عظيم يصبح عظيماً ، وإذا كتبه المؤلّف عن شخصية عظيمة يصبح جليلاً ، وتسبيح فاطمة عليها السلام انتسب إلى اللَّه عزّوجلّ باعتباره أنّه ذكر اللَّه عزّوجلّ ، وانتسب إلى رسول اللَّه صلى الله عليه وآله لأنّه هو المعلّم لهذا التسبيح ، وانتسب إلى سيّدة نساء العالمين عليها الصلاة والسلام ، فحقيق لها أن تكون تسبيحة عظيمة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الحال في المعنويات كالمادّيات ، فكما أنّ زر صغير يكون محرّكاً لمصنع كبير فكذلك في المعنويات ، عمل صغير يكون مفتاحاً لآثار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ما 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الزهراء عليها السلام ثمّ استغفر غفر له وهي مائة باللسان وألف في الميزان وتطرد الشيطان وترضي الرحمان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سبّح تسبيح فاطمة عليها السلام في دبر المكتوبة ، من قبل أن يبسط رجليه ، </w:t>
      </w:r>
    </w:p>
    <w:p>
      <w:pPr>
        <w:pStyle w:val="BookText"/>
        <w:rPr/>
      </w:pPr>
      <w:r>
        <w:rPr>
          <w:rFonts w:ascii="Amiri" w:hAnsi="Amiri" w:eastAsia="Amiri" w:cs="Amiri"/>
          <w:color w:val="111111"/>
          <w:sz w:val="28"/>
          <w:sz w:val="28"/>
          <w:szCs w:val="28"/>
          <w:rtl w:val="true"/>
          <w:lang w:bidi="ar-SA"/>
        </w:rPr>
        <w:t>أوجب اللَّه له الجنّة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شي‌ء أفضل من تلك التسبيحة لعلّمها رسول اللَّه صلى الله عليه وآله لفاطمة ، وهذا ما ورد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من التحميد أفضل من تسبيح فاطمة عليها السلام ولو كان شي‌ء أفضل منه لنحله رسول اللَّه صلى الله عليه وآله فاطمة عليها السلام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مائة ذكر ، فلقائله مائة حسنة ، والحسنة عشر أمثالها عند اللَّه ، فيكتب له بعد كلّ صلاة ألف حسنة ، ويكتسب في كلّ يوم خمسة آلاف ، وهذا ما لا يدفعه إلّا جاهل بثواب اللَّه عزّوجلّ وهو يقول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فمن ذكر اللَّه عزّوجلّ ذكره ، كما قال تبارك وتعالى ، وإذا ذكر اللَّه عند الطاعة ، لم يذكره إلّا برحمة منه ورضوان ولكن الناس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عليها السلام من الذكر الكثير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بالذكر الذي مدح اللَّه سبحانه به عباده المؤمنين وبيّن أنّ السبب في اطمئنان قلوبهم وتعلّقها بربّهم هو التذكّر لعظمة اللَّه سبحانه وجلاله واستحضار هذه العظمة في الذهن والإحساس الشعوري الباطني ليظلّ الذاكر له بهذا المعنى على </w:t>
      </w:r>
      <w:bookmarkStart w:id="389" w:name="pg7519_82223"/>
    </w:p>
    <w:p>
      <w:pPr>
        <w:pStyle w:val="BookText"/>
        <w:rPr/>
      </w:pPr>
      <w:bookmarkEnd w:id="389"/>
      <w:r>
        <w:rPr>
          <w:rFonts w:ascii="Amiri" w:hAnsi="Amiri" w:eastAsia="Amiri" w:cs="Amiri"/>
          <w:color w:val="111111"/>
          <w:sz w:val="28"/>
          <w:sz w:val="28"/>
          <w:szCs w:val="28"/>
          <w:rtl w:val="true"/>
          <w:lang w:bidi="ar-SA"/>
        </w:rPr>
        <w:t xml:space="preserve">ارتباط به وإقبال عليه في كلّ أحواله وأوضاعه وهذا ما يوصي به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السَّمَوَاتِ وَالْأَرْضِ وَاخْتِلَافِ اللَّيْلِ وَالنَّهَارِ لَآيَاتٍ لِاُولِي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السَّمَوَاتِ وَالْأَرْضِ</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الوصول إلى هذه النتيجة لا يكون بمجرّد الذكر اللساني الخالي من الفكر القلبي والتدبّر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 فإنّ هذه الآية تتضمّن بشارة عظيمة للمؤمنين الذاكرين اللَّه على الدوام حيث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ورد عن أبي عبداللَّه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بات على تسبيح فاطمة عليها السلام كان من الذاكرين اللَّه كثيراً والذاكرات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538367_1051229030"/>
      <w:bookmarkStart w:id="391" w:name="_Toc140"/>
      <w:bookmarkEnd w:id="390"/>
      <w:r>
        <w:rPr>
          <w:rtl w:val="true"/>
        </w:rPr>
        <w:t>استحباب ذكر الأدعية بعد التسبيحات لقضاء الحوائج‌</w:t>
      </w:r>
      <w:bookmarkEnd w:id="39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الصادق عليه السلام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هذا الدعاء بعد تسبيح فاطمة الزهراء عليها السلام غفر اللَّه ذنوبه ، وعافاه إلى سنته من الفقر والفاقة والجنون والجذام </w:t>
      </w:r>
    </w:p>
    <w:p>
      <w:pPr>
        <w:pStyle w:val="BookText"/>
        <w:rPr/>
      </w:pPr>
      <w:r>
        <w:rPr>
          <w:rFonts w:ascii="Amiri" w:hAnsi="Amiri" w:eastAsia="Amiri" w:cs="Amiri"/>
          <w:color w:val="111111"/>
          <w:sz w:val="28"/>
          <w:sz w:val="28"/>
          <w:szCs w:val="28"/>
          <w:rtl w:val="true"/>
          <w:lang w:bidi="ar-SA"/>
        </w:rPr>
        <w:t xml:space="preserve">والبرص ومن ميتة السوء ومن كلّ بلية تنزل من السماء إلى الأرض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وملائكته يصلّون على النبي ياأيّها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اللهمّ صلّ على محمّد وآل محمّد وعلى أهل بيت محمّد وعلى ذرّية محمّد والسلام عليه وعليهم ورحمة اللَّه وبركاته وأشهد أنّ التسليم منّا لهم والتصديق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وصدّقنا واتّبعنا الرسول وآل الرسول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صُبّ الرزق علينا صبّاً صبّاً بلاغاً للآخرة والدنيا من غير كدّ ولا نكد ولا منّ من خلقك إلّا سعة من رزقك وطيباً من وسعك من يدك الملئى عفافاً لا من أيدي لئام خلقك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النور في بصري والبصيرة في ديني واليقين في قلبي والإخلاص في عملي والسعة في رزقي وذكرك بالليل والنهار على لساني والشكر لك أبداً ما أبقيتني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تجدني حيث نهيتني وبارك لي فيما أعطيتني وارحمني إذا توفّيتني إنّك على كلّ شي‌ء قدير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ابن طاووس حديثاً عن الإمام الصادق عليه السلام في ترتيب تعقيبات الصلاة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تسبيح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أكبر أربعاً وثلاثين وسبحان اللَّه ثلاثاً وثلاثين ، والحمد للَّه ثلاثاً وثلاثين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وتقول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النَّبِىِّ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392" w:name="pg7519_82229"/>
    </w:p>
    <w:p>
      <w:pPr>
        <w:pStyle w:val="BookText"/>
        <w:rPr/>
      </w:pPr>
      <w:bookmarkEnd w:id="392"/>
      <w:r>
        <w:rPr>
          <w:rFonts w:ascii="Amiri" w:hAnsi="Amiri" w:eastAsia="Amiri" w:cs="Amiri"/>
          <w:color w:val="111111"/>
          <w:sz w:val="28"/>
          <w:sz w:val="28"/>
          <w:szCs w:val="28"/>
          <w:rtl w:val="true"/>
          <w:lang w:bidi="ar-SA"/>
        </w:rPr>
        <w:t>لبّيك ربّنا وسعديك ، اللهمّ صلّ على محمّد وآل محمّد ، وعلى أهل بيت محمّد وعلى ذرّية محمّد ، والسلام عليه وعليهم ورحمة اللَّه وبركاته ، وأشهد أنّ التسليم منّا لهم والإيمان بهم والتصديق لهم ، ربّنا آمنا وصدّقنا واتّبعنا الرسول وآل الرسول فاكتبنا مع الشاهدين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للمصلّي التهليل بعد التسبيحات أي أن يقول بعد الفراغ من تسبيح فاطمة عليها السلام مع خشوع وتوجّه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اللَّه في دبر الفريضة تسبيح فاطمة الزهراء عليها السلام مائة مرّة وأتبعها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538369_1051229030"/>
      <w:bookmarkStart w:id="394" w:name="_Toc141"/>
      <w:bookmarkEnd w:id="393"/>
      <w:r>
        <w:rPr>
          <w:rtl w:val="true"/>
        </w:rPr>
        <w:t>تسبيح فاطمة عليها السلام في الصلاة المستحبّة والزيارات‌</w:t>
      </w:r>
      <w:bookmarkEnd w:id="394"/>
    </w:p>
    <w:p>
      <w:pPr>
        <w:pStyle w:val="BookText"/>
        <w:rPr/>
      </w:pPr>
      <w:r>
        <w:rPr>
          <w:rFonts w:ascii="Amiri" w:hAnsi="Amiri" w:eastAsia="Amiri" w:cs="Amiri"/>
          <w:color w:val="111111"/>
          <w:sz w:val="28"/>
          <w:sz w:val="28"/>
          <w:szCs w:val="28"/>
          <w:rtl w:val="true"/>
          <w:lang w:bidi="ar-SA"/>
        </w:rPr>
        <w:t xml:space="preserve">إنّ تسبيح فاطمة عليها السلام من المستحبّات المؤكّدة بعد الفرائض لكنّها وردت أيضاً في بعض الصلوات المستحبّة والزيارات نذكر هنا بعضاً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الاستغاثة بفاطمة الزهراء عليها السلام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مفاتيح الجنان صلاة الاستغاثة بفاطمة الزهراء عليها السلام لمن كانت له حاجة ، وهي ركعتان مثل صلاة الصبح وبعد الفراغ من الصلاة تكبّر ثلاث مرّات ثمّ تقرأ تسبيح فاطمة عليها السلام ثمّ تسجد وتقول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يامولاتي يافاطمة أغيثيني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تجعل خدّك الأيمن على الأرض وتكرّرها مائة مرّة ، ثمّ تجعل خدّك الأيسر على الأرض وتكرّرها مائّة مرّة ، ثمّ ترجع إلى السجدة وتكرّر الذكر مائة مرّة ، ثمّ </w:t>
      </w:r>
    </w:p>
    <w:p>
      <w:pPr>
        <w:pStyle w:val="BookText"/>
        <w:rPr/>
      </w:pPr>
      <w:r>
        <w:rPr>
          <w:rFonts w:ascii="Amiri" w:hAnsi="Amiri" w:eastAsia="Amiri" w:cs="Amiri"/>
          <w:color w:val="111111"/>
          <w:sz w:val="28"/>
          <w:sz w:val="28"/>
          <w:szCs w:val="28"/>
          <w:rtl w:val="true"/>
          <w:lang w:bidi="ar-SA"/>
        </w:rPr>
        <w:t xml:space="preserve">تطلب حاجتك فتقضى بإذن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الحجّة عليه السلام في جمكران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أربع ركعات ، تنوي في الركعتين الأوّليتين صلاة تحية المسجد ، وفي كلّ ركعة تقرأ سورة الفاتحة مرّة وسورة التوحيد سبع مرّات ، وتكرّر أذكار السجود والركوع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وتنوي في الركعتين الآخرتين صلاة الحجّة عليه السلام ، حيث تقرأ في الركعة الأُولى سورة الفاتحة ، وعندما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تكرّرها مائة مرّة ، ثمّ تكمل بقيّة السورة ، ثمّ تقرأ سورة التوحيد مرّة واحدة ، وتكرّر أذكار السجود والركوع سبع مرّات ، والركعة الثانية أيضاً كذلك وعندما تفرغ من الصلاة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تسبيح فاطمة عليها السلام ثمّ تسجد وتصلّي على محمّد وآل محمّد مائة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زيارة الرسول صلى الله عليه وآله من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إتمام الزيارة تصلّي أربع ركعات بسلامين مع أي سورة تشاء وبعد الفراغ من الصلاة تبدأ بتسبيح فاطمة عليها السلام هذا الدعاء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قلت لنبيّك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ست ركعات ، تهدي الركعتان الأُولى لأمير المؤمنين عليه السلام في الركعة الأُولى بعد الحمد تقرأ سورة الرحمن وفي الركعة الثانية تقرأ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الفراغ من الصلاة تقرأ تسبيح فاطمة عليها السلام وتطلب المغفرة من اللَّه وتدعو لنفسك ، والركعات الباقية تهديها للنبيينِ آدم ونوح عليهما السلام ، ثمّ تسجد سجدة الشكر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زيارة السيّدة فاطمة المعصومة عليها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العلّامة المجلسي قدس سره عن بعض كتب الزيارات عن علي بن إبراهيم ، عن أبيه ، عن سعد الأشعري القمي ،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ياسعد عندكم لنا قبر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قبر فاطمة عليها السلام بنت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من زارها عارفاً بحقّها ، فله الجنّة فإذا أتيت القبر فقم عند رأسها مستقبل القبلة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وثلاثين مرّة اللَّه أكبر وثلاثاً وثلاثين مرّة سبحان اللَّه وثلاثاً وثلاثين مرّة الحمد للَّه ثمّ ابدأ بزيارتها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فاطمة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ركعتين ، تقرأ في الركعة الأُولى بعد الفاتحة مائة مرّة سورة القدر ، وفي الركعة الثانية بعد الحمد مائة مرّة سورة التوحيد وبعد الفراغ من الصلاة تقرأ تسبيح فاطمة عليها السلام وقد روي أنّ هذه الصلاة من أفضل الصلوات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قراءتها في أوّل يوم من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الصلوات والزيارات كثيرة في كتب الأدعية والزيارات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أوقات أُخرى أيضاً ، بل في كلّ وقت لأنّها من الذكر الكثير كما ورد عن الإمام الصادق عليه السلام تسبيح فاطمة الزهراء عليها السلام من الذكر الكثير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395" w:name="pg7519_82239"/>
    </w:p>
    <w:p>
      <w:pPr>
        <w:pStyle w:val="Heading3"/>
        <w:numPr>
          <w:ilvl w:val="2"/>
          <w:numId w:val="1"/>
        </w:numPr>
        <w:rPr/>
      </w:pPr>
      <w:bookmarkStart w:id="396" w:name="__RefHeading___Toc2538371_1051229030"/>
      <w:bookmarkStart w:id="397" w:name="_Toc142"/>
      <w:bookmarkEnd w:id="395"/>
      <w:bookmarkEnd w:id="396"/>
      <w:r>
        <w:rPr>
          <w:rtl w:val="true"/>
        </w:rPr>
        <w:t>أدعية الأيّام لفاطمة الزهراء عليها السلام‌</w:t>
      </w:r>
      <w:bookmarkEnd w:id="397"/>
    </w:p>
    <w:p>
      <w:pPr>
        <w:pStyle w:val="Heading4"/>
        <w:numPr>
          <w:ilvl w:val="3"/>
          <w:numId w:val="1"/>
        </w:numPr>
        <w:rPr/>
      </w:pPr>
      <w:bookmarkStart w:id="398" w:name="__RefHeading___Toc2538373_1051229030"/>
      <w:bookmarkStart w:id="399" w:name="_Toc143"/>
      <w:bookmarkEnd w:id="398"/>
      <w:r>
        <w:rPr>
          <w:rtl w:val="true"/>
        </w:rPr>
        <w:t xml:space="preserve">دعاء يوم السبت </w:t>
      </w:r>
      <w:r>
        <w:rPr>
          <w:rtl w:val="true"/>
        </w:rPr>
        <w:t>:</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لنا خزائن رحمتك ، وهب لنا اللهمّ رحمة لا تعذّبنا بعدها في الدنيا والآخرة ، وارزقنا من فضلك الواسع رزقاً حلالاً طيّباً ، ولا تحوجنا ولا تفقرنا إلى أحد سواك ، وزدنا لك شكراً ، وإليك فقراً وفاقة ، وبك عمّن سواك غناً وتعفّفاً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وسّع علينا في الدنيا ، اللهمّ إنّا نعوذ بك أن تزوي وجهك عنّا في حال ونحن نرغب إليك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واعطنا ما تحبّ واجعله لنا قوّة فيما تحبّ ياأرحم الراحمين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2538375_1051229030"/>
      <w:bookmarkStart w:id="401" w:name="_Toc144"/>
      <w:bookmarkEnd w:id="400"/>
      <w:r>
        <w:rPr>
          <w:rtl w:val="true"/>
        </w:rPr>
        <w:t>دعاء يوم الأحد</w:t>
      </w:r>
      <w:bookmarkEnd w:id="4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أوّل يومي هذا فلاحاً ، وآخره نجاحاً ، وأوسطه صلاحاً ، اللهمّ صلّ على محمّد وآل محمّد ، واجعلنا ممّن أناب إليك فقبلته ، وتوكّل عليك فكفيته ، وتضرّع إليك فرحمته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2538377_1051229030"/>
      <w:bookmarkStart w:id="403" w:name="_Toc145"/>
      <w:bookmarkEnd w:id="402"/>
      <w:r>
        <w:rPr>
          <w:rtl w:val="true"/>
        </w:rPr>
        <w:t xml:space="preserve">دعاء يوم الاثنين </w:t>
      </w:r>
      <w:r>
        <w:rPr>
          <w:rtl w:val="true"/>
        </w:rPr>
        <w:t>:</w:t>
      </w:r>
      <w:bookmarkEnd w:id="4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قوّة في عبادتك ، وتبصّراً في كتابك ، وفهماً في حكمك ، اللهمّ صلّ على محمّد وآل محمّد ، ولا تجعل القرآن بنا ماحلاً ، والصراط زائلاً ومحمّداً صلّى اللَّه عليه وآله وسلّم مولياً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404" w:name="pg7519_82242"/>
    </w:p>
    <w:p>
      <w:pPr>
        <w:pStyle w:val="Heading4"/>
        <w:numPr>
          <w:ilvl w:val="3"/>
          <w:numId w:val="1"/>
        </w:numPr>
        <w:rPr/>
      </w:pPr>
      <w:bookmarkStart w:id="405" w:name="__RefHeading___Toc2538379_1051229030"/>
      <w:bookmarkStart w:id="406" w:name="_Toc146"/>
      <w:bookmarkEnd w:id="404"/>
      <w:bookmarkEnd w:id="405"/>
      <w:r>
        <w:rPr>
          <w:rtl w:val="true"/>
        </w:rPr>
        <w:t xml:space="preserve">دعاء يوم الثلاثاء </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اللهمّ‌اجعل‌غفلةالناس‌لناذكراً،واجعل‌ذكرهم‌لناشكراً، واجعل‌صالح مانقول بألسنتنانيّة في‌قلوبنا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اللهمّ‌أنّ‌مغفرتك أوسع‌من‌ذنوبنا،ورحمتك‌أرجى‌عندنامن‌أعمالنا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ووفّقنا لصالح الأعمال والصواب من الأفعال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2538381_1051229030"/>
      <w:bookmarkStart w:id="408" w:name="_Toc147"/>
      <w:bookmarkEnd w:id="407"/>
      <w:r>
        <w:rPr>
          <w:rtl w:val="true"/>
        </w:rPr>
        <w:t xml:space="preserve">دعاء يوم الأربعاء </w:t>
      </w:r>
      <w:r>
        <w:rPr>
          <w:rtl w:val="true"/>
        </w:rPr>
        <w:t>:</w:t>
      </w:r>
      <w:bookmarkEnd w:id="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احرسنا بعينك التي لا تنام ، واكنفني بركنك الذي لا يرام ، وبأسمائك العظام، وصلّ على محمّد وآله، واحفظ علينا مالو حفظه غيرك ضاع، واستر علينا ما لو ستره غيرك شاع، واجعل‌كلّ ذلك لنا مطواعاً، إنّك سميع الدعاء قريب مجيب</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2538383_1051229030"/>
      <w:bookmarkStart w:id="410" w:name="_Toc148"/>
      <w:bookmarkEnd w:id="409"/>
      <w:r>
        <w:rPr>
          <w:rtl w:val="true"/>
        </w:rPr>
        <w:t xml:space="preserve">دعاء يوم الخميس </w:t>
      </w:r>
      <w:r>
        <w:rPr>
          <w:rtl w:val="true"/>
        </w:rPr>
        <w:t>:</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الهدى والتقى والعفاف والغنى والعمل بما 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قوّتك لضعفنا ، ومن غناك لفقرنا وفاقتنا ، ومن حلمك وعلمك لجهلنا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وأعنّا على شكرك وذكرك وطاعتك وعبادتك برحمتك ياأرحم الراحمين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2538385_1051229030"/>
      <w:bookmarkStart w:id="412" w:name="_Toc149"/>
      <w:bookmarkEnd w:id="411"/>
      <w:r>
        <w:rPr>
          <w:rtl w:val="true"/>
        </w:rPr>
        <w:t xml:space="preserve">دعاء يوم الجمعة </w:t>
      </w:r>
      <w:r>
        <w:rPr>
          <w:rtl w:val="true"/>
        </w:rPr>
        <w:t>:</w:t>
      </w:r>
      <w:bookmarkEnd w:id="4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أقرب من تقرّب إليك ، وأوجه من توجّه إليك ، وأنجح من سألك وتضرّع إليك ، اللهمّ اجعلنا ممّن كأنّه يراك إلى يوم القيامة ، الذي فيه يلقاك ، ولا تمتنا إلّا على رضاك ، اللهمّ واجعلنا ممّن أخلص لك بعمله ، وأحبّك في جميع خلقك ، اللهمّ صلّ على محمّد وآل محمّد ، واغفر لنا مغفرة جزماً حتماً لا نقترف بعدها ذنباً ، ولا نكتسب خطيئة ولا إثماً ، اللهمّ صلّ على محمّد وآل محمّد صلاةً نامية دائمة زاكية متتابعة متواصلة مترادفة برحمتك ياأرحم الراحمين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413" w:name="pg7519_82245"/>
    </w:p>
    <w:p>
      <w:pPr>
        <w:pStyle w:val="Heading3"/>
        <w:numPr>
          <w:ilvl w:val="2"/>
          <w:numId w:val="1"/>
        </w:numPr>
        <w:rPr/>
      </w:pPr>
      <w:bookmarkStart w:id="414" w:name="__RefHeading___Toc2538387_1051229030"/>
      <w:bookmarkStart w:id="415" w:name="_Toc150"/>
      <w:bookmarkEnd w:id="413"/>
      <w:bookmarkEnd w:id="414"/>
      <w:r>
        <w:rPr>
          <w:rtl w:val="true"/>
        </w:rPr>
        <w:t>أربعون حديثاً في فضائل فاطمة الزهراء عليها السلام‌</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ياأهل الجمع ، نكّسوا رؤوسكم ، وغضّوا أبصاركم ، حتّى تمرّ فاطمة بنت محمّد على الصراط فتمرّ مع سبعين ألف جارية من الحور العين كمرّ البرق</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اشتقت إلى رائحة الجنّة شممت رقبة فاطمة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هذا جبريل يخبرني أنّ اللَّه زوّجك فاطمة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حتّى رضيت فاطمة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 اللَّه أمرني أن أُزوّجك فاطمة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زوّج علياً من فاطمة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بني آدم عصبة ينتمون إليهم إلّا ابني فاطمة فأنا وليّهما وعصبتهما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أُنثى عصبتهم لأبيهم ما خلا ولد فاطمة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 فاطمة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وآسية وخديجة وفاطمة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فاطمة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اشتقت إلى ثمار الجنّة قبّلت فاطمة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من الرجال كثير ولم يكمل من النساء إلّا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وآسية وخديجة وفاطمة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آية التطهير في خمسة ، فيَّ ، وفي علي وحسن وحسين وفاطمة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وآسية وخديجة وفاطمة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إذا كنتما بمنزلكما فسبّحا اللَّه ثلاثاً وثلاثين وأحمدا ثلاثاً وثلاثين وكبّرا أربعاً وثلاثين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إنّ اللَّه عزّوجلّ فطم ابنتي فاطمة وولدها ومن </w:t>
      </w:r>
    </w:p>
    <w:p>
      <w:pPr>
        <w:pStyle w:val="BookText"/>
        <w:rPr/>
      </w:pPr>
      <w:r>
        <w:rPr>
          <w:rFonts w:ascii="Amiri" w:hAnsi="Amiri" w:eastAsia="Amiri" w:cs="Amiri"/>
          <w:color w:val="111111"/>
          <w:sz w:val="28"/>
          <w:sz w:val="28"/>
          <w:szCs w:val="28"/>
          <w:rtl w:val="true"/>
          <w:lang w:bidi="ar-SA"/>
        </w:rPr>
        <w:t>أحبّهم من النار ، فلذلك سمّيت فاطمة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أنتِ أوّل أهل بيتي لحوقاً بي</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 يريبني ما رابها ، ويؤذيني ما آذاها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يسرّني ما يسرّها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 فاطمة بضعة منّي فمن أغضبها أغضبني</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خلقت حورية في صورة إنسية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آدمية لم تحض ولم تطمث</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آذاها وينصبني ما أنصبها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يغضبني ما يغضبها ويبسطني ما يبسطها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إليَّ منك ياعلي وأنت أعزّ عليَّ منها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وهي قلبي ، وهي روحي التي بين جنبي</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أُمّتي</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فاطمة شجنة منّي يبسطني ما يبسطها ويقبضني ما </w:t>
      </w:r>
    </w:p>
    <w:p>
      <w:pPr>
        <w:pStyle w:val="BookText"/>
        <w:rPr/>
      </w:pPr>
      <w:r>
        <w:rPr>
          <w:rFonts w:ascii="Amiri" w:hAnsi="Amiri" w:eastAsia="Amiri" w:cs="Amiri"/>
          <w:color w:val="111111"/>
          <w:sz w:val="28"/>
          <w:sz w:val="28"/>
          <w:szCs w:val="28"/>
          <w:rtl w:val="true"/>
          <w:lang w:bidi="ar-SA"/>
        </w:rPr>
        <w:t>يقبضها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يؤلمها ما يؤلمني ويسرّني ما يسرّها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 فاطمة بهجة قلبي وابناها ثمرة فؤادي</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ليست كنساء الآدميين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مضغة منّي يقبضني ما قبضها ويبسطني ما بسطها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إنّ اللَّه يغضب لغضبك</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إنّ اللَّه غير معذّبك ولا أحد من ولدك</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7519_82266"/>
      <w:bookmarkStart w:id="417" w:name="pg7519_82266"/>
      <w:bookmarkEnd w:id="417"/>
    </w:p>
    <w:p>
      <w:pPr>
        <w:pStyle w:val="Heading2"/>
        <w:numPr>
          <w:ilvl w:val="1"/>
          <w:numId w:val="1"/>
        </w:numPr>
        <w:rPr/>
      </w:pPr>
      <w:bookmarkStart w:id="418" w:name="pg7519_82266"/>
      <w:bookmarkStart w:id="419" w:name="__RefHeading___Toc2538389_1051229030"/>
      <w:bookmarkStart w:id="420" w:name="_Toc151"/>
      <w:bookmarkEnd w:id="418"/>
      <w:bookmarkEnd w:id="419"/>
      <w:r>
        <w:rPr>
          <w:rtl w:val="true"/>
        </w:rPr>
        <w:t>الفهارس‌</w:t>
      </w:r>
      <w:bookmarkEnd w:id="420"/>
    </w:p>
    <w:p>
      <w:pPr>
        <w:pStyle w:val="Heading3"/>
        <w:numPr>
          <w:ilvl w:val="2"/>
          <w:numId w:val="1"/>
        </w:numPr>
        <w:rPr/>
      </w:pPr>
      <w:bookmarkStart w:id="421" w:name="__RefHeading___Toc2538391_1051229030"/>
      <w:bookmarkStart w:id="422" w:name="_Toc152"/>
      <w:bookmarkEnd w:id="421"/>
      <w:r>
        <w:rPr>
          <w:rtl w:val="true"/>
        </w:rPr>
        <w:t>اشاره</w:t>
      </w:r>
      <w:bookmarkEnd w:id="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الأماكن والبلدان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المطالب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7519_82272"/>
      <w:bookmarkStart w:id="424" w:name="pg7519_82272"/>
      <w:bookmarkEnd w:id="424"/>
    </w:p>
    <w:p>
      <w:pPr>
        <w:pStyle w:val="Heading3"/>
        <w:numPr>
          <w:ilvl w:val="2"/>
          <w:numId w:val="1"/>
        </w:numPr>
        <w:rPr/>
      </w:pPr>
      <w:bookmarkStart w:id="425" w:name="pg7519_82272"/>
      <w:bookmarkStart w:id="426" w:name="__RefHeading___Toc2538393_1051229030"/>
      <w:bookmarkStart w:id="427" w:name="_Toc153"/>
      <w:bookmarkEnd w:id="425"/>
      <w:bookmarkEnd w:id="426"/>
      <w:r>
        <w:rPr>
          <w:rtl w:val="true"/>
        </w:rPr>
        <w:t>فهرس الآيات</w:t>
      </w:r>
      <w:bookmarkEnd w:id="427"/>
    </w:p>
    <w:p>
      <w:pPr>
        <w:pStyle w:val="BookText"/>
        <w:rPr/>
      </w:pPr>
      <w:r>
        <w:rPr>
          <w:rFonts w:ascii="Amiri" w:hAnsi="Amiri" w:eastAsia="Amiri" w:cs="Amiri"/>
          <w:color w:val="111111"/>
          <w:sz w:val="28"/>
          <w:sz w:val="28"/>
          <w:szCs w:val="28"/>
          <w:rtl w:val="true"/>
          <w:lang w:bidi="ar-SA"/>
        </w:rPr>
        <w:t>رقم الآية الصفحة</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وأنبتها نباتاً حسناً وكفلها زكريا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خلق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والمحيضات من النساء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يظلم مثقال ذرّة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رقبة </w:t>
      </w:r>
      <w:r>
        <w:rPr>
          <w:rFonts w:eastAsia="Amiri" w:cs="Amiri" w:ascii="Amiri" w:hAnsi="Amiri"/>
          <w:color w:val="111111"/>
          <w:sz w:val="28"/>
          <w:szCs w:val="28"/>
          <w:lang w:bidi="ar-SA"/>
        </w:rPr>
        <w:t>74</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المجاهدين على القاعدين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قاموا إلى الصلاة قاموا كسالى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صدّيقة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ردّوا لعادوا لما نهوا عنه وأنّهم لكاذبون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 موسى ثلاثين ليلة وأتممناها بعشر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يعذّبهم وأنت فيهم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دعواهم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الرعد بحمده والملائكة من خيفته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الظالمين لهم عذاب أليم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شي‌ء إلّا يسبّح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والباقيات الصالحات خير عند ربّك ثواباً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لأهب لك غلام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عينيك إلى ما متّعنا به أزواجاً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قبلك إلّا رجالاً نوحي إليهم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فرجها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نصير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يتفضّل عليكم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كوكب 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أنّ اللَّه يسبّح له من في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من السماء ماءً طهوراً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 بعصاك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w:t>
      </w:r>
    </w:p>
    <w:p>
      <w:pPr>
        <w:pStyle w:val="BookText"/>
        <w:rPr/>
      </w:pP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والذاكرين اللَّه كثيراً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اذكروا اللَّه ذكراً كثيراً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وملائكته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وملائكته يصلّون على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w:t>
      </w:r>
    </w:p>
    <w:p>
      <w:pPr>
        <w:pStyle w:val="BookText"/>
        <w:rPr/>
      </w:pPr>
      <w:r>
        <w:rPr>
          <w:rFonts w:ascii="Amiri" w:hAnsi="Amiri" w:eastAsia="Amiri" w:cs="Amiri"/>
          <w:color w:val="111111"/>
          <w:sz w:val="28"/>
          <w:sz w:val="28"/>
          <w:szCs w:val="28"/>
          <w:rtl w:val="true"/>
          <w:lang w:bidi="ar-SA"/>
        </w:rPr>
        <w:t xml:space="preserve">المخلصين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في أُمّ الكتاب لدينا لعلي حكيم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يعش عن ذكر الرحمن نقيّض له شيطاناً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أنزلنا في ليلة مباركة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أطيعوا اللَّه وأطيعوا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w:t>
      </w:r>
    </w:p>
    <w:p>
      <w:pPr>
        <w:pStyle w:val="BookText"/>
        <w:rPr/>
      </w:pP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والأرض وهو العزيز</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والأرض الملك</w:t>
      </w:r>
    </w:p>
    <w:p>
      <w:pPr>
        <w:pStyle w:val="BookText"/>
        <w:rPr/>
      </w:pP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كثيراً لعلّكم تفلحون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خزائن السماوات والأرض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امّا شاكراً وامّا كفورا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سورة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428" w:name="pg7519_82290"/>
    </w:p>
    <w:p>
      <w:pPr>
        <w:pStyle w:val="Heading3"/>
        <w:numPr>
          <w:ilvl w:val="2"/>
          <w:numId w:val="1"/>
        </w:numPr>
        <w:rPr/>
      </w:pPr>
      <w:bookmarkStart w:id="429" w:name="__RefHeading___Toc2538395_1051229030"/>
      <w:bookmarkStart w:id="430" w:name="_Toc154"/>
      <w:bookmarkEnd w:id="428"/>
      <w:bookmarkEnd w:id="429"/>
      <w:r>
        <w:rPr>
          <w:rtl w:val="true"/>
        </w:rPr>
        <w:t>فهرس الأحاديث‌</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الأحاديث المعصوم الصفحة</w:t>
      </w:r>
    </w:p>
    <w:p>
      <w:pPr>
        <w:pStyle w:val="BookText"/>
        <w:rPr/>
      </w:pPr>
      <w:r>
        <w:rPr>
          <w:rFonts w:ascii="Amiri" w:hAnsi="Amiri" w:eastAsia="Amiri" w:cs="Amiri"/>
          <w:color w:val="111111"/>
          <w:sz w:val="28"/>
          <w:sz w:val="28"/>
          <w:szCs w:val="28"/>
          <w:rtl w:val="true"/>
          <w:lang w:bidi="ar-SA"/>
        </w:rPr>
        <w:t xml:space="preserve">أتدري أي شي‌ء تفسير فاطمة الصادق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أُتي أخوان رسول اللَّه صلى الله عليه وآله الصادق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اجعل مسباحاً وكبّر اللَّه أربعاً وثلاثين الصادق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أحبّ أهلي إليّ فاطمة النبي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إذا آوى أحدكم إلى فراشه الصادق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إذا أحسنتم فاحمدوا اللَّه الصادق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إذا أراد اللَّه أن يحبل بإمام الصادق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إذا اشتقت إلى ثمار الجنّة قبلت فاطمة النبي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إذا أنعم اللَّه على أحد منكم الصادق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إذا سلّم سبّح تسبيح الزهراء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إذا سهى في التكبير حتّى تجاوز أربعاً الحجّة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إذا شككت في تسبيح فاطمة الزهراء فأعده الصادق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إذا فرغت من صلاتك فارفع يديك الرضا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إذا كان يوم القيامة نادى مناد النبي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ارتعوا في رياض الجنّة النبي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أسألك بحقّك وقدسك وأعظم صفاتك علي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أسمع حسن حبيبي بالباب النبي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أشتكي ممّا أندأ بالقرب علي </w:t>
      </w:r>
      <w:r>
        <w:rPr>
          <w:rFonts w:eastAsia="Amiri" w:cs="Amiri" w:ascii="Amiri" w:hAnsi="Amiri"/>
          <w:color w:val="111111"/>
          <w:sz w:val="28"/>
          <w:szCs w:val="28"/>
          <w:lang w:bidi="ar-SA"/>
        </w:rPr>
        <w:t>147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اعتقدن بالأنامل فإنّهنّ مسؤولات النبي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أعطاني عليّاً وأعطاه العذراء البتول النبي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اعلموا أنّ أسماء اللَّه كنوز والأعداد ذراعها الصادق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أفضل الأعمال أحمزها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أفضل نساء أهل الجنّة مريم وآسية وخديجة</w:t>
      </w:r>
    </w:p>
    <w:p>
      <w:pPr>
        <w:pStyle w:val="BookText"/>
        <w:rPr/>
      </w:pPr>
      <w:r>
        <w:rPr>
          <w:rFonts w:ascii="Amiri" w:hAnsi="Amiri" w:eastAsia="Amiri" w:cs="Amiri"/>
          <w:color w:val="111111"/>
          <w:sz w:val="28"/>
          <w:sz w:val="28"/>
          <w:szCs w:val="28"/>
          <w:rtl w:val="true"/>
          <w:lang w:bidi="ar-SA"/>
        </w:rPr>
        <w:t xml:space="preserve">وفاطمة النبي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ألا أُحدّثك عنّي وعن فاطمة علي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 xml:space="preserve">ألا أُخبركما بخير ممّا سألتماني النبي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ألا أُخبركم بخير أعمالكم وأزكاها النبي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ألا أدلّك على ما هو خير لك من ذلك النبي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ألا أدلّك ما هو خير لك من خام النبي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اللَّه أكبر حتّى أحصاها أربعاً وثلاثين مرّة الصادق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اللَّه أكبر من أي شي‌ء الصادق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اللهمّ اجعل أوّل يومي هذا فلاحاً فاطمة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اللهمّ اجعل غفلة الناس لنا ذكراً فاطمة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اللهمّ احرسنا بعينك التي لا تنام فاطمة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اللهمّ افتح لنا خزائن رحمتك فاطمة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اللهمّ إنّي أسألك قوّة في عبادتك فاطمة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اللهمّ إنّي أسألك الهدى والتقى فاطمة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اللهمّ بارك لقوم جلّ آنيتهم الخزف النبي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الهي وألهمني ولهاً بذكر إلى ذكرك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أما ترضين أن تكوني سيّدة نساء النبي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أما سمعت خشب البيت تنقض الباقر </w:t>
      </w:r>
      <w:r>
        <w:rPr>
          <w:rFonts w:eastAsia="Amiri" w:cs="Amiri" w:ascii="Amiri" w:hAnsi="Amiri"/>
          <w:color w:val="111111"/>
          <w:sz w:val="28"/>
          <w:szCs w:val="28"/>
          <w:lang w:bidi="ar-SA"/>
        </w:rPr>
        <w:t>161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أمسكوا عنّي هذا الغلام علي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 خير منّي الحسين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إنّا أهل البيت أذهب اللَّه عنّا الفواحش النبي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انّ أرواح أئمّة الهدى عليهم السلام خلقت من فوق</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إنّ اسم اللَّه الأعظم على ثلاثة وسبعين حرفاً الباقر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إنّ أشرف الحديث ذكر اللَّه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إنّ الأطفال كانوا يكنّون منذ الولادة علي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 اللَّه تبارك وتعالى أمرني أن أُزوّج فاطمة من</w:t>
      </w:r>
    </w:p>
    <w:p>
      <w:pPr>
        <w:pStyle w:val="BookText"/>
        <w:rPr/>
      </w:pPr>
      <w:r>
        <w:rPr>
          <w:rFonts w:ascii="Amiri" w:hAnsi="Amiri" w:eastAsia="Amiri" w:cs="Amiri"/>
          <w:color w:val="111111"/>
          <w:sz w:val="28"/>
          <w:sz w:val="28"/>
          <w:szCs w:val="28"/>
          <w:rtl w:val="true"/>
          <w:lang w:bidi="ar-SA"/>
        </w:rPr>
        <w:t xml:space="preserve">علي النبي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إنّ اللَّه زوّج علياً من فاطمة النبي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إنّ اللَّه عزّوجلّ فطم ابنتي فاطمة النبي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إنّ اللَّه عزّوجلّ نظر إلى الأرض ثالثة فاختار النبي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 اللَّه يختبرك في ثلاث الصادق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إنّ اللَّه يغضب لغضبها ويرضى لرضاها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أنا ابن العواتك من سليم النبي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أنا وعلي من نور واحد النبي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أن تحمده الصادق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أن تموت ولسانك رطب بذكر اللَّه النبي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أنّ جبرئيل هبط إلى خاتم المرسلين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إنّ الحوراء خلقت من الطيّب لا تعتريها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أنّ حور العين إذا أبصرن بواحد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انّ رسول اللَّه صلى الله عليه وآله علم فاطمة عليها السلام أن تكبّر النبي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انّ رسول اللَّه صلى الله عليه وآله كنّى سيّد الشهداء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انّ رسول اللَّه صلى الله عليه وآله لمّا جاءه جعفر بن أبي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علي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أنزل اللَّه قطرة من ماء تحت العرش الصادق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أُنزلت آية التطهير في خمسة ، فيَّ ، وفي علي النبي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إنّ الصلاة الخالية منه تردّ على صاحبها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 الصواعق لا تصيب ذاكراً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إنّ فاطمة أحصنت فرجها فحرّم اللَّه النبي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إنّ فاطمة إشتكت ما تلقى من الرحى علي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 فاطمة بنتي سيّدة نساء أُمّتي النبي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 فاطمة تكنّى بأُمّ أبيها الصادق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إنّ فاطمة خلقت حورية في صورة إنسية النبي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انّ فاطمة ضمنت لعلي عليه السلام عمل البيت الباقر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أنفة اللَّه عزّوجلّ الصادق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إنّ في الجنّة قيعاناً فإذا أخذ الذاكر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إنّ قنفذ مولى عمر لكزها بنعل السيف الصادق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 قوماً عبدوا اللَّه رغبة فتلك عبادة التجّار علي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إنّما سمّيت فاطمة بنت محمّد صلى الله عليه وآله الباقر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إنّما سمّيت فاطمة لأنّ أعدائها فطموا عن حبّها النبي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إنّما سمّيت فاطمة لأنّها فطمت عن الطمث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إنّما سمّيت فاطمة محدّثة لأنّ الملائكة الصادق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إنّما فاطمة عليها السلام كانت إذا قامت الصادق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إنّ ما يضرّ بالصلاة يضرّ بالتعقيب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إنّ الملك ينزل بصحيفة أوّل النهار النبي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النبي سئل ما البتول فإنّا سمعناك علي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إنّ نور النبي صلى الله عليه وآله والأمير عليه السلام والحسنين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إنّها أفضل من ألف ركعة لا تسبّح عقبها </w:t>
      </w:r>
      <w:r>
        <w:rPr>
          <w:rFonts w:eastAsia="Amiri" w:cs="Amiri" w:ascii="Amiri" w:hAnsi="Amiri"/>
          <w:color w:val="111111"/>
          <w:sz w:val="28"/>
          <w:szCs w:val="28"/>
          <w:lang w:bidi="ar-SA"/>
        </w:rPr>
        <w:t>169</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عليه السلام كان يسبّح تسبيح فاطمة الباقر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لمّا كان في الليلة التي علق بجدي الصادق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أهدى بعض ملوك الأعاجم إلى رسول اللَّه علي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إيّاكم وخشوع النفاق وهو أن يرى الجسد النبي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أيّتها الحرّة فلان وفلان بالباب يريدان علي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أيّما أحبّ إليك أن أردّ عليك بدلها الحسن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أيّما عبد اطّلعت على قلبه فرأيت قدسي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أي شي‌ء خير للمرأة ؟ فسكتوا فلمّا رجع علي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بارك اللَّه لأهل البيت النبي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بينا النبي صلى الله عليه وآله جالس بالأبطح ومعه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تدري أي شي‌ء تفسير فاطمة الصادق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تسبيح فاطمة في كلّ يوم في دبر كلّ صلاة</w:t>
      </w:r>
    </w:p>
    <w:p>
      <w:pPr>
        <w:pStyle w:val="BookText"/>
        <w:rPr/>
      </w:pPr>
      <w:r>
        <w:rPr>
          <w:rFonts w:ascii="IRNazanin" w:hAnsi="IRNazanin" w:eastAsia="IRNazanin"/>
          <w:color w:val="111111"/>
          <w:sz w:val="28"/>
          <w:sz w:val="28"/>
          <w:szCs w:val="28"/>
          <w:rtl w:val="true"/>
          <w:lang w:bidi="fa-IR"/>
        </w:rPr>
        <w:t xml:space="preserve">أحب الصادق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تسبيح فاطمة الزهراء عليها السلام إذا أخذت الصادق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تسبيح فاطمة الزهراء عليها السلام من الذكر الكثير الصادق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 xml:space="preserve">تسبيح فاطمة من ذكر اللَّه الكثير الذي قال الباقر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تسبيح فاطمة من ذكر اللَّه الكثير الذي قال الصادق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التسبيح نصف الميزان والحمد للَّه يملأ الصادق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التسبيح نصف الميزان والحمد يملؤه النبي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التسبيح هو اسم من أسماء اللَّه ودعوى أهل</w:t>
      </w:r>
    </w:p>
    <w:p>
      <w:pPr>
        <w:pStyle w:val="BookText"/>
        <w:rPr/>
      </w:pPr>
      <w:r>
        <w:rPr>
          <w:rFonts w:ascii="Amiri" w:hAnsi="Amiri" w:eastAsia="Amiri" w:cs="Amiri"/>
          <w:color w:val="111111"/>
          <w:sz w:val="28"/>
          <w:sz w:val="28"/>
          <w:szCs w:val="28"/>
          <w:rtl w:val="true"/>
          <w:lang w:bidi="ar-SA"/>
        </w:rPr>
        <w:t xml:space="preserve">الجنّة الصادق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التعقيب أبلغ في طلب الرزق من الضرب في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البلاد الصادق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التواضع في الصلاة وأن يقبل العبد بقلبه النبي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اللَّه خلق الظلمة بالقدرة النبي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 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بمحامده كلّها على نعمه كلّها الصادق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خلق نور فاطمة عليها السلام قبل أن يخلق الأرض النبي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خلقنا اللَّه من نور عظمته ثمّ صوّر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خلقني اللَّه من صفوة نوره النبي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خير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وآسية النبي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علينا رسول اللَّه صلى الله عليه وآله وفاطمة جالسة علي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الدعاء بعد الفريضة أفضل من الصلاة تنفّلاً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أُمّي فاطمة عليها السلام قامت في محرابها الحسن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رسول اللَّه أصحابه عن المرأة ما هي الصادق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سبّح تسبيح فاطمة الزهراء وهو اللَّه اكبر الصادق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السبحة التي من قبر الحسين عليه السلام تسبّح بيد</w:t>
      </w:r>
    </w:p>
    <w:p>
      <w:pPr>
        <w:pStyle w:val="BookText"/>
        <w:rPr/>
      </w:pPr>
      <w:r>
        <w:rPr>
          <w:rFonts w:ascii="IRNazanin" w:hAnsi="IRNazanin" w:eastAsia="IRNazanin"/>
          <w:color w:val="111111"/>
          <w:sz w:val="28"/>
          <w:sz w:val="28"/>
          <w:szCs w:val="28"/>
          <w:rtl w:val="true"/>
          <w:lang w:bidi="fa-IR"/>
        </w:rPr>
        <w:t xml:space="preserve">الرجل الصادق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ستصيبكم شبهة فتبقون بلا علم يرى الصادق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سمّيت فاطمة فاطمة لفطمها عن الدنيا النبي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سمّيت فاطمة لانقطاعها عن الفواطم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سمّيت فاطمة لانقطاعها عن نساء الصادق </w:t>
      </w:r>
      <w:r>
        <w:rPr>
          <w:rFonts w:eastAsia="Amiri" w:cs="Amiri" w:ascii="Amiri" w:hAnsi="Amiri"/>
          <w:color w:val="111111"/>
          <w:sz w:val="28"/>
          <w:szCs w:val="28"/>
          <w:lang w:bidi="ar-SA"/>
        </w:rPr>
        <w:t>97</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سيّدة نساء أهل الجنّة فاطمة النبي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شيعتنا الذين إذا خلو ذكروا اللَّه ذكراً كثيراً الصادق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اسماً من أسمائه الحسنى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بتسبيح فاطمة عليها السلام ما يمنعك الصادق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عليك بتلاوة القرآن وذكر اللَّه كثيراً علي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عند المساء لا إله إلّا اللَّه الصادق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كبرت فاستصغر ما بين السماوات العلى الصادق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فأرسل إليها ملكاً يسلّي غمّها ويحدثها الصادق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فاطمة أحبّ إليّ منك ياعلي وأنت أعزّ النبي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فاطمة إنّ اللَّه غير معذّبك ولا أحد من ولدك النبي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فاطمة إنّ اللَّه يغضب لغضبك النبي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فاطمة أنت أوّل أهل بيتي لحوقاً بي النبي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فاطمة بتول لأنّها ترجع بكراً في كلّ ليلة النبي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فاطمة بضعة منّي فمن أغضبها أغضبني النبي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فاطمة بضعة منّي من آذاها فقد آذاني النبي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فاطمة بضعة منّي يؤذيني ما آذاها النبي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فاطمة بضعة منّي يؤلمها ما يؤلمني النبي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فاطمة بضعة منّي يريبني ما رابها النبي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فاطمة بضعة منّي يسرّني ما يسرّها النبي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فاطمة بضعة منّي يغضبني ما يغضبها النبي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فاطمة بضعة منّي وهي قلبي وهي روحي النبي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فاطمة بهجة قلبي وابناها ثمرة فؤادي النبي </w:t>
      </w:r>
      <w:r>
        <w:rPr>
          <w:rFonts w:eastAsia="Amiri" w:cs="Amiri" w:ascii="Amiri" w:hAnsi="Amiri"/>
          <w:color w:val="111111"/>
          <w:sz w:val="28"/>
          <w:szCs w:val="28"/>
          <w:lang w:bidi="ar-SA"/>
        </w:rPr>
        <w:t>219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حوراء آدمية لم تحض ولم تطمث النبي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حوراء انسية النبي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فاطمة خلقت حورية في صورة إنسية النبي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فاطمة سيّدة إمائي قدسي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فاطمة سيّدة نساء أُمّتي النبي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فاطمة سيّدة نساء أهل الجنّة النبي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فاطمة سيّدة نساء العالمين من الأوّلين</w:t>
      </w:r>
    </w:p>
    <w:p>
      <w:pPr>
        <w:pStyle w:val="BookText"/>
        <w:rPr/>
      </w:pPr>
      <w:r>
        <w:rPr>
          <w:rFonts w:ascii="Amiri" w:hAnsi="Amiri" w:eastAsia="Amiri" w:cs="Amiri"/>
          <w:color w:val="111111"/>
          <w:sz w:val="28"/>
          <w:sz w:val="28"/>
          <w:szCs w:val="28"/>
          <w:rtl w:val="true"/>
          <w:lang w:bidi="ar-SA"/>
        </w:rPr>
        <w:t xml:space="preserve">والآخرين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فاطمة شجنة منّي يبسطني ما يبسطها النبي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فاطمة صدّيقة ولم يكن بعلها إلّا صدّيقاً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فاطمة ليست كنساء الآدميين النبي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فاطمة مضغة منّي يقبضني ما قبضها النبي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فأوحى اللَّه سبحانه إلى موسى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فداك أبي وأُمّي النبي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فضلت خديجة على نساء أُمّتي كما فضلت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فضلة من زغب الملائكة نجمعه إذا السجّاد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ففاطمة بضعة منّي وهي نور عيني وثمرة</w:t>
      </w:r>
    </w:p>
    <w:p>
      <w:pPr>
        <w:pStyle w:val="BookText"/>
        <w:rPr/>
      </w:pPr>
      <w:r>
        <w:rPr>
          <w:rFonts w:ascii="Amiri" w:hAnsi="Amiri" w:eastAsia="Amiri" w:cs="Amiri"/>
          <w:color w:val="111111"/>
          <w:sz w:val="28"/>
          <w:sz w:val="28"/>
          <w:szCs w:val="28"/>
          <w:rtl w:val="true"/>
          <w:lang w:bidi="ar-SA"/>
        </w:rPr>
        <w:t xml:space="preserve">فؤادي النبي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فلمّا حملت خديجة بفاطمة كانت تحدّثها من</w:t>
      </w:r>
    </w:p>
    <w:p>
      <w:pPr>
        <w:pStyle w:val="BookText"/>
        <w:rPr/>
      </w:pPr>
      <w:r>
        <w:rPr>
          <w:rFonts w:ascii="IRNazanin" w:hAnsi="IRNazanin" w:eastAsia="IRNazanin"/>
          <w:color w:val="111111"/>
          <w:sz w:val="28"/>
          <w:sz w:val="28"/>
          <w:szCs w:val="28"/>
          <w:rtl w:val="true"/>
          <w:lang w:bidi="fa-IR"/>
        </w:rPr>
        <w:t xml:space="preserve">بطنها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في تسبيح فاطمة عليها السلام يبد بالتكبير الصادق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فيها ناجى اللَّه تعالى به موسى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ياموسى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قبضت في جمادى الآخرة يوم الثلاثاء الصادق </w:t>
      </w:r>
      <w:r>
        <w:rPr>
          <w:rFonts w:eastAsia="Amiri" w:cs="Amiri" w:ascii="Amiri" w:hAnsi="Amiri"/>
          <w:color w:val="111111"/>
          <w:sz w:val="28"/>
          <w:szCs w:val="28"/>
          <w:lang w:bidi="ar-SA"/>
        </w:rPr>
        <w:t>117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رسول اللَّه صلى الله عليه وآله بسبي فقال علي علي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 ياأبا تراب النبي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قولي ياأمة النبي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اللَّه ولا شي‌ء معه علي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كان اللَّه ولا شي‌ء غيره ولا معلوم ولا مجهول الباقر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كان داود عليه السلام إذا قرأ الزبور لا يبقى جبل الصادق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كان رسول اللَّه صلى الله عليه وآله يكثر تقبيل فاطمة عليها السلام الصادق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كان بكم أمانان ارتفع أمان وبقي أمان علي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كان المسيح يقول لا تكثروا الكلام في غير ذكر</w:t>
      </w:r>
    </w:p>
    <w:p>
      <w:pPr>
        <w:pStyle w:val="BookText"/>
        <w:rPr/>
      </w:pPr>
      <w:r>
        <w:rPr>
          <w:rFonts w:ascii="Amiri" w:hAnsi="Amiri" w:eastAsia="Amiri" w:cs="Amiri"/>
          <w:color w:val="111111"/>
          <w:sz w:val="28"/>
          <w:sz w:val="28"/>
          <w:szCs w:val="28"/>
          <w:rtl w:val="true"/>
          <w:lang w:bidi="ar-SA"/>
        </w:rPr>
        <w:t xml:space="preserve">اللَّه الصادق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كان النبي صلى الله عليه وآله يعظّم شأنها ويرفع مكانها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كأنّها كوكب درّي فاطمة من نساء العالمين الصادق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كان وجهها يزهر لأمير المؤمنين عليه السلام العسكري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كلّ أُمّتي معافى إلّا المجاهدين النبي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كلّ بني أُم ينتمون إلى عصبتهم النبي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كلّ بني أُنثى عصبة ينتمون إليهم النبي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كمل من الرجال كثير ولم يكمل من النساء النبي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كنت إذا اشتقت إلى رائحة الجنّة النبي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إيمان إلّا بعمل ولا عمل إلّا بيقين الصادق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لا تدعنّ ذكر اللَّه عزّوجلّ على كلّ حال علي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لا عهد لي بقوم أسوأ محضراً منكم فاطمة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لأنّ اللَّه عزّوجلّ خلقها من نور عظمته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لأنّ لها في الجنّة قبّة من ياقوت حمران الصادق </w:t>
      </w:r>
      <w:r>
        <w:rPr>
          <w:rFonts w:eastAsia="Amiri" w:cs="Amiri" w:ascii="Amiri" w:hAnsi="Amiri"/>
          <w:color w:val="111111"/>
          <w:sz w:val="28"/>
          <w:szCs w:val="28"/>
          <w:lang w:bidi="ar-SA"/>
        </w:rPr>
        <w:t>79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فطمت وبتلت عن النظير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كانت إذا قامت في محرابها زهر الصادق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لأنّها كانت تزهر لأمير المؤمنين عليه السلام في النهار الصادق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لا يخلو المؤمن من خمسة سواك ومشط</w:t>
      </w:r>
    </w:p>
    <w:p>
      <w:pPr>
        <w:pStyle w:val="BookText"/>
        <w:rPr/>
      </w:pPr>
      <w:r>
        <w:rPr>
          <w:rFonts w:ascii="Amiri" w:hAnsi="Amiri" w:eastAsia="Amiri" w:cs="Amiri"/>
          <w:color w:val="111111"/>
          <w:sz w:val="28"/>
          <w:sz w:val="28"/>
          <w:szCs w:val="28"/>
          <w:rtl w:val="true"/>
          <w:lang w:bidi="ar-SA"/>
        </w:rPr>
        <w:t xml:space="preserve">وسجّادة الكاظم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لا يزال المؤمن في صلاة ما كان في ذكر اللَّه الباقر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لفاطمة عليها السلام تسعة أسماء عند اللَّه عزّوجلّ الصادق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لفاطمة وقفة على باب جهنّم فإذا كان الباقر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لك حلاوة الولد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لكلّ بني آدم عصبة ينتمون إليهم إلّا ابني</w:t>
      </w:r>
    </w:p>
    <w:p>
      <w:pPr>
        <w:pStyle w:val="BookText"/>
        <w:rPr/>
      </w:pPr>
      <w:r>
        <w:rPr>
          <w:rFonts w:ascii="Amiri" w:hAnsi="Amiri" w:eastAsia="Amiri" w:cs="Amiri"/>
          <w:color w:val="111111"/>
          <w:sz w:val="28"/>
          <w:sz w:val="28"/>
          <w:szCs w:val="28"/>
          <w:rtl w:val="true"/>
          <w:lang w:bidi="ar-SA"/>
        </w:rPr>
        <w:t xml:space="preserve">فاطمة النبي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لمّا أُسري بي إلى السماء دخلت الجنّة النبي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لمّا أن مات ولدي من خديجة أوحى النبي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لمّا رأيت ما أصاب فاطمة الزهراء علي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لمّا ولدت فاطمة عليها السلام أوحى اللَّه عزّوجلّ الباقر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لِمَ سمّيت فاطمة فاطمة ؟ قلت فرقاً السجّاد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لو علم اللَّه أنّ في الأرض أكرم من علي</w:t>
      </w:r>
    </w:p>
    <w:p>
      <w:pPr>
        <w:pStyle w:val="BookText"/>
        <w:rPr/>
      </w:pPr>
      <w:r>
        <w:rPr>
          <w:rFonts w:ascii="Amiri" w:hAnsi="Amiri" w:eastAsia="Amiri" w:cs="Amiri"/>
          <w:color w:val="111111"/>
          <w:sz w:val="28"/>
          <w:sz w:val="28"/>
          <w:szCs w:val="28"/>
          <w:rtl w:val="true"/>
          <w:lang w:bidi="ar-SA"/>
        </w:rPr>
        <w:t xml:space="preserve">وفاطمة النبي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لولا أنّ اللَّه تعالى خلق أمير المؤمنين علياً النبي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فاطمة قدسي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ليس عمل أحبّ إلى اللَّه ولا أنجى لعبد من كلّ النبي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أخلص عبد للَّه عزّوجلّ أربعين النبي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ما تكاملت نبوّة نبي من الأنبياء حتّى أقرّ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ما رضيت حتّى رضيت فاطمة النبي </w:t>
      </w:r>
      <w:r>
        <w:rPr>
          <w:rFonts w:eastAsia="Amiri" w:cs="Amiri" w:ascii="Amiri" w:hAnsi="Amiri"/>
          <w:color w:val="111111"/>
          <w:sz w:val="28"/>
          <w:szCs w:val="28"/>
          <w:lang w:bidi="ar-SA"/>
        </w:rPr>
        <w:t>214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عبد اللَّه بشي‌ء من التحميد أفضل من تسبيح </w:t>
      </w:r>
    </w:p>
    <w:p>
      <w:pPr>
        <w:pStyle w:val="BookText"/>
        <w:rPr/>
      </w:pPr>
      <w:r>
        <w:rPr>
          <w:rFonts w:ascii="Amiri" w:hAnsi="Amiri" w:eastAsia="Amiri" w:cs="Amiri"/>
          <w:color w:val="111111"/>
          <w:sz w:val="28"/>
          <w:sz w:val="28"/>
          <w:szCs w:val="28"/>
          <w:rtl w:val="true"/>
          <w:lang w:bidi="ar-SA"/>
        </w:rPr>
        <w:t xml:space="preserve">فاطمة الباقر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ما كمل من النساء إلّا أربعة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ما لا يحصى إذا كان من محقٍّ الصادق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 من شي‌ء إلّا وله حدّ ينتهي إليه إلّا الذكر الصادق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ما من كلمة أخفّ على اللسان ولا أبلغ من</w:t>
      </w:r>
    </w:p>
    <w:p>
      <w:pPr>
        <w:pStyle w:val="BookText"/>
        <w:rPr/>
      </w:pPr>
      <w:r>
        <w:rPr>
          <w:rFonts w:ascii="Amiri" w:hAnsi="Amiri" w:eastAsia="Amiri" w:cs="Amiri"/>
          <w:color w:val="111111"/>
          <w:sz w:val="28"/>
          <w:sz w:val="28"/>
          <w:szCs w:val="28"/>
          <w:rtl w:val="true"/>
          <w:lang w:bidi="ar-SA"/>
        </w:rPr>
        <w:t xml:space="preserve">سبحان اللَّه الصادق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 يمنعك وأين أنت من تسبيح فاطمة الصادق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مداومة الذكر قوت الأرواح ومفتاح الصلاح علي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مشغولة عن الدنيا بذكر اللَّه ودعائه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المشكاة فاطمة فيها مصباح المصباح الحسن</w:t>
      </w:r>
    </w:p>
    <w:p>
      <w:pPr>
        <w:pStyle w:val="BookText"/>
        <w:rPr/>
      </w:pPr>
      <w:r>
        <w:rPr>
          <w:rFonts w:ascii="Amiri" w:hAnsi="Amiri" w:eastAsia="Amiri" w:cs="Amiri"/>
          <w:color w:val="111111"/>
          <w:sz w:val="28"/>
          <w:sz w:val="28"/>
          <w:szCs w:val="28"/>
          <w:rtl w:val="true"/>
          <w:lang w:bidi="ar-SA"/>
        </w:rPr>
        <w:t xml:space="preserve">والحسين الصادق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معاشر الناس تدرون ممّا خلقت فاطمة النبي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من اتّخذ سبحة من تربة الإمام الحسين الصادق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أحبّ أن يرتع في رياض الجنّة ، فليكثر النبي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من أدار الحجر من تربة الحسين عليه السلام فاستغفر الصادق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أدار سبحة من تربة الحسين عليه السلام مرّة</w:t>
      </w:r>
    </w:p>
    <w:p>
      <w:pPr>
        <w:pStyle w:val="BookText"/>
        <w:rPr/>
      </w:pPr>
      <w:r>
        <w:rPr>
          <w:rFonts w:ascii="Amiri" w:hAnsi="Amiri" w:eastAsia="Amiri" w:cs="Amiri"/>
          <w:color w:val="111111"/>
          <w:sz w:val="28"/>
          <w:sz w:val="28"/>
          <w:szCs w:val="28"/>
          <w:rtl w:val="true"/>
          <w:lang w:bidi="ar-SA"/>
        </w:rPr>
        <w:t xml:space="preserve">واحدة الصادق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 أصابه ضعف في قلبه أو بدنه فليأكل الصادق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من أكثر ذكر اللَّه عزّوجلّ أحبّه اللَّه ومن ذكر النبي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 أكثر ذكر اللَّه عزّوجلّ أظلّه اللَّه في جنّته الصادق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بات على تسبيح فاطمة عليها السلام كان من</w:t>
      </w:r>
    </w:p>
    <w:p>
      <w:pPr>
        <w:pStyle w:val="BookText"/>
        <w:rPr/>
      </w:pPr>
      <w:r>
        <w:rPr>
          <w:rFonts w:ascii="Amiri" w:hAnsi="Amiri" w:eastAsia="Amiri" w:cs="Amiri"/>
          <w:color w:val="111111"/>
          <w:sz w:val="28"/>
          <w:sz w:val="28"/>
          <w:szCs w:val="28"/>
          <w:rtl w:val="true"/>
          <w:lang w:bidi="ar-SA"/>
        </w:rPr>
        <w:t xml:space="preserve">الذاكرين الصادق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خشع قلبه خشعت جوارحه علي </w:t>
      </w:r>
      <w:r>
        <w:rPr>
          <w:rFonts w:eastAsia="Amiri" w:cs="Amiri" w:ascii="Amiri" w:hAnsi="Amiri"/>
          <w:color w:val="111111"/>
          <w:sz w:val="28"/>
          <w:szCs w:val="28"/>
          <w:lang w:bidi="ar-SA"/>
        </w:rPr>
        <w:t>173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ذكر اللَّه سبحانه أحيى اللَّه قلبه ونوّر عقله </w:t>
      </w:r>
    </w:p>
    <w:p>
      <w:pPr>
        <w:pStyle w:val="BookText"/>
        <w:rPr/>
      </w:pPr>
      <w:r>
        <w:rPr>
          <w:rFonts w:ascii="Amiri" w:hAnsi="Amiri" w:eastAsia="Amiri" w:cs="Amiri"/>
          <w:color w:val="111111"/>
          <w:sz w:val="28"/>
          <w:sz w:val="28"/>
          <w:szCs w:val="28"/>
          <w:rtl w:val="true"/>
          <w:lang w:bidi="ar-SA"/>
        </w:rPr>
        <w:t xml:space="preserve">ولبّه علي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 سبّح اللَّه في دبر الفريضة تسبيح فاطمة الصادق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من سبّح بسبحة من طين قبر الحسين عليه السلام</w:t>
      </w:r>
    </w:p>
    <w:p>
      <w:pPr>
        <w:pStyle w:val="BookText"/>
        <w:rPr/>
      </w:pPr>
      <w:r>
        <w:rPr>
          <w:rFonts w:ascii="Amiri" w:hAnsi="Amiri" w:eastAsia="Amiri" w:cs="Amiri"/>
          <w:color w:val="111111"/>
          <w:sz w:val="28"/>
          <w:sz w:val="28"/>
          <w:szCs w:val="28"/>
          <w:rtl w:val="true"/>
          <w:lang w:bidi="ar-SA"/>
        </w:rPr>
        <w:t xml:space="preserve">تسبيحة الصادق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سبّح تسبيح فاطمة عليها السلام ثمّ استغفر اللَّه غفر الباقر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 سبّح تسبيح فاطمة عليها السلام ثمّ استغفر غفر له الباقر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 سبّح تسبيح فاطمة عليها السلام فقد ذكر اللَّه الصادق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سبّح تسبيح فاطمة عليها السلام فقد ذكر اللَّه الذكر</w:t>
      </w:r>
    </w:p>
    <w:p>
      <w:pPr>
        <w:pStyle w:val="BookText"/>
        <w:rPr/>
      </w:pPr>
      <w:r>
        <w:rPr>
          <w:rFonts w:ascii="Amiri" w:hAnsi="Amiri" w:eastAsia="Amiri" w:cs="Amiri"/>
          <w:color w:val="111111"/>
          <w:sz w:val="28"/>
          <w:sz w:val="28"/>
          <w:szCs w:val="28"/>
          <w:rtl w:val="true"/>
          <w:lang w:bidi="ar-SA"/>
        </w:rPr>
        <w:t xml:space="preserve">الكثير الصادق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من سبّح تسبيح فاطمة عليها السلام في دبر المكتوبة الصادق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 سبّح تسبيح فاطمة قبل أن يثني رجليه الصادق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 سبّح تسبيح فاطمة الزهراء قبل أن يثني الصادق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عجز عن الليل أن يكابده وجبن عن العدو النبي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من عرفها حقّ معرفتها أدرك ليلة القدر النبي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 عرف هذه فقد عرفها ومن لم يعرفها فهي النبي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من عقّب في صلاة فهو في صلاة النبي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من عمّر قلبه بدوام الذكر حسنت أفعاله علي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 قال الحمد للَّه فقد أدّى شكر كلّ نعمة السجّاد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من قال سبحان اللَّه غرس اللَّه له شجرة في</w:t>
      </w:r>
    </w:p>
    <w:p>
      <w:pPr>
        <w:pStyle w:val="BookText"/>
        <w:rPr/>
      </w:pPr>
      <w:r>
        <w:rPr>
          <w:rFonts w:ascii="Amiri" w:hAnsi="Amiri" w:eastAsia="Amiri" w:cs="Amiri"/>
          <w:color w:val="111111"/>
          <w:sz w:val="28"/>
          <w:sz w:val="28"/>
          <w:szCs w:val="28"/>
          <w:rtl w:val="true"/>
          <w:lang w:bidi="ar-SA"/>
        </w:rPr>
        <w:t xml:space="preserve">الجنّة النبي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من قرأ هذا الدعاء بعد تسبيح فاطمة الصادق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من نسي الذكر وفي يده سبحة من تربة</w:t>
      </w:r>
    </w:p>
    <w:p>
      <w:pPr>
        <w:pStyle w:val="BookText"/>
        <w:rPr/>
      </w:pPr>
      <w:r>
        <w:rPr>
          <w:rFonts w:ascii="Amiri" w:hAnsi="Amiri" w:eastAsia="Amiri" w:cs="Amiri"/>
          <w:color w:val="111111"/>
          <w:sz w:val="28"/>
          <w:sz w:val="28"/>
          <w:szCs w:val="28"/>
          <w:rtl w:val="true"/>
          <w:lang w:bidi="ar-SA"/>
        </w:rPr>
        <w:t xml:space="preserve">الحسين المهدي </w:t>
      </w:r>
      <w:r>
        <w:rPr>
          <w:rFonts w:eastAsia="Amiri" w:cs="Amiri" w:ascii="Amiri" w:hAnsi="Amiri"/>
          <w:color w:val="111111"/>
          <w:sz w:val="28"/>
          <w:szCs w:val="28"/>
          <w:lang w:bidi="ar-SA"/>
        </w:rPr>
        <w:t>196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من عترتي من ولد فاطمة النبي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أسماء اللَّه الحسنى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نحن حجج اللَّه على خلقه وجدّتنا فاطمة حجّة</w:t>
      </w:r>
    </w:p>
    <w:p>
      <w:pPr>
        <w:pStyle w:val="BookText"/>
        <w:rPr/>
      </w:pPr>
      <w:r>
        <w:rPr>
          <w:rFonts w:ascii="Amiri" w:hAnsi="Amiri" w:eastAsia="Amiri" w:cs="Amiri"/>
          <w:color w:val="111111"/>
          <w:sz w:val="28"/>
          <w:sz w:val="28"/>
          <w:szCs w:val="28"/>
          <w:rtl w:val="true"/>
          <w:lang w:bidi="ar-SA"/>
        </w:rPr>
        <w:t xml:space="preserve">اللَّه علينا العسكري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نعم عون الدعاء الخشوع علي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اسم من أسماء اللَّه ودعوى أهل الجنّة الصادق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هو تعظيم جلال اللَّه عزّوجلّ وتنزيه عمّا علي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هو تنزيه اللَّه من كلّ سوء النبي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هو نقض الجور تسبيحها الصادق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هي الصدّيقة الكبرى وعلى معرفتها دارت الصادق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هي مريم الكبرى النبي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واللَّه ياجابر إنّها ذلك اليوم لتلتقط الباقر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وأنت من دونهم ولي الاعطاء السجّاد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وكن للَّه ذاكراً على كلّ حال علي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ولا أغضبتني ولا عصت لي أمراً علي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وأربعين الصادق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ومن أنصفك فقد أنصفني ومن ظلمك النبي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ياأبا ذرّ ألا أُعلّمك كلمات ينفعك اللَّه النبي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ياأبا هارون إنّا نأمر صبياننا بتسبيح فاطمة الصادق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ياأسماء هاتي ابني فدفعته بخرقة صفراء النبي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ياأُمّاه لا تفطميني إنّي أُريد أن أتضرّع علي </w:t>
      </w:r>
      <w:r>
        <w:rPr>
          <w:rFonts w:eastAsia="Amiri" w:cs="Amiri" w:ascii="Amiri" w:hAnsi="Amiri"/>
          <w:color w:val="111111"/>
          <w:sz w:val="28"/>
          <w:szCs w:val="28"/>
          <w:lang w:bidi="ar-SA"/>
        </w:rPr>
        <w:t>35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يابنت حبيبي ما التفاتك وقد أمرت بك إلى </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يابني ألا أُعلّمك أربع كلمات تستغني بها علي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ياجعفر ألا أمنحك ألا أعطيك ألا أحبوك النبي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ياحميرا إنّ فاطمة ليست كنساء الآدميين النبي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يارسول اللَّه لقد مجلت يدي من الرحى فاطمة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ياسعد عنكم لنا قبر قلت جعلت فداك الرضا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ياعبادي إنّي حرّمت الظلم على نفسي قدسي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ياعقبة ألا أُعلّمك سورتين هما أفضل القرآن النبي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ياعلي إنّ اللَّه أمرني أن أُزوّجك فاطمة النبي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ياعلي هذا جبريل يخبرني أنّ اللَّه زوّجك</w:t>
      </w:r>
    </w:p>
    <w:p>
      <w:pPr>
        <w:pStyle w:val="BookText"/>
        <w:rPr/>
      </w:pPr>
      <w:r>
        <w:rPr>
          <w:rFonts w:ascii="Amiri" w:hAnsi="Amiri" w:eastAsia="Amiri" w:cs="Amiri"/>
          <w:color w:val="111111"/>
          <w:sz w:val="28"/>
          <w:sz w:val="28"/>
          <w:szCs w:val="28"/>
          <w:rtl w:val="true"/>
          <w:lang w:bidi="ar-SA"/>
        </w:rPr>
        <w:t xml:space="preserve">فاطمة النبي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يافاطمة إذا كنتما بمنزلكما فسبّحا اللَّه النبي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يافاطمة أُعطيك ما هو خير لك من خادم ومن</w:t>
      </w:r>
    </w:p>
    <w:p>
      <w:pPr>
        <w:pStyle w:val="BookText"/>
        <w:rPr/>
      </w:pPr>
      <w:r>
        <w:rPr>
          <w:rFonts w:ascii="Amiri" w:hAnsi="Amiri" w:eastAsia="Amiri" w:cs="Amiri"/>
          <w:color w:val="111111"/>
          <w:sz w:val="28"/>
          <w:sz w:val="28"/>
          <w:szCs w:val="28"/>
          <w:rtl w:val="true"/>
          <w:lang w:bidi="ar-SA"/>
        </w:rPr>
        <w:t xml:space="preserve">الدنيا النبي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يافاطمة أما ترضين أن تكوني سيّدة نساء النبي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يافاطمة عندك شي‌ء تغذّينيه ؟ قالت لا علي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يجوز أن يسبّح به فما من شي‌ء من السبح المهدي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يموت المؤمن بكلّ ميتة يموت غرقاً ويموت</w:t>
      </w:r>
    </w:p>
    <w:p>
      <w:pPr>
        <w:pStyle w:val="BookText"/>
        <w:rPr/>
      </w:pPr>
      <w:r>
        <w:rPr>
          <w:rFonts w:ascii="IRNazanin" w:hAnsi="IRNazanin" w:eastAsia="IRNazanin"/>
          <w:color w:val="111111"/>
          <w:sz w:val="28"/>
          <w:sz w:val="28"/>
          <w:szCs w:val="28"/>
          <w:rtl w:val="true"/>
          <w:lang w:bidi="fa-IR"/>
        </w:rPr>
        <w:t xml:space="preserve">بالهدم الصادق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قال الأمين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ومن تحت الكساء فاطمة </w:t>
      </w:r>
      <w:r>
        <w:rPr>
          <w:rFonts w:eastAsia="Amiri" w:cs="Amiri" w:ascii="Amiri" w:hAnsi="Amiri"/>
          <w:color w:val="111111"/>
          <w:sz w:val="28"/>
          <w:szCs w:val="28"/>
          <w:lang w:bidi="ar-SA"/>
        </w:rPr>
        <w:t>49</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انّ هذه تفاحة أهداها النبي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431" w:name="pg7519_82332"/>
    </w:p>
    <w:p>
      <w:pPr>
        <w:pStyle w:val="Heading3"/>
        <w:numPr>
          <w:ilvl w:val="2"/>
          <w:numId w:val="1"/>
        </w:numPr>
        <w:rPr/>
      </w:pPr>
      <w:bookmarkStart w:id="432" w:name="__RefHeading___Toc2538397_1051229030"/>
      <w:bookmarkStart w:id="433" w:name="_Toc155"/>
      <w:bookmarkEnd w:id="431"/>
      <w:bookmarkEnd w:id="432"/>
      <w:r>
        <w:rPr>
          <w:rtl w:val="true"/>
        </w:rPr>
        <w:t>فهرس الأعلام‌</w:t>
      </w:r>
      <w:bookmarkEnd w:id="433"/>
    </w:p>
    <w:p>
      <w:pPr>
        <w:pStyle w:val="BookText"/>
        <w:rPr/>
      </w:pPr>
      <w:r>
        <w:rPr>
          <w:rFonts w:ascii="Amiri" w:hAnsi="Amiri" w:eastAsia="Amiri" w:cs="Amiri"/>
          <w:color w:val="111111"/>
          <w:sz w:val="28"/>
          <w:sz w:val="28"/>
          <w:szCs w:val="28"/>
          <w:rtl w:val="true"/>
          <w:lang w:bidi="ar-SA"/>
        </w:rPr>
        <w:t>أسماء المعصومين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 خاتم الأنبياء ، أحمد ، المختار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 المرتضى ، الكرّار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 ، الصدّيقة الطاهرة ، البتولة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 ، السبطين ، الحسنين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 السبطين ،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 صاحب الزمان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رسول اللَّه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ابراهيم بن أحمد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ابراهيم بن محمّد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الخشّاب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خيّاط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ابن فخار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أبي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أبو الحسن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عبداللَّه الحافظ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الفضل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أبو القاسم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منصور بويه ركن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هاشم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أحمد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اسماعيل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عمر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الياس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اليسع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اليفتونات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البلاغي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البويصري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جرير بن عبدالحميد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جعفر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جلوستون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السيّد جواد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حبيب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أحمد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أحمد المحمّدي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عبداللَّه بن يونس بن ضبيان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المقرّم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حسين بن عبيداللَّه الغضائري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حسين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الخواجة محمّد الكنجائي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خيزران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داود الحمّار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زينب بنت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سليمان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البطحاء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الشاه طهماسب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الشوشتري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شيبة بن نعامة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صدر الدين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آقا ضياء الدين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طارق العبادي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الاحتجاج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مكارم الأخلاق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مجمع 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طلحة بن عبيداللَّه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عبّاس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عبدالرسول الجواهري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عبدالعزيز الدهلوي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عبدالعظيم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عبداللَّه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السبتي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المحض بن الحسن المثنّى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عبدالمجيد لطفي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عبدالمغيث بن زهير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شيخ عزيز اللَّه العطاردي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علاء بن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عيسى بن داود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علي حيدر المؤيّد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فاضل الميلاني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المعصومة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فيروزآبادي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القاضي 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القاهر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الكجوري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محسن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جعفر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قيراط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عبداللَّه بن جعفر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محمّد بن علي الجباعي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الحسين بن معية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مسلم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هارون بن موسى التلعكبري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تقي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محمّد حسين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محمّد حسين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محمّد رضا آل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محمّد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الدهدار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مريم بنت عمران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بن أُميّة بسطام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المعزّ لدين اللَّه الفاطمي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العلّامة المقرّم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 علي المعصومي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ملّا محمّد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منذر بن الضحضاح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المنصور الفاطمي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ميجراي بن حيرنيدل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الميرزا جواد الملكي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الميرزا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نجفي القوچاني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bookmarkStart w:id="434" w:name="pg7519_82365"/>
    </w:p>
    <w:p>
      <w:pPr>
        <w:pStyle w:val="Heading3"/>
        <w:numPr>
          <w:ilvl w:val="2"/>
          <w:numId w:val="1"/>
        </w:numPr>
        <w:rPr/>
      </w:pPr>
      <w:bookmarkStart w:id="435" w:name="__RefHeading___Toc2538399_1051229030"/>
      <w:bookmarkStart w:id="436" w:name="_Toc156"/>
      <w:bookmarkEnd w:id="434"/>
      <w:bookmarkEnd w:id="435"/>
      <w:r>
        <w:rPr>
          <w:rtl w:val="true"/>
        </w:rPr>
        <w:t>فهرس الأماكن والبلدان</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آلمانيا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اربل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اونّرة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ايوان المشهد الرضوي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جوشن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جمكران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شقراء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فرنسا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قبر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قبر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قبر فاطمة بنت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القيروان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كرك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القيروان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مشهد 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 الرضوي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مشهد السقط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مقابر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مملكة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منزل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منزل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المنصورية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bookmarkStart w:id="437" w:name="pg7519_82374"/>
    </w:p>
    <w:p>
      <w:pPr>
        <w:pStyle w:val="Heading3"/>
        <w:numPr>
          <w:ilvl w:val="2"/>
          <w:numId w:val="1"/>
        </w:numPr>
        <w:rPr/>
      </w:pPr>
      <w:bookmarkStart w:id="438" w:name="__RefHeading___Toc2538401_1051229030"/>
      <w:bookmarkStart w:id="439" w:name="_Toc157"/>
      <w:bookmarkEnd w:id="437"/>
      <w:bookmarkEnd w:id="438"/>
      <w:r>
        <w:rPr>
          <w:rtl w:val="true"/>
        </w:rPr>
        <w:t>فهرس الأشعار</w:t>
      </w:r>
      <w:bookmarkEnd w:id="439"/>
    </w:p>
    <w:p>
      <w:pPr>
        <w:pStyle w:val="BookText"/>
        <w:rPr/>
      </w:pPr>
      <w:r>
        <w:rPr>
          <w:rFonts w:ascii="Amiri" w:hAnsi="Amiri" w:eastAsia="Amiri" w:cs="Amiri"/>
          <w:color w:val="111111"/>
          <w:sz w:val="28"/>
          <w:sz w:val="28"/>
          <w:szCs w:val="28"/>
          <w:rtl w:val="true"/>
          <w:lang w:bidi="ar-SA"/>
        </w:rPr>
        <w:t xml:space="preserve">أعيني جواداً بارك اللَّه منها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أفضله بمستفيض النقل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أنا وجميع من فوق التراب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أيا منزل الأحباب مالك موحشاً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قد ولدت فاطمة الزهراء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للَّه آية معجز ظهرت له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لمصطفاه اصطفاه اللَّه بارئها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من سعى في ظلمها من راعها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فمن الكرام بنو الكرام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وإنّ مريم أحصنت فرجها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ورأيت دين الاعتزال وانّني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وقد رووا كنيتها أُمّ الهناء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وكان جبرئيل بالآيات يؤنسنا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والنفس كالطفل إن تهمله شبّ على </w:t>
      </w:r>
      <w:r>
        <w:rPr>
          <w:rFonts w:eastAsia="Amiri" w:cs="Amiri" w:ascii="Amiri" w:hAnsi="Amiri"/>
          <w:color w:val="111111"/>
          <w:sz w:val="28"/>
          <w:szCs w:val="28"/>
          <w:lang w:bidi="ar-SA"/>
        </w:rPr>
        <w:t>97</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الطواهر والزواكي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440" w:name="pg7519_82377"/>
    </w:p>
    <w:p>
      <w:pPr>
        <w:pStyle w:val="Heading3"/>
        <w:numPr>
          <w:ilvl w:val="2"/>
          <w:numId w:val="1"/>
        </w:numPr>
        <w:rPr/>
      </w:pPr>
      <w:bookmarkStart w:id="441" w:name="__RefHeading___Toc2538403_1051229030"/>
      <w:bookmarkStart w:id="442" w:name="_Toc158"/>
      <w:bookmarkEnd w:id="440"/>
      <w:bookmarkEnd w:id="441"/>
      <w:r>
        <w:rPr>
          <w:rtl w:val="true"/>
        </w:rPr>
        <w:t>فهرس المصادر</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اتحاف السائل بما لفاطمة عليها السلام من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عبدالرؤف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السيّد نور اللَّه الحسين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صبّان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الأسرار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فاضل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الحسين بن عبداللَّه 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عليه السلام رجل الإسلام المخلّد لعبدالمجيد لطفي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إسماعيل النبهاني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نعمة اللَّه بن عبداللَّه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حسن بن يوسف بن علي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الثغور الباسمة في مناقب سيّدتنا فاطمة عليها السلام لعبدالرحمن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لعبدالرحمن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في نسب علي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الحسين بن عبدالصمد ،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الكجوري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لعبدالرحمن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حمّاد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علي بن أحمد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عبداللَّه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منصور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المطبوع بهامش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زيني دحلان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إسماعيل النبهاني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الفاطميات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حيدر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إسماعيل النبهاني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علي بن محمّد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أبي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الكوكب الدرّي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مهدي المازندراني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إبراهيم بن علي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لعبيداللَّه الحنفي الآمر 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جواد الملكي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الآداب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علي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علي الحسين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سليمان بن عبدالجواد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لناصر الدين عبداللَّه الفارسي الأشعري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مسعود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أطيب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عبدالحسين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لورّام بن أبي الفراس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إلى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لعبدالرحمن بن علي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الكركي العاملي ،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صديق خان الهندي البهوبايي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النعمان بن محمّد بن حيون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الإمام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عبداللَّه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علي بن أحمد العاملي ،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إسحاق بن يسار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مسعود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بن إبراهيم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لعبدالرحمن بن علي بن 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محمود العقّاد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عبداللَّه بن نور اللَّه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عبدالواحد بن محمّد الآمدي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عليها السلام من المهد إلى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كاظم بن محمّد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عليها السلام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لفاضل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عليها السلام بهجة قلب المصطفى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للرحمان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في شرح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اللَّه بن عبدالرحيم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بن محمّد علي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الجواد بن محمّد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لعبدالرحمن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عليها السلام للشيخ عزيز اللَّه العطاردي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مسعود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الحسين بن عبدالصمد ،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حسن بن يوسف بن علي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الزرندي الحنفي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نوائب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المير جهاني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بن حسن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عشر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الصدّيقة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عبدالرزّاق المقرّم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المراد في علم الآفاق والأعداد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فتح اللَّه بن المولى حسن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443" w:name="pg7519_82405"/>
    </w:p>
    <w:p>
      <w:pPr>
        <w:pStyle w:val="Heading3"/>
        <w:numPr>
          <w:ilvl w:val="2"/>
          <w:numId w:val="1"/>
        </w:numPr>
        <w:rPr/>
      </w:pPr>
      <w:bookmarkStart w:id="444" w:name="__RefHeading___Toc2538405_1051229030"/>
      <w:bookmarkStart w:id="445" w:name="_Toc159"/>
      <w:bookmarkEnd w:id="443"/>
      <w:bookmarkEnd w:id="444"/>
      <w:r>
        <w:rPr>
          <w:rtl w:val="true"/>
        </w:rPr>
        <w:t>فهرس المطالب‌</w:t>
      </w:r>
      <w:bookmarkEnd w:id="445"/>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معالم عن حياة الزهراء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 xml:space="preserve">الولادة المباركة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انعقاد النطفة المباركة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 خصائص ولادة الصدّيقة الزهراء عليها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الخصيصة الأُولى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سنة ولادتها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شهر ولادتها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أمّا يوم الولادة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الخصيصة الثانية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نشأتها وتربيتها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الصدّيقة المحدّثة </w:t>
      </w:r>
      <w:r>
        <w:rPr>
          <w:rFonts w:eastAsia="Amiri" w:cs="Amiri" w:ascii="Amiri" w:hAnsi="Amiri"/>
          <w:color w:val="111111"/>
          <w:sz w:val="28"/>
          <w:szCs w:val="28"/>
          <w:lang w:bidi="ar-SA"/>
        </w:rPr>
        <w:t>34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عليها السلام قطب البيت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سمات علي عليه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وأمّا فاطمة عليها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مدرسة علي وفاطمة عليهما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فاطمة عليها السلام في بيتها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عطاء وإيثار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فاطمة عليها السلام محور الكمال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ماذا تعني فاطمة عليها السلام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كنيتها وألقابها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كنى سيّدة النساء عليها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أُمّ أسماء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أُمّ الهناء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أُمّ العلوم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أُمّ الفضائل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أُمّ الكتاب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اختصاص الكنية بالزهراء عليها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البتول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السيّدة </w:t>
      </w:r>
      <w:r>
        <w:rPr>
          <w:rFonts w:eastAsia="Amiri" w:cs="Amiri" w:ascii="Amiri" w:hAnsi="Amiri"/>
          <w:color w:val="111111"/>
          <w:sz w:val="28"/>
          <w:szCs w:val="28"/>
          <w:lang w:bidi="ar-SA"/>
        </w:rPr>
        <w:t>68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سيّدة النسوان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الحوراء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العذراء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الحَصان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الحانية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الصدّيقة الكبرى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الزكيّة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الراضية والمرضية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النورية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مريم الكبرى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بيان معنى الاسم المبارك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معاني الاسم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لماذا سمّيت بفاطمة </w:t>
      </w:r>
      <w:r>
        <w:rPr>
          <w:rFonts w:eastAsia="Amiri" w:cs="Amiri" w:ascii="Amiri" w:hAnsi="Amiri"/>
          <w:color w:val="111111"/>
          <w:sz w:val="28"/>
          <w:szCs w:val="28"/>
          <w:lang w:bidi="ar-SA"/>
        </w:rPr>
        <w:t>97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عدد أولادها عليها السلام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مظلومية الزهراء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لماذا بحث ظلامة الزهراء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 معنى أصل يوم العذاب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 مقامات الصدّيقة الزهراء عليها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مقام الصدّيقة الزهراء عليها السلام عند الأئمّة الأطهار عليهم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مقامات الصدّيقة يوم القيامة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من ظلامات فاطمة الزهراء عليها السلام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الظلم في اللغة والاصطلاح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ظلامات الزهراء في مصادر العامّة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ظلامة الزهراء عليها السلام على لسان الشعراء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كيفية الشهادة الأليمة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تأريخ شهادة الزهراء عليها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حقيقة العصمة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ما هو السرّ في قدسيّتها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فاطمة العالمة باللَّه عزّوجلّ </w:t>
      </w:r>
      <w:r>
        <w:rPr>
          <w:rFonts w:eastAsia="Amiri" w:cs="Amiri" w:ascii="Amiri" w:hAnsi="Amiri"/>
          <w:color w:val="111111"/>
          <w:sz w:val="28"/>
          <w:szCs w:val="28"/>
          <w:lang w:bidi="ar-SA"/>
        </w:rPr>
        <w:t>121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الصدّيقة الزهراء عليها السلام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شرح تسبيحة الزهراء عليها السلام</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 xml:space="preserve">تسبيح فاطمة عليها السلام في القرآن الكريم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الذكر حسن على كلّ حال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الإعراض عن الذكر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سبب تشريع تسبيح فاطمة عليها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ألا أُعلّمك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تسبيح الزهراء عليها السلام في أحاديث الخاصّة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تسبيح الزهراء عليها السلام في أحاديث العامّة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شرح الأذكار في تسبيح الزهراء عليها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هل التسبيح مختصّ بالإنسان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فضل تسبيح الزهراء عليها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تسبيحة الزهراء عليها السلام أفضل التعقيبات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شروط تسبيح الزهراء عليها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الشكّ في التسبيح </w:t>
      </w:r>
      <w:r>
        <w:rPr>
          <w:rFonts w:eastAsia="Amiri" w:cs="Amiri" w:ascii="Amiri" w:hAnsi="Amiri"/>
          <w:color w:val="111111"/>
          <w:sz w:val="28"/>
          <w:szCs w:val="28"/>
          <w:lang w:bidi="ar-SA"/>
        </w:rPr>
        <w:t>181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النشاط عند التسبيح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آثار تسبيح الزهراء عليها السلام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الشيطان ورضى الرحمان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من الأمراض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من النار والنفاق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اللصوص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الأحلام المزعجة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 في بعض أنواع السمع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ضعف البدن والقلب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بركة تسبيح الزهراء عليها السلام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استحباب اتّخاذ السبحة من تربة الحسين عليه السلام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أسرار الأعداد والترتيب في الأدعية والأذكار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كيف تُعطى الآثار الكبيرة لعملٍ صغير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استحباب ذكر الأدعية بعد التسبيحة لقضاء الحوائج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تسبيح فاطمة عليها السلام في الصلاة المستحبّة والزيارات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أدعية الأيّام لفاطمة الزهراء عليها السلام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دعاء يوم السبت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دعاء يوم الأحد </w:t>
      </w:r>
      <w:r>
        <w:rPr>
          <w:rFonts w:eastAsia="Amiri" w:cs="Amiri" w:ascii="Amiri" w:hAnsi="Amiri"/>
          <w:color w:val="111111"/>
          <w:sz w:val="28"/>
          <w:szCs w:val="28"/>
          <w:lang w:bidi="ar-SA"/>
        </w:rPr>
        <w:t>212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يوم الاثنين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دعاء يوم الثلاثاء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دعاء يوم الأربعاء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دعاء يوم الخميس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دعاء يوم الجمعة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أربعون حديثاً في فضائل فاطمة الزهراء عليها السلام </w:t>
      </w:r>
      <w:r>
        <w:rPr>
          <w:rFonts w:eastAsia="Amiri" w:cs="Amiri" w:ascii="Amiri" w:hAnsi="Amiri"/>
          <w:color w:val="111111"/>
          <w:sz w:val="28"/>
          <w:szCs w:val="28"/>
          <w:lang w:bidi="ar-SA"/>
        </w:rPr>
        <w:t>214</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المعصومين عليهم السلام ليسوا كالباري تعالى في اللّاتناهي واللّامحدودية بل هم مهما بلغوا من السعة في السمات والقدرات فهم بالنتيجة ضمن عالم الإمكان المفصول عن عالم الواجب بدرجات لا حدّ لها ولا 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المقصود سعتهم الوجودية في قبال سائر المخلوقات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أطيب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وخلقنا أهل البيت معه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الشيخ محمّد باقر بن محمّد تقي الأصفهاني ، محي شريعة سيّد المرسلين ، جامع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وجلالة قدره أعظم من أن تذكر ، فقد وصل من ترويجه للمذهب إلى حدّ أنّ عبدالعزيز الدهلوي الناصبي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سمّي دين الشيعة بدين المجلسي كان ذلك في محلّه ، لأنّه كان ظهوره ولمعانه منه ، ولد سنة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علي بن الحسين عليهما السلام فاحتبس في الدار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دخلت عليه البيت وهو يلتقط شيئاً وأدخل يده في وراء الستر فناوله من كان في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هذا الذي أراك تلتقط أي شي‌ء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فضلة من زغب الملائكة نجمعه إذا جاؤونا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بن الحسن القاضي بمكّة ،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الخميس في أحوال أنفس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مع استطرادات ، توفّي بمكّة المعظّمة سنة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إسحاق بن يسار المدني صاحب المغازي والسير ، عدّه الشيخ في رجاله من أصحاب الإمام الصادق عليه السلام ، ووردت في مدحه كلمات علماء العامّة ، فعن مختصر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صدوقاً من بحور العلم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عبدالرحمان بن علي بن محمّد البكري الحنبلي ، له مؤلّفات عديدة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على المتعصّب العنيد المانع عن لعن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فيه على عبدالمغيث بن زهير الحنبلي الذي صنّف كتاباً في فضائل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أشعار جميلة منها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بن علي عليهما السلام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محمّد بن محمّد بن النعمان بن عبدالسلام العكبري الملقّب بالشيخ المفيد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الحسن الحرّ العاملي الجبعي المشهور بالحرّ العاملي ، ولد سنة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ه ودفن في إيوان المشهد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ثمانية وعشرين مؤلّفاً كبيراً وسبعة وعشرين منظومة وحاشية ، ومن مؤلّفاته وسائل الشيعة ، إثبات الهداة ، أمل الآمل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البحر المحيط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جعفر محمّد بن علي بن الحسين بن موسى بن بابويه القمي ، المعروف بالشيخ الصدوق قدس 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ه في مدينة قم في أُسرة علمية من أهل 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الشيخ الطوسي في شأن ولادته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بن بابويه كان قد تزوّج من ابنة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لم يخلف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طلب في رسالة للشيخ أبي القاسم الحسين بن روح أن يسأل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يدعو له ليرزقه اللَّه أولاداً صالحين فقهاء فدعا له الإمام بذلك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ومجمع البيان والبرهان والصافي في تفسير آية المباهلة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لعبداللَّه السبتي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للعقّاد نقلاً عن المباهلة للسبتي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الآداب العربية للزيّات نقلاً عن المصدر نفسه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للسبتي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المعاني جاءت الروايات وقد ذكرها العلّامة المجلسي في البحار فراجع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الترتيب المذكور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للسبتي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سعد في الطبقات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عن رسول اللَّه صلى الله عليه وآله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ترضين أن تكوني سيّدة نساء هذه الأُمّة أو نساء العالمين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روى الحديث طائفة أُخرى من أعلام العامّة أيضاً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التفاصيل عن كتاب فاطمة أُمّ أبيها للسيّد فاضل الميلاني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رجل الإسلام المخلّد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عبدالمجيد لطفي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السلام إذا كان للاستئذان لا يجب ردّه 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فاطمة الزهراء من المهد إلى اللحد للقزويني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إلى اللحد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 الرواية مع بعض التوضيح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بهاءالدين أبو الحسن علي بن عيسى بن أبي الفتح الأربلي من كبار الإمامية ، العالم الفاضل الشاعر الأديب المنشئ النحرير والمحدّث الخبير الثقة الجليل أبو الفضائل والمحاسن الجمّة صاحب كتاب كشف الغمّة في معرفة الأئمّة عليهم السلام فرغ من تصنيفه سنة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رسالة الطيف وديوان شعر وعدّة رسائل ، وله شعر كثير في مدح الأئمّة عليه السلام ذكر جملة منه في كشف الغمّة ، وكتابه كشف الغمّة كتاب نفيس جامع حسن ، ولصاحبه بيان في تأويل ما نسب الأئمّة عليهم السلام إلى أنفسهم المقدّسة من الذنب والخطايا والعصيان مع عصمتهم عليهم السلام يروي عن السيّد رضي الدين بن طاووس والسيّد جلال الدين بن عبدالحميد بن فخار الموسوي والأربلي نصبة إلى إربل ، كدعبل بلد بقرب الموصل من جهتها الشرقية ، ولا يخفى عليك أنّه غير الوزير الكبير أبي الحسن علي بن عيسى بن داود البغدادي الكاتب وزير المقتدر والقاهر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كان غنياً شاكراً صدوقاً ديّناً خيّراً صالحاً عالماً من خيار الوزراء ، وهو كثير البرّ والمعروف والصلاة والصيام ومجالسة العلماء ، توفّي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طويل اكتفينا بنقل محلّ الشاهد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فاطمة الزهراء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الطريحي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ملحقات 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الصفحة السابقة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به كذا يكنّى ويكنو كناية تكلّم بما يستدلّ عليه أو تتكلّم بشي‌ء وأنت تريد غيره أو بلفظ يجاذبه جانباً حقيقة ومجاز وكنّى زيداً أبا عمرو ويكنّى به كنية بالكسر وأنّهم سمّاه به كأكناه وكنّاه وأبو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وكنوته ويكسران وهو كنيته وتكنّى بالضم امرأة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أعثر على تكنية النبي صلى الله عليه وآله له أُنظر مطالب السؤول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في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معناه كنّياه عن السندي وعكرمة وكنيته أبو الوليد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وقيل أبو مرّة </w:t>
      </w:r>
      <w:r>
        <w:rPr>
          <w:rFonts w:eastAsia="IRNazanin" w:cs="IRNazanin"/>
          <w:b w:val="false"/>
          <w:bCs w:val="false"/>
          <w:i w:val="false"/>
          <w:iCs w:val="false"/>
          <w:color w:val="333333"/>
          <w:sz w:val="20"/>
          <w:szCs w:val="20"/>
          <w:rtl w:val="true"/>
        </w:rPr>
        <w:t>.. »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المجلسي في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سبحانه إلى موسى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اضْرِبْ بِعَصَاكَ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فلم يطعه فأوحى اللَّه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كنّه فضرب موسى بعصاه ثانياً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انفلق أبا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كنية للبحر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فَانفَلَقَ فَكَانَ كُلُّ فِرْقٍ كَالطَّوْدِ الْعَظِيمِ</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وقال ابن منظور في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الحمّى والحرب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أُمّ ملوم آكل اللحم وأمص الدم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 إسماعيل بن عبّاد بن العبّاس الملقّب بالصاحب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ه ، سمّاه بالصاحب الأمير أبو منصور بويه ركن الدولة لمّا صاحبه إلى بغداد عام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ه ، ولمّا تولّى أبو منصور الحكومة استدعى الصاحب من أصفهان وولّاه الوزارة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تميّز الصاحب بالأدب الرفيع حتّى صار أحد أقطاب الأدب العربي ، وقد عدّ بعضهم له سبعاً وثلاثين مؤلّفاً طبع منها اثني عشر كتاباً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هنأ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فاطمةعليها السلام وفيه عن الصادق عليه السلام 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دُعَاءَ الرَّسُولِ بَيْنَكُمْ كَدُعَاءِ بَعْضِكُمْ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هبت رسول اللَّه صلى الله عليه وآله أن أقول له ياأبة فكنت أقوله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فأعرض عنّي مرّة واثنتين أو ثلاثاً ثمّ أقبل عليَّ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يافاطمة إنّها لم تنزل فيك ولا في أهلك ولا في نسلك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وأنا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نزلت في أهل الجفاء والغلظة من قريش أصحاب البذخ والكبر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قولي ياأبة فإنّها أحيا للقلب وأرضى للربّ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ضدّ 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الرفيعة في الفضل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ناصر الدين عبداللَّه بن عمر بن محمّد بن علي الفارسي الأشعري الشافعي المفسّر المتكلّم الأُصولي صاحب التفسير المسمّى بأنوار التنزيل الذي هو في الحقيقة تهذيب الكشّاف وتنقيحه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أنّ هذا الكتاب صار منشأ ترقّياته وسبب تقرّبه عند سلطان ذاك العصر واختصاصه بمنصب القضاء وذلك أنّه كان قد بعث إليه بكتاب تفسيره المذكور فاستحسنه منه وأشار إليه بأن يطلب منه شيئاً بإزاء هذا العمل فقال أُريد قضاء البيضاء لكي أترفّع به بين أهل دياري الذين كانوا ينظرون إليّ بعين التحقير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استند في إنجاح هذا المقصد بذيل همّة الشيخ العارف الأوحد الخواجة محمّد الكنجائي الذي كان الملك من مريديه ، ويزوره في ليالي الجمعات فقبل الشيخ ذلك ولمّا اجتمع بالملك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استدعائي من حضرة الملك في هذه الليلة أن يقطع قطعة من رباع جهنّم لشخص يتوقّعها من جنابك فاستكشف الملك عن مراد الشيخ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فلاناً أراد أن تمنحه منشور قضاء مملكة فارس فأجابه الملك إلى مسؤوله الحكاية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أيضاً لبب اللباب والطوالع ، والمنهاج ، وشرح المصابيح وغير ذلك توفّي بتبريز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بن علي عليهما السلام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وآله يعظّم شأنها ويرفع مكانها كان يكنّيها بأُمّ أبيها ويحلّها من محبّته محلّاً لا يقاربها فيه أحداً ولا يوازيها </w:t>
      </w:r>
      <w:r>
        <w:rPr>
          <w:rFonts w:eastAsia="IRNazanin" w:cs="IRNazanin"/>
          <w:b w:val="false"/>
          <w:bCs w:val="false"/>
          <w:i w:val="false"/>
          <w:iCs w:val="false"/>
          <w:color w:val="333333"/>
          <w:sz w:val="20"/>
          <w:szCs w:val="20"/>
          <w:rtl w:val="true"/>
        </w:rPr>
        <w:t>... »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أبو جعفر محمّد بن علي بن شهر آشوب السروي المازندراني ، صاحب كتاب المناقب والمعالم وغيرها ، وكفى في فضله إذعان أعلام العامّة بجلالة قدره وعلوّ مقامه ، قبره خارج حلب على جبل جوشن عند مشهد السقط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وبتل الشي‌ء منيره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والبتول المنقطعة عن الرجال ومريم العذراء كالتبيل وفاطمة بنت سيّد المرسلين عليها الصلاة والسلام لانقطاعها من نساء زمانها ونساء الأُمّة فضلاً وديناً وحسباً والمنقطعة عن الدنيا إلى اللَّه تعالى والفسيلة من النخلة المنقطعة عن أُمّها المستغنية بنفسها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والمبتلة الجميلة كأنّها بتل حسنها على أعضائها الأقطع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لم يركب بعض لحمها بعضاً أو في أعضائها استرسال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تعتلّ كما تعتلّين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تغتسل كما تغتسلين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الخصائص الفاطمية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سود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اللفظ في أحاديث عديدة منها ما ورد في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والشيمة والخلق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الثالثة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ونساء المؤمنين </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34408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الحديث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الحديث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نساء قريش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w:t>
      </w:r>
      <w:r>
        <w:rPr>
          <w:rFonts w:eastAsia="IRNazanin" w:cs="IRNazanin"/>
          <w:b w:val="false"/>
          <w:bCs w:val="false"/>
          <w:i w:val="false"/>
          <w:iCs w:val="false"/>
          <w:color w:val="333333"/>
          <w:sz w:val="20"/>
          <w:szCs w:val="20"/>
          <w:rtl w:val="true"/>
        </w:rPr>
        <w:t>» ..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 السَّمَوَاتِ وَالْأَرْضِ مَثَلُ نُورِهِ كَمِشْكَاةٍ فِيهَا مِصْبَاحٌ الْمِصْبَاحُ فِي زُجَاجَةٍ الزُّجَاجَةُ كَأَنَّهَا كَوْكَبٌ دُرِّىٌّ يُوقَدُ مِنْ شَجَرَةٍ مُبَارَكَةٍ زَيْتُونِةٍ لَا شَرْقِيَّةٍ وَلَا غَرْبِيَّةٍ يَكَادُ زَيْتُهَا يُضِى‌ءُ وَلَوْ لَمْ تَمْسَسْهُ نَارٌ نُورٌ عَلَى نُورٍ يَهْدِي اللَّهُ لِنُورِهِ مَنْ يَشَاءُ وَيَضْرِبُ اللَّهُ الْأَمْثَالَ لِلنَّاسِ وَاللَّهُ بِكُلِّ شَيْ‌ءٍ عَلِيمٌ</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الأنبياء العظام عليهم السلام يدعوها ببعض ألقابها الخاصّة ولكنّهم كانوا يعرفون اسم فاطمة عليها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ولنذكر لتوسّل الأنبياء عليهم السلام بالصدّيقة الكبرى في الشدائد نموذجين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أبو عبداللَّه محمّد بن سعيد البويصري المصري صاحب القصيدة الموسومة بالكواكب الدرّية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ه وتوفّي بالاسكندرية سنة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عن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 أي شي‌ء تفسير فاطمة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فطمت من الشرّ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عبدالحميد بن محمّد بن محمّد بن الحسين بن أبي الحديد المدائني ، شارح نهج البلاغة ، وصاحب القصائد السبع المشهور ، كان مذهبه الاعتزال كما شهد لنفسه في إحدى قصائده في مدح أمير المؤمنين عليه السلام بقوله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حبيب شعبان من شعراء أهل البيت يمتاز شعره بالمتانة والسلاسة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ه تقريباً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الفاطميات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الفاطمية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أطيب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بشرح العسقلاني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في شرح صحيح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والسياسة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بلاغات النساء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بن إسماعيل الصدر العاملي ، الموسوي ، الكاظمي ، نزيل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أُصولي ، مجتهد ، شاعر ، مؤرّخ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منظومات في الحجّ والصوم ، خلاصة الفصول في الأُصول ، مختصر تاريخ الإسلام ، ديوان شعر ، وكتاب في الأخبار في اثني عشر مجلّد 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الفاطميات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البحار عن العاصمي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يعقوب بن إسحاق الكليني الرازي ، الملقّب بثقة الإسلام ، ألّف الكافي الذي هو من أجلّ الكتب الإسلامية وقد صنّفه في عشرين سنة ، توفّي ببغداد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تناثر النجوم ، وصلّى عليه محمّد بن جعفر الحسني أبو قيراط ، ودفن بباب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بهجة قلب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ونحوه في المناقب لابن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ترى رجلاً ولا يراها 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فضمّها إليه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بعضها من بعض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سليمان بن أحمد بن أيّوب اللخمي أحد الحفّاظ المعروفين من أهل العامّة ، وصاحب مؤلّفات جمّة ،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أسامي الصحابة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جرير الطبري الشيعي ، لم تحدّد لنا المصادر تاريخ ولادته ، إلّا أنّه ولد في القرن الرابع الهجري ، بمدينة آمل في ايران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عليها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نور اللَّه البحراني فاضل محدّث متتبّع خبير نقّاد ، له تنسيق جيّد في ترتيب الأحاديث وتبويبها ، من تلامذة العلّامة المجلسي ، قرأ عليه عشرون سنة وله منه إجازة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مقسّم على مائة كتاب في مائة وتسعة وعشرين جزءاً ، مأخوذ من كتاب أُستاذه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تنظيم دقيق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الزهراء عليها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كثيراً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 للنوري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وَالذَّاكِرِينَ اللَّهَ كَثِيراً وَالذَّاكِرَاتِ أَعَدَّ اللَّهُ لَهُمْ مَغْفِرَةً وَأَجْراً عَظِيماً</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تفسير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القسطلاني في إرشاد الساري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تيمية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واظب على هذا الذكر عند النوم لم يصبه اعياء لأنّ فاطمة رضي اللَّه عنها شكت التعب من العمل فأحالها صلى الله عليه وآله على ذلك وقال عياض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الخيرية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 لكما من 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عمل الآخرة أفضل من أُمور الدنيا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عبدالرزّاق المقرّم الموسوي النجفي يصل نسبه الكريم بثلاثة وعشرين ظهراً إلى الإمام موسى بن جعفر عليه السلام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بهامش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30451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حنيفة ، النعمان بن محمّد بن منصور بن حيون ، تميمي الأصل ينحدر من أُسرة مغربية من القيروان ، ولد الشيخ المغربي عام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ه بمدينة القيروان في تونس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الملقّب برضي الدين والمكنّى بأبي نصر نجل الفضل بن الحسن بن الفضل الطبرسي ، من أعلام القرن السادس هجري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للسيوطي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المطهّرة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للسيوطي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صفوة الصفوة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فيه قول الإمام علي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تركته منذ سمعته من النبي صلى الله عليه وآله فقال له ابن الكواء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ليلة صفّين ، 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قاتلكم اللَّه ياأهل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ولا ليلة صفّين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41977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ونكتفي بذكر أسماء بعض الكتب التي نقلت الحديث بطرق وألفاظ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النساء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الفتح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الأنوار المحمّدية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حسن الأُسوة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وتيسير الوصول إلى جامع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القارئ في شرح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 في شرح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أرجح المطالب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النزاع والتخاصم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الثغور الباسمة في مناقب سيّدتنا فاطمة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النبوية المطبوع بهامش السيرة الحلبية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إلى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بالفتحات مصدر بمعنى التنزّه والاستنكاف والمراد أنّ من قال سبحان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باستنكافه وتنزّهه وتعاليه تعالى عن شبه المخلوق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وصف هذا التسبيح في العديد من كتب أهل السنّة مثل صحيح مسلم وصحيح البخاري وسنن ابن ماجة وإحياء علوم الدين وغيرها ولكن لم يذكروا اسم فاطمة الزهراء عليها السلام عند ذكر هذا التسبيح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للقمي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الفراغ من التسليم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نجم الدين جعفر بن الحسن بن يحيى بن سعيد الحلّي ، ومقامه في العلم والفضل والفقه أشهر من يذكر ، له مصنّفات عديدة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شرائع الإسلام ، مختصر النافع ، المعتبر ، توفّي قدس سره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 بالحلّة مزار عامّة الناس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يوسف بن علي بن المطهّر الحلّي فقيه أُصولي متكلّم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 في أُصول الدين ، وجامع الفوائد في الفقه ، والكافية في علم الكلام ، وغاية البادي في شرح المبادي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محمّد بن فهد الأسدي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الحلّة قبره في كربلاء ، كان رحمه الله متبحّراً في البحث وبارعاً في المناظرة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حاور بعض أتباع فقه أهل السنّة وخصوصاً في مسألة الإمامة والقيادة ، وقد تغلّب على كثير من علماء أهل السنّة ، حتّى أنّ حاكم العراق غيّر مذهبه بعد أن أذعن لأدلّة ابن فهد وصار في عداد شيعة أمير المؤمنين عليه السلام ، له المهذّب البارع إلى شرح النافع والموجز الحاوي المحرّر كلّها في الفقه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رحمه الله ترجمة وافية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الحسن ، علي بن الحسين بن عبدالعالي الكركي العاملي ، المعروف بالمحقّق الثاني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علي بن أحمد العاملي الجبعي ، أمره في الوثاقة والجلالة والعلم والفضل وجميع الفضائل أشهر من أن يذكر ، خلّف ألفي كتاب منها مائتا كتاب بخطّه الشريف من مؤلّفاته وغيرها ، تولّد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وقتله العامّة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شرح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ط حجرية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الجواد بن محمّد الحسيني العاملي ،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شقراء من قرى جبل عامل في لبنان ، وتوفّي بالنجف ، أواخر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تلميذ الشيخ جعفر والمعاصر والراوي عن الوحيد البهبهاني وبحر العلوم والميرزا القمّي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كتاب جليل ، وقيل فيه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الحسين بن عبدالصمد بن محمّد الجبعي العاملي ، المشهور بالشيخ البهائي أو بهاء الدين العاملي ، ولد في بعلبك اللبنانية في شهر ذي الحجّة من سنة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أصفهان في شهر شوال من سنة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مشهد الإمام الرضا عليه السلام ، عالم وشاعر ومفكّر وفقيه وسياسي وفيلسوف ورياضي وفلكي ، وقد كتب في الرياضيات والفلك وغيرها ، وأضحت كتبه مرجعاً للعلماء والمحقّقين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وبلغت الخمسين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الحساب ، كشكول البهائي ، مشرق الشمسين ، الحبل المتين ، الوجيزة ، الزبدة ، الفوائد الصمدية ، تهذيب البيان ، رسالة الهلالية ، تشريح الأفلاك ، توضيح المقاصد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المنتهى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أبو القاسم علي بن سعد الدين إبراهيم ويكنّى ابن طاوس ، نسبة إلى جدّه الأعلى أبي عبداللَّه ينتهي نسبه إلى الإمام المجتبى بن الإمام أمير المؤمنين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محرّم سنة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ه وتوفّى في الخامس من ذي القعدة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ه ودفن في النجف الأشرف وكان من العلماء الأجلّاء والمشهورين في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عدّة مؤلّفات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الفتن ، فلاح السائل ، سعد السعود ، فرج المهموم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الاشارات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الشاعر الفارسي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دهره وزمانه محمّد مهدي بن المرتضى بن محمّد الطباطبائي البروجردي الغروي ، كان الشيخ جعفر الكبير كاشف الغطاء على قدر جلالته يمسح حذاء بحر العلوم بحنك عمامته ، وقد ثبت بالتواتر أنّه تشرّف بلقاء مولانا صاحب العصر والزمان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في كربلاء المقدّسة عام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بالنجف الأشرف عام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وقبره في مسجد الطوسي ، على مقربة من قبر الشيخ الطوسي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فتح اللَّه بن المولى حسن بن المولى رحيم التستري ، صاحب الديوان المشهور بالوفائي وسراج المحتاج في السير والسلوك ، والشهاب الثاقب في ردّ الصوفية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بأمر الشيخ جعفر التستري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 للشيخ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أمير المؤمنين عليه السلام قال لرجل من بني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أُحدّثك عنّي وعن فاطمة الزهراء أنّها كانت عندي فاستقت بالقربة حتّى أثّر في صدرها ، وطحنت بالرحى حتّى مجلت يداها ، وكسحت البيت حتّى اغبرّت ثيابها ، وأوقدت تحت القدر حتّى دكنت ثيابها فأصابها من ذلك ضرّ شديد ،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أتيت أباك فسألته خادماً يكفيك حرّ ما أنت فيه من هذا العمل ، فأتت النبي صلى الله عليه وآله فوجدت عنده حدّاثاً فاستحيت فانصرفت ، فعلم صلى الله عليه وآله أنّها قد جاءت لحاجة فغدا علينا ونحن في لحافنا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 فسكتنا واستحيينا لمكاننا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فسكتنا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فخشينا إن لم نردّ عليه أن ينصرف وقد كان يفعل ذلك فيسلّم ثلاثاً فإن أُذن له وإلّا انصرف ،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السلام يارسول اللَّه أُدخل ، فدخل وجلس عند رؤوسنا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يافاطمة ما كانت حاجتك أمس عند محمّد ؟ فخشيت إن لم تجبه أن يقوم ، فأخرجت رأسي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واللَّه أُخبرك يارسول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استقت بالقربة حتّى أثّر في صدرها ، وجرّت بالرحى حتّى مجلت يداها ، وكسحت البيت حتّى اغبرّت ثيابها ، وأوقدت تحت القدر حتّى دكنت ثيابها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أتيت أباك فسألته خادماً يكفيك حرّ ما أنت فيه من هذا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أُعلّمكما ما هو خير لكما من الخادم ؟ إذا أخذتما منامكما فكبّر أربعاً وثلاثين تكبيرة ، وسبّحا ثلاثاً وثلاثين تسبيحة ، واحمدا ثلاثاً وثلاثين تحميدة ، فأخرجت فاطمة عليها السلام رأسها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رضيت عن اللَّه ورسوله رضيت عن اللَّه ورسوله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فاطمة الزهراء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كنز العمّال بهامش المسند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الإمام علي لابن المغازلي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الإمام علي لابن المغازلي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فاطمة الزهراء عليها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لابن المغازلي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إسعاف الراغبين بذيل 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إسعاف الراغبين بهامش 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الفضائل باب مناقب فاطمة ، البداية والنهاية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قريب من لفظه في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كتاب فضائل الصحابة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 كتاب الفضائل ،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الإمام علي للنسائي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مصابيح السنّة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 معرفة ما يجب لآل البيت النبوي من الحقّ على من عداهم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الجوهرة في نسب علي وآله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مصابيح السنّة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لابن المغازلي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إسعاف الراغبين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فاطمة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الفصل الثالث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الفصل الثالث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كتاب فضائل الصحابة باب مناقب فاطمة ، 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إسعاف الراغبين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لا تجوز شهادة الوالد لولده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الأنساب كلّها منقطعة يوم القيامة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باب مناقب فاطمة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إسعاف الراغبين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49544</Words>
  <Characters>197035</Characters>
  <CharactersWithSpaces>243923</CharactersWithSpaces>
  <Paragraphs>2908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2026-08-27T09:52:55Z</dcterms:created>
  <dc:creator>ghaemiyeh.com</dc:creator>
  <dc:description/>
  <dc:language>en-US</dc:language>
  <cp:lastModifiedBy/>
  <dcterms:modified xsi:type="dcterms:W3CDTF">2026-08-27T13:23:04Z</dcterms:modified>
  <cp:revision>1</cp:revision>
  <dc:subject/>
  <dc:title>نسائم الولاء فی شرح تسبیحه الزهراء علیها السلام</dc:title>
</cp:coreProperties>
</file>

<file path=docProps/custom.xml><?xml version="1.0" encoding="utf-8"?>
<Properties xmlns="http://schemas.openxmlformats.org/officeDocument/2006/custom-properties" xmlns:vt="http://schemas.openxmlformats.org/officeDocument/2006/docPropsVTypes"/>
</file>