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علی علیه السلام نماد حکومت حق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3783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73785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73787_1051229030">
            <w:r>
              <w:rPr>
                <w:webHidden/>
                <w:rStyle w:val="IndexLink"/>
                <w:rtl w:val="true"/>
              </w:rPr>
              <w:t>تقديم</w:t>
            </w:r>
            <w:r>
              <w:rPr>
                <w:rStyle w:val="IndexLink"/>
                <w:rtl w:val="true"/>
              </w:rPr>
              <w:tab/>
            </w:r>
            <w:r>
              <w:rPr>
                <w:rStyle w:val="IndexLink"/>
              </w:rPr>
              <w:t>10</w:t>
            </w:r>
          </w:hyperlink>
        </w:p>
        <w:p>
          <w:pPr>
            <w:pStyle w:val="Contents2"/>
            <w:tabs>
              <w:tab w:val="clear" w:pos="8743"/>
              <w:tab w:val="right" w:pos="9026" w:leader="dot"/>
            </w:tabs>
            <w:rPr/>
          </w:pPr>
          <w:hyperlink w:anchor="__RefHeading___Toc973789_1051229030">
            <w:r>
              <w:rPr>
                <w:webHidden/>
                <w:rStyle w:val="IndexLink"/>
                <w:rtl w:val="true"/>
              </w:rPr>
              <w:t>قدردانى و سپاس</w:t>
            </w:r>
            <w:r>
              <w:rPr>
                <w:rStyle w:val="IndexLink"/>
                <w:rtl w:val="true"/>
              </w:rPr>
              <w:tab/>
            </w:r>
            <w:r>
              <w:rPr>
                <w:rStyle w:val="IndexLink"/>
              </w:rPr>
              <w:t>11</w:t>
            </w:r>
          </w:hyperlink>
        </w:p>
        <w:p>
          <w:pPr>
            <w:pStyle w:val="Contents2"/>
            <w:tabs>
              <w:tab w:val="clear" w:pos="8743"/>
              <w:tab w:val="right" w:pos="9026" w:leader="dot"/>
            </w:tabs>
            <w:rPr/>
          </w:pPr>
          <w:hyperlink w:anchor="__RefHeading___Toc973791_105122903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973793_1051229030">
            <w:r>
              <w:rPr>
                <w:webHidden/>
                <w:rStyle w:val="IndexLink"/>
                <w:rtl w:val="true"/>
              </w:rPr>
              <w:t>چكيده</w:t>
            </w:r>
            <w:r>
              <w:rPr>
                <w:rStyle w:val="IndexLink"/>
                <w:rtl w:val="true"/>
              </w:rPr>
              <w:tab/>
            </w:r>
            <w:r>
              <w:rPr>
                <w:rStyle w:val="IndexLink"/>
              </w:rPr>
              <w:t>18</w:t>
            </w:r>
          </w:hyperlink>
        </w:p>
        <w:p>
          <w:pPr>
            <w:pStyle w:val="Contents2"/>
            <w:tabs>
              <w:tab w:val="clear" w:pos="8743"/>
              <w:tab w:val="right" w:pos="9026" w:leader="dot"/>
            </w:tabs>
            <w:rPr/>
          </w:pPr>
          <w:hyperlink w:anchor="__RefHeading___Toc973795_1051229030">
            <w:r>
              <w:rPr>
                <w:webHidden/>
                <w:rStyle w:val="IndexLink"/>
                <w:rtl w:val="true"/>
              </w:rPr>
              <w:t>پيشگفتار مترجم</w:t>
            </w:r>
            <w:r>
              <w:rPr>
                <w:rStyle w:val="IndexLink"/>
                <w:rtl w:val="true"/>
              </w:rPr>
              <w:tab/>
            </w:r>
            <w:r>
              <w:rPr>
                <w:rStyle w:val="IndexLink"/>
              </w:rPr>
              <w:t>20</w:t>
            </w:r>
          </w:hyperlink>
        </w:p>
        <w:p>
          <w:pPr>
            <w:pStyle w:val="Contents3"/>
            <w:tabs>
              <w:tab w:val="clear" w:pos="8459"/>
              <w:tab w:val="right" w:pos="9026" w:leader="dot"/>
            </w:tabs>
            <w:rPr/>
          </w:pPr>
          <w:hyperlink w:anchor="__RefHeading___Toc973797_1051229030">
            <w:r>
              <w:rPr>
                <w:webHidden/>
                <w:rStyle w:val="IndexLink"/>
                <w:rtl w:val="true"/>
              </w:rPr>
              <w:t>شخصيت امام على عليه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973799_1051229030">
            <w:r>
              <w:rPr>
                <w:webHidden/>
                <w:rStyle w:val="IndexLink"/>
                <w:rtl w:val="true"/>
              </w:rPr>
              <w:t>حكومت علوى</w:t>
            </w:r>
            <w:r>
              <w:rPr>
                <w:rStyle w:val="IndexLink"/>
                <w:rtl w:val="true"/>
              </w:rPr>
              <w:tab/>
            </w:r>
            <w:r>
              <w:rPr>
                <w:rStyle w:val="IndexLink"/>
              </w:rPr>
              <w:t>26</w:t>
            </w:r>
          </w:hyperlink>
        </w:p>
        <w:p>
          <w:pPr>
            <w:pStyle w:val="Contents3"/>
            <w:tabs>
              <w:tab w:val="clear" w:pos="8459"/>
              <w:tab w:val="right" w:pos="9026" w:leader="dot"/>
            </w:tabs>
            <w:rPr/>
          </w:pPr>
          <w:hyperlink w:anchor="__RefHeading___Toc973801_1051229030">
            <w:r>
              <w:rPr>
                <w:webHidden/>
                <w:rStyle w:val="IndexLink"/>
                <w:rtl w:val="true"/>
              </w:rPr>
              <w:t>برجسته ترين ويژگى حكومت علوى</w:t>
            </w:r>
            <w:r>
              <w:rPr>
                <w:rStyle w:val="IndexLink"/>
                <w:rtl w:val="true"/>
              </w:rPr>
              <w:tab/>
            </w:r>
            <w:r>
              <w:rPr>
                <w:rStyle w:val="IndexLink"/>
              </w:rPr>
              <w:t>27</w:t>
            </w:r>
          </w:hyperlink>
        </w:p>
        <w:p>
          <w:pPr>
            <w:pStyle w:val="Contents3"/>
            <w:tabs>
              <w:tab w:val="clear" w:pos="8459"/>
              <w:tab w:val="right" w:pos="9026" w:leader="dot"/>
            </w:tabs>
            <w:rPr/>
          </w:pPr>
          <w:hyperlink w:anchor="__RefHeading___Toc973803_1051229030">
            <w:r>
              <w:rPr>
                <w:webHidden/>
                <w:rStyle w:val="IndexLink"/>
                <w:rtl w:val="true"/>
              </w:rPr>
              <w:t>چرا ترجمه و تحقيق اين كتاب را برگزيدم؟</w:t>
            </w:r>
            <w:r>
              <w:rPr>
                <w:rStyle w:val="IndexLink"/>
                <w:rtl w:val="true"/>
              </w:rPr>
              <w:tab/>
            </w:r>
            <w:r>
              <w:rPr>
                <w:rStyle w:val="IndexLink"/>
              </w:rPr>
              <w:t>29</w:t>
            </w:r>
          </w:hyperlink>
        </w:p>
        <w:p>
          <w:pPr>
            <w:pStyle w:val="Contents3"/>
            <w:tabs>
              <w:tab w:val="clear" w:pos="8459"/>
              <w:tab w:val="right" w:pos="9026" w:leader="dot"/>
            </w:tabs>
            <w:rPr/>
          </w:pPr>
          <w:hyperlink w:anchor="__RefHeading___Toc973805_1051229030">
            <w:r>
              <w:rPr>
                <w:webHidden/>
                <w:rStyle w:val="IndexLink"/>
                <w:rtl w:val="true"/>
              </w:rPr>
              <w:t>دشواريهاى كار</w:t>
            </w:r>
            <w:r>
              <w:rPr>
                <w:rStyle w:val="IndexLink"/>
                <w:rtl w:val="true"/>
              </w:rPr>
              <w:tab/>
            </w:r>
            <w:r>
              <w:rPr>
                <w:rStyle w:val="IndexLink"/>
              </w:rPr>
              <w:t>30</w:t>
            </w:r>
          </w:hyperlink>
        </w:p>
        <w:p>
          <w:pPr>
            <w:pStyle w:val="Contents2"/>
            <w:tabs>
              <w:tab w:val="clear" w:pos="8743"/>
              <w:tab w:val="right" w:pos="9026" w:leader="dot"/>
            </w:tabs>
            <w:rPr/>
          </w:pPr>
          <w:hyperlink w:anchor="__RefHeading___Toc973807_1051229030">
            <w:r>
              <w:rPr>
                <w:webHidden/>
                <w:rStyle w:val="IndexLink"/>
                <w:rtl w:val="true"/>
              </w:rPr>
              <w:t>پيشگفتار مؤلف</w:t>
            </w:r>
            <w:r>
              <w:rPr>
                <w:rStyle w:val="IndexLink"/>
                <w:rtl w:val="true"/>
              </w:rPr>
              <w:tab/>
            </w:r>
            <w:r>
              <w:rPr>
                <w:rStyle w:val="IndexLink"/>
              </w:rPr>
              <w:t>32</w:t>
            </w:r>
          </w:hyperlink>
        </w:p>
        <w:p>
          <w:pPr>
            <w:pStyle w:val="Contents2"/>
            <w:tabs>
              <w:tab w:val="clear" w:pos="8743"/>
              <w:tab w:val="right" w:pos="9026" w:leader="dot"/>
            </w:tabs>
            <w:rPr/>
          </w:pPr>
          <w:hyperlink w:anchor="__RefHeading___Toc973809_1051229030">
            <w:r>
              <w:rPr>
                <w:webHidden/>
                <w:rStyle w:val="IndexLink"/>
                <w:rtl w:val="true"/>
              </w:rPr>
              <w:t>بخش اوّل</w:t>
            </w:r>
            <w:r>
              <w:rPr>
                <w:rStyle w:val="IndexLink"/>
                <w:rtl w:val="true"/>
              </w:rPr>
              <w:t xml:space="preserve">: </w:t>
            </w:r>
            <w:r>
              <w:rPr>
                <w:rStyle w:val="IndexLink"/>
                <w:rtl w:val="true"/>
              </w:rPr>
              <w:t>مشيّت پروردگار</w:t>
            </w:r>
            <w:r>
              <w:rPr>
                <w:rStyle w:val="IndexLink"/>
                <w:rtl w:val="true"/>
              </w:rPr>
              <w:tab/>
            </w:r>
            <w:r>
              <w:rPr>
                <w:rStyle w:val="IndexLink"/>
              </w:rPr>
              <w:t>38</w:t>
            </w:r>
          </w:hyperlink>
        </w:p>
        <w:p>
          <w:pPr>
            <w:pStyle w:val="Contents3"/>
            <w:tabs>
              <w:tab w:val="clear" w:pos="8459"/>
              <w:tab w:val="right" w:pos="9026" w:leader="dot"/>
            </w:tabs>
            <w:rPr/>
          </w:pPr>
          <w:hyperlink w:anchor="__RefHeading___Toc973811_105122903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973813_1051229030">
            <w:r>
              <w:rPr>
                <w:webHidden/>
                <w:rStyle w:val="IndexLink"/>
                <w:rtl w:val="true"/>
              </w:rPr>
              <w:t>هماهنگى با مشيّت پروردگار</w:t>
            </w:r>
            <w:r>
              <w:rPr>
                <w:rStyle w:val="IndexLink"/>
                <w:rtl w:val="true"/>
              </w:rPr>
              <w:tab/>
            </w:r>
            <w:r>
              <w:rPr>
                <w:rStyle w:val="IndexLink"/>
              </w:rPr>
              <w:t>45</w:t>
            </w:r>
          </w:hyperlink>
        </w:p>
        <w:p>
          <w:pPr>
            <w:pStyle w:val="Contents3"/>
            <w:tabs>
              <w:tab w:val="clear" w:pos="8459"/>
              <w:tab w:val="right" w:pos="9026" w:leader="dot"/>
            </w:tabs>
            <w:rPr/>
          </w:pPr>
          <w:hyperlink w:anchor="__RefHeading___Toc973815_1051229030">
            <w:r>
              <w:rPr>
                <w:webHidden/>
                <w:rStyle w:val="IndexLink"/>
                <w:rtl w:val="true"/>
              </w:rPr>
              <w:t>گواهى دادن به اسلام</w:t>
            </w:r>
            <w:r>
              <w:rPr>
                <w:rStyle w:val="IndexLink"/>
                <w:rtl w:val="true"/>
              </w:rPr>
              <w:tab/>
            </w:r>
            <w:r>
              <w:rPr>
                <w:rStyle w:val="IndexLink"/>
              </w:rPr>
              <w:t>50</w:t>
            </w:r>
          </w:hyperlink>
        </w:p>
        <w:p>
          <w:pPr>
            <w:pStyle w:val="Contents3"/>
            <w:tabs>
              <w:tab w:val="clear" w:pos="8459"/>
              <w:tab w:val="right" w:pos="9026" w:leader="dot"/>
            </w:tabs>
            <w:rPr/>
          </w:pPr>
          <w:hyperlink w:anchor="__RefHeading___Toc973817_1051229030">
            <w:r>
              <w:rPr>
                <w:webHidden/>
                <w:rStyle w:val="IndexLink"/>
                <w:rtl w:val="true"/>
              </w:rPr>
              <w:t>دشوارى راه</w:t>
            </w:r>
            <w:r>
              <w:rPr>
                <w:rStyle w:val="IndexLink"/>
                <w:rtl w:val="true"/>
              </w:rPr>
              <w:tab/>
            </w:r>
            <w:r>
              <w:rPr>
                <w:rStyle w:val="IndexLink"/>
              </w:rPr>
              <w:t>56</w:t>
            </w:r>
          </w:hyperlink>
        </w:p>
        <w:p>
          <w:pPr>
            <w:pStyle w:val="Contents2"/>
            <w:tabs>
              <w:tab w:val="clear" w:pos="8743"/>
              <w:tab w:val="right" w:pos="9026" w:leader="dot"/>
            </w:tabs>
            <w:rPr/>
          </w:pPr>
          <w:hyperlink w:anchor="__RefHeading___Toc973819_1051229030">
            <w:r>
              <w:rPr>
                <w:webHidden/>
                <w:rStyle w:val="IndexLink"/>
                <w:rtl w:val="true"/>
              </w:rPr>
              <w:t>بخش دوم</w:t>
            </w:r>
            <w:r>
              <w:rPr>
                <w:rStyle w:val="IndexLink"/>
                <w:rtl w:val="true"/>
              </w:rPr>
              <w:t xml:space="preserve">: </w:t>
            </w:r>
            <w:r>
              <w:rPr>
                <w:rStyle w:val="IndexLink"/>
                <w:rtl w:val="true"/>
              </w:rPr>
              <w:t>پيامبر، على بن ابى طالب وارث علم نبوى را برمى گزيند</w:t>
            </w:r>
            <w:r>
              <w:rPr>
                <w:rStyle w:val="IndexLink"/>
                <w:rtl w:val="true"/>
              </w:rPr>
              <w:tab/>
            </w:r>
            <w:r>
              <w:rPr>
                <w:rStyle w:val="IndexLink"/>
              </w:rPr>
              <w:t>62</w:t>
            </w:r>
          </w:hyperlink>
        </w:p>
        <w:p>
          <w:pPr>
            <w:pStyle w:val="Contents3"/>
            <w:tabs>
              <w:tab w:val="clear" w:pos="8459"/>
              <w:tab w:val="right" w:pos="9026" w:leader="dot"/>
            </w:tabs>
            <w:rPr/>
          </w:pPr>
          <w:hyperlink w:anchor="__RefHeading___Toc973821_105122903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973823_1051229030">
            <w:r>
              <w:rPr>
                <w:webHidden/>
                <w:rStyle w:val="IndexLink"/>
                <w:rtl w:val="true"/>
              </w:rPr>
              <w:t>وارث علم پيامبر</w:t>
            </w:r>
            <w:r>
              <w:rPr>
                <w:rStyle w:val="IndexLink"/>
                <w:rtl w:val="true"/>
              </w:rPr>
              <w:tab/>
            </w:r>
            <w:r>
              <w:rPr>
                <w:rStyle w:val="IndexLink"/>
              </w:rPr>
              <w:t>87</w:t>
            </w:r>
          </w:hyperlink>
        </w:p>
        <w:p>
          <w:pPr>
            <w:pStyle w:val="Contents2"/>
            <w:tabs>
              <w:tab w:val="clear" w:pos="8743"/>
              <w:tab w:val="right" w:pos="9026" w:leader="dot"/>
            </w:tabs>
            <w:rPr/>
          </w:pPr>
          <w:hyperlink w:anchor="__RefHeading___Toc973825_1051229030">
            <w:r>
              <w:rPr>
                <w:webHidden/>
                <w:rStyle w:val="IndexLink"/>
                <w:rtl w:val="true"/>
              </w:rPr>
              <w:t>بخش سوم</w:t>
            </w:r>
            <w:r>
              <w:rPr>
                <w:rStyle w:val="IndexLink"/>
                <w:rtl w:val="true"/>
              </w:rPr>
              <w:t xml:space="preserve">: </w:t>
            </w:r>
            <w:r>
              <w:rPr>
                <w:rStyle w:val="IndexLink"/>
                <w:rtl w:val="true"/>
              </w:rPr>
              <w:t>دلاورى على عليه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973827_105122903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973829_1051229030">
            <w:r>
              <w:rPr>
                <w:webHidden/>
                <w:rStyle w:val="IndexLink"/>
                <w:rtl w:val="true"/>
              </w:rPr>
              <w:t>همسانى با آغاز پيدايش</w:t>
            </w:r>
            <w:r>
              <w:rPr>
                <w:rStyle w:val="IndexLink"/>
                <w:rtl w:val="true"/>
              </w:rPr>
              <w:tab/>
            </w:r>
            <w:r>
              <w:rPr>
                <w:rStyle w:val="IndexLink"/>
              </w:rPr>
              <w:t>94</w:t>
            </w:r>
          </w:hyperlink>
        </w:p>
        <w:p>
          <w:pPr>
            <w:pStyle w:val="Contents3"/>
            <w:tabs>
              <w:tab w:val="clear" w:pos="8459"/>
              <w:tab w:val="right" w:pos="9026" w:leader="dot"/>
            </w:tabs>
            <w:rPr/>
          </w:pPr>
          <w:hyperlink w:anchor="__RefHeading___Toc973831_1051229030">
            <w:r>
              <w:rPr>
                <w:webHidden/>
                <w:rStyle w:val="IndexLink"/>
                <w:rtl w:val="true"/>
              </w:rPr>
              <w:t>ولادتى ديگر در سايه شمشير</w:t>
            </w:r>
            <w:r>
              <w:rPr>
                <w:rStyle w:val="IndexLink"/>
                <w:rtl w:val="true"/>
              </w:rPr>
              <w:tab/>
            </w:r>
            <w:r>
              <w:rPr>
                <w:rStyle w:val="IndexLink"/>
              </w:rPr>
              <w:t>96</w:t>
            </w:r>
          </w:hyperlink>
        </w:p>
        <w:p>
          <w:pPr>
            <w:pStyle w:val="Contents3"/>
            <w:tabs>
              <w:tab w:val="clear" w:pos="8459"/>
              <w:tab w:val="right" w:pos="9026" w:leader="dot"/>
            </w:tabs>
            <w:rPr/>
          </w:pPr>
          <w:hyperlink w:anchor="__RefHeading___Toc973833_1051229030">
            <w:r>
              <w:rPr>
                <w:webHidden/>
                <w:rStyle w:val="IndexLink"/>
                <w:rtl w:val="true"/>
              </w:rPr>
              <w:t>جدال شمشير كشيدن و غلاف كردن آن</w:t>
            </w:r>
            <w:r>
              <w:rPr>
                <w:rStyle w:val="IndexLink"/>
                <w:rtl w:val="true"/>
              </w:rPr>
              <w:tab/>
            </w:r>
            <w:r>
              <w:rPr>
                <w:rStyle w:val="IndexLink"/>
              </w:rPr>
              <w:t>108</w:t>
            </w:r>
          </w:hyperlink>
        </w:p>
        <w:p>
          <w:pPr>
            <w:pStyle w:val="Contents3"/>
            <w:tabs>
              <w:tab w:val="clear" w:pos="8459"/>
              <w:tab w:val="right" w:pos="9026" w:leader="dot"/>
            </w:tabs>
            <w:rPr/>
          </w:pPr>
          <w:hyperlink w:anchor="__RefHeading___Toc973835_1051229030">
            <w:r>
              <w:rPr>
                <w:webHidden/>
                <w:rStyle w:val="IndexLink"/>
                <w:rtl w:val="true"/>
              </w:rPr>
              <w:t>مصداق درس در جنگ جمل</w:t>
            </w:r>
            <w:r>
              <w:rPr>
                <w:rStyle w:val="IndexLink"/>
                <w:rtl w:val="true"/>
              </w:rPr>
              <w:tab/>
            </w:r>
            <w:r>
              <w:rPr>
                <w:rStyle w:val="IndexLink"/>
              </w:rPr>
              <w:t>113</w:t>
            </w:r>
          </w:hyperlink>
        </w:p>
        <w:p>
          <w:pPr>
            <w:pStyle w:val="Contents3"/>
            <w:tabs>
              <w:tab w:val="clear" w:pos="8459"/>
              <w:tab w:val="right" w:pos="9026" w:leader="dot"/>
            </w:tabs>
            <w:rPr/>
          </w:pPr>
          <w:hyperlink w:anchor="__RefHeading___Toc973837_1051229030">
            <w:r>
              <w:rPr>
                <w:webHidden/>
                <w:rStyle w:val="IndexLink"/>
                <w:rtl w:val="true"/>
              </w:rPr>
              <w:t>شتر و هيجان مردم</w:t>
            </w:r>
            <w:r>
              <w:rPr>
                <w:rStyle w:val="IndexLink"/>
                <w:rtl w:val="true"/>
              </w:rPr>
              <w:tab/>
            </w:r>
            <w:r>
              <w:rPr>
                <w:rStyle w:val="IndexLink"/>
              </w:rPr>
              <w:t>122</w:t>
            </w:r>
          </w:hyperlink>
        </w:p>
        <w:p>
          <w:pPr>
            <w:pStyle w:val="Contents3"/>
            <w:tabs>
              <w:tab w:val="clear" w:pos="8459"/>
              <w:tab w:val="right" w:pos="9026" w:leader="dot"/>
            </w:tabs>
            <w:rPr/>
          </w:pPr>
          <w:hyperlink w:anchor="__RefHeading___Toc973839_1051229030">
            <w:r>
              <w:rPr>
                <w:webHidden/>
                <w:rStyle w:val="IndexLink"/>
                <w:rtl w:val="true"/>
              </w:rPr>
              <w:t>گريه پيروز صحنه جنگ</w:t>
            </w:r>
            <w:r>
              <w:rPr>
                <w:rStyle w:val="IndexLink"/>
                <w:rtl w:val="true"/>
              </w:rPr>
              <w:tab/>
            </w:r>
            <w:r>
              <w:rPr>
                <w:rStyle w:val="IndexLink"/>
              </w:rPr>
              <w:t>124</w:t>
            </w:r>
          </w:hyperlink>
        </w:p>
        <w:p>
          <w:pPr>
            <w:pStyle w:val="Contents3"/>
            <w:tabs>
              <w:tab w:val="clear" w:pos="8459"/>
              <w:tab w:val="right" w:pos="9026" w:leader="dot"/>
            </w:tabs>
            <w:rPr/>
          </w:pPr>
          <w:hyperlink w:anchor="__RefHeading___Toc973841_1051229030">
            <w:r>
              <w:rPr>
                <w:webHidden/>
                <w:rStyle w:val="IndexLink"/>
                <w:rtl w:val="true"/>
              </w:rPr>
              <w:t>تباهى شهوت پيروزى</w:t>
            </w:r>
            <w:r>
              <w:rPr>
                <w:rStyle w:val="IndexLink"/>
                <w:rtl w:val="true"/>
              </w:rPr>
              <w:tab/>
            </w:r>
            <w:r>
              <w:rPr>
                <w:rStyle w:val="IndexLink"/>
              </w:rPr>
              <w:t>130</w:t>
            </w:r>
          </w:hyperlink>
        </w:p>
        <w:p>
          <w:pPr>
            <w:pStyle w:val="Contents3"/>
            <w:tabs>
              <w:tab w:val="clear" w:pos="8459"/>
              <w:tab w:val="right" w:pos="9026" w:leader="dot"/>
            </w:tabs>
            <w:rPr/>
          </w:pPr>
          <w:hyperlink w:anchor="__RefHeading___Toc973843_1051229030">
            <w:r>
              <w:rPr>
                <w:webHidden/>
                <w:rStyle w:val="IndexLink"/>
                <w:rtl w:val="true"/>
              </w:rPr>
              <w:t>احترام به عايشه</w:t>
            </w:r>
            <w:r>
              <w:rPr>
                <w:rStyle w:val="IndexLink"/>
                <w:rtl w:val="true"/>
              </w:rPr>
              <w:tab/>
            </w:r>
            <w:r>
              <w:rPr>
                <w:rStyle w:val="IndexLink"/>
              </w:rPr>
              <w:t>133</w:t>
            </w:r>
          </w:hyperlink>
        </w:p>
        <w:p>
          <w:pPr>
            <w:pStyle w:val="Contents2"/>
            <w:tabs>
              <w:tab w:val="clear" w:pos="8743"/>
              <w:tab w:val="right" w:pos="9026" w:leader="dot"/>
            </w:tabs>
            <w:rPr/>
          </w:pPr>
          <w:hyperlink w:anchor="__RefHeading___Toc973845_1051229030">
            <w:r>
              <w:rPr>
                <w:webHidden/>
                <w:rStyle w:val="IndexLink"/>
                <w:rtl w:val="true"/>
              </w:rPr>
              <w:t>بخش چهارم</w:t>
            </w:r>
            <w:r>
              <w:rPr>
                <w:rStyle w:val="IndexLink"/>
                <w:rtl w:val="true"/>
              </w:rPr>
              <w:t xml:space="preserve">: </w:t>
            </w:r>
            <w:r>
              <w:rPr>
                <w:rStyle w:val="IndexLink"/>
                <w:rtl w:val="true"/>
              </w:rPr>
              <w:t>دلايل شجاعت على در نبرد صفين</w:t>
            </w:r>
            <w:r>
              <w:rPr>
                <w:rStyle w:val="IndexLink"/>
                <w:rtl w:val="true"/>
              </w:rPr>
              <w:tab/>
            </w:r>
            <w:r>
              <w:rPr>
                <w:rStyle w:val="IndexLink"/>
              </w:rPr>
              <w:t>138</w:t>
            </w:r>
          </w:hyperlink>
        </w:p>
        <w:p>
          <w:pPr>
            <w:pStyle w:val="Contents3"/>
            <w:tabs>
              <w:tab w:val="clear" w:pos="8459"/>
              <w:tab w:val="right" w:pos="9026" w:leader="dot"/>
            </w:tabs>
            <w:rPr/>
          </w:pPr>
          <w:hyperlink w:anchor="__RefHeading___Toc973847_105122903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973849_1051229030">
            <w:r>
              <w:rPr>
                <w:webHidden/>
                <w:rStyle w:val="IndexLink"/>
                <w:rtl w:val="true"/>
              </w:rPr>
              <w:t>فرياد جنگ</w:t>
            </w:r>
            <w:r>
              <w:rPr>
                <w:rStyle w:val="IndexLink"/>
                <w:rtl w:val="true"/>
              </w:rPr>
              <w:tab/>
            </w:r>
            <w:r>
              <w:rPr>
                <w:rStyle w:val="IndexLink"/>
              </w:rPr>
              <w:t>150</w:t>
            </w:r>
          </w:hyperlink>
        </w:p>
        <w:p>
          <w:pPr>
            <w:pStyle w:val="Contents3"/>
            <w:tabs>
              <w:tab w:val="clear" w:pos="8459"/>
              <w:tab w:val="right" w:pos="9026" w:leader="dot"/>
            </w:tabs>
            <w:rPr/>
          </w:pPr>
          <w:hyperlink w:anchor="__RefHeading___Toc973851_1051229030">
            <w:r>
              <w:rPr>
                <w:webHidden/>
                <w:rStyle w:val="IndexLink"/>
                <w:rtl w:val="true"/>
              </w:rPr>
              <w:t>دستاوردهاى اعتقادى و سياسى نبرد صفين</w:t>
            </w:r>
            <w:r>
              <w:rPr>
                <w:rStyle w:val="IndexLink"/>
                <w:rtl w:val="true"/>
              </w:rPr>
              <w:tab/>
            </w:r>
            <w:r>
              <w:rPr>
                <w:rStyle w:val="IndexLink"/>
              </w:rPr>
              <w:t>155</w:t>
            </w:r>
          </w:hyperlink>
        </w:p>
        <w:p>
          <w:pPr>
            <w:pStyle w:val="Contents3"/>
            <w:tabs>
              <w:tab w:val="clear" w:pos="8459"/>
              <w:tab w:val="right" w:pos="9026" w:leader="dot"/>
            </w:tabs>
            <w:rPr/>
          </w:pPr>
          <w:hyperlink w:anchor="__RefHeading___Toc973853_1051229030">
            <w:r>
              <w:rPr>
                <w:webHidden/>
                <w:rStyle w:val="IndexLink"/>
                <w:rtl w:val="true"/>
              </w:rPr>
              <w:t>تخم شورش در ميان سپاهيان امام على عليه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973855_1051229030">
            <w:r>
              <w:rPr>
                <w:webHidden/>
                <w:rStyle w:val="IndexLink"/>
                <w:rtl w:val="true"/>
              </w:rPr>
              <w:t>متن پيمان نامه داورى</w:t>
            </w:r>
            <w:r>
              <w:rPr>
                <w:rStyle w:val="IndexLink"/>
                <w:rtl w:val="true"/>
              </w:rPr>
              <w:tab/>
            </w:r>
            <w:r>
              <w:rPr>
                <w:rStyle w:val="IndexLink"/>
              </w:rPr>
              <w:t>182</w:t>
            </w:r>
          </w:hyperlink>
        </w:p>
        <w:p>
          <w:pPr>
            <w:pStyle w:val="Contents3"/>
            <w:tabs>
              <w:tab w:val="clear" w:pos="8459"/>
              <w:tab w:val="right" w:pos="9026" w:leader="dot"/>
            </w:tabs>
            <w:rPr/>
          </w:pPr>
          <w:hyperlink w:anchor="__RefHeading___Toc973857_1051229030">
            <w:r>
              <w:rPr>
                <w:webHidden/>
                <w:rStyle w:val="IndexLink"/>
                <w:rtl w:val="true"/>
              </w:rPr>
              <w:t>ديدار در دومه الجندل</w:t>
            </w:r>
            <w:r>
              <w:rPr>
                <w:rStyle w:val="IndexLink"/>
                <w:rtl w:val="true"/>
              </w:rPr>
              <w:tab/>
            </w:r>
            <w:r>
              <w:rPr>
                <w:rStyle w:val="IndexLink"/>
              </w:rPr>
              <w:t>187</w:t>
            </w:r>
          </w:hyperlink>
        </w:p>
        <w:p>
          <w:pPr>
            <w:pStyle w:val="Contents3"/>
            <w:tabs>
              <w:tab w:val="clear" w:pos="8459"/>
              <w:tab w:val="right" w:pos="9026" w:leader="dot"/>
            </w:tabs>
            <w:rPr/>
          </w:pPr>
          <w:hyperlink w:anchor="__RefHeading___Toc973859_1051229030">
            <w:r>
              <w:rPr>
                <w:webHidden/>
                <w:rStyle w:val="IndexLink"/>
                <w:rtl w:val="true"/>
              </w:rPr>
              <w:t>آشتى جويى خوارج</w:t>
            </w:r>
            <w:r>
              <w:rPr>
                <w:rStyle w:val="IndexLink"/>
                <w:rtl w:val="true"/>
              </w:rPr>
              <w:tab/>
            </w:r>
            <w:r>
              <w:rPr>
                <w:rStyle w:val="IndexLink"/>
              </w:rPr>
              <w:t>193</w:t>
            </w:r>
          </w:hyperlink>
        </w:p>
        <w:p>
          <w:pPr>
            <w:pStyle w:val="Contents3"/>
            <w:tabs>
              <w:tab w:val="clear" w:pos="8459"/>
              <w:tab w:val="right" w:pos="9026" w:leader="dot"/>
            </w:tabs>
            <w:rPr/>
          </w:pPr>
          <w:hyperlink w:anchor="__RefHeading___Toc973861_1051229030">
            <w:r>
              <w:rPr>
                <w:webHidden/>
                <w:rStyle w:val="IndexLink"/>
                <w:rtl w:val="true"/>
              </w:rPr>
              <w:t>جنايت وحشتناك</w:t>
            </w:r>
            <w:r>
              <w:rPr>
                <w:rStyle w:val="IndexLink"/>
                <w:rtl w:val="true"/>
              </w:rPr>
              <w:tab/>
            </w:r>
            <w:r>
              <w:rPr>
                <w:rStyle w:val="IndexLink"/>
              </w:rPr>
              <w:t>197</w:t>
            </w:r>
          </w:hyperlink>
        </w:p>
        <w:p>
          <w:pPr>
            <w:pStyle w:val="Contents3"/>
            <w:tabs>
              <w:tab w:val="clear" w:pos="8459"/>
              <w:tab w:val="right" w:pos="9026" w:leader="dot"/>
            </w:tabs>
            <w:rPr/>
          </w:pPr>
          <w:hyperlink w:anchor="__RefHeading___Toc973863_1051229030">
            <w:r>
              <w:rPr>
                <w:webHidden/>
                <w:rStyle w:val="IndexLink"/>
                <w:rtl w:val="true"/>
              </w:rPr>
              <w:t>چاره اى جز جنگ نبود</w:t>
            </w:r>
            <w:r>
              <w:rPr>
                <w:rStyle w:val="IndexLink"/>
                <w:rtl w:val="true"/>
              </w:rPr>
              <w:tab/>
            </w:r>
            <w:r>
              <w:rPr>
                <w:rStyle w:val="IndexLink"/>
              </w:rPr>
              <w:t>201</w:t>
            </w:r>
          </w:hyperlink>
        </w:p>
        <w:p>
          <w:pPr>
            <w:pStyle w:val="Contents3"/>
            <w:tabs>
              <w:tab w:val="clear" w:pos="8459"/>
              <w:tab w:val="right" w:pos="9026" w:leader="dot"/>
            </w:tabs>
            <w:rPr/>
          </w:pPr>
          <w:hyperlink w:anchor="__RefHeading___Toc973865_1051229030">
            <w:r>
              <w:rPr>
                <w:webHidden/>
                <w:rStyle w:val="IndexLink"/>
                <w:rtl w:val="true"/>
              </w:rPr>
              <w:t>شمشير و روحيه</w:t>
            </w:r>
            <w:r>
              <w:rPr>
                <w:rStyle w:val="IndexLink"/>
                <w:rtl w:val="true"/>
              </w:rPr>
              <w:tab/>
            </w:r>
            <w:r>
              <w:rPr>
                <w:rStyle w:val="IndexLink"/>
              </w:rPr>
              <w:t>201</w:t>
            </w:r>
          </w:hyperlink>
        </w:p>
        <w:p>
          <w:pPr>
            <w:pStyle w:val="Contents3"/>
            <w:tabs>
              <w:tab w:val="clear" w:pos="8459"/>
              <w:tab w:val="right" w:pos="9026" w:leader="dot"/>
            </w:tabs>
            <w:rPr/>
          </w:pPr>
          <w:hyperlink w:anchor="__RefHeading___Toc973867_1051229030">
            <w:r>
              <w:rPr>
                <w:webHidden/>
                <w:rStyle w:val="IndexLink"/>
                <w:rtl w:val="true"/>
              </w:rPr>
              <w:t>قرائت چهره عمروبن عاص</w:t>
            </w:r>
            <w:r>
              <w:rPr>
                <w:rStyle w:val="IndexLink"/>
                <w:rtl w:val="true"/>
              </w:rPr>
              <w:tab/>
            </w:r>
            <w:r>
              <w:rPr>
                <w:rStyle w:val="IndexLink"/>
              </w:rPr>
              <w:t>208</w:t>
            </w:r>
          </w:hyperlink>
        </w:p>
        <w:p>
          <w:pPr>
            <w:pStyle w:val="Contents3"/>
            <w:tabs>
              <w:tab w:val="clear" w:pos="8459"/>
              <w:tab w:val="right" w:pos="9026" w:leader="dot"/>
            </w:tabs>
            <w:rPr/>
          </w:pPr>
          <w:hyperlink w:anchor="__RefHeading___Toc973869_1051229030">
            <w:r>
              <w:rPr>
                <w:webHidden/>
                <w:rStyle w:val="IndexLink"/>
                <w:rtl w:val="true"/>
              </w:rPr>
              <w:t>همدمى على عليه السلام با مرگ و دلاورى او</w:t>
            </w:r>
            <w:r>
              <w:rPr>
                <w:rStyle w:val="IndexLink"/>
                <w:rtl w:val="true"/>
              </w:rPr>
              <w:tab/>
            </w:r>
            <w:r>
              <w:rPr>
                <w:rStyle w:val="IndexLink"/>
              </w:rPr>
              <w:t>214</w:t>
            </w:r>
          </w:hyperlink>
        </w:p>
        <w:p>
          <w:pPr>
            <w:pStyle w:val="Contents2"/>
            <w:tabs>
              <w:tab w:val="clear" w:pos="8743"/>
              <w:tab w:val="right" w:pos="9026" w:leader="dot"/>
            </w:tabs>
            <w:rPr/>
          </w:pPr>
          <w:hyperlink w:anchor="__RefHeading___Toc973871_1051229030">
            <w:r>
              <w:rPr>
                <w:webHidden/>
                <w:rStyle w:val="IndexLink"/>
                <w:rtl w:val="true"/>
              </w:rPr>
              <w:t>بخش پنجم</w:t>
            </w:r>
            <w:r>
              <w:rPr>
                <w:rStyle w:val="IndexLink"/>
                <w:rtl w:val="true"/>
              </w:rPr>
              <w:t xml:space="preserve">: </w:t>
            </w:r>
            <w:r>
              <w:rPr>
                <w:rStyle w:val="IndexLink"/>
                <w:rtl w:val="true"/>
              </w:rPr>
              <w:t>سياست نظامى على بن ابى طالب عليه السلام</w:t>
            </w:r>
            <w:r>
              <w:rPr>
                <w:rStyle w:val="IndexLink"/>
                <w:rtl w:val="true"/>
              </w:rPr>
              <w:tab/>
            </w:r>
            <w:r>
              <w:rPr>
                <w:rStyle w:val="IndexLink"/>
              </w:rPr>
              <w:t>220</w:t>
            </w:r>
          </w:hyperlink>
        </w:p>
        <w:p>
          <w:pPr>
            <w:pStyle w:val="Contents2"/>
            <w:tabs>
              <w:tab w:val="clear" w:pos="8743"/>
              <w:tab w:val="right" w:pos="9026" w:leader="dot"/>
            </w:tabs>
            <w:rPr/>
          </w:pPr>
          <w:hyperlink w:anchor="__RefHeading___Toc973873_1051229030">
            <w:r>
              <w:rPr>
                <w:webHidden/>
                <w:rStyle w:val="IndexLink"/>
                <w:rtl w:val="true"/>
              </w:rPr>
              <w:t>بخش ششم</w:t>
            </w:r>
            <w:r>
              <w:rPr>
                <w:rStyle w:val="IndexLink"/>
                <w:rtl w:val="true"/>
              </w:rPr>
              <w:t xml:space="preserve">: </w:t>
            </w:r>
            <w:r>
              <w:rPr>
                <w:rStyle w:val="IndexLink"/>
                <w:rtl w:val="true"/>
              </w:rPr>
              <w:t>تاريخ پيشينه هاى سياسى</w:t>
            </w:r>
            <w:r>
              <w:rPr>
                <w:rStyle w:val="IndexLink"/>
                <w:rtl w:val="true"/>
              </w:rPr>
              <w:tab/>
            </w:r>
            <w:r>
              <w:rPr>
                <w:rStyle w:val="IndexLink"/>
              </w:rPr>
              <w:t>242</w:t>
            </w:r>
          </w:hyperlink>
        </w:p>
        <w:p>
          <w:pPr>
            <w:pStyle w:val="Contents3"/>
            <w:tabs>
              <w:tab w:val="clear" w:pos="8459"/>
              <w:tab w:val="right" w:pos="9026" w:leader="dot"/>
            </w:tabs>
            <w:rPr/>
          </w:pPr>
          <w:hyperlink w:anchor="__RefHeading___Toc973875_105122903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973877_1051229030">
            <w:r>
              <w:rPr>
                <w:webHidden/>
                <w:rStyle w:val="IndexLink"/>
                <w:rtl w:val="true"/>
              </w:rPr>
              <w:t>پيشينه هاى ديرينه، براى ريشه يابى</w:t>
            </w:r>
            <w:r>
              <w:rPr>
                <w:rStyle w:val="IndexLink"/>
                <w:rtl w:val="true"/>
              </w:rPr>
              <w:tab/>
            </w:r>
            <w:r>
              <w:rPr>
                <w:rStyle w:val="IndexLink"/>
              </w:rPr>
              <w:t>244</w:t>
            </w:r>
          </w:hyperlink>
        </w:p>
        <w:p>
          <w:pPr>
            <w:pStyle w:val="Contents3"/>
            <w:tabs>
              <w:tab w:val="clear" w:pos="8459"/>
              <w:tab w:val="right" w:pos="9026" w:leader="dot"/>
            </w:tabs>
            <w:rPr/>
          </w:pPr>
          <w:hyperlink w:anchor="__RefHeading___Toc973879_1051229030">
            <w:r>
              <w:rPr>
                <w:webHidden/>
                <w:rStyle w:val="IndexLink"/>
                <w:rtl w:val="true"/>
              </w:rPr>
              <w:t>چهارچوب طبقاتى و سياسى براى شرايط جديد</w:t>
            </w:r>
            <w:r>
              <w:rPr>
                <w:rStyle w:val="IndexLink"/>
                <w:rtl w:val="true"/>
              </w:rPr>
              <w:tab/>
            </w:r>
            <w:r>
              <w:rPr>
                <w:rStyle w:val="IndexLink"/>
              </w:rPr>
              <w:t>262</w:t>
            </w:r>
          </w:hyperlink>
        </w:p>
        <w:p>
          <w:pPr>
            <w:pStyle w:val="Contents3"/>
            <w:tabs>
              <w:tab w:val="clear" w:pos="8459"/>
              <w:tab w:val="right" w:pos="9026" w:leader="dot"/>
            </w:tabs>
            <w:rPr/>
          </w:pPr>
          <w:hyperlink w:anchor="__RefHeading___Toc973881_1051229030">
            <w:r>
              <w:rPr>
                <w:webHidden/>
                <w:rStyle w:val="IndexLink"/>
                <w:rtl w:val="true"/>
              </w:rPr>
              <w:t>پايگاه مالى تشكيلات سياسى در شام</w:t>
            </w:r>
            <w:r>
              <w:rPr>
                <w:rStyle w:val="IndexLink"/>
                <w:rtl w:val="true"/>
              </w:rPr>
              <w:tab/>
            </w:r>
            <w:r>
              <w:rPr>
                <w:rStyle w:val="IndexLink"/>
              </w:rPr>
              <w:t>295</w:t>
            </w:r>
          </w:hyperlink>
        </w:p>
        <w:p>
          <w:pPr>
            <w:pStyle w:val="Contents3"/>
            <w:tabs>
              <w:tab w:val="clear" w:pos="8459"/>
              <w:tab w:val="right" w:pos="9026" w:leader="dot"/>
            </w:tabs>
            <w:rPr/>
          </w:pPr>
          <w:hyperlink w:anchor="__RefHeading___Toc973883_1051229030">
            <w:r>
              <w:rPr>
                <w:webHidden/>
                <w:rStyle w:val="IndexLink"/>
                <w:rtl w:val="true"/>
              </w:rPr>
              <w:t>داستان غم انگيز ابوذر غفارى</w:t>
            </w:r>
            <w:r>
              <w:rPr>
                <w:rStyle w:val="IndexLink"/>
                <w:rtl w:val="true"/>
              </w:rPr>
              <w:tab/>
            </w:r>
            <w:r>
              <w:rPr>
                <w:rStyle w:val="IndexLink"/>
              </w:rPr>
              <w:t>300</w:t>
            </w:r>
          </w:hyperlink>
        </w:p>
        <w:p>
          <w:pPr>
            <w:pStyle w:val="Contents3"/>
            <w:tabs>
              <w:tab w:val="clear" w:pos="8459"/>
              <w:tab w:val="right" w:pos="9026" w:leader="dot"/>
            </w:tabs>
            <w:rPr/>
          </w:pPr>
          <w:hyperlink w:anchor="__RefHeading___Toc973885_1051229030">
            <w:r>
              <w:rPr>
                <w:webHidden/>
                <w:rStyle w:val="IndexLink"/>
                <w:rtl w:val="true"/>
              </w:rPr>
              <w:t>موقعيّت على بن ابى طالب عليه السلام و كشته شدن عثمان</w:t>
            </w:r>
            <w:r>
              <w:rPr>
                <w:rStyle w:val="IndexLink"/>
                <w:rtl w:val="true"/>
              </w:rPr>
              <w:tab/>
            </w:r>
            <w:r>
              <w:rPr>
                <w:rStyle w:val="IndexLink"/>
              </w:rPr>
              <w:t>306</w:t>
            </w:r>
          </w:hyperlink>
        </w:p>
        <w:p>
          <w:pPr>
            <w:pStyle w:val="Contents2"/>
            <w:tabs>
              <w:tab w:val="clear" w:pos="8743"/>
              <w:tab w:val="right" w:pos="9026" w:leader="dot"/>
            </w:tabs>
            <w:rPr/>
          </w:pPr>
          <w:hyperlink w:anchor="__RefHeading___Toc973887_1051229030">
            <w:r>
              <w:rPr>
                <w:webHidden/>
                <w:rStyle w:val="IndexLink"/>
                <w:rtl w:val="true"/>
              </w:rPr>
              <w:t>بخش هفتم</w:t>
            </w:r>
            <w:r>
              <w:rPr>
                <w:rStyle w:val="IndexLink"/>
                <w:rtl w:val="true"/>
              </w:rPr>
              <w:t xml:space="preserve">: </w:t>
            </w:r>
            <w:r>
              <w:rPr>
                <w:rStyle w:val="IndexLink"/>
                <w:rtl w:val="true"/>
              </w:rPr>
              <w:t>حكومت حق در ردّ حكومت</w:t>
            </w:r>
            <w:r>
              <w:rPr>
                <w:rStyle w:val="IndexLink"/>
                <w:rtl w:val="true"/>
              </w:rPr>
              <w:tab/>
            </w:r>
            <w:r>
              <w:rPr>
                <w:rStyle w:val="IndexLink"/>
              </w:rPr>
              <w:t>322</w:t>
            </w:r>
          </w:hyperlink>
        </w:p>
        <w:p>
          <w:pPr>
            <w:pStyle w:val="Contents3"/>
            <w:tabs>
              <w:tab w:val="clear" w:pos="8459"/>
              <w:tab w:val="right" w:pos="9026" w:leader="dot"/>
            </w:tabs>
            <w:rPr/>
          </w:pPr>
          <w:hyperlink w:anchor="__RefHeading___Toc973889_1051229030">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973891_1051229030">
            <w:r>
              <w:rPr>
                <w:webHidden/>
                <w:rStyle w:val="IndexLink"/>
                <w:rtl w:val="true"/>
              </w:rPr>
              <w:t>بيعت مردمى</w:t>
            </w:r>
            <w:r>
              <w:rPr>
                <w:rStyle w:val="IndexLink"/>
                <w:rtl w:val="true"/>
              </w:rPr>
              <w:tab/>
            </w:r>
            <w:r>
              <w:rPr>
                <w:rStyle w:val="IndexLink"/>
              </w:rPr>
              <w:t>329</w:t>
            </w:r>
          </w:hyperlink>
        </w:p>
        <w:p>
          <w:pPr>
            <w:pStyle w:val="Contents3"/>
            <w:tabs>
              <w:tab w:val="clear" w:pos="8459"/>
              <w:tab w:val="right" w:pos="9026" w:leader="dot"/>
            </w:tabs>
            <w:rPr/>
          </w:pPr>
          <w:hyperlink w:anchor="__RefHeading___Toc973893_1051229030">
            <w:r>
              <w:rPr>
                <w:webHidden/>
                <w:rStyle w:val="IndexLink"/>
                <w:rtl w:val="true"/>
              </w:rPr>
              <w:t>بيعت على عليه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973895_1051229030">
            <w:r>
              <w:rPr>
                <w:webHidden/>
                <w:rStyle w:val="IndexLink"/>
                <w:rtl w:val="true"/>
              </w:rPr>
              <w:t>ديدگاه على عليه السلام درباره شايستگى اش به خلافت</w:t>
            </w:r>
            <w:r>
              <w:rPr>
                <w:rStyle w:val="IndexLink"/>
                <w:rtl w:val="true"/>
              </w:rPr>
              <w:tab/>
            </w:r>
            <w:r>
              <w:rPr>
                <w:rStyle w:val="IndexLink"/>
              </w:rPr>
              <w:t>337</w:t>
            </w:r>
          </w:hyperlink>
        </w:p>
        <w:p>
          <w:pPr>
            <w:pStyle w:val="Contents3"/>
            <w:tabs>
              <w:tab w:val="clear" w:pos="8459"/>
              <w:tab w:val="right" w:pos="9026" w:leader="dot"/>
            </w:tabs>
            <w:rPr/>
          </w:pPr>
          <w:hyperlink w:anchor="__RefHeading___Toc973897_1051229030">
            <w:r>
              <w:rPr>
                <w:webHidden/>
                <w:rStyle w:val="IndexLink"/>
                <w:rtl w:val="true"/>
              </w:rPr>
              <w:t>حكومت حق</w:t>
            </w:r>
            <w:r>
              <w:rPr>
                <w:rStyle w:val="IndexLink"/>
                <w:rtl w:val="true"/>
              </w:rPr>
              <w:tab/>
            </w:r>
            <w:r>
              <w:rPr>
                <w:rStyle w:val="IndexLink"/>
              </w:rPr>
              <w:t>355</w:t>
            </w:r>
          </w:hyperlink>
        </w:p>
        <w:p>
          <w:pPr>
            <w:pStyle w:val="Contents3"/>
            <w:tabs>
              <w:tab w:val="clear" w:pos="8459"/>
              <w:tab w:val="right" w:pos="9026" w:leader="dot"/>
            </w:tabs>
            <w:rPr/>
          </w:pPr>
          <w:hyperlink w:anchor="__RefHeading___Toc973899_1051229030">
            <w:r>
              <w:rPr>
                <w:webHidden/>
                <w:rStyle w:val="IndexLink"/>
                <w:rtl w:val="true"/>
              </w:rPr>
              <w:t>الگوى كوفه</w:t>
            </w:r>
            <w:r>
              <w:rPr>
                <w:rStyle w:val="IndexLink"/>
                <w:rtl w:val="true"/>
              </w:rPr>
              <w:tab/>
            </w:r>
            <w:r>
              <w:rPr>
                <w:rStyle w:val="IndexLink"/>
              </w:rPr>
              <w:t>363</w:t>
            </w:r>
          </w:hyperlink>
        </w:p>
        <w:p>
          <w:pPr>
            <w:pStyle w:val="Contents3"/>
            <w:tabs>
              <w:tab w:val="clear" w:pos="8459"/>
              <w:tab w:val="right" w:pos="9026" w:leader="dot"/>
            </w:tabs>
            <w:rPr/>
          </w:pPr>
          <w:hyperlink w:anchor="__RefHeading___Toc973901_1051229030">
            <w:r>
              <w:rPr>
                <w:webHidden/>
                <w:rStyle w:val="IndexLink"/>
                <w:rtl w:val="true"/>
              </w:rPr>
              <w:t>انتخاب كوفه</w:t>
            </w:r>
            <w:r>
              <w:rPr>
                <w:rStyle w:val="IndexLink"/>
                <w:rtl w:val="true"/>
              </w:rPr>
              <w:tab/>
            </w:r>
            <w:r>
              <w:rPr>
                <w:rStyle w:val="IndexLink"/>
              </w:rPr>
              <w:t>366</w:t>
            </w:r>
          </w:hyperlink>
        </w:p>
        <w:p>
          <w:pPr>
            <w:pStyle w:val="Contents3"/>
            <w:tabs>
              <w:tab w:val="clear" w:pos="8459"/>
              <w:tab w:val="right" w:pos="9026" w:leader="dot"/>
            </w:tabs>
            <w:rPr/>
          </w:pPr>
          <w:hyperlink w:anchor="__RefHeading___Toc973903_1051229030">
            <w:r>
              <w:rPr>
                <w:webHidden/>
                <w:rStyle w:val="IndexLink"/>
                <w:rtl w:val="true"/>
              </w:rPr>
              <w:t>على و شورا</w:t>
            </w:r>
            <w:r>
              <w:rPr>
                <w:rStyle w:val="IndexLink"/>
                <w:rtl w:val="true"/>
              </w:rPr>
              <w:tab/>
            </w:r>
            <w:r>
              <w:rPr>
                <w:rStyle w:val="IndexLink"/>
              </w:rPr>
              <w:t>368</w:t>
            </w:r>
          </w:hyperlink>
        </w:p>
        <w:p>
          <w:pPr>
            <w:pStyle w:val="Contents3"/>
            <w:tabs>
              <w:tab w:val="clear" w:pos="8459"/>
              <w:tab w:val="right" w:pos="9026" w:leader="dot"/>
            </w:tabs>
            <w:rPr/>
          </w:pPr>
          <w:hyperlink w:anchor="__RefHeading___Toc973905_1051229030">
            <w:r>
              <w:rPr>
                <w:webHidden/>
                <w:rStyle w:val="IndexLink"/>
                <w:rtl w:val="true"/>
              </w:rPr>
              <w:t>حكومت وسيله است نه هدف</w:t>
            </w:r>
            <w:r>
              <w:rPr>
                <w:rStyle w:val="IndexLink"/>
                <w:rtl w:val="true"/>
              </w:rPr>
              <w:tab/>
            </w:r>
            <w:r>
              <w:rPr>
                <w:rStyle w:val="IndexLink"/>
              </w:rPr>
              <w:t>374</w:t>
            </w:r>
          </w:hyperlink>
        </w:p>
        <w:p>
          <w:pPr>
            <w:pStyle w:val="Contents2"/>
            <w:tabs>
              <w:tab w:val="clear" w:pos="8743"/>
              <w:tab w:val="right" w:pos="9026" w:leader="dot"/>
            </w:tabs>
            <w:rPr/>
          </w:pPr>
          <w:hyperlink w:anchor="__RefHeading___Toc973907_1051229030">
            <w:r>
              <w:rPr>
                <w:webHidden/>
                <w:rStyle w:val="IndexLink"/>
                <w:rtl w:val="true"/>
              </w:rPr>
              <w:t>بخش هشتم</w:t>
            </w:r>
            <w:r>
              <w:rPr>
                <w:rStyle w:val="IndexLink"/>
                <w:rtl w:val="true"/>
              </w:rPr>
              <w:t xml:space="preserve">: </w:t>
            </w:r>
            <w:r>
              <w:rPr>
                <w:rStyle w:val="IndexLink"/>
                <w:rtl w:val="true"/>
              </w:rPr>
              <w:t>حكومت خرد</w:t>
            </w:r>
            <w:r>
              <w:rPr>
                <w:rStyle w:val="IndexLink"/>
                <w:rtl w:val="true"/>
              </w:rPr>
              <w:tab/>
            </w:r>
            <w:r>
              <w:rPr>
                <w:rStyle w:val="IndexLink"/>
              </w:rPr>
              <w:t>386</w:t>
            </w:r>
          </w:hyperlink>
        </w:p>
        <w:p>
          <w:pPr>
            <w:pStyle w:val="Contents3"/>
            <w:tabs>
              <w:tab w:val="clear" w:pos="8459"/>
              <w:tab w:val="right" w:pos="9026" w:leader="dot"/>
            </w:tabs>
            <w:rPr/>
          </w:pPr>
          <w:hyperlink w:anchor="__RefHeading___Toc973909_1051229030">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973911_1051229030">
            <w:r>
              <w:rPr>
                <w:webHidden/>
                <w:rStyle w:val="IndexLink"/>
                <w:rtl w:val="true"/>
              </w:rPr>
              <w:t>دانش پژوهان بر سه دسته اند</w:t>
            </w:r>
            <w:r>
              <w:rPr>
                <w:rStyle w:val="IndexLink"/>
                <w:rtl w:val="true"/>
              </w:rPr>
              <w:tab/>
            </w:r>
            <w:r>
              <w:rPr>
                <w:rStyle w:val="IndexLink"/>
              </w:rPr>
              <w:t>397</w:t>
            </w:r>
          </w:hyperlink>
        </w:p>
        <w:p>
          <w:pPr>
            <w:pStyle w:val="Contents3"/>
            <w:tabs>
              <w:tab w:val="clear" w:pos="8459"/>
              <w:tab w:val="right" w:pos="9026" w:leader="dot"/>
            </w:tabs>
            <w:rPr/>
          </w:pPr>
          <w:hyperlink w:anchor="__RefHeading___Toc973913_1051229030">
            <w:r>
              <w:rPr>
                <w:webHidden/>
                <w:rStyle w:val="IndexLink"/>
                <w:rtl w:val="true"/>
              </w:rPr>
              <w:t>پيشگوييها و شناخت الهامى</w:t>
            </w:r>
            <w:r>
              <w:rPr>
                <w:rStyle w:val="IndexLink"/>
                <w:rtl w:val="true"/>
              </w:rPr>
              <w:tab/>
            </w:r>
            <w:r>
              <w:rPr>
                <w:rStyle w:val="IndexLink"/>
              </w:rPr>
              <w:t>401</w:t>
            </w:r>
          </w:hyperlink>
        </w:p>
        <w:p>
          <w:pPr>
            <w:pStyle w:val="Contents3"/>
            <w:tabs>
              <w:tab w:val="clear" w:pos="8459"/>
              <w:tab w:val="right" w:pos="9026" w:leader="dot"/>
            </w:tabs>
            <w:rPr/>
          </w:pPr>
          <w:hyperlink w:anchor="__RefHeading___Toc973915_1051229030">
            <w:r>
              <w:rPr>
                <w:webHidden/>
                <w:rStyle w:val="IndexLink"/>
                <w:rtl w:val="true"/>
              </w:rPr>
              <w:t>پايان حكومت بنى اميه درس رساى تاريخ</w:t>
            </w:r>
            <w:r>
              <w:rPr>
                <w:rStyle w:val="IndexLink"/>
                <w:rtl w:val="true"/>
              </w:rPr>
              <w:tab/>
            </w:r>
            <w:r>
              <w:rPr>
                <w:rStyle w:val="IndexLink"/>
              </w:rPr>
              <w:t>407</w:t>
            </w:r>
          </w:hyperlink>
        </w:p>
        <w:p>
          <w:pPr>
            <w:pStyle w:val="Contents2"/>
            <w:tabs>
              <w:tab w:val="clear" w:pos="8743"/>
              <w:tab w:val="right" w:pos="9026" w:leader="dot"/>
            </w:tabs>
            <w:rPr/>
          </w:pPr>
          <w:hyperlink w:anchor="__RefHeading___Toc973917_1051229030">
            <w:r>
              <w:rPr>
                <w:webHidden/>
                <w:rStyle w:val="IndexLink"/>
                <w:rtl w:val="true"/>
              </w:rPr>
              <w:t>بخش نهم</w:t>
            </w:r>
            <w:r>
              <w:rPr>
                <w:rStyle w:val="IndexLink"/>
                <w:rtl w:val="true"/>
              </w:rPr>
              <w:t xml:space="preserve">: </w:t>
            </w:r>
            <w:r>
              <w:rPr>
                <w:rStyle w:val="IndexLink"/>
                <w:rtl w:val="true"/>
              </w:rPr>
              <w:t>عدالت امام على بن ابى طالب عليه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973919_1051229030">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973921_1051229030">
            <w:r>
              <w:rPr>
                <w:webHidden/>
                <w:rStyle w:val="IndexLink"/>
                <w:rtl w:val="true"/>
              </w:rPr>
              <w:t>چهار چوب نظرى و درونمايه اجتماعى عدالت امام على عليه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973923_1051229030">
            <w:r>
              <w:rPr>
                <w:webHidden/>
                <w:rStyle w:val="IndexLink"/>
                <w:rtl w:val="true"/>
              </w:rPr>
              <w:t>ماهيت اقتصادى سياست عدالت</w:t>
            </w:r>
            <w:r>
              <w:rPr>
                <w:rStyle w:val="IndexLink"/>
                <w:rtl w:val="true"/>
              </w:rPr>
              <w:tab/>
            </w:r>
            <w:r>
              <w:rPr>
                <w:rStyle w:val="IndexLink"/>
              </w:rPr>
              <w:t>424</w:t>
            </w:r>
          </w:hyperlink>
        </w:p>
        <w:p>
          <w:pPr>
            <w:pStyle w:val="Contents3"/>
            <w:tabs>
              <w:tab w:val="clear" w:pos="8459"/>
              <w:tab w:val="right" w:pos="9026" w:leader="dot"/>
            </w:tabs>
            <w:rPr/>
          </w:pPr>
          <w:hyperlink w:anchor="__RefHeading___Toc973925_1051229030">
            <w:r>
              <w:rPr>
                <w:webHidden/>
                <w:rStyle w:val="IndexLink"/>
                <w:rtl w:val="true"/>
              </w:rPr>
              <w:t>سياست اقتصادى و ضرورت پيروى استانداران و كارگزاران</w:t>
            </w:r>
            <w:r>
              <w:rPr>
                <w:rStyle w:val="IndexLink"/>
                <w:rtl w:val="true"/>
              </w:rPr>
              <w:tab/>
            </w:r>
            <w:r>
              <w:rPr>
                <w:rStyle w:val="IndexLink"/>
              </w:rPr>
              <w:t>438</w:t>
            </w:r>
          </w:hyperlink>
        </w:p>
        <w:p>
          <w:pPr>
            <w:pStyle w:val="Contents3"/>
            <w:tabs>
              <w:tab w:val="clear" w:pos="8459"/>
              <w:tab w:val="right" w:pos="9026" w:leader="dot"/>
            </w:tabs>
            <w:rPr/>
          </w:pPr>
          <w:hyperlink w:anchor="__RefHeading___Toc973927_1051229030">
            <w:r>
              <w:rPr>
                <w:webHidden/>
                <w:rStyle w:val="IndexLink"/>
                <w:rtl w:val="true"/>
              </w:rPr>
              <w:t>ساختار سياسى و درونمايه حكومت</w:t>
            </w:r>
            <w:r>
              <w:rPr>
                <w:rStyle w:val="IndexLink"/>
                <w:rtl w:val="true"/>
              </w:rPr>
              <w:tab/>
            </w:r>
            <w:r>
              <w:rPr>
                <w:rStyle w:val="IndexLink"/>
              </w:rPr>
              <w:t>442</w:t>
            </w:r>
          </w:hyperlink>
        </w:p>
        <w:p>
          <w:pPr>
            <w:pStyle w:val="Contents3"/>
            <w:tabs>
              <w:tab w:val="clear" w:pos="8459"/>
              <w:tab w:val="right" w:pos="9026" w:leader="dot"/>
            </w:tabs>
            <w:rPr/>
          </w:pPr>
          <w:hyperlink w:anchor="__RefHeading___Toc973929_1051229030">
            <w:r>
              <w:rPr>
                <w:webHidden/>
                <w:rStyle w:val="IndexLink"/>
                <w:rtl w:val="true"/>
              </w:rPr>
              <w:t>زمامدار و رعيت</w:t>
            </w:r>
            <w:r>
              <w:rPr>
                <w:rStyle w:val="IndexLink"/>
                <w:rtl w:val="true"/>
              </w:rPr>
              <w:tab/>
            </w:r>
            <w:r>
              <w:rPr>
                <w:rStyle w:val="IndexLink"/>
              </w:rPr>
              <w:t>445</w:t>
            </w:r>
          </w:hyperlink>
        </w:p>
        <w:p>
          <w:pPr>
            <w:pStyle w:val="Contents3"/>
            <w:tabs>
              <w:tab w:val="clear" w:pos="8459"/>
              <w:tab w:val="right" w:pos="9026" w:leader="dot"/>
            </w:tabs>
            <w:rPr/>
          </w:pPr>
          <w:hyperlink w:anchor="__RefHeading___Toc973931_1051229030">
            <w:r>
              <w:rPr>
                <w:webHidden/>
                <w:rStyle w:val="IndexLink"/>
                <w:rtl w:val="true"/>
              </w:rPr>
              <w:t>ويژگيهاى زمامدار عادل</w:t>
            </w:r>
            <w:r>
              <w:rPr>
                <w:rStyle w:val="IndexLink"/>
                <w:rtl w:val="true"/>
              </w:rPr>
              <w:tab/>
            </w:r>
            <w:r>
              <w:rPr>
                <w:rStyle w:val="IndexLink"/>
              </w:rPr>
              <w:t>454</w:t>
            </w:r>
          </w:hyperlink>
        </w:p>
        <w:p>
          <w:pPr>
            <w:pStyle w:val="Contents3"/>
            <w:tabs>
              <w:tab w:val="clear" w:pos="8459"/>
              <w:tab w:val="right" w:pos="9026" w:leader="dot"/>
            </w:tabs>
            <w:rPr/>
          </w:pPr>
          <w:hyperlink w:anchor="__RefHeading___Toc973933_1051229030">
            <w:r>
              <w:rPr>
                <w:webHidden/>
                <w:rStyle w:val="IndexLink"/>
                <w:rtl w:val="true"/>
              </w:rPr>
              <w:t>ارتباط زنده و مستقيم با مردم</w:t>
            </w:r>
            <w:r>
              <w:rPr>
                <w:rStyle w:val="IndexLink"/>
                <w:rtl w:val="true"/>
              </w:rPr>
              <w:tab/>
            </w:r>
            <w:r>
              <w:rPr>
                <w:rStyle w:val="IndexLink"/>
              </w:rPr>
              <w:t>457</w:t>
            </w:r>
          </w:hyperlink>
        </w:p>
        <w:p>
          <w:pPr>
            <w:pStyle w:val="Contents3"/>
            <w:tabs>
              <w:tab w:val="clear" w:pos="8459"/>
              <w:tab w:val="right" w:pos="9026" w:leader="dot"/>
            </w:tabs>
            <w:rPr/>
          </w:pPr>
          <w:hyperlink w:anchor="__RefHeading___Toc973935_1051229030">
            <w:r>
              <w:rPr>
                <w:webHidden/>
                <w:rStyle w:val="IndexLink"/>
                <w:rtl w:val="true"/>
              </w:rPr>
              <w:t>آفت حكومت</w:t>
            </w:r>
            <w:r>
              <w:rPr>
                <w:rStyle w:val="IndexLink"/>
                <w:rtl w:val="true"/>
              </w:rPr>
              <w:tab/>
            </w:r>
            <w:r>
              <w:rPr>
                <w:rStyle w:val="IndexLink"/>
              </w:rPr>
              <w:t>460</w:t>
            </w:r>
          </w:hyperlink>
        </w:p>
        <w:p>
          <w:pPr>
            <w:pStyle w:val="Contents3"/>
            <w:tabs>
              <w:tab w:val="clear" w:pos="8459"/>
              <w:tab w:val="right" w:pos="9026" w:leader="dot"/>
            </w:tabs>
            <w:rPr/>
          </w:pPr>
          <w:hyperlink w:anchor="__RefHeading___Toc973937_1051229030">
            <w:r>
              <w:rPr>
                <w:webHidden/>
                <w:rStyle w:val="IndexLink"/>
                <w:rtl w:val="true"/>
              </w:rPr>
              <w:t>نزديكان زمامدار</w:t>
            </w:r>
            <w:r>
              <w:rPr>
                <w:rStyle w:val="IndexLink"/>
                <w:rtl w:val="true"/>
              </w:rPr>
              <w:tab/>
            </w:r>
            <w:r>
              <w:rPr>
                <w:rStyle w:val="IndexLink"/>
              </w:rPr>
              <w:t>463</w:t>
            </w:r>
          </w:hyperlink>
        </w:p>
        <w:p>
          <w:pPr>
            <w:pStyle w:val="Contents3"/>
            <w:tabs>
              <w:tab w:val="clear" w:pos="8459"/>
              <w:tab w:val="right" w:pos="9026" w:leader="dot"/>
            </w:tabs>
            <w:rPr/>
          </w:pPr>
          <w:hyperlink w:anchor="__RefHeading___Toc973939_1051229030">
            <w:r>
              <w:rPr>
                <w:webHidden/>
                <w:rStyle w:val="IndexLink"/>
                <w:rtl w:val="true"/>
              </w:rPr>
              <w:t>حكومت، پاسدارى كردن است نه سلطه يافتن</w:t>
            </w:r>
            <w:r>
              <w:rPr>
                <w:rStyle w:val="IndexLink"/>
                <w:rtl w:val="true"/>
              </w:rPr>
              <w:tab/>
            </w:r>
            <w:r>
              <w:rPr>
                <w:rStyle w:val="IndexLink"/>
              </w:rPr>
              <w:t>468</w:t>
            </w:r>
          </w:hyperlink>
        </w:p>
        <w:p>
          <w:pPr>
            <w:pStyle w:val="Contents3"/>
            <w:tabs>
              <w:tab w:val="clear" w:pos="8459"/>
              <w:tab w:val="right" w:pos="9026" w:leader="dot"/>
            </w:tabs>
            <w:rPr/>
          </w:pPr>
          <w:hyperlink w:anchor="__RefHeading___Toc973941_1051229030">
            <w:r>
              <w:rPr>
                <w:webHidden/>
                <w:rStyle w:val="IndexLink"/>
                <w:rtl w:val="true"/>
              </w:rPr>
              <w:t>خونريزى ناروا و زوال نعمت زمامدارى</w:t>
            </w:r>
            <w:r>
              <w:rPr>
                <w:rStyle w:val="IndexLink"/>
                <w:rtl w:val="true"/>
              </w:rPr>
              <w:tab/>
            </w:r>
            <w:r>
              <w:rPr>
                <w:rStyle w:val="IndexLink"/>
              </w:rPr>
              <w:t>474</w:t>
            </w:r>
          </w:hyperlink>
        </w:p>
        <w:p>
          <w:pPr>
            <w:pStyle w:val="Contents3"/>
            <w:tabs>
              <w:tab w:val="clear" w:pos="8459"/>
              <w:tab w:val="right" w:pos="9026" w:leader="dot"/>
            </w:tabs>
            <w:rPr/>
          </w:pPr>
          <w:hyperlink w:anchor="__RefHeading___Toc973943_1051229030">
            <w:r>
              <w:rPr>
                <w:webHidden/>
                <w:rStyle w:val="IndexLink"/>
                <w:rtl w:val="true"/>
              </w:rPr>
              <w:t>اصول و پايه هايى كه بايد به خاطر رعايت عدالت</w:t>
            </w:r>
            <w:r>
              <w:rPr>
                <w:rStyle w:val="IndexLink"/>
                <w:rtl w:val="true"/>
              </w:rPr>
              <w:tab/>
            </w:r>
            <w:r>
              <w:rPr>
                <w:rStyle w:val="IndexLink"/>
              </w:rPr>
              <w:t>476</w:t>
            </w:r>
          </w:hyperlink>
        </w:p>
        <w:p>
          <w:pPr>
            <w:pStyle w:val="Contents3"/>
            <w:tabs>
              <w:tab w:val="clear" w:pos="8459"/>
              <w:tab w:val="right" w:pos="9026" w:leader="dot"/>
            </w:tabs>
            <w:rPr/>
          </w:pPr>
          <w:hyperlink w:anchor="__RefHeading___Toc973945_1051229030">
            <w:r>
              <w:rPr>
                <w:webHidden/>
                <w:rStyle w:val="IndexLink"/>
                <w:rtl w:val="true"/>
              </w:rPr>
              <w:t>ويژگيها و اخلاق زمامدار</w:t>
            </w:r>
            <w:r>
              <w:rPr>
                <w:rStyle w:val="IndexLink"/>
                <w:rtl w:val="true"/>
              </w:rPr>
              <w:tab/>
            </w:r>
            <w:r>
              <w:rPr>
                <w:rStyle w:val="IndexLink"/>
              </w:rPr>
              <w:t>478</w:t>
            </w:r>
          </w:hyperlink>
        </w:p>
        <w:p>
          <w:pPr>
            <w:pStyle w:val="Contents3"/>
            <w:tabs>
              <w:tab w:val="clear" w:pos="8459"/>
              <w:tab w:val="right" w:pos="9026" w:leader="dot"/>
            </w:tabs>
            <w:rPr/>
          </w:pPr>
          <w:hyperlink w:anchor="__RefHeading___Toc973947_1051229030">
            <w:r>
              <w:rPr>
                <w:webHidden/>
                <w:rStyle w:val="IndexLink"/>
                <w:rtl w:val="true"/>
              </w:rPr>
              <w:t>عدالتِ تلخ</w:t>
            </w:r>
            <w:r>
              <w:rPr>
                <w:rStyle w:val="IndexLink"/>
                <w:rtl w:val="true"/>
              </w:rPr>
              <w:t xml:space="preserve">: </w:t>
            </w:r>
            <w:r>
              <w:rPr>
                <w:rStyle w:val="IndexLink"/>
                <w:rtl w:val="true"/>
              </w:rPr>
              <w:t>در آغاز با خويشتن خويش</w:t>
            </w:r>
            <w:r>
              <w:rPr>
                <w:rStyle w:val="IndexLink"/>
                <w:rtl w:val="true"/>
              </w:rPr>
              <w:tab/>
            </w:r>
            <w:r>
              <w:rPr>
                <w:rStyle w:val="IndexLink"/>
              </w:rPr>
              <w:t>484</w:t>
            </w:r>
          </w:hyperlink>
        </w:p>
        <w:p>
          <w:pPr>
            <w:pStyle w:val="Contents3"/>
            <w:tabs>
              <w:tab w:val="clear" w:pos="8459"/>
              <w:tab w:val="right" w:pos="9026" w:leader="dot"/>
            </w:tabs>
            <w:rPr/>
          </w:pPr>
          <w:hyperlink w:anchor="__RefHeading___Toc973949_1051229030">
            <w:r>
              <w:rPr>
                <w:webHidden/>
                <w:rStyle w:val="IndexLink"/>
                <w:rtl w:val="true"/>
              </w:rPr>
              <w:t>شدّت عدالت با خويشاوندان</w:t>
            </w:r>
            <w:r>
              <w:rPr>
                <w:rStyle w:val="IndexLink"/>
                <w:rtl w:val="true"/>
              </w:rPr>
              <w:t xml:space="preserve">: </w:t>
            </w:r>
            <w:r>
              <w:rPr>
                <w:rStyle w:val="IndexLink"/>
                <w:rtl w:val="true"/>
              </w:rPr>
              <w:t>در مرحله دوم</w:t>
            </w:r>
            <w:r>
              <w:rPr>
                <w:rStyle w:val="IndexLink"/>
                <w:rtl w:val="true"/>
              </w:rPr>
              <w:tab/>
            </w:r>
            <w:r>
              <w:rPr>
                <w:rStyle w:val="IndexLink"/>
              </w:rPr>
              <w:t>491</w:t>
            </w:r>
          </w:hyperlink>
        </w:p>
        <w:p>
          <w:pPr>
            <w:pStyle w:val="Contents3"/>
            <w:tabs>
              <w:tab w:val="clear" w:pos="8459"/>
              <w:tab w:val="right" w:pos="9026" w:leader="dot"/>
            </w:tabs>
            <w:rPr/>
          </w:pPr>
          <w:hyperlink w:anchor="__RefHeading___Toc973951_1051229030">
            <w:r>
              <w:rPr>
                <w:webHidden/>
                <w:rStyle w:val="IndexLink"/>
                <w:rtl w:val="true"/>
              </w:rPr>
              <w:t>عدالت سخت با كارگزاران</w:t>
            </w:r>
            <w:r>
              <w:rPr>
                <w:rStyle w:val="IndexLink"/>
                <w:rtl w:val="true"/>
              </w:rPr>
              <w:tab/>
            </w:r>
            <w:r>
              <w:rPr>
                <w:rStyle w:val="IndexLink"/>
              </w:rPr>
              <w:t>494</w:t>
            </w:r>
          </w:hyperlink>
        </w:p>
        <w:p>
          <w:pPr>
            <w:pStyle w:val="Contents3"/>
            <w:tabs>
              <w:tab w:val="clear" w:pos="8459"/>
              <w:tab w:val="right" w:pos="9026" w:leader="dot"/>
            </w:tabs>
            <w:rPr/>
          </w:pPr>
          <w:hyperlink w:anchor="__RefHeading___Toc973953_1051229030">
            <w:r>
              <w:rPr>
                <w:webHidden/>
                <w:rStyle w:val="IndexLink"/>
                <w:rtl w:val="true"/>
              </w:rPr>
              <w:t>عدالت تلخ با مردم</w:t>
            </w:r>
            <w:r>
              <w:rPr>
                <w:rStyle w:val="IndexLink"/>
                <w:rtl w:val="true"/>
              </w:rPr>
              <w:tab/>
            </w:r>
            <w:r>
              <w:rPr>
                <w:rStyle w:val="IndexLink"/>
              </w:rPr>
              <w:t>499</w:t>
            </w:r>
          </w:hyperlink>
        </w:p>
        <w:p>
          <w:pPr>
            <w:pStyle w:val="Contents3"/>
            <w:tabs>
              <w:tab w:val="clear" w:pos="8459"/>
              <w:tab w:val="right" w:pos="9026" w:leader="dot"/>
            </w:tabs>
            <w:rPr/>
          </w:pPr>
          <w:hyperlink w:anchor="__RefHeading___Toc973955_1051229030">
            <w:r>
              <w:rPr>
                <w:webHidden/>
                <w:rStyle w:val="IndexLink"/>
                <w:rtl w:val="true"/>
              </w:rPr>
              <w:t>قضاوت در عدالت و عدالت در قضاوت</w:t>
            </w:r>
            <w:r>
              <w:rPr>
                <w:rStyle w:val="IndexLink"/>
                <w:rtl w:val="true"/>
              </w:rPr>
              <w:tab/>
            </w:r>
            <w:r>
              <w:rPr>
                <w:rStyle w:val="IndexLink"/>
              </w:rPr>
              <w:t>506</w:t>
            </w:r>
          </w:hyperlink>
        </w:p>
        <w:p>
          <w:pPr>
            <w:pStyle w:val="Contents3"/>
            <w:tabs>
              <w:tab w:val="clear" w:pos="8459"/>
              <w:tab w:val="right" w:pos="9026" w:leader="dot"/>
            </w:tabs>
            <w:rPr/>
          </w:pPr>
          <w:hyperlink w:anchor="__RefHeading___Toc973957_1051229030">
            <w:r>
              <w:rPr>
                <w:webHidden/>
                <w:rStyle w:val="IndexLink"/>
                <w:rtl w:val="true"/>
              </w:rPr>
              <w:t>آخرين صفحه شناسنامه عدالت جاودانه</w:t>
            </w:r>
            <w:r>
              <w:rPr>
                <w:rStyle w:val="IndexLink"/>
                <w:rtl w:val="true"/>
              </w:rPr>
              <w:tab/>
            </w:r>
            <w:r>
              <w:rPr>
                <w:rStyle w:val="IndexLink"/>
              </w:rPr>
              <w:t>515</w:t>
            </w:r>
          </w:hyperlink>
        </w:p>
        <w:p>
          <w:pPr>
            <w:pStyle w:val="Contents2"/>
            <w:tabs>
              <w:tab w:val="clear" w:pos="8743"/>
              <w:tab w:val="right" w:pos="9026" w:leader="dot"/>
            </w:tabs>
            <w:rPr/>
          </w:pPr>
          <w:hyperlink w:anchor="__RefHeading___Toc973959_1051229030">
            <w:r>
              <w:rPr>
                <w:webHidden/>
                <w:rStyle w:val="IndexLink"/>
                <w:rtl w:val="true"/>
              </w:rPr>
              <w:t>بخش دهم</w:t>
            </w:r>
            <w:r>
              <w:rPr>
                <w:rStyle w:val="IndexLink"/>
                <w:rtl w:val="true"/>
              </w:rPr>
              <w:t xml:space="preserve">: </w:t>
            </w:r>
            <w:r>
              <w:rPr>
                <w:rStyle w:val="IndexLink"/>
                <w:rtl w:val="true"/>
              </w:rPr>
              <w:t>على بن ابى طالب مدرسه تربيتى تاريخ</w:t>
            </w:r>
            <w:r>
              <w:rPr>
                <w:rStyle w:val="IndexLink"/>
                <w:rtl w:val="true"/>
              </w:rPr>
              <w:tab/>
            </w:r>
            <w:r>
              <w:rPr>
                <w:rStyle w:val="IndexLink"/>
              </w:rPr>
              <w:t>522</w:t>
            </w:r>
          </w:hyperlink>
        </w:p>
        <w:p>
          <w:pPr>
            <w:pStyle w:val="Contents3"/>
            <w:tabs>
              <w:tab w:val="clear" w:pos="8459"/>
              <w:tab w:val="right" w:pos="9026" w:leader="dot"/>
            </w:tabs>
            <w:rPr/>
          </w:pPr>
          <w:hyperlink w:anchor="__RefHeading___Toc973961_1051229030">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973963_1051229030">
            <w:r>
              <w:rPr>
                <w:webHidden/>
                <w:rStyle w:val="IndexLink"/>
                <w:rtl w:val="true"/>
              </w:rPr>
              <w:t>على عليه السلام هم بر اصحابش تأثير گذار بود و هم بر مردم</w:t>
            </w:r>
            <w:r>
              <w:rPr>
                <w:rStyle w:val="IndexLink"/>
                <w:rtl w:val="true"/>
              </w:rPr>
              <w:tab/>
            </w:r>
            <w:r>
              <w:rPr>
                <w:rStyle w:val="IndexLink"/>
              </w:rPr>
              <w:t>540</w:t>
            </w:r>
          </w:hyperlink>
        </w:p>
        <w:p>
          <w:pPr>
            <w:pStyle w:val="Contents2"/>
            <w:tabs>
              <w:tab w:val="clear" w:pos="8743"/>
              <w:tab w:val="right" w:pos="9026" w:leader="dot"/>
            </w:tabs>
            <w:rPr/>
          </w:pPr>
          <w:hyperlink w:anchor="__RefHeading___Toc973965_1051229030">
            <w:r>
              <w:rPr>
                <w:webHidden/>
                <w:rStyle w:val="IndexLink"/>
                <w:rtl w:val="true"/>
              </w:rPr>
              <w:t>بخش يازدهم</w:t>
            </w:r>
            <w:r>
              <w:rPr>
                <w:rStyle w:val="IndexLink"/>
                <w:rtl w:val="true"/>
              </w:rPr>
              <w:t xml:space="preserve">: </w:t>
            </w:r>
            <w:r>
              <w:rPr>
                <w:rStyle w:val="IndexLink"/>
                <w:rtl w:val="true"/>
              </w:rPr>
              <w:t>نهج البلاغه جلوه گاه بلاغت</w:t>
            </w:r>
            <w:r>
              <w:rPr>
                <w:rStyle w:val="IndexLink"/>
                <w:rtl w:val="true"/>
              </w:rPr>
              <w:tab/>
            </w:r>
            <w:r>
              <w:rPr>
                <w:rStyle w:val="IndexLink"/>
              </w:rPr>
              <w:t>548</w:t>
            </w:r>
          </w:hyperlink>
        </w:p>
        <w:p>
          <w:pPr>
            <w:pStyle w:val="Contents3"/>
            <w:tabs>
              <w:tab w:val="clear" w:pos="8459"/>
              <w:tab w:val="right" w:pos="9026" w:leader="dot"/>
            </w:tabs>
            <w:rPr/>
          </w:pPr>
          <w:hyperlink w:anchor="__RefHeading___Toc973967_1051229030">
            <w:r>
              <w:rPr>
                <w:webHidden/>
                <w:rStyle w:val="IndexLink"/>
                <w:rtl w:val="true"/>
              </w:rPr>
              <w:t>اشاره</w:t>
            </w:r>
            <w:r>
              <w:rPr>
                <w:rStyle w:val="IndexLink"/>
                <w:rtl w:val="true"/>
              </w:rPr>
              <w:tab/>
            </w:r>
            <w:r>
              <w:rPr>
                <w:rStyle w:val="IndexLink"/>
              </w:rPr>
              <w:t>548</w:t>
            </w:r>
          </w:hyperlink>
        </w:p>
        <w:p>
          <w:pPr>
            <w:pStyle w:val="Contents3"/>
            <w:tabs>
              <w:tab w:val="clear" w:pos="8459"/>
              <w:tab w:val="right" w:pos="9026" w:leader="dot"/>
            </w:tabs>
            <w:rPr/>
          </w:pPr>
          <w:hyperlink w:anchor="__RefHeading___Toc973969_1051229030">
            <w:r>
              <w:rPr>
                <w:webHidden/>
                <w:rStyle w:val="IndexLink"/>
                <w:rtl w:val="true"/>
              </w:rPr>
              <w:t>ويژگيهاى متن</w:t>
            </w:r>
            <w:r>
              <w:rPr>
                <w:rStyle w:val="IndexLink"/>
                <w:rtl w:val="true"/>
              </w:rPr>
              <w:tab/>
            </w:r>
            <w:r>
              <w:rPr>
                <w:rStyle w:val="IndexLink"/>
              </w:rPr>
              <w:t>560</w:t>
            </w:r>
          </w:hyperlink>
        </w:p>
        <w:p>
          <w:pPr>
            <w:pStyle w:val="Contents3"/>
            <w:tabs>
              <w:tab w:val="clear" w:pos="8459"/>
              <w:tab w:val="right" w:pos="9026" w:leader="dot"/>
            </w:tabs>
            <w:rPr/>
          </w:pPr>
          <w:hyperlink w:anchor="__RefHeading___Toc973971_1051229030">
            <w:r>
              <w:rPr>
                <w:webHidden/>
                <w:rStyle w:val="IndexLink"/>
                <w:rtl w:val="true"/>
              </w:rPr>
              <w:t>روانى متن</w:t>
            </w:r>
            <w:r>
              <w:rPr>
                <w:rStyle w:val="IndexLink"/>
                <w:rtl w:val="true"/>
              </w:rPr>
              <w:tab/>
            </w:r>
            <w:r>
              <w:rPr>
                <w:rStyle w:val="IndexLink"/>
              </w:rPr>
              <w:t>563</w:t>
            </w:r>
          </w:hyperlink>
        </w:p>
        <w:p>
          <w:pPr>
            <w:pStyle w:val="Contents3"/>
            <w:tabs>
              <w:tab w:val="clear" w:pos="8459"/>
              <w:tab w:val="right" w:pos="9026" w:leader="dot"/>
            </w:tabs>
            <w:rPr/>
          </w:pPr>
          <w:hyperlink w:anchor="__RefHeading___Toc973973_1051229030">
            <w:r>
              <w:rPr>
                <w:webHidden/>
                <w:rStyle w:val="IndexLink"/>
                <w:rtl w:val="true"/>
              </w:rPr>
              <w:t>مثالها و نمونه ها</w:t>
            </w:r>
            <w:r>
              <w:rPr>
                <w:rStyle w:val="IndexLink"/>
                <w:rtl w:val="true"/>
              </w:rPr>
              <w:t xml:space="preserve">[ </w:t>
            </w:r>
            <w:r>
              <w:rPr>
                <w:rStyle w:val="IndexLink"/>
                <w:rtl w:val="true"/>
              </w:rPr>
              <w:t>ى كثرت صيغه هاى انشايى</w:t>
            </w:r>
            <w:r>
              <w:rPr>
                <w:rStyle w:val="IndexLink"/>
                <w:rtl w:val="true"/>
              </w:rPr>
              <w:t>]</w:t>
              <w:tab/>
            </w:r>
            <w:r>
              <w:rPr>
                <w:rStyle w:val="IndexLink"/>
              </w:rPr>
              <w:t>573</w:t>
            </w:r>
          </w:hyperlink>
        </w:p>
        <w:p>
          <w:pPr>
            <w:pStyle w:val="Contents3"/>
            <w:tabs>
              <w:tab w:val="clear" w:pos="8459"/>
              <w:tab w:val="right" w:pos="9026" w:leader="dot"/>
            </w:tabs>
            <w:rPr/>
          </w:pPr>
          <w:hyperlink w:anchor="__RefHeading___Toc973975_1051229030">
            <w:r>
              <w:rPr>
                <w:webHidden/>
                <w:rStyle w:val="IndexLink"/>
                <w:rtl w:val="true"/>
              </w:rPr>
              <w:t>امتيازى ويژه</w:t>
            </w:r>
            <w:r>
              <w:rPr>
                <w:rStyle w:val="IndexLink"/>
                <w:rtl w:val="true"/>
              </w:rPr>
              <w:tab/>
            </w:r>
            <w:r>
              <w:rPr>
                <w:rStyle w:val="IndexLink"/>
              </w:rPr>
              <w:t>589</w:t>
            </w:r>
          </w:hyperlink>
        </w:p>
        <w:p>
          <w:pPr>
            <w:pStyle w:val="Contents3"/>
            <w:tabs>
              <w:tab w:val="clear" w:pos="8459"/>
              <w:tab w:val="right" w:pos="9026" w:leader="dot"/>
            </w:tabs>
            <w:rPr/>
          </w:pPr>
          <w:hyperlink w:anchor="__RefHeading___Toc973977_1051229030">
            <w:r>
              <w:rPr>
                <w:webHidden/>
                <w:rStyle w:val="IndexLink"/>
                <w:rtl w:val="true"/>
              </w:rPr>
              <w:t>متن توصيفى</w:t>
            </w:r>
            <w:r>
              <w:rPr>
                <w:rStyle w:val="IndexLink"/>
                <w:rtl w:val="true"/>
              </w:rPr>
              <w:tab/>
            </w:r>
            <w:r>
              <w:rPr>
                <w:rStyle w:val="IndexLink"/>
              </w:rPr>
              <w:t>591</w:t>
            </w:r>
          </w:hyperlink>
        </w:p>
        <w:p>
          <w:pPr>
            <w:pStyle w:val="Contents3"/>
            <w:tabs>
              <w:tab w:val="clear" w:pos="8459"/>
              <w:tab w:val="right" w:pos="9026" w:leader="dot"/>
            </w:tabs>
            <w:rPr/>
          </w:pPr>
          <w:hyperlink w:anchor="__RefHeading___Toc973979_1051229030">
            <w:r>
              <w:rPr>
                <w:webHidden/>
                <w:rStyle w:val="IndexLink"/>
                <w:rtl w:val="true"/>
              </w:rPr>
              <w:t>سخن پايانى</w:t>
            </w:r>
            <w:r>
              <w:rPr>
                <w:rStyle w:val="IndexLink"/>
                <w:rtl w:val="true"/>
              </w:rPr>
              <w:tab/>
            </w:r>
            <w:r>
              <w:rPr>
                <w:rStyle w:val="IndexLink"/>
              </w:rPr>
              <w:t>598</w:t>
            </w:r>
          </w:hyperlink>
        </w:p>
        <w:p>
          <w:pPr>
            <w:pStyle w:val="Contents2"/>
            <w:tabs>
              <w:tab w:val="clear" w:pos="8743"/>
              <w:tab w:val="right" w:pos="9026" w:leader="dot"/>
            </w:tabs>
            <w:rPr/>
          </w:pPr>
          <w:hyperlink w:anchor="__RefHeading___Toc973981_1051229030">
            <w:r>
              <w:rPr>
                <w:webHidden/>
                <w:rStyle w:val="IndexLink"/>
                <w:rtl w:val="true"/>
              </w:rPr>
              <w:t>منابع</w:t>
            </w:r>
            <w:r>
              <w:rPr>
                <w:rStyle w:val="IndexLink"/>
                <w:rtl w:val="true"/>
              </w:rPr>
              <w:tab/>
            </w:r>
            <w:r>
              <w:rPr>
                <w:rStyle w:val="IndexLink"/>
              </w:rPr>
              <w:t>605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27_53920"/>
      <w:bookmarkStart w:id="1" w:name="pg7327_53920"/>
      <w:bookmarkEnd w:id="1"/>
    </w:p>
    <w:p>
      <w:pPr>
        <w:pStyle w:val="Heading2"/>
        <w:numPr>
          <w:ilvl w:val="1"/>
          <w:numId w:val="1"/>
        </w:numPr>
        <w:rPr/>
      </w:pPr>
      <w:bookmarkStart w:id="2" w:name="pg7327_53920"/>
      <w:bookmarkStart w:id="3" w:name="__RefHeading___Toc97378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 عزیز سید</w:t>
      </w:r>
    </w:p>
    <w:p>
      <w:pPr>
        <w:pStyle w:val="BookText"/>
        <w:rPr/>
      </w:pPr>
      <w:r>
        <w:rPr>
          <w:rFonts w:eastAsia="Times New Roman" w:cs="Times New Roman" w:ascii="Times New Roman" w:hAnsi="Times New Roman"/>
          <w:color w:val="111111"/>
          <w:sz w:val="28"/>
          <w:szCs w:val="28"/>
          <w:lang w:val="en-US" w:bidi="en-US"/>
        </w:rPr>
        <w:t>Jasim, Aziz al -Sayyid</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حکومت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سید جاسم؛ ترجمه و تحقیق موسی دانش</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سلطه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موسی،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297/591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28763</w:t>
      </w:r>
    </w:p>
    <w:p>
      <w:pPr>
        <w:pStyle w:val="BookText"/>
        <w:rPr/>
      </w:pPr>
      <w:r>
        <w:rPr>
          <w:rFonts w:ascii="IRNazanin" w:hAnsi="IRNazanin" w:eastAsia="IRNazanin"/>
          <w:color w:val="111111"/>
          <w:sz w:val="28"/>
          <w:sz w:val="28"/>
          <w:szCs w:val="28"/>
          <w:rtl w:val="true"/>
          <w:lang w:bidi="fa-IR"/>
        </w:rPr>
        <w:t xml:space="preserve">وضعيت ركورد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378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حکومت حق</w:t>
      </w:r>
    </w:p>
    <w:p>
      <w:pPr>
        <w:pStyle w:val="BookText"/>
        <w:rPr/>
      </w:pPr>
      <w:r>
        <w:rPr>
          <w:rFonts w:ascii="IRNazanin" w:hAnsi="IRNazanin" w:eastAsia="IRNazanin"/>
          <w:color w:val="111111"/>
          <w:sz w:val="28"/>
          <w:sz w:val="28"/>
          <w:szCs w:val="28"/>
          <w:rtl w:val="true"/>
          <w:lang w:bidi="fa-IR"/>
        </w:rPr>
        <w:t>عزیز سید جاسم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تحقیق موسی دانش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27_53927"/>
      <w:bookmarkStart w:id="8" w:name="pg7327_53927"/>
      <w:bookmarkEnd w:id="8"/>
    </w:p>
    <w:p>
      <w:pPr>
        <w:pStyle w:val="Heading2"/>
        <w:numPr>
          <w:ilvl w:val="1"/>
          <w:numId w:val="1"/>
        </w:numPr>
        <w:rPr/>
      </w:pPr>
      <w:bookmarkStart w:id="9" w:name="pg7327_53927"/>
      <w:bookmarkStart w:id="10" w:name="__RefHeading___Toc973787_1051229030"/>
      <w:bookmarkStart w:id="11" w:name="_Toc3"/>
      <w:bookmarkEnd w:id="9"/>
      <w:bookmarkEnd w:id="10"/>
      <w:r>
        <w:rPr>
          <w:rtl w:val="true"/>
        </w:rPr>
        <w:t>تقديم</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ناچيز را به روان پدر بزرگوارم و مادر مهربانم كه در شرايط سخت و طاقت فرسا، رنج تربيت و پرورشم را بر دوش كشيدند و به من درس محبّت على عليه السلام آموختند، تقديم مى دارم و اميدوارم خداى مهربان به بركت محبّت على عليه السلام آنها را مشمول مغفرت و رحمت واسعه خويش قرار دهد</w:t>
      </w:r>
      <w:r>
        <w:rPr>
          <w:rFonts w:eastAsia="IRNazanin" w:cs="IRNazanin"/>
          <w:color w:val="111111"/>
          <w:sz w:val="28"/>
          <w:szCs w:val="28"/>
          <w:rtl w:val="true"/>
          <w:lang w:bidi="fa-IR"/>
        </w:rPr>
        <w:t xml:space="preserve">. </w:t>
      </w:r>
      <w:bookmarkStart w:id="12" w:name="pg7327_53929"/>
    </w:p>
    <w:p>
      <w:pPr>
        <w:pStyle w:val="Heading2"/>
        <w:numPr>
          <w:ilvl w:val="1"/>
          <w:numId w:val="1"/>
        </w:numPr>
        <w:rPr/>
      </w:pPr>
      <w:bookmarkStart w:id="13" w:name="__RefHeading___Toc973789_1051229030"/>
      <w:bookmarkStart w:id="14" w:name="_Toc4"/>
      <w:bookmarkEnd w:id="12"/>
      <w:bookmarkEnd w:id="13"/>
      <w:r>
        <w:rPr>
          <w:rtl w:val="true"/>
        </w:rPr>
        <w:t>قدردانى و سپاس</w:t>
      </w:r>
      <w:bookmarkEnd w:id="14"/>
    </w:p>
    <w:p>
      <w:pPr>
        <w:pStyle w:val="BookText"/>
        <w:rPr/>
      </w:pPr>
      <w:r>
        <w:rPr>
          <w:rFonts w:ascii="IRNazanin" w:hAnsi="IRNazanin" w:eastAsia="IRNazanin"/>
          <w:color w:val="111111"/>
          <w:sz w:val="28"/>
          <w:sz w:val="28"/>
          <w:szCs w:val="28"/>
          <w:rtl w:val="true"/>
          <w:lang w:bidi="fa-IR"/>
        </w:rPr>
        <w:t>از آن جا كه وظيفه انسانى و اسلامى انسان ايجاب مى كند تا از شخصيت و يا شخصيتهايى كه در انجام كارهاى نيك، وى را كمك و راهنمايى كرده اند، قدردانى و سپاسگزارى كند، لازم مى دانم از استاد عاليقدر و انديشمند اسلامى حضرت حجت الاسلام و المسلمين آقاى على اكبر الهى خراسانى، اين خدمتگزار صديق مكتب اهل بيت عليهم السلام كه نه تنها در بسامان رساندن اين پايان نامه، بلكه در ساير موارد و مراحل علمى و پژوهشى ام نيز مرشد و راهنمايم بوده و با رهنمودهاى ارزنده شان، بارها مورد عنايتم قرار داده اند، كمال قدردانى و سپاس خويش را ابراز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سزاوار است كه از مسؤولان محترم كميته ارزشيابى حوزه علميه خراسان بويژه جناب حجت الاسلام و المسلمين آقاى احمدى كه در راه پيشرفت و بالندگى دانش پژوهان حوزوى تلاش مى كنند، تقدير و تشكر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توجهات امام هشتم على بن موسى الرضا عليه السلام دوام عمر و توفيق اين حضرات را از خداى بزرگ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دانش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آذر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15" w:name="pg7327_53930"/>
    </w:p>
    <w:p>
      <w:pPr>
        <w:pStyle w:val="Heading2"/>
        <w:numPr>
          <w:ilvl w:val="1"/>
          <w:numId w:val="1"/>
        </w:numPr>
        <w:rPr/>
      </w:pPr>
      <w:bookmarkStart w:id="16" w:name="__RefHeading___Toc973791_1051229030"/>
      <w:bookmarkStart w:id="17" w:name="_Toc5"/>
      <w:bookmarkEnd w:id="15"/>
      <w:bookmarkEnd w:id="16"/>
      <w:r>
        <w:rPr>
          <w:rtl w:val="true"/>
        </w:rPr>
        <w:t>فهرست</w:t>
      </w:r>
      <w:bookmarkEnd w:id="17"/>
    </w:p>
    <w:p>
      <w:pPr>
        <w:pStyle w:val="BookText"/>
        <w:rPr/>
      </w:pPr>
      <w:r>
        <w:rPr>
          <w:rFonts w:ascii="IRNazanin" w:hAnsi="IRNazanin" w:eastAsia="IRNazanin"/>
          <w:color w:val="111111"/>
          <w:sz w:val="28"/>
          <w:sz w:val="28"/>
          <w:szCs w:val="28"/>
          <w:rtl w:val="true"/>
          <w:lang w:bidi="fa-IR"/>
        </w:rPr>
        <w:t>پيشگفتار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شخصيت امام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حكومت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برجسته ترين ويژگى حكومت علوى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چرا ترجمه و تحقيق اين كتاب را برگزيدم؟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دشواريهاى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پيشگفتار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بخش اوّل مشيّت پروردگار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با مشيّت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گواهى دادن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دشوارى راه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دوم پيامبر، على بن ابى طالب وارث علم نبوى را برمى گزيند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 علم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بخش سوم دلاورى على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همسانى با آغاز پيدايش</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ولادتى ديگر در سايه شمشير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جدال شمشير كشيدن و غلاف كردن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مصداق درس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شتر و هيجان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گريه پيروز صحنه جنگ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تباهى شهوت پيروزى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احترام به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بخش چهارم دلايل شجاعت على در نبرد صفين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جنگ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دستاوردهاى اعتقادى و سياسى نبرد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تخم شورش در ميان سپاهيان امام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متن پيمان نامه داورى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ديدار در دومه الجندل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آشتى جويى 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جنايت وحشتناك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چاره اى جز جنگ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شمشير و روحيه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قرائت چهره عمروبن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همدمى على عليه السلام با مرگ و دلاورى او</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Amiri" w:hAnsi="Amiri" w:eastAsia="Amiri" w:cs="Amiri"/>
          <w:color w:val="111111"/>
          <w:sz w:val="28"/>
          <w:sz w:val="28"/>
          <w:szCs w:val="28"/>
          <w:rtl w:val="true"/>
          <w:lang w:bidi="ar-SA"/>
        </w:rPr>
        <w:t xml:space="preserve">سياست نظامى على بن ابى 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ششم تاريخ پيشينه هاى سياسى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هاى ديرينه، براى ريشه يابى درگيرى ميان معاويه و على بن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چهارچوب طبقاتى و سياسى براى شرايط جديد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پايگاه مالى تشكيلات سياسى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داستان غم انگيز ابوذر 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موقعيّت على بن ابى طالب عليه السلام و كشته شدن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بخش هفتم حكومت حق در ردّ حكومت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بيعت مردمى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بيعت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ديدگاه على عليه السلام درباره شايستگى اش به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حكومت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الگوى كوفه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انتخاب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على و شورا</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حكومت وسيله است نه 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بخش هشتم حكومت خرد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پژوهان بر سه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پيشگوييها و شناخت الهامى</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پايان حكومت بنى اميه درس رساى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بخش نهم عدالت امام على بن ابى 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چوب نظرى و درونمايه اجتماعى عدالت امام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ماهيت اقتصادى سياست عدالت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سياست اقتصادى و ضرورت پيروى استانداران و كارگزاران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ساختار سياسى و درونمايه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زمامدار و رعيت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ويژگيهاى زمامدار عادل</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ارتباط زنده و مستقيم با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آفت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نزديكان زمامدار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حكومت، پاسدارى كردن است نه سلطه يافتن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خونريزى ناروا و زوال نعمت زمامدارى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اصول و پايه هايى كه بايد به خاطر رعايت عدالت</w:t>
      </w:r>
    </w:p>
    <w:p>
      <w:pPr>
        <w:pStyle w:val="BookText"/>
        <w:rPr/>
      </w:pPr>
      <w:r>
        <w:rPr>
          <w:rFonts w:ascii="IRNazanin" w:hAnsi="IRNazanin" w:eastAsia="IRNazanin"/>
          <w:color w:val="111111"/>
          <w:sz w:val="28"/>
          <w:sz w:val="28"/>
          <w:szCs w:val="28"/>
          <w:rtl w:val="true"/>
          <w:lang w:bidi="fa-IR"/>
        </w:rPr>
        <w:t>در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انالهاى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رخورد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ملّت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ويژگيها و اخلاق زمامدار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عدالتِ تلخ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با خويشتن خويش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شدّت عدالت با خويشاوندان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مرحله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عدالت سخت با كارگزاران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عدالت تلخ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قضاوت در عدالت و عدالت در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آخرين صفحه شناسنامه عدالت جاودانه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بخش دهم على بن ابى طالب مدرسه تربيتى 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هم بر اصحابش تأثير گذار بود و هم بر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بخش يازدهم نهج البلاغه جلوه گاه بلاغت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متن</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روانى متن</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مثالها و نمونه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كثرت صيغه هاى انشايى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امتيازى ويژه</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متن توصيفى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سخن پايانى</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327_53942"/>
      <w:bookmarkStart w:id="19" w:name="pg7327_53942"/>
      <w:bookmarkEnd w:id="19"/>
    </w:p>
    <w:p>
      <w:pPr>
        <w:pStyle w:val="Heading2"/>
        <w:numPr>
          <w:ilvl w:val="1"/>
          <w:numId w:val="1"/>
        </w:numPr>
        <w:rPr/>
      </w:pPr>
      <w:bookmarkStart w:id="20" w:name="pg7327_53942"/>
      <w:bookmarkStart w:id="21" w:name="__RefHeading___Toc973793_1051229030"/>
      <w:bookmarkStart w:id="22" w:name="_Toc6"/>
      <w:bookmarkEnd w:id="20"/>
      <w:bookmarkEnd w:id="21"/>
      <w:r>
        <w:rPr>
          <w:rtl w:val="true"/>
        </w:rPr>
        <w:t>چكيده</w:t>
      </w:r>
      <w:bookmarkEnd w:id="22"/>
    </w:p>
    <w:p>
      <w:pPr>
        <w:pStyle w:val="BookText"/>
        <w:rPr/>
      </w:pPr>
      <w:r>
        <w:rPr>
          <w:rFonts w:ascii="Amiri" w:hAnsi="Amiri" w:eastAsia="Amiri" w:cs="Amiri"/>
          <w:color w:val="111111"/>
          <w:sz w:val="28"/>
          <w:sz w:val="28"/>
          <w:szCs w:val="28"/>
          <w:rtl w:val="true"/>
          <w:lang w:bidi="ar-SA"/>
        </w:rPr>
        <w:t xml:space="preserve">كتاب حاضر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 نماد حكومت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سلطه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ارزنده دانشمند فرهيخته عراقى، عزيز سيد جاسم است، اين كتاب مشتمل بر يازده بخش است، نويسنده محترم در بخش نخست به تحليل و بررسى تولد امام على عليه السلام در خانه كعبه مى پردازد و آن را مشيت الهى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داستان اسلام آوردن آن حضرت ورنجهايى كه ايشان در راه اسلام تحمل كردند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از گزينش امام على عليه السلام در موراد متعدد توسط پيامبر اسلام صلى الله عليه و آله ياد مى كند و اين گزينشها نشانه خلافت آن حضرت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از دلاوريها امام على عليه السلام و تفاوت دلاورى او با دلاوريهاى ديگران سخنى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به بيان دلايل شجاعت امام در نبرد صفين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سياست نظامى آن حضرت به 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 پيشينه هاى سياسى جنگ ميان امام على و معاويه را تحليل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هفتم از بيعت مردم با امام عليه السلام وديدگاه آن حضرت درباره</w:t>
      </w:r>
    </w:p>
    <w:p>
      <w:pPr>
        <w:pStyle w:val="BookText"/>
        <w:rPr/>
      </w:pPr>
      <w:r>
        <w:rPr>
          <w:rFonts w:ascii="IRNazanin" w:hAnsi="IRNazanin" w:eastAsia="IRNazanin"/>
          <w:color w:val="111111"/>
          <w:sz w:val="28"/>
          <w:sz w:val="28"/>
          <w:szCs w:val="28"/>
          <w:rtl w:val="true"/>
          <w:lang w:bidi="fa-IR"/>
        </w:rPr>
        <w:t>شايستگى اش به خلافت واين كه چرا كوفه را به عنوان پايتخت حكومت خويش برگزيدند سخنى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هشتم از حكومت خِرد و پيشگوييهاى امام على سخنى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 درباره عدالت امام على و ساختار سياسى و دورنمايه حكومت امام عليه السلام سخنى گفته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درباره روش تربيتى امام على سخنى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بخش يازدهم جلوه هاى بلاغت در نهج البلاغه را مورد كاوش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فرازهايى از سخنان آن حضرت در نهج البلاغه، ثابت مى كند كه او فرمانرواى بى چون و چرايى كشور سخن است و هيچ گوينده و اديب توانايى در فصاحت و بلاغت به مقام او نمى رسد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327_53945"/>
      <w:bookmarkStart w:id="24" w:name="pg7327_53945"/>
      <w:bookmarkEnd w:id="24"/>
    </w:p>
    <w:p>
      <w:pPr>
        <w:pStyle w:val="Heading2"/>
        <w:numPr>
          <w:ilvl w:val="1"/>
          <w:numId w:val="1"/>
        </w:numPr>
        <w:rPr/>
      </w:pPr>
      <w:bookmarkStart w:id="25" w:name="pg7327_53945"/>
      <w:bookmarkStart w:id="26" w:name="__RefHeading___Toc973795_1051229030"/>
      <w:bookmarkStart w:id="27" w:name="_Toc7"/>
      <w:bookmarkEnd w:id="25"/>
      <w:bookmarkEnd w:id="26"/>
      <w:r>
        <w:rPr>
          <w:rtl w:val="true"/>
        </w:rPr>
        <w:t>پيشگفتار مترجم</w:t>
      </w:r>
      <w:bookmarkEnd w:id="27"/>
    </w:p>
    <w:p>
      <w:pPr>
        <w:pStyle w:val="Heading3"/>
        <w:numPr>
          <w:ilvl w:val="2"/>
          <w:numId w:val="1"/>
        </w:numPr>
        <w:rPr/>
      </w:pPr>
      <w:bookmarkStart w:id="28" w:name="__RefHeading___Toc973797_1051229030"/>
      <w:bookmarkStart w:id="29" w:name="_Toc8"/>
      <w:bookmarkEnd w:id="28"/>
      <w:r>
        <w:rPr>
          <w:rtl w:val="true"/>
        </w:rPr>
        <w:t>شخصيت امام على عليه السلام</w:t>
      </w:r>
      <w:bookmarkEnd w:id="29"/>
    </w:p>
    <w:p>
      <w:pPr>
        <w:pStyle w:val="BookText"/>
        <w:rPr/>
      </w:pPr>
      <w:r>
        <w:rPr>
          <w:rFonts w:ascii="IRNazanin" w:hAnsi="IRNazanin" w:eastAsia="IRNazanin"/>
          <w:color w:val="111111"/>
          <w:sz w:val="28"/>
          <w:sz w:val="28"/>
          <w:szCs w:val="28"/>
          <w:rtl w:val="true"/>
          <w:lang w:bidi="fa-IR"/>
        </w:rPr>
        <w:t>على اى هماى رحمت تو چه آيتى خدا را</w:t>
      </w:r>
    </w:p>
    <w:p>
      <w:pPr>
        <w:pStyle w:val="BookText"/>
        <w:rPr/>
      </w:pPr>
      <w:r>
        <w:rPr>
          <w:rFonts w:ascii="Amiri" w:hAnsi="Amiri" w:eastAsia="Amiri" w:cs="Amiri"/>
          <w:color w:val="111111"/>
          <w:sz w:val="28"/>
          <w:sz w:val="28"/>
          <w:szCs w:val="28"/>
          <w:rtl w:val="true"/>
          <w:lang w:bidi="ar-SA"/>
        </w:rPr>
        <w:t>كه به ما سوا فكندى همه سايه هما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p>
    <w:p>
      <w:pPr>
        <w:pStyle w:val="BookText"/>
        <w:rPr/>
      </w:pPr>
      <w:r>
        <w:rPr>
          <w:rFonts w:ascii="IRNazanin" w:hAnsi="IRNazanin" w:eastAsia="IRNazanin"/>
          <w:color w:val="111111"/>
          <w:sz w:val="28"/>
          <w:sz w:val="28"/>
          <w:szCs w:val="28"/>
          <w:rtl w:val="true"/>
          <w:lang w:bidi="fa-IR"/>
        </w:rPr>
        <w:t>متحيرم چه نامم شه ملك لافتى را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واقعيت اين است كه هيچ انسان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دانشور و فرهيخته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تعريف در خور و جامعى را از شخصيت امام على عليه السلام ارائه دهد، چرا كه ابعاد شخصيت او آنقدر گسترده و گوناگون است كه هيچ فردى توان درك تمامى اين ابعاد را ندارد و مقام او آنقدر بالاست كه حتّى شهباز بلند پرواز فكر هم از دستيابى بر قله آن درمانده است، چنان كه او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يَنْحَدِرُ عَنّىِ السَّيْلُ وَ لا يَرْقى اِلَىَّ الطَّيْرُ</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قله ام كه امواج معارف، سيل آسا از دامنه هايش سرازير باشد و هيچ پروازگر آسمان سايى را ياراى تسخير بلنداى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شواهدى كه اين گفته ما را به اثبات مى رساند، حديثى است كه از پيامبر خدا صلى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على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ما عَرَفَ اللّه َ حقَّ معرفتِه غيرى و غَيرُكَ و ما عَرَفَك حقَّ معرفتِك غيرُ اللّه ِ و غيرى</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خدا را آنچنان كه شايسته است جز من و تو نشناخت و تو را آنچنان كه بايد جز خدا و من نشناخت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ادريس رئيس مذهب شافعيه اهل سنّت درباره شخصيت والاى امام اميرمؤمنان عليه السلام اين سخن زيبا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لرجلٍ كَتَمَ أعداؤه فَضائِلَهُ حسدا و كَتَمَها مُحِبُّوه خَوفا و خَرَجَ مابَين ذَيْنِ ما طَبَّقَ الخافِقَيْنِ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شخصيتى كه دشمنانش از روى حسد و دوستانش از روى هراس و احتياط، پرده بر فضايل او نهادند و </w:t>
      </w:r>
    </w:p>
    <w:p>
      <w:pPr>
        <w:pStyle w:val="BookText"/>
        <w:rPr/>
      </w:pPr>
      <w:r>
        <w:rPr>
          <w:rFonts w:ascii="IRNazanin" w:hAnsi="IRNazanin" w:eastAsia="IRNazanin"/>
          <w:color w:val="111111"/>
          <w:sz w:val="28"/>
          <w:sz w:val="28"/>
          <w:szCs w:val="28"/>
          <w:rtl w:val="true"/>
          <w:lang w:bidi="fa-IR"/>
        </w:rPr>
        <w:t>باز فضايلى كه در اين ميان رخ نمود، خاور و باختر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شاعران هم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على به گفتگو ممكن نيست</w:t>
      </w:r>
    </w:p>
    <w:p>
      <w:pPr>
        <w:pStyle w:val="BookText"/>
        <w:rPr/>
      </w:pPr>
      <w:r>
        <w:rPr>
          <w:rFonts w:ascii="IRNazanin" w:hAnsi="IRNazanin" w:eastAsia="IRNazanin"/>
          <w:color w:val="111111"/>
          <w:sz w:val="28"/>
          <w:sz w:val="28"/>
          <w:szCs w:val="28"/>
          <w:rtl w:val="true"/>
          <w:lang w:bidi="fa-IR"/>
        </w:rPr>
        <w:t>گنجايش بحر در سبو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نويسندگان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و ويژگى براى على عليه السلام بر مى شمارد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كتب اهل سنّت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حق آن حضرت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فضيلتها از اين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سرور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پيشواى پرهيزگاران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اميرمؤمنان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نخستين كسى كه در قيامت با پيامبر صلى الله عليه و آله مصافحه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جدا كننده حق و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وزير پيامبر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همراه پيامبر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جايگاه سرّ پيامبر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وصى رسول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امام امت رسول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وارث علم پيامبر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مهربانترين مردم نسبت به زير دست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مردم نواز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نخستين كسى كه پيامبر خدا را تصديق كرد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 كه پيامبر اسلام صلى الله عليه و آله چنين توصيفش كند، چگونه مى توان شخصيت او را تعريف كرد و به بيان فضيلتهايش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شخصيتى كه جهانيان درباره او واله و حيرانند، شخصيتى كه صفات متضاد در او گرد آمده اند و مردمان درباره او به چندين دسته و از جمله، به دوستان افراطى و دشمنان افراطى تقسيم شده اند، چنان كه او خود </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لَيَحُبُّنِى أقْوامٌ حَتّى يَدْخُلُوا النّارَ فِى حُبِّى وَ يُبْغِضُنِى أقْوامٌ حَتّى يَدْخُلُوا النّارَ فِى بُغْضِى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مرا آنقدر دوست دارند كه به خاطر افراط در دوستى ام به دوزخ در آيند و گروهى آنقدر مرا دشمن دارند كه بر اثر افراط در دشمنى ام به دوزخ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نويسنده پرآوازه مصرى پس از نقل اين سخن امام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 امام بزرگوار درباره افراط دوستان و دشمنانش راست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دوستى برخى از افراد نسبت به او به مرحله اى رسيد كه كافر شدند و او را به مرتبه الوهيت بالا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دسته اى از خوارج افراطى را مى بينيم كه كفر او را اعلان مى كنند و از او مى خواهند كه در پيشگاه خدا از گناهى كه مرتكب شده است،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قهرمانانى كه مورد حب و بغض قرار گرفته اند، بجز على عليه السلام كسى ديده نشده كه گروهى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كافر و دور از رحمت خداست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شاعر بلند آوازه عربى، صفى الدّين حلّى درباره امام على عليه السلام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جُمِعَتْ فِىْ صِفاتِكَ الْاَضْدادُ</w:t>
      </w:r>
    </w:p>
    <w:p>
      <w:pPr>
        <w:pStyle w:val="BookText"/>
        <w:rPr/>
      </w:pPr>
      <w:r>
        <w:rPr>
          <w:rFonts w:ascii="Amiri" w:hAnsi="Amiri" w:eastAsia="Amiri" w:cs="Amiri"/>
          <w:color w:val="111111"/>
          <w:sz w:val="28"/>
          <w:sz w:val="28"/>
          <w:szCs w:val="28"/>
          <w:rtl w:val="true"/>
          <w:lang w:bidi="ar-SA"/>
        </w:rPr>
        <w:t>وَ لِهذا عَزَّتْ لَكَ الْأنْدادُ</w:t>
      </w:r>
    </w:p>
    <w:p>
      <w:pPr>
        <w:pStyle w:val="BookText"/>
        <w:rPr/>
      </w:pPr>
      <w:r>
        <w:rPr>
          <w:rFonts w:ascii="IRNazanin" w:hAnsi="IRNazanin" w:eastAsia="IRNazanin"/>
          <w:color w:val="111111"/>
          <w:sz w:val="28"/>
          <w:sz w:val="28"/>
          <w:szCs w:val="28"/>
          <w:rtl w:val="true"/>
          <w:lang w:bidi="fa-IR"/>
        </w:rPr>
        <w:t>اى على، در ويژگيهاى تو، متضادها گرد آمده است و به همين سبب، همتايان تو نايابند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زاهِدٌ حاكِمٌ حَلِمٌ شُجاعٌ</w:t>
      </w:r>
    </w:p>
    <w:p>
      <w:pPr>
        <w:pStyle w:val="BookText"/>
        <w:rPr/>
      </w:pPr>
      <w:r>
        <w:rPr>
          <w:rFonts w:ascii="Amiri" w:hAnsi="Amiri" w:eastAsia="Amiri" w:cs="Amiri"/>
          <w:color w:val="111111"/>
          <w:sz w:val="28"/>
          <w:sz w:val="28"/>
          <w:szCs w:val="28"/>
          <w:rtl w:val="true"/>
          <w:lang w:bidi="ar-SA"/>
        </w:rPr>
        <w:t>فاتِكٌ ناسِكٌ فَقِيْرٌ جَوادٌ</w:t>
      </w:r>
    </w:p>
    <w:p>
      <w:pPr>
        <w:pStyle w:val="BookText"/>
        <w:rPr/>
      </w:pPr>
      <w:r>
        <w:rPr>
          <w:rFonts w:ascii="IRNazanin" w:hAnsi="IRNazanin" w:eastAsia="IRNazanin"/>
          <w:color w:val="111111"/>
          <w:sz w:val="28"/>
          <w:sz w:val="28"/>
          <w:szCs w:val="28"/>
          <w:rtl w:val="true"/>
          <w:lang w:bidi="fa-IR"/>
        </w:rPr>
        <w:t>هم زاهدى و هم فرمانروا، هم بردبارى و هم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مهاجم ميدان نبردى و هم عبادتگر شب، هم تهى دستى و هم بخشنده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شِيَمٌ ما جُمِعْنَ فِىْ بشرٍ قَطُّ</w:t>
      </w:r>
    </w:p>
    <w:p>
      <w:pPr>
        <w:pStyle w:val="BookText"/>
        <w:rPr/>
      </w:pPr>
      <w:r>
        <w:rPr>
          <w:rFonts w:ascii="Amiri" w:hAnsi="Amiri" w:eastAsia="Amiri" w:cs="Amiri"/>
          <w:color w:val="111111"/>
          <w:sz w:val="28"/>
          <w:sz w:val="28"/>
          <w:szCs w:val="28"/>
          <w:rtl w:val="true"/>
          <w:lang w:bidi="ar-SA"/>
        </w:rPr>
        <w:t>وَ لاحازَ مِثْلَهُنَّ الْعِبادُ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خصلتهايى كه هرگز در انسانى فراهم نيامده و هيچ يك از انسانها بدان دست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ما از ارائه يك تعريف كامل از شخصيت و نمايش تصوير واقعى از چهره او ناتوان و درمانده ايم، به بيان برخى از ويژگيها و ابعاد پر دامنه وجود او مى پردازيم، تا شايد از اين طريق بتوانيم شخصيت اين پيشواى بزرگ جهانيان را به اذهان خوانندگان نزديك سازيم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بنده اخلاصمند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شخصيت امام على عليه السلام در اين تجلى يافته است كه او </w:t>
      </w:r>
    </w:p>
    <w:p>
      <w:pPr>
        <w:pStyle w:val="BookText"/>
        <w:rPr/>
      </w:pPr>
      <w:r>
        <w:rPr>
          <w:rFonts w:ascii="IRNazanin" w:hAnsi="IRNazanin" w:eastAsia="IRNazanin"/>
          <w:color w:val="111111"/>
          <w:sz w:val="28"/>
          <w:sz w:val="28"/>
          <w:szCs w:val="28"/>
          <w:rtl w:val="true"/>
          <w:lang w:bidi="fa-IR"/>
        </w:rPr>
        <w:t>بنده خداوند در ژرفترين معناى اين واژه بود و در بلندترين قله بندگى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سو و هرجا و هر چيزى كه مى نگريست، خدا را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انديشه او؛ و قلب او با نور خدا روشن بود و از زندگى او در هر واژه اى كه بر زبان مى آورد، در هر كارى كه انجام مى داد و در هر رابطه اى كه برقرار مى كرد، نور خدا مى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او خود،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شَيْئا إلاّ وَ رَأَيْتُ اللّه َ قَبْلَهُ وَ بَعْدَهُ وَ مَعَه</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چيزى را نديدم، جز اين كه پيش و پس از آن و همراه با آن، خدا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اين معنا را آيه شريفه اى تأييد مى كند كه در آغاز نوجوانى امام على عليه السلام، آنگاه كه او در شب هجرت پيامبر صلى الله عليه و آله در بستر او خوابيد،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ديگر از مردم براى جستن خشنودى خدا جان خويش را فدا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براين بندگان مهربان است</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 عليه السلام براى خود، هيچ چيزى نداشت و هر چه داشت براى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محمّد حسين فضل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هر چه داشت براى خدا بود، از انديشه او جز</w:t>
      </w:r>
    </w:p>
    <w:p>
      <w:pPr>
        <w:pStyle w:val="BookText"/>
        <w:rPr/>
      </w:pPr>
      <w:r>
        <w:rPr>
          <w:rFonts w:ascii="IRNazanin" w:hAnsi="IRNazanin" w:eastAsia="IRNazanin"/>
          <w:color w:val="111111"/>
          <w:sz w:val="28"/>
          <w:sz w:val="28"/>
          <w:szCs w:val="28"/>
          <w:rtl w:val="true"/>
          <w:lang w:bidi="fa-IR"/>
        </w:rPr>
        <w:t>حق، از قلب او جز عشق و از زندگى او جز عدالت بر نخاست و به همين سبب، او سودمندترين مردم به مردم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مرد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واقعا مرد حق بود و هميشه، در همه جا و با تمام وجود، حق را همراهى كرد و حتّى لحظه اى به باطل نزديك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انديشه و نه در عمل، نه در حالت صلح و نه در حالت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الْحَقِّ و الْحَقُّ مَعَ علىٍّ، يَدُورُ حَيْثُما دارَ</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حق است و حق با على و بر محور او مى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وظيفه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او اين بود كه آنچه وظيفه الهى اش ايجاب مى كند، همان را انجام دهد و به همين دليل، هيچ گاه تحت تأثير القائات ديگران و جوسازيها قرار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نبرد صفين، به رغم اين كه چندين روز از وضعيّت آماده </w:t>
      </w:r>
    </w:p>
    <w:p>
      <w:pPr>
        <w:pStyle w:val="BookText"/>
        <w:rPr/>
      </w:pPr>
      <w:r>
        <w:rPr>
          <w:rFonts w:ascii="IRNazanin" w:hAnsi="IRNazanin" w:eastAsia="IRNazanin"/>
          <w:color w:val="111111"/>
          <w:sz w:val="28"/>
          <w:sz w:val="28"/>
          <w:szCs w:val="28"/>
          <w:rtl w:val="true"/>
          <w:lang w:bidi="fa-IR"/>
        </w:rPr>
        <w:t>باش سپاهيان مى گذرد، امام اجازه پيكار به آنان نمى دهد و بدين سبب، زمزمه هايى در ميان لشكر آغاز مى شود و برخى از آنان زير لب به برخى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ما را براى جنگ در اين جا آورده است، پس چرا اجازه جنگ نمى دهد؟ آيا او از مرگ مى هراسد و يا اين كه درباره شاميان ترديد دارد؟ امام على عليه السلام زمزمه آنان را مى شنود و با سعه صدر و آگاهى مكتبى به آنان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من و شما يكى نيست، چرا كه من شما را براى خدا مى خواهم و شما مرا براى خودتان مى خواهيد</w:t>
      </w:r>
      <w:r>
        <w:rPr>
          <w:rFonts w:eastAsia="IRNazanin" w:cs="IRNazanin"/>
          <w:color w:val="111111"/>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امام على عليه السلام آن است كه من بر طبق فرمان خدا و براى او عمل مى كنم، در حالى كه شما براى خود و بر طبق خواسته نفسانى خود كار مى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و همگام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همراه و همگام با پيامبر صلى الله عليه و آله بود و اين ويژگى او را هيچ يك از صحابه نداشت، زيرا پيامبر سرپرستى على را از نخستين روزهاى كودكى او بر عهده گرفت و وى را با برداشتها و ارزشهاى خويش تربيت كرد و بدين سبب، على عليه السلام راستگو و امين بود، چنان كه پيامبر خدا صلى الله عليه و آله راستگو و امين بود و نخستين خانه اى كه در اسلام تشكيل شد، خانه اى بود كه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خديجه و على را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w:t>
      </w:r>
    </w:p>
    <w:p>
      <w:pPr>
        <w:pStyle w:val="BookText"/>
        <w:rPr/>
      </w:pPr>
      <w:r>
        <w:rPr>
          <w:rFonts w:ascii="IRNazanin" w:hAnsi="IRNazanin" w:eastAsia="IRNazanin"/>
          <w:color w:val="111111"/>
          <w:sz w:val="28"/>
          <w:sz w:val="28"/>
          <w:szCs w:val="28"/>
          <w:rtl w:val="true"/>
          <w:lang w:bidi="fa-IR"/>
        </w:rPr>
        <w:t>پايى نماز جز پيامبر خدا، هيچ كس بر او پيشى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وحى را كه بر پيامبر نازل مى شد، مى شنيد و آن را حفظ مى كرد، تا آن جا كه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تَرى ما اَرَى و تَسْمَعُ ما اَسْمَعُ اِلاّ اَنَّكَ لَسْتَ بِنَبىٍ</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مى بينم، تو هم مى بينى و آنچه را من مى شنوم، تو هم مى شنوى، جز اين كه تو پيامبر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 و روز با پيامبر بود و هيچ آيه اى از قرآن در كوه و دشتى فرود نمى آمد، مگر اين على عليه السلام آن را مى شنيد و مى دانست كه درباره چه كسى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على را محمّد به دستور حق، زيبا پروريد، اوج داد، بر خروشاند، به آستانه حق راهش نمود، چشم جانش را گشود و خدا را به او نشان داد، تا در هنگامه بعثت شورآفريند، عرصه دارى كند، نمادين باشد و دين را با تمامى زوايايش جلوه گر سازد و اين چنين بود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او هم لحظه اى از پيامبر صلى الله عليه و آله جدا نشد و چون سايه اى در پى او در حركت بود و هميشه و همواره سر بر آستان او داشت و واله و شيداى او بود و در تمامى لحظات زندگى اش او </w:t>
      </w:r>
    </w:p>
    <w:p>
      <w:pPr>
        <w:pStyle w:val="BookText"/>
        <w:rPr/>
      </w:pPr>
      <w:r>
        <w:rPr>
          <w:rFonts w:ascii="IRNazanin" w:hAnsi="IRNazanin" w:eastAsia="IRNazanin"/>
          <w:color w:val="111111"/>
          <w:sz w:val="28"/>
          <w:sz w:val="28"/>
          <w:szCs w:val="28"/>
          <w:rtl w:val="true"/>
          <w:lang w:bidi="fa-IR"/>
        </w:rPr>
        <w:t>را مى جوييد و اين چنين بود كه على عليه السلام قبله نما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كجا و در هر سوى مى خواست در جهت قبله محمّد و اسلام ناب بايستد، خود را با على تراز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شايستگى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پس از پيامبر بزرگوار اسلام صلى الله عليه و آله تنها كسى كه شايستگى جانشينى او و رهبرى امت اسلامى را داشت، على بن ابى 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جانشينى پيامبر با جانشينى هر زمامدار و حكمران ديگرى متفاوت است، زيرا شخصيت پيامبر هم بعد پيامبرى داشت و هم بعد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جانشين او بايد يك انسان مكتبى باشد كه هم در بعد فكرى از اسلام و روش حكومتى آن شناخت كامل داشته باشد و هم در بعد كار بردى، احكام اين مكتب را بدون كم و كاست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وقتى وضعيّت تمامى مسلمانان را بررسى مى كنيم، كسى را نمى يابيم كه چونان على عليه السلام از اسلام آگاهى و شناخت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شايستگى اين را داشت كه آنچه را كه پيامبر آغاز كرده بود،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انسانها بشناساند و انديشه اى ارائه دهد كه با تمامى زمان در حركت باشد و مردم هر زمان و دوره اى كه به انديشه على عليه السلام بنگرند، آن را بسان يك انديشه نو و در خور زمان خود، بپذيرند و در يك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لايق جانشينى پيامبر صلى الله عليه و آله و رهبرى امت اسلامى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صحابى پيامبر، انديشه ها و راهكارهايى را كه على عليه السلام براى حل مشكلات انسانى از خود برجاى نهاد، برجاى نهاده است؟ اينك ما در قرن بيست و يكم قرار داريم، وقتى انديشه هاى على عليه السلام را مورد بررسى و كنكاش قرار مى دهيم و سخنان او را بر مى خوانيم، چنين احساس مى كنيم كه گويى او هم اكنون برفراز قله بلندى ايستاده، مشكلات زمان ما و راه حلهاى آن را بيان مى كند و اگر بشريت امروز و بويژه مسلمانان، رهنمودها و فرمانهاى امام على عليه السلام را بپذيرند و به كار گيرند، يقينا مشكلاتى كه دامنگير آنان شده است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مصيبت اين جاست كه ما مسلمانان از على عليه السلام فاصله گرفتيم، انديشه هاى او را نپذيرفتيم و به سخنان و رهنمودهاى او توجّه نكرديم و در نتيجه، اگر دچار مصيبتهاى تأسف بار افغانستان و فلسطين مى شويم، بايد خود را نيز مقصر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هنوز برخى از مسلمانان ناآگاه، مقام و منزلت على عليه السلام و معاويه را برابر و شايد هم معاويه را برتر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انتظار داشته باشيم كه از اين وضعيّت اسفبار و ذلتبار كنونى رهايى يابيم؟ </w:t>
      </w:r>
      <w:bookmarkStart w:id="30" w:name="pg7327_53957"/>
    </w:p>
    <w:p>
      <w:pPr>
        <w:pStyle w:val="BookText"/>
        <w:rPr/>
      </w:pPr>
      <w:bookmarkEnd w:id="30"/>
      <w:r>
        <w:rPr>
          <w:rFonts w:ascii="IRNazanin" w:hAnsi="IRNazanin" w:eastAsia="IRNazanin"/>
          <w:color w:val="111111"/>
          <w:sz w:val="28"/>
          <w:sz w:val="28"/>
          <w:szCs w:val="28"/>
          <w:rtl w:val="true"/>
          <w:lang w:bidi="fa-IR"/>
        </w:rPr>
        <w:t>از اين جاست كه برخى از خاورشناسان اروپايى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امروز وجود داشت، مسجد كوفه مالامال از دانشمندان اروپايى مى شد و هرگز جايى حتّى براى يك عرب هم نبود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بنابراين، بايد به اين حقيقت تلخ اعتراف كرد كه على عليه السلام در زمان خويش، در ميان مردم خويش وحتى در ميان قوم خويش، هم مظلوم بود و هم ناشناخته، چنان كه امروز هم در جهان، بويژه در ميان مسلمانان همچنان مظلوم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سطح فكرى عرب آنقدر پايين بود كه على عليه السلام و افكار بلند او را درك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 ياران امام على عليه السلام كه از ايرانيان و مغربيان و مصريان بودند، بيش از ياران او بود كه از قريش و بنى هاشم و به طور كلّى از عرب تشكيل مى شدند</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است كه مقام و ارزش امام على عليه السلام را ديگران بيش از عرب درك مى كنند، چنان كه غير مسلمانان بيش از مسلمانان براى على و انديشه هايش ارج مى نهند</w:t>
      </w:r>
      <w:r>
        <w:rPr>
          <w:rFonts w:eastAsia="IRNazanin" w:cs="IRNazanin"/>
          <w:color w:val="111111"/>
          <w:sz w:val="28"/>
          <w:szCs w:val="28"/>
          <w:rtl w:val="true"/>
          <w:lang w:bidi="fa-IR"/>
        </w:rPr>
        <w:t>.</w:t>
      </w:r>
    </w:p>
    <w:p>
      <w:pPr>
        <w:pStyle w:val="Heading3"/>
        <w:numPr>
          <w:ilvl w:val="2"/>
          <w:numId w:val="1"/>
        </w:numPr>
        <w:rPr/>
      </w:pPr>
      <w:bookmarkStart w:id="31" w:name="__RefHeading___Toc973799_1051229030"/>
      <w:bookmarkStart w:id="32" w:name="_Toc9"/>
      <w:bookmarkEnd w:id="31"/>
      <w:r>
        <w:rPr>
          <w:rtl w:val="true"/>
        </w:rPr>
        <w:t>حكومت علوى</w:t>
      </w:r>
      <w:bookmarkEnd w:id="32"/>
    </w:p>
    <w:p>
      <w:pPr>
        <w:pStyle w:val="BookText"/>
        <w:rPr/>
      </w:pPr>
      <w:r>
        <w:rPr>
          <w:rFonts w:ascii="IRNazanin" w:hAnsi="IRNazanin" w:eastAsia="IRNazanin"/>
          <w:color w:val="111111"/>
          <w:sz w:val="28"/>
          <w:sz w:val="28"/>
          <w:szCs w:val="28"/>
          <w:rtl w:val="true"/>
          <w:lang w:bidi="fa-IR"/>
        </w:rPr>
        <w:t>يكى از عمده ترين محورهاى مورد توجّه در بررسى شخصيت امام على عليه السلام آخرين بخش زندگى اوست كه از فتنه قتل عثمان آغاز مى شود و به تراژدى بزرگ شهادت و پايان حكومت علوى ختم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على عليه السلام و ياد شيوه حكومت او، روشنى بخش راه همه كسانى است كه در پى تشكيل حكومت خدمتگزار به انسانها هستند، حكومتى كه با ملّت خويش يك رنگ باشد و مخلصانه براى رفع گرفتاريها و مشكلات سياسى، اقتصادى، امنيتى، فرهنگى و اجتماعى آنان بكوشد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علوى، بى گمان، يك استثنا در تاريخ است و مى توان آن را بى نظير ومنحصر به فرد دانست و از نقطه هاى عطف تاريخ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حقيقت هم توجّه گسترده و فراوانى است كه انديشمندان و فرزانگان بشريت اعم از شيعه يا سنى و حتّى غير مسلمان به اين دولت مستعجل، ولى سرنوشت ساز مبذول داشته اند و آن را از </w:t>
      </w:r>
      <w:bookmarkStart w:id="33" w:name="pg7327_53959"/>
    </w:p>
    <w:p>
      <w:pPr>
        <w:pStyle w:val="BookText"/>
        <w:rPr/>
      </w:pPr>
      <w:bookmarkEnd w:id="33"/>
      <w:r>
        <w:rPr>
          <w:rFonts w:ascii="IRNazanin" w:hAnsi="IRNazanin" w:eastAsia="IRNazanin"/>
          <w:color w:val="111111"/>
          <w:sz w:val="28"/>
          <w:sz w:val="28"/>
          <w:szCs w:val="28"/>
          <w:rtl w:val="true"/>
          <w:lang w:bidi="fa-IR"/>
        </w:rPr>
        <w:t>زواياى مختلف كلامى، سياسى، تاريخى، نظامى و غيره مورد بررسى و پژوهش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علوى، يعنى حكومتى كه آرمانش، تأمين سعادت مادى و معنوى، توجّه به رشد و بالندگى مردم، اقامه حق و دفع باطل، تحقق عدالت، تأمين امنيت، وحدت امت، شايسته سالارى و تأمين رفاه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محروم شدن مسلمانان از اين حكومت، بالاترين و غم انگيزترين مصيبت در تاريخ اسلام به شمار مى رود كه بايد به خاطر از دست دادن آن، همواره اشك ماتم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مصيبتى كه بر اسلام وارد شد، مصيبت سلب حكومت از حضرت امير سلام اللّه عليه بود و عزاى او از عزاى كربلا بالاتر بود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973801_1051229030"/>
      <w:bookmarkStart w:id="35" w:name="_Toc10"/>
      <w:bookmarkEnd w:id="34"/>
      <w:r>
        <w:rPr>
          <w:rtl w:val="true"/>
        </w:rPr>
        <w:t>برجسته ترين ويژگى حكومت علوى</w:t>
      </w:r>
      <w:bookmarkEnd w:id="35"/>
    </w:p>
    <w:p>
      <w:pPr>
        <w:pStyle w:val="BookText"/>
        <w:rPr/>
      </w:pPr>
      <w:r>
        <w:rPr>
          <w:rFonts w:ascii="IRNazanin" w:hAnsi="IRNazanin" w:eastAsia="IRNazanin"/>
          <w:color w:val="111111"/>
          <w:sz w:val="28"/>
          <w:sz w:val="28"/>
          <w:szCs w:val="28"/>
          <w:rtl w:val="true"/>
          <w:lang w:bidi="fa-IR"/>
        </w:rPr>
        <w:t>اينك بايد ديد ويژگيهاى حكومت علوى چه بوده است كه اگر مسلمانان به اين حكومت گردن مى نهادند، تمامى آرمانهاى سياسى، اقتصادى، فرهنگى، مادّى و معنوى آنان تأمين مى شد و گرفتار اين ذلتها و دشواريها نمى شدند و اكنون كه حكومت را از على عليه السلام گرفته اند، دچار اين مصيبتها و بدبختيها شده اند؟</w:t>
      </w:r>
    </w:p>
    <w:p>
      <w:pPr>
        <w:pStyle w:val="BookText"/>
        <w:rPr/>
      </w:pPr>
      <w:r>
        <w:rPr>
          <w:rFonts w:ascii="IRNazanin" w:hAnsi="IRNazanin" w:eastAsia="IRNazanin"/>
          <w:color w:val="111111"/>
          <w:sz w:val="28"/>
          <w:sz w:val="28"/>
          <w:szCs w:val="28"/>
          <w:rtl w:val="true"/>
          <w:lang w:bidi="fa-IR"/>
        </w:rPr>
        <w:t>آيه اللّه امينى براى حكومت علوى چند ويژگى بر مى شمارد كه برخى از آنها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حكومت زمامدار بى مانندى قرار داشته كه جامع همه كمالات انسانى و آگاه به مجموعه علوم اسلامى بوده و اطلاعات خود را مستقيما از پيامبر اسلام صلى الله عليه و آله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زمامدار آن حكومت،فردى معصوم بوده كه در دريافت علوم و حفظ و به كار بستن آنها مصونيت الهى داشته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حكومت علوى شخصا شاهد زمامدارى پيامبر گرامى اسلام در پايه گذارى و اداره نخستين حكومت اسلامى و تصميمات و صدور احكام حكومتى </w:t>
      </w:r>
    </w:p>
    <w:p>
      <w:pPr>
        <w:pStyle w:val="BookText"/>
        <w:rPr/>
      </w:pPr>
      <w:r>
        <w:rPr>
          <w:rFonts w:ascii="Amiri" w:hAnsi="Amiri" w:eastAsia="Amiri" w:cs="Amiri"/>
          <w:color w:val="111111"/>
          <w:sz w:val="28"/>
          <w:sz w:val="28"/>
          <w:szCs w:val="28"/>
          <w:rtl w:val="true"/>
          <w:lang w:bidi="ar-SA"/>
        </w:rPr>
        <w:t>مانند قضا و غيره بوده است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 به اعتقاد من، برجسته ترين ويژگى حكومت علوى كه اين حكومت را به مرحله اعجاز مى رساند،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همداستانى 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انديشه و عمل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آنچه مى گفت،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پيروان خويش نمى خواست كه به سخن او عمل كنند، بلكه در آغاز، خود آن را عملى مى ساخت و سپس از مردم مى خواست كه بدان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به فرمانداران خود سفارش مى كرد كه از تهى دستان و مستضعفان غفلت نكنيد، خودش به عنوان زمامدار كشور قدرتمند اسلامى پيراهن ژنده مى پوشيد و كفش خود را وصله مى زد و اگر ديگران را به جهاد سفارش مى كرد، خود اوّلين مجاهد بود و اگر سفارش به عدالت مى كرد، خود، در هر شرايط، صلح يا جنگ، در هرجا و هر زمان و با هر كس، رفتارى عادلانه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اجراى عدالت را از خويشتن، از فرزندان، از نزديكان و از اعضاى دولت و كارگزاران خود آغاز مى كرد و سپس به اجراى عدالت در ميان مردم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 و زره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چگونه آن حضرت در زمانى كه رهبر كشور قدرتمند اسلامى است با مردى كه به يك اقليت دينى تعلّق دارد به محضر قاضى مى رود و عليه آن مرد اقامه دعوا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قاضى بر مبناى اين اصل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شاهد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مسيحى حكم صادر مى كند و او هم زره را بر مى دارد 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اندكى وجدانش به لرزه مى آيد و بر مى گردد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طرز حكومت و رفتار از نوع رفتارهاى بشر عادى نيست، از نوع حكومت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مى كند كه زره از آن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در اثر اين رفتار امام آن مسيحى مسلمان شد و با شوق و ايمان زير پرچم على عليه السلام در جنگنهروان جنگيد</w:t>
      </w:r>
      <w:r>
        <w:rPr>
          <w:rFonts w:eastAsia="IRNazanin" w:cs="IRNazanin"/>
          <w:color w:val="111111"/>
          <w:sz w:val="28"/>
          <w:szCs w:val="28"/>
          <w:rtl w:val="true"/>
          <w:lang w:bidi="fa-IR"/>
        </w:rPr>
        <w:t>.</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كه هر چند بيان انديشه على عليه السلام براى ما امكانپذير است، امّا عمل كردن همانند على عليه السلام براى ما بسيار دشوار و حتّى ناممكن مى نمايد و گويى عملكردهاى او از ديد ما انسانهاى ناتوان به افسانه مى ماند، تا واقعيت</w:t>
      </w:r>
      <w:r>
        <w:rPr>
          <w:rFonts w:eastAsia="IRNazanin" w:cs="IRNazanin"/>
          <w:color w:val="111111"/>
          <w:sz w:val="28"/>
          <w:szCs w:val="28"/>
          <w:rtl w:val="true"/>
          <w:lang w:bidi="fa-IR"/>
        </w:rPr>
        <w:t xml:space="preserve">! </w:t>
      </w:r>
      <w:bookmarkStart w:id="36" w:name="pg7327_53964"/>
    </w:p>
    <w:p>
      <w:pPr>
        <w:pStyle w:val="Heading3"/>
        <w:numPr>
          <w:ilvl w:val="2"/>
          <w:numId w:val="1"/>
        </w:numPr>
        <w:rPr/>
      </w:pPr>
      <w:bookmarkStart w:id="37" w:name="__RefHeading___Toc973803_1051229030"/>
      <w:bookmarkStart w:id="38" w:name="_Toc11"/>
      <w:bookmarkEnd w:id="36"/>
      <w:bookmarkEnd w:id="37"/>
      <w:r>
        <w:rPr>
          <w:rtl w:val="true"/>
        </w:rPr>
        <w:t>چرا ترجمه و تحقيق اين كتاب را برگزيدم؟</w:t>
      </w:r>
      <w:bookmarkEnd w:id="38"/>
    </w:p>
    <w:p>
      <w:pPr>
        <w:pStyle w:val="BookText"/>
        <w:rPr/>
      </w:pPr>
      <w:r>
        <w:rPr>
          <w:rFonts w:ascii="IRNazanin" w:hAnsi="IRNazanin" w:eastAsia="IRNazanin"/>
          <w:color w:val="111111"/>
          <w:sz w:val="28"/>
          <w:sz w:val="28"/>
          <w:szCs w:val="28"/>
          <w:rtl w:val="true"/>
          <w:lang w:bidi="fa-IR"/>
        </w:rPr>
        <w:t xml:space="preserve">به رغم اين كه به منظور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مرحله كارشناسى ارشد، موضوعات مختلفى به اين جانب پيشنهاد شد، ليكن من از ميان اين موضوعات، ترجمه و تحقيق كتابى را برگزيدم كه اينك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على عليه السلام نماد حكومت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روى شما قرار دارد، امّا چرا و به چه دليل؟</w:t>
      </w:r>
    </w:p>
    <w:p>
      <w:pPr>
        <w:pStyle w:val="BookText"/>
        <w:rPr/>
      </w:pPr>
      <w:r>
        <w:rPr>
          <w:rFonts w:ascii="IRNazanin" w:hAnsi="IRNazanin" w:eastAsia="IRNazanin"/>
          <w:color w:val="111111"/>
          <w:sz w:val="28"/>
          <w:sz w:val="28"/>
          <w:szCs w:val="28"/>
          <w:rtl w:val="true"/>
          <w:lang w:bidi="fa-IR"/>
        </w:rPr>
        <w:t>امروز كه ما بحمداللّه در دورانى قرار گرفته ايم كه انقلاب شكوهمند اسلامى ايران به</w:t>
      </w:r>
    </w:p>
    <w:p>
      <w:pPr>
        <w:pStyle w:val="BookText"/>
        <w:rPr/>
      </w:pPr>
      <w:r>
        <w:rPr>
          <w:rFonts w:ascii="IRNazanin" w:hAnsi="IRNazanin" w:eastAsia="IRNazanin"/>
          <w:color w:val="111111"/>
          <w:sz w:val="28"/>
          <w:sz w:val="28"/>
          <w:szCs w:val="28"/>
          <w:rtl w:val="true"/>
          <w:lang w:bidi="fa-IR"/>
        </w:rPr>
        <w:t>رهبرى يكى از فرزندان شايسته على عليه السلام يعنى امام خمينى قدس سره به پيروزى رسيده و حكومتى بر اساس انديشه علوى در اين سرزمين بنيان نهاده شده و پس از امام، خلف صالح او، ولى امر مسلمين جهان حضرت آيه اللّه خامنه اى دام ظله العالى راه او را ادامه</w:t>
      </w:r>
    </w:p>
    <w:p>
      <w:pPr>
        <w:pStyle w:val="BookText"/>
        <w:rPr/>
      </w:pPr>
      <w:r>
        <w:rPr>
          <w:rFonts w:ascii="IRNazanin" w:hAnsi="IRNazanin" w:eastAsia="IRNazanin"/>
          <w:color w:val="111111"/>
          <w:sz w:val="28"/>
          <w:sz w:val="28"/>
          <w:szCs w:val="28"/>
          <w:rtl w:val="true"/>
          <w:lang w:bidi="fa-IR"/>
        </w:rPr>
        <w:t xml:space="preserve">مى دهد و مصمم است كه حكومت علوى را با تمامى ابعاد و خوبيهايش پياده كند و شايد به همين دليل،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اين حقير نيز به عنوان فردى كه از كودكى دلداده و شيداى على عليه السلام بوده است، وظيفه خويش دانستم كه در سال امام على عليه السلام گامى هر چند كوچك براى معرّفى و شناساندن حكومت و رفتار علوى بر دارم و لذا به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سلطة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عربى به فارسى اقدام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چرا به جاى پديد آوردن اثرى نو</w:t>
      </w:r>
    </w:p>
    <w:p>
      <w:pPr>
        <w:pStyle w:val="BookText"/>
        <w:rPr/>
      </w:pPr>
      <w:r>
        <w:rPr>
          <w:rFonts w:ascii="IRNazanin" w:hAnsi="IRNazanin" w:eastAsia="IRNazanin"/>
          <w:color w:val="111111"/>
          <w:sz w:val="28"/>
          <w:sz w:val="28"/>
          <w:szCs w:val="28"/>
          <w:rtl w:val="true"/>
          <w:lang w:bidi="fa-IR"/>
        </w:rPr>
        <w:t>در اين موضوع، به ترجمه اين كتاب پرداختم، بدين سبب بود كه آن را كتابى جالب، علمى و با ارزش در زمينه حكومت و رفتار امام على عليه السلام در دوران زمامدارى اش يافتم و احساس كردم كه اگر اين كتاب به زبان پارسى در اختيار پارسى زبانان، بويژه شيفتگان و</w:t>
      </w:r>
    </w:p>
    <w:p>
      <w:pPr>
        <w:pStyle w:val="BookText"/>
        <w:rPr/>
      </w:pPr>
      <w:r>
        <w:rPr>
          <w:rFonts w:ascii="IRNazanin" w:hAnsi="IRNazanin" w:eastAsia="IRNazanin"/>
          <w:color w:val="111111"/>
          <w:sz w:val="28"/>
          <w:sz w:val="28"/>
          <w:szCs w:val="28"/>
          <w:rtl w:val="true"/>
          <w:lang w:bidi="fa-IR"/>
        </w:rPr>
        <w:t>پيروان آن حضرت در ايران قرار بگيرد، در رفع نيازهاى فكرى آنان به ايشان كمك خواهد كرد و موجب آشنايى هر چه بيشتر آنان، خصوصا دولتمردان با حكومت و رفتار امام على عليه السلام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سيّد 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نويسندگان بنام و برجسته عراقى مى باشد، دانشمندى فرهيخته، فيلسوف و سياستمدار است، تاريخ اسلام را خوب مى داند، از مكاتب مختلف فلسفى و سياسى امروز آگاهى كامل دارد و فيلسوفان نامدار غرب و انديشه هاى آنان را بخوبى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ويژگيها، انصافا، وى توانسته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عهده بيان موضوع كتاب بشايستگى 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يادآورى ويژگيهاى شخصيت امام </w:t>
      </w:r>
      <w:bookmarkStart w:id="39" w:name="pg7327_53965"/>
    </w:p>
    <w:p>
      <w:pPr>
        <w:pStyle w:val="BookText"/>
        <w:rPr/>
      </w:pPr>
      <w:bookmarkEnd w:id="39"/>
      <w:r>
        <w:rPr>
          <w:rFonts w:ascii="IRNazanin" w:hAnsi="IRNazanin" w:eastAsia="IRNazanin"/>
          <w:color w:val="111111"/>
          <w:sz w:val="28"/>
          <w:sz w:val="28"/>
          <w:szCs w:val="28"/>
          <w:rtl w:val="true"/>
          <w:lang w:bidi="fa-IR"/>
        </w:rPr>
        <w:t>على به بيان و شرح رفتارها و مواضع سياسى او در دوران زمامدارى آن حضرت مى پردازد و تك تك عملكردهاى آن بزرگوار را به بحث و تحليل مى گيرد و سرانجام، چنين نتيجه مى گيرد كه شيوه حكومتى امام على عليه السلام برترين شيوه حكومتى و خود او برترين زمامدارى است كه جهان بشريت، همچون او را نه ديده و نه خواهد ديد</w:t>
      </w:r>
      <w:r>
        <w:rPr>
          <w:rFonts w:eastAsia="IRNazanin" w:cs="IRNazanin"/>
          <w:color w:val="111111"/>
          <w:sz w:val="28"/>
          <w:szCs w:val="28"/>
          <w:rtl w:val="true"/>
          <w:lang w:bidi="fa-IR"/>
        </w:rPr>
        <w:t>.</w:t>
      </w:r>
    </w:p>
    <w:p>
      <w:pPr>
        <w:pStyle w:val="Heading3"/>
        <w:numPr>
          <w:ilvl w:val="2"/>
          <w:numId w:val="1"/>
        </w:numPr>
        <w:rPr/>
      </w:pPr>
      <w:bookmarkStart w:id="40" w:name="__RefHeading___Toc973805_1051229030"/>
      <w:bookmarkStart w:id="41" w:name="_Toc12"/>
      <w:bookmarkEnd w:id="40"/>
      <w:r>
        <w:rPr>
          <w:rtl w:val="true"/>
        </w:rPr>
        <w:t>دشواريهاى كار</w:t>
      </w:r>
      <w:bookmarkEnd w:id="41"/>
    </w:p>
    <w:p>
      <w:pPr>
        <w:pStyle w:val="BookText"/>
        <w:rPr/>
      </w:pPr>
      <w:r>
        <w:rPr>
          <w:rFonts w:ascii="IRNazanin" w:hAnsi="IRNazanin" w:eastAsia="IRNazanin"/>
          <w:color w:val="111111"/>
          <w:sz w:val="28"/>
          <w:sz w:val="28"/>
          <w:szCs w:val="28"/>
          <w:rtl w:val="true"/>
          <w:lang w:bidi="fa-IR"/>
        </w:rPr>
        <w:t>زمانى كه پيشنهاد موضوع ترجمه اين كتاب از سوى كميته محترم ارزشيابى علوم حوزوى خراسان پذيرفته شد، جدا شادمان شدم، ليكن انجام اين پروژه، كار ساده اى نبود و در هنگام كار، با دشواريهايى روبه رو شدم كه اگر نبود يارى خداوند و عنايت و</w:t>
      </w:r>
    </w:p>
    <w:p>
      <w:pPr>
        <w:pStyle w:val="BookText"/>
        <w:rPr/>
      </w:pPr>
      <w:r>
        <w:rPr>
          <w:rFonts w:ascii="IRNazanin" w:hAnsi="IRNazanin" w:eastAsia="IRNazanin"/>
          <w:color w:val="111111"/>
          <w:sz w:val="28"/>
          <w:sz w:val="28"/>
          <w:szCs w:val="28"/>
          <w:rtl w:val="true"/>
          <w:lang w:bidi="fa-IR"/>
        </w:rPr>
        <w:t>مدد مولاى مشكل گشايم على عليه السلام يقينا نمى توانستم از پس اين دشواريها بر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برخى از آنها اشاره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نويسنده، يك اديب و روزنامه نگار است، جديدترين و پيچيده ترين سبك نويسندگى را به كار برده و در بيان مطالب خويش، از تازه ترين واژه هاى امروزى بهره جسته است كه برگردان اين واژه ها به فارسى و معادل يابى آنها بسيار دشوار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اشعار فراوانى را در لابلاى متن كتاب آورده است كه هم ترجمه آنها و هم اعراب گذارى اين اشعار، يكى از دشواريها به شمار مى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واژه ها و اصطلاحات سياسى، اقتصادى و ادبى فراوان در اين كتاب به كار رفته است، مترجم مى بايد در اين زمينه ها، از آگاهى و مطالعات لازم برخوردار باشد، تا بتواند آنها را به فارسى رايج امروز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نويسنده محترم در پانوشتها نام كتاب مورد مراجعه خود را بدون جلد و شماره صفحه ذكر كرده است، يافتن جمله ها و پارگرافهاى مورد استناد او از منابع عمدتا چند جلدى بسيار دشوار بود و وقت بسيار گرفت امّا به يارى خداوند تقريبا تمامى</w:t>
      </w:r>
    </w:p>
    <w:p>
      <w:pPr>
        <w:pStyle w:val="BookText"/>
        <w:rPr/>
      </w:pPr>
      <w:r>
        <w:rPr>
          <w:rFonts w:ascii="IRNazanin" w:hAnsi="IRNazanin" w:eastAsia="IRNazanin"/>
          <w:color w:val="111111"/>
          <w:sz w:val="28"/>
          <w:sz w:val="28"/>
          <w:szCs w:val="28"/>
          <w:rtl w:val="true"/>
          <w:lang w:bidi="fa-IR"/>
        </w:rPr>
        <w:t>مراجعات نويسنده بجز چند كتابى كه حتّى با مراجعه به كتابخانه هاى متعددى همچون كتابخانه مركزى آستان قدس رضوى و كتابخانه مركزى و دانشكده هاى الهيات و ادبيّات دانشگاه فردوسى مشهد دسترسى به آنها امكان پذير نشد، در پاورقيها تكميل گرديد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محترم در برخى موارد سخنانى را نقل كرده است كه با واقعيتهاى علمى </w:t>
      </w:r>
    </w:p>
    <w:p>
      <w:pPr>
        <w:pStyle w:val="BookText"/>
        <w:rPr/>
      </w:pPr>
      <w:r>
        <w:rPr>
          <w:rFonts w:ascii="IRNazanin" w:hAnsi="IRNazanin" w:eastAsia="IRNazanin"/>
          <w:color w:val="111111"/>
          <w:sz w:val="28"/>
          <w:sz w:val="28"/>
          <w:szCs w:val="28"/>
          <w:rtl w:val="true"/>
          <w:lang w:bidi="fa-IR"/>
        </w:rPr>
        <w:t>و تاريخى چندان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مترجم بر آن شد كه با مراجعه به منابع معتبر اسلامى پاسخى را براى اين سخنان آماده كرده، آن را در پانوشت بياورد كه اين هم نيازمند جستجو و زحمات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با يارى خداوند و عنايات خاصه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رهنمودهاى ارزنده استاد عاليقدر و متفكر اسلامى، حضرت حجت الاسلام و المسلمين على اكبر الهى خراسانى و پس از رنجها و تلاشهاى فراوان، به حلّ اين دشواريها توفيق يافته ام، خدا را</w:t>
      </w:r>
    </w:p>
    <w:p>
      <w:pPr>
        <w:pStyle w:val="BookText"/>
        <w:rPr/>
      </w:pPr>
      <w:r>
        <w:rPr>
          <w:rFonts w:ascii="IRNazanin" w:hAnsi="IRNazanin" w:eastAsia="IRNazanin"/>
          <w:color w:val="111111"/>
          <w:sz w:val="28"/>
          <w:sz w:val="28"/>
          <w:szCs w:val="28"/>
          <w:rtl w:val="true"/>
          <w:lang w:bidi="fa-IR"/>
        </w:rPr>
        <w:t>سپاس مى گزارم و در پيشگاه با عظمت او پيشانى برخاك مى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bookmarkStart w:id="42" w:name="pg7327_53970"/>
    </w:p>
    <w:p>
      <w:pPr>
        <w:pStyle w:val="Heading2"/>
        <w:numPr>
          <w:ilvl w:val="1"/>
          <w:numId w:val="1"/>
        </w:numPr>
        <w:rPr/>
      </w:pPr>
      <w:bookmarkStart w:id="43" w:name="__RefHeading___Toc973807_1051229030"/>
      <w:bookmarkStart w:id="44" w:name="_Toc13"/>
      <w:bookmarkEnd w:id="42"/>
      <w:bookmarkEnd w:id="43"/>
      <w:r>
        <w:rPr>
          <w:rtl w:val="true"/>
        </w:rPr>
        <w:t>پيشگفتار مؤلف</w:t>
      </w:r>
      <w:bookmarkEnd w:id="44"/>
    </w:p>
    <w:p>
      <w:pPr>
        <w:pStyle w:val="BookText"/>
        <w:rPr/>
      </w:pPr>
      <w:r>
        <w:rPr>
          <w:rFonts w:ascii="IRNazanin" w:hAnsi="IRNazanin" w:eastAsia="IRNazanin"/>
          <w:color w:val="111111"/>
          <w:sz w:val="28"/>
          <w:sz w:val="28"/>
          <w:szCs w:val="28"/>
          <w:rtl w:val="true"/>
          <w:lang w:bidi="fa-IR"/>
        </w:rPr>
        <w:t xml:space="preserve">در روستاى نازنين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ناحيه نصر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تمثال على بن ابى طالب عليه السلام بر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تمثال، همان تصوير سنّتى و رايج با رنگهاى ملايمى بود كه هيبتى ويژه در چهره او نمايان و هاله اى از نور، دور سرش را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تمثال، همان تمثال رايج بود كه با دست نقاشى شده بود، ليكن ما نمى دانستيم، كار نقاشانى است كه با تلاش در حدّ توان خود و با بهره گرفتن از آگاهيها و برداشتهايى كه از شخصيت على عليه السلام داشته، آن را كشيده اند من كه كودك بودم، تمثال امام على عليه السلام همچون خود خانه و پدر و مادر و برادر و خواهر در خانه ما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امكان نداشت كه خانه ما بدون تمثال حضرت على عليه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چيزى بود كه ما در آن زمان بدان عادت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كردم، تا دوران تحصيلى راهنمايى و دبيرستان را در آن جا آغاز كنم، جهان روستا و خاطرات و انديشه هاى نخستين را پشت سر گزارده، به جهان ديگرى منتقل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عريقه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پژوهشى ام را آغاز كردم و در اين زمان بود كه با دانشمندانى چون ولتر، ژان ژاك روسو، روبسپير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آشنايى با نيچه، شوپنهاور، دكارت و كانت را آغاز نمودم، تا اين كه به كناره هاى فلسفه اروپايى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پرس وجو كردم، ماركس، هگل، فويرباخ، انگلس و فيلسوفان انگليسى را ديدم و همچنين به گردش در جهان توين بى، لينكلن، سياستمداران، داستانسرايان و انديشمندان پرداختم و بدين ترتيب، از جهان كوچك نخست خويش بريدم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سى سال و يك سفر دور و دراز در ميان تلاشها و رنجهاى فكرى، تمثالى از على بن ابى طالب عليه السلام به من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تمثال از موزه لوور پاريس صورت بردارى شده بود و از ديگر تمثالها، بويژه از تمثالهاى نخستينى كه در روستاهاى امن و خوب ما انتشار يافته بود، به حقيقت على عليه السلام نزديكتر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شايد اين تمثال به وسيله يكى از راهبان نقاشى شده باشد</w:t>
      </w:r>
    </w:p>
    <w:p>
      <w:pPr>
        <w:pStyle w:val="BookText"/>
        <w:rPr/>
      </w:pPr>
      <w:r>
        <w:rPr>
          <w:rFonts w:ascii="IRNazanin" w:hAnsi="IRNazanin" w:eastAsia="IRNazanin"/>
          <w:color w:val="111111"/>
          <w:sz w:val="28"/>
          <w:sz w:val="28"/>
          <w:szCs w:val="28"/>
          <w:rtl w:val="true"/>
          <w:lang w:bidi="fa-IR"/>
        </w:rPr>
        <w:t>در اين تمثال، بلندى شگفت انگيز، قدرتى سرسام آور و آرامشى تاريخى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اسبش سوار و قسمت بالاتنه اش از قاچ زين نمايان است، ليكن بر يك جايگاه بسيار بلند تاريخى تكيه زده است، به رغم اين كه اين بلندى از سمت اسب و پاها آشكار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نگريستم و بر آوردى مى كردم و در واقع آن بلندى را كه در تمثال به چشم مى خورد بررسى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بلندى تمثال از خود آن الهام گرفته است؟ يا اين كه بيانگر حالتى است كه من دارم، يعنى عشق ديرين، خاطره ها و برداشتهاى من؟</w:t>
      </w:r>
    </w:p>
    <w:p>
      <w:pPr>
        <w:pStyle w:val="BookText"/>
        <w:rPr/>
      </w:pPr>
      <w:r>
        <w:rPr>
          <w:rFonts w:ascii="IRNazanin" w:hAnsi="IRNazanin" w:eastAsia="IRNazanin"/>
          <w:color w:val="111111"/>
          <w:sz w:val="28"/>
          <w:sz w:val="28"/>
          <w:szCs w:val="28"/>
          <w:rtl w:val="true"/>
          <w:lang w:bidi="fa-IR"/>
        </w:rPr>
        <w:t>در هر حال، فاصله زمانى ميان دو ديدارى كه از دو تمثال على عليه السلام داشتم، دور و دراز بود و تقريبا بيشترينه عمرم را تشكيل مى داد، ليكن اهميّت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 عمر را با</w:t>
      </w:r>
    </w:p>
    <w:p>
      <w:pPr>
        <w:pStyle w:val="BookText"/>
        <w:rPr/>
      </w:pPr>
      <w:r>
        <w:rPr>
          <w:rFonts w:ascii="IRNazanin" w:hAnsi="IRNazanin" w:eastAsia="IRNazanin"/>
          <w:color w:val="111111"/>
          <w:sz w:val="28"/>
          <w:sz w:val="28"/>
          <w:szCs w:val="28"/>
          <w:rtl w:val="true"/>
          <w:lang w:bidi="fa-IR"/>
        </w:rPr>
        <w:t>سالها نمى توان سنجيد، بلكه آن را به وسيله حقيقتها بايد سنجيد و اگر عمر به وسيله حقيقتها سنجيده نشود، يك امر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تنها حقيقتهاست كه زيبا و ارزشمند است و تنها حقيقتهاست كه عمر محسوب مى شود و به همين دليل، از هر راهى كه انسان بتواند بدان برسد، بايد خود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شدم طرحى را كه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الحقيقة</w:t>
      </w:r>
    </w:p>
    <w:p>
      <w:pPr>
        <w:pStyle w:val="BookText"/>
        <w:rPr/>
      </w:pPr>
      <w:r>
        <w:rPr>
          <w:rFonts w:ascii="IRNazanin" w:hAnsi="IRNazanin" w:eastAsia="IRNazanin"/>
          <w:color w:val="111111"/>
          <w:sz w:val="28"/>
          <w:sz w:val="28"/>
          <w:szCs w:val="28"/>
          <w:rtl w:val="true"/>
          <w:lang w:bidi="fa-IR"/>
        </w:rPr>
        <w:t>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بودم، در چهار چوب احياى آرمانهاى عربى و فكرى پى گيرى كنم، آرمانهايى كه بيم داشتم از دست برود و يا مورد سهل انگارى قرار گيرد و حتّى اين آرمانها در يك برهه از زمان مورد بى توجّهى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اين جا دو چيزند كه كاملاً از هم جدا هستند، هر چند كه با يكديگر پيوند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نگاشتن درباره على عليه السلام و اقتدا كردن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نگاشتن درباره على عليه السلام هر چند دشوار است، ليكن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اقتدا كردن به على عليه السلام امرى است كه سخن گفتن درباره اش امكان پذير نمى باشد، مگر با دشواريهايى كه انسان را به ياد غير ممكن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اندازد و انجام آن به معجزه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نگارش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نويسندگان، محققان و پژوهشگران درباره على بن ابى طالب عليه السلام هزاران جلد كتاب و مقاله نوشته و كارهاى ادبى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نگاشتن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شخصيت على عليه السلام در تمامى ابعادش سخت پربار است و دست يافتن به همه اين ابعاد كارى بس دشوار خواهد بود، ليكن خوشبختانه تلاشهاى بشرى بدين منظور صورت مى گيرد، تا </w:t>
      </w:r>
    </w:p>
    <w:p>
      <w:pPr>
        <w:pStyle w:val="BookText"/>
        <w:rPr/>
      </w:pPr>
      <w:r>
        <w:rPr>
          <w:rFonts w:ascii="Amiri" w:hAnsi="Amiri" w:eastAsia="Amiri" w:cs="Amiri"/>
          <w:color w:val="111111"/>
          <w:sz w:val="28"/>
          <w:sz w:val="28"/>
          <w:szCs w:val="28"/>
          <w:rtl w:val="true"/>
          <w:lang w:bidi="ar-SA"/>
        </w:rPr>
        <w:t>اقلاً برخى از ابعاد عظمت انسانى و جاودانه على عليه السلام به دست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نگارش درباره على عليه السلام امرى است روشن و شناخته شده، امّا اقتدا كردن به على عليه السلام چيزى است كه انسان را به ياد كارهاى خارق العاده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نظامى بلند پايه، انديشمندان، فقيهان بزرگ، گويندگان خوش گفتار، زاهدان، نوابغ، دانشمندان و اديبانى در جهان به چشم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اسكندر بزرگ را مى بينيم كه شيداى فلسفه است و استادش ارسطو را با خودش همراه مى كند و نيز افلاطون فيلسوف، سقراط، بودا، كونفوسيوس، رهبران انقلابها و مصلحان را شاهد هستيم كه هر كدام در رشته خود، مهارت و تخصص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على بن ابى طالب عليه السلام تمامى ويژگيهاى اين نوابغ بى شمار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خليفه، رهبر، جنگجويى بزرگ، فيلسوف، استاد عدالت، بنيانگزار علم نحو، فقيه، دادستان، ستاره شناس، فرمانرواى ميدان سخن، شاعر، حكيم، نگهبان ميراث محمّد، پيامبر خدا صلى الله عليه و آله، دارنده اخلاق والا و الگو در هر چيزى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از او چيزهايى فراوان بياموزد، ليكن نمى تواند همانند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عليه السلام در زمان خويش تنها بود و جز گروهى بسيار اندك و اخلاصمند و جز ياران و طرفدارانى كه بر سر امرى و يا امورى اتحاد و اختلاف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w:t>
      </w:r>
    </w:p>
    <w:p>
      <w:pPr>
        <w:pStyle w:val="BookText"/>
        <w:rPr/>
      </w:pPr>
      <w:r>
        <w:rPr>
          <w:rFonts w:ascii="IRNazanin" w:hAnsi="IRNazanin" w:eastAsia="IRNazanin"/>
          <w:color w:val="111111"/>
          <w:sz w:val="28"/>
          <w:sz w:val="28"/>
          <w:szCs w:val="28"/>
          <w:rtl w:val="true"/>
          <w:lang w:bidi="fa-IR"/>
        </w:rPr>
        <w:t xml:space="preserve">به اين امور از ديگران آگاه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او را همراهى نمى كرد و هنگامى كه رنجها و</w:t>
      </w:r>
    </w:p>
    <w:p>
      <w:pPr>
        <w:pStyle w:val="BookText"/>
        <w:rPr/>
      </w:pPr>
      <w:r>
        <w:rPr>
          <w:rFonts w:ascii="IRNazanin" w:hAnsi="IRNazanin" w:eastAsia="IRNazanin"/>
          <w:color w:val="111111"/>
          <w:sz w:val="28"/>
          <w:sz w:val="28"/>
          <w:szCs w:val="28"/>
          <w:rtl w:val="true"/>
          <w:lang w:bidi="fa-IR"/>
        </w:rPr>
        <w:t>مصيبتها او را در زمانش خوار و زمين گير كرد، تاريخ با او رفتار عادلانه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ناگهان دوستان او از انديشمندان و مبارزانى كه در راه انسانيت و عدالت مبارزه مى كردند، دسته دسته از لحاظ فكرى و عقيدتى به او پيوستند و دوستى على بن ابى طالب عليه السلام، به اعتراف دوست و دشمن، به يك حقيقت عينى و تاريخى تبديل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خلاقيت و نبوغ، بى مانند و در شيوه و رفتارش شگفت انگيز بود و به همين دليل تمامى دشمنانش از طرز فكر واحد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برخى از كسانى كه با او مى جنگيدند او را بزرگترين دشمن خود و دشمن تباه كارى، كفر، شرك و يا ستمگرى خود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كسانى كه با او مى جنگيدند، در او معيارى را مى ديدند كه نشان مى داد اين افراد از حق و عدالت بدورند و از اين طريق به كم ارزشى خودشان پى بردند، در حالى كه پيشتر مى پنداشتند افراد مهمّى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برابر </w:t>
      </w:r>
    </w:p>
    <w:p>
      <w:pPr>
        <w:pStyle w:val="BookText"/>
        <w:rPr/>
      </w:pPr>
      <w:r>
        <w:rPr>
          <w:rFonts w:ascii="IRNazanin" w:hAnsi="IRNazanin" w:eastAsia="IRNazanin"/>
          <w:color w:val="111111"/>
          <w:sz w:val="28"/>
          <w:sz w:val="28"/>
          <w:szCs w:val="28"/>
          <w:rtl w:val="true"/>
          <w:lang w:bidi="fa-IR"/>
        </w:rPr>
        <w:t xml:space="preserve">شخصيت على عليه السلام احساس حقارت مى كردند و خودشان را آماده مى ساختند كه در ميان پيروانشان نقش بزرگى داشته باشند، ليكن ستاره بخت آنها در برابر خورشيد تابناك وجود امام على عليه السلام غروب مى كرد و چون در مقايسه با شخصيت او رسوا مى شدند و توان بالا رفتن به درجه حق و راستگويى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تلاش مذبوحانه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با</w:t>
      </w:r>
    </w:p>
    <w:p>
      <w:pPr>
        <w:pStyle w:val="BookText"/>
        <w:rPr/>
      </w:pPr>
      <w:r>
        <w:rPr>
          <w:rFonts w:ascii="IRNazanin" w:hAnsi="IRNazanin" w:eastAsia="IRNazanin"/>
          <w:color w:val="111111"/>
          <w:sz w:val="28"/>
          <w:sz w:val="28"/>
          <w:szCs w:val="28"/>
          <w:rtl w:val="true"/>
          <w:lang w:bidi="fa-IR"/>
        </w:rPr>
        <w:t>او برمى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كسانى كه اردوى على عليه السلام را ترك كردند و تعدادشان هم چشم گير بود، بدان سبب اين كار را انجام دادند كه تاب تحمل عدالتخواهى، حق خواهى و راستگويى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ابوزيد نحوى از خليل بن احمد عروضى معروف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على عليه السلام را از حقش منع كردند، در حالى كه او خويشاوند پيامبر خدا صلى الله عليه و آله بود و در ميان مسلمانان جايگاه بلندى داشت و در راه اسلام، آن همه رنج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w:t>
      </w:r>
    </w:p>
    <w:p>
      <w:pPr>
        <w:pStyle w:val="BookText"/>
        <w:rPr/>
      </w:pPr>
      <w:r>
        <w:rPr>
          <w:rFonts w:ascii="IRNazanin" w:hAnsi="IRNazanin" w:eastAsia="IRNazanin"/>
          <w:color w:val="111111"/>
          <w:sz w:val="28"/>
          <w:sz w:val="28"/>
          <w:szCs w:val="28"/>
          <w:rtl w:val="true"/>
          <w:lang w:bidi="fa-IR"/>
        </w:rPr>
        <w:t>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او را بر نور آنان فزونى بخشيد و او در پاكيزگى هر آبشخورى بر آنان چيرگى يافت و مردم به كسانى كه همانند خودشان هستند مايل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اى كه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شَكْلٍ آلِفٌ</w:t>
      </w:r>
    </w:p>
    <w:p>
      <w:pPr>
        <w:pStyle w:val="BookText"/>
        <w:rPr/>
      </w:pPr>
      <w:r>
        <w:rPr>
          <w:rFonts w:ascii="Amiri" w:hAnsi="Amiri" w:eastAsia="Amiri" w:cs="Amiri"/>
          <w:color w:val="111111"/>
          <w:sz w:val="28"/>
          <w:sz w:val="28"/>
          <w:szCs w:val="28"/>
          <w:rtl w:val="true"/>
          <w:lang w:bidi="ar-SA"/>
        </w:rPr>
        <w:t>أما تَرَى الْفِيلَ يألَفُ الْفِيْلا</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عقّاد در تفسير اين پديده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چنين بر آن مرد بزرگ، در شهر خودش و در ميان افراد خانواده و يارانش،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 او با بزرگان صحابه، رابطه برابرى بود كه در اين نوع رابطه، ضابطه جايگزين رابطه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دشمنان، حسد ورزيدن دشمنان بود كه نمى شد جلو آن را گرفت و كينه اى از سوى آنان بود كه نمى توان پنهانش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عموم مردم، رابطه اى بود كه آنان بسان بيگانگانى كه او را نمى شناسند، به او مى نگريستند و از انديشه وى پيروى نمى كردند، هر چند گروهى از مردم از روى شگفتى به او نزديك مى شدند و گروهى از آنان، بر اثر نفرت از وى دورى مى گزيدند و اين، از نشانه هاى شهيد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مردم در زمان على عليه السلام او را فوق العاده دوست مى داشتند و برخى از آنان </w:t>
      </w:r>
    </w:p>
    <w:p>
      <w:pPr>
        <w:pStyle w:val="BookText"/>
        <w:rPr/>
      </w:pPr>
      <w:r>
        <w:rPr>
          <w:rFonts w:ascii="Amiri" w:hAnsi="Amiri" w:eastAsia="Amiri" w:cs="Amiri"/>
          <w:color w:val="111111"/>
          <w:sz w:val="28"/>
          <w:sz w:val="28"/>
          <w:szCs w:val="28"/>
          <w:rtl w:val="true"/>
          <w:lang w:bidi="ar-SA"/>
        </w:rPr>
        <w:t>در دوستى او افراط مى كردند، تا آن جا كه او را به مرتبه خدايى رسانيدند و كافر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سبب، او فرمان داد كه آنها را در آتش افكنند و اين در حالى بود كه آنان از اين</w:t>
      </w:r>
    </w:p>
    <w:p>
      <w:pPr>
        <w:pStyle w:val="BookText"/>
        <w:rPr/>
      </w:pPr>
      <w:r>
        <w:rPr>
          <w:rFonts w:ascii="IRNazanin" w:hAnsi="IRNazanin" w:eastAsia="IRNazanin"/>
          <w:color w:val="111111"/>
          <w:sz w:val="28"/>
          <w:sz w:val="28"/>
          <w:szCs w:val="28"/>
          <w:rtl w:val="true"/>
          <w:lang w:bidi="fa-IR"/>
        </w:rPr>
        <w:t>كارشان احساس پشيمانى نمى كردند و اين، امرى است شگفت انگيز و كمياب كه طرفداران اين نظرگاه مى خواهند از اين طريق به تحليل و توجيه اين عمل شگفت آور و هيجان انگيز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پيروزى سياسى شخصيت على بن ابى طالب عليه السلام در دوران خودش، با آن حقانيت تمام و عدالت كاملى كه داشت، امكان پذير بود؟ آيا سطح فكرى و روانى مردم و نيازمنديها و منافعشان، به آنها اجازه مى داد كه به جهان على عليه السلام كه الگوى عدالت، انصاف و زهد بود، بپيوندند؟</w:t>
      </w:r>
    </w:p>
    <w:p>
      <w:pPr>
        <w:pStyle w:val="BookText"/>
        <w:rPr/>
      </w:pPr>
      <w:r>
        <w:rPr>
          <w:rFonts w:ascii="IRNazanin" w:hAnsi="IRNazanin" w:eastAsia="IRNazanin"/>
          <w:color w:val="111111"/>
          <w:sz w:val="28"/>
          <w:sz w:val="28"/>
          <w:szCs w:val="28"/>
          <w:rtl w:val="true"/>
          <w:lang w:bidi="fa-IR"/>
        </w:rPr>
        <w:t>ترور امام على عليه السلام به درگيرى پايان داد و راه را بر ضدّ حمله اى كه از سوى او بايد صورت مى گرفت،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رستگارى بزرگش را در شهادت ديد و در حالى كه پرواز روحش را چشم مى كشيد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كعبه سوگند كه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او همچنان به جدالهاى سياسى، دنيوى، دينى و شخصى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على بن ابى طالب عليه السلام از پيله منافقان، سازشكاران، سود جويان و همپيمانان از دين برگشته خود آزاد شد و آزادى خويش را در ملكوت اعلى يافت و در هنگامه اى كه ديگران در جهان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زور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مى بردند، او پرچم جاودانه فداكارى را به اهتزاز در آورد، پرچمى كه بشريت در تمامى دورانها آن را برخواهد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او آفريده شد تا در هنگام رويكرد مردم به خطا، كژ روى، ستمگرى و كفر و گمراهى، نماد عدالت و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زيباترين الگوست، زيرا انسانى است بى پيرايه، زاهد 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است نيرومند، بلند مرتبه و درخشنده در ميان درخشنده ترينها و كمياب در ميان كميابترينها و برخوردار از انواع دانش و ادب و شناخت كه همتاى آن در تاريخ بسيار اندك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على بن ابى طالب عليه السلام كه از لحاظ انديشه و رفتار بسان يك دائره المعارف بزرگ است، نيكان و بزرگان عدالت پرور را به پيروى از خود فرا مى خواند و براى آنان همين افتخار بس كه اگر نتوانند از شيوه على عليه السلام پيروى كنند، اين ناتوانى را با كمال ميل و آشكارا بيان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على بن ابى طالب عليه السلام از سوى هر انسان آزاده و برخوردار از </w:t>
      </w:r>
    </w:p>
    <w:p>
      <w:pPr>
        <w:pStyle w:val="BookText"/>
        <w:rPr/>
      </w:pPr>
      <w:r>
        <w:rPr>
          <w:rFonts w:ascii="IRNazanin" w:hAnsi="IRNazanin" w:eastAsia="IRNazanin"/>
          <w:color w:val="111111"/>
          <w:sz w:val="28"/>
          <w:sz w:val="28"/>
          <w:szCs w:val="28"/>
          <w:rtl w:val="true"/>
          <w:lang w:bidi="fa-IR"/>
        </w:rPr>
        <w:t>وجدان پاك، سزاوار دوستى واحترام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آموزگار دوستى و گذشت است كه بالاتر از تنگ نظريهايى كه بشر را به طبقات و دسته هاى نژادى و قومى وقبيله اى تقسيم مى كند، پيوسته به افراشتگى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آموزگارى است كه بالاتر از تقسيم بنديهاى غير انسانى كه در خور مقام جانشين خدا در زمين نيست، براى اوج گرفتن انسان فداكارى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برگها را مى نوشتم، انديشه هاى فراوانى درباره على بن ابى طالب عليه السلام</w:t>
      </w:r>
    </w:p>
    <w:p>
      <w:pPr>
        <w:pStyle w:val="BookText"/>
        <w:rPr/>
      </w:pPr>
      <w:r>
        <w:rPr>
          <w:rFonts w:ascii="IRNazanin" w:hAnsi="IRNazanin" w:eastAsia="IRNazanin"/>
          <w:color w:val="111111"/>
          <w:sz w:val="28"/>
          <w:sz w:val="28"/>
          <w:szCs w:val="28"/>
          <w:rtl w:val="true"/>
          <w:lang w:bidi="fa-IR"/>
        </w:rPr>
        <w:t>در ذهنم بود، ليكن عظمت ابعاد اين انديشه هاى فراوان، پى گيرى آنها را برايم دشوار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هرگاه انديشه اى را مى نگاشتم، انديشه ديگرى به خاطرم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كنم نويسنده اى، كتابى درباره امام على عليه السلام بنويسد و آن را به پايان برساند و در اين كه تنها به گوشه اى از اين موضوع پرداخته است، كاملاً اطمينان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مى خواهم به انديشه هاى مكتوب خويش در اين كتاب پايان دهم، باز هم ديدگاهها و انديشه هاى ديگرى در فضاى ذهنم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كتاب پايان يافته</w:t>
      </w:r>
    </w:p>
    <w:p>
      <w:pPr>
        <w:pStyle w:val="BookText"/>
        <w:rPr/>
      </w:pPr>
      <w:r>
        <w:rPr>
          <w:rFonts w:ascii="IRNazanin" w:hAnsi="IRNazanin" w:eastAsia="IRNazanin"/>
          <w:color w:val="111111"/>
          <w:sz w:val="28"/>
          <w:sz w:val="28"/>
          <w:szCs w:val="28"/>
          <w:rtl w:val="true"/>
          <w:lang w:bidi="fa-IR"/>
        </w:rPr>
        <w:t>است، امّا نگاشتن درباره على عليه السلام پايان يافتنى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 سيّد جاسم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w:t>
      </w:r>
      <w:bookmarkStart w:id="45" w:name="pg7327_53982"/>
    </w:p>
    <w:p>
      <w:pPr>
        <w:pStyle w:val="Heading2"/>
        <w:numPr>
          <w:ilvl w:val="1"/>
          <w:numId w:val="1"/>
        </w:numPr>
        <w:rPr/>
      </w:pPr>
      <w:bookmarkStart w:id="46" w:name="__RefHeading___Toc973809_1051229030"/>
      <w:bookmarkStart w:id="47" w:name="_Toc14"/>
      <w:bookmarkEnd w:id="45"/>
      <w:bookmarkEnd w:id="46"/>
      <w:r>
        <w:rPr>
          <w:rtl w:val="true"/>
        </w:rPr>
        <w:t>بخش اوّل</w:t>
      </w:r>
      <w:r>
        <w:rPr>
          <w:rtl w:val="true"/>
        </w:rPr>
        <w:t xml:space="preserve">: </w:t>
      </w:r>
      <w:r>
        <w:rPr>
          <w:rtl w:val="true"/>
        </w:rPr>
        <w:t>مشيّت پروردگار</w:t>
      </w:r>
      <w:bookmarkEnd w:id="47"/>
    </w:p>
    <w:p>
      <w:pPr>
        <w:pStyle w:val="Heading3"/>
        <w:numPr>
          <w:ilvl w:val="2"/>
          <w:numId w:val="1"/>
        </w:numPr>
        <w:rPr/>
      </w:pPr>
      <w:bookmarkStart w:id="48" w:name="__RefHeading___Toc973811_1051229030"/>
      <w:bookmarkStart w:id="49" w:name="_Toc15"/>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هماهنگى با مشيت پروردگار</w:t>
      </w:r>
    </w:p>
    <w:p>
      <w:pPr>
        <w:pStyle w:val="BookText"/>
        <w:rPr/>
      </w:pPr>
      <w:r>
        <w:rPr>
          <w:rFonts w:ascii="IRNazanin" w:hAnsi="IRNazanin" w:eastAsia="IRNazanin"/>
          <w:color w:val="111111"/>
          <w:sz w:val="28"/>
          <w:sz w:val="28"/>
          <w:szCs w:val="28"/>
          <w:rtl w:val="true"/>
          <w:lang w:bidi="fa-IR"/>
        </w:rPr>
        <w:t>گواهى دادن به اسلام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دشوارى راه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پس دگرگونيهاى پى در پى جهان نوين كه ميليونها ميليون زايش و رويش را در خود دارد، مشيّت پروردگار نهفته است، مشيّتى كه موجودى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آن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موجود محدودى كه بُرد نگاههايش از اشياى نسبى و محسوس و مشخّص فراتر نمى رود، نمى تواند قوس ديدش را به ماوراى مرزهاى اين اشيا بالابرد و اين، در حالى است كه امواج دگرگونيهاى جهان هستى با شتاب سرسام آورى حركت مى كند و بدون اين كه لحظه اى آرام بگيرد، موجى در پى موج ديگر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دنيا مصمّم است تا براى هميشه، معمّايى را فرا روى انسان بگذارد كه هيچگاه رمزش به دست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پيوستگى اين امواج شتابنده زندگى كه از آخرين لحظه تاريكى سپيده دم زمانى به وجود مى آيد، زايشهاى ساده و پيچيده و پديده هاى معمولى و اعجازآميز در جلوه هاى آفرينش الهى با يكديگر ارتباط سرنوشت ساز و يگانگى پيدا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 چيزى در زندگى در جاى خود قرار دارد و نيز هر كدام بايد روزى به كام نابودى فرو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جلوه آفرينش در همه موجودات و پديده هاى هستى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اين كه پيوستگى مزبور به طور يقين مورد جدال و كشمكش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زايد و بى هدف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تمامى موجودات، خواه بسيط و خواه مركب، همگى در مشيّت آفرينش با يكديگر شريك اند و گويى همه آنها يك موجودند كه آفريده شده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اعضاى اين موجود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حكمت آفرينش و باعث به حيرت افتادن آفريدگان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ارزش، با توجّه به وظايفى كه انجام مى دهند، در سطوح مختلف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برخى از اعضاى موجود زنده حتّى اگر بريده شود سبب مرگ او نمى شود، در حالى كه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او منجر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اعضا به رغم اين كه همگى داراى يك وجود هستند ليكن وظايف و آثار آنها مختلف مى باشند،پيدايش افراد بشر و پديده هاى زندگى و زمانهاى مرگ آنان نيز با يكديگر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مشيّت آفرينش الهى كه در هر زايشى به چشم مى خورد، خرد انسانى را در برابر شگفتيها، معجزه ها، عجايب، پارادُكسها و چيزهاى حيرت آورى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خرد انسان، پديده هايى را كه مى تواند با شناخت علمى خويش توجيه كند، به تحليل و توجيه آنها مى پردازد و پديده هايى را كه نمى تواند با اين روش توجيه كند رها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بيش از اندازه ساده انگار باشد، مسلّما زايش و رويش موجودات زنده را به گونه بسيار ساده ومعمولى وانمود مى كند، در حالى كه هيچگاه واقعيّت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پس همين زنده هاى به ظاهر ساده نيز قدرت اعجازآميز آفرينش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توجّه به اين كه مردم اصطلاحا موجودات زنده و پديده هاى هستى را به دو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مركب، عادى و پيچيده تقسيم مى كنند، از توجّه به يك وجود ناشناخته، حيرت آور و شگفت انگيز در وراى وجود اين موجودات ساده و در عين حال شگفت انگيز غفلت كرده اند، همان وجودى كه در وراى موجودات زنده پيچيده و غير عادى نيز در يك منشور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زاده شدن موجود زنده با زمان، در آفرينش جهان هستى داراى مفهوم ويژه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گاهى اثر زاده شدن يك مولود، ويژه همان مولود است و گاه اثر زاده شدن مولودهايى مشخّص از مرزهاى شخصى آنها فراتر مى رود و جهان را فرا مى گيرد و انديشه انسان نمى تواند اين رابطه را درك كند، مگر اين كه تأثيرات عملى اين مولودها را در طى زمان رصد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انديشه بشرى تنها در صورتى مى تواند اين رابطه را بشناسد كه با تاريخ پيوند داشته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روزى كه على عليه السلام در آن زاده شد، با اراده ازلى آفرينش الهى، هزاران بلكه </w:t>
      </w:r>
    </w:p>
    <w:p>
      <w:pPr>
        <w:pStyle w:val="BookText"/>
        <w:rPr/>
      </w:pPr>
      <w:r>
        <w:rPr>
          <w:rFonts w:ascii="IRNazanin" w:hAnsi="IRNazanin" w:eastAsia="IRNazanin"/>
          <w:color w:val="111111"/>
          <w:sz w:val="28"/>
          <w:sz w:val="28"/>
          <w:szCs w:val="28"/>
          <w:rtl w:val="true"/>
          <w:lang w:bidi="fa-IR"/>
        </w:rPr>
        <w:t>ميليونها انسان و موجودات زنده ديگر نيز گام در عرصه هستى نهادند ليكن يقينا هيچ زاده شدنى همچون زاده شدن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زاده شدن على عليه السلام كه به رغم سادگى اش پر از راز بود و به رغم شگفت انگيز بودنش بسيار آسان تحقق يافت، بر طبق حكمت الهى، آن چنان صدايى با پيدايش اين مولود همراه مى شود كه در تاريخ طنين مى افكند و رويداد اين زايش را به عنوان نمودار حق پخش مى كند، نوزادى كه در طول تاريخ، روشنگر و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ميلاد على بن ابى طالب عليه السلام در مكانى استثنايى بود، نه در زمانى استثنايى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همين استثناى شگفت انگيز مكانى اين مولود، موجب استثناى شگفت انگيز آن در هميشه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انسانها به طور معمول در اندرون خانه ها زاده شده اند و زاده خواهند شد و نيز گاهى زن باردارى مجبور مى شود كه در بيرون خانه زايمان كند بدون اين كه پيشتر حساب اين وضعيّت را كرده باشد و به عنوان مثال نوزادش رادر يك ميدان باز بر زمين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زاده شدن على بن ابى طالب عليه السلام براى هميشه زمان، شگفت آور است، زيرا مادر او فاطمه دختر اسد، نوزادش را در درون بيت عتيق، يعنى كعبه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شگفت آور بودن ميلاد على عليه السلام فرياد حق و عدالت در آينده را سر مى داد، مصيبت او در سالهاى آينده را نيز ثبت مى كرد، يعنى مصيبت به شهادت رسيدن مولود خانه خدا در محراب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در خانه اى كه خداوند آن را از توفانهاى كهن و از بردگى رهانيد و در محراب خدا زاده شد و به بتها 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بيت عتيق كه پر از بتهاى بى جان و بى خرد بود، تنها خانه خدا شد و زاده شدن على بن ابى طالب عليه السلام حكمت خدا و پرنده جاويد حقيقت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ولادتى اينچنين پيش از اين نوزاد در جهان تحقق نيافته بود و پس از او نيز هيچ نوزادى به اين افتخار دست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وسيله اين ولادت، آن نوزاد و پدر و مادرش را گرامى داشت و اين ولادت نوعى احترام به دو فرزند هاشم بود، زيرا اين كودك </w:t>
      </w:r>
    </w:p>
    <w:p>
      <w:pPr>
        <w:pStyle w:val="BookText"/>
        <w:rPr/>
      </w:pPr>
      <w:r>
        <w:rPr>
          <w:rFonts w:ascii="IRNazanin" w:hAnsi="IRNazanin" w:eastAsia="IRNazanin"/>
          <w:color w:val="111111"/>
          <w:sz w:val="28"/>
          <w:sz w:val="28"/>
          <w:szCs w:val="28"/>
          <w:rtl w:val="true"/>
          <w:lang w:bidi="fa-IR"/>
        </w:rPr>
        <w:t>از نسل هاشم؛ و از فاطمه و ابوطالب نوادگان اين ريشه پايدار و بزرگوار به دنيا آمد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مادر امام از خانه كعبه بيرون آمد، مردم به سوى آن بانو شتافتند، و از يكديگر پيشى مى گرفتند، تا او را كمك و يارى كنند و چشمان خويش را به طلعت نوزادى كه خانه خدا زادگاهش و پرده كعبه جامه اش بود، سير سازند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اين حادثه كه همه چيز را از ياد آن مردم برد و همهمه سرگشتگى و شگفت زدگى ايشان را برانگيخت، همان همراهى خداوند و اعلان سر رسيدن وعدگاه خدا با بشر و حوادث تاريخ بود، يعنى وعدگاه ميلاد انسانى كه او با حق هست و حق با او؛ و اين دو همچون شعله اى يكى شده اند و در اين شعله، چيزى دور از چيزى نيست، بلكه همه اجزاى اين شعله يك چيز و يك پارچه است و اجزايش در كُلّ آن ذوب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آن زايش شگفت انگيز، با رستاخيز و احياى دوباره خانه خدا همراه بود و با زاده شدن اين مولود جديد، تمامى بتها و كسانى كه در حضور خدا قدرت او را ناچيز مى شمردند،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بيت عتيق اراده الهى پيامبر بزرگوارى را براى انسانها آماده مى كرد كه جهان بت پرستى را به مبارزه مى طلبيد و در درون بيت عتيق، اراده الهى براى مصطفى صلى الله عليه و آله ياور و دوستى را مهيّا مى ساخت كه از همان لحظه نخست ولادت، به بتها پشت كرده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 تقدير به بتها توان نگاه كردن مى داد، آنها با نگاههاى سخت خشم آلود به آن كودك نوپيدا نگاه مى كردند و آن چنان شعله هاى سوزانى را برمى افروختند كه او را در گهواره مى سوزانيدند و اگر براى اين بتها مقدّر مى شد كه سخن بگويند، تنها از جنگ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 ضدّ مبارزى كه در ژرفاى خويش همان عظمت </w:t>
      </w:r>
    </w:p>
    <w:p>
      <w:pPr>
        <w:pStyle w:val="BookText"/>
        <w:rPr/>
      </w:pPr>
      <w:r>
        <w:rPr>
          <w:rFonts w:ascii="IRNazanin" w:hAnsi="IRNazanin" w:eastAsia="IRNazanin"/>
          <w:color w:val="111111"/>
          <w:sz w:val="28"/>
          <w:sz w:val="28"/>
          <w:szCs w:val="28"/>
          <w:rtl w:val="true"/>
          <w:lang w:bidi="fa-IR"/>
        </w:rPr>
        <w:t>عموزاده اش، پيامبر بزرگ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هر آنچه را كه بتها از انجام آن و سخن گفتن درباره آن ناتوانند، اجراى آن را انسانهاى شيطان گونه اى به عهده مى گيرند كه خود را براى خاموش كردن نور خدا آماده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رويداد واقعا شگفت انگيز اين بود كه ولادت در خانه خدا صورت گرفت و نه در خانه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در فضاى پرستش بتها براى انكار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از طريق اين ولادت، على عليه السلام راملزم كرد كه اخلاصمند حق كه همان خانه خداست</w:t>
      </w:r>
    </w:p>
    <w:p>
      <w:pPr>
        <w:pStyle w:val="BookText"/>
        <w:rPr/>
      </w:pPr>
      <w:r>
        <w:rPr>
          <w:rFonts w:ascii="IRNazanin" w:hAnsi="IRNazanin" w:eastAsia="IRNazanin"/>
          <w:color w:val="111111"/>
          <w:sz w:val="28"/>
          <w:sz w:val="28"/>
          <w:szCs w:val="28"/>
          <w:rtl w:val="true"/>
          <w:lang w:bidi="fa-IR"/>
        </w:rPr>
        <w:t>باشد، خانه اى كه انسانهاى مسلمان به آن رو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خانواده اش نيز اخلاصمند 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در خانه خدا زاده شد به همراه خانواده اش، زير پرچم پيامبر بزرگ، بزرگراه حق را در پيش گرفت و بدون اين كه كوچكترين ترديدى به خود راه دهد بدان ادامه داد تا اين كه قاتل او ابن ملجم مرادى با ضربات خيانتكارانه به سويش شتافت و در حالى كه شصت سال و اندى از عمر او سپرى شده بود، زندگى اش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نگاه سطحى، امام على عليه السلام در شصت و سه سالگى چشم از جهان فروبست، امّا به حساب تاريخ، او به درازاى تاريخ زنده است كه هر اندازه انسانهاى كاوشگر در زندگى او كاوش كنند و شخصيتهاى آگاه از زندگى او آگاهى يابند، زندگى آن امام درخشانتر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 فرجام زندگى او بر خلاف يكديگر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اش را آغاز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 و سرانجام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ميسر نشد به كس اين سعادت به كعبه تولّد به مسجد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سراسر وجود اين شخصيت بى نظير، در تمامى دوره هاى زندگى اش و در تمامى روزها، ماهها و سالهاى اين زندگى يك نوع انسجام و پيوستگى به چشم مى خورد و او در هر لحظه اى از زندگى اش، يك وظيفه مهم براى سامان بخشيدن به زندگى ديگران بر عهده داشت كه كاملاً با قضيه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حق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w:t>
      </w:r>
      <w:bookmarkStart w:id="50" w:name="pg7327_53996"/>
    </w:p>
    <w:p>
      <w:pPr>
        <w:pStyle w:val="BookText"/>
        <w:rPr/>
      </w:pPr>
      <w:bookmarkEnd w:id="5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سخن درستى گفته است آن جا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كدامين فرجام، به فرجام اين شهيد عادل همانندتر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زاده شد و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 و كدامين آغاز و فرجامى به زندگى كه ميان اين دو نقطه قرار دارد، از اين آغاز و فرجام همانندتر است؟</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973813_1051229030"/>
      <w:bookmarkStart w:id="52" w:name="_Toc16"/>
      <w:bookmarkEnd w:id="51"/>
      <w:r>
        <w:rPr>
          <w:rtl w:val="true"/>
        </w:rPr>
        <w:t>هماهنگى با مشيّت پروردگار</w:t>
      </w:r>
      <w:bookmarkEnd w:id="5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بخشهاى كوچك و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يك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و به طور ناخودآگاه تكامل مى يابد، ليكن اين بخشها در هنگام پيمودن راه درست تكامل آنچه را كه ناخودآگاه تحقق مى يابد بيش از آنچه آگاهانه تحقق مى يابد نمايان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گزينش آگاهانه و مستقيم شخص در ساماندهى اين بخشهاى كوچك دخالت دارد امّا اين گزينش آشكارا خودش را نشان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ميان سكوتها محبوس مى ماند و در نتيجه، نه خودش برملا مى شود و نه كسى از طريق سخن آن را برملا مى كند از قبيل بخشهايى كه در آن، ناخودآگاهى با آگاهى در هم مى آميزد و كار را زيبا و دلپسند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مسأله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مادرش بدين سبب خواست نام او را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نامهاى شير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كه او فاطمه دختر اسد است و هدفش اين بوده كه مى خواسته نام پدرش را بر او بگذارد و از اين طريق به پدرانش احترام نهد و چه احترام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على كه صرفابراى يارى حق به دنيا آمده است، نبايد در نامگذارى او تنها بزرگداشت پدران مدّ نظر قرار گيرد، بلكه هدف از اين نام گذارى بايد بزرگداشت قضيّه بزرگ، يعنى عدالت و بزرگداشت و احترام بردوش گيرندگان پرچم عدالت و سربازان آن در هر دوره اى نيز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خداوند بر اين قرار گرفت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على بن ابى طالب برگزيده شد، تا هر اندازه كه بتها بر پايه هاى سنگى و استوار خود بالا روند و هر اندازه كه بر اثر نادانى پرستندگان اين بتها بر عظمت آنها افزوده شود، باز هم مقام و جايگاه اين نوزاد جديد، بلندتر و والاتر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همان كسى بود كه نام على را برگزيد و اين نامى بود كه عرب دوران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نامگذارى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ميان ايشان سابقه نداشت، مگر چند نفرى كه در طليعه بعثت محمد صلى الله عليه و آله نامشان را محمّد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آمدن محمّد و شايد نامگذارى پيامبر صلى الله عليه و آله بدين نام، يك نوع اشاره اى به عرب بود كه از جاهليت خود بكاهند و نشانه هاى مكتب آسمانى را كه خورشيد آن بزودى در ميانشان طلوع خواهد كرد بزرگ بشمارند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همچنين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نامهايى نبود كه عرب در دوران جاهليت خود بدان نامگذارى كنند و تاريخ دوران جاهلى از كسى كه پيش از صاحبش على بن ابى طالب عليه السلام بدين نام ياد شود،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على در لطافت و زيبايى و در اين كه اين نام در دوران جاهليت مرسوم نبوده و كسى بدان ياد نمى شده، همانند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آن گونه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نامگذارى خواسته محمّد صلى الله عليه و آله بوده است و از اين كه پيامبر بزرگوار عنايت ويژه اى به نامها داشته، بر مى آيد كه در گزينش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پسر عموى او محمّدبن عبداللّه صلى الله عليه و آله هماهنگى با مشيّت پروردگار صورت گرفته است، كسى كه نامها را مورد بررسى كامل قرار مى داد و آن را كه از همه زيباتر و</w:t>
      </w:r>
    </w:p>
    <w:p>
      <w:pPr>
        <w:pStyle w:val="BookText"/>
        <w:rPr/>
      </w:pPr>
      <w:r>
        <w:rPr>
          <w:rFonts w:ascii="IRNazanin" w:hAnsi="IRNazanin" w:eastAsia="IRNazanin"/>
          <w:color w:val="111111"/>
          <w:sz w:val="28"/>
          <w:sz w:val="28"/>
          <w:szCs w:val="28"/>
          <w:rtl w:val="true"/>
          <w:lang w:bidi="fa-IR"/>
        </w:rPr>
        <w:t>يا پر معناتر بود بر مى گزيد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سرپيچى محمّد صلى الله عليه و آله از رسوم جاهليّت در مقابله آن حضرت با اعتقاد بت پرستى </w:t>
      </w:r>
    </w:p>
    <w:p>
      <w:pPr>
        <w:pStyle w:val="BookText"/>
        <w:rPr/>
      </w:pPr>
      <w:r>
        <w:rPr>
          <w:rFonts w:ascii="IRNazanin" w:hAnsi="IRNazanin" w:eastAsia="IRNazanin"/>
          <w:color w:val="111111"/>
          <w:sz w:val="28"/>
          <w:sz w:val="28"/>
          <w:szCs w:val="28"/>
          <w:rtl w:val="true"/>
          <w:lang w:bidi="fa-IR"/>
        </w:rPr>
        <w:t>و رويارويى با خطاهاى تلخ آن نمودار بود و گزينش نامها در ميان عرب جاهليّت، تنها بازتاب تنگى افق ذهنهاى آنان، بسته بودن محيط و توسعه نيافتگى انديشه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بسيارى از نامها نشان دهنده سنگدلى، خشونت، پستى، تقليد از سمبلها، موجودات و ويژگيهاى محيط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بسيارى از اوقات همانند نامهاى بتان نامگذارى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عبداللّات، عبديغوث، عبدالعزّى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نامگذارى به نامهاى حيوانات افزايش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فرهنگ نامها پر از نامهايى است كه نشانگر جنگ، شجاعت، نيرومندى و ديگر ويژگيهاست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نقل شده است كه او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جميله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فردى را كه نامش حرب بود، سلم نام نهاد و نيز مضطجع را به منبعث مبدّل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نامها و كنيه هاى اشخاص و نامهاى اماكن و اشيا به همين ترتيب برخورد مى كرد و هر نام زشتى را كه به يك عقيده فاسد و يا به يك عمل زشت نسبت داده مى شد از آنها بر مى داشت و نامهاى نيكويى را كه به فضيلت، نيكى و احسان منسوب بود بر آنها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خداى سبحان اراده كرده بود كه على عليه السلام در فضاى اسلام و پيش از اسلام، چشم به جهان بگشايد و در دامن نبوت پرورش يابد و همين امر، سبب شد كه او از جاهليّت و اباطيل آن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هم كه اسلام آمد، وى با فطرت سالم و نام سالم از آن استقبال كرد</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شايد محمّد صلى الله عليه و آله همان كسى است</w:t>
      </w:r>
    </w:p>
    <w:p>
      <w:pPr>
        <w:pStyle w:val="BookText"/>
        <w:rPr/>
      </w:pPr>
      <w:r>
        <w:rPr>
          <w:rFonts w:ascii="IRNazanin" w:hAnsi="IRNazanin" w:eastAsia="IRNazanin"/>
          <w:color w:val="111111"/>
          <w:sz w:val="28"/>
          <w:sz w:val="28"/>
          <w:szCs w:val="28"/>
          <w:rtl w:val="true"/>
          <w:lang w:bidi="fa-IR"/>
        </w:rPr>
        <w:t>كه اين نام را براى پسرعموى نوزادش برگزيد و به عمو و زن عمويش اشاره كرد كه نوزادشان را بدان، نام نهند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محمّد صلى الله عليه و آله به چهره اين نوزاد نگريست، در دلش خطور كرد كه او بايد از برترين بندگان خداوند باشد و شايسته است كه در اسلام از جايگاه بلندى برخوردار شود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و پس از گذشت چند سال، چشم پيامبر خدا صلى الله عليه و آله و پسر عمويش على عليه السلام به زاده شدن آن دو سبط،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آن دو بزرگوار بر مى گزيند و با اين عمل خويش، زيباترين مثل را در گزينش </w:t>
      </w:r>
    </w:p>
    <w:p>
      <w:pPr>
        <w:pStyle w:val="BookText"/>
        <w:rPr/>
      </w:pPr>
      <w:r>
        <w:rPr>
          <w:rFonts w:ascii="IRNazanin" w:hAnsi="IRNazanin" w:eastAsia="IRNazanin"/>
          <w:color w:val="111111"/>
          <w:sz w:val="28"/>
          <w:sz w:val="28"/>
          <w:szCs w:val="28"/>
          <w:rtl w:val="true"/>
          <w:lang w:bidi="fa-IR"/>
        </w:rPr>
        <w:t xml:space="preserve">زيباترين نامها مى زند، همان نامهايى كه مردم بدانها آشنايى نداشتند؛ و چقدر فراوان است چيزهايى كه مردم با آنها انس ندارند، تا اين كه فردى به آن مى پردازد و آن را مى 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مردم از او ياد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فضيلت محمّد صلى الله عليه و آله همين بس كه او در همان هنگام كه كاروان حقيقت و ايمان را راهنمايى مى كند به حسّ زيباشناسى نيرو مى بخشد و ميان اسم و مسمّى يگانگى ايجاد مى نمايد تا انسان به جوهر انسانى اش پى ببرد و انديشه و عمل او با اين جوهر انسانى همساز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انديشه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پيامبر صلى الله عليه و آله بود تا حقيقت در ميان مردم و در اعمال آنان، در روابط ايشان، در نامهايشان و در نامگذاريهايشان، تجسّم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وحشت آورى كه بشريت از آن رنج برد و مى برد، خطر نفرت انگيز جدايى ميان انديشه و عمل است، يعنى خطرى كه انسان چيزى را ادّعا كند و خلاف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واژه هاى زيبايى همچون حق، حقيقت، راستگويى، امانتدارى، شرافت، بخشندگى و وفادارى كه بر زبانها جارى مى گردند ليكن همين واژه ها در ميان انبوه منافع مادّى، استثمار، احتكار، استبداد و</w:t>
      </w:r>
    </w:p>
    <w:p>
      <w:pPr>
        <w:pStyle w:val="BookText"/>
        <w:rPr/>
      </w:pPr>
      <w:r>
        <w:rPr>
          <w:rFonts w:ascii="IRNazanin" w:hAnsi="IRNazanin" w:eastAsia="IRNazanin"/>
          <w:color w:val="111111"/>
          <w:sz w:val="28"/>
          <w:sz w:val="28"/>
          <w:szCs w:val="28"/>
          <w:rtl w:val="true"/>
          <w:lang w:bidi="fa-IR"/>
        </w:rPr>
        <w:t xml:space="preserve">تجاوز گم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عمل از آنها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 السلام پرورش يافته محمّد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به دنيا آمد كه خداوند ويژگى يگانگى و همسازى ميان انديشه و عمل را به او بخشيد و گويى مشيّت الهى بر اين قرار گرفت كه بتها را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 در دفتر اين بتها انسانى زاده مى شود كه از همان آغاز دلش شيفته خداوند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عادى آن روزگار چنين مى پنداشتند كه هر گاه نوزادى در ميان بتها زاده شود، به جهان بتها مى پيوندد، به سوى آنها پيش مى رود، جايگاه نزديكى به آنها را به دست مى آورد و از بركت جايگاهى كه در آن زاده شده است در آينده زندگى اش برخوردار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چنين ولادتى از ديدگاه مردم آن روز نشانه آن بود كه اين نوزاد خوش بخت، برگزيده بتهاست، در حالى كه از ديدگاه على عليه السلام زادگاه او، </w:t>
      </w:r>
    </w:p>
    <w:p>
      <w:pPr>
        <w:pStyle w:val="BookText"/>
        <w:rPr/>
      </w:pPr>
      <w:r>
        <w:rPr>
          <w:rFonts w:ascii="Amiri" w:hAnsi="Amiri" w:eastAsia="Amiri" w:cs="Amiri"/>
          <w:color w:val="111111"/>
          <w:sz w:val="28"/>
          <w:sz w:val="28"/>
          <w:szCs w:val="28"/>
          <w:rtl w:val="true"/>
          <w:lang w:bidi="ar-SA"/>
        </w:rPr>
        <w:t>حرم ابراهيم عليه السلام و ميدان نبرد با بتها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در يكى از روزها دختركى از على عليه السلام مى خواهد كه پيرامون كعبه طواف كند، او اين در خواست او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همراهان على عليه السلام به طور سنّتى اين بود كه زاده شدن على در كعبه را به او يادآورى كردند و به همين دليل، يكى از همراهان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ابوطالب، براى تو خيلى شگفت آور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تو را در حرم بتان به دنيا مى آورد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على عليه السلام سخن او را قطع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پدرم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بتهاى شما، پس شأن من از آن بالاتر است كه آنها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همان آغاز ولادت، از ديدن بتها روى برتافت و به همين دليل، از روزى كه چشم به جهان گشود و پيش از آمدن اسلام، نه پيرامون بتخانه اى طواف كرد و نه به بتى روى آورد، بلكه جان و دلش تنها متوجه ذات خدا و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وجود على عليه السلام از همان آغاز كودكى او، مواد خامش را يافت و پرورش اين موادّ خام را خانواده اى به عهده گرفت كه در آن جامعه آشفته تجارى، بدوى و بت پرستى، تنها نماد بزرگوارى و پايدارى به شمار مى 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على بن ابى طالب عليه السلام به سنّ شش سالگى رسيد، از خانه پدرش ابوطالب به خانه پسر عمويش محمّدبن عبداللّه صلى الله عليه و آله منتقل شد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شايان يادآورى است كه سختى زندگى، تنها عامل انتقال على به خانه پيامبر صلى الله عليه و آله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بر دوش كشيدن بار زندگى بر ابوطالب كه بيش از توانش عائله داشت سنگينى مى كرد، </w:t>
      </w:r>
      <w:bookmarkStart w:id="53" w:name="pg7327_54006"/>
    </w:p>
    <w:p>
      <w:pPr>
        <w:pStyle w:val="BookText"/>
        <w:rPr/>
      </w:pPr>
      <w:bookmarkEnd w:id="53"/>
      <w:r>
        <w:rPr>
          <w:rFonts w:ascii="IRNazanin" w:hAnsi="IRNazanin" w:eastAsia="IRNazanin"/>
          <w:color w:val="111111"/>
          <w:sz w:val="28"/>
          <w:sz w:val="28"/>
          <w:szCs w:val="28"/>
          <w:rtl w:val="true"/>
          <w:lang w:bidi="fa-IR"/>
        </w:rPr>
        <w:t>اينك نوبت به محمّد صلى الله عليه و آله رسيده كه مسؤوليت مراقبت از على را بر عهده گيرد، بويژه پس از آن كه او با خديجه ثروتمند ازدواج كرده و از امكانات بيشترى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هستى و دوران زندگى، حوادثى به چشم مى خورند كه به نظر مى آيد به طور تصادفى رخ داده اند ليكن اين حوادث در ذات پنهانى خويش واقعيتها و ضرورتهاى گريز ناپذيرى هستند كه بعدها پيامدهاى مشهود آنها از وجودشان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محمّد صلى الله عليه و آله همچون عموزادگانش و از آن جمله على عليه السلام تحت سرپرستى ابوطالب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و در هنگامى كه محمّد ازدواج مى كند و براى خويش خانه اى تشكيل مى دهد، به يك كانون گرم دوستى و ارتباط تبديل مى شود، تا آن جا كه على را از پدرش جدا مى سازد و به نزد خود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ولادت على عليه السلام يك حادثه ضرورى و نقطه اوج زمينه سازى پنهانى، از سوى خداوند، براى به وقوع پيوستن يك رويداد بزرگ ديگر بود كه اوّلاً وجدان عرب و ثانيا وجدان بخش بزرگى از انسانيت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امكان ندارد كه حادثه آغاز ايمان آوردن على عليه السلام كه از روى اراده و هدف بوده است بسان حلقه هاى زنجير به زندگى پيامبر صلى الله عليه و آله پيوسته باشد، ليكن فلسفه وجود اين حادثه از رابطه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 دو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ولادت على و ايمان آوردن او يك انتخاب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تصادف</w:t>
      </w:r>
      <w:r>
        <w:rPr>
          <w:rFonts w:eastAsia="IRNazanin" w:cs="IRNazanin"/>
          <w:color w:val="111111"/>
          <w:sz w:val="28"/>
          <w:szCs w:val="28"/>
          <w:rtl w:val="true"/>
          <w:lang w:bidi="fa-IR"/>
        </w:rPr>
        <w:t>].</w:t>
      </w:r>
    </w:p>
    <w:p>
      <w:pPr>
        <w:pStyle w:val="Heading3"/>
        <w:numPr>
          <w:ilvl w:val="2"/>
          <w:numId w:val="1"/>
        </w:numPr>
        <w:rPr/>
      </w:pPr>
      <w:bookmarkStart w:id="54" w:name="__RefHeading___Toc973815_1051229030"/>
      <w:bookmarkStart w:id="55" w:name="_Toc17"/>
      <w:bookmarkEnd w:id="54"/>
      <w:r>
        <w:rPr>
          <w:rtl w:val="true"/>
        </w:rPr>
        <w:t>گواهى دادن به اسلام</w:t>
      </w:r>
      <w:bookmarkEnd w:id="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اجابت كردم و به شهادت اسلام گواهى مى دهم كه معبودى جز خداوند نيست و تو فرستاده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قاطع، پيامد طبيعى همان انتخابى است كه عنايت الهى آن را از آغاز در خانه كعبه انجام داد، زيرا على عليه السلام در اين خانه چشم به جهان گشود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ميان عرب، چه در جاهليت و چه در اسلام، رسم بر اين بود كه فرزندان با پدران و پدران با برادران و عموزادگان خود به مشورت و رايزنى مى پرداختند و اين رايزنى نشانه همبستگى اجتماعى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هنگامى كه على عليه السلام مى خواست اسلام بياورد، بسيار طبيعى بود كه با پدرش ابوطالب مشورت كند و نظرگاه او را در اين باره به دست آورد، ليكن او كه شعله با بركت اسلام را در دل دارد و انديشه ايمان در خون و وجود وى جريان پيدا كرده است و به رغم اين كه تنها ده سال از عمرش مى گذرد، نيازى به مشورت با پدرش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آغاز ولادت، صراحت ايمان، اعتماد به نفس و جرأت لازم براى اراده هر حقى را داشت و به همين سبب، خطاب به پيامبر خدا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من درباره دينم، نه از ابوطالب فرمان بردم و نه با او مشورت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شهادت اسلام گواهى مى دهم كه معبودى جز خدا نيست و تو فرستاده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دورانى تازه، زندگى تازه و سرنوشتى تازه براى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سخن را بجز على ديگران هم بر زبان آورده اند ليكن بيان آنها از ويژگيهاى بيان على عليه السلام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حرف، هر جمله و هر بيان على عليه السلام از آغازى بزرگ، سنگينى مسؤوليت و شگفت انگيز بودن انتقال به زندگى جديد و سلطه حق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ايمان مؤمنان با يكديگر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مؤمنى هست كه حدود ايمان او از خودش فراتر نمى رود و در نتيجه، نقش او هم محدود است و مؤمنى هست كه نقشى تاريخى و اثرگذار ايفا مى 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راه ورود به خانه ايمان نيز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 سايه عوامل ذاتى و طبيعى و معمولى ايمان مى آورد، گاهى بر اثر يك پيش آمد ناگوار اين ايمان حاصل مى شود و گاهى بتدريج و با كمال آرامى پديد مى آيد و رشد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تمامى انواع ايمان، ايمانى كه به طور ناگهانى حاصل شود از همه هيجان انگيزتر و </w:t>
      </w:r>
    </w:p>
    <w:p>
      <w:pPr>
        <w:pStyle w:val="BookText"/>
        <w:rPr/>
      </w:pPr>
      <w:r>
        <w:rPr>
          <w:rFonts w:ascii="IRNazanin" w:hAnsi="IRNazanin" w:eastAsia="IRNazanin"/>
          <w:color w:val="111111"/>
          <w:sz w:val="28"/>
          <w:sz w:val="28"/>
          <w:szCs w:val="28"/>
          <w:rtl w:val="true"/>
          <w:lang w:bidi="fa-IR"/>
        </w:rPr>
        <w:t>شگفت 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از گمراهى به ايمان منتقل مى شود، انتقال قاطعانه و بى مانندى كه هم معيارهايى را كه وى با آن خودش را مى سنجيد تغيير مى دهد و هم معيارهايى را كه ديگران را با آنها مى سنجيد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به سوى مسيح عليه السلام هدايت شد، با اين كه وى پيشتر با مسيحيان مى جنگيد و به كشتار آنان دست مى 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رهسپار دمشق بود، تا مسيحيان آن جا را با بازوان بسته به او رشليم ببرد، ناگهان آوازى گوش او را نوازش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اسبان در حركت بودند و درّه ها و بيابانها را طى مى كردند و از راه سامره به جليل رسيدند و از كنار درياچه طبريا گذشتند و اردن را هم پشت سر نهاده، به دشتهاى حوران مى تاختند، تا اين كه به دروازه هاى شهر دمشق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هر مقدار كه به آن شهر بزرگ نزديك مى شد، آتش خشم او شعله ورتر مى گشت و نقشه ها مى كشيد كه چگونه از كسانى كه از آن گمراه كننده يعنى مسيح پيروى مى كنند انتقام بگيرد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دشتهاى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او در حركت بود و به نزديك شهر رسيده بود، ناگهان نورى از آسمان پيرامونش برق زد و او برزمين افتاد و آوازى را شنيد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من ستم مى كنى؟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يسوع هستم كه تو بر او ستم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دشوار است كه مهميز بزنى</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شاول از زمين برخاست و در حالى كه چشمانش باز بود، هيچ چيزى را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دست وى را گرفتند و او را وارد دمشق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روز در آن جا درنگ كرد، نه چيزى را مى ديد، نه مى خورد و نه مى آشاميد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همچون صاعقه اى به پولس حمله برد و بت پرستى را از ريشه هاى جان او زدود و روحش را با انديشه هاى مسيح عليه السلام پر كرد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عمربن خطاب كه دشمن سر سخت اسلام بود، با شنيدن صداى قرائت قرآن در خانه خواهرش فاطمه كه او و شوهرش سعيدبن زيدبن عمرو </w:t>
      </w:r>
    </w:p>
    <w:p>
      <w:pPr>
        <w:pStyle w:val="BookText"/>
        <w:rPr/>
      </w:pPr>
      <w:r>
        <w:rPr>
          <w:rFonts w:ascii="IRNazanin" w:hAnsi="IRNazanin" w:eastAsia="IRNazanin"/>
          <w:color w:val="111111"/>
          <w:sz w:val="28"/>
          <w:sz w:val="28"/>
          <w:szCs w:val="28"/>
          <w:rtl w:val="true"/>
          <w:lang w:bidi="fa-IR"/>
        </w:rPr>
        <w:t>عدوى، پيشتر اسلام آورده بودند، اندامش به لرزه افتاد، صداى خباب بن أرَت كه قرآن تلاوت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ماانزلنا عليك القرآن لتشقى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او را بر انگيخت و به رغم تعصب بت پرستى كه وى را به كتك زدن مسلمانانى كه در اندرون خانه پنهان شده بودند، وا مى داشت، صداى قرآن بر جان او اثر گذارد و او با دلاورى تمام به اسلام گرويد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تعدّد عوامل مؤثر و كارا، پذيرفتن اسلام نيز صورتهاى گوناگون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هدايت اشخاص در پذيرش اسلام، نقش سازنده اى دارد و به همين دليل، فرد هدايت يافته، از كفر و گمراهى به ايمان منتقل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زندگى كسانى كه هدايت يافته اند، دو مرحله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مرحله بت پرستى و دوم مرحله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ويژگى على بن ابى طالب عليه السلام كه تنها او از اين ويژگى برخوردار است و ديگران آن را ندارند، آن است كه او يكباره در اسلام زاده شد و تا هميشه مسلمان باقى ماند و در سراسر دوران زندگى اش حتّى يك روز بت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جايگاهى كه او پرورش يافت و رشد كرد، هيچ گونه نشانه بت پرستى و انديشه هاى آن وجود ندارد و در اين قضيه يك نوع رمز الهى به چشم مى خورد كه صفحات تاريخ در طى سالها و قرنهاى آينده آن را تفسير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 السلام نخستين كسى بود كه در محراب نماز به همراه پيامبر صلى الله عليه و آله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آغاز كودكى و ناتوانى او مالامال از قدرت و نيرومندى بود، زيرا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آغاز، ذات على آن چنان با ذات نبى در هم آميخته شد كه هيچ گونه فاصله اى ميان آن دو وجود نداشت و صورت اين دست پرورده پيامبر صلى الله عليه و آله در روش و رفتار و در افكار و زندگى روزانه اش تبلور يافت و غار حرا و درّه هاى اطراف به تماشاى سپيده دمِ گوش فرا دادنِ على بن ابى طالب عليه السلام به وحى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پرورش يافته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وحى را از دهان مبارك پيامبر صلى الله عليه و آله دريافت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وحى را به او الهام و رهنمودش مى كرد و فضاهاى حالى ذهنش را پر مى نمود و آن </w:t>
      </w:r>
    </w:p>
    <w:p>
      <w:pPr>
        <w:pStyle w:val="BookText"/>
        <w:rPr/>
      </w:pPr>
      <w:r>
        <w:rPr>
          <w:rFonts w:ascii="IRNazanin" w:hAnsi="IRNazanin" w:eastAsia="IRNazanin"/>
          <w:color w:val="111111"/>
          <w:sz w:val="28"/>
          <w:sz w:val="28"/>
          <w:szCs w:val="28"/>
          <w:rtl w:val="true"/>
          <w:lang w:bidi="fa-IR"/>
        </w:rPr>
        <w:t>را جاودانه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كريمه در نخستين مرحله فرود آمدنش، بر روان پاك على تأثير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تنها كسى بود كه پيامبر خدا صلى الله عليه و آله را در غار حرا مى ديد و ديگران او را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 نخستين كسى بود كه نخستين آيات قرآنى را فرا گرفت و نهال روحى او همزمان با نهال قرآن كاشته شد و اين درخت حق، با رهنمودهاى قرآن و حكمت او كه وى را ذوب كرده بود ريشه دوانيد، شاخ و برگ داد، شكوفه كرد و به ثمر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ابوطالب از فرزندش على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جان، كجا بودى؟ اين درّه و ماهور جاى بازى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بودم،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منظورى داشتى؟</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به وسيله او حق پروردگارم را ادا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رفتى، اگر درست رفته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درست از او پيروى كردم و مردم نيز بجز حق درباره او آگاهى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منظورت محمّد صلى الله عليه و آله است؟</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مردم درباره او مى گويند،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آيينى است كه شنيده ام بدان گرويده است؟</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دين فرشتگان او، دين پيامبران او و دين پدر ما ابراهيم خليل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ام را با اين دين چكار؟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عنوان پيامبر به سوى تمامى انسانها فرستاده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مى بينم از او پيروى مى كنى؟</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 او ايمان آوردم و آنچه را او آورده است، تصديق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به خدا سوگند او بر حق است و تو سزاوارترين كسى هستى كه از او فرمان ببرى و به يارى او برخيزى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پس به نزد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او تو را تنها به نيكى فرا خوانده است؟ اگر چنين است، پس با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گفتگو موجب نا اميدى بزرگ براى على شد، ليكن چندان سبب آزار و رنجش او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راستگويى آن چنان در ژرفاى دلش رشد كرده بود كه ميان او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خاندان و خويشاوندانش باشند و خواه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مرزى را ساخته بود و اين مرز، همان مرز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اعتماد و قدرت به تعيين اين مرز مى پرداخت و جز آن كارى در توانش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ابوطالب از اين جهان رخت بر مى بندد، على در حالى كه همه جريانهاى گذشته را به خاطر دارد، به نزد پيامبر خدا صلى الله عليه و آله مى آيد و سخنان كوتاهى را كه نه نيرنگى در آن وجود دارد و نه پنهان كارى، به اطلاع او مى رساند هر چند كه با اين سخنان پدرش را آزار مى دهد</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عمويت در گذشت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على عليه السّلام در يكى از سخنانش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ابوطالب بن عبد مناف بن عبدالمطلب، مؤمن و مسلمان بود، ليكن ايمانش را پنهان مى كرد، زيرا بيم آن داشت كه مبادا قريش با خاندان هاشم به ستيز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خنيرى، مؤمن آل قريش،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امام باقر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ايمان ابوطالب در يك كفّه ترازو نهاده شود و ايمان مردم در كفّه ديگر آن، ايمان او سنگينى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دانيد كه اميرمؤمنان على عليه السّلام در زمانى كه زنده بود، دستور مى داد كه به نيابت عبداللّه و پدرش ابوطالب حج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وصيتنامه اش وصيت فرمود كه از جانب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الحديد، شرح نهج البلاغه،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ابى الحديد معتزلى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خداوندى كه تو را به حق برانگيخت سوگند ياد مى كنم كه من به اسلام آوردن عمويت ابوطالب، بيش از اسلام آوردن پدرم شادمان شدم و اميدوارم چشمتان بدين سبب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متواتر از امام على بن الحسين نقل شده كه از آن حضرت درباره ابوطالب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مؤمن بوده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هستند كه او را كافر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بر ابوطالب عيب مى گيرند و يا 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خدا در چندين آيه قرآن از اين كه زن با ايمان با مرد كافر بسر برد، نهى فرموده است و ترديدى نيست كه فاطمه دختر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با ايمان راستين بود و او همچنان زن ابوطالب بود، تا اين كه ابوطالب از دنيا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7327_54019"/>
    </w:p>
    <w:p>
      <w:pPr>
        <w:pStyle w:val="BookText"/>
        <w:rPr/>
      </w:pPr>
      <w:bookmarkEnd w:id="56"/>
      <w:r>
        <w:rPr>
          <w:rFonts w:ascii="IRNazanin" w:hAnsi="IRNazanin" w:eastAsia="IRNazanin"/>
          <w:color w:val="111111"/>
          <w:sz w:val="28"/>
          <w:sz w:val="28"/>
          <w:szCs w:val="28"/>
          <w:rtl w:val="true"/>
          <w:lang w:bidi="fa-IR"/>
        </w:rPr>
        <w:t>على عليه السلام طرفدارى كاملش را از قضيه اسلام بيان مى كند و خودش را نشانه حق واز صلب حق معرّفى مى كند، زيرا قرآن جز راه حق، راه ديگرى براى او نگذاشته است كه وى آن را برگزيند واگر ديگر مسلمانان از قرآن فرمانبردارى كردند، در تاريخ زندگى آنان، يعنى پيش از گزينش اسلام، سالهاى فراوانى اثرى از قرآن نبوده است، در حالى كه على عليه السلام وجودش در قرآن تحقق يافت و به همين سبب، قرآنى شدن او، يك نوع وابستگى نامحدود به اين كتاب بود</w:t>
      </w:r>
      <w:r>
        <w:rPr>
          <w:rFonts w:eastAsia="IRNazanin" w:cs="IRNazanin"/>
          <w:color w:val="111111"/>
          <w:sz w:val="28"/>
          <w:szCs w:val="28"/>
          <w:rtl w:val="true"/>
          <w:lang w:bidi="fa-IR"/>
        </w:rPr>
        <w:t>.</w:t>
      </w:r>
    </w:p>
    <w:p>
      <w:pPr>
        <w:pStyle w:val="Heading3"/>
        <w:numPr>
          <w:ilvl w:val="2"/>
          <w:numId w:val="1"/>
        </w:numPr>
        <w:rPr/>
      </w:pPr>
      <w:bookmarkStart w:id="57" w:name="__RefHeading___Toc973817_1051229030"/>
      <w:bookmarkStart w:id="58" w:name="_Toc18"/>
      <w:bookmarkEnd w:id="57"/>
      <w:r>
        <w:rPr>
          <w:rtl w:val="true"/>
        </w:rPr>
        <w:t>دشوارى راه</w:t>
      </w:r>
      <w:bookmarkEnd w:id="5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بن ابى طالب عليه السلام با دقت در توصيف، با نيروى الهام و با بيان فراگير، درباره دشوارى راه و گرفتاريهاى آن فراوان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طريق داراى مفهوم بزرگ فلسفى و مفهوم مبارزاتى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تمامى مبارزان بزرگ از پيامبران گرفته تا </w:t>
      </w:r>
    </w:p>
    <w:p>
      <w:pPr>
        <w:pStyle w:val="BookText"/>
        <w:rPr/>
      </w:pPr>
      <w:r>
        <w:rPr>
          <w:rFonts w:ascii="IRNazanin" w:hAnsi="IRNazanin" w:eastAsia="IRNazanin"/>
          <w:color w:val="111111"/>
          <w:sz w:val="28"/>
          <w:sz w:val="28"/>
          <w:szCs w:val="28"/>
          <w:rtl w:val="true"/>
          <w:lang w:bidi="fa-IR"/>
        </w:rPr>
        <w:t>اوليا و جهادگران در حالى راه را طى مى كنند و از نقطه آغاز به منزل حق مى رسند كه در يك سفر مبارزه هميشگى هستند و همواره بر اثبات شايستگى داده ها و دستاوردهاى حقّانى دليل ارايه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حقيقت، بسيار دور و دراز و پرپيچ و خم است، زيرا از نظرگاه امام على عليه السلام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هدف و دنيا خانه مبارزه است، همان گونه كه خانه فناپذير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طاقت فرساى مبارزه اگر جسمانى باشد، گذشتن از مكانهاست و اگر روحى باشد، به معناى پيمودن مدارج نفسانى و بالا رفتن به سوى عالم بالا از طريق پالايش دائمى نفس از فشار لكّه ها و آلودگيهاست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سفر على بن ابى طالب عليه السلام گام استوارى بود كه او در مرحله آغاز اين مبارزه سخت و نفس گير براى بنيان نهادن يك عقيده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از بين بردن محمّد صلى الله عليه و آله را طرح ريزى كردند و براى اجراى اين توطئه، گروهى از گمراهان و سركشان عشاير مختلف را آماده ساختند، تا خون پيامبر در ميان همه عشاير گم شود و بنى هاشم نتوانند انتقام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خدا صلى الله عليه و آله تصميم گرفت از مكه به مدينه هجرت كند، بايد فرد ديگرى در بستر او مى خوابيد، تا مبادا توطئه گرانى كه در كمين نشسته بودند، از هجرت او آگاهى يابند و بايد اين شخص آن چنان فدايى و جان نثار باشد كه وقتى در بستر پيامبر صلى الله عليه و آله قرار مى گيرد، جز كشته شدن چشم داشت چيزى را نداشته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ويژگيهاى ديگر نظير دلاورى، وفادارى و از خود گذشتگى را در بر دارد و هرگاه اين شخص فدايى بنا به دلايلى از كشته شدن رهايى پيدا مى كرد، باز هم آن وظيفه اى كه او بر طبق خواسته پيامبر صلى الله عليه و آله انجام مى داد، به توان و جرأت رويارويى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وظيفه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آن جا امانتهاى فراوانى بودند كه بايد به صاحبان آنها در مكه و درّه هاى مجاور آن باز گردانده </w:t>
      </w:r>
    </w:p>
    <w:p>
      <w:pPr>
        <w:pStyle w:val="BookText"/>
        <w:rPr/>
      </w:pPr>
      <w:r>
        <w:rPr>
          <w:rFonts w:ascii="IRNazanin" w:hAnsi="IRNazanin" w:eastAsia="IRNazanin"/>
          <w:color w:val="111111"/>
          <w:sz w:val="28"/>
          <w:sz w:val="28"/>
          <w:szCs w:val="28"/>
          <w:rtl w:val="true"/>
          <w:lang w:bidi="fa-IR"/>
        </w:rPr>
        <w:t>مى شدند و براى پيامبر صلى الله عليه و آله قابل قبول نبود كه مكه را ترك كند و از جريان امور پس از خود و اين كه آيا اين امانتها به دست صاحبانشان مى رسد يا نه، آگاهى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فدايى كه از ديدگاه او مرگ و زندگى در راه اسلام يكسان است، چه كسى خواهد بود؟ كيست آن فدايى كه چنانچه از كشته شدن رهايى يابد، در دست يافتن به اين رهايى شتاب به خرج ندهد، بلكه در رويارويى و مبارزه طلبى تا آن جا شكيبايى كند كه امانتها را به صاحبانشان برگرداند؟ اين فدايى على بن ابى طالب عليه السلام است كه روح از خودگذشتگى و اتكاى به نفس را در دلش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 عليه السلام در بستر پيامبر صلى الله عليه و آله خوابيد، تا او را در هجرت مقدسش از گزند آن گروه جنايتكار نگهدارى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سپيده صبح دميد، نبرد ديگرى آغاز گشت و آن، نبرد بازگردانيدن امانتها بود كه وظيفه اى بس بزرگ به شمار مى رفت و بايد هم باز گردانده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گيرودار، تنها احساسى كه در ژرفاى وجود على مى جوشيد، احساس شوق ديدار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اين احساس و به رغم آن فضاى نگرانى كه بر اثر عوامل دشمنى و انتقامگيرى قريش به وجود آمده بود، على بن ابى طالب عليه السلام توانست مأموريتش را با دقت و ساماندهى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حرارت شوق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گرماى ميدان نبرد را با سرماى انجام دادن بسامان وظايف، گرد هم مى آورد و اين ويژگى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خصلتهاى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محورى ترين ويژگيهايى معروف او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هيجان و خشم و دلاورى در ميدان نبرد، او را از هشيارى و آرامش فكرى دور نمى كند و اين، همان ويژگى است كه حبشى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تشخيص داد و بدان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هنگامى كه هند دختر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براى كشتن پيامبر يا حمزه و يا على اجير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على مردى است با احتياط كه در هنگامه جنگ به هر سو توجّه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به مدّت سه شب در مكه باقى ماند و سپس سفر دشوارى را آغاز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اين سفركه چهارده شب طول كشيد و در حالى كه در درياى ژرفى از شن كه زير پايش قرار داشت شنا مى كرد و ستارگان ثابت و سيّار بالاى سرش سوسو مى زدند، تك و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 مركبى بود و نه شترى كه بر پشت آن سوار شود و تنها از پاهايش كار</w:t>
      </w:r>
    </w:p>
    <w:p>
      <w:pPr>
        <w:pStyle w:val="BookText"/>
        <w:rPr/>
      </w:pPr>
      <w:r>
        <w:rPr>
          <w:rFonts w:ascii="IRNazanin" w:hAnsi="IRNazanin" w:eastAsia="IRNazanin"/>
          <w:color w:val="111111"/>
          <w:sz w:val="28"/>
          <w:sz w:val="28"/>
          <w:szCs w:val="28"/>
          <w:rtl w:val="true"/>
          <w:lang w:bidi="fa-IR"/>
        </w:rPr>
        <w:t>مى كشيد و آنها را دور از ديد ديگران در شنها فرو مى برد و در اين سفر هيچ كس وى را</w:t>
      </w:r>
    </w:p>
    <w:p>
      <w:pPr>
        <w:pStyle w:val="BookText"/>
        <w:rPr/>
      </w:pPr>
      <w:r>
        <w:rPr>
          <w:rFonts w:ascii="IRNazanin" w:hAnsi="IRNazanin" w:eastAsia="IRNazanin"/>
          <w:color w:val="111111"/>
          <w:sz w:val="28"/>
          <w:sz w:val="28"/>
          <w:szCs w:val="28"/>
          <w:rtl w:val="true"/>
          <w:lang w:bidi="fa-IR"/>
        </w:rPr>
        <w:t>همراهى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اوقات بيش از تمامى اوقات ديگر بر زندگى على اثر گزارد و او ژرفتر از ديگر اوقات انديشيد، تا آن جا كه جان او در مدّت زمان باقى مانده از زندگى اش</w:t>
      </w:r>
    </w:p>
    <w:p>
      <w:pPr>
        <w:pStyle w:val="BookText"/>
        <w:rPr/>
      </w:pPr>
      <w:r>
        <w:rPr>
          <w:rFonts w:ascii="IRNazanin" w:hAnsi="IRNazanin" w:eastAsia="IRNazanin"/>
          <w:color w:val="111111"/>
          <w:sz w:val="28"/>
          <w:sz w:val="28"/>
          <w:szCs w:val="28"/>
          <w:rtl w:val="true"/>
          <w:lang w:bidi="fa-IR"/>
        </w:rPr>
        <w:t>و در سالهاى بعد، با رنگ و خوى همين دوره سرشته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در اين سفر، سختى گرما و گزند سرما را فراموش كرد و به راهش به سوى مدينه ادامه داد و بالطبع خستگيهاى راه و دشواريهايى كه او در ميانه راه تحمل كرد، نتوانست ذرّه اى از هوشيارى</w:t>
      </w:r>
    </w:p>
    <w:p>
      <w:pPr>
        <w:pStyle w:val="BookText"/>
        <w:rPr/>
      </w:pPr>
      <w:r>
        <w:rPr>
          <w:rFonts w:ascii="IRNazanin" w:hAnsi="IRNazanin" w:eastAsia="IRNazanin"/>
          <w:color w:val="111111"/>
          <w:sz w:val="28"/>
          <w:sz w:val="28"/>
          <w:szCs w:val="28"/>
          <w:rtl w:val="true"/>
          <w:lang w:bidi="fa-IR"/>
        </w:rPr>
        <w:t>و آگاهى او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سه شب پيش از سفر، هنگامى كه گروهى با شمشيرهاى برنده به خانه اش حمله كردند و در چند قدمى پيرامون بستر او را گرفتند، كمترين بيمى به خود راه نداد و تنها ايمانش بود كه او را از حمله آنان نگهداشت</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سفر، صرفا يك سفر مكانى از مكه به مدينه نبود، بلكه هم سفر روحانى، هم سفر زمانى و هم سفر مكانى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تمامى ذرّات وجود على بن ابى طالب عليه السلام در يك خيزش عقيدتى و از خودگذشتگى كه به مراتب از سختى راه و سفر نيرومندتر بود، به هم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 السلام به طور يقين نياز نداشت كه خويشتن را با حسابهاى فكرى معمولى در آن سفر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بالاتر از اين گونه حسابها بود، زيرا او بود كه قريش را در دژ استوارشان به مبارزه طلبيد و با شجاعت و سر سختى، مسافتهاى وحشت و غربت و پيچيده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پرنده بلند پروازى بود كه هيچ چيزى مانع از پروازش نمى شد وايمان و عقيده آن چنان به او نيرو مى بخشيد كه يكتنه با چندين تن برابرى مى كرد و بسان يك انسان نيرومند و مهاجم در صحنه هاى مبارزه و نبرد، به مبارزه و نبردش ادامه مى داد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على عليه السلام به منزل پيامبر خدا صلى الله عليه و آله در نزد كلثوم بن هدم، در محلّه قبا در </w:t>
      </w:r>
    </w:p>
    <w:p>
      <w:pPr>
        <w:pStyle w:val="BookText"/>
        <w:rPr/>
      </w:pPr>
      <w:r>
        <w:rPr>
          <w:rFonts w:ascii="IRNazanin" w:hAnsi="IRNazanin" w:eastAsia="IRNazanin"/>
          <w:color w:val="111111"/>
          <w:sz w:val="28"/>
          <w:sz w:val="28"/>
          <w:szCs w:val="28"/>
          <w:rtl w:val="true"/>
          <w:lang w:bidi="fa-IR"/>
        </w:rPr>
        <w:t>نزديكى مدينه رسيد، به پاداش بهره گيرى از نور چهره حبيب خويش محمّد صلى الله عليه و آله دست يافت و اين آخرين آرزوى او از اين سفر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 جان فشانى و از خود گذشتگى در ميدان كشمكش رشد مى كند و هجرت به مدينه پس از برگردانيدن امانتها به صاحبان آنها، براى على عليه السلام فرصتى بود كه شدّت گستردگى و ژرفاى كشمكش موجود ميان گروه اندكى كه پيامبر صلى الله عليه و آله آنان را رهبرى</w:t>
      </w:r>
    </w:p>
    <w:p>
      <w:pPr>
        <w:pStyle w:val="BookText"/>
        <w:rPr/>
      </w:pPr>
      <w:r>
        <w:rPr>
          <w:rFonts w:ascii="IRNazanin" w:hAnsi="IRNazanin" w:eastAsia="IRNazanin"/>
          <w:color w:val="111111"/>
          <w:sz w:val="28"/>
          <w:sz w:val="28"/>
          <w:szCs w:val="28"/>
          <w:rtl w:val="true"/>
          <w:lang w:bidi="fa-IR"/>
        </w:rPr>
        <w:t>مى كند و جهان ستمگر بت پرستى را به خوبى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زمانى كه على عليه السلام آن بيابانهاى خشك و وحشتناك را پشت سر مى گذاشت،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جهان هستى بسان يك دشمن زورگو كه او در برابرش يك انسان رام و تسليم است نگاه نمى كرد، بلكه بسان يك همتاى عالى رتبه بدان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مقصود از برترى كه از ويژگيهاى على عليه السلام است همان برترى ايمان او مى باشد كه با جان و دل و خون او درهم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هم از لحاظ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از لحاظ مسمّى</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7327_54030"/>
      <w:bookmarkStart w:id="60" w:name="pg7327_54030"/>
      <w:bookmarkEnd w:id="60"/>
    </w:p>
    <w:p>
      <w:pPr>
        <w:pStyle w:val="Heading2"/>
        <w:numPr>
          <w:ilvl w:val="1"/>
          <w:numId w:val="1"/>
        </w:numPr>
        <w:rPr/>
      </w:pPr>
      <w:bookmarkStart w:id="61" w:name="pg7327_54030"/>
      <w:bookmarkStart w:id="62" w:name="__RefHeading___Toc973819_1051229030"/>
      <w:bookmarkStart w:id="63" w:name="_Toc19"/>
      <w:bookmarkEnd w:id="61"/>
      <w:bookmarkEnd w:id="62"/>
      <w:r>
        <w:rPr>
          <w:rtl w:val="true"/>
        </w:rPr>
        <w:t>بخش دوم</w:t>
      </w:r>
      <w:r>
        <w:rPr>
          <w:rtl w:val="true"/>
        </w:rPr>
        <w:t xml:space="preserve">: </w:t>
      </w:r>
      <w:r>
        <w:rPr>
          <w:rtl w:val="true"/>
        </w:rPr>
        <w:t>پيامبر، على بن ابى طالب وارث علم نبوى را برمى گزيند</w:t>
      </w:r>
      <w:bookmarkEnd w:id="63"/>
    </w:p>
    <w:p>
      <w:pPr>
        <w:pStyle w:val="Heading3"/>
        <w:numPr>
          <w:ilvl w:val="2"/>
          <w:numId w:val="1"/>
        </w:numPr>
        <w:rPr/>
      </w:pPr>
      <w:bookmarkStart w:id="64" w:name="__RefHeading___Toc973821_1051229030"/>
      <w:bookmarkStart w:id="65" w:name="_Toc20"/>
      <w:bookmarkEnd w:id="64"/>
      <w:r>
        <w:rPr>
          <w:rtl w:val="true"/>
        </w:rPr>
        <w:t>اشاره</w:t>
      </w:r>
      <w:bookmarkEnd w:id="6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وارث علم پيامبر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مادام كه انسان به فلسفه گزينش على عليه السلام توسط پيامبر بزرگ اسلام پى نبرد، نمى تواند سرآغاز زندگى على را در آن ولادت شگفت انگيز و در آن اسلام آوردن شگفت انگيزش به طور كامل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گزينش با توجّه به احترامى كه پيامبر صلى الله عليه و آله به على عليه السلام قائل بود، در جان و دل آن حضرت قرار داشت و پذيرش اين گزينش هم با كمال آمادگى و اشتياق در جان على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اين گزينش و پذيرش، يك نوع پيوند و رابطه ويژه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رابطه اى كه ميان موسى و هارون، ميان مصطفى و برادر، برگزيده و وصىّ او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آن آواز كننده قرآنى، محمّد صلى الله عليه و آله را فراخواند، تا اسلام را به خاندان و خويشاوندانش برساند، گروهى از فرزندان هاشم و فرزندان عبدالمطلب در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امّا آنان به سخنان محمّد صلى الله عليه و آله گوش فرا نداند و با تمسخر و توهين با آن برخورد كردند و برخى از آنان هم آن را جادو به شمار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لبهاى ابولهب جنبيد و اين سخن بر زبان او جارى گشت، زيرا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محمّد صلى الله عليه و آله شما را جادو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پيامبر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اين سخن تو جادوست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انديشه ها موقعيتى باشد و در آرزوها اثرى، ليكن جادو بر آيين ما چيره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سردسته منكران نبوت محمّد صلى الله عليه و آله است و گويى او و خويشاوندانش نمايندگان حكمت و دين اند و پيامبر بزرگوار، نماينده جادوگرى، شعبده بازى و آشوبگرى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ابولهب از فرزندان هاشم و فرزندان عبدالمطلب خواست كه خانه را ترك كنند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برخيزيد كه اين نوجوان فريبتان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نااميد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نسبت به خاندان و خويشاوندانش ابراز </w:t>
      </w:r>
    </w:p>
    <w:p>
      <w:pPr>
        <w:pStyle w:val="BookText"/>
        <w:rPr/>
      </w:pPr>
      <w:r>
        <w:rPr>
          <w:rFonts w:ascii="IRNazanin" w:hAnsi="IRNazanin" w:eastAsia="IRNazanin"/>
          <w:color w:val="111111"/>
          <w:sz w:val="28"/>
          <w:sz w:val="28"/>
          <w:szCs w:val="28"/>
          <w:rtl w:val="true"/>
          <w:lang w:bidi="fa-IR"/>
        </w:rPr>
        <w:t>مهربانى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فرمان داده است كه شما را به سوى او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شما در اين امر، مرا يارى مى كند، تا برادر من، وصىّ من و جانشين من در ميان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خويشاوندان پيامبر صلى الله عليه و آله جز تمسخر پاسخى به او نداند و اين تمسخر در پاسخ ابولهب كه هميشه براى پاسخهاى منفى و پيروى از شيوه هاى منفور آماده بود، تجسم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پيامبر چنين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مى پندارى كه خداوند تو را برانگيخته است و از ما يارى مى خواهى؟ هان، دين و پروردگارت را از ما باز بدار كه ما به تو پاسخ مثبت نمى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آواز پيامبر صلى الله عليه و آله در بيابانها طنين انداز مى شد، دستاورد بهترى داشت، تا در ميان گروهى كه جز بت پرستى، چيزى را نمى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تمامى اعضاى خانواده و خويشاوندان جز على بن ابى طالب كسى به فراخوانى پيامبر صلى الله عليه و آله پاسخ نداد و او بود كه آن چنان نيرومندانه به يارى پيامبر خدا صلى الله عليه و آله شتافت كه پيوند هميشگى او با پيامبر و نبردهاى او در سالهاى بعد، در آن تبلور يافته و خلاصه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آشوبها، نبردها و كشمكشهايى كه على عليه السلام به يارى او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لجاجتهاى اين گروه، تو را اندوهگين نسازد كه گمراهى آنان بر زيان خودشان است و اى پيامبر خدا، من ياور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كسى كه با تو بجنگد مى جنگم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تبعيدگاه فكرى و اجتماعى كه در ميان خويشاوندان و بستگان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به وضعيتى سخت ناگوار، غم انگيز و بيمناك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بود، امّا تنهايى او به مراتب از دور بودن از مردم دشوارتر به نظر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كمك فورى و نزديك را چشم مى كشيد، تا با گروههاى نيرومند، ثروتمند و سر تا پا مسلّح شرك به مبارزه بپردازد، ليكن پاسخ مثبت از سوى كسى دريافت نمى كرد و خواسته قبيله اش اين بود كه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نزديكت را بيم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w:t>
      </w:r>
    </w:p>
    <w:p>
      <w:pPr>
        <w:pStyle w:val="BookText"/>
        <w:rPr/>
      </w:pPr>
      <w:r>
        <w:rPr>
          <w:rFonts w:ascii="IRNazanin" w:hAnsi="IRNazanin" w:eastAsia="IRNazanin"/>
          <w:color w:val="111111"/>
          <w:sz w:val="28"/>
          <w:sz w:val="28"/>
          <w:szCs w:val="28"/>
          <w:rtl w:val="true"/>
          <w:lang w:bidi="fa-IR"/>
        </w:rPr>
        <w:t>على عليه السلام به رغم اين كه نوجوان بود، يك ملّت به شمار مى رفت و پاسخش بسيار زيبا و قاطع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من ياور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كه با تو سر جنگ داشته باشد مى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اين پاسخ على عليه السلام آن بود كه وى از يكسو از جانب پيامبر صلى الله عليه و آله برگزيده شود و حامل انوار نبوى باشد و از سوى ديگر در معرض دشمنيها و مصيبتها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 بركت و با ميمنت بود آن گزينش پيامبر صلى الله عليه و آله كه در يك لحظه سرنوشت ساز، على عليه السلام را به جاى خويش بر گزيد تا در آن هنگام كه به سوى مدينه هجرت كند، او در بسترش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جامه سبز پيامبر صلى الله عليه و آله نشانه گزينش و مباركباد براى وصىّ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بن ابى طالب عليه السلام در بستر پيامبر صلى الله عليه و آله خوابيد و جامه</w:t>
      </w:r>
    </w:p>
    <w:p>
      <w:pPr>
        <w:pStyle w:val="BookText"/>
        <w:rPr/>
      </w:pPr>
      <w:r>
        <w:rPr>
          <w:rFonts w:ascii="IRNazanin" w:hAnsi="IRNazanin" w:eastAsia="IRNazanin"/>
          <w:color w:val="111111"/>
          <w:sz w:val="28"/>
          <w:sz w:val="28"/>
          <w:szCs w:val="28"/>
          <w:rtl w:val="true"/>
          <w:lang w:bidi="fa-IR"/>
        </w:rPr>
        <w:t>سبز او را بر خود پيچيد، احساس كرد كه گزينش او به وسيله پيامبر، پيش از آن كه يك افتخار باشد، يك رسالت وامانت است كه بر دوش او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عمل پيامبر صلى الله عليه و آله كه در آن شب، جامه شخصى خود را بر اندام على عليه السلام پوشانيد به ما الهام نمى كند كه بالاتر از خويشاوندى نزديك كه ميان پيامبر و على وجود داشته،</w:t>
      </w:r>
    </w:p>
    <w:p>
      <w:pPr>
        <w:pStyle w:val="BookText"/>
        <w:rPr/>
      </w:pPr>
      <w:r>
        <w:rPr>
          <w:rFonts w:ascii="IRNazanin" w:hAnsi="IRNazanin" w:eastAsia="IRNazanin"/>
          <w:color w:val="111111"/>
          <w:sz w:val="28"/>
          <w:sz w:val="28"/>
          <w:szCs w:val="28"/>
          <w:rtl w:val="true"/>
          <w:lang w:bidi="fa-IR"/>
        </w:rPr>
        <w:t>نقطه مشترك ديگرى نيز ميان آنها بوده است؟ آيا ما نبايد از اين عمل، استنباط كنيم كه</w:t>
      </w:r>
    </w:p>
    <w:p>
      <w:pPr>
        <w:pStyle w:val="BookText"/>
        <w:rPr/>
      </w:pPr>
      <w:r>
        <w:rPr>
          <w:rFonts w:ascii="IRNazanin" w:hAnsi="IRNazanin" w:eastAsia="IRNazanin"/>
          <w:color w:val="111111"/>
          <w:sz w:val="28"/>
          <w:sz w:val="28"/>
          <w:szCs w:val="28"/>
          <w:rtl w:val="true"/>
          <w:lang w:bidi="fa-IR"/>
        </w:rPr>
        <w:t>هر گاه شخص پيامبر صلى الله عليه و آله ناپديد شود، تنها على عليه السلام همان شخصيتى است كه براى خلافت، نمايندگى و جانشينى او آماده شده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على عليه السلام به وسيله پيامبر صلى الله عليه و آله به مراتب بزرگتر و بالاتر از مسأله خويشاوندى و برداشتهايى است كه معمولاً قبايل و يا به طور كلّى جوامع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خويشاوندى در بالاترين سطح آن، ميان پيامبر و على وجود داشت، زيرا اين خويشاوندى همان پيوند برادر با برادرش مى باشد كه هر دو از جدّ واحد، يعنى عبدالمطلب هستند و اين خويشاوندى نياز به تأييد و تأكيد ندارد، زيرا خويشاوندى دور نيست، تا با تكرار سخن گفتن درباره آن، تقويت شود و نيز </w:t>
      </w:r>
    </w:p>
    <w:p>
      <w:pPr>
        <w:pStyle w:val="BookText"/>
        <w:rPr/>
      </w:pPr>
      <w:r>
        <w:rPr>
          <w:rFonts w:ascii="IRNazanin" w:hAnsi="IRNazanin" w:eastAsia="IRNazanin"/>
          <w:color w:val="111111"/>
          <w:sz w:val="28"/>
          <w:sz w:val="28"/>
          <w:szCs w:val="28"/>
          <w:rtl w:val="true"/>
          <w:lang w:bidi="fa-IR"/>
        </w:rPr>
        <w:t>خويشاوندى مشكوك نيست، تا در هر لحظه اى نياز به روشنگرى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گزينش، يك نوع آماده سازى و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على عليه السلام تا پرچم مسؤوليت را بر دوش گيرد و هم براى عموم مسلمانان، تا آنان به برادر و وصىّ پيامبر صلى الله عليه و آله و ولىّ امر خودشان ارج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مسلمانان مستضعف بر اثر فشارهاى قريش به مدينه هجرت كردند، پيامبر صلى الله عليه و آله فرمان تشكيل نخستين هسته برادرى اسلامى را صادر كرد واين، همان هسته ساختار سياسى اسلام است كه بر اصل برادرى اسلامى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تشكيلات، عقيده اسلامى جاى پيوند قبيله اى را كه در جامعه آن روز حاكم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عقيده اسلامى يكى از اشكال كم نظير بسيج فكرى و يگانگى روحى به شمار مى رفت كه در ساختار اجتماعى مدينه تبلور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آمدن پيامبر اسلام و مسلمانان، درگيرى سختى ميان دو قبيله اوس و خزرج در مدينه جريان داشت، ليكن اسلام ميان آنان يگانگى ايجاد كرد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با برقرارى برادرى ميان انصار و مهاجران، براى اسلام زمينه تازه اى به وجود آمد كه موجب شد در مرحله نخست، مدينه و در مرحله بعد، تمامى جزيره العرب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ميان مسلمانان رابطه برادرى برقرار كرد، دست على عليه السلام را بالا برد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گواه پافشارى پيامبر صلى الله عليه و آله بر انتخاب پسر عمويش على عليه السلام است 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تواند اين گواهى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عنوان نمونه، ازدواج على بن ابى طالب با فاطمه دختر پيامبر، بزرگترين دليل بر ژرفاى انتخاب شدن او و تاريخى بودن اين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على بن ابى طالب، چند تن از بزرگان مسلمان قريش از فاطمه خواستگارى كرده بودند، ليكن پيامبر خدا صلى الله عليه و آله آن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پس از وى، عمربن خطاب نيز از او خواستگارى كرده بودند و پيامبر صلى الله عليه و آله با كمال آرامى آنها را رد كرد و به ايشان خبر داد كه موضوع ازدواج دخترش را به پروردگارش واگذار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على عليه السلام از او خواستگارى كرد، هم پيامبر آن را پذيرفت و هم فاطمه و اين، در حالى بود كه تمام دارايى على به شمشير، زره و شتر آب كش او خلاصه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صلى الله عليه و آله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شمشيرت كه هميشه مورد نياز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 راه خدا جهاد و با دشمنان خدا پيكار مى كنى و امّا شتر آبكش تو كه به وسيله آن براى درختان و خانواده ات آب مى كشى و در سفرت، بار و بنه ات را با آن حمل مى كنى، ليكن من از ميان دارايى ات به زره تو رضايت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على عليه السلام زرهش را به چند درهم فروخت و همان مهر فاطمه عليهاالسلامبود، يعنى مهر تهى 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پيامبر صلى الله عليه و آله ازدواج على با فاطمه رامى پذيرد و فاطمه هم بدان رضايت مى دهد، معانى مهم و اساسى گرد آمده اند كه داراى ابعاد فكرى، سياسى و سرنوشت ساز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پيامبر صلى الله عليه و آله از ازدواج على با فاطمه، نشان دهنده اين آرمان اوست كه او مى خواهد از بيت نبوى و آل البيت حمايت كند و ادامه اين نسل پاك را تضمين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محمّد صلى الله عليه و آله نسبت به فاطمه عليهاالسلامخصوصيت اين آرمان و ارزش والاى آن را بر ملا مى سازد و اين كه خداوند مى خواسته اين ازدواج به همان صورتى كه انجام شد،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صلى الله عليه و آله پيامبر بزرگوار كه از مهر مادر محروم شده بود همواره بالاترين احساسات دوستى را نسبت به دخترش ابراز مى كرد، تا آن جا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بارها دستان او را مى بوسيد و هنگامى كه مردم او را خطاب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فاطمه نيز همانند آنان، او را خطاب مى كرد، پيامبر از فاطمه</w:t>
      </w:r>
    </w:p>
    <w:p>
      <w:pPr>
        <w:pStyle w:val="BookText"/>
        <w:rPr/>
      </w:pPr>
      <w:r>
        <w:rPr>
          <w:rFonts w:ascii="IRNazanin" w:hAnsi="IRNazanin" w:eastAsia="IRNazanin"/>
          <w:color w:val="111111"/>
          <w:sz w:val="28"/>
          <w:sz w:val="28"/>
          <w:szCs w:val="28"/>
          <w:rtl w:val="true"/>
          <w:lang w:bidi="fa-IR"/>
        </w:rPr>
        <w:t xml:space="preserve">خواست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خطاب كند و به همين دليل، براى ازدواج او با على اولويّت خاصّى قائل شد و بدين مناسبت، جشن بزرگى را برپا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عليهاالسلام در حالى كه بر استر شهباى پيامبر صلى الله عليه و آله سوار بود، به خانه على عليه السلام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حمزه، عقيل و جعفر به دنبال او حركت مى كردند و زنان پيامبر، در حالى كه سرود مى خواندند و شادمانى مى كردند، پيشاپيش او 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امّ سلمه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سِرْنَ بِعَوْنِ اللّه ِ جاراتِىْ</w:t>
      </w:r>
    </w:p>
    <w:p>
      <w:pPr>
        <w:pStyle w:val="BookText"/>
        <w:rPr/>
      </w:pPr>
      <w:r>
        <w:rPr>
          <w:rFonts w:ascii="Amiri" w:hAnsi="Amiri" w:eastAsia="Amiri" w:cs="Amiri"/>
          <w:color w:val="111111"/>
          <w:sz w:val="28"/>
          <w:sz w:val="28"/>
          <w:szCs w:val="28"/>
          <w:rtl w:val="true"/>
          <w:lang w:bidi="ar-SA"/>
        </w:rPr>
        <w:t>وَ اشْكُرْنَهُ فِىْ كُلِّ حالاتٍ</w:t>
      </w:r>
    </w:p>
    <w:p>
      <w:pPr>
        <w:pStyle w:val="BookText"/>
        <w:rPr/>
      </w:pPr>
      <w:r>
        <w:rPr>
          <w:rFonts w:ascii="IRNazanin" w:hAnsi="IRNazanin" w:eastAsia="IRNazanin"/>
          <w:color w:val="111111"/>
          <w:sz w:val="28"/>
          <w:sz w:val="28"/>
          <w:szCs w:val="28"/>
          <w:rtl w:val="true"/>
          <w:lang w:bidi="fa-IR"/>
        </w:rPr>
        <w:t>اى هو و هاى من، با يارى خداوند رهسپار شويد و او را در همه حالتها سپاس بگزاريد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اذْكُرْنَ ما اَنْعَمَ رَبُّ الْعُلى</w:t>
      </w:r>
    </w:p>
    <w:p>
      <w:pPr>
        <w:pStyle w:val="BookText"/>
        <w:rPr/>
      </w:pPr>
      <w:r>
        <w:rPr>
          <w:rFonts w:ascii="Amiri" w:hAnsi="Amiri" w:eastAsia="Amiri" w:cs="Amiri"/>
          <w:color w:val="111111"/>
          <w:sz w:val="28"/>
          <w:sz w:val="28"/>
          <w:szCs w:val="28"/>
          <w:rtl w:val="true"/>
          <w:lang w:bidi="ar-SA"/>
        </w:rPr>
        <w:t>مِنْ كَشْفِ مَكْرُوْهٍ وَ آفاتٍ</w:t>
      </w:r>
    </w:p>
    <w:p>
      <w:pPr>
        <w:pStyle w:val="BookText"/>
        <w:rPr/>
      </w:pPr>
      <w:r>
        <w:rPr>
          <w:rFonts w:ascii="IRNazanin" w:hAnsi="IRNazanin" w:eastAsia="IRNazanin"/>
          <w:color w:val="111111"/>
          <w:sz w:val="28"/>
          <w:sz w:val="28"/>
          <w:szCs w:val="28"/>
          <w:rtl w:val="true"/>
          <w:lang w:bidi="fa-IR"/>
        </w:rPr>
        <w:t>به ياد آوريد آنچه را كه خداى بلند مرتبه به ما نعمت داد، يعنى سختيها و گرفتاريها را از ما دور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هدانا بَعْدَ كُفْرٍ و قَدْ</w:t>
      </w:r>
    </w:p>
    <w:p>
      <w:pPr>
        <w:pStyle w:val="BookText"/>
        <w:rPr/>
      </w:pPr>
      <w:r>
        <w:rPr>
          <w:rFonts w:ascii="Amiri" w:hAnsi="Amiri" w:eastAsia="Amiri" w:cs="Amiri"/>
          <w:color w:val="111111"/>
          <w:sz w:val="28"/>
          <w:sz w:val="28"/>
          <w:szCs w:val="28"/>
          <w:rtl w:val="true"/>
          <w:lang w:bidi="ar-SA"/>
        </w:rPr>
        <w:t>أَنْعَشَنا رَبُّ السَّماواتِ</w:t>
      </w:r>
    </w:p>
    <w:p>
      <w:pPr>
        <w:pStyle w:val="BookText"/>
        <w:rPr/>
      </w:pPr>
      <w:r>
        <w:rPr>
          <w:rFonts w:ascii="IRNazanin" w:hAnsi="IRNazanin" w:eastAsia="IRNazanin"/>
          <w:color w:val="111111"/>
          <w:sz w:val="28"/>
          <w:sz w:val="28"/>
          <w:szCs w:val="28"/>
          <w:rtl w:val="true"/>
          <w:lang w:bidi="fa-IR"/>
        </w:rPr>
        <w:t>او ما را پس از كفر،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ما را از سختى و نيازمندى رهانيد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سِرْنَ مَعَ خَيْرِ نِساءِ الْوَرى</w:t>
      </w:r>
    </w:p>
    <w:p>
      <w:pPr>
        <w:pStyle w:val="BookText"/>
        <w:rPr/>
      </w:pPr>
      <w:r>
        <w:rPr>
          <w:rFonts w:ascii="Amiri" w:hAnsi="Amiri" w:eastAsia="Amiri" w:cs="Amiri"/>
          <w:color w:val="111111"/>
          <w:sz w:val="28"/>
          <w:sz w:val="28"/>
          <w:szCs w:val="28"/>
          <w:rtl w:val="true"/>
          <w:lang w:bidi="ar-SA"/>
        </w:rPr>
        <w:t>تُفْدى بِعَمّاتٍ و خالاتٍ</w:t>
      </w:r>
    </w:p>
    <w:p>
      <w:pPr>
        <w:pStyle w:val="BookText"/>
        <w:rPr/>
      </w:pPr>
      <w:r>
        <w:rPr>
          <w:rFonts w:ascii="IRNazanin" w:hAnsi="IRNazanin" w:eastAsia="IRNazanin"/>
          <w:color w:val="111111"/>
          <w:sz w:val="28"/>
          <w:sz w:val="28"/>
          <w:szCs w:val="28"/>
          <w:rtl w:val="true"/>
          <w:lang w:bidi="fa-IR"/>
        </w:rPr>
        <w:t>به همراه برترين زنان جهان رهسپار شويد كه عمّه ها و خاله ها فداى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بِنْتَ مَنْ فَضّلَهُ ذُواْلْعُلى</w:t>
      </w:r>
    </w:p>
    <w:p>
      <w:pPr>
        <w:pStyle w:val="BookText"/>
        <w:rPr/>
      </w:pPr>
      <w:r>
        <w:rPr>
          <w:rFonts w:ascii="Amiri" w:hAnsi="Amiri" w:eastAsia="Amiri" w:cs="Amiri"/>
          <w:color w:val="111111"/>
          <w:sz w:val="28"/>
          <w:sz w:val="28"/>
          <w:szCs w:val="28"/>
          <w:rtl w:val="true"/>
          <w:lang w:bidi="ar-SA"/>
        </w:rPr>
        <w:t>بِالْوَحْىِ مِنْهُ وَ الرِّسالاتِ</w:t>
      </w:r>
    </w:p>
    <w:p>
      <w:pPr>
        <w:pStyle w:val="BookText"/>
        <w:rPr/>
      </w:pPr>
      <w:r>
        <w:rPr>
          <w:rFonts w:ascii="Amiri" w:hAnsi="Amiri" w:eastAsia="Amiri" w:cs="Amiri"/>
          <w:color w:val="111111"/>
          <w:sz w:val="28"/>
          <w:sz w:val="28"/>
          <w:szCs w:val="28"/>
          <w:rtl w:val="true"/>
          <w:lang w:bidi="ar-SA"/>
        </w:rPr>
        <w:t>اى دختر كسى كه خداى بلند مرتبه به وسيله وحى و رسالتهايش او را برترى داد</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نِسْوَةً اُسْتُرْنَ بِالْمعاجِرِ</w:t>
      </w:r>
    </w:p>
    <w:p>
      <w:pPr>
        <w:pStyle w:val="BookText"/>
        <w:rPr/>
      </w:pPr>
      <w:r>
        <w:rPr>
          <w:rFonts w:ascii="Amiri" w:hAnsi="Amiri" w:eastAsia="Amiri" w:cs="Amiri"/>
          <w:color w:val="111111"/>
          <w:sz w:val="28"/>
          <w:sz w:val="28"/>
          <w:szCs w:val="28"/>
          <w:rtl w:val="true"/>
          <w:lang w:bidi="ar-SA"/>
        </w:rPr>
        <w:t>وَاذْكُرْنَ ما يَحْسُنُ فِى الَْمحاضِرِ</w:t>
      </w:r>
    </w:p>
    <w:p>
      <w:pPr>
        <w:pStyle w:val="BookText"/>
        <w:rPr/>
      </w:pPr>
      <w:r>
        <w:rPr>
          <w:rFonts w:ascii="IRNazanin" w:hAnsi="IRNazanin" w:eastAsia="IRNazanin"/>
          <w:color w:val="111111"/>
          <w:sz w:val="28"/>
          <w:sz w:val="28"/>
          <w:szCs w:val="28"/>
          <w:rtl w:val="true"/>
          <w:lang w:bidi="fa-IR"/>
        </w:rPr>
        <w:t>اى بانوان، خود را با چادرها بپوشانيد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در مجالس نيكوست ياد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وَاذْكُرْنَ رَبَّ النّاسِ اِذْخَصَّنا</w:t>
      </w:r>
    </w:p>
    <w:p>
      <w:pPr>
        <w:pStyle w:val="BookText"/>
        <w:rPr/>
      </w:pPr>
      <w:r>
        <w:rPr>
          <w:rFonts w:ascii="Amiri" w:hAnsi="Amiri" w:eastAsia="Amiri" w:cs="Amiri"/>
          <w:color w:val="111111"/>
          <w:sz w:val="28"/>
          <w:sz w:val="28"/>
          <w:szCs w:val="28"/>
          <w:rtl w:val="true"/>
          <w:lang w:bidi="ar-SA"/>
        </w:rPr>
        <w:t>بِدِيْنِهِ مَعَ كُلِّ عَبْدٍ شاكِرٍ</w:t>
      </w:r>
    </w:p>
    <w:p>
      <w:pPr>
        <w:pStyle w:val="BookText"/>
        <w:rPr/>
      </w:pPr>
      <w:r>
        <w:rPr>
          <w:rFonts w:ascii="IRNazanin" w:hAnsi="IRNazanin" w:eastAsia="IRNazanin"/>
          <w:color w:val="111111"/>
          <w:sz w:val="28"/>
          <w:sz w:val="28"/>
          <w:szCs w:val="28"/>
          <w:rtl w:val="true"/>
          <w:lang w:bidi="fa-IR"/>
        </w:rPr>
        <w:t>از پروردگار مردمان ياد كنيد كه ما را با هر بنده سپاسگزارش به وسيله دين خود بر ديگران برترى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عَلى اِفْضاله</w:t>
      </w:r>
    </w:p>
    <w:p>
      <w:pPr>
        <w:pStyle w:val="BookText"/>
        <w:rPr/>
      </w:pPr>
      <w:r>
        <w:rPr>
          <w:rFonts w:ascii="Amiri" w:hAnsi="Amiri" w:eastAsia="Amiri" w:cs="Amiri"/>
          <w:color w:val="111111"/>
          <w:sz w:val="28"/>
          <w:sz w:val="28"/>
          <w:szCs w:val="28"/>
          <w:rtl w:val="true"/>
          <w:lang w:bidi="ar-SA"/>
        </w:rPr>
        <w:t>وَالشُّكْرُ لِلّهِ الْعزِيْزِ الْقادِرِ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از آن خداوند است به خاطر بخششهاى او، سپاس از آن خداوند مقتدر و </w:t>
      </w:r>
    </w:p>
    <w:p>
      <w:pPr>
        <w:pStyle w:val="BookText"/>
        <w:rPr/>
      </w:pP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سِرْنَ بِها فَاللّهُ اعطا ذِكْرَها</w:t>
      </w:r>
    </w:p>
    <w:p>
      <w:pPr>
        <w:pStyle w:val="BookText"/>
        <w:rPr/>
      </w:pPr>
      <w:r>
        <w:rPr>
          <w:rFonts w:ascii="Amiri" w:hAnsi="Amiri" w:eastAsia="Amiri" w:cs="Amiri"/>
          <w:color w:val="111111"/>
          <w:sz w:val="28"/>
          <w:sz w:val="28"/>
          <w:szCs w:val="28"/>
          <w:rtl w:val="true"/>
          <w:lang w:bidi="ar-SA"/>
        </w:rPr>
        <w:t>وَ خَصّها مِنْهُ بِطُهْرٍ طاهِرٍ</w:t>
      </w:r>
    </w:p>
    <w:p>
      <w:pPr>
        <w:pStyle w:val="BookText"/>
        <w:rPr/>
      </w:pPr>
      <w:r>
        <w:rPr>
          <w:rFonts w:ascii="IRNazanin" w:hAnsi="IRNazanin" w:eastAsia="IRNazanin"/>
          <w:color w:val="111111"/>
          <w:sz w:val="28"/>
          <w:sz w:val="28"/>
          <w:szCs w:val="28"/>
          <w:rtl w:val="true"/>
          <w:lang w:bidi="fa-IR"/>
        </w:rPr>
        <w:t>با فاطمه رهسپار شويد كه خدا از او ياد كرده است و به سبب پاكى و پاكيزگى، او را بر ديگران برترى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خَيْرُ نسِاءِ الْبَشَرِ</w:t>
      </w:r>
    </w:p>
    <w:p>
      <w:pPr>
        <w:pStyle w:val="BookText"/>
        <w:rPr/>
      </w:pPr>
      <w:r>
        <w:rPr>
          <w:rFonts w:ascii="Amiri" w:hAnsi="Amiri" w:eastAsia="Amiri" w:cs="Amiri"/>
          <w:color w:val="111111"/>
          <w:sz w:val="28"/>
          <w:sz w:val="28"/>
          <w:szCs w:val="28"/>
          <w:rtl w:val="true"/>
          <w:lang w:bidi="ar-SA"/>
        </w:rPr>
        <w:t>وَمَنْ لَها وَجْهٌ كَوَجْهِ الْقَمَرِ</w:t>
      </w:r>
    </w:p>
    <w:p>
      <w:pPr>
        <w:pStyle w:val="BookText"/>
        <w:rPr/>
      </w:pPr>
      <w:r>
        <w:rPr>
          <w:rFonts w:ascii="IRNazanin" w:hAnsi="IRNazanin" w:eastAsia="IRNazanin"/>
          <w:color w:val="111111"/>
          <w:sz w:val="28"/>
          <w:sz w:val="28"/>
          <w:szCs w:val="28"/>
          <w:rtl w:val="true"/>
          <w:lang w:bidi="fa-IR"/>
        </w:rPr>
        <w:t>فاطمه بهترين زنان بشر است بانويى كه رخسارى چون ماه دارد</w:t>
      </w:r>
    </w:p>
    <w:p>
      <w:pPr>
        <w:pStyle w:val="BookText"/>
        <w:rPr/>
      </w:pPr>
      <w:r>
        <w:rPr>
          <w:rFonts w:ascii="Amiri" w:hAnsi="Amiri" w:eastAsia="Amiri" w:cs="Amiri"/>
          <w:color w:val="111111"/>
          <w:sz w:val="28"/>
          <w:sz w:val="28"/>
          <w:szCs w:val="28"/>
          <w:rtl w:val="true"/>
          <w:lang w:bidi="ar-SA"/>
        </w:rPr>
        <w:t>فَضَّلَكِ اللّهُ عَلى كُلِّ الْوَرى</w:t>
      </w:r>
    </w:p>
    <w:p>
      <w:pPr>
        <w:pStyle w:val="BookText"/>
        <w:rPr/>
      </w:pPr>
      <w:r>
        <w:rPr>
          <w:rFonts w:ascii="Amiri" w:hAnsi="Amiri" w:eastAsia="Amiri" w:cs="Amiri"/>
          <w:color w:val="111111"/>
          <w:sz w:val="28"/>
          <w:sz w:val="28"/>
          <w:szCs w:val="28"/>
          <w:rtl w:val="true"/>
          <w:lang w:bidi="ar-SA"/>
        </w:rPr>
        <w:t>بِفَضْلِ مَنْ خُصّ بِآىِ الزُّمَرِ</w:t>
      </w:r>
    </w:p>
    <w:p>
      <w:pPr>
        <w:pStyle w:val="BookText"/>
        <w:rPr/>
      </w:pPr>
      <w:r>
        <w:rPr>
          <w:rFonts w:ascii="IRNazanin" w:hAnsi="IRNazanin" w:eastAsia="IRNazanin"/>
          <w:color w:val="111111"/>
          <w:sz w:val="28"/>
          <w:sz w:val="28"/>
          <w:szCs w:val="28"/>
          <w:rtl w:val="true"/>
          <w:lang w:bidi="fa-IR"/>
        </w:rPr>
        <w:t>خداوند تو را اى فاطمه، به همه آفريدگان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كسى كه آيه هاى زمر به او اختصاص دارد</w:t>
      </w:r>
    </w:p>
    <w:p>
      <w:pPr>
        <w:pStyle w:val="BookText"/>
        <w:rPr/>
      </w:pPr>
      <w:r>
        <w:rPr>
          <w:rFonts w:ascii="Amiri" w:hAnsi="Amiri" w:eastAsia="Amiri" w:cs="Amiri"/>
          <w:color w:val="111111"/>
          <w:sz w:val="28"/>
          <w:sz w:val="28"/>
          <w:szCs w:val="28"/>
          <w:rtl w:val="true"/>
          <w:lang w:bidi="ar-SA"/>
        </w:rPr>
        <w:t>فَسِرْنَ جاراتِىْ بِها فَاِنّها</w:t>
      </w:r>
    </w:p>
    <w:p>
      <w:pPr>
        <w:pStyle w:val="BookText"/>
        <w:rPr/>
      </w:pPr>
      <w:r>
        <w:rPr>
          <w:rFonts w:ascii="Amiri" w:hAnsi="Amiri" w:eastAsia="Amiri" w:cs="Amiri"/>
          <w:color w:val="111111"/>
          <w:sz w:val="28"/>
          <w:sz w:val="28"/>
          <w:szCs w:val="28"/>
          <w:rtl w:val="true"/>
          <w:lang w:bidi="ar-SA"/>
        </w:rPr>
        <w:t>كَرِيْمَةٌ بِنْتُ عَظِيْمِ الْخَطَرِ</w:t>
      </w:r>
    </w:p>
    <w:p>
      <w:pPr>
        <w:pStyle w:val="BookText"/>
        <w:rPr/>
      </w:pPr>
      <w:r>
        <w:rPr>
          <w:rFonts w:ascii="IRNazanin" w:hAnsi="IRNazanin" w:eastAsia="IRNazanin"/>
          <w:color w:val="111111"/>
          <w:sz w:val="28"/>
          <w:sz w:val="28"/>
          <w:szCs w:val="28"/>
          <w:rtl w:val="true"/>
          <w:lang w:bidi="fa-IR"/>
        </w:rPr>
        <w:t>پس اى هو و هاى من، با او رهسپار شويد كه او بزرگوار و دختر شخص بسيار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معاذه مادر سعدبن معاذ نيز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قَوْلاً فِيْهِ</w:t>
      </w:r>
    </w:p>
    <w:p>
      <w:pPr>
        <w:pStyle w:val="BookText"/>
        <w:rPr/>
      </w:pPr>
      <w:r>
        <w:rPr>
          <w:rFonts w:ascii="Amiri" w:hAnsi="Amiri" w:eastAsia="Amiri" w:cs="Amiri"/>
          <w:color w:val="111111"/>
          <w:sz w:val="28"/>
          <w:sz w:val="28"/>
          <w:szCs w:val="28"/>
          <w:rtl w:val="true"/>
          <w:lang w:bidi="ar-SA"/>
        </w:rPr>
        <w:t>وَ اَذْكُرُ الْخَيْرَ وَ اَبْدِيْهِ</w:t>
      </w:r>
    </w:p>
    <w:p>
      <w:pPr>
        <w:pStyle w:val="BookText"/>
        <w:rPr/>
      </w:pPr>
      <w:r>
        <w:rPr>
          <w:rFonts w:ascii="IRNazanin" w:hAnsi="IRNazanin" w:eastAsia="IRNazanin"/>
          <w:color w:val="111111"/>
          <w:sz w:val="28"/>
          <w:sz w:val="28"/>
          <w:szCs w:val="28"/>
          <w:rtl w:val="true"/>
          <w:lang w:bidi="fa-IR"/>
        </w:rPr>
        <w:t>من سخنى مى گويم كه حالى از ايراد نيست ليكن از نيكى ياد مى كنم و آن را ابراز مى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خَيْرُ بَنىِ آدَمَ</w:t>
      </w:r>
    </w:p>
    <w:p>
      <w:pPr>
        <w:pStyle w:val="BookText"/>
        <w:rPr/>
      </w:pPr>
      <w:r>
        <w:rPr>
          <w:rFonts w:ascii="Amiri" w:hAnsi="Amiri" w:eastAsia="Amiri" w:cs="Amiri"/>
          <w:color w:val="111111"/>
          <w:sz w:val="28"/>
          <w:sz w:val="28"/>
          <w:szCs w:val="28"/>
          <w:rtl w:val="true"/>
          <w:lang w:bidi="ar-SA"/>
        </w:rPr>
        <w:t>ما فِيْهِ مِنْ كِبْرٍ وَ لاتِيْهٍ</w:t>
      </w:r>
    </w:p>
    <w:p>
      <w:pPr>
        <w:pStyle w:val="BookText"/>
        <w:rPr/>
      </w:pPr>
      <w:r>
        <w:rPr>
          <w:rFonts w:ascii="IRNazanin" w:hAnsi="IRNazanin" w:eastAsia="IRNazanin"/>
          <w:color w:val="111111"/>
          <w:sz w:val="28"/>
          <w:sz w:val="28"/>
          <w:szCs w:val="28"/>
          <w:rtl w:val="true"/>
          <w:lang w:bidi="fa-IR"/>
        </w:rPr>
        <w:t>محمّد صلى الله عليه و آله برترين فرزندان آدم است نه خود خواهى در وجود اوست و نه گمراهى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بِفَضْلِهِ عَرَفْنا رُشْدَنا</w:t>
      </w:r>
    </w:p>
    <w:p>
      <w:pPr>
        <w:pStyle w:val="BookText"/>
        <w:rPr/>
      </w:pPr>
      <w:r>
        <w:rPr>
          <w:rFonts w:ascii="Amiri" w:hAnsi="Amiri" w:eastAsia="Amiri" w:cs="Amiri"/>
          <w:color w:val="111111"/>
          <w:sz w:val="28"/>
          <w:sz w:val="28"/>
          <w:szCs w:val="28"/>
          <w:rtl w:val="true"/>
          <w:lang w:bidi="ar-SA"/>
        </w:rPr>
        <w:t>فَاللّهُ بِالْخَيْرِ يُجازِيْهِ</w:t>
      </w:r>
    </w:p>
    <w:p>
      <w:pPr>
        <w:pStyle w:val="BookText"/>
        <w:rPr/>
      </w:pPr>
      <w:r>
        <w:rPr>
          <w:rFonts w:ascii="IRNazanin" w:hAnsi="IRNazanin" w:eastAsia="IRNazanin"/>
          <w:color w:val="111111"/>
          <w:sz w:val="28"/>
          <w:sz w:val="28"/>
          <w:szCs w:val="28"/>
          <w:rtl w:val="true"/>
          <w:lang w:bidi="fa-IR"/>
        </w:rPr>
        <w:t>به بركت او راهمان را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نيكى پاداش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مَعَ بِنْتِ نَبِىِّ الْهُدى</w:t>
      </w:r>
    </w:p>
    <w:p>
      <w:pPr>
        <w:pStyle w:val="BookText"/>
        <w:rPr/>
      </w:pPr>
      <w:r>
        <w:rPr>
          <w:rFonts w:ascii="Amiri" w:hAnsi="Amiri" w:eastAsia="Amiri" w:cs="Amiri"/>
          <w:color w:val="111111"/>
          <w:sz w:val="28"/>
          <w:sz w:val="28"/>
          <w:szCs w:val="28"/>
          <w:rtl w:val="true"/>
          <w:lang w:bidi="ar-SA"/>
        </w:rPr>
        <w:t>ذِىْ شَرَفٍ قَدْ مَكُنَتْ فِيْهِ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همراه دختر پيامبر هدايت و بزرگوار هستيم كه در نزد او مقام و منزلتى يافته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فِىْ ذَرْوَةٍ شامِخَةٍ اَصْلُها</w:t>
      </w:r>
    </w:p>
    <w:p>
      <w:pPr>
        <w:pStyle w:val="BookText"/>
        <w:rPr/>
      </w:pPr>
      <w:r>
        <w:rPr>
          <w:rFonts w:ascii="Amiri" w:hAnsi="Amiri" w:eastAsia="Amiri" w:cs="Amiri"/>
          <w:color w:val="111111"/>
          <w:sz w:val="28"/>
          <w:sz w:val="28"/>
          <w:szCs w:val="28"/>
          <w:rtl w:val="true"/>
          <w:lang w:bidi="ar-SA"/>
        </w:rPr>
        <w:t>فَما أَرى شَيْئا يُدانِيْهِ</w:t>
      </w:r>
    </w:p>
    <w:p>
      <w:pPr>
        <w:pStyle w:val="BookText"/>
        <w:rPr/>
      </w:pPr>
      <w:r>
        <w:rPr>
          <w:rFonts w:ascii="IRNazanin" w:hAnsi="IRNazanin" w:eastAsia="IRNazanin"/>
          <w:color w:val="111111"/>
          <w:sz w:val="28"/>
          <w:sz w:val="28"/>
          <w:szCs w:val="28"/>
          <w:rtl w:val="true"/>
          <w:lang w:bidi="fa-IR"/>
        </w:rPr>
        <w:t>ريشه او در آن چنان قله بلندى قرار دارد كه من چيزى را كه بتواند بدان نزديك شود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فاطمه وارد خانه شد،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فاطمه امانت من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پراكندگى آن دو را فراهم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دلهايشان الفت برقرار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 فرزندانشان را از وارثان بهشت پر</w:t>
      </w:r>
    </w:p>
    <w:p>
      <w:pPr>
        <w:pStyle w:val="BookText"/>
        <w:rPr/>
      </w:pPr>
      <w:r>
        <w:rPr>
          <w:rFonts w:ascii="IRNazanin" w:hAnsi="IRNazanin" w:eastAsia="IRNazanin"/>
          <w:color w:val="111111"/>
          <w:sz w:val="28"/>
          <w:sz w:val="28"/>
          <w:szCs w:val="28"/>
          <w:rtl w:val="true"/>
          <w:lang w:bidi="fa-IR"/>
        </w:rPr>
        <w:t>نعمت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پاك، پاكيزه و با بركت را روزى آن دو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ايشان را با بركت</w:t>
      </w:r>
    </w:p>
    <w:p>
      <w:pPr>
        <w:pStyle w:val="BookText"/>
        <w:rPr/>
      </w:pPr>
      <w:r>
        <w:rPr>
          <w:rFonts w:ascii="IRNazanin" w:hAnsi="IRNazanin" w:eastAsia="IRNazanin"/>
          <w:color w:val="111111"/>
          <w:sz w:val="28"/>
          <w:sz w:val="28"/>
          <w:szCs w:val="28"/>
          <w:rtl w:val="true"/>
          <w:lang w:bidi="fa-IR"/>
        </w:rPr>
        <w:t>بگردان و آنان را پيشوايانى قرار بده كه به فرمان تو، مردم را به فرمان بردارى از تو رهنمون گردند و بدانچه موجب خوشنوديت مى شود فرمان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من آفريدگانت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دوست بدار و از سوى خودت، نگهبانى براى آنها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و فرزندانشان را به تو مى سپارم، تا از شيطان سنگسار شده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به سمت در بيرون آمد،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و نسلتان را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كه با شما از در آشتى در آيد، آشتى مى كنم و با هر كس كه با شما سر جنگ داشته باشد، 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مى سپارم و او را جانشين خود بر شما قرار مى دهم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مشيت الهى بر اين قرار گرفت كه على و فاطمه را به وسيله نسل پاكى كه پيامبر اسلام با شور و عشق آن را چشم مى كشيد، خوشبخت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فاطمه عليهاالسلام،حسن</w:t>
      </w:r>
    </w:p>
    <w:p>
      <w:pPr>
        <w:pStyle w:val="BookText"/>
        <w:rPr/>
      </w:pPr>
      <w:r>
        <w:rPr>
          <w:rFonts w:ascii="IRNazanin" w:hAnsi="IRNazanin" w:eastAsia="IRNazanin"/>
          <w:color w:val="111111"/>
          <w:sz w:val="28"/>
          <w:sz w:val="28"/>
          <w:szCs w:val="28"/>
          <w:rtl w:val="true"/>
          <w:lang w:bidi="fa-IR"/>
        </w:rPr>
        <w:t>و حسين و زينب و كلثوم و محسن را به دنيا آورد، همان محسن كه پس از درگذشت پيامبر صلى الله عليه و آله و پس از آن كه رنجها و دردها روح فاطمه و اندام لطيف او را فراگرفت، سقط گرديد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رنجها كه جز اندكى به او مهلت نداد و او در هيجده سالگى و چند ماه چشم از جهان فروبست واين حادثه در بيان شدّت غمها و نقش آن در كوتاه كردن عمرها بسنده مى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پس از اين نعمت الهى، شيفته پاسدارى از حيات على بن ابى طالب </w:t>
      </w:r>
    </w:p>
    <w:p>
      <w:pPr>
        <w:pStyle w:val="BookText"/>
        <w:rPr/>
      </w:pPr>
      <w:r>
        <w:rPr>
          <w:rFonts w:ascii="Amiri" w:hAnsi="Amiri" w:eastAsia="Amiri" w:cs="Amiri"/>
          <w:color w:val="111111"/>
          <w:sz w:val="28"/>
          <w:sz w:val="28"/>
          <w:szCs w:val="28"/>
          <w:rtl w:val="true"/>
          <w:lang w:bidi="ar-SA"/>
        </w:rPr>
        <w:t>شد، همان على كه حيات حقيقى را در ميدانهاى نبرد جستجو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يك دلاور مهاجم بود كه مرگ در نظر او خوار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ميدان نبردى كه گام مى نهاد، پيامبر خدا صلى الله عليه و آله دستانش را در پيشگاه خداوند به دعا بر مى داشت و با سوز و گداز اين آيه كريمه را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 مرا تنها وامگذار و تو بهترين وارثانى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نه تنها از به شهادت رسيدن افراد خانواده اش جلوگيرى نمى كرد، بلكه هرگاه تنور آتش جنگ داغ مى شد و برخى از مسلمانان دچار بيم و ترس مى گرديدند، افراد خانواده اش را پيشاپيش به ميدان شهادت مى فرستاد، تا آنان از مسلمانان حمايت كنند و جلو مشركان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همين 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نبرد شدّت مى يافت و مردم كناره گيرى مى كردند، پيامبر صلى الله عليه و آله افراد</w:t>
      </w:r>
    </w:p>
    <w:p>
      <w:pPr>
        <w:pStyle w:val="BookText"/>
        <w:rPr/>
      </w:pPr>
      <w:r>
        <w:rPr>
          <w:rFonts w:ascii="IRNazanin" w:hAnsi="IRNazanin" w:eastAsia="IRNazanin"/>
          <w:color w:val="111111"/>
          <w:sz w:val="28"/>
          <w:sz w:val="28"/>
          <w:szCs w:val="28"/>
          <w:rtl w:val="true"/>
          <w:lang w:bidi="fa-IR"/>
        </w:rPr>
        <w:t>خانواده اش را پيشاپيش ديگران به ميدان نبرد مى فرستاد و به وسيله آنان ، اصحابش را از حرارت شمشيرها و نيزه ها نگه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عبيده بن حارث در بدر به شهادت رسيد، حمزه در احد و جعفر در موته و نيز آن كسى كه اگر بخواهم مى توانم نامش را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كسانى كه خواستار شهادت بودند،آرزو داشت كه به شهادت برسد، ليكن اجلهاى آنان فرا رسيد و آرزوى او به تأخير افتاد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در تمامى ميدانهاى پيكار پيامبر صلى الله عليه و آله و در آن لحظاتى كه نبرد شدّت مى گرفت حضور داشت، مگر در غزوه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پيامبر صلى الله عليه و آله او را به عنوان جانشين خود در خانه اش باقى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منافقان براى دروغ و تهمت زدن فرصت پيدا كردند و اين فرصت را براى پراكندن شايعات غنيمت شمردند وادّعا كردند كه پيامبر همراهى على عليه السلام را دوست نداشته و حضور او را در جنگ نمى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واقعيت آن است كه در اين غزوه هدف پيامبر صلى الله عليه و آله ازبرجاى گذاشتن على عليه السلام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عملى پيدا كند و اين در حالى بود كه مكتب اسلام به مرحله نيرومندى رسيده و گسترش يافته بود و رسالت محمّد صلى الله عليه و آله هم داشت به نقطه پايان خود نزديك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عباده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به ما خبر داد و او از ميمون، از براءبن عازب و زيدبن ارقم نقل كرد كه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غزوه جيش العسرة، يعنى غزوه تبوك فرا رسيد،پيامبر خدا صلى الله عليه و آله به على بن ابى 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يا من در اين جا بمانم و يا تو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صلى الله عليه و آله او را به عنوان جانشين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صلى الله عليه و آله به ميدان جنگ رسيد،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عليه السلام را به خاطر چيزى جانشين خود كرده كه از آن بدش 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گوش على عليه السلام رسيد</w:t>
      </w:r>
    </w:p>
    <w:p>
      <w:pPr>
        <w:pStyle w:val="BookText"/>
        <w:rPr/>
      </w:pPr>
      <w:r>
        <w:rPr>
          <w:rFonts w:ascii="IRNazanin" w:hAnsi="IRNazanin" w:eastAsia="IRNazanin"/>
          <w:color w:val="111111"/>
          <w:sz w:val="28"/>
          <w:sz w:val="28"/>
          <w:szCs w:val="28"/>
          <w:rtl w:val="true"/>
          <w:lang w:bidi="fa-IR"/>
        </w:rPr>
        <w:t>و او در پى پيامبر خدا صلى الله عليه و آله آمد، تا اين كه به نزد او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چه چيزى تو را به اين جا آورد؟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اى پيامبر خدا، جز اين كه از گروهى شنيدم كه آنان ادّعا مى كردند كه تو مرا به خاطر چيزى جانشين</w:t>
      </w:r>
    </w:p>
    <w:p>
      <w:pPr>
        <w:pStyle w:val="BookText"/>
        <w:rPr/>
      </w:pPr>
      <w:r>
        <w:rPr>
          <w:rFonts w:ascii="IRNazanin" w:hAnsi="IRNazanin" w:eastAsia="IRNazanin"/>
          <w:color w:val="111111"/>
          <w:sz w:val="28"/>
          <w:sz w:val="28"/>
          <w:szCs w:val="28"/>
          <w:rtl w:val="true"/>
          <w:lang w:bidi="fa-IR"/>
        </w:rPr>
        <w:t>خود قرار دادى كه از آن نفرت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آيا مى پسندى كه نسبت به من همچون هارون نسبت به موسى باشى، جز اين كه تو پيامبر نمى باشى؟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همين دليل، به عنوان جانشين خود قرار دادم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به خاطر دفاع از رسالت محمّد صلى الله عليه و آله پيكار را برگزيد، تا آن جا كه نبرد و پيكار، صحنه عمل و ويژگى بيشترينه گزارشها و حتّى همه زندگى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امام على عليه السلام در جنگ تبوك، به رغم آن همه اشتياقى كه او به پيكار داشت، تنها به اين دليل بود كه پيامبر صلى الله عليه و آله مى خواست، وصايت مجراى عملى اش را پيدا كند، تا بدين وسيله از اهل بيت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ركين اسلام و طلايه داران رهبرى حمايت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پيامبر آن چنان قطعى و معتبر بود كه پرده هاى زمان را مى شكافت و از آن مى گذشت و مصيبتى را كه در آينده نه چندان دور به على عليه السلام و خاندانش فرود خواهد آمد مى ديد، همان مصيبتى كه عينا مصيبت اسلام نيز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دلايل درستى اين سخن كه مصيبت على همان مصيبت اسلام مى باشد، آن است كه در جنگ خندق وقتى على عليه السلام به رزم عبدبن ودّ، آن جنگجوى دلاور و </w:t>
      </w:r>
    </w:p>
    <w:p>
      <w:pPr>
        <w:pStyle w:val="BookText"/>
        <w:rPr/>
      </w:pPr>
      <w:r>
        <w:rPr>
          <w:rFonts w:ascii="IRNazanin" w:hAnsi="IRNazanin" w:eastAsia="IRNazanin"/>
          <w:color w:val="111111"/>
          <w:sz w:val="28"/>
          <w:sz w:val="28"/>
          <w:szCs w:val="28"/>
          <w:rtl w:val="true"/>
          <w:lang w:bidi="fa-IR"/>
        </w:rPr>
        <w:t>نامى رفت، پيامبر صلى الله عليه و آله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تمامى اسلام با تمامى كفر رو به 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چشمان خود مى ديد كه بزودى دو ركنِ پدر دو گل بوستان نبوى يعنى پيامبر خدا و فاطمه از ميان مى روند و گردبادهاى سياسى و آشوبها بر چهره او مى وزد، چنان كه بعدها بر چهره آن دو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عليهماالسلامنيز مى وزد و اسلام بر اثر شهادت امام حسين و بيشترينه افراد خاندان پيامبر، از درون تشكيلات سياسى سنّتى خود، در معرض بزرگترين تجاوز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پدر دو گل، ديرى نخواهد پاييد كه دو ركنت از بين مى روند و خداوند جانشين من 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خدا صلى الله عليه و آله رحلت كرد،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يكى از دو ركن من كه آن حضرت مى فرمود و زمانى كه فاطمه چشم از اين جهان فروبست،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ركن ديگر من است كه او مى گفت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بينى پيامبر صلى الله عليه و آله پرده زمانها را كنار مى زد، ليكن اميد الهى از بين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بينى به حركت خويش ادامه داد، تا به جايى رسيد كه آن مصيبت در همان زمان پيش بينى شده تحقق يافت، امّا اميد الهى همچنان به رحمت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مقدار كه پايان رسالت محمّد صلى الله عليه و آله نزديك مى شد، پيش بينى پيامبر صلى الله عليه و آله مصيبتهاى آينده را مشخص تر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بشدّت از وجود على عليه السلام مراقبت</w:t>
      </w:r>
    </w:p>
    <w:p>
      <w:pPr>
        <w:pStyle w:val="BookText"/>
        <w:rPr/>
      </w:pPr>
      <w:r>
        <w:rPr>
          <w:rFonts w:ascii="IRNazanin" w:hAnsi="IRNazanin" w:eastAsia="IRNazanin"/>
          <w:color w:val="111111"/>
          <w:sz w:val="28"/>
          <w:sz w:val="28"/>
          <w:szCs w:val="28"/>
          <w:rtl w:val="true"/>
          <w:lang w:bidi="fa-IR"/>
        </w:rPr>
        <w:t>مى نمود، تا نسل پيامبر كه در دو 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تبلور يافته است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نور پيامبر صلى الله عليه و آله و ميراث فكرى او در وجود على و وجود اين دو قرار داشت و دو سبط و دو فرزند محمّد صلى الله عليه و آله همان دو گل او بودند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معمول بى واهمه از مرگ استقبال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آرزو و اميد پيامبر صلى الله عليه و آله را از طريق اشتياق فراوان به زندگى دو سبط او به نمايش مى گذارد، زيرا او از همين طريق است كه مى تواند امانت محمدى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محمّد </w:t>
      </w:r>
    </w:p>
    <w:p>
      <w:pPr>
        <w:pStyle w:val="BookText"/>
        <w:rPr/>
      </w:pPr>
      <w:r>
        <w:rPr>
          <w:rFonts w:ascii="IRNazanin" w:hAnsi="IRNazanin" w:eastAsia="IRNazanin"/>
          <w:color w:val="111111"/>
          <w:sz w:val="28"/>
          <w:sz w:val="28"/>
          <w:szCs w:val="28"/>
          <w:rtl w:val="true"/>
          <w:lang w:bidi="fa-IR"/>
        </w:rPr>
        <w:t xml:space="preserve">را بسان يك پدر و امانت بزرگ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بسان يك پيامبر پاس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اين اشتياق خود را نسبت به حفظ جان دو ريحانه پيامبر صلى الله عليه و آله در يكى از روزهاى نبرد صفين كه امام حسن عليه السلام بسرعت در لشكردشمن به پيش مى تاخت، اعلان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 را نگهداريد، تا پشت مرا نشكند، زيرا دريغم آيد كه مرگ، حسن و حسين عليهماالسلامرا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با مرگ آنها نسل پيامبر خدا صلى الله عليه و آله از ميان برود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اشتياق على عليه السلام بر نگهدارى آن دو ريحانه پيامبر به درجه بالايى رسيد، تا آن جا</w:t>
      </w:r>
    </w:p>
    <w:p>
      <w:pPr>
        <w:pStyle w:val="BookText"/>
        <w:rPr/>
      </w:pPr>
      <w:r>
        <w:rPr>
          <w:rFonts w:ascii="IRNazanin" w:hAnsi="IRNazanin" w:eastAsia="IRNazanin"/>
          <w:color w:val="111111"/>
          <w:sz w:val="28"/>
          <w:sz w:val="28"/>
          <w:szCs w:val="28"/>
          <w:rtl w:val="true"/>
          <w:lang w:bidi="fa-IR"/>
        </w:rPr>
        <w:t>كه اين اشتياق به يك مسؤوليت بزرگ تبديل شد و اين مسؤوليت از بيمى ناشى مى شد كه او ااز دشمنى و نيرنگ دشمنان نسبت به اين دو بزرگوار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از تو بر ضد قريش يارى مى جويم، زيرا آنان انواع بدى و نيرنگ را نسبت به پيامبرت عزم كردند، ولى از انجام آنها ناتوان شدند و تو ميان آنان و اين نيرنگها حايل شدى و اينك نوبت من رسيده و مصيبتها بر من هجوم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حسن و حسين را نگهدار و مادام كه من زنده باشم، تبهكاران قريش را بر آنها مسلط مگردان و هرگاه مرا از اين جهان بردى، تو مراقب آن دو خواهى بود و تو از هر چيزى گواهى</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با مراقبت از جان حسن و حسين عليهماالسلامنه تنها از سلاله پيامبر صلى الله عليه و آله پاسدارى مى كند، بلكه از انديشه او نيز محافظت به عمل مى آورد و اين، يك نوع مسؤوليت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عوامل كشمكش ميان انديشه ها را كاملاً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هايى كه از منافع حكومت و سرمايه دارى حمايت مى كند و انديشه هاى جديدى كه از حق حمايت مى كند و به دفاع از اجراى آن بر مى خيزد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محمّد صلى الله عليه و آله درخت نبوت، معدنهاى دانش، سرچشمه هاى حكمت و حجتهاى خدا هستند و ينز آنان همان كسانى مى باشند كه على عليه السلام خود درباره </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پيامبر صلى الله عليه و آله چونان پيراهن تن او؛ و ياران راستين او؛ و خزانه داران علوم و معارف وحى و درهاى ورود به آن معارف، مى باشيم كه جز از در، هيچ كس به خانه ها وارد نخواهد شد و هركس از غير در وارد شود، دزد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بيت پيامبر صلى الله عليه و آله آيات كريمه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گنجينه هاى علوم خداوند رحمانند، اگر سخن گويند راست گويند و اگر سكوت كنند، برآن پيشى نجويند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برگزيده اسلام صلى الله عليه و آله در جريان ازدواج فاطمه، على را انتخاب مى كند و نيز در واقعه جنگ تبوك، او را جانشين خود قرار مى دهد تا بدين وسيله از بيت نبوى مراقبت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تفسير اين انتخاب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مزبور، يك نوع انتخاب خويشاوندى و تكليف خانوادگى بوده است ليكن تاريخ بر اين امر تأكيد دارد كه اين انتخاب فراتر از رابطه خويشاوندى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انتخاب هر چند خويشاوندى را هم در خود دارد، امّا از آنچنان درونمايه گسترده انسانى و تاريخى برخوردار است كه مقام وصايت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دلايل عملى اش همخوانى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وصيت و انتخاب وصى در تاريخ پيامبران و فرستادگان الهى و همه اديان به گونه اى است كه هيچ ترديد و شبهه اى در آن وجود ندارد، چنان كه قرآن كريم اين موضوع را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به فرزندان خود وصيت كرد كه در برابر خدا تسليم شوند و يعقوب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من، خدا اين دين را براى شما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بميريد بى آن كه بدان گردن نهاده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حاضر بوديد، آنگاه كه مرگ يعقوب فرا رسيد و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چيز را مى پرستيد؟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و خداى نياكان تو ابراهيم، اسماعيل و اسحاق را به يكتايى خواهيم پرستيد و در برابر او تسليم مى شويم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اَمْ كُنْتُمْ شُهَداءَ اِذْ حَضَرَ يَعْقُوبَ الْمُوتُ اِذْ قالَ لِبَنِيهِ ما تَعْبُدُونَ مِنْ بَعْدى قالوا نَعْبُدُ اِلهَكَ وَ اِلهَ آبائِكَ اَبْراهيمَ وَ اِسْماعيلَ وَ اِسْحقَ اِلها واحِدا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حضرت</w:t>
      </w:r>
    </w:p>
    <w:p>
      <w:pPr>
        <w:pStyle w:val="BookText"/>
        <w:rPr/>
      </w:pPr>
      <w:r>
        <w:rPr>
          <w:rFonts w:ascii="IRNazanin" w:hAnsi="IRNazanin" w:eastAsia="IRNazanin"/>
          <w:color w:val="111111"/>
          <w:sz w:val="28"/>
          <w:sz w:val="28"/>
          <w:szCs w:val="28"/>
          <w:rtl w:val="true"/>
          <w:lang w:bidi="fa-IR"/>
        </w:rPr>
        <w:t>آدم عليه السلام براى فرزندش شيث، نوح براى فرزندش سام، ابراهيم عليه السلام براى فرزندش اسماعيل، موسى براى برادرش هارون و برادرزاده اش يوشع بن نون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داوود براى فرزندش سليمان ، حزقيل براى برادرزاده اش أرميا و عيسى براى شمعون صفاپسر خاله اش وصيت نمود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نوع وصيت، بيش از آن كه رنگ و مفهوم خانوادگى و قبيله اى داشته باشد، رنگ و بوى فكرى دارد و وصيت به اين معنا، ثمره تمرين و آمادگى بالاى فكرى، تربيتى و عملى است كه در آن، شخص وصيت كننده به آن چنان درجه والايى مى رسد كه احساس مى كند وظيفه مهمّى بر عهده او نهاده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تكيه كردن پيامبران و فرستادگان الهى برشيوه انتخاب و آماده سازى وصى از نگرانى و دلهره اى ناشى مى شده كه آنان درباره عقب ماندگى جوامع پيشين و دورى آنان از حق و نيز درباره انقلاب فكرى و قوانين اصلاح طلبى جديد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بت پرستى حاكم در آن روز، بت پرستى نشأت گرفته از دوران قبل نبود، بلكه محصول طبيعى تحول آهسته و رو به انحطاطى بود كه براى واقعيت مادّى و 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يكسان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شرايط مادى و فكرى محدودِ زندگى جوامع قبيله اى نخستين، معبودهاى اين جوامع را بر طبق همان صورت محدود خودش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بتها، همان صورتهاى مادّى ابتدايى انديشه هايى بودند كه از طبيعت مادىِ ابتدايى واقعيت زندگى مردم الهام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انقلابهاى دينى بر پا مى شد، فرايند كشمكش ميان اين انقلابها و شرايط مادّى موجود در جامعه قبيله اى و سرمايه دارى بسيار پيچيده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كشمكش در يك مرحله، آرام و در مرحله اى ديگر، داغ و بحرانى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صورت مستقيم خودش را نشان مى داد و گاه به صورت غير مستقيم و در پشت </w:t>
      </w:r>
    </w:p>
    <w:p>
      <w:pPr>
        <w:pStyle w:val="BookText"/>
        <w:rPr/>
      </w:pP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پيامبران و فرستادگان الهى، معارف و اصولشان را به جانشينان، پيشوايان و اوليايى مى آموختند كه آنها را حفظ مى كردند و از روى حقيقت و راستى پاس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ميان راويان دانش و نگهدارندگان آن تفاوت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على بن ابى طالب عليه السلام در فضايل اهل بيت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صلى الله عليه و آله مايه حيات دانش و نابودى جهل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شان شما را از دانش آنها خبر مى دهد و ظاهرشان از صفاى باطن و سكوتشان از حكمتهاى گفتارشان با خبر مى سازد؛ هرگز با حق مخالفت نكردند و در آن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ستونهاى استوار اسلام و پناهگاه مردم مى باشند، حق به وسيله آنان به جايگاه خويش بازگشت و باطل از جاى خويش رانده و نابود و زبان باطل از ريشه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صلى الله عليه و آله دين را چنان كه سزاوار بود، دانستند و آموختند و بدان عمل كردند، نه آن كه شنيدند و نقل كردند، زيرا راويان دانش بسيار، امّا حفظ كنندگان و عمل كنندگان بدان اندكند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تاريخ عربى در طولانى ترين مرحله خود، همان تاريخ قبيله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ايجاد برادرى ميان انصار و مهاجران در مدينه به وسيله پيامبر صلى الله عليه و آله نخستين تجربه اى است كه به ستيز با سلطان قبيله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برادرى اسلامى پس از مرحله برادرى در مدينه، در يك مرحله بزرگتر اسلامى، يعنى در مرحله نخستين فتح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و عميق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قبيله اى عرب، رابطه ميان انديشه هاى با نفوذ و مركز رياست قبيله بود كه مسير حركت تاريخ اين ملّت را تعيين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ميان قريش، هيچ مصلح بزرگى از بيرون قريش نمى توانست فرمانرواى اين قبيله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ابوذر غفارى، آن مصلح و انقلابى بزرگ نمى توانست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 توانمندى كه مسير سياسى جامعه را تعيين مى كرد، همان عوامل قبيله اى با شرايط مادّى و فكرى آن بود، شرايطى كه متناسب با خودش، انواع انديشه هاى سياسى را به وجود مى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همين دليل، در طول تاريخ، درگيرى جناحهاى سياسى، رنگ نژادى و قبيله 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دسته هاى خويشاوندى كه در صحنه حضور واقعى داشتند، هم از لحاظ سياسى و هم از لحاظ ايدئولوژيكى منعكس كننده قوانينى بودند كه شكل زندگى جوامع قبيله اى را تعيين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نيكوكاران و بدكاران، جدال ميان نيكى و بدى را كه يك جدال هميشگى است، منعكس مى كنند، ليكن از طريق بافت اجتماعى و هيئت حاكمه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افراد، شكل سنّتى برخى از اشكال فرايند اصلاح دينى و يا سياسى آن زمان را مورد انتقاد قرار مى دهند، به اين دليل كه ملّت حق دارند كه شيوه ها و چهار</w:t>
      </w:r>
    </w:p>
    <w:p>
      <w:pPr>
        <w:pStyle w:val="BookText"/>
        <w:rPr/>
      </w:pPr>
      <w:r>
        <w:rPr>
          <w:rFonts w:ascii="IRNazanin" w:hAnsi="IRNazanin" w:eastAsia="IRNazanin"/>
          <w:color w:val="111111"/>
          <w:sz w:val="28"/>
          <w:sz w:val="28"/>
          <w:szCs w:val="28"/>
          <w:rtl w:val="true"/>
          <w:lang w:bidi="fa-IR"/>
        </w:rPr>
        <w:t>چوبهاى زندگى شان را خودشان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افراد، اهميّت عوامل بنيادينى را كه با تار و پود واقعيت مادّى جوامع قبيله اى در هم مى آميزد، فراموش مى كنند، جوامعى كه خودش را در اشكال متعدد و انعكاسهاى همگون نشان مى دهند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فعاليتهاى رهبرى جامعه در آن زمان، در خارج از چهارچوبهاى قبيله اى و طبقاتى حاكم، نمى توانست از نفوذ سياسى لازم برخوردار باشد، مگر در حالتهاى بسيار نادر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رسالت محمدى براى نخستين بار توانست دگرگونى گسترده اى در سطح ملّت عرب و نيز در سطح انسانيت به وجود آورد كه از حدود و چهارچوبهاى قبيله اى فراتر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پيامبر صلى الله عليه و آله نخست به سراغ خويشاوندان و قبيله خودش مى رود، آنگاه كه قرآن ندا در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نزديكت را بيم ده</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عمل پيامبر صلى الله عليه و آله آن بود كه او مى خواست از ميان جامعه اى كه كاملاً از خوى و سرشت محمّد نجيب، محمّد امين و راستگو آگاهى دارند، يارانى را براى دين اسلام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هم اين جامعه را خوب مى شناسد و گويى او به رغم اين كه مى دانست خاندان هاشم و خاندان عبدالمطلب با او مخالفت مى كنند،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كلّى آنچه مهمّ است، پيوستن مردم به اردوگاه حق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ليكن اين امر، غالبا بر وفق معيارهاى نيروها و روابط اجتماعى و عوامل آشكار و يا پنهان اين روابط،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و سرشت نيروها و انديشه هاى اجتماعى در تعيين خطوط جنبش سياسى، نقش محورى دارد و با دگرگونى اين انديشه ها، خطوط جنبش سياسى هم دگرگون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انتخاب شدن على بن ابى طالب عليه السلام توسط پيامبر بزرگوار اسلام صلى الله عليه و آله بر اثر عوامل دينى، خويشاوندى و نيز برخوردارى او از شرايط لازم براى احراز مقام مسؤوليت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انتخاب على عليه السلام هم جنبه دينى دارد، هم جنبه سياسى و هم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جنبه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پيامبر صلى الله عليه و آله در غدير خم، پس از بازگشت</w:t>
      </w:r>
    </w:p>
    <w:p>
      <w:pPr>
        <w:pStyle w:val="BookText"/>
        <w:rPr/>
      </w:pPr>
      <w:r>
        <w:rPr>
          <w:rFonts w:ascii="IRNazanin" w:hAnsi="IRNazanin" w:eastAsia="IRNazanin"/>
          <w:color w:val="111111"/>
          <w:sz w:val="28"/>
          <w:sz w:val="28"/>
          <w:szCs w:val="28"/>
          <w:rtl w:val="true"/>
          <w:lang w:bidi="fa-IR"/>
        </w:rPr>
        <w:t>از حجه الوداع و در راه مدينه، مستقيما به همه پيامها و مفاهيم اين انتخاب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صدايى بلند، فرياد مى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چه كسى به مؤمنان از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جمعيت پاسخ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 او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مولاى من است و من مولاى مؤمنان هستم و من به آنان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 السلام راگرفت و آن را آن قدر بالا برد كه زير بغل هر دو ديده مى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هركس كه من مولاى او هستم، على مولاى </w:t>
      </w:r>
    </w:p>
    <w:p>
      <w:pPr>
        <w:pStyle w:val="BookText"/>
        <w:rPr/>
      </w:pP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دوست بدار هركس را كه على را دوست مى دارد و دشمن بدار هركس را كه على را دشمن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انتخاب بسيار روشن بود، آنگاه كه سوره براءت نازل شد و ابوبكر سرپرست امور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صلى الله عليه و آله على بن ابى طالب عليه السلام را به مكه فرستاد، تا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كافرى وارد بهشت نمى شود، از اين سال به بعد، هيچ مشركى نبايد حج كند و هيچ كس نبايد برهنه طواف نمايد و هركس با پيامبر صلى الله عليه و آله پيمانى دارد، تا وقت خودش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حكيم بن عبادبن حُنيف از ابوجعفر محمدبن على رضوان اللّه عليه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سوره برائت بر پيامبر خدا صلى الله عليه و آله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پيامبر صلى الله عليه و آله ابوبكر را فرستاده بود تا مراسم حج را براى مردم برگزار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سوى من نمى رساند، مگر فردى از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ابى طالب عليه السلام را فراخواند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قسمت از آغاز سوره برائت برو؛ و در روز عيد قربان، آنگاه كه مردم در منى گرد هم مى آيند، در ميان آنان اعلام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كافرى وارد بهشت نمى شود، از اين سال به بعد، هيچ مشركى نبايد حج كند و هيچ كس نبايد برهنه پيرامون خانه طواف كند و هركس با پيامبر خدا صلى الله عليه و آله پيمانى دارد، تا وقت خودش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على بن ابى طالب عليه السلام در حالى كه بر شتر غضباى پيامبر صلى الله عليه و آله سوار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تا اين كه در بين راه به ابوبكر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ابوبكر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اميرى و يا مأمور؟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به راهشان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p>
    <w:p>
      <w:pPr>
        <w:pStyle w:val="BookText"/>
        <w:rPr/>
      </w:pPr>
      <w:r>
        <w:rPr>
          <w:rFonts w:ascii="IRNazanin" w:hAnsi="IRNazanin" w:eastAsia="IRNazanin"/>
          <w:color w:val="111111"/>
          <w:sz w:val="28"/>
          <w:sz w:val="28"/>
          <w:szCs w:val="28"/>
          <w:rtl w:val="true"/>
          <w:lang w:bidi="fa-IR"/>
        </w:rPr>
        <w:t>براى مردم مراسم حج را برگزار كرد، تا اين كه روز عيد قربان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ابى طالب عليه السلام برخاست و فرمان پيامبر خدا صلى الله عليه و آله را در ميان مردم اعلان كرد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سخنان پيامبر صلى الله عليه و آله قابل توجّه مى باشد، اين جمله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سوى من نمى رساند، مگر فردى از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سخن بدين معناست كه پيمانهايى كه به وسيله پيامبر صلى الله عليه و آله بسته مى شود، از امورى به شمار مى رود كه مسؤوليت آن برعهده شخص است و انسان خودش بايد اجراى آن را بر عهده گيرد و يا كسى كه به منزله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انتخاب يكى از اعضاى خاندان </w:t>
      </w:r>
    </w:p>
    <w:p>
      <w:pPr>
        <w:pStyle w:val="BookText"/>
        <w:rPr/>
      </w:pPr>
      <w:r>
        <w:rPr>
          <w:rFonts w:ascii="IRNazanin" w:hAnsi="IRNazanin" w:eastAsia="IRNazanin"/>
          <w:color w:val="111111"/>
          <w:sz w:val="28"/>
          <w:sz w:val="28"/>
          <w:szCs w:val="28"/>
          <w:rtl w:val="true"/>
          <w:lang w:bidi="fa-IR"/>
        </w:rPr>
        <w:t>پيامبر صلى الله عليه و آله در اين باره، يك امر لازم بود كه در صورت نبودن شخص پيامبر، بايد او اين كار را انجام مى داد و دليل آن هم اين است كه اين گونه پيمانها ميان پيامبر صلى الله عليه و آله و قبايلى منعقد مى شد كه هنوز اسلام را نپذيرفته بودند و پيامبر مى بايست براى اجراى اين پيمانها بهترين فرد خاندانش را بر مى گزيد تا وى آنچه را كه شخص پيامبر صلى الله عليه و آله انجام مى داد،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موقعيّت، از موقعيتهايى باشد كه شخص پيامبر در آن بپاخيزد و يا كسى كه همانند شخص او باشد، در حالى كه پيامبر صلى الله عليه و آله بارها اصحاب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فرستاد و آنان مژده مى دادند، بيم مى دادند و رسالت او را در ميان قبايل تبليغ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پيامبر در اين موقعيّت بخصوص جز به اين كه فرستاده اش يكى از خاندانش باشد رضايت نمى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قبايل، پيمانهايى را منعقد كرده بود و ملزم بود كه به اين پيمانها عمل كند، آن هم نه به اين دليل كه او پيامبر است، بلكه به اين دليل كه او يك</w:t>
      </w:r>
    </w:p>
    <w:p>
      <w:pPr>
        <w:pStyle w:val="BookText"/>
        <w:rPr/>
      </w:pPr>
      <w:r>
        <w:rPr>
          <w:rFonts w:ascii="IRNazanin" w:hAnsi="IRNazanin" w:eastAsia="IRNazanin"/>
          <w:color w:val="111111"/>
          <w:sz w:val="28"/>
          <w:sz w:val="28"/>
          <w:szCs w:val="28"/>
          <w:rtl w:val="true"/>
          <w:lang w:bidi="fa-IR"/>
        </w:rPr>
        <w:t>عرب است در برابر عربى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مشركان با پيامبر، به عنوان اين كه او پيامبر است رفتار نمى كردند بلكه به عنوان اين كه او محمّدبن عبداللّه بن عبدالمطلب است با وى برخورد مى كردند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قراردادهايى كه ميان پيامبر صلى الله عليه و آله و مشركان قريش منعقد مى شد، در مرحله نخست و پيش از هر چيزى بر عهده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مشركانى كه با پيامبر صلى الله عليه و آله قرارداد امضا مى كردند، حاضر نبودند كه كسى اين قرارداد آنها را بر هم بزند، مگر اين كه وى طرف قرارداد آنان و يا جانشين و از افراد برجسته خاندان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ابوبكر و يا يكى ديگر از صحابه پيامبر خدا صلى الله عليه و آله بيايد و به قبيله، يا گروه و يا فردى از مشركان اعلان كند كه فلان قراردادى كه پيامبر آن را بسته بود، فسخ شد، اين كار وى به اين دليل صورت مى گرفت كه او از افراد گروه اسلامى است كه به رسالت محمّد صلى الله عليه و آله ايمان دارد و فرمانبردارى از او را براى خويشتن واجب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مشركان اين اعلان را به رسميت نمى شناختند، زيرا آنان با محمّد صلى الله عليه و آله به عنوان شخصيتى كه رهبر مسلمانان است، پيمان نبسته بودند و به همين سبب، سخن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سوى من نمى رساند، مگر فردى كه از خاندانم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درست خويش قراردارد كه جز </w:t>
      </w:r>
    </w:p>
    <w:p>
      <w:pPr>
        <w:pStyle w:val="BookText"/>
        <w:rPr/>
      </w:pPr>
      <w:r>
        <w:rPr>
          <w:rFonts w:ascii="IRNazanin" w:hAnsi="IRNazanin" w:eastAsia="IRNazanin"/>
          <w:color w:val="111111"/>
          <w:sz w:val="28"/>
          <w:sz w:val="28"/>
          <w:szCs w:val="28"/>
          <w:rtl w:val="true"/>
          <w:lang w:bidi="fa-IR"/>
        </w:rPr>
        <w:t>از او از فردى ديگر در اين موقعيّت پذيرفته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كنيد، اگر پيامبر صلى الله عليه و آله شخصى را مى فرستاد كه از خويشاوندانش نبود و او قراردادى را منعقد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همين شخص از اسلام برمى گشت و در گروه مشركان قرار مى گرفت، چه وضعيتى پيش مى آمد؟ البتّه، وقوع چنين حادثه اى امكانپذير است، زيرا برخى از مسلمانان در دوران پيامبر صلى الله عليه و آله مرتدّ شدند نظير عبداللّه بن ابوسرح كه جزو كاتبان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كسى پيامد اين عمل را برعهده مى گيرد؟ زيرا اين فردى كه</w:t>
      </w:r>
    </w:p>
    <w:p>
      <w:pPr>
        <w:pStyle w:val="BookText"/>
        <w:rPr/>
      </w:pPr>
      <w:r>
        <w:rPr>
          <w:rFonts w:ascii="IRNazanin" w:hAnsi="IRNazanin" w:eastAsia="IRNazanin"/>
          <w:color w:val="111111"/>
          <w:sz w:val="28"/>
          <w:sz w:val="28"/>
          <w:szCs w:val="28"/>
          <w:rtl w:val="true"/>
          <w:lang w:bidi="fa-IR"/>
        </w:rPr>
        <w:t>قرارداد را امضا كرده است مى تواند خود را از هر گونه تعهدى آزاد كند، به اين دليل كه او به عنوان يك مسلمان اين قرارداد را امضا كرده بود و اكنون به خاطر برگشتن از اسلام، اين عنوان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كه به نام پيامبر صلى الله عليه و آله قرارداد مى بندد از خاندان ويژه او باشد، سپس از اسلام برگردد و مشرك شود، قضيه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در حالت ارتداد نيز ضامن است كه به پيمان خويش وفا كند، به اين دليل كه او به عنوان خويشاوند محمّد صلى الله عليه و آله قرارداد را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محمّد مى تواند خود را از اين پيمان آزاد كند و نه خويشاوند</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فرض ما دو چيز را مدّ نظر قرار مى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ديگر قرارداد مشركانى هستند كه اسلام را به رسميت نمى شناسند و رابطه اى را كه مسلمانان را به يكديگر پيوند مى دهد و سپس همه آنان را به پيامبر خدا صلى الله عليه و آله مرتبط مى سازد، قبول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عرب وقوانين و تعهدات نژادپرستانه حاكم بر اين ملّت 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بايد موقعيّت همه افراد خاندان هاشم، خواه مسلمان و خواه مشرك را در آن قطع رابطه اى كه قريش آن را بر آنها تحميل كرد و از آن به عنوان سلاحى بر ضد محمّد و مكتب او بهره گرفت، در نظر بياوريم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معنوى و برادرانه بيش از سى سال ادامه يافت و على بن ابى طالب عليه السلام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تمامى اين مدّت در سايه محوريت، انتخاب، تربيت، آموزش و آماده سازى پيامبر صلى الله عليه و آله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زندگى اش در دامان نبوت بود و سر مبارك پيامبر صلى الله عليه و آله </w:t>
      </w:r>
    </w:p>
    <w:p>
      <w:pPr>
        <w:pStyle w:val="BookText"/>
        <w:rPr/>
      </w:pPr>
      <w:r>
        <w:rPr>
          <w:rFonts w:ascii="IRNazanin" w:hAnsi="IRNazanin" w:eastAsia="IRNazanin"/>
          <w:color w:val="111111"/>
          <w:sz w:val="28"/>
          <w:sz w:val="28"/>
          <w:szCs w:val="28"/>
          <w:rtl w:val="true"/>
          <w:lang w:bidi="fa-IR"/>
        </w:rPr>
        <w:t>نيز در آخرين لحظه زندگى اش كه مى خواست جان را به جان آفرين تسليم كند، بر سينه على عليه 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بزرگترين صفحات انتخاب، تنها در تسليم شدن برادرانه و بى چون و چراى على عليه السلام در برابر نداى اين انتخاب تاريخى، رقم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انتخاب و پاسخ دادن ملازم يكديگرند، بدين معنا كه انتخاب، فراخواندن و فرياد زدن و پاسخ دادن به آن، فرمانبردارى بى نظير و جانانه است؟</w:t>
      </w:r>
    </w:p>
    <w:p>
      <w:pPr>
        <w:pStyle w:val="BookText"/>
        <w:rPr/>
      </w:pPr>
      <w:r>
        <w:rPr>
          <w:rFonts w:ascii="IRNazanin" w:hAnsi="IRNazanin" w:eastAsia="IRNazanin"/>
          <w:color w:val="111111"/>
          <w:sz w:val="28"/>
          <w:sz w:val="28"/>
          <w:szCs w:val="28"/>
          <w:rtl w:val="true"/>
          <w:lang w:bidi="fa-IR"/>
        </w:rPr>
        <w:t xml:space="preserve">همچنين، على بن ابى طالب عليه السلام شستن بدن پاك پيامبر صلى الله عليه و آله را بر عهده گرفت و بدن او را بر بستر او، در لبه گورى كه در درون حجره نبوى قرار داشت، گذارد و هنگامى كه بدن مبارك او در زير خاك پنهان شد و آن واقعيت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مرگ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مبدل گشت، على عليه السلام كه حبيب خويش را از دست داده بود احساس كرد كه گاهى چگونه تنهايى رنج آور و هول انگيز در طى يك و يا چند لحظه به وقوع مى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بزرگ صلى الله عليه و آله دل، انديشه، وجدان و زندگى على عليه السلام را از سعادت زندگى در سايه نبوت، اخوّت و عظمت، مالامال مى كرد، عظمتى كه بر بالاى فضاى گردآلود جزيره العرب و در فضاى گردآلود مشركان، آن چنان زيبايى ايجاد مى كرد كه به زندگى معناى درست و واقعى اش را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زمانى بسيار كوتاه و زودگذر، وجود باشكوه پيامبر صلى الله عليه و آله كه تمامى فضاها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جانها و فضاى جزيره را پركرده است، ناپديد مى شود و با سرعت تمام زير خاك پنهان مى گردد و گويى در قانون زندگى، ناپديد شدن، آسان و آسانتر از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با فقدان پيامبر صلى الله عليه و آله دوران تنهايى اندوه بار و تمام نشدنى براى على عليه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فرارسيد و شادمانى دل انگيزى كه پيامبر صلى الله عليه و آله در آن پيوند جاودانه به او اهدا كرده بود، برجست و پرواز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هيچ چيزى آنچه را كه در دل و انديشه على عليه السلام مى گذشت، بهتر از سخنان خود او بيان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فرمانرواى سخن است كه روح بلندش آن را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او خود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رسالت فرمانرويان سخن هستيم و ريشه هاى آن در ميان ما استوار گشته وشاخه هايش بر ما گسترده شده 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مى كنيد، على عليه السلام در آن هنگام كه اندوه خويش را بيان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دورى از ديدن چهره زيباى پيامبر صلى الله عليه و آله كه در طى سالهاى عمرش در پگاه و بيگاه بدان عادت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به تربت پاك او نگاه مى كرد، چه سخنى را بر زبان آورده باشد؟</w:t>
      </w:r>
    </w:p>
    <w:p>
      <w:pPr>
        <w:pStyle w:val="BookText"/>
        <w:rPr/>
      </w:pPr>
      <w:r>
        <w:rPr>
          <w:rFonts w:ascii="IRNazanin" w:hAnsi="IRNazanin" w:eastAsia="IRNazanin"/>
          <w:color w:val="111111"/>
          <w:sz w:val="28"/>
          <w:sz w:val="28"/>
          <w:szCs w:val="28"/>
          <w:rtl w:val="true"/>
          <w:lang w:bidi="fa-IR"/>
        </w:rPr>
        <w:t xml:space="preserve">او با كدامين زبان به درد دلش و به آنچه در انديشه اش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سختى كه هرگز او را رها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داد؟ آرى، او پيامبر محبوبش را كه زير خاك دفن شده بود، با اين سخنان، مخاطب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صلى الله عليه و آله شكيبايى زيباست، امّا نه در مرگ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بيتابى زشت است، امّا نه در رحلت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كه بر اثر جدايى تو بر دل نشسته است بس بزرگ است و غمهاى پيش از درگذشت تو و پس از آن، بسى آسان و كوچك است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پيامبر صلى الله عليه و آله به سى سال از عمر على عليه السلام كه هر روز آن سرشار از خبرهاى يك داستان بلند و جزئيات آن بود، پايان داد، داستانى كه پيامبر صلى الله عليه و آله در آن، جانشين و برادرش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على بن ابى طالب كه پيامبر صلى الله عليه و آله او را در حالى كه نوزادبود در دامانش نهاد و او هم پيامبر صلى الله عليه و آله را در هنگامى كه جان را به جان آفرين داده بود، در ميان قبر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توصيف آغاز زندگى اش مى 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موقعيّت مرا نسبت به پيامبر خدا صلى الله عليه و آله در خويشاوندى نزديك و در مقام و منزلت ويژه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مرا در اتاق خويش مى نشاند، در حالى كه كودك بودم، مرا در آغوش مى گرفت و در بستر مخصوص خود مى 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را به بدن من </w:t>
      </w:r>
    </w:p>
    <w:p>
      <w:pPr>
        <w:pStyle w:val="BookText"/>
        <w:rPr/>
      </w:pPr>
      <w:r>
        <w:rPr>
          <w:rFonts w:ascii="IRNazanin" w:hAnsi="IRNazanin" w:eastAsia="IRNazanin"/>
          <w:color w:val="111111"/>
          <w:sz w:val="28"/>
          <w:sz w:val="28"/>
          <w:szCs w:val="28"/>
          <w:rtl w:val="true"/>
          <w:lang w:bidi="fa-IR"/>
        </w:rPr>
        <w:t>مى چسباند و بوى پاكيزه خود را به من مى بوياند و گاهى غذا را لقمه لقمه در دهانم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با پيامبر بودم چونان فرزند كه همواره با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 روز نشان تازه اى از اخلاق نيكو را برايم آشكار مى فرمود و به من فرمان مى داد كه به او اقتدا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چند ماه از سال را در غار حرا مى گذراند، تنها من او را</w:t>
      </w:r>
    </w:p>
    <w:p>
      <w:pPr>
        <w:pStyle w:val="BookText"/>
        <w:rPr/>
      </w:pPr>
      <w:r>
        <w:rPr>
          <w:rFonts w:ascii="IRNazanin" w:hAnsi="IRNazanin" w:eastAsia="IRNazanin"/>
          <w:color w:val="111111"/>
          <w:sz w:val="28"/>
          <w:sz w:val="28"/>
          <w:szCs w:val="28"/>
          <w:rtl w:val="true"/>
          <w:lang w:bidi="fa-IR"/>
        </w:rPr>
        <w:t>مشاهده مى كردم و كسى جز من او را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در هيچ خانه اى اسلام راه نيافت، جز خانه پيامبر خدا صلى الله عليه و آله كه خديجه هم در آن بود و من سومين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وحى و رسالت را مى ديدم و بوى نبوت را مى بوييدم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 السلام در توصيف پايان زندگى پيامبر صلى الله عليه و آله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در حالى كه سرش بر روى سينه ام بود، قبض روح گرديد و جان او در كف من روان شد، آن را بر چهره خويش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غسل پيامبر شدم و فرشتگان مرا يارى مى كردند، گويا در و ديوارخانه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فرشتگان فرود مى آمدند و گروهى ديگر به آسمان پرواز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من از صداى آهسته آنان كه بر آن حضرت نماز مى خواندند پر بود، تا آنگاه كه او را در حجره اش دفن كرديم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صورت، انتخاب شدن على عليه السلام بر پايه مادّى و معنوى، خانوادگى و دينى، تاريخى و اعتقادى استوار بوده است و اين، همان چيزى است كه صحابه و تابعين بدان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كه بزرگترين آرزويش وارد شدن در رشته نَسَب پيامبر صلى الله عليه و آله بود</w:t>
      </w:r>
    </w:p>
    <w:p>
      <w:pPr>
        <w:pStyle w:val="BookText"/>
        <w:rPr/>
      </w:pPr>
      <w:r>
        <w:rPr>
          <w:rFonts w:ascii="IRNazanin" w:hAnsi="IRNazanin" w:eastAsia="IRNazanin"/>
          <w:color w:val="111111"/>
          <w:sz w:val="28"/>
          <w:sz w:val="28"/>
          <w:szCs w:val="28"/>
          <w:rtl w:val="true"/>
          <w:lang w:bidi="fa-IR"/>
        </w:rPr>
        <w:t xml:space="preserve">با الهام گرفتن از على بن ابى طالب عليه السلام دختر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سخنان پيامبر صلى الله عليه و آله همواره در قلب او جاى داشت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نسب و سببى در روز قيامت از ميان مى رود، مگر نسب و سبب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من از صحابه او بودم، دوست داشتم كه اين سبب براى من نيز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خطاب، خليفه مسلمانان، پرآوازه ترين و پر قدرت ترين فرد در زمان </w:t>
      </w:r>
      <w:bookmarkStart w:id="66" w:name="pg7327_54072"/>
    </w:p>
    <w:p>
      <w:pPr>
        <w:pStyle w:val="BookText"/>
        <w:rPr/>
      </w:pPr>
      <w:bookmarkEnd w:id="66"/>
      <w:r>
        <w:rPr>
          <w:rFonts w:ascii="IRNazanin" w:hAnsi="IRNazanin" w:eastAsia="IRNazanin"/>
          <w:color w:val="111111"/>
          <w:sz w:val="28"/>
          <w:sz w:val="28"/>
          <w:szCs w:val="28"/>
          <w:rtl w:val="true"/>
          <w:lang w:bidi="fa-IR"/>
        </w:rPr>
        <w:t>خويش بود، ليكن آرزوى ديرينه او، يعنى خويشاوندى با پيامبر صلى الله عليه و آله كه تا آن زمان تحقق نيافته بود، همچنان بزرگترين آرزوى او را تشكيل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خويشاوندى با على بن ابى طالب، خويشاوندى با پيامبر محسوب</w:t>
      </w:r>
    </w:p>
    <w:p>
      <w:pPr>
        <w:pStyle w:val="BookText"/>
        <w:rPr/>
      </w:pPr>
      <w:r>
        <w:rPr>
          <w:rFonts w:ascii="IRNazanin" w:hAnsi="IRNazanin" w:eastAsia="IRNazanin"/>
          <w:color w:val="111111"/>
          <w:sz w:val="28"/>
          <w:sz w:val="28"/>
          <w:szCs w:val="28"/>
          <w:rtl w:val="true"/>
          <w:lang w:bidi="fa-IR"/>
        </w:rPr>
        <w:t>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كه به اين آروزيش رسيد، با كمال شادمانى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تبريك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تبريك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چه و نسبت به كه، اى اميرمؤمنان؟</w:t>
      </w:r>
    </w:p>
    <w:p>
      <w:pPr>
        <w:pStyle w:val="BookText"/>
        <w:rPr/>
      </w:pPr>
      <w:r>
        <w:rPr>
          <w:rFonts w:ascii="IRNazanin" w:hAnsi="IRNazanin" w:eastAsia="IRNazanin"/>
          <w:color w:val="111111"/>
          <w:sz w:val="28"/>
          <w:sz w:val="28"/>
          <w:szCs w:val="28"/>
          <w:rtl w:val="true"/>
          <w:lang w:bidi="fa-IR"/>
        </w:rPr>
        <w:t>درباه دختر على بن ابى طالب</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زيرا عمربن خطاب مى دانست كه ادامه نسب و سبب نبوى در على عليه السلام و</w:t>
      </w:r>
    </w:p>
    <w:p>
      <w:pPr>
        <w:pStyle w:val="BookText"/>
        <w:rPr/>
      </w:pPr>
      <w:r>
        <w:rPr>
          <w:rFonts w:ascii="Amiri" w:hAnsi="Amiri" w:eastAsia="Amiri" w:cs="Amiri"/>
          <w:color w:val="111111"/>
          <w:sz w:val="28"/>
          <w:sz w:val="28"/>
          <w:szCs w:val="28"/>
          <w:rtl w:val="true"/>
          <w:lang w:bidi="ar-SA"/>
        </w:rPr>
        <w:t>فرزندانش تبلور يافته است</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973823_1051229030"/>
      <w:bookmarkStart w:id="68" w:name="_Toc21"/>
      <w:bookmarkEnd w:id="67"/>
      <w:r>
        <w:rPr>
          <w:rtl w:val="true"/>
        </w:rPr>
        <w:t>وارث علم پيامبر</w:t>
      </w:r>
      <w:bookmarkEnd w:id="68"/>
    </w:p>
    <w:p>
      <w:pPr>
        <w:pStyle w:val="BookText"/>
        <w:rPr/>
      </w:pPr>
      <w:r>
        <w:rPr>
          <w:rFonts w:ascii="IRNazanin" w:hAnsi="IRNazanin" w:eastAsia="IRNazanin"/>
          <w:color w:val="111111"/>
          <w:sz w:val="28"/>
          <w:sz w:val="28"/>
          <w:szCs w:val="28"/>
          <w:rtl w:val="true"/>
          <w:lang w:bidi="fa-IR"/>
        </w:rPr>
        <w:t>رابطه على عليه السلام با پسر عمويش، رابطه جاودانه اى است كه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w:t>
      </w:r>
    </w:p>
    <w:p>
      <w:pPr>
        <w:pStyle w:val="BookText"/>
        <w:rPr/>
      </w:pPr>
      <w:r>
        <w:rPr>
          <w:rFonts w:ascii="IRNazanin" w:hAnsi="IRNazanin" w:eastAsia="IRNazanin"/>
          <w:color w:val="111111"/>
          <w:sz w:val="28"/>
          <w:sz w:val="28"/>
          <w:szCs w:val="28"/>
          <w:rtl w:val="true"/>
          <w:lang w:bidi="fa-IR"/>
        </w:rPr>
        <w:t>رابطه يك رابطه تمام عيار است كه صورتهاى مختلف رابطه در آن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انواع و صورتهاى گوناگون رابطه وجود دارد كه نمايانگر شيوه هاى متعدّد رابطه است از قبيل رابطه سياسى، رابطه نظامى، رابطه ايدئولوژيكى، رابطه پدر فرزندى، رابطه استاد با شاگرد و فرمانده با سربازان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برخى از روابط دراز مدّت و برخى كوتاه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رابطه على بن ابى طالب عليه السلام با پيامبر صلى الله عليه و آله يك رابطه جامع، فراگير، متنوع، غنى، استوار و از لحاظ مكتبى بسيار ژرف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مفهوم شيوه محمدى اين باشد كه بر اثر رابطه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على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ميان انديشه و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و صلح، در هنگام مخفى بودن دعوت اسلامى، در آغاز آشكار شدن اين دعوت، در هجرت به مدينه، در </w:t>
      </w:r>
    </w:p>
    <w:p>
      <w:pPr>
        <w:pStyle w:val="BookText"/>
        <w:rPr/>
      </w:pPr>
      <w:r>
        <w:rPr>
          <w:rFonts w:ascii="IRNazanin" w:hAnsi="IRNazanin" w:eastAsia="IRNazanin"/>
          <w:color w:val="111111"/>
          <w:sz w:val="28"/>
          <w:sz w:val="28"/>
          <w:szCs w:val="28"/>
          <w:rtl w:val="true"/>
          <w:lang w:bidi="fa-IR"/>
        </w:rPr>
        <w:t>تشكيل يك دولت كوچك در مدينه، در فتح مكه و در فتح گسترده تر اسلامى، همخوانى زنده و اساسى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تمامى اين موارد، برادر، همراه، فرزند و شاگردى براى او بود كه مكتب اسلام را با ريز و درشتش آموخت و پيش از ديگران اصول نوين اسلام را از انديشه اسلامى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وحى هدايتگر قرآنى و حديث نبوى، گنجينه دانش اسلامى و آبشخور پر آب اين مكتب است واين دو در دانش نبوى تجسّم يافته است كه انقلاب ژرف و فراگير اسلامى، دستاورد مستقيم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تمام عيار على بن ابى طالب عليه السلام با پيامبر با عظمت خود، پيوندى كاملاً معنوى و فكرى بود كه ريشه در تجربه و عمل داشت، بدين معنا كه انديشه على بن ابى طالب كه آن را از انديشه پيامبر به دست آورده بود، انديشه تئورى و انديشيدن صرف نبود، بلكه فلسفه گسترده اى بود كه دو جنبه تكاملى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تئورى و جنبه كاربردى</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يافتن على عليه السلام در مدّت سى سال، زير درخشش انوار محمدى بدين معناست كه انتخاب على عليه السلام توسط پيامبر صلى الله عليه و آله انتخابى آگاهانه و از روى شناخت بوده است و همچنين، استقبال از اين انتخاب نيز از روى انديشه و آگاهى بوده است و در واقعيت جامعه جاهلى عرب آن روز، تقدير چنين بوده كه شناخت و آگاهى، آن چنان نقش بى نظيرى را بازى كند كه حتّى نقش شناخت وآگاهى در دگرگونى اروپا به پايه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اروپا به وسيله اقتصاد، مدارس و سازمانهاى نظامى و اجتماعى اش، از بنيادها، پايه ها و اركان مادّى براى پيشرفت برخوردار بود كه فرصتهاى گسترده اى را براى دگرگونى و تحول سريع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شيوه هاى اقتصادى و اجتماعى محيط جاهليت كه عقب ماندگى، اختلاف و چند دستگى سراسر اين محيط را فراگرفته بود، سخت دچار تضاد بود و با توجّه به نبودن پايگاه مادّى و اجتماعى، يك پارچه كردن مردم اين دوره به منظور ايجاد يك تحول </w:t>
      </w:r>
    </w:p>
    <w:p>
      <w:pPr>
        <w:pStyle w:val="BookText"/>
        <w:rPr/>
      </w:pPr>
      <w:r>
        <w:rPr>
          <w:rFonts w:ascii="IRNazanin" w:hAnsi="IRNazanin" w:eastAsia="IRNazanin"/>
          <w:color w:val="111111"/>
          <w:sz w:val="28"/>
          <w:sz w:val="28"/>
          <w:szCs w:val="28"/>
          <w:rtl w:val="true"/>
          <w:lang w:bidi="fa-IR"/>
        </w:rPr>
        <w:t>هماهنگ ملّى كارى بس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شناخت وآگاهى، نقش تعيين كننده و اهميّت دو چندان داشت كه مى توانست جاى حالى عوامل ضرورى براى يك تحول عربى را پركند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آگاهى، جا و ابزار مشخص و سامان يافته اى نداشت، بلكه يك نوع فعل و انفعالات در ميان مردمى بود كه هيچ گونه شرايط مساعدى را براى اين تحول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دانش پيامبر صلى الله عليه و آله از طريق سخنان او به مردم عرب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سخنان او در جذب ياران و برانگيختن دشمنان، تأثير نيرومند و مستقيم داشت، بدين معنا كه دانش و آگاهى راهش را در آن آزمون گشود تا به عنوان يك وضعيّت برتر وارد صحنه زندگى جامعه آن روز شود و وضعيّت موجود آن را به وضعيّت اسلامى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همين ارتباط جدلى و پر بار بود كه واقعيت پذيرى و شناخت در صحنه تجربه و عمل، تحوّلات شگرف و به هم پيوسته و داراى فوايد فراوان را در آن روزگار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نامه اى به ابوموسى اشعرى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بدبخت كسى است كه از خرد و تجربه اى كه نصيب او شده، محروم ماند</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زمان كه دانش و آگاهى ارزش بالايى داشت، درخششهاى دانش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توانست وضعيّت جامعه جاهلى را به وضعيّت درخشنده اسلامى دگرگون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ابى طالب عليه السلام مى رسيد و هر بار كه پيامبر صلى الله عليه و آله دانش و شناختى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آورد، على عليه السلام نخستين دريافت كننده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صلى الله عليه و آله تمامى دانش، انديشه ها و محصولات تجربه شگفت انگيز خويش را در گوشها و مغز على عليه السلام تخليه كرد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على عليه السلام به انداره يك تار مو هم از راستگويى دور نمى باشد و او خطاب به گروهى از مردم چنين مى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بخواهم مى توانم هر كدام شما را از آغاز و پايان كارش و از تمام شئون زندگى،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مى ترسم كه با اين گونه خبرها نسبت به پيامبر خدا صلى الله عليه و آله كافر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محمّد صلى الله عليه و آله را به حق برانگيخت و او را برگزيد، جز براستى سخن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همه اطلاعات را به من سپرده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خاطر من گذشت، پاسخش را به گوش من فروخواند و در آن باب با من سخن گفت</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فراگيرى امام على عليه السلام از پيامبر بزرگوار صلى الله عليه و آله فراگيرى آرام و بدون تحرك نبود، بلكه درباره هر چيزى مى پرسيد و توضيح مى خواست، تا انديشه ها در ذهنش تبلور يابد و حافظه اش با احساس مسؤوليت و امانتدارى آن را بايگانى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ياران پيامبر خدا صلى الله عليه و آله چنين نبودند كه از او چيزى بپرسند و معناى واقعى آن را درخواست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هر چه از خاطرم مى گذشت مى پرسيدم و حفظ مى گردم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7327_54077"/>
      <w:bookmarkStart w:id="70" w:name="pg7327_54077"/>
      <w:bookmarkEnd w:id="70"/>
    </w:p>
    <w:p>
      <w:pPr>
        <w:pStyle w:val="Heading2"/>
        <w:numPr>
          <w:ilvl w:val="1"/>
          <w:numId w:val="1"/>
        </w:numPr>
        <w:rPr/>
      </w:pPr>
      <w:bookmarkStart w:id="71" w:name="pg7327_54077"/>
      <w:bookmarkStart w:id="72" w:name="__RefHeading___Toc973825_1051229030"/>
      <w:bookmarkStart w:id="73" w:name="_Toc22"/>
      <w:bookmarkEnd w:id="71"/>
      <w:bookmarkEnd w:id="72"/>
      <w:r>
        <w:rPr>
          <w:rtl w:val="true"/>
        </w:rPr>
        <w:t>بخش سوم</w:t>
      </w:r>
      <w:r>
        <w:rPr>
          <w:rtl w:val="true"/>
        </w:rPr>
        <w:t xml:space="preserve">: </w:t>
      </w:r>
      <w:r>
        <w:rPr>
          <w:rtl w:val="true"/>
        </w:rPr>
        <w:t>دلاورى على عليه السلام</w:t>
      </w:r>
      <w:bookmarkEnd w:id="73"/>
    </w:p>
    <w:p>
      <w:pPr>
        <w:pStyle w:val="Heading3"/>
        <w:numPr>
          <w:ilvl w:val="2"/>
          <w:numId w:val="1"/>
        </w:numPr>
        <w:rPr/>
      </w:pPr>
      <w:bookmarkStart w:id="74" w:name="__RefHeading___Toc973827_1051229030"/>
      <w:bookmarkStart w:id="75" w:name="_Toc23"/>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همسانى با آغاز پيدايش</w:t>
      </w:r>
    </w:p>
    <w:p>
      <w:pPr>
        <w:pStyle w:val="BookText"/>
        <w:rPr/>
      </w:pPr>
      <w:r>
        <w:rPr>
          <w:rFonts w:ascii="IRNazanin" w:hAnsi="IRNazanin" w:eastAsia="IRNazanin"/>
          <w:color w:val="111111"/>
          <w:sz w:val="28"/>
          <w:sz w:val="28"/>
          <w:szCs w:val="28"/>
          <w:rtl w:val="true"/>
          <w:lang w:bidi="fa-IR"/>
        </w:rPr>
        <w:t>ولادت ديگر</w:t>
      </w:r>
    </w:p>
    <w:p>
      <w:pPr>
        <w:pStyle w:val="BookText"/>
        <w:rPr/>
      </w:pPr>
      <w:r>
        <w:rPr>
          <w:rFonts w:ascii="Amiri" w:hAnsi="Amiri" w:eastAsia="Amiri" w:cs="Amiri"/>
          <w:color w:val="111111"/>
          <w:sz w:val="28"/>
          <w:sz w:val="28"/>
          <w:szCs w:val="28"/>
          <w:rtl w:val="true"/>
          <w:lang w:bidi="ar-SA"/>
        </w:rPr>
        <w:t>در سايه شمشير</w:t>
      </w:r>
    </w:p>
    <w:p>
      <w:pPr>
        <w:pStyle w:val="BookText"/>
        <w:rPr/>
      </w:pPr>
      <w:r>
        <w:rPr>
          <w:rFonts w:ascii="Amiri" w:hAnsi="Amiri" w:eastAsia="Amiri" w:cs="Amiri"/>
          <w:color w:val="111111"/>
          <w:sz w:val="28"/>
          <w:sz w:val="28"/>
          <w:szCs w:val="28"/>
          <w:rtl w:val="true"/>
          <w:lang w:bidi="ar-SA"/>
        </w:rPr>
        <w:t>جدال شمشير كشيدن و غلاف كردن آن</w:t>
      </w:r>
    </w:p>
    <w:p>
      <w:pPr>
        <w:pStyle w:val="BookText"/>
        <w:rPr/>
      </w:pPr>
      <w:r>
        <w:rPr>
          <w:rFonts w:ascii="IRNazanin" w:hAnsi="IRNazanin" w:eastAsia="IRNazanin"/>
          <w:color w:val="111111"/>
          <w:sz w:val="28"/>
          <w:sz w:val="28"/>
          <w:szCs w:val="28"/>
          <w:rtl w:val="true"/>
          <w:lang w:bidi="fa-IR"/>
        </w:rPr>
        <w:t>مصداق درس در جنگ جمل</w:t>
      </w:r>
    </w:p>
    <w:p>
      <w:pPr>
        <w:pStyle w:val="BookText"/>
        <w:rPr/>
      </w:pPr>
      <w:r>
        <w:rPr>
          <w:rFonts w:ascii="Amiri" w:hAnsi="Amiri" w:eastAsia="Amiri" w:cs="Amiri"/>
          <w:color w:val="111111"/>
          <w:sz w:val="28"/>
          <w:sz w:val="28"/>
          <w:szCs w:val="28"/>
          <w:rtl w:val="true"/>
          <w:lang w:bidi="ar-SA"/>
        </w:rPr>
        <w:t>شتر و هيجان مردم</w:t>
      </w:r>
    </w:p>
    <w:p>
      <w:pPr>
        <w:pStyle w:val="BookText"/>
        <w:rPr/>
      </w:pPr>
      <w:r>
        <w:rPr>
          <w:rFonts w:ascii="IRNazanin" w:hAnsi="IRNazanin" w:eastAsia="IRNazanin"/>
          <w:color w:val="111111"/>
          <w:sz w:val="28"/>
          <w:sz w:val="28"/>
          <w:szCs w:val="28"/>
          <w:rtl w:val="true"/>
          <w:lang w:bidi="fa-IR"/>
        </w:rPr>
        <w:t>گريه پيروز صحنه جنگ</w:t>
      </w:r>
    </w:p>
    <w:p>
      <w:pPr>
        <w:pStyle w:val="BookText"/>
        <w:rPr/>
      </w:pPr>
      <w:r>
        <w:rPr>
          <w:rFonts w:ascii="IRNazanin" w:hAnsi="IRNazanin" w:eastAsia="IRNazanin"/>
          <w:color w:val="111111"/>
          <w:sz w:val="28"/>
          <w:sz w:val="28"/>
          <w:szCs w:val="28"/>
          <w:rtl w:val="true"/>
          <w:lang w:bidi="fa-IR"/>
        </w:rPr>
        <w:t>تباهى شهوت پيروزى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احترام به عايشه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7327_54079"/>
      <w:bookmarkStart w:id="77" w:name="pg7327_54079"/>
      <w:bookmarkEnd w:id="77"/>
    </w:p>
    <w:p>
      <w:pPr>
        <w:pStyle w:val="Heading3"/>
        <w:numPr>
          <w:ilvl w:val="2"/>
          <w:numId w:val="1"/>
        </w:numPr>
        <w:rPr/>
      </w:pPr>
      <w:bookmarkStart w:id="78" w:name="pg7327_54079"/>
      <w:bookmarkStart w:id="79" w:name="__RefHeading___Toc973829_1051229030"/>
      <w:bookmarkStart w:id="80" w:name="_Toc24"/>
      <w:bookmarkEnd w:id="78"/>
      <w:bookmarkEnd w:id="79"/>
      <w:r>
        <w:rPr>
          <w:rtl w:val="true"/>
        </w:rPr>
        <w:t>همسانى با آغاز پيدايش</w:t>
      </w:r>
      <w:bookmarkEnd w:id="80"/>
    </w:p>
    <w:p>
      <w:pPr>
        <w:pStyle w:val="BookText"/>
        <w:rPr/>
      </w:pPr>
      <w:r>
        <w:rPr>
          <w:rFonts w:ascii="IRNazanin" w:hAnsi="IRNazanin" w:eastAsia="IRNazanin"/>
          <w:color w:val="111111"/>
          <w:sz w:val="28"/>
          <w:sz w:val="28"/>
          <w:szCs w:val="28"/>
          <w:rtl w:val="true"/>
          <w:lang w:bidi="fa-IR"/>
        </w:rPr>
        <w:t>او به دنيا آمد، در حالى كه آغاز پيدايش او در حياتى كه وقف خدا و پيامبرش شده، با حق همسان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آغاز پيدايش، وجود بذر است كه درخت آينده از جوهر و مادّه پنهان اين بذر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على عليه السلام بذر يكپارچه شدن خصلتهاى نيكوست كه همگى در يك سرشت به هم پيوسته اند و گواه اين همسانىِ پيدايش على عليه السلام با حق، همان حادثه اى است كه به طور ناگهانى در خانه كعبه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 نياز به يك قرارگاه ژرف دارد كه به طور طبيعى در بيرون از اين قرارگاه نمى تواند پرورش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انسانى كه در آغاز پيدايش بنيه ضعيف دارد، مى تواند بر اثر ورزشى كه بعدها انجام مى دهد، توانمند گردد، امّا خصلتهاى نيكو و والا در ژرفاى وجود و سرشت انسان قرار دارد، نه اين كه شخص آنها را از بيرون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خصوصياتى هستند كه رابطه تنگاتنگ با بذر و نژاد شخص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دور و نزديك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بدان معنا نيست كه عادتهاى نيكو، هيچ سودى ندارد و يا اين كه امرى است ناممكن بلكه معنايش آن است كه اصالت آفرينش از اصالت اكتساب نيرومندتر است و هر تربيتى كه از اصالت نژاد و طبيعت نشأت نگيرد، در بهترين حالاتش، پوسته بيرونى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همه كسانى كه اسلام آوردند، مؤمن نبودند و همه كسانى كه اسلام آوردند، جوهر اسلام را نگهدارى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برخى از آنان آشكارا از اسلام برگشتند و برخى ديگر مخفيانه و يا حتّى به گونه اى ناخودآگاه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رغم اين كه اسلام در آغاز، اوج تربيت و انقلاب تربيت محسوب مى شود، </w:t>
      </w:r>
    </w:p>
    <w:p>
      <w:pPr>
        <w:pStyle w:val="BookText"/>
        <w:rPr/>
      </w:pPr>
      <w:r>
        <w:rPr>
          <w:rFonts w:ascii="IRNazanin" w:hAnsi="IRNazanin" w:eastAsia="IRNazanin"/>
          <w:color w:val="111111"/>
          <w:sz w:val="28"/>
          <w:sz w:val="28"/>
          <w:szCs w:val="28"/>
          <w:rtl w:val="true"/>
          <w:lang w:bidi="fa-IR"/>
        </w:rPr>
        <w:t xml:space="preserve">ليكن نژادها و اصل و نسبها، خطّ سير خودش را در پيش مى گيرد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و آن جا سرايت مى كند تا برخى علايم و آثار خود را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بدين معنا نيست كه نژاد بر همه چيز سلطه دارد، بلكه منظور آن است كه نژاد بر برون و درون شخص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آزمون تربيتى بايد آنقدر سخت ونيرومند باشد كه بر سلطه نژادها چيره شود و با ايجاد نژادِ نوين، پديده اى نوين به</w:t>
      </w:r>
    </w:p>
    <w:p>
      <w:pPr>
        <w:pStyle w:val="BookText"/>
        <w:rPr/>
      </w:pPr>
      <w:r>
        <w:rPr>
          <w:rFonts w:ascii="IRNazanin" w:hAnsi="IRNazanin" w:eastAsia="IRNazanin"/>
          <w:color w:val="111111"/>
          <w:sz w:val="28"/>
          <w:sz w:val="28"/>
          <w:szCs w:val="28"/>
          <w:rtl w:val="true"/>
          <w:lang w:bidi="fa-IR"/>
        </w:rPr>
        <w:t>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ناتوانى و توانمندى بسان ترس و دلاورى نيست، زيرا دو ويژگى نخست اكتسابى هستند، در حالى كه دو ويژگى ديگر به تبارها برمى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توضيح است كه آن اصل و نژادى كه از آغاز به انسان داده مى شود تا باعث رشد او شود، در آنِ واحد هم فردى است و هم 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است به خاطر خصلتهاى حقيقى كه در انسان وجود دارد و موجب رشد نخستين او مى شود، امّا همگانى است، به سبب وجود برخى از خصوصيات در انسان كه از پدر و مادر و نياكان به او ارث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اى از نور اراده الهى، فراتر از اصل فردى و اصل همگانى، در آغاز پيدايش انسان و يا در وقت ديگرى از عمر او، اين جا و آن جا مى تابد و در نتيجه اين تابش، معجزه رخ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بن ابى طالب عليه السلام در سرشت دلاورى و نخستين بذر اين خصلت والا هم از اصل فردى برخوردار است و هم از اصل همگانى و تمامى اين ويژگى على عليه السلام بر اثر تابش نور الهى و نعمت آشكار او در كنار انوار محمدى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نياكان امام على عليه السلام همگى از برتريهاى فكرى و روحى برخوردار بودند و محور اين برتريها شجاعت و دلاورى بود كه پايه استوار تمامى ويژگيهاى برجسته و متعدد او را تشكيل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همسانى خصوصيت ذاتى و روانى على عليه السلام در آغاز زندگى او بسان مجموعه واحدى بود كه در كره ايمان اسلامى گداخته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شجاعت روحى نخستين خصلت والا و نمونه او بود كه در تمامى صحنه هاى </w:t>
      </w:r>
      <w:bookmarkStart w:id="81" w:name="pg7327_54081"/>
    </w:p>
    <w:p>
      <w:pPr>
        <w:pStyle w:val="BookText"/>
        <w:rPr/>
      </w:pPr>
      <w:bookmarkEnd w:id="81"/>
      <w:r>
        <w:rPr>
          <w:rFonts w:ascii="IRNazanin" w:hAnsi="IRNazanin" w:eastAsia="IRNazanin"/>
          <w:color w:val="111111"/>
          <w:sz w:val="28"/>
          <w:sz w:val="28"/>
          <w:szCs w:val="28"/>
          <w:rtl w:val="true"/>
          <w:lang w:bidi="fa-IR"/>
        </w:rPr>
        <w:t>زندگى و مرگ از او سر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مسير دشوار و پس از آن كه امانتها را به صاحبانشان برگردانيد و روانه مدينه شد، ديد كه تنها خصلت شجاعت است كه مى تواند او را بر نفسش چيره سازد واين چيزى بود كه عملاً اتفاق افتاد، يعنى از زمانى كه او از بت بيزازى جست و نفسش را از ديدن و ياد آن دور نگهداشت، بر آن چيره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رغم اين كه در سنّ كودكى قرار داشت، ليكن روح او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در عقيده وايمان و در مبارزه كردن به خاطر عقيده، به گونه اى كه پيامبر صلى الله عليه و آله در ميدانهاى پيكار و مبارزه با دلسوزى حضور او را چشم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روحى براى على عليه السلام مجال زيادى باقى نگذارد تا آموزش رزمى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بسرعت آهنگ ميدانهاى نبرد كرد و در اين راستا، پيش از آن كه به تمرينها و فعّاليتهاى رزمى بپردازد و خود را آماده سازد،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از لحاظ سنّى بسيار جوان بود، در نخستين ميدان نبرد خطرناك ميان اسلام و شرك حضور يافت و گويى ولادت شگفت انگيز او در خانه كعبه به او فرمان داد كه همواره شگفت آفرين باشد</w:t>
      </w:r>
      <w:r>
        <w:rPr>
          <w:rFonts w:eastAsia="IRNazanin" w:cs="IRNazanin"/>
          <w:color w:val="111111"/>
          <w:sz w:val="28"/>
          <w:szCs w:val="28"/>
          <w:rtl w:val="true"/>
          <w:lang w:bidi="fa-IR"/>
        </w:rPr>
        <w:t>!</w:t>
      </w:r>
    </w:p>
    <w:p>
      <w:pPr>
        <w:pStyle w:val="Heading3"/>
        <w:numPr>
          <w:ilvl w:val="2"/>
          <w:numId w:val="1"/>
        </w:numPr>
        <w:rPr/>
      </w:pPr>
      <w:bookmarkStart w:id="82" w:name="__RefHeading___Toc973831_1051229030"/>
      <w:bookmarkStart w:id="83" w:name="_Toc25"/>
      <w:bookmarkEnd w:id="82"/>
      <w:r>
        <w:rPr>
          <w:rtl w:val="true"/>
        </w:rPr>
        <w:t>ولادتى ديگر در سايه شمشير</w:t>
      </w:r>
      <w:bookmarkEnd w:id="83"/>
    </w:p>
    <w:p>
      <w:pPr>
        <w:pStyle w:val="BookText"/>
        <w:rPr/>
      </w:pPr>
      <w:r>
        <w:rPr>
          <w:rFonts w:ascii="IRNazanin" w:hAnsi="IRNazanin" w:eastAsia="IRNazanin"/>
          <w:color w:val="111111"/>
          <w:sz w:val="28"/>
          <w:sz w:val="28"/>
          <w:szCs w:val="28"/>
          <w:rtl w:val="true"/>
          <w:lang w:bidi="fa-IR"/>
        </w:rPr>
        <w:t>در جنگ بدر، شجاعت شمشيرزاده شد و شمشير در آن زمان براى مسلمانانى كه از نبوت و اسلام دفاع مى كردند يك وسيله ضرورى و لازم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پيامبر در شب بدر على عليه السلام را فرا مى خواند تا آب تهيّه كند، تنها به اين سبب است كه مى خواهد به شجاعت او در روزهاى سخت پى برده تا اگر فرداى جنگ فرا رسيد و مشركان قريش از خود قريش هماورد خواستند، على به نبرد آنها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اردوگاههاى كفر و بت پرستى از اين كه افراد مبارز و انقلابى از ميان خودشان باشند بشدّت نفرت داشتند، در حالى كه نسبت به رزمندگانى كه از ديگر قبايل </w:t>
      </w:r>
    </w:p>
    <w:p>
      <w:pPr>
        <w:pStyle w:val="BookText"/>
        <w:rPr/>
      </w:pPr>
      <w:r>
        <w:rPr>
          <w:rFonts w:ascii="Amiri" w:hAnsi="Amiri" w:eastAsia="Amiri" w:cs="Amiri"/>
          <w:color w:val="111111"/>
          <w:sz w:val="28"/>
          <w:sz w:val="28"/>
          <w:szCs w:val="28"/>
          <w:rtl w:val="true"/>
          <w:lang w:bidi="ar-SA"/>
        </w:rPr>
        <w:t>بودند، به اين اندازه نفرت و حساسيّت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رغم اين كه انصار براى مبارزه و نبرد آمادگى كامل داشتند و جنگ بدر نخستين تجربه جنگى بود، پيامبر صلى الله عليه و آله تصميم گرفت كه تنها نزديكترين</w:t>
      </w:r>
    </w:p>
    <w:p>
      <w:pPr>
        <w:pStyle w:val="BookText"/>
        <w:rPr/>
      </w:pPr>
      <w:r>
        <w:rPr>
          <w:rFonts w:ascii="IRNazanin" w:hAnsi="IRNazanin" w:eastAsia="IRNazanin"/>
          <w:color w:val="111111"/>
          <w:sz w:val="28"/>
          <w:sz w:val="28"/>
          <w:szCs w:val="28"/>
          <w:rtl w:val="true"/>
          <w:lang w:bidi="fa-IR"/>
        </w:rPr>
        <w:t>خويشاوندانش را به ميدان جنگ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موقعيّت، على بن ابى طالب عليه السلام و عمويش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و اسدالرّسول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نداى او پاسخ مثبت دادند و عبيده بن حارث بن عبدالمطلب نيز آنها را همراهى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مرحله نبرد، سه تن از سركردگان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برادرش شيبه و فرزندش وليد به خاك و خون غلطيدند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دفاع از حق، شمشير برنده على عليه السلام بيست و هفت تن از مشركان قريش را بر زمين افكند و جنگ به نفع اسلام به پايان رسيد و به نفوذ و قدرت آن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نبرد، هفتاد تن از مشركان به هلاكت رسيدند و هفتاد تن ديگر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حميرى در شجاعت على عليه السلام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بِاللّهِ وَ آلائِه</w:t>
      </w:r>
    </w:p>
    <w:p>
      <w:pPr>
        <w:pStyle w:val="BookText"/>
        <w:rPr/>
      </w:pPr>
      <w:r>
        <w:rPr>
          <w:rFonts w:ascii="Amiri" w:hAnsi="Amiri" w:eastAsia="Amiri" w:cs="Amiri"/>
          <w:color w:val="111111"/>
          <w:sz w:val="28"/>
          <w:sz w:val="28"/>
          <w:szCs w:val="28"/>
          <w:rtl w:val="true"/>
          <w:lang w:bidi="ar-SA"/>
        </w:rPr>
        <w:t>وَ الْمَرْءُ عَمّا قالَ مَسْئُولٌ</w:t>
      </w:r>
    </w:p>
    <w:p>
      <w:pPr>
        <w:pStyle w:val="BookText"/>
        <w:rPr/>
      </w:pPr>
      <w:r>
        <w:rPr>
          <w:rFonts w:ascii="IRNazanin" w:hAnsi="IRNazanin" w:eastAsia="IRNazanin"/>
          <w:color w:val="111111"/>
          <w:sz w:val="28"/>
          <w:sz w:val="28"/>
          <w:szCs w:val="28"/>
          <w:rtl w:val="true"/>
          <w:lang w:bidi="fa-IR"/>
        </w:rPr>
        <w:t>به خدا و نعمتهاى او سوگند ياد مى كنم در حالى كه شخص درباره گفتارش مسؤول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عَلِىِّ بْنَ ابى طالب</w:t>
      </w:r>
    </w:p>
    <w:p>
      <w:pPr>
        <w:pStyle w:val="BookText"/>
        <w:rPr/>
      </w:pPr>
      <w:r>
        <w:rPr>
          <w:rFonts w:ascii="Amiri" w:hAnsi="Amiri" w:eastAsia="Amiri" w:cs="Amiri"/>
          <w:color w:val="111111"/>
          <w:sz w:val="28"/>
          <w:sz w:val="28"/>
          <w:szCs w:val="28"/>
          <w:rtl w:val="true"/>
          <w:lang w:bidi="ar-SA"/>
        </w:rPr>
        <w:t>عَلَى التُّقى وَ البِرِّ مَجْبُولُ</w:t>
      </w:r>
    </w:p>
    <w:p>
      <w:pPr>
        <w:pStyle w:val="BookText"/>
        <w:rPr/>
      </w:pPr>
      <w:r>
        <w:rPr>
          <w:rFonts w:ascii="IRNazanin" w:hAnsi="IRNazanin" w:eastAsia="IRNazanin"/>
          <w:color w:val="111111"/>
          <w:sz w:val="28"/>
          <w:sz w:val="28"/>
          <w:szCs w:val="28"/>
          <w:rtl w:val="true"/>
          <w:lang w:bidi="fa-IR"/>
        </w:rPr>
        <w:t>براستى على بن ابى طالب بر تقوا و پاكى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اِذَا الْحَرْبُ مَرَّتْها الْقَنا</w:t>
      </w:r>
    </w:p>
    <w:p>
      <w:pPr>
        <w:pStyle w:val="BookText"/>
        <w:rPr/>
      </w:pPr>
      <w:r>
        <w:rPr>
          <w:rFonts w:ascii="Amiri" w:hAnsi="Amiri" w:eastAsia="Amiri" w:cs="Amiri"/>
          <w:color w:val="111111"/>
          <w:sz w:val="28"/>
          <w:sz w:val="28"/>
          <w:szCs w:val="28"/>
          <w:rtl w:val="true"/>
          <w:lang w:bidi="ar-SA"/>
        </w:rPr>
        <w:t>وَ اَحْجَمَتْ عَنْها البَها لِيْلُ</w:t>
      </w:r>
    </w:p>
    <w:p>
      <w:pPr>
        <w:pStyle w:val="BookText"/>
        <w:rPr/>
      </w:pPr>
      <w:r>
        <w:rPr>
          <w:rFonts w:ascii="IRNazanin" w:hAnsi="IRNazanin" w:eastAsia="IRNazanin"/>
          <w:color w:val="111111"/>
          <w:sz w:val="28"/>
          <w:sz w:val="28"/>
          <w:szCs w:val="28"/>
          <w:rtl w:val="true"/>
          <w:lang w:bidi="fa-IR"/>
        </w:rPr>
        <w:t>هرگاه در ميدان نبرد تبادل نيزه ها آغاز مى شد و پهلوانان از حضور در آن خوددارى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يَمْشِى اِلَى الْقَرْنِ وَ فِى كَفِّه</w:t>
      </w:r>
    </w:p>
    <w:p>
      <w:pPr>
        <w:pStyle w:val="BookText"/>
        <w:rPr/>
      </w:pPr>
      <w:r>
        <w:rPr>
          <w:rFonts w:ascii="Amiri" w:hAnsi="Amiri" w:eastAsia="Amiri" w:cs="Amiri"/>
          <w:color w:val="111111"/>
          <w:sz w:val="28"/>
          <w:sz w:val="28"/>
          <w:szCs w:val="28"/>
          <w:rtl w:val="true"/>
          <w:lang w:bidi="ar-SA"/>
        </w:rPr>
        <w:t>اَبْيَضُ ماضِى الْحَدِّ مَصْقُولُ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سوى سركرده دشمنان گام برمى داشت، در حالى كه شمشير برنده و صيقل داده شده در دست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مَشْىَ الْعَفَرْنا بَيْنَ اَشْبالَه</w:t>
      </w:r>
    </w:p>
    <w:p>
      <w:pPr>
        <w:pStyle w:val="BookText"/>
        <w:rPr/>
      </w:pPr>
      <w:r>
        <w:rPr>
          <w:rFonts w:ascii="Amiri" w:hAnsi="Amiri" w:eastAsia="Amiri" w:cs="Amiri"/>
          <w:color w:val="111111"/>
          <w:sz w:val="28"/>
          <w:sz w:val="28"/>
          <w:szCs w:val="28"/>
          <w:rtl w:val="true"/>
          <w:lang w:bidi="ar-SA"/>
        </w:rPr>
        <w:t>اَبْرَزَهُ لِلْقَنْصِ الْغِيْلُ</w:t>
      </w:r>
    </w:p>
    <w:p>
      <w:pPr>
        <w:pStyle w:val="BookText"/>
        <w:rPr/>
      </w:pPr>
      <w:r>
        <w:rPr>
          <w:rFonts w:ascii="IRNazanin" w:hAnsi="IRNazanin" w:eastAsia="IRNazanin"/>
          <w:color w:val="111111"/>
          <w:sz w:val="28"/>
          <w:sz w:val="28"/>
          <w:szCs w:val="28"/>
          <w:rtl w:val="true"/>
          <w:lang w:bidi="fa-IR"/>
        </w:rPr>
        <w:t>چونان شير بيشه كه در ميان بچه هايش راه مى رود و شير ماده او را براى شكار بيرون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 الّذِىْ سَلُمَ فِىْ لَيْلَةٍ</w:t>
      </w:r>
    </w:p>
    <w:p>
      <w:pPr>
        <w:pStyle w:val="BookText"/>
        <w:rPr/>
      </w:pPr>
      <w:r>
        <w:rPr>
          <w:rFonts w:ascii="Amiri" w:hAnsi="Amiri" w:eastAsia="Amiri" w:cs="Amiri"/>
          <w:color w:val="111111"/>
          <w:sz w:val="28"/>
          <w:sz w:val="28"/>
          <w:szCs w:val="28"/>
          <w:rtl w:val="true"/>
          <w:lang w:bidi="ar-SA"/>
        </w:rPr>
        <w:t>عَلَيْهِ مِكْيالُ وَ جِبْرِيْلُ</w:t>
      </w:r>
    </w:p>
    <w:p>
      <w:pPr>
        <w:pStyle w:val="BookText"/>
        <w:rPr/>
      </w:pPr>
      <w:r>
        <w:rPr>
          <w:rFonts w:ascii="IRNazanin" w:hAnsi="IRNazanin" w:eastAsia="IRNazanin"/>
          <w:color w:val="111111"/>
          <w:sz w:val="28"/>
          <w:sz w:val="28"/>
          <w:szCs w:val="28"/>
          <w:rtl w:val="true"/>
          <w:lang w:bidi="fa-IR"/>
        </w:rPr>
        <w:t>او همان كسى است كه در يكى از شبها ميكائيل و جبرئيل از او پاسدارى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مِيْكالُ فِىْ أَلْفٍ وَ جِبْرِييلْ فِىْ</w:t>
      </w:r>
    </w:p>
    <w:p>
      <w:pPr>
        <w:pStyle w:val="BookText"/>
        <w:rPr/>
      </w:pPr>
      <w:r>
        <w:rPr>
          <w:rFonts w:ascii="Amiri" w:hAnsi="Amiri" w:eastAsia="Amiri" w:cs="Amiri"/>
          <w:color w:val="111111"/>
          <w:sz w:val="28"/>
          <w:sz w:val="28"/>
          <w:szCs w:val="28"/>
          <w:rtl w:val="true"/>
          <w:lang w:bidi="ar-SA"/>
        </w:rPr>
        <w:t>أَلْفٍ وَ يَتْلُوْهُمْ سَرافِيْلُ</w:t>
      </w:r>
    </w:p>
    <w:p>
      <w:pPr>
        <w:pStyle w:val="BookText"/>
        <w:rPr/>
      </w:pPr>
      <w:r>
        <w:rPr>
          <w:rFonts w:ascii="IRNazanin" w:hAnsi="IRNazanin" w:eastAsia="IRNazanin"/>
          <w:color w:val="111111"/>
          <w:sz w:val="28"/>
          <w:sz w:val="28"/>
          <w:szCs w:val="28"/>
          <w:rtl w:val="true"/>
          <w:lang w:bidi="fa-IR"/>
        </w:rPr>
        <w:t>ميكائيل با هزار فرشته و جبرئيل با هزار فرشته و در پى آنان هم اسرافيل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لَيْلَةُ بَدْرٍ مَدَدا أَنْزَلُوا</w:t>
      </w:r>
    </w:p>
    <w:p>
      <w:pPr>
        <w:pStyle w:val="BookText"/>
        <w:rPr/>
      </w:pPr>
      <w:r>
        <w:rPr>
          <w:rFonts w:ascii="Amiri" w:hAnsi="Amiri" w:eastAsia="Amiri" w:cs="Amiri"/>
          <w:color w:val="111111"/>
          <w:sz w:val="28"/>
          <w:sz w:val="28"/>
          <w:szCs w:val="28"/>
          <w:rtl w:val="true"/>
          <w:lang w:bidi="ar-SA"/>
        </w:rPr>
        <w:t>كَأَنَّهُمْ طَيْرٌ اَبابِيْلُ</w:t>
      </w:r>
    </w:p>
    <w:p>
      <w:pPr>
        <w:pStyle w:val="BookText"/>
        <w:rPr/>
      </w:pPr>
      <w:r>
        <w:rPr>
          <w:rFonts w:ascii="IRNazanin" w:hAnsi="IRNazanin" w:eastAsia="IRNazanin"/>
          <w:color w:val="111111"/>
          <w:sz w:val="28"/>
          <w:sz w:val="28"/>
          <w:szCs w:val="28"/>
          <w:rtl w:val="true"/>
          <w:lang w:bidi="fa-IR"/>
        </w:rPr>
        <w:t>آنان در شب بدر به كمك او فرود آمدند گويى دسته هاى پرندگان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فردى كه از قريش به ميدان آمد و در خواست هماورد كرد، طلحه بن ابى طلحه عبدرى از بنى عبدالدّار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محمّد، شما بر اين پنداريد كه شمشيرهاى شما، ما را به آتش مى فرستد و شمشيرهاى ما، شما را به بهشت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 مى خواهد به بهشت رود، به ميدان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 السلام به هماورد خواهى او پاسخ داد و ضربه هاى او آن چنان كوبنده بود كه آنان را يكى پس از ديگرى بر زمين افكند و مشركان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غنايم جنگى تيراندازان مسلمان را وسوسه كرد و آنان مواضع خود را ترك نمودند و جنگ به نفع مشركان تغيير يافت و مردم از پيرامون پيامبر صلى الله عليه و آله پراكنده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مگر تعداد اندكى از مسلمانان دلاور كه على عليه السلام در پيشاپيش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كه سخت ناراحت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به خويشاوندانت نمى پيوندى؟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پس از ايمان، كافر شوم؟ من به تو اقتدا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اكنون اين گروه را از من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 صلى الله عليه و آله از آن گروه، مشركانى بود كه تلاش مى كردند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على عليه السلام توانست اين مشركان را درهم بكوبد و در اين جنگ، بدن مباركش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w:t>
      </w:r>
    </w:p>
    <w:p>
      <w:pPr>
        <w:pStyle w:val="BookText"/>
        <w:rPr/>
      </w:pP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جنگ 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اِلاّ ذُوالْفِقارِ وَ لافَتى اِلاّ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شمشيرى مگر ذوالفقار و نيست جوانمردى، مگر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خسارتهاى جنگ احد فراوان و بسيار قابل توجّه بود، زيرا مسلمانان در اين جنگ، شير خدا حمزه را از دست دادند و پس از گريختن بيشترينه مسلمانان، پيامبر صلى الله عليه و آله گرفتار مصيبت بزرگى شد و به همين سبب، قريشيان پيروز تصور مى كردند كه انتقام خود را از پيامبر گرفته اند و ابوسفيان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در برابر روزبدر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مؤمنان شكيبا با صداى بلند فرياد مى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بالاتر و بزرگتر است،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نسبى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واداشت كه به سمت جنگ بزرگترى، يعنى جنگ خندق پيش بروند و اين، زمانى بود كه قريش با ديگر قبايل و نيز با يهوديان بر ضدّ پيامبر اسلام صلى الله عليه و آله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حمله هماهنگ احزاب بسيار خطرناك بود و پيروزى نسبى در نبرد احد موجب شد كه مشركان براى جنگ بر ضدّ مسلمانان آمادگى بيشترى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مشركان مدينه را عملاً به محاصره خود در آوردند واگر مسلمانان با ايجاد خندق و بهره گيرى از شيوه جديد رزمى بر سر راه مهاجمان مانع به وجود نمى آوردند نقشه مشركان بسيار خطرناك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معمول، درگيريها ميان دو سپاه آغاز شد، ليكن اين بار به گونه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عمروبن عبدود عامرى قهرمان قهرمانان آن روز، در حالى كه خشم سراسر وجودش را فرا گرفته بود از خندق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خندق خشم عمرو را برانگيخته و تمامى حسابهاى او را به هم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خود چنين فرض كرده بود كه بزودى با شمشيرش همه مسلمانان را نابود خواهد كرد، ليكن مانع جديدى به نام خندق ناگهان موجب شد كه هجوم به مسلمانان بسيار دشوار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عمرو از خندق عبور كرد، بر اثر اين پيروزى كه هيچ كس آن را گمان نداشت، بشدّت </w:t>
      </w:r>
    </w:p>
    <w:p>
      <w:pPr>
        <w:pStyle w:val="BookText"/>
        <w:rPr/>
      </w:pPr>
      <w:r>
        <w:rPr>
          <w:rFonts w:ascii="Amiri" w:hAnsi="Amiri" w:eastAsia="Amiri" w:cs="Amiri"/>
          <w:color w:val="111111"/>
          <w:sz w:val="28"/>
          <w:sz w:val="28"/>
          <w:szCs w:val="28"/>
          <w:rtl w:val="true"/>
          <w:lang w:bidi="ar-SA"/>
        </w:rPr>
        <w:t>هيجان زده و مغرور شد و فرياد 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هماوردى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گام پيش نهاد و به پيامبر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ميدان نبرد او مى روم، اى پيامبر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سرجايت 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عمرو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 خواست كه على را از شمشير كشنده عمرو دور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پيامبر صلى الله عليه و آله متوسل مى شد واز او تقاضا مى كرد تا به وى اجازه دهد كه به جنگ عمرو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با حالت تبختر و خودخواهى و تهاجم، فرياد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بهشتى كه مى پنداشتيد هرگاه كشته شويد وارد آن خواهيد شد؟ آيا هيچ كدام از شما طالب آن نيست؟ سپس براى سوّمين بار فرياد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در جمع شما فرياد زدم، گلويم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هماوردى وجود ندارد؟</w:t>
      </w:r>
    </w:p>
    <w:p>
      <w:pPr>
        <w:pStyle w:val="BookText"/>
        <w:rPr/>
      </w:pPr>
      <w:r>
        <w:rPr>
          <w:rFonts w:ascii="Amiri" w:hAnsi="Amiri" w:eastAsia="Amiri" w:cs="Amiri"/>
          <w:color w:val="111111"/>
          <w:sz w:val="28"/>
          <w:sz w:val="28"/>
          <w:szCs w:val="28"/>
          <w:rtl w:val="true"/>
          <w:lang w:bidi="ar-SA"/>
        </w:rPr>
        <w:t>وَ وَقَفْتُ اِذْ جَبُنَ الْمُشَجِّعُ</w:t>
      </w:r>
    </w:p>
    <w:p>
      <w:pPr>
        <w:pStyle w:val="BookText"/>
        <w:rPr/>
      </w:pPr>
      <w:r>
        <w:rPr>
          <w:rFonts w:ascii="Amiri" w:hAnsi="Amiri" w:eastAsia="Amiri" w:cs="Amiri"/>
          <w:color w:val="111111"/>
          <w:sz w:val="28"/>
          <w:sz w:val="28"/>
          <w:szCs w:val="28"/>
          <w:rtl w:val="true"/>
          <w:lang w:bidi="ar-SA"/>
        </w:rPr>
        <w:t>مَوْقِفَ الْبَطَلِ الْمُناجِزِ</w:t>
      </w:r>
    </w:p>
    <w:p>
      <w:pPr>
        <w:pStyle w:val="BookText"/>
        <w:rPr/>
      </w:pPr>
      <w:r>
        <w:rPr>
          <w:rFonts w:ascii="IRNazanin" w:hAnsi="IRNazanin" w:eastAsia="IRNazanin"/>
          <w:color w:val="111111"/>
          <w:sz w:val="28"/>
          <w:sz w:val="28"/>
          <w:szCs w:val="28"/>
          <w:rtl w:val="true"/>
          <w:lang w:bidi="fa-IR"/>
        </w:rPr>
        <w:t>آن كه ديگران را به جنگ تشويق مى كرد ترسيده است و من در جايگاه قهرمان رزمنده ايستاده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كَذالِكَ لَمْ اَزَلْ</w:t>
      </w:r>
    </w:p>
    <w:p>
      <w:pPr>
        <w:pStyle w:val="BookText"/>
        <w:rPr/>
      </w:pPr>
      <w:r>
        <w:rPr>
          <w:rFonts w:ascii="Amiri" w:hAnsi="Amiri" w:eastAsia="Amiri" w:cs="Amiri"/>
          <w:color w:val="111111"/>
          <w:sz w:val="28"/>
          <w:sz w:val="28"/>
          <w:szCs w:val="28"/>
          <w:rtl w:val="true"/>
          <w:lang w:bidi="ar-SA"/>
        </w:rPr>
        <w:t>مُتَسَرِّعا نَحْوَ الْهَزاهِزِ</w:t>
      </w:r>
    </w:p>
    <w:p>
      <w:pPr>
        <w:pStyle w:val="BookText"/>
        <w:rPr/>
      </w:pPr>
      <w:r>
        <w:rPr>
          <w:rFonts w:ascii="IRNazanin" w:hAnsi="IRNazanin" w:eastAsia="IRNazanin"/>
          <w:color w:val="111111"/>
          <w:sz w:val="28"/>
          <w:sz w:val="28"/>
          <w:szCs w:val="28"/>
          <w:rtl w:val="true"/>
          <w:lang w:bidi="fa-IR"/>
        </w:rPr>
        <w:t>من اين چنين هستم كه همواره به ميدانهاى نبرد مى شتابم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السّماحَةَ وَ الشُّجا</w:t>
      </w:r>
    </w:p>
    <w:p>
      <w:pPr>
        <w:pStyle w:val="BookText"/>
        <w:rPr/>
      </w:pPr>
      <w:r>
        <w:rPr>
          <w:rFonts w:ascii="Amiri" w:hAnsi="Amiri" w:eastAsia="Amiri" w:cs="Amiri"/>
          <w:color w:val="111111"/>
          <w:sz w:val="28"/>
          <w:sz w:val="28"/>
          <w:szCs w:val="28"/>
          <w:rtl w:val="true"/>
          <w:lang w:bidi="ar-SA"/>
        </w:rPr>
        <w:t>عَةَ فِى الْفَتى خَيْرٌ الْغَرائِزِ</w:t>
      </w:r>
    </w:p>
    <w:p>
      <w:pPr>
        <w:pStyle w:val="BookText"/>
        <w:rPr/>
      </w:pPr>
      <w:r>
        <w:rPr>
          <w:rFonts w:ascii="IRNazanin" w:hAnsi="IRNazanin" w:eastAsia="IRNazanin"/>
          <w:color w:val="111111"/>
          <w:sz w:val="28"/>
          <w:sz w:val="28"/>
          <w:szCs w:val="28"/>
          <w:rtl w:val="true"/>
          <w:lang w:bidi="fa-IR"/>
        </w:rPr>
        <w:t>بخشندگى و دلاورى بهترين خصلتها در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هماورد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صلى الله عليه و آله به من اجازه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على بن ابى طالب هستم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به او اجازه داد و زرهش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پوشانيد و با </w:t>
      </w:r>
    </w:p>
    <w:p>
      <w:pPr>
        <w:pStyle w:val="BookText"/>
        <w:rPr/>
      </w:pPr>
      <w:r>
        <w:rPr>
          <w:rFonts w:ascii="IRNazanin" w:hAnsi="IRNazanin" w:eastAsia="IRNazanin"/>
          <w:color w:val="111111"/>
          <w:sz w:val="28"/>
          <w:sz w:val="28"/>
          <w:szCs w:val="28"/>
          <w:rtl w:val="true"/>
          <w:lang w:bidi="fa-IR"/>
        </w:rPr>
        <w:t>دست مباركش بر سر او عمّامه نهاد و با او وداع گفت و 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او را از پيش رو، از پشت سر، از راست، از چپ، از بالاى سر و از زير قدمهايش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پيشتر عمويش حمزه و عبيده بن حارث بن عبدالمطلب را از دست داده بود و اينك اين على بن ابى طالب است كه بر نبرد بى امان با قهرمان بزرگ جهان شرك، عمروبن عبدود پاى مى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داد دل فاطمه عليهاالسلامبرسد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كه مى بيند على عليه السلام كه تازه از ميدان نبرد احد برگشته است واز اثر زخمها بدنش پاره پاره است، اينك باز هم به خاطر دفاع از پيامبرش و دينش مى خواهد به ميدان مسابقه مرگ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بر اثر رفتن على به ميدان جنگ، آن چنان اندوهگين شد كه نمى توان نظير آن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اندوه، اندوه او بر برادر و جانشين برگزيده اش و اندوه فاطمه عليهاالسلامبر شوهرش بود و نيز اندوه پيامبر فرمانده بر سرنوشت يك جوان رزمنده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اندوه او را در راز و نيازش مى بينيم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مرا تنها مگذار، در حالى كه تو بهترين وارثانى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 تمامى ايمان در برابر تمامى شرك نمايان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شمشير بر مى دارد و با آن سرنوشتهاى بزرگى را رقم مى زند، جلو مى آيد وخطاب به عمرو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تَعْجَلَنْ فَقدْ أتا</w:t>
      </w:r>
    </w:p>
    <w:p>
      <w:pPr>
        <w:pStyle w:val="BookText"/>
        <w:rPr/>
      </w:pPr>
      <w:r>
        <w:rPr>
          <w:rFonts w:ascii="Amiri" w:hAnsi="Amiri" w:eastAsia="Amiri" w:cs="Amiri"/>
          <w:color w:val="111111"/>
          <w:sz w:val="28"/>
          <w:sz w:val="28"/>
          <w:szCs w:val="28"/>
          <w:rtl w:val="true"/>
          <w:lang w:bidi="ar-SA"/>
        </w:rPr>
        <w:t>كَ مُجِيْبُ صَوْتِكَ غَيْرَ عاجزٍ</w:t>
      </w:r>
    </w:p>
    <w:p>
      <w:pPr>
        <w:pStyle w:val="BookText"/>
        <w:rPr/>
      </w:pPr>
      <w:r>
        <w:rPr>
          <w:rFonts w:ascii="IRNazanin" w:hAnsi="IRNazanin" w:eastAsia="IRNazanin"/>
          <w:color w:val="111111"/>
          <w:sz w:val="28"/>
          <w:sz w:val="28"/>
          <w:szCs w:val="28"/>
          <w:rtl w:val="true"/>
          <w:lang w:bidi="fa-IR"/>
        </w:rPr>
        <w:t>شتاب مكن كه پاسخ دهنده صداى تو با توان كامل به نزدت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ذُوْنِيَّةٍ و بَصِيْرَةٍ</w:t>
      </w:r>
    </w:p>
    <w:p>
      <w:pPr>
        <w:pStyle w:val="BookText"/>
        <w:rPr/>
      </w:pPr>
      <w:r>
        <w:rPr>
          <w:rFonts w:ascii="Amiri" w:hAnsi="Amiri" w:eastAsia="Amiri" w:cs="Amiri"/>
          <w:color w:val="111111"/>
          <w:sz w:val="28"/>
          <w:sz w:val="28"/>
          <w:szCs w:val="28"/>
          <w:rtl w:val="true"/>
          <w:lang w:bidi="ar-SA"/>
        </w:rPr>
        <w:t>وَ الصِّدْقُ مُنْجِى كُلِّ فائِزٍ</w:t>
      </w:r>
    </w:p>
    <w:p>
      <w:pPr>
        <w:pStyle w:val="BookText"/>
        <w:rPr/>
      </w:pPr>
      <w:r>
        <w:rPr>
          <w:rFonts w:ascii="IRNazanin" w:hAnsi="IRNazanin" w:eastAsia="IRNazanin"/>
          <w:color w:val="111111"/>
          <w:sz w:val="28"/>
          <w:sz w:val="28"/>
          <w:szCs w:val="28"/>
          <w:rtl w:val="true"/>
          <w:lang w:bidi="fa-IR"/>
        </w:rPr>
        <w:t>با عزم و اراده و آگاهى و راستگويى رهايى بخش هر انسان پيروز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لَاَرْجُوْ أَنْ اُقِيْمَ</w:t>
      </w:r>
    </w:p>
    <w:p>
      <w:pPr>
        <w:pStyle w:val="BookText"/>
        <w:rPr/>
      </w:pPr>
      <w:r>
        <w:rPr>
          <w:rFonts w:ascii="Amiri" w:hAnsi="Amiri" w:eastAsia="Amiri" w:cs="Amiri"/>
          <w:color w:val="111111"/>
          <w:sz w:val="28"/>
          <w:sz w:val="28"/>
          <w:szCs w:val="28"/>
          <w:rtl w:val="true"/>
          <w:lang w:bidi="ar-SA"/>
        </w:rPr>
        <w:t>عَلَيكَ نائَحِةَ الجَنائِزِ</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اميدوارم كه سوگواران تو را وادارم تا به دنبال حنازه ات سرشك ماتم فرو بريزند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ضَرْبَةٍ نَجْلا وَ يَبْقى</w:t>
      </w:r>
    </w:p>
    <w:p>
      <w:pPr>
        <w:pStyle w:val="BookText"/>
        <w:rPr/>
      </w:pPr>
      <w:r>
        <w:rPr>
          <w:rFonts w:ascii="Amiri" w:hAnsi="Amiri" w:eastAsia="Amiri" w:cs="Amiri"/>
          <w:color w:val="111111"/>
          <w:sz w:val="28"/>
          <w:sz w:val="28"/>
          <w:szCs w:val="28"/>
          <w:rtl w:val="true"/>
          <w:lang w:bidi="ar-SA"/>
        </w:rPr>
        <w:t>ذِكْرُها عِنْدَ الْهَزِائِزِ</w:t>
      </w:r>
    </w:p>
    <w:p>
      <w:pPr>
        <w:pStyle w:val="BookText"/>
        <w:rPr/>
      </w:pPr>
      <w:r>
        <w:rPr>
          <w:rFonts w:ascii="IRNazanin" w:hAnsi="IRNazanin" w:eastAsia="IRNazanin"/>
          <w:color w:val="111111"/>
          <w:sz w:val="28"/>
          <w:sz w:val="28"/>
          <w:szCs w:val="28"/>
          <w:rtl w:val="true"/>
          <w:lang w:bidi="fa-IR"/>
        </w:rPr>
        <w:t>با فرود آؤردن ضربه كارى كه يادش در تاريخ جنگها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سخنان، هوش از سر عمروبن عبدود پريد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كيستى؟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نسل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نسبت به او ابراز دلسوزى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دوست 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فرزند برادرم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 از زبان تو نقل مى كنند كه تو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سه حاجت از من بخواهد، من يكى از آنها را برآورده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اين را تعهد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تو را به اسلام فرا مى 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حاجتت را كنار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مى خواهم كه به همراه زير دستانت كه از قريش هستند، به مكه برگردى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برگردم تا عرب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گريخته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مى خواهم كه از اسبت پياده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اى فرزند برادرم؟ آيا جز تو از عموهايت كسى نيست كه بزرگتر از تو باشد، زيرا من دوست ندارم كه خونت را بريزم؟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بشدّت به خشم آمده بود، زيرا گمان نمى كرد كه هيچ عربى اين چنين با او هماوردى كند، تا چه رسد به اين كه هماورد او نوجوانى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خويش پياده شد و آن را پى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آهنگ على كرد و با شمشير بر فرق او فرود آورد و شمشير </w:t>
      </w:r>
    </w:p>
    <w:p>
      <w:pPr>
        <w:pStyle w:val="BookText"/>
        <w:rPr/>
      </w:pPr>
      <w:r>
        <w:rPr>
          <w:rFonts w:ascii="IRNazanin" w:hAnsi="IRNazanin" w:eastAsia="IRNazanin"/>
          <w:color w:val="111111"/>
          <w:sz w:val="28"/>
          <w:sz w:val="28"/>
          <w:szCs w:val="28"/>
          <w:rtl w:val="true"/>
          <w:lang w:bidi="fa-IR"/>
        </w:rPr>
        <w:t>كلاه خود را پاره كرد و به سر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على عليه السلام با تحقير سرسام آور، ضربه هولناكى بر او وارد كرد و هنوز فضاى گرفته از غبار ميدان نبرد روشن نشده بود كه فرياد تكبير مسلمانان آن چنان بلند شد كه به فلك جوزا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امام على عليه السلام فاتح ميدان نبرد را مشخص كرد و پيامد افتخارآميز اين ضربه، شكست مشركان بود و حذيفه بن يمان در اين باره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فضيلت على عليه السلام به سبب كشتن عمرو در روز خندق در ميان مسلمانان توزيع شود، همه آنان را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اسكافى در پاسخ به كسانى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العثمانيه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مقام عمروبن عبدود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و كوچك مى شمارند، سخن اين گويندگان را تكذيب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عمروبن عبدود، معروف تر و بزرگتر از آن است كه براى اثبات آن نياز به استدلال باشد و اگر كسى باور ندارد، بايد به كتابهاى المغازى و السّير بنگرد و نيز به شعرهايى كه شاعران قريش در رثاى او پس از كشته شدنش سروده اند نگاه كند، از آن جمله، سخن سافع بن عبد مناف بن زهره بن خدافه بن جمح است كه در سوگوارى عمروبن عبدود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عَبْدٍ كانَ اَوَّلَ فارِسٍ</w:t>
      </w:r>
    </w:p>
    <w:p>
      <w:pPr>
        <w:pStyle w:val="BookText"/>
        <w:rPr/>
      </w:pPr>
      <w:r>
        <w:rPr>
          <w:rFonts w:ascii="Amiri" w:hAnsi="Amiri" w:eastAsia="Amiri" w:cs="Amiri"/>
          <w:color w:val="111111"/>
          <w:sz w:val="28"/>
          <w:sz w:val="28"/>
          <w:szCs w:val="28"/>
          <w:rtl w:val="true"/>
          <w:lang w:bidi="ar-SA"/>
        </w:rPr>
        <w:t>جَزَعَ الْمُزارَ وَ كانَ فارِسَ يَلْيَلِ</w:t>
      </w:r>
    </w:p>
    <w:p>
      <w:pPr>
        <w:pStyle w:val="BookText"/>
        <w:rPr/>
      </w:pPr>
      <w:r>
        <w:rPr>
          <w:rFonts w:ascii="Amiri" w:hAnsi="Amiri" w:eastAsia="Amiri" w:cs="Amiri"/>
          <w:color w:val="111111"/>
          <w:sz w:val="28"/>
          <w:sz w:val="28"/>
          <w:szCs w:val="28"/>
          <w:rtl w:val="true"/>
          <w:lang w:bidi="ar-SA"/>
        </w:rPr>
        <w:t>عمروبن عبدود نخستين سوار كارى بود كه از خندق عبور كرد و سوار كار يليل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سَمْحُ الْخَلائِقِ ماجِدٌ ذَوْ مَسَرّةٍ</w:t>
      </w:r>
    </w:p>
    <w:p>
      <w:pPr>
        <w:pStyle w:val="BookText"/>
        <w:rPr/>
      </w:pPr>
      <w:r>
        <w:rPr>
          <w:rFonts w:ascii="Amiri" w:hAnsi="Amiri" w:eastAsia="Amiri" w:cs="Amiri"/>
          <w:color w:val="111111"/>
          <w:sz w:val="28"/>
          <w:sz w:val="28"/>
          <w:szCs w:val="28"/>
          <w:rtl w:val="true"/>
          <w:lang w:bidi="ar-SA"/>
        </w:rPr>
        <w:t>يَبْغىِ الْقِتالَ بِشُكّةٍ لَمْ يَنْكِلِ</w:t>
      </w:r>
    </w:p>
    <w:p>
      <w:pPr>
        <w:pStyle w:val="BookText"/>
        <w:rPr/>
      </w:pPr>
      <w:r>
        <w:rPr>
          <w:rFonts w:ascii="IRNazanin" w:hAnsi="IRNazanin" w:eastAsia="IRNazanin"/>
          <w:color w:val="111111"/>
          <w:sz w:val="28"/>
          <w:sz w:val="28"/>
          <w:szCs w:val="28"/>
          <w:rtl w:val="true"/>
          <w:lang w:bidi="fa-IR"/>
        </w:rPr>
        <w:t>او قهرمانى خوش اخلاق ،بزرگوار و شاد بود، با شمشيرى پيكارى مى كرد كه كند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عَلِمْتُمْ حِيْنَ وَلَّوْا عَنْكُمْ</w:t>
      </w:r>
    </w:p>
    <w:p>
      <w:pPr>
        <w:pStyle w:val="BookText"/>
        <w:rPr/>
      </w:pPr>
      <w:r>
        <w:rPr>
          <w:rFonts w:ascii="Amiri" w:hAnsi="Amiri" w:eastAsia="Amiri" w:cs="Amiri"/>
          <w:color w:val="111111"/>
          <w:sz w:val="28"/>
          <w:sz w:val="28"/>
          <w:szCs w:val="28"/>
          <w:rtl w:val="true"/>
          <w:lang w:bidi="ar-SA"/>
        </w:rPr>
        <w:t>اَنَّ بْنَ عَبْدٍ مِنْهُمْ لَمْ يَعْجِلِ</w:t>
      </w:r>
    </w:p>
    <w:p>
      <w:pPr>
        <w:pStyle w:val="BookText"/>
        <w:rPr/>
      </w:pPr>
      <w:r>
        <w:rPr>
          <w:rFonts w:ascii="IRNazanin" w:hAnsi="IRNazanin" w:eastAsia="IRNazanin"/>
          <w:color w:val="111111"/>
          <w:sz w:val="28"/>
          <w:sz w:val="28"/>
          <w:szCs w:val="28"/>
          <w:rtl w:val="true"/>
          <w:lang w:bidi="fa-IR"/>
        </w:rPr>
        <w:t>مى دانيد كه وقتى آنان از شما گريختند از ميان ايشان پسر عبدود به اين كار شتاب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الّنِزالَ هُناكَ فارِسٌ غالبٌ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بِجَنوْبِ سَلْعٍ لَيْتَهُ لَمْ يَنْزِلِ </w:t>
      </w:r>
    </w:p>
    <w:p>
      <w:pPr>
        <w:pStyle w:val="BookText"/>
        <w:rPr/>
      </w:pPr>
      <w:r>
        <w:rPr>
          <w:rFonts w:ascii="IRNazanin" w:hAnsi="IRNazanin" w:eastAsia="IRNazanin"/>
          <w:color w:val="111111"/>
          <w:sz w:val="28"/>
          <w:sz w:val="28"/>
          <w:szCs w:val="28"/>
          <w:rtl w:val="true"/>
          <w:lang w:bidi="fa-IR"/>
        </w:rPr>
        <w:t xml:space="preserve">سواركار دلير و پيروزى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مبارزه شد كه اى كاش او در آن جا فرود نمى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فَاذْهَبْ عَلِىٌّ ما ظَفَرْتَ بِمِثْلِها</w:t>
      </w:r>
    </w:p>
    <w:p>
      <w:pPr>
        <w:pStyle w:val="BookText"/>
        <w:rPr/>
      </w:pPr>
      <w:r>
        <w:rPr>
          <w:rFonts w:ascii="Amiri" w:hAnsi="Amiri" w:eastAsia="Amiri" w:cs="Amiri"/>
          <w:color w:val="111111"/>
          <w:sz w:val="28"/>
          <w:sz w:val="28"/>
          <w:szCs w:val="28"/>
          <w:rtl w:val="true"/>
          <w:lang w:bidi="ar-SA"/>
        </w:rPr>
        <w:t>فَخْرَا وَ لَوْ لاقَيْتَ مِثْلَ الْمِعْصَلِ</w:t>
      </w:r>
    </w:p>
    <w:p>
      <w:pPr>
        <w:pStyle w:val="BookText"/>
        <w:rPr/>
      </w:pPr>
      <w:r>
        <w:rPr>
          <w:rFonts w:ascii="Amiri" w:hAnsi="Amiri" w:eastAsia="Amiri" w:cs="Amiri"/>
          <w:color w:val="111111"/>
          <w:sz w:val="28"/>
          <w:sz w:val="28"/>
          <w:szCs w:val="28"/>
          <w:rtl w:val="true"/>
          <w:lang w:bidi="ar-SA"/>
        </w:rPr>
        <w:t xml:space="preserve">اى على برو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كشتن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افتخارى دست يافتى كه حتّى با تحمل دشواريها نمى توانى آن را به دست 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هبيره بن ابى وهب مخزومى از اين كه در جنگ خندق از بيم على عليه السلام گريخته و عمرو را تنها گذارده است، عذر خواهى مى كند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وَلَّيْتُ ظَهْرِىْ مُحَمّدا</w:t>
      </w:r>
    </w:p>
    <w:p>
      <w:pPr>
        <w:pStyle w:val="BookText"/>
        <w:rPr/>
      </w:pPr>
      <w:r>
        <w:rPr>
          <w:rFonts w:ascii="Amiri" w:hAnsi="Amiri" w:eastAsia="Amiri" w:cs="Amiri"/>
          <w:color w:val="111111"/>
          <w:sz w:val="28"/>
          <w:sz w:val="28"/>
          <w:szCs w:val="28"/>
          <w:rtl w:val="true"/>
          <w:lang w:bidi="ar-SA"/>
        </w:rPr>
        <w:t>وَ اَصْحابَهُ جُبْنا وَ لاخِيْفَةَ الْقتْلِ</w:t>
      </w:r>
    </w:p>
    <w:p>
      <w:pPr>
        <w:pStyle w:val="BookText"/>
        <w:rPr/>
      </w:pPr>
      <w:r>
        <w:rPr>
          <w:rFonts w:ascii="IRNazanin" w:hAnsi="IRNazanin" w:eastAsia="IRNazanin"/>
          <w:color w:val="111111"/>
          <w:sz w:val="28"/>
          <w:sz w:val="28"/>
          <w:szCs w:val="28"/>
          <w:rtl w:val="true"/>
          <w:lang w:bidi="fa-IR"/>
        </w:rPr>
        <w:t>سوگند به جانت كه من نه بر اثر بزدلى به محمّد و يارانش پشت كردم و نه به خاطر بيم از كشته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لكِنّى قَلَّبْتُ اَمْرِى فَلَمْ اَجِدْ</w:t>
      </w:r>
    </w:p>
    <w:p>
      <w:pPr>
        <w:pStyle w:val="BookText"/>
        <w:rPr/>
      </w:pPr>
      <w:r>
        <w:rPr>
          <w:rFonts w:ascii="Amiri" w:hAnsi="Amiri" w:eastAsia="Amiri" w:cs="Amiri"/>
          <w:color w:val="111111"/>
          <w:sz w:val="28"/>
          <w:sz w:val="28"/>
          <w:szCs w:val="28"/>
          <w:rtl w:val="true"/>
          <w:lang w:bidi="ar-SA"/>
        </w:rPr>
        <w:t>لِسَيْفى غِناءً اِنْ وَقَفْتُ وَ لانَبْلِى</w:t>
      </w:r>
    </w:p>
    <w:p>
      <w:pPr>
        <w:pStyle w:val="BookText"/>
        <w:rPr/>
      </w:pPr>
      <w:r>
        <w:rPr>
          <w:rFonts w:ascii="IRNazanin" w:hAnsi="IRNazanin" w:eastAsia="IRNazanin"/>
          <w:color w:val="111111"/>
          <w:sz w:val="28"/>
          <w:sz w:val="28"/>
          <w:szCs w:val="28"/>
          <w:rtl w:val="true"/>
          <w:lang w:bidi="fa-IR"/>
        </w:rPr>
        <w:t>ليكن من وضعيّت خود را سنجيدم و ديدم كه اگر در ميدان نبرد بمانم، نه شمشيرم اثرى دارد ونه تيرهايم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تَبْعَدَنْ يا عَمْرُو حيّا وَ هالِكا</w:t>
      </w:r>
    </w:p>
    <w:p>
      <w:pPr>
        <w:pStyle w:val="BookText"/>
        <w:rPr/>
      </w:pPr>
      <w:r>
        <w:rPr>
          <w:rFonts w:ascii="Amiri" w:hAnsi="Amiri" w:eastAsia="Amiri" w:cs="Amiri"/>
          <w:color w:val="111111"/>
          <w:sz w:val="28"/>
          <w:sz w:val="28"/>
          <w:szCs w:val="28"/>
          <w:rtl w:val="true"/>
          <w:lang w:bidi="ar-SA"/>
        </w:rPr>
        <w:t>فَقَدْمُتَّ مَحْمُوْدَ الثّنا ماجِدَ الْفِعْلِ</w:t>
      </w:r>
    </w:p>
    <w:p>
      <w:pPr>
        <w:pStyle w:val="BookText"/>
        <w:rPr/>
      </w:pPr>
      <w:r>
        <w:rPr>
          <w:rFonts w:ascii="IRNazanin" w:hAnsi="IRNazanin" w:eastAsia="IRNazanin"/>
          <w:color w:val="111111"/>
          <w:sz w:val="28"/>
          <w:sz w:val="28"/>
          <w:szCs w:val="28"/>
          <w:rtl w:val="true"/>
          <w:lang w:bidi="fa-IR"/>
        </w:rPr>
        <w:t>پس احساس دورى مكن اى عمرو، خواه زنده باشى و خواه مرده، زيرا تو در حالى از دنيا رفتى كه ستايشت مى كنند و كار بزرگى انجام 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كَفَتْكَ علِىٌّ لَنْ تَرى مثْلَ مَوْقِفٍ</w:t>
      </w:r>
    </w:p>
    <w:p>
      <w:pPr>
        <w:pStyle w:val="BookText"/>
        <w:rPr/>
      </w:pPr>
      <w:r>
        <w:rPr>
          <w:rFonts w:ascii="Amiri" w:hAnsi="Amiri" w:eastAsia="Amiri" w:cs="Amiri"/>
          <w:color w:val="111111"/>
          <w:sz w:val="28"/>
          <w:sz w:val="28"/>
          <w:szCs w:val="28"/>
          <w:rtl w:val="true"/>
          <w:lang w:bidi="ar-SA"/>
        </w:rPr>
        <w:t>وَقَفْتَ عَلى شِلْوِ الْمُقْدِمِ كَالْفَحْلِ</w:t>
      </w:r>
    </w:p>
    <w:p>
      <w:pPr>
        <w:pStyle w:val="BookText"/>
        <w:rPr/>
      </w:pPr>
      <w:r>
        <w:rPr>
          <w:rFonts w:ascii="IRNazanin" w:hAnsi="IRNazanin" w:eastAsia="IRNazanin"/>
          <w:color w:val="111111"/>
          <w:sz w:val="28"/>
          <w:sz w:val="28"/>
          <w:szCs w:val="28"/>
          <w:rtl w:val="true"/>
          <w:lang w:bidi="fa-IR"/>
        </w:rPr>
        <w:t>اى على عليه السلام تو را بسنده ميكند كه هرگز چنين موقعيتى را نخواهى ديد كه همچون قهرمانى بزرگ در كنار بدن پاره پاره اين مبارز بايستى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ظَفَرَتْ كَفّاكَ يَوْما بِمِثْلِها</w:t>
      </w:r>
    </w:p>
    <w:p>
      <w:pPr>
        <w:pStyle w:val="BookText"/>
        <w:rPr/>
      </w:pPr>
      <w:r>
        <w:rPr>
          <w:rFonts w:ascii="Amiri" w:hAnsi="Amiri" w:eastAsia="Amiri" w:cs="Amiri"/>
          <w:color w:val="111111"/>
          <w:sz w:val="28"/>
          <w:sz w:val="28"/>
          <w:szCs w:val="28"/>
          <w:rtl w:val="true"/>
          <w:lang w:bidi="ar-SA"/>
        </w:rPr>
        <w:t>أمِنْتَ بِها ما شئت من زلّة النعل</w:t>
      </w:r>
    </w:p>
    <w:p>
      <w:pPr>
        <w:pStyle w:val="BookText"/>
        <w:rPr/>
      </w:pPr>
      <w:r>
        <w:rPr>
          <w:rFonts w:ascii="IRNazanin" w:hAnsi="IRNazanin" w:eastAsia="IRNazanin"/>
          <w:color w:val="111111"/>
          <w:sz w:val="28"/>
          <w:sz w:val="28"/>
          <w:szCs w:val="28"/>
          <w:rtl w:val="true"/>
          <w:lang w:bidi="fa-IR"/>
        </w:rPr>
        <w:t>چه، هيچ روزى به چنين پيروزى دست نيافتى كه به وسيله آن، ديگر دغدغه شكست را نداشته باشى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هبيره نيز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عَلِمَتْ عُلْيا لُؤى بنِ غالِبٍ</w:t>
      </w:r>
    </w:p>
    <w:p>
      <w:pPr>
        <w:pStyle w:val="BookText"/>
        <w:rPr/>
      </w:pPr>
      <w:r>
        <w:rPr>
          <w:rFonts w:ascii="Amiri" w:hAnsi="Amiri" w:eastAsia="Amiri" w:cs="Amiri"/>
          <w:color w:val="111111"/>
          <w:sz w:val="28"/>
          <w:sz w:val="28"/>
          <w:szCs w:val="28"/>
          <w:rtl w:val="true"/>
          <w:lang w:bidi="ar-SA"/>
        </w:rPr>
        <w:t>لَفارِسُها عَمْروٌ اِذا نابَ نائِبٌ</w:t>
      </w:r>
    </w:p>
    <w:p>
      <w:pPr>
        <w:pStyle w:val="BookText"/>
        <w:rPr/>
      </w:pPr>
      <w:r>
        <w:rPr>
          <w:rFonts w:ascii="IRNazanin" w:hAnsi="IRNazanin" w:eastAsia="IRNazanin"/>
          <w:color w:val="111111"/>
          <w:sz w:val="28"/>
          <w:sz w:val="28"/>
          <w:szCs w:val="28"/>
          <w:rtl w:val="true"/>
          <w:lang w:bidi="fa-IR"/>
        </w:rPr>
        <w:t>بزرگان قبيله لوئى بن غالب دريافته اند كه هرگاه پيشامد سختى نزديك شود، قهرمان آنان عمرو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فارِسُها عَمْروٌ اذِا ما يَسُوْفُهُ</w:t>
      </w:r>
    </w:p>
    <w:p>
      <w:pPr>
        <w:pStyle w:val="BookText"/>
        <w:rPr/>
      </w:pPr>
      <w:r>
        <w:rPr>
          <w:rFonts w:ascii="Amiri" w:hAnsi="Amiri" w:eastAsia="Amiri" w:cs="Amiri"/>
          <w:color w:val="111111"/>
          <w:sz w:val="28"/>
          <w:sz w:val="28"/>
          <w:szCs w:val="28"/>
          <w:rtl w:val="true"/>
          <w:lang w:bidi="ar-SA"/>
        </w:rPr>
        <w:t>عَلِىٌّ وَ اَنَّ الْمَوْتَ لاشَكَّ طالب</w:t>
      </w:r>
    </w:p>
    <w:p>
      <w:pPr>
        <w:pStyle w:val="BookText"/>
        <w:rPr/>
      </w:pPr>
      <w:r>
        <w:rPr>
          <w:rFonts w:ascii="IRNazanin" w:hAnsi="IRNazanin" w:eastAsia="IRNazanin"/>
          <w:color w:val="111111"/>
          <w:sz w:val="28"/>
          <w:sz w:val="28"/>
          <w:szCs w:val="28"/>
          <w:rtl w:val="true"/>
          <w:lang w:bidi="fa-IR"/>
        </w:rPr>
        <w:t>قهرمان آنان عمرو است، ليكن زمانى كه على او را به هلاكت نرساند و ترديدى نيست كه مرگ به سراغ انسان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وقتى كه خبر كشته شدن عمرو به خواهرش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خود جرأت داده است كه او را بكشد؟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عمرو به دست همتايى بزرگوارى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اشكم باز نايستد، اگر بر او اشك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كشنده قهرمانان و برجسته تر از همه هم سنّ و سالهاى خود بود، ليكن مرگش به دست شخصيت بزرگوارى از قوم خودش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افتخارى بالاتر از اين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قاتِلُ عَمْروٍ غَيْرَ قاتِلِه</w:t>
      </w:r>
    </w:p>
    <w:p>
      <w:pPr>
        <w:pStyle w:val="BookText"/>
        <w:rPr/>
      </w:pPr>
      <w:r>
        <w:rPr>
          <w:rFonts w:ascii="Amiri" w:hAnsi="Amiri" w:eastAsia="Amiri" w:cs="Amiri"/>
          <w:color w:val="111111"/>
          <w:sz w:val="28"/>
          <w:sz w:val="28"/>
          <w:szCs w:val="28"/>
          <w:rtl w:val="true"/>
          <w:lang w:bidi="ar-SA"/>
        </w:rPr>
        <w:t>لَكُنْتُ اَبْكى عَلَيْهِ آخِرَ الْاَبَدِ</w:t>
      </w:r>
    </w:p>
    <w:p>
      <w:pPr>
        <w:pStyle w:val="BookText"/>
        <w:rPr/>
      </w:pPr>
      <w:r>
        <w:rPr>
          <w:rFonts w:ascii="IRNazanin" w:hAnsi="IRNazanin" w:eastAsia="IRNazanin"/>
          <w:color w:val="111111"/>
          <w:sz w:val="28"/>
          <w:sz w:val="28"/>
          <w:szCs w:val="28"/>
          <w:rtl w:val="true"/>
          <w:lang w:bidi="fa-IR"/>
        </w:rPr>
        <w:t>اگر كشنده عمرو، بجز كشنده او بود هميشه براى او مى گريستم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قاتِلُهُ مَنْ لايُعابُ بِه</w:t>
      </w:r>
    </w:p>
    <w:p>
      <w:pPr>
        <w:pStyle w:val="BookText"/>
        <w:rPr/>
      </w:pPr>
      <w:r>
        <w:rPr>
          <w:rFonts w:ascii="Amiri" w:hAnsi="Amiri" w:eastAsia="Amiri" w:cs="Amiri"/>
          <w:color w:val="111111"/>
          <w:sz w:val="28"/>
          <w:sz w:val="28"/>
          <w:szCs w:val="28"/>
          <w:rtl w:val="true"/>
          <w:lang w:bidi="ar-SA"/>
        </w:rPr>
        <w:t>وَ كانَ يُدْعى اَبُوْهُ بَيْضَةُ الْبَلَدِ</w:t>
      </w:r>
    </w:p>
    <w:p>
      <w:pPr>
        <w:pStyle w:val="BookText"/>
        <w:rPr/>
      </w:pPr>
      <w:r>
        <w:rPr>
          <w:rFonts w:ascii="IRNazanin" w:hAnsi="IRNazanin" w:eastAsia="IRNazanin"/>
          <w:color w:val="111111"/>
          <w:sz w:val="28"/>
          <w:sz w:val="28"/>
          <w:szCs w:val="28"/>
          <w:rtl w:val="true"/>
          <w:lang w:bidi="fa-IR"/>
        </w:rPr>
        <w:t>ليكن كشنده او كسى است كه نمى توان به او خرده گرفت و پدرش را بزرگ شهر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مسلمانان پس از صلح حديبيه، بيست شب را در مدينه سپرى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شركت در جنگى كه توطئه هاى يهود و همپيمان شدن آنان با قريش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تحميل كرده است، امرى ضرورى به نظر مى رسد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دژى استوارى بود كه مهاجمان نمى توانستند در آن نفوذ كنند و بيست وپنج روز مقاومت مسلمانان در آن جا هيچ گونه اثرى نداشت و محاصره اين </w:t>
      </w:r>
    </w:p>
    <w:p>
      <w:pPr>
        <w:pStyle w:val="BookText"/>
        <w:rPr/>
      </w:pPr>
      <w:r>
        <w:rPr>
          <w:rFonts w:ascii="IRNazanin" w:hAnsi="IRNazanin" w:eastAsia="IRNazanin"/>
          <w:color w:val="111111"/>
          <w:sz w:val="28"/>
          <w:sz w:val="28"/>
          <w:szCs w:val="28"/>
          <w:rtl w:val="true"/>
          <w:lang w:bidi="fa-IR"/>
        </w:rPr>
        <w:t>دژ تحقق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مسلمانان چاره اى جز هجوم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بزرگان صحابه پرچم را بردوش گرفتند و تلاش فراوان به عمل آوردند، ليكن استوارى اين دژ به گونه اى بود كه مهاجمان را خسته و درمانده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از آغاز حمله سپرى شد، امّا هيچ فايده اى را در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پيامبر صلى الله عليه و آله على را فرا خواند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پرچم را بگير و برو كه خداوند اين دژ را به وسيله تو فتح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سختى در گرفت، زيرا يهوديان خيبر به جنگ پرداختند و به حمله هاى شديدى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سپر از دست على عليه السلام بر زمين افتاد، چندين يهودى براى ربودن آن هجوم بردند و آن را هدفى آسان براى خود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بالاتر از تصورِ هر دو گروه مسلمان و يهودى، حادثه شگفت آورى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على بن ابى طالب عليه السلام به جاى سپر خودش از يك سپر جديد استفاده كرد و اين سپر جديد، در دژ خيبر بود كه وى آن را با نيروى فوق العاده اى از جاى بر كند و دشمنانى را كه بزودى زير ضربات مرگبار او بر زمين خواهند افتاد، مبهوت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كه در سرشت او نيرومندى با هوشيارى توأم بود، در دژ خيبر را پل قرار داد و از روى آن عبور كرد و به اندرون دژ در آمد و بدين ترتيب، دژ خيبر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دژ، يك در معمولى نبوده، بلكه تخته سنگى بوده كه آن را از كوه تراشيده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چند تن از اصحاب تلاش كردند كه آن را جابه جا كنند، ولى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به اين موضوع اشاره مى كند و خطاب به على عليه السلام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قالِعَ الْبابِ الَّذِىْ عَنْ هَزّه</w:t>
      </w:r>
    </w:p>
    <w:p>
      <w:pPr>
        <w:pStyle w:val="BookText"/>
        <w:rPr/>
      </w:pPr>
      <w:r>
        <w:rPr>
          <w:rFonts w:ascii="Amiri" w:hAnsi="Amiri" w:eastAsia="Amiri" w:cs="Amiri"/>
          <w:color w:val="111111"/>
          <w:sz w:val="28"/>
          <w:sz w:val="28"/>
          <w:szCs w:val="28"/>
          <w:rtl w:val="true"/>
          <w:lang w:bidi="ar-SA"/>
        </w:rPr>
        <w:t>عَجَزَتْ أَكُفٌّ اَرْبَعُوْنَ وَ أَرْبَعٌ</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اى بركننده درى كه چهل و چهار تن از تكان دادن آن عاجز و ناتوان بودند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على بن ابى طالب عليه السلام داراى نيروى بدنى فوق العاده اى بود و ساختار اندامى او موجب شد كه وى بتواند آن در را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ساق پايش هم كوتاه بود و هم </w:t>
      </w:r>
    </w:p>
    <w:p>
      <w:pPr>
        <w:pStyle w:val="BookText"/>
        <w:rPr/>
      </w:pPr>
      <w:r>
        <w:rPr>
          <w:rFonts w:ascii="IRNazanin" w:hAnsi="IRNazanin" w:eastAsia="IRNazanin"/>
          <w:color w:val="111111"/>
          <w:sz w:val="28"/>
          <w:sz w:val="28"/>
          <w:szCs w:val="28"/>
          <w:rtl w:val="true"/>
          <w:lang w:bidi="fa-IR"/>
        </w:rPr>
        <w:t>عضلات نيرومند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اثر برخوردارى از اين دو ويژگى، گامهايش را بر جاى خود ميخكوب مى كرد و عضلات بازوهايش را آن چنان فشرده مى ساخت كه مى توانست با يك دست سواركار دلاورى را كه ذره آهنى بر تن داشت بربايد و او را بر زمين بكوبد چونان كه تازيانه اى را بر زمين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بسان توپى هرجا كه مى خواهد پرتاب</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شجاعت على بن ابى طالب عليه السلام به معناى شجاعتى كه در ديگر افرادى كه به نيروى بدنى خود مغرور هستند، نمى باشد زيرا نيروى بدنى در امام على عليه السلام تسليم شجاعت و پاكى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نيروى بدنى كه با پاكى و شجاعت روحى همراه نباشد، صرفا يك نيروى حيوانى به شمار مى رود كه فرد برخوردار از آن به خشونت و بد رفتارى روى مى آورد و به منظور آزمايش خويش به جستجوى ميدانهاى زور آزمايى مى افتد و بر اثر خشونت به ميدان ستمگرى و تجاوز مى غلطد و بدين سبب، پيش از آن كه به نيرومندانى از گروه خود زيان وارد كند، به ناتوانان زيان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 كه از برجستگيهاى او در شجاعت جسمانى اش به شمار مى رفت، در ساختن شجاعت معنوى او اثر بزرگى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طريق همين ويژگيهايش به مردم مى نگريست واعمال آنان را با معيارى مى سنجيد كه دوست داشت ديگران اعمال او را با آن معيار بسنجند و معيار او هميشه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انسانى بود كه حياتش را وقف دفاع از حق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از نفس خويش حساب مى كشيد و آن راملزم مى ساخت كه راه حق را برود و به همين دليل، هيچگاه سازش و چاپلوسى نمى كرد، بلكه نظرگاه خويش را همچون شمشير، روشن و قاطع بيان مى كرد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شجاعت على بن ابى طالب عليه السلام در تمامى آن ميدانهاى نبرد، بيانى رسا از قدرت ايمانى بود كه در دل او جاى داشت و نيز بيانى از جهاد او در راه اسلام و جستجوى او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وى پيروزمندانه از ميدان نبرد بيرون مى آمد، در </w:t>
      </w:r>
      <w:bookmarkStart w:id="84" w:name="pg7327_54093"/>
    </w:p>
    <w:p>
      <w:pPr>
        <w:pStyle w:val="BookText"/>
        <w:rPr/>
      </w:pPr>
      <w:bookmarkEnd w:id="84"/>
      <w:r>
        <w:rPr>
          <w:rFonts w:ascii="IRNazanin" w:hAnsi="IRNazanin" w:eastAsia="IRNazanin"/>
          <w:color w:val="111111"/>
          <w:sz w:val="28"/>
          <w:sz w:val="28"/>
          <w:szCs w:val="28"/>
          <w:rtl w:val="true"/>
          <w:lang w:bidi="fa-IR"/>
        </w:rPr>
        <w:t>حالى كه زخمها او را سست و بى حال كرده بود و او حسرت مى خورد كه چرا شهيد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پس از جنگ احد، با على عليه السلام در خانه اش ديدار</w:t>
      </w:r>
    </w:p>
    <w:p>
      <w:pPr>
        <w:pStyle w:val="BookText"/>
        <w:rPr/>
      </w:pPr>
      <w:r>
        <w:rPr>
          <w:rFonts w:ascii="IRNazanin" w:hAnsi="IRNazanin" w:eastAsia="IRNazanin"/>
          <w:color w:val="111111"/>
          <w:sz w:val="28"/>
          <w:sz w:val="28"/>
          <w:szCs w:val="28"/>
          <w:rtl w:val="true"/>
          <w:lang w:bidi="fa-IR"/>
        </w:rPr>
        <w:t>كرد، على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ديدى كه چگونه شهادت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 به سراغت خواهد آمد، اى على</w:t>
      </w:r>
      <w:r>
        <w:rPr>
          <w:rFonts w:eastAsia="IRNazanin" w:cs="IRNazanin"/>
          <w:color w:val="111111"/>
          <w:sz w:val="28"/>
          <w:szCs w:val="28"/>
          <w:rtl w:val="true"/>
          <w:lang w:bidi="fa-IR"/>
        </w:rPr>
        <w:t>!.»</w:t>
      </w:r>
    </w:p>
    <w:p>
      <w:pPr>
        <w:pStyle w:val="Heading3"/>
        <w:numPr>
          <w:ilvl w:val="2"/>
          <w:numId w:val="1"/>
        </w:numPr>
        <w:rPr/>
      </w:pPr>
      <w:bookmarkStart w:id="85" w:name="__RefHeading___Toc973833_1051229030"/>
      <w:bookmarkStart w:id="86" w:name="_Toc26"/>
      <w:bookmarkEnd w:id="85"/>
      <w:r>
        <w:rPr>
          <w:rtl w:val="true"/>
        </w:rPr>
        <w:t>جدال شمشير كشيدن و غلاف كردن آن</w:t>
      </w:r>
      <w:bookmarkEnd w:id="86"/>
    </w:p>
    <w:p>
      <w:pPr>
        <w:pStyle w:val="BookText"/>
        <w:rPr/>
      </w:pPr>
      <w:r>
        <w:rPr>
          <w:rFonts w:ascii="IRNazanin" w:hAnsi="IRNazanin" w:eastAsia="IRNazanin"/>
          <w:color w:val="111111"/>
          <w:sz w:val="28"/>
          <w:sz w:val="28"/>
          <w:szCs w:val="28"/>
          <w:rtl w:val="true"/>
          <w:lang w:bidi="fa-IR"/>
        </w:rPr>
        <w:t>برخى على ابن ابى طالب عليه السلام را متهم مى كند كه جنگهاى او پس از رسيدن به مقام خلافت، بر اثر گرايش ذاتى او به پيكار است واين جنگها ادامه پيكار او در ميدانهاى نبرد بدر، احد، خندق، خيبر و حنين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اين اتهام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جنگ در تمامى حالات اسلام، ابزارى بوده است براى دفاع از اسلام و يا انتشار عقيده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على بن ابى طالب عليه السلام نيز پيكار او با همين هدف اسلامى صورت مى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ميان دو پيكار تفاوت چشم گيرى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در ميدانهاى نبرد اسلام بر ضد مشركان در زمان پيامبر صلى الله عليه و آله و پيكار در زمان خلافت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پيامبر صلى الله عليه و آله او يك رزمنده، فدايى، مأمور و فرمانبردار بود و پيامبر صلى الله عليه و آله جنگهاى عقيدتى بر ضد شرك را برنامه ريزى و سپس فرمان آن را صادر مى كرد، زيرا پيامبر صلى الله عليه و آله فرمانده، راهنما و سرپرستى بود كه شخصا فرماندهى عمليات جنگى را به عهده داشت و جنگهاى نخستين در زمان پيامبر صلى الله عليه و آله نقش اصلى را در پيروزى، انتشار يافتن، پايدارى و گسترش قلمرو اسلام ايفا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اسكافى در پاسخش به جاحظ مى گويد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جاحظ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مستقيم در جنگها، رويارويى با همتايان و قهرمانان شرك و كشتن آنان، فضيلت محسوب نمى شود؟ مگر نه اين است كه پرچم اسلام، تنها با شركت در همين جنگها بر افراشته شد؟ مگر نه اين است كه پايدارى و استقرار دين به وسيله همين جنگها بود؟ آيا او اين سخن خدا را نشنيده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كسانى را دوست </w:t>
      </w:r>
    </w:p>
    <w:p>
      <w:pPr>
        <w:pStyle w:val="BookText"/>
        <w:rPr/>
      </w:pPr>
      <w:r>
        <w:rPr>
          <w:rFonts w:ascii="IRNazanin" w:hAnsi="IRNazanin" w:eastAsia="IRNazanin"/>
          <w:color w:val="111111"/>
          <w:sz w:val="28"/>
          <w:sz w:val="28"/>
          <w:szCs w:val="28"/>
          <w:rtl w:val="true"/>
          <w:lang w:bidi="fa-IR"/>
        </w:rPr>
        <w:t>دارد كه در راه او در صفى همچون ديوارى كه اجزايش را با سرب به هم پيوند داده باشند، مى جنگند</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خدا دوست بدارد، بدين معناست كه او را پاداش مى دهد و هركس كه در صف رزمندگان اسلام پايدار بماند و بيشتر پيكار كند، در نزد خدا محبوبتر است و پاداش بهتر و بيشترى را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على عليه السلام از همه مسلمانان در نزد خدا محبوبتر است، زيرا او در اين صف استوار، از همه مسلمانان ثابت قدم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اجماع امّت اسلامى، هرگز از صحنه جنگ نگريخت و با هيچ رقيب دلاورى رو به رو نشد، جز اين كه او را به هلاكت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موقعيّت مردم در جهاد، مختلف است و در اين باره برخى از آنان نسبت به ديگرى 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 جود رزمنده اى كه به سوى دشمنانش مى شتابد و از شمشيرها و نيزه ها استقبال</w:t>
      </w:r>
    </w:p>
    <w:p>
      <w:pPr>
        <w:pStyle w:val="BookText"/>
        <w:rPr/>
      </w:pP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 كه بيش از ديگران بر دشمن ضربه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در جنگ حضور يافته و كمك كرده ليكن كارى بر ضد دشمن انجام نداده است بر دوش دشمن سنگين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در جنگ حضور يابد و كمك كند و كارى انجام ندهد، ليكن حضورش به گونه اى باشد كه تير و سنگ به او اصابت كند، مقامش از كسى كه در جنگ به گونه اى حضور يافته است كه تير و سنگى به او اصابت نكند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درباره كار عرب بينديشى و به سيره ها نگاه كنى و خبرها را بخوانى، پى خواهى برد كه قريش در جستجوى محمّد صلى الله عليه و آله بودند و هدفشان كشتن او بود و اگر در اين هدفشان ناتوان مى شد، على عليه السلام را جستجو مى كردند و به كشتن او كمر مى بستند، زيرا وضعيّت او از همه آنان به پيامبر صلى الله عليه و آله همانندتر، خويشاوندى او نزديكتر و دفاعش از او سخت تر بود و اگر آنان على را مى كشتند، فرمان محمّد صلى الله عليه و آله را تضعيف مى كردند و شوكت او را مى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على عليه السلام از لحاظ دلاورى، نيرو، شجاعت، يارى رسانى، كار كرد و دليرى از برترين ياران او به شمار مى 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از پيكار عالى اش با عبارت كوتاهى كه تمامى رفتارش را در آن خلاصه كرده است ياد مى كند، زيرا وقتى اين آيه را مى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محمّد پيامبرى است كه پيش از او پيامبرانى ديگر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بميرد يا كشته شود، شمابه آيين پيشين خود باز مى گرديد؟ هركس كه باز گردد، هيچ زيانى به خدا نخواهد </w:t>
      </w:r>
    </w:p>
    <w:p>
      <w:pPr>
        <w:pStyle w:val="BookText"/>
        <w:rPr/>
      </w:pP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سپاسگزاران را پاداش خواهد داد</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پس از آن كه خدا ما را هدايت كرده است، به عقب برنمى گرديم و اگر پيامبر صلى الله عليه و آله بميرد و يا كشته شود، هر آينه به خاطر آنچه او جنگيده است مى جنگيم تا مرگ را در آغوش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طول عمر على عليه السلام در زمان زندگى پيامبر صلى الله عليه و آله و پس از رحلت او همچنان در خاطره اش بود و به طور هميشه و شگفت انگيز وجدان او را تحت فشار قرار مى داد، زيرا وى همواره آن را به خاطر مى آورد و تلاوت مى كرد و تلاوتش را با همان واژه هايى كه پيشتر شنيديم پى مى گرفت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آرى، كدامين واژه مى تواند سرشت و خوى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كند، جز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ما، على سرشت رزمنده و اخلاق او را در دل خويش دارد، ليكن پرسش آن است كه آيا اين سرشت از فضايل و مزّيتهاى او به شمار مى رود يا خير؟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وجود سرشت رزمندگى در انسان امرى است كه موجب بالا رفتن مقام انسان مى شود؟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على بن ابى طالب عليه السلام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وجود سرشت رزمندگى در ژرفاى دل او از چيزهايى است كه به بزرگوارى، بلندى مقام و كمال او مى افزايد واين بدان سبب است كه سرشت رزمندگى در امام على عليه السلام از لحاظ درستى، عدالت و بزرگوارى به مرحله والايى قرار داشت كه به بركت قرآن، پيامبر و اسلام نصيب او شده بود، زيرا اين سرشت از ديدگاه امام عليه السلام سبب نمى شود كه او بر ديگران ستم كند، يا به آنان تهمت بزند و يا در پى رسيدن به اهداف دنيوى و آرزوهاى نفسانى اش باشد، بلكه اين سرشت به همين دليل، روح او را به بالاترين درجه دليرى و جوانمردى بالا مى برد، چنان كه شجاعت نيز از </w:t>
      </w:r>
    </w:p>
    <w:p>
      <w:pPr>
        <w:pStyle w:val="BookText"/>
        <w:rPr/>
      </w:pPr>
      <w:r>
        <w:rPr>
          <w:rFonts w:ascii="IRNazanin" w:hAnsi="IRNazanin" w:eastAsia="IRNazanin"/>
          <w:color w:val="111111"/>
          <w:sz w:val="28"/>
          <w:sz w:val="28"/>
          <w:szCs w:val="28"/>
          <w:rtl w:val="true"/>
          <w:lang w:bidi="fa-IR"/>
        </w:rPr>
        <w:t>ديدگاه امام عليه السلام به معناى برخوردارى از بالاترين ويژگيهاى مردانگى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امام على عليه السلام يك حركت بنيانكن و زيانبارى نيست كه قدرت فوق العاده او جلو آن را بگيرد بلكه مردانگى به معناى پايبندى بى چون و چراى او به شيوه پيامبرى است كه به وى ايمان آورده است و نيز پايبندى به دينى كه او خود پرچمش را بردوش گرفته است و بدين ترتيب مى بينيم كه شجاعت، مردانگى و مسلمانى، همگى حقيقتا در وجود امام على عليه السلام گرد آمده اند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كه دو نوع پيكار را از يكديگر جدا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پيكار امام على عليه السلام در زمان پيامبر صلى الله عليه و آله كه پيشتر درباره اش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پيكار امام على عليه السلام در زمان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و در نبردها وغزوه هاى بزرگ كه على بن ابى طالب عليه السلام همچون توفان هجوم مى برد و با نيروى كوبنده، ضربه هاى مرگبار بر دشمن وارد مى كرد، بدين سبب بود كه ضربه هاى او متوجّه پيكر شرك بود و به همين دليل حمله هاى او، شوكت و ضربه اسلام را به نمايش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جنگهايى كه در زمان خلافت امام به وقوع پيوست، او از شيوه ديگرى پيروى مى كرد، زيرا جنگ در ميان خود مسلمانان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عوامل ديگرى نيز بودند كه در انتخاب اين شيوه تأثير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اين كه گروهها و دسته هايى كه برضد او اعلان جنگ كردند، در جنگ با او از يكديگر پيشى مى گرفتند و افراط مى كردند، ليكن او در برابر آنان عكس العمل نشان نمى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آنها در جنگ شتاب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راه صلح و آشتى را برمى گزيد واز پرداختن به يك جنگ ويرانگر داخلى ميان مسلمانان و از ريختن خونها و گسترش آشوب خوددارى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اين سياست على عليه السلام در عقيده وايدئولوژى عالى او نهفته است، زيرا او تمامى محاسبه هاى صلح و جنگ را بر اساس عقيده اش انجام مى داد و تصميم مى گرفت و سرشت جنگندگى معروف و مشهورى كه در وجود على عليه السلام بود، هيچگاه بر انگيزه هاى صلح طلبى او نمى چربيد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پيكار غريزه او </w:t>
      </w:r>
    </w:p>
    <w:p>
      <w:pPr>
        <w:pStyle w:val="BookText"/>
        <w:rPr/>
      </w:pPr>
      <w:r>
        <w:rPr>
          <w:rFonts w:ascii="IRNazanin" w:hAnsi="IRNazanin" w:eastAsia="IRNazanin"/>
          <w:color w:val="111111"/>
          <w:sz w:val="28"/>
          <w:sz w:val="28"/>
          <w:szCs w:val="28"/>
          <w:rtl w:val="true"/>
          <w:lang w:bidi="fa-IR"/>
        </w:rPr>
        <w:t>نبود، بلكه ابزار فكرى و روش عقيدتى او بود كه تنها در هنگام ناچارى بدان پناه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تصويرهاى گوناگونى از فرماندهان جنگجو را به ما معرّفى كرده است كه وقتى فردى در برابر آنان قرار مى گرفت و درخواست هماوردى از ايشان مى كرد، بلافاصله انگيزه پيكار در آنها تحريك مى شد و آنان پاسخ يك پيمانه را با دو پيمانه ويا بيشتر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مردم در وقتى كه آتشهاى درگيرى زبانه مى كشد معمولاً بر طبق آنچه در توان دارند عمل مى كنند، در حالى كه على عليه السلام با ديگران تفاوت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غريزه جنگندگى امام وى را وادار نمى كند تا به روى كسانى كه بر ضد او اعلان جنگ داده اند، شمشير از نيام بركشد، با اين كه جنگندگى از برجسته ترين ويژگيهاى او بوده است، چون در وجود على عليه السلام چيزى نهفته است كه به مراتب از غريزه جنگندگى او بزرگتر و فراگيرتر است و آن ايمان و عقيده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زمانى كه عقيده اش به او فرمان ندهد، دست به شمشير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عقيده كميابى كه وجود فكرى، معنوى و جسمانى او را به آن چنان طرز شگفت انگيزى، هماهنگى و سامان بخشيده است كه حتّى ذرّه اى از وجودش از آن حالى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مسلّحانه گسترده هم نتوانست در تعادل شخصى على بن ابى طالب عليه السلام كه در حقيقت، تعادل حق و اسلام بود، كوچكترين خللى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رفتارش درس بى نظيرى به بشريت داد كه صرفا درس آموزشى و تئورى نبود بلكه عملى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انديشه اش را از طريق همداستان كردن كردار و گفتار بيان مى كرد، همان همداستانى كه وى در آن به وجود آمده، رشد كرده و پير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دنيايى كه اسير منفعتها، آزها، مصيبتها، مانورها و دروغهاست، بايد بهاى عدالت خويش رابپردازد، بويژه كه دشمنان او به اخلاق او كه كاملاً آشكار و روشن است پى بردند و از آن سوء استفاده كردند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از بين رفتن توازن ميان حقانيت على بن ابى طالب و آشفتگى جو سياسى </w:t>
      </w:r>
      <w:bookmarkStart w:id="87" w:name="pg7327_54098"/>
    </w:p>
    <w:p>
      <w:pPr>
        <w:pStyle w:val="BookText"/>
        <w:rPr/>
      </w:pPr>
      <w:bookmarkEnd w:id="87"/>
      <w:r>
        <w:rPr>
          <w:rFonts w:ascii="IRNazanin" w:hAnsi="IRNazanin" w:eastAsia="IRNazanin"/>
          <w:color w:val="111111"/>
          <w:sz w:val="28"/>
          <w:sz w:val="28"/>
          <w:szCs w:val="28"/>
          <w:rtl w:val="true"/>
          <w:lang w:bidi="fa-IR"/>
        </w:rPr>
        <w:t>مسلمانان در زمان خودش پيامدهايى منفى داشت، ليكن اين پيامدها در تاريخ به درسى تبديل شد كه على عليه السلام آن را به دشمنانش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بزرگتر و بالاتر از سود و زيان به آن معنايى است كه حكومت و سياست آن را به طور كلّى به نمايش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بهاى سودى كه دشمنان على بن ابى طالب عليه السلام آن را به 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پيروزى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درسها، حكمتها، كارهاى پسنديده و دلايل روشنى كه بشريت آن را از على عليه السلام به دست آوردند، چه چيزى مى تواند باشد؟</w:t>
      </w:r>
    </w:p>
    <w:p>
      <w:pPr>
        <w:pStyle w:val="BookText"/>
        <w:rPr/>
      </w:pPr>
      <w:r>
        <w:rPr>
          <w:rFonts w:ascii="IRNazanin" w:hAnsi="IRNazanin" w:eastAsia="IRNazanin"/>
          <w:color w:val="111111"/>
          <w:sz w:val="28"/>
          <w:sz w:val="28"/>
          <w:szCs w:val="28"/>
          <w:rtl w:val="true"/>
          <w:lang w:bidi="fa-IR"/>
        </w:rPr>
        <w:t xml:space="preserve">از جمله اين درسها و آثار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از على عليه السلام بر جاى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نيرويى بالاتر از نيروى نفسانى و شجاعتى بالاتر از شجاعت نفسانى و نيز به رغم بالا گرفتن جنگ، به دنبال صلح رفتن است، آن هم نه به خاطر عافيت طلبى، بلكه به منظور حفظ خون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زودى اين جدال استوار براى پاى بندى به صلح را در شيوه رفتار آن قهرمان نامدار، در سه جنگ جمل، صفين و نهروان خواهيم ديد</w:t>
      </w:r>
      <w:r>
        <w:rPr>
          <w:rFonts w:eastAsia="IRNazanin" w:cs="IRNazanin"/>
          <w:color w:val="111111"/>
          <w:sz w:val="28"/>
          <w:szCs w:val="28"/>
          <w:rtl w:val="true"/>
          <w:lang w:bidi="fa-IR"/>
        </w:rPr>
        <w:t>.</w:t>
      </w:r>
    </w:p>
    <w:p>
      <w:pPr>
        <w:pStyle w:val="Heading3"/>
        <w:numPr>
          <w:ilvl w:val="2"/>
          <w:numId w:val="1"/>
        </w:numPr>
        <w:rPr/>
      </w:pPr>
      <w:bookmarkStart w:id="88" w:name="__RefHeading___Toc973835_1051229030"/>
      <w:bookmarkStart w:id="89" w:name="_Toc27"/>
      <w:bookmarkEnd w:id="88"/>
      <w:r>
        <w:rPr>
          <w:rtl w:val="true"/>
        </w:rPr>
        <w:t>مصداق درس در جنگ جمل</w:t>
      </w:r>
      <w:bookmarkEnd w:id="89"/>
    </w:p>
    <w:p>
      <w:pPr>
        <w:pStyle w:val="BookText"/>
        <w:rPr/>
      </w:pPr>
      <w:r>
        <w:rPr>
          <w:rFonts w:ascii="IRNazanin" w:hAnsi="IRNazanin" w:eastAsia="IRNazanin"/>
          <w:color w:val="111111"/>
          <w:sz w:val="28"/>
          <w:sz w:val="28"/>
          <w:szCs w:val="28"/>
          <w:rtl w:val="true"/>
          <w:lang w:bidi="fa-IR"/>
        </w:rPr>
        <w:t>سپاه جمل در بصره عملاً جنگ ر ا آغازه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پانصد تن از قبيله بنى عبدالقيس را كشته، استاندار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زنجير بسته و پاسداران او را به قتل رسانيده است و نيز دارالاماره، خزانه و مسجد كاملاً در تصرّف افراد اين سپاه در آمده، آشوب همه جا را فراگرفته و جنگ داخلى، بصره را در معرض نابودى قرار داده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گزارشهاى مربوط به تسخير تأسيسات استراتژيك و حساس در بصره و كشته شدن ياران استاندار، همه جا منتشر شد و على بن ابى طالب عليه السلام هم چندان از بصره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كشتار وحشتناك ياران او و ياران عثمان بن حنيف، قلب او را تكان داد </w:t>
      </w:r>
    </w:p>
    <w:p>
      <w:pPr>
        <w:pStyle w:val="BookText"/>
        <w:rPr/>
      </w:pPr>
      <w:r>
        <w:rPr>
          <w:rFonts w:ascii="IRNazanin" w:hAnsi="IRNazanin" w:eastAsia="IRNazanin"/>
          <w:color w:val="111111"/>
          <w:sz w:val="28"/>
          <w:sz w:val="28"/>
          <w:szCs w:val="28"/>
          <w:rtl w:val="true"/>
          <w:lang w:bidi="fa-IR"/>
        </w:rPr>
        <w:t>با اين وجود، او درباره خطر بروز جنگ در ميان مسلمانان مى انديشيد و سخت سرگرم ايجاد تفاهم و صلح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در طول زندگى اش از هيچ واژه اى همچون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نداشت و به حق گويى و درك گويى عادت كرده بود وبدون كوچكترين انحرافى، مستقيما به حق روى مى آورد، ليكن در اين حادثه ناگوار، او به عذاب هولناكى مى نگريست كه خونهاى ريخته شده و خونهاى مسلمانان، سبب اين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به تاريخ مى نگريست كه چگونه اين جنگ، باعث از سرگيرى جنگهاى مصيبت بارى در تاريخ آينده مسلمانان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هميشه در آنِ واحد، هم درباره حال مى انديشيد و هم درباره آينده، آن هم با نگرش واقع بينانه و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هر چيزى را با معيار نگرش حال و معيار نگرش آينده هر دو مى سنجيد و از ديدگاه او اين دو نگرش با يكديگر برابر بود و هيچ كدام درست تر از ديگرى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رغم شنيدن گزارشهاى آن كشتار خونين كه آرامش بصره را بر هم زده بود، احساسات خود را كنترل كرد و به خاطر صلح جويى و فرمان خرد، از حكومت بصره دست برداشت و نماينده اى را از سوى خودش به مركز فرماندهى اردوى بصره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اين كه صداى به هم خوردن سلاحها از مرز شانه هاى انسان فراتر رفته بود، امام على عليه السلام خواستار صلح و يگانگى بود و به همين دليل، فرستاده خويش قعقاع را اعزام كرد و ميان او و عايشه اين گفتگو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چيزى تو را واداشته كه به اين شهر بيايى؟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ايجاد صلح ميان مردم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كسى را به دنبال طلحه و زبير بفرست، تا هم سخن مرا بشنوى و هم سخن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آن دو را احضار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 المؤمنين پرسيدم كه چه چيزى او را واداشته كه به اين شهر بيايد؟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صلح 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من خبر دهيد كه شما چه مى گوييد، آيا با صلح موافقيد يا مخالف؟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موافقيم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راه ايجاد اين صلح چيست؟ به خدا سوگند، اگر ما اين راه را بدانيم، صلح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كشندگان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موضوع رها شود، قرآن رها شده است و اگر بدان عمل شود، قرآن زنده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كشندگان عثمان را كه از مردم بصره بودند، كشتيد و پيش از كشتن آنها، از امروزتان به درستكارى نزديكتر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ميان ششصد نفر، تنها يك نفر را گذاشتيد و بقيه را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شش هزار نفر به خاطر آنان خشمگين شدند، از شما كناره گيرى كردند و بر ضد شما دست به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خواستار تحويل آن فردى شديد كه آزاد شده بود، ولى آن شش هزار تن از اين كار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شما آن يك تن را رها كنيد، گفته هاى خود را زير پا مى گذاريد و اگر با كسانى كه از شما كناره گيرى كردند، بجنگيد پس شكست خودتان را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نظرگاه تو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داروى آن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قبيله مضر و ربيعه در اين شهر حمايت كرديد و آنان به خاطر كمك همين گروهى كه شما آنها را به خشم آورديد، با شما به نبرد برخاستند، چنان كه به خاطر آن خبر بزرگ گرد آمدند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قعقاع سخنانش را چنين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شما به ما بيعت كنيد، پس نشانه نيكى، مژده رحمت، دست يافتن به انتقام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عافيت براى اين امت است و اگر بيعت نكنيد و بدون منطق و تدبير به خون خواهى عثمان برخيزيد، اين عمل شما نشانه بدى و پامال شدن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قوم، عافيت را انتخاب كنيد كه به خون خواهى دست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را در معرض گرفتاريها قرار دهيد و نه خودتان را، تا مجبور شويم كه با يكديگر بجنگيم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 و 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قعقاع، بر گرد كه اگر على عليه السلام بيايد و همين نظرگاه تو را داشته باشد، كار ما به صلح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نشانه موافقت با سازش و گفتگو بود، ليكن قدرت دشمنان صلح از لحاظ اجتماعى، نظامى و مادّى بر طرفداران صلح مى چربيد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هر جنگى افزون بر عوامل آشكار، عوامل پنهانى اش را هم دارد و همچنين در اثناى جنگ، هر روزى كه مى گذرد عوامل جديدى قد علم مى كنند به گونه اى كه هرگاه هجومها و برخوردهاى نظامى صورت گيرد تمامى ميانجيگريها با شكست رو به رومى شوند و به همين دليل، ابن عباس با آن هوشيارى و تدبيرى كه داشت، نتوانست به تفاهم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با اين وجود، على عليه السلام از تلاشهاى صلح آميز دست برنمى دارد و كسى را به نزد آنان مى فرستد، تا از آنان بخواهد كه به خاطر خدا از خونريزى پرهيز كنند و نيز به آنها بگويد چرا با ما مى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تنها خواستار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يكى ديگر از يارانش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آنان فرستاد و او به همراه خويش قرآنى را حمل مى كرد و آنان را به خدا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تيرى را به سوى او پرتاب كردند و او را به شهادت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برداشته به نزد امام على عليه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آن جوان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اِنَّ مُسْلِما اَتاهُمْ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يَتْلُوْ كِتابَ الّلهِ لاَغْشاهُمْ </w:t>
      </w:r>
    </w:p>
    <w:p>
      <w:pPr>
        <w:pStyle w:val="BookText"/>
        <w:rPr/>
      </w:pPr>
      <w:r>
        <w:rPr>
          <w:rFonts w:ascii="IRNazanin" w:hAnsi="IRNazanin" w:eastAsia="IRNazanin"/>
          <w:color w:val="111111"/>
          <w:sz w:val="28"/>
          <w:sz w:val="28"/>
          <w:szCs w:val="28"/>
          <w:rtl w:val="true"/>
          <w:lang w:bidi="fa-IR"/>
        </w:rPr>
        <w:t>پروردگارا، مسلم به نزد آنان رفت در حالى كه كتاب خدا را مى خواند و از آنها نمى ترسيد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فَخَضِبُوا مِنْ دَمِهِ لِحاهُمْ</w:t>
      </w:r>
    </w:p>
    <w:p>
      <w:pPr>
        <w:pStyle w:val="BookText"/>
        <w:rPr/>
      </w:pPr>
      <w:r>
        <w:rPr>
          <w:rFonts w:ascii="Amiri" w:hAnsi="Amiri" w:eastAsia="Amiri" w:cs="Amiri"/>
          <w:color w:val="111111"/>
          <w:sz w:val="28"/>
          <w:sz w:val="28"/>
          <w:szCs w:val="28"/>
          <w:rtl w:val="true"/>
          <w:lang w:bidi="ar-SA"/>
        </w:rPr>
        <w:t>وَ اُمُّهُ قائِمَةٌ تَراهُمْ</w:t>
      </w:r>
    </w:p>
    <w:p>
      <w:pPr>
        <w:pStyle w:val="BookText"/>
        <w:rPr/>
      </w:pPr>
      <w:r>
        <w:rPr>
          <w:rFonts w:ascii="IRNazanin" w:hAnsi="IRNazanin" w:eastAsia="IRNazanin"/>
          <w:color w:val="111111"/>
          <w:sz w:val="28"/>
          <w:sz w:val="28"/>
          <w:szCs w:val="28"/>
          <w:rtl w:val="true"/>
          <w:lang w:bidi="fa-IR"/>
        </w:rPr>
        <w:t>آنان ريشهاى خود را از خون او رنگين كردند، در حالى كه مادرش ايستاده بود و به آنان مى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امام على عليه السلام ديد كه جز جنگ چاره اى نيست، به سپاهش دستور داد كه آنان جنگ را آغاز نكنند، از پرتاب تير به سوى آنها خوددارى ورزند و آنان را با شمشير و نيزه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على عليه السلام هم انضباط بى نظير است و هم فداكارى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تيرهاى اردوگاه جمل به سپاه على عليه السلام رحم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عبداللّه بن بديل بن ورقا خزاعى به همراه برادرش از سمت راست آمد و برادرش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سمت چپ آمدند كه يكى از افرادشان بر اثر تيرى كه به او اصابت كرد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شاهد باش كه آنان حجت را بر اين قوم تمام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جمل، سخت بر جنگ پاى فشردند و تيراندازى آنان افزايش يافت و اگر نيروى سامان يافته ياران برگزيده على عليه السلام و تسلط آنان بر سپاهشان نمى بود، شورش و تمرّد سپاهيان دور از انتظار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براى برقرارى صلح، از هيچگونه تلاشى فروگذار نكرد و پيش از آن كه جنگ شدّت پيدا كند تمامى سفارشها ودستورالعملهايش را به سپاهيانش اعلان كرد و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هرگاه سپاه دشمن را شكست داديد، بر هيچ مجروحى سخت نگيريد، اسيرى را مكشيد، به تعقيب كسى كه از صحنه جنگ گريخته برنخيزيد، كسى را كه به شما پشت كرده جستجو مكنيد، هيچ شرمگاهى را برهنه نسازيد، هيچ كشته اى را مثله نكنيد، هيچ حرمتى را نشكنيد و به اموالشان نزديك نشويد، بجز سلاحها وحيواناتى كه در پايگاهشان مى باشد و امّا بقيه اموال، بر طبق فرمان كتاب خداوند، ميراث وارثان </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آن كه دو سپاه با يكديگر درگير شوند، على عليه السلام دو تن از رهبران دشمن يعنى طلحه و زبير 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آنها بودند كه بيعت 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شايد در گفتگو با اين دو، راه بيرون رفت هزاران مسلمان از اين نبرد خونين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اعتماد به نفس و تكيه بر شجاعت اصيل خويش بدون آن كه زره خود را بر تن كند واسلحه اى همراه داشته باشد، سوار بر استر پيامبر خدا صلى الله عليه و آله بيرون آمد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 به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در حالى كه غرق در سلاح بود به سوى او رفت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به عايشه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 به عزا نشستى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بدون سلاح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عايشه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اين جا آورده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بكشد آن كس را كه از ميان ما بر كشتن عثمان بيشتر تلاش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خاطردارى كه يك روز پيامبر خدا صلى الله عليه و آله را در محلّه بنى بياضى ديدار كردم، در حالى كه او بر مركب خويش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سوى من خنديد و من هم به سوى او خنديدم و تو هم با او همراه بودى و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صلى الله عليه و آله، على عليه السلام خودخواهى اش را رها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على خودخواهى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را دوست مى دارى؟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با او خواهى جنگيد و اين در حالى باشد كه تو بر او ستم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را پيشتر به ياد مى آوردم، بهاين جا نمى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اكنون </w:t>
      </w:r>
    </w:p>
    <w:p>
      <w:pPr>
        <w:pStyle w:val="BookText"/>
        <w:rPr/>
      </w:pPr>
      <w:r>
        <w:rPr>
          <w:rFonts w:ascii="IRNazanin" w:hAnsi="IRNazanin" w:eastAsia="IRNazanin"/>
          <w:color w:val="111111"/>
          <w:sz w:val="28"/>
          <w:sz w:val="28"/>
          <w:szCs w:val="28"/>
          <w:rtl w:val="true"/>
          <w:lang w:bidi="fa-IR"/>
        </w:rPr>
        <w:t>برگردم، در حالى كه كار بسيار دشوار شده است؟ به خدا سوگند، اين ننگى است كه هرگز پاك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 پيش از آن كه به ننگ و آتش هر دو گرفتار آيى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برگشت، در حالى كه چنين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اِخْتَرْتُ عارا عَلى نارٍ مُؤَجَّجَةٍ</w:t>
      </w:r>
    </w:p>
    <w:p>
      <w:pPr>
        <w:pStyle w:val="BookText"/>
        <w:rPr/>
      </w:pPr>
      <w:r>
        <w:rPr>
          <w:rFonts w:ascii="Amiri" w:hAnsi="Amiri" w:eastAsia="Amiri" w:cs="Amiri"/>
          <w:color w:val="111111"/>
          <w:sz w:val="28"/>
          <w:sz w:val="28"/>
          <w:szCs w:val="28"/>
          <w:rtl w:val="true"/>
          <w:lang w:bidi="ar-SA"/>
        </w:rPr>
        <w:t>ما اِنْ يَقُوْمُ لَها خَلْقٌ مِنْ الطّيْنِ</w:t>
      </w:r>
    </w:p>
    <w:p>
      <w:pPr>
        <w:pStyle w:val="BookText"/>
        <w:rPr/>
      </w:pPr>
      <w:r>
        <w:rPr>
          <w:rFonts w:ascii="IRNazanin" w:hAnsi="IRNazanin" w:eastAsia="IRNazanin"/>
          <w:color w:val="111111"/>
          <w:sz w:val="28"/>
          <w:sz w:val="28"/>
          <w:szCs w:val="28"/>
          <w:rtl w:val="true"/>
          <w:lang w:bidi="fa-IR"/>
        </w:rPr>
        <w:t>من ننگ را بر آتش بر افروخته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موجودى كه از خاك آفريده شده، تاب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نادى علىٌّ بِاَمْرٍ لَسْتُ أجْهِلُهُ</w:t>
      </w:r>
    </w:p>
    <w:p>
      <w:pPr>
        <w:pStyle w:val="BookText"/>
        <w:rPr/>
      </w:pPr>
      <w:r>
        <w:rPr>
          <w:rFonts w:ascii="Amiri" w:hAnsi="Amiri" w:eastAsia="Amiri" w:cs="Amiri"/>
          <w:color w:val="111111"/>
          <w:sz w:val="28"/>
          <w:sz w:val="28"/>
          <w:szCs w:val="28"/>
          <w:rtl w:val="true"/>
          <w:lang w:bidi="ar-SA"/>
        </w:rPr>
        <w:t>عارٌ لَعَمْرُكَ فِى الدُّنيا وَ فِى الدِّينِ</w:t>
      </w:r>
    </w:p>
    <w:p>
      <w:pPr>
        <w:pStyle w:val="BookText"/>
        <w:rPr/>
      </w:pPr>
      <w:r>
        <w:rPr>
          <w:rFonts w:ascii="IRNazanin" w:hAnsi="IRNazanin" w:eastAsia="IRNazanin"/>
          <w:color w:val="111111"/>
          <w:sz w:val="28"/>
          <w:sz w:val="28"/>
          <w:szCs w:val="28"/>
          <w:rtl w:val="true"/>
          <w:lang w:bidi="fa-IR"/>
        </w:rPr>
        <w:t>على مرا به كارى فرا خواند كه من خود نيز از آن بيخبر نمى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جانت كه هم در دنيا ننگ است و هم در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حَسْبُكَ مِنْ عَذْلِ اَبا حَسَنٍ</w:t>
      </w:r>
    </w:p>
    <w:p>
      <w:pPr>
        <w:pStyle w:val="BookText"/>
        <w:rPr/>
      </w:pPr>
      <w:r>
        <w:rPr>
          <w:rFonts w:ascii="Amiri" w:hAnsi="Amiri" w:eastAsia="Amiri" w:cs="Amiri"/>
          <w:color w:val="111111"/>
          <w:sz w:val="28"/>
          <w:sz w:val="28"/>
          <w:szCs w:val="28"/>
          <w:rtl w:val="true"/>
          <w:lang w:bidi="ar-SA"/>
        </w:rPr>
        <w:t>فَبَعْضُ هَذا الَّذِىْ قَدْ قُلْتَ يَكْفِينِى</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ابوالحسن عليه السلام تو را بسنده مى كند و برخى اين چيزهايى كه گفتى، مرا كافيست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فرزند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خواهرزاده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و ما را رها مى كنى؟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ابوالحسن چيزى را به من يادآورى كرد كه من آن را فراموش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چنين نيست، ليكن تو از شمشيرهاى بنى عبدالمطلب مى ترسى، زيرا اين شمشيرها بسيار بلند وبرّان است و جوانانى دلاور آنها را بردوش حمايل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آنچه را كه روزگار از يادم برده بود، به ياد آوردم و ننگ را بر آتش ترجيح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بزدلى متهم مى كنى؟ سپس شمشيرش را برداشت به سمت راست سپاه على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او برويد كه او را دشنام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زبير برگشت و به سمت چپ لشكر حمله كرد، آنگاه برگشت و خود را در قلب لشكر زد و سپس به نزد پسرش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 شخص ترسو مى تواند چنين كند؟ آنگاه از جنگ </w:t>
      </w:r>
    </w:p>
    <w:p>
      <w:pPr>
        <w:pStyle w:val="BookText"/>
        <w:rPr/>
      </w:pPr>
      <w:r>
        <w:rPr>
          <w:rFonts w:ascii="Amiri" w:hAnsi="Amiri" w:eastAsia="Amiri" w:cs="Amiri"/>
          <w:color w:val="111111"/>
          <w:sz w:val="28"/>
          <w:sz w:val="28"/>
          <w:szCs w:val="28"/>
          <w:rtl w:val="true"/>
          <w:lang w:bidi="ar-SA"/>
        </w:rPr>
        <w:t>كنار كشيد وبه سوى درّه سباع رفت</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آنگاه امام على عليه السلام طلحه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 چه چيزى تو را بيرون آورده است؟</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خواهى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كس را بكشد كه از ميان ما در كشتن عثمان بيشتر تلاش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پيامبر خدا صلى الله عليه و آله نشنيدى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دوست بدار هر كس را كه على را دوست مى دارد و دشمن بدار هر كس را كه على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نخستين كسى بودى كه با من بيعت كردى و سپس آن را شكستى، در حالى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بيعت را بشكند، به زيان خود شكسته است</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آمرزش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مروان بن حكم، بازگشت طلحه را چشم مى كشيد و از اين بيم داشت كه مبادا صلح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تيرى به سمت طلحه پرتاب كرد كه به چشم او اصابت كرد و او را كشت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از سوى طرفداران جمل شدّت گرفت و به راست و چپ لشكر على عليه السلام هجوم بردند و آن را گشودند و اين در حالى بود كه على سرش را بر قاچ زين نهاده، چرت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 عقيل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دشمن به سمت چپ و راست لشكرت رسيده است و تو در خوابى؟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ام، ساكت باش كه براى عمويت روزى است كه از آن فراتر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عمويت باك ندارد كه او به سراغ مرگ برود و يا مرگ به سراغ او بيايد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لحظه حيرت انگيز زمانى فرا رسيد كه نيزه ها و تيرها مانع از پيشروى محمّدبن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اين در حالى بود كه پدرش پرچم را به دست او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على عليه السلام پرچم را از دست او گرفت و به سوى ميدان نبرد پيش رفت و در اين جا بود كه آن گروه بسان خاكسترى كه در روز توفانى، بادهاى سخت آن را به هوا پراكنده مى سازد، پراكنده شدند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لحظه، يك لحظه بى نظير در تاريخ بود كه هيچگاه نمى توان براى آن همانندى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يك انسان، تك و تنها خود را در قلب تمامى سپاه دشمن ميزند و آن را همچون تيغه گاوآهن كه پوسته زمين را مى شكافد، پراكنده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هر آنچه از على عليه السلام آيد، شگفتى ندارد، زيرا او فرزند ابوطالب است، هر چند كه خردها از درك و فهم كارهاى او ناتوان و درمانده اند و هر چند كه او در ميان جنگجويانى كه خبر شجاعت و دلاورى اش را پيش از تيزى شمشير شنيده اند، همتايى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على عليه السلام آن چنان شجاعانه بود كه صفهاى به هم فشرده دشمن را به روى او مى گشود و گويى او صاعقه اى است كه ناگهان گروهى را كه به پيروزى شان اميدوارند در هم مى كوبد و آنان هيچ راه گريزى از آن ندارند و گويى او بلاى ناگهانى و مقدّرى است كه به كسى كه در برابرش مقاومت كند يورش مى برد و اجازه هيچ گونه شكيبايى و پايدارى در برابر سيل بنيانكن خويش را نمى دهد و از هيچ فرد بزدلى كه به خاطر حفظ سلامتى اش از صحنه نبرد گريخته است، دست برنمى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بتنهايى ارتش دشمن را پراكنده مى سازد و شكاف بزرگى در ساختمان محكم آن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گردنها با شمشير برنده او فرود مى آيند و مردم در برابرش بر زمين مى افتند، گويى آنان برگهاى درختند و او باد تند فصل پاييز و اگر شمشيرشكند نمى شد و در دستش خم نمى گرديد، او نه از زدن باز مى ايستاد و نه </w:t>
      </w:r>
      <w:bookmarkStart w:id="90" w:name="pg7327_54107"/>
    </w:p>
    <w:p>
      <w:pPr>
        <w:pStyle w:val="BookText"/>
        <w:rPr/>
      </w:pPr>
      <w:bookmarkEnd w:id="90"/>
      <w:r>
        <w:rPr>
          <w:rFonts w:ascii="Amiri" w:hAnsi="Amiri" w:eastAsia="Amiri" w:cs="Amiri"/>
          <w:color w:val="111111"/>
          <w:sz w:val="28"/>
          <w:sz w:val="28"/>
          <w:szCs w:val="28"/>
          <w:rtl w:val="true"/>
          <w:lang w:bidi="ar-SA"/>
        </w:rPr>
        <w:t>عقب نشينى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على عليه السلام و بزرگان صحابه اش پيرامون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اصحاب، اشتر و عمار به چشم مى خوردند كه فرياد مى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 با بودن ما، نيازى نيست كه شما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پاسخ اشتر را نداد و به او توجّه نكرد، بلكه با آستين مبارك، قطره هاى عرقى را كه چهره اش را خيس كرده بود پاك نمود ودستش را به سوى ظرفى دراز كرد كه يكى از اطرافيانش به او داد، تا وى تشنگى اش را با نوشيدن مقدارى از محتواى اين ظرف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آن كه مقدارى از آن را نوشيد،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عسل تو از طائف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شگفت آور است كه شما در اين روزى كه جانها به لب رسيده است، عسل طائف را از ديگر جاها تشخيص مى دهيد؟</w:t>
      </w:r>
    </w:p>
    <w:p>
      <w:pPr>
        <w:pStyle w:val="BookText"/>
        <w:rPr/>
      </w:pPr>
      <w:r>
        <w:rPr>
          <w:rFonts w:ascii="IRNazanin" w:hAnsi="IRNazanin" w:eastAsia="IRNazanin"/>
          <w:color w:val="111111"/>
          <w:sz w:val="28"/>
          <w:sz w:val="28"/>
          <w:szCs w:val="28"/>
          <w:rtl w:val="true"/>
          <w:lang w:bidi="fa-IR"/>
        </w:rPr>
        <w:t>امام عليه السلام لبخندى زد و با كمال آرامش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برادرم، به خدا سوگند، تا كنون نه چيزى سينه عمويت را پركرده و نه چيزى آن را اندوهگين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شمشير كجش را با زانوى مبارك خويش راست كرد و ناگهان چونان گرد باد بر سپاه دشمن حمله كرد و صفوف آنان را مى شكافت، چنان كه شعله آتش، پرده تاريكى قيرگون را پاره مى كند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امام على عليه السلام بسان شير درنده، حمله اش را از سرگرفت و نتيجه جنگ زمانى مشخص گرديد كه حلقه هاى اصلى پيكار بريده شد، ليكن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بانگ برمى آورد</w:t>
      </w:r>
      <w:r>
        <w:rPr>
          <w:rFonts w:eastAsia="IRNazanin" w:cs="IRNazanin"/>
          <w:color w:val="111111"/>
          <w:sz w:val="28"/>
          <w:szCs w:val="28"/>
          <w:rtl w:val="true"/>
          <w:lang w:bidi="fa-IR"/>
        </w:rPr>
        <w:t>.</w:t>
      </w:r>
    </w:p>
    <w:p>
      <w:pPr>
        <w:pStyle w:val="Heading3"/>
        <w:numPr>
          <w:ilvl w:val="2"/>
          <w:numId w:val="1"/>
        </w:numPr>
        <w:rPr/>
      </w:pPr>
      <w:bookmarkStart w:id="91" w:name="__RefHeading___Toc973837_1051229030"/>
      <w:bookmarkStart w:id="92" w:name="_Toc28"/>
      <w:bookmarkEnd w:id="91"/>
      <w:r>
        <w:rPr>
          <w:rtl w:val="true"/>
        </w:rPr>
        <w:t>شتر و هيجان مردم</w:t>
      </w:r>
      <w:bookmarkEnd w:id="9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مردمان از آغاز بت پرست هستند و زمانى كه به وسيله دين از بت پرستى </w:t>
      </w:r>
    </w:p>
    <w:p>
      <w:pPr>
        <w:pStyle w:val="BookText"/>
        <w:rPr/>
      </w:pPr>
      <w:r>
        <w:rPr>
          <w:rFonts w:ascii="IRNazanin" w:hAnsi="IRNazanin" w:eastAsia="IRNazanin"/>
          <w:color w:val="111111"/>
          <w:sz w:val="28"/>
          <w:sz w:val="28"/>
          <w:szCs w:val="28"/>
          <w:rtl w:val="true"/>
          <w:lang w:bidi="fa-IR"/>
        </w:rPr>
        <w:t>رها مى گردند، پيش از انديشه با احساسات وارد جهان ايمان مى شوند و يا با احساسات فراوان و انديشه اندك و در اين اثنا، شيفته عبادت الهى مى شوند، ليكن به طور ناخودآگاه در دلهايشان، گرايشهايى براى تقديس انسانهاى صالح، بروز مى كند و اين گرايشها اندك اندك گسترش مى يابد و به تقديس چيزهايى سرايت مى كند كه بنحوى با اين انسانهاى صالح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تقديس اشيا به مرحله اى مى رسد كه به سمبل والاى تقديس مبدل مى شوند و از همه پيشى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جاست كه فروع بر اصول چيره مى شود و بت پرستى با شكل و يا اشكال تازه اى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پس از سرنوشت آن چنانى طلحه و زبير و كشته شدن بيشترينه افراد سپاه جمل، بايد متوقف مى شد و در نتيجه، آن خونريزى هولناك مسلمانان نيز باز مى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مشكل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سمبل مبدل گشته و به صورت سخنگو و فرماندهى در آمده است كه گروههاى رزمنده اردوى جمل، تنها از او فرمان مى برند و او هم جز بانگ زدن و يا سكوت نامفهوم، چيزى را نمى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انگيزه بشرى كه بر اثر دادن حالت سمبليك به آن حيوان به وجود آمده بود شدّت يافت و سپاه جمل فراموش كردند كه ممكن است همين شتر در اين فضاى نابسامان جنگ و در اين وضعيتى كه آنها گرداگرد آن را به عنوان نگهبان گرفته اند، موجب به هلاكت رسيدن ام المؤمنين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تدبير و دور انديشى على بن ابى طالب عليه السلام نبود، نيزه ها و تيرها بدون ساماندهى به هدفهايى و از آن جمله، به همين گروهى كه پيرامون شتر حلقه زده اند اصابت مى كرد و چه بسا يكى از اين تيرهاى سرگردان به همان كسى اصابت مى كرد كه در اندرون هودج شتر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پيامبر بزرگوار صلى الله عليه و آله؛ به عايشه اى كه على عليه السلام به هيچ روى نمى خواست تيرى بى هدف به او اصابت كند</w:t>
      </w:r>
      <w:r>
        <w:rPr>
          <w:rFonts w:eastAsia="IRNazanin" w:cs="IRNazanin"/>
          <w:color w:val="111111"/>
          <w:sz w:val="28"/>
          <w:szCs w:val="28"/>
          <w:rtl w:val="true"/>
          <w:lang w:bidi="fa-IR"/>
        </w:rPr>
        <w:t xml:space="preserve">. </w:t>
      </w:r>
      <w:bookmarkStart w:id="93" w:name="pg7327_54109"/>
    </w:p>
    <w:p>
      <w:pPr>
        <w:pStyle w:val="BookText"/>
        <w:rPr/>
      </w:pPr>
      <w:bookmarkEnd w:id="93"/>
      <w:r>
        <w:rPr>
          <w:rFonts w:ascii="IRNazanin" w:hAnsi="IRNazanin" w:eastAsia="IRNazanin"/>
          <w:color w:val="111111"/>
          <w:sz w:val="28"/>
          <w:sz w:val="28"/>
          <w:szCs w:val="28"/>
          <w:rtl w:val="true"/>
          <w:lang w:bidi="fa-IR"/>
        </w:rPr>
        <w:t>بانگ شتر، ايجاد هيجان مى كرد واين هيجان باعث هيجان ديگر مى شد و اين هيجان، جز انگيزه چيزى نبود و هر انگيزه اى كه از روى حميت باشد، همچون خشم حيوانى نيرومند و نااميد است و در اين جاست كه حكمت و خرد، در توفان نبرد و گرداب بزرگ آن، جايى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همّت سپاهيان جمل اين بود كه تا سرحدّ مرگ بجنگند و اين موضع آنان هم انگيزه اى مى شد براى طرف مقابل كه آنها هم افراط كنند و به يك كشتار كور دست يازند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على هميشه بيدار، به عظمت اين فاجعه پى برد و منبع اين فتنه و آشوب هم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على عليه السلام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پى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او پى شود، آنان هم پراكنده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پى كردن شتر، سبب رهايى عايشه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 السلام دستور داد كه آن شتر را بكشند و بسوزانند و ذرّات خاكسترش را برباد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اين چهارپا را لعنت كند كه چقدر به گوساله بنى اسرائيل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چشمان درخشنده على عليه السلام به خاكسترى افتاد كه باد آن را به اين سو و آن</w:t>
      </w:r>
    </w:p>
    <w:p>
      <w:pPr>
        <w:pStyle w:val="BookText"/>
        <w:rPr/>
      </w:pPr>
      <w:r>
        <w:rPr>
          <w:rFonts w:ascii="Amiri" w:hAnsi="Amiri" w:eastAsia="Amiri" w:cs="Amiri"/>
          <w:color w:val="111111"/>
          <w:sz w:val="28"/>
          <w:sz w:val="28"/>
          <w:szCs w:val="28"/>
          <w:rtl w:val="true"/>
          <w:lang w:bidi="ar-SA"/>
        </w:rPr>
        <w:t>سو مى برد، اين آيه را تلاوت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به خدايت كه پيوسته عبادتش مى كردى بنگر كه مى سوزانيمش و به دريايش مى افشانيم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973839_1051229030"/>
      <w:bookmarkStart w:id="95" w:name="_Toc29"/>
      <w:bookmarkEnd w:id="94"/>
      <w:r>
        <w:rPr>
          <w:rtl w:val="true"/>
        </w:rPr>
        <w:t>گريه پيروز صحنه جنگ</w:t>
      </w:r>
      <w:bookmarkEnd w:id="9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در جنگ جمل پيروز شد و خاطرش از پيكار و فرماندهى امور جنگ آسوده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خويشتن خويش بازگشت كه مستى پيروزى را </w:t>
      </w:r>
    </w:p>
    <w:p>
      <w:pPr>
        <w:pStyle w:val="BookText"/>
        <w:rPr/>
      </w:pPr>
      <w:r>
        <w:rPr>
          <w:rFonts w:ascii="IRNazanin" w:hAnsi="IRNazanin" w:eastAsia="IRNazanin"/>
          <w:color w:val="111111"/>
          <w:sz w:val="28"/>
          <w:sz w:val="28"/>
          <w:szCs w:val="28"/>
          <w:rtl w:val="true"/>
          <w:lang w:bidi="fa-IR"/>
        </w:rPr>
        <w:t>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با شمشيرش، دسته هاى جنگجويان خشمگين را مى رُفت، امّا اينك غمها او را با خود مى برد و اين همان على عليه السلام است كه از آغاز،داراى روح، بينش و مقام عالى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افرادى كه در جنگها پيروز مى شوند، شادمان و خرسند مى گردند و بدين مناسبت جشنها بر پا مى كنند، ليكن على عليه السلام چنين عادتى ندارد بلكه وى از روح عرفانى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برخورد با سپاهيان جمل، برخى گمان مى كردند كه درخواست على عليه السلام از طلحه و زبير مبنى بر اين كه آنها از ريختن خون مسلمانان جلوگيرى كنند، يك نوع بازى سياسى است كه نشان دهنده ناتوانى و يا نيرنگ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على چگونه اين درخواست را مطرح مى كند، در حالى كه طلحه و زبير از مكه و مدينه به بصره آمده، مسافتهاى طولانى و سختيهاى فوق العاده اى را پشت سر نهاده و سپاهيان وامكانات فراوانى را آماده كرده اند؟ يقينا اين سفر، سفر دوستى با دشمنان، سفر بازى كردن و يا نمايش دادن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ميان زبير و بصره واقع شده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گويند، افرادى مستقر شده بودند كه پس از تحمل رنجها و انديشه قبلى، بشدّت خواستار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 لشكر نبرد را برگزيدند، على عليه السلام پيش آمد و سخنانش را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افراد اردوى جمل آن را چنين توجيه كردند كه اين يك نوع تاكتيك از سوى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جنگ يا روش ايجاد تفرقه و يا نشانه ناتوانى است كه او مى خواهد آن را با نيرنگ بپوشاند؟</w:t>
      </w:r>
    </w:p>
    <w:p>
      <w:pPr>
        <w:pStyle w:val="BookText"/>
        <w:rPr/>
      </w:pPr>
      <w:r>
        <w:rPr>
          <w:rFonts w:ascii="IRNazanin" w:hAnsi="IRNazanin" w:eastAsia="IRNazanin"/>
          <w:color w:val="111111"/>
          <w:sz w:val="28"/>
          <w:sz w:val="28"/>
          <w:szCs w:val="28"/>
          <w:rtl w:val="true"/>
          <w:lang w:bidi="fa-IR"/>
        </w:rPr>
        <w:t>در آغاز جنگ، چنين تصورهايى در اذهان وجود داشت، ليكن بعدها و زمانى كه على عليه السلام پيروز شد، اين تصورات از اذهان افرادى كه جان سالم بدر بردند و پايانه حيرت آور و شگفت انگيز جنگ را شاهد بودند، بر طرف گرديد، جنگى كه با شگفتى آغاز شد و به صورت شگفت آورترى پايان يافت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جنگ، جنگ برادران بود و از روى خطا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جنگى كه تأثير خطرناكى بر </w:t>
      </w:r>
    </w:p>
    <w:p>
      <w:pPr>
        <w:pStyle w:val="BookText"/>
        <w:rPr/>
      </w:pPr>
      <w:r>
        <w:rPr>
          <w:rFonts w:ascii="IRNazanin" w:hAnsi="IRNazanin" w:eastAsia="IRNazanin"/>
          <w:color w:val="111111"/>
          <w:sz w:val="28"/>
          <w:sz w:val="28"/>
          <w:szCs w:val="28"/>
          <w:rtl w:val="true"/>
          <w:lang w:bidi="fa-IR"/>
        </w:rPr>
        <w:t>سرنوشت مسلمانان گذارد، زيرا تعداد كشتگان آن به بيست وپنج هزار 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از اصحاب على و بقيه از اصحاب جمل</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دستها و پاهاى بريده چهارده هزار تن مالامال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قهرمان پيروز جنگ، سخت اندوهگين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كسانى را كه با او جنگيده بودند تحقير نكرد، بلكه به خاطر آنان غمگين شد و اشك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كشتگان آنان مى گريست و تا آن جا كه وقت كوتاهش اجازه مى داد، نيكيهاى آنان را بر مردم بازگو مى كرد و حتّى بر كشتگان آنها و سربازان خودش به طور يكسان نماز گذارد و دستور داد كه گور بزرگى بكنند، تا دستها و پاهاى فراوان بريده در آن جاى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حالى كه اشك در چشمانش حلقه زده بود، خطاب به طلحه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ناگوار است كه تو را پس از آن همه جهاد در راه خدا و دفاع از پيامبر خدا صلى الله عليه و آله زير آسمان و در اين درّه كشته و پاره پاره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دوست نداشتم، قريش كشتگان زير ستارگان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كشتگان اين نبرد را تحقير نكرد و به تكفير و دشنام آنها نپرداخت، بلكه بالاتر از آنچه در تصور انسان مى گنجد، با انصاف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رغم اين كه در يك چنين شرايطى قرار داشت، هنگامى كه نعش محمّدبن طلحه را ديد، در حالى كه اشك در چشمانش حلقه زده بود، از وى با احترام ياد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خداى رحمتت كند كه در عبادت خداوند سخت كوشا بودى، شبها بسيار نماز مى گذاردى و روزها روزه مى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كسى است كه نيكى پدرش او را به كشتن داد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بركشتگان هر دو گروه غمين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تعالى اخلاقى او هم از فطرت و هم از ايمان و باور او به طور يكسان سرچشمه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زنان قبيله عبدالقيس، زشتى جنگ جمل را با سخنان كوتاه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كه در ميان كشتگان گردش كرد و جنازه دو دخترش را در ميان آنان ديد و نيز همسر و برادرانش در قتل عام بصره، پيش از آمدن على عليه السلام به آن جا، كشته شده بودند،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الْحُرُوبَ فَشَيَّبَتْنِى</w:t>
      </w:r>
    </w:p>
    <w:p>
      <w:pPr>
        <w:pStyle w:val="BookText"/>
        <w:rPr/>
      </w:pPr>
      <w:r>
        <w:rPr>
          <w:rFonts w:ascii="Amiri" w:hAnsi="Amiri" w:eastAsia="Amiri" w:cs="Amiri"/>
          <w:color w:val="111111"/>
          <w:sz w:val="28"/>
          <w:sz w:val="28"/>
          <w:szCs w:val="28"/>
          <w:rtl w:val="true"/>
          <w:lang w:bidi="ar-SA"/>
        </w:rPr>
        <w:t>فَلَمْ أَرَ يَوْما كَيَوْمِ الْجَمَلِ</w:t>
      </w:r>
    </w:p>
    <w:p>
      <w:pPr>
        <w:pStyle w:val="BookText"/>
        <w:rPr/>
      </w:pPr>
      <w:r>
        <w:rPr>
          <w:rFonts w:ascii="IRNazanin" w:hAnsi="IRNazanin" w:eastAsia="IRNazanin"/>
          <w:color w:val="111111"/>
          <w:sz w:val="28"/>
          <w:sz w:val="28"/>
          <w:szCs w:val="28"/>
          <w:rtl w:val="true"/>
          <w:lang w:bidi="fa-IR"/>
        </w:rPr>
        <w:t>من در جنگها حضور داشتم و اين جنگها پيرم كرد، امّا روزى همچون روز جمل نديدم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 على مُؤْمِنٍ فِتْنَةً</w:t>
      </w:r>
    </w:p>
    <w:p>
      <w:pPr>
        <w:pStyle w:val="BookText"/>
        <w:rPr/>
      </w:pPr>
      <w:r>
        <w:rPr>
          <w:rFonts w:ascii="Amiri" w:hAnsi="Amiri" w:eastAsia="Amiri" w:cs="Amiri"/>
          <w:color w:val="111111"/>
          <w:sz w:val="28"/>
          <w:sz w:val="28"/>
          <w:szCs w:val="28"/>
          <w:rtl w:val="true"/>
          <w:lang w:bidi="ar-SA"/>
        </w:rPr>
        <w:t>وَ اَقْتَلُهُ لِشُجاعٍ بَطَل</w:t>
      </w:r>
    </w:p>
    <w:p>
      <w:pPr>
        <w:pStyle w:val="BookText"/>
        <w:rPr/>
      </w:pPr>
      <w:r>
        <w:rPr>
          <w:rFonts w:ascii="Amiri" w:hAnsi="Amiri" w:eastAsia="Amiri" w:cs="Amiri"/>
          <w:color w:val="111111"/>
          <w:sz w:val="28"/>
          <w:sz w:val="28"/>
          <w:szCs w:val="28"/>
          <w:rtl w:val="true"/>
          <w:lang w:bidi="ar-SA"/>
        </w:rPr>
        <w:t>اين روز، زيانبارترين فتنه براى مؤمنان و كشنده ترين آن براى دلاوران قهرمان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الضَّغِيْنَةُ فِىْ بَيْتِها</w:t>
      </w:r>
    </w:p>
    <w:p>
      <w:pPr>
        <w:pStyle w:val="BookText"/>
        <w:rPr/>
      </w:pPr>
      <w:r>
        <w:rPr>
          <w:rFonts w:ascii="Amiri" w:hAnsi="Amiri" w:eastAsia="Amiri" w:cs="Amiri"/>
          <w:color w:val="111111"/>
          <w:sz w:val="28"/>
          <w:sz w:val="28"/>
          <w:szCs w:val="28"/>
          <w:rtl w:val="true"/>
          <w:lang w:bidi="ar-SA"/>
        </w:rPr>
        <w:t>وَ لَيْتَكَ عَسْكَرٌ لَمْ تَرْتَحِل</w:t>
      </w:r>
    </w:p>
    <w:p>
      <w:pPr>
        <w:pStyle w:val="BookText"/>
        <w:rPr/>
      </w:pPr>
      <w:r>
        <w:rPr>
          <w:rFonts w:ascii="IRNazanin" w:hAnsi="IRNazanin" w:eastAsia="IRNazanin"/>
          <w:color w:val="111111"/>
          <w:sz w:val="28"/>
          <w:sz w:val="28"/>
          <w:szCs w:val="28"/>
          <w:rtl w:val="true"/>
          <w:lang w:bidi="fa-IR"/>
        </w:rPr>
        <w:t>اى كاش آن زن كينه توز در خانه اش مى ماند و اى كاش، اى سپاهيان به اين جا نمى آمديد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على بن ابى طالب عليه السلام در گريستن او بر كشتگان اردوى دشمن، يك پديده</w:t>
      </w:r>
    </w:p>
    <w:p>
      <w:pPr>
        <w:pStyle w:val="BookText"/>
        <w:rPr/>
      </w:pPr>
      <w:r>
        <w:rPr>
          <w:rFonts w:ascii="IRNazanin" w:hAnsi="IRNazanin" w:eastAsia="IRNazanin"/>
          <w:color w:val="111111"/>
          <w:sz w:val="28"/>
          <w:sz w:val="28"/>
          <w:szCs w:val="28"/>
          <w:rtl w:val="true"/>
          <w:lang w:bidi="fa-IR"/>
        </w:rPr>
        <w:t>بى نظير است و گويى تقدير چنين بوده است كه او مبتكر يك انديشه نو در برخورد ميان دو گروه متخاصم از سپاهيان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تنها در شيوه برخورد پس از پايان جنگ، بلكه در برخورد پيش از آغاز جنگ و يا در آغاز آن نيز رفتار استثنايى با جنگجويان دشمن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اين شيوه رفتار على عليه السلام با دشمن، داراى ابعاد عقيدتى، فرهنگى و اخلاقى ممتاز مى باشد كه شايسته است شيوه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جامعه از آگاهى و تعهدى درست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متبوع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چنين جامعه اى، از اين شاه بيتهاى ارزنده اى كه هم در خودِ پديده، بى نظير است و هم در عوامل ژرف آن، غفلت و كوتاهى نمى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براستى محال است كه كسى همچون على بن ابى طالب عليه السلام بر كشتگان دشمن </w:t>
      </w:r>
    </w:p>
    <w:p>
      <w:pPr>
        <w:pStyle w:val="BookText"/>
        <w:rPr/>
      </w:pPr>
      <w:r>
        <w:rPr>
          <w:rFonts w:ascii="IRNazanin" w:hAnsi="IRNazanin" w:eastAsia="IRNazanin"/>
          <w:color w:val="111111"/>
          <w:sz w:val="28"/>
          <w:sz w:val="28"/>
          <w:szCs w:val="28"/>
          <w:rtl w:val="true"/>
          <w:lang w:bidi="fa-IR"/>
        </w:rPr>
        <w:t>خود گريه كند و اندوهگين شود و اين گريه او بر آثر احساساتى باشد كه در آن لحظه به او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چنين نيست بلكه اين اندوهگين شدن شيوه اى است كه ريشه در ژرفاى وجدان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اندوه او نشانه آن است كه سرشت او دوستى، صلح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در جامعه عربى و قبيله اى آن روز، هيچ كس اين درس جديد را نياموخت، زيرا عرب دوران جاهلى پيش از رسيدن به پيروزى،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جنگ و هنگام جنگ عادت كرده بودند و چنانچه يكى از دو گروه متخاصم بر ديگرى پيروز مى شدند مباهات و هيجان ستايش گروه پيروز، از طريق سرودن قصيده هاى بلندى بود كه گروه مغلوب را بابدترين صفتها توصيف مى كرد و در آن دوران، دشنام دادن يك شكل رايج انتقام و تحقير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برخى از افراد به جنايت مثله كردن دشمن خود دست مى زدند، همان كارى كه ابوسفيان نسبت به بدن حمزه عموى پيامبر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نيزه اش را به دهان آن شهيد فشار مى داد، براى اين كه عقده اش را حالى كند،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 اى كسى كه از پدر و مادرت نافرمانى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جامعه عربى، حتّى پس از اسلام هم از گرايشهايى همچون كينه توزى، انتقام گيرى، دشنام و احيانا مثله كردن به صورتهاى گوناگون، رهايى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رفتار، از نيرومندى حركت افعى گونه اى كه در قبايل وجود داشت سرچشمه مى گرفت، حركتى كه دورانهاى مختلف آن را زير پوسته اى كه در ظاهر تغيير مى كرد، پى ريزى كرده بود و اين پوسته همان پوشش حركت افعى گونه قبيله گرايى بود كه عمرى بسيار دراز و شگفت انگيز در تاريخ عرب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عرب آن چنان با قبيله پى ريزى شده است كه از لحاظ كشش زمانى و طولانى بودن عمر اين پديده، نظيرى براى آن در جهان نمى توان يافت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وقتى كه قبيله گرايى در اروپا به وسيله جنبش كارگرى به پايان خود رسيده و </w:t>
      </w:r>
    </w:p>
    <w:p>
      <w:pPr>
        <w:pStyle w:val="BookText"/>
        <w:rPr/>
      </w:pPr>
      <w:r>
        <w:rPr>
          <w:rFonts w:ascii="IRNazanin" w:hAnsi="IRNazanin" w:eastAsia="IRNazanin"/>
          <w:color w:val="111111"/>
          <w:sz w:val="28"/>
          <w:sz w:val="28"/>
          <w:szCs w:val="28"/>
          <w:rtl w:val="true"/>
          <w:lang w:bidi="fa-IR"/>
        </w:rPr>
        <w:t>تاريخ و پى ريزى خانواده جاى آن را گرفته است جامعه عربى همچنان بر پايه سيستم قبيله اى خود، با شرايط فكرى، روانى و مادى آن استوار است و اين جامعه تنها به شكل بسيار محدود و ساده دستخوش تحول و دگرگونى شده است كه از پوسته بيرونى يا اندكى بيشتر و يا كمتر از آن فراتر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تحولاتى كه در اوضاع عرب پيش آمده است، انديشه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 اى آن كه پدر و مادرت را نافرمانى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انديشه حاكم در اين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درسى كه امام على عليه السلام داد، درسى بود براى حاضران و نيز براى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درسى بود براى گروه او؛ و ياران و سربازان او كه پس از پيروزى دچار غرور و خودپسندى شده بودند واين خودپسندى آميخته اى از پيروزى نظامى، رشك بردن دينى و بقاياى مباهاتِ دوران جاهليت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جز على هيچ رهبرى نمى تواند با غرور گروه خويش به مخالفت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دلهاى ياران و سربازانش پس از پيروزى مى گذرد، در دل او نيز همان احساس وجود دارد، زيرا او همان بافت و ويژگى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على بن ابى طالب عليه السلام جز نداى حق كه سراسر وجودش را فراگرفته است، چيزى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به اوج پيوستگى با حق رسيده و سرشت فكرى اش هرگونه مجال چشم پوشى از حق، حتّى نسبت به سربازان پيروزش را از او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حتّى در سخت ترين لحظات، در درياى صداقت و راستى شنا مى كرد چنان كه در برخى از شرايط سخت و بحرانى جنگ، بر روى اسبش چرت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رغم اين كه كارهايش را با روال طبيعى انجام مى داد، امّا همين كارهاى او حيرت بسيارى از مردم را برمى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وقتى عمروبن جرموز، زبير را در حال نماز گزاردن و در حالى كه او از وادى السباع عبور مى كرد، كشت و شمشير و انگشترش را به نزد على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شمشيرى كه بارها سختيها را از پيش روى پيامبر خدا صلى الله عليه و آله دور كرد، ليكن اكنون </w:t>
      </w:r>
      <w:bookmarkStart w:id="96" w:name="pg7327_54115"/>
    </w:p>
    <w:p>
      <w:pPr>
        <w:pStyle w:val="BookText"/>
        <w:rPr/>
      </w:pPr>
      <w:bookmarkEnd w:id="96"/>
      <w:r>
        <w:rPr>
          <w:rFonts w:ascii="IRNazanin" w:hAnsi="IRNazanin" w:eastAsia="IRNazanin"/>
          <w:color w:val="111111"/>
          <w:sz w:val="28"/>
          <w:sz w:val="28"/>
          <w:szCs w:val="28"/>
          <w:rtl w:val="true"/>
          <w:lang w:bidi="fa-IR"/>
        </w:rPr>
        <w:t>به جاى بدى به خاك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كشنده پسر صفيه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جايزه او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جرموز بيمناك و سراسيمه مى شود و با شگفت زدگى و در حالى كه با شتاب از خشم على مى گريزد،مى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مادشمنانشان را مى كشيم و آنان به ما مژده آتش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در ضمن اشعارى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اَتَيْتُ عَلِيّا بِرَأْسِ الزُّبَيْرِ</w:t>
      </w:r>
    </w:p>
    <w:p>
      <w:pPr>
        <w:pStyle w:val="BookText"/>
        <w:rPr/>
      </w:pPr>
      <w:r>
        <w:rPr>
          <w:rFonts w:ascii="Amiri" w:hAnsi="Amiri" w:eastAsia="Amiri" w:cs="Amiri"/>
          <w:color w:val="111111"/>
          <w:sz w:val="28"/>
          <w:sz w:val="28"/>
          <w:szCs w:val="28"/>
          <w:rtl w:val="true"/>
          <w:lang w:bidi="ar-SA"/>
        </w:rPr>
        <w:t>وَقَدْ كُنْتُ اَرْجُوْ مِنْهُ الزُّلْفَة</w:t>
      </w:r>
    </w:p>
    <w:p>
      <w:pPr>
        <w:pStyle w:val="BookText"/>
        <w:rPr/>
      </w:pPr>
      <w:r>
        <w:rPr>
          <w:rFonts w:ascii="Amiri" w:hAnsi="Amiri" w:eastAsia="Amiri" w:cs="Amiri"/>
          <w:color w:val="111111"/>
          <w:sz w:val="28"/>
          <w:sz w:val="28"/>
          <w:szCs w:val="28"/>
          <w:rtl w:val="true"/>
          <w:lang w:bidi="ar-SA"/>
        </w:rPr>
        <w:t>من سر بريده زبير را به نزد على عليه السلام آوردم به اين اميد كه از او انعامى بستانم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 بِالنّارِ قَبْلَ الْعِيانِ</w:t>
      </w:r>
    </w:p>
    <w:p>
      <w:pPr>
        <w:pStyle w:val="BookText"/>
        <w:rPr/>
      </w:pPr>
      <w:r>
        <w:rPr>
          <w:rFonts w:ascii="Amiri" w:hAnsi="Amiri" w:eastAsia="Amiri" w:cs="Amiri"/>
          <w:color w:val="111111"/>
          <w:sz w:val="28"/>
          <w:sz w:val="28"/>
          <w:szCs w:val="28"/>
          <w:rtl w:val="true"/>
          <w:lang w:bidi="ar-SA"/>
        </w:rPr>
        <w:t>وَ بِئْسَ بِشارَةَ ذِىْ الْتُّحْفَة</w:t>
      </w:r>
    </w:p>
    <w:p>
      <w:pPr>
        <w:pStyle w:val="BookText"/>
        <w:rPr/>
      </w:pPr>
      <w:r>
        <w:rPr>
          <w:rFonts w:ascii="IRNazanin" w:hAnsi="IRNazanin" w:eastAsia="IRNazanin"/>
          <w:color w:val="111111"/>
          <w:sz w:val="28"/>
          <w:sz w:val="28"/>
          <w:szCs w:val="28"/>
          <w:rtl w:val="true"/>
          <w:lang w:bidi="fa-IR"/>
        </w:rPr>
        <w:t>امّا او مژده آتش داد، پيش از آن كه من آشكارا آن را ببينم و چه بد مژده اى است از سوى آن كه انعام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لَسِيّانٌ عِنْدِىْ قَتْلُ الزُّبَيْرِ</w:t>
      </w:r>
    </w:p>
    <w:p>
      <w:pPr>
        <w:pStyle w:val="BookText"/>
        <w:rPr/>
      </w:pPr>
      <w:r>
        <w:rPr>
          <w:rFonts w:ascii="Amiri" w:hAnsi="Amiri" w:eastAsia="Amiri" w:cs="Amiri"/>
          <w:color w:val="111111"/>
          <w:sz w:val="28"/>
          <w:sz w:val="28"/>
          <w:szCs w:val="28"/>
          <w:rtl w:val="true"/>
          <w:lang w:bidi="ar-SA"/>
        </w:rPr>
        <w:t>وَ ضَرْطَةُ عَنْزٍ بِذِىْ الْجُحْفَة</w:t>
      </w:r>
    </w:p>
    <w:p>
      <w:pPr>
        <w:pStyle w:val="BookText"/>
        <w:rPr/>
      </w:pPr>
      <w:r>
        <w:rPr>
          <w:rFonts w:ascii="Amiri" w:hAnsi="Amiri" w:eastAsia="Amiri" w:cs="Amiri"/>
          <w:color w:val="111111"/>
          <w:sz w:val="28"/>
          <w:sz w:val="28"/>
          <w:szCs w:val="28"/>
          <w:rtl w:val="true"/>
          <w:lang w:bidi="ar-SA"/>
        </w:rPr>
        <w:t>بنابراين، كشتن زبير و تيزى بزى در ذى الجحفة برايم يكسان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جرموز پس از اين جريان از دشمنان على عليه السلام شد و در زمره خوارج درآمد و امام او را در جنگ نهروان به هلاكت رسانيد</w:t>
      </w:r>
      <w:r>
        <w:rPr>
          <w:rFonts w:eastAsia="IRNazanin" w:cs="IRNazanin"/>
          <w:color w:val="111111"/>
          <w:sz w:val="28"/>
          <w:szCs w:val="28"/>
          <w:rtl w:val="true"/>
          <w:lang w:bidi="fa-IR"/>
        </w:rPr>
        <w:t>.</w:t>
      </w:r>
    </w:p>
    <w:p>
      <w:pPr>
        <w:pStyle w:val="Heading3"/>
        <w:numPr>
          <w:ilvl w:val="2"/>
          <w:numId w:val="1"/>
        </w:numPr>
        <w:rPr/>
      </w:pPr>
      <w:bookmarkStart w:id="97" w:name="__RefHeading___Toc973841_1051229030"/>
      <w:bookmarkStart w:id="98" w:name="_Toc30"/>
      <w:bookmarkEnd w:id="97"/>
      <w:r>
        <w:rPr>
          <w:rtl w:val="true"/>
        </w:rPr>
        <w:t>تباهى شهوت پيروزى</w:t>
      </w:r>
      <w:bookmarkEnd w:id="9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حوادث شگفت آورى كه على عليه السلام را همراهى مى كند، حادثه شگفت انگيز ديگرى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عين شگفت انگيز بودن، از دشواريهاى طاقت فرسايى است كه وى به وسيله آنها مورد آزمايش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است، زيرا هيجان آور و بى نظير مى باشد و دشوار است، زيرا لغزشگاههايى را بر سرِ راه او كه در حال رويارويى با مشكلات است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دو بُعدى كه هم دشوار و هم شگفت انگيز است، همان رابطه على عليه السلام با پيروانش مى باشد كه نمى توان آن را از نوع رابطه يك فرمانده با </w:t>
      </w:r>
    </w:p>
    <w:p>
      <w:pPr>
        <w:pStyle w:val="BookText"/>
        <w:rPr/>
      </w:pPr>
      <w:r>
        <w:rPr>
          <w:rFonts w:ascii="IRNazanin" w:hAnsi="IRNazanin" w:eastAsia="IRNazanin"/>
          <w:color w:val="111111"/>
          <w:sz w:val="28"/>
          <w:sz w:val="28"/>
          <w:szCs w:val="28"/>
          <w:rtl w:val="true"/>
          <w:lang w:bidi="fa-IR"/>
        </w:rPr>
        <w:t>سربازانش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درست در هنگامى كه على عليه السلام در جنگها و يا ديگر موارد، مى خواهد به رويارويى با مشكلات و دشواريهاى سرنوشت ساز برود، بار ديگر، دشواريهايى در اندرون اردوگاه او قد علم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دسته دوم دشواريها با دسته نخست آنها، در ذات خود و يا در مراحل بعدى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كسانى كه در اردوگاه جمل به خاطر دفاع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جنگيدند، تنها بيان انحراف روانى براى يك گروه انسانى محسوب نمى شود، زيرا در اردوگاه على عليه السلام نيز انحرافى بروز كرد كه از لحاظ خطرناك بودن، دست كم از انحراف اردوگاه جمل نبود، بلكه خطرناكتر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پس از آن كه غريو پيروزى در ميان سربازان على عليه السلام طنين افكند، گروهى از اين سربازان به منظور به دست آوردن بهاى اين پيروزى و غنايم با يكديگر درگير نشدند و گويى غريزه مالك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ايجاد درگيرى ميان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غريزه جنگيدن هم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بدترين نوع غريزه تملك، مى خواستند بهاى اين پيروزى را به دست آورند و بدتر از همه اين كه آنان مى خواستند انسانها را به بردگى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سلاحها، كالاها و حيوانات به غنيمت گرفته را ميان سربازان توزيع كرد، ليكن برخى از افراد آنان بدين سبب دست به شورش زدند كه ميخواستند افراد شكست خورده در اين جنگ را به عنوان برده براى خود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افراد اردوگاه امام على عليه السلام پانصد درهم به دست آورده بود، ليكن اين مبلغ، حرص و آزمندى كسانى را كه فرياد تملّك انسانها و به بردگى گرفتن آنها را سرداده بودند، اشباع نمى كرد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على عليه السلام با دلاورى حق جويانه اش به رويارويى با آنها پرداخت، آنها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خونهاى آنان را بر ما حلال و به اسارت گرفتن ايشان را بر ما حرام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استضعاف كشيدن انسانها در خانه هجرت و اسلام براى شما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عليه السلام حدود اصل مورد نظر خويش را چنين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آن گروه به اردوگاه خود آورده اند تا بر ضد شما به كار برند، به عنوان غنيمت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اندرون خانه هاى دربسته قرار دارد، متعلّق به صاحبان آنهاست و داراييهايى كه آنان در نزد خويشاوندانشان دارند، ميراثى است بر طبق سهامى كه خداوند تعيين فرموده است و شما هيچ گونه سهمى در اين داراييها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سخنان على عليه السلام آزمندان بشدّت خشمگين شدند و در اين جا براى على با تدبير چاره اى نبود جز اين كه عدالتش را با تدبيرش پشتيبانى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به شيوه اى پناه برد كه هر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وضعيّت روحى از ارايه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پيشگاه خدا شكايت مى كند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اَشْكُو اِلَيْكَ عُجَرِى و بُجَرِى</w:t>
      </w:r>
    </w:p>
    <w:p>
      <w:pPr>
        <w:pStyle w:val="BookText"/>
        <w:rPr/>
      </w:pPr>
      <w:r>
        <w:rPr>
          <w:rFonts w:ascii="Amiri" w:hAnsi="Amiri" w:eastAsia="Amiri" w:cs="Amiri"/>
          <w:color w:val="111111"/>
          <w:sz w:val="28"/>
          <w:sz w:val="28"/>
          <w:szCs w:val="28"/>
          <w:rtl w:val="true"/>
          <w:lang w:bidi="ar-SA"/>
        </w:rPr>
        <w:t>شَفَيْتَ نَفْسِىْ وَ قَتَلْتَ مِعْشَرِى</w:t>
      </w:r>
    </w:p>
    <w:p>
      <w:pPr>
        <w:pStyle w:val="BookText"/>
        <w:rPr/>
      </w:pPr>
      <w:r>
        <w:rPr>
          <w:rFonts w:ascii="Amiri" w:hAnsi="Amiri" w:eastAsia="Amiri" w:cs="Amiri"/>
          <w:color w:val="111111"/>
          <w:sz w:val="28"/>
          <w:sz w:val="28"/>
          <w:szCs w:val="28"/>
          <w:rtl w:val="true"/>
          <w:lang w:bidi="ar-SA"/>
        </w:rPr>
        <w:t>خدايا، از رنجها و مصيبتهاى نهان و آشكارم به تو شكوه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دلم را تسلّى دادم و قومم را كشتم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چنين وضعيّت روانى كه دل امام عليه السلام پر از سوز و گداز است و در سوگ كشتگان نبرد جمل مى گريد، گروهى از يارانش مى خواهند ساكنان اردوگاه جمل را به بردگى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بدون اين كه هدف واقعى اش را آشكار كند، 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قرعه بزنيد و سهام خود را به دست آوريد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اين سخن على عليه السلام سخت شادمان شدند وبا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على عليه السلام پذيرفته است كه ساكنان اردوگاه جمل به عنوان غلام و كنيز در ميان آنان </w:t>
      </w:r>
      <w:bookmarkStart w:id="99" w:name="pg7327_54118"/>
    </w:p>
    <w:p>
      <w:pPr>
        <w:pStyle w:val="BookText"/>
        <w:rPr/>
      </w:pPr>
      <w:bookmarkEnd w:id="99"/>
      <w:r>
        <w:rPr>
          <w:rFonts w:ascii="IRNazanin" w:hAnsi="IRNazanin" w:eastAsia="IRNazanin"/>
          <w:color w:val="111111"/>
          <w:sz w:val="28"/>
          <w:sz w:val="28"/>
          <w:szCs w:val="28"/>
          <w:rtl w:val="true"/>
          <w:lang w:bidi="fa-IR"/>
        </w:rPr>
        <w:t>توزيع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تعداد چشم گيرى از آنان پيرامون امام عليه السلام گرد آمدند،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شما مادرش را در سهم خويش مى گيرد؟ عايشه را قرعه بيندازيد، تا به نام هركس در آمد، وى را به او تحويل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بود كه آنها آن چنان شرمسار شدند كه نمى توان آن را توصيف كرد و به زشتى خطايى كه بدان گرفتار آمده بودند، پى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آمرزش مى جوييم،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سرها را به زير افكنده بودند، راه خود را در پيش گرفتند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عليه السلام كه پيروزى او را شادمان و مغرور نساخته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هنگامى كه با عبدالرحمن بن عتاب بن اسيدبن ابوالعاص برمى خورد،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خاطرم را آسوده كردم وبينى ام را بريدم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يقينا در آن لحظه اى كه پيروانش از خدا در خواست آمرزش كردند، به عمق بحرانى پى برد كه بزودى بحرانها و انفجارهاى ديگرى را كه اسلام را دچار مشكل مى كند به وجود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لايه هاى حزن و اندوه در اندرون على عليه السلام بر روى هم سوار مى شوند شگفت آور نيست كه او در اوج پيروزى، تنهاترين فرد باشد</w:t>
      </w:r>
      <w:r>
        <w:rPr>
          <w:rFonts w:eastAsia="IRNazanin" w:cs="IRNazanin"/>
          <w:color w:val="111111"/>
          <w:sz w:val="28"/>
          <w:szCs w:val="28"/>
          <w:rtl w:val="true"/>
          <w:lang w:bidi="fa-IR"/>
        </w:rPr>
        <w:t>.</w:t>
      </w:r>
    </w:p>
    <w:p>
      <w:pPr>
        <w:pStyle w:val="Heading3"/>
        <w:numPr>
          <w:ilvl w:val="2"/>
          <w:numId w:val="1"/>
        </w:numPr>
        <w:rPr/>
      </w:pPr>
      <w:bookmarkStart w:id="100" w:name="__RefHeading___Toc973843_1051229030"/>
      <w:bookmarkStart w:id="101" w:name="_Toc31"/>
      <w:bookmarkEnd w:id="100"/>
      <w:r>
        <w:rPr>
          <w:rtl w:val="true"/>
        </w:rPr>
        <w:t>احترام به عايشه</w:t>
      </w:r>
      <w:bookmarkEnd w:id="101"/>
    </w:p>
    <w:p>
      <w:pPr>
        <w:pStyle w:val="BookText"/>
        <w:rPr/>
      </w:pPr>
      <w:r>
        <w:rPr>
          <w:rFonts w:ascii="IRNazanin" w:hAnsi="IRNazanin" w:eastAsia="IRNazanin"/>
          <w:color w:val="111111"/>
          <w:sz w:val="28"/>
          <w:sz w:val="28"/>
          <w:szCs w:val="28"/>
          <w:rtl w:val="true"/>
          <w:lang w:bidi="fa-IR"/>
        </w:rPr>
        <w:t>عايشه در عرف امام على عليه السلام يك رهبر شكست خورده نبود، بلكه امّ المؤمنين بود و جنگ جمل هم تنها كابوسى بود كه پشت كرد و 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به خاطر حفظ اصول و ميراث پيامبر صلى الله عليه و آله دوست داشت كه به عايشه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عايشه به مدينه رسيد، درباره عنايتى كه على عليه السلام به او كرده بود، سخن گفت و پس از آن كه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سفر خودت را چگونه يافتى؟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خوب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 كمال احترام با من </w:t>
      </w:r>
    </w:p>
    <w:p>
      <w:pPr>
        <w:pStyle w:val="BookText"/>
        <w:rPr/>
      </w:pPr>
      <w:r>
        <w:rPr>
          <w:rFonts w:ascii="IRNazanin" w:hAnsi="IRNazanin" w:eastAsia="IRNazanin"/>
          <w:color w:val="111111"/>
          <w:sz w:val="28"/>
          <w:sz w:val="28"/>
          <w:szCs w:val="28"/>
          <w:rtl w:val="true"/>
          <w:lang w:bidi="fa-IR"/>
        </w:rPr>
        <w:t>رفتار كرد، ليكن مردانى را با من گسيل داشت كه من آنها را نمى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همراه عايشه، برادرش عبدالرحمن بن ابى بكر و چهل زن با ايمان را فرستاد كه از قبيله عبدالقس و همدان بودند و همگى لباس مردانه در بركرده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پس از رسيدن به مدينه، حقيقت اين زنها براى عايشه آشكار شد، او به سجده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ابوطالب، به خدا سوگند كه خيلى جوانمردى كردى و اى كاش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جوانمرديهايى كه عايشه از آن نام برد، گذشت امام على عليه السلام از عبداللّه بن زبير، خواهرزاده او بود، كسى كه در دشمنى با على بن ابى طالب افراط كرد و هنگامى كه در جنگ جمل پيش رفت با گفتن اين سخن به او دشنام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احمق پست، على بن ابى طالب به نزد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دختر حارث، على عليه السلام را به خشم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امام عليه السلام به ديدار عايشه در خانه عبداللّه بن خلف رفت و صفيه در رثاى شوهر مقتولش ميگريست و فرياد مى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اى كشنده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همراهان را از هم جدا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فرزندانت را يتيم كند كه فرزند عبداللّه را يتيم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برابر اين همه ناسزاگويى صفيه، تنها اين سخنان را خطاب به 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صفيه روياروى ما قرار گرفته، امّا من او را از زمانى كه كنيز بوده است تا امروز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يكى از ياران على عليه السلام خواست صفيه را مجازات كند، آن حضرت از اين عمل او بر آشفت و در پاسخ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مبادا كسى متعرض زنى شود و من او را به عنوان افراد شرور مجازات كنم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مواردى كه امام على عليه السلام براى عايشه احترام قايل شد، اين بود كه از كسانى كه در اتاقهاى در بسته، در خانه عبداللّه بن خلف پنهان شده بودند، چشم پوشى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امام على عليه السلام مراسم ديدار را به پايان برد و خواست از جايگاه عايشه بيرون آيد، از بازى گروهى از طرفداران عايشه كه در سوراخى در كمين نشسته بودند، لبخند تمسخرآميزى بر لبانش نشست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گروه گمان كرده اند كه على را فريب داده اند؟ همانا توهّم آنها را فريب داده است، زيرا پنداشته اند كه على عليه السلام لقمه كوچكى است كه بسادگى مى توان آن را فرو برد و نيز سكوت او را در برابر خودشان، نشانه بى خبرى او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لحظه نخست كه وارد خانه شد از آنچه آنان به گمان خودشان پنهان داشته بودند،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فضاى جايگاه و نفس زدنهايشان، بوى نيرنگ و فريب و يا توطئه اى مى آمد كه تارهايش پيرامون زندگى او بافته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درهاى بسته، رازش را با او بازگو مى كرد و آنچه را كه در اندرون اتاقها بود، آشكار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على عليه السلامخونسردى اش را حفظ مى كرد و چشمانش را روى هم گذارد و به ميزبانش نگفت كه او به وجود آنچه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كرده، پى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عليه السلام با آن خانم خداحافظى كرد و اندكى از جايگاه او دور شد، نگاهى گذرا به پشت سرش و به آن درهاى بسته انداخت و در حالى كه به تك تك آنها اشاره مى كرد،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در را باز نكنم تا كسانى را كه در اندرون آن قرار دارند، بكشم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در را باز كنم و آنان را كه در اندرون آن هستند،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اتاقها گروهى از دشمنان امام عليه السلام قرار داشتند و نيز گروهى از ياران آن حضرت كه زخمى بودند در آنها زندانى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آنان را مخفيانه و بدون اين كه على عليه السلام را از اين موضوع آگاه سازد، در خانه اش نگهدارى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حقيقتا عايشه مى دانست كه هيچ كدام از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دشمنان على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تأثير هواهاى نفسانى اش قرار نمى گيرد و تيرى را بى خبر، از يكى از آن درها به پشت مهمان او شليك نمى كند، تا </w:t>
      </w:r>
    </w:p>
    <w:p>
      <w:pPr>
        <w:pStyle w:val="BookText"/>
        <w:rPr/>
      </w:pPr>
      <w:r>
        <w:rPr>
          <w:rFonts w:ascii="IRNazanin" w:hAnsi="IRNazanin" w:eastAsia="IRNazanin"/>
          <w:color w:val="111111"/>
          <w:sz w:val="28"/>
          <w:sz w:val="28"/>
          <w:szCs w:val="28"/>
          <w:rtl w:val="true"/>
          <w:lang w:bidi="fa-IR"/>
        </w:rPr>
        <w:t>او را به قتل برساند؟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عايشه تا آخرين روز عمرش، هرگاه از جنگ جمل ياد مى كرد، سخت ناراحت و اندوهگين مى شد و چنين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من هم همانند ساير زنان پيامبر صلى الله عليه و آله در خانه مى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كار برايم بهتر از آن بود كه ده فرزند از پيامبر خدا صلى الله عليه و آله به دنيا مى آوردم كه همه آنان همچون عبدالرحمن بن حارث و عبداللّه بن زبير 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هرگاه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هاى خود بمانيد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را تلاوت مى كرد، آنقدر مى گريست كه روسرى اش خيس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كسى را گماشت كه ابن عمر را كمين كند، تا هر وقت گذرش به او بيفتد، وى را 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ابن عمر گذرش به او افتاد و از آمدن او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عبدالرحمن، چرا مرا از رفتنم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افسارت در دست مردى است كه تو مخالفت او را نخواهى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ابن زبير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منع مى كردى، بيرون نمى رفتم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نظير اين روايت از ابن جندب نقل شده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مدينه به نزد عايشه رفتم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ازد كه در كوفه سكونت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در جنگ جمل ديدى؟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گروه ما بودى و يا در گروه مقابل؟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مقابل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كس را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اُمَّنا يا خَيْرَ اُمٍّ نَعْلَمُ مى شناسى؟</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او هنگامى كه ديد قومش پروانه وار پيرامون آن شتر گرد آمده اند و كشته مى شوند، اين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اُمَّنايا خَيْرَ اُمّ نَعْلَمُ اَما تَرَيْنَ كَمْ شُجاعٍ يُكْلَمُ</w:t>
      </w:r>
    </w:p>
    <w:p>
      <w:pPr>
        <w:pStyle w:val="BookText"/>
        <w:rPr/>
      </w:pPr>
      <w:r>
        <w:rPr>
          <w:rFonts w:ascii="IRNazanin" w:hAnsi="IRNazanin" w:eastAsia="IRNazanin"/>
          <w:color w:val="111111"/>
          <w:sz w:val="28"/>
          <w:sz w:val="28"/>
          <w:szCs w:val="28"/>
          <w:rtl w:val="true"/>
          <w:lang w:bidi="fa-IR"/>
        </w:rPr>
        <w:t>اى مادر ما، اى بهترين مادرى كه ما تا كنون سراغ داريم، آيا نمى بينى كه چقدر قهرمان زخمى مى گردند؟</w:t>
      </w:r>
    </w:p>
    <w:p>
      <w:pPr>
        <w:pStyle w:val="BookText"/>
        <w:rPr/>
      </w:pPr>
      <w:r>
        <w:rPr>
          <w:rFonts w:ascii="IRNazanin" w:hAnsi="IRNazanin" w:eastAsia="IRNazanin"/>
          <w:color w:val="111111"/>
          <w:sz w:val="28"/>
          <w:sz w:val="28"/>
          <w:szCs w:val="28"/>
          <w:rtl w:val="true"/>
          <w:lang w:bidi="fa-IR"/>
        </w:rPr>
        <w:t>و تَخْتَلِىْ هامّةٌ وَ الْمِعْصَمُو چقدر سرها ودستها بريده مى شوند؟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عموى من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آن چنان گريه كرد كه گمان بردم هرگز ساكت نمى شود</w:t>
      </w:r>
      <w:r>
        <w:rPr>
          <w:rFonts w:eastAsia="IRNazanin" w:cs="IRNazanin"/>
          <w:color w:val="111111"/>
          <w:sz w:val="28"/>
          <w:szCs w:val="28"/>
          <w:rtl w:val="true"/>
          <w:lang w:bidi="fa-IR"/>
        </w:rPr>
        <w:t>!</w:t>
      </w:r>
      <w:r>
        <w:rPr>
          <w:rStyle w:val="FootnoteAnchor"/>
          <w:rtl w:val="true"/>
        </w:rPr>
        <w:footnoteReference w:id="79"/>
      </w:r>
      <w:bookmarkStart w:id="102" w:name="pg7327_54123"/>
    </w:p>
    <w:p>
      <w:pPr>
        <w:pStyle w:val="Heading2"/>
        <w:numPr>
          <w:ilvl w:val="1"/>
          <w:numId w:val="1"/>
        </w:numPr>
        <w:rPr/>
      </w:pPr>
      <w:bookmarkStart w:id="103" w:name="__RefHeading___Toc973845_1051229030"/>
      <w:bookmarkStart w:id="104" w:name="_Toc32"/>
      <w:bookmarkEnd w:id="102"/>
      <w:bookmarkEnd w:id="103"/>
      <w:r>
        <w:rPr>
          <w:rtl w:val="true"/>
        </w:rPr>
        <w:t>بخش چهارم</w:t>
      </w:r>
      <w:r>
        <w:rPr>
          <w:rtl w:val="true"/>
        </w:rPr>
        <w:t xml:space="preserve">: </w:t>
      </w:r>
      <w:r>
        <w:rPr>
          <w:rtl w:val="true"/>
        </w:rPr>
        <w:t>دلايل شجاعت على در نبرد صفين</w:t>
      </w:r>
      <w:bookmarkEnd w:id="104"/>
    </w:p>
    <w:p>
      <w:pPr>
        <w:pStyle w:val="Heading3"/>
        <w:numPr>
          <w:ilvl w:val="2"/>
          <w:numId w:val="1"/>
        </w:numPr>
        <w:rPr/>
      </w:pPr>
      <w:bookmarkStart w:id="105" w:name="__RefHeading___Toc973847_1051229030"/>
      <w:bookmarkStart w:id="106" w:name="_Toc33"/>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فرياد جنگ</w:t>
      </w:r>
    </w:p>
    <w:p>
      <w:pPr>
        <w:pStyle w:val="BookText"/>
        <w:rPr/>
      </w:pPr>
      <w:r>
        <w:rPr>
          <w:rFonts w:ascii="Amiri" w:hAnsi="Amiri" w:eastAsia="Amiri" w:cs="Amiri"/>
          <w:color w:val="111111"/>
          <w:sz w:val="28"/>
          <w:sz w:val="28"/>
          <w:szCs w:val="28"/>
          <w:rtl w:val="true"/>
          <w:lang w:bidi="ar-SA"/>
        </w:rPr>
        <w:t>دستاوردهاى اعتقادى و سياسى در نبرد صفين</w:t>
      </w:r>
    </w:p>
    <w:p>
      <w:pPr>
        <w:pStyle w:val="BookText"/>
        <w:rPr/>
      </w:pPr>
      <w:r>
        <w:rPr>
          <w:rFonts w:ascii="IRNazanin" w:hAnsi="IRNazanin" w:eastAsia="IRNazanin"/>
          <w:color w:val="111111"/>
          <w:sz w:val="28"/>
          <w:sz w:val="28"/>
          <w:szCs w:val="28"/>
          <w:rtl w:val="true"/>
          <w:lang w:bidi="fa-IR"/>
        </w:rPr>
        <w:t>تخم شورش در ميان سپاهيان امام على</w:t>
      </w:r>
    </w:p>
    <w:p>
      <w:pPr>
        <w:pStyle w:val="BookText"/>
        <w:rPr/>
      </w:pPr>
      <w:r>
        <w:rPr>
          <w:rFonts w:ascii="Amiri" w:hAnsi="Amiri" w:eastAsia="Amiri" w:cs="Amiri"/>
          <w:color w:val="111111"/>
          <w:sz w:val="28"/>
          <w:sz w:val="28"/>
          <w:szCs w:val="28"/>
          <w:rtl w:val="true"/>
          <w:lang w:bidi="ar-SA"/>
        </w:rPr>
        <w:t>ديدار در دومة الجندل</w:t>
      </w:r>
    </w:p>
    <w:p>
      <w:pPr>
        <w:pStyle w:val="BookText"/>
        <w:rPr/>
      </w:pPr>
      <w:r>
        <w:rPr>
          <w:rFonts w:ascii="Amiri" w:hAnsi="Amiri" w:eastAsia="Amiri" w:cs="Amiri"/>
          <w:color w:val="111111"/>
          <w:sz w:val="28"/>
          <w:sz w:val="28"/>
          <w:szCs w:val="28"/>
          <w:rtl w:val="true"/>
          <w:lang w:bidi="ar-SA"/>
        </w:rPr>
        <w:t>آشتى جويى خوارج</w:t>
      </w:r>
    </w:p>
    <w:p>
      <w:pPr>
        <w:pStyle w:val="BookText"/>
        <w:rPr/>
      </w:pPr>
      <w:r>
        <w:rPr>
          <w:rFonts w:ascii="Amiri" w:hAnsi="Amiri" w:eastAsia="Amiri" w:cs="Amiri"/>
          <w:color w:val="111111"/>
          <w:sz w:val="28"/>
          <w:sz w:val="28"/>
          <w:szCs w:val="28"/>
          <w:rtl w:val="true"/>
          <w:lang w:bidi="ar-SA"/>
        </w:rPr>
        <w:t>جنايت وحشتناك</w:t>
      </w:r>
    </w:p>
    <w:p>
      <w:pPr>
        <w:pStyle w:val="BookText"/>
        <w:rPr/>
      </w:pPr>
      <w:r>
        <w:rPr>
          <w:rFonts w:ascii="IRNazanin" w:hAnsi="IRNazanin" w:eastAsia="IRNazanin"/>
          <w:color w:val="111111"/>
          <w:sz w:val="28"/>
          <w:sz w:val="28"/>
          <w:szCs w:val="28"/>
          <w:rtl w:val="true"/>
          <w:lang w:bidi="fa-IR"/>
        </w:rPr>
        <w:t>چاره اى جز جنگ نبود</w:t>
      </w:r>
    </w:p>
    <w:p>
      <w:pPr>
        <w:pStyle w:val="BookText"/>
        <w:rPr/>
      </w:pPr>
      <w:r>
        <w:rPr>
          <w:rFonts w:ascii="Amiri" w:hAnsi="Amiri" w:eastAsia="Amiri" w:cs="Amiri"/>
          <w:color w:val="111111"/>
          <w:sz w:val="28"/>
          <w:sz w:val="28"/>
          <w:szCs w:val="28"/>
          <w:rtl w:val="true"/>
          <w:lang w:bidi="ar-SA"/>
        </w:rPr>
        <w:t>شمشير و روحيه</w:t>
      </w:r>
    </w:p>
    <w:p>
      <w:pPr>
        <w:pStyle w:val="BookText"/>
        <w:rPr/>
      </w:pPr>
      <w:r>
        <w:rPr>
          <w:rFonts w:ascii="IRNazanin" w:hAnsi="IRNazanin" w:eastAsia="IRNazanin"/>
          <w:color w:val="111111"/>
          <w:sz w:val="28"/>
          <w:sz w:val="28"/>
          <w:szCs w:val="28"/>
          <w:rtl w:val="true"/>
          <w:lang w:bidi="fa-IR"/>
        </w:rPr>
        <w:t>قرائت چهره عمروبن عاص</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همدمى على با مرگ و دلاورى او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شجاعت امام على عليه السلام با تمامى اشكال و انواعش در تكامل آن تجلّى يافته است، چنان كه اين شجاعت در يگانگى آن با اصول انسانى او تجلّى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شجاعت او به اين اصول وابسته است و اين اصول به شجاعت او؛ و اين اصول و شجاعت هر دو، داراى يك بافت و ساختارند و در يك مدار حركت وعمل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شجاعت، هميشه يك نوع نيست، بلكه انواع متعددى دارد كه شجاعت در جنگ، يكى از اين انواع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شجاعت، در درجه اى بالاتر از شجاعت در جنگ قرار دارد و نوعى ديگر پايين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شجاعت به رغم اين كه انواع و اقسامى دارد، داراى درجات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شجاعت على بن ابى طالب عليه السلام نياز به دليل و اثبات ندارد و در شجاعت او همين</w:t>
      </w:r>
    </w:p>
    <w:p>
      <w:pPr>
        <w:pStyle w:val="BookText"/>
        <w:rPr/>
      </w:pPr>
      <w:r>
        <w:rPr>
          <w:rFonts w:ascii="IRNazanin" w:hAnsi="IRNazanin" w:eastAsia="IRNazanin"/>
          <w:color w:val="111111"/>
          <w:sz w:val="28"/>
          <w:sz w:val="28"/>
          <w:szCs w:val="28"/>
          <w:rtl w:val="true"/>
          <w:lang w:bidi="fa-IR"/>
        </w:rPr>
        <w:t xml:space="preserve">بس كه وقتى آن حضرت به معاويه پيشنهاد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جنگ ميان دو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يكديگر مبارزه تن به تن انجام دهند، تا جنگ كوتاه و قطع شود،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كسى با على عليه السلام مبارزه نكرد، مگر اين كه على او را كشت و يا اسير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روايت شده است كه على عليه السلام فرياد زد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 چرا مردم ميان من و تو كشته شوند؟ بيا كه تو را به نزد خداوند برم، تا او ميان من و تو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كدام از ما دو نفر كه ديگرى را بكشيم، كارها براى او رو به راه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تو منصفانه رفتار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انصاف سخن نگفتى زيرا تو خوب مى دانى كه هيچ مردى با على عليه السلام مبارزه نكرد مگر آن كه على او را كشت و يا اسير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با على عليه السلام برايت بسيار زيبنده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آرزوى خلافت پس از من را دارى؟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عرف امام على عليه السلام پيكار كردن، بدون نگريستن به سرشت پيكار و پيكار گران، شجاعت محسوب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و انديشه او كه دنيا را به دين، سياست را به حق و نبرد را به اصول و ارزشها پيوند مى داد، همان چيزى بود كه شيوه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جنگ جمل، درگيرى خونين و وحشتناك ميان مسلمانان بود، جنگ صفين هم نسخه ديگرى از درگيرى آنان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رهبرى عايشه، طلحه و زبير در جنگ جمل، از آن دست رهبرى اسلامى بود كه پيشينه شناخته شده اى داشت، در حالى كه رهبرى معاويه بن ابى سفيان رهبرى اسلامى جديدى بود كه پيشينه تاريخى نداشت زيرا معاويه و پدرش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يعنى از كسانى كه پيامبر بزرگوار صلى الله عليه و آله در فتح مكه آنها را مورد عفو قرار و آزادشان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معاويه نه از زمره صحابه نخستين بود و نه از زمره مجاهدان و نيز پس از اسلام آوردن به آن درجه ارتقاى مقام پيدا نكرد كه به عضويت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عضويت هيئت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رغم اين تفاوت چشمگير، جنگ صفين، جنگ اسلام بر ضد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سپاه معاويه به هشتاد و پنج هزار رزمنده مى رسيد كه فرماندهى آن به عهده خود او بود و اعضاى ستاد فرماندهى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ابوالاعور سلمى كه در خط مقدم قرار داشت، بسربن ارطاة در خطّ ميانى، عبيداللّه بن عمر فرماندهى سوارگان، يزيدبن عيسى در سمت راست سپاه، عبداللّه بن عمروبن عاص در سمت چپ و عبدالرحمن بن خالدبن وليد پرچمدار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امام على عليه السلام را بيش از نود هزار رزمنده تشكيل مى دادند و اعضاى ستاد فرماندهى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نخعى در خط مقدم، شريح بن هانى در خط ميانه، محمّدبن ابى بكر فرماندهى مهاجرين و انصار را بر عهده داشت، عبداللّه بن عباس فرمانده مردم بصره بود، عبداللّه بن جعفر فرمانده كوفيان بود، عماربن ياسر، </w:t>
      </w:r>
    </w:p>
    <w:p>
      <w:pPr>
        <w:pStyle w:val="BookText"/>
        <w:rPr/>
      </w:pPr>
      <w:r>
        <w:rPr>
          <w:rFonts w:ascii="IRNazanin" w:hAnsi="IRNazanin" w:eastAsia="IRNazanin"/>
          <w:color w:val="111111"/>
          <w:sz w:val="28"/>
          <w:sz w:val="28"/>
          <w:szCs w:val="28"/>
          <w:rtl w:val="true"/>
          <w:lang w:bidi="fa-IR"/>
        </w:rPr>
        <w:t>فرمانده سوارگان و حسن بن على عليه السلام فرماندهى خط ميانه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گروههاى بزرگ، تمامى نيروهاى اسلام را تشكيل مى دادند كه جز افراد اندكى، همگى در آن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با نگاهى دردمندانه و دلسوزانه به اين جنگ، مى نگريست و اين حقيقت را درك كرده بود كه قربانيان اين جنگ، قربانيان اسلام است و تنها اسلام است كه از اين جنگ زيان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شجاعت از ديدگاه امام على عليه السلام به معناى روى كرد مطلق به جنگ نبود، يعنى حتّى اگر اين جنگ مستلزم كشتار، درنده خويى و پامال كردن حقوق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همچون ديگر فرماندهان نظامى كه جنگ را هدف اصلى خود مى دانند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فرماندهان نظامى نه ارزش اصول انسانى را مى فهمند، نه حق و نه صلح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فرماندهان، جنگ را وسيله اى براى خوردن و بردن قرار داده اند، نه رجوع به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على عليه السلام كه مقامش بالاتر از يك فرمانده است، زيرا او امانتدار پيامبر صلى الله عليه و آله و وارث دانش و حق اوست، تنها در صورتى كه مجبور باشد، دست به جنگ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معاويه بن ابى سفيان، تنها به اين دليل مى جنگد كه وى به طور علنى به مخالفت با ولى امر مسلمين برخاسته و بيعت آشكار مسلمانان با او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 السلام پيش از اعلان لحظه قطعى نبرد، به فرستادن هيئتها و نامه ها مى پردازد، تا بدين وسيله، از ريختن خون مسلمانان جلوگيرى كند و يكپارچگى صف اسلامى را پاس بدارد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فراخوانى امام عليه السلام به يگانگى صف اسلامى، تنها به منظور حمايت از اسلام و موجوديت آن در درون جوامع اسلامى نبود، بلكه ضرورت داشت تا اسلام را از دستبرد دشمنان خارجى آن نيز نگهدارى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شرايطى كه معاويه با تمامى امكانات و نيروهايى كه داشت به جنگ روى آورده بود، تا آن جا كه آماده بود براى پيروز شدن در جنگ، با دشمن خارجى هم سازش كند و در اين راستا، او ثروت فراوانى را به نزد پادشاه روم فرستاد، تا با وى سازش كند و تمامى توجّه خود را به </w:t>
      </w:r>
    </w:p>
    <w:p>
      <w:pPr>
        <w:pStyle w:val="BookText"/>
        <w:rPr/>
      </w:pPr>
      <w:r>
        <w:rPr>
          <w:rFonts w:ascii="IRNazanin" w:hAnsi="IRNazanin" w:eastAsia="IRNazanin"/>
          <w:color w:val="111111"/>
          <w:sz w:val="28"/>
          <w:sz w:val="28"/>
          <w:szCs w:val="28"/>
          <w:rtl w:val="true"/>
          <w:lang w:bidi="fa-IR"/>
        </w:rPr>
        <w:t>جنگ با على عليه السلام معطوف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على عليه السلام بر طبق سياستى كه در جنگ جمل داشت، يعنى سياست صلح و آرامش، جريربن عبداللّه را به نزد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معاويه با پافشارى در جنگ، تلاش كرد كه از راههاى مختلف و با هزار لطايف الحيل، سياست صلح آميزى را كه على بن ابى طالب عليه السلام در پيش گرفته بود، خنثى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معاويه براى خريدن انديشه ها ونيرنگهاى او، سبب شد كه حتّى برخى از فرستادگان امام على عليه السلام جذب دستگاه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نخستين فرستاده امام على به سرزمينهاى قرقياء</w:t>
      </w:r>
      <w:r>
        <w:rPr>
          <w:rStyle w:val="FootnoteAnchor"/>
          <w:rtl w:val="true"/>
        </w:rPr>
        <w:footnoteReference w:id="80"/>
      </w:r>
      <w:r>
        <w:rPr>
          <w:rFonts w:ascii="IRNazanin" w:hAnsi="IRNazanin" w:eastAsia="IRNazanin"/>
          <w:color w:val="111111"/>
          <w:sz w:val="28"/>
          <w:sz w:val="28"/>
          <w:szCs w:val="28"/>
          <w:rtl w:val="true"/>
          <w:lang w:bidi="fa-IR"/>
        </w:rPr>
        <w:t>و رُحبه در كناره فرات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او را به سوى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نامه ها در طى يك سال ميان طرفين ردّ و بدل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نامه هاى معاويه، تنها بر شعله ور شدن آتش جنگ مى افزود و اين نامه ها بيش از آن كه نشانه گفتگو و تفاهم باشد، مادّه اى آتشزا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جنگ هدف هميشگى و اصلى معاويه را تشكيل مى داد و او تمامى نيروهاى سياسى، نظامى، اقتصادى و روانى اش را براى جنگ بسيج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به معاويه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سابق و قدر حتمى همچون قطره هاى باران از آسمان فرود مى آيد و احكام خداى عزّوجل اجرا مى شود و مشيت او عملى مى گردد، بدون اين كه آفريدگان، آن را بخواهند و آدميان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از كشته شدن عثمان و بيعت عموم امت با من و شكست پيمان شكنان، آگاه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همچون ديگر مسلمانان با من بيعت كن و در غير اين صورت، من همان كسى هستم كه تو او را مى شناسى و از اطرافيان من هم آگاهى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پافشارى معاويه در مخالفت و سركشى و مصمم بودن او در جنگ، حقيقت اقتضا مى كرد كه امام على عليه السلام واقعيتها را افشا كند و هر چيزى را به حدّ خود </w:t>
      </w:r>
    </w:p>
    <w:p>
      <w:pPr>
        <w:pStyle w:val="BookText"/>
        <w:rPr/>
      </w:pP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پاسخ معاويه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ياد خدا و درود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يادآور شدى، ما و شما دوست بوديم و هم خويشاوند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ديروز ميان ما و شما بدان جهت جدايى افتاد كه ما ايمان آورديم و شما كافر شديد و امروز ما در اسلام استوار مانديم و شما آزمايش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آوردگان شما با ناخشنودى، آن هم زمانى به اسلام روى آوردند كه بزرگان عرب تسليم رسول خدا صلى الله عليه و آله شدند و در گروه او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ات نوشتى كه طلحه و زبير را كشته و عايشه را تبعيد كرده ام و در كوفه وبصره منزل 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ربطى به تو ندارد و لازم نيست از تو عذر بخواهم؛ و نوشتى كه با گروهى از مهاجران و انصار به نبرد من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روزى كه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اسير شد،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ملاقات با من شتاب دارى، دست نگهدار، زيرا اگر من به ديدار تو بيايم، سزاوارتر است كه خدا مرا به سوى تو فرستاده، تا از تو انتقام بگيرم و اگر تو با من ديدار كنى، چنان است كه شاعر اسدى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مُسْتَقْبِلْيِنَ رِياحَ الصَّيْفِ تَضْرِبُهُمْ</w:t>
      </w:r>
    </w:p>
    <w:p>
      <w:pPr>
        <w:pStyle w:val="BookText"/>
        <w:rPr/>
      </w:pPr>
      <w:r>
        <w:rPr>
          <w:rFonts w:ascii="Amiri" w:hAnsi="Amiri" w:eastAsia="Amiri" w:cs="Amiri"/>
          <w:color w:val="111111"/>
          <w:sz w:val="28"/>
          <w:sz w:val="28"/>
          <w:szCs w:val="28"/>
          <w:rtl w:val="true"/>
          <w:lang w:bidi="ar-SA"/>
        </w:rPr>
        <w:t>بِحاصِبٍ بَيْنَ اَعْوارٍ وَ جُلْمُوْدٍ</w:t>
      </w:r>
    </w:p>
    <w:p>
      <w:pPr>
        <w:pStyle w:val="BookText"/>
        <w:rPr/>
      </w:pPr>
      <w:r>
        <w:rPr>
          <w:rFonts w:ascii="IRNazanin" w:hAnsi="IRNazanin" w:eastAsia="IRNazanin"/>
          <w:color w:val="111111"/>
          <w:sz w:val="28"/>
          <w:sz w:val="28"/>
          <w:szCs w:val="28"/>
          <w:rtl w:val="true"/>
          <w:lang w:bidi="fa-IR"/>
        </w:rPr>
        <w:t xml:space="preserve">تند باد تابستانى سخت مى وزد و آنها را با سنگ ريزه ها و در ميان غبار و تخته سنگها، درهم مى كوبند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سوابق نظامى اش ياد مى 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 همان شمشيرى است كه در جنگ بدر بر پيكر جدّ و دايى و برادرت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 دانم كه تو مردى بى خرد و دل تاريك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درباره تو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نردبانى بالا رفته اى كه تو را به پرتگاه خطرناكى كشانده و نه تنها سودى براى تو نداشته كه زيانباراست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غير گمشده خود را مى جويى و غير گلّه خود را مى 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منصبى را مى خواهى كه سزاوار آن نمى باشى و در شأن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گفتار تو با كردارت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عموها و داييهاى كافرت شباهت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آرزوهاى باطل، آنها را به انكار نبوت محمّد صلى الله عليه و آله واداشت؛ و چنان كه مى دانى در گورهاى خود غلتيدند، نه برابر مرگ توانستند دفاع كنند و نه آن گونه كه سزاوار بود از حريمى حمايت و نه در برابر زخم شمشيرها خود را حفظ كردند كه شمشيرها در ميدان جنگ فراوان و سستى در برابر آن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كشندگان عثمان فراوان سخن گفتى، ابتدا چون ديگر مسلمانان با من بيعت كن، سپس درباره آنان از من داورى بخواه كه شما و مسلمانان را به پذيرفتن دستورات قرآن وادارم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كه تو مى خواهى، چنان است كه به هنگام گرفتن كودك از شير، او را بفريبند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نامه معاويه به امام على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دوام عمرم، اگر آن مردمانى كه با تو بيعت كردند، در حالى با تو بيعت مى كردند كه تو نسبت به ريختن خون عثمان گناهى نداشتى، تو هم همانند ابوبكر و عمر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تو نسبت به خون عثمان مهاجران را فريب دادى و انصار را به ترك يارى او واداشتى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نادان از تو فرمانبردارى كرد و</w:t>
      </w:r>
    </w:p>
    <w:p>
      <w:pPr>
        <w:pStyle w:val="BookText"/>
        <w:rPr/>
      </w:pPr>
      <w:r>
        <w:rPr>
          <w:rFonts w:ascii="IRNazanin" w:hAnsi="IRNazanin" w:eastAsia="IRNazanin"/>
          <w:color w:val="111111"/>
          <w:sz w:val="28"/>
          <w:sz w:val="28"/>
          <w:szCs w:val="28"/>
          <w:rtl w:val="true"/>
          <w:lang w:bidi="fa-IR"/>
        </w:rPr>
        <w:t>ناتوان به وسيله تو، توانمند گرديد و مردم شام جز پيكار با تو را نمى خواهند، تا اين</w:t>
      </w:r>
    </w:p>
    <w:p>
      <w:pPr>
        <w:pStyle w:val="BookText"/>
        <w:rPr/>
      </w:pPr>
      <w:r>
        <w:rPr>
          <w:rFonts w:ascii="IRNazanin" w:hAnsi="IRNazanin" w:eastAsia="IRNazanin"/>
          <w:color w:val="111111"/>
          <w:sz w:val="28"/>
          <w:sz w:val="28"/>
          <w:szCs w:val="28"/>
          <w:rtl w:val="true"/>
          <w:lang w:bidi="fa-IR"/>
        </w:rPr>
        <w:t xml:space="preserve">كه كشندگان عثمان را به ايشان تحويل دهى و هرگاه آنان را تحويل دادى، در آن صورت، ميان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اداره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تشكيل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حجاز فرمانروايان مردم بودند وحق در دست آنها بود و زمانى كه آنان حق را رها كردند، اين حق در دست شاميان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دوام عمر خودم، حجتى كه بر مردم بصره داشتى، بر مردم شام ندارى و نيز حجتى كه بر طلحه و زبير داشتى، بر من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بصره با تو بيعت كردند، در حالى كه هيچ كدام از مردم شام با تو بيعت نكرد و طلحه و زبير با تو بيعت كردند و من با تو بيعت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برترى تو در اسلام و خويشاوندى ات با پيامبر صلى الله عليه و آله را، نه رد مى كنم و نه 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على عليه السلام به معاويه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نام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مردى به دستم رسيد كه نه خود آگاهى لازم را دارد تا رهنمونش باشد و نه رهبرى دارد كه هدايتش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دعوت هوسهاى خويش را پاسخ گفته و گمراهى عنان او را گرفته و او هم اطاعت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برده اى كه بيعت مرا، خطايى كه درباره عثمان مرتكب شده ام باطل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دوام عمرم كه من تنها يكى از مهاجران بودم چنان كه آنان آغاز كردند، آغاز كردم و آن گونه كه پايان دادند، پايان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بر گمراهى گرد نمى آورد و نابيناشان</w:t>
      </w:r>
    </w:p>
    <w:p>
      <w:pPr>
        <w:pStyle w:val="BookText"/>
        <w:rPr/>
      </w:pPr>
      <w:r>
        <w:rPr>
          <w:rFonts w:ascii="IRNazanin" w:hAnsi="IRNazanin" w:eastAsia="IRNazanin"/>
          <w:color w:val="111111"/>
          <w:sz w:val="28"/>
          <w:sz w:val="28"/>
          <w:szCs w:val="28"/>
          <w:rtl w:val="true"/>
          <w:lang w:bidi="fa-IR"/>
        </w:rPr>
        <w:t>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قتل عثمان را صادر نكردم، تا گناهش دامنگير من شود و او را نكشتم، تا قصاص قاتل بر عهده من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سخن تو كه شاميان حكمرانان مردم هستند، بنابراين، بايد شخصى را بياورى كه در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شود و يا خلافت برايش روا باشدو اگر چنين شخصى را بياورى، هم مهاجران و هم انصار تو را تكذيب خواهند كرد </w:t>
      </w:r>
    </w:p>
    <w:p>
      <w:pPr>
        <w:pStyle w:val="BookText"/>
        <w:rPr/>
      </w:pPr>
      <w:r>
        <w:rPr>
          <w:rFonts w:ascii="IRNazanin" w:hAnsi="IRNazanin" w:eastAsia="IRNazanin"/>
          <w:color w:val="111111"/>
          <w:sz w:val="28"/>
          <w:sz w:val="28"/>
          <w:szCs w:val="28"/>
          <w:rtl w:val="true"/>
          <w:lang w:bidi="fa-IR"/>
        </w:rPr>
        <w:t>و اگر چنين نكنى، من چنين شخصى را از قريش حجاز برايت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سخن تو كه ما بايد قاتلان عثمان را به تو تحويل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عثمان چكار؟ همانا تو يكى از افراد امويان هستى، در حالى كه فرزندان عثمان به اين كار از تو شايسته ترند و اگر تو مى پندارى كه تو بر اين كار از ديگران نيرومندترى، پس در آغاز با من بيعت كن، سپس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محاكمه نزد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تفاوتى كه ميان شام و بصره قائل شدى و از طلحه و زبير نام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دوام عمرم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تفاوتى ميان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مسأله است، يعنى بيعت همگانى كه هيچ گونه تجديد نظر و گزينش ديگر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دخالت بى جايى كه در كارش، راجع به مسأله عثمان انجام دادى، به خدا سوگند كه اين سخن را از روى مشاهده عينى و گزارش قطعى نگفتى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برترى من در اسلام، خويشاوندى ام با پيامبر خدا صلى الله عليه و آله و شكوه و احترام من در</w:t>
      </w:r>
    </w:p>
    <w:p>
      <w:pPr>
        <w:pStyle w:val="BookText"/>
        <w:rPr/>
      </w:pPr>
      <w:r>
        <w:rPr>
          <w:rFonts w:ascii="IRNazanin" w:hAnsi="IRNazanin" w:eastAsia="IRNazanin"/>
          <w:color w:val="111111"/>
          <w:sz w:val="28"/>
          <w:sz w:val="28"/>
          <w:szCs w:val="28"/>
          <w:rtl w:val="true"/>
          <w:lang w:bidi="fa-IR"/>
        </w:rPr>
        <w:t xml:space="preserve">ميان قريش، سوگند به دوام عمرم كه اگر تو مى توانستى آن را ردّ كنى، هر آينه اين كار را مى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توان آن را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نامه هاى معاويه به على عليه السلام، عمق كينه او را به آن امام نشان مى دهد، كينه اى كه با شعار خونخواهى عثمان به طور آشكار در 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اين نامه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بخشاينده مهربان از معاويه بن ابى سفيان به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ستايش، خداوند به دانايى خويش محمّد صلى الله عليه و آله را برگزيد و او را امين</w:t>
      </w:r>
    </w:p>
    <w:p>
      <w:pPr>
        <w:pStyle w:val="BookText"/>
        <w:rPr/>
      </w:pPr>
      <w:r>
        <w:rPr>
          <w:rFonts w:ascii="IRNazanin" w:hAnsi="IRNazanin" w:eastAsia="IRNazanin"/>
          <w:color w:val="111111"/>
          <w:sz w:val="28"/>
          <w:sz w:val="28"/>
          <w:szCs w:val="28"/>
          <w:rtl w:val="true"/>
          <w:lang w:bidi="fa-IR"/>
        </w:rPr>
        <w:t>وحى و فرستاده خويش نزد آفريدگانش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ميان مسلمانان براى او يارانى برگزيد و به وسيله آنان از او حمايت كرد و هر كدام از ايشان به اندازه مراتب و فضايل خود در اسلام، نزد او پايگاه و منزلت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و خير انديش ترين آنان براى خدا و پيامبرش، جانشين او بود و سپس جانشين جانشين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سوّمين جانشين او كه از روى ستم به قتل رسيد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همه ايشان رشك بردى و در برابر همه گردنكشى كردى و ما آن را از نگاه خشم آلود و ناسزاگويى تو و آههايى كه از دل بر مى كشيدى و امروز و فردا كردن تو </w:t>
      </w:r>
    </w:p>
    <w:p>
      <w:pPr>
        <w:pStyle w:val="BookText"/>
        <w:rPr/>
      </w:pPr>
      <w:r>
        <w:rPr>
          <w:rFonts w:ascii="IRNazanin" w:hAnsi="IRNazanin" w:eastAsia="IRNazanin"/>
          <w:color w:val="111111"/>
          <w:sz w:val="28"/>
          <w:sz w:val="28"/>
          <w:szCs w:val="28"/>
          <w:rtl w:val="true"/>
          <w:lang w:bidi="fa-IR"/>
        </w:rPr>
        <w:t xml:space="preserve">در بيعت با اين جانشينان پيامبر، دريافتيم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اين موارد، بسان شترى كه چوب در بينى اش كرده باشند، كشانده مى شدى و نسبت به هيچ يك از آنان بيش از پسر عمت عثمان، حسد نمى بردى، در حالى كه او به سبب خويشاوندى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دامادى با پيامبر و با جناقى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آنان شايستگى داشت</w:t>
      </w:r>
    </w:p>
    <w:p>
      <w:pPr>
        <w:pStyle w:val="BookText"/>
        <w:rPr/>
      </w:pPr>
      <w:r>
        <w:rPr>
          <w:rFonts w:ascii="IRNazanin" w:hAnsi="IRNazanin" w:eastAsia="IRNazanin"/>
          <w:color w:val="111111"/>
          <w:sz w:val="28"/>
          <w:sz w:val="28"/>
          <w:szCs w:val="28"/>
          <w:rtl w:val="true"/>
          <w:lang w:bidi="fa-IR"/>
        </w:rPr>
        <w:t>كه با وى چنان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او قطع رحم كردى، دشمنى ات با او را آشكار و كينه ات به او را پنهان ساختى و مردم را بر ضدّ او شوراندى، با آن كه از هرسو و كرانه اى شتر سوار و اسب سوار به سوى او هجوم آوردند و در حرم پيامبر خدا صلى الله عليه و آله اسلحه به رويش كشيدند و در كنار تو، در يك محلّه او را كشتند وتو بانگ و فرياد را از سراى او ميشنيدى، ولى نه باگفتار به دفاع از او برخاستى و نه باكردار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دوام عمرم، اى پسر ابوطالب، اگر در ماجراى او موضعى مى گرفتى و حتّى يك بار كارى مى كردى كه گزند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بازدارى، يك تن از ما هم تو را متهم نمى ساخت و مخالفت و گردنكشيهاى تو را بر ضدّ عثمان از ياد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هواداران عثمان از او بر تو بدگمانند كه تو قاتلان عثمان را پناه داده اى و اينك</w:t>
      </w:r>
    </w:p>
    <w:p>
      <w:pPr>
        <w:pStyle w:val="BookText"/>
        <w:rPr/>
      </w:pPr>
      <w:r>
        <w:rPr>
          <w:rFonts w:ascii="IRNazanin" w:hAnsi="IRNazanin" w:eastAsia="IRNazanin"/>
          <w:color w:val="111111"/>
          <w:sz w:val="28"/>
          <w:sz w:val="28"/>
          <w:szCs w:val="28"/>
          <w:rtl w:val="true"/>
          <w:lang w:bidi="fa-IR"/>
        </w:rPr>
        <w:t>همانان دست و بازو و ياران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تو خود را از خون او برى مى دانى و اگر راست مى گويى، قاتلان عثمان را به ما تحويل بده، تا آنها را قصاص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همه مردم پرشتابتر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خواهيم آمد و در غير اين صورت، ميان ما و شما شمشير حاكم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خدايى جز او نيست، ما در كوه و صحرا و بيابان و دريا در پى كشندگان عثمان بتازيم، تا آنها را بكشيم و يا جانهاى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اين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طه حسين در شرحى كه بر اين نامه نوشته است، مى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مى كنيد كه معاويه در اين نامه خواستار هيچ گونه صلح و سازش نمى شود و تنها مى خواهد نزد شاميانى كه طرفدار او هستند وافراد دو دل و بى اراده و بويژه كسانى</w:t>
      </w:r>
    </w:p>
    <w:p>
      <w:pPr>
        <w:pStyle w:val="BookText"/>
        <w:rPr/>
      </w:pPr>
      <w:r>
        <w:rPr>
          <w:rFonts w:ascii="IRNazanin" w:hAnsi="IRNazanin" w:eastAsia="IRNazanin"/>
          <w:color w:val="111111"/>
          <w:sz w:val="28"/>
          <w:sz w:val="28"/>
          <w:szCs w:val="28"/>
          <w:rtl w:val="true"/>
          <w:lang w:bidi="fa-IR"/>
        </w:rPr>
        <w:t>كه از آنان كه توبه كرده اند، بهانه و عذرى براى خويش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كسى كه خواهان</w:t>
      </w:r>
    </w:p>
    <w:p>
      <w:pPr>
        <w:pStyle w:val="BookText"/>
        <w:rPr/>
      </w:pPr>
      <w:r>
        <w:rPr>
          <w:rFonts w:ascii="IRNazanin" w:hAnsi="IRNazanin" w:eastAsia="IRNazanin"/>
          <w:color w:val="111111"/>
          <w:sz w:val="28"/>
          <w:sz w:val="28"/>
          <w:szCs w:val="28"/>
          <w:rtl w:val="true"/>
          <w:lang w:bidi="fa-IR"/>
        </w:rPr>
        <w:t>صلح و سازش باشد، به دشمنش نامه اى نمى نويسد كه او را آزار دهد يا به او ناسزا بگويد، يا او را به خشم آورد و يا در دل او كينه و دشمنى برانگيزد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در مبارزه طلبى اش افراط كرد، تا اين ذهنيت را براى على عليه السلام به وجود آورد كه اگر او كشندگان عثمان را به معاويه تحويل دهد، معاويه و به همراه او شاميان به بيعت و فرمانبردارى او خواهند شتافت و اين، در حالى بود كه معاويه بخوبى مى دانست كه على عليه السلام تحت تأثير مبارزه طلبى او قرار نمى گيرد و كشندگان عثمان را هرگز به وى تحويل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بدين ترتيب، حكومت او را به مبارزه مى طلبيد و به او هشدار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معاويه حقيقتا خواهان صلح و آشتى بود، راهش اين بود كه در آغاز مى آمد با</w:t>
      </w:r>
    </w:p>
    <w:p>
      <w:pPr>
        <w:pStyle w:val="BookText"/>
        <w:rPr/>
      </w:pPr>
      <w:r>
        <w:rPr>
          <w:rFonts w:ascii="IRNazanin" w:hAnsi="IRNazanin" w:eastAsia="IRNazanin"/>
          <w:color w:val="111111"/>
          <w:sz w:val="28"/>
          <w:sz w:val="28"/>
          <w:szCs w:val="28"/>
          <w:rtl w:val="true"/>
          <w:lang w:bidi="fa-IR"/>
        </w:rPr>
        <w:t>على عليه السلام بيعت و فرمانبردارى اش از او را اعلان مى كرد و آنگاه از خليفه تقاضا مى كرد كه داد او را از كشندگان پسر عمويش و داد پسران عثمان را از كشندگان پدرشان بستاند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معاويه خوب مى دانست كه اگر على عليه السلام برگشندگان عثمان دست مى يافت، در مدينه و در همان زمانى كه مهاجران و انصار با او بيعت كردند، آنان را قصاص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اكنون كه در عراق و در ميان انبوه جمعيتى قرار دارد كه بر ضدّ عثمان شورش</w:t>
      </w:r>
    </w:p>
    <w:p>
      <w:pPr>
        <w:pStyle w:val="BookText"/>
        <w:rPr/>
      </w:pPr>
      <w:r>
        <w:rPr>
          <w:rFonts w:ascii="IRNazanin" w:hAnsi="IRNazanin" w:eastAsia="IRNazanin"/>
          <w:color w:val="111111"/>
          <w:sz w:val="28"/>
          <w:sz w:val="28"/>
          <w:szCs w:val="28"/>
          <w:rtl w:val="true"/>
          <w:lang w:bidi="fa-IR"/>
        </w:rPr>
        <w:t>كردند و او را كشتند، چگونه مى تواند بر كشندگان او دست پيدا كند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پاسخى دندان شكن كه جنبه تاريخى مسأله را در بردارد، به معاويه</w:t>
      </w:r>
    </w:p>
    <w:p>
      <w:pPr>
        <w:pStyle w:val="BookText"/>
        <w:rPr/>
      </w:pP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پاسخ چنين آمده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على امير مؤمنان به معاويه 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ستايش خداوند، آن مرد خَوَلانى نامه تو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از محمّد صلى الله عليه و آله ياد كرده و از نعمت هدايت و وحى كه خداوند به او بخشيده، سخن گفته بودى، سپاس خدايى را كه وعده اش به او را راست آورد و بر كشورها او را مسلّط كرد و بر همه اديان چيره اش ساخت و به وسيله او دشمنان وى از ميان قومش را از ميان برداشت، همان دشمنانى كه دروغگويش خواندند، كارهاى زشت را به او نسبت دادند، بر بيرون راندن او و يارانش همدست شدند و كارها را بر او دگرگون ساختند، تا اين كه به رغم عدم تمايل آنان، فرمان خداوند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لجاجت ترين مردم در تحريك بر ضد او، خويشاوندان نزديك وى </w:t>
      </w:r>
    </w:p>
    <w:p>
      <w:pPr>
        <w:pStyle w:val="BookText"/>
        <w:rPr/>
      </w:pPr>
      <w:r>
        <w:rPr>
          <w:rFonts w:ascii="IRNazanin" w:hAnsi="IRNazanin" w:eastAsia="IRNazanin"/>
          <w:color w:val="111111"/>
          <w:sz w:val="28"/>
          <w:sz w:val="28"/>
          <w:szCs w:val="28"/>
          <w:rtl w:val="true"/>
          <w:lang w:bidi="fa-IR"/>
        </w:rPr>
        <w:t>بودند و سپس آن كه از ميان خويشاوندان به او نزديكتر بود، بيش از ديگران لجاجت به خرج مى داد، مگر گروه اندكى كه خداوند آنان را نگهداشته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شدى كه خداوند از ميان مؤمنان ياورانى براى او برگزيد و به وسيله ايشان يارى اش داد و آنان را به اندازه فضيلتهايشان در اسلام نزد او پايگاههاى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ادّعا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آنان، جانشين پيامبر صلى الله عليه و آله و سپس جانشين اين جانشين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كه پايگاه آنها در اسلام بزرگ است و لطمه بر آن دو، آسيب سختى بر پيكر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نوشتى كه عثمان در فضيلت، سومين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نيكوكار بوده، بزودى پروردگارى را ديدارخواهد كرد كه عمل نيك كسى را فراموش نمى كند و چندين برابر كارهاى نيك پاداش مى دهد و اگر بدكار بوده، بزودى پروردگارى را ديدار خواهد كرد كه بسيار آمرزنده و مهربان است و هر گناه بزرگى در برابر آمرزش او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هرگاه خداوند مؤمنان را به اندازه اعمالشان پاداش دهد، در ميان اعضاى خانواده مسلمانان، بزرگترين سهم از آنِ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وقتى كه خداوند محمّد صلى الله عليه و آله را برانگيخت و او مردم را به ايمان به خدا و يگانگى او فراخواند ما اهل بيت، نخستين كسانى بوديم كه به او ايمان آورديم و به او رجوع كرديم و بدان پايدار مانديم، در حالى كه در ربع مسكون، هيچ يك از اعراب، جز ما ايمان نياورده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اثنا، قوم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ستم كردند، بار اندوهها را بر دل مان نهادند، به ما آسيبها رساندند، ما را بر رفتن به درّه تنگ و ناهموار ناگزير كردند، بر ما ديده بانان و جاسوسان گماشتند، ما را از خوراكى و نوشيدن آب گوارا باز داشتند و ميان خود پيمانى نوشتند كه با ما نخورند، نياشامند، خريد و فروش و ازدواج نكنند و سخن نگويند، مگر اين كه ما پيامبرمان را به آنها تحويل دهيم، تا او را بكشند و بدو مثل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عبرت ديگران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ما را بر حمايت و دفاع از او مصمّم داشت وديگر قريشيان كه اسلام آورده بودند، چنان بيم وهراسى كه ما داشتيم، نداشتند، زيرا يا بر اثر همپيمانى، ريختن خونشان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 و يا عشيره و بستگانشان از آنها دفاع مى كردند به هيچ كس چنان ستمى كه از سوى قوم مان متوجه ما بود،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كشته شدن رهايى يافته و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سختى كه خواست خدا بود، پايدارى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پيامبرش اجازه هجرت داد و به او فرمان داد كه با مشركان پيكار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نبرد سخت مى شد و مبارزان را به ميدان مى خواندند، پيامبر صلى الله عليه و آله اهل بيت خودش را پيشاپيش مى فرستاد، تا آنان سپر بلاى </w:t>
      </w:r>
      <w:bookmarkStart w:id="107" w:name="pg7327_54135"/>
    </w:p>
    <w:p>
      <w:pPr>
        <w:pStyle w:val="BookText"/>
        <w:rPr/>
      </w:pPr>
      <w:bookmarkEnd w:id="107"/>
      <w:r>
        <w:rPr>
          <w:rFonts w:ascii="IRNazanin" w:hAnsi="IRNazanin" w:eastAsia="IRNazanin"/>
          <w:color w:val="111111"/>
          <w:sz w:val="28"/>
          <w:sz w:val="28"/>
          <w:szCs w:val="28"/>
          <w:rtl w:val="true"/>
          <w:lang w:bidi="fa-IR"/>
        </w:rPr>
        <w:t xml:space="preserve">يارانش باشند و به همين سبب، عبيده در بدر، حمزه در احد و جعفر در موته كشته شدند وكسى كه اگر بخواهم مى توانم نامش را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آن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ديگر افرادى كه آرزومند شهادت بودند، شيفته شهادت بود، جز اين كه مهلت آنان فرا رسيد و مرگ اين يك به تأخير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به تأخير انداختن بيعتم با خلفا و رشك بردن من به آنها سخن گفتى، امّا حسد، پس به خدا پناه مى برم كه چنين احساسى در پنهان و يا آشكار در من وجود داشته باشد و امّا در مورد تأخيرم از بيعت با آنها، از مردم عذرخواهى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خدا صلى الله عليه و آله رحلت نمود و مردم با ابوبكر بيعت كردند، پدرت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سزاوارترين فرد براى مقام خلافت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دستت را فراز آر تا با تو بيعت كنم و تو نيز حتما اين موضوع را از طريق پدرت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من به خاطر بيم از بروز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خوددارى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دوره مردم به دوره كفر و جاهليت بسيار نزديك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تو به اندازه پدرت، به حق من اعتراف كنى، راه درستى را پيموده اى و اگر اعتراف نكنى، خداوند مرا از تو بى نياز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عثمان و اين كه من مردم را بر ضدّ او شوراندم، ياد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رفتار عثمان را ديدى و مى دانى كه رفتار او سبب شد تا مردم به مخالفت با وى برخيزند و من در اين باره هيچ دخالتى نداشتم، مگر اين كه بخواهى تهمت ببندى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كشندگان عثمان سخن به ميان آوردى و از من درخواست كردى كه آنان را به تو تحويل دهم، در حالى كه من هيچ كدام از كشندگان او را شخصا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موضوع نيك نگريسته و جوانب آن را سنجيده ام و صلاح نمى دانم كسى را كه در اين باره در معرض اتهام و گمان قرار دارد به تو تسليم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گمراهى و جداطلبى خود باز نايستى، بزودى خواهى ديد كه همان كسانى كه تو گمان مى برى كشندگان عثمان هستند خود، تو را مى جويند و اين زحمت را كه تو در كوه و دشت به دنبال آنان بگردى، به تو نمى دهند، به درود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973849_1051229030"/>
      <w:bookmarkStart w:id="109" w:name="_Toc34"/>
      <w:bookmarkEnd w:id="108"/>
      <w:r>
        <w:rPr>
          <w:rtl w:val="true"/>
        </w:rPr>
        <w:t>فرياد جنگ</w:t>
      </w:r>
      <w:bookmarkEnd w:id="10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ها و فراخوانيهاى صلح و بازگشت به يگانگى صف اسلامى، هيچ سودى در </w:t>
      </w:r>
    </w:p>
    <w:p>
      <w:pPr>
        <w:pStyle w:val="BookText"/>
        <w:rPr/>
      </w:pPr>
      <w:r>
        <w:rPr>
          <w:rFonts w:ascii="IRNazanin" w:hAnsi="IRNazanin" w:eastAsia="IRNazanin"/>
          <w:color w:val="111111"/>
          <w:sz w:val="28"/>
          <w:sz w:val="28"/>
          <w:szCs w:val="28"/>
          <w:rtl w:val="true"/>
          <w:lang w:bidi="fa-IR"/>
        </w:rPr>
        <w:t xml:space="preserve">بر نداشت و على بن ابى طالب عليه السلام جز عزيمت به سوى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جايى كه معاويه با نيرومندى و شكيبايى، حكومتش را ايجاد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در برابرش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نيز وقتى كه خبر پيشروى سپاه امام على عليه السلام را مى شنود چاره اى ندارد، جز اين كه به رويارويى با او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سپاه در صفّين و در نزديك رود فرات با يكديگر برخورد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شيطنت معاويه كه در گامهاى كوچك و بزرگش با او همراه بود، به او چنين القا كرد كه بايد از رود فرات عبور كند و مانع از رسيدن امام</w:t>
      </w:r>
    </w:p>
    <w:p>
      <w:pPr>
        <w:pStyle w:val="BookText"/>
        <w:rPr/>
      </w:pPr>
      <w:r>
        <w:rPr>
          <w:rFonts w:ascii="IRNazanin" w:hAnsi="IRNazanin" w:eastAsia="IRNazanin"/>
          <w:color w:val="111111"/>
          <w:sz w:val="28"/>
          <w:sz w:val="28"/>
          <w:szCs w:val="28"/>
          <w:rtl w:val="true"/>
          <w:lang w:bidi="fa-IR"/>
        </w:rPr>
        <w:t>على به آب فرات شود، تا سربازان او از تشنگى جان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سفارشهاى امام عليه السلام مبنى بر اين كه آب براى همگان مباح است، نه تنها هيچ سودى نبخشيد، بلكه موجب افزايش لجاجت و پافشارى معاويه گرديد و بدين سبب، وى تعداد نگهبانان مسلّح خود بر شريعه فرات را افزايش داد تا آن جا كه برخورد دو سپاه را به صورت يك امر گريزناپذير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رزمندگانى كه بتازگى از جنگ جمل آمده و چند روزى بيش در كوفه درنگ نكرده بودند و اينك پس از طى مسافتهاى دورمى بينند كه خطر تشنگى جان آنها را تهديد مى كند جز نبرد چه مى توانستند انجام دهند؟</w:t>
      </w:r>
    </w:p>
    <w:p>
      <w:pPr>
        <w:pStyle w:val="BookText"/>
        <w:rPr/>
      </w:pPr>
      <w:r>
        <w:rPr>
          <w:rFonts w:ascii="IRNazanin" w:hAnsi="IRNazanin" w:eastAsia="IRNazanin"/>
          <w:color w:val="111111"/>
          <w:sz w:val="28"/>
          <w:sz w:val="28"/>
          <w:szCs w:val="28"/>
          <w:rtl w:val="true"/>
          <w:lang w:bidi="fa-IR"/>
        </w:rPr>
        <w:t xml:space="preserve">نخستين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گشودن راه نهر آب، بى ترديد نشان داد كه تنها راه حل به كار بردن نيرو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معاويه كه مأمور پاسدارى از رود آب بودند نتوانستند در برابر اين حمله مقاومت كنند و رود آب زير سيطره سپاه على بن ابى طالب عليه السلام قرار گرفت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يك بار ديگر شجاعت انسانى على عليه السلام متبلور مى شود، شجاعتى كه موجب برترى او بر ساير شجاعان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على عليه السلام وقتى كه بر آب مسلط مى شود، از سپاهيان معاويه انتقام نمى گيرد، بلكه بهره گرفتن از آن را حق طرفين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نه انتقام مى گيرد و نه معامله به مثل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شيوه والاى انسانى كه نشان دهنده بزرگوارى خانوادگى و پاكى نفس است، شايسته آن بود كه براى جنگجويان چراغ هدايت شود و گمراهى را از ميان بردارد، ليكن توطئه آنقدر ژرف و ريشه دار و در دلها مستحكم بود كه اين برخورد پاك و زيبا در فضاى تاريك دلهايى كه آتش جنگ در آنها شعله ور شده بود،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سفارشها و دستورالعملهاى امام على عليه السلام پيش از اين درگيرى همچون دستورالعملهاى او پيش از آغاز نبرد جمل و در اثناى آن، بسيار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سپاه او آغازگر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اين دستورالعمل، يك چهارچوب كلّى براى برخورد انسانى را ترسيم مى كند كه اجازه نمى دهد، جنگ در ميان گروههاى اسلامى از حدود بايسته خود فراتر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انگيزه استوار دينى كه دارد، مى خواهد مقررات درستى را پايه گذارى كند، تا احساسات غريزى ويرانگر را كه از فضاى وحشيانه جنگ نشأت مى گيرد، مهار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اين كه جنگ آغاز شده بود و همين آغاز، خطرناك بودن آن را نشان مى داد، امّا امام على عليه السلام نمى خواست اين جنگ فراگير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از طريق تجزيه جنگ و نبردهاى محدود، تلاش مى كرد كه جلو گسترش يافتن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گروه با گروه و فرد با فرد پيكار و مبارزه مى كرد، تا بلكه جنگ گسترش نيابد و به صورت يك نبرد همگانى و غير قابل كنترل در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على عليه السلام از دشمنش نااميد شد، يارانش را با پرچمهايشان آماده باش داد و چنين مقرّر كرد كه گروههايى از آنان به نبرد گروههايى از سپاهيان معاويه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يك گروه از يارن على عليه السلام امروز بيرون مى آمدند و در برابر ايشان يك گروه از سپاهيان معاويه قرار مى گرفت و اين دو گروه تمامى روز و يا پاره اى از آن روز را با يكديگر پيكار مى كردند و سپس تن به آتش بس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نمى خواست اين نبرد گروهى را به نبرد همگانى تبديل كند، زيرا وى اميدوار بود كه شايد دشمنانش راه راست را بيابند و به فرمان خدا برگردند و صلح ميان مسلمانان را بر جنگ ترجيح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 همين منوال به مدّت ده روز يا كمتر و بيشتر از اواخر ذى حجّه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ماه محرّم كه ماه حرام است مردم را فرو پوشانيد و آنان با يكديگر آشتى كردندو برخى از آنها به برخى ديگر امان دادند و نمايندگان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در ميان آنان در رفت و آمد بودند، ليكن بدون اين كه آنان به صلح و يا چيزى همانند صلح دست يابند، اين ماه سپرى شد و براى هر دو گروه جايى براى ترديد باقى نماند كه جز برخورد ميان دو سپاه راه ديگرى وجود ندارد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توفان جنگ با به كارگيرى ژرفترين عوامل آن وزيدن گرفت و نشانه ها حاكى از پيروزى سپاه على عليه السلام بود بويژه كه رزمندگان اين سپاه بر اين باور بودند كه اين نبرد همان نبرد اسلام بر ضد شرك در زمان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عمّار ياسر، انگيزه نيرومندى براى بالا بردن حماسه اسلامى و توجيه عقيدتى اين نبرد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عمّار اين برداشت را از تحليل على بن ابى طالب عليه السلام اقتباس كرده باشد و نيز ممكن است، برداشت و طرز فكر عمّار همانند برداشت على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انديشه جنگ را چنين توجيه مى كند كه اين جنگ به خاطر تأويل قرآن است، در حالى كه در گذشته جنگ بر سر تنزيل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 ياسر در جنگ با عمروبن عاص، چنين رجز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ضَرَبْناكُمْ عَلى تَنْزيِله</w:t>
      </w:r>
    </w:p>
    <w:p>
      <w:pPr>
        <w:pStyle w:val="BookText"/>
        <w:rPr/>
      </w:pPr>
      <w:r>
        <w:rPr>
          <w:rFonts w:ascii="Amiri" w:hAnsi="Amiri" w:eastAsia="Amiri" w:cs="Amiri"/>
          <w:color w:val="111111"/>
          <w:sz w:val="28"/>
          <w:sz w:val="28"/>
          <w:szCs w:val="28"/>
          <w:rtl w:val="true"/>
          <w:lang w:bidi="ar-SA"/>
        </w:rPr>
        <w:t>وَالْيوْمَ نَضْرِبُكُمْ عَلى تَأوِيْلِه</w:t>
      </w:r>
    </w:p>
    <w:p>
      <w:pPr>
        <w:pStyle w:val="BookText"/>
        <w:rPr/>
      </w:pPr>
      <w:r>
        <w:rPr>
          <w:rFonts w:ascii="Amiri" w:hAnsi="Amiri" w:eastAsia="Amiri" w:cs="Amiri"/>
          <w:color w:val="111111"/>
          <w:sz w:val="28"/>
          <w:sz w:val="28"/>
          <w:szCs w:val="28"/>
          <w:rtl w:val="true"/>
          <w:lang w:bidi="ar-SA"/>
        </w:rPr>
        <w:t>ديروز بر سر تنزيل قرآن بر شما ضربه زديم و امروز به خاطر تأويل آن بر شما ضربه مى زنيم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وَ يُذْهِلُ الْخَليلَ عَنْ خَلِيْلَه</w:t>
      </w:r>
    </w:p>
    <w:p>
      <w:pPr>
        <w:pStyle w:val="BookText"/>
        <w:rPr/>
      </w:pPr>
      <w:r>
        <w:rPr>
          <w:rFonts w:ascii="IRNazanin" w:hAnsi="IRNazanin" w:eastAsia="IRNazanin"/>
          <w:color w:val="111111"/>
          <w:sz w:val="28"/>
          <w:sz w:val="28"/>
          <w:szCs w:val="28"/>
          <w:rtl w:val="true"/>
          <w:lang w:bidi="fa-IR"/>
        </w:rPr>
        <w:t>آن چنان ضربه اى كه سر را از تن جدا مى كند و دوست را ازياد دوست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يُرْجِعُ الْحَقَّ الى سَبيلِهِ</w:t>
      </w:r>
    </w:p>
    <w:p>
      <w:pPr>
        <w:pStyle w:val="BookText"/>
        <w:rPr/>
      </w:pPr>
      <w:r>
        <w:rPr>
          <w:rFonts w:ascii="IRNazanin" w:hAnsi="IRNazanin" w:eastAsia="IRNazanin"/>
          <w:color w:val="111111"/>
          <w:sz w:val="28"/>
          <w:sz w:val="28"/>
          <w:szCs w:val="28"/>
          <w:rtl w:val="true"/>
          <w:lang w:bidi="fa-IR"/>
        </w:rPr>
        <w:t>ويا اين كه حق را به راهش باز مى گرداند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ياران عمار از او شنيدند كه وى در زمان پيامبر صلى الله عليه و آله سه بار با عمروبن عاص جنگيده </w:t>
      </w:r>
    </w:p>
    <w:p>
      <w:pPr>
        <w:pStyle w:val="BookText"/>
        <w:rPr/>
      </w:pPr>
      <w:r>
        <w:rPr>
          <w:rFonts w:ascii="IRNazanin" w:hAnsi="IRNazanin" w:eastAsia="IRNazanin"/>
          <w:color w:val="111111"/>
          <w:sz w:val="28"/>
          <w:sz w:val="28"/>
          <w:szCs w:val="28"/>
          <w:rtl w:val="true"/>
          <w:lang w:bidi="fa-IR"/>
        </w:rPr>
        <w:t>است و اين، چهارمين بار است كه با او پيكار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حضور عمار كه نود سال از عمرش مى گذرد و او در سلامتى كامل بسر مى برد، و از توان بالاى جنگى برخوردار است، خاطرات فراموش نشدنى اسلامى را در دلها زنده مى كند همان خاطراتى كه موجب شد زبير بى رحمانه از خودش انتقاد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 گروه ستمگر تو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عمّار در هر سپاهى كه باشد، معيارى خواهد بود بر اين كه گروه مقابل همان گروه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عمّار همواره با على بن ابى طالب عليه السلام بود تا اين كه در جنگ صفين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به مرحله حساسى رسيد و هشدار مى داد كه وضعيّت جنگ به نفع سپاه امام على بن ابى طالب عليه السلام تغيير مى يابد و معاويه نزديك بود بگريزد، زيرا او خواست كه اسبش را بياورند و پايش را در ركاب نهاد، ليكن چنان كه گفته مى شود او شعرى را حفظ كرده بود كه خواندن آن باعث تحريك او مى شد و در اين جا نيز موجب شد كه وى از گريختن صرف نظر كند و به مقاومت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ابياتى از شعر عمروبن اطنابه را تكرار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أَبَتْ لِى هِمّتىْ وَ أَبى بَلائِىْ</w:t>
      </w:r>
    </w:p>
    <w:p>
      <w:pPr>
        <w:pStyle w:val="BookText"/>
        <w:rPr/>
      </w:pPr>
      <w:r>
        <w:rPr>
          <w:rFonts w:ascii="Amiri" w:hAnsi="Amiri" w:eastAsia="Amiri" w:cs="Amiri"/>
          <w:color w:val="111111"/>
          <w:sz w:val="28"/>
          <w:sz w:val="28"/>
          <w:szCs w:val="28"/>
          <w:rtl w:val="true"/>
          <w:lang w:bidi="ar-SA"/>
        </w:rPr>
        <w:t>وَ أَخْذِىْ الْحَمْدَ بِالَّثمَنِ الرَّبِيْحِ</w:t>
      </w:r>
    </w:p>
    <w:p>
      <w:pPr>
        <w:pStyle w:val="BookText"/>
        <w:rPr/>
      </w:pPr>
      <w:r>
        <w:rPr>
          <w:rFonts w:ascii="IRNazanin" w:hAnsi="IRNazanin" w:eastAsia="IRNazanin"/>
          <w:color w:val="111111"/>
          <w:sz w:val="28"/>
          <w:sz w:val="28"/>
          <w:szCs w:val="28"/>
          <w:rtl w:val="true"/>
          <w:lang w:bidi="fa-IR"/>
        </w:rPr>
        <w:t>همّت بلندم نمى پذيرد و آزمونى كه داده ام و ستايشى كه با پرداخت بهاى سنگين به دست آورده ام نمى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اِقْحامِىْ عَلَى الْمَكْرُوْهِ نَفْسِىْ</w:t>
      </w:r>
    </w:p>
    <w:p>
      <w:pPr>
        <w:pStyle w:val="BookText"/>
        <w:rPr/>
      </w:pPr>
      <w:r>
        <w:rPr>
          <w:rFonts w:ascii="Amiri" w:hAnsi="Amiri" w:eastAsia="Amiri" w:cs="Amiri"/>
          <w:color w:val="111111"/>
          <w:sz w:val="28"/>
          <w:sz w:val="28"/>
          <w:szCs w:val="28"/>
          <w:rtl w:val="true"/>
          <w:lang w:bidi="ar-SA"/>
        </w:rPr>
        <w:t>و ضَرْبِىْ هامَّةَ الْبَطَلِ الْمِشِيْحِ</w:t>
      </w:r>
    </w:p>
    <w:p>
      <w:pPr>
        <w:pStyle w:val="BookText"/>
        <w:rPr/>
      </w:pPr>
      <w:r>
        <w:rPr>
          <w:rFonts w:ascii="Amiri" w:hAnsi="Amiri" w:eastAsia="Amiri" w:cs="Amiri"/>
          <w:color w:val="111111"/>
          <w:sz w:val="28"/>
          <w:sz w:val="28"/>
          <w:szCs w:val="28"/>
          <w:rtl w:val="true"/>
          <w:lang w:bidi="ar-SA"/>
        </w:rPr>
        <w:t>خود را بر سختيها افكندم و بر تارك قهرمان دلاور ضربه زدم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قَوْلِىْ كُلَّما جَشَأَتْ وَ جاشَتْ</w:t>
      </w:r>
    </w:p>
    <w:p>
      <w:pPr>
        <w:pStyle w:val="BookText"/>
        <w:rPr/>
      </w:pPr>
      <w:r>
        <w:rPr>
          <w:rFonts w:ascii="Amiri" w:hAnsi="Amiri" w:eastAsia="Amiri" w:cs="Amiri"/>
          <w:color w:val="111111"/>
          <w:sz w:val="28"/>
          <w:sz w:val="28"/>
          <w:szCs w:val="28"/>
          <w:rtl w:val="true"/>
          <w:lang w:bidi="ar-SA"/>
        </w:rPr>
        <w:t>مَكانَكِ تَحْمَدى اَوْ تَسْتَرِيْحى</w:t>
      </w:r>
    </w:p>
    <w:p>
      <w:pPr>
        <w:pStyle w:val="BookText"/>
        <w:rPr/>
      </w:pPr>
      <w:r>
        <w:rPr>
          <w:rFonts w:ascii="IRNazanin" w:hAnsi="IRNazanin" w:eastAsia="IRNazanin"/>
          <w:color w:val="111111"/>
          <w:sz w:val="28"/>
          <w:sz w:val="28"/>
          <w:szCs w:val="28"/>
          <w:rtl w:val="true"/>
          <w:lang w:bidi="fa-IR"/>
        </w:rPr>
        <w:t>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آتش نبرد افروخته شود در جايگاه خود بايست كه يا مورد ستايش قرار مى گيرى و يا با پذيرش مرگ راحت مى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لِأَدْفَعَ عَنْ مآثر صالحاتٍ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أَحْمِى بَْعدُ عَنْ عِرْضٍ صَحيحٍ </w:t>
      </w:r>
      <w:bookmarkStart w:id="110" w:name="pg7327_54140"/>
    </w:p>
    <w:p>
      <w:pPr>
        <w:pStyle w:val="BookText"/>
        <w:rPr/>
      </w:pPr>
      <w:bookmarkEnd w:id="110"/>
      <w:r>
        <w:rPr>
          <w:rFonts w:ascii="Amiri" w:hAnsi="Amiri" w:eastAsia="Amiri" w:cs="Amiri"/>
          <w:color w:val="111111"/>
          <w:sz w:val="28"/>
          <w:sz w:val="28"/>
          <w:szCs w:val="28"/>
          <w:rtl w:val="true"/>
          <w:lang w:bidi="ar-SA"/>
        </w:rPr>
        <w:t>تا از آثار نيك دفاع كنم و باز هم از آبرو و شرافتم حمايت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شكست در ميدان نبرد، معاويه را واداشت كه از شيطنت عمروبن عاص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شاميان قرآنها را بر نيزه ها بلند كردند و يكى از آنان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خداست از فاتحه آن گرفته تا پايانش كه در ميان ما و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شاميان به هلاكت برسند، چه كسى از مرزهاى شام پاسدارى مى كند؟ و اگر عراقيان نابود گردند، چه كسى ازمرزهاى عراق حفاظت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مطرح كردن داورى قرآن، نيرنگ و فريب بود</w:t>
      </w:r>
      <w:r>
        <w:rPr>
          <w:rFonts w:eastAsia="IRNazanin" w:cs="IRNazanin"/>
          <w:color w:val="111111"/>
          <w:sz w:val="28"/>
          <w:szCs w:val="28"/>
          <w:rtl w:val="true"/>
          <w:lang w:bidi="fa-IR"/>
        </w:rPr>
        <w:t>!</w:t>
      </w:r>
    </w:p>
    <w:p>
      <w:pPr>
        <w:pStyle w:val="Heading3"/>
        <w:numPr>
          <w:ilvl w:val="2"/>
          <w:numId w:val="1"/>
        </w:numPr>
        <w:rPr/>
      </w:pPr>
      <w:bookmarkStart w:id="111" w:name="__RefHeading___Toc973851_1051229030"/>
      <w:bookmarkStart w:id="112" w:name="_Toc35"/>
      <w:bookmarkEnd w:id="111"/>
      <w:r>
        <w:rPr>
          <w:rtl w:val="true"/>
        </w:rPr>
        <w:t>دستاوردهاى اعتقادى و سياسى نبرد صفين</w:t>
      </w:r>
      <w:bookmarkEnd w:id="112"/>
    </w:p>
    <w:p>
      <w:pPr>
        <w:pStyle w:val="BookText"/>
        <w:rPr/>
      </w:pPr>
      <w:r>
        <w:rPr>
          <w:rFonts w:ascii="IRNazanin" w:hAnsi="IRNazanin" w:eastAsia="IRNazanin"/>
          <w:color w:val="111111"/>
          <w:sz w:val="28"/>
          <w:sz w:val="28"/>
          <w:szCs w:val="28"/>
          <w:rtl w:val="true"/>
          <w:lang w:bidi="fa-IR"/>
        </w:rPr>
        <w:t>برافراشتن قرآنها برفراز نيزه ها از سوى سپاهيان معاويه يك نقشه كاملاً سياسى بود نه پذيرش خالصانه داورى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بسيار زيركانه و دقيق طرح ريزى شده بود به گونه اى كه توانست با شتاب سرسام آورى محاسبات نيروها را تغيير دهد، در حالى كه پيشتر، وضعيّت كاملاً به نفع سپاه على بن ابى 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بيشترينه سپاهيان امام على عليه السلام اعلان كردند كه داورى قرآن را مى پذيرند، بدون اين كه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نبرد چه بوده است؟ و چرا اكنون كه پيروزى در يك قدمى آنها قرار دارد، شعار داورى بلند مى شود؟</w:t>
      </w:r>
    </w:p>
    <w:p>
      <w:pPr>
        <w:pStyle w:val="BookText"/>
        <w:rPr/>
      </w:pPr>
      <w:r>
        <w:rPr>
          <w:rFonts w:ascii="IRNazanin" w:hAnsi="IRNazanin" w:eastAsia="IRNazanin"/>
          <w:color w:val="111111"/>
          <w:sz w:val="28"/>
          <w:sz w:val="28"/>
          <w:szCs w:val="28"/>
          <w:rtl w:val="true"/>
          <w:lang w:bidi="fa-IR"/>
        </w:rPr>
        <w:t>واقعيت آن است كه شيوه واگذارى داورى به قرآن، در صورتى كه پيروى از آن به شكل درست اسلامى صورت گيرد، يك شيوه درست اسلامى است و على بن ابى طالب عليه السلام خود به پيروى از اين شيوه روى مى آورد، چنان كه در جنگ جمل همين كار را كرد، ليكن روى آوردن به داورى قرآن ظاهرا بايد پيش از آن كه جنگ رخ دهد، انجام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صفين، درگيريهاى بزرگى در ميان سپاهيان امام على عليه السلام آغاز شد كه </w:t>
      </w:r>
    </w:p>
    <w:p>
      <w:pPr>
        <w:pStyle w:val="BookText"/>
        <w:rPr/>
      </w:pPr>
      <w:r>
        <w:rPr>
          <w:rFonts w:ascii="IRNazanin" w:hAnsi="IRNazanin" w:eastAsia="IRNazanin"/>
          <w:color w:val="111111"/>
          <w:sz w:val="28"/>
          <w:sz w:val="28"/>
          <w:szCs w:val="28"/>
          <w:rtl w:val="true"/>
          <w:lang w:bidi="fa-IR"/>
        </w:rPr>
        <w:t>چنين درگيريهايى و يا حتّى به مراتب كمتر از آنها در نبرد جمل،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اين كه رهبران جنگ جمل، چهره هاى برجسته و شناخته شده اى چون عايشه، طلحه و زبير بودند كه همگى، بويژه عايشه امّ المؤمنين از اهميّت و شهرت تاريخى برخوردار بودند و همين امر، بايد پرسشها و ترديدهايى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سپاهيان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فايده و دستاورد جنگ ميان خود مسلمانان به رهبرى آن چهره هاى تاريخى، بر مى 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چنين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در جنگ صفين، درگيريهاى سختى در ميان سپاهيان على عليه السلام به وجود آمد كه نظير آن در جنگ جمل پيش نيامد؟</w:t>
      </w:r>
    </w:p>
    <w:p>
      <w:pPr>
        <w:pStyle w:val="BookText"/>
        <w:rPr/>
      </w:pPr>
      <w:r>
        <w:rPr>
          <w:rFonts w:ascii="IRNazanin" w:hAnsi="IRNazanin" w:eastAsia="IRNazanin"/>
          <w:color w:val="111111"/>
          <w:sz w:val="28"/>
          <w:sz w:val="28"/>
          <w:szCs w:val="28"/>
          <w:rtl w:val="true"/>
          <w:lang w:bidi="fa-IR"/>
        </w:rPr>
        <w:t>عوامل تأثير گذار دينى در جنگ جمل، با پشتوانه اى از خاطره هاى اسلامى نه چندان دور، احساساتى را در ميان سپاه دشمن على بن ابى طالب عليه السلام به نفع او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وقتى كه على عليه السلام حديث پيامبر عليه السلام را كه خطاب به 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پيكار خواهى كرد كه بر او ستم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زبير يادآورى كرد، اين يادآورى سبب شد كه روح اسلامى و خاطرات اسلامى در او دوباره زنده شود و همچنين، گفتگوى على عليه السلام با طلحه موجب شد كه وى به خود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جريان و در هنگامى كه عايشه وارد بصره شد، سگهاى محلّه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پارس كردند و او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عايشه سخنان پيامبر صلى الله عليه و آله را به خاطر آورد كه به 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من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بينم كه سگهاى حوأب او را پارس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حميرا، مبادا تو همان باشى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خاطره هاى اسلامى دوران پيامبر صلى الله عليه و آله هنوز در ذهنها و دلها زنده بود و روح اسلامى در سرها و فضاها گردش مى كرد، هر چند اين روح اسلامى، صاف و شفاف نبود، زيرا اگر چنين مى بود، جنگ رخ نمى داد، بلكه اين روح اسلامى با معيارهاى سياسى، قبيله اى و منافع مادّى درهم 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اين </w:t>
      </w:r>
    </w:p>
    <w:p>
      <w:pPr>
        <w:pStyle w:val="BookText"/>
        <w:rPr/>
      </w:pPr>
      <w:r>
        <w:rPr>
          <w:rFonts w:ascii="IRNazanin" w:hAnsi="IRNazanin" w:eastAsia="IRNazanin"/>
          <w:color w:val="111111"/>
          <w:sz w:val="28"/>
          <w:sz w:val="28"/>
          <w:szCs w:val="28"/>
          <w:rtl w:val="true"/>
          <w:lang w:bidi="fa-IR"/>
        </w:rPr>
        <w:t>وجود، موج ايمان اسلامى چيرگى داشت و به همين سبب، جنگ به نفع سپاه امام على عليه السلام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جنگ صفين، چيرگى از آنِ معيارهاى سياسى و منافع مادّى بود و براى نخستين بار در اسلام، جدال ميان اصول و سياست به صورتى روشن ونمادين به ميدان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نبرد صفين، مسأله سياست دينى بود كه به ساير عوامل دخيل در كشمكش جهت مى داد و سياست دينى، همان استراتژى و سياست پايه به شمار مى رفت و ساير موارد از مقتضيات اين سياست محسوب مى شد و مسأله دينى از آن چنان قداستى برخوردار بود كه هيچ كس نمى توانست آن را براى اهداف تاكتيكى و آشكار خويش به كارگيرد، مگر در وضعيتهاى استثنايى كه تشخيص مسائل سياسى از مسائل دينى بسيار دشوار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نبرد صفين، غالبا سياست جدا از ديانت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نبرد صفين، مسأله واگذارى داورى به قرآن، موجب شد كه تاكتيك سياسى بر اصول پيروز شود و پذيرش داورى قرآن پس از برافراشتن قرآنها بر بالاى نيزه ها مانع از پيروزى على بن ابى طالب كه داشت آخرين مرحله اش را مى پيمود، گرديد و يك فرصت طلايى را براى معاويه فراهم كرد كه نفس راحت بكشد و بار ديگر نيروهايش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منفى پذيرش داورى آن بود كه در ميان سپاه امام على عليه السلام چند دستگى به وجود آمد و قيام جنبشهاى انشعابى كه هرگز آرام نگرفت،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دستاورد بزرگ سياسى كه از اين مسأله نصيب معاويه شد آن بود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خليفه وقت قرار گرفت و همسنگ با او شد، در حالى كه على عليه السلام در آغاز، فرمانروايى او را اصلاً قبول نداشت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پذيرش داورى قرآن، يك جهش تاكتيكى زيركانه اى بود كه هيچ رابطه اى </w:t>
      </w:r>
    </w:p>
    <w:p>
      <w:pPr>
        <w:pStyle w:val="BookText"/>
        <w:rPr/>
      </w:pPr>
      <w:r>
        <w:rPr>
          <w:rFonts w:ascii="IRNazanin" w:hAnsi="IRNazanin" w:eastAsia="IRNazanin"/>
          <w:color w:val="111111"/>
          <w:sz w:val="28"/>
          <w:sz w:val="28"/>
          <w:szCs w:val="28"/>
          <w:rtl w:val="true"/>
          <w:lang w:bidi="fa-IR"/>
        </w:rPr>
        <w:t xml:space="preserve">با سياق رويدادها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پيش بينى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صفين، يك حادثه ناگهانى و يا پيكار بدون انگيزه و سبب نبود، بلكه ثمره تحوّل طبيعى كشمكشى بود كه ميان معاويه و على امير مؤمنان و خليفه مسلمانان جريان داشت، معاويه موضعش را در برابر بيعت با على عليه السلام اعلان كرد كه آن را نمى پذيرد و نيز با شعار خون خواهى عثمان بر ضد او اعلان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خون خواهى اگر در چهار چوب خلافت اسلامى، نه در ستيز با آن و بر طبق منطق قصاص اسلامى صورت مى گرفت، يك امر عملى و واقعى بود، ليكن نقشه سياسى معاويه بسيار دور از اين هدفها بود و به همين دليل، او در روزهايى كه فتنه قتل عثمان به وقوع پيوست، به دفاع از عثمان نپرداخت، در حالى كه برايش واجب بود كه با پاسداران و نيروهاى مسلح خويش اين كار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عثمان از معاويه درخواست كمك كرد، او به وظيفه اش عمل نكرد زيرا او چشم مى كشيد كه بحران اين فتنه به اوج خود برسد تا وى بتواند از آن در سطح اهداف بلند پروازانه سياسى كه دارد بهره بردارى كند، اهدافى كه فراتر از خواسته هاى يك استاندار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سلطنتى مى خواست بزرگتر از سلطنت شام و مسلّم است كه او از زمانهاى خيلى دور خواب پادشاهى را 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مادرش هند هميشه درگوش او طنين انداز بود، آنگاه كه فالگويى به او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نوجوان بزودى فرمانرواى قومش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در عزايش بنشيند، اگر او بر غير قومش فرمانروايى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درباره هوشيارى معاويه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تمامى قريش از اطراف و اكناف او گرد آيند و در ميان آنان، تيرى را به سوى معاويه پرتاب كنند، او از</w:t>
      </w:r>
    </w:p>
    <w:p>
      <w:pPr>
        <w:pStyle w:val="BookText"/>
        <w:rPr/>
      </w:pPr>
      <w:r>
        <w:rPr>
          <w:rFonts w:ascii="Amiri" w:hAnsi="Amiri" w:eastAsia="Amiri" w:cs="Amiri"/>
          <w:color w:val="111111"/>
          <w:sz w:val="28"/>
          <w:sz w:val="28"/>
          <w:szCs w:val="28"/>
          <w:rtl w:val="true"/>
          <w:lang w:bidi="ar-SA"/>
        </w:rPr>
        <w:t>هر سوى آن كه بخواهد بيرون مى رود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هنگامى كه معاويه از شام بازگشت، از ساربانى شنيد كه اين اشعار را مى خواند و زمانى بود كه محنت عثمان به اوج خود رسيده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عِلُمَتْ ضَوامِرُ الْمُطِىِّ</w:t>
      </w:r>
    </w:p>
    <w:p>
      <w:pPr>
        <w:pStyle w:val="BookText"/>
        <w:rPr/>
      </w:pPr>
      <w:r>
        <w:rPr>
          <w:rFonts w:ascii="Amiri" w:hAnsi="Amiri" w:eastAsia="Amiri" w:cs="Amiri"/>
          <w:color w:val="111111"/>
          <w:sz w:val="28"/>
          <w:sz w:val="28"/>
          <w:szCs w:val="28"/>
          <w:rtl w:val="true"/>
          <w:lang w:bidi="ar-SA"/>
        </w:rPr>
        <w:t>وَ ضُمِّرتْ عَوْجُ القِسِىِّ</w:t>
      </w:r>
    </w:p>
    <w:p>
      <w:pPr>
        <w:pStyle w:val="BookText"/>
        <w:rPr/>
      </w:pPr>
      <w:r>
        <w:rPr>
          <w:rFonts w:ascii="IRNazanin" w:hAnsi="IRNazanin" w:eastAsia="IRNazanin"/>
          <w:color w:val="111111"/>
          <w:sz w:val="28"/>
          <w:sz w:val="28"/>
          <w:szCs w:val="28"/>
          <w:rtl w:val="true"/>
          <w:lang w:bidi="fa-IR"/>
        </w:rPr>
        <w:t>شتران لاغر فهميده اند و كژى كمانها اندك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الْاَميرَ بَعْدَهُ عَلِىٌّ</w:t>
      </w:r>
    </w:p>
    <w:p>
      <w:pPr>
        <w:pStyle w:val="BookText"/>
        <w:rPr/>
      </w:pPr>
      <w:r>
        <w:rPr>
          <w:rFonts w:ascii="Amiri" w:hAnsi="Amiri" w:eastAsia="Amiri" w:cs="Amiri"/>
          <w:color w:val="111111"/>
          <w:sz w:val="28"/>
          <w:sz w:val="28"/>
          <w:szCs w:val="28"/>
          <w:rtl w:val="true"/>
          <w:lang w:bidi="ar-SA"/>
        </w:rPr>
        <w:t>وَ فِى الزُّبَيْرِ خَلَفٌ رَضِىّ</w:t>
      </w:r>
    </w:p>
    <w:p>
      <w:pPr>
        <w:pStyle w:val="BookText"/>
        <w:rPr/>
      </w:pPr>
      <w:r>
        <w:rPr>
          <w:rFonts w:ascii="IRNazanin" w:hAnsi="IRNazanin" w:eastAsia="IRNazanin"/>
          <w:color w:val="111111"/>
          <w:sz w:val="28"/>
          <w:sz w:val="28"/>
          <w:szCs w:val="28"/>
          <w:rtl w:val="true"/>
          <w:lang w:bidi="fa-IR"/>
        </w:rPr>
        <w:t xml:space="preserve">فرمانروا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 و زبير هم جانشين پسنديده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اطرافيان معاويه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گفتى، بلكه پس از على عليه السلام</w:t>
      </w:r>
    </w:p>
    <w:p>
      <w:pPr>
        <w:pStyle w:val="BookText"/>
        <w:rPr/>
      </w:pPr>
      <w:r>
        <w:rPr>
          <w:rFonts w:ascii="Amiri" w:hAnsi="Amiri" w:eastAsia="Amiri" w:cs="Amiri"/>
          <w:color w:val="111111"/>
          <w:sz w:val="28"/>
          <w:sz w:val="28"/>
          <w:szCs w:val="28"/>
          <w:rtl w:val="true"/>
          <w:lang w:bidi="ar-SA"/>
        </w:rPr>
        <w:t>صاحب استر شهبا خليفه خواهد شد و منظور او معاويه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اطرافيان معاويه از آرزوى پادشاهى او كاملاً آگاهى داشتند، همان آرزويى كه او خالصانه براى آن كوشيد، تا بدان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همان آغاز كه نخستين گام را برداشت و يكصدهزار سرباز مسلّح را زير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سرانگشتان نائله فرافصه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رشته سياسى اش را با شيوه هاى مستحكم دينى سياسى مى بافت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هنگامى كه در جستجوى پوشش دينى براى طرحهاى سياسى اش بود، نامه هايى را به مكه و مدينه و شخصيتهاى معروف اسلامى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مكه و مدينه نوشت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نظر ما پنهان است، ليكن فراموش نكرده ايم كه على عثمان را كشت و دليل آن اين است كه كشندگان عثمان در نزد او هستند و ما خون او را مى خواهيم تا اين كه على كشندگان او را به ما تحويل دهد و ما آنان را بر طبق فرمان كتاب خدا به قتل برسانيم و در صورتى كه او آنان را به ما تحويل دهد، ما از او دست برمى داريم و خلافت را از طريق تشكيل شورا ميان مسلمانان تعيين مى كنيم، چنان كه عمربن خطاب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خودمان طالب خلافت نمى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خداى رحمتتان كند، ما را يارى دهيد و از همان ناحيه اى كه هستيد قيام را آغاز كنيد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ستايش خدا، تو دچار خطاى بزرگى شدى و در تشخيص مواضع پيروزى اشتباه كردى و از جاى دور به بررسى آن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تو را به خلافت چه كار؟ تو آزاد شده اى و پدرت هم از احزاب مخالف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ما دست بردار كه تو را نزد ما نه دوستى است و نه يارى كننده اى</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كه پاسخ مزبور را از جانب مردم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مسوّربن محزمه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بدون احساس خستگى به فرستادن نامه هايش ادامه داد، تا ثابت كند كه او در پى گيرى اهداف مرحله اى سياسى اش سخت شكيبا و مقاوم است، تا به آن هدف بزرگى كه دل او را مالامال كرده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نامه ويژه اى به عبداللّه بن عمر نوشت كه به وى وعده ها مى داد و با احساسات قدرت طلبى او بازى مى كرد، آن هم با زبانى كه از يكسو به سرزنش وى مى پرداخت و از سوى ديگر به او نويد مى داد و از او درخواست كمك مى كرد و نهفته هاى دل او را با زبان او، مورد خطاب قرار مى داد، يعنى با احساسات درونى دينى با زبان دين، با احساسات درونى سياسى با زبان سياست و با احساسات درونى زاهدانه با زبان زهد سخن مى گفت و اگر مى ديد كه در درون او احساس آزمندى نهفته است به وى وعده پنهان و يا آشكار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چنين آمده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در تمام قريش بيش از تو كسى را دوست نداشتم كه پس از عثمان مردم درباره اش اتفاق كنند، ليكن ناگهان به خاطرم آمد كه تو او را يارى نكرده و بر ياران او نيز طعنه ها زده اى، نظرم از تو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مخالفت تو با على عليه السلام از اين بدگمانى ام نسبت به تو كاست و آنچه را از تو سرزده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رحمتت كند ما را در گرفتن حق اين حليفه ستمديده يارى كن كه من خواهان </w:t>
      </w:r>
    </w:p>
    <w:p>
      <w:pPr>
        <w:pStyle w:val="BookText"/>
        <w:rPr/>
      </w:pPr>
      <w:r>
        <w:rPr>
          <w:rFonts w:ascii="IRNazanin" w:hAnsi="IRNazanin" w:eastAsia="IRNazanin"/>
          <w:color w:val="111111"/>
          <w:sz w:val="28"/>
          <w:sz w:val="28"/>
          <w:szCs w:val="28"/>
          <w:rtl w:val="true"/>
          <w:lang w:bidi="fa-IR"/>
        </w:rPr>
        <w:t xml:space="preserve">فرمانروايى بر تو نمى باشم، ليكن آن را براى تو مى خواهم و اگر تو آن را نپذيرى، شوراى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ابن عمر نيز همچون مردم مكه و مدينه قاطع و كوبنده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ستايش خداوند، ديدگاهى كه تو را به آزمندى در من برانگيخته، همان چيزى است كه كار تو را به اين وضع كشانده و تو را بدين روز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كه على عليه السلام را در ميان مهاجران و انصار رها كردم و طلحه و زبير و عايشه را واگذاشتم، اينك از تو بايد پيروى كنم؟ امّا اين ادّعاى تو كه من بر على عليه السلام خرده</w:t>
      </w:r>
    </w:p>
    <w:p>
      <w:pPr>
        <w:pStyle w:val="BookText"/>
        <w:rPr/>
      </w:pPr>
      <w:r>
        <w:rPr>
          <w:rFonts w:ascii="IRNazanin" w:hAnsi="IRNazanin" w:eastAsia="IRNazanin"/>
          <w:color w:val="111111"/>
          <w:sz w:val="28"/>
          <w:sz w:val="28"/>
          <w:szCs w:val="28"/>
          <w:rtl w:val="true"/>
          <w:lang w:bidi="fa-IR"/>
        </w:rPr>
        <w:t>گرفته ام، به جان خودم سوگند كه من در ايمان وهجرت و پايگاه والاى او نزد پيامبر خدا صلى الله عليه و آله، همپايه او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امرى پيش آمد كه در دوران پيامبر خدا صلى الله عليه و آله سابقه اى روشن از آن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آگاهى از حقيقت آن درمانده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ناگزير دست نگهداشتم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پيش آمد، درست باشد،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مداخله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يافتن به فضيلتى محروم شده و آن را رها كرده ام و اگر گمراهى و خطا باشد، از شرى نجات يافته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من نباش</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سعدبن ابى وقاص كه از برجاى ماندگان اعضاى شورا بود،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پس از ستايش خداوند، سزاوارترين مردم براى يارى كردن عثمان كسانى هستند كه در شورا بودند، زيرا آنان حق او را به اثبات رسانيدند و او را بر ديگران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به يارى او برخاستند، در حالى كه آنها همكاران تو در مسأله حكومت و شورا و همتايان تو در اسلام بودند و به منظور همين دادخواهى، امّ المؤمنين نيز از خانه اش بيرون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آنچه را كه همگنانت پسنديده اند، ناپسند مشمار و آنچه را آنان پذيرفته اند، ردّ نكن كه ما خلافت را به شوراى مسلمانان واگذار مى كنيم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سعدبن ابى وقاص به معاويه چنين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ستايش خداوند، هيچ يك از اعضاى شورا به احراز مقام خلافت از ديگرى سزاوارتر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اين تفاوت كه على عليه السلام از سابقه بيشترى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ما برخوردار بود و آنچه را او داشت، ما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فضيلتهاى ما را دارا بود</w:t>
      </w:r>
    </w:p>
    <w:p>
      <w:pPr>
        <w:pStyle w:val="BookText"/>
        <w:rPr/>
      </w:pPr>
      <w:r>
        <w:rPr>
          <w:rFonts w:ascii="IRNazanin" w:hAnsi="IRNazanin" w:eastAsia="IRNazanin"/>
          <w:color w:val="111111"/>
          <w:sz w:val="28"/>
          <w:sz w:val="28"/>
          <w:szCs w:val="28"/>
          <w:rtl w:val="true"/>
          <w:lang w:bidi="fa-IR"/>
        </w:rPr>
        <w:t>و ما از فضيلتهاى او محروم بوديم و او از همه ما به خلافت سزاوارتر بود، ليكن تعيين مقدرات از آنِ خداوندى است كه خلافت را از او به جايى بازگردانيد كه مى خواست، زيرا او دانا وتواناست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دانستيم كه على به خلافت از ما سزاوارتر است، ليكن در خلافت او وحدت نظر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موضوع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 تو را اى معاويه، ما نه آغازش را خوش داشتيم ونه پايانش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طلحه و زبير اگر در خانه هاى خود مى ماندند، برايشان بهتر بود و خداوند امّ المؤمنين عايشه را ببخشايد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معاويه به محمّدبن سلمه انصارى كه شهسوار انصار و مددكار آنان بود،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ستايش خداوند، من نه از آن رو به تو نامه نوشتم كه از تو بخواهم با من بيعت كنى، بلكه خواستم نعمتى را كه از آن دست شسته اى فرايادت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شهسوار انصار و نيرو بخش مهاجران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چنان شد كه تو در انجام كارى درمانده باشى و آن را از پيامبر خدا صلى الله عليه و آله بخواهى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برايت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بارى او تو را از كشتار مردم نمازگزار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نماز گزاران را از كشتار يكديگر باز نداشتى؟ آيا به نظر تو عثمان واعضاى خانواده او مسلمان نبودند؟ با اين وصف، قوم تو انصار، خدا را نافرمانى كردند و به عثمان مدد نرساندند و خداوند تعالى در روز قيامت از تو و از آنان باز خواست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محمّدبن مسلمه انصارى چنين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پس از ستايش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بدانى كه نه تنها من، بلكه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w:t>
      </w:r>
    </w:p>
    <w:p>
      <w:pPr>
        <w:pStyle w:val="BookText"/>
        <w:rPr/>
      </w:pPr>
      <w:r>
        <w:rPr>
          <w:rFonts w:ascii="IRNazanin" w:hAnsi="IRNazanin" w:eastAsia="IRNazanin"/>
          <w:color w:val="111111"/>
          <w:sz w:val="28"/>
          <w:sz w:val="28"/>
          <w:szCs w:val="28"/>
          <w:rtl w:val="true"/>
          <w:lang w:bidi="fa-IR"/>
        </w:rPr>
        <w:t>فرمانى از پيامبر خدا صلى الله عليه و آله نظير آنچه من به دست دارم نداشت</w:t>
      </w:r>
      <w:r>
        <w:rPr>
          <w:rStyle w:val="FootnoteAnchor"/>
          <w:rtl w:val="true"/>
        </w:rPr>
        <w:footnoteReference w:id="91"/>
      </w:r>
      <w:r>
        <w:rPr>
          <w:rFonts w:ascii="IRNazanin" w:hAnsi="IRNazanin" w:eastAsia="IRNazanin"/>
          <w:color w:val="111111"/>
          <w:sz w:val="28"/>
          <w:sz w:val="28"/>
          <w:szCs w:val="28"/>
          <w:rtl w:val="true"/>
          <w:lang w:bidi="fa-IR"/>
        </w:rPr>
        <w:t>، از اين ماجرا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صلى الله عليه و آله آنچه را گذشت، پيش از آن كه اتفاق بيفتد به من خبر داده بود و چون آن ماجرا اتفاق افتاد من شمشيرم را شكستم و در خانه خويش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من در كار دين، مورد ترديد است، زيرا معروفى به نظرم نمى رسد كه بدان امر كنم و منكرى را تشخيص نمى دهم كه از آن نهى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اى معاويه، تو جز دنيا خواسته اى ندارى و جز از هواى نفس پيروى نمى كنى و اگر اينك از عثمان پس از مرگش حمايت مى كنى، امّا در زندگى اش وى را يارى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ومهاجران و انصار در پيمودن راه درست خود از تو شايسته تريم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هاى معاويه با شكست سختى روبه رو شد و در دستيابى به رنگ دينى دادن به سياستش از سوى افراد شايسته و معروف، هيچ گونه موفقيتى را براى وى در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محروميت معاويه از پشتوانه عقيدتى اسلامى از سوى شخصيّتهاى مسلمان، به معناى شكست او در ساير زمينه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تاكتيكهاى دينى را براى خدمت به اهداف سياسى اش به كار گرفت و با كمك گرفتن از شيوه هاى ديگر، توانست هم پيمانان و طرفدارانى را براى خود كسب كند، بويژه از طريق شيوه هاى فريب، دادن عطاياى مالى، زمين و سپردن پستهاى رسمى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ضمن اين كه مردم را زير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ساماندهى مى كرد، با آنان از طريق پرداخت قيمتهاى مالى وارد معامله مى شد و به همين دليل اردوى معاويه از يكپارچگى و هماهنگى برخوردار بود زيرا او در چهارچوب سياست سنّتى اش، </w:t>
      </w:r>
      <w:bookmarkStart w:id="113" w:name="pg7327_54149"/>
    </w:p>
    <w:p>
      <w:pPr>
        <w:pStyle w:val="BookText"/>
        <w:rPr/>
      </w:pPr>
      <w:bookmarkEnd w:id="113"/>
      <w:r>
        <w:rPr>
          <w:rFonts w:ascii="IRNazanin" w:hAnsi="IRNazanin" w:eastAsia="IRNazanin"/>
          <w:color w:val="111111"/>
          <w:sz w:val="28"/>
          <w:sz w:val="28"/>
          <w:szCs w:val="28"/>
          <w:rtl w:val="true"/>
          <w:lang w:bidi="fa-IR"/>
        </w:rPr>
        <w:t>انگيزه هاى مادّى آنان را اشباع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زيركى معاويه و زيستن او با مردم شام از آغاز دوران عمربن خطاب كه به مقام استاندارى شام دست يافت، آگاهى لازم را در رهبرى جامعه شام براى او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شام كه به صورت آزمايشگاه موفق براى شيطنت سياسى معاويه درآمد، جولانگاه معاويه و پيشينيان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تبعيد اميه به شام، آغاز رابطه مستحكم امويان با مردم شام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از دشمنى كه با عمويش هاشم داشت زيان ديد و از مكه به شام رفت ده سال در آن جا باقى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ترتيب، او روزها را در خانه غربت سپرى مى كرد، پس از اندك زمانى اين خانه غربت براى او به خانه آشنا تبديل شد و بخشندگى او زبانزد مردم گرديد و هرچه زمان كوتاه مى شد، ثروت او، سپس محبوبيت او، سپس بالاتر از اين حاميان او افزايش پيدامى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تاريخ بود كه شام به صحنه تجارت امويان و كارخانه صنايع سياسى آنان مبدل شد</w:t>
      </w:r>
      <w:r>
        <w:rPr>
          <w:rFonts w:eastAsia="IRNazanin" w:cs="IRNazanin"/>
          <w:color w:val="111111"/>
          <w:sz w:val="28"/>
          <w:szCs w:val="28"/>
          <w:rtl w:val="true"/>
          <w:lang w:bidi="fa-IR"/>
        </w:rPr>
        <w:t>.</w:t>
      </w:r>
    </w:p>
    <w:p>
      <w:pPr>
        <w:pStyle w:val="Heading3"/>
        <w:numPr>
          <w:ilvl w:val="2"/>
          <w:numId w:val="1"/>
        </w:numPr>
        <w:rPr/>
      </w:pPr>
      <w:bookmarkStart w:id="114" w:name="__RefHeading___Toc973853_1051229030"/>
      <w:bookmarkStart w:id="115" w:name="_Toc36"/>
      <w:bookmarkEnd w:id="114"/>
      <w:r>
        <w:rPr>
          <w:rtl w:val="true"/>
        </w:rPr>
        <w:t>تخم شورش در ميان سپاهيان امام على عليه السلام</w:t>
      </w:r>
      <w:bookmarkEnd w:id="115"/>
    </w:p>
    <w:p>
      <w:pPr>
        <w:pStyle w:val="BookText"/>
        <w:rPr/>
      </w:pPr>
      <w:r>
        <w:rPr>
          <w:rFonts w:ascii="IRNazanin" w:hAnsi="IRNazanin" w:eastAsia="IRNazanin"/>
          <w:color w:val="111111"/>
          <w:sz w:val="28"/>
          <w:sz w:val="28"/>
          <w:szCs w:val="28"/>
          <w:rtl w:val="true"/>
          <w:lang w:bidi="fa-IR"/>
        </w:rPr>
        <w:t>على بن ابى طالب عليه السلام قاطعانه سازش را ردّ مى كرد، ليكن بيشترينه يارانش با نظرگاه او مخالف بودند و به همين سبب، سخنرانى او مالامال از تلخيها و ناراحتيهاست، زيرا مى گويد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هميشه وضع من و شما آن گونه بوده است كه من دوست مى داشتم؛ تا اكنون كه جنگ شما را 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عدّه اى از شما را از دست ما گرفت و عدّه اى از شما را باقى گذاشت، ليكن دشمن شما را ناتوان تر و بيچاره 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ديروز فرمانده بودم و امروز فرمانبر و مأمور شده ام و ديروز بازدارنده بودم و امروز باز داشته شده ام و شما دوست مى داشتيد كه زنده </w:t>
      </w:r>
    </w:p>
    <w:p>
      <w:pPr>
        <w:pStyle w:val="BookText"/>
        <w:rPr/>
      </w:pPr>
      <w:r>
        <w:rPr>
          <w:rFonts w:ascii="Amiri" w:hAnsi="Amiri" w:eastAsia="Amiri" w:cs="Amiri"/>
          <w:color w:val="111111"/>
          <w:sz w:val="28"/>
          <w:sz w:val="28"/>
          <w:szCs w:val="28"/>
          <w:rtl w:val="true"/>
          <w:lang w:bidi="ar-SA"/>
        </w:rPr>
        <w:t>بمانيد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نمى خواهم شما را به كارى وادارم كه دوست نداريد</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على عليه السلام اعلان كرد كه معاويه را با شمشير محاكمه مى كند، هدفش اين بود كه آخرين پرده نمايشنامه جنگ را كنار بزند و اين كار هم تنها به آخرين حمله</w:t>
      </w:r>
    </w:p>
    <w:p>
      <w:pPr>
        <w:pStyle w:val="BookText"/>
        <w:rPr/>
      </w:pPr>
      <w:r>
        <w:rPr>
          <w:rFonts w:ascii="IRNazanin" w:hAnsi="IRNazanin" w:eastAsia="IRNazanin"/>
          <w:color w:val="111111"/>
          <w:sz w:val="28"/>
          <w:sz w:val="28"/>
          <w:szCs w:val="28"/>
          <w:rtl w:val="true"/>
          <w:lang w:bidi="fa-IR"/>
        </w:rPr>
        <w:t>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ايستاد و چنين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كار بر شما و بر دشمن بدين قرار رسيده است كه مى بينيد و جز واپسين دم دشمن باقى نمانده است و چون امور رخ دهد، از همان آغاز، انجامش شناخته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بى دين در برابر شما مقاومت و لجاجت به خرج دادند تا به دست شما بدين وضع دچار آمدند و من فردا خودم صبحگاهان به آنان مى تازم و با همين شمشيرم در پيشگاه خداوند به داوريشان مى كشانم</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كه در جنگ، از روياروى شدن با على عليه السلام مى گريخت و سخنى كه على درباره او گفته بود، به وى رسيده بود، با عمروبن عاص به رايزنى پرداخت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همين يك شب را مهلت داريم و فردا صبحگاهان، على عليه السلام خودش به ما حمله خواهد كرد، پس تو چه صلاح مى دانى؟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سربازانت با سربازان على و خودت با على نمى توانيد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هدفى با او پيكار مى كنى و او با هدفى ديگر با تو پيكار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مى خواهى زنده بمانى و او مى خواهد بميرد و نيز مردم شام از على بيم ندارند، به آن</w:t>
      </w:r>
    </w:p>
    <w:p>
      <w:pPr>
        <w:pStyle w:val="BookText"/>
        <w:rPr/>
      </w:pPr>
      <w:r>
        <w:rPr>
          <w:rFonts w:ascii="IRNazanin" w:hAnsi="IRNazanin" w:eastAsia="IRNazanin"/>
          <w:color w:val="111111"/>
          <w:sz w:val="28"/>
          <w:sz w:val="28"/>
          <w:szCs w:val="28"/>
          <w:rtl w:val="true"/>
          <w:lang w:bidi="fa-IR"/>
        </w:rPr>
        <w:t>اندازه كه عراقيان از تو بيم دارند، هر چند شما به هلاكت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من آنان را به كتاب خدا واگذار مى كنم و پيش از آن كه على عليه السلام انگشتانش را بر قلب تو فرو كند، تو مى توانى از اين كار به هدفت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معاويه به شاميان دستور داد كه سپاهيان على را صدا</w:t>
      </w:r>
    </w:p>
    <w:p>
      <w:pPr>
        <w:pStyle w:val="BookText"/>
        <w:rPr/>
      </w:pP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تاريكى شب با حالت ناله و درخواست يارى صدا مى زدند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اگر تو ما را بكشى، چه كسى در برابر روميان از فرزندان ما نگهدارى خواهد كرد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بامدادان آن شب، شاميان قرآنها را بر بالاى نيزه ها برافراشتند و آنها را برگردن اسبها آويختند، در حالى كه آن مردم در مجموعه هاى خود، آماده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فاصلهزمانى موجود ميان فراخوانى به سازش و برافراشتن قرآنها، مظاهر اختلاف و دو </w:t>
      </w:r>
    </w:p>
    <w:p>
      <w:pPr>
        <w:pStyle w:val="BookText"/>
        <w:rPr/>
      </w:pPr>
      <w:r>
        <w:rPr>
          <w:rFonts w:ascii="IRNazanin" w:hAnsi="IRNazanin" w:eastAsia="IRNazanin"/>
          <w:color w:val="111111"/>
          <w:sz w:val="28"/>
          <w:sz w:val="28"/>
          <w:szCs w:val="28"/>
          <w:rtl w:val="true"/>
          <w:lang w:bidi="fa-IR"/>
        </w:rPr>
        <w:t>دستگى در ميان اردوى على بن ابى طالب عليه السلام را براى او آشكار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قيس كندى در ايجاد اختلاف ميان سپاه امام على عليه السلام نقش مهمّى را بازى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اشعث ايمان درستى به اسلام نداشت بلكه او يك انسان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وى در زمان پيامبر صلى الله عليه و آله اسلام آورد و آنگاه پس از وفات او از اسلام برگشت و قومش را به جنگى وارد كرد كه آنان نمى خواستند سپس توبه كرد و تسليم شد و قومش را در سختى نبرد رها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تنها نسبت به ابى بكر دلسوز بود كه رابطه خويشاوندى هم با او برقرار نمود و با خواهرش ام فروه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دوران عمر منزوى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 بر سركار آمد و از جانب او سرپرستى امور فارس را بر عهده گرفت و زمانى كه على عليه السلام عازم شام گرديد، او را از مقامش بركنار كرد 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وى مقدارى از اموال مسلمانان را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همراهانش قرار داد و به اصلاح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w:t>
      </w:r>
    </w:p>
    <w:p>
      <w:pPr>
        <w:pStyle w:val="BookText"/>
        <w:rPr/>
      </w:pPr>
      <w:r>
        <w:rPr>
          <w:rFonts w:ascii="IRNazanin" w:hAnsi="IRNazanin" w:eastAsia="IRNazanin"/>
          <w:color w:val="111111"/>
          <w:sz w:val="28"/>
          <w:sz w:val="28"/>
          <w:szCs w:val="28"/>
          <w:rtl w:val="true"/>
          <w:lang w:bidi="fa-IR"/>
        </w:rPr>
        <w:t>كه شاميان قرآنها رابر بالاى نيزه ها برافراشتند و به تحكيم فراخواندند، اشعث بيشتر از همه امام على عليه السلام را به پذيرش تحكيم، فرا مى خواند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براساس يك نگرش سالم، بايد سپاه امام على عليه السلام از عناصر تجزيه طلب و داراى پيشينه مشكوك تصفيه مى شد، ليكن از سوى ديگر، برخوردارى اشعث از نيروى قبيله اش ايجاب مى كرد كه رابطه مثبت با او همچنان حفظ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با آن زيركى كه داشت، ضرورت تماس گرفتن با برخى ياران على عليه السلام را در فاصله هايى كه جنگ فروكش مى كرد از نظر دور نمى داشت، بويژه تماس با عناصرى كه نقطه ضعفى را در آنان مشاهده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او برادرش عتبه بن ابى سفيان را به نزد اشعث بن قيس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اشعث ديدار كن و با او به گفتگو بپرداز كه اگر او به صلح تن دهد، همگى به آن تن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نشانگر اهميّت مقام اشعث و قدرت تأثيرگذار او در سپاه على بن ابى طالب عليه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عتبة به اشعث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اگر معاويه مى خواست با كسى جز على عليه السلام ديدار كند، هر آينه با تو ديدار مى كرد، زيرا تو سركرده عراقيان و سرور مردم يمن مى باشى و كسى هستى كه نسبت خويشاوندى با عثمان داشتى و كارگزار او بودى و ميان تو و همراهانت تفاوت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اشتر، عثمان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عدى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سعدبن قيس دينش را به على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شريح بن هانى و زحربن قيس، جز هواى نفس چيزى را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بر اثر جوانمردى، از مردم عراق حمايت كردى و به خاطر غيرتى كه داشتى با شاميان به نبرد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خداسوگند، ما به وسيله تو به هدفمان رسيديم و تو به وسيله ما به خواسته ات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چيزى نمى خواهيم كه از دست تو بر نمى آيد، يعنى از تو نمى خواهيم كه على را رها كنى و به يارى معاويه برخيزى، ليكن تو را به چيزى فرا مى خوانيم كه هم صلاح تو در آن است و هم صلاح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يك نوع بى نظير از آزمودگى و زيركى و شيوه عالى سياست و هوشيارى است</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پاسخنامه اشعث به نكاتى اشاره شده است و از آن جمله اين كه پيكار به خاطر شهامت و مردانگى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خاطر شهامت و مردانگى پيكار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 ميان ماست و بايد از او حمايت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اشعث آن است كه پيكار من از روى ايمان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معاويه بخواهد كه من ميان او و على را اصلاح كنم؟ اين كار در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در پاسخ عتبة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عتبة، امّا اين سخن تو كه معاويه تنها با على عليه السلام ديدار مى كند، بايد بگويم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با من ديدار كند، نه او در چشم من بزرگ مى نمايد و نه من در برابر او احساس </w:t>
      </w:r>
    </w:p>
    <w:p>
      <w:pPr>
        <w:pStyle w:val="BookText"/>
        <w:rPr/>
      </w:pPr>
      <w:r>
        <w:rPr>
          <w:rFonts w:ascii="IRNazanin" w:hAnsi="IRNazanin" w:eastAsia="IRNazanin"/>
          <w:color w:val="111111"/>
          <w:sz w:val="28"/>
          <w:sz w:val="28"/>
          <w:szCs w:val="28"/>
          <w:rtl w:val="true"/>
          <w:lang w:bidi="fa-IR"/>
        </w:rPr>
        <w:t>كوچكى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معاويه بخواهد كه من ميان او و على گرد آورم، هر آينه اين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سخن تو كه من سركرده مردم عراق و سرور مردم يمن هستم، سركرده يعنى فرمانده و سرور يعنى كسى كه فرمانش بايد اطاعت شود، در حالى كه اين دو ويژگى از آن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پيشينه من با عثمان سخن گفتى، به خدا سوگند كه خويشاوندى او بر بزرگوارى من نيفزود و كارگزارى او بى نيازم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از همراهانم خرده گرفتى، اين كار تو باعث نزديكى ات به من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حمايت ما از مردم عراق، پس هركس در ميان ما فرود آيد، ما از او حمايت مى كنيم و امّا راجع به ساير چيزهايى كه بيان كردى، ما در اين چيزها به شما نياز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هاى معاويه اين هدف را دنبال مى كرد كه اختلاف درونى ميان فرماندهان عاليرتبه سپاه را آشكار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چنين 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كه برخى از آنان فرياد جنگ جنگ تا پيروزى را سرمى دادند و برخى خواهان پذيرش تحكيم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سپاه على عليه السلام دچار وضعيّت شگفت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رغم اين كه ارتش على عليه السلام بر ارتش معاويه چيره گشته، ليكن از لحاظ روانى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دستهايى وجود داشته كه در درون نيروهاى على عليه السلام</w:t>
      </w:r>
    </w:p>
    <w:p>
      <w:pPr>
        <w:pStyle w:val="BookText"/>
        <w:rPr/>
      </w:pPr>
      <w:r>
        <w:rPr>
          <w:rFonts w:ascii="IRNazanin" w:hAnsi="IRNazanin" w:eastAsia="IRNazanin"/>
          <w:color w:val="111111"/>
          <w:sz w:val="28"/>
          <w:sz w:val="28"/>
          <w:szCs w:val="28"/>
          <w:rtl w:val="true"/>
          <w:lang w:bidi="fa-IR"/>
        </w:rPr>
        <w:t>به توطئه مشغول بوده اند؟</w:t>
      </w:r>
    </w:p>
    <w:p>
      <w:pPr>
        <w:pStyle w:val="BookText"/>
        <w:rPr/>
      </w:pPr>
      <w:r>
        <w:rPr>
          <w:rFonts w:ascii="IRNazanin" w:hAnsi="IRNazanin" w:eastAsia="IRNazanin"/>
          <w:color w:val="111111"/>
          <w:sz w:val="28"/>
          <w:sz w:val="28"/>
          <w:szCs w:val="28"/>
          <w:rtl w:val="true"/>
          <w:lang w:bidi="fa-IR"/>
        </w:rPr>
        <w:t>دكتر طه حسين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اين نكته را به خاطر داشته باشيم كه على عليه السلام تنها با كوفيان و پيروان حجازى اش عازم شام نشد، بلكه هزاران نفر از مردم بصره نيز او را همراهى مى كردند كه برخى از آنان</w:t>
      </w:r>
    </w:p>
    <w:p>
      <w:pPr>
        <w:pStyle w:val="BookText"/>
        <w:rPr/>
      </w:pPr>
      <w:r>
        <w:rPr>
          <w:rFonts w:ascii="IRNazanin" w:hAnsi="IRNazanin" w:eastAsia="IRNazanin"/>
          <w:color w:val="111111"/>
          <w:sz w:val="28"/>
          <w:sz w:val="28"/>
          <w:szCs w:val="28"/>
          <w:rtl w:val="true"/>
          <w:lang w:bidi="fa-IR"/>
        </w:rPr>
        <w:t>كسانى بودند كه در جنگ جمل با وى وفادار بودند، برخى از آنان كسانى بودند كه در اين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بى طرف بودند و بيشترينه آنان، افرادى بودند كه پس از گشته شدن طلحه و زبير، طعم تلخ شكست را از دست على عليه السلام چشيده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برخى از آنها عثمانى بودند كه از روى خشنودى و راستى در كنار على پيكار نمى كردند، بلكه از روى ناخوشى مى جنگيدند و اينك همين افراد به مخالفت با على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بود كه پيشتر از آنان افرادى را كشته و به پذيرش شكست مجبورشان كرده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 ياران امام على عليه السلام همگى نسبت به او اخلاصمند و باورمند نبودند، بلكه برخى از آنها اخلاصمند بودند و برخى اخلاص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بيان كرديم كه هر دو سپاه در ماه محرّم، به دليل اين كه آتش بس كرده بودند، در امنيت و آشتى بسر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اضافه مى كنيم كه يك روز تعداد كشته شدگان بسيار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على عليه السلام خواستار آتش بس موقت شد، تا مردم به دفن كشتگان خود بپردازند و به اين خواسته او پاسخ مثبت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برخى از شاميان با عراقيان در جاهاى نامشخص با يكديگر ديدار كردند و در آميختند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وجود دارد كه در اين گير و دار آنان مخفيانه با يكديگر گفتگو كرده و درباره خواسته هايشان به رايزنى 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بعيد نيست كه اشعث بن قيس كه نيرنگباز و هوشمند عراقيان است، با عمروبن عاص، نيرنگباز و هوشمند شاميان تماس حاصل كرده باشد و اين توطئه را با يكديگر برنامه ريزى كرده باشند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امام على عليه السلام كه مالامال از محكوميت سپاه اوست از وجود يك نوع دو دلى اين سپاه پرده برمى دارد، به گونه اى كه با پيروزى آن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اين سخنان به پديده اى اشاره مى كند كه شگفت آورتر از دودلى است و گويى اين پديده به طور مخفيانه در برخى از ابعاد سخنان امام على عليه السلام گنجانيده شده، هر چند او آشكارا آن رابيان نكرده است او در يكى از سخنانش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كس كه جان من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چيره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 رو كه آنان از شما به حق سزاوارترند، بلكه به سبب شتاب آنان در به دست آوردن باطلى كه اميرشان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 دهد و بر اثر درنگ شما براى به دست آوردن حقى كه من فرمان مى دهم و بدانيد كه امّتها شب را به صبح مى رسانند در حالى كه از ستم فرماندهان خويش مى ترسند؛ ولى من شب را به صبح مى رسانم در حالى كه از ستم امّت و ملّت خويش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براى رفتن به جنگ با دشمن فراخواندم، اجابت نكرديد؛ و به شما پند دادم، نپذيرفتيد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شما حاضران همانند غايبانيد؟ يا شما همچون بندگانى هستيد كه خود را آقا و ارباب مى دانند؟ بر شما حكمتها و دانشها فرو مى خوانم ولى شما از آن بيزارى مى جوييد و رَم مى كنيد؛ و شما را اندرزهاى رسا مى دهم، امّا آن را نمى پذيريد و شما را بر جنگ با گمراهان تحريك مى كنم و هنوز سخنانم به پايان نرسيده است كه </w:t>
      </w:r>
    </w:p>
    <w:p>
      <w:pPr>
        <w:pStyle w:val="BookText"/>
        <w:rPr/>
      </w:pPr>
      <w:r>
        <w:rPr>
          <w:rFonts w:ascii="IRNazanin" w:hAnsi="IRNazanin" w:eastAsia="IRNazanin"/>
          <w:color w:val="111111"/>
          <w:sz w:val="28"/>
          <w:sz w:val="28"/>
          <w:szCs w:val="28"/>
          <w:rtl w:val="true"/>
          <w:lang w:bidi="fa-IR"/>
        </w:rPr>
        <w:t>همه شما را مى بينم همچون فرزندان سبا پراكنده شده ايد؛ به محافل خويش باز مى گرديد و همديگر را با پندهاى خويش فريب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شما را راست مى كنم و وقتى شبانگاه به سوى من باز مى گرديد همچون پشت كمان كج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كننده ناتوان شده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راست شونده مشكل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گروهى كه جسمهاشان حاضر و عقلهاشان از آنان غايب و خواسته هاشان گوناگون است و فرماندهان آنان به سبب آنها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شما خدا را اطاعت مى كند و شما از او فرمان نمى بريد و فرماندهِ شاميان نافرمانى خدا مى كند و شاميان از او اطاعت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دوست مى دارم معاويه در خصوص شما با من معامله اى كند همچون معامله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ده نفر از شما را از من بگيرد و يك مرد از آنها را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سوى پروردگارم دليل و گواه دارم؛ و به امر پيامبر خويش راه راست را طى مى كنم؛ و به روش آشكار اين راه را به پايان مى برم؛ و راه حق را پيدا مى كنم و قدم</w:t>
      </w:r>
    </w:p>
    <w:p>
      <w:pPr>
        <w:pStyle w:val="BookText"/>
        <w:rPr/>
      </w:pPr>
      <w:r>
        <w:rPr>
          <w:rFonts w:ascii="IRNazanin" w:hAnsi="IRNazanin" w:eastAsia="IRNazanin"/>
          <w:color w:val="111111"/>
          <w:sz w:val="28"/>
          <w:sz w:val="28"/>
          <w:szCs w:val="28"/>
          <w:rtl w:val="true"/>
          <w:lang w:bidi="fa-IR"/>
        </w:rPr>
        <w:t>در آن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بيت پيامبرتان بنگريد و از روش آنها منقطع نشويد و در راه آنان قدم گذاريد؛ زيرا آنان شما را از راه راست منحرف نكنند و به هلاك و ضلالت برنگردانند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تشخيصهاى على بن ابى طالب عليه السلام درباره گروهش كه حاكى از نزديكى بدنهاى آنان و پراكندگى خواسته هاشان است تكرار مى شود و به مرحله اتّهامات سختى مى رسد كه على عليه السلام بايد بيان عوامل اين اتهامات را تكميل كند و در اين راستا از ژرفاى رنجهايى كه وى از اين مردم مى برد و از شدّت گرفتارى كه به وسيله آنان بر او تحميل مى شود سخن بگويد و اگر شجاعت و جرأت على عليه السلام فطرى نمى بود، آخرين رشته هاى اميدش نيز از اين مردم بريده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بار خطاب به آنان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مردمانى كه جسمهاتان به هم نزديك و افكارتان از هم دوراست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سخنانتان سنگ سخت را نرم مى كند و كارتان دشمنان را به طمع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چنين </w:t>
      </w:r>
    </w:p>
    <w:p>
      <w:pPr>
        <w:pStyle w:val="BookText"/>
        <w:rPr/>
      </w:pPr>
      <w:r>
        <w:rPr>
          <w:rFonts w:ascii="IRNazanin" w:hAnsi="IRNazanin" w:eastAsia="IRNazanin"/>
          <w:color w:val="111111"/>
          <w:sz w:val="28"/>
          <w:sz w:val="28"/>
          <w:szCs w:val="28"/>
          <w:rtl w:val="true"/>
          <w:lang w:bidi="fa-IR"/>
        </w:rPr>
        <w:t>و چنان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زمان كه جنگ پيش آيد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جنگ از ما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شما را به يارى خويش خواند، دعوتش را اجابت نكرديد و آن كس كه در راه شما رنج و زحمت كشيد؛ دلش راحتى و آسايش نديد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كدامين خانه را پس از خانه خويش از چنگ دشمن نجات مى دهيد و با كدامين رهبرى پس از من به جنگ با دشمن مى رويد؟ به خدا سوگند كه آن كس را مغرور و فريب خورده مى توان ناميد كه شما فريبش داده باشيد و به خدا سوگند كه آن كس كه بر شما با تقلّب و نيرنگ پيروز شود؛ مى توان پيروزش ناميد وكسى كه به همراهى شما تير اندازد، با تير بى پيكان تير اندازى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شب را به روز آوردم در حالى كه گفتار شما را باور نداشتم و طمع يارى شما را در دل نكاشتم و دشمن را به مساعدت شما در بيم و هراس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شما چيست؟ داروى شما كدام است؟ به چه چيز علاج مى شويد؟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درگير و دار اين احساساتى كه امام عليه السلام نسبت به آن سپاه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سپاهى كه او مى خواست به مساعدت آنها با دشمن پيكار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قرآنها به سراغ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قرآنها را شاميان بر بالاى نوك نيزه ها برافراشته بودند و عراقيان را صدا مى زدند كه به داورى كتاب خدا تن در دهند و به صلح و آشتى باز گردند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خصلتهاى والاى آزادى خواهى كه على عليه السلام در ارتباط با سپاه خود داشت، او را بسان يكى از افراد اين سپاه در آورده بود و او در هر امرى و حتّى در قرار دادهاى مهم نيز با آنان به رايزنى و گفتگو مى پرداخت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 بر گروههايى كه در زندگى سياسى و اجتماعى شان و در جنگ بر شيوه قبيله اى عادت كرده بودند تازگى داشت زيرا اين روش ايجاب مى كرد كه آنان در يك چهارچوب مشخص از اصل مشورت و رايزنى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تاريخ قبيله اى اين اقوام، تنها يك فرد بود كه حرف آخر را مى زد و تصميم مى گرفت و اين فرد، به رغم اين كه لباسهاى مختلف سياسى در برداشت، ليكن در واقع جز </w:t>
      </w:r>
    </w:p>
    <w:p>
      <w:pPr>
        <w:pStyle w:val="BookText"/>
        <w:rPr/>
      </w:pPr>
      <w:r>
        <w:rPr>
          <w:rFonts w:ascii="Amiri" w:hAnsi="Amiri" w:eastAsia="Amiri" w:cs="Amiri"/>
          <w:color w:val="111111"/>
          <w:sz w:val="28"/>
          <w:sz w:val="28"/>
          <w:szCs w:val="28"/>
          <w:rtl w:val="true"/>
          <w:lang w:bidi="ar-SA"/>
        </w:rPr>
        <w:t>تصوير مكرّر شيخ قبيله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اقوام به پذيرش تصميمات رهبرى فردى و فرمان شيخ، رئيس، قهرمان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روشنتر آنان بر اثر شرايط ويژه آن زمان و پيش نيامدن تحولات ريشه اى و اساسى در محيطهاى اقتصادى، اجتماعى و فكرى ايشان، وابسته ونيازمند به دستگاه رهبرى فردى بار آمده بودند و همين شرايط، احيانا موجب پيدايش ديكتاتورى ويژه در تاريخ بلند اين اقوام مى شد كه در آن انديشه رهبرى فرد،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رهبرى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الگوى رهبرى كه على بن ابى طالب عليه السلام ارايه كرد، بر خلاف آن چيزى بود كه جوامع قبيله اى بدان 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او انديشه ها وسياستهاى حكومتش را بررسى و آن را آشكارا و بدون پنهان كارى به مردم عرضه مى كرد و به همين دليل، معاويه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برترى و پيروزى او آن است كه على عليه السلام</w:t>
      </w:r>
    </w:p>
    <w:p>
      <w:pPr>
        <w:pStyle w:val="BookText"/>
        <w:rPr/>
      </w:pPr>
      <w:r>
        <w:rPr>
          <w:rFonts w:ascii="IRNazanin" w:hAnsi="IRNazanin" w:eastAsia="IRNazanin"/>
          <w:color w:val="111111"/>
          <w:sz w:val="28"/>
          <w:sz w:val="28"/>
          <w:szCs w:val="28"/>
          <w:rtl w:val="true"/>
          <w:lang w:bidi="fa-IR"/>
        </w:rPr>
        <w:t xml:space="preserve">هيچ گونه راز نهفته اى ندارد، در حالى كه معاويه رازهايش را پنهان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در ميان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از شيوه روشن و قاطع اسلامى در درون جامعه اسلامى پيروى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يعنى جامعه اى كه كارهايش به خودش سپرده مى شود و رهبرى خود كامه اى را كه با مردم رفتار سلطه جويانه دارد و تنها براى آنان فرمان صادر مى كند، نمى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فضاى توسعه آزادى و به رغم شدّت يافتن بحرانى كه بر اثر نيرنگ برافراشتن مصحفها به و جود آمده است، برخى از ياران على عليه السلام دم از صلح و آشتى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كردوس بن هانى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به خدا سوگند، ما از آن دم كه از معاويه بيزارى جسته ايم، هرگز او را به دوستى نگرفته ايم و از آن لحظه كه على عليه السلام را به دوستى گزيده ايم، هرگز از او دلزده نشده ايم و تمامى كشتگان ما شهيدند و همه زندگان ما صالحان نيكوكارند و </w:t>
      </w:r>
    </w:p>
    <w:p>
      <w:pPr>
        <w:pStyle w:val="BookText"/>
        <w:rPr/>
      </w:pPr>
      <w:r>
        <w:rPr>
          <w:rFonts w:ascii="IRNazanin" w:hAnsi="IRNazanin" w:eastAsia="IRNazanin"/>
          <w:color w:val="111111"/>
          <w:sz w:val="28"/>
          <w:sz w:val="28"/>
          <w:szCs w:val="28"/>
          <w:rtl w:val="true"/>
          <w:lang w:bidi="fa-IR"/>
        </w:rPr>
        <w:t>بى گمان على را از سوى پرودگارش برهانى است كه جز به داد رفتار نكرده است و هر برحقى، دادگراست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هركه به فرمان او سر تسليم فرود آورد رستگار است و هركه از فرمان او سر پيچيد، هلاك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ثور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ما شاميان را به حكم قرآن فراخوانديم و آنان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بدين سبب با ايشان جنگيديم و اينك آنان ما را به داورى قرآن مى خوانند و اگر آن را نپذيريم، بر</w:t>
      </w:r>
    </w:p>
    <w:p>
      <w:pPr>
        <w:pStyle w:val="BookText"/>
        <w:rPr/>
      </w:pPr>
      <w:r>
        <w:rPr>
          <w:rFonts w:ascii="IRNazanin" w:hAnsi="IRNazanin" w:eastAsia="IRNazanin"/>
          <w:color w:val="111111"/>
          <w:sz w:val="28"/>
          <w:sz w:val="28"/>
          <w:szCs w:val="28"/>
          <w:rtl w:val="true"/>
          <w:lang w:bidi="fa-IR"/>
        </w:rPr>
        <w:t>آنان همان رواست كه بر ما روا بود با ايشان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بيمى از اين نداريم كه خدا و پيامبرش بر ما دست 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نيز بى گمان نه مرد عقب</w:t>
      </w:r>
    </w:p>
    <w:p>
      <w:pPr>
        <w:pStyle w:val="BookText"/>
        <w:rPr/>
      </w:pPr>
      <w:r>
        <w:rPr>
          <w:rFonts w:ascii="IRNazanin" w:hAnsi="IRNazanin" w:eastAsia="IRNazanin"/>
          <w:color w:val="111111"/>
          <w:sz w:val="28"/>
          <w:sz w:val="28"/>
          <w:szCs w:val="28"/>
          <w:rtl w:val="true"/>
          <w:lang w:bidi="fa-IR"/>
        </w:rPr>
        <w:t xml:space="preserve">نشينى است و نه اهل گريز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موضع شك و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بر همان قرار</w:t>
      </w:r>
    </w:p>
    <w:p>
      <w:pPr>
        <w:pStyle w:val="BookText"/>
        <w:rPr/>
      </w:pPr>
      <w:r>
        <w:rPr>
          <w:rFonts w:ascii="IRNazanin" w:hAnsi="IRNazanin" w:eastAsia="IRNazanin"/>
          <w:color w:val="111111"/>
          <w:sz w:val="28"/>
          <w:sz w:val="28"/>
          <w:szCs w:val="28"/>
          <w:rtl w:val="true"/>
          <w:lang w:bidi="fa-IR"/>
        </w:rPr>
        <w:t>است كه ديروز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اين جنگ ما را به كام كشيده است و ما زندگى را جز در پناه صلح نمى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در درستى نظرگاه خود ترديد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خدا سوگند، ما در حديبيه و در روز ابوجندل به همراه پيامبر خدا صلى الله عليه و آله از نبرد طرفدارى و با صلح</w:t>
      </w:r>
    </w:p>
    <w:p>
      <w:pPr>
        <w:pStyle w:val="BookText"/>
        <w:rPr/>
      </w:pPr>
      <w:r>
        <w:rPr>
          <w:rFonts w:ascii="IRNazanin" w:hAnsi="IRNazanin" w:eastAsia="IRNazanin"/>
          <w:color w:val="111111"/>
          <w:sz w:val="28"/>
          <w:sz w:val="28"/>
          <w:szCs w:val="28"/>
          <w:rtl w:val="true"/>
          <w:lang w:bidi="fa-IR"/>
        </w:rPr>
        <w:t>مخالفت مى كرديم، تا اين كه پيامبر خدا صلى الله عليه و آله ما را از آن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از روى ناچارى ما را به كتاب خدا فراخواندند و ما از روى كوتاهى به آنان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وشاميان همسان نمى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سوكند كه ما زنده را با زنده، كشته را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كشته، شامى را با عراقى و معاويه را با على برابر ندانستيم و اين امرى است كه نگهداشتن آن سودى ندارد و بخشيدن آن زيانى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بينشهايى كه با آن پيكار مى كرديم، از كار افتاده است و شك، يقينى را كه بدان رجوع مى كرديم از ميان برداشته است و حيايى كه با آن ستيز مى كرديم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سايه پناه ببريد و در اين آسايش آرام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همان چيز كه ديروز مى جنگيديم، مى جنگيم، بسيار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ديروز گذشت و فردا در پيش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جحل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تو در جنگ جمل به ما فرمانهاى گوناگونى دادى كه همگى از ديدگاه ما يك فرمان بود و ما در برابر آن سر فرود آورديم و اين قضيه نيز همانند همان فرمانهاست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ياران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اين قضيه فراوان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مالدار منكر از نادار معترف داناتر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جانهاى ما را برگرفته است و جز اميدوارى اندك، چيزى بر 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اين مردم تو را بدان مى خوانند پاسخ مثبت مى دهى، تو از ميان ما نخستين كسى هستى كه ايمان آوردى و آخرين فردى هستى كه با پيامبر صلى الله عليه و آله پيمان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شمشيرهاى ما هستند كه برگردنهاى ما آويخته اند و اين دلهاى ما آماده فرمانبردارى از تو هستند و چشمان ما به جهاد با دشمنان</w:t>
      </w:r>
    </w:p>
    <w:p>
      <w:pPr>
        <w:pStyle w:val="BookText"/>
        <w:rPr/>
      </w:pPr>
      <w:r>
        <w:rPr>
          <w:rFonts w:ascii="IRNazanin" w:hAnsi="IRNazanin" w:eastAsia="IRNazanin"/>
          <w:color w:val="111111"/>
          <w:sz w:val="28"/>
          <w:sz w:val="28"/>
          <w:szCs w:val="28"/>
          <w:rtl w:val="true"/>
          <w:lang w:bidi="fa-IR"/>
        </w:rPr>
        <w:t>تو دوخته شده اند و تو فرمانرواى مطاع ما هستى و ما ملّت پيرو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پروردگار ما داناترين، به پيامبر ما نزديكترين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ما نيكوترين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w:t>
      </w:r>
    </w:p>
    <w:p>
      <w:pPr>
        <w:pStyle w:val="BookText"/>
        <w:rPr/>
      </w:pPr>
      <w:r>
        <w:rPr>
          <w:rFonts w:ascii="IRNazanin" w:hAnsi="IRNazanin" w:eastAsia="IRNazanin"/>
          <w:color w:val="111111"/>
          <w:sz w:val="28"/>
          <w:sz w:val="28"/>
          <w:szCs w:val="28"/>
          <w:rtl w:val="true"/>
          <w:lang w:bidi="fa-IR"/>
        </w:rPr>
        <w:t>برعهده ما از همگان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تصميم بگير كه ما از تو پيروى خواهيم كرد و در كارت از خدا طلب خير كن و با نظرگاه خويش درباره آن تصميم بگير كه تو فرمانرواى مطاع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منذربن جارود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 من چيزى را مى بينم كه شاميان بدان تسليم نمى شوند، مگر آن كه عراقيان نابود گردند و عراقيان بدان تسليم نمى شوند، مگر آن كه شاميان نابود گردند، در حالى كه ما پيشتر بر اين باور بوديم كه آنچه ما را افزون كند، از آنان مى كاهد و آنچه از ما بكاهد، بر آنان زيان مى رساند و اين دو چيز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منذربن جارود و ديگران روشن مى شود كه انديشه اسلامى كه روزى جزيره عربى، عراق، شام و مصر را هماهنگ و يكپارچه كرده بود، اكنون در برابر كشمكشهاى منطقه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عراق و شام و ميان مصر و 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درگيريهاى بزرگ </w:t>
      </w:r>
    </w:p>
    <w:p>
      <w:pPr>
        <w:pStyle w:val="BookText"/>
        <w:rPr/>
      </w:pPr>
      <w:r>
        <w:rPr>
          <w:rFonts w:ascii="Amiri" w:hAnsi="Amiri" w:eastAsia="Amiri" w:cs="Amiri"/>
          <w:color w:val="111111"/>
          <w:sz w:val="28"/>
          <w:sz w:val="28"/>
          <w:szCs w:val="28"/>
          <w:rtl w:val="true"/>
          <w:lang w:bidi="ar-SA"/>
        </w:rPr>
        <w:t>قبيله اى، صحنه را حالى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انديشه منطقه گرايى و انديشه قبيله گرايى با يكديگر درهم مى آميزند، يكى مى شوند و هر كدام از آنها دلايل و روشهاى خويش را به ديگرى امانت مى دهد و به گونه اى پديدار مى شوند كه گويى هر دو انديشه از سرچشمه واحد فكرى و سياسى سيراب مى گردد كه با روش اسلامى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گرايى و قبيله گرايى شدّت پيدا مى كند و رنگ عربى به خود مى گيرد؛ و دليل طرفداران اين انديشه آن است كه عرب به رغم اين كه در مناطق مختلفى بسر مى برند، يك امّت را تشكيل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اين انديشه غير اسلامى، ذاتا يك نوع قبيله گرايى افراطى است، شوونيسم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ناسيوناليسم 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سياستش را با برافروختن آتش درگيريها ميان عرب و ديگر ملّتها و اقوامى كه به دين اسلام گرويده بودند، گسترش داد و آن را بر اساس نژادگرايى پى ريزى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اين پرسش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اين تحليلهاى ايدئولوژيكى و سياسى را كه ويژه يك دولت اسلامى است و نه ويژه يك جنگ كه جز منطق و پيامدهاى جنگ در آن به چشم نمى خورد، مى توان بر جنگ صفين بار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رويدادهاى آن تحليلهاى ايدئولوژيكى و سياسى ارايه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پرسش به طور كلّى و فراگير مطرح شود،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يك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دولتى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معمولاً از طريق برنامه ها و سياستهاى اقتصادى و فرهنگى اش و از طريق مجموع برداشتها و طرحهاى تئورى و كاربردى آن مى توان به نقد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اش اظهار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نخواهد بود كه اصل نظام اين دولت را از طريق يك جنگ مشخص مورد بررسى و نقد قرار داد و خصوصيت كل را بر جزء بار كرد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ليكن بايد توجّه داشت كه اين قانون به كشورهايى مربوط مى شود كه از آرامش و </w:t>
      </w:r>
    </w:p>
    <w:p>
      <w:pPr>
        <w:pStyle w:val="BookText"/>
        <w:rPr/>
      </w:pPr>
      <w:r>
        <w:rPr>
          <w:rFonts w:ascii="IRNazanin" w:hAnsi="IRNazanin" w:eastAsia="IRNazanin"/>
          <w:color w:val="111111"/>
          <w:sz w:val="28"/>
          <w:sz w:val="28"/>
          <w:szCs w:val="28"/>
          <w:rtl w:val="true"/>
          <w:lang w:bidi="fa-IR"/>
        </w:rPr>
        <w:t>ساماندهى و توان همزيستى مسالمت آميز با ديگر كشورها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نخستين دوره اسلامى،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به صورت يك نظام با ثبات و مقتدر در نيامده بود،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يك سلسله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جامعه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آن روز و دولت آن، جامعه اى بود بى ثبات و هميشه در حال جنگ و به همين دليل، در آمد اصلى مسلمانان عرب از غنايم و عايدات جنگ به دست مى آمد كه به در آمدهاى ديگر آنان افزوده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ايجاد هماهنگى ميان كار توليدى با ثبات و جنگ، مشكل اساسى آن دوران به حساب مى آمد، مشكلى كه در آينده بر نوع تحول سياسى و اجتماعى و عوامل آن اثر 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جنگ صفين، دو اردو روياروى يكديگر قرار گرفته اند كه صدها هزار نفر را به همراه كادر رهبرى آنان گرد 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اردوى امام على عليه السلام فرماندهى بر عهده خليفه مسلمانان على عليه السلام است و در اردوى معاويه، فرماندهى بر عهده حاكم شام، معاويه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بيانى روشنتر جنگ صفين، دو دولت و دو نظام را گرد آورده است و آنچه از جنگ و صلح در اين دو اردو جريان دارد، در واقع تجسّم ايدئولوژى دو نظام و سرشت حقيقى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اردوى على عليه السلام از جناحهاى سياسى ناسازگار تشكيل شده است به عنوان نمونه، در اين اردو، جناح مالك اشتر و عماربن ياسر به چشم مى خورد كه به تمام معنا امين و طرفدار انديشه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جناح شورشى نيز در اين اردو است كه اشعث بن قيس نمايندگى آن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عقيدتى اسلامى در آن جا حضور دارد و گروهى هم از فرصت طلبان تشكيل شده و بدون ترديد، ستون پنجم معاويه بن ابى سفيان نيز در اين اردو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خاطر داشته باشيم كه بر اثر در آمدهاى به دست آمده از جنگها و فتوحات اسلامى، يك گروه طفيلى نيز به وجود آمد كه منافع مالى و مادّى مستقيم در جنگها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ادامه دورانهاى نبرد و فتوحات اسلامى، تعداد قابل توجّهى </w:t>
      </w:r>
    </w:p>
    <w:p>
      <w:pPr>
        <w:pStyle w:val="BookText"/>
        <w:rPr/>
      </w:pPr>
      <w:r>
        <w:rPr>
          <w:rFonts w:ascii="IRNazanin" w:hAnsi="IRNazanin" w:eastAsia="IRNazanin"/>
          <w:color w:val="111111"/>
          <w:sz w:val="28"/>
          <w:sz w:val="28"/>
          <w:szCs w:val="28"/>
          <w:rtl w:val="true"/>
          <w:lang w:bidi="fa-IR"/>
        </w:rPr>
        <w:t>از مردم، مصلحت گرا و سودجو بار آمدند وبسيار طبيعى بود كه اين سودجويى به صورتهاى مختلف فكرى و عملى، بنحوى آشكار يا پنهان خودش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بيشترينه مردم، بيش از آن كه به عوامل و انگيزه هاى جنگ بينديشند، به دستاوردهاى آن فكر مى كردند و به همين دليل، چنانچه جنگ دستاوردها و در آمدهاى مادّى براى آنان فراهم مى آورد، از آن استقبال مى كردند وانگيزه هاى جهادى آن را به فراموشى مى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برخى از عوامل اين وضعيّت سودجويى، به نيرومندى اثرگزارى انگيزه هاى مادى بر مردم و پايين بودن سطح آگاهى حقيقى انقلابى و عدم تأثير انقلاب بر انديشه و رفتار آنان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نامدار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زير را مطرح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ذهن انسان اين پرسش خطور نمى كند كه دراين شرايط سختِ رنج آور كه مجازات قانونى و راه حلهاى سياسى هيچ سودى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هجوم برق آسا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كردن يك ضربه كشنده، كارساز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شد اگر امام على عليه السلام شمشيرش را در ميان آن آشوبگران از نيام بر مى كشيد و پيش از آن كه كسى متوجّه شود، سر اشعث را از تن جدا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بلافاصله فرد ديگرى را به جانشينى وى و سرپرستى قومش منصوب مى كرد و آنان را به فرمانبردارى از دستورات او وا مى داشت؟ در اين حالت، اين احتمال وجود داشت كه رعب و وحشت اثرش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آشوبها را آرام و سركشان را دچار وحشت و هراس كند و اختلافها را به هماهنگيها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عمليات، كمتر كسى پيدا مى شد كه به مخالفت با امام عليه السلام و به طور كلّى با فرماندهان برخيزد؟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احتمال اين راه حل وجود داشت، ليكن قطعى و اطمينان 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راه حلّ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شمشير بر ضد آشوبگران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ريسكى است كه به تيغى دو دم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تيغ، گاهى با يكى از اين دو دم و گاهى با هردوى آنها مى برد و ممكن است دمى كه مى برد به نفع شخص اقدام كننده نباشد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ما از اين بررسى گذرا به طور يقين به دست مى آوريم آن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قهرمانان آشوبگرى كه در فاصله ميان دو، دوره مختلف چنين رفتارى دارند، نبود، زيرا ضربه اى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كرد، ضربه يك انسان شجاع و دلاور بود، نه ضربه يك شخص ماجراجو و يا قمار باز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بسان كسى كه تير را بدون هدف شليك مى كند، شمشير نمى زد، بلكه همچون سربازى شمشير مى زد كه پيروزى را در سايه توان جسمانى و ايمانى اش جستجو مى كند و نه در سايه تيرهاى سرگردان و بى هدف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بعلاوه، ما فرض مى كنيم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ملكه و خصلتى را مى داشت كه برخى ماجراجويان در فاصله هاى ميان دورانهاى محتلف آن را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فرض مى كنيم كه او اين خصلت را عملى مى كرد و در ميان سربازانش سودمند مى افتاد و همه سربازان از او فرمان مى بردند و او از گزند شورشيان و مخالفان چپ و راستش آسوده مى شد، امّا آيا همه اين امور، تغييرى در روند موقعيّتى كه پيشتر آن را به طور خلاصه بيان كرديم، ايجاد مى كرد؟ در اين جا امر داير است ميان سياست پادشاهى كه مقتضاى زمان است و سياست خلافت كه آداب برجاى مانده از دوران نبوت، آن را ايجاب مى كند؟</w:t>
      </w:r>
    </w:p>
    <w:p>
      <w:pPr>
        <w:pStyle w:val="BookText"/>
        <w:rPr/>
      </w:pPr>
      <w:r>
        <w:rPr>
          <w:rFonts w:ascii="IRNazanin" w:hAnsi="IRNazanin" w:eastAsia="IRNazanin"/>
          <w:color w:val="111111"/>
          <w:sz w:val="28"/>
          <w:sz w:val="28"/>
          <w:szCs w:val="28"/>
          <w:rtl w:val="true"/>
          <w:lang w:bidi="fa-IR"/>
        </w:rPr>
        <w:t>آيا امام عليه السلام مى خواست دولتش را به عنوان يك پادشاه دنيوى رهبرى كند و يا به عنوان يك خليفه و جانشين پيامبر؟</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حكومت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على عليه السلام تبلور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دنيوى كه در معاويه تجسم پيدا كرده است سرچشمه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على عليه السلام سياستى است كه از پيش تعيين گرديده و فرا روى او گذارده شده بود و سياستى است كه او نمى توانست از آن منحرف شود و اگر از اين سياست منحرف مى شد و به سياست ديگرى گرايش پيدا مى كرد، هيچ اميد پيروزى و موفقيّت برايش وجود نداشت</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عقاد انديشه اش را بر اساس نظريه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جدال ميان نيكى و بدى كه آن را يك جدال سرنوشت ساز و حتمى مى داند، عرضه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انديشه هرچند در آغاز، درست به نظر مى رسد، ليكن از ديدگاه فلسفى تقريبا مثاليگرى و دور از واقعيت است، زيرا اين انديشه به ابعاد اجتماعى، اقتصادى و روانى سپاه امام على عليه السلام توجّه نمى 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على عليه السلام بروشنى به دست مى آيد كه مصيبت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اين صورت، بايد ريشه و پايه مادّى اين مصيبت هم بزرگ و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منحرف شدن ابن عباس، پسر عموى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عليه السلام او را شريك امانت خويش ساخت و به فرموده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خاندانش كسى وجود نداشت كه در نزد او موثق تر از ابن عباس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انحراف در ميان مردم تا آن جا گسترش يافته بود كه حتّى دامن نيكان را هم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صرفا يك كارگزار براى على بن ابى طالب عليه السلام نبود، بلكه او عالمى بود كه در امور دينى و دنيوى توانايى داشت و از منزلت بزرگى در ميان مسلمانان برخوردار بود و به همين دليل، انحراف او، كارى بس خطرناك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داراييهاى فراوانى از بيت المال در بصره را در اختيار گرفت و آنها را با خود به مكه برد و در آن جا كاخها و كنيزكها براى خويش خريدارى كرد و روش اعيان و اشراف عياش قريش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انحراف از تأثيرگذارى بزرگ عوامل مادّى پرده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روشنتر جامعه اسلامى بر اثر دور شدن از پاكيزگى ايدئولوژى اسلامى و فاصله گرفتن از دوران پيامبر صلى الله عليه و آله و صحابه، در معرض پديده رشد سرمايه دارى نو پا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شرايط اقتصادى در جهت مخالف شيوه خالص اسلامى قرار داشت كه على عليه السلام نماينده و رهبر آن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غنايم و درآمدهاى جنگى بر اثر انبوه شدن سرمايه هايى كه از عايدات زمينهاى بزرگ و از به كار افتادن سرمايه هاى تجارى و نظامى به دست آمده بودند افزايش يافته بود و هدايت اين درآمدها و سرمايه ها را رهبران و مقامات عالى رتبه دولتى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حالى كه جهانِ سودها و منافع مادّى و مالى، سخت گسترش يافته و بزرگ شده بود، در واقع گروه اندكى از عدالت على عليه السلام هوادارى مى كردند، هر چند در ظاهر طرفداران او فراوان به نظر مى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ميان هزاران تن كه ارتش او را تشكيل مى دادند، طرفداران حقيقى آن حضرت، تنها همان </w:t>
      </w:r>
    </w:p>
    <w:p>
      <w:pPr>
        <w:pStyle w:val="BookText"/>
        <w:rPr/>
      </w:pPr>
      <w:r>
        <w:rPr>
          <w:rFonts w:ascii="IRNazanin" w:hAnsi="IRNazanin" w:eastAsia="IRNazanin"/>
          <w:color w:val="111111"/>
          <w:sz w:val="28"/>
          <w:sz w:val="28"/>
          <w:szCs w:val="28"/>
          <w:rtl w:val="true"/>
          <w:lang w:bidi="fa-IR"/>
        </w:rPr>
        <w:t>مجموعه اخلاصمندى بودند كه به شيوه او ايمانى استوار و پايدار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جاى شگفت نيست كه برافراشتن قرآنها بر بالاى نيزه ها بيش از آن كه دليل بر شكست معاويه باشد، با واقعيت و حقيقت وجود چند دستگى داخلى و پنهانى سپاه امام على عليه السلام سازگارى دارد و بر اثر همين اختلاف داخلى است كه تعداد بسيار قابل توجّهى از سپاهيان امام عليه السلام به نداى مردم شام درباره داورى كتاب خدا پاسخ مثبت مى دهند و توطئه ها براى تحقق يافتن پيروزى فريبكارانه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و آن جا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قضيّه داورى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راه پيروزى را قاطعانه مى پيمايد و قهرمانان دشمن را يكى پس از ديگرى از پا در مى آورد و حتّى سپاهيانش به جايگاه فرماندهى معاويه مى رسند، ليكن او را در آن جا نمى يابند و امام على عليه السلام اين سروده را برمى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اَضْرِبُهُمْ وَ لا اَرى مُعاوِيَةَ</w:t>
      </w:r>
    </w:p>
    <w:p>
      <w:pPr>
        <w:pStyle w:val="BookText"/>
        <w:rPr/>
      </w:pPr>
      <w:r>
        <w:rPr>
          <w:rFonts w:ascii="Amiri" w:hAnsi="Amiri" w:eastAsia="Amiri" w:cs="Amiri"/>
          <w:color w:val="111111"/>
          <w:sz w:val="28"/>
          <w:sz w:val="28"/>
          <w:szCs w:val="28"/>
          <w:rtl w:val="true"/>
          <w:lang w:bidi="ar-SA"/>
        </w:rPr>
        <w:t>اَلْاخْزَرَ الْعَيْنِ اَلْعَظيْمَ الْحاوِية</w:t>
      </w:r>
    </w:p>
    <w:p>
      <w:pPr>
        <w:pStyle w:val="BookText"/>
        <w:rPr/>
      </w:pPr>
      <w:r>
        <w:rPr>
          <w:rFonts w:ascii="IRNazanin" w:hAnsi="IRNazanin" w:eastAsia="IRNazanin"/>
          <w:color w:val="111111"/>
          <w:sz w:val="28"/>
          <w:sz w:val="28"/>
          <w:szCs w:val="28"/>
          <w:rtl w:val="true"/>
          <w:lang w:bidi="fa-IR"/>
        </w:rPr>
        <w:t>آنان را با شمشير مى زنم، امّا معاويه را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تنگ چشم و شكم گنده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تَهْدِىْ بِه فى النّارِ اُمُّ هاوِيَة</w:t>
      </w:r>
    </w:p>
    <w:p>
      <w:pPr>
        <w:pStyle w:val="BookText"/>
        <w:rPr/>
      </w:pPr>
      <w:r>
        <w:rPr>
          <w:rFonts w:ascii="Amiri" w:hAnsi="Amiri" w:eastAsia="Amiri" w:cs="Amiri"/>
          <w:color w:val="111111"/>
          <w:sz w:val="28"/>
          <w:sz w:val="28"/>
          <w:szCs w:val="28"/>
          <w:rtl w:val="true"/>
          <w:lang w:bidi="ar-SA"/>
        </w:rPr>
        <w:t>همين شكم او را در اعماق دوزخ مى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مجموع كسانى كه امام على عليه السلام در ليلة الهرير، چه در روز و چه در شب آن به هلاكت رسانيد، به پانصد و بيست و سه نفر مى رسيد كه بيشتر آنها در روز 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عليه السلام فردى را به قتل مى رسانيد، تكبير مى گفت و هرگاه ضربه مى زد، ضربه اش مرگبار بود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مالك اشتر در حالى كه به پيروزى اشاره مى كرد، چنين رجز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قَتَلْنا حَوْشَبا</w:t>
      </w:r>
    </w:p>
    <w:p>
      <w:pPr>
        <w:pStyle w:val="BookText"/>
        <w:rPr/>
      </w:pPr>
      <w:r>
        <w:rPr>
          <w:rFonts w:ascii="Amiri" w:hAnsi="Amiri" w:eastAsia="Amiri" w:cs="Amiri"/>
          <w:color w:val="111111"/>
          <w:sz w:val="28"/>
          <w:sz w:val="28"/>
          <w:szCs w:val="28"/>
          <w:rtl w:val="true"/>
          <w:lang w:bidi="ar-SA"/>
        </w:rPr>
        <w:t>لَمّا غَدا قَدْ اَعْلَما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حوشب را كشتيم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وى در بامدادان عرض اندام كرد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ذَالْكَلاعِ قَبْلَهُ</w:t>
      </w:r>
    </w:p>
    <w:p>
      <w:pPr>
        <w:pStyle w:val="BookText"/>
        <w:rPr/>
      </w:pPr>
      <w:r>
        <w:rPr>
          <w:rFonts w:ascii="Amiri" w:hAnsi="Amiri" w:eastAsia="Amiri" w:cs="Amiri"/>
          <w:color w:val="111111"/>
          <w:sz w:val="28"/>
          <w:sz w:val="28"/>
          <w:szCs w:val="28"/>
          <w:rtl w:val="true"/>
          <w:lang w:bidi="ar-SA"/>
        </w:rPr>
        <w:t>وَ مَعْبَدا اِذْ اَقْدَما</w:t>
      </w:r>
    </w:p>
    <w:p>
      <w:pPr>
        <w:pStyle w:val="BookText"/>
        <w:rPr/>
      </w:pPr>
      <w:r>
        <w:rPr>
          <w:rFonts w:ascii="IRNazanin" w:hAnsi="IRNazanin" w:eastAsia="IRNazanin"/>
          <w:color w:val="111111"/>
          <w:sz w:val="28"/>
          <w:sz w:val="28"/>
          <w:szCs w:val="28"/>
          <w:rtl w:val="true"/>
          <w:lang w:bidi="fa-IR"/>
        </w:rPr>
        <w:t>پيش از او ذوالكلاع را به هلاكت رسانديم و نيز معبد را، آنگاه كه او پيش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تَقْتلا مِنّا أَبا الْيَقْظانِ</w:t>
      </w:r>
    </w:p>
    <w:p>
      <w:pPr>
        <w:pStyle w:val="BookText"/>
        <w:rPr/>
      </w:pPr>
      <w:r>
        <w:rPr>
          <w:rFonts w:ascii="Amiri" w:hAnsi="Amiri" w:eastAsia="Amiri" w:cs="Amiri"/>
          <w:color w:val="111111"/>
          <w:sz w:val="28"/>
          <w:sz w:val="28"/>
          <w:szCs w:val="28"/>
          <w:rtl w:val="true"/>
          <w:lang w:bidi="ar-SA"/>
        </w:rPr>
        <w:t>شَيْخا مُسْلِما</w:t>
      </w:r>
    </w:p>
    <w:p>
      <w:pPr>
        <w:pStyle w:val="BookText"/>
        <w:rPr/>
      </w:pPr>
      <w:r>
        <w:rPr>
          <w:rFonts w:ascii="IRNazanin" w:hAnsi="IRNazanin" w:eastAsia="IRNazanin"/>
          <w:color w:val="111111"/>
          <w:sz w:val="28"/>
          <w:sz w:val="28"/>
          <w:szCs w:val="28"/>
          <w:rtl w:val="true"/>
          <w:lang w:bidi="fa-IR"/>
        </w:rPr>
        <w:t>اگر شما از ما عمّار ياسر آن پيرمرد مسلمان را كشتيد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قَتَلْنا مِنْكُمْ</w:t>
      </w:r>
    </w:p>
    <w:p>
      <w:pPr>
        <w:pStyle w:val="BookText"/>
        <w:rPr/>
      </w:pPr>
      <w:r>
        <w:rPr>
          <w:rFonts w:ascii="Amiri" w:hAnsi="Amiri" w:eastAsia="Amiri" w:cs="Amiri"/>
          <w:color w:val="111111"/>
          <w:sz w:val="28"/>
          <w:sz w:val="28"/>
          <w:szCs w:val="28"/>
          <w:rtl w:val="true"/>
          <w:lang w:bidi="ar-SA"/>
        </w:rPr>
        <w:t>سَبْعِينَ رَأْسا مُجْزِما</w:t>
      </w:r>
    </w:p>
    <w:p>
      <w:pPr>
        <w:pStyle w:val="BookText"/>
        <w:rPr/>
      </w:pPr>
      <w:r>
        <w:rPr>
          <w:rFonts w:ascii="Amiri" w:hAnsi="Amiri" w:eastAsia="Amiri" w:cs="Amiri"/>
          <w:color w:val="111111"/>
          <w:sz w:val="28"/>
          <w:sz w:val="28"/>
          <w:szCs w:val="28"/>
          <w:rtl w:val="true"/>
          <w:lang w:bidi="ar-SA"/>
        </w:rPr>
        <w:t>ما از شما هفتاد سركرده جنايتكار را به هلاكت رسانديم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أَضْخُوا بِصِفِّينَ وَ قَدْ</w:t>
      </w:r>
    </w:p>
    <w:p>
      <w:pPr>
        <w:pStyle w:val="BookText"/>
        <w:rPr/>
      </w:pPr>
      <w:r>
        <w:rPr>
          <w:rFonts w:ascii="Amiri" w:hAnsi="Amiri" w:eastAsia="Amiri" w:cs="Amiri"/>
          <w:color w:val="111111"/>
          <w:sz w:val="28"/>
          <w:sz w:val="28"/>
          <w:szCs w:val="28"/>
          <w:rtl w:val="true"/>
          <w:lang w:bidi="ar-SA"/>
        </w:rPr>
        <w:t>لاقُوا نُكالاً مُؤْلِما</w:t>
      </w:r>
    </w:p>
    <w:p>
      <w:pPr>
        <w:pStyle w:val="BookText"/>
        <w:rPr/>
      </w:pPr>
      <w:r>
        <w:rPr>
          <w:rFonts w:ascii="Amiri" w:hAnsi="Amiri" w:eastAsia="Amiri" w:cs="Amiri"/>
          <w:color w:val="111111"/>
          <w:sz w:val="28"/>
          <w:sz w:val="28"/>
          <w:szCs w:val="28"/>
          <w:rtl w:val="true"/>
          <w:lang w:bidi="ar-SA"/>
        </w:rPr>
        <w:t>آنان در صفين قربانيها دادند و عذاب رنج آورى را تحمّل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اشتر در سمت راست امام على عليه السلام قرار داشت و نزديك بود جنگ را فتح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آشفتگى و نابسامانى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 و پيروزى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سپاهيانش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قرآنها را صرفا براى نيرنگ و فريب و توطئه بالا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بيشترينه سپاهيان او بر پذيرش تحكيم پاى فشردند و انگيزه هاى جنگيدنشان را بكلى زير پاگذاردند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آغاز، مسأله تحكيم سپس ابوموسى اشعرى را به عنوان نماينده خود بر او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آغازِ اين مسأله با من مخالفت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از مخالفت با من دست برداريد زيرا من ابوموسى اشعرى را شايسته اين كار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همدستانش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ابوموسى اشعرى را شايسته اين كار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او مورد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از من جدا شد و نگذاشت مردم به يارى من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چندين ماه فرارى بود، تا اين كه من به او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عبداللّه بن عباس براى اين كار از او شايسته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اجازه نمى دهيم كه دو نفر از قبيله مضر درباره ما داورى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مالك اشتر نماينده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اشتر كسى نيست كه اين كار را انجام دهد؟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 آنچه مى خواهيد، بكنيد و آنچه به نظر شما مى رسد، انجام </w:t>
      </w:r>
      <w:bookmarkStart w:id="116" w:name="pg7327_54167"/>
    </w:p>
    <w:p>
      <w:pPr>
        <w:pStyle w:val="BookText"/>
        <w:rPr/>
      </w:pPr>
      <w:bookmarkEnd w:id="116"/>
      <w:r>
        <w:rPr>
          <w:rFonts w:ascii="Amiri" w:hAnsi="Amiri" w:eastAsia="Amiri" w:cs="Amiri"/>
          <w:color w:val="111111"/>
          <w:sz w:val="28"/>
          <w:sz w:val="28"/>
          <w:szCs w:val="28"/>
          <w:rtl w:val="true"/>
          <w:lang w:bidi="ar-SA"/>
        </w:rPr>
        <w:t>دهيد</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پذيرفتن تحكيم خواسته اكثريت سپاهيان بود، همان خواسته اى كه بر اثر يگانگى انگيزه هاى پنهان و آشكار مادّى و سياسى با خواسته معاويه مطابقت و همسانى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خستگى از جنگ، تنها يكى از عوامل پذيرفتن سازش بود و يقينا مهمترين آنها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انگيزه ها، زمينه تدبير و توطئه مشترك را فراهم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دكتر طه حسين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نظرگاه من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توطئه مشترك در همين جا متوقف نشد، بلكه از آن فراتر رفت و به مرحله خطرناكى رسيد و اين، همان مرحله گزينش دو داور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جا اين پرسش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اشعث و پيروان يمنى اش پافشارى مى كنند كه على عليه السلام ابوموسى اشعرى را برگزيند و او را در گزينش داورى كه مورد اعتماد و اطمينانش باشد آزاد نمى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آنان مى دانند كه ابوموسى همان كسى است كه مردم را از يارى دادن به على عليه السلام بازداشت تا آن جا كه امام عليه السلام او را از مقامش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آنان امام على عليه السلام را هم در اصل پذيرش داورى مجبور كردند و هم در انتخاب يكى از آن دو داور و اين امور به طور تصادفى اتفاق نيفتاد، بلكه پيامد يك توطئه و تدبير مشترك ميان طالبان دنيا هم از اصحاب على عليه السلام و هم از اصحاب معاويه بود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973855_1051229030"/>
      <w:bookmarkStart w:id="118" w:name="_Toc37"/>
      <w:bookmarkEnd w:id="117"/>
      <w:r>
        <w:rPr>
          <w:rtl w:val="true"/>
        </w:rPr>
        <w:t>متن پيمان نامه داورى</w:t>
      </w:r>
      <w:bookmarkEnd w:id="118"/>
    </w:p>
    <w:p>
      <w:pPr>
        <w:pStyle w:val="BookText"/>
        <w:rPr/>
      </w:pPr>
      <w:r>
        <w:rPr>
          <w:rFonts w:ascii="IRNazanin" w:hAnsi="IRNazanin" w:eastAsia="IRNazanin"/>
          <w:color w:val="111111"/>
          <w:sz w:val="28"/>
          <w:sz w:val="28"/>
          <w:szCs w:val="28"/>
          <w:rtl w:val="true"/>
          <w:lang w:bidi="fa-IR"/>
        </w:rPr>
        <w:t>نتيجه سازش دو گروه، پيمان نامه زير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پيمانى كه على بن ابى طالب عليه السلام و معاويه بن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سفيان بدان رضايت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آن را بر مردم عراق و شيعيان خويش از مؤمنان و مسلمانان معتبر دانسته و معاويه نيز آن را بر مردم شام و پيروان خود از مؤمنان و مسلمانان واجب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فرمان خداوند گردن مى نهيم و درباره آنچه اختلاف كنيم، كتاب خدا از آغاز تا پايانش داور اختلافات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داريم آنچه را او زنده داشته و مى ميرانيم آنچه را او ميرانده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را كه آن دو داور در كتاب خدا بيابند بايد از آن پيروى كنند و آنچه را كه در متن كتاب خدا نيابند و درباره آن </w:t>
      </w:r>
    </w:p>
    <w:p>
      <w:pPr>
        <w:pStyle w:val="BookText"/>
        <w:rPr/>
      </w:pPr>
      <w:r>
        <w:rPr>
          <w:rFonts w:ascii="IRNazanin" w:hAnsi="IRNazanin" w:eastAsia="IRNazanin"/>
          <w:color w:val="111111"/>
          <w:sz w:val="28"/>
          <w:sz w:val="28"/>
          <w:szCs w:val="28"/>
          <w:rtl w:val="true"/>
          <w:lang w:bidi="fa-IR"/>
        </w:rPr>
        <w:t>اختلاف كنند، بايد به سنّت عادل و حسن كه همگى درباره اش وحدت نظر داشته باشند و اختلافى در آن نباشد،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قيس و 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دو نفر پيمان الهى گرفتيم كه بر طبق آنچه در متن كتاب خدا مى يابند داورى كنند و آنچه را كه آنها به طور مشخص در كتاب خدا نيابند، بايد درباره آن به سنّتى عمل كنند</w:t>
      </w:r>
    </w:p>
    <w:p>
      <w:pPr>
        <w:pStyle w:val="BookText"/>
        <w:rPr/>
      </w:pPr>
      <w:r>
        <w:rPr>
          <w:rFonts w:ascii="Amiri" w:hAnsi="Amiri" w:eastAsia="Amiri" w:cs="Amiri"/>
          <w:color w:val="111111"/>
          <w:sz w:val="28"/>
          <w:sz w:val="28"/>
          <w:szCs w:val="28"/>
          <w:rtl w:val="true"/>
          <w:lang w:bidi="ar-SA"/>
        </w:rPr>
        <w:t>كه مورد اجماع است و به اختلاف تكيه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داوران از على عليه السلام و معاويه و از سپاهيان آنها و نيز از هركسى كه اين دو بر او حكومت دارند پيمان الهى گرفتند كه آنچه را آنها درباره اين دو داورى مى كنند،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داوران از آنان براى خود پيمان گرفتند كه در داورى خويش مادام كه از حق تجاوز نكرده اند بر جان و اموال و خانواده خود در امان باشند و امّت اسلامى در اجراى حكمى</w:t>
      </w:r>
    </w:p>
    <w:p>
      <w:pPr>
        <w:pStyle w:val="BookText"/>
        <w:rPr/>
      </w:pPr>
      <w:r>
        <w:rPr>
          <w:rFonts w:ascii="IRNazanin" w:hAnsi="IRNazanin" w:eastAsia="IRNazanin"/>
          <w:color w:val="111111"/>
          <w:sz w:val="28"/>
          <w:sz w:val="28"/>
          <w:szCs w:val="28"/>
          <w:rtl w:val="true"/>
          <w:lang w:bidi="fa-IR"/>
        </w:rPr>
        <w:t>كه اين دو درباره على عليه السلام و معاويه و مؤمنان و مسلمانان از هر دو گروه صادر مى كنند، ياور آنها باشند و عبداللّه بن قيس و عمروبن عاص با خدا پيمان بستند كه ميان امت صلح</w:t>
      </w:r>
    </w:p>
    <w:p>
      <w:pPr>
        <w:pStyle w:val="BookText"/>
        <w:rPr/>
      </w:pPr>
      <w:r>
        <w:rPr>
          <w:rFonts w:ascii="IRNazanin" w:hAnsi="IRNazanin" w:eastAsia="IRNazanin"/>
          <w:color w:val="111111"/>
          <w:sz w:val="28"/>
          <w:sz w:val="28"/>
          <w:szCs w:val="28"/>
          <w:rtl w:val="true"/>
          <w:lang w:bidi="fa-IR"/>
        </w:rPr>
        <w:t>برقرار كنند و بار ديگر آنها را به اختلاف و جنگ سوق ندهند، مدّت اين داورى تا ماه رمضان است و اگر آنها بخواهند، مى توانند آن را زودتر انجام دهند و اگر هم به رغم اين</w:t>
      </w:r>
    </w:p>
    <w:p>
      <w:pPr>
        <w:pStyle w:val="BookText"/>
        <w:rPr/>
      </w:pPr>
      <w:r>
        <w:rPr>
          <w:rFonts w:ascii="IRNazanin" w:hAnsi="IRNazanin" w:eastAsia="IRNazanin"/>
          <w:color w:val="111111"/>
          <w:sz w:val="28"/>
          <w:sz w:val="28"/>
          <w:szCs w:val="28"/>
          <w:rtl w:val="true"/>
          <w:lang w:bidi="fa-IR"/>
        </w:rPr>
        <w:t>كه تمايل ندارند بخواهند آن را به تأخير بيندازند، مى توانند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داوران پيش از پايان داورى از دنيا برود، فرمانرواى هر دسته و پيروانش، به جاى اين داور، فردى</w:t>
      </w:r>
    </w:p>
    <w:p>
      <w:pPr>
        <w:pStyle w:val="BookText"/>
        <w:rPr/>
      </w:pPr>
      <w:r>
        <w:rPr>
          <w:rFonts w:ascii="IRNazanin" w:hAnsi="IRNazanin" w:eastAsia="IRNazanin"/>
          <w:color w:val="111111"/>
          <w:sz w:val="28"/>
          <w:sz w:val="28"/>
          <w:szCs w:val="28"/>
          <w:rtl w:val="true"/>
          <w:lang w:bidi="fa-IR"/>
        </w:rPr>
        <w:t>را بر مى گزينند كه اهل عدالت وانصاف و اندرز باشد و نيز محلّى كه آن دو در آن به داورى مى پردازند، بايد مكانى باشد كه در ميانه كوفه و شام و حجاز واقع شده باشد و هيچ كس نبايد به اين مكان حاضر شود، مگر اين كه آن دو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جاى ديگرى را بپسندند، پس هرجا كه خودشان دوست دارند، در همان جا به داورى بپردازند و همچنين، داوران بايد از هركدامِ از طرفين كسانى را به عنوان گواهان تعيين كنند و سپس</w:t>
      </w:r>
    </w:p>
    <w:p>
      <w:pPr>
        <w:pStyle w:val="BookText"/>
        <w:rPr/>
      </w:pPr>
      <w:r>
        <w:rPr>
          <w:rFonts w:ascii="IRNazanin" w:hAnsi="IRNazanin" w:eastAsia="IRNazanin"/>
          <w:color w:val="111111"/>
          <w:sz w:val="28"/>
          <w:sz w:val="28"/>
          <w:szCs w:val="28"/>
          <w:rtl w:val="true"/>
          <w:lang w:bidi="fa-IR"/>
        </w:rPr>
        <w:t>گواهى آنان را بنويسند كه ايشان بر ضدّ كسى خواهند بود كه به اين پيمان نامه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ما از تو بر ضد كسى يارى مى خواهيم كه به اين پيمان نامه عمل نكند و در آن چشم پوشى و يا ستم را روا بدارد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شاهدان عراق ده نفر و از اين قرار بودند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عباس، اشعث بن قيس، سعدبن قيس همدانى، ورقاءبن سُمى، عبداللّه بن طفيل، حجربن عدى كندى، عبداللّه بن حجل ارحبى بكرى، عقبه بن زياد، يزيدبن حجية تميمى و مالك بن كعب ارحبى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شاهدان دهگانه مردم شام عبارت بودند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ابوالاعوربن سفيان سُلمى، حبيب بن مسلمة فهرى، مخارق بن حارث زبيدى، زَمْل بن عمرو عُذرى، حمزه بن مالك همدانى، عبدالرحمن بن خالدبن وليد مخزومى، سُبَيْع بن يزيد حضرمى، علقمه بن يزيد حضرمى، عتبه بن ابى سفيان و يزيدبن حرّعبسى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يادآورى است كه اين پيمان نامه امور فراوانى را مشخص كرده بود، ليكن مسأله اى را كه بايد درباره اش داورى مى شد، مشخص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دكتر طه حسين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خطرناك اين بود كه دو گروه در پيمان نامه خود، همه چيز را مشخص كرده بودند، مگر موضوعى را كه درباره اش اختلاف داشتند و بايد داوران درباره آن داورى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 حاضر بر سر چه موضوعى با يكديگر اختلاف دارند؟ معاويه به خون خواهى عثمان برخاسته بود و از على عليه السلام مى خواست كه قاتلان خليفه مظلوم را به او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w:t>
      </w:r>
    </w:p>
    <w:p>
      <w:pPr>
        <w:pStyle w:val="BookText"/>
        <w:rPr/>
      </w:pPr>
      <w:r>
        <w:rPr>
          <w:rFonts w:ascii="IRNazanin" w:hAnsi="IRNazanin" w:eastAsia="IRNazanin"/>
          <w:color w:val="111111"/>
          <w:sz w:val="28"/>
          <w:sz w:val="28"/>
          <w:szCs w:val="28"/>
          <w:rtl w:val="true"/>
          <w:lang w:bidi="fa-IR"/>
        </w:rPr>
        <w:t>على عليه السلام قاتل مشخصى را براى او نمى شناخت و تمامى كسانى را كه بر ضد عثمان شورش كرده و او را كشته بودند نيز نمى توانست به معاويه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 گروه از داوران در خواست مى كردند كه اين مسأله را فيصله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آنها اين مسأله را بيان نكردند و حتّى در پيمان نامه، از عثمان و كشته شدن او يادى</w:t>
      </w:r>
    </w:p>
    <w:p>
      <w:pPr>
        <w:pStyle w:val="BookText"/>
        <w:rPr/>
      </w:pPr>
      <w:r>
        <w:rPr>
          <w:rFonts w:ascii="IRNazanin" w:hAnsi="IRNazanin" w:eastAsia="IRNazanin"/>
          <w:color w:val="111111"/>
          <w:sz w:val="28"/>
          <w:sz w:val="28"/>
          <w:szCs w:val="28"/>
          <w:rtl w:val="true"/>
          <w:lang w:bidi="fa-IR"/>
        </w:rPr>
        <w:t>به ميان نياوردند؟ معاويه پس از كشته شدن طلحه و زبير و پس از آن كه كارش رونق گرفت و از قدرت برخوردار شد، چنين اظهار نظر مى كرد كه مسأله خلافت بايد ميان مسلمانان به صورت شورايى در آيد، در حالى كه امام على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بيعت كردند چنان كه با خلفاى پيش از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حرمين كه اهل حلّ و عقد هستند با او دست بيعت دادند و نيز مردم همه شهرها، بجز شام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اكثريت قاطع مسلمانان به طور عام و مهاجران و انصار به طور خاص با او بيعت كرده اند و تنها معاويه باقى مانده است كه او هم بايد به مردم به پيوندد و طرفداران</w:t>
      </w:r>
    </w:p>
    <w:p>
      <w:pPr>
        <w:pStyle w:val="BookText"/>
        <w:rPr/>
      </w:pPr>
      <w:r>
        <w:rPr>
          <w:rFonts w:ascii="IRNazanin" w:hAnsi="IRNazanin" w:eastAsia="IRNazanin"/>
          <w:color w:val="111111"/>
          <w:sz w:val="28"/>
          <w:sz w:val="28"/>
          <w:szCs w:val="28"/>
          <w:rtl w:val="true"/>
          <w:lang w:bidi="fa-IR"/>
        </w:rPr>
        <w:t>او، يعنى شاميان نيز از او پيروى كنند و اگر چنين نكنند، آنان همان گروه ستمگرى هستند كه اگر از پذيرفتن صلح و آرامش خوددارى نمايند، مسلمانان وظيفه دارند كه با ايشان بجنگند، تا آنان به فرمان خدا برگردند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چرا آن دو گروه، اين موضوع مهمّ را در پيمان نامه خود نياوردند و حتّى </w:t>
      </w:r>
    </w:p>
    <w:p>
      <w:pPr>
        <w:pStyle w:val="BookText"/>
        <w:rPr/>
      </w:pPr>
      <w:r>
        <w:rPr>
          <w:rFonts w:ascii="IRNazanin" w:hAnsi="IRNazanin" w:eastAsia="IRNazanin"/>
          <w:color w:val="111111"/>
          <w:sz w:val="28"/>
          <w:sz w:val="28"/>
          <w:szCs w:val="28"/>
          <w:rtl w:val="true"/>
          <w:lang w:bidi="fa-IR"/>
        </w:rPr>
        <w:t>از مسأله خلافت و شورا نام نبردند؟ شگفت آور است كه اين پيمان نامه اى كه مؤرخان آن را نقل كرده اند، دو طرف متخاصم را خشنود كرد و هيچ كدام به ابهام، پيچيدگى و كلّى گويى موجود در اين نامه اعتراض ننمودند، با اين كه اين نامه نسبت به موضوعى كه بايد</w:t>
      </w:r>
    </w:p>
    <w:p>
      <w:pPr>
        <w:pStyle w:val="BookText"/>
        <w:rPr/>
      </w:pPr>
      <w:r>
        <w:rPr>
          <w:rFonts w:ascii="IRNazanin" w:hAnsi="IRNazanin" w:eastAsia="IRNazanin"/>
          <w:color w:val="111111"/>
          <w:sz w:val="28"/>
          <w:sz w:val="28"/>
          <w:szCs w:val="28"/>
          <w:rtl w:val="true"/>
          <w:lang w:bidi="fa-IR"/>
        </w:rPr>
        <w:t>به طور آشكار در آن مشخص مى شد، پيچيده ترين و مبهم ترين نامه به شمار مى رفت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ديدگاه دكتر طه حسين، سبب اعتراض نكردن دو گروه آن است كه آنان از جنگ و كشتار نفرت داشتند و بى صبرانه در انتظار صلح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زياد، كسانى كه پيمان نامه را نوشتند به دقيق بودن و روشن بودن آن توجّه نمى كردند، بلكه از جنگ و كشتار نفرت داشتند و در برقرارى صلح شتاب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طرفداران معاويه كافى بود كه جنگ از آنان برداشته شود و عراقيان دچار اختلاف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عراقيان هم كافى بود كه به صلح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فرضيه اى كه</w:t>
      </w:r>
    </w:p>
    <w:p>
      <w:pPr>
        <w:pStyle w:val="BookText"/>
        <w:rPr/>
      </w:pPr>
      <w:r>
        <w:rPr>
          <w:rFonts w:ascii="IRNazanin" w:hAnsi="IRNazanin" w:eastAsia="IRNazanin"/>
          <w:color w:val="111111"/>
          <w:sz w:val="28"/>
          <w:sz w:val="28"/>
          <w:szCs w:val="28"/>
          <w:rtl w:val="true"/>
          <w:lang w:bidi="fa-IR"/>
        </w:rPr>
        <w:t>پيشتر بدان اشاره كردم درست باشد، مى توان دريافت كه توطئه گران عراقى تعمد داشته اند كه مسأله همچنان پيچيده و مبهم باقى بماند، زيرا اين كار به نفع معاويه و بر زيان على عليه السلام بود و نيز موجب مى شد كه آنان بهتر به قدرت و اموال دنيوى دست يابند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شناخت بيشتر و دقيقتر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 شكل عمومى پيمان نامه كه يك حالت عمومى آشتى جويانه است، نه نشان دهنده صلح پايدار مى باشد و نه نشان دهنده ايمان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خوددارى از بيان مسائلى كه در آنها اختلاف اساسى وجود داشت، بدين منظور نبود كه توافق و سازش در حدّى بالا ميان طرفين تحقق يابد، بلكه هدف آن بود كه حلقه هاى توطئه هماهنگ بر ضد روش امام على عليه السلام تكميل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از آگاهى سياسى لازم بهره اى نداشتند، گرفتار شرك شدند و از شيوه سازش ظاهرى پيروى كردند كه ذات و پيامد واقعى آن، جز ارتداد بزرگ و زمينه سازى گسترده براى ايجاد شورش نبود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قضيه تحكيم موجب نيرومندى سپاه معاويه و </w:t>
      </w:r>
    </w:p>
    <w:p>
      <w:pPr>
        <w:pStyle w:val="BookText"/>
        <w:rPr/>
      </w:pPr>
      <w:r>
        <w:rPr>
          <w:rFonts w:ascii="IRNazanin" w:hAnsi="IRNazanin" w:eastAsia="IRNazanin"/>
          <w:color w:val="111111"/>
          <w:sz w:val="28"/>
          <w:sz w:val="28"/>
          <w:szCs w:val="28"/>
          <w:rtl w:val="true"/>
          <w:lang w:bidi="fa-IR"/>
        </w:rPr>
        <w:t>تضعيف سپاه على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دو روز پس از امضاى 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روز كشتگان به خاك سپرده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 چند دستگى خطرناكى را در ميان صفوف سپاه امام عليه السلام به وجود آورد، به گونه اى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 يكديگر را دشمن داشتند و برخى از برخى ديگر بيزارى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از برادرش و فرزند از پدرش بيزارى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تازيانه ها و نيام شمشيرها يك ديگر را مى زدند دشنام مى دادند و هر گروهى ديگرى را درباره نظرگاهش سرزنش مى كردند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حروريه دست به شورش زدند و بر ضد على بن ابى طالب عليه السلام اعتراض كردند و به روستايى از روستاهاى كوفه به نام حروراء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چنان كه گفته مى شود از</w:t>
      </w:r>
    </w:p>
    <w:p>
      <w:pPr>
        <w:pStyle w:val="BookText"/>
        <w:rPr/>
      </w:pPr>
      <w:r>
        <w:rPr>
          <w:rFonts w:ascii="Amiri" w:hAnsi="Amiri" w:eastAsia="Amiri" w:cs="Amiri"/>
          <w:color w:val="111111"/>
          <w:sz w:val="28"/>
          <w:sz w:val="28"/>
          <w:szCs w:val="28"/>
          <w:rtl w:val="true"/>
          <w:lang w:bidi="ar-SA"/>
        </w:rPr>
        <w:t>دوازده هزار نفر كه عدّه اى از آنان قاريان قرآن بودند، تشكيل شده بودند</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بن معين ياد آورشده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جابربن حازم از صلت بن بهرام براى مانقل كرد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 السلام به كوفه آمد و در حالى كه بالاى منبر بود، حروريه فرياد مى زدند و 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گرفتارى به ستوه آمدى و به قضا رضايت دادى و پستى و حقارت را پذيرفتى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تنها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خدا را درباره شما چشم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و پيامبران پيش از تو وحى شده است كه اگر شرك بياوريد اعمالتان ناچيز گردد و خود از زيان كنندگان خواهيد بود</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صبركن كه وعده خدا حق است مبادا آنان كه به مرحله يقين نرسيده اند، تو را بى ثبات و سبكسر گرداند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خطرناكى كه پس از پيمان سازش نگاشته شد، صفحه صدور حكمى بود كه دادگاه بدان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چنان كه خواهيم ديد، نه به مقدّمات و عوامل آن تكيه داشت و نه همان حكمى بود كه داوران يعنى ابوموسى اشعرى و عمروبن </w:t>
      </w:r>
      <w:bookmarkStart w:id="119" w:name="pg7327_54172"/>
    </w:p>
    <w:p>
      <w:pPr>
        <w:pStyle w:val="BookText"/>
        <w:rPr/>
      </w:pPr>
      <w:bookmarkEnd w:id="119"/>
      <w:r>
        <w:rPr>
          <w:rFonts w:ascii="Amiri" w:hAnsi="Amiri" w:eastAsia="Amiri" w:cs="Amiri"/>
          <w:color w:val="111111"/>
          <w:sz w:val="28"/>
          <w:sz w:val="28"/>
          <w:szCs w:val="28"/>
          <w:rtl w:val="true"/>
          <w:lang w:bidi="ar-SA"/>
        </w:rPr>
        <w:t>عاص بدان رسيده بودند</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973857_1051229030"/>
      <w:bookmarkStart w:id="121" w:name="_Toc38"/>
      <w:bookmarkEnd w:id="120"/>
      <w:r>
        <w:rPr>
          <w:rtl w:val="true"/>
        </w:rPr>
        <w:t>ديدار در دومه الجندل</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داور در سال سى و هشت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دومه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آن دو در جاى ديگرى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عبداللّه بن عباس و شريح بن هانى همدانى را به همراه چهار صدتن و از آن جمله ابوموسى اشعرى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عمروبن عاص و شرحبيل بن سمط را به همراه چهارصدتن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 گروه به محلّى نزديك شد كه قرار بود ديدار در آن جا صورت گيرد، ابن عباس به 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تو را به خاطر برترى ات داور قرار نداد، زيرا افراد فراوانى هستند كه برتر و شايسته تر از تو مى باشند، ليكن مردم جز تو فرد ديگرى را نپذيرفتند و به اعتقاد من، اين پذيرش بر اثر شرّى است كه بر ايشان مى خواهند</w:t>
      </w:r>
    </w:p>
    <w:p>
      <w:pPr>
        <w:pStyle w:val="BookText"/>
        <w:rPr/>
      </w:pPr>
      <w:r>
        <w:rPr>
          <w:rFonts w:ascii="IRNazanin" w:hAnsi="IRNazanin" w:eastAsia="IRNazanin"/>
          <w:color w:val="111111"/>
          <w:sz w:val="28"/>
          <w:sz w:val="28"/>
          <w:szCs w:val="28"/>
          <w:rtl w:val="true"/>
          <w:lang w:bidi="fa-IR"/>
        </w:rPr>
        <w:t>و بدان كه نيرنگباز عرب به تو پيوسته است و اگر هر چيزى را فراموش كنى، فراموش مكن كه كسانى با على عليه السلام بيعت كردند كه با ابوبكر و عمر و عثمان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على عليه السلام خصلتى وجود ندارد كه او را از خلافت دور كند و در معاويه خصلتى وجود ندارد كه او را به خلافت نزديك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هنگامى كه عمروبن عاص با او وداع مى كرد و مى خواست به ديدار ابوموسى برود، به او چنين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ابوعبداللّه ، مردم عراق ابوموسى را بر على عليه السلام تحميل كردند و من و مردم شام از تو رضايت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تو پيوسته است كه گستاخ و كوتاه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آغاز مچ او را بگير و</w:t>
      </w:r>
    </w:p>
    <w:p>
      <w:pPr>
        <w:pStyle w:val="BookText"/>
        <w:rPr/>
      </w:pPr>
      <w:r>
        <w:rPr>
          <w:rFonts w:ascii="IRNazanin" w:hAnsi="IRNazanin" w:eastAsia="IRNazanin"/>
          <w:color w:val="111111"/>
          <w:sz w:val="28"/>
          <w:sz w:val="28"/>
          <w:szCs w:val="28"/>
          <w:rtl w:val="true"/>
          <w:lang w:bidi="fa-IR"/>
        </w:rPr>
        <w:t>سپس ضربه را وارد كن و تمامى آنچه در دل دارى با او باز مگوى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ابوموسى و عمرو با يكديگر ديدار كردند، عمرو به 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و سخن نيك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تو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تو كارى نمى كنم و خود را بر تو مقدّم 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عهده من حقوقى دارى كه بايد همه آنها را اداكنم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از لحاظ سنّى از من بزرگترى، از صحابه پيامبر خدا صلى الله عليه و آله هستى و مهمان مى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خداى را سپاس و ستايش كرد و از حادثه اى كه دامنگير اسلام شده و اختلافى كه در ميان مسلمانان افتاده است ياد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بيا كارى كنيم كه خداوند به وسيله آن همبستگى را ارزانى بدارد و پراكندگيها را گرد آورد و ميان طرفين</w:t>
      </w:r>
    </w:p>
    <w:p>
      <w:pPr>
        <w:pStyle w:val="BookText"/>
        <w:rPr/>
      </w:pPr>
      <w:r>
        <w:rPr>
          <w:rFonts w:ascii="Amiri" w:hAnsi="Amiri" w:eastAsia="Amiri" w:cs="Amiri"/>
          <w:color w:val="111111"/>
          <w:sz w:val="28"/>
          <w:sz w:val="28"/>
          <w:szCs w:val="28"/>
          <w:rtl w:val="true"/>
          <w:lang w:bidi="ar-SA"/>
        </w:rPr>
        <w:t>اصلاح كند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ادامه يافت تا اين كه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صلاح و نيكى مسلمانان را در اين كار مى بينى، برخيز و با مردم سخن بگو و على و معاويه هر دو را از مقام خلافت خلع كن و به نام اين مردى كه تو جانشين او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برخيز و سخنرانى كن كه بر اين كار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كه بر تو پيشى بگيرم و سخن من و تو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رهنمون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ابوموسى برخاست و به سپاس و ستايش خداوند پرداخت و بر پيامبر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ما به كارمان نگريستيم و رأى ما بر چيزى قرار گرفت كه به امنيت و صلاح نزديكتر است، پراكندگيها را گرد مى آورد، از ريختن خونها جلوگيرى مى كند و همبستگى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و معاويه هر دو را از خلافت بركنار كرديم من على عليه السلام را بركنار كردم، چنان كه عمامه ام را بر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سمت عمامه اش برد و آن را از سرش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برخاست و در جايگاه او قرار گرفت وبه سپاس و ستايش خداوند پرداخت و به پيامبر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ابوموسى عبداللّه بن قيس، على را بركنار كرد</w:t>
      </w:r>
    </w:p>
    <w:p>
      <w:pPr>
        <w:pStyle w:val="BookText"/>
        <w:rPr/>
      </w:pPr>
      <w:r>
        <w:rPr>
          <w:rFonts w:ascii="Amiri" w:hAnsi="Amiri" w:eastAsia="Amiri" w:cs="Amiri"/>
          <w:color w:val="111111"/>
          <w:sz w:val="28"/>
          <w:sz w:val="28"/>
          <w:szCs w:val="28"/>
          <w:rtl w:val="true"/>
          <w:lang w:bidi="ar-SA"/>
        </w:rPr>
        <w:t>و او را از صحنه خلافت كه خواسته او بود بيرون برد واو به وى داناتر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نيز به</w:t>
      </w:r>
    </w:p>
    <w:p>
      <w:pPr>
        <w:pStyle w:val="BookText"/>
        <w:rPr/>
      </w:pPr>
      <w:r>
        <w:rPr>
          <w:rFonts w:ascii="Amiri" w:hAnsi="Amiri" w:eastAsia="Amiri" w:cs="Amiri"/>
          <w:color w:val="111111"/>
          <w:sz w:val="28"/>
          <w:sz w:val="28"/>
          <w:szCs w:val="28"/>
          <w:rtl w:val="true"/>
          <w:lang w:bidi="ar-SA"/>
        </w:rPr>
        <w:t>همراه او على عليه السلام را از خلافت بركنار كردم و معاويه را به فرمانروايى برخودم و برشما ابقا كردم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 خداوند تو را موفق ندارد كه نيرنگ ورزيدى و گناه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الاغى باشد كه كتاب بار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تو را لعنت كند كه دروغ گفتى و نيرنگ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تو مثل آن سگ است كه اگر به او حمله كنى زبان از دهان بيرون آرد و اگر رهايش كنى باز هم زبان از دهان بيرون آرد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درباره جزئيات اين گفتگو و داورى مختلفند، ليكن همگى از وجود نيرنگ در آن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مسأله داورى، گويى به يك موضوع ساختگى و يا به مبارزه دو شخص در نيرنگبازى تبديل شد كه مسلمانان زيادى بسان هر قربانى بيچاره ديگر در انتظار اين دو نشسته بودند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اين داورى حادثه نامعقولى به چشم مى خورد كه هم شگفت انگيز و هم ننگ آور است و آن اين كه ميان سازش داوران و شكل اعلان اين سازش هيچ رابطه اى وجود ندارد، زيرا اين داوران به شكل اعلان سازش چنگ در زدند و مسأله داورى را كه مسلمانان يك سال وقت براى آن صرف كرده بودند تا به وحدت و </w:t>
      </w:r>
    </w:p>
    <w:p>
      <w:pPr>
        <w:pStyle w:val="BookText"/>
        <w:rPr/>
      </w:pPr>
      <w:r>
        <w:rPr>
          <w:rFonts w:ascii="IRNazanin" w:hAnsi="IRNazanin" w:eastAsia="IRNazanin"/>
          <w:color w:val="111111"/>
          <w:sz w:val="28"/>
          <w:sz w:val="28"/>
          <w:szCs w:val="28"/>
          <w:rtl w:val="true"/>
          <w:lang w:bidi="fa-IR"/>
        </w:rPr>
        <w:t>يگانگى برسند،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جاست كه نيرنگ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در بازى و تقلب در هنگام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نمايان مى سازد و گويى اساس حلّ و عقد از ديدگاه جامعه اسلامى و طرفين متخاصم، نيرنگ و فريب است و بر همين اساس است كه در آخر كار، معاويه خليفه از كار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چگونه ممكن است اراده اسلامى و آگاهى اسلامى جريان بزرگترين و سرنوشت سازترين موقعيّت را از طريق نيرنگ بپذيرد و بدين ترتيب، هدفى كه از مسأله داورى در نظر گرفته شده بود، بكلى از بين برود و كان لم يكن تلقّى شود؟</w:t>
      </w:r>
    </w:p>
    <w:p>
      <w:pPr>
        <w:pStyle w:val="BookText"/>
        <w:rPr/>
      </w:pPr>
      <w:r>
        <w:rPr>
          <w:rFonts w:ascii="IRNazanin" w:hAnsi="IRNazanin" w:eastAsia="IRNazanin"/>
          <w:color w:val="111111"/>
          <w:sz w:val="28"/>
          <w:sz w:val="28"/>
          <w:szCs w:val="28"/>
          <w:rtl w:val="true"/>
          <w:lang w:bidi="fa-IR"/>
        </w:rPr>
        <w:t xml:space="preserve">پايين ترين حدّ اراده ملّى و آگاهى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طرفين متخاصم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مى كرد كه به مفاد قراردادى كه بر پايه داورى بسته شده بود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خلاف اين قرارداد عمل مى شود و از اين جريان، متغيرهاى سياسى خطرناكى سر بر مى آورد و هيچ گونه عكس العملى هم نسبت به آن نشان داده نمى شود؟</w:t>
      </w:r>
    </w:p>
    <w:p>
      <w:pPr>
        <w:pStyle w:val="BookText"/>
        <w:rPr/>
      </w:pPr>
      <w:r>
        <w:rPr>
          <w:rFonts w:ascii="IRNazanin" w:hAnsi="IRNazanin" w:eastAsia="IRNazanin"/>
          <w:color w:val="111111"/>
          <w:sz w:val="28"/>
          <w:sz w:val="28"/>
          <w:szCs w:val="28"/>
          <w:rtl w:val="true"/>
          <w:lang w:bidi="fa-IR"/>
        </w:rPr>
        <w:t xml:space="preserve">تنها تحليلى كه مى توان براى اين پرسش ارايه داد، آن است كه نيرنگ يك شيوه شكار و دامى براى ناآگاهان و ساده لوحان به شمار مى رفته است، ليكن پايه و عامل اصلى جنگهاى پى درپى، تاكتيكها، نيرنگها، فريبكاريها و بهره گيرى از ابزار گوناگون به منظور هجوم به حكومت حق يعنى حكومت اسلامى على بن ابى طالب عليه السلام، همان نقشه توطئه 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و عمروبن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كه شكل اعلان سازش بيانگر معنا ومفهوم قرارداد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منفى و خطرناك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زيرا پس از آن كه عمروبن عاص چيزى را اعلان كرد كه با روح و محتواى سازش در تضاد بود، بگومگوى سختى ميان دو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و ابن عاص در گرفت كه نزديك بود به زد و خورد مبدل 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جريان، ابوموسى اشعرى كوفه را ترك گفت و به مكه رفت، در حالى كه سرزمين، خانواده و فرزندانش در اين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شرمندگى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تصميم گرفت كه در مدّت باقيمانده عمرش به چهره على عليه السلام نگاه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نويسندگان، داورى اعلان شده و موقعيّت آن را مبهم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ابيارى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بسيار مبهم و پيچيده است، اين است كه وقتى عمرو، ابوموسى را در مسأله بركنار كردن على عليه السلام تصديق مى كند، مردم اين عمل او را كار درستى بر مى شمارند و نيز وقتى كه عمرو معاويه را در مقام خلافت تثبيت مى كند، به رغم اين كه ابوموسى او را تثبيت نمى كند، مردم اين عمل عمرو را نيز چيز درستى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ميان عمرو و ابوموسى بر سر بركنارى على عليه السلام سازشى صورت گرفته باشد، ليكن اين دو درباره تثبيت معاويه سازش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دو داور نبايد تأييد شود و نبايد مردم آن را بپذيرند، مگر آن كه درباره هر دو شقّ آن توافق شده باشد و داوران درباره تمامى آن بايكديگر به توافق رسيده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عمرو از چيزى براى رسيدن به منافع خود بهره بردارى كند كه با ابوموسى درباره آن به توافق رسيده است و ابوموسى آن را به وى اجازه دهد و آنگاه از چيز ديگرى بهره بردارى كند كه درباره آن با ابوموسى به توافق نرسيده است و ابوموسى آن را به وى اجازه دهد و او حكم ساختگى و دروغى را كه مورد توافق نبوده است بيرون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اعلان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همان چيزى است كه ما آن رانمى فهميم و نمى توانيم بپذيريم كه مردم آن را فهميده باشند و گمان نمى كنيم كه هيچ عقلى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تصويرى را كه مؤرخان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واپسين وضعيّت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داورى ارايه داده اند، تصويرى است دروغ و برخلاف واقع و ما انديشه هايى را كه براى شيندن حكم داوران در آن جا گرد آمده بودند از اين كه چنين حكمى را اجازه دهند و كار را با بركنار كردن على عليه السلام و تثبيت معاويه پايان يافته بشمارند و نيز اين حكم را حكم داوران و سپس اين حكم را نيرنگ عمرو با ابوموسى بدانند، برى مى دانيم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گمان نمى كنيم كه در اين كار نيرنگى باشد و گمان نمى كنيم كه فريبى در كار باشد زيرا يكى از داوران خواسته است، چيزى را بگويد كه بر آن توافق نشده است و اگر چنين چيزى اتفاق بيفتد، پاسخ آن بسيار آسان و ساده است و آن اين است كه حكم اين دو داور باطل خواهد بود و بايد درباره اش تجديد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زيرك است و او ابوموسى را فريب داده است و سپس مردم باور كنند كه در نتيجه سخنان عمرو و موضعگيرى او على عليه السلام بركنار و معاويه تثبيت شده است، اين همان چيزى </w:t>
      </w:r>
    </w:p>
    <w:p>
      <w:pPr>
        <w:pStyle w:val="BookText"/>
        <w:rPr/>
      </w:pPr>
      <w:r>
        <w:rPr>
          <w:rFonts w:ascii="Amiri" w:hAnsi="Amiri" w:eastAsia="Amiri" w:cs="Amiri"/>
          <w:color w:val="111111"/>
          <w:sz w:val="28"/>
          <w:sz w:val="28"/>
          <w:szCs w:val="28"/>
          <w:rtl w:val="true"/>
          <w:lang w:bidi="ar-SA"/>
        </w:rPr>
        <w:t>است كه ما آن رانمى فهميم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ياد شده هرچند از لحاظ منطق درست است، ليكن چگونه مى تواند اصل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 عمروبن عاص در اعلان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كند؟ نويسنده محترم، در تكذيب اين داستان به مردم و انديشه ها استناد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 توانيم بپذيريم كه مردم آن رافهميده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نمى كنيم، هيچ عقل و انديشه اى آن را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انديشه هايى را كه براى شنيدن حكم داوران در آن جا گرد آمده بودند تبرئه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مشكل، همان مشكلِ مردم و انديشه ها نسبت به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همان مردم بودند كه داورى را بر او تحميل كردند و همانها بودند كه اشعرى را به رغم اين كه على عليه السلام به او اعتماد و اطمينان نداشت، بر آن حضرت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همان كسانى بودند كه وقتى داورى را پذيرفت بر ضد او اعلان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همان كسانى هستند كه وقتى آن حضرت بر ضد پيامد داورى اعلان جهاد فرمود، همه آنان از پيرامون او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روانشناسى اكثريت مردم در دشمنى با على بن ابى طالب عليه السلام بخشهاى اساسى و بويژه مراحل سرنوشت ساز در دوران خلافت او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مصيبت على عليه السلام از نوع پيچيده آن است، زيرا او همان اكثريتى را رهبرى مى كرد كه در پنهان و آشكار با او مخالفت مى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سبب، او سخن شاعر، دريدبن صمه را تكرار مى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اَمَرْتُهُمْ اَمْرِىْ بِمُنْعَرِجِ الِّلوى</w:t>
      </w:r>
    </w:p>
    <w:p>
      <w:pPr>
        <w:pStyle w:val="BookText"/>
        <w:rPr/>
      </w:pPr>
      <w:r>
        <w:rPr>
          <w:rFonts w:ascii="Amiri" w:hAnsi="Amiri" w:eastAsia="Amiri" w:cs="Amiri"/>
          <w:color w:val="111111"/>
          <w:sz w:val="28"/>
          <w:sz w:val="28"/>
          <w:szCs w:val="28"/>
          <w:rtl w:val="true"/>
          <w:lang w:bidi="ar-SA"/>
        </w:rPr>
        <w:t>فَلَمْ يَسْتَبْيِنُوا الرُشْدَ اِلاّ ضُحَى الْغَدِ</w:t>
      </w:r>
    </w:p>
    <w:p>
      <w:pPr>
        <w:pStyle w:val="BookText"/>
        <w:rPr/>
      </w:pP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منعرج اللّوى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خويش را به آنها گفتم امّا تنها روز بعد حقيقت را دريافتند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عَصَونى كُنْتُ مِنْهُمْ وَ قَدْ أَرى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غِوايَتَهُمْ وَ أَنَّنِى غَيْرُ مُهْتَدى </w:t>
      </w:r>
    </w:p>
    <w:p>
      <w:pPr>
        <w:pStyle w:val="BookText"/>
        <w:rPr/>
      </w:pPr>
      <w:r>
        <w:rPr>
          <w:rFonts w:ascii="IRNazanin" w:hAnsi="IRNazanin" w:eastAsia="IRNazanin"/>
          <w:color w:val="111111"/>
          <w:sz w:val="28"/>
          <w:sz w:val="28"/>
          <w:szCs w:val="28"/>
          <w:rtl w:val="true"/>
          <w:lang w:bidi="fa-IR"/>
        </w:rPr>
        <w:t>وقتى آنان نافرمانى ام كردند، من هم از آنان شدم، در حالى كه مى ديدم آنان گمراهند و من راه درستى را نمى 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أَنَا اِلّا مِنْ غَزَيَة اِنْ غَوَتْ</w:t>
      </w:r>
    </w:p>
    <w:p>
      <w:pPr>
        <w:pStyle w:val="BookText"/>
        <w:rPr/>
      </w:pPr>
      <w:r>
        <w:rPr>
          <w:rFonts w:ascii="Amiri" w:hAnsi="Amiri" w:eastAsia="Amiri" w:cs="Amiri"/>
          <w:color w:val="111111"/>
          <w:sz w:val="28"/>
          <w:sz w:val="28"/>
          <w:szCs w:val="28"/>
          <w:rtl w:val="true"/>
          <w:lang w:bidi="ar-SA"/>
        </w:rPr>
        <w:t>غَوَيْتُ وَ اَنْ تُرْشَدْ غَزَيةُ اُرْشَدُ</w:t>
      </w:r>
    </w:p>
    <w:p>
      <w:pPr>
        <w:pStyle w:val="BookText"/>
        <w:rPr/>
      </w:pPr>
      <w:r>
        <w:rPr>
          <w:rFonts w:ascii="IRNazanin" w:hAnsi="IRNazanin" w:eastAsia="IRNazanin"/>
          <w:color w:val="111111"/>
          <w:sz w:val="28"/>
          <w:sz w:val="28"/>
          <w:szCs w:val="28"/>
          <w:rtl w:val="true"/>
          <w:lang w:bidi="fa-IR"/>
        </w:rPr>
        <w:t>مگر نه اين است كه من جزو جنگجويانى هستم كه اگر آنان گمراه شوند، گمراه مى شوم و اگر راه يابند، راه مى يابم؟</w:t>
      </w:r>
    </w:p>
    <w:p>
      <w:pPr>
        <w:pStyle w:val="BookText"/>
        <w:rPr/>
      </w:pPr>
      <w:r>
        <w:rPr>
          <w:rFonts w:ascii="IRNazanin" w:hAnsi="IRNazanin" w:eastAsia="IRNazanin"/>
          <w:color w:val="111111"/>
          <w:sz w:val="28"/>
          <w:sz w:val="28"/>
          <w:szCs w:val="28"/>
          <w:rtl w:val="true"/>
          <w:lang w:bidi="fa-IR"/>
        </w:rPr>
        <w:t>بر اثر همين مصيبت ويژه و خردكننده بود كه شجاعت و سلحشورى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بحث ما در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كار مؤثر و مشخصى انجام دهد زيرا او نه قادر بود كه اكثريت مردم را بر چيزى مجبور سازد، نه قادر بود كه در برابرخواسته آنان بدون چون و چرا تسليم شود و نه مى توانست از صحنه كنار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 السلام پس از آن كه معاويه ميوه هاى اين مصيبت را چيد، موضع قاطع خويش را اعلان كرد و پس از آن كه ماجراى ابوموسى و عمرو راشنيد، اين سخنان را ايراد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 حكميت، پيشاپيش با شما سخن گفتم و شما را از آن نهى كردم، ولى فرمان مرا نبرديد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پيامد مخالفت فرمان مرا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 دانم كه چه كسى شما را به مخالفت و نافرمانى من واداشت و اگر مى خواستم او را دستگير كنم، مى توانستم، ليكن خداوند سزاى او را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اشعث بن قيس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قبل به شما فرمان دادم همچون گفته برادر خثعمى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اَمَرْتُهُمْ اَمْرِى بِمُنْعَرِجِ الِّلوى</w:t>
      </w:r>
    </w:p>
    <w:p>
      <w:pPr>
        <w:pStyle w:val="BookText"/>
        <w:rPr/>
      </w:pPr>
      <w:r>
        <w:rPr>
          <w:rFonts w:ascii="Amiri" w:hAnsi="Amiri" w:eastAsia="Amiri" w:cs="Amiri"/>
          <w:color w:val="111111"/>
          <w:sz w:val="28"/>
          <w:sz w:val="28"/>
          <w:szCs w:val="28"/>
          <w:rtl w:val="true"/>
          <w:lang w:bidi="ar-SA"/>
        </w:rPr>
        <w:t>فَلَمْ يَسْتَبْيِنُوا الرُّشَد اِلاّ ضُحى الْغَدِ</w:t>
      </w:r>
    </w:p>
    <w:p>
      <w:pPr>
        <w:pStyle w:val="BookText"/>
        <w:rPr/>
      </w:pP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منعرج الّوى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خويش را به آنها گفتم، امّا تنها ظهر روز بعد حقيقت را دريافتند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از اين داورى طرفدارى كند، حتّى اگر زير اين عمامه من باشد، بكشيدش كه 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 دو مرد خطا كار كه به عنوان داور برگزيديد، حكم </w:t>
      </w:r>
      <w:bookmarkStart w:id="122" w:name="pg7327_54178"/>
    </w:p>
    <w:p>
      <w:pPr>
        <w:pStyle w:val="BookText"/>
        <w:rPr/>
      </w:pPr>
      <w:bookmarkEnd w:id="122"/>
      <w:r>
        <w:rPr>
          <w:rFonts w:ascii="IRNazanin" w:hAnsi="IRNazanin" w:eastAsia="IRNazanin"/>
          <w:color w:val="111111"/>
          <w:sz w:val="28"/>
          <w:sz w:val="28"/>
          <w:szCs w:val="28"/>
          <w:rtl w:val="true"/>
          <w:lang w:bidi="fa-IR"/>
        </w:rPr>
        <w:t>خدا را رها كردند و بى دليل و بناحق، مطابق با دلخواه خود حكم صادر كردند و آنچه قرآن زنده كرده بود از بين بردند و آنچه را قرآن از بين برده بود زنده كردند و</w:t>
      </w:r>
    </w:p>
    <w:p>
      <w:pPr>
        <w:pStyle w:val="BookText"/>
        <w:rPr/>
      </w:pPr>
      <w:r>
        <w:rPr>
          <w:rFonts w:ascii="IRNazanin" w:hAnsi="IRNazanin" w:eastAsia="IRNazanin"/>
          <w:color w:val="111111"/>
          <w:sz w:val="28"/>
          <w:sz w:val="28"/>
          <w:szCs w:val="28"/>
          <w:rtl w:val="true"/>
          <w:lang w:bidi="fa-IR"/>
        </w:rPr>
        <w:t>گفتارشان با حكم شان اختلاف داشت و خداوند رهمونشان نكرد و توفيقشان نداد و خدا و پيامبر و مؤمنان پارسا از آنها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مهياى جهاد شويد و آماده حركت باشيد و به اردوگاههاى خودتان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چنين مى پنداشتند كه على عليه السلام شجاع است، امّا از فنون جنگ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به اين پندار آنان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قريش چنين پنداشتند كه پسر ابى طالب مرد دليرى است، امّا از دانش ميدان رزم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آنان بريده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كدام يك تمرين جنگى مرا داشتند؟ من هنوز به بيست سالگى نرسيده بودم كه در ميدان جنگ اسب مى تاختم و اكنون بيش از شصت سال از عمرم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از او اطاعت نكنند، راى و تدبيرش كارگر نيست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مؤمنان عليه السلام يك موضوع اساسى را بخوبى درك كرده بود و آن اين كه حق را بازور نمى توان بر اكثريت مردم تحميل كرد، بويژه اگر اين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او در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شجاعت در برابر قداست موضع على بن ابى طالب رنگ مى بازد، همان موضعى كه فراتر از كار بشر و انديشه بشر است و به همين دليل است كه از دائره فهم انسان بيرون بوده و خواهد بود</w:t>
      </w:r>
      <w:r>
        <w:rPr>
          <w:rFonts w:eastAsia="IRNazanin" w:cs="IRNazanin"/>
          <w:color w:val="111111"/>
          <w:sz w:val="28"/>
          <w:szCs w:val="28"/>
          <w:rtl w:val="true"/>
          <w:lang w:bidi="fa-IR"/>
        </w:rPr>
        <w:t>.</w:t>
      </w:r>
    </w:p>
    <w:p>
      <w:pPr>
        <w:pStyle w:val="Heading3"/>
        <w:numPr>
          <w:ilvl w:val="2"/>
          <w:numId w:val="1"/>
        </w:numPr>
        <w:rPr/>
      </w:pPr>
      <w:bookmarkStart w:id="123" w:name="__RefHeading___Toc973859_1051229030"/>
      <w:bookmarkStart w:id="124" w:name="_Toc39"/>
      <w:bookmarkEnd w:id="123"/>
      <w:r>
        <w:rPr>
          <w:rtl w:val="true"/>
        </w:rPr>
        <w:t>آشتى جويى خوارج</w:t>
      </w:r>
      <w:bookmarkEnd w:id="12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بر ضد مسأله داورى دست به شورش زدند و اعلان كردند كه آنان متعهّد شده اند كه امر به معروف و نهى از منكر كنند و سخن حق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آنها با اعتصاب و اعتراضى آغاز شد كه در سخنان عبداللّه بن وهب راسى خلاصه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از اين شهرى كه ساكنان آن ستمكارند به يكى از اين شهرها بيرون رويم و بر </w:t>
      </w:r>
    </w:p>
    <w:p>
      <w:pPr>
        <w:pStyle w:val="BookText"/>
        <w:rPr/>
      </w:pPr>
      <w:r>
        <w:rPr>
          <w:rFonts w:ascii="IRNazanin" w:hAnsi="IRNazanin" w:eastAsia="IRNazanin"/>
          <w:color w:val="111111"/>
          <w:sz w:val="28"/>
          <w:sz w:val="28"/>
          <w:szCs w:val="28"/>
          <w:rtl w:val="true"/>
          <w:lang w:bidi="fa-IR"/>
        </w:rPr>
        <w:t>اين بدعت گمراه كننده و احكام ستمگرانه اعتراض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اعتراض آنان تنها شعار نبود و صرفا به شعار بسنده نكردند، بلكه پس از آن كه در منزل زفربن حصين طائى گرد آمدند، اين شعار را با جهاد در راه خدا توأم كردند، زيرا وى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برطبق آنچه خداوند فرو فرستاده است حكم نكند، كافرند</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ضد كسانى كه ما را به پذيرش داورى فراخواندند گواهى دهيد كه آنان از هواى نفس پيروى كردند، فرمان خداى را به دور افكندند و در داورى و عمل ستم كردند و جهاد بر ضدّ آنان بر مؤمنان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چهره ها در برابر او خوار و فروتن مى گردند و چشمها در نزد او فرو افكنده مى شوند، اگر هيچ كس بر دگرگونى ساختن منكر و نبرد با ستمكاران كمك نكند، من به تنهايى با آنان به نبرد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ما، با شمشير بر</w:t>
      </w:r>
    </w:p>
    <w:p>
      <w:pPr>
        <w:pStyle w:val="BookText"/>
        <w:rPr/>
      </w:pPr>
      <w:r>
        <w:rPr>
          <w:rFonts w:ascii="IRNazanin" w:hAnsi="IRNazanin" w:eastAsia="IRNazanin"/>
          <w:color w:val="111111"/>
          <w:sz w:val="28"/>
          <w:sz w:val="28"/>
          <w:szCs w:val="28"/>
          <w:rtl w:val="true"/>
          <w:lang w:bidi="fa-IR"/>
        </w:rPr>
        <w:t>پيشانيها و چهره هاى آنان بزنيد، تا خداى رحمان را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آن گونه كه شما مى خواهيد فرمان بردند، خداوند به شما پاداش فرمان برداران خويش را كه به فرمان او فرمان مى دهند خواهد داد و اگر كشته شويد، پس چه چيزى مى تواند با عظمت تر از رفتن به سوى رضوان و بهشت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گروه براى پايان دادن به حكومت گمراهى بيرون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به شهرى برويم كه گردهمايى ما را از اين جايگاه به آن جا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با نعمت پروردگارتان صبح كرديد و شما در ميان آفريدگان، پيروان حق هستيد، زيرا سخن حق گفتيد و براى گفتن سخن درست مقاومت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به مداين برويم و در آن سكونت كنيم و دروازه هاى آن را در اختيار بگيريم و ساكنانش را از آن بيرون كشيم و به دنبال برادران مان يعنى مردم بصره بفرستيم</w:t>
      </w:r>
    </w:p>
    <w:p>
      <w:pPr>
        <w:pStyle w:val="BookText"/>
        <w:rPr/>
      </w:pPr>
      <w:r>
        <w:rPr>
          <w:rFonts w:ascii="Amiri" w:hAnsi="Amiri" w:eastAsia="Amiri" w:cs="Amiri"/>
          <w:color w:val="111111"/>
          <w:sz w:val="28"/>
          <w:sz w:val="28"/>
          <w:szCs w:val="28"/>
          <w:rtl w:val="true"/>
          <w:lang w:bidi="ar-SA"/>
        </w:rPr>
        <w:t>و آنها به سوى ما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عملى انديشه هاى خوارج، كشتار و توجيه آن بود و با اين عمل خود شكاف عميقى در عقيده اسلامى به وجود آوردند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خوارج از لحاظ عملى بسيار خطرناك بود، زيرا آنان تلاش على بن ابى طالب عليه السلام در آماده ساختن مردم براى نبرد با معاويه را ناكام كردند و در برابر او جبهه دومى را گشودند، كارى كه خوارج را از هدفى كه پيشتر اعلان كرده بودند، يعنى مبارزه با داورى بشدت دور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حالى كه على بن ابى طالب عليه السلام كسى بود كه از همان آغاز با موضوع داورى مخالفت كرد، زيرا او بخوبى درك كرده بود كه در پس آن، نيرنگ و گمراهى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اعلان كرد كه داوران حكم قرآن را زير پا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سخنرانى اش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ستايش خداوند، مخالفت با دانشمند اندرزگو، موجب اندوه و پشيمانى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پيشتر نظرم را درباره اين دو شخص و درباره اين داورى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شما تنها به خواسته خود عمل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دو آنچه را كه قرآن از بين برده بود، زنده كردند و آنچه را كه قرآن زنده كرده بود، از بين بردند هركدام از آنها از خواسته خويش پيروى كرد و بدون اين كه دليلى ارايه دهند و يا به سنّتى آشكار تكيه كنند حكم صادر كردند و در حكم خود،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دوى آنها از خداوند رهنمود نخواستند و خدا و پيامبر و مؤمنان شايسته از آنها بيزارى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مهياى جهاد و آماده حركت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خوارج حقيقتا مى خواستند با داورى مبارزه كنند پس از ايراد اين سخنان امام على عليه السلام فرصت خوبى برايشان 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على عليه السلام نامه اى</w:t>
      </w:r>
    </w:p>
    <w:p>
      <w:pPr>
        <w:pStyle w:val="BookText"/>
        <w:rPr/>
      </w:pPr>
      <w:r>
        <w:rPr>
          <w:rFonts w:ascii="Amiri" w:hAnsi="Amiri" w:eastAsia="Amiri" w:cs="Amiri"/>
          <w:color w:val="111111"/>
          <w:sz w:val="28"/>
          <w:sz w:val="28"/>
          <w:szCs w:val="28"/>
          <w:rtl w:val="true"/>
          <w:lang w:bidi="ar-SA"/>
        </w:rPr>
        <w:t>براى آنان فرستاد كه در اين نامه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ستايش خداوند، اين دو داور خطاكار كه شما آنها را به عنوان داور پسند كرديد، فرمان قرآن را زير پاگذاردند وبدون اين كه از خداوند رهنمود بخواهند، از هوسهاى نفسانى خود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كردند و نه فرمان قرآن را به اجرا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و پيامبر و مؤمنان شايسته از آنها بيزارى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نامه ما به شما برسد، به سوى ما روان شويد كه ما به سمت دشمنانمان و دشمنان شما در حركت هستيم و ما بر همان وضعيتى كه بوديم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خوارج از تصميم خود دست برنداشتند و به همان سمتى رفتند كه از پيش بر ايشان آن را طرح ريزى كرده بودند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امام على عليه السلام نبرد اصلى آن بود كه بار ديگر صحنه صفين تجديد شود، در حالى كه خوارج براى آن چندان حسابى باز نمى كردند و اگر صحنه نبرد تغيير پيدا نمى كرد از نظرگاه آنان جنگ دوم به شمار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اين ديدگاه </w:t>
      </w:r>
    </w:p>
    <w:p>
      <w:pPr>
        <w:pStyle w:val="BookText"/>
        <w:rPr/>
      </w:pPr>
      <w:r>
        <w:rPr>
          <w:rFonts w:ascii="IRNazanin" w:hAnsi="IRNazanin" w:eastAsia="IRNazanin"/>
          <w:color w:val="111111"/>
          <w:sz w:val="28"/>
          <w:sz w:val="28"/>
          <w:szCs w:val="28"/>
          <w:rtl w:val="true"/>
          <w:lang w:bidi="fa-IR"/>
        </w:rPr>
        <w:t>خويش را در سخنانى كه براى مردم كوفه ايراد كرد به آنان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آنها را به رفتن به سوى شام تشويق مى كرد،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شما به من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مى خواهد ما را به سوى اين گروه خوارج كه بر ماشوريده اند اعزام كند، تا در آغاز، كار آنها را يكسره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بدانيد كه غير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سپاهيانش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خطرناكتر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گروهى راه بيفتيد كه با شما پيكار مى كنند، تا ستمكاران و فرمانروايان زمين باشند و مؤمنان آنها را فرمانروايان خود بدانند و آنها بندگان خدا را بردگان خود شمارند و سخن از خوارج را رها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از اين شيوه اسلامى بهره نگرفتند، بلكه همچنان در مخالفت با امام عليه السلام</w:t>
      </w:r>
    </w:p>
    <w:p>
      <w:pPr>
        <w:pStyle w:val="BookText"/>
        <w:rPr/>
      </w:pPr>
      <w:r>
        <w:rPr>
          <w:rFonts w:ascii="IRNazanin" w:hAnsi="IRNazanin" w:eastAsia="IRNazanin"/>
          <w:color w:val="111111"/>
          <w:sz w:val="28"/>
          <w:sz w:val="28"/>
          <w:szCs w:val="28"/>
          <w:rtl w:val="true"/>
          <w:lang w:bidi="fa-IR"/>
        </w:rPr>
        <w:t xml:space="preserve">پاى فشردند و جنگ را به عنوان شيوه اى براى خود برگزيدند و زير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ناتوان وحشيانه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خوارج گشودن مرحله جديدى بود كه بر اثر وجود هرج و مرج افراطى، تنها در آن شمشير بر مسلمانان حكومت كند و اين هرج و مرج از انديشه دينى سرچشمه مى گرفت كه ويژه آنان بود و با تكيه بر اين انديشه دست به تكفير و تجاوز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خودشان حكومتى بخشيدند كه هيچ حقى در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زشت و مصيبتهايى كه خوارج ارايه دادند، آن بود كه به حكومت شمشير و تجاوز به حق مردم، رنگ اجتهاد فكرى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عنوان يك انديشه مطرح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بزرگ، محمّد صلى الله عليه و آله در سخت ترين و خطرناك ترين جنگها، اين سخن را بارها تكرار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رحمتى هستم كه به شما هديه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خوارج بدون انديشه وتأمل، دلايلى را كه با شورش بنياد كن آنان همخوانى داشتند برمى گزيدند و به رغم باطل بودن آشكار تز و انديشه شان آنها، بنيانگزار قانونى هر وحشت و ارعاب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در تاريخ اسلام بودند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دادگاههاى مخوف و رعب آور تفتيش عقايد در اروپا، تنها تصويرى از شيوه خوارج بودند، ليكن با اين تفاوت كه اين دادگاهها در سايه حكومت وقتِ </w:t>
      </w:r>
      <w:bookmarkStart w:id="125" w:name="pg7327_54182"/>
    </w:p>
    <w:p>
      <w:pPr>
        <w:pStyle w:val="BookText"/>
        <w:rPr/>
      </w:pPr>
      <w:bookmarkEnd w:id="125"/>
      <w:r>
        <w:rPr>
          <w:rFonts w:ascii="Amiri" w:hAnsi="Amiri" w:eastAsia="Amiri" w:cs="Amiri"/>
          <w:color w:val="111111"/>
          <w:sz w:val="28"/>
          <w:sz w:val="28"/>
          <w:szCs w:val="28"/>
          <w:rtl w:val="true"/>
          <w:lang w:bidi="ar-SA"/>
        </w:rPr>
        <w:t>كشيشهاى مسيحى به اعمال وحشيانه دست مى زدند، در حالى كه خوارج، فرمانها و دستوراتشان را در خارج از كادر دولت و نظام و در قالب يك هيئت شورشى خشن به اجرا در مى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ستمگرى و تجاوز خوارج به مسلمانان ناتوان افزايش يافت و ياران على بن ابى طالب عليه السلام از آن بيم داشتند كه مبادا در حالى كه آنان به سوى صفّين در حركتند، از جبهه پشت سر در محاصره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على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 اين گروه را پشت سر ما رها مى كنى تا جانشين ما در خانواده و داراييهايمان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سوى آنها ببر و زمانى كه از ايشان فراغت يافتيم به سوى دشمن خود در شام رهسپار خواهيم شد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73861_1051229030"/>
      <w:bookmarkStart w:id="127" w:name="_Toc40"/>
      <w:bookmarkEnd w:id="126"/>
      <w:r>
        <w:rPr>
          <w:rtl w:val="true"/>
        </w:rPr>
        <w:t>جنايت وحشتناك</w:t>
      </w:r>
      <w:bookmarkEnd w:id="127"/>
    </w:p>
    <w:p>
      <w:pPr>
        <w:pStyle w:val="BookText"/>
        <w:rPr/>
      </w:pPr>
      <w:r>
        <w:rPr>
          <w:rFonts w:ascii="IRNazanin" w:hAnsi="IRNazanin" w:eastAsia="IRNazanin"/>
          <w:color w:val="111111"/>
          <w:sz w:val="28"/>
          <w:sz w:val="28"/>
          <w:szCs w:val="28"/>
          <w:rtl w:val="true"/>
          <w:lang w:bidi="fa-IR"/>
        </w:rPr>
        <w:t>خطر خوارج بزرگ شد و آنان به بازى با جدل كه شمشير آن را پشتيبانى مى كرد افزودند و عابران و راهگذران را مورد تعرّض قرار مى دادند و انگيزه آنان پافشارى در سفسطه و مغالطه 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خواستند وجود بشريت را از صحنه زندگى محو كنند، مگر اين كه از باورها و معيارهاى آنان پيروى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به جنايت قتلهاى فراوانى دست زدند كه قتل عبداللّه بن خباب بن ارث، فرزند صحابى پيامبر خدا صلى الله عليه و آله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الاغى را مى راند كه همسرش بر آن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او را از رود فرات عبور دادند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با ايمانى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على بن ابى طالب چيست؟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من، او امير مؤمنان و نخستين مسلمانى است كه به خدا و </w:t>
      </w:r>
    </w:p>
    <w:p>
      <w:pPr>
        <w:pStyle w:val="BookText"/>
        <w:rPr/>
      </w:pPr>
      <w:r>
        <w:rPr>
          <w:rFonts w:ascii="IRNazanin" w:hAnsi="IRNazanin" w:eastAsia="IRNazanin"/>
          <w:color w:val="111111"/>
          <w:sz w:val="28"/>
          <w:sz w:val="28"/>
          <w:szCs w:val="28"/>
          <w:rtl w:val="true"/>
          <w:lang w:bidi="fa-IR"/>
        </w:rPr>
        <w:t>پيامبرش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خباب بن ارث، صحابى پيامبر خدا صلى الله عليه و 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ترسانديم؟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بيمى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حديثى براى ما نقل كن كه وى آن را از پيامبر خدا صلى الله عليه و آله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به وسيله آن به ما سود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پيامبر خدا صلى الله عليه و آله برايم نقل كرد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آشوبى بر پا شود كه دل شخص در آن مى ميرد، چنان كه بدنش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شام مى كند كه مؤمن است و هنگامى كه بامداد فرامى رسد،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همين حديث، از تو باز پرسى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به گونه اى خواهيم كشت كه تا كنون كسى را نكشته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را گرفتند و بازوهايش را از پشت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او و همسرش كه باردار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زير درخت خرمايى فرود آمدند و دانه خرمايى از آن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خوارج آن را برداشت و در دهان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دانه خرما را بدون اين كه حلالش كنى و يا قيمت آن را بپردازى، مى خورى؟ آن شخص آن خرما را از دهانش بيرون آورد و به دور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آنها شمشيرش را از نيام بركشيد و با آن، خوكى را كه به اهل ذمّه تعلّق داشت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همراهانش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 از مصاديق فساد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مرد با صاحب خوك ديدار و رضايت او را در اين باره جلب كرد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عبداللّه بن خباب اين رفتار ايشان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آنچه من از شما مى بينم راستگو باشيد، رنجى از شما بر من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هيچ بدعتى در اسلام نكردم و يك انسان با ايمان هستم و شما به من امان داديد و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بيمى بر تو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عبداللّه و همسرش را آوردند و او را بر لبه رود و در كنار آن خوك خوابانيدند و سر عبداللّه را بريدند و خونش در ميان آب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همسرش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زنى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پروا نمى كنيد؟</w:t>
      </w:r>
    </w:p>
    <w:p>
      <w:pPr>
        <w:pStyle w:val="BookText"/>
        <w:rPr/>
      </w:pPr>
      <w:r>
        <w:rPr>
          <w:rFonts w:ascii="IRNazanin" w:hAnsi="IRNazanin" w:eastAsia="IRNazanin"/>
          <w:color w:val="111111"/>
          <w:sz w:val="28"/>
          <w:sz w:val="28"/>
          <w:szCs w:val="28"/>
          <w:rtl w:val="true"/>
          <w:lang w:bidi="fa-IR"/>
        </w:rPr>
        <w:t>آنان شكم اين خانم را 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زن را كشتند كه امّ سنان از آن جمله و از صحابه پيامبر صلى الله عليه و آله بود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از لحاظ عملى، اعلان كرده بودند كه خون كسى كه آنان وى را تكفير مى كنند، مباح است و آنان بدين ترتيب، دامنه كشتار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سپاه معاويه نيز خونريزى و كشتار را از طريق هجوم به شهرها و روستاها و كشتن ساكنان آنها، مباح اعلان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روشنتر در آن موقعيّت، شرايطى وجود داشت كه عملاً آنها را به خشونت و به كارگيرى وحشيانه شمشير تشويق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شرايط، امام على عليه السلام اصول مدارا، صلح و صفا، گفتگو و دورى از خشونت را با نهايت تعهّد و پاى بندى بدان، رواج مى داد، تا از طريق حفظ حرمت جامعه و حقوق عادلانه آن، چهره مسلمان واقعى را كه از شرافت و آزادى اش پاسدارى مى كند به تصوير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على عليه السلام روانه مداين شد و به نزديكى اردوگاه نهروان رسيد، ترجيح داد كه با آنها اعلان جنگ نكند و به همين دليل به آنها پيام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قاتلان برادران ما را از ميان خود به ما تحويل دهيد، تا</w:t>
      </w:r>
    </w:p>
    <w:p>
      <w:pPr>
        <w:pStyle w:val="BookText"/>
        <w:rPr/>
      </w:pPr>
      <w:r>
        <w:rPr>
          <w:rFonts w:ascii="Amiri" w:hAnsi="Amiri" w:eastAsia="Amiri" w:cs="Amiri"/>
          <w:color w:val="111111"/>
          <w:sz w:val="28"/>
          <w:sz w:val="28"/>
          <w:szCs w:val="28"/>
          <w:rtl w:val="true"/>
          <w:lang w:bidi="ar-SA"/>
        </w:rPr>
        <w:t>عادلانه آنها را قصاص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خوارج به امام عليه السلام پيام فرستادند كه ما همگى آنان را كشتيم و ما همگى خونهاى شما و خونهاى ايشان را حلال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به سوى آنان آمد و در برابر ايشان ايستاد و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به شما هشدار مى دهم كه مبادا كارى كنيد كه فردا امّت اسلامى شما را </w:t>
      </w:r>
    </w:p>
    <w:p>
      <w:pPr>
        <w:pStyle w:val="BookText"/>
        <w:rPr/>
      </w:pPr>
      <w:r>
        <w:rPr>
          <w:rFonts w:ascii="IRNazanin" w:hAnsi="IRNazanin" w:eastAsia="IRNazanin"/>
          <w:color w:val="111111"/>
          <w:sz w:val="28"/>
          <w:sz w:val="28"/>
          <w:szCs w:val="28"/>
          <w:rtl w:val="true"/>
          <w:lang w:bidi="fa-IR"/>
        </w:rPr>
        <w:t>نفرين كنند و كشته هاى شما در كنار اين نهر بر زمين افتاده باشند، در حالى كه نه دليلى داريد و نه از سنّتى پيروى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دانيد كه من شما را از اين داورى</w:t>
      </w:r>
    </w:p>
    <w:p>
      <w:pPr>
        <w:pStyle w:val="BookText"/>
        <w:rPr/>
      </w:pPr>
      <w:r>
        <w:rPr>
          <w:rFonts w:ascii="IRNazanin" w:hAnsi="IRNazanin" w:eastAsia="IRNazanin"/>
          <w:color w:val="111111"/>
          <w:sz w:val="28"/>
          <w:sz w:val="28"/>
          <w:szCs w:val="28"/>
          <w:rtl w:val="true"/>
          <w:lang w:bidi="fa-IR"/>
        </w:rPr>
        <w:t xml:space="preserve">نهى كردم و به شما خبر دادم كه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خواهند به وسيله داورى بر ضد شما توطئه كنند و نيز شما را آگاه كردم كه اينان نه اهل دين هستند و نه</w:t>
      </w:r>
    </w:p>
    <w:p>
      <w:pPr>
        <w:pStyle w:val="BookText"/>
        <w:rPr/>
      </w:pPr>
      <w:r>
        <w:rPr>
          <w:rFonts w:ascii="IRNazanin" w:hAnsi="IRNazanin" w:eastAsia="IRNazanin"/>
          <w:color w:val="111111"/>
          <w:sz w:val="28"/>
          <w:sz w:val="28"/>
          <w:szCs w:val="28"/>
          <w:rtl w:val="true"/>
          <w:lang w:bidi="fa-IR"/>
        </w:rPr>
        <w:t>اهل قرآن و من آنان را بهتر از شما مى شناسم، زيرا من آنان را هم در كودكى شان شناختم و هم در بزرگسالى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بدترين كودكان و بدترين بزرگسالان هستند و حيله گر و نيرنگ باز و اگر شما از من و نظرگاه من جدا گشتيد، در حقيقت از نيكى و خرد دور شديد و با من به مخالفت برخاستيد و مجبورم ساختيد تا اين كه داورى را پذيرفتم و زمانى هم كه داورى را پذيرفتم، شرط كردم و از داوران حكميّت پيمان محكم گرفتم كه آنچه را كه قرآن زنده كرده است، زنده كنند و آنچه را قرآن از بين برده است،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 دو با يكديگر اختلاف كردند و حكم قرآن و سنّت را زير پاگذاردند و به خواسته نفسانى خود عمل كردند و امر امّت را به كنار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همان امر نخستين خود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خبرى داريد و از كجا آمديد؟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آن دو مرد را داور قرار داديم، در اين كار دچار خطا شديم و كافر گشتيم و از آن توبه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تو بر ضد خويش گواهى دهى كه كافر شدى و توبه كنى، چنان كه ما گواهى داديم و توبه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تو و از پيروان تو خواهيم بود و در غير اين صورت، از تو دور خواهيم شد و اگر چنين نكنى، تو را طرد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از ايمان آوردنم به خدا و هجرت و جهادم به همراه پيامبر خدا صلى الله عليه و آله به كفر خودم گواهى دهم؟ اگر چنين كنم، در آن صورت گمراه شده ام و از هدايت يافتگان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كشتار ما و بيرون رفتن از گروه ما را بدين دليل برايتان حلال كرديد كه مردم دو نفر را برگزيدند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مصالح عمومى را در نظر بگيريد، تا يكى بر مقام خلافت باقى بماند و ديگرى بركنار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همين بهانه برايتان حلال است كه شمشيرهايتان را برگيريد و سرهاى مردم را از تن جدا كنيد و خونهايشان را بريزيد؟ براستى كه اين است زيان آشكار</w:t>
      </w:r>
      <w:r>
        <w:rPr>
          <w:rFonts w:eastAsia="IRNazanin" w:cs="IRNazanin"/>
          <w:color w:val="111111"/>
          <w:sz w:val="28"/>
          <w:szCs w:val="28"/>
          <w:rtl w:val="true"/>
          <w:lang w:bidi="fa-IR"/>
        </w:rPr>
        <w:t xml:space="preserve">.» </w:t>
      </w:r>
      <w:bookmarkStart w:id="128" w:name="pg7327_54186"/>
    </w:p>
    <w:p>
      <w:pPr>
        <w:pStyle w:val="Heading3"/>
        <w:numPr>
          <w:ilvl w:val="2"/>
          <w:numId w:val="1"/>
        </w:numPr>
        <w:rPr/>
      </w:pPr>
      <w:bookmarkStart w:id="129" w:name="__RefHeading___Toc973863_1051229030"/>
      <w:bookmarkStart w:id="130" w:name="_Toc41"/>
      <w:bookmarkEnd w:id="128"/>
      <w:bookmarkEnd w:id="129"/>
      <w:r>
        <w:rPr>
          <w:rtl w:val="true"/>
        </w:rPr>
        <w:t>چاره اى جز جنگ نبود</w:t>
      </w:r>
      <w:bookmarkEnd w:id="130"/>
    </w:p>
    <w:p>
      <w:pPr>
        <w:pStyle w:val="BookText"/>
        <w:rPr/>
      </w:pPr>
      <w:r>
        <w:rPr>
          <w:rFonts w:ascii="Amiri" w:hAnsi="Amiri" w:eastAsia="Amiri" w:cs="Amiri"/>
          <w:color w:val="111111"/>
          <w:sz w:val="28"/>
          <w:sz w:val="28"/>
          <w:szCs w:val="28"/>
          <w:rtl w:val="true"/>
          <w:lang w:bidi="ar-SA"/>
        </w:rPr>
        <w:t>امام عليه السلام با توجّه به شيوه صلح آميزى كه داشت و دادن فرصت به خوارج براى</w:t>
      </w:r>
    </w:p>
    <w:p>
      <w:pPr>
        <w:pStyle w:val="BookText"/>
        <w:rPr/>
      </w:pPr>
      <w:r>
        <w:rPr>
          <w:rFonts w:ascii="IRNazanin" w:hAnsi="IRNazanin" w:eastAsia="IRNazanin"/>
          <w:color w:val="111111"/>
          <w:sz w:val="28"/>
          <w:sz w:val="28"/>
          <w:szCs w:val="28"/>
          <w:rtl w:val="true"/>
          <w:lang w:bidi="fa-IR"/>
        </w:rPr>
        <w:t>باز گشت به دامن صلح و آشتى، دستور داد كه پرچمى را برافرازند، تا براى آنان امان باشد و اين كار به عهده ابو ايوب انصارى باشد و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سوى اين پرچم بيايد يا به شهر در آيد يا از گذشته اش انصراف دهد و يا از اين گروه بيرون آيد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بر طبق عادت پسنديده اى كه داشت و اين عادت نشان دهنده دليرى و ايمان او بود،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متعرّض آنها نشويد، تا اين كه آنها جنگ را آغاز</w:t>
      </w:r>
    </w:p>
    <w:p>
      <w:pPr>
        <w:pStyle w:val="BookText"/>
        <w:rPr/>
      </w:pP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به راه افتادند، تا اين كه به نزديكى مردم رسيدند و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حكم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كنند كه وقتى على عليه السلام اين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عادلانه اى است كه از آن برداشت ستمگرانه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خوارج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نيزه ها و تيرها به سوى خوارج باريدن گرفت، آنان را بسان بزى ديدم كه قطرات باران را با شاخهايش از خود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سوارگان از چپ و راست هجوم بردند و على عليه السلام در قلب شمشيرها و نيزه ها مى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ديرى نپاييد تا اين كه خداوند آنها را به خاك افكند و گويى به آنان فرمان داد كه بميريد و آنان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هر آنچه را كه در اردوگاه آنان يافت، اسلحه و چهارپايان را در ميان ما توزيع كرد و كالاها و بردگان و كنيزان را به كوفه آورد و به صاحبانشان برگردانيد</w:t>
      </w:r>
      <w:r>
        <w:rPr>
          <w:rFonts w:eastAsia="IRNazanin" w:cs="IRNazanin"/>
          <w:color w:val="111111"/>
          <w:sz w:val="28"/>
          <w:szCs w:val="28"/>
          <w:rtl w:val="true"/>
          <w:lang w:bidi="fa-IR"/>
        </w:rPr>
        <w:t>.»</w:t>
      </w:r>
    </w:p>
    <w:p>
      <w:pPr>
        <w:pStyle w:val="Heading3"/>
        <w:numPr>
          <w:ilvl w:val="2"/>
          <w:numId w:val="1"/>
        </w:numPr>
        <w:rPr/>
      </w:pPr>
      <w:bookmarkStart w:id="131" w:name="__RefHeading___Toc973865_1051229030"/>
      <w:bookmarkStart w:id="132" w:name="_Toc42"/>
      <w:bookmarkEnd w:id="131"/>
      <w:r>
        <w:rPr>
          <w:rtl w:val="true"/>
        </w:rPr>
        <w:t>شمشير و روحيه</w:t>
      </w:r>
      <w:bookmarkEnd w:id="13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شمشير حاكم باشد، ليكن در برابر روحيه تسليم مى شود، زيرا چيرگى از آن روحيه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در اين باره سخن درستى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جهان دو نيرو در </w:t>
      </w:r>
    </w:p>
    <w:p>
      <w:pPr>
        <w:pStyle w:val="BookText"/>
        <w:rPr/>
      </w:pPr>
      <w:r>
        <w:rPr>
          <w:rFonts w:ascii="IRNazanin" w:hAnsi="IRNazanin" w:eastAsia="IRNazanin"/>
          <w:color w:val="111111"/>
          <w:sz w:val="28"/>
          <w:sz w:val="28"/>
          <w:szCs w:val="28"/>
          <w:rtl w:val="true"/>
          <w:lang w:bidi="fa-IR"/>
        </w:rPr>
        <w:t>نبرد و كشمكشند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و روحيه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چيرگى تنها از آنِ روحيه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از چيرگى روحيه و هم از چيرگى شمشير برخوردار بود، امّا حاكميت و آرامش هميشه از آنِ روحيه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روحيه در اين جا، يك مفهوم فردى، مثالى و مجرّد نيست، بلكه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مفهوم روحيه، تمامى اصول بنيادنيى را كه شالوده جهان على بن ابى طالب عليه السلام و ياران شايسته او را تشكيل مى دهد در خود دارد و اين جهان، در تضاد كامل، با جهان معاويه بن ابى سفيان و گروه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اموى كه پيش از اسلام و در زمان جاهليت وجود داشت و اسلام آن را در زمان پيامبر صلى الله عليه و آله و نيز در دوران درخشان خلفا كه از انديشه اسلام و رهنمودهاى پيامبر صلى الله عليه و آله الهام مى گرفتند، در هم كوبيد، بار ديگر نيرومندتر و هماهنگ تر از پيش و با چهره اى جديد، پديدار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چهره جديد، حكومت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چهره حكومت پادشاهى بود كه ساختار قبيله اى و رنگ سياسى وراثتى را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از ويژگيهاى حكومت ايرانى و حكومت رومى بهره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جديد، حكومت معاويه را به صورت يك الگوى نوين در آورده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از اين مظاهر جديد فرمانروايى آگاه شد و ديد كه چگونه اين مظاهر معاويه را در 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آينده به بيان اين موضوع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ديگر جهان نوين معاويه در فعّاليتهايى تبلور يافته بود كه وى در زمنيه ايجاد شرايط عملى براى تشكيل اين جهان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جهان معاويه يك جهان واقعى و قطعى است كه قوانين اجتماعى، اقتصادى، سياسى و فكرى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هنگامى كه يارانش او را به خاطر بيعتش با معاويه سرزنش مى كنند، اين واقعيت را بيان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حديث مى كرد كه بزودى معاويه حكومت را در دست خواهدگرفت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اگر ما او را در كوهها و جنگلها دنبال كنيم، ترديد ندارم كه او پيروز خواهد شد و چيزى فرمان خداوند را نمى اندازد و قضاى او را چيزى باز نمى گرداند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خورشيد جهان معاويه، دليلى بر غروب خورشيد جهان على بن ابى طالب عليه السلام نبود، امّا اين موضوع را بخوبى نشان مى داد كه كفّه ترازوى جنگ به نفع معاويه سنگينى مى كند و از طريق شرايط عينى و موجود در جامعه مى توان بدان پى برد، نه از طريق خصوصيات ذاتى على عليه السلام و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نويسان كلاسيك عرب در روايت اخبار تاريخ و تحليل آن از زاويه اخبار شخصيتها، خطاى بى نظيرى را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اين مورخان بر سياستمدارى و نيرنگ معاويه و عمروبن عاص و ديگر اشخاص تأكيد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نيرنگ در به دست گرفتن سررشته رويدادها نقش مهمّى را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اهمّيت نقشى كه نيرنگ آن را بازى مى كند، نيرنگ نمى تواند كارى كند كه موجب تحول مهمّ در تاريخ شود، مادام كه شرايط عملى و بنيادين اين تحول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عوامل برانگيزاننده و به وجود آورنده دوران جديد معاويه، بتدريج پيش مى رفت و رشد مى كرد، در حالى كه عوامل واقعى خلافت اسلامى يعنى خلافت امام على عليه السلام به طور آشكار رخت بر مى بست و با رخت بر بستن عوامل واقعى دوران خلفاى راشدين و وارثان انديشه بزرگ پيامبر صلى الله عليه و آله، آثار دلاوريهاى فردى و برجسته اى كه على عليه السلام وارث و سمبل اصلى آن بود نيز از بين مى رفت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هر انديشه واقعگراى تاريخى روشن بود كه دوران برجسته خلافت اسلامى سخت زير فشار تحول جديدى قرار گرفته است كه اشرافيت اموى از مدّتها پيش، آن را رهبرى مى كرده امّا دلاورى على بن ابى طالب موجب طولانى شدن عمر اين خلافت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 خليفه چهارم از لحاظ سياسى به پايان خود رسيده بود، ليكن از لحاظ زمانى بر اثر دلاوريهاى فردى و شگفت انگيز اين خليفه يعنى دلاورى روحى و دلاورى شمشيرزنى على عليه السلام، تا مدّت خلافت او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ميان هوشيارى معاويه و هوشيارى على عليه السلام تفاوتى وجود نداشته، بلكه تفاوت، تنها در معيار نيروها و فعّاليّت عوامل تأثيرگذار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هوشيارى معاويه با هوشيارى على عليه السلام قابل مقايسه نبوده است، ليكن معاويه براى رسيدن به اهدافش به هر عملى دست مى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هوشيارى او به گونه اى بود كه از نيرنگ، گناه، فريب، پنهان كارى، خيانت و شكستن عهد و پيمان خوددارى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فرمانروايى كه با نزديكانش در محيط شام رشد كرد، به آموزگارى همچون ماكياولى نياز نداشت، زيرا او فرمانروايى آموزگار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ماكياوليى بود كه هم فرمانرواى سياسى بود و هم وظيفه آموزش دادن فنون فرمانروايى و حكومت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خود، در ميدان آزمايش، به خويشتن آموزش مى داد، بدون اين كه اجازه دهد، تا مانع دينى يا اخلاقى از حركت وى به سوى دروازه اى كه او براى خويش طرح ريزى كرده است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گروهى از مسلمانان در ماجراى بر افراشتن قرآنها در جنگ صفين و در مسأله داورى، پيمانهاى استوار و عهدهاى مقدسى را مى ديدند، معاويه در دل خويش آنها را تمسخر مى كرد و به ساده لوحى آنان پوزخند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تمامى اين پيمانها و عهدها را به منظور پياده كردن نقشه سياسى اش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توصيف معاويه و خودش مى گويد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معاويه زيركتر از من نيست؛ چيزى كه هست او نارو مى زند و گناه مى كند و اگر نارو زدن زشت و نكوهيده نمى بود، هر آينه من زيركترين مردم به شمار مى آمدم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بالطبع معاويه كاملاً مى دانست كه على بن ابى طالب عليه السلام به پيمانها و قراردادها</w:t>
      </w:r>
    </w:p>
    <w:p>
      <w:pPr>
        <w:pStyle w:val="BookText"/>
        <w:rPr/>
      </w:pPr>
      <w:r>
        <w:rPr>
          <w:rFonts w:ascii="IRNazanin" w:hAnsi="IRNazanin" w:eastAsia="IRNazanin"/>
          <w:color w:val="111111"/>
          <w:sz w:val="28"/>
          <w:sz w:val="28"/>
          <w:szCs w:val="28"/>
          <w:rtl w:val="true"/>
          <w:lang w:bidi="fa-IR"/>
        </w:rPr>
        <w:t xml:space="preserve">پاى بند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پيمانها امانتهايى هستند كه نبايد به آنها خيانت شود و نخستين ميدان بزرگ نبرد امام عليه السلام با قريش، نبرد باز گردانيدن امانتها بود كه مى بايست پس از هجرت پيامبر صلى الله عليه و آله به مدينه، آنها را به صاحبانشان باز مى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معاويه براى ارزشهايى از اين دست هيچ اهمّيتى قايل نيست و تلاش او تنها براى آن است كه از اين ارزشها سوء استفاده كند و آنها را براى رسيدن به اهداف مشخص خويش به كارگيرد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به عنوان نمونه، در مدّت زمان فاصله آتش بس در جنگ صفين تا زمان اعلان پيمان داورى كه آرامش برقرار بود، تنها امام على عليه السلام به اين آرامش و مقررات آن، پاى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از اين مدّت آرامش، براى ضربه زدن به موقعيتهاى مهمّ اسلامى بخوبى بهره بردارى كرد تا دولت خلافت اسلامى را تضعيف و زمينه را براى گسترش قدرت خويش آماده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يورشهاى مسلحانه از سوى نيروهاى معاويه افزايش مى يافت و در همين راستا، نعمان بن بشير با هزار نفر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برد و در اين شهر، تنها صد نفر مسلح از نيروهاى على عليه السلام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نيامهاى شمشيرشان را شكستند و با مهاجمان جانانه پيكار كردند و پنجاه تن از روستاهاى مجاور به يارى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شاميان</w:t>
      </w:r>
    </w:p>
    <w:p>
      <w:pPr>
        <w:pStyle w:val="BookText"/>
        <w:rPr/>
      </w:pPr>
      <w:r>
        <w:rPr>
          <w:rFonts w:ascii="IRNazanin" w:hAnsi="IRNazanin" w:eastAsia="IRNazanin"/>
          <w:color w:val="111111"/>
          <w:sz w:val="28"/>
          <w:sz w:val="28"/>
          <w:szCs w:val="28"/>
          <w:rtl w:val="true"/>
          <w:lang w:bidi="fa-IR"/>
        </w:rPr>
        <w:t>آنها را ديدند، گمان كردند كه آنان از نيروى كمكى برخوردارند و به همين سبب شامگاهان شكست خوردند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عوف عامدى به هيت حمله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به او دستور داد كه به انبار و مدائن بيايد و ساكنان آنها را بكشد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جمله كسانى بود كه معاويه به او سفارش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w:t>
      </w:r>
    </w:p>
    <w:p>
      <w:pPr>
        <w:pStyle w:val="BookText"/>
        <w:rPr/>
      </w:pPr>
      <w:r>
        <w:rPr>
          <w:rFonts w:ascii="IRNazanin" w:hAnsi="IRNazanin" w:eastAsia="IRNazanin"/>
          <w:color w:val="111111"/>
          <w:sz w:val="28"/>
          <w:sz w:val="28"/>
          <w:szCs w:val="28"/>
          <w:rtl w:val="true"/>
          <w:lang w:bidi="fa-IR"/>
        </w:rPr>
        <w:t>را كه ديدى با تو موافق نيست بكُش و به هر روستايى كه گذر كردى آن را ويران كن و امّا</w:t>
      </w:r>
    </w:p>
    <w:p>
      <w:pPr>
        <w:pStyle w:val="BookText"/>
        <w:rPr/>
      </w:pPr>
      <w:r>
        <w:rPr>
          <w:rFonts w:ascii="Amiri" w:hAnsi="Amiri" w:eastAsia="Amiri" w:cs="Amiri"/>
          <w:color w:val="111111"/>
          <w:sz w:val="28"/>
          <w:sz w:val="28"/>
          <w:szCs w:val="28"/>
          <w:rtl w:val="true"/>
          <w:lang w:bidi="ar-SA"/>
        </w:rPr>
        <w:t>اموال را مصادره كن كه مصادره اموال بسان كشتن است و دل را به درد مى آورد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از افراد مسلّح امام على عليه السلام در اين شهر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سى تن از افراد را كشتند و آنچه از اموال كه در انبار بود با خود بردند و به نزد </w:t>
      </w:r>
    </w:p>
    <w:p>
      <w:pPr>
        <w:pStyle w:val="BookText"/>
        <w:rPr/>
      </w:pPr>
      <w:r>
        <w:rPr>
          <w:rFonts w:ascii="IRNazanin" w:hAnsi="IRNazanin" w:eastAsia="IRNazanin"/>
          <w:color w:val="111111"/>
          <w:sz w:val="28"/>
          <w:sz w:val="28"/>
          <w:szCs w:val="28"/>
          <w:rtl w:val="true"/>
          <w:lang w:bidi="fa-IR"/>
        </w:rPr>
        <w:t>معاويه باز گشتند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رويداد براى امام على عليه السلام سخت دردآور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حضرت در ميان يارانش به ايراد سخن پرداخت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رسيده است كه يكى از لشكريان او به خانه زنى مسلمان و زنى كافر ذمىّ وارد مى شود و خلخال و دستنبدها و گوشواره هاى او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شگفتا، به خدا سوگند، همبستگى آنان بر باطل و پراكنده شدن شما از پيرامون حق، قلب را مى شكند و اندوه را به سوى او سرازير مى كند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ضحاك بن قيس را به همراه سه هزار جنگجو فرستاد و به او دستور داد كه به بخش پايين واقصه</w:t>
      </w:r>
      <w:r>
        <w:rPr>
          <w:rStyle w:val="FootnoteAnchor"/>
          <w:rtl w:val="true"/>
        </w:rPr>
        <w:footnoteReference w:id="125"/>
      </w:r>
      <w:r>
        <w:rPr>
          <w:rFonts w:ascii="IRNazanin" w:hAnsi="IRNazanin" w:eastAsia="IRNazanin"/>
          <w:color w:val="111111"/>
          <w:sz w:val="28"/>
          <w:sz w:val="28"/>
          <w:szCs w:val="28"/>
          <w:rtl w:val="true"/>
          <w:lang w:bidi="fa-IR"/>
        </w:rPr>
        <w:t>برود و به هر عربى كه گذرش بيفتد كه از پيروان على عليه السلام</w:t>
      </w:r>
    </w:p>
    <w:p>
      <w:pPr>
        <w:pStyle w:val="BookText"/>
        <w:rPr/>
      </w:pPr>
      <w:r>
        <w:rPr>
          <w:rFonts w:ascii="IRNazanin" w:hAnsi="IRNazanin" w:eastAsia="IRNazanin"/>
          <w:color w:val="111111"/>
          <w:sz w:val="28"/>
          <w:sz w:val="28"/>
          <w:szCs w:val="28"/>
          <w:rtl w:val="true"/>
          <w:lang w:bidi="fa-IR"/>
        </w:rPr>
        <w:t>باشد،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گذرش به قبيله ثعلبيه افتاد و داراييهاى آنان را چپاول كرد و هر</w:t>
      </w:r>
    </w:p>
    <w:p>
      <w:pPr>
        <w:pStyle w:val="BookText"/>
        <w:rPr/>
      </w:pPr>
      <w:r>
        <w:rPr>
          <w:rFonts w:ascii="IRNazanin" w:hAnsi="IRNazanin" w:eastAsia="IRNazanin"/>
          <w:color w:val="111111"/>
          <w:sz w:val="28"/>
          <w:sz w:val="28"/>
          <w:szCs w:val="28"/>
          <w:rtl w:val="true"/>
          <w:lang w:bidi="fa-IR"/>
        </w:rPr>
        <w:t>عربى را كه ديد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نگاهش به عمروبن عميس بن مسعود افتاد و او را كه برادر زاده عبداللّه بن مسعود صحابى پيامبر خدا صلى الله عليه و آله بود به همراه گروهى از</w:t>
      </w:r>
    </w:p>
    <w:p>
      <w:pPr>
        <w:pStyle w:val="BookText"/>
        <w:rPr/>
      </w:pPr>
      <w:r>
        <w:rPr>
          <w:rFonts w:ascii="Amiri" w:hAnsi="Amiri" w:eastAsia="Amiri" w:cs="Amiri"/>
          <w:color w:val="111111"/>
          <w:sz w:val="28"/>
          <w:sz w:val="28"/>
          <w:szCs w:val="28"/>
          <w:rtl w:val="true"/>
          <w:lang w:bidi="ar-SA"/>
        </w:rPr>
        <w:t>يارانش در مسير حج به شهادت رسانيد</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بُسربن ارطاة را با سپاهى به سوى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شهر گروهى از ياران و هواداران امام على عليه السلام را به شهادت رسانيد و خانه هايى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به مكه رفت و گروهى از افراد خاندان ابولهب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سراة آمد و برخى از ياران امام على عليه السلام را در آن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نجران آمد و عبداللّه بن مدان حائرى را كشت، در حالى كه او در ميان خاندان عباس از كسانى بود كه شبها را با عبادت به صبح مى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يمن آمد كه عبداللّه بن عباس در آن جا بود، ليكن در آن هنگام حضور</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آمدن بُسر به او رسيد،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به دو فرزند خرد سال عبداللّه برخورد و آنها را با دست خويش سر بريد و سپس به نزد معاويه بازگشت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تو، مردان را كشتى، امّا چرا اين دو كودك را مى كشى؟ به </w:t>
      </w:r>
    </w:p>
    <w:p>
      <w:pPr>
        <w:pStyle w:val="BookText"/>
        <w:rPr/>
      </w:pPr>
      <w:r>
        <w:rPr>
          <w:rFonts w:ascii="IRNazanin" w:hAnsi="IRNazanin" w:eastAsia="IRNazanin"/>
          <w:color w:val="111111"/>
          <w:sz w:val="28"/>
          <w:sz w:val="28"/>
          <w:szCs w:val="28"/>
          <w:rtl w:val="true"/>
          <w:lang w:bidi="fa-IR"/>
        </w:rPr>
        <w:t>خدا سوگند كه كشتن آنها را نه در جاهليت روا مى دانند و نه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ارطاة به خدا سوگند پادشاهى كه كودك خرد سال و پير مرد كهنسال را بكشد مروت را از بين ببرد و روابط خويشاوندان را قطع كند، هر آينه بد پادشاهى باشد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اين شيوه زشت معاويه، على بن ابى طالب عليه السلام از شيوه هاى ننگين كه با سرشت انسانى او در تضاد بودند، جلوگيرى مى كرد و به اندازه يك تار مو، پا را از مرز اين سرشت فراتر نمى نهاد، هر چند ضرورتهاىِ سختىِ كشمكش و جنگ آن را ايجاب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امام على عليه السلام بر سرشت انسانى و عدالتخواهى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اندازه چند لحظه و مدّتى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 شد كه او دشمنانش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كار را ناخوش مى داشت، آن هم نه از باب ننگ داشتن و خودخواهى، بلكه به فرمان سرشت انسانى پيروزش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امام على عليه السلام مى توانست در آغاز وقايع نبرد صفين آب را به روى سپاهيان معاويه ببندد ولى او چنين نكرد زيرا مكتب او كشتن انسانها را با لب تشنه روا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آب به همه انسانها تعلّق دارد و همگى در آن شريكند، خواه در شرايط صلح باشند و خواه در شرايط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اين كار را مى كرد، از همان آغاز، توازن قوى به نفع او تغيير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زمانى كه زحربن قيس</w:t>
      </w:r>
      <w:r>
        <w:rPr>
          <w:rStyle w:val="FootnoteAnchor"/>
          <w:rtl w:val="true"/>
        </w:rPr>
        <w:footnoteReference w:id="128"/>
      </w:r>
      <w:r>
        <w:rPr>
          <w:rFonts w:ascii="IRNazanin" w:hAnsi="IRNazanin" w:eastAsia="IRNazanin"/>
          <w:color w:val="111111"/>
          <w:sz w:val="28"/>
          <w:sz w:val="28"/>
          <w:szCs w:val="28"/>
          <w:rtl w:val="true"/>
          <w:lang w:bidi="fa-IR"/>
        </w:rPr>
        <w:t>آذوقه</w:t>
      </w:r>
    </w:p>
    <w:p>
      <w:pPr>
        <w:pStyle w:val="BookText"/>
        <w:rPr/>
      </w:pPr>
      <w:r>
        <w:rPr>
          <w:rFonts w:ascii="IRNazanin" w:hAnsi="IRNazanin" w:eastAsia="IRNazanin"/>
          <w:color w:val="111111"/>
          <w:sz w:val="28"/>
          <w:sz w:val="28"/>
          <w:szCs w:val="28"/>
          <w:rtl w:val="true"/>
          <w:lang w:bidi="fa-IR"/>
        </w:rPr>
        <w:t xml:space="preserve">شاميان را در همين جنگ قطع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عليه السلام آن را مى پذيرفت، به نفع او تمام مى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كه امام على عليه السلام در هنگام پيكار، اصول شخصى اش را با اصول انسانى اش تطبيق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عمروبن عاص بشدّت از رويارويى با </w:t>
      </w:r>
      <w:bookmarkStart w:id="133" w:name="pg7327_54193"/>
    </w:p>
    <w:p>
      <w:pPr>
        <w:pStyle w:val="BookText"/>
        <w:rPr/>
      </w:pPr>
      <w:bookmarkEnd w:id="133"/>
      <w:r>
        <w:rPr>
          <w:rFonts w:ascii="IRNazanin" w:hAnsi="IRNazanin" w:eastAsia="IRNazanin"/>
          <w:color w:val="111111"/>
          <w:sz w:val="28"/>
          <w:sz w:val="28"/>
          <w:szCs w:val="28"/>
          <w:rtl w:val="true"/>
          <w:lang w:bidi="fa-IR"/>
        </w:rPr>
        <w:t>على عليه السلام 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معاويه او را مجبور كرد كه با امام عليه السلام نبرد كند، وى بر اثر نخستين ضربه امام على عليه السلام نقش بر زمين شد و براى اين كه از مرگ رهايى يابد، شرمگاهش را برهنه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امام على عليه السلام از او روى گردانيد و از كشتن وى صرف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با بُسربن أرطاة آن قاتل شرارت پيشه نيز به همين ترتيب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برق آسا به بُسر حمله كرد و او را بر زمين افكند و او تنها از طريق برهنه كردن</w:t>
      </w:r>
    </w:p>
    <w:p>
      <w:pPr>
        <w:pStyle w:val="BookText"/>
        <w:rPr/>
      </w:pPr>
      <w:r>
        <w:rPr>
          <w:rFonts w:ascii="IRNazanin" w:hAnsi="IRNazanin" w:eastAsia="IRNazanin"/>
          <w:color w:val="111111"/>
          <w:sz w:val="28"/>
          <w:sz w:val="28"/>
          <w:szCs w:val="28"/>
          <w:rtl w:val="true"/>
          <w:lang w:bidi="fa-IR"/>
        </w:rPr>
        <w:t>شرمگاهش از مرگ رهايى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نضر سهمى درباره اين ننگ و بُزدلى و رهايى از مرگ از طريق زبونى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اَفِىْ كُلِّ يَوْمٍ فارِسٌ تَنْدِبُونَهُ</w:t>
      </w:r>
    </w:p>
    <w:p>
      <w:pPr>
        <w:pStyle w:val="BookText"/>
        <w:rPr/>
      </w:pPr>
      <w:r>
        <w:rPr>
          <w:rFonts w:ascii="Amiri" w:hAnsi="Amiri" w:eastAsia="Amiri" w:cs="Amiri"/>
          <w:color w:val="111111"/>
          <w:sz w:val="28"/>
          <w:sz w:val="28"/>
          <w:szCs w:val="28"/>
          <w:rtl w:val="true"/>
          <w:lang w:bidi="ar-SA"/>
        </w:rPr>
        <w:t>لَهُ عَوْرَةٌ وَسَطَ الْعَجَاجةِ بادِيَة</w:t>
      </w:r>
    </w:p>
    <w:p>
      <w:pPr>
        <w:pStyle w:val="BookText"/>
        <w:rPr/>
      </w:pPr>
      <w:r>
        <w:rPr>
          <w:rFonts w:ascii="IRNazanin" w:hAnsi="IRNazanin" w:eastAsia="IRNazanin"/>
          <w:color w:val="111111"/>
          <w:sz w:val="28"/>
          <w:sz w:val="28"/>
          <w:szCs w:val="28"/>
          <w:rtl w:val="true"/>
          <w:lang w:bidi="fa-IR"/>
        </w:rPr>
        <w:t>آيا هر روز جنگجويى هست كه شما برايش سوگوارى كنيد و او شرمگاه خويش را در ميان گرد و غبار برهنه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 لَها عَنْهُ عَلِىٌّ سُنانَهُ</w:t>
      </w:r>
    </w:p>
    <w:p>
      <w:pPr>
        <w:pStyle w:val="BookText"/>
        <w:rPr/>
      </w:pPr>
      <w:r>
        <w:rPr>
          <w:rFonts w:ascii="Amiri" w:hAnsi="Amiri" w:eastAsia="Amiri" w:cs="Amiri"/>
          <w:color w:val="111111"/>
          <w:sz w:val="28"/>
          <w:sz w:val="28"/>
          <w:szCs w:val="28"/>
          <w:rtl w:val="true"/>
          <w:lang w:bidi="ar-SA"/>
        </w:rPr>
        <w:t>وَ يَضْحَكُ مِنْها فِى الْخَلاءِ مُعاوِيَةُ</w:t>
      </w:r>
    </w:p>
    <w:p>
      <w:pPr>
        <w:pStyle w:val="BookText"/>
        <w:rPr/>
      </w:pPr>
      <w:r>
        <w:rPr>
          <w:rFonts w:ascii="IRNazanin" w:hAnsi="IRNazanin" w:eastAsia="IRNazanin"/>
          <w:color w:val="111111"/>
          <w:sz w:val="28"/>
          <w:sz w:val="28"/>
          <w:szCs w:val="28"/>
          <w:rtl w:val="true"/>
          <w:lang w:bidi="fa-IR"/>
        </w:rPr>
        <w:t>تا على عليه السلام نيزه اش را بر او فرود نياورد و معاويه هم در خلوتگاه ريشخندش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بَدَتْ اَمْسِ مِنْ عَمْرٍو فَقَنَعَ رَأْسَهُ</w:t>
      </w:r>
    </w:p>
    <w:p>
      <w:pPr>
        <w:pStyle w:val="BookText"/>
        <w:rPr/>
      </w:pPr>
      <w:r>
        <w:rPr>
          <w:rFonts w:ascii="Amiri" w:hAnsi="Amiri" w:eastAsia="Amiri" w:cs="Amiri"/>
          <w:color w:val="111111"/>
          <w:sz w:val="28"/>
          <w:sz w:val="28"/>
          <w:szCs w:val="28"/>
          <w:rtl w:val="true"/>
          <w:lang w:bidi="ar-SA"/>
        </w:rPr>
        <w:t>وَ عَوْرَةُ بُسْرٍ مِثْلُها حَذْ وَ حاذِيَةٍ</w:t>
      </w:r>
    </w:p>
    <w:p>
      <w:pPr>
        <w:pStyle w:val="BookText"/>
        <w:rPr/>
      </w:pPr>
      <w:r>
        <w:rPr>
          <w:rFonts w:ascii="IRNazanin" w:hAnsi="IRNazanin" w:eastAsia="IRNazanin"/>
          <w:color w:val="111111"/>
          <w:sz w:val="28"/>
          <w:sz w:val="28"/>
          <w:szCs w:val="28"/>
          <w:rtl w:val="true"/>
          <w:lang w:bidi="fa-IR"/>
        </w:rPr>
        <w:t>ديروز شرمگاه عمرو بر ملا شد و او سرش را پوشانيد و شرمگاه بُسر نيز عينا همانند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جنگ اين احتمال وجود داشت كه اين اخلاق و سرشت على عليه السلام به سمتى تمايل پيدا كند كه به سود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هلاكت رسيدن عمروبن عاص و بُسربن أرطاة موجب تحول بزرگ در مسير جنگ مى شد، زيرا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عمروبن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معاويه نقش فرماندهى و بسيار مهمّى را بر عهده داشتند</w:t>
      </w:r>
      <w:r>
        <w:rPr>
          <w:rFonts w:eastAsia="IRNazanin" w:cs="IRNazanin"/>
          <w:color w:val="111111"/>
          <w:sz w:val="28"/>
          <w:szCs w:val="28"/>
          <w:rtl w:val="true"/>
          <w:lang w:bidi="fa-IR"/>
        </w:rPr>
        <w:t>.</w:t>
      </w:r>
    </w:p>
    <w:p>
      <w:pPr>
        <w:pStyle w:val="Heading3"/>
        <w:numPr>
          <w:ilvl w:val="2"/>
          <w:numId w:val="1"/>
        </w:numPr>
        <w:rPr/>
      </w:pPr>
      <w:bookmarkStart w:id="134" w:name="__RefHeading___Toc973867_1051229030"/>
      <w:bookmarkStart w:id="135" w:name="_Toc43"/>
      <w:bookmarkEnd w:id="134"/>
      <w:r>
        <w:rPr>
          <w:rtl w:val="true"/>
        </w:rPr>
        <w:t>قرائت چهره عمروبن عاص</w:t>
      </w:r>
      <w:bookmarkEnd w:id="13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ابى طالب عليه السلام در سخنى كه در آن از عمروبن عاص ياد كرد، از سرشت </w:t>
      </w:r>
    </w:p>
    <w:p>
      <w:pPr>
        <w:pStyle w:val="BookText"/>
        <w:rPr/>
      </w:pPr>
      <w:r>
        <w:rPr>
          <w:rFonts w:ascii="IRNazanin" w:hAnsi="IRNazanin" w:eastAsia="IRNazanin"/>
          <w:color w:val="111111"/>
          <w:sz w:val="28"/>
          <w:sz w:val="28"/>
          <w:szCs w:val="28"/>
          <w:rtl w:val="true"/>
          <w:lang w:bidi="fa-IR"/>
        </w:rPr>
        <w:t>افراد مخالف خودش و نقطه مشتركى كه اين افراد را گرد هم آورده،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كسانى هستند كه در آزها، اهداف سياسى و نداشتن اخلاق و دين با يكديگر يگانگى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معروف است كه معاويه، تنها از اين طريق موفق شد عمروبن عاص را به صف طرفدارانش بياورد كه به وى وعده استاندارى مصر را داد و استاندارى مصر يكى از بزرگترين آرزوهاى عمروبن عاص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ادّعاهاى معاويه كه به خونخواهى عثمان برخاسته بود، مى بايست عمروبن عاص دشمن معاويه باشد زيرا عمرو با عثمان بن عفان دشمنى ورزيد و پس از آن كه عثمان وى را از استاندارى مصر بركنار كرد، در شورانيدن مردم بر ضد او نقش فعّال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عاص در آن روزگار، برده انگيزه هاى پليدى بود كه سراسر دل و جان او را پر كرده بود، زيرا او بدون داشتن هدف شرافتمندانه اى با عثمان مبارزه كرد و مردم را بر ضد او</w:t>
      </w:r>
    </w:p>
    <w:p>
      <w:pPr>
        <w:pStyle w:val="BookText"/>
        <w:rPr/>
      </w:pPr>
      <w:r>
        <w:rPr>
          <w:rFonts w:ascii="IRNazanin" w:hAnsi="IRNazanin" w:eastAsia="IRNazanin"/>
          <w:color w:val="111111"/>
          <w:sz w:val="28"/>
          <w:sz w:val="28"/>
          <w:szCs w:val="28"/>
          <w:rtl w:val="true"/>
          <w:lang w:bidi="fa-IR"/>
        </w:rPr>
        <w:t>شورانيد و بعد هم بدون هيچ احساس و عاطفه انسانى، به خونخواهى او برخاست و خود را همچون كسى وانمود كرد كه براى گرفتن انتقام خون او به جهاد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بر اثر بردگى و شيفتگى داراييهاى دنيا، مردم را به شورش عليه خليفه فراخواند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تيرش به هدف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همين دليل، مردم را به سوگوارى واداشت و اشكها را روان ساخت تا مانند شخصى وفادار و طرفدار، خون قربانى را مطالبه كند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مردك تا آن جا شرافت انسانى را تابع غرض شخصى ساخت كه هيچ شرافت و انسانيتى در وجودش يافت نمى شد و در دلش هيچ احساس و عاطفه كريمانه اى نبود كه حتّى يك رگ او را به تپش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براى تقويت حس نفع پرستى مبارزه مى كرد، زيرا اين حس براى او بسى مقدس تر از اخلاق نيكو و دل با صفا و بى آلايش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ديگرى از سكّه اربابش معاويه بود و گويى يكى از آنها اصل و ديگرى سايه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به دنبال چيزى مى رفتند كه سود مورد نظرشان را تأمين كند و در زندگى عمومى خود هرگز به معيارهاى شرافتمندانه اخلاقى پاى بند نبودند زيرا مى دانستند كه اين معيارها براى سنجش ماده سود بخش نيست و به زيانشان پايان مى يابد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هنگامى كه عمروبن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بركنار شدن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 و شايعه پراكنيهايش بر ضد عثمان افزايش يافت، عثمان او را فراخواند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نابغه، چه زود پيراهنت به شپش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پيمانت به عمل، بيش از يكسال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من خرده مى گيرى؟ پيش رويم از من ستايش مى كنى و پشت سرم به من ناسزا مى گويى؟</w:t>
      </w:r>
    </w:p>
    <w:p>
      <w:pPr>
        <w:pStyle w:val="BookText"/>
        <w:rPr/>
      </w:pP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چيزهايى كه مردم مى گويند و به فرماندارانشان نسبت مى دهند، بر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اميرمؤمنان، درباره ملّت خودت از خدا پروا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تمام عيبها و گفته هاى فراوانى كه درباره ات هست، تو را مصدر كارى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كارگزار پسر خطاب بودم و او در حالى مرا ترك گفت كه از من خشنود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مى خواستم به همان رويه عمر مؤاخذه ات كنم، هر آينه به راه راست در مى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من نسبت به تو نرمش نشان مى دهم و تو هم گستاخى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در دوران جاهليت و پيش از آن كه به اين قدرت دست يابم، از لحاظ قوم و قبيله نيرومندتر از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كنار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خداوندى است كه ما را به وسيله محمّد صلى الله عليه و آله گرامى داشت و هدايتمان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عاص بن وائل را ديده بودى و هم پدرت عفان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عاص بزرگوارتر از پدرت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اين كه عمرو گاهى با عذر خواهى خود را كوچك مى كند و گاهى به پيروزى خود بر اتهاماتى كه خليفه بدو وارد ساخته است توجّه دارد، باز هم از هدف خويش دست بر نمى دارد و كينه اش او را برمى انگيزد كه از اقدام عثمان در عزل او از مقامش چشم پوشى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كوشيد تا براى گرفتن انتقام خود، جانها را از </w:t>
      </w:r>
    </w:p>
    <w:p>
      <w:pPr>
        <w:pStyle w:val="BookText"/>
        <w:rPr/>
      </w:pPr>
      <w:r>
        <w:rPr>
          <w:rFonts w:ascii="IRNazanin" w:hAnsi="IRNazanin" w:eastAsia="IRNazanin"/>
          <w:color w:val="111111"/>
          <w:sz w:val="28"/>
          <w:sz w:val="28"/>
          <w:szCs w:val="28"/>
          <w:rtl w:val="true"/>
          <w:lang w:bidi="fa-IR"/>
        </w:rPr>
        <w:t>احساس شورش سرشار سازد و بذرهاى خشم را نسبت به عثمان در دلها بپراكند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افرادى كه در مدينه بودند، حتّى پسر ابوطالب و زبير و طلحه از اين تحريك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آهنگ آن كرد كه در موسم حج به ميان مردمى برود كه از هر سو و ناحيه بدان سرزمين مى شتابند و دمِ زهراگينش را در آنان بدمد و راه را بر</w:t>
      </w:r>
    </w:p>
    <w:p>
      <w:pPr>
        <w:pStyle w:val="BookText"/>
        <w:rPr/>
      </w:pPr>
      <w:r>
        <w:rPr>
          <w:rFonts w:ascii="IRNazanin" w:hAnsi="IRNazanin" w:eastAsia="IRNazanin"/>
          <w:color w:val="111111"/>
          <w:sz w:val="28"/>
          <w:sz w:val="28"/>
          <w:szCs w:val="28"/>
          <w:rtl w:val="true"/>
          <w:lang w:bidi="fa-IR"/>
        </w:rPr>
        <w:t>آنان گرفته، از خطاهاى عثمان آگاهشان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بهترين پرده اى كه تلاشهاى خصمانه او را براى ما به تصوير مى كشد، گفته خود او پس از كشته شدن عثمان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هنگام هلاك ساختنش مى بودم، همان چيزى را بر سر او مى آوردم كه چوپان در بالاى كوه بر سر گوسفندانش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با چنين دل كينه توز به اقدام نشست و با خليفه به جنگ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كارها براى انتقام پست فرماندارى فسطاط بود و به خاطر همين مقام، پس از كشته شدن عثمان، به خونخواهى او برخاست، تا مردم به او به صورت يك فرد عدالتخواه نگاه كنند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 عاص پس از كشته شدن عثمان، به نقش پليد و بزرگش ادامه داد، امّا اين بار از جايگاه بالاتر؛ و اين بدان سبب بود كه وى با فرمانرواى شام، معاويه بن ابى</w:t>
      </w:r>
    </w:p>
    <w:p>
      <w:pPr>
        <w:pStyle w:val="BookText"/>
        <w:rPr/>
      </w:pPr>
      <w:r>
        <w:rPr>
          <w:rFonts w:ascii="IRNazanin" w:hAnsi="IRNazanin" w:eastAsia="IRNazanin"/>
          <w:color w:val="111111"/>
          <w:sz w:val="28"/>
          <w:sz w:val="28"/>
          <w:szCs w:val="28"/>
          <w:rtl w:val="true"/>
          <w:lang w:bidi="fa-IR"/>
        </w:rPr>
        <w:t>سفيان كه براى به دست گرفتن رياست دولت اسلامى و تبديل آن به دولت اموى برنامه ريزى مى كرد، همدست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چهره عمروبن عاص، از ويژگيهاى كسانى كه با على مى جنگيدند، پرده بر مى دارد و نيز تفاوت بزرگى را بر ملا مى سازد كه ميان دو شيوه وجود داشت و از مرز رهبران فراتر مى رفت، هر چند اين رهبران به طور كلّى و يا جزئى اين تفاوت را نمايندگى مى كردند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عمروبن عاص، پس از آن كه در ميدان نبرد به وسيله امام على عليه السلام نقش بر زمين </w:t>
      </w:r>
    </w:p>
    <w:p>
      <w:pPr>
        <w:pStyle w:val="BookText"/>
        <w:rPr/>
      </w:pPr>
      <w:r>
        <w:rPr>
          <w:rFonts w:ascii="IRNazanin" w:hAnsi="IRNazanin" w:eastAsia="IRNazanin"/>
          <w:color w:val="111111"/>
          <w:sz w:val="28"/>
          <w:sz w:val="28"/>
          <w:szCs w:val="28"/>
          <w:rtl w:val="true"/>
          <w:lang w:bidi="fa-IR"/>
        </w:rPr>
        <w:t>شد، شرمگاهش را برهنه كرد و اين، همان شيوه ذلّت آور او بود كه سرشت فكرى و روانى اش را به طور كامل نشان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اين سرشت عمروبن عاص، از مرزهاى فردى و رابطه همبستگى ميان او و معاويه بن ابى سفيان فراتر مى رود و به محدوده گسترده اى مى رسد كه مسؤولان حكومت يعنى معاويه و عمرو آن را نمايندگى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فرماندارى مصر، هديه اى است كه از سوى معاويه به عمروبن عاص پيش كش مى شود و بهايى است كه در برابر نيرنگهاى سياسى او پرداخت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مصر به سرشتى ارتباط دارد كه پسر عاص بدان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قربانى كردن اصول اخلاقى و دينى به پاى منافع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فرماندارى مصر و آن پست مهمّ سياسى و اقتصادى، بزودى طعمه فردى خواهد شد كه از برهنه ساختن شرمگاهش براى رهايى جانش از ضربه امام على عليه السلام هيچ ابايى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قابل توجّه در اين جا آن است كه برهنه ساختن شرمگاه، نه تنها عمرو را از دلاورى بايسته در جنگ دور مى كند بلكه او را از ارزشهاى اخلاقى نيز تهى مى سازد و كسى نمى داند كه او پس اين همه رسوايى و شرمندگى به پسرش و سپاهيانى كه در اردو بودند، چه، چيزى گفته باشد؟</w:t>
      </w:r>
    </w:p>
    <w:p>
      <w:pPr>
        <w:pStyle w:val="BookText"/>
        <w:rPr/>
      </w:pPr>
      <w:r>
        <w:rPr>
          <w:rFonts w:ascii="IRNazanin" w:hAnsi="IRNazanin" w:eastAsia="IRNazanin"/>
          <w:color w:val="111111"/>
          <w:sz w:val="28"/>
          <w:sz w:val="28"/>
          <w:szCs w:val="28"/>
          <w:rtl w:val="true"/>
          <w:lang w:bidi="fa-IR"/>
        </w:rPr>
        <w:t>براى پسر عاص سزاوار بود كه پس از اين اعمال ننگين، خودش را از انظار پنهان مى ساخت و اين، ساده ترين كارى بود كه او مى 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هر انسان معمولى چنانچه در موقعيّت او قرار گيرد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شگفتا كه با اين عمل ننگين و شرم آور، رتبه او بالا مى رود و مقام فرماندارى مصر به او اهدا مى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برخى ديگر از فرماندهان سپاه معاويه نظير بُسربن أرطاة همين كار را انجام دادند، ليكن مردم اين كار او را هم باعث شرمندگى او دانستند و هم باعث </w:t>
      </w:r>
    </w:p>
    <w:p>
      <w:pPr>
        <w:pStyle w:val="BookText"/>
        <w:rPr/>
      </w:pPr>
      <w:r>
        <w:rPr>
          <w:rFonts w:ascii="IRNazanin" w:hAnsi="IRNazanin" w:eastAsia="IRNazanin"/>
          <w:color w:val="111111"/>
          <w:sz w:val="28"/>
          <w:sz w:val="28"/>
          <w:szCs w:val="28"/>
          <w:rtl w:val="true"/>
          <w:lang w:bidi="fa-IR"/>
        </w:rPr>
        <w:t>شرمندگى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چنان زبونى ها و خوارى هاى بزرگتر بر دلهاى بيشترينه آن مردم چيره گشته بود كه حتّى رسوايى و زبونى از اين دست را چندان مهم نمى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شرايط عمومى در آن روزگار، به گونه اى بود كه بسيارى از انديشه ها، عادتها و ارزشها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واژه شجاعت تعريفى پيدا كرده بود كه تعريف حقيقى 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بسيارى از فضايل تغيير يافته و چه بسا به ضدّ آن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همزمان با دگرگونى شرايط و اوضاع عمومى جوامع، معانى و مفاهيم فضيلتها نيز دگرگون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با سخنان گهربارش، ماهيت عمروبن عاص و نيز ماهيت سپاهيان و زمان او را افشا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عمروعاص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شام گفت كه من اهل شوخى و خوشگذرانى بوده و عمر بيهوده مى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سخنى بناحق گفت و گناه در ميان شاميان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گفتار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سخن مى گويد و دروغ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مى دهد و خلاف آن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مى كند و پاى مى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چيزى از او بخواهند بخل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خيانت مى كند و پيوند خويشاوندى را قطع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آغازنبرد در هياهو و امر و نهى بى مانند است تا آن جا كه دستها به سوى قبضه شمشيرها نرود، امّا در آغاز نبرد و برهنه شدن شمشيرها، بزرگترين نيرنگ او اين است كه شرمگاه خويش آشكار كند و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ياد مرگ مرا از شوخى و كارهاى بيهوده باز مى دارد ولى عمروعاص را فراموشى آخرت از سخن حق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بيعت نكرد مگر بدان شرط كه بدو پاداش دهد و در برابر رها كردن دين خويش، رشوه اى به او تسليم كند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در نامه اى به عمروبن عاص چنين مى نويسد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دينت را پيرو دنياى كسى قرار دادى كه گمراهى اش آشكار و گستاخ و بى شرم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جلسه او شخص با شرافت را بدنام مى كند و آميزش با او، انسان </w:t>
      </w:r>
      <w:bookmarkStart w:id="136" w:name="pg7327_54199"/>
    </w:p>
    <w:p>
      <w:pPr>
        <w:pStyle w:val="BookText"/>
        <w:rPr/>
      </w:pPr>
      <w:bookmarkEnd w:id="136"/>
      <w:r>
        <w:rPr>
          <w:rFonts w:ascii="IRNazanin" w:hAnsi="IRNazanin" w:eastAsia="IRNazanin"/>
          <w:color w:val="111111"/>
          <w:sz w:val="28"/>
          <w:sz w:val="28"/>
          <w:szCs w:val="28"/>
          <w:rtl w:val="true"/>
          <w:lang w:bidi="fa-IR"/>
        </w:rPr>
        <w:t>بردبار را نگران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اثر او پيروى كردى و در صدد به دست آوردن برترى او برآمدى، چونان كه سگ از پى شير مى رود و به پنجه او پناه مى برد و چشم مى كشد تا او فزونى شكارش را به سمت او پرتاب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دنيا و آخرتت را از دست دادى و اگر از حق پيروى مى كردى، به خواسته ات دست مى يافتى</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973869_1051229030"/>
      <w:bookmarkStart w:id="138" w:name="_Toc44"/>
      <w:bookmarkEnd w:id="137"/>
      <w:r>
        <w:rPr>
          <w:rtl w:val="true"/>
        </w:rPr>
        <w:t>همدمى على عليه السلام با مرگ و دلاورى او</w:t>
      </w:r>
      <w:bookmarkEnd w:id="138"/>
    </w:p>
    <w:p>
      <w:pPr>
        <w:pStyle w:val="BookText"/>
        <w:rPr/>
      </w:pPr>
      <w:r>
        <w:rPr>
          <w:rFonts w:ascii="IRNazanin" w:hAnsi="IRNazanin" w:eastAsia="IRNazanin"/>
          <w:color w:val="111111"/>
          <w:sz w:val="28"/>
          <w:sz w:val="28"/>
          <w:szCs w:val="28"/>
          <w:rtl w:val="true"/>
          <w:lang w:bidi="fa-IR"/>
        </w:rPr>
        <w:t>دلاورى يعنى نترسيدن از مرگ در راه پياده كردن اصول اعتقادى و مبارزه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مؤمنان، مالامال از فدائيانى است كه عاشق و شيداى شهادتند، در حالى كه اردوگاه آزمندان و منفعت جويان را بزدلانى پركرده اند كه از فداكارى و جانبازى سخت بيمناكند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مرگ در نظرگاه امام على عليه السلام و در زندگى عملى او، به صورت محورى در آمد كه حقايق بنيادين از آن بر مى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اوّلاً مرگ يك حقيقت حتمى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كس راه گريز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ديدگاه اسلامى، مرگ به معناى انتقال يافتن از زندگى كوتاه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ديدگاه، مرگ پايان زندگى شخص نيست بلكه آغاز زندگى ديگر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دين اسلام تأكيد مى كند كه عمل شايسته در دنيا براى رستگارى در آخرت يك ضرورت قطعى به شمار مى رود و همين قانون، محور انديشه امام على عليه السلام در فراخوانى ديگران به حق و عدالت و در دفاع از اين دو، با دلاورى تا مرز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به خداوندى مربوط مى شود كه اعمال انسان را در دنيا بر مى شمارد و بر طبق عدالت، در آن جهان از او حساب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امام على عليه السلام پيرامون همين محور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سخنانش چنين مى گويد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خانه اى است كه كسى در آن ايمنى ندارد جز آن كه به گردآورى توشه آخرت پردازد و از كارهاى دنيوى كسى رهايى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وسيله دنيا </w:t>
      </w:r>
    </w:p>
    <w:p>
      <w:pPr>
        <w:pStyle w:val="BookText"/>
        <w:rPr/>
      </w:pPr>
      <w:r>
        <w:rPr>
          <w:rFonts w:ascii="IRNazanin" w:hAnsi="IRNazanin" w:eastAsia="IRNazanin"/>
          <w:color w:val="111111"/>
          <w:sz w:val="28"/>
          <w:sz w:val="28"/>
          <w:szCs w:val="28"/>
          <w:rtl w:val="true"/>
          <w:lang w:bidi="fa-IR"/>
        </w:rPr>
        <w:t>آزمايش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چيزى از دنيا را براى دنيا به دست آوردند از كفشان بيرون مى رود و بر آن محاسبه خواهند شد و آنچه را در دنيا براى آخرت كردند، به آن خواهند رسيد و با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نظر خردمندان چونان سايه اى است كه هنوز گسترش نيافته، كوتاه مى گردد و هنوز فزونى نيافته، كاهش مى يابد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 السلام در سخنرانى ديگرى، رابطه اجلها را با عملها چنين تعريف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از خدا بپرهيزيد و با اعمال نيك به استقبال اجل برويد و با چيزهاى فانى شدنى دنيا، آنچه را كه جاويدان مى ماند خريدارى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كوچ كنيد كه براى كوچ دادنتان تلاش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مرگ باشيد كه بر شما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مردمى باشيد كه بر آنها بانگ زدند، و آنان بيدار شدند و دانستند كه دنيا خانه جاويدان نيست و آن را با آخرت مبادله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شما را بيهوده نيافريد و به حال خود رها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تا بهشت يا دوزخ، فاصله اندكى جز رسيدن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كوتاهى كه گذشتن لحظه ها از آن مى كاهد و مرگ آن را نابود مى كند، سزاوار است كه كوتاه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كه شب و روز آن را به پيش ميراند، بزودى پايان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خوشبختى و يا بدبختى به همراه مى برد، بايد بهترين توشه را با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خانه دنيا زاد و توشه برداريد كه فرداى رستاخيز نگهبانتان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 و از ديدگاه مؤمنان فرمان حقّى است كه آنان را در ايمان و انجام دادن كارهاى شايسته، نيرومند و استوار مى سازد و وادارشان مى كند كه در كار كوچك و يا بزرگ، خويشتن را مورد حسابرسى قرار دهند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صورت، نخستين باب اين است كه مرگ بايد پيمان انسان مؤمن با خدايش را حكايت كند،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مؤمنان مردانى هستند كه به پيمانى كه با خدا بسته بودند وفا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 سر پيمان خويش جان باختند و بعضى چشم به راهند و هيچ پيمان خود دگرگون نكرده اند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جا، شهادت با رساترين بيان اسلامى اش تجلّى مى يابد، زيرا درستى راه و </w:t>
      </w:r>
    </w:p>
    <w:p>
      <w:pPr>
        <w:pStyle w:val="BookText"/>
        <w:rPr/>
      </w:pPr>
      <w:r>
        <w:rPr>
          <w:rFonts w:ascii="IRNazanin" w:hAnsi="IRNazanin" w:eastAsia="IRNazanin"/>
          <w:color w:val="111111"/>
          <w:sz w:val="28"/>
          <w:sz w:val="28"/>
          <w:szCs w:val="28"/>
          <w:rtl w:val="true"/>
          <w:lang w:bidi="fa-IR"/>
        </w:rPr>
        <w:t>نيكى پايانه شخص به معناى گزينش راه حق است كه جز آن راه درستى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زير بر على بن ابى طالب عليه السلام و راستگويان تطبيق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مؤمنان جانها و مالهايشان را خريد، تا بهشت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جنگ مى كنند، چه بكشند و يا كشته شوند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در تمامى نبردهايى كه ميان اسلام و شرك در زمان پيامبر خدا صلى الله عليه و آله رخ داد مصداق اين آيه است و اين موضوع چونان نور خورشيد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اين كه در نبرد احد شهادت نصيب او نشد اشك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دلاورى در وجود انسانى كه به حق، به زندگى ديگر و بهشت ايمان دارد ريشه دوانيده است، همان بهشتى كه براى برگزيدگان، پاكان، پرهيزكاران و كسانى آفريده شده است كه كارهاى نيك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تمامى مراحل زندگى اش، حياتش را بر كف دست خويش نهاده بود زيرا مى دانست كه اجل او در جنگ و يا در صلح به جلو و يا عقب نمى افتد، بلكه اجل نگهبان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يكى از سخنرانيهايش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من پوششى استوار قرار داد كه مرا حفظ كند و هرگاه عمرم بسر آيد، اين پوشش از من دور مى شود و مرا تسليم مرگ مى كند و در اين روز، نه تير خطا مى رود و نه زخم بهبود مى يابد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كه از مرگ، همان برداشت اسلام را داشت و آن را شهادت مى دانست، در ميدانهاى نبرد با مرگ انس مى گرفت و بدين ترتيب به صورت يك الگو و سند براى ديگران در اين ميدان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عملاً با مرگ همدم شد و حتّى همدمى او با مرگ از همدمى كودك به پستان مادرش بيشتر بود و اين چيزى است كه سخنان راستين و بحق او كه از ژرفاى دلش بيرون مى آيد از آن پرده بر مى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مردم، امواج فتنه ها را با كشتيهاى نجات در هم بشكنيد و از راه اختلاف و </w:t>
      </w:r>
    </w:p>
    <w:p>
      <w:pPr>
        <w:pStyle w:val="BookText"/>
        <w:rPr/>
      </w:pPr>
      <w:r>
        <w:rPr>
          <w:rFonts w:ascii="IRNazanin" w:hAnsi="IRNazanin" w:eastAsia="IRNazanin"/>
          <w:color w:val="111111"/>
          <w:sz w:val="28"/>
          <w:sz w:val="28"/>
          <w:szCs w:val="28"/>
          <w:rtl w:val="true"/>
          <w:lang w:bidi="fa-IR"/>
        </w:rPr>
        <w:t>پراكندگى بپرهيزيد و تاجهاى فخر و برترى جويى را بر زمين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آن كس كه با ياران به پا خاست يا كناره گيرى نمود و مردم را آسوده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زمامدارى چون آبى بد مزه و لقمه اى گلوگير است و آن كس كه ميوه را كال و نارس بچيند، مانند كشاورزى است كه در زمين ديگرى بكارد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شرايطى قرار دارم كه اگر سخن بگويم، مى گويند بر حكومت حريص است و اگر خاموش باشم،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جنگها و حوادث ناگوار؟ سوگند به خدا، اُنس و همدمى فرزند ابى طالب به مرگ در راه خدا از همدمى كودك به پستان مادر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سكوت گزيدم، از علوم و حوادث پنهانى آگاهى دارم كه اگر بازگويم، آشفته مى گرديد، چون لرزيدن ريسمان در چاههاى عميق</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وقتى على عليه السلام به جهاد در راه خدا و سعادت اخروى فرا مى خواند، اين فراخوانى او از جهاد بر ضد ظلم و ستم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دو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و حق و جهاد در راه دست يافتن به زندگى شرافتمندانه، يك جهاد به شمار مى رود كه يكى جدا از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ديگران را به ياد مرگ</w:t>
      </w:r>
    </w:p>
    <w:p>
      <w:pPr>
        <w:pStyle w:val="BookText"/>
        <w:rPr/>
      </w:pPr>
      <w:r>
        <w:rPr>
          <w:rFonts w:ascii="IRNazanin" w:hAnsi="IRNazanin" w:eastAsia="IRNazanin"/>
          <w:color w:val="111111"/>
          <w:sz w:val="28"/>
          <w:sz w:val="28"/>
          <w:szCs w:val="28"/>
          <w:rtl w:val="true"/>
          <w:lang w:bidi="fa-IR"/>
        </w:rPr>
        <w:t>مى انداخت، تنها بدين سبب بود كه مى خواست در حالى با افراد بزدل و ناتوان رو به رو شود كه آنان را به ياد مرگ بيندازد و به ايشان بگويد كه هر چند آنها مى پندارند</w:t>
      </w:r>
    </w:p>
    <w:p>
      <w:pPr>
        <w:pStyle w:val="BookText"/>
        <w:rPr/>
      </w:pPr>
      <w:r>
        <w:rPr>
          <w:rFonts w:ascii="IRNazanin" w:hAnsi="IRNazanin" w:eastAsia="IRNazanin"/>
          <w:color w:val="111111"/>
          <w:sz w:val="28"/>
          <w:sz w:val="28"/>
          <w:szCs w:val="28"/>
          <w:rtl w:val="true"/>
          <w:lang w:bidi="fa-IR"/>
        </w:rPr>
        <w:t>كه از چنگال مرگ مى گريزند، امّا مرگ بزودى گريبان آنها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يادآورى مرگ، در حقيقت، نوعى فراخوانى به جهاد و مقاومت در برابر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پرتو ديدگاه انقلابى و شيوه مبارزه و مقاومتش، مرگ را معنا و تعريف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 است كه انسان در زندگى اش مغلوب بسر برد و اين، همان مرگ روان و خوارى بزرگ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حال، مردگان مى توانند به زندگى افتخارآميز دست يابند و آن، زمانى است كه آنان در حالى كه بر دشمنان ستمكار خود پيروز مى شوند،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زندگى كه با خوارى و زبونى توام باشد مرگ است و اين، انديشه فدائيان، </w:t>
      </w:r>
    </w:p>
    <w:p>
      <w:pPr>
        <w:pStyle w:val="BookText"/>
        <w:rPr/>
      </w:pPr>
      <w:r>
        <w:rPr>
          <w:rFonts w:ascii="IRNazanin" w:hAnsi="IRNazanin" w:eastAsia="IRNazanin"/>
          <w:color w:val="111111"/>
          <w:sz w:val="28"/>
          <w:sz w:val="28"/>
          <w:szCs w:val="28"/>
          <w:rtl w:val="true"/>
          <w:lang w:bidi="fa-IR"/>
        </w:rPr>
        <w:t>جانبازان و پيكارگران راه آزادى در طول تاريخ است و اين، همان انديشه بلند على بن ابى طالب عليه السلام است كه در نبرد صفين و در هنگامى كه سپاه معاويه آب را به روى ياران او بستند، در سخنرانى اش چنين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 با بستن آب، شما را به پيكار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سر دو راهى قرار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ذلّت و خوارى بر جاى خود بنشينيد و يا شمشيرها را از خون آنها سيراب سازيد، تا از آب سيراب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مرگ در زندگى توأم با شكست و زندگى جاويدان در مرگ پيروزمندانه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گروهى از گمراهان را آورده و حقيقت را از آنان مى پوشاند، تا كوركورانه گلوهاشان را آماج تير و شمشير كنند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7327_54205"/>
      <w:bookmarkStart w:id="140" w:name="pg7327_54205"/>
      <w:bookmarkEnd w:id="14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1" w:name="pg7327_54205"/>
      <w:bookmarkStart w:id="142" w:name="__RefHeading___Toc973871_1051229030"/>
      <w:bookmarkStart w:id="143" w:name="_Toc45"/>
      <w:bookmarkEnd w:id="141"/>
      <w:bookmarkEnd w:id="142"/>
      <w:r>
        <w:rPr>
          <w:rtl w:val="true"/>
        </w:rPr>
        <w:t>بخش پنجم</w:t>
      </w:r>
      <w:r>
        <w:rPr>
          <w:rtl w:val="true"/>
        </w:rPr>
        <w:t xml:space="preserve">: </w:t>
      </w:r>
      <w:r>
        <w:rPr>
          <w:rtl w:val="true"/>
        </w:rPr>
        <w:t>سياست نظامى على بن ابى طالب عليه السلام</w:t>
      </w:r>
      <w:bookmarkEnd w:id="14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سخن گفتن درباره سياست نظامى على بن ابى طالب عليه السلام در زمان خلافت او، كارى است بس دشوار و پيچيده و دليل آن هم اين است كه سياست نظامى امير مؤمنان عليه السلام به عنوان خليفه و يا هر رهبر حكومتى، سياست اثباتيگرى و كاربردى است كه ترجمان يك نگرش دنيوى و سياسى مى باشد و اين سياست بر پايه نگهدارى حكومت و توجيه و توسعه آن و نيز جلوگيرى از خطرهاى دشمنان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دقيقا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سياست پراگماتيستى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واقعيت بسان موضوعى برخورد مى كند كه طرحهاى تئورى خود را در طى عمليات پى در پى بر روى اين موضوع به اجرا در مى آورد و هدفش از اين عمليات آن است كه فعّاليّتهاى نظامى به طور موفقيت آميز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الفباى سياست نظامى، آن است كه طرح تئورى نظامى در مرحله اجرا بايد به گونه اى پياده شود كه تنها در جهت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رهبران نمونه نظامى نظير اسكندر مقدونى، ژوليوس قيصر و ناپلئون بناپارت را مورد بررسى قرار مى دهيم، در شيوه آنها تنها اين موضوع را مى بينيم كه زندگى آنان با وظايف و مأموريتهاى نظامى و فتوحات پى در پى در هم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اين رهبران نظامى، جنگ جنگ است و تنها راه براى به دست آوردن پيروزيها و افتخارات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وسيله اى است براى رسيدن به اهداف بزرگ، ليكن در ديدگاه اين رهبران نظامى كار آزموده به هدف نهايى آنها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اينان آن چنان با جنگ انسجام پيدا مى كنند كه گويى جنگ هدفى است كه آنها نمى توانند از آن دست بردارند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پيروزيها بدون جنگ براى آن رهبران بزرگ نظامى ميسّر مى شد، آنها آرزوى اين پيروزيها را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به گزاف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p>
    <w:p>
      <w:pPr>
        <w:pStyle w:val="BookText"/>
        <w:rPr/>
      </w:pPr>
      <w:r>
        <w:rPr>
          <w:rFonts w:ascii="IRNazanin" w:hAnsi="IRNazanin" w:eastAsia="IRNazanin"/>
          <w:color w:val="111111"/>
          <w:sz w:val="28"/>
          <w:sz w:val="28"/>
          <w:szCs w:val="28"/>
          <w:rtl w:val="true"/>
          <w:lang w:bidi="fa-IR"/>
        </w:rPr>
        <w:t>جنگ، به تخصّص، باور، هنر، مهارت آنها و تنها وسيله توجيه آنها در زندگى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استثناى وضعيتهاى ويژه اين رهبران و به استثناى كارهاى فرماندهان نظامى كه شهرت تاريخى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سبب وجود يك هدف سياسى، جنگ آغاز مى شود، ليكن با گذشت زمان و با فرورفتن در شيوه ها و فضاهاى جنگ، اين انگيزه پديد مى آيد كه از طريق جنگ مى توان به هدف سياسى دست يافت و در اين هنگام است كه جنگ به صورت تنها گزينه در مى آيد و تصوير رهبرانى نظامى چون اسكندر مقدونى، ژوليوس قيصر، ناپلئون بناپارت و ديگران را به همين ترتيب مى توان ترسيم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ما از اين رهبران نظامى نام برديم و نه از هلاكو و چنگيزخان، بدان سبب است كه آنان در تاريخ پر آوازه تر و نسبت به تاريخ 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رهبران نظامى از قدرت، هدف، طرح و فعّاليّت برخوردارند و به همين سبب سرزمينى را نمى توان پيدا كرد كه اصول بنيادين آنان براى ادامه نبرد در آن تطبيق نشود و در پيش گرفتن سياستهاى نظامى در خور توانايى هر كدام از آنان امكانپذير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اساسى على بن ابى طالب عليه السلام كه نمونه عالى از يك فرمانده نظامى جنگجو و فدايى بود، با ديگر فرماندهان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 كه پيكار براى امام عليه السلام به عنوان جنگجويى بزرگ و بى نظير، به صورت يك حرفه در آمده بود، ليكن او پيكار را به خاطر پيكار دوست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لحاظ تواناييهاى</w:t>
      </w:r>
    </w:p>
    <w:p>
      <w:pPr>
        <w:pStyle w:val="BookText"/>
        <w:rPr/>
      </w:pPr>
      <w:r>
        <w:rPr>
          <w:rFonts w:ascii="IRNazanin" w:hAnsi="IRNazanin" w:eastAsia="IRNazanin"/>
          <w:color w:val="111111"/>
          <w:sz w:val="28"/>
          <w:sz w:val="28"/>
          <w:szCs w:val="28"/>
          <w:rtl w:val="true"/>
          <w:lang w:bidi="fa-IR"/>
        </w:rPr>
        <w:t>پيكار، هيچ گونه كم و كاست نداشت، زيرا از توانايى فوق العاده اى براى پيكار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انگيزه نبرد كه به سرنوشت اسلام اختصاص داشت در وى نيرومند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چه چيزى را كم داشت، تا يك فرمانده نظامى همسنگ اسكندر مقدونى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تفاوت بزرگى كه در ميان آنها وجود دراد؟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پرسش را مى توان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يك مرد الهى و انسانى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الهى بود به اين دليل كه وى به جهان ديگر، روح، جهان ملكوت و عدالت، وابسته و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بود، زيرا وى به كره خاكى و جهان انسانيت وابسته بود و بايد به خاطر اجراى حق و پياده كردن عدالت در زندگى كه پر از ستمگرى و استبداد و ظلم و دزدى است مبارزه مى كرد و به همين دليل، در هر رويداد جنگى درباره تمامى جوانب آن مى انديشيد كه هم با بعد الهى و هم با بعد انسانى او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اجتهاد سياسى و يا دينى اش درباره دشمن مسلمانش مى انديشيد و تمامى حسابها را انجام مى داد، تا نسبت به او عنايتى كند و ستمى صورت نگيرد و نيز تا جايى كه امكان دارد، درگيرى را از ميان بردارد و به دشمن فرصت ترك مخاصمه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امام على عليه السلام بر عملى ساختن شيوه عادلانه اش در دورى كردن از جنگ و بنيان نهادن پايگاه عدالت و كمك به شخص خطاكار تا از خطايش كناره گيرى كند و نيز فضيلتهاى او در تحمّل رنج به خاطر دشمنانش و در بخشش و گذشت از آنها و ديگر ويژگيهاى برجسته او، پرداختن به سياست نظامى او را به صورت مستقل براى ما دشوار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اين سياست را نمى خواست و يا نمى خواست كه اين سياست را به يك ديدگاه نظامى صرف تبديل كند، بلكه عوامل و شرايط جديد، آن چنان بر او فشار آورد كه وى را واداشت 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براى تأويل قرآن همانند جنگ براى تنزيل و فرود آمدن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با فريب خوردگان همچون پيكار با كفار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با من چه مى گويند؟ به خدا سوگند كه در زمان كفرشان با آنها جنگيدم و اكنون نيز كه كجروى مى كنند با آنها 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كه ديروز با آنان همراه بودم، همچنان كه امروز نيز با آنان همراهم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عوامل پيكار بسيار روشن، پايدار و قطعى بود، ليكن با اين وجود، امام عليه السلام هم با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هم با ديگران سخت عادلانه رفتار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لحظه به لحظه قرآن را به </w:t>
      </w:r>
    </w:p>
    <w:p>
      <w:pPr>
        <w:pStyle w:val="BookText"/>
        <w:rPr/>
      </w:pPr>
      <w:r>
        <w:rPr>
          <w:rFonts w:ascii="IRNazanin" w:hAnsi="IRNazanin" w:eastAsia="IRNazanin"/>
          <w:color w:val="111111"/>
          <w:sz w:val="28"/>
          <w:sz w:val="28"/>
          <w:szCs w:val="28"/>
          <w:rtl w:val="true"/>
          <w:lang w:bidi="fa-IR"/>
        </w:rPr>
        <w:t>خاطر مى آورد تا موضعش را استوار، خطايش را شناسايى، جهتها را نشانه گذارى و تيرها را با دقت پرتاب كند زيرا عدالتى كه از لحاظ فكرى و رفتارى از او انسانى خارق العاده ساخته بود، وى را به چيزى هدايت مى كرد كه خواسته الهى است نه به چيزى كه خواسته بشرى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برداشت الهى از قضايا، گاهى دست برداشتن از سود نبرد و يا يك مسأله سياسى به منظور ارايه الگوى عالى تاريخى مهم تر و ارزشمندتر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نبرد و يا مسأله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انسان، هيچگاه نيازمند جنگ نيست بلكه نيازمند الگو و الگوهاى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نام رهبران نظامى تاريخى همچون طيوف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خاطر نيازهاى پژوهشى برده مى شود، ليكن امام على عليه السلام همواره سمبل عالى تمامى فضايل بلند بشرى است كه بشريت به خاطر تحقق يافتن اين فضايل مبارزه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پيشتر ديديم كه چگونه امام على عليه السلام از كشتن عمروبن عاص صرف نظر كرد، در حالى كه وى از اعضاى ستاد فرماندهى سپاه معاويه بود و امام عليه السلام او را بر زمين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ديديم كه چگونه آن حضرت، سپاهيان معاويه را از رود آب كنار زد و سپس به ايشان اجازه داد كه از آب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هاى بى نظيرى از اين قبيل كه نبايد آنها را سياست نظامى و شيوه جنگى بناميم، بلكه الگوهاى عالى اخلاقى و انسانى هستند كه بايد سرمشق همگان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سيره على بن ابى طالب عليه السلام در جنگها، خود باعث مى شود كه ما از سياست نظامى او پيروى نكنيم، زيرا پيروى از سياست او، ما را وا مى دارد كه از اخلاق نمونه، انديشه بزرگ و عدالت بى نظير او پيروى كنيم، عدالتي كه تمامى نامگذاريها و تعريفهاى ديگر از قبيل سياست نظامى، ديپلوماسى، تاكتيك و امثال آن را وا پس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براى ما بسيار دشوار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با عدالت و زهد پرورش يافت و در اين دو رشد كرد و نهال آنها را در </w:t>
      </w:r>
    </w:p>
    <w:p>
      <w:pPr>
        <w:pStyle w:val="BookText"/>
        <w:rPr/>
      </w:pPr>
      <w:r>
        <w:rPr>
          <w:rFonts w:ascii="IRNazanin" w:hAnsi="IRNazanin" w:eastAsia="IRNazanin"/>
          <w:color w:val="111111"/>
          <w:sz w:val="28"/>
          <w:sz w:val="28"/>
          <w:szCs w:val="28"/>
          <w:rtl w:val="true"/>
          <w:lang w:bidi="fa-IR"/>
        </w:rPr>
        <w:t>وجودش كاشت و آنها جزو وجود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هيچگاه به دنبال پيروزيهاى سياسى و نظامى زودگذرى كه با عدالت و زهد رابطه اى نداشته باشد نمى رفت و اين يك مدخل ضرورى است كه در هنگام سخن گفتن درباره سياست نظامى على عليه السلام بايد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يك نقطه اصلى به چشم مى خورد كه خود را بر سياست نظامى على عليه السلام تحميل مى كند و اين نقطه، همان سرشت جنگ و جوانب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جنگ نهروان و جنگ صفين كه جنگهاى اصلى و بزرگ در زمان اين خليفه اند، به طور كلّى جنگهاى داخلى اسلامى بوده اند، زيرا در ظاهر، جنگ اسلام بر ضد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تمامى عملكردهاى امام على عليه السلام در اين جنگها بيش از آن كه اقدامات نظامى به معناى متعارف آن باشد، اقداماتى است اعتقادى، اخلاقى و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اقدامات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نكردن جنگ تا اين كه حجت دوبار بر دشمن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اعلان جنگ توسط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ناكثين و جنگ 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جنگ به وسيله خود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جستجوى تمامى راههاى ممكن به منظور جذب برخى از افراد دشمن به صلح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كردن از به دست آوردن پيروزى، با بهره گيرى از ابزار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رغم اين كه معاويه نخستين كسى است كه آب را به روى سربازان امام على عليه السلام مى بندد، امّا امام عليه السلام با بستن آب به روى سپاه معاويه موافقت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داراييها و زنان دشمن را پس از پيروزى، مباح اعلان نمى كند و تنها به غنايم موجود در ميدان جنگ بسنده مى 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زخمى، اسير يا كسى را كه از ميدان نبرد مى گريخت و كسى را كه شرمگاهش را برهنه مى كرد نمى كشت و به زنان بى احترامى نمى كرد، حتّى اگر </w:t>
      </w:r>
    </w:p>
    <w:p>
      <w:pPr>
        <w:pStyle w:val="BookText"/>
        <w:rPr/>
      </w:pPr>
      <w:r>
        <w:rPr>
          <w:rFonts w:ascii="IRNazanin" w:hAnsi="IRNazanin" w:eastAsia="IRNazanin"/>
          <w:color w:val="111111"/>
          <w:sz w:val="28"/>
          <w:sz w:val="28"/>
          <w:szCs w:val="28"/>
          <w:rtl w:val="true"/>
          <w:lang w:bidi="fa-IR"/>
        </w:rPr>
        <w:t>آنان به او دشنام هم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دستورات و سياستهاى جنگى امام عليه السلام از برخى سخنرانيها و نوشته هاى او بروشنى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سفارش او به جاريه بن قداحه سعدى كه او را براى رويارويى با بسربن أرطاة كه يكى از فرماندهان سپاه معاويه بود و پس از يورش به قبيله هَمْدان، زنان و كودكان را به قتل رسانيده بود، اعزام كرد،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كسانى كه با تو پيكار مى كنند، پيكار مكن، زخميها را مكش، حيوانى را به بيگارى مگير، هر چند اين كار مستلزم آن باشد كه تو و همراهانت پياده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آشاميدنى مالكان آب را براى خود مصادره مكن و تنها فزونى آن را با طيب خاطرشان بنوش و به هيچ مرد و زن مسلمانى دشنام مده و به هيچ مرد و زن كافر ذمّى ستم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را در راه حق بريز و در راه حق از ريختن آن خوددارى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سياست على عليه السلام كاملاً بر خلاف سياست دشمن است، سياست دشمنى كه در كشتارگاههاى بُسربن أرطاة و امثال او تجسم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امام عليه السلام در جنگ صفين، نمونه والايى از باورهاى اسلامى و استوار اوست و همين سياست به طور كلّى جوهره سياست او در جنگهاى مشابه يعنى در جنگهاى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ياران على عليه السلام در جنگ صفين از او پرسيدند كه چرا به آنان اجازه پيكار نمى دهد و جنگ را به تأخير مى اندازد؟ 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من يك روز جنگ را به تأخير نينداختم، مگر اين كه مى خواهم شايد گروهى از آنان رهيابند و به ما بپيوندند و با ديدگان كم نور خويش روشنى راه مرا بنگرند و اين درنگ به نظر من دوست داشتنى تر از كشتن آنهادر حال گمراهى است؛ اگر چه به گناهانشان باز مى گردند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يارى كردى كه بر دشمنان پيروز گرديم، ستمكارى را از ما دور كن و با حق و رستگارى پا برجايمان گردان و اگر دشمنان ما را يارى كردى كه </w:t>
      </w:r>
    </w:p>
    <w:p>
      <w:pPr>
        <w:pStyle w:val="BookText"/>
        <w:rPr/>
      </w:pPr>
      <w:r>
        <w:rPr>
          <w:rFonts w:ascii="IRNazanin" w:hAnsi="IRNazanin" w:eastAsia="IRNazanin"/>
          <w:color w:val="111111"/>
          <w:sz w:val="28"/>
          <w:sz w:val="28"/>
          <w:szCs w:val="28"/>
          <w:rtl w:val="true"/>
          <w:lang w:bidi="fa-IR"/>
        </w:rPr>
        <w:t>بر ما پيروز گردند، شهادت را روزى ما كن و ما را از تباهى نگهدار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پافشارى امام عليه السلام بر آغاز نكردن نبرد، بدين سبب بود كه او مى خواست، دشمن نبرد را آغاز كند و بدين وسيله، به دشمن فرصت داده باشد كه از جنگ دست بردارد و به همين دليل، پيش از برخورد دو سپاه در صفين،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جنگ را با آنان آغاز مكنيد، تا اين كه آنان دست به حمله بزنند، زيرا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داريد و جنگ نكردن شما با آنان تا زمانى كه آنان جنگ را آغاز كنند، خود حجت ديگرى براى شما نسبت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به اجازه خداوند شكست بر دشمن افتاد، فراريان را مكشيد و درماندگان را زحمى نكنيد و زخميان را از پا در نياوريد و زنان را با آزار دادن تهييج نكنيد، اگر چه به شرف و بزرگوارى شما دشنام دهند و به فرماندهانتان ناسزا گويند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مقرّرات عالى روشن مى گردد كه انگيزه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از انگيزه كاربردى نظامى كه براى جنگ، جز قوانين جنگ را نمى شناسد نيرومندتر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از همين مقررات عالى سوء استفاده مى كرد، تا در سايه آن جنايت كند، ويران سازد و 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درست در هنگامى كه امام على عليه السلام به پيمان اسلامى پاى بند است، دشمن او حملات خود بر ضد پايگاههاى ياران او را شدّت مى بخشد و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كار، آن است كه تعهّدات اعتقادى على بن ابى طالب عليه السلام و پيروان او، از ديدگاه دشمن، يك رخنه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ديدگاه نظامى با هيچ دليل و توجيهى به نفع جبهه نظامى نيست كه نقطه ضعف به دست دشمن دهد و براى نفوذ او رخنه اى باز كند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ارتباط ميان اصول عالى اخلاقى و انسانى و اصول و قواعد جنگى از نظرگاه كلّى نظامى و يا سياست پايدار نظامى كه در جهان به كار گرفته مى شود، </w:t>
      </w:r>
    </w:p>
    <w:p>
      <w:pPr>
        <w:pStyle w:val="BookText"/>
        <w:rPr/>
      </w:pPr>
      <w:r>
        <w:rPr>
          <w:rFonts w:ascii="IRNazanin" w:hAnsi="IRNazanin" w:eastAsia="IRNazanin"/>
          <w:color w:val="111111"/>
          <w:sz w:val="28"/>
          <w:sz w:val="28"/>
          <w:szCs w:val="28"/>
          <w:rtl w:val="true"/>
          <w:lang w:bidi="fa-IR"/>
        </w:rPr>
        <w:t>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وجود تضاد ميان اين دو مجموعه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اخلاقى</w:t>
      </w:r>
    </w:p>
    <w:p>
      <w:pPr>
        <w:pStyle w:val="BookText"/>
        <w:rPr/>
      </w:pPr>
      <w:r>
        <w:rPr>
          <w:rFonts w:ascii="IRNazanin" w:hAnsi="IRNazanin" w:eastAsia="IRNazanin"/>
          <w:color w:val="111111"/>
          <w:sz w:val="28"/>
          <w:sz w:val="28"/>
          <w:szCs w:val="28"/>
          <w:rtl w:val="true"/>
          <w:lang w:bidi="fa-IR"/>
        </w:rPr>
        <w:t>و اصول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عمليات نظامى موجب وارد آمدن زيانهاى عملى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فرماندهى و رهبرى امام على عليه السلام اصول اخلاقى با روش نظامى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انكارناپذير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آميخته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سياست را در عمليات نظامى در جهان تا كجا مى توان تعميم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اين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تشخيص آن از توان ما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اين ويژگى برجسته در سياست نظامى امام على عليه السلام فراتر رويم،</w:t>
      </w:r>
    </w:p>
    <w:p>
      <w:pPr>
        <w:pStyle w:val="BookText"/>
        <w:rPr/>
      </w:pPr>
      <w:r>
        <w:rPr>
          <w:rFonts w:ascii="IRNazanin" w:hAnsi="IRNazanin" w:eastAsia="IRNazanin"/>
          <w:color w:val="111111"/>
          <w:sz w:val="28"/>
          <w:sz w:val="28"/>
          <w:szCs w:val="28"/>
          <w:rtl w:val="true"/>
          <w:lang w:bidi="fa-IR"/>
        </w:rPr>
        <w:t>مى توانيم يك سلسله اصول كلّى را از اين سياست نظامى استنباط كنيم كه در بينشهاى نظامى بشرى مى توان از اين اصول بهره گرفت و آنها از اين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در حالى كه اميرمؤمنان است، خود فرماندهى سپاهش</w:t>
      </w:r>
    </w:p>
    <w:p>
      <w:pPr>
        <w:pStyle w:val="BookText"/>
        <w:rPr/>
      </w:pPr>
      <w:r>
        <w:rPr>
          <w:rFonts w:ascii="IRNazanin" w:hAnsi="IRNazanin" w:eastAsia="IRNazanin"/>
          <w:color w:val="111111"/>
          <w:sz w:val="28"/>
          <w:sz w:val="28"/>
          <w:szCs w:val="28"/>
          <w:rtl w:val="true"/>
          <w:lang w:bidi="fa-IR"/>
        </w:rPr>
        <w:t>را بر عهده مى گيرد و بر طبق سياستى عمل نمى 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فرماندهى دولت از فرماندهى ارتش جدا باشد، زيرا فرماندهى ارتش يكى از مسؤوليتهايى است كه تحت فرماندهى و رهبرى خليفه 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خليفه شخصا فرماندهى ارتش را در جنگها بر عهده گيرد سنّتى ثابت و معمول نبوده بلكه غالبا خليفه به فرماندهان ارتش دستور مى داده است كه وظايف و مأموريتهاى جنگى را بر 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على عليه السلام كه از رهبرى پيامبر اسلام، حضرت محمّد صلى الله عليه و آله، الگو مى گيرد و زير پرچم او رشد يافته و شاگرد او بوده است، به پيروى از پيامبر كه فرماندهى غزوات را خود به عهده مى گرفت، فرماندهى جنگهاى بزرگ را مستقيما در دست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اين روش خويش، رهبرى جهاد را نيز بر عهده مى گيرد، همان جهادى كه او درباره اش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درى از درهاى بهشت است كه خداوند بزرگ به روى دوستانش گشوده </w:t>
      </w:r>
    </w:p>
    <w:p>
      <w:pPr>
        <w:pStyle w:val="BookText"/>
        <w:rPr/>
      </w:pPr>
      <w:r>
        <w:rPr>
          <w:rFonts w:ascii="IRNazanin" w:hAnsi="IRNazanin" w:eastAsia="IRNazanin"/>
          <w:color w:val="111111"/>
          <w:sz w:val="28"/>
          <w:sz w:val="28"/>
          <w:szCs w:val="28"/>
          <w:rtl w:val="true"/>
          <w:lang w:bidi="fa-IR"/>
        </w:rPr>
        <w:t>است؛ لباس تقوا، زره محكم حق و سپر آهنين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از جهاد دورى جويد و از آن روى برتابد، خدا به او لباس خوارى، جامه بلا و گرفتارى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بى اعتنايى به جهاد، از راه حق منحرف، به بدبختى و بيچارگى دچار و از عدل و انصاف محروم مى گردد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كه به وجود پروردگارش يقين دارد و نسبت به دينش هيچ ترديدى به خويشتن راه نمى دهد، نمى خواهد از جهاد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حالى كه عازم پيكار با سپاه جمل مى شود به ياد بعثت پيامبر صلى الله عليه و آله مى افتد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من در ميان آنها بودم كه به سوى رستگارى مى رفتند، تا دشمن را فرارى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ناتوان بودم و نه ترسو و اكنون نيز راه من همان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را مى شكافم تا از پهلوى آن حق پديدار گردد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تجاوز دشمن، پيش از آن كه وى دست به تجاوز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آگاهى از خطر تجاوز، انسان را وا مى دارد كه دست به سرعت عمل بزند و به سمت دروازه هاى دشمن حركت كند، تا جلو هجوم تجاوز كارانه او را بگيرد و حالت تهاجمى او را به حالت دفاعى تبديل كند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جنگهاى على عليه السلام اين سياست بروشنى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جنگ جمل، على عليه السلام از شهر بيرون آمد و روانه جبهه نبرد با پيمان شكنان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شد و مسافتهاى درازى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كوفه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قرارگاه خوارج يعنى مداين و نهروان كه محلّ تجمّع آنها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با هدف رويارويى با معاويه رهسپار شام گرديد و در صفين با او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سرعت پاسخ گويى به شورشهاى مسلحانه و به هنگام خود به سمت آن رفتن، يك نوع عمليات نظامى مهم به شمار مى رود كه به حركت نظامى جان تازه مى بخشد و موجب تداوم سياست و شيوه پيامبر صلى الله عليه و آله در غزوات و فتوحات اسلامى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تعهد على عليه السلام بر آغاز نكردن هجوم در ميدان نبرد، هيچ تأثيرى بر شيوه شناخته شده او در آغاز كردن جنگ به معناى نظامى و راهبردى آن نداشت بويژه كه پيمانهاى صلح موجب شكست او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جنگهاى جمل، نهروان و صفين، پيروزى نظامى جانانه اى را به دست آورد، ليكن در جنگ صفين سياست داورى ميوه هاى پيروزى را بلعيد و اين بر اثر سست شدن اراده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خطاب به مردمى كه موقعيّت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درك نكردند و در حساس ترين موقعيتها او را تنها گذاردند،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آگاه باشيد كه من شب و روز و در نهان و آشكار، شما را به جنگ با اينان فراخواندم و به شما گفتم پيش از آن كه آنان به شما حمله كنند؛ شما به آنان يورش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با هيچ گروهى در شهر و ديارشان جنگ نشده است، مگر اين كه آن گروه شكست خورده و خوار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كار را بر عهده يكديگر واگذاشتيد و يكديگر را خوار و زبون ساختيد تا اين كه از هر سوى به شما تاختند و ديارتان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و غم نصيبتان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نشانه تير آنان قرار گرفته ايد شما را غارت مى كنند و شما غارتشان نمى كنيد، با شما پيكار مى كنند و شما پيكار نمى كنيد، با حق مخالفت مى كنند و شما خشنوديد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در تابستان شما را به جنگ با آنان تشويق كردم، گفتيد اكنون هوا گرم است؛ به ما مهلت ده كه گرما بشكند و اگر در زمستان شما را به پيكار با آنان فرمان دادم، گفتيد اكنون هوا سرد است؛ به ما مهلت ده كه سردى هوا بيارامد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فرار از گرما و سرما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از گرما وسرما چنين مى گريزيد، به خدا سوگند كه از شمشير بيش از اين خواهيد گريخت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شيوه امام على عليه السلام مى توان اين انديشه كلّى را به دست آورد كه هرگاه دشمن در انديشه فرود آوردن ضربه اى تجاوزكارانه باشد، وارد آوردن ضربه پيشگيرى كننده بر وى و يا آمادگى جنگى مناسب به منظور دفاع از حق و يا وطن يك ضرورت نظامى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على عليه السلام در جنگها آن بود كه دو دلى اكثريت </w:t>
      </w:r>
    </w:p>
    <w:p>
      <w:pPr>
        <w:pStyle w:val="BookText"/>
        <w:rPr/>
      </w:pPr>
      <w:r>
        <w:rPr>
          <w:rFonts w:ascii="IRNazanin" w:hAnsi="IRNazanin" w:eastAsia="IRNazanin"/>
          <w:color w:val="111111"/>
          <w:sz w:val="28"/>
          <w:sz w:val="28"/>
          <w:szCs w:val="28"/>
          <w:rtl w:val="true"/>
          <w:lang w:bidi="fa-IR"/>
        </w:rPr>
        <w:t>افراد سپاه او يا مخالفت با او و يا تأخير او در صدور فرمان نبرد، مانع از حركت نظامى پيش گيرانه او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نگرى امام على عليه السلام در شناخت نيروهايى كه به نيروهاى اسلامى اش هجوم مى آوردند،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جنگ بر ضد شرك و جنگ داخلى اسلامى با يك ديد نگاه نمى كند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افرادى را كه همگى زير چتر نام اسلام قرار دارند، دقيقا از يكديگر جدا مى سازد نظير گروههايى كه در جنگهاى ناكثين و قاسطين و مارقين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با سخنانى كه مستقيما در جمع افراد اردوى خويش راجع به مشخصات گروهها و افراد ايراد مى فرمود، تلاش مى كرد كه آنان را از لحاظ فرهنگ و مهارت در شناخت دشمن مجهّز سازد زيرا برخى از شناختها آنقدر مهمّ است كه نبايد بسادگى از آن صرف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دقيق دشمن و عمل كردن در پرتو اين شناخت، بدان معناست كه بايد لوازم و ابزار جنگ را فراهم كرد و راههاى آن را سنجيد و مانع از نابسامانيها و آشفتگيهايى شد كه از عدم شناخت و پيش بينى ناشى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بارها گفتيم شرايط ويژه و شرايط عمومى اردوى امام عليه السلام با پيش بينى او اصلاً همخوانى نداشت و اين چيزى بود كه در خارج از دايره فرمان او اتفاق مى افتاد ليكن با اين وجود شناخت و پيش بينى او كاملاً دقيق بود و در آن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عنوان مثال شناخت او از معاويه بن ابى سفيان با شناخت او از خوارج كاملاً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او ديدگاهى كه پيش از جنگ درباره معاويه دارد، در اثناى جنگ هم همان ديدگاه را دارد و از آن بر نمى گردد و با نامهايى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صفاتى كه بر او به كار برده است ياد مى كند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شناخت امام عليه السلام از معاويه موجب شد كه نسبت به او موضع استوار و ثابتى داشته باشد و به رغم سفارش نزديكترين مشاورانش، بويژه ابن عباس، معاويه </w:t>
      </w:r>
    </w:p>
    <w:p>
      <w:pPr>
        <w:pStyle w:val="BookText"/>
        <w:rPr/>
      </w:pPr>
      <w:r>
        <w:rPr>
          <w:rFonts w:ascii="IRNazanin" w:hAnsi="IRNazanin" w:eastAsia="IRNazanin"/>
          <w:color w:val="111111"/>
          <w:sz w:val="28"/>
          <w:sz w:val="28"/>
          <w:szCs w:val="28"/>
          <w:rtl w:val="true"/>
          <w:lang w:bidi="fa-IR"/>
        </w:rPr>
        <w:t>را از استاندارى شام بركنار سازد و همين موضع را بدون تغيير در اثناى جنگ نيز بر ضد معاويه مى گيرد و هرگونه تقاضايى را براى بازگشت از موضع قبلى و باقى گذاردن معاويه را در شام قاطعانه 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امورى كه جلب توجّه مى كند آن است كه على بن ابى طالب عليه السلام در حالى كه با شرايط درهم آميخته روبه روست، موضع خويش را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مسؤوليت او در عين حال كه دشوار است متنوع است تا با وضعيت درهم آميخته اى كه در برابرش قرار دارد مقابله كند چرا كه مسؤوليت هميشه به معناى اتخاذ يك موضع نيست، بلكه گاهى شرايط ايجاب مى كند كه شخص چند موضع كه لازم و ملزوم يكديگرند داشته باشد و اين مواضع را مسؤوليت پيشوايى و عظمت آن هماهنگ و يك پارچه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شيوه موضعگيرى تنها براى انسانهاى بزرگ ميسر است كه قادرند از دايره منيت بيرون روند و به دايره جهانى كه بدان پاى بند است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كه از خوى معاويه آگاهى دارد بخوبى مى داند كه در اردوى معاويه افرادى از نقاط مختلف هستند كه مسلمانند هر چند پشتيبانان اصلى معاويه شاميان مى باشند و نيز در اردوى معاويه مسلمانانى هستند كه درجات ايمانشان با يكديگر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برخى از آنان تازه مسلمانند همانند شاميان و برخى از آنان كسانى هستند كه پيشتر ايمان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 السلام مى خواست سخنانى را ايراد كند كه چند بعدى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سخنانى كه با آن معاويه را مورد خطاب قرار دهد نظير آزاد شده و فرزند آزاد شدگان، و سخنانى كه با آن گروه مسلمانى را مورد خطاب قرار دهد كه اردوى معاويه را تشكيل مى دهند و در اين سخنان بايد بُعد اسلاميت اين گروه را مدّ نظر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به سخنان او پاسخ مثبت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جلوگيرى از ريختن خونها سخن بگويد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خواسته امام على عليه السلام مبنى بر جلوگيرى از ريختن خونها، ثابت و </w:t>
      </w:r>
    </w:p>
    <w:p>
      <w:pPr>
        <w:pStyle w:val="BookText"/>
        <w:rPr/>
      </w:pPr>
      <w:r>
        <w:rPr>
          <w:rFonts w:ascii="IRNazanin" w:hAnsi="IRNazanin" w:eastAsia="IRNazanin"/>
          <w:color w:val="111111"/>
          <w:sz w:val="28"/>
          <w:sz w:val="28"/>
          <w:szCs w:val="28"/>
          <w:rtl w:val="true"/>
          <w:lang w:bidi="fa-IR"/>
        </w:rPr>
        <w:t>پايدار بود، او به رغم آگاهى وشناختى كه از معاويه داشت وى را به رعايت تقواى الهى فرا مى خواند و چنين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دست دارى خدا را در نظر داشته باش و از او بترس و حق او را نسبت به خويش بررسى كن و به دانستن آنچه از دانستن آن معذور نيستى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براى طاعت علامتهاى آشكار، نشانه هاى واضح، راههاى روشن، گدارهاى راست و پايانى مطلوب وجود دارد كه زيركان بدان روى مى آورند و ناكسان از آن سرباز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آن راه بيرون شود از راه حق بيرون رفته و ندانسته پاى در بيابان گمراهى نهاده و خداى بزرگ نعمت خود را از او گردانده و عذاب خود را بر او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خويشتن آى و خود را درياب و از خود بترس و بدان كه خدا راه را بروشنى به تو نشان داده است و هنگامى كه كارت به پايان رسد، متوجه خواهى شد كه به سوى كمال زيان و به سمت محلّه كفر و ناسپاسى رانده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نفست تو را به بدى وادار ساخته و در گمراهى افكنده و در هلاكت گاهها انداخته و راههاى رستگارى را بر تو دشوار ساخته است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از مصيبتى كه دامنگير ديگران شده است ياد مى كند و معاويه را به مسؤوليتى كه در اين باره دارد توجّه مى دهد و به او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 بسيارى از مردم را تباه كردى و به گمراهى خود فريفتى و در موج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انداختى كه تاريكيها آنها را فراگرفته و امواج شبهه پيرامونشان به جنبش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راه راست دور شدند و به حقيقت پشت كردند و به راه باطل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اينان پس از شناختن تو، از تو بريدند و از يارى كردنت به خداى بزرگ پناه بردند؛ زيرا آنان را به دشوارى كشانيدى و از راه راست باز گردانيدى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معاويه درباره خود از خدا بترس و مهارت را از دست ابليس بيرون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دنيا از تو مى بُرَد و آن جهان به تو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سخنان امام على عليه السلام و نامه هاى او؛ و مقايسه آنها با موضع ثابت و استوار ايشان، يگانگى مفهوم و موضع و روش آن حضرت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امام عليه السلام تا جايى كه امكان داشته باشد، به مسلمانان گمراه نيز عنايت و توجّه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معاويه با ديدگاههاى پر دامن تر و فراگيرتر، به حدّ كمال مى رسد زيرا معاويه تنها خود معاويه نيست بلكه يك پديده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پديده اموى با شكل نوين طبقاتى اش در او تبلور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معاويه از ديدگاه امام على عليه السلام از دايره دين، خارج و بر پايه گمراهى استوار است و از نسل گروهى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نياوردند، ليكن بدان وانمود كردند و كفر را پنهان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شناخت على عليه السلام از معاويه را بايد در شناخت ايدئولوژى و سياست خاندانى جستجو كرد كه معاويه اين خاندان را رهبرى مى كند و همين خاندان هستند كه در رأس هرم وضعيّت سياسى جديد در شام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دورنگرى و پيش بينى دقيق خود، از رويدادهاى سياسى تازه اى كه در آينده رخ خواهند نمود، شناخت كامل دارد و به رغم اين كه با معاويه در ستيز است، مرحله آينده را چنين مى بيند كه گويى صرفا مرحله حكومت امويان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سياسى، از نبوغ آن حضرت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ماوراى فرد، يعنى وراى معاويه را مى بيند و از طريق آگاهيهايى كه درباره پديده معاويه، ريشه ها، چند و چونها، نمودها و ابعاد آن دارد، به آنچه در آينده رخ مى نمايد، هم اكنون پى مى برد و به همين دليل درباره فتنه بنى اميه فراوان سخن مى گفت و در يكى از سخنانش خطاب به مردم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پس از من بنى اميه براى شما زمامداران بدى خواهند بود؛ همچون اشتر لگدانداز بدخوى كه با دهانش گاز مى گيرد و با دستش مى كوبد و با پايش لگد مى زند و از دوشيدنش جلوگيرى مى كند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درباره بنى اميه، در حالى كه از حكومت ايشان در آينده خبر مى دهد، چنين مى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ستم مى كنند، تا آن جاكه هيچ حرامى از طرف خدا را باقى نگذارند، مگر آن كه آن را حلال كنند و هيچ عهد و پيمانى را رها نكنند، تا آن را با ستم بشكنند، تا آن جا كه خانه اى گلى يا خيمه اى پشمين باقى نماند، مگر آن كه ستم آنان در آن وارد شده و تباهكارى ايشان آن را فراگرفته باشد و بدى رفتار آنان باشندگان آن را پريشان و پراكنده سازد و تا آن جا كه مردم دو دسته مى شوند و هر دو دسته گريانند، يك دسته براى دينش مى گريد و دسته ديگر براى دنيايش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جا كه يارى يكى از شما نسبت به ديگرى همچون خدمتگزارى غلامى براى اربابش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حضورش از او فرمانبرى مى كند و در غيابش از او بد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جا كه بزرگترين فرد از ميان شما كسى است كه در برابر فساد، حُسن ظنّ او به خدا بيشتر باشد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تمامى پديده هاى سياسى درهم آميخته و تمامى تضادها را در يك پيشگويى رسا و دقيق و نيز در تأثيرگذارى موقعيّت و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كرده است، به گونه اى كه تمامى برخوردها و تضادها را تحليل و توجيه سياسى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او درباره نوع حكومت آينده پيش بينى و آن را مشخص مى كند و نيز موضع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دارد، ليكن چنين ابراز عقيده مى كند كه پديده سياسى پيروز با درونمايه اقتصادى، اجتماعى و فكريى كه دارد، موضعگيرى او را بى اثر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يكى از سخنرانيهايش براى مردم افشا مى كند كه پس از او چه كسى زمام حكومت را در دست خواهد گرفت و آنان را به كشتن او فرا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حركت تاريخ به گونه اى است كه اجازه نمى دهد، موضع و ديدگاه امام عليه السلام به پيروزى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معاويه را نمى كشيد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اين سه واحد فكرى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بينى نوع حكومت آينده، فراخوانى به اتخاذ موضع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بينى شكست در برابر نيروى پيروز در </w:t>
      </w:r>
    </w:p>
    <w:p>
      <w:pPr>
        <w:pStyle w:val="BookText"/>
        <w:rPr/>
      </w:pPr>
      <w:r>
        <w:rPr>
          <w:rFonts w:ascii="Amiri" w:hAnsi="Amiri" w:eastAsia="Amiri" w:cs="Amiri"/>
          <w:color w:val="111111"/>
          <w:sz w:val="28"/>
          <w:sz w:val="28"/>
          <w:szCs w:val="28"/>
          <w:rtl w:val="true"/>
          <w:lang w:bidi="ar-SA"/>
        </w:rPr>
        <w:t>سخنان كوتاه امام على عليه السلام كه سرشار از مفاهيم بلند است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پس از من مردى گشاده گلو و شكم بر آمده</w:t>
      </w:r>
      <w:r>
        <w:rPr>
          <w:rStyle w:val="FootnoteAnchor"/>
          <w:rtl w:val="true"/>
        </w:rPr>
        <w:footnoteReference w:id="151"/>
      </w:r>
      <w:r>
        <w:rPr>
          <w:rFonts w:ascii="IRNazanin" w:hAnsi="IRNazanin" w:eastAsia="IRNazanin"/>
          <w:color w:val="111111"/>
          <w:sz w:val="28"/>
          <w:sz w:val="28"/>
          <w:szCs w:val="28"/>
          <w:rtl w:val="true"/>
          <w:lang w:bidi="fa-IR"/>
        </w:rPr>
        <w:t>، بر شما حكومت مى كند هر چه پيدا كند مى خورد و هر چه بيابد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بكشيد، اگر چه مى دانم كه</w:t>
      </w:r>
    </w:p>
    <w:p>
      <w:pPr>
        <w:pStyle w:val="BookText"/>
        <w:rPr/>
      </w:pPr>
      <w:r>
        <w:rPr>
          <w:rFonts w:ascii="IRNazanin" w:hAnsi="IRNazanin" w:eastAsia="IRNazanin"/>
          <w:color w:val="111111"/>
          <w:sz w:val="28"/>
          <w:sz w:val="28"/>
          <w:szCs w:val="28"/>
          <w:rtl w:val="true"/>
          <w:lang w:bidi="fa-IR"/>
        </w:rPr>
        <w:t>نمى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 مرد بزودى شما را به بدگفتن بر من و بيزارى جستن از من وادار مى كند و اگر خواست كه به من ناسزا گوييد، بگوييد؛ زيرا ناسزا گفتن به من، نشانى پاكى من و باعث نجات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 بيزارى مجوييد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 بر سرشت اسلام به دنيا آمده ام و در ايمان و هجرت بر همگان پيشى دارم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جا آنچه براى ما مهمّ است كه بار ديگر بدان اشاره كنيم، همداستانى شناخت و موضعگيرى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آغاز ستيز با معاويه تا پايان يك موضع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پس از شرايط كنونى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اين وحدت و همداستانى پيش بينى، شناخت 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على عليه السلام به خوارج با ديد ديگرى مى نگرد و به همين دليل، آنان را به توبه فرا مى خواند و درباره پايان بدى كه ممكن است دچار آن شوند، به ايشان هشدار مى دهد و در يكى از سخنانش به آنان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پر سنگريزه بر شما بوزد و از شما كسى كه كس باشد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ايمان به خداى بزرگ و جهاد به همراهى پيامبر خدا صلى الله عليه و آله به كفر و خطاى خويش شهادت دهم؟ در اين هنگام است كه گمراه شده ام و از رهيافتگان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بدترين راهى كه در آن هستيد، برگرديد و از همان راهى كه آمده ايد، باز پس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بدانيد كه پس از من خوارى و ذلّت شما را در برخواهد گرفت و به شمشير برّان دچار خواهيد شد و گرفتن اموال شما به وسيله ستمگران در ميان شما سنّتى خواهد شد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تاكيد مى كند كه شما پس از من گرفتار زبونى مى شويد و نمى خواهد كه اين سرنوشت بد خوارج با دستان او به سراغ آنان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در گفتگويى با خوارج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على عليه السلام دشمنى مى كنيد، در حالى كه او نخستين كسى است كه به پيامبر خدا صلى الله عليه و آله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ابن عباس، بيست هزار تن از آنان از گمراهى خود بازگشتند و چهار هزارتن ديگر باقى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به يارانش درباره كشتن خوارج هشدار داد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را پس از من مكشيد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كه حق را جستجو مى كند و دچار خطا مى شود، همانند كسى نيست كه هدف باطلى را پى مى گيرد و بدان دست مى يابد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عليه السلام با اين سخن خويش به تفاوت موجود ميان خوارج و معاويه اشاره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رغم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دورنگرى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باعث پيش آمدن مصيبتهاى فراوان براى اسلام خواهند شد، ليكن در سفارش خود تاكيد مى كند كه خوارج نبايد كشته شوند، چنان كه در سخنان آن حضرت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خوارج نطفه هايى در صلب مردان و زهدان زنانند، بدان سان كه اگر شاخه اى از آنان بريده شود، دگر باره برويند و سرانجام، به هيئت گروههاى دزد و راهزن سر بر آورند</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خوارج را مكشيد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منزلت سپاهيان و توجّه ويژه به وضعيّت آنان و رسيدگى به خانواده هاى ايشان، تا آنان با اطمينان كامل و آرامش خاطر به جهاد بپردازند و نيز به شايستگيها و تلاشهاى آنان ارج مى نهاد، زيرا سپاهيان تكيه گاه امت، نيروى جهاد و شالوده باز داشتن دشمن از تجاوزند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هر اندازه كه وضعيّت مادى و روحى آنان بهبود يابد، پيروزى تضمين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عليه السلام به حُسن گزينش فرماندهان نيروهاى مسلح سفارش مى كند، تا از اين طريق حقوق سربازان تأمين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نامه اى به مالك اشتر، كارگزارش در مصر، چنين مى نويسد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بايسته است كه گزيده ترين سران سپاهيانت در نزد تو، كسى باشد كه كمك و يارى خويش ارزانيشان دارد و از بودجه خود بى دريغ به آنان ببخشد، به گونه اى كه خانواده هاشان كه پس پشت مى گذارند و مى روند، در آسايش كامل باشند تا در نبرد با دشمن تنها به يك هدف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گرايش معنوى تو به آنان، دلهايشان به سوى تو 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آنچه بيش از همه باعث شادى و خشنودى فرمانروايان مى شود، بر پايى داد در كشور و گسترش دوستى ملّت است و بى گمان، عشق و مهر افراد ملّت به يكديگر جز با داشتن سينه هايى وارسته از كينه چهره ننمايد و خيرخواهى مردم هنگامى باشد كه برگرد زمامدارانشان پروانه سان حلقه زنند و از وجود دولتمردانشان احساس سنگينى نكنند و از درازى مدّت فرمانروايى آنان به ستوه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آرمانهاشان ميدان بده و پياپى به نيكى يادشان كن و آفرينشان گوى و گرفتارى و تلاش نيروهايشان را مدام بشمار و يادكن كه يادآورى بسيار كارهاى نيكشان، دليران را نشاط مى بخشد و واپس نشستگان را بر 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رنج تلاش هركسى را عادلانه ارج بنه و به ديگرى نسبت مده و در شناخت و بها دادن بدان كوتاهى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كه شرافت و شخصيت كسى وادارت كند كه كار و رنج كوچكش را بزرگ بشمارى يا گمنامى كسى بر انگيزدت كه كار بزرگ و تلاش او را كوچك بينى</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به بايسته هاى وظيفه نظامى و ضرورتهاى تحول و پيشرفت آن بسان يك پژوهشگر مى نگريست و به همين دليل، سپاهيان را از لحاظ معيشتى، رزمى و روحى بدقت ارزيابى مى كرد، تا توان نظامى و مهارت رزمى آنان را آن گونه كه مى خواهد بالا ببرد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على عليه السلام كه يك رزمنده تاريخى است در مجهز ساختن سپاهيان خود به مهارتهاى لازم و ارزشمند و آگاهيهايى كه در هر شرايطى بر ايشان سودمند باشد، سستى و كوتاهى نمى كرد و آنان را به بالا بردن مهارتهاى جنگى و فراگيرى مقررات آن تشويق مى كرد زيرا اين مهارتها از ديدگاه او بر اساس يگانگى اصولى كامل مى شود كه جهاد و يا رويارويى با قاسطان را مقرّر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يكى از سخنان او در نبرد صفين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رويارويى با دشمن، هر يك از شما كه درخود استوارى و صلابتى احساس كرد و در همرزم خويش، سستى و ضعفى ديد، بايد كه به شكرانه برترى بر همرزم، از برادر خويش چنان دفاع كند كه از جان و هستى خود كه اگر خدا مى خواست هر دو همسان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مرگ جوينده اى جدى است كه نه بر جاى ماندگان را از دست مى دهد و نه از فراگرفتن فراريان ناتوان مى شود؛ و در اين ميان، بى گمان مرگ سرخ ارجمندترين مرگهاست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پسر ابوطالب به دست اوست كه مرا تحمل هزار زخم شمشير آسان تر از مرگ در بسترى است كه در راستاى پيروى از خدا نباشد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در سخنان او چنين آمده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پوشان را در صف مقدم جاى دهيد و پس پشتشان ديگر نيروها را پشتيبان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را به هم بفشريد تا مقاومت جمجمه ها را در برابر شمشيرها فزونى بخشيد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7327_54227"/>
      <w:bookmarkStart w:id="145" w:name="pg7327_54227"/>
      <w:bookmarkEnd w:id="145"/>
    </w:p>
    <w:p>
      <w:pPr>
        <w:pStyle w:val="Heading2"/>
        <w:numPr>
          <w:ilvl w:val="1"/>
          <w:numId w:val="1"/>
        </w:numPr>
        <w:rPr/>
      </w:pPr>
      <w:bookmarkStart w:id="146" w:name="pg7327_54227"/>
      <w:bookmarkStart w:id="147" w:name="__RefHeading___Toc973873_1051229030"/>
      <w:bookmarkStart w:id="148" w:name="_Toc46"/>
      <w:bookmarkEnd w:id="146"/>
      <w:bookmarkEnd w:id="147"/>
      <w:r>
        <w:rPr>
          <w:rtl w:val="true"/>
        </w:rPr>
        <w:t>بخش ششم</w:t>
      </w:r>
      <w:r>
        <w:rPr>
          <w:rtl w:val="true"/>
        </w:rPr>
        <w:t xml:space="preserve">: </w:t>
      </w:r>
      <w:r>
        <w:rPr>
          <w:rtl w:val="true"/>
        </w:rPr>
        <w:t>تاريخ پيشينه هاى سياسى</w:t>
      </w:r>
      <w:bookmarkEnd w:id="148"/>
    </w:p>
    <w:p>
      <w:pPr>
        <w:pStyle w:val="Heading3"/>
        <w:numPr>
          <w:ilvl w:val="2"/>
          <w:numId w:val="1"/>
        </w:numPr>
        <w:rPr/>
      </w:pPr>
      <w:bookmarkStart w:id="149" w:name="__RefHeading___Toc973875_1051229030"/>
      <w:bookmarkStart w:id="150" w:name="_Toc4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پيشينه هاى ديرينه، براى ريشه يابى درگيرى</w:t>
      </w:r>
    </w:p>
    <w:p>
      <w:pPr>
        <w:pStyle w:val="BookText"/>
        <w:rPr/>
      </w:pPr>
      <w:r>
        <w:rPr>
          <w:rFonts w:ascii="Amiri" w:hAnsi="Amiri" w:eastAsia="Amiri" w:cs="Amiri"/>
          <w:color w:val="111111"/>
          <w:sz w:val="28"/>
          <w:sz w:val="28"/>
          <w:szCs w:val="28"/>
          <w:rtl w:val="true"/>
          <w:lang w:bidi="ar-SA"/>
        </w:rPr>
        <w:t>ميان معاويه و على بن ابى طالب</w:t>
      </w:r>
    </w:p>
    <w:p>
      <w:pPr>
        <w:pStyle w:val="BookText"/>
        <w:rPr/>
      </w:pPr>
      <w:r>
        <w:rPr>
          <w:rFonts w:ascii="IRNazanin" w:hAnsi="IRNazanin" w:eastAsia="IRNazanin"/>
          <w:color w:val="111111"/>
          <w:sz w:val="28"/>
          <w:sz w:val="28"/>
          <w:szCs w:val="28"/>
          <w:rtl w:val="true"/>
          <w:lang w:bidi="fa-IR"/>
        </w:rPr>
        <w:t>چهار چوب طبقاتى و سياسى براى شرايط جديد</w:t>
      </w:r>
    </w:p>
    <w:p>
      <w:pPr>
        <w:pStyle w:val="BookText"/>
        <w:rPr/>
      </w:pPr>
      <w:r>
        <w:rPr>
          <w:rFonts w:ascii="IRNazanin" w:hAnsi="IRNazanin" w:eastAsia="IRNazanin"/>
          <w:color w:val="111111"/>
          <w:sz w:val="28"/>
          <w:sz w:val="28"/>
          <w:szCs w:val="28"/>
          <w:rtl w:val="true"/>
          <w:lang w:bidi="fa-IR"/>
        </w:rPr>
        <w:t>پايگاه مالى تشكيلات سياسى در شام</w:t>
      </w:r>
    </w:p>
    <w:p>
      <w:pPr>
        <w:pStyle w:val="BookText"/>
        <w:rPr/>
      </w:pPr>
      <w:r>
        <w:rPr>
          <w:rFonts w:ascii="IRNazanin" w:hAnsi="IRNazanin" w:eastAsia="IRNazanin"/>
          <w:color w:val="111111"/>
          <w:sz w:val="28"/>
          <w:sz w:val="28"/>
          <w:szCs w:val="28"/>
          <w:rtl w:val="true"/>
          <w:lang w:bidi="fa-IR"/>
        </w:rPr>
        <w:t>داستان غم انگيز ابوذر غفارى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موقعيّت على بن ابى طالب و كشته شدن عثمان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7327_54229"/>
      <w:bookmarkStart w:id="152" w:name="pg7327_54229"/>
      <w:bookmarkEnd w:id="152"/>
    </w:p>
    <w:p>
      <w:pPr>
        <w:pStyle w:val="Heading3"/>
        <w:numPr>
          <w:ilvl w:val="2"/>
          <w:numId w:val="1"/>
        </w:numPr>
        <w:rPr/>
      </w:pPr>
      <w:bookmarkStart w:id="153" w:name="pg7327_54229"/>
      <w:bookmarkStart w:id="154" w:name="__RefHeading___Toc973877_1051229030"/>
      <w:bookmarkStart w:id="155" w:name="_Toc48"/>
      <w:bookmarkEnd w:id="153"/>
      <w:bookmarkEnd w:id="154"/>
      <w:r>
        <w:rPr>
          <w:rtl w:val="true"/>
        </w:rPr>
        <w:t>پيشينه هاى ديرينه، براى ريشه يابى</w:t>
      </w:r>
      <w:bookmarkEnd w:id="155"/>
    </w:p>
    <w:p>
      <w:pPr>
        <w:pStyle w:val="BookText"/>
        <w:rPr/>
      </w:pPr>
      <w:r>
        <w:rPr>
          <w:rFonts w:ascii="IRNazanin" w:hAnsi="IRNazanin" w:eastAsia="IRNazanin"/>
          <w:color w:val="111111"/>
          <w:sz w:val="28"/>
          <w:sz w:val="28"/>
          <w:szCs w:val="28"/>
          <w:rtl w:val="true"/>
          <w:lang w:bidi="fa-IR"/>
        </w:rPr>
        <w:t>درگيرى ميان معاويه و على بن ابى طالب عليه السلام</w:t>
      </w:r>
    </w:p>
    <w:p>
      <w:pPr>
        <w:pStyle w:val="BookText"/>
        <w:rPr/>
      </w:pPr>
      <w:r>
        <w:rPr>
          <w:rFonts w:ascii="IRNazanin" w:hAnsi="IRNazanin" w:eastAsia="IRNazanin"/>
          <w:color w:val="111111"/>
          <w:sz w:val="28"/>
          <w:sz w:val="28"/>
          <w:szCs w:val="28"/>
          <w:rtl w:val="true"/>
          <w:lang w:bidi="fa-IR"/>
        </w:rPr>
        <w:t>معاويه بر ضد خلافت اسلامى كه در وجود امام على عليه السلام تبلور يافته بود، شعار مخالفت سر مى داد و اين شعار، همان شعار خونخواهى عثمان و مجازات قاتلان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شعار مزبور يك هدف سياسى، قومى و نژادى را با خود حمل مى كرد ليكن در چارچوب ايدئولوژى نو، براى حكومتى كه معاويه با ساماندهى ويژه اى پايه هاى نخستين آن را بنيان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نظرگاه تحليل تاريخى و انديشه سياسى، وجود عوامل ريشه اى و ديرپا را در اين روابط پر 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از نظر دور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شخص تحليل گر نمى تواند به ريشه هاى نخستين جدال و كشمكش، عنوان عوامل اصلى و غالب را بدهد، زيرا اندازه تأثير ريشه ها را نمى توان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تأثير ريشه ها گاهى آگاهانه و در سطح گسترده و يا در سطح محدود است و گاهى به طور ناخودآگاه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ريشه هاى جدال ديرينه با داده هاى واقعيت سياسى كنونى همخوانى داشته باشد، تأثير و دوام آن نيرومندتر است و در غير اين صورت، پيش گويى و تخمين زدن است كه نقش برجسته اى را در كامل كردن تحليل بازى مى كند، تا آن جا كه آن را از دايره نگرشهاى واقعى تاريخ دور مى سازد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نبايد پيشينه هاى جدال و كشمكش و ريشه هاى كهن آن را ناديده گرفت، هرچند اين كار موجب مى شود كه ما نتوانيم اسباب و عوامل مستقيم اين جدال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تابلو اجتماعى و عمومى بيشترينه نبردها و جدالها در دوران جاهليت از نبردهاى خونين ميان عموزادگان در يك قبيله حكايت </w:t>
      </w:r>
    </w:p>
    <w:p>
      <w:pPr>
        <w:pStyle w:val="BookText"/>
        <w:rPr/>
      </w:pPr>
      <w:r>
        <w:rPr>
          <w:rFonts w:ascii="IRNazanin" w:hAnsi="IRNazanin" w:eastAsia="IRNazanin"/>
          <w:color w:val="111111"/>
          <w:sz w:val="28"/>
          <w:sz w:val="28"/>
          <w:szCs w:val="28"/>
          <w:rtl w:val="true"/>
          <w:lang w:bidi="fa-IR"/>
        </w:rPr>
        <w:t>دارد و حتّى معروف ترين و خطرناك ترين جنگها از همين نوع جنگ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جنگ بسوس كه چهل سال ادامه داشت، جنگى بود ميان دو پسر وائل به نامهاى بكر و تغلب؛ و عامل اين جنگ شترى بود كه پيرزنى از قبيله بكر به نام بسوس آن را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جنگهاى داحس و غبراء جنگهايى بود كه ميان قيس بن عيس و ذيان، پسران بغيض بن ريث بن غطفان جريان داشت و مدّت چهل سال ادامه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قديم كه هنوز قصى سركرده قريش زنده بود، عبدمناف بازاده شدن به هم چسبيده دو فرزندش عبد شمس و عمرو روبه رو شد و اين حادثه برايش سخت اندوهبار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كف پاى يكى از اين دو نوزاد به پيشانى ديگرى به گونه اى چسبيده بود كه گويى داراى يك ساختار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آن غيبگوى سالخورده از قبيله خزاعه اعلان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اعتقاد من اين دو نوزاد، تنها با خون از يكديگر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جداسازى اين دو جسد به هم چسبيده، با كمك فالگيرى و غيبگويى، ادامه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غيبگو، حادثه واقعى و محسوس را به غيب ارتباط مى داد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حادثه نشانه اى است براى دانايان و ميان فرزندان اين دو نوزاد، جز دشمنى و خون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چهارچوب جنگى كه ميان عمو زادگان جريان داشت، جوانان پير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ميان بنى عبد مناف و بنى عبدالدار بر سر پرده دارى كعبه، مالى كه قريش براى حاجيان نيازمند منظور مى كردند، سيراب كردن حاجيان، گرفتن پرچم و رياست دارالندوة كه بر طبق وصيّت قصى تنها بنى عبدالدار از اين مقامها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قصى كه به منزله وصيت و فرمان صريح بود، همچنان در فضاى ذهن عموزادگان رقيب طنين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خطاب به عبدالدار گفت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عبدمناف بزرگ 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زمان من هر راهى را پيمود و </w:t>
      </w:r>
    </w:p>
    <w:p>
      <w:pPr>
        <w:pStyle w:val="BookText"/>
        <w:rPr/>
      </w:pPr>
      <w:r>
        <w:rPr>
          <w:rFonts w:ascii="IRNazanin" w:hAnsi="IRNazanin" w:eastAsia="IRNazanin"/>
          <w:color w:val="111111"/>
          <w:sz w:val="28"/>
          <w:sz w:val="28"/>
          <w:szCs w:val="28"/>
          <w:rtl w:val="true"/>
          <w:lang w:bidi="fa-IR"/>
        </w:rPr>
        <w:t>عبدالعزى نيز در گذشت و بهره خويش از دنيا برگرفت و دنيا هم از او بهره برد و اينك اى پسرم، تنها تو باقى مانده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من تو را به سركردگى اين قوم منصوب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به كعبه درآيد، مگر اين كه تو در آن را به روى او بگشايى، هيچ پرچم جنگى براى قريش نبايد برافراشته شود، مگر آن كه در دستان تو باشد، هيچ كس نبايد در مكه آب بنوشد، مگر آن كه تو سيراب كننده او باشى، هيچ كس از افرادى كه در موسم حج به مكه مى آيند نبايد غذايى را بخورد، جز آن كه از غذاى تو باشد و نبايد قريش درباره امرى تصميم بگيرند، مگر آن كه در خانه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ديرى نپاييد كه اين وصيت قصى در برابر فشار منافع، آرزوها و درگيريها از ميان رفت و پايمال گرديد و طبل جنگ در ميان فرزندان يك خانواده نواخته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بوى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پيمانى است كه قريش بر طبق رسمى كه داشتند با يكديگر مى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خون توأم كردند و بوى خوش را در خدمت جنگهاى خونين به كار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شانس به يارى اين عموزادگان آمد و عدّه اى از اصلاح طلبان وارد عمل شدند و آشوب نبرد را كه در اوج درگيريها و برخوردهايش قرار داشت، با تقسيم پستها و وظايف در بيت الحرام مهار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پرده نمايش هيجان انگيز جنگ، به عبد شمس كه همان پدر اميه باشد، اين فرصت را فراهم آورد كه شايستگى خويش در نبرد و نيز در تجارت را بيازمايد و انصافا در فراهم ساختن لوازم و بايسته هاى جنگ بلند مدّت و كوتاه مدّت پيروز و موفق شد ليكن سلطه يافتن بر بنى عبدمناف را كه هدف او بود به دست نياورد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بنى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غنيمت شماست كه ما آن را از چنگ بنى عبدالدّار بيرون كشيديم، چه بيرون آوردنى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 سوگند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رياست به ما بازگشت و قصى آن را براى ما بر جاى نهاد و ما حق هيچ كس را با </w:t>
      </w:r>
    </w:p>
    <w:p>
      <w:pPr>
        <w:pStyle w:val="BookText"/>
        <w:rPr/>
      </w:pPr>
      <w:r>
        <w:rPr>
          <w:rFonts w:ascii="Amiri" w:hAnsi="Amiri" w:eastAsia="Amiri" w:cs="Amiri"/>
          <w:color w:val="111111"/>
          <w:sz w:val="28"/>
          <w:sz w:val="28"/>
          <w:szCs w:val="28"/>
          <w:rtl w:val="true"/>
          <w:lang w:bidi="ar-SA"/>
        </w:rPr>
        <w:t>ستم از وى نستانديم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درباره امورتان به تبادل نظر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يك امر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مقام امارت را به بهترين پسران قصى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اَبا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من نظر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صدايى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بنى عبدمناف، در حالى كه عمرو در ميان شماست، چرا ره نمى يابيد؟</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عمرو با حيا، تو براى اين مقام شايسته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دستى مكه را سير طعام و سيراب نكرد كه بخشنده تر از دستان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در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ابواميه برادر من است و حكومت را به او بسپاريد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كه بزرگتر از اين دو بود، در پاسخ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عبدشمس را به حكومت چكار؟ او در ميان ما برخاست و به نيكى رهبرى كرد و كار رهبرى را براى ما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حكومت، تنها از آنِ كسى است كه درِ خانه اش به روى همگان باز و بخشش او بى حساب است و اين شخص، به خدا سوگند، 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عبدشمس در برابر حضور ناگهانى عمرو در سكوت طولانى فرو رفت، همان عمرو كه بخشش و بزرگوارى ذاتى او مكه و حومه آن را فراگرفته و به طور طبيعى موجب نيك نامى و شهرت او شده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خشكسالى، دليل و پناهگاه و رهايى بخش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جاى شگفت نيست كه نام بخشش و بزرگوارى بر نام اصلى چيرگى يابد و عمرو به هاشم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با دستان پاك خويش نان را تريد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بخشش او با سرشت و اخلاق او همخوانى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روح بخشندگى داشت و به مبارزه با قحطى، تنگ دستى و نادارى برخاست و صرفا به خاطر هدف انسانى و نه شخصى گام به ميدان تجارت نهاد و كار از خود گذشتگى او به آخرين مرحله خود رسيد، زيرا ميان هاشم و مردم، هيچ فاصله اى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جزو عائله خويش مى دانست و بر پادارنده آسايش و شوكت، هر دو به شمار مى رفت و به همين سبب، او از درآمدهاى تجارت، چيزى نيندوخت و شركت دادن ديگران در درآمد خود، نسخه اى بود كه تنها براى زندگى او پيچيده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عبدشمس، ثروت به دست مى آورد و آن را مى اندوخت و نمى خواست كسى از ثروت او آگاهى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چقدر تفاوت است ميان شهرت به خاطر شهرت و شهرت حقيقى كه بر اثر ايمان حقيقى به حقوق مردم در يك زندگى شرافتمندانه و اَمن نصيب شخص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عبدشمس، حكمت و خرد بزرگان ديده مى شد و اندكى از آثار حكمت و انديشه قصى براى او بر جاى مانده بود، فرزند او اميه اين بُعد را كنار نهاد و آن چنان</w:t>
      </w:r>
    </w:p>
    <w:p>
      <w:pPr>
        <w:pStyle w:val="BookText"/>
        <w:rPr/>
      </w:pPr>
      <w:r>
        <w:rPr>
          <w:rFonts w:ascii="IRNazanin" w:hAnsi="IRNazanin" w:eastAsia="IRNazanin"/>
          <w:color w:val="111111"/>
          <w:sz w:val="28"/>
          <w:sz w:val="28"/>
          <w:szCs w:val="28"/>
          <w:rtl w:val="true"/>
          <w:lang w:bidi="fa-IR"/>
        </w:rPr>
        <w:t>به رقابت سخت پرداخت كه گويى او تنها وارث همين خصلت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مقدّر شده بود كه او افراط كند و افراط هم مى كند وعمويش را در دشمنى و مباهات به نژاد خود، به مبارزه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انديشه مى افتد كه بخشش و سخاوت را به عنوان راه رسيدن به شهرت و رقابت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راه يك راه ساختگى است كه اميه به وسيله وجدان پاك آن را انتخاب نكرده است بلكه انگيزه شهرت خواهى او را به اين كار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شيفته شهرت و بلند آوازگى است، انگيزه بزرگ خويش براى به دست آوردن حكومت از هر طريق ممكن و به هر صورت را پنهان مى كند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يك مرد اعرابى، تفاوت ميان شهرت ساختگى و شهرت حقيقى و راستين را بر 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اميه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نشانه هاى بخشندگان عرب را در تو مى 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بخشندگان عرب چه كسانى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بخشنده قريش چه كسى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 مكه و همسايگان حرم، سرچشمه هاى بخشش و سخاوتند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اينان از نسل چه كسى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نسل قصى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خانه و پرچم؟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سه تن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نسل كدامين فرزندان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نسل عبدمناف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از همه پاكتر، خوش بيانتر و دلاورتر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ويژگيها و ديگر ويژگيها از آنِ رئيس قبيله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سرور قريش، نيرومندترين همسايه و بخشنده ترين آنان هستى، يعنى تو هاشمى و ستايش، تنها تو را سزد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واپسين آن اعرابى، فشارى بود كه بر روان اميه وارد شد و خشم او را برانگيخت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نيك خطا مى كند و كار زشت را درست انجام مى دهد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اميه به رقابت و دشمنى با عمويش هاشم پرداخت، به اين انديشه افتاد كه ارزش شخصيت و شهرت خويش را از طريق ثروت بالا ببرد و قدرت را از طريق ثروت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ويژگى شخصى، ويژگى ديگرى نيز وجود داشت و آن ويژگى جغرافى و سياسى بود كه در جنبشهاى سياسى تبلور پيدا </w:t>
      </w:r>
    </w:p>
    <w:p>
      <w:pPr>
        <w:pStyle w:val="BookText"/>
        <w:rPr/>
      </w:pPr>
      <w:r>
        <w:rPr>
          <w:rFonts w:ascii="IRNazanin" w:hAnsi="IRNazanin" w:eastAsia="IRNazanin"/>
          <w:color w:val="111111"/>
          <w:sz w:val="28"/>
          <w:sz w:val="28"/>
          <w:szCs w:val="28"/>
          <w:rtl w:val="true"/>
          <w:lang w:bidi="fa-IR"/>
        </w:rPr>
        <w:t>مى كرد، جنبشهايى كه نشانه هايش در رحم زمان آينده تكامل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به دشمنيها و رقابتهايى با عمويش هاشم پرداخت كه سابقه نداشت و هنگامى كه وى در اين رقابتها در مكه و اطراف آن با شكست روبه رو شد، به شام پناه برد و اين شكست او بعدها در نسل آينده به يك پيروزى سياسى مبدل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اميه درك نمى كرد كه بخشندگى يك خوى و سرشت است نه ساختن و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همچون دوستى، راستگويى، بزرگوارى، حق، حقيقت و كارى شايسته است و اينها ويژگيها وخصلتهايى هستند كه در روح بزرگ ظهور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قابل جعل و ساختن است ونه قابل پديد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رشوه ها، بخششها و خريدارى انديشه ها نمى تواند اين خصلتها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خردمند خواست كه پاسخ درستى به اميه بدهد و به او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برادرزاده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عمرى گذشته است و مرا بر عهده تو حقى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خبرهايى به من رسيده است كه ميخواهم آنها را از تو دور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شايعه پراكنيهايى كه درباره من انجام مى دهى، از خدا بترس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جز حق نگفته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من، شرافت توست و اگر آن را خدشه دار كنى، به عزّت نمى 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تو به من عزّت مى دهى؟ اين دستم به من عزّت مى دهد و به خدا سوگند كه چنين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تو به اندازه همين دست توست، اى پسرك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بهترين دستهاست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فرزندان پدرت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شرط بندى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 خوب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داورى را برگزين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من و براى خودت انتخاب كن ومن بدان راضى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زمان داورى نزديك شد، عمو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برادرزاده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مى خواهى آنچه را در دل دارى انجام بدهى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كه من نه تو را به اين شرط بندى فراخواندم و نه بدان راضى هستم، ليكن تو را به سبب گفته هايت مجازات نمى كنم و اگر مى خواهى از آن برگرد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در اين جا نيامدم كه از خواسته ام دست بردارم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 بر سه چيز با تو شرط بندى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پنجاه شتر سياه چشم با تو شرط بندى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 شرط مى كنم كه هيچ كس اين شترها را در اختيار نگيرد، بلكه آنها را در مكه قربانى كند و در ميان مردم توزيع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 شرط مى بندم كه اگر من بر تو پيروز شدم، تو بايد به مدّت دهسال ما را ترك كنى به گونه اى كه نه مكه تو را ببيند ونه تو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خواهى اقدام كن و</w:t>
      </w:r>
    </w:p>
    <w:p>
      <w:pPr>
        <w:pStyle w:val="BookText"/>
        <w:rPr/>
      </w:pPr>
      <w:r>
        <w:rPr>
          <w:rFonts w:ascii="IRNazanin" w:hAnsi="IRNazanin" w:eastAsia="IRNazanin"/>
          <w:color w:val="111111"/>
          <w:sz w:val="28"/>
          <w:sz w:val="28"/>
          <w:szCs w:val="28"/>
          <w:rtl w:val="true"/>
          <w:lang w:bidi="fa-IR"/>
        </w:rPr>
        <w:t>اگر مى خواهى از آنچه به من نسبت دادى دست بردار و در اين صورت به خدا سوگند كه من تو را به خاطر گفته هايت مجازات نمى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شرايط تو را مى پذيرم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 اين شرط بندى و رقابت آشكارا به زيان اميه بود و او روانه شام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تبعيدگاهى كه در آغاز جايگاه تجارت او و سپس جايگاه حكومت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قبيله اى، ويژگيهاى يكدست و همانند، تكرار مى شوند زيرا آنها جوامع بسته اى هستند و مادام كه دستخوش دگرگونيهاى ژرف و ريشه اى نشده اند ويژگيهاى مشترك خود را به ارث مى برند و به همين دليل است كه رقابت و شرط بندى بار </w:t>
      </w:r>
    </w:p>
    <w:p>
      <w:pPr>
        <w:pStyle w:val="BookText"/>
        <w:rPr/>
      </w:pPr>
      <w:r>
        <w:rPr>
          <w:rFonts w:ascii="IRNazanin" w:hAnsi="IRNazanin" w:eastAsia="IRNazanin"/>
          <w:color w:val="111111"/>
          <w:sz w:val="28"/>
          <w:sz w:val="28"/>
          <w:szCs w:val="28"/>
          <w:rtl w:val="true"/>
          <w:lang w:bidi="fa-IR"/>
        </w:rPr>
        <w:t>ديگر به وسيله حرب بن اميه تكرار مى شود و او پس از چندين سال روياروى عبدالمطلب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وراثتى كه گهگاه و يا غالبا در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انتقال از پدران و نياكان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فيزيولوژيكى پيدا مى كند، گاهى حضورش را در ويژگيها و روشها نشان مى دهد و با همين برداشت است كه دومين رقابت صورت مى گيرد و در اين رقابت، داورى به عهده نفيل بن عبدالعزى است كه در محكوميت حرب بن اميه، درنگ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مردى رقابت مى كنى كه از تو بلند قامت تر، خردمندتر، زيباتر، كم عيب تر، داراى فرزندانى بيشتر، بخشنده تر و در دفاع از تو نيرومندتر است؟ به خدا سوگند كه تو بر باطلى، چنان كه پدرت بر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در پاسخ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نفيل از پدرم دست بردار كه او بدتر از پدرش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محال است كه او همتاى ما شود و يا تو همتاى ما شوى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اَبُوْكَ مُعاهِرٌ وَ اَبُوْهُ عَفُّ</w:t>
      </w:r>
    </w:p>
    <w:p>
      <w:pPr>
        <w:pStyle w:val="BookText"/>
        <w:rPr/>
      </w:pPr>
      <w:r>
        <w:rPr>
          <w:rFonts w:ascii="Amiri" w:hAnsi="Amiri" w:eastAsia="Amiri" w:cs="Amiri"/>
          <w:color w:val="111111"/>
          <w:sz w:val="28"/>
          <w:sz w:val="28"/>
          <w:szCs w:val="28"/>
          <w:rtl w:val="true"/>
          <w:lang w:bidi="ar-SA"/>
        </w:rPr>
        <w:t>وَ ذادَ الْفِيْلَ عَنْ بَلَدٍ حَرامِ</w:t>
      </w:r>
    </w:p>
    <w:p>
      <w:pPr>
        <w:pStyle w:val="BookText"/>
        <w:rPr/>
      </w:pPr>
      <w:r>
        <w:rPr>
          <w:rFonts w:ascii="IRNazanin" w:hAnsi="IRNazanin" w:eastAsia="IRNazanin"/>
          <w:color w:val="111111"/>
          <w:sz w:val="28"/>
          <w:sz w:val="28"/>
          <w:szCs w:val="28"/>
          <w:rtl w:val="true"/>
          <w:lang w:bidi="fa-IR"/>
        </w:rPr>
        <w:t>پدر تو ناپاك و پدر او پاك دامن است و سپاه فيل را از سرزمين مكه بيرون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برآشفت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بى وفاييهاى روزگار آن است كه ما تو را داور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عموزادگان در فعّاليّت تجارى شركت مى كردند، با اين تفاوت كه ثروت عبدشمس براى به دست آوردن قدرت، مقام و برترى به مصرف مى رسيد، در حالى كه ثروت هاشم و پسرانش براى انجام امور خير و كارهاى نيك به كار گرفته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چهارچوب طبقاتى از همان آغاز چهارچوب چند دستگى،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كشمكش بوده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فرمان خداوند بعثت پيامبر صلى الله عليه و آله اعلان شد اين پيامبر كه از نسل هاشم بود براى ايجاد دگرگونى نوين اسلامى در جامعه مكّى و تمامى شبه جزيره </w:t>
      </w:r>
    </w:p>
    <w:p>
      <w:pPr>
        <w:pStyle w:val="BookText"/>
        <w:rPr/>
      </w:pPr>
      <w:r>
        <w:rPr>
          <w:rFonts w:ascii="IRNazanin" w:hAnsi="IRNazanin" w:eastAsia="IRNazanin"/>
          <w:color w:val="111111"/>
          <w:sz w:val="28"/>
          <w:sz w:val="28"/>
          <w:szCs w:val="28"/>
          <w:rtl w:val="true"/>
          <w:lang w:bidi="fa-IR"/>
        </w:rPr>
        <w:t>عربى كار مى كرد، در حالى كه ابوسفيان همچنان به دنبال انگيزه طبقاتى خود و ايدئولوژى دوران جاهلى و كفر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همچون بسيارى از انسانها قادر نبود كه خويشتن را از بند ايدئولوژى طبقاتى و قبيله اى خود برهاند و به همين سبب انديشه محدود وى نتوانست مفهوم و پيام نبوت بزرگ را كه در آيات قرآنى آمده بود فراگيرد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آياتى كه محمّد صلى الله عليه و آله آنها را در خانه مؤمنان رازدار قرائت مى كرد و او آنها را مى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به ابوثعلبه كه وى را همراهى مى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چيزهايى را شنيدم كه آنها را مى دانم و مقصود از آنها را هم مى فهمم و نيز چيزهايى را شنيدم كه نه معناى آن را فهميدم و نه مقصود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 برداشتهاى جاهلى خود، يقينا نمى توانست تحول جديدى را بفهمد كه قرآن كريم آن را بيان كرده و او هم مخفيانه بدان گوش فرا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وى شنيده هايش را با شيوه اى قديمى و سنّتى تحليل و توجيه مى كند، يعنى رقابت و كشمكش ميان بنى اميه و بنى هاشم و به گمان او اين تحول جديد نيز ادامه جدال ميان عبدشمس 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اين تحليل خود را چنين توضيح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چيزى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فرزندان عبدمناف بر سرِ رياست با يكديگر نزاع و درگيرى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اطعام كردند، ما هم اطعام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 مسؤوليت بردوش كشيدند، ما هم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بخشش كردند، ما هم بخشش كرديم تا اين كه در سواركارى برابر شديم و همانند دو اسبى بوديم كه با يكديگر مسابقه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ما را پيامبرى است كه به او از آسمان وحى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براى ما بسيار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كى مى توانيم اين چنين سخنى را درك كنيم؟ به خدا سوگند كه هيچگاه آن را باور و تصديق نخواهيم كرد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تأثير گذارى عادات و رسوم گذشته بر انديشه و رفتار ابوسفيان بسيار روشن </w:t>
      </w:r>
    </w:p>
    <w:p>
      <w:pPr>
        <w:pStyle w:val="BookText"/>
        <w:rPr/>
      </w:pPr>
      <w:r>
        <w:rPr>
          <w:rFonts w:ascii="IRNazanin" w:hAnsi="IRNazanin" w:eastAsia="IRNazanin"/>
          <w:color w:val="111111"/>
          <w:sz w:val="28"/>
          <w:sz w:val="28"/>
          <w:szCs w:val="28"/>
          <w:rtl w:val="true"/>
          <w:lang w:bidi="fa-IR"/>
        </w:rPr>
        <w:t>است، چرا كه اين روش او پيامد مرحله اى است كه به كمال خود رسيده است و اين، همان مرحله رشد اشرافى گرى قريشى و آرزوهاى بزرگ سياسى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يكى از رهبران سرشناسى بود كه با الهام گرفتن از انگيزه هاى اين اشرافى گرى كفرآميز و انديشه ها و منافع آن با سلام ستيز داشت و نبرد احد خوى و سرشت ابوسفيان را برملا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كه وى بدن حمزه بن عبدالمطلب عموى پيامبر صلى الله عليه و آله را ديد كه در ميدان نبرد افتاده است، نتوانست كينه و دشمنى اش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خطاب به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چرخيد، وضعيّت دگرگون شد و عقده دلم از شما خالى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دست خويش نيزه اى داشت، با همان نيزه به دهان حمزه مى زد و ديوانه وار اين سخن را تكرار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 اى كه پدر و مادرت را نافرمانى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اى كه پدر و مادرت را نافرمانى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سركرده حبشيها حليس به ابوسفيان رسيد و از اين عمل زشت او بهت زده شد، زيرا او برخورد اربابان را با بردگانشان مى دانست و از روى شگفت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قريش با پسر عمويش كه ازگوشت و خون اوست، اين گونه رفتارمى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با حالت نگرانى و عذرخواهى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پنهان بدار كه از روى خطا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كه سردمدار اشرافى گرى قرشى بود، نتوانست بر سرشت خود فايق آيد، زيرا انديشه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 فريبكارى و هوشيارى كه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مستقيم ماهيت بسته قبيله گرايى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اين كه پس از فتح مكه و اسلام آوردن ابوسفيان، مرحله جديدى در انديشه او آغاز مى شود و نيز به رغم آن امتيازى كه پيامبر اسلام صلى الله عليه و آله در هنگام فتح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خانه ابوسفيان در آيد،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ريشه هاى انديشه سنّتى، شخصيت ابوسفيان را به جانب خود مى كشاند و انديشه </w:t>
      </w:r>
    </w:p>
    <w:p>
      <w:pPr>
        <w:pStyle w:val="BookText"/>
        <w:rPr/>
      </w:pPr>
      <w:r>
        <w:rPr>
          <w:rFonts w:ascii="IRNazanin" w:hAnsi="IRNazanin" w:eastAsia="IRNazanin"/>
          <w:color w:val="111111"/>
          <w:sz w:val="28"/>
          <w:sz w:val="28"/>
          <w:szCs w:val="28"/>
          <w:rtl w:val="true"/>
          <w:lang w:bidi="fa-IR"/>
        </w:rPr>
        <w:t>جديد، يعنى گرايش او به اسلام چندان تأثيرى ندارد، زيرا اسلام يك انديشه نوپايى است كه ممكن است ابوسفيان از روى اجبار و نان به نرخ روز خوردن و يا با هدف آزمودن بدان گرويده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درجه راستين و يا دروغين بودن پذيرش انديشه جديد در هنگام فتح مكه هر چه باشد، ابوسفيان بعدها در جنگ حنين نقاب از چهره اسلام خود بر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برملا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اين جنگ كه مسلمانان در برابر تهاجم قبيله هوازن شكست خورده بودند، با شادمانى به برخى از همراهان مكى اش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ابوسفيان بدان سوگند مى خورد كه شكست اينان به اين سوى دريا پايان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بن جنيد با شادمانى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امروز جادوى محمّد بى اثر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صفوان بن اميه با حالت خشم جلو جبله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دهانت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اين كه صفوان هنوز اسلام خويش را اعلان نكرده بود، به ابوسفيان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برتو، اى ابوحنظله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مردى از قريش بر من سرورى كند، برايم محبوبتر از آن است كه مردى از هوازن مهتر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كه ابوسفيان، عمرش را سپرى كرده، سالخورده شده و روشنايى ديدگانش را از دست داده بود، ليكن همچنان بر انديشه ها و تزهاى نخستين خويش كه در برابر عوامل تأثيرگذار بزرگ اسلامى ذرّه اى سست نشده، پاى بند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 و انديشه با روح ابوسفيان همخوانى و پيوستگى شگفت آورى داشت،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ويژگى شخصيتى، يك شخصيت ماجراجو بود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با يكى از ابعاد پنهان واقعيت موجود كه بتدريج آشكار مى شود، سازگارى </w:t>
      </w:r>
    </w:p>
    <w:p>
      <w:pPr>
        <w:pStyle w:val="BookText"/>
        <w:rPr/>
      </w:pPr>
      <w:r>
        <w:rPr>
          <w:rFonts w:ascii="IRNazanin" w:hAnsi="IRNazanin" w:eastAsia="IRNazanin"/>
          <w:color w:val="111111"/>
          <w:sz w:val="28"/>
          <w:sz w:val="28"/>
          <w:szCs w:val="28"/>
          <w:rtl w:val="true"/>
          <w:lang w:bidi="fa-IR"/>
        </w:rPr>
        <w:t>دارد و اين، همان بعد رشد اشرافى گرى سنّتى با چهره اى جديد و در لباس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يك نشست ويژه در زمان خلافت عثمان بن عفان، آرزوها و بلند پروازيهاى ابوسفيان به جوش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مرگ كه در او آشكار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مقتضيات قبر و مجهّز شدن به كارهاى شايسته او را نهراسانيد و انديشه هايش را در يك سخن كوتاه و رسا كه تمامى ابعاد سياسى و اقتصادى عملكرد او را بازگو مى كند، اعلان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اميه، حكومت را بسان توپ بقاپيد كه سوگند به آن كه ابوسفيان بدان سوگند ياد مى كند، من همچنان آن را برايتان آرزو مى كنم و آن را ميراث كودكان خود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نظير اين سخن را به هنگامى كه گذرش به قبر حمزه عموى پيامبر صلى الله عليه و آله افتاد نيز بر زبان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ابوعماره، همان خلافتى كه ما به خاطر آن همديگر را با شمشير مى زديم، امروز به صورت شهرت و نام دوم جوانان ما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خوى و سرشت قبيله اى حاكم در جامعه جزيره عربى، سرشت همگانى بود و اين تنها ابوسفيان نبود كه از انديشه اموى پيروى مى كرد، بلكه سيماى تمامى افراد، سيماى قبيله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نژادى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شرايط خود را با شكلهاى گوناگون و درجات مختلف بر سياستها و انديشه ها تحميل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رغم اين كه آمده بود تا معيارهاى قبيله اى را به معيارهاى انسانى تبديل كند امّا در آغاز</w:t>
      </w:r>
    </w:p>
    <w:p>
      <w:pPr>
        <w:pStyle w:val="BookText"/>
        <w:rPr/>
      </w:pPr>
      <w:r>
        <w:rPr>
          <w:rFonts w:ascii="IRNazanin" w:hAnsi="IRNazanin" w:eastAsia="IRNazanin"/>
          <w:color w:val="111111"/>
          <w:sz w:val="28"/>
          <w:sz w:val="28"/>
          <w:szCs w:val="28"/>
          <w:rtl w:val="true"/>
          <w:lang w:bidi="fa-IR"/>
        </w:rPr>
        <w:t>كار از حمايت بستگان و خانواده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در هنگام رويارويى پيامبر صلى الله عليه و آله با قريش، بنى هاشم از او پشتيبانى مى كردند و بنى هاشم بر اثر دفاع از پيامبر بزرگوار</w:t>
      </w:r>
    </w:p>
    <w:p>
      <w:pPr>
        <w:pStyle w:val="BookText"/>
        <w:rPr/>
      </w:pPr>
      <w:r>
        <w:rPr>
          <w:rFonts w:ascii="IRNazanin" w:hAnsi="IRNazanin" w:eastAsia="IRNazanin"/>
          <w:color w:val="111111"/>
          <w:sz w:val="28"/>
          <w:sz w:val="28"/>
          <w:szCs w:val="28"/>
          <w:rtl w:val="true"/>
          <w:lang w:bidi="fa-IR"/>
        </w:rPr>
        <w:t>دچار زحمتها و رنجهاى بزرگى شدند بويژه پس از آن كه قريش آنان را مورد تحريم اقتصادى قرار دادند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گفتن است كه بسيارى از هاشميان در رويارويى با قريشيان انگيزه </w:t>
      </w:r>
    </w:p>
    <w:p>
      <w:pPr>
        <w:pStyle w:val="BookText"/>
        <w:rPr/>
      </w:pPr>
      <w:r>
        <w:rPr>
          <w:rFonts w:ascii="IRNazanin" w:hAnsi="IRNazanin" w:eastAsia="IRNazanin"/>
          <w:color w:val="111111"/>
          <w:sz w:val="28"/>
          <w:sz w:val="28"/>
          <w:szCs w:val="28"/>
          <w:rtl w:val="true"/>
          <w:lang w:bidi="fa-IR"/>
        </w:rPr>
        <w:t xml:space="preserve">اسلامى نداشتند ليكن آنچه مسلم است آن است كه اين صف بندى قومى با صف بندى اسلامى كه يك صورت پيشرفته از دگرگونى عمومى اجتماعى بود همخوانى پيدا مى كرد و به طور كلّى 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جزيره عربى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جامعه قبيله اى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جامعه پيشرفته كه به جنبش اسلامى و عدالت اجتماعى خدمت مى كرد و ديگرى جامعه طبقاتى مصلحت گرا كه براى بلند پروازيهاى اشرافى گرى قديم و يا جديد فعّاليّت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ايستادن بنى هاشم در كنار پيامبر صلى الله عليه و آله چه پيش از تحريم اقتصادى، چه در اثنا و چه پس از آن، از لحاظ مفهوم و جهت گيرى، با صف بندى قومى ابوسفيان و بنى اميه در آن زمان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 بندى نخست، پيام و معناى تاريخى با خود دارد، در حالى كه صف بندى دوم، چيزى جز بعد طبقاتى سنّتى كه در جهت مخالف حركت تاريخ است،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همانندى از لحاظ چندى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بنديهاى قبيله اى و قومى كه با يكديگر در ستيز و جنگ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نيست كه آنها از لحاظ فكرى و هدف نيز همانند هم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سياق ريشه ها و بنيادهايى كه براى جدال و نبرد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بنى هاشم و بنى 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شد، بايد توجّه داشته باشيم كه على بن ابى طالب عليه السلام در دو نبرد بدر و احد و ديگر نبردها تعداد بسيارى از سردمداران و سران قريش را به خاك و خون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جاهلى، معيارهاى خانوادگى را پى ريزى مى كرد و در بسيارى از اوقات، راه اين پيروزى، خون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مى توانيم به مقدار كينه اى كه ابوسفيان و همسرش هند دختر عتبه از على عليه السلام و حمزه در دل پنهان كرده بودند، پى ببريم، زيرا اين دو شخصيت سردمداران محبوب آنها را به هلاكت رسانيده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على عليه السلام حنظله فرزند ابوسفيان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وليدبن عتبه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عتبه بن ربيعه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هلاكت رسانيده بود و امام على عليه السلام اين موضوع را در نامه اى كه به معاويه نوشت، يادآور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در پى او هستى، بزودى به سراغت خواهد آمد و آنچه دور مى پندارى به تو نزديك خواهد شد؛ و من با سپاهى گران از مهاجرين و انصار كه جنگجويان فرمانبردار و بسيار انبوهى هستند و گَرْد از ميدان نبرد بر مى انگيزند و جامه آنان كفن است و ديدار پروردگارشان را از هر ديدارى بيشتر دوست دارند، به سوى تو مى 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زادگان جنگجويان بدر نيز آنان را همراهى مى كنند و شمشيرهاى برّان هاشميان كه تو جايگاه فرود آمدن تيغهايشان را در برادر، دايى، جدّ و خانواده ات خوب مى شناسى و آن عذاب و سختى از ستمكاران دور نيست</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درباره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بشدّت شرك را باور داشت و افزون بر شرك، خشم وى به خاطر كشته شدن پدر، برادر و پسرش، آن چنان كينه اى در دل او ايجاد كرده بود كه لحظه اى آن را فراموش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كينه با سرشت او همداستانى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وى موضع شوهرش ابوسفيان را در روز فتح مكه نپذيرفت و سبيل او را برگرفت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چاق و گنده را بكشيد كه چه زشت است اين سركرده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شرك و كينه توزى اش را همچنان حفظ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از لحاظ هدف، با پدر و مادرش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ابوسفيان و هند از تبار كفر و گمراهى بودند و تحوّلات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دگرگونيهاى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واپسين روزهاى زندگى آنها رخ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فتح اسلامى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قابل توجّه نبود و از مرحله بهره گيرى از گذشت پيامبر بزرگ صلى الله عليه و آله و عفو بى نظير او فراتر نمى رفت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كه جگر حمزه عموى پيامبر صلى الله عليه و آله را با دندان گاز گرفته و جويده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پس از زمانى بود كه وى وحشى را براى كشتن او خريدارى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فتح مكه، يك نوع اخلاق عالى و بزرگوارى شگفت آور از سوى پيامبر صلى الله عليه و آله در برخورد با خودش مشاهده كرد، ليكن اين برخورد عالى، اثر تربيتى برانديشه و روح او برجاى </w:t>
      </w:r>
    </w:p>
    <w:p>
      <w:pPr>
        <w:pStyle w:val="BookText"/>
        <w:rPr/>
      </w:pPr>
      <w:r>
        <w:rPr>
          <w:rFonts w:ascii="IRNazanin" w:hAnsi="IRNazanin" w:eastAsia="IRNazanin"/>
          <w:color w:val="111111"/>
          <w:sz w:val="28"/>
          <w:sz w:val="28"/>
          <w:szCs w:val="28"/>
          <w:rtl w:val="true"/>
          <w:lang w:bidi="fa-IR"/>
        </w:rPr>
        <w:t>ننهاد زيرا بخش بزرگ تاريخ زندگى هند و ابوسفيان از همان تاريخ جامعه جاهلى تشكيل مى شد كه بشدّت با خودخواهى اشرافى گرى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نسل دوران جاهليت محسوب نمى شد زيرا وى چنان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پيش از هجرت پيامبر صلى الله عليه و آله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نوجوانى معاويه خبرى در دست نيست بويژه اين كه وى در روز فتح مكه به دين اسلام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رغم اين كه وى در حدود بيست و هشت سال از زندگى اش را در دوران شرك سپرى كرد و مشرك بود، زندگى اش در اين مدّت معمولى بوده و هيچ گونه كارهايى مشهور و يا خبرهايى معروف در آن به چشم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پس از اسلام آوردن، از كاتبان پيامبر صلى الله عليه و آله شد، زيرا وى يكى از هفده نفرى بود كه جز آنان، نويسنده اى در اسلام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هفده نفر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عليه السلام، عمربن خطاب، طلحه بن عبيداللّه ، عثمان بن عفان، ابو عبيده بن جراح، ابان بن سعيدبن عاص، خالدبن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ابوخذيفه بن عبته، يزيدبن ابوسفيان، حاطب بن عمروبن سعدبن ابى صخر، حويطب بن عبدالعزّى، ابوسفيان بن حرب،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جهيم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معاويه جزء كاتبان پيامبر صلى الله عليه و آله شد كه آنان ده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 السلام، عمربن خطاب، عثمان بن عفان، خالدبن سعيدبن عاص، ابان بن سعيدبن عاص، ابوسفيدبن عاص، عمروبن عاص، شرجبيل بن حسنة، زيدبن ثابت و علاءبن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كاتب پيامبر صلى الله عليه و آله بود، تا اين كه آن حضرت به رفيق اعلى پيوست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براستى مقايسه ميان عوامل اثر گذار خانوادگى و عوامل اثرگذار جديد اسلامى، بسيار دقيق و دشوار است، ليكن نقش عوامل اثرگذار خانوادگى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اثرگذاريهاى پدر معاويه، ابوسفيان و مادرش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طى سالهاى پيش از اسلام او، نمى توان ناديده گرفت و بخصوص كه فرمانبردارى معاويه از پدرش بسيار </w:t>
      </w:r>
    </w:p>
    <w:p>
      <w:pPr>
        <w:pStyle w:val="BookText"/>
        <w:rPr/>
      </w:pPr>
      <w:r>
        <w:rPr>
          <w:rFonts w:ascii="IRNazanin" w:hAnsi="IRNazanin" w:eastAsia="IRNazanin"/>
          <w:color w:val="111111"/>
          <w:sz w:val="28"/>
          <w:sz w:val="28"/>
          <w:szCs w:val="28"/>
          <w:rtl w:val="true"/>
          <w:lang w:bidi="fa-IR"/>
        </w:rPr>
        <w:t>چشم گير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را داستانى كه در آن، عمروبن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درحضور عمربن خطاب كتك مى زند، بخوبى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نادانتر از تو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برخيز و از او قصاص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پاسخ او، تنها اين سخن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دستور داده است كه هيچ كارى را بدون فرمان او انجام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گسترده ابوسفيان بر فرزندش معاويه و تأثير گذاريهاى بزرگ مادرش هند، بدون ترديد اندوخته اى از انديشه ها و احساسات را در شخصيت معاويه در مرحله پيش از اسلام آوردن او ساخت؛ و از آن جا كه معاويه پس از فتح مكه اسلام آورد، مى توان به بخش بزرگى از اين اندوخته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زمانى كه هنوز يك ايدئولوژى استوار وجود نداشته، همين اندوخته تشكيل دهنده بنيادين انديشه هاى معاويه بوده است و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پيش از اسلام معاويه، از ايدئولوژى و يا انديشه هاى بنيادين خالى بوده است، منطقى نخواهد بود، زيرا ايدئولوژى بت پرستى و يا ايدئولوژى شرك و همراه شدن آن با سرشت اشرافى گرى خاندان ابوسفيان تا اندازه زيادى حدود انديشه هاى معاويه را مشخص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اين موضوع، مصيبتهايى را بيفزاييم كه بر اثر به خاك وخون افتادن افراد سرشناس و برجسته اين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دايى و پدر بزرگ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معاويه گذشت، كينه ها از لحاظ روانى نيرومندتر خواهد شد، زيرا معاويه هنوز از ايدئولوژى پاك كننده اسلامى كه فرصت چيره شدن بر كينه ها و خشمها را براى او فراهم مى كرد، برخوردار نبود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على بن ابى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معاويه تفاوت داشت،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سركردگان برجسته اموى را در نبردها و جنگهاى اسلامى بر ضد شرك و كفر و گمراهى به هلاكت نرسانيد، بلكه بسيارى از عموزادگان برجسته خويش را نيز به خاك و خون 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از نظرگاه امام على عليه السلام و صحابه و مؤمنان، تنها اسلام بود كه جهت روابط سياسى و اجتماعى را چه در حال صلح و چه در حال جنگ تعيين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معاويه بايد گفت هر چند ويژگيهاى شخصيتى او نظير پنهانكارى و حوصله به خرج دادن موجب مى شد كه برخى از انديشه ها، كينه توزيها و گرايشهاى قبلى او استوار و پابرجا شود بويژه اين كه او خود را براى بر عهده گرفتن رياست خاندان اميه پس از پدرش آماده مى كرد ليكن اين امر در صورتى تحقق مى يافت كه اسلام ظهور نمى كرد و معادلات را در آن زمان بر هم نمى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كه احساس كينه توزيها و انتقامها را در دل جاى مى دهند و انتقام را از سطح انتقام شخصى فراتر مى برند، افرادى هستند كه از آرمان عالى برخوردارند، زيرا از ديدگاه آنان، انتقام به يك فعّاليّت سياسى بزرگ تبديل مى شود كه از انتقامهاى شخصى و كوچك فراتر مى رود و به دستاوردى بزرگ مى رسد و اين دستاورد، همان پيروزى سياسى و نمايش قدرت در برابر گوش و چشم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خصلتهاى شخصى معاويه در تقويت اين آرمان سهم بزرگى داشت و يا آرمانى كه معاويه در سرداشت، در ساختار اين خصلتها و رشد آن نقش ايفا كرد و در هر دو حالت همداستانى ميان اهدافى كه از پيش طراحى شده بود و خصلتهاى شخصى معاويه تصويرى كامل از قدرتى است كه شرايط آينده آن را پشتيبانى مى كند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پس از مرگ يزيدبن ابى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فرماندهان سپاه اسلامى براى فتح شام بود،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زير پرچم برادرش فعّاليّت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رسيدن به جايگاه برادرش آماده كرد، جايگاهى كه برادرش آن را از پيش براى او مهيا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عنوان استاندار در شام پابرجا شد و بدين ترتيب شرايط بيرونى و درونى براى استقرار قدرت او در شام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زير به معاويه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پدرش را در هنگامى كه </w:t>
      </w:r>
      <w:bookmarkStart w:id="156" w:name="pg7327_54247"/>
    </w:p>
    <w:p>
      <w:pPr>
        <w:pStyle w:val="BookText"/>
        <w:rPr/>
      </w:pPr>
      <w:bookmarkEnd w:id="156"/>
      <w:r>
        <w:rPr>
          <w:rFonts w:ascii="IRNazanin" w:hAnsi="IRNazanin" w:eastAsia="IRNazanin"/>
          <w:color w:val="111111"/>
          <w:sz w:val="28"/>
          <w:sz w:val="28"/>
          <w:szCs w:val="28"/>
          <w:rtl w:val="true"/>
          <w:lang w:bidi="fa-IR"/>
        </w:rPr>
        <w:t>مى خواست به كيش اسلام در آيد مورد خطاب قرار داده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صَخْرُ لا تُسْلِمَنَّ فَتَفْضَحْنا</w:t>
      </w:r>
    </w:p>
    <w:p>
      <w:pPr>
        <w:pStyle w:val="BookText"/>
        <w:rPr/>
      </w:pPr>
      <w:r>
        <w:rPr>
          <w:rFonts w:ascii="Amiri" w:hAnsi="Amiri" w:eastAsia="Amiri" w:cs="Amiri"/>
          <w:color w:val="111111"/>
          <w:sz w:val="28"/>
          <w:sz w:val="28"/>
          <w:szCs w:val="28"/>
          <w:rtl w:val="true"/>
          <w:lang w:bidi="ar-SA"/>
        </w:rPr>
        <w:t>بَعْدَ الّْذِيْنَ بِبَدْرٍ اَصْبَحُوا مِزَقا</w:t>
      </w:r>
    </w:p>
    <w:p>
      <w:pPr>
        <w:pStyle w:val="BookText"/>
        <w:rPr/>
      </w:pPr>
      <w:r>
        <w:rPr>
          <w:rFonts w:ascii="IRNazanin" w:hAnsi="IRNazanin" w:eastAsia="IRNazanin"/>
          <w:color w:val="111111"/>
          <w:sz w:val="28"/>
          <w:sz w:val="28"/>
          <w:szCs w:val="28"/>
          <w:rtl w:val="true"/>
          <w:lang w:bidi="fa-IR"/>
        </w:rPr>
        <w:t>اى صخر، اسلام نياور كه ما را رسوا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كسانى كه در بدر پاره پاره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خالى، عمىّ و عمُّ الامّ ثالِثُهُم</w:t>
      </w:r>
    </w:p>
    <w:p>
      <w:pPr>
        <w:pStyle w:val="BookText"/>
        <w:rPr/>
      </w:pPr>
      <w:r>
        <w:rPr>
          <w:rFonts w:ascii="Amiri" w:hAnsi="Amiri" w:eastAsia="Amiri" w:cs="Amiri"/>
          <w:color w:val="111111"/>
          <w:sz w:val="28"/>
          <w:sz w:val="28"/>
          <w:szCs w:val="28"/>
          <w:rtl w:val="true"/>
          <w:lang w:bidi="ar-SA"/>
        </w:rPr>
        <w:t>وَ حَنْظَلُ الْخَيْرِ، قَدْ اَهْدى لَنا الاَرَقا</w:t>
      </w:r>
    </w:p>
    <w:p>
      <w:pPr>
        <w:pStyle w:val="BookText"/>
        <w:rPr/>
      </w:pPr>
      <w:r>
        <w:rPr>
          <w:rFonts w:ascii="IRNazanin" w:hAnsi="IRNazanin" w:eastAsia="IRNazanin"/>
          <w:color w:val="111111"/>
          <w:sz w:val="28"/>
          <w:sz w:val="28"/>
          <w:szCs w:val="28"/>
          <w:rtl w:val="true"/>
          <w:lang w:bidi="fa-IR"/>
        </w:rPr>
        <w:t>دايى ام، عمويم وعموى مادرم كه سومين شان بود و حنظله نيك انديش كه بر اثر كشته شدن او خواب در چشمان ما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تَرَكنَنَّ اِلَى اَمْرٍ تُقَلِّدُنا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الُرّاقصات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فى مَكَّةَ الُخَرَقا</w:t>
      </w:r>
    </w:p>
    <w:p>
      <w:pPr>
        <w:pStyle w:val="BookText"/>
        <w:rPr/>
      </w:pPr>
      <w:r>
        <w:rPr>
          <w:rFonts w:ascii="IRNazanin" w:hAnsi="IRNazanin" w:eastAsia="IRNazanin"/>
          <w:color w:val="111111"/>
          <w:sz w:val="28"/>
          <w:sz w:val="28"/>
          <w:szCs w:val="28"/>
          <w:rtl w:val="true"/>
          <w:lang w:bidi="fa-IR"/>
        </w:rPr>
        <w:t xml:space="preserve">كارى مكن كه بر اثر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ما را نابخرد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فالْمَوتُ اَهْوَنُ مِنْ قَولَ الْعُداةِ لَنا</w:t>
      </w:r>
    </w:p>
    <w:p>
      <w:pPr>
        <w:pStyle w:val="BookText"/>
        <w:rPr/>
      </w:pPr>
      <w:r>
        <w:rPr>
          <w:rFonts w:ascii="Amiri" w:hAnsi="Amiri" w:eastAsia="Amiri" w:cs="Amiri"/>
          <w:color w:val="111111"/>
          <w:sz w:val="28"/>
          <w:sz w:val="28"/>
          <w:szCs w:val="28"/>
          <w:rtl w:val="true"/>
          <w:lang w:bidi="ar-SA"/>
        </w:rPr>
        <w:t>حادَ ابنُ حربٍ مِنْ الُعزّى اِذا فَرقا</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مرگ از سخن دشمن براى ما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از عزّى دست برداشت و جدا شد</w:t>
      </w:r>
      <w:r>
        <w:rPr>
          <w:rFonts w:eastAsia="IRNazanin" w:cs="IRNazanin"/>
          <w:color w:val="111111"/>
          <w:sz w:val="28"/>
          <w:szCs w:val="28"/>
          <w:rtl w:val="true"/>
          <w:lang w:bidi="fa-IR"/>
        </w:rPr>
        <w:t>.</w:t>
      </w:r>
    </w:p>
    <w:p>
      <w:pPr>
        <w:pStyle w:val="Heading3"/>
        <w:numPr>
          <w:ilvl w:val="2"/>
          <w:numId w:val="1"/>
        </w:numPr>
        <w:rPr/>
      </w:pPr>
      <w:bookmarkStart w:id="157" w:name="__RefHeading___Toc973879_1051229030"/>
      <w:bookmarkStart w:id="158" w:name="_Toc49"/>
      <w:bookmarkEnd w:id="157"/>
      <w:r>
        <w:rPr>
          <w:rtl w:val="true"/>
        </w:rPr>
        <w:t>چهارچوب طبقاتى و سياسى براى شرايط جديد</w:t>
      </w:r>
      <w:bookmarkEnd w:id="158"/>
    </w:p>
    <w:p>
      <w:pPr>
        <w:pStyle w:val="BookText"/>
        <w:rPr/>
      </w:pPr>
      <w:r>
        <w:rPr>
          <w:rFonts w:ascii="IRNazanin" w:hAnsi="IRNazanin" w:eastAsia="IRNazanin"/>
          <w:color w:val="111111"/>
          <w:sz w:val="28"/>
          <w:sz w:val="28"/>
          <w:szCs w:val="28"/>
          <w:rtl w:val="true"/>
          <w:lang w:bidi="fa-IR"/>
        </w:rPr>
        <w:t>مشكلات جنگ و درگيرى در جوامع اسلامى، بويژه جنگى كه آتش آن در زمان دو خليفه عثمان بن عفان و على بن ابى طالب زبانه كشيد، ارتباط محكمى با شرايط سياسى و اقتصادى دارد، شرايطى كه توانست ريشه هاى اقتصادى و ايدئولوژى قديم را به حركت در آورد و آنها را دوباره زنده كند، متحول سازد وبه نظام طبقاتى جديدى كه به نام اسلام رشد يافته و اسلام از آن بيزار است، پيوند دهد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جديد گروههايى چون سودجويان، احتكار كنندگان، سرمايه داران، آزمندان و استثمارگران را از هر صنفى كه باشند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طبقه، مجموعه اى واحد و همگون نيست، بلكه يك پديده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طبقاتى گسترده اى </w:t>
      </w:r>
    </w:p>
    <w:p>
      <w:pPr>
        <w:pStyle w:val="BookText"/>
        <w:rPr/>
      </w:pPr>
      <w:r>
        <w:rPr>
          <w:rFonts w:ascii="IRNazanin" w:hAnsi="IRNazanin" w:eastAsia="IRNazanin"/>
          <w:color w:val="111111"/>
          <w:sz w:val="28"/>
          <w:sz w:val="28"/>
          <w:szCs w:val="28"/>
          <w:rtl w:val="true"/>
          <w:lang w:bidi="fa-IR"/>
        </w:rPr>
        <w:t>است كه چندين مجموعه و افراد را شامل مى شود، مجموعه ها و افرادى كه گرايشها، انديشه ها و اهدافشان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محمّد صلى الله عليه و آله كه با ديدگان تيزبين خويش اين پديده طبقاتى را مى ديد، نسبت به خطر ظهور و خطرهاى رشد آن، هشدار داد و اين پس از زمانى بود كه آن حضرت خطبه وداع را ايراد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رحلت خويش كه بزودى اتفاق خواهد افتاد، اشاره مى كرد و با چشمانش مى ديد كه هنوز بت ثروت و بت زر و سيم باقى مانده است و نيز كسانى را مشاهده مى كرد كه اين دو را مى اندوزند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را در مكه ديد و سخت دلش را جريحه 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پس از تلاوت اين آيه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به كمال رسانيدم و نعمت خود را بر شما تمام كردم و اسلام را دين شما برگزيدم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 آور نيست اگر آن رفاهى كه پيامبر صلى الله عليه و آله مشاهده كرد، باعث بزرگترين رنج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كعبه رفت و در سايه آن نشست و در آن جا نمادهاى ثروت را در برخى از مردم و نمادهاى تهيدستى و نادارى را در برخى ديگر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نزد او آمد، ديد كه اين آيه را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را كه زروسيم مى اندوزند و در راه خدا انفاقش نمى كنند به عذابى دردآور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ابوذر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كعبه سوگند كه آنان زيان 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دارايى شان از همه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شتر و گاو و گوسفندى كه در روز قيامت بيايد و زكات آن رانداده باشد، آن حيوان بزرگتر و گنده تر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مى آيد و با شاخهايش او را مى زند و با سمهايش او را لگدمال مى كند و هرگاه آخرين آنها تمام شود، نخستين آنها</w:t>
      </w:r>
    </w:p>
    <w:p>
      <w:pPr>
        <w:pStyle w:val="BookText"/>
        <w:rPr/>
      </w:pPr>
      <w:r>
        <w:rPr>
          <w:rFonts w:ascii="IRNazanin" w:hAnsi="IRNazanin" w:eastAsia="IRNazanin"/>
          <w:color w:val="111111"/>
          <w:sz w:val="28"/>
          <w:sz w:val="28"/>
          <w:szCs w:val="28"/>
          <w:rtl w:val="true"/>
          <w:lang w:bidi="fa-IR"/>
        </w:rPr>
        <w:t>برمى گردد، تا اين كه در ميان مردم قضاوت شود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در حجه الوداع، پس از ايراد خطبه وداع و پس از گذراندن مراحل دشوار آموزشى، پرورشى و اجرايى، در مورد خطر پيدايش طبقه استثمارگر و مرفّه </w:t>
      </w:r>
    </w:p>
    <w:p>
      <w:pPr>
        <w:pStyle w:val="BookText"/>
        <w:rPr/>
      </w:pPr>
      <w:r>
        <w:rPr>
          <w:rFonts w:ascii="IRNazanin" w:hAnsi="IRNazanin" w:eastAsia="IRNazanin"/>
          <w:color w:val="111111"/>
          <w:sz w:val="28"/>
          <w:sz w:val="28"/>
          <w:szCs w:val="28"/>
          <w:rtl w:val="true"/>
          <w:lang w:bidi="fa-IR"/>
        </w:rPr>
        <w:t>هشدار مى دهد و اين هشدار او در پرتو فرمان جاويدان قرآن كريم است كه خلاصه اى از تاريخ اقوام گذشته است، زيرا طبقات ثروتمند، مرفه و عيّاش، دشمنان پيامبران الهى ونيز سبب ويران شدن آباديها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سخنى روشنتر جامعه اسلامى از طريق آيات قرآنى وحديث پيامبر صلى الله عليه و آله به اين تجربه تاريخى پى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ماهيچ رسولى در ديارى نفرستاديم، جز آن كه ثروتمندان عياش به رسولان گفتند ما به رسالت شما كافريم و هيچ ايمان به شما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بازگفتند كه ما بيش از شما مال و فرزند داريم وهرگز رنج و عذابى نخواهيم داشت</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چون اهل ديارى را بخواهيم به كيفر گناه هلاك سازيم، پيشوايان و متنعمان آن شهر را امر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آنها راه فسق و ظلم در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را به</w:t>
      </w:r>
    </w:p>
    <w:p>
      <w:pPr>
        <w:pStyle w:val="BookText"/>
        <w:rPr/>
      </w:pPr>
      <w:r>
        <w:rPr>
          <w:rFonts w:ascii="Amiri" w:hAnsi="Amiri" w:eastAsia="Amiri" w:cs="Amiri"/>
          <w:color w:val="111111"/>
          <w:sz w:val="28"/>
          <w:sz w:val="28"/>
          <w:szCs w:val="28"/>
          <w:rtl w:val="true"/>
          <w:lang w:bidi="ar-SA"/>
        </w:rPr>
        <w:t>جرم بدكارى هلاك مى سازيم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پيامبر اسلام صلى الله عليه و آله بازگشتن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شتاب پيدا كرد و قريش براى اين كار آمادگى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گويى قريشيان انتظار مى كشيدند تا زمانى كه مجبورشان كرده بودند به كيش اسلام درآيند سپرى شود و خبر رحلت پيامبر صلى الله عليه و آله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آن است كه همين دلهايى كه پيشتر مالامال از ايمان ديده مى شد، امروز كينه هايى را برملا ساخته كه حرمت اين ايمان را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زندگى حضرت محمّد صلى الله عليه و آله از شكست دادن او ناتوان و درمانده شده بودند، اينك مى كوشند كه پس از مرگش او را شكست دهند و به همين منظور بپا مى خيزند و گروه اندك خود را سامان مى دهند تا رداى اسلام را از تن خود بيرون آورند و بدين ترتيب، آشوب مكه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شوكت قريش آن چنان نيرومند مى شود كه عتاب بن اسيد كارگزار پيامبر خدا صلى الله عليه و آله نسبت به مكه احساس خطر مى كند از آن جا مى گريزد تا بلكه خويشتن را از اين آشوب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از آن جا كه خداوند </w:t>
      </w:r>
    </w:p>
    <w:p>
      <w:pPr>
        <w:pStyle w:val="BookText"/>
        <w:rPr/>
      </w:pPr>
      <w:r>
        <w:rPr>
          <w:rFonts w:ascii="IRNazanin" w:hAnsi="IRNazanin" w:eastAsia="IRNazanin"/>
          <w:color w:val="111111"/>
          <w:sz w:val="28"/>
          <w:sz w:val="28"/>
          <w:szCs w:val="28"/>
          <w:rtl w:val="true"/>
          <w:lang w:bidi="fa-IR"/>
        </w:rPr>
        <w:t>مى خواهد، دينش را گرامى بدارد و سخنش را بر گروه گمراه برترى بخشد، بار ديگر آنان را در برابر اسلام ذليل و خوار مى كند چنان كه در حيات محمّد صلى الله عليه و آله ذليلشان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سركرده آنان در جنگ حديبيه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فرار عتاب، در ميان آنان برپا مى ايستد وبه ايشان هشدار مى دهد و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آخرين كسانى بوديد كه اسلام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از نخستين كسانى باشيد كه از آن بر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قادر است كه اين فرمان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پيامبر خداگفته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شما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ببينيم، گردنش را خواهيم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ترسيدند و انديشه ها به راه درست خود بازگشت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دنبال پيدايش نشانه هاى ارتداد، خطر آزمندان و سود جويان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انديشى و خردمندى ابوبكر، نخستين خليفه مسلمانان از آشوب آينده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 انديشى يك نوع مصلحت بينى اسلامى بود كه بر پايه عقيده، هوشمندى و عشق به آينده اسلامى استوار بود و به همين دليل به عمربن خطاب وصيت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گروه از اصحاب پيامبر خدا صلى الله عليه و آله كه پر تكبّر و آزمند هستند،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مى دانست كه پديده داخلى اسلام از دشمنان خارجى براى آن خطرناكتر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از مصيبت روزگاران آينده اسلام كه نيروهاى مخالف از درون كيان اسلامى و از ميان نزديكان رهبرى سر بر خواهند آورد،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دومين خليفه مسلمانان، با خردمندى توانست عدالت پايدار در اين زمينه را پياده كند، زيرا او از ارتداد پنهان كه با ارتداد علنى متفاوت و از آن</w:t>
      </w:r>
    </w:p>
    <w:p>
      <w:pPr>
        <w:pStyle w:val="BookText"/>
        <w:rPr/>
      </w:pPr>
      <w:r>
        <w:rPr>
          <w:rFonts w:ascii="IRNazanin" w:hAnsi="IRNazanin" w:eastAsia="IRNazanin"/>
          <w:color w:val="111111"/>
          <w:sz w:val="28"/>
          <w:sz w:val="28"/>
          <w:szCs w:val="28"/>
          <w:rtl w:val="true"/>
          <w:lang w:bidi="fa-IR"/>
        </w:rPr>
        <w:t>خطرناكتر بود، جلوگيرى كرد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ارتداد علنى روشن و جنگيدن با آن نيز روشن، مستقيم و پيروز </w:t>
      </w:r>
    </w:p>
    <w:p>
      <w:pPr>
        <w:pStyle w:val="BookText"/>
        <w:rPr/>
      </w:pPr>
      <w:r>
        <w:rPr>
          <w:rFonts w:ascii="IRNazanin" w:hAnsi="IRNazanin" w:eastAsia="IRNazanin"/>
          <w:color w:val="111111"/>
          <w:sz w:val="28"/>
          <w:sz w:val="28"/>
          <w:szCs w:val="28"/>
          <w:rtl w:val="true"/>
          <w:lang w:bidi="fa-IR"/>
        </w:rPr>
        <w:t>شدن بر آن سريع بود، ليكن ارتداد پنهان از قبيل ضدّ حمله اى بود كه در درون خود كيان اسلامى، داشت شكل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عدالت عمربن خطاب، شدّت نيروى حق بود و او انتقاد را با عمل توأم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قريشيان مى خواهند مال خدا را به عنوان يارانه برگيرند و او را عبادت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آگاه باشيد كه فرزند خطاب زنده است و چنين اجازه اى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كنار ملّت آزاده ايستاده ام و از حلقوم و كمربند قريش مى گيرم، تا در آتش بيفتند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تيزبينى و هوشمندى عمربن خطاب اين بود كه در حالى كه در بستر مرگ افتاده بود به عثمان بن عفان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مى بينم كه قريش به خاطر محبتى كه به تو دارند، اين حكومت را بر عهده تو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بنى اميه و بنى معيط برگردن مردم سوار مى شوند وتو آنان را بر بيت المال ترجيح مى دهى و گروهى از درندگان عرب به سوى تو مى آيند و تو را در بسترت به هلاكت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 اشاره ها، هشدارها و تشخيصها به منظور ريشه كن ساختن خطرهاى پديده خطرناكى بود كه در حالت پيدايى و رشد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به طور كلّى پديده اى است كه بر آرمانهاى پاك مى چربد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از بروز آن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به صرف اين كه ريشه هايش را نيرومند سازد و پايه هايش را بنيان نهد و پيوستگى اجزايش را عمق بخشد، رشد خواهد كرد وادامه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اى كه با روح اسلام و ماهيت عدالت آن در تضاد است بر چهار پايه استوار مى باشد همان پايه هايى كه سبب شورش در زمان خليفه عثمان شد و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هنگفتى كه برخى از افراد سابقه دار در اسلام و نيز برخى از نزديكان</w:t>
      </w:r>
    </w:p>
    <w:p>
      <w:pPr>
        <w:pStyle w:val="BookText"/>
        <w:rPr/>
      </w:pPr>
      <w:r>
        <w:rPr>
          <w:rFonts w:ascii="IRNazanin" w:hAnsi="IRNazanin" w:eastAsia="IRNazanin"/>
          <w:color w:val="111111"/>
          <w:sz w:val="28"/>
          <w:sz w:val="28"/>
          <w:szCs w:val="28"/>
          <w:rtl w:val="true"/>
          <w:lang w:bidi="fa-IR"/>
        </w:rPr>
        <w:t>رهبرى به دست آورده بودند از قبيل طلا، نقره، املاك، كاخها و چهارپايان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همزمانى رشد ثروتهاى خصوصى با رشد در آمدهاى دولت اسلامى توسعه </w:t>
      </w:r>
    </w:p>
    <w:p>
      <w:pPr>
        <w:pStyle w:val="BookText"/>
        <w:rPr/>
      </w:pPr>
      <w:r>
        <w:rPr>
          <w:rFonts w:ascii="IRNazanin" w:hAnsi="IRNazanin" w:eastAsia="IRNazanin"/>
          <w:color w:val="111111"/>
          <w:sz w:val="28"/>
          <w:sz w:val="28"/>
          <w:szCs w:val="28"/>
          <w:rtl w:val="true"/>
          <w:lang w:bidi="fa-IR"/>
        </w:rPr>
        <w:t>طلب كه سرزمينها وكشورهاى ثروتمند بيسارى را پيوست قلمرو خويش كرده بود، موجب شد كه مردم به رفاه و حبّ ثروت گرايش پيدا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بشرى آنان، آنها را به انباشتن ثروت برانگيخت و شرايط دولت جوانى كه تنها چند سالى از گشايش پرونده اش مى گذشت، به گونه اى شد كه نيمى از جهان ثروتمند را زير بال قدرت خود گرفت و آن عرب بيابانى كه در بيابان خشك پرورش يافته ومزه تلخ محروميت را در ميان ريگهاى داغ بيابان چشيده بود، حساب هيچ چيزى را نكرد جز اين كه با باز شدن درها به روى خويش تا آن جا كه توان داشت برگردآورى ثروت كوشيد تا از نادارى و بدبختى و بيچارگى رهايى يابد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از زمانى كه زمام حكومت را در دست گرفت يكصد درهم به عطاياى مردم افزود و اين علاوه، بر اثر افزايش درآمد رو به رشد دولت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عناصر سود جو، به گردآورى ثروتها و اندوختن طلا و نقره و مكيدن خون مردم پرداختند و روشن بود كه اين ثروت اندوزى به حساب اموال مسلمانان و حق آنان در داشتن زندگى آسوده انجام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سرمايه دارى جديد پديدار شد و فئوداليسم اقتصادى به وجود آمد كه از طريق آن، بسرعت فئوداليسم سياسى شكل گرفت و از اين فئوداليسم سياسى، مراكزى كه مخالف يكديگر بودند،زاده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استانداران زودتر از ديگران ثروتمند شدند و سودهاى كلانى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حتّى به نامه عثمان بن عفان كه در سفارش خود به استانداران به روش اسلامى چنگ زده بود و به ايشان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پيشوايان فرمان داده است كه نگهبانان مردم باشند و به آنان سفارش نكرده است كه تحصيلداران ماليات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منافع فزاينده جديد آنان حدود اسلامى را از يادشان برده و وادارشان كرده بود كه پا را از اين حدود فراتر نهند و آن را به اجتهادهاى شخصى خود مبدل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رابطه خويشاوندى در اندرون رابطه قبيله اى و بهره گيرى خويشاوندانى كه در مركز قدرت قرار داشتند و استفاده از اين رابطه خويشاوندى در جهت تأمين منافع و مصالح شخصى خود، آن هم به بهاى اصول اسلامى و مصالح جامعه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نابسامانى سنّتى كه در جوامع قبيله اى وجود دارد، آن است كه انديشه طرفدارى از خويشاوند، به صورت يك مسأله منطقى، غالب، سودمند و قابل قبول در مى آيد بى آن كه طرف خويشاوند شايستگى اين طرفدارى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اسلام به صله رحم و عنايت به خويشاوندان سفارش شده، با در نظر داشتن اهداف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متأسفانه برخى از خويشاوندان اين سفارش اسلامى را به آشوب و ستمگرى تبديل مى كردند و اين كار را از طريق سوء استفاده از رابطه خويشاوندى با رهبران و با تكيه به قدرت آنان انجام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اسلامى كه همداستانى گسترده اى در ميان عرب به وجود آورد، خود را در معرض تهاجم مصيبت بازگشت نظام قبيله اى و درگيريهاى خانوادگى مشاهده كرد، درگيريهايى كه از ويژگيهاى دوران جاهليت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كه در مهربانى با خانواده و خويشاوندانش و بذل و بخشش به آنان معروف است، با هرگونه گرايش قبيله اى، خواه اموى خواه غيراموى، موافق نبود و دليل آن هم اين است كه وى بر سر ابوسفيان فرياد كشيد و او را نكوهش كرد و اين زمانى بود كه در آن گردهمايى ويژه از وى شنيد كه خطاب به حاضران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اميه، خلافت را همچون توپ بقاپيد و سوگند به آن كه ابوسفيان به او سوگند ياد مى كند، من همچنان در آرزوى خلافت براى شما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ميراث كودكان خود سازيد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خويشاوندان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بودند، امّا در خطّ دشمنى با او قرار داشتند، برخى دير وقت و با نيروى شمشير اسلام آورده بودند و يا از جمله مؤلفة قلوبهم به شمار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گرفتن پول به اسلام گراييده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يزيدبن ابى سفيان پس از آن كه مكه درهايش را به روى پيامبر صلى الله عليه و آله گشود، به صورت مسلمانان شمشير كشيد تا اين كه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ابى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 صلى الله عليه و آله دشنام داد و به فرمان پيامبر به طائف تبعيد شد و در دوران ابوبكر و عمربن خطاب همچنان در تبعيد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عثمان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بازگردانيد و تقاضاى عفو او را كرد، عمر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او را بيرون مى كند و تو به من مى گويى كه او را برگردانم؟ اى پسر عفان، مبادا پس از اين روز درباره او از من تقاضاى عفو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سرح با هدف انتقام گرفتن از اسلام،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صلى الله عليه و آله نوشتن پاره اى از وحى را به او واگذار كرد، او به تحريف و حذف و تغيير در تنزيل دست يازيد و به امانت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صلى الله عليه و آله او را مهدورالدّم اعلان كرد و تا زمان فرارسيدن عام الفتح او را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از بستگان وليدبن عقبه بود كه در شأن او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اگر فاسقى برايتان خبرى آورد تحقيق كنيد، مبادا از روى نادانى به مردمى آسيب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كارى كه كرده ايد پشيمان شويد</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اين آيه پس از زمانى بود كه پيامبر صلى الله عليه و آله او را به سوى بنى قريظه كه اسلام آورده بودند فرستاد و او دروغى را به آنان بست و ادّعا كرد كه آنان مى خواستند به او حمله كنند و بر اثر اين دروغ نزديك بود كه آتش جنگ شعله ور گردد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خويشاوندان عثمان، هنوز ريشه هاى شرك و گمراهى و دشمنى با اسلام را با خود حمل مى كردند و به همين دليل، باور اسلامى آنان سخت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وليدبن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مادرى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خليفه عثمان او را به عنوان استاندار كوفه تعيين كرد، پس از نوشيدن شراب در مجلسى كه به منظور </w:t>
      </w:r>
    </w:p>
    <w:p>
      <w:pPr>
        <w:pStyle w:val="BookText"/>
        <w:rPr/>
      </w:pPr>
      <w:r>
        <w:rPr>
          <w:rFonts w:ascii="IRNazanin" w:hAnsi="IRNazanin" w:eastAsia="IRNazanin"/>
          <w:color w:val="111111"/>
          <w:sz w:val="28"/>
          <w:sz w:val="28"/>
          <w:szCs w:val="28"/>
          <w:rtl w:val="true"/>
          <w:lang w:bidi="fa-IR"/>
        </w:rPr>
        <w:t>داستان گويى در شب در دارالاماره تشكيل مى شد، مرتكب گناه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حطيئه، شاعر هجو گوى درباره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الْحَطِيئَةُ يَوْمَ يَلْقى رَبَّهُ</w:t>
      </w:r>
    </w:p>
    <w:p>
      <w:pPr>
        <w:pStyle w:val="BookText"/>
        <w:rPr/>
      </w:pPr>
      <w:r>
        <w:rPr>
          <w:rFonts w:ascii="Amiri" w:hAnsi="Amiri" w:eastAsia="Amiri" w:cs="Amiri"/>
          <w:color w:val="111111"/>
          <w:sz w:val="28"/>
          <w:sz w:val="28"/>
          <w:szCs w:val="28"/>
          <w:rtl w:val="true"/>
          <w:lang w:bidi="ar-SA"/>
        </w:rPr>
        <w:t>اَنَّ الْوَلِيدَ اَحَقُّ بَالْعُذْرِ</w:t>
      </w:r>
    </w:p>
    <w:p>
      <w:pPr>
        <w:pStyle w:val="BookText"/>
        <w:rPr/>
      </w:pPr>
      <w:r>
        <w:rPr>
          <w:rFonts w:ascii="IRNazanin" w:hAnsi="IRNazanin" w:eastAsia="IRNazanin"/>
          <w:color w:val="111111"/>
          <w:sz w:val="28"/>
          <w:sz w:val="28"/>
          <w:szCs w:val="28"/>
          <w:rtl w:val="true"/>
          <w:lang w:bidi="fa-IR"/>
        </w:rPr>
        <w:t>حطيئه در روزى كه پروردگارش را ديدار كند، گواهى خواهد داد كه وليد به پوزش خواهى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نادى وَ قَدْ تَمَّتْ صَلاتُهُمْ</w:t>
      </w:r>
    </w:p>
    <w:p>
      <w:pPr>
        <w:pStyle w:val="BookText"/>
        <w:rPr/>
      </w:pPr>
      <w:r>
        <w:rPr>
          <w:rFonts w:ascii="Amiri" w:hAnsi="Amiri" w:eastAsia="Amiri" w:cs="Amiri"/>
          <w:color w:val="111111"/>
          <w:sz w:val="28"/>
          <w:sz w:val="28"/>
          <w:szCs w:val="28"/>
          <w:rtl w:val="true"/>
          <w:lang w:bidi="ar-SA"/>
        </w:rPr>
        <w:t>أَ أَ زِيْدَكُمْ؟ ثَمْلاً وَ مايَدْرِى</w:t>
      </w:r>
    </w:p>
    <w:p>
      <w:pPr>
        <w:pStyle w:val="BookText"/>
        <w:rPr/>
      </w:pPr>
      <w:r>
        <w:rPr>
          <w:rFonts w:ascii="IRNazanin" w:hAnsi="IRNazanin" w:eastAsia="IRNazanin"/>
          <w:color w:val="111111"/>
          <w:sz w:val="28"/>
          <w:sz w:val="28"/>
          <w:szCs w:val="28"/>
          <w:rtl w:val="true"/>
          <w:lang w:bidi="fa-IR"/>
        </w:rPr>
        <w:t>در حالى كه نماز آنان تمام شده بود، او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نماز شما بيفزايم؟ او مست بود و نمى دانست چه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لِيَزِيْدَهم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قَبِلُوا</w:t>
      </w:r>
    </w:p>
    <w:p>
      <w:pPr>
        <w:pStyle w:val="BookText"/>
        <w:rPr/>
      </w:pPr>
      <w:r>
        <w:rPr>
          <w:rFonts w:ascii="Amiri" w:hAnsi="Amiri" w:eastAsia="Amiri" w:cs="Amiri"/>
          <w:color w:val="111111"/>
          <w:sz w:val="28"/>
          <w:sz w:val="28"/>
          <w:szCs w:val="28"/>
          <w:rtl w:val="true"/>
          <w:lang w:bidi="ar-SA"/>
        </w:rPr>
        <w:t>مِنْهُ لَقادَهُم اِلى عَشْرٍ</w:t>
      </w:r>
    </w:p>
    <w:p>
      <w:pPr>
        <w:pStyle w:val="BookText"/>
        <w:rPr/>
      </w:pPr>
      <w:r>
        <w:rPr>
          <w:rFonts w:ascii="IRNazanin" w:hAnsi="IRNazanin" w:eastAsia="IRNazanin"/>
          <w:color w:val="111111"/>
          <w:sz w:val="28"/>
          <w:sz w:val="28"/>
          <w:szCs w:val="28"/>
          <w:rtl w:val="true"/>
          <w:lang w:bidi="fa-IR"/>
        </w:rPr>
        <w:t>تا ركعت ديگرى به نماز آنان بيفزايد و اگر آنان از وى بپذيرند، تا ده ركعت، پيش نمازشان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فأبَوا، أبا وَهَبٍ، وَلَوْ فَعَلُوا</w:t>
      </w:r>
    </w:p>
    <w:p>
      <w:pPr>
        <w:pStyle w:val="BookText"/>
        <w:rPr/>
      </w:pPr>
      <w:r>
        <w:rPr>
          <w:rFonts w:ascii="Amiri" w:hAnsi="Amiri" w:eastAsia="Amiri" w:cs="Amiri"/>
          <w:color w:val="111111"/>
          <w:sz w:val="28"/>
          <w:sz w:val="28"/>
          <w:szCs w:val="28"/>
          <w:rtl w:val="true"/>
          <w:lang w:bidi="ar-SA"/>
        </w:rPr>
        <w:t>لَقَرَنْتَ بَيْنَ الْشَّفْعِ وَ الْوَتْرِ</w:t>
      </w:r>
    </w:p>
    <w:p>
      <w:pPr>
        <w:pStyle w:val="BookText"/>
        <w:rPr/>
      </w:pPr>
      <w:r>
        <w:rPr>
          <w:rFonts w:ascii="IRNazanin" w:hAnsi="IRNazanin" w:eastAsia="IRNazanin"/>
          <w:color w:val="111111"/>
          <w:sz w:val="28"/>
          <w:sz w:val="28"/>
          <w:szCs w:val="28"/>
          <w:rtl w:val="true"/>
          <w:lang w:bidi="fa-IR"/>
        </w:rPr>
        <w:t>امّا آنان نپذيرفتند اى ابا وهب و اگر آنها به نماز خواندن ادامه مى دادند، تو ميان شفع و وتر پيوند مى 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حَبَسُوا عِنانَكَ فِى الْصَّلاةِ وَ لَوْ</w:t>
      </w:r>
    </w:p>
    <w:p>
      <w:pPr>
        <w:pStyle w:val="BookText"/>
        <w:rPr/>
      </w:pPr>
      <w:r>
        <w:rPr>
          <w:rFonts w:ascii="Amiri" w:hAnsi="Amiri" w:eastAsia="Amiri" w:cs="Amiri"/>
          <w:color w:val="111111"/>
          <w:sz w:val="28"/>
          <w:sz w:val="28"/>
          <w:szCs w:val="28"/>
          <w:rtl w:val="true"/>
          <w:lang w:bidi="ar-SA"/>
        </w:rPr>
        <w:t>خَلُّوا عِنانَكَ لَمْ تَزَلْ تَجْرِى</w:t>
      </w:r>
    </w:p>
    <w:p>
      <w:pPr>
        <w:pStyle w:val="BookText"/>
        <w:rPr/>
      </w:pPr>
      <w:r>
        <w:rPr>
          <w:rFonts w:ascii="IRNazanin" w:hAnsi="IRNazanin" w:eastAsia="IRNazanin"/>
          <w:color w:val="111111"/>
          <w:sz w:val="28"/>
          <w:sz w:val="28"/>
          <w:szCs w:val="28"/>
          <w:rtl w:val="true"/>
          <w:lang w:bidi="fa-IR"/>
        </w:rPr>
        <w:t>آنان افسارت را در نماز خواندن كشيدند و اگر افسارت را رها مى كردند، تو همچنان مى دويدى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آرمان سياسى، گاهى از مصلحت گرايى جديد ناشى مى شود و گاهى از خود رابطه خويشاوندى و حدّ فاصل ميان مشروع بودن و نامشروع بودن اين آرمان، تنها عقيده و اصول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عقيده اسلامىهمخوانى داشته باشد، مشروع و در غير اين صورت، نامشروع خواهد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كسانى كه پيشينه اسلامى ندارند، داشتن آرمان سياسى با هدف بالا رفتن از نردبان مسؤوليتها در دولت اسلامى بر حسب اصول، انديشه ها و ايدئولوژى </w:t>
      </w:r>
    </w:p>
    <w:p>
      <w:pPr>
        <w:pStyle w:val="BookText"/>
        <w:rPr/>
      </w:pPr>
      <w:r>
        <w:rPr>
          <w:rFonts w:ascii="IRNazanin" w:hAnsi="IRNazanin" w:eastAsia="IRNazanin"/>
          <w:color w:val="111111"/>
          <w:sz w:val="28"/>
          <w:sz w:val="28"/>
          <w:szCs w:val="28"/>
          <w:rtl w:val="true"/>
          <w:lang w:bidi="fa-IR"/>
        </w:rPr>
        <w:t>دولت اسلامى، يك آرمان نامشروع محسوب مى شود هرچند شرايط مناسب براى رشد اين آرمان سياسى به وجود آيد وبه سخنى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فرصتهاى ضد حمله و بازگشت از دين اسلام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آزمندان سياست، به منظور گريز از موانع عملى كه اسلام آنان را به وسيله اين موانع از سياست باز مى دارد و مانع از ورود ايشان به جهان سياست مى شود، لباس اسلام در برمى كنند و به انديشه اسلامى چنگ در مى زنند، تا از اين طريق جامعه اسلامى را با خود همراه سازند و هرچه پرشتاب تر به آروزهاى سياسى خود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شخصيتهاى اسلامى، اهداف گوناگون سياسى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هدف سياسى شخصيتهاى مسلمان سابقه دار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شخصيتها از اصحاب برجسته و نامدار پيامبر صلى الله عليه و آله بويژه خلفاى راشدين فراتر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 رسيدن به اهداف خود، همچنان در انتظار فرصت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روزگار پيش آمدن فتنه ها وآشوبها، آنان يا نقش آشكار ايفا مى كنند و يا نقش پنهان و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اهداف خود نرسند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شكست رو به رو شوند و يا در حالتهاى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شدن از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باز مى گردند و به انتقاد از شيوه و رفتارشان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مسلم و انكارناپذير در اين جا آن است كه فريبندگيهاى حكومت در دولت اسلامى بسيار چشم گير بوده اند و به همين سبب، جستجوى حكومت و فرمانروايى، بيانگر يك پديده جديد بود، يعنى پديده نمايان شدن حكومت بسان يك عامل بزرگ فريب و به دور از نيازهاى عدالت اسلامى و خواسته هاى آن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و در دوران پيامبر صلى الله عليه و آله و خلفاى راشدين، حكومت تنها وسيله اى مؤثر براى پياده كردن انديشه هاى اسلامى و چنگ در زدن بدان است ليكن آزمندان و اعضاى طبقه جديد به حكومت به عنوان هدف اصلى مستقل مى نگرد و در نتيجه تمامى كارهاى تئورى و عملى آنان با هدف حفظ حكومت و استوار ساختن آن </w:t>
      </w:r>
    </w:p>
    <w:p>
      <w:pPr>
        <w:pStyle w:val="BookText"/>
        <w:rPr/>
      </w:pPr>
      <w:r>
        <w:rPr>
          <w:rFonts w:ascii="IRNazanin" w:hAnsi="IRNazanin" w:eastAsia="IRNazanin"/>
          <w:color w:val="111111"/>
          <w:sz w:val="28"/>
          <w:sz w:val="28"/>
          <w:szCs w:val="28"/>
          <w:rtl w:val="true"/>
          <w:lang w:bidi="fa-IR"/>
        </w:rPr>
        <w:t>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 اصلى و پايدار، همان حكومت است، امّا انديشه ها وعملكردها، خطها و گامها متحرك و دگرگون شدنى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افراد پرطمع و آزمند، گوشه گير و پاى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نمى توانند به اهداف و آرزوهاى سياسى خود دست يابند، زيرا بايد از لحاظ سياسى، اجتماعى و فرهنگى، شرايطى فراهم شود كه با بلند پروازيهاى بلند پروازان و آزمندى آزمندان همداستانى و همخوانى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بهره گيرى از انديشه و ابزار رايج در جامعه گروهى تشكيل مى شود و در فضاى سياسى، ايدئولوژيكى و اجتماعى به فعّاليّت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گروه شرايط را به سمت اختلاف و درگيرى كه به نفع بلند پروازان وجويندگان قدرت و حكومت است، سوق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عثمان بن عفان، خواسته هاى خويشاوندان او، باعث به وجود آمدن خواسته هايى شد كه با خواسته هاى آنان در تضاد بود و اين خواسته ها توسط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خويشاوندان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شد كه از راههاى مختلف به سمت رفاه و ثروت اندوزى به حركت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موجب پيدايش ركن چهارم، يعنى ارتداد ناپيدا شد كه اصول اسلامى را در رتبه دوم و پس از رتبه حكومت و درآمدهاى مادّى و مالى مربوط به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روشنتر ارتداد عملاً در شيوه رفتار گروه فئوداليست و ثروتمندى تجسم يافت كه پستهاى حساسى را در دولت اسلامى اشغال كرده بودند و اين پستها را به حساب خلافت اسلامى و مصالح امت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ارتداد، خود را در چهره انشعابها و تجزيه هاى شديدى نشان داد كه به درگيريهاى خونين كشيده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پديده ارتداد در زمان دو خليفه فعال شدن پديده طبقاتى را نشان مى دهد كه رهنمودها و فرمانهاى خليفه را به چالش مى كشيد زيرا در حالى كه خليفه مردم را به عدالت تشويق مى كرد، اين پديده رهبران و گردانندگانى را براى حكومت به وجود مى آورد كه خودِ حكومت، غنايم، درآمدها و قدرت، بيش از </w:t>
      </w:r>
    </w:p>
    <w:p>
      <w:pPr>
        <w:pStyle w:val="BookText"/>
        <w:rPr/>
      </w:pPr>
      <w:r>
        <w:rPr>
          <w:rFonts w:ascii="Amiri" w:hAnsi="Amiri" w:eastAsia="Amiri" w:cs="Amiri"/>
          <w:color w:val="111111"/>
          <w:sz w:val="28"/>
          <w:sz w:val="28"/>
          <w:szCs w:val="28"/>
          <w:rtl w:val="true"/>
          <w:lang w:bidi="ar-SA"/>
        </w:rPr>
        <w:t>اصول اسلامى و دستورات خليفه برايشان ارزش و اهميّت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بن حكم بن عاص سمبل اين پديده جديد بود كه در دامن خلافت اسلامى پرورش يافته بود و هيچ گونه اهميّتى براى ارزشها و رهنمودهاى تاريخى آن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مروان بن حكم، پيش از وارد كردن هرگونه شكست ديگرى، از لحاظ سياسى و فكرى، به پسر عمويش عثمان بن عفان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بدان معنا نيست كه مروان نسبت به پسر عمويش عثمان وفادار نمى باشد، زيرا گرفتاريهاى خليفه،شجاعت مروان را در دفاع از پسر عمويش به اثبات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وفادارى او در اين جا، مفهوم خانوادگى و قبيله اى دارد و مروان بر اساس اعتقاد اسلامى نسبت به خليفه پسر عمويش ابراز محبّت نمى كند، بلكه بر اساس ديدگاه و روش ويژه خودش او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زير خيمه خلافت اسلامى، يك حكومت واقعى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را مرد شماره دو كه پس از خليفه بالاترين مقام حكومتى را دارد، اعمال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تاريخى، ممكن است تحليلگران تاريخ، در مورد حكومت مروان بن حكم چنين اظهار نظر كنند كه حكومت او، حكومت در داخل حكومت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امر ريشه در تمامى حكومتهايى دارد كه مرد شماره دو در اين حكومتها به حساب رهبرى حقيقى حكومت، در دولتهاى مختلف اسلامى و در زمانها و دروانهاى مختلف وارد صحنه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نفوذ مى 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اين جا مقصود از مرد شماره دو، يك شخصيت پشت پرده نيست بلكه مقصود شخصيتى است كه رهبرى مراكز مهم و فعال حكومتى را بر عهده دارد، مراكزى كه زير فرمان و اختيار فرمانرواى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شماره يك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 شود و رشد مى كند، همين مقام دوم به جاى قوانين اساسى كه به منظور اجراى عدالت و تأمين مصالح وضع شده، سليقه هاى شخصى خود را پر و بال مى دهد و به مورد اجرا مى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گاهى حكومت مرد شماره دو، به درجه اى از نيرومندى مى رسد كه علاج اين مشكل به صورت ريشه اى براى حاكم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شماره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مى شود و او تنها به نهى و مجازات بسيار ساده و لحظه اى بسنده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درد سرها و دشواريهايى كه مروان براى خليفه عثمان به وجود مى آورد، هدفش اين نبود كه آنها واقعا براى او درد سر و مشكل آفرين باشد، زيرا مروان بر طبق انديشه و سياست خود عمل مى كرد و مصالح خويش را كه با نظرگاه و انديشه او كاملاً درهم آميخته بود، در نظر مى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حال به پسر عمويش اخلاصمند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بايد</w:t>
      </w:r>
    </w:p>
    <w:p>
      <w:pPr>
        <w:pStyle w:val="BookText"/>
        <w:rPr/>
      </w:pPr>
      <w:r>
        <w:rPr>
          <w:rFonts w:ascii="IRNazanin" w:hAnsi="IRNazanin" w:eastAsia="IRNazanin"/>
          <w:color w:val="111111"/>
          <w:sz w:val="28"/>
          <w:sz w:val="28"/>
          <w:szCs w:val="28"/>
          <w:rtl w:val="true"/>
          <w:lang w:bidi="fa-IR"/>
        </w:rPr>
        <w:t>توجّه داشت كه اخلاص شخصى چيزى است و مفهوم سياسى و آثار عملى آن، 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مروان از خليفه دفاع مى كرد، امّا با روش خودش و نه با روش خليفه، زيرا وى براى خودش آزادى عمل قائل بود، به رغم اين كه وى مادام كه خليفه وجود داشته باشد، چنين حقى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سرزنش خليفه را مى پذيرفتند، در حالى كه آن را از سوى مروان نمى پذيرفتند و سرزنشهايى كه از سوى مروان صورت مى گرفت، باعث افزايش دشمنى و كينه مردم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عثمان بر منبر نشست و چنين گفت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آفتى است و هر امرى را 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اين امت و تباهى اين نعمت، افراد عيبجو و بد زبانى هستند كه خود را به لباس دوست به شما مى نمايانند و در دل، خلاف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مى گويند و مى گويند و چون شتر مرغ در پى نخستين بانگ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آبشخورهاى دور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آب تيره ننوشند و جز آب گل آلود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رهبرى ايشان اقدام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فرومانده و از كاروان عقب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چيزهايى را بر من عيب مى گيريد كه از پسر خطاب پسند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او شما را با لگد مى كوبيد و با دست كتكتان مى زد و با زبان مى راندتان و چيزها را از روى خوشى ويا ناخوشى از او مى 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با نرمى با شما رفتار كردم و شانه هايم را پيش شما پايين انداختم و دست و زبانم را از </w:t>
      </w:r>
    </w:p>
    <w:p>
      <w:pPr>
        <w:pStyle w:val="BookText"/>
        <w:rPr/>
      </w:pPr>
      <w:r>
        <w:rPr>
          <w:rFonts w:ascii="IRNazanin" w:hAnsi="IRNazanin" w:eastAsia="IRNazanin"/>
          <w:color w:val="111111"/>
          <w:sz w:val="28"/>
          <w:sz w:val="28"/>
          <w:szCs w:val="28"/>
          <w:rtl w:val="true"/>
          <w:lang w:bidi="fa-IR"/>
        </w:rPr>
        <w:t>شما برگرفتم و لذا نسبت به من جسور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گروه من نيرومندتر و يارانم نزديكترند و تعداد و شايستگى آنان بيشتر است و اگر به ايشان فرمان دهم كه بياييد،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همگنانتان را براى مقابله با شما آماده كرده ام و شمار آنان را بيشتر از شما قرار دادم و به شما دندان نمودم و رفتارى از خود نشان دادم كه عادتم نبود و سخنانى گفتم كه آن را نگفته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از فرمانروايانتان باز بداريد، طعنشان مزنيد و عيبشان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كسى را از شما باز داشته ام كه اگر با شما سخن مى گفت، بدون اين سخنان من از او خشنود مى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حقى از شما از بين رفته است؟ به خدا سوگند، من در انجام كارهايى كه سلف من مى كرده و شما با او هيچ مخالفتى نمى كرديد، كوتاهى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ثروت افزود چرا حق نداشته باشم هرگونه كه دلم مى خواهد در آن تصرّف كنم؟ پس براى چه پيشوا شده ام؟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هنگام، مروان فرصت را غنيمت شمرد و با تندى وى را مورد خطاب قرار داد و از سرشت پرخاشگر و تند خويش پرده برداشت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بخواهيد، اختلاف خودمان و شما را به شمشير حواله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و شما چنانيم كه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فَرشنا لَكُم اَعْراضَنا فَنَبَتْ بِكُمْ</w:t>
      </w:r>
    </w:p>
    <w:p>
      <w:pPr>
        <w:pStyle w:val="BookText"/>
        <w:rPr/>
      </w:pPr>
      <w:r>
        <w:rPr>
          <w:rFonts w:ascii="Amiri" w:hAnsi="Amiri" w:eastAsia="Amiri" w:cs="Amiri"/>
          <w:color w:val="111111"/>
          <w:sz w:val="28"/>
          <w:sz w:val="28"/>
          <w:szCs w:val="28"/>
          <w:rtl w:val="true"/>
          <w:lang w:bidi="ar-SA"/>
        </w:rPr>
        <w:t>معارسُكُم تَبْنُونَ فِى دِمَن الثَّرى</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آبروى مان را زير دست وپاى شما پهن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خوابگاهتان دور شد كه بر زباله ها بنيان نهاديد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مروان در اين جا، وى را به زياده روى مى كشانيد، نه به درمان مشكل و اين امر، از نظر عثمان دور نماند و او را نكوهش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 كه خاموشى بمانى، مرا با يارانم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اين باب سخن مى گويى؟ مگر به تو </w:t>
      </w:r>
    </w:p>
    <w:p>
      <w:pPr>
        <w:pStyle w:val="BookText"/>
        <w:rPr/>
      </w:pPr>
      <w:r>
        <w:rPr>
          <w:rFonts w:ascii="IRNazanin" w:hAnsi="IRNazanin" w:eastAsia="IRNazanin"/>
          <w:color w:val="111111"/>
          <w:sz w:val="28"/>
          <w:sz w:val="28"/>
          <w:szCs w:val="28"/>
          <w:rtl w:val="true"/>
          <w:lang w:bidi="fa-IR"/>
        </w:rPr>
        <w:t>نگفته بودم كه سخن نگويى؟</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خوى مروان بر خلاف خوى خليفه عثمان بود و همين امر، سبب شده بود كه دائما بر اختلافشان افزوده شود و آتش فتنه شعله ورتر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داراى خوى بخشندگى، سخاوت و مهربانى بود و توان آن را داشت كه رضايت شورشيان را جلب كند و حتّى برخى از سخنانش آن چنان برخى از مخالفانش را تحت تأثير قرار داد كه اشك آنان را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سخنانى كه وى در آن در برابر مردم ابراز پشيمانى و توبه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سپاس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عيبى از من نگرفته اند كه آن را ندانم و هر آنچه كرده ام،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دستخوش آرزو شدم نفسم فريبم داد و از راه راست دورم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لغزشى كرده بايد توبه كند و هر كه خطايى مرتكب شد، بايد توبه كند و بر هلاكت پاى نفشارد كه هر كه در كژروى پاى فشارد، از راه دور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نخستين كسى هستم كه پند مى پذيرم و در پيشگاه خدا از آنچه كرده ام آمرزش مى جويم و بدو تو 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خويش بازگشتم و پشيمان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شما بيايند و نظرگاه خود را با من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حق، مرا به بندگى ستاند، روش بنده در پيش گيرم و چون بنده زبونى كنم و بسان بنده باشم كه اگر مملوك باشد صبورى كند و اگر آزاد گردد، سپاس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گريزگاهى نيست، جز سوى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نيكان شما از نزديك شدن به من دريغ نورزند كه اگر سمت راستم نپذيرد، سمت چپم اطاعت كند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رقت آوردند و برخى از آنان اشك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سعيدبن زيد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هر كه با تو نباشد، به تو نپيوندد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به خويشتن </w:t>
      </w:r>
    </w:p>
    <w:p>
      <w:pPr>
        <w:pStyle w:val="BookText"/>
        <w:rPr/>
      </w:pPr>
      <w:r>
        <w:rPr>
          <w:rFonts w:ascii="IRNazanin" w:hAnsi="IRNazanin" w:eastAsia="IRNazanin"/>
          <w:color w:val="111111"/>
          <w:sz w:val="28"/>
          <w:sz w:val="28"/>
          <w:szCs w:val="28"/>
          <w:rtl w:val="true"/>
          <w:lang w:bidi="fa-IR"/>
        </w:rPr>
        <w:t>خويش بپرداز و آنچه را گفتى به جا آر</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شيوه عثمان، مروان كار خودش را مى كرد و پس از سخنان عثمان، سخنان زشت خويش را كه مفاهيم آن از نظرگاه مسلمانان مردود است، بر زبان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سخنانش فضاى صلح را به فضاى پر التهاب و بحرانى تبديل كرد و بار ديگر مردم به آشوب و شورش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خطاب به انبوه جمعيتى كه در بيرون منزل گرد آمده بودند و بر اثر فشردگى از سر و دوش هم بالا مى رفتند،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اين جا فراهم شده ايد؟ گويى به قصد چپاول آمده ايد؟ روهايتان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كدامتان گوش رفيقش را برگيرد و برود، مگر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ايد كه مِلك ما را از دست ما بستانيد؟ از پيش ما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قصد ما بكنيد، كارى به سرتان خواهيم آورد كه خرسند نشويد و پيامد كارتان را نيكو نشماريد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هايتان برگرديد كه ما آنچه را در دست داريم، به كسى واگذار نخواهيم كرد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آشكارا درباره خلافت به گونه اى سخن مى گويد كه گويى خلافت، ملك خالص خاندان و خويشاوندان اوست و مردم معترض، براى غارت آن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انديشه و طرز رفتار مروان براى اتحّاد اسلامى و نگهدارى از خلافت اسلامى، زيانبار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لحظه بر هيزم آتش فتنه و آشوب مى افزود و تلاشهاى خليفه عثمان براى خاموش كردن اين آتش، هيچ گونه موفقيتى را در پى نداشت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آشوب فراگير شد و مردمانى با مسلكهاى متعدد و شهرهاى مختلف در آن شركت كردند و خليفه در داخل خانه اش در محاصره قرار گرفت، سرشت تند مروان او را بر آن داشت كه به مخالفت با خليفه برخيزد و اين، در حالى بود كه </w:t>
      </w:r>
    </w:p>
    <w:p>
      <w:pPr>
        <w:pStyle w:val="BookText"/>
        <w:rPr/>
      </w:pPr>
      <w:r>
        <w:rPr>
          <w:rFonts w:ascii="IRNazanin" w:hAnsi="IRNazanin" w:eastAsia="IRNazanin"/>
          <w:color w:val="111111"/>
          <w:sz w:val="28"/>
          <w:sz w:val="28"/>
          <w:szCs w:val="28"/>
          <w:rtl w:val="true"/>
          <w:lang w:bidi="fa-IR"/>
        </w:rPr>
        <w:t>خليفه از وى خواسته بود كه در خانه بماند و بيرون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مروان از فرمان او سرباز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تا من زنده باشم، تو كشته نمى شوى و به تو دست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ميان مردم آمد و اين شعر را به صورت رجز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ذاتُ القُرونِ المِيلِ</w:t>
      </w:r>
    </w:p>
    <w:p>
      <w:pPr>
        <w:pStyle w:val="BookText"/>
        <w:rPr/>
      </w:pPr>
      <w:r>
        <w:rPr>
          <w:rFonts w:ascii="Amiri" w:hAnsi="Amiri" w:eastAsia="Amiri" w:cs="Amiri"/>
          <w:color w:val="111111"/>
          <w:sz w:val="28"/>
          <w:sz w:val="28"/>
          <w:szCs w:val="28"/>
          <w:rtl w:val="true"/>
          <w:lang w:bidi="ar-SA"/>
        </w:rPr>
        <w:t>و الكفِّ و الاَناملِ الطُّفولِ</w:t>
      </w:r>
    </w:p>
    <w:p>
      <w:pPr>
        <w:pStyle w:val="BookText"/>
        <w:rPr/>
      </w:pPr>
      <w:r>
        <w:rPr>
          <w:rFonts w:ascii="Amiri" w:hAnsi="Amiri" w:eastAsia="Amiri" w:cs="Amiri"/>
          <w:color w:val="111111"/>
          <w:sz w:val="28"/>
          <w:sz w:val="28"/>
          <w:szCs w:val="28"/>
          <w:rtl w:val="true"/>
          <w:lang w:bidi="ar-SA"/>
        </w:rPr>
        <w:t>دختر زيبا كه زيور و خلخال دارد مى داند كه من مرد شمشير 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مروان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هماورد من؟ او پايين زره خويش را برداشت و زير كمربند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نباع به سوى مروان تاخت و از پشت ضربتى به گردن او زد كه بر زمين افتاد و گويى جان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خانه فاطمه دختر اوس، مادر بزرگ ابراهيم 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مروان و او شير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كشتن اين مرد را دارى كه كشته شد و اگر مى خواهى با گوشتش بازى كنى، اين كار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دست از مروان برداشت و خاندان اموى، پيوسته از او سپاسگزارى مى كردند و بعدها ابراهيم فرزند او را به كار گماشتند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تعصب مروانى بتنهايى زمان را در برگرفت و مردم در اين تعصب پلى را براى اعمال خشونت يافتند و از اين پل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موقعيّت در چند لحظه اى كوتاه دگرگون مى شود و نيرنگ در برابر نيرنگ قرار مى گيرد و آن سوپاپ ايمنى كه تاكنون به نابودى شورشگران فرمان داده، از بين مى رود و هيچ چيزى آن را حفظ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نابخردى مروان، آتش خاموش زير خاكستر را بر افروخت، تا آن جا كه دروازه فتنه و آشوب را بر روى خود او و همراهانش نيز گشود و امروز كسى قادر نيست كه جلو اين آشوب را بگيرد ومردمى كه آتش خشم در دلهايشان شعله مى كشد به حركت در آمده اند و از هر سو فرياد انتقام سرداده اند و پيش از آن، خواستار پيروزى اند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عثمان كه نزديك است صدايش در ميان سر و صداها گم شود، به </w:t>
      </w:r>
    </w:p>
    <w:p>
      <w:pPr>
        <w:pStyle w:val="BookText"/>
        <w:rPr/>
      </w:pPr>
      <w:r>
        <w:rPr>
          <w:rFonts w:ascii="IRNazanin" w:hAnsi="IRNazanin" w:eastAsia="IRNazanin"/>
          <w:color w:val="111111"/>
          <w:sz w:val="28"/>
          <w:sz w:val="28"/>
          <w:szCs w:val="28"/>
          <w:rtl w:val="true"/>
          <w:lang w:bidi="fa-IR"/>
        </w:rPr>
        <w:t>طرفدارانش بانگ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هركس شمشيرش را در غلاف كند،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شمشيرش را در غلاف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به اوج خود رسيد، تا آن جا كه پايان زندگى سومين خليفه را ثبت كرد و او به وضع فجيعى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سرى فعاليتهاى مشكوك و خطرناكى انجام مى شد كه به آشوب دامن مى زد و آن را به حدّ نهايى اش مى رسانيد و به دنبال هر تلاشى كه از سوى خليفه عثمان با پشتيبانى على بن ابى طالب عليه السلام و ديگر افراد شايسته صورت مى گرفت، اين فعاليتها انجام مى شد و گامهايى را كه با هدف اصلاحات به جلو برداشته شده بود، از بين مى برد و بار ديگر آشوب را با چهره اى تندتر و افراطى تر بر مى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فعاليتها، نامه دروغينى بود كه با امضاى خليفه نگارش يافته بود و مردم را به كشتن مصريهاى مخالف فرا مى خواند، همان مخالفانى كه خليفه رضايت آنان را جلب كرد و آنها به مصر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فرستادگان مصر خشنود بازگشتند و در ميان راه سوارى را ديدند كه به راه آنها مى آمد و از آنها جدا مى شد سپس باز مى آمد و آنها رامتوجه خويش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دارى؟ گويى به دنبال كارى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اميرمؤمنانم كه به نزد كارگزار او در مصر مى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وى را بازرسى كردند و نامه اى از زبان عثمان يافتند كه مهر وى را داشت و به كارگزارش در مصر نوشته بود 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اعزامى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چوبه دار بياويزد، يا بكشد و يا يك دست و يك پاى آنها را از دو سوى ببرد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گروه مصرى بازگشتند و به مدينه آمدند و پيش على عليه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دشمن خدا درباره ما چنين و چنان نوشته و خداوند خون او را بر ما روا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پيش وى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شما پيش وى نمى آيم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ما نامه نوشتى؟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به شما نامه ننوشته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آنان به همديگر نگريستند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اين مى جنگيد؟ و 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به خشم مى آييد؟</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مدينه بيرون شد و به دهكده اى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پيش عثمان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فلان و بهمان نوشته اى؟</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چيز ناگزير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 مرد مسلمان را بياوريد كه بر ضد من گواهى دهند و يا اين كه من به خدايى كه جز او خدايى نيست، سوگند ياد مى كنم كه نه آن را نوشته، نه املا كرده ام و نه از آن آگاهى دارم و شما مى دانيد كه</w:t>
      </w:r>
    </w:p>
    <w:p>
      <w:pPr>
        <w:pStyle w:val="BookText"/>
        <w:rPr/>
      </w:pPr>
      <w:r>
        <w:rPr>
          <w:rFonts w:ascii="IRNazanin" w:hAnsi="IRNazanin" w:eastAsia="IRNazanin"/>
          <w:color w:val="111111"/>
          <w:sz w:val="28"/>
          <w:sz w:val="28"/>
          <w:szCs w:val="28"/>
          <w:rtl w:val="true"/>
          <w:lang w:bidi="fa-IR"/>
        </w:rPr>
        <w:t>گاهى نامه از زبان كسى نويسند و آن را همانند مهر او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اكنون پيمان را شكستى و قرار را پامال كردى و خداوند خون تو را بر ما حلال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را محاصره كردند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گزارشهاى كتابهاى تاريخى، چنين بر مى آيد كه نامه ساختگى ديگرى نيز بوده است كه ابن قتيبه از آن ياد مى كند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به مدينه آمدند و از كارگزارشان ابن ابى سرح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عثمان به او نامه اى نوشت و او را در اين نامه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ابى سرج از فرمان عثمان سرباز زد و حتّى يكى از افرادى را كه اين نامه را آورده بود، آنقدر كتك زد كه وى راكشت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هفتصدتن از مصريان به راه افتادند و در مسجد النبى صلى الله عليه و آله فرود آمدند و در اوقات نماز، از رفتار ابن ابى سرح با ايشان در نزد صحابه پيامبر خدا صلى الله عليه و آله شكايت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طلحه سخنان تندى را ايراد كرد و عايشه كسى را به نزد عثمان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خدا صلى الله عليه و آله به تو سفارش مى كنند و از تو مى خواهند كه اين مرد را بركنار كنى و درباره كارگزارت، به آنان حق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 عنوان سخن گوى گروه مصرى، به نزد عثمان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 از تو مى خواهند كه به جاى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سراح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ديگرى را بگمارى و آنان قصد كشتن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را معزول بدار و به خصومت ميان ايشان پايان بده و اگر اين گروه بر عهده او حقى دارند، حق آنها را از او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برگزينيد كه مورد پذيرش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ابى بكر را بگمار و ما حكم او را مى 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مهاجران و انصار به همراه او روان شدند، تا ماجراى ابى سرح با مصريان را بررسى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همراهانش به راه افتادند و به مدّت سه شب راه پيمودند و از مدينه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غلامى سياه و سوار بر شترى كه آن را سخت مى زد در رسيد و چنين مى نمود كه او به دنبال كسى است و يا كسى او را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محمّد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داستانت چيست؟ چه كارى دارى گويى در تعقيب كسى هستى و يا گريخته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غلام امير مؤمنان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مرا به نزد كارگزارش در مصر اعزام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ازهمراهان محمّد گفت، اين است كارگزار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همراه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اين نيست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وى را به محمّد خبر دادند و او كسى را در پى آن مرد فرستاد و او را به نزد وى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كيستى؟</w:t>
      </w:r>
    </w:p>
    <w:p>
      <w:pPr>
        <w:pStyle w:val="BookText"/>
        <w:rPr/>
      </w:pPr>
      <w:r>
        <w:rPr>
          <w:rFonts w:ascii="IRNazanin" w:hAnsi="IRNazanin" w:eastAsia="IRNazanin"/>
          <w:color w:val="111111"/>
          <w:sz w:val="28"/>
          <w:sz w:val="28"/>
          <w:szCs w:val="28"/>
          <w:rtl w:val="true"/>
          <w:lang w:bidi="fa-IR"/>
        </w:rPr>
        <w:t>او يك بار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مروان هستم و بار ديگر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اميرمؤمنان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يكى از همراهان محمّد وى را شناخت كه او غلام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سوى چه كسى فرستاده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كارگزار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نامه اى همراه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وى را بازرسى كردند و نامه اى همراه او نيافتند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 مرد قلمدانى بود كه خشكيده بود و در اندرون آن چيزى بود كه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تكان دادند، تا بيرون آيد، ليكن بيرون نيامد و لذا قلمدان او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نامه اى را ديدند كه عثمان به عبداللّه بن ابى سرح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افرادى را كه از مهاجران و انصار به همراه او بودند گرد آورد و در حضور آنان نامه راگشود و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محمّدبن ابى بكر و فلان و</w:t>
      </w:r>
    </w:p>
    <w:p>
      <w:pPr>
        <w:pStyle w:val="BookText"/>
        <w:rPr/>
      </w:pPr>
      <w:r>
        <w:rPr>
          <w:rFonts w:ascii="Amiri" w:hAnsi="Amiri" w:eastAsia="Amiri" w:cs="Amiri"/>
          <w:color w:val="111111"/>
          <w:sz w:val="28"/>
          <w:sz w:val="28"/>
          <w:szCs w:val="28"/>
          <w:rtl w:val="true"/>
          <w:lang w:bidi="ar-SA"/>
        </w:rPr>
        <w:t>فلان به نزد تو آمدند، آنها را بكش و حكم آنان را ابطال كن و به كارت ادامه بده، تا</w:t>
      </w:r>
    </w:p>
    <w:p>
      <w:pPr>
        <w:pStyle w:val="BookText"/>
        <w:rPr/>
      </w:pPr>
      <w:r>
        <w:rPr>
          <w:rFonts w:ascii="IRNazanin" w:hAnsi="IRNazanin" w:eastAsia="IRNazanin"/>
          <w:color w:val="111111"/>
          <w:sz w:val="28"/>
          <w:sz w:val="28"/>
          <w:szCs w:val="28"/>
          <w:rtl w:val="true"/>
          <w:lang w:bidi="fa-IR"/>
        </w:rPr>
        <w:t>فرمانم به تو برسد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محمّد و همراهانش آن نامه را ديدند، بهراسيدند و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محمّد، افرادى كه با او بودند، نامه را امضا كردند آن را به يكى از اين افراد سپردند و سپس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على عليه السلام، طلحه، زبير، سعد و ديگر صحابه پيامبر خدا صلى الله عليه و آله را گرد آوردند و آنگاه نامه را در حضورشان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داستان آن غلام را به آنان گزارش داد و نامه را برايشان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تمامى مردم مدينه بر عثمان خشمناك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پيامبر صلى الله عليه و آله برخاستند و به خانه هاى خود </w:t>
      </w:r>
    </w:p>
    <w:p>
      <w:pPr>
        <w:pStyle w:val="BookText"/>
        <w:rPr/>
      </w:pPr>
      <w:r>
        <w:rPr>
          <w:rFonts w:ascii="IRNazanin" w:hAnsi="IRNazanin" w:eastAsia="IRNazanin"/>
          <w:color w:val="111111"/>
          <w:sz w:val="28"/>
          <w:sz w:val="28"/>
          <w:szCs w:val="28"/>
          <w:rtl w:val="true"/>
          <w:lang w:bidi="fa-IR"/>
        </w:rPr>
        <w:t>رفتند و مردم عثمان را به محاصره در آوردند و پيرامون او را گرفتند و آب را به روى او و همراهانش بستند و اجازه خروج به ايشان ندادند و در مورد محمّدبن ابى بكر به او هشدار دادند</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خطيب در اين باره تفسير ماهرانه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فتنه اى بود كه دستهاى پنهان آن را حركت مى دادند و چونان هيزمى در آتش خاموش مى افكندند و با پليدى و شيطنت در آن مى دميدند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برائت عثمان و دليل بر وجود اهداف بدى است كه در صدد ايجاد شرارت و فساد در ميان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عثمان بالاتر از آن است كه پيمانى</w:t>
      </w:r>
    </w:p>
    <w:p>
      <w:pPr>
        <w:pStyle w:val="BookText"/>
        <w:rPr/>
      </w:pPr>
      <w:r>
        <w:rPr>
          <w:rFonts w:ascii="Amiri" w:hAnsi="Amiri" w:eastAsia="Amiri" w:cs="Amiri"/>
          <w:color w:val="111111"/>
          <w:sz w:val="28"/>
          <w:sz w:val="28"/>
          <w:szCs w:val="28"/>
          <w:rtl w:val="true"/>
          <w:lang w:bidi="ar-SA"/>
        </w:rPr>
        <w:t>را بشكند، زيرا دين وى به او اجازه نمى داد كه خون مسلمانى را بريزد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ترجيح داد كه</w:t>
      </w:r>
    </w:p>
    <w:p>
      <w:pPr>
        <w:pStyle w:val="BookText"/>
        <w:rPr/>
      </w:pPr>
      <w:r>
        <w:rPr>
          <w:rFonts w:ascii="IRNazanin" w:hAnsi="IRNazanin" w:eastAsia="IRNazanin"/>
          <w:color w:val="111111"/>
          <w:sz w:val="28"/>
          <w:sz w:val="28"/>
          <w:szCs w:val="28"/>
          <w:rtl w:val="true"/>
          <w:lang w:bidi="fa-IR"/>
        </w:rPr>
        <w:t>خدا را در حالى ديدار كند كه شهيد باشد و با چشمانش به كشندگانش نگاه كند، امّا به كسى اجازه ندهد كه به دفاع از او برخيزد و به خاطر او قطره اى از خون مسلمانان بر زمين</w:t>
      </w:r>
    </w:p>
    <w:p>
      <w:pPr>
        <w:pStyle w:val="BookText"/>
        <w:rPr/>
      </w:pPr>
      <w:r>
        <w:rPr>
          <w:rFonts w:ascii="IRNazanin" w:hAnsi="IRNazanin" w:eastAsia="IRNazanin"/>
          <w:color w:val="111111"/>
          <w:sz w:val="28"/>
          <w:sz w:val="28"/>
          <w:szCs w:val="28"/>
          <w:rtl w:val="true"/>
          <w:lang w:bidi="fa-IR"/>
        </w:rPr>
        <w:t>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ممكن است كه او از ابن ابى سرح بخواهد كه محمّدبن ابى بكر و</w:t>
      </w:r>
    </w:p>
    <w:p>
      <w:pPr>
        <w:pStyle w:val="BookText"/>
        <w:rPr/>
      </w:pPr>
      <w:r>
        <w:rPr>
          <w:rFonts w:ascii="Amiri" w:hAnsi="Amiri" w:eastAsia="Amiri" w:cs="Amiri"/>
          <w:color w:val="111111"/>
          <w:sz w:val="28"/>
          <w:sz w:val="28"/>
          <w:szCs w:val="28"/>
          <w:rtl w:val="true"/>
          <w:lang w:bidi="ar-SA"/>
        </w:rPr>
        <w:t>فلان و فلان مسلمان را بكشد؟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اين غلام كه خود را به كاروان محمّدبن ابى بكر مى نماياند و در ميان مردم ايجاد شرارت مى كند وگويى مى خواهد به آنان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چيزى نهفته است و يا اين كه</w:t>
      </w:r>
    </w:p>
    <w:p>
      <w:pPr>
        <w:pStyle w:val="BookText"/>
        <w:rPr/>
      </w:pPr>
      <w:r>
        <w:rPr>
          <w:rFonts w:ascii="IRNazanin" w:hAnsi="IRNazanin" w:eastAsia="IRNazanin"/>
          <w:color w:val="111111"/>
          <w:sz w:val="28"/>
          <w:sz w:val="28"/>
          <w:szCs w:val="28"/>
          <w:rtl w:val="true"/>
          <w:lang w:bidi="fa-IR"/>
        </w:rPr>
        <w:t>او حامل رمز بزرگى است و بر شماست كه آن را كشف كنيد و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كارهاى او نشانگر آن نيست كه اين حركات به وى دستور داده شده است و او مأمور است كه چنين بازيها و اداهايى را از خود بروز دهد، تا وضعيّت او شناخته شود و رمز پنهانى كه او با</w:t>
      </w:r>
    </w:p>
    <w:p>
      <w:pPr>
        <w:pStyle w:val="BookText"/>
        <w:rPr/>
      </w:pPr>
      <w:r>
        <w:rPr>
          <w:rFonts w:ascii="IRNazanin" w:hAnsi="IRNazanin" w:eastAsia="IRNazanin"/>
          <w:color w:val="111111"/>
          <w:sz w:val="28"/>
          <w:sz w:val="28"/>
          <w:szCs w:val="28"/>
          <w:rtl w:val="true"/>
          <w:lang w:bidi="fa-IR"/>
        </w:rPr>
        <w:t>خود دارد، برملا گردد و در نتيجه، مردم دچار آشوب شوند و به دنبال آن، چيزى اتفاق بيفتد كه اتفاق افتاد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قطع نظر از فراوان بودن روايات، تمامى آنها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نامه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 نيز تأثير</w:t>
      </w:r>
    </w:p>
    <w:p>
      <w:pPr>
        <w:pStyle w:val="BookText"/>
        <w:rPr/>
      </w:pPr>
      <w:r>
        <w:rPr>
          <w:rFonts w:ascii="IRNazanin" w:hAnsi="IRNazanin" w:eastAsia="IRNazanin"/>
          <w:color w:val="111111"/>
          <w:sz w:val="28"/>
          <w:sz w:val="28"/>
          <w:szCs w:val="28"/>
          <w:rtl w:val="true"/>
          <w:lang w:bidi="fa-IR"/>
        </w:rPr>
        <w:t>خطرناك و ناگهانى آن بر شكست صلح و برافروخته شدن آتش آشوب، يگانگى دارند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خليفه از اين نامه آگاهى نداشت، چنان كه به صلاح او هم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وجود، آيا كسى مى تواند به چنين عمل خطرناك دست بزند؟ يقينا اين كار را جز يكى از اطرافيان مهمّ و با نفوذ خليفه نمى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اعتماد كامل در انجام اين كار خطرناك و برنامه ريزى آن و نيز توان گزينش غلام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انجام 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شترى كه متعلّق به اوست و بهره گيرى از مهر خليفه، امكاناتى هستند كه جز يكى از اطرافيان با نفوذ خليفه و از مسؤولان عالى رتبه، كسى به آنها دسترسى ندارد و نخستين كسى كه در اين باره در مظانّ اتهام قرار دارد، مروان بن حكم است، زيرا اوست كه از نفوذ و قدرت بالايى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پيشگاه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است و نيز بدين سبب كه درونمايه نامه با اخلاق شخصى و نظرگاهها و شيوه خشونت آميز او همخوانى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اين كه اين كار، مستقيما كار مروان نباشد، ليكن دست كم از پيامدهاى جو خاصّى است كه خليفه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باز هم در درجه نخست، مسؤليت متوجه مروان است و به طور غير مستقيم، مسؤوليت نامه بر دوش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ديدگاه ديگرى نيز وجود دارد و آن اين كه طرّاح اصلى اين نامه و ديگر توطئه ها، معاويه بن ابى سفيان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خطيب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چنين طرحى را داشت، تا ميان دشمنانش اختلاف ايجاد كند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اثبات اين ديدگاه خويش به سخن مبرد در الكامل استناد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براى اثبات مسؤوليت معاويه به پيشينه او استدلال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كه هرگاه به معاويه خبر مى رسيد كه از سوى يكى از فرماندهان بزرگ روم، توطئه اى بر ضد اسلام در كار است، او بلافاصله هديه اى به او مى فرستاد و نامه اى برايش مى نوشت تا بدين وسيله پادشاه روم را به وى بد بين كند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معاويه به نزد او مى آمدند و به وى گزارش مى دادند كه يكى از فرماندهان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را آزار مى كند، دشنام مى دهد و با ايشان بدرفتارى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چيزى را دوست دارد؟</w:t>
      </w:r>
    </w:p>
    <w:p>
      <w:pPr>
        <w:pStyle w:val="BookText"/>
        <w:rPr/>
      </w:pPr>
      <w:r>
        <w:rPr>
          <w:rFonts w:ascii="IRNazanin" w:hAnsi="IRNazanin" w:eastAsia="IRNazanin"/>
          <w:color w:val="111111"/>
          <w:sz w:val="28"/>
          <w:sz w:val="28"/>
          <w:szCs w:val="28"/>
          <w:rtl w:val="true"/>
          <w:lang w:bidi="fa-IR"/>
        </w:rPr>
        <w:t>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چكمه قرمز رنگ و روغن بان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دو چيز را به آن فرمانده اهدا مى كرد، تا فرستادگانش به عادت او آشنا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معاويه نامه اى را به او مى نوشت كه گويى پاسخ نامه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وعده اى كه به من داده اى مبنى بر اين كه مرا يارى رسانى و پادشاه روم را زبون سازى اطمينان كامل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اش دستور مى داد كه به روم برود، تا آنان نامه</w:t>
      </w:r>
    </w:p>
    <w:p>
      <w:pPr>
        <w:pStyle w:val="BookText"/>
        <w:rPr/>
      </w:pPr>
      <w:r>
        <w:rPr>
          <w:rFonts w:ascii="IRNazanin" w:hAnsi="IRNazanin" w:eastAsia="IRNazanin"/>
          <w:color w:val="111111"/>
          <w:sz w:val="28"/>
          <w:sz w:val="28"/>
          <w:szCs w:val="28"/>
          <w:rtl w:val="true"/>
          <w:lang w:bidi="fa-IR"/>
        </w:rPr>
        <w:t>را از وى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مأموران اعزامى معاويه در زمانهاى مقرر به روم مى رفتند سپس به نزد او باز مى گشتند او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چه اتفاق افتاد؟ 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فرمانده را ديديم</w:t>
      </w:r>
    </w:p>
    <w:p>
      <w:pPr>
        <w:pStyle w:val="BookText"/>
        <w:rPr/>
      </w:pPr>
      <w:r>
        <w:rPr>
          <w:rFonts w:ascii="IRNazanin" w:hAnsi="IRNazanin" w:eastAsia="IRNazanin"/>
          <w:color w:val="111111"/>
          <w:sz w:val="28"/>
          <w:sz w:val="28"/>
          <w:szCs w:val="28"/>
          <w:rtl w:val="true"/>
          <w:lang w:bidi="fa-IR"/>
        </w:rPr>
        <w:t>كه به قتل رسيده و به دار آويخته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معاويه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عبدالرحمن هستم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شيوه جنايتكارانه كشتن فرماندهان، امرى است كه ربطى به اسلام ندارد، بلكه آشكارا بر خلاف اسلام و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يك نوع فرومايگى است كه نه اسلام و نه هيچ دين ديگرى آن رابه خاطر اهداف سياسى روا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ما، اين طرحى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آن را درباره آن فرمانده پياده كرد وبه او نامه اى فرستاد كه گويى پاسخ نامه اوست و به حامل نامه دستور داد كه نيرنگ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نه به اين سبب كه نامه به دست آن فرمانده برسد، بلكه به اين منظور كه به دست مقامات پادشاهى روم بيفتد و چنين وانمود شود كه او در مأموريت خويش شكست خورده و آن مقام راز او را كشف كرده است، اين طرح دقيقا همان طرحى است كه درباره نامه اى پياده شد كه به كارگزار مصر فرستاده شد، با اين هدف كه به دست محمّدبن ابى بكر و همراهانش بيفتد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ديدگاه ما اين نيست كه معاويه طرّاح اين نقشه بوده است، بلكه باور ما آن است كه كسانى كه اين توطئه را در دوران عثمان برنامه ريزى كردند، از دوستان و راز داران معاويه بودند و همانها بودند كه به معاويه اشاره كردند، تا با آن فرمانده رومى رفتارى كند كه پيشتر آثار آن را درباره عثمان و محمّدبن ابى بكر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براى ايجاد فساد </w:t>
      </w:r>
    </w:p>
    <w:p>
      <w:pPr>
        <w:pStyle w:val="BookText"/>
        <w:rPr/>
      </w:pPr>
      <w:r>
        <w:rPr>
          <w:rFonts w:ascii="Amiri" w:hAnsi="Amiri" w:eastAsia="Amiri" w:cs="Amiri"/>
          <w:color w:val="111111"/>
          <w:sz w:val="28"/>
          <w:sz w:val="28"/>
          <w:szCs w:val="28"/>
          <w:rtl w:val="true"/>
          <w:lang w:bidi="ar-SA"/>
        </w:rPr>
        <w:t>ميان على عليه السلام و يارانش نيز از همين شيوه استفاده كرد</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عبدالكريم خطيب دليل زير را نيز ارايه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اين دليل نشان دهنده اين باشد كه معاويه نامه هاى دروغين را براى ايجاد فساد و اختلاف مى فرستاد و يا اين كه مقصودش اين باشد كه معاويه براى به كار بردن نيرنگ از چنين شيوه اى بهره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براى ايجاد فساد ميان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بزرگان صحابه اش از همين نيرنگ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 انصارى يكى از اركان نيرومندى بود كه على عليه السلام در دفع آشوبها بر او تكيه مى كرد و او را به فرماندارى مصر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شيفته آن بود كه قيس بن سعد را به سوى</w:t>
      </w:r>
    </w:p>
    <w:p>
      <w:pPr>
        <w:pStyle w:val="BookText"/>
        <w:rPr/>
      </w:pPr>
      <w:r>
        <w:rPr>
          <w:rFonts w:ascii="IRNazanin" w:hAnsi="IRNazanin" w:eastAsia="IRNazanin"/>
          <w:color w:val="111111"/>
          <w:sz w:val="28"/>
          <w:sz w:val="28"/>
          <w:szCs w:val="28"/>
          <w:rtl w:val="true"/>
          <w:lang w:bidi="fa-IR"/>
        </w:rPr>
        <w:t>خويش جذب كند، زيرا مى دانست كه او در ميان انصار جايگاه ارزنده اى دارد و نيز به خاطر آن عظمتى روحى كه او داشت و چنين مردانى بسيار اندكند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رغم اين كه تمامى تلاش خويش را در اين باره به كار گرفت، امّا نتوانست توجّه قيس را به خود جلب كند و حتّى هر بار كه معاويه مى خواست بر او چيرگى يابد، پاسخى دندان شكن و سر سختانه به او مى داد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ليكن بازى با نامه هاى دروغين و جعلى براى معاويه آماده بود و به همين سبب، او از سوى قيس نامه اى خطاب به معاويه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اين نامه را ياد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خداوند بخشاينده مهربان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معاويه بن ابى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خدايى را كه جز او خدايى نيست به خاطر تو سپاس مى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سپاس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عثمان در اسلام، حادثه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دين و وجدانم نگريستم و صلاح نديدم كه از گروهى پشتيبانى كنم كه پيشواى شان را در حالى كهمسلمان، محترم و پاك و پاكيزه بود به قتل رساندند و به خاطر گناهى كه مرتكب شديم از خداوند آمرزش مى خواهيم و از خدا تقاضا داريم كه دين ما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w:t>
      </w:r>
    </w:p>
    <w:p>
      <w:pPr>
        <w:pStyle w:val="BookText"/>
        <w:rPr/>
      </w:pPr>
      <w:r>
        <w:rPr>
          <w:rFonts w:ascii="IRNazanin" w:hAnsi="IRNazanin" w:eastAsia="IRNazanin"/>
          <w:color w:val="111111"/>
          <w:sz w:val="28"/>
          <w:sz w:val="28"/>
          <w:szCs w:val="28"/>
          <w:rtl w:val="true"/>
          <w:lang w:bidi="fa-IR"/>
        </w:rPr>
        <w:t>دست صلح و آشتى به سوى شما دراز مى كنم و من به درخواست تو مبنى بر جنگيدن با كشندگان عثمان، پيشواى هدايت يافته و ستمديده پاسخ مثبت دادم و درباره كمكهاى مالى و انسانى كه مورد علاقه تو مى باشد، بر من اعتماد كن كه به خواست خداوند به سوى تو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رحمت و بركات خدا بر امير باد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نامه دسيسه آميز، كارش را كرد، زيرا نقشه اين بود كه نامه به دست على عليه السلام برسد، تا او بداند كه قيس از فرمان او بيرون رفته و از دوستان معاويه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با اين</w:t>
      </w:r>
    </w:p>
    <w:p>
      <w:pPr>
        <w:pStyle w:val="BookText"/>
        <w:rPr/>
      </w:pPr>
      <w:r>
        <w:rPr>
          <w:rFonts w:ascii="Amiri" w:hAnsi="Amiri" w:eastAsia="Amiri" w:cs="Amiri"/>
          <w:color w:val="111111"/>
          <w:sz w:val="28"/>
          <w:sz w:val="28"/>
          <w:szCs w:val="28"/>
          <w:rtl w:val="true"/>
          <w:lang w:bidi="ar-SA"/>
        </w:rPr>
        <w:t>نامه توانست نسبت به قيس توطئه كند و رابطه او با على عليه السلام را بر هم بزند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محتواى داستان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دو داستان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خليفه عثمان مى خواست از طريق گفتگو و راه حلهاى لازم به صلح دست يابد و جلو بحران و آشوب را بگيرد، ليكن دايما زير فشارهاى داخلى و مانورهايى قرار مى گرفت كه برخى از آنها دست كم از توطئه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اردوى مقابل كه با خليفه مخالفت مى ورزيدند، منتقدان و مخالفان و آزمندان را در خود گرد آورده بود و ترديدى و جود ندارد كه برخى از نزديكان حكومت نيز در اين اردو قرار داشتند و در درجه نخست، همانها بودند كه موج مخالفت را بر مى انگيختند و مسؤوليت اين عملكرد آنان بر دوش خليفه مى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چهارچوب مبارزه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ابى سفيان كه استاندار شام بود، از وضعيّت ويژه اى برخوردار بود، زيرا وى توانست در اين منطقه، يك دولت مستقل گونه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در عين اين كه جزو دولت اسلامى بود، ليكن از استقلال ويژه اى بهره مند بود و شرايط به معاويه اجازه مى داد كه نه به عنوان كارگزار مناطق شام، بلكه به عنوان يك فرمانروا عمل كند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عمربن خطاب از شام ديدار مى كرد، متوجه اين موضوع شد و نمادهايى از فرمانروايى كسرا را در معاويه ديد وزمانى كه چشمش به معاويه افتاد،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كسراى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عمر ديد كه معاويه با اسكورت عظيمى به ديدار او آمده است،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دار و دسته بزرگى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 كه به من خبر مى رسد كه نيازمندان دم دروازه ات مى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چنين مى كنى؟</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سرزمينى قرار داريم كه جاسوسهاى دشمن در آن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سلطان به گونه اى به نمايش در آيد كه آنها را به وحشت بيندازد و اگر</w:t>
      </w:r>
    </w:p>
    <w:p>
      <w:pPr>
        <w:pStyle w:val="BookText"/>
        <w:rPr/>
      </w:pPr>
      <w:r>
        <w:rPr>
          <w:rFonts w:ascii="IRNazanin" w:hAnsi="IRNazanin" w:eastAsia="IRNazanin"/>
          <w:color w:val="111111"/>
          <w:sz w:val="28"/>
          <w:sz w:val="28"/>
          <w:szCs w:val="28"/>
          <w:rtl w:val="true"/>
          <w:lang w:bidi="fa-IR"/>
        </w:rPr>
        <w:t>شما دستور دهيد كه من چنين شوكتى نداشته باشم، اين كار را خواهم كرد و اگر مرا نهى كنى باز هم مى 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اگر حق باشد نظرگاهى هوشمندانه و اگر باطل باشد نيرنگى اديبانه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اگر چنين است، پس به من فرمان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تو را فرمان مى دهم و نه نهى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عوف كه در آن جا حضور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اين جوان چه نيكو بيرون آمد از آنچه تو او را در آن وارد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نيكو بودن در آمدنها و بيرون رفتنهايش، او را تحمل كرديم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سياست كسروى، همگام با تاريخ سياسى معاويه رشد مى كرد و اين سياست، داراى اصل طبقاتى و يا اشرافى گرى قرشى بود كه در نخستين استقلال طلبى او در حكومت شام، يك اصل مترقى و پيشرفته محسوب مى شد و همين اصل بود كه افزون بر فرصت موقعيّت جغرافيايى، فرصتى را براى معاويه </w:t>
      </w:r>
    </w:p>
    <w:p>
      <w:pPr>
        <w:pStyle w:val="BookText"/>
        <w:rPr/>
      </w:pPr>
      <w:r>
        <w:rPr>
          <w:rFonts w:ascii="Amiri" w:hAnsi="Amiri" w:eastAsia="Amiri" w:cs="Amiri"/>
          <w:color w:val="111111"/>
          <w:sz w:val="28"/>
          <w:sz w:val="28"/>
          <w:szCs w:val="28"/>
          <w:rtl w:val="true"/>
          <w:lang w:bidi="ar-SA"/>
        </w:rPr>
        <w:t>فراهم كرد، تا حكومت مستقل خويش را تقويت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دورى شام از مدينه پاى تخت دولت اسلامى، اين فرصت را براى معاويه پيش آورد كه با اعتماد و اطمينان كامل و به دور از نظارت خليفه و گروه نخست مسلمانان كه بشدّت از اشرافى گرى نفرت داشتند، حكومت خويش را تشكيل دهد و نيز نزديكى شام به كشور روم و تقليد شاميان از عادتها و سنّتهاى روميان در بالا بردن مقام پادشاهانشان، فضاى مناسبى را براى پياده كردن اين عادات و رسوم و تشكيل امارتى كه به پادشاهى روم شباهت داشته باشد،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كه برخى از آثار فرهنگى برجاى مانده از زمان حكومت روميان بر شام، همچنان در اين سرزمين ديده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خليفه عثمان بن عفان، حكومت معاويه در سرزمين شام، تقويت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از همان آغاز دوران كودكى اش براى به دست آوردن حكومت تلاش مى كرد و براى به ثمر نشستن اين تلاشهاى شگفت آور، تمامى انواع نيرنگهاى سياسى و تاكتيكها را مورد آزمايش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مى توان مقدار راستگويى معاويه را درباره شعار انتقام خون عثمان، خليفه مقتول، لمس كرد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استوار خويشاوندى از ديدگاه معاويه بسيار ارزشمند بود، ليكن اين رابطه و امثال آن، تنها به خاطر اشتياق او به حكومت و سلطنت، مورد نظر او بود و به همين دليل، معاويه هيچگاه از اصول شخصى و شيوه اى كه در پيشرفت حكومتش داشت منحرف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مورخان مورد اعتماد، بر اين موضوع وحدت نظر دارند كه درخواست معاويه از على عليه السلام مبنى بر اين كه قاتلان عثمان را به او تحويل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وى ابدا با على عليه السلام بيعت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تضعيف و ايجاد مشكل براى حكومت آن حضرت و نيز زمينه سازى براى قيام و شورش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به حقيقت صفحات آينده كارهاى سياسى پى ببريم، بايد صفحات گذشته را ورق بزنيم و در اين جاست كه مى بينيم، معاويه دو حالت دارد كه ماهيت دوستى </w:t>
      </w:r>
    </w:p>
    <w:p>
      <w:pPr>
        <w:pStyle w:val="BookText"/>
        <w:rPr/>
      </w:pPr>
      <w:r>
        <w:rPr>
          <w:rFonts w:ascii="Amiri" w:hAnsi="Amiri" w:eastAsia="Amiri" w:cs="Amiri"/>
          <w:color w:val="111111"/>
          <w:sz w:val="28"/>
          <w:sz w:val="28"/>
          <w:szCs w:val="28"/>
          <w:rtl w:val="true"/>
          <w:lang w:bidi="ar-SA"/>
        </w:rPr>
        <w:t>او نسبت به عثمان را براى ما آشكار مى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تلاش براى نجات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مخالفان به عثمان نزديك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پيش از آن كه وى در محاصره قرار گيرد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 را يارى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حالى كه به خليفه هشدار مى داد، وى را رها كرد و هيچ كارى برايش انجام نداد و تنها به برخى از مهاجران و از آن جمله به على بن ابى طالب عليه السلام و طلحه و زبير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پيرمردى را در ميان شما برجاى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نيكى كنيد و يارى اش دهيد كه در اين صورت به او نزديك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امانتدارى و تعهدى كه از مقتضيات دوستى است، اين سخن معاويه ضعيف ترين موضعگيرى از سوى او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بحران شدت يافت عثمان به معاويه بن ابى سفيان كه در شام بود نامه اى نوشت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سپاس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ناسپاس شدند، از فرمان من سرباز زدند و بيعت با من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رزمندگان شامى كه در نزد تو هستند به هر نحوى كه امكان دارد به يارى ام بفرست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نامه به معاويه رسيد، وى به انتظار فرصت نشست و به رغم اين كه مى دانست اصحاب پيامبر خدا صلى الله عليه و آله گردهم آمده اند، او دوست نداشت كه با آنان به طور علنى به مخالفت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عثمان از معاويه نااميد شد، به يزيدبن اسدبن كرز و به مردم شام نامه نوشت و از آنان يارى خواست و حق خويش را بر آنان بزرگ شمرد و از خلفا و فرمان خداوند ياد كرد كه چگونه به آنان فرمان داده است كه از خلفا اطاعت كنند و اندرزشان دهند و نيز به خلفا وعده داده است كه سپاهى و يا كسانى بجز مردم ياريشان خواهند كرد و آزمايش خداوند و رفتار او با آنان را ياد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توان يارى رساندن را داريد، هر چه زودتر اين كار را انجام دهيد كه اين قوم با شتاب در پى قتلم مى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حالى كه خليفه به قتل مى رسيد، معاويه در انتظار گزارشها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باهوشيارى سياسى كه داشت، درك كرده بود كه بحران به اوج خود رسيده و نزديك است كه نتيجه حتمى اش را بدهد و كشته شدن عثمان از زنده ماندن او از لحاظ سياسى براى معاويه سودمندتر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سبب همين بينش سياسى زمانهاى دورترى را چشم مى كشيد و خويشتن را به كارهاى جزئى و كم اهميّت، درگير نمى كرد، زيرا وى به اندازه اى خود را با حوادث فعلى درگير مى كرد كه بتواند در حوادث آينده اى كه در خدمت اهداف ويژه اوست بدان تكيه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هنگامى كه مهاجران و انصار غرق در بگومگوهاى تند و گاه آرام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گفتگوها آبستن بحرانها و آشوبها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جايگاه بلندى براى خود كسب مى كرد، تا از آن جا به اين درگيريها و برخوردها نظاره كند و گزارشهاى آن را بشنود، بدون اين كه خويشتن را درگير آن سازد و بسان ديگران به صحنه هاى آن كشانده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عملكرد خويش توانست نقطه هاى مهم سياسى و خطوطى كه اين نقطه ها را به يكديگر پيوند مى دهد، مشخص و شناسايى كند و اين در حالى بود كه وى همچنان در شام بسر مى برد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خليفه عثمان اين امكان براى معاويه به وجود آمد كه توانست واقعيت پر تنش سياسى را بررسى كند و به همين دليل پس از كشته شدن عثمان، بسان كسى كه در انتظار حوادث پى در پى و حساب شده باشد اوج گرفتن بحران سياسى را چشم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زيركى سياسى كه داشت به اين نتيجه رسيده بود كه در آينده انفجارى رخ خواهد داد زيرا مى دانست كه رابطه موجود ميان على بن ابى طالب عليه السلام و عايشه و طلحه و زبير بر اثر جدال بر سر خلافت برهم خواهد خورد و نيز او مى دانست كه عوامل اساسى براى انفجار وجود دارند كه نمى توان آنها را خنثى كرد و اين عوامل را عوامل ديگرى پشتيبانى مى كنند كه از عوامل نخست دست كم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سياستمدار ماهر با خونسردى زيركانه با زمان برخورد مى كند و چشم مى كشد تا آتش انفجار نيروهاى درگير را نابود كند و در همين حال ميدان فعاليتهاى خود را توسعه مى دهد و از طريق به وجود آوردن شرايط مناسب به تصفيه نيروهايى دست مى زند كه ميان او و فرمانروايى آينده او حايل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معاويه با 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عمروبن عاص پيمان بست و پاداش ارزشمندى را به او وعده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فرماندارى مصر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عمروبن عاص دشمنى آشكارش را با خليفه عثمان اعلان كرد و در اين دشمنى زياده روى و تلاشى فراوان نمود كه برخى از دلايل اين دشمنى و مقدار آن پيشتر بيان شد، اگر معاويه واقعا عثمان را دوست مى داشت، بايد عمروبن عاص را دشمن خود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انگيزه دوستى عثمان عمل نمى كرد،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انگيزه منافع سياسى اش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معاويه به رغم اين كه از خوى فرصت طلبى و منفعت جويى عمروبن عاص آگاهى دارد، از پيمان بستن با او كوتاهى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بايد يادآور شد كه ريشه عمروبن عاص با ريشه هاى 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اختلافى با يكديگر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همين عمرو بود كه قريش او را به نزد پادشاه حبشه فرستاد تا وى را بر ضد مسلمانان نخستين كه به آن جا هجرت كرده بودند، تحريك كند و همچنين عمرو بسيار دير مسلمان شد زيرا تنها چند ماه پيش از فتح مكه بود كه اسلام آورد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 معاويه و عمرو بر اساس منافع مشترك صورت مى گيرد و نيز در پرتو انديشه هايى كه اگر مشترك نبودند، دست كم با يكديگر نزديك بودند و در همين راستا، مى بينيم كه عمروبن عاص در جنگ صفين در كنار معاويه قرار مى گيرد و به صورت يك شخصيت طرّاح و تحليل گر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كه آن نيرنگ مشهور، </w:t>
      </w:r>
    </w:p>
    <w:p>
      <w:pPr>
        <w:pStyle w:val="BookText"/>
        <w:rPr/>
      </w:pPr>
      <w:r>
        <w:rPr>
          <w:rFonts w:ascii="IRNazanin" w:hAnsi="IRNazanin" w:eastAsia="IRNazanin"/>
          <w:color w:val="111111"/>
          <w:sz w:val="28"/>
          <w:sz w:val="28"/>
          <w:szCs w:val="28"/>
          <w:rtl w:val="true"/>
          <w:lang w:bidi="fa-IR"/>
        </w:rPr>
        <w:t>يعنى نيرنگ تحكيم را برنامه ريزى كرد و سپاه معاويه را از يك شكست حتمى رهايى بخشيد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پدر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بود كه پيامبر صلى الله عليه و آله را مسخره مى كرد و به او بد مى گفت و درباره او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دشمن بدگوى تو مقطوع النسل است</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او، نابغه دختر حرمله عنزى است كه از قبيله بنى جيلان بن عتيك به اسارت گرفته و به بازار عكاظ فروخته شد و فاكه بن مغيره او را خريدارى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عبداللّه بن جُدعان انتقال داده شد و از او به عاص و در نتيجه، عمرو از وى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همراه خالدبن وليد در سال هشتم هجرت و چندماه پيش از فتح مكه به دين اسلام گرويدند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يك واقعيت وجود دارد كه از اهميّت ويژه اى برخوردار است و آن اين كه معاويه بن ابى سفيان پس از آن كه به قدرت دست يافت، از شعار انتقام از كشندگان عثمان،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عثمان عامل تحريك شورشيان برضد على عليه السلام بود، بايد معاويه پس از آن كه زير پرچم پيراهن عثمان با على عليه السلام جنگيد و نيز پس از آن كه حكومت و قدرت را در دست گرفت، به قصاص كشندگان عثمان مى پرداخت و با انتقام گرفتن از كسانى كه بر پسر عمويش ستم كرده بودند، دلش را تسلى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معاويه اصلاً در اين باره نينديشيد و بدان توجّه نكرد و گويى عثمان كشته نشده است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عقدالفريد مى گويد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پس از سال جماعت به خانه عثمان بن عفان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دختر عثمان فرياد زد و گريه كرد و پدرش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عمل خويش خواست معاويه را به </w:t>
      </w:r>
    </w:p>
    <w:p>
      <w:pPr>
        <w:pStyle w:val="BookText"/>
        <w:rPr/>
      </w:pPr>
      <w:r>
        <w:rPr>
          <w:rFonts w:ascii="IRNazanin" w:hAnsi="IRNazanin" w:eastAsia="IRNazanin"/>
          <w:color w:val="111111"/>
          <w:sz w:val="28"/>
          <w:sz w:val="28"/>
          <w:szCs w:val="28"/>
          <w:rtl w:val="true"/>
          <w:lang w:bidi="fa-IR"/>
        </w:rPr>
        <w:t>خونخواهى او و قصاص قاتلان او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زير فرمان ما در آمدند و ما هم به ايشان امان بخشيديم و در ظاهر نسبت به آنان بردبارى نشان داديم و در درون از ايشان خشمناك هستيم و آنها نيز در ظاهر به ما تسليم شدند و</w:t>
      </w:r>
    </w:p>
    <w:p>
      <w:pPr>
        <w:pStyle w:val="BookText"/>
        <w:rPr/>
      </w:pPr>
      <w:r>
        <w:rPr>
          <w:rFonts w:ascii="IRNazanin" w:hAnsi="IRNazanin" w:eastAsia="IRNazanin"/>
          <w:color w:val="111111"/>
          <w:sz w:val="28"/>
          <w:sz w:val="28"/>
          <w:szCs w:val="28"/>
          <w:rtl w:val="true"/>
          <w:lang w:bidi="fa-IR"/>
        </w:rPr>
        <w:t>در درون نسبت به ما كينه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قدرت خويش را مى سنجد و به موقعيّت ياران خود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 پيمان خود با آنان را بشكنيم آنان نيز پيمان خود را با ما خواهند شكست و در آن صورت، نمى دانيم كه آيا چرخ روزگار بر زيان ما خواهد چرخيد ويا به نفع ما؟ و اگر تو دختر عموى اميرمؤمنان باشى بهتر از آن است كه زنى از</w:t>
      </w:r>
    </w:p>
    <w:p>
      <w:pPr>
        <w:pStyle w:val="BookText"/>
        <w:rPr/>
      </w:pPr>
      <w:r>
        <w:rPr>
          <w:rFonts w:ascii="IRNazanin" w:hAnsi="IRNazanin" w:eastAsia="IRNazanin"/>
          <w:color w:val="111111"/>
          <w:sz w:val="28"/>
          <w:sz w:val="28"/>
          <w:szCs w:val="28"/>
          <w:rtl w:val="true"/>
          <w:lang w:bidi="fa-IR"/>
        </w:rPr>
        <w:t>مردمان معمولى باشى</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اين چنين، حساب خون عثمان را تسويه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دختر خليفه مى خواهد كه به كشته شدن پدرش رضايت دهد و از خونخواهى او دست بردارد، زيرا خلافت به قومش، خاندان اموى بازگشته است و هيچ زيانى به او نمى رسد كه پيشتر دختر خليفه بوده است و اينك دختر عموى خليفه باشد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درگيرى و پيكار اين قوم، تنها به خاطر خلافت بوده امّا خون عثمان تنها وسيله اى بوده كه مى خواستند از طريق آن به اين جدال و اختلاف دست يابند، زيرا اين اختلاف بايد عاملى داشته باشد و كدامين عامل مى تواند از خونخواهى خليفه مقتول نيرومندتر باشد؟ بالاتر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 خون عثمان صرفا براى قصاص كردن قاتلان او نبوده، بلكه به منظور ستاندن انتقام خون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قصاص چيزى است و انتقام گيرى 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عبارت است از اجراى فرمان خدا و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انتقام گيرى به معناى اجراى سنّت نژادپرستانه جاهليت و آيين جاهليت است و به كار بردن واژه انتقام براى خونخواهى عثمان از روزهاى نخستين خلافت امام على عليه السلام معمول گرديد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عليه السلام نظريه خونخواهى را محكوم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دستور، دستور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واقعيتهاى سياسى تأكيد مى كند كه على بن ابى طالب عليه السلام تنها بدين سبب گرفتار آن همه دشمنيها و روياروييها به نام خون </w:t>
      </w:r>
      <w:bookmarkStart w:id="159" w:name="pg7327_54280"/>
    </w:p>
    <w:p>
      <w:pPr>
        <w:pStyle w:val="BookText"/>
        <w:rPr/>
      </w:pPr>
      <w:bookmarkEnd w:id="159"/>
      <w:r>
        <w:rPr>
          <w:rFonts w:ascii="IRNazanin" w:hAnsi="IRNazanin" w:eastAsia="IRNazanin"/>
          <w:color w:val="111111"/>
          <w:sz w:val="28"/>
          <w:sz w:val="28"/>
          <w:szCs w:val="28"/>
          <w:rtl w:val="true"/>
          <w:lang w:bidi="fa-IR"/>
        </w:rPr>
        <w:t>عثمان شد كه خلافت را پذيرفت و اگر او اين مقام را نمى پذيرفت، هيچ كس او را به كشتن عثمان متهم نمى كرد، زيرا حقايق در نظر همه مسلمانان روشن بود و تمامى حقايق، برائت على عليه السلام از خون عثمان را نشان مى داد و بر خلاف آنچه گفته مى شود، او از ديگران به عثمان نزديكتر بود، ليكن به عنوان اندرز دهنده امانتدار و انتقادگر با صراحت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سيرين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مردم با على عليه السلام بيعت نكردند، وى به خون عثمان متهم نشده بود و زمانى كه مردم با او بيعت كردند، او را متهم نمودند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على عليه السلام خليفه مسلمانان شد، مسؤوليت خون عثمان متوجه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چشم مى كشيد كه شورشها فرو بنشيند، دلها آرامش پيدا كند، قضيه برايش روشن شود و قدرت خلافت تحكيم يابد، آنگاه حكم قصاص را به مورد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كار افرادى را كه در صدد مخالفت و جنگ با خليفه برخاسته بودند و براى شورش بر ضد او بهانه جويى مى كردند، و دام جنگ را بر سر راه او پهن كرده بودند، خشنود نمى كرد و اگر على عليه السلام پس از عثمان مقام خلافت را نمى پذيرفت، در دل هيچ كس از خاندان اميه و يا ديگران خطور نمى كرد كه على عليه السلام در قضيه عثمان دست داشته است</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973881_1051229030"/>
      <w:bookmarkStart w:id="161" w:name="_Toc50"/>
      <w:bookmarkEnd w:id="160"/>
      <w:r>
        <w:rPr>
          <w:rtl w:val="true"/>
        </w:rPr>
        <w:t>پايگاه مالى تشكيلات سياسى در شام</w:t>
      </w:r>
      <w:bookmarkEnd w:id="16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سياسى فرمانروايى معاويه بن ابى سفيان در درون حكومت اسلامى، به يك حكومت مستقل مى مانست و حتّى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او عملاً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سخن بدان معنا نيست كه فرمانروايى معاويه هيچ رابطه اى با مركز خلافت نداشته و كاملاً جدا از آن بوده است، بلكه معنايش آن است كه اين فرمانروايى از يك رابطه بى نظير با مركز خلافت برخوردار بوده است، زيرا در اين رابطه اش برخلاف ساير ولايات و فرمانداريها، در برابر مركز پاسخگو نبوده و حساب پس </w:t>
      </w:r>
    </w:p>
    <w:p>
      <w:pPr>
        <w:pStyle w:val="BookText"/>
        <w:rPr/>
      </w:pPr>
      <w:r>
        <w:rPr>
          <w:rFonts w:ascii="IRNazanin" w:hAnsi="IRNazanin" w:eastAsia="IRNazanin"/>
          <w:color w:val="111111"/>
          <w:sz w:val="28"/>
          <w:sz w:val="28"/>
          <w:szCs w:val="28"/>
          <w:rtl w:val="true"/>
          <w:lang w:bidi="fa-IR"/>
        </w:rPr>
        <w:t>نمى داده است و به همين دليل از مزيتهاى ويژه و حكومت مستقل و از آزادى عمل در سطح گسترده بهره مند مى شده است و از سوى ديگر، معاويه از پشتيبانى گسترده سياسى مقام خلافت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اين پشتيبانى صرفا به خاطر خوش شانسى معاويه نبود، بلكه افزون بر آن، بر اثر موفقيتها و شايستگيهايى بود كه وى از خود نشان داده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بر اثر وجود چند عامل و نيز پشتيبانى مركز خلافت اسلامى پايگاه حكومت خويش را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او براى نخستين بار در زمان خلافت عمربن خطاب، به مقام استاندارى دمشق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درگذشت استاندار خليفه در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اين سرزمين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منطقه فلسطين را پس از در گذشت كارگزار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علقمه 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استاندارى الحاق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عميربن سعد انصارى كارگزار حمص بيمار شد، حمص نيز به قلمرو فرمانروايى معاويه ضميمه گرديد و بدين ترتيب، وى به فرمانروايى تمامى سرزمين شام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فلسطين وحمص به قلمرو فرمانروايى معاويه در زمان خليفه عثمان، موجب شد كه معاويه به يك اقتدار سياسى گسترده و بى مانندى نايل شود، به گونه اى كه اقتدار هيچ كارگزار ديگرى در هيچ سرزمينى با آن همسنگ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وى به نيروى نظامى توانمند دست يافت و اين، بدان سبب بود كه شرايط آن زمان ايجاب مى كرد كه نيروى دفاعى اسلامى در شام قوى باشد، زيرا از يك سو خطر رويارويى با روم وجود داشت و از سوى ديگر، فتوحات اسلامى بايد ادامه پيدا مى كرد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سپاهيان چهارگانه اى كه در دمشق و اردن و حمص و فلسطين اردو زده بودند و زير فرمان معاويه قرار داشتند، نيروى نظامى سامان يافته اى را تشكيل مى دادند كه از ديگر نيروهاى دولت اسلامى ممتاز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سخنى ديگر ارتشى كه زير فرماندهى معاويه قرار داشت نيرومندترين، سازمان يافته ترين و سرزنده ترين ارتشهاى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آن روز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سياسى و نظامى معاويه بر اساس يك سرى امكانات مالى و اقتصادى رشد يافته استوار بود كه بر اثر عمليات نظامى و جنگهاى فراوان سرازير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طريق اين جنگها، غنايم فراوان و ثروت سرشارى فراچنگ آورد كه تمامى نيازهاى وى و تشكيلات سياسى و نظامى اش را برآورده مى ساخت و اسباب خشنودى خليفه را فراهم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اين درآمدهاى هنگفت، افزون بر جلب توجّه نظاميان و مردم، توانست از مرزهاى زمينى قلمرو خويش محافظت كند و اقتدار دولت خويش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تمامى مهارتش را صرف ارتش و بيت المال كرد و يك بناى محكم نظامى و اقتصادى بنيان نهاد كه همين بنا، پايگاه مالى پادشاهى آينده او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ترديد عثمان بود كه اين زمينه را براى معاويه فراهم ساخت تا روزى خلافت را به خاندان ابوسفيان منتقل كند و اين مقام را در خاندان اميه تثبيت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بود كه</w:t>
      </w:r>
    </w:p>
    <w:p>
      <w:pPr>
        <w:pStyle w:val="BookText"/>
        <w:rPr/>
      </w:pPr>
      <w:r>
        <w:rPr>
          <w:rFonts w:ascii="IRNazanin" w:hAnsi="IRNazanin" w:eastAsia="IRNazanin"/>
          <w:color w:val="111111"/>
          <w:sz w:val="28"/>
          <w:sz w:val="28"/>
          <w:szCs w:val="28"/>
          <w:rtl w:val="true"/>
          <w:lang w:bidi="fa-IR"/>
        </w:rPr>
        <w:t>محدوده فرمانروايى معاويه را گسترش داد و مناطق فلسطين وحمص را بدان الحاق كرد و يك وحدت گسترده شامى براى او به وجود آورد و فرماندهى چهار سپاه را به او سپرد و به همين سبب، ارتش وى نيرومندترين ارتشهاى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عثمان در تمامى دوران خلافت خويش، همانند عمربن خطاب، او را در سمت استاندارى نگهداشت و دست او را در امور شام از دوران عمر هم بازتر گذاشت و زمانى كه شورش برپا شد، معاويه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همه استانداران به مركز خلافت دورتر و ارتش او از همه نيرومندتر و در قلب مردمش از همه محبوبتر است</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طه حسين، نظرگاه خويش را توضيح مى دهد و مى گويد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اگر مى خواست، مى توانست سيره عمر را حفظ كند و معاويه را بر استاندارى دمشق و اردن باقى بگزارد و استانهاى حمص و فلسطين را مستقيما زير نظر مدينه قرار دهد و اگر چنين مى كرد،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عمر را پاس مى داشت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نام آوران وبزرگان صحابه و نيز براى جوانان عرب فرصتهاى شغلى ايجاد مى كرد و مانع از بيكارى، </w:t>
      </w:r>
    </w:p>
    <w:p>
      <w:pPr>
        <w:pStyle w:val="BookText"/>
        <w:rPr/>
      </w:pPr>
      <w:r>
        <w:rPr>
          <w:rFonts w:ascii="IRNazanin" w:hAnsi="IRNazanin" w:eastAsia="IRNazanin"/>
          <w:color w:val="111111"/>
          <w:sz w:val="28"/>
          <w:sz w:val="28"/>
          <w:szCs w:val="28"/>
          <w:rtl w:val="true"/>
          <w:lang w:bidi="fa-IR"/>
        </w:rPr>
        <w:t>خشم، عصيان و شورش آنان مى شد و آنها را به انقلاب تشويق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مى كرد، معاويه نمى توانست پس از شعله ور شدن آتش فتنه، اقدام به خونخواهى كند و نيز اين فرصت را براى مسلمانان به وجود مى آورد كه امورشان را بر اساس شورا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عثمان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فرمانروايى گسترده و به هم پيوسته به معاويه امكان داد كه به مصر كسى را اعزام كند تا اين سرزمين را از پايتخت خلافت جدا</w:t>
      </w:r>
    </w:p>
    <w:p>
      <w:pPr>
        <w:pStyle w:val="BookText"/>
        <w:rPr/>
      </w:pPr>
      <w:r>
        <w:rPr>
          <w:rFonts w:ascii="IRNazanin" w:hAnsi="IRNazanin" w:eastAsia="IRNazanin"/>
          <w:color w:val="111111"/>
          <w:sz w:val="28"/>
          <w:sz w:val="28"/>
          <w:szCs w:val="28"/>
          <w:rtl w:val="true"/>
          <w:lang w:bidi="fa-IR"/>
        </w:rPr>
        <w:t>سازد و نيز كسى را به حجاز و سپس به سرزمينهاى عربى بفرستد كه پايتخت را ناديده بگيرد، بدون اين كه موافقت على را جلب كند و على عليه السلام روزى بنگرد كه معاويه شهرها و سرزمينها را به خود اختصاص داده است و منبع اين عملكرد معاويه، تنها دو چيز بود،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معاويه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قلمرو فرمانروايى او</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 معاويه مسأله دوستى عثمان را با مقدار سود سياسى كه از آن مى برد و با مقدارى كه به نقشه از پيش برنامه ريزى شده او كمك مى كرد، بدقت مى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معاويه كه وسعت فرمانروايى اش را مى ديد منطقى نبود كه به غائله رهايى عثمان خودش را درگير كند و فرمانروايى اش را در معرض خطر قرار دهد و نيز اين توان را در خود مى ديد كه مقام حكومتى اش را از درجه استاندار و كارگزار خليفه به درجه خليفه ارتقا دهد و يك حكومت خالص اموى بنيان نهد كه همچون ميراث به فرزندان و نوه هايش منتقل شود و همچنين با هوشيارى كه داشت مى ديد كه تعصب طرفدارى از عثمان ممكن است به زيانش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سياست صبر و انتظار در پيش گرفت تااين تراژدى خونين بگذرد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فرصت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هوشيارى و نيرنگ خويش را به كارگيرد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نقطه نظر واقعگرايى، براى عوامل شخصى نمى توان بيش از وزن واقعى آن، اهميّت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زيركى و نيرنگبازى معاويه كه يك عامل شخصى است، تنها در شرايط واقعى و اساسى توانست موجبات به دست آوردن قدرت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شرايط مساعد به وجود نمى آمد، معاويه تنها با تكيه به استعداد شخصى خود نمى توانست به حكومت دست يابد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رشد شخصيت معاويه در سايه رشد سرمايه دارى تحقق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سرمايه داريى كه انقلاب غير مترقبه اقتصادى براى مسلمانان و مؤمنان در حجاز و در مناطق مختلف اسلامى آن را به وجود آورد و بالطبع، رشد اين سرمايه دارى متناسب با مشخصات و شرايط همان مرحله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رغم اين كه پديده رشد سرمايه دارى، يك پديده عمومى و فراگير بود ليكن شيوه اين سرمايه دارى در شام با شيوه آن در مكه و مدينه و بصره و كوفه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سرمايه دارى در شام كه الگويى براى تحول نخستين سرمايه دارى به شمار مى آمد، از بالاترين مقامات در كادر رهبرى دولت، آغاز و ساماندهى مى شد و به تدريج به مقامات پايين سرايت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انديشه معاويه بر تشكيلات اين پديده حاكم بود و شرايط موجود هم در جهت پيشرفت سياسى، نظامى و اقتصادى او را همراهى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همين پيشرفت در مدينه و ديگر شهرهاى اسلامى با مخالفت و عدم پذيرش گروههاى مختلف اجتماعى و فكرى روبه رو بود، زيرا در اين شهرها مردم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پديده سرمايه دارى توسعه يافته را محكوم مى كردند و گروهى با آن درهم آميخته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هركدام از زمين داران، صاحبان كاخها، ثروتمندان و دارندگان طلا و نقره، چندين تن از مخالفان و منتقدان مى ايستادند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اعتراض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مخالف سرمايه دارى بودند، همگى از يك قماش نبودند، زيرا برخى از اين مخالفان، مؤمنانى بودند كه بر اثر پاى بندى به اصول اسلام و روش محمّدى صلى الله عليه و آله به وجود اين پديده اعتراض مى كردند، روشى كه همچنان در انديشه ها و دلهاى اصحاب پيامبر صلى الله عليه و آله و بزرگان مهاجر و انصار، جاى داشت و آواز آن از طريق انديشه هاى پاك سخنان پيامبر صلى الله عليه و آله و گفتار خلفاى راشدين به گوش مى رسيد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مؤمنان نيز چند مرتبه داشتند و بالاترين اين مراتب، مرتبه ابوذر </w:t>
      </w:r>
      <w:bookmarkStart w:id="162" w:name="pg7327_54285"/>
    </w:p>
    <w:p>
      <w:pPr>
        <w:pStyle w:val="BookText"/>
        <w:rPr/>
      </w:pPr>
      <w:bookmarkEnd w:id="162"/>
      <w:r>
        <w:rPr>
          <w:rFonts w:ascii="IRNazanin" w:hAnsi="IRNazanin" w:eastAsia="IRNazanin"/>
          <w:color w:val="111111"/>
          <w:sz w:val="28"/>
          <w:sz w:val="28"/>
          <w:szCs w:val="28"/>
          <w:rtl w:val="true"/>
          <w:lang w:bidi="fa-IR"/>
        </w:rPr>
        <w:t>غفارى صحابى بزرگوار و زاهد واقعى بود همان كسى كه فرياد مى زد، هشدار مى داد و سخنان خداوند را درباره سرنوشت بد كسانى كه طلا و نقره مى اندوزند و در راه خدا انفاق نمى كنند، تكرار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مؤمنان صحابه اى بودند كه سكوت را ترجيح مى دادند، زيرا خطر آشوب را پيش بينى مى كردند و در اين جا، اهميّت مصيبتهايى كه ابوذر غفارى دچار آن شد، آشكار مى گردد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973883_1051229030"/>
      <w:bookmarkStart w:id="164" w:name="_Toc51"/>
      <w:bookmarkEnd w:id="163"/>
      <w:r>
        <w:rPr>
          <w:rtl w:val="true"/>
        </w:rPr>
        <w:t>داستان غم انگيز ابوذر غفارى</w:t>
      </w:r>
      <w:bookmarkEnd w:id="164"/>
    </w:p>
    <w:p>
      <w:pPr>
        <w:pStyle w:val="BookText"/>
        <w:rPr/>
      </w:pPr>
      <w:r>
        <w:rPr>
          <w:rFonts w:ascii="IRNazanin" w:hAnsi="IRNazanin" w:eastAsia="IRNazanin"/>
          <w:color w:val="111111"/>
          <w:sz w:val="28"/>
          <w:sz w:val="28"/>
          <w:szCs w:val="28"/>
          <w:rtl w:val="true"/>
          <w:lang w:bidi="fa-IR"/>
        </w:rPr>
        <w:t>داستان غم انگيز ابوذر غفارى، چهره آشكار جدالى بود كه ميان گرايش عقيدتى اسلام و گرايش اقتدارگراى جديد در گرفته بود و شخصيت ابوذر در حالى پاى به اين صحنه نهاد كه از سوى بيشترينه عابدان، پارسايان و قاريان مسلمان حمايت مى شد و تنها كسانى كه جذب دستگاه حكومت شده بودند از او حمايت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عثمان بن عفان ابوذر را فراخواند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گفتن خبرهايى كه از جانب تو به من رسيده است خوددارى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خبرى از جانب من به تو رسيده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من خبر رسيده است كه تو مردم را بر ضد من تحريك مى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كار چگونه صورت گرفته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در مسجد، تنها اين آيه را قرائت مى كنى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كسانى كه طلا و نقره مى اندوزند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عثمان مرا از خواندن كتاب خدا منع مى كند؟ و مرا از اعتراض به كسى كه فرمان خدا را رها كرده است، باز مى دارد؟ در اين صورت، به خدا سوگند كه اگر خدا به سبب خشم عثمان از من خشنود شود، برايم محبوب تر و بهتر است از اين كه به </w:t>
      </w:r>
    </w:p>
    <w:p>
      <w:pPr>
        <w:pStyle w:val="BookText"/>
        <w:rPr/>
      </w:pPr>
      <w:r>
        <w:rPr>
          <w:rFonts w:ascii="IRNazanin" w:hAnsi="IRNazanin" w:eastAsia="IRNazanin"/>
          <w:color w:val="111111"/>
          <w:sz w:val="28"/>
          <w:sz w:val="28"/>
          <w:szCs w:val="28"/>
          <w:rtl w:val="true"/>
          <w:lang w:bidi="fa-IR"/>
        </w:rPr>
        <w:t>سبب خشنودى عثمان، خدا را بر من خشم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تنش ميان ابوذر و عثمان ادامه يافت تا به مرحله انفجار رسيد و عثمان از ابوذر خواست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را ترك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برود تا معاويه بن ابى سفيان با نيرنگبازى و خشونت خود، كارهاى او را زير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ابوذر از خواندن اين آيه باز نايستاد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طلاها و نقره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آتش دوزخ گداخته شود و پيشانى و پشت و پهلوى آنها را به آن داغ كنند و اين است نتيجه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و سيم برخود ذخيره كرديد و اينك بچشيد عذاب زر و سيمى كه مى اندوختيد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معاويه نمى خواهد خشم را از طريق خشونت فروبنشاند، بلكه كوله بارى از طرحها و نيرنگهاى فراوان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صلاح را در اين مى بيند كه به ميدان نبرد و كشورگشايى روى آورد و به يكى از غلامانش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فراخوان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نزد معاويه مى آيد و در ذهنش چنين خطور مى كند كه معاويه در آتش افروزينه قيام او، انبوهى از تهديد و هشدار را فرو خواهد ريخت و به همين سبب، خود را براى گفتگويى آرام و منطقى آماده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ابوذر هنوز در جايش آرام نگرفته بود كه معاويه به كسانى كه در مجلس او حضور داشتند،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فتح قبرس به عمر نوشتم و او موافقت نكرد و همچنين، اين موضوع را با عثمان در ميان گذاشتم و پافشارى كردم، امّا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مردم و فرمانبردارى آنان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تصميم در اين باره با شماست پس آنچه را صلاح مى دانيد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صحابه پيامبر صلى الله عليه و آله در اين مجلس حضور داشتند، از اين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بن صامت، شدادبن اوس </w:t>
      </w:r>
    </w:p>
    <w:p>
      <w:pPr>
        <w:pStyle w:val="BookText"/>
        <w:rPr/>
      </w:pPr>
      <w:r>
        <w:rPr>
          <w:rFonts w:ascii="IRNazanin" w:hAnsi="IRNazanin" w:eastAsia="IRNazanin"/>
          <w:color w:val="111111"/>
          <w:sz w:val="28"/>
          <w:sz w:val="28"/>
          <w:szCs w:val="28"/>
          <w:rtl w:val="true"/>
          <w:lang w:bidi="fa-IR"/>
        </w:rPr>
        <w:t>خزرجى، ابودرداء عويمربن مالك خزرجى و ديگران و همه آنان در برابر سخنان معاويه سكوت اختيار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همين حال صداى ابوذر فضاى آرامش و سكوت را درهم مى شكند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جنگيدن در راه خدا از هزار روز آرميدن در خانه هابهتر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جهاد در راه خداوند فراخوانده شديم، پس تنها وظيفه ما، پاسخ دادن به اين صداست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دلش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مى شتابد كه به سپاه رزمى بپيوندد و شمشير را هم با خود بر مى دارد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ابوذر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يك انقلابى است كه به خاطر حمايت از شلاق خوردگان روى زمين بپاخاسته است و اگر او بخواهد رهبرى اين انقلاب را رها كند، تنها در زمانى رها مى كند كه به جنگ با ستمگران برود و در آن جا از محرومان حمايت و از دين خدا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معاويه نيز روشن است، زيرا او مى خواهد از ابوذر رهايى يابد،</w:t>
      </w:r>
    </w:p>
    <w:p>
      <w:pPr>
        <w:pStyle w:val="BookText"/>
        <w:rPr/>
      </w:pPr>
      <w:r>
        <w:rPr>
          <w:rFonts w:ascii="IRNazanin" w:hAnsi="IRNazanin" w:eastAsia="IRNazanin"/>
          <w:color w:val="111111"/>
          <w:sz w:val="28"/>
          <w:sz w:val="28"/>
          <w:szCs w:val="28"/>
          <w:rtl w:val="true"/>
          <w:lang w:bidi="fa-IR"/>
        </w:rPr>
        <w:t>امّا به گونه اى كه خونش به گردن او نيفتد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ابوذر حتّى از دومين جنگى كه معاويه وى را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فراخوانده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و سرفراز برمى گردد، تا بار ديگر انقلاب مردمى اش را زنده كند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با هدف پياده كردن انديشه اسلام ناب مبارزه بى امان خويش را آغاز مى كند و معاويه از خشم خود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ابوذر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واداشت كه مال مسلمانان را مال اللّه نام بگذارى؟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ابوذر، خدا رحمتت كند، مگر ما بندگان خدا نمى باشيم و مال، مال خدا 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چنين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مسلمانان، زيرا اموال بيت المال از حقوق </w:t>
      </w:r>
    </w:p>
    <w:p>
      <w:pPr>
        <w:pStyle w:val="BookText"/>
        <w:rPr/>
      </w:pPr>
      <w:r>
        <w:rPr>
          <w:rFonts w:ascii="IRNazanin" w:hAnsi="IRNazanin" w:eastAsia="IRNazanin"/>
          <w:color w:val="111111"/>
          <w:sz w:val="28"/>
          <w:sz w:val="28"/>
          <w:szCs w:val="28"/>
          <w:rtl w:val="true"/>
          <w:lang w:bidi="fa-IR"/>
        </w:rPr>
        <w:t>مسلمانان است و تو حق ندارى كه چيزى از آن را ذخيره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خدا و پيامبرش به مخالفت برخاستى و آن را براى خويش و خاندان اموى ذخيره 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ابوذر، من ثروت را براى اين اندوختم كه آن را در راه منافع عمومى هزينه كنم و من بر مسلمانان بخل نمى ورزم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معاويه، تو ثروتمند را ثروتمندتر و نيازمند را نيازمندتر ساختى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ابوذر از عقيده ات دست بردار زيرا مردم را به سوى يك فتنه كور مى كشانى كه پايان آن را جز خدا كسى نمى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خدايى كه جانم در دست قدرت اوست سوگند كه ازهدفم دست برنمى دارم، مگر زمانى كه ثروتمندان حقوق نيازمندان را بپرازند و تو اموال بيت المال را ميان همه مردم توزيع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شكست توطئه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نيرنگ ديگرى را روى دست مى گيرد و آن اين كه كيسه اى از طلا و نقره به ابوذر مى فرستد و اين نيرنگ هم با شكست روبه 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در پى هدف خويش، همچنان حركت مى كرد و معاويه هم شيوه خود را مى پيمود و از سخن خويش دست نمى كشيد و در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مال، مال ماست و غنيمت، غنيمت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به هركس كه بخواهيم مى بخشيم و هركس را كه بخواهيم محرومش مى سازيم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آتشين ابوذر و گفتگوهاى او فضا را پر مى كرد و آن چنان بر معاويه گران مى آمد كه نزديك بود خفه اش كند، زيرا وى مى خواست حكومتش را به دور از اين گونه مزاحمتها در شام بنيان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سخنان را شايسته مدينه مى دانست نه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براى او هيچ اهميّتى نداشت كه مدينه و يا يك شهر ديگر اسلامى به آتش كشيده شود بلكه مهم آن بود كه حكومت خود كامگى او در شام به نقطه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عثمان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در حالى بامداد و شام مى كند كه گروه بسيارى از مردم در نزد او فراهم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فضا را بر من تنگ كرده و كارم را دشوار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 آن دارم كه وى مردم را بر ضد تو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مردم شام نيازدارى، او را از اين جا ببر كه</w:t>
      </w:r>
    </w:p>
    <w:p>
      <w:pPr>
        <w:pStyle w:val="BookText"/>
        <w:rPr/>
      </w:pPr>
      <w:r>
        <w:rPr>
          <w:rFonts w:ascii="IRNazanin" w:hAnsi="IRNazanin" w:eastAsia="IRNazanin"/>
          <w:color w:val="111111"/>
          <w:sz w:val="28"/>
          <w:sz w:val="28"/>
          <w:szCs w:val="28"/>
          <w:rtl w:val="true"/>
          <w:lang w:bidi="fa-IR"/>
        </w:rPr>
        <w:t>دلهاى آنان را از تو برگردانيده و نسبت به تو خشمناك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از او نظر خواهى نمى كنند و جز داورى او را نمى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معاويه ميوه اش را داد و پاسخ عثمان بدين ترتيب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آشوب نوكش را بيرون آورده و چشمانش را باز كرده است و چيزى از زمان يورش او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پوست زخم را پيش از خوب شدن آن مكن و اباذر را بر شترى برهنه و بد راه به سوى من بفرست و كسى را با اين شتر همراه كن كه آن را تند براند، تا اين كه به نزد من آيد و مردم و خودت را كنترل كن كه هر چه را نگهدارى براى خودت نگه مى دارى</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مدينه بحرانى مى شود و عثمان ابوذر را به محاكمه مى كشاند و قضيه بدانجا پايان مى يابد كه او را به ربذه تبعيد مى كند و اين در حالى است كه آن بزرگوار</w:t>
      </w:r>
    </w:p>
    <w:p>
      <w:pPr>
        <w:pStyle w:val="BookText"/>
        <w:rPr/>
      </w:pPr>
      <w:r>
        <w:rPr>
          <w:rFonts w:ascii="IRNazanin" w:hAnsi="IRNazanin" w:eastAsia="IRNazanin"/>
          <w:color w:val="111111"/>
          <w:sz w:val="28"/>
          <w:sz w:val="28"/>
          <w:szCs w:val="28"/>
          <w:rtl w:val="true"/>
          <w:lang w:bidi="fa-IR"/>
        </w:rPr>
        <w:t>در دوران پيرى اش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عثمان به اجرا در مى آيد و به هيچ كس اجازه داده نمى شود كه به ديدار وى برود و يا با او خداحافظى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على بن ابى طالب عليه السلام در حالى كه فرزندانش حسن و حسين عليهماالسلامو برادرش عقيل و برخى از افراد خاندان هاشم و نيز عماربن ياسر آن حضرت را همراهى مى كنند، با ابوذر خداحافظى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خواست كه فرمان ممنوعيت ديدار با ابوذر را به مورد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امام</w:t>
      </w:r>
    </w:p>
    <w:p>
      <w:pPr>
        <w:pStyle w:val="BookText"/>
        <w:rPr/>
      </w:pPr>
      <w:r>
        <w:rPr>
          <w:rFonts w:ascii="IRNazanin" w:hAnsi="IRNazanin" w:eastAsia="IRNazanin"/>
          <w:color w:val="111111"/>
          <w:sz w:val="28"/>
          <w:sz w:val="28"/>
          <w:szCs w:val="28"/>
          <w:rtl w:val="true"/>
          <w:lang w:bidi="fa-IR"/>
        </w:rPr>
        <w:t>حسن عليه السلام كه در كنار ابوذر قرار داشت و در جمع اعضاى آن هيئت با او مشغول گفتگو بود، 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حسن، مگر نمى دانى كه اميرمؤمنان از سخن گفتن با اين مرد نهى كرده </w:t>
      </w:r>
    </w:p>
    <w:p>
      <w:pPr>
        <w:pStyle w:val="BookText"/>
        <w:rPr/>
      </w:pPr>
      <w:r>
        <w:rPr>
          <w:rFonts w:ascii="IRNazanin" w:hAnsi="IRNazanin" w:eastAsia="IRNazanin"/>
          <w:color w:val="111111"/>
          <w:sz w:val="28"/>
          <w:sz w:val="28"/>
          <w:szCs w:val="28"/>
          <w:rtl w:val="true"/>
          <w:lang w:bidi="fa-IR"/>
        </w:rPr>
        <w:t>است؟ هان، اگر آن را نمى دانى، پس آگاه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اميرمؤمنان على عليه السلام با تازيانه به سر مركب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w:t>
      </w:r>
    </w:p>
    <w:p>
      <w:pPr>
        <w:pStyle w:val="BookText"/>
        <w:rPr/>
      </w:pPr>
      <w:r>
        <w:rPr>
          <w:rFonts w:ascii="Amiri" w:hAnsi="Amiri" w:eastAsia="Amiri" w:cs="Amiri"/>
          <w:color w:val="111111"/>
          <w:sz w:val="28"/>
          <w:sz w:val="28"/>
          <w:szCs w:val="28"/>
          <w:rtl w:val="true"/>
          <w:lang w:bidi="ar-SA"/>
        </w:rPr>
        <w:t>خداوند تو را در آتش بيفكند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هنگامه وداع فرا رسيد، امام على عليه السلام در حالى كه با ابوذر سخن مى گفت،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 تو به خاطر خداوند خشمناك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كسى اميدوار باش كه به خاطر او خشمناك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خاطر دنيايشان از تو مى هراسند و تو به خاطر دينت از آنان مى هراسى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آنان به خاطر آن از تو مى هراسند به ايشان وابگذار و به سوى چيزى برو كه تو به خاطر آن از ايشان مى هراسى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چقدر به آنچه تو ايشان را از آن منع كردى، نيازمندند و تو چقدر از انچه آنان تو را از آن منع كردند، 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به روى بنده اى بسته باشد و او تقواى الهى را در پيش گيرد، خداوند راه بيرون رفتن از اين دو را برايش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جز با حق همدم مباش و جز از باطل مگريز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دنياى آنان را بپذيرى، آنان تو را دوست خواهند داشت و اگر از آنان امان بخواهى به تو امان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سخنان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خاندان رحمت، خداى شما را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مى بينم، به وسيله شما به ياد پيامبر خدا صلى الله عليه و آله مى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مدينه، جز شما دلدار و غمخوارى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وجود مرا در حجاز تحمل نكرد، چنان كه معاويه در شام تحمل نكرد و نخواست كه من همسايه برادر و پسرخاله او در اين دو شهر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مرا به جايى تبعيد كرد كه جز خدا ياور و مددكارى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تبعيدگاه خويش ،ربذه، دار فانى را وداع گفت در حالى كه جز خدا كسى را همراه نداشت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داستان غم انگيز ابوذر مفاهيم و پيامهاى ارزنده اى با خود دارد كه به جايگاه </w:t>
      </w:r>
      <w:bookmarkStart w:id="165" w:name="pg7327_54291"/>
    </w:p>
    <w:p>
      <w:pPr>
        <w:pStyle w:val="BookText"/>
        <w:rPr/>
      </w:pPr>
      <w:bookmarkEnd w:id="165"/>
      <w:r>
        <w:rPr>
          <w:rFonts w:ascii="IRNazanin" w:hAnsi="IRNazanin" w:eastAsia="IRNazanin"/>
          <w:color w:val="111111"/>
          <w:sz w:val="28"/>
          <w:sz w:val="28"/>
          <w:szCs w:val="28"/>
          <w:rtl w:val="true"/>
          <w:lang w:bidi="fa-IR"/>
        </w:rPr>
        <w:t>پيامبر صلى الله عليه و آله و نبوت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پيامبر بزرگوار صلى الله عليه و آله درباره ابوذر سخنى گفت</w:t>
      </w:r>
    </w:p>
    <w:p>
      <w:pPr>
        <w:pStyle w:val="BookText"/>
        <w:rPr/>
      </w:pPr>
      <w:r>
        <w:rPr>
          <w:rFonts w:ascii="IRNazanin" w:hAnsi="IRNazanin" w:eastAsia="IRNazanin"/>
          <w:color w:val="111111"/>
          <w:sz w:val="28"/>
          <w:sz w:val="28"/>
          <w:szCs w:val="28"/>
          <w:rtl w:val="true"/>
          <w:lang w:bidi="fa-IR"/>
        </w:rPr>
        <w:t>كه او را در دنيا و آخرت و در آسمان و زمين پاك و پاكيزه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ابوذر به ديدار محمّد پيامبر خدا صلى الله عليه و آله رفت و در آن حال جبرئيل، امين وحى در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سلام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به پيامبر صلى الله عليه و آله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ابوذر است و اگر سلام مى كرد هرآينه پاسخ او را مى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آيا او را مى شناسى؟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آن كه تو را بحق به پيامبرى فرستاد، او در آسمانهاى هفتگانه از زمين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پيامبر صلى الله عليه و آله درباره ابوذر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شيفته ديدار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ابوذر، مقداد و سلمان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ابوذر تو انسان شايسته اى هستى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ميان امت من، همچون عيسى بن مريم در ميان قومش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براى هميشه، به راستگويى ابوذر اعتراف مى كند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سايه نيفكنده و از زمين نروييده، كسى كه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جهان غيب، پرده اش را از برابر چشمان پيامبر صلى الله عليه و آله كنار مى زند و رازهاى نهفته اش را براى او آشكار مى سازد و پيامبر صلى الله عليه و آله در حالى كه به سرنوشت ابوذر و عظمت پايانه زندگى او اشاره مى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 خداى تو را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زيست مى كنى، تنها مى ميرى و تنها برانگيخته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ارزيابى و پاكى ابوذر همين مقدار از سخنان پيامبر صلى الله عليه و آله بسنده مى كند</w:t>
      </w:r>
      <w:r>
        <w:rPr>
          <w:rFonts w:eastAsia="IRNazanin" w:cs="IRNazanin"/>
          <w:color w:val="111111"/>
          <w:sz w:val="28"/>
          <w:szCs w:val="28"/>
          <w:rtl w:val="true"/>
          <w:lang w:bidi="fa-IR"/>
        </w:rPr>
        <w:t>.</w:t>
      </w:r>
    </w:p>
    <w:p>
      <w:pPr>
        <w:pStyle w:val="Heading3"/>
        <w:numPr>
          <w:ilvl w:val="2"/>
          <w:numId w:val="1"/>
        </w:numPr>
        <w:rPr/>
      </w:pPr>
      <w:bookmarkStart w:id="166" w:name="__RefHeading___Toc973885_1051229030"/>
      <w:bookmarkStart w:id="167" w:name="_Toc52"/>
      <w:bookmarkEnd w:id="166"/>
      <w:r>
        <w:rPr>
          <w:rtl w:val="true"/>
        </w:rPr>
        <w:t>موقعيّت على بن ابى طالب عليه السلام و كشته شدن عثمان</w:t>
      </w:r>
      <w:bookmarkEnd w:id="16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طول دوران خلافت عثمان بن عفان، امام على عليه السلام موقعيّت دشوار و سختى را </w:t>
      </w:r>
    </w:p>
    <w:p>
      <w:pPr>
        <w:pStyle w:val="BookText"/>
        <w:rPr/>
      </w:pPr>
      <w:r>
        <w:rPr>
          <w:rFonts w:ascii="IRNazanin" w:hAnsi="IRNazanin" w:eastAsia="IRNazanin"/>
          <w:color w:val="111111"/>
          <w:sz w:val="28"/>
          <w:sz w:val="28"/>
          <w:szCs w:val="28"/>
          <w:rtl w:val="true"/>
          <w:lang w:bidi="fa-IR"/>
        </w:rPr>
        <w:t>داشت زيرا او از يك سو به عنوان يك اندرز دهنده از خليفه پشتيبانى مى كرد و به همين سبب مروان بن حكم، معاويه بن ابى سفيان و ديگر دانه درشتهاى دولت را مورد هجوم سخت قرار مى داد و بتندى از آنان انتقاد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 اثر اين موضعگيرى، بسيار بعيد بود كه ميان امام على عليه السلام و خليفه عثمان رابطه اى مستحكم و پايدار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رابطه تنها به آن دو شخصيت منحصر نمى شد، بلكه در كوران تنشى قرار داشت كه جامعه اسلامى شاهد آن بود و تبعيضات حاد طبقاتى به اين تنش كه در حال وخيم شدن بود، همواره دامن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رابطه طرفينى كه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پيشينه اسلامى، خويشاوندى با پيامبر صلى الله عليه و آله، خويشاوندى با يكديگر، هم از ناحيه مادر و هم از ناحيه پدر و خلافت مسلمانان، تحت تأثير درگيريها و بحران سياسى و اجتماعى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گروهى از اصحاب پيامبر صلى الله عليه و آله به خليفه عثمان نشان دهنده وخامت اوضاع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 پيامبر صلى الله عليه و آله گرد هم آمدند و نامه اى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مواردى را كه عثمان بر خلاف سنّت دو خليفه پيشين عمل كرده بود، ياد كردند ونيز از اين موارد خلاف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آفريقا را به مروان بخشيده است، در حالى كه حق خدا، حق پيامبر خدا صلى الله عليه و آله، حق خويشاوندان پيامبر، حق يتيمان و حق مسكينان به اين خمس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روى در ساختن كاخ به گونه اى كه تعداد كاخهايى كه در مدينه ساخته است از هفت كاخ فراتر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كاخى براى همسرش نائله، كاخى براى دخترش عايشه و كاخهايى براى ديگر اعضاى خانواده و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كاخهايى توسط مروان در ذى خشب و پرداختن هزينه ساخت آنها از اموال خمسى كه از آن خدا و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پستهاى كارگزارى و استاندارى در ميان خاندان و عموزادگان خود از</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اميه، در حالى كه اينان افرادى كم سنّ و سالى هستند كه نه از صحابه پيامبرند و نه در اداره امور تجربه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وليدبن عقبه فرماندار كوفه يادآورى مى كنند كه نماز صبح را در حالت مستى، چهار ركعت مى خواند و 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خواهيد باز هم برايتان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رغم اين كه بايد درباره او حدّ شرعى اجرا شود، امّا </w:t>
      </w:r>
    </w:p>
    <w:p>
      <w:pPr>
        <w:pStyle w:val="BookText"/>
        <w:rPr/>
      </w:pPr>
      <w:r>
        <w:rPr>
          <w:rFonts w:ascii="IRNazanin" w:hAnsi="IRNazanin" w:eastAsia="IRNazanin"/>
          <w:color w:val="111111"/>
          <w:sz w:val="28"/>
          <w:sz w:val="28"/>
          <w:szCs w:val="28"/>
          <w:rtl w:val="true"/>
          <w:lang w:bidi="fa-IR"/>
        </w:rPr>
        <w:t>عثمان آن را واپس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نهادن مهاجران و انصار به گونه اى كه خليفه نه آنان را به كار مى گيرد نه با آنان مشورت مى كند وتنها به رأى خويش عمل مى كند و نيز منطقه سر سبزى كه در اطراف مدينه براى خود قرق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صحابه با يكديگر پيمان بستند كه نامه را به دست عثمان برسانند و از جمله كسانى كه آن نامه را امضا كردند، عماربن ياسر و مقدادبن اسود بودند و تعداد امضا كنندگان به ده نفر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همراه نامه بيرون آمدند تا آن را به عثمان بدهد نامه در دست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يكى پس از ديگرى مخفيانه گريختند و رفتند تا اين كه عمار تك و تنها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خويش ادامه داد تا اين كه به كاخ عثمان رسيد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وى اجازه دادند و آن روز، روز بارانى و سردى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دربار عثمان در آمد، در حالى كه مروان بن حكم و خاندان او از بنى اميه در نزد او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به خليفه تحويل داد و خليفه هم آن را قرائت كرد و به عمار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تو اين نامه را نوشتى؟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به همراهت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به همراه من بودند كه به خاطر ترس از تو پراكنده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چه كسانى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ايشان را به تو معرّفى نمى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از ميان آنان تو اين جرأت را به خود دادى؟</w:t>
      </w:r>
    </w:p>
    <w:p>
      <w:pPr>
        <w:pStyle w:val="BookText"/>
        <w:rPr/>
      </w:pPr>
      <w:r>
        <w:rPr>
          <w:rFonts w:ascii="IRNazanin" w:hAnsi="IRNazanin" w:eastAsia="IRNazanin"/>
          <w:color w:val="111111"/>
          <w:sz w:val="28"/>
          <w:sz w:val="28"/>
          <w:szCs w:val="28"/>
          <w:rtl w:val="true"/>
          <w:lang w:bidi="fa-IR"/>
        </w:rPr>
        <w:t>بناگاه مروان دخالت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برده سياه مردم را برتو گستاخ كرده است و اگر او را بكشى، باعث عبرت ديگران خواهد شد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آن چنان كتك زدند كه وى گرفتار بيمارى فتق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در هر كار كوچك و بزرگ دخالت مى كرد تا مانع از آن شود كه گفتگويى ميان خليفه و مسلمانان معترض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احتمال وجود داشت كه برخى از آنان در اعتراض خود افراط كرده باشند، ليكن اين امر بدان معنا نبود كه بحران، اندك و بى اهميت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نزديكان خليفه ثروتهاى هنگفتى را </w:t>
      </w:r>
    </w:p>
    <w:p>
      <w:pPr>
        <w:pStyle w:val="BookText"/>
        <w:rPr/>
      </w:pPr>
      <w:r>
        <w:rPr>
          <w:rFonts w:ascii="IRNazanin" w:hAnsi="IRNazanin" w:eastAsia="IRNazanin"/>
          <w:color w:val="111111"/>
          <w:sz w:val="28"/>
          <w:sz w:val="28"/>
          <w:szCs w:val="28"/>
          <w:rtl w:val="true"/>
          <w:lang w:bidi="fa-IR"/>
        </w:rPr>
        <w:t>فراچنگ آورده و از امكانات و آسايش بالايى برخوردار شده بودند، در حالى كه تهيدستان و نيازمندان از فقر و نادارى رنج مى بردند و فرياد اعتراض و مخالفت سر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مسلمانانى كه عدالت ابوبكر و مخالفت او با آسايش طلبى و عيّاشى را ديده بودند، با تكيه به اصول اسلام و سيره عمر و ابوبكر، نسبت به پديده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اندوزى و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امام على عليه السلام در وضعيّت بسيار دشوارى قرار گرفته بود، زيرا هم عثمان بر او حقى داشت و هم اصحاب پيامبر صلى الله عليه و آله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در هر دو حالت، انديشه هايش را از اصول اسلام و اجتهاد خويش بر مى گرفت و در طول خط، به صورت اندرز دهنده اى براى خليفه عثمان در آمده بود، ليكن اندرزهايش با ضعف و مدارا و ملايمت نبود و حالت مانور را نداشت، بلكه با كمال شدّت، صداقت، قاطعيت و اخلاص بيان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مهاجران از امام على عليه السلام درخواست كردند كه از سوى آنان با عثمان سخن بگويد، شعار رايج اين بود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مدينه برگرديم و به جهاد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شعار برخلاف سياست حكومت بود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سرزمينهاى دور دست به جهاد پرداخت و آن جا را فتح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اندرز امام على عليه السلام با توجّه به خطر شعار جديدى كه مخالفان آن را</w:t>
      </w:r>
    </w:p>
    <w:p>
      <w:pPr>
        <w:pStyle w:val="BookText"/>
        <w:rPr/>
      </w:pPr>
      <w:r>
        <w:rPr>
          <w:rFonts w:ascii="IRNazanin" w:hAnsi="IRNazanin" w:eastAsia="IRNazanin"/>
          <w:color w:val="111111"/>
          <w:sz w:val="28"/>
          <w:sz w:val="28"/>
          <w:szCs w:val="28"/>
          <w:rtl w:val="true"/>
          <w:lang w:bidi="fa-IR"/>
        </w:rPr>
        <w:t>مطرح كرده بودند، يك نوع ابراز علاقه نسبت به نگهدارى خليفه و اسلام هر دو به شمار مى رفت و نيز نوعى فراخوانى به بازگشت از سياست گذشته و علاج حادثه قبل از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خطاب به عثمامن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پى منند و درباره تو با من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 دانم با تو چه گويم؟ چيزى نمى دانم كه آن را ندانى و به چيزى نتوانم رهنمونت كنم كه از آن بى خبر باشى، زيرا آنچه را ما مى دانيم، تو هم مى دانى و چيزى بيش از تو نمى دانيم كه از آن آگاهت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با پيامبر صلى الله عليه و آله همراه بودى و همان گونه كه ما او را ديديم و سخنانش را شنيديم، تو هم ديدى و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قحافه و ابن خطاب در عمل به حق از تو </w:t>
      </w:r>
    </w:p>
    <w:p>
      <w:pPr>
        <w:pStyle w:val="BookText"/>
        <w:rPr/>
      </w:pPr>
      <w:r>
        <w:rPr>
          <w:rFonts w:ascii="IRNazanin" w:hAnsi="IRNazanin" w:eastAsia="IRNazanin"/>
          <w:color w:val="111111"/>
          <w:sz w:val="28"/>
          <w:sz w:val="28"/>
          <w:szCs w:val="28"/>
          <w:rtl w:val="true"/>
          <w:lang w:bidi="fa-IR"/>
        </w:rPr>
        <w:t>سزاوارتر نبودند و تو از لحاظ خويشاوندى به پيامبر خدا صلى الله عليه و آله نزديكترى، زيرا تو در خويشاوندى او به مقامى دست يافتى كه آنها دست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خودت مراقب باش كه تو نمى توانى نابينا را بينا و نادان را داناسازى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جاى من بودى، من نه با تو تندى مى كردم، نه تسليمت مى كردم و نه مى نكوهيدمت كه چرا صله رحم كردى، حاجتى را برآوردى، گمشده اى را پناه دادى و كسى را به مقام استاندارى بر گماريدى كه عمر او را به اين مقام</w:t>
      </w:r>
    </w:p>
    <w:p>
      <w:pPr>
        <w:pStyle w:val="BookText"/>
        <w:rPr/>
      </w:pPr>
      <w:r>
        <w:rPr>
          <w:rFonts w:ascii="IRNazanin" w:hAnsi="IRNazanin" w:eastAsia="IRNazanin"/>
          <w:color w:val="111111"/>
          <w:sz w:val="28"/>
          <w:sz w:val="28"/>
          <w:szCs w:val="28"/>
          <w:rtl w:val="true"/>
          <w:lang w:bidi="fa-IR"/>
        </w:rPr>
        <w:t>برگماشته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عمر، مغيره بن شعبه را به استاندارى نگمارد و آيا او در آن جا 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خاطر اين كه ابن عامر را كه از خويشاوندانم است به كار گمارده ام، سرزنشم مى كنيد؟</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برايت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هرگاه كسى را به مقام استاندارى مى گماشت، اگر سروصدايى در اطراف وى مى شنيد، گوشمالش مى داد و به او سخت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چنين نمى كنى و نسبت به خويشاوندانت ضعف نشان مى دهى و مدارا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خويشاوندان تو نيز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خويشاوندان نزديك منند، امّا برترى با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تمامى دوران خلافت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را به كار گماشته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او را به كار گماشتم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كه معاويه از عمر همچون يرقا غلام او 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كارها را بدون نظر خواهى از تو حلّ و فصل مى كند و تو هم از اين موضوع آگاهى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شنوى امّا با وى تندى نمى كنى</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تمامى منابع تاريخى، معروف است كه هرگاه كارها دشوار و اوضاع بحرانى مى شد، خليفه عثمان كسى را به نزد امام على عليه السلام مى فرستاد، او كه هميشه براى كمك و اندرز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كار به جايى رسيد كه از اين امر دلگير شد زيرا عثمان به او پيمان مى بست كه مشكلات را به گونه اى حلّ و فصل كند كه تمامى </w:t>
      </w:r>
    </w:p>
    <w:p>
      <w:pPr>
        <w:pStyle w:val="BookText"/>
        <w:rPr/>
      </w:pPr>
      <w:r>
        <w:rPr>
          <w:rFonts w:ascii="IRNazanin" w:hAnsi="IRNazanin" w:eastAsia="IRNazanin"/>
          <w:color w:val="111111"/>
          <w:sz w:val="28"/>
          <w:sz w:val="28"/>
          <w:szCs w:val="28"/>
          <w:rtl w:val="true"/>
          <w:lang w:bidi="fa-IR"/>
        </w:rPr>
        <w:t>شورشيان خشنود گردند امّا مروان با نابخردى خويش مشكلات دشوارترى را بر اين مشكلات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برخدا،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ام بنشينم، گويد مرا رها كرده اى و حق خويشاوندى را رعايت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گويم و مطابق دلخواه او باشم، مروان بيايد و از پس سالخوردگى و صحبت با پيامبر صلى الله عليه و آله او را به هر سو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اسود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همى گفت، تا فرستاده عثمان آمد كه پيش من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صداى بلند و خشم آلود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ديگر پيش تو نخواهم آمد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قاطعيت امام على عليه السلام در ابراز ديدگاههاى منتقدانه، دليرانه و اندرزگونه اش اثر دو پهلو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موجب مى شد كه برخى از انقلابيون در اظهار نظر خود جرأت پيدا كنند و موضع سرسختانه در پيش گيرند و از سوى ديگر برخى از امويان آن را نوعى تحريك بر ضد خليفه تلقى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اين سخن را زمانى به على عليه السلام گفتند كه او بر عثمان در آمد و اين در هنگامى بود كه عثمان غش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تو را چه شده است؟</w:t>
      </w:r>
    </w:p>
    <w:p>
      <w:pPr>
        <w:pStyle w:val="BookText"/>
        <w:rPr/>
      </w:pPr>
      <w:r>
        <w:rPr>
          <w:rFonts w:ascii="IRNazanin" w:hAnsi="IRNazanin" w:eastAsia="IRNazanin"/>
          <w:color w:val="111111"/>
          <w:sz w:val="28"/>
          <w:sz w:val="28"/>
          <w:szCs w:val="28"/>
          <w:rtl w:val="true"/>
          <w:lang w:bidi="fa-IR"/>
        </w:rPr>
        <w:t>بنى اميه يك زبان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ما را به هلاكت دادى و با امير مؤمنان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آنچه مى خواهى برسى، دنيا به تو تلخ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خشمگين برخاست</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در حالى بود كه امام على عليه السلام در حقيقت نه قصد برانگيختن مخالفان را داشت و نه هدف تحريك مردم بر ضد خليفه را در سر مى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تأييد و توضيح اين موضوع مى گويد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على عليه السلام براى وى يارى راستگو بود تا اين كه مروان و سعيد و </w:t>
      </w:r>
    </w:p>
    <w:p>
      <w:pPr>
        <w:pStyle w:val="BookText"/>
        <w:rPr/>
      </w:pPr>
      <w:r>
        <w:rPr>
          <w:rFonts w:ascii="IRNazanin" w:hAnsi="IRNazanin" w:eastAsia="IRNazanin"/>
          <w:color w:val="111111"/>
          <w:sz w:val="28"/>
          <w:sz w:val="28"/>
          <w:szCs w:val="28"/>
          <w:rtl w:val="true"/>
          <w:lang w:bidi="fa-IR"/>
        </w:rPr>
        <w:t xml:space="preserve">كسانشان،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على عليه السلام تحريك كردند و او پذيرفت و على آزرده خاطر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مى خواهد كه هيچ كس با تو سخن نگويد 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على عليه السلام با عثمان سخن مى گفت و اندرز مى داد و درباره مروان و كسان وى سخنان درشت بر زبان مى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عثمان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تو كه پيشوا و عمه زاده و عموزاده اويى، چنين سخن مى كند و نمى دانى كه در غيابت چه مى گويد؟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در باره على عليه السلام بگفتند كه آن حضرت تصميم گرفت از او دفاع نكند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رغم همه اين مشكلات على بن ابى طالب عليه السلام مصمم بود كه هرگاه عثمان</w:t>
      </w:r>
    </w:p>
    <w:p>
      <w:pPr>
        <w:pStyle w:val="BookText"/>
        <w:rPr/>
      </w:pPr>
      <w:r>
        <w:rPr>
          <w:rFonts w:ascii="IRNazanin" w:hAnsi="IRNazanin" w:eastAsia="IRNazanin"/>
          <w:color w:val="111111"/>
          <w:sz w:val="28"/>
          <w:sz w:val="28"/>
          <w:szCs w:val="28"/>
          <w:rtl w:val="true"/>
          <w:lang w:bidi="fa-IR"/>
        </w:rPr>
        <w:t>تقاضا كند به وى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چنين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مدينه نيز به عثمان نامه نوشتند و او را به توبه فراخواندند و حجت آوردند و به خدا سوگند ياد كردند كه دست از او برندارند تا خونش بريزند و يا اين كه وى تكاليف خدا را كه بر عهده اوست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از كشته شدن بهراسيد با نيكخواهان و كسان خويش به رايزنى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اين قوم را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كرد؟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جستجوى على عليه السلام بفرستد و از او بخواهد كه آن گروه را پس فرستد و هر چه مى خواهند، تعهد نمايد و درنگ كند، تا كمك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درنگ نمى پذيرند و از من پيمان مى خواهند كه از پيش با آنها چنان كرده ام و چون پيمان دهم، انجام آن از من خواهند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اگر با آنان تماس داشته باشى تا اين كه كمك بيايد، بهتر از آن است كه با آنها در 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خواهند تعهد كن و تا هر زمان كه درنگ مى پذيرند، درنگ كن كه آنها ياغى شده اند و پيمان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عثمان كسى را به نزد على عليه السلام فرستاد و او را فراخواند و چون بيامد،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رفتار مردم چنان بود كه ديدى و رفتار من چنان بود كه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مرا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پس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عزّو جل، تعهد مى كنم كه از آنچه آنان دوست نمى دارند، بازمانم و پيمان مى بندم كه درباره خودم و ديگران به حق عمل كنم، هرچند خونم بر سر اين كار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تو براى مردم از كشتنت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كردى كه از آنچه نمى پسندند بازمانى و من هم آنها را پس فرستادم، امّا به پيمان خويش وفا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اين بار مرا فريب مده كه من از جانب تو پيمان مى بندم كه به حق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پيمان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به اين پيمان وفا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سوى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تقاضاى عمل به حق داشتيد كه تعهد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درباره خودش و ديگران عمل خواهد كرد و از هر چه خوش نداريد، بازمى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او بپذيريد و پيمان استوار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اطمينان حاصل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به گفتار بى كردار رضايت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پيش عثمان رفت و قصه را با وى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آنان مدّتى معين كن كه مرا مهلتى باشد، زيرا دگرگون ساختن آنچه براى كسان ناخوشايند است، در يك روز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مدينه است مهلت ندارد و آنچه در جاى ديگر است به اندازه اى مهلت خواهد كه فرمان تو آن جا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باشد، امّا درباره آنچه در مدينه</w:t>
      </w:r>
    </w:p>
    <w:p>
      <w:pPr>
        <w:pStyle w:val="BookText"/>
        <w:rPr/>
      </w:pPr>
      <w:r>
        <w:rPr>
          <w:rFonts w:ascii="IRNazanin" w:hAnsi="IRNazanin" w:eastAsia="IRNazanin"/>
          <w:color w:val="111111"/>
          <w:sz w:val="28"/>
          <w:sz w:val="28"/>
          <w:szCs w:val="28"/>
          <w:rtl w:val="true"/>
          <w:lang w:bidi="fa-IR"/>
        </w:rPr>
        <w:t>است سه روز مرا مهلت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مردم رفت و داستان را به آنان گفت و ميان ايشان و عثمان نامه اى نوشت و سه روز به او مهلت داد كه مظالم را از ميان بردارد و هر</w:t>
      </w:r>
    </w:p>
    <w:p>
      <w:pPr>
        <w:pStyle w:val="BookText"/>
        <w:rPr/>
      </w:pPr>
      <w:r>
        <w:rPr>
          <w:rFonts w:ascii="IRNazanin" w:hAnsi="IRNazanin" w:eastAsia="IRNazanin"/>
          <w:color w:val="111111"/>
          <w:sz w:val="28"/>
          <w:sz w:val="28"/>
          <w:szCs w:val="28"/>
          <w:rtl w:val="true"/>
          <w:lang w:bidi="fa-IR"/>
        </w:rPr>
        <w:t>كارگزارى را كه بخواهند بركنار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استوارترين پيمانى را كه خدا از يكى از آفريدگانش گرفته بود، از وى گرفت و تنى چند از سران مهاجر و انصار را گواه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انقلابيون از عثمان دست برداشتند و پس رفتند، ليكن مشروط بر اين كه او به پيمان خويش وفا كند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ميان عايشه امّ المؤمنين و عثمان به وخامت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درباره جزئيات برهم خوردن رابطه هر چه گفته شود، امّا يك چيز مسلم است و آن اين كه عازم شدن عايشه به سوى حج آن هم درست در هنگامى كه عثمان در محاصره قرار گرفته است،روى برخى از مردم تأثير منفى گذاشت و آنان چنين برداشت كردند كه وى براى سرنوشت خليفه اهميّتى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و عبدالرحمن بن عتاب تلاش كردند كه او را از رفتن به مكه منصرف كنند و اين تلاش آنها با اشاره خود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در اين جا بمانى، شايد خداوند به وسيله تو </w:t>
      </w:r>
    </w:p>
    <w:p>
      <w:pPr>
        <w:pStyle w:val="BookText"/>
        <w:rPr/>
      </w:pPr>
      <w:r>
        <w:rPr>
          <w:rFonts w:ascii="Amiri" w:hAnsi="Amiri" w:eastAsia="Amiri" w:cs="Amiri"/>
          <w:color w:val="111111"/>
          <w:sz w:val="28"/>
          <w:sz w:val="28"/>
          <w:szCs w:val="28"/>
          <w:rtl w:val="true"/>
          <w:lang w:bidi="ar-SA"/>
        </w:rPr>
        <w:t>خطر را از اين مرد دفع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 سفرم را بر بستم و حج را بر خودم واجب كردم و به خدا سوگند كه در اين جا نمى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عايشه از اين طريق مى خواست خودش را از آشوب دور سازد و شايد هم عوامل خاص ديگرى در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مردمى كه به هيجان آمده بودند، مى خواستند با هر بهانه اى به اين شور و هيجان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انبوه در برابر خانه عثمان گرد آمدند و تمامى راهها را بر او بستند و گروه جديدى نيز بر اين جمعيت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نخعى با هزارتن از مردم كوفه و محمّدبن حذيفه به همراه چهارصد نفر از مصر در رسيدند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طلحه بن عبيداللّه بر بيت المال و در دست گرفتن كليدهاى آن موجب شد كه مردم شورش و قيام رو به رشد خود را در آستانه پيروزى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عثمان تسلط طلحه بر بيت المال و در محاصره قرار گرفتن خويش را مشاهده كرد، عبداللّه بن عبداللّه بن حارث بن نوفل بن عبدالمطلب را با اين بيت، به نزد على عليه السلام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كُنْتَ مَأْكُولاً فَكُنْ خَيْرَ آكِلِى</w:t>
      </w:r>
    </w:p>
    <w:p>
      <w:pPr>
        <w:pStyle w:val="BookText"/>
        <w:rPr/>
      </w:pPr>
      <w:r>
        <w:rPr>
          <w:rFonts w:ascii="Amiri" w:hAnsi="Amiri" w:eastAsia="Amiri" w:cs="Amiri"/>
          <w:color w:val="111111"/>
          <w:sz w:val="28"/>
          <w:sz w:val="28"/>
          <w:szCs w:val="28"/>
          <w:rtl w:val="true"/>
          <w:lang w:bidi="ar-SA"/>
        </w:rPr>
        <w:t>وَ اِلاّ فَاَدْرِكْنِى وَ لما اُمَزَّقْ</w:t>
      </w:r>
    </w:p>
    <w:p>
      <w:pPr>
        <w:pStyle w:val="BookText"/>
        <w:rPr/>
      </w:pPr>
      <w:r>
        <w:rPr>
          <w:rFonts w:ascii="IRNazanin" w:hAnsi="IRNazanin" w:eastAsia="IRNazanin"/>
          <w:color w:val="111111"/>
          <w:sz w:val="28"/>
          <w:sz w:val="28"/>
          <w:szCs w:val="28"/>
          <w:rtl w:val="true"/>
          <w:lang w:bidi="fa-IR"/>
        </w:rPr>
        <w:t>اگر قرار است مرا بخورند، تو بهترين خورنده من باش، وگرنه پيش از آن كه پاره پاره ام كنند مرا درياب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هنگامى كه عثمان در محاصره قرار گرفت، از او براى رفتن به خيبر اجازه خواست و او هم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نامه عثمان به مدينه آمد، مردم پيرامون طلحه گرد آمده بودند و او از چهره هايى بود كه در شورش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با عثمان ديدار كرد، عثمان به او 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پس از ستايش و درود، من حق اسلام، حق برادرى و حق خويشاوندى دارم و اگر هيچ كدام از اينها نبود و ما در دوران جاهليت بسر مى برديم، باز هم براى </w:t>
      </w:r>
    </w:p>
    <w:p>
      <w:pPr>
        <w:pStyle w:val="BookText"/>
        <w:rPr/>
      </w:pPr>
      <w:r>
        <w:rPr>
          <w:rFonts w:ascii="IRNazanin" w:hAnsi="IRNazanin" w:eastAsia="IRNazanin"/>
          <w:color w:val="111111"/>
          <w:sz w:val="28"/>
          <w:sz w:val="28"/>
          <w:szCs w:val="28"/>
          <w:rtl w:val="true"/>
          <w:lang w:bidi="fa-IR"/>
        </w:rPr>
        <w:t xml:space="preserve">خاندان عبد مناف ننگ بود كه فردى از خاندان 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امر آنها را در دست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بزودى خبر به تو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روانه مسجد شد و اسامه را ديد و دست او را گرفت، تا اين كه به خانه طلحه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طلحه مالامال از جمعيتى بود كه فرياد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اى كه تو در آن گرفتار آمده اى چيست؟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پس از آن كه كارد به استخوان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برگشت و چيزى به او نگفت و به سوى بيت المال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كليدها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المال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بيرون آوردند و آن را به مردم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مردمى رسيد كه در خانه طلحه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مخفيانه به سوى على عليه السلام آمدند و طلحه را تنها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عثمان رسيد و او سخت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به سوى خانه عثمان آمد و زمانى كه بر او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از خدا آمرزش مى خواهم و به نزد او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كارى كنم، ليكن خداوند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نيامدى كه توبه كنى، ليكن به خاطر اين كه شكست خوردى به اين جا آمدى و خدا از تو باز خواست كند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بلاذرى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كدام از اصحاب پيامبر صلى الله عليه و آله از طلحه نسبت به عثمان سخت گيرتر نبوده است</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خليفه، چهل شب ادامه يافت و طلحه براى مردم نماز مى گذارد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محاصره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كنندگان آب را به روى عثمان بستند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طلحه بن عبيداللّه را از من كفايت كن كه او اين گروه را بر ضد من واداشته و آنها را شورانده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p>
    <w:p>
      <w:pPr>
        <w:pStyle w:val="BookText"/>
        <w:rPr/>
      </w:pPr>
      <w:r>
        <w:rPr>
          <w:rFonts w:ascii="IRNazanin" w:hAnsi="IRNazanin" w:eastAsia="IRNazanin"/>
          <w:color w:val="111111"/>
          <w:sz w:val="28"/>
          <w:sz w:val="28"/>
          <w:szCs w:val="28"/>
          <w:rtl w:val="true"/>
          <w:lang w:bidi="fa-IR"/>
        </w:rPr>
        <w:t>من اميدوارم كه او به هلاكت برسد و خونش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حرمت مرا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آب را از عثمان ممانعت كردند، وى بالاى كاخ رفت و در بالاترين نقطه آن ايستاد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كجاست؟ طلحه به سوى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طلحه، آيا نمى دانى كه چاه رومه از آن فلان يهودى بود و او به هيچ كس حتّى قطره اى از آن را نمى داد، مگر اين كه بهايش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آن را به چهل هزار خريدارى كردم و آنگاه سهم خود در آن را بسان سهم يكى از مسلمانان قرار دادم و خود را بر آنان ترجيح</w:t>
      </w:r>
    </w:p>
    <w:p>
      <w:pPr>
        <w:pStyle w:val="BookText"/>
        <w:rPr/>
      </w:pPr>
      <w:r>
        <w:rPr>
          <w:rFonts w:ascii="IRNazanin" w:hAnsi="IRNazanin" w:eastAsia="IRNazanin"/>
          <w:color w:val="111111"/>
          <w:sz w:val="28"/>
          <w:sz w:val="28"/>
          <w:szCs w:val="28"/>
          <w:rtl w:val="true"/>
          <w:lang w:bidi="fa-IR"/>
        </w:rPr>
        <w:t>ندادم؟</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امروز كسى را مى دانى كه از آن منع شده باشد، جز من؟ و 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همه چيز را دگرگون كردى و تغيير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خانه را خريدارى كند و آن را به مسجد بيفزايد، خداوند در عوض آن بهشت را به وى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 آن را به بيست هزار خريدم و جزو مسجد قرار دادم؟</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امروز تنها مرا از نمازگزاردن در آن منع كردند؟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پيامبر صلى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برگشت و كسى را به نزد على عليه السلام فرستاد، تا به او خبر دهد كه وى را از آب منع كرده اند و به فرياد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سه مشك پر از آب را براى او فرستاد، ليكن به او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عثمان چكار؟ ميان آن دو سخنان تند ردّ و بدل شد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به همين اندازه بسنده نكرد، بلكه دو فرزندش امام حسن و امام حسين عليهماالسلامرا كه از اعزام آنها به ميدانهاى نبرد بشدت خوددارى مى كرد تا نسل پاك </w:t>
      </w:r>
    </w:p>
    <w:p>
      <w:pPr>
        <w:pStyle w:val="BookText"/>
        <w:rPr/>
      </w:pPr>
      <w:r>
        <w:rPr>
          <w:rFonts w:ascii="IRNazanin" w:hAnsi="IRNazanin" w:eastAsia="IRNazanin"/>
          <w:color w:val="111111"/>
          <w:sz w:val="28"/>
          <w:sz w:val="28"/>
          <w:szCs w:val="28"/>
          <w:rtl w:val="true"/>
          <w:lang w:bidi="fa-IR"/>
        </w:rPr>
        <w:t>پيامبر صلى الله عليه و آله را حفظ كند فرستاد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شمشيرتان برويد و بر در خانه عثمان بايستيد و مگذاريد كه كسى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بالاى كاخش بر آمد و خطاب به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مسلمانان، شما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دانيد كه پيامبر خدا صلى الله عليه و آله خانه بنى فلان را درخواست كرد، تا بدين وسيله، مسجد مسلمانان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آن را از مال خالص خويش خريدارى كردم و امروز شما به من اجازه نمى دهيد كه در آن نماز بگزارم؟ شما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مسلمانان، آيا نمى دانيد كه يك مشك از آب چاه رومه به يك درهم فروخته مى شد و من آن را از مال خودم خريدارى كردم، تا آن جا كه جز با آب دريا افطار نمى كردم؟ مگر نمى دانيد كه شما چيزهايى را بر من عيب گرفتيد و من از خدا آمرزش خواستم و از اين كار در پيشگاه او توبه كردم؟ شما بر اين پنداريد كه من پيمان را تغيير دادم و دگرگون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شاهد مسلمان بر من بياوريد و در غير اين صورت، به خدايى كه جز او خدايى نيست، سوگند ياد مى كنم كه من نه آن نامه رانوشتم، نه بدان فرمان دادم و نه از آن آگاهى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من، مرا مكشيد كه اگر بكشيد، اين چنين خواهيد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انگشتانش را در 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خداوند فرمانبردارى شما را پسنديده و نسبت به نافرمانى و اختلاف به شما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اندرز خداى را بپذيريد و از مجازات او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آگاه مى سازم كه گروهى به مردم وانمود مى كنند كه مرا به كتاب خدا و حق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حق به آنان عرضه شد، از آن روى برتافتند و آن را رها كردند و زندگى ام برايشان به درازا كشيد و مرگ زودرس را برايم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گروه نوشتند كه به آنچه من به آنان پيمان داده ام خشنودند و نمى دانم كه چيزى را از آنچه شما بر سر آن پيمان بستيد عمل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چنين </w:t>
      </w:r>
    </w:p>
    <w:p>
      <w:pPr>
        <w:pStyle w:val="BookText"/>
        <w:rPr/>
      </w:pPr>
      <w:r>
        <w:rPr>
          <w:rFonts w:ascii="IRNazanin" w:hAnsi="IRNazanin" w:eastAsia="IRNazanin"/>
          <w:color w:val="111111"/>
          <w:sz w:val="28"/>
          <w:sz w:val="28"/>
          <w:szCs w:val="28"/>
          <w:rtl w:val="true"/>
          <w:lang w:bidi="fa-IR"/>
        </w:rPr>
        <w:t>مى پنداشتند كه خواهان اجراى حدود الهى و ترك مظالم و باز گرداندن آنها به صاحبانشان مى باشند و من هم بدان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عبداللّه بن قيس و امثال آن ها كه داراى قدرت و امانتند فرمانروا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خشنود نشدند و ميان من و مسجد حايل شدند و آنچه را كه در مدينه بدان دسترسى يافتند،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ميان سه چيز مخيّر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برابر هرگامى كه از روى عمد و يا خطا برداشته ام، قصاص شوم يا از حكومت كناره گيرى كنم و آنان فرد ديگرى را فرمانروا قرار دهند و يا آنان سپاهيان و ساكنان شهرها را كه فرمانبردارشان هستند به سوى من بفرستند و شما را فرستادند و شما هم آمديد تا از من اطاعت نكنيد، در حالى كه خداوند اين حق را بر عهده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آنها شنيديد و فرمان برديد، در حالى كه بايد از من فرمان بريد و نه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قصاص از خودم، پيش از من نيز خلفايى بودند و هركس حكومت را در دست گيرد، ممكن است دچار خطا شود و كسى از آنان باز خواست نكرد ومن دانستم كه مقصود آنان از اين پيشنهاد، گرفتن جانم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بايد كنار بروم، اگر آنان بركنارم كنند برايم محبوبتر است از اين كه خودم از مسير خداوند و خلافت او كناره گيرى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پيامبر خدا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 خداوند پس از من، پيراهنى را بر اندام تو مى پوشاند و اگر منافقان خواستند كه آن را بيرون آورند، آن را بيرون نياور، تا كه مرا ديدار كنى</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دلاورى عثمان بن عفان، روحيه بلند و بى نظير او را مى بينيم كه به مدافعان خويش اعلان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بيعتم را از شما برداشتم و اين عمل او بدان سبب است كه او نمى خواهد حتّى يك نفر از آنان در راه او كشته شود و او اين مسؤوليت را بر عهده گيرد و لذا پس از آن كه آتش در داخل خانه شعله ور مى شود، به همه كسانى كه در آن جا بودند، اعلان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بيعتم را از شما برداشتم و نمى خواهم </w:t>
      </w:r>
    </w:p>
    <w:p>
      <w:pPr>
        <w:pStyle w:val="BookText"/>
        <w:rPr/>
      </w:pPr>
      <w:r>
        <w:rPr>
          <w:rFonts w:ascii="Amiri" w:hAnsi="Amiri" w:eastAsia="Amiri" w:cs="Amiri"/>
          <w:color w:val="111111"/>
          <w:sz w:val="28"/>
          <w:sz w:val="28"/>
          <w:szCs w:val="28"/>
          <w:rtl w:val="true"/>
          <w:lang w:bidi="ar-SA"/>
        </w:rPr>
        <w:t>حتّى يك تن از شما در راه من كشته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مغيره بن شعبه بر عثمان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 اين گروه بر ضد تو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دوست مى دارى به مكه برو و اگر مى خواهى برايت درى از خانه باز كنيم و به شام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جا معاويه و يارانت از شاميان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 خواهى چنين كنى، بيرون برو، ما نيز بيرون مى رويم و داورى درباره اين قوم را به خدا مى 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درباره رفتن به مكه كه گفتى، من از پيامبر خدا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قريش در مكه از حق منحرف مى شود كه نيمى از عذاب اين امت از آدميان و جنيان بر عهده اوست و به خواست خداوند هرگز اين مرد من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درباره رفتن به شام يادآور شدى،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خانه هجرت من و كنار قبر پيامبر صلى الله عليه و آله است و لذا مرا نيازى نباشد كه از خانه هجرتم بيرون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گفتى داورى درباره اين قوم را به كتاب خدا واگذار مى كنيم، من هرگز</w:t>
      </w:r>
    </w:p>
    <w:p>
      <w:pPr>
        <w:pStyle w:val="BookText"/>
        <w:rPr/>
      </w:pPr>
      <w:r>
        <w:rPr>
          <w:rFonts w:ascii="IRNazanin" w:hAnsi="IRNazanin" w:eastAsia="IRNazanin"/>
          <w:color w:val="111111"/>
          <w:sz w:val="28"/>
          <w:sz w:val="28"/>
          <w:szCs w:val="28"/>
          <w:rtl w:val="true"/>
          <w:lang w:bidi="fa-IR"/>
        </w:rPr>
        <w:t>نخستين كسى نخواهم بود كه در ريختن خون، جانشين او در ميان امتش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ابوبكر و عمر را در خواب ديدم امشب پيش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 كه امشب در نزد ما افطار خواهى كرد و من هم اكنون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كسانى را كه به خدا و روز واپسين ايمان دارند سوگند مى دهم كه از خانه سالم بيرون روند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خبر كشته شدن عثمان به على عليه السلام، طلحه، زبير و مردم مدينه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آمدند و شگفت زده شدند وبه سوى جايگاه كشته شدن عثمان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كلمه استرجاع بر زبان مى راندند و به او نگاه مى كردند و اشك ماتم مى ريختند، تا آن جا كه على مدهوش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اميرمؤمنان كشته شد و شما پيش روى در بوديد؟ دستش را بلند كرد و </w:t>
      </w:r>
    </w:p>
    <w:p>
      <w:pPr>
        <w:pStyle w:val="BookText"/>
        <w:rPr/>
      </w:pPr>
      <w:r>
        <w:rPr>
          <w:rFonts w:ascii="IRNazanin" w:hAnsi="IRNazanin" w:eastAsia="IRNazanin"/>
          <w:color w:val="111111"/>
          <w:sz w:val="28"/>
          <w:sz w:val="28"/>
          <w:szCs w:val="28"/>
          <w:rtl w:val="true"/>
          <w:lang w:bidi="fa-IR"/>
        </w:rPr>
        <w:t>حسن و حسين را كتك زد و به محمّدبن طلحه و عبداللّه بن زبير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حالى بيرون آمد كه بشدّت حيرت زده شده بود و نمى دانست كه در آينده چه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چه شده است كه حسن و حسين را كتك زدى؟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را مى كشند و ما هيچ گونه گواه و دليلى بر آن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مروان از او دفاع مى كرد، كشته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مروان دفاع مى كرد، پيش از آن كه حكومتى را برپا دارد خودش كشته مى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على عليه السلام بيرون شد وبه منزلش آمد و در را بست</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7327_54307"/>
      <w:bookmarkStart w:id="169" w:name="pg7327_54307"/>
      <w:bookmarkEnd w:id="169"/>
    </w:p>
    <w:p>
      <w:pPr>
        <w:pStyle w:val="Heading2"/>
        <w:numPr>
          <w:ilvl w:val="1"/>
          <w:numId w:val="1"/>
        </w:numPr>
        <w:rPr/>
      </w:pPr>
      <w:bookmarkStart w:id="170" w:name="pg7327_54307"/>
      <w:bookmarkStart w:id="171" w:name="__RefHeading___Toc973887_1051229030"/>
      <w:bookmarkStart w:id="172" w:name="_Toc53"/>
      <w:bookmarkEnd w:id="170"/>
      <w:bookmarkEnd w:id="171"/>
      <w:r>
        <w:rPr>
          <w:rtl w:val="true"/>
        </w:rPr>
        <w:t>بخش هفتم</w:t>
      </w:r>
      <w:r>
        <w:rPr>
          <w:rtl w:val="true"/>
        </w:rPr>
        <w:t xml:space="preserve">: </w:t>
      </w:r>
      <w:r>
        <w:rPr>
          <w:rtl w:val="true"/>
        </w:rPr>
        <w:t>حكومت حق در ردّ حكومت</w:t>
      </w:r>
      <w:bookmarkEnd w:id="172"/>
    </w:p>
    <w:p>
      <w:pPr>
        <w:pStyle w:val="Heading3"/>
        <w:numPr>
          <w:ilvl w:val="2"/>
          <w:numId w:val="1"/>
        </w:numPr>
        <w:rPr/>
      </w:pPr>
      <w:bookmarkStart w:id="173" w:name="__RefHeading___Toc973889_1051229030"/>
      <w:bookmarkStart w:id="174" w:name="_Toc54"/>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بيعت مردمى</w:t>
      </w:r>
    </w:p>
    <w:p>
      <w:pPr>
        <w:pStyle w:val="BookText"/>
        <w:rPr/>
      </w:pPr>
      <w:r>
        <w:rPr>
          <w:rFonts w:ascii="IRNazanin" w:hAnsi="IRNazanin" w:eastAsia="IRNazanin"/>
          <w:color w:val="111111"/>
          <w:sz w:val="28"/>
          <w:sz w:val="28"/>
          <w:szCs w:val="28"/>
          <w:rtl w:val="true"/>
          <w:lang w:bidi="fa-IR"/>
        </w:rPr>
        <w:t>ديدگاه على درباره شايستگى اش به خلافت</w:t>
      </w:r>
    </w:p>
    <w:p>
      <w:pPr>
        <w:pStyle w:val="BookText"/>
        <w:rPr/>
      </w:pPr>
      <w:r>
        <w:rPr>
          <w:rFonts w:ascii="Amiri" w:hAnsi="Amiri" w:eastAsia="Amiri" w:cs="Amiri"/>
          <w:color w:val="111111"/>
          <w:sz w:val="28"/>
          <w:sz w:val="28"/>
          <w:szCs w:val="28"/>
          <w:rtl w:val="true"/>
          <w:lang w:bidi="ar-SA"/>
        </w:rPr>
        <w:t>حكومت حق</w:t>
      </w:r>
    </w:p>
    <w:p>
      <w:pPr>
        <w:pStyle w:val="BookText"/>
        <w:rPr/>
      </w:pPr>
      <w:r>
        <w:rPr>
          <w:rFonts w:ascii="IRNazanin" w:hAnsi="IRNazanin" w:eastAsia="IRNazanin"/>
          <w:color w:val="111111"/>
          <w:sz w:val="28"/>
          <w:sz w:val="28"/>
          <w:szCs w:val="28"/>
          <w:rtl w:val="true"/>
          <w:lang w:bidi="fa-IR"/>
        </w:rPr>
        <w:t>الگوى كوفه</w:t>
      </w:r>
    </w:p>
    <w:p>
      <w:pPr>
        <w:pStyle w:val="BookText"/>
        <w:rPr/>
      </w:pPr>
      <w:r>
        <w:rPr>
          <w:rFonts w:ascii="Amiri" w:hAnsi="Amiri" w:eastAsia="Amiri" w:cs="Amiri"/>
          <w:color w:val="111111"/>
          <w:sz w:val="28"/>
          <w:sz w:val="28"/>
          <w:szCs w:val="28"/>
          <w:rtl w:val="true"/>
          <w:lang w:bidi="ar-SA"/>
        </w:rPr>
        <w:t>انتخاب كوفه</w:t>
      </w:r>
    </w:p>
    <w:p>
      <w:pPr>
        <w:pStyle w:val="BookText"/>
        <w:rPr/>
      </w:pPr>
      <w:r>
        <w:rPr>
          <w:rFonts w:ascii="IRNazanin" w:hAnsi="IRNazanin" w:eastAsia="IRNazanin"/>
          <w:color w:val="111111"/>
          <w:sz w:val="28"/>
          <w:sz w:val="28"/>
          <w:szCs w:val="28"/>
          <w:rtl w:val="true"/>
          <w:lang w:bidi="fa-IR"/>
        </w:rPr>
        <w:t>على و شورا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 وسيله است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آفريدگار زندگى، از جوانه تا جان سوگند، اگر چنين نبود كه حضور اين انبوه مردم را حرمتى است، بودن ياوران كه اتمام حجتى است و خدا را با عالمان در بى تفاوت نبودن نسبت به شكمبارگى ظالمان و گرسنگى مظلومان تعهدى است، مهار اشتر خلافت را بر كوهانش فرو مى افكندم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حكومت از موضوعات بسيار مهم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موضوع حكومت از بعد فردى مورد تجزيه و تحليل قرار گيرد و تنها از بعد حاكم و نه از بعد واقعيتهاى موجود، در اين صورت، دخالتهاى فراوانى كه وجود دارند، رسيدن به يك تعريف دقيق و درست از حكومت كه با رعايت امانت تاريخى و اخلاقى توأم باشد، بسيار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حاكم و فرمانروايى اين ادّعا را دارد كه حكومت را نمى خواهد، بلكه صرفا آن را در راه بر پايى حق و نابودى باطل و نيز در راه ارايه خدمات سياسى، اقتصادى و امنيتى براى جامعه به كار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مطرح كردن ادّعاى مزبور، تمامى فرمانروايان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هر نوع حكومتى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و جمهورى، قديم و جديد، دينى و لائيك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وحدت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وقتى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يك فرد است، مقصود همان معناى معروف فرديت نيست زيرا اين حاكم گروه مشخصى را چه در درون حاكميت و چه در بيرون آن نمايندگى مى كند، خواه اين گروه قديمى باشد و يا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همانندى ميان منافع فرد حاكم و گروهى كه منافع آنها به منافع حاكم وابسته مى باشد به رغم تضادهايى كه ميان اين منافع وجود دارند، تا اندازه زيادى با يكديگر در هم آميخته شده 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سرانجام، معناى حكومت حاكم و ارزش آن رابيان مى كند، دستاوردهاى عملى و واقعى اين حكومت است كه تاريخ آنها را به ثبت مى رساند؛ </w:t>
      </w:r>
    </w:p>
    <w:p>
      <w:pPr>
        <w:pStyle w:val="BookText"/>
        <w:rPr/>
      </w:pPr>
      <w:r>
        <w:rPr>
          <w:rFonts w:ascii="IRNazanin" w:hAnsi="IRNazanin" w:eastAsia="IRNazanin"/>
          <w:color w:val="111111"/>
          <w:sz w:val="28"/>
          <w:sz w:val="28"/>
          <w:szCs w:val="28"/>
          <w:rtl w:val="true"/>
          <w:lang w:bidi="fa-IR"/>
        </w:rPr>
        <w:t>و ديگر براى بشريت مهم نيست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حاكم زورمند بوده است و فلان حاكم ضعيف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تاريخ اسلامى از هزاران نمونه از اين حاكمان مالامال است در حالى كه ارايه اين نمونه ها هيچ فائده اى را در بر ندارد زيرا بشريت به يك حاكم دلاور و روشنگرى نياز دارد كه همواره ميوه هاى عدالت، انديشه و عمل را به آنان ارايه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سخنى روشنتر معيار ارزيابى حكومت، معيار عملى و واقعى است كه فوايد استوار و برجسته اى براى انسان در خود دارد و نه معيار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خصوصيات ذاتى شخص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برخى از نويسندگان و مورخان، معمولاً به شرح كردن ويژگيهاى شخصى و خانوادگى حاكم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خواسته هاى نفسانى در زياده روى و بزرگ جلوه دادنها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شخص و يا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بزرگى را بازى مى كند و موجب مى شود كه يك نويسنده سخنانى كم اهميّت همچون روايتهاى حكيمانه و نادر و نيز كارهاى كوچك را بسان آثار بزرگ و افتخارآميز، در عمل،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حقايق بزرگ تاريخى جاى خود را باز مى كند، زيرا اين حقايق با نيروى حضور عملى، گسترده و فراگير خود، در حوزه انديشه تاريخ وارد مى شود، حضورى كه تجزيه، پراكنده ساختن و ناديده گرفتن آن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امام على بن ابى طالب عليه السلام در چهارچوب ارزشيابى تاريخى، نمونه حكومتى است</w:t>
      </w:r>
    </w:p>
    <w:p>
      <w:pPr>
        <w:pStyle w:val="BookText"/>
        <w:rPr/>
      </w:pPr>
      <w:r>
        <w:rPr>
          <w:rFonts w:ascii="IRNazanin" w:hAnsi="IRNazanin" w:eastAsia="IRNazanin"/>
          <w:color w:val="111111"/>
          <w:sz w:val="28"/>
          <w:sz w:val="28"/>
          <w:szCs w:val="28"/>
          <w:rtl w:val="true"/>
          <w:lang w:bidi="fa-IR"/>
        </w:rPr>
        <w:t>كه با ديگر نمونه هاى حكومتى نظير حكومت بيزانسى و حكومتهاى سنّتى ايرانى وعربى، تفاوت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امام على عليه السلام حكومتى است كه بى ترديد از روشهاى پيامبر بزرگ اسلام صلى الله عليه و آله سرمشق و الگو مى گيرد، ليكن در شرايط جدال و درگيرى سخت كه در آن پيكار برادران با يكديگر به اوج خود مى رسد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اطلاعات تاريخى كه به ما رسيده است چنين به دست مى آيد كه حكومت در </w:t>
      </w:r>
    </w:p>
    <w:p>
      <w:pPr>
        <w:pStyle w:val="BookText"/>
        <w:rPr/>
      </w:pPr>
      <w:r>
        <w:rPr>
          <w:rFonts w:ascii="IRNazanin" w:hAnsi="IRNazanin" w:eastAsia="IRNazanin"/>
          <w:color w:val="111111"/>
          <w:sz w:val="28"/>
          <w:sz w:val="28"/>
          <w:szCs w:val="28"/>
          <w:rtl w:val="true"/>
          <w:lang w:bidi="fa-IR"/>
        </w:rPr>
        <w:t>زمان على بن ابى طالب عليه السلام حكومتى بوده كه گويى حكومت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بيانى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جهت حكومت داشته و از جهت ديگر حكومت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كه در نوع خود بى نظير است، بسيارى از مورخان منتقد غربى را بر آن داشته است كه از على بن ابى طالب عليه السلام به رغم آن شجاعت و دليرى، يك چهره دو دل و نامصمم به تصوير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منبع اين تصوير آن است كه آنان تنها ظاهر برخى از عملكردهاى امام على عليه السلام را برگرفته اند كه وى در اين عملكردها در عين اين كه به نداى حق خطاب به خودش گوش جان مى سپارد، به نداى يارانش نيز گوش فرا مى دهد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واقع، در حكومت على بن ابى طالب، يك نوع جدال شگفت آور وجود داشت، زيرا او تمركز قدرت را قبول نداشت و با اشرافيگرى مخالفت مى كرد، در حالى كه از لحاظ تاريخى، حكومت بر اين دو پايه 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مى خواست حكومت عادلانه اى تشكيل دهد كه مردم مؤمن در آن، خود مختار و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حكومتى را بسازد كه از ابزار زورگويى، سركوب و سوار شدن برگرده جامعه،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جوامع عربى و غير عربى آن روز با انواع پيشرفته تر حكومت روبه رو مى شد كه همگام با توسعه اقتصادى اين جوامع و گسترش دامنه مسؤوليتهاى سياسى و امنيتى آن، توسعه پيدا مى كرد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پهناورى كشور اسلامى كه بر اثر فتوحات تحقق يافته بود، تجربه على بن ابى طالب عليه السلام را چنين وانمود مى كرد كه گويى يك حكومت اسلامى براى شهرهايى كوچك محدود است يعنى گويى اين حكومت، حكومت كوفه، يا بصره، يا مدينه و </w:t>
      </w:r>
    </w:p>
    <w:p>
      <w:pPr>
        <w:pStyle w:val="BookText"/>
        <w:rPr/>
      </w:pPr>
      <w:r>
        <w:rPr>
          <w:rFonts w:ascii="IRNazanin" w:hAnsi="IRNazanin" w:eastAsia="IRNazanin"/>
          <w:color w:val="111111"/>
          <w:sz w:val="28"/>
          <w:sz w:val="28"/>
          <w:szCs w:val="28"/>
          <w:rtl w:val="true"/>
          <w:lang w:bidi="fa-IR"/>
        </w:rPr>
        <w:t>يا ديگر شهرهاست و نه حكومت كشور اسلامى پهناور، زيرا در اين حكومت، سادگى توأم با عدالت به چشم مى خورد و شيوه سياسى اش پيچيده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حكومت در زمان امام على عليه السلام يك تجربه اسلامى شفاف بود و در برابر اين حكومت، نظام سرمايه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هنوز به صورت واقعى خود، در خارج از تشكيلات دولت پا نگرفته بود بلكه به همراه خودش بنيادهاى تازه اى را براى حكومت ايجاد مى كرد كه درونمايه سرمايه دارى ابتدايى در مراتب مختلف را در خود داشت و نيز همگام با خودش، انديشه هاى تازه اى درباره تعريف و معناى حكومت و شكل آن مطرح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موفقيتهاى پى در پى اقتصادى در صورت متوقف شدن نبردها و فتوحات، به صورت انباشته هاى سرمايه دارى و اقتصادى و به دور از واقعيت زندگى تهى دستان، موالى، بردگان، اهل ذمّه و افراد ساده لوح عربى و بيابانى و قبايل عربى كه در بيابانها زندگى مى كردند، در داخل كشور اسلامى خود را نشان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شرايط متوقف شدن فتوحات و جنگها، پيروزيهاى نظامى، به حكومت بى چون و چراى نيروى نظامى و سركوب در داخل كشور تبديل مى شد و اين سركوب يا به صورت جنگهاى داخلى در جوامع اسلامى خود را نشان مى داد و يا به صورت وحشتناك شدن چهره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طبقاتى سياسى و نظامى در ساختار حكومت بازتاب پيدا مى كرد و انديشه هاى جديدى را برايش مطرح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انديشه ها بر چهارچوب رسمى دينى خدشه اى وارد نمى كرد ليكن ازتأويلهايى كه متغيرهاى جديدى را مى طلبيد نيز مانع نمى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وضعيتى امام على عليه السلام يك حكومت ايدآليستى برپا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حكومت به آرمانشهر كه سوسياليستهاى اروپا خواب آن را مى ديدند،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ازطريق تشكيل جمهورى فاضله در انديشه رهايى انسانيت بودند و </w:t>
      </w:r>
    </w:p>
    <w:p>
      <w:pPr>
        <w:pStyle w:val="BookText"/>
        <w:rPr/>
      </w:pPr>
      <w:r>
        <w:rPr>
          <w:rFonts w:ascii="IRNazanin" w:hAnsi="IRNazanin" w:eastAsia="IRNazanin"/>
          <w:color w:val="111111"/>
          <w:sz w:val="28"/>
          <w:sz w:val="28"/>
          <w:szCs w:val="28"/>
          <w:rtl w:val="true"/>
          <w:lang w:bidi="fa-IR"/>
        </w:rPr>
        <w:t>خودشان را وقف اين انديشه كرده بودند و به همين سبب بدان مشهور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امام على عليه السلام پس از زمانى كه او به خلافت مسلمانان برگزيده شد، يك تشكيلات سياسى خلق الساعة نبود، بلكه چكيده انديشه هاى او درباره حكومت و نقشى بود كه او در تأمين منافع مسلمانان و اجراى حق و عدالت و انصاف در مراكز دولت اسلامى ايفا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تكامل ديدگاه على بن ابى طالب عليه السلام صرفا يك تكامل تئورى و نظرى نيست كه درباره اصول و قوانين اسلامى ثبت شده است و او در ارايه اين اصول مشهور است، بلكه تكامل تئورى توأم با روشهاى سياسى و كاربردى است كه از انديشه هاى او درباره حكومت و نوع وظايف حكومت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امام على عليه السلام درباره حكومتش، بر يك سلسله اصول و پايه ها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ها و موضع پايدار او در يك كلام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رغم اين كه</w:t>
      </w:r>
    </w:p>
    <w:p>
      <w:pPr>
        <w:pStyle w:val="BookText"/>
        <w:rPr/>
      </w:pPr>
      <w:r>
        <w:rPr>
          <w:rFonts w:ascii="IRNazanin" w:hAnsi="IRNazanin" w:eastAsia="IRNazanin"/>
          <w:color w:val="111111"/>
          <w:sz w:val="28"/>
          <w:sz w:val="28"/>
          <w:szCs w:val="28"/>
          <w:rtl w:val="true"/>
          <w:lang w:bidi="fa-IR"/>
        </w:rPr>
        <w:t>پافشارى مى كرد كه حكومت حق اوست، ليكن چندان تمايلى بدان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عدم تمايل على عليه السلام به حكومت، هر چند از عوامل مهمى به شمار مى رود كه اخلاق و خوى زاهدانه او را بيان مى كند، ليكن اين عدم تمايل موجب نمى شود كه او نقش ارزنده حكومت را در ساختن بناى جامعه اسلامى درك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تمايل به حكومت از يكسو و پذيرش نقش مهم آن از سوى ديگر، يك نوع گرايش دو سويه اى بود كه با چالشهاى سرمايه دارى يعنى نفوذ و اشرافيگرى آن مقابله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امام على عليه السلام تنها با موانعى كه انديشه و روشهاى او را در ساختار حكومت به چالش مى كشيد روبه رو نبود، بلكه با افزون طلبيهاى يارانش نيز روبه رو بود و آنان مى خواستند كه الاغى را كه در بازار كوفه سوار مى شوند به يك اسب نجيب تندرو تبديل كنند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نعمتهاى فراوانى كه به هر سو پراكنده بود، آنان را به هوس مى انداخت و توجّه </w:t>
      </w:r>
      <w:bookmarkStart w:id="175" w:name="pg7327_54314"/>
    </w:p>
    <w:p>
      <w:pPr>
        <w:pStyle w:val="BookText"/>
        <w:rPr/>
      </w:pPr>
      <w:bookmarkEnd w:id="175"/>
      <w:r>
        <w:rPr>
          <w:rFonts w:ascii="IRNazanin" w:hAnsi="IRNazanin" w:eastAsia="IRNazanin"/>
          <w:color w:val="111111"/>
          <w:sz w:val="28"/>
          <w:sz w:val="28"/>
          <w:szCs w:val="28"/>
          <w:rtl w:val="true"/>
          <w:lang w:bidi="fa-IR"/>
        </w:rPr>
        <w:t>بسيارى از آنها را به خود جلب مى كرد، بويژه الگوى كسرايى و قيصرى كه معاويه ارايه داده بود، حيرت و شگفتى ياران آن امام، بالاخص كسانى را كه در مناطق همجوار شام زندگى مى كردند بر مى انگيخت</w:t>
      </w:r>
      <w:r>
        <w:rPr>
          <w:rFonts w:eastAsia="IRNazanin" w:cs="IRNazanin"/>
          <w:color w:val="111111"/>
          <w:sz w:val="28"/>
          <w:szCs w:val="28"/>
          <w:rtl w:val="true"/>
          <w:lang w:bidi="fa-IR"/>
        </w:rPr>
        <w:t>.</w:t>
      </w:r>
    </w:p>
    <w:p>
      <w:pPr>
        <w:pStyle w:val="Heading3"/>
        <w:numPr>
          <w:ilvl w:val="2"/>
          <w:numId w:val="1"/>
        </w:numPr>
        <w:rPr/>
      </w:pPr>
      <w:bookmarkStart w:id="176" w:name="__RefHeading___Toc973891_1051229030"/>
      <w:bookmarkStart w:id="177" w:name="_Toc55"/>
      <w:bookmarkEnd w:id="176"/>
      <w:r>
        <w:rPr>
          <w:rtl w:val="true"/>
        </w:rPr>
        <w:t>بيعت مردمى</w:t>
      </w:r>
      <w:bookmarkEnd w:id="177"/>
    </w:p>
    <w:p>
      <w:pPr>
        <w:pStyle w:val="BookText"/>
        <w:rPr/>
      </w:pPr>
      <w:r>
        <w:rPr>
          <w:rFonts w:ascii="IRNazanin" w:hAnsi="IRNazanin" w:eastAsia="IRNazanin"/>
          <w:color w:val="111111"/>
          <w:sz w:val="28"/>
          <w:sz w:val="28"/>
          <w:szCs w:val="28"/>
          <w:rtl w:val="true"/>
          <w:lang w:bidi="fa-IR"/>
        </w:rPr>
        <w:t>هنگامى كه پيامبر بزرگوار صلى الله عليه و آله رحلت كرد تمامى توجهات مردم بدين موضوع معطوف شد كه فردى را برگزينند كه در حكومت و رهبرى مسلمانان جانشين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يكى از چهره هايى كه امكان انتخاب شدن را داشت امام على بن ابى طالب عليه السلام بود و به همين دليل ابوسفيان كه در خانه پيامبر صلى الله عليه و آله بود، گام به پيش مى نهد تا با او بيعت كند و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صلى الله عليه و آله است كه به سوى پروردگارش شتافت و اين هم ميراث اوست كه از شما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دراز كن تا با تو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همانا تو سزاوار آن مى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بخوبى مى دانست كه پس از فقدان پيامبر خدا صلى الله عليه و آله چه بازيهاى سياسى در صحنه سياست مسلمانان به اجرا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پاسخ ابوسفيان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ابوحنظله، اين مطلبى نيست كه درباره آن نگرانى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عمويش عباس نيز نظرگاه ابوسفيان، بزرگ خاندان اميه را تأييد مى كند و به او مى گويد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من، اين بزرگ قريش است كه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بگشاى تا من و او هر دو با تو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ما دو نفر با تو بيعت كرديم، كسى از فرزندان عبد مناف با تو مخالفت نمى كند و چون قريش به بيعت تو تن در داد، كسى از عربها </w:t>
      </w:r>
    </w:p>
    <w:p>
      <w:pPr>
        <w:pStyle w:val="BookText"/>
        <w:rPr/>
      </w:pPr>
      <w:r>
        <w:rPr>
          <w:rFonts w:ascii="Amiri" w:hAnsi="Amiri" w:eastAsia="Amiri" w:cs="Amiri"/>
          <w:color w:val="111111"/>
          <w:sz w:val="28"/>
          <w:sz w:val="28"/>
          <w:szCs w:val="28"/>
          <w:rtl w:val="true"/>
          <w:lang w:bidi="ar-SA"/>
        </w:rPr>
        <w:t>با تو مخالفت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از مانورهاى سياسى تنفر داشت، بويژه از مانورهايى كه در پشت پرده و به دور از ديد مردم، ميان شخصيتهاى نامدار سياسى يا دينى و يا اجتماعى انجام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اندكى تأمل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اين منطق كسى است كه در پى به دست آوردن چيزى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ابوسفيان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هدفش رسيدن به مقصود است، حال از هر راهى و با هر وسيله اى باشد، برايش تفاوت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عليه السلام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كه شايسته بيعت است، ليكن خودش را متعهد مى كند كه بايد براى رسيدن به هدفش، راه درست را برود و ابزار شايسته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زمانى بيعت را حق و درست مى داند كه تمامى شرايط و جهات آن مراعات شود، بيعتى باشد كه خاطر او را خوشنود سازد و با خوى و سرشت بى مانند او همخوان شود، او همواره در جستجوى كمال و حقيقت بود و از آن پيروى مى كرد و هيچگاه از آن روى بر نمى تابيد و به آنچه وضعيّت، يا فرصت و يا تصادف پيش مى آورد، توجّه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خويشتن خويش و نيروى خود اطمينان كامل داشت، خواه ابوسفيان به كمك او برخيزد و يا بر نخيزد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شأن و منزلت امام على عليه السلام اعلان و معرّفى اين حقيقت بود كه يك پيشوا نبايد زمام امور مردم را بدون رايزنى با مردم و به دور از چشم آنان به دست گيرد و براى اين كه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انجام شود و استوار گردد، سزاوار است كه اين كار در برابر چشم همگان و گواهان امت صورت گيرد تا تمامى راههاى اعتراض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عباس همه امّت بود و نه پير قريش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هر چند مهم و در ميان قوم خود از منزلت والايى برخوردار بودند، ليكن بيش از دو نفر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بينيم كه امام عليه السلام چشم مى پوشد و تنها سرى تكان مى دهد و با همان صراحتى كه ويژه او بود و روش عالى كه خود را بدان متعهد مى دانست 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خدا، عموجان؛ نمى خواهم اين كار در پشت درهاى بسته و دور از ديد </w:t>
      </w:r>
    </w:p>
    <w:p>
      <w:pPr>
        <w:pStyle w:val="BookText"/>
        <w:rPr/>
      </w:pPr>
      <w:r>
        <w:rPr>
          <w:rFonts w:ascii="IRNazanin" w:hAnsi="IRNazanin" w:eastAsia="IRNazanin"/>
          <w:color w:val="111111"/>
          <w:sz w:val="28"/>
          <w:sz w:val="28"/>
          <w:szCs w:val="28"/>
          <w:rtl w:val="true"/>
          <w:lang w:bidi="fa-IR"/>
        </w:rPr>
        <w:t>مردم صورت گيرد، بلكه بايست در برابر چشم مردم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اين پاسخ قاطعانه اش، انديشه خويش را كاملاً بر ملا مى سازد زيرا او مى داند كه ابراز علاقه ابوسفيان به خاطر حفظ يگانگى صف اسلامى و منافع مسلمانان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اظهار نظر ابوسفيان با آنچه در اندرونش بود، همخوانى داشته و يا نداشته است؟ ليكن به طور مسلّم از پيشينه تاريخى دور و نزديك او چنين مى توان دريافت كه وى مى خواسته يك بازى خطرناكى سياسى را به اجرا بگذارد و يا اين كه بر حسب انديشه خود با كارى كه وقوعش حتمى است،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على عليه السلام بر اين باور بود كه فرمانروايى بر مسلمانان بايد بيانگر اراده اكثريت مردم باشد و اين كار از طريق بيعت آشكار و علنى صورت مى گيرد و نه در پشت درهاى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بى ميلى امام على عليه السلام به حكومت آشكار است، زيرا اين احساس در صميم سرشت و خوى او بود، در حالى كه مردم روانه سقيفه مى شوند تا خليفه مسلمانان را برگزينند، على عليه السلام همچنان در مصيبت</w:t>
      </w:r>
    </w:p>
    <w:p>
      <w:pPr>
        <w:pStyle w:val="BookText"/>
        <w:rPr/>
      </w:pPr>
      <w:r>
        <w:rPr>
          <w:rFonts w:ascii="IRNazanin" w:hAnsi="IRNazanin" w:eastAsia="IRNazanin"/>
          <w:color w:val="111111"/>
          <w:sz w:val="28"/>
          <w:sz w:val="28"/>
          <w:szCs w:val="28"/>
          <w:rtl w:val="true"/>
          <w:lang w:bidi="fa-IR"/>
        </w:rPr>
        <w:t>پيامبر صلى الله عليه و آله اندوهبار است، اندوهى كه انديشه و دل و جان او را به خود مشغول ساخته است و او جز درباره آن مسافر هميشگى نمى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غسل پيامبر صلى الله عليه و آله در حالى به پايان مى رسد كه على عليه السلام در اوج اندوه و غم قرار دارد و در حالى كه اشك ماتم بر گونه هاى مباركش فرو مى غلطد و دلش از جابر كنده مى شود، مى گويد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گسست آنچه با مرگ كسى نگسسته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پيامبرى، وحى و اخبار آسمان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به شكيبايى فرمان دادى و ازناله و زارى نهى كردى، آنقدر از ديده اشك فرو مى ريختم كه آب ديده ام تمام مى شد و پيوسته با غم فراقت دمساز و با ناله دل همراز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 بارش اشك و آه اندوه را نمى توان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خاطرت بدار و نزد پروردگارت به ياد آر</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178" w:name="pg7327_54317"/>
    </w:p>
    <w:p>
      <w:pPr>
        <w:pStyle w:val="Heading3"/>
        <w:numPr>
          <w:ilvl w:val="2"/>
          <w:numId w:val="1"/>
        </w:numPr>
        <w:rPr/>
      </w:pPr>
      <w:bookmarkStart w:id="179" w:name="__RefHeading___Toc973893_1051229030"/>
      <w:bookmarkStart w:id="180" w:name="_Toc56"/>
      <w:bookmarkEnd w:id="178"/>
      <w:bookmarkEnd w:id="179"/>
      <w:r>
        <w:rPr>
          <w:rtl w:val="true"/>
        </w:rPr>
        <w:t>بيعت على عليه السلام</w:t>
      </w:r>
      <w:bookmarkEnd w:id="180"/>
    </w:p>
    <w:p>
      <w:pPr>
        <w:pStyle w:val="BookText"/>
        <w:rPr/>
      </w:pPr>
      <w:r>
        <w:rPr>
          <w:rFonts w:ascii="IRNazanin" w:hAnsi="IRNazanin" w:eastAsia="IRNazanin"/>
          <w:color w:val="111111"/>
          <w:sz w:val="28"/>
          <w:sz w:val="28"/>
          <w:szCs w:val="28"/>
          <w:rtl w:val="true"/>
          <w:lang w:bidi="fa-IR"/>
        </w:rPr>
        <w:t>پس از كشته شدن عثمان، مردم بر اثر نبودن خليفه در هيجان و التهاب سخت بسر مى بردند و على بن ابى طالب عليه السلام گوشه نشينى را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مسلمانان به سبب بيم از اين كه مبادا سيل آشوب و هرج و مرج همه چيز را با خود ببرد و تاج و تخت اسلام را نابود سازد به سوى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انبوه چنين مقرر كردند كه هر شخص كه آراى مردم را به دست آورد همو خليفه باشد و اين كار بهتر از آن است كه مسلمانان بدون خليفه و رهبر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عليه عثمان انقلاب كرده بودند بدون پرده پوشى اعلان كردند كه آنان به مردم مدينه دو روز مهلت خواهند داد كه خليفه را تعيين كنند و اين در حالى بود كه پيش از آن، روزهاى سختى سپرى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انقلابيون فرياد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شورا هستيد و شما امامت را برقرار مى كنيد و فرمانتان بر امت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را نصب كنيد كه ما پيرو شماييم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يكصدا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كه ما بدو خشنود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انقلابيون مصرى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مدينه، زود باشيد كه ما دو روز به شما مهلت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كار را يكسره نكنيد، فردا على و طلحه و زبير و كسان بسيارى را از ميان شما خواهيم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از آن جمله، طلحه و زبير به خانه على عليه السلام رفتند و او در خانه خويش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خطاب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ابوالحسن،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مردم را ناگزير پيشوايى باشد و امروز كسى را به اين مقام از تو شايسته تر نمى بينيم، زيرا سابقه ات بيشتر و خويشاوندى ات به پيامبر نزديكتر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ميلى على بن ابى طالب عليه السلام به حكومت كه در طى سالهاى گذشته و در دوران </w:t>
      </w:r>
    </w:p>
    <w:p>
      <w:pPr>
        <w:pStyle w:val="BookText"/>
        <w:rPr/>
      </w:pPr>
      <w:r>
        <w:rPr>
          <w:rFonts w:ascii="IRNazanin" w:hAnsi="IRNazanin" w:eastAsia="IRNazanin"/>
          <w:color w:val="111111"/>
          <w:sz w:val="28"/>
          <w:sz w:val="28"/>
          <w:szCs w:val="28"/>
          <w:rtl w:val="true"/>
          <w:lang w:bidi="fa-IR"/>
        </w:rPr>
        <w:t>خلافت خلفاى سه گانه كه در رفتار او تجلى يافت، در سخنان كوتاه و زيباى او آمده است، آن جا كه مى خواهد مشاور اندرز دهنده، ارشادگر و مربى باشد و فردى ديگر مقام فرمانروايى را به عهده گيرد، خطاب به آنان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مكنيد كه من وزير باشم بهتر از آن است كه امير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خشنوديم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همچنان برگفته خويش پاى مى فشارد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مرا به فرمانروايى شما نيازى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و هركس را كه برگزينيد، من بدو رضايت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باز هم تكرار مى كند كه خلافت را نمى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بگذاريد و ديگرى را بجوييد، چرا كه ماجراجويانى چند چهره و رنگارنگ را فرا روى داريم كه در برخورد با آن، دلها را توان ايستادن وانديشه ها را امكان برجا ماندن نيست</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جريان چند چهره اى كه دلها توان ايستادن و انديشه ها امكان بر جا ماندن ندارند، چيست؟ آرى، اين جريان، همان اختلافى است كه اسلام را از سر تا پا فرا مى گيرد و امام على عليه السلام واقعيت جامعه اسلامى را تشخيص مى دهد و با بينش خود، درك مى كند كه در سالهاى آينده، چه فاجعه اى رخ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سخنان امام عليه السلام نوعى پيش بينى سياسى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شخصيتهاى بزرگ با ايمان به عظمت آشوب پى بردند و به اين فكر افتادند كه بايد هر چه زودتر راه حلّى پيدا كرد و جلو اين آشوب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خطاب به على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را ما مى بينيم، نمى بينى؟ مگر وضع اسلام را نمى بينى؟ مگر آشوب را نمى بينى؟ مگر از خدا نمى ترسى؟</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اشتر بسيار مؤثر بود، زيرا سخنان مسلمانان نخستين و توده تهيدستان مسلمان بود و اراده اكثريت را بازگو مى كرد، همان اكثريتى كه امام عليه السلام بايد پيش از </w:t>
      </w:r>
    </w:p>
    <w:p>
      <w:pPr>
        <w:pStyle w:val="BookText"/>
        <w:rPr/>
      </w:pPr>
      <w:r>
        <w:rPr>
          <w:rFonts w:ascii="IRNazanin" w:hAnsi="IRNazanin" w:eastAsia="IRNazanin"/>
          <w:color w:val="111111"/>
          <w:sz w:val="28"/>
          <w:sz w:val="28"/>
          <w:szCs w:val="28"/>
          <w:rtl w:val="true"/>
          <w:lang w:bidi="fa-IR"/>
        </w:rPr>
        <w:t>پذيرش خلافت، موافقت آنها را به دست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بدانيد كه اگر من پيشنهادتان را پذيرا شوم، شما را بر اساس شناخت و آگاهى خود به پيش مى رانم و به سرزنشها و سخنان ياوه و پراكنده اين و آن اعتنا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 به خويش واگذاريد، يكى از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برابر كسى كه فرمانروايى خويش را به وى واگذاريد، از تمامى شما سخن شنوتر و قانون پذيرتر باشم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پيشنهادتان را پذيرا شوم، شما را بر اساس شناخت و آگاهى خود به پيش مى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سختى است كه على عليه السلام بايد به آنان بدهد، زيرا على، على است با همان عدالتى كه حكومت حق از آن چشم نمى پوشد، حكومتى كه نه مردم خود را فريب مى دهد و نه با آنان شيطنت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از آن دسته رهبرانى نيست كه مردم را با وعده ها و آرزوها دلخوش مى كنند، سپس در نخستين لحظه اى كه قدرت را در دست مى گيرند، به آنان صدمه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پافشارى مسلمانان بر بيعت شدّت مى يابد، او مجددا بيعت كردن در پشت درهاى بسته را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همان روزى كه ابوسفيان در خانه پيامبر صلى الله عليه و آله و در حالى كه بدن مباركش در آن جا افتاده بود، بيعت را به على عليه السلام پيشنهاد كرد، بار ديگر تكرار مى شود، ليكن اين بار، پيشنهاد بيعت نه از سوى بوسفيان است و نه از سوى فرزندان او، بلكه از سوى ديگر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موضع به همان شكل نخست، يا مشابه آن و يا نزديك بدان، به رغم دگرگون شدن زمان و مكان، ويژگى انسانى است كه انديشه هاى او با ذاتش كاملاً يگانگى پيدا كرده است و به خودش اعتماد دارد و در آن انسانيت عالى تنها و بى نظير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نبايد بيعت در پستوها و پشت درهاى بسته انجام شود، بلكه بايد علنى، آزاد و </w:t>
      </w:r>
    </w:p>
    <w:p>
      <w:pPr>
        <w:pStyle w:val="BookText"/>
        <w:rPr/>
      </w:pPr>
      <w:r>
        <w:rPr>
          <w:rFonts w:ascii="IRNazanin" w:hAnsi="IRNazanin" w:eastAsia="IRNazanin"/>
          <w:color w:val="111111"/>
          <w:sz w:val="28"/>
          <w:sz w:val="28"/>
          <w:szCs w:val="28"/>
          <w:rtl w:val="true"/>
          <w:lang w:bidi="fa-IR"/>
        </w:rPr>
        <w:t>در مسجد باشد و هيچ گونه فشار و ستمى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موضوع را چنين توضيح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ناگزير از بيعت است، پس بايد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بيعت من پنهانى نيست و بايد بارضايت مسلمانان و در منظر عمومى و اجتماع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نخستين فردى بود كه با على عليه السلام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دستان او چلاق بود و حبيب بن ذوئيب بدان فال بد زد و فال بد زدن او نوعى پيشگويى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دستى كه با اميرمؤمنان بيعت كرد، چلاق است و اين كار به پايان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زبيربا او بيعت كرد و بيعت همگانى شد و جمعيت انبوه شاهد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على بن ابى طالب نسبت به كسانى كه با او بيعت نكردند، نمونه اى از شيوه عالى دموكراسى بود، شيوه اى كه بر پايه گذشت بزرگوارانه انسانى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زمانى كه بيعت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نوپا و بسيار جوان بود، كوچكترين ترديد و ابهامى در مسأله بيعت على عليه السلام مى توانست ياران او را در معرض خشم مردم خروشان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مردم بتازگى از اين بحران خشم بيرون آمده و به ميدان شادمانى بيعت گام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چنان لحظه حساسى قرار داشتند كه ممكن بود از يك بحران به بحرانى ديگر منتقل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على عليه السلام روانه مسجد شد و به منبر رفت، شلوارى داشت با يك جامه بى جيب و يك عمامه 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پاپوش خود را به دست گرفته و بر كمانى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p>
    <w:p>
      <w:pPr>
        <w:pStyle w:val="BookText"/>
        <w:rPr/>
      </w:pPr>
      <w:r>
        <w:rPr>
          <w:rFonts w:ascii="IRNazanin" w:hAnsi="IRNazanin" w:eastAsia="IRNazanin"/>
          <w:color w:val="111111"/>
          <w:sz w:val="28"/>
          <w:sz w:val="28"/>
          <w:szCs w:val="28"/>
          <w:rtl w:val="true"/>
          <w:lang w:bidi="fa-IR"/>
        </w:rPr>
        <w:t>نمى كنم تا همه مردم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مايه زحمت او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برود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ابن عمر را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نمى كنم، تا همه مردم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كفيلى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گردنش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كنيد، من كفيل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دانم تو در كوچكى و بزرگى بدخوى </w:t>
      </w:r>
    </w:p>
    <w:p>
      <w:pPr>
        <w:pStyle w:val="BookText"/>
        <w:rPr/>
      </w:pPr>
      <w:r>
        <w:rPr>
          <w:rFonts w:ascii="IRNazanin" w:hAnsi="IRNazanin" w:eastAsia="IRNazanin"/>
          <w:color w:val="111111"/>
          <w:sz w:val="28"/>
          <w:sz w:val="28"/>
          <w:szCs w:val="28"/>
          <w:rtl w:val="true"/>
          <w:lang w:bidi="fa-IR"/>
        </w:rPr>
        <w:t>بوده اى</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در تاريخ طبرى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عثمان كشته شد، انصار بجز چند كس و از آن جمله، حسان بن ثابت، كعب بن مالك، مسلمه بن مخلّد، ابوسعيد خُدرى، محمّدبن مسلمه، نعمان بن بشير، زيدبن ثابت، رافع بن خديج، فضاله بن عبيد و كعب بن عُجْرد كه عثمانى بودند، با وى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حسان، شاعرى بود كه اهميّت نمى داد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 ثابت را عثمان به ديوان و بيت المال گماشته بود و چون عثمان به محاصره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دوباره انصار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بدين سبب يارى اش مى كنى، كه براى تو سودمند بوده است؟ كعب بن مالك را عثمان برزكات طايفه مُزَيْنه گماشت و هرآنچه را او از آنها</w:t>
      </w:r>
    </w:p>
    <w:p>
      <w:pPr>
        <w:pStyle w:val="BookText"/>
        <w:rPr/>
      </w:pPr>
      <w:r>
        <w:rPr>
          <w:rFonts w:ascii="IRNazanin" w:hAnsi="IRNazanin" w:eastAsia="IRNazanin"/>
          <w:color w:val="111111"/>
          <w:sz w:val="28"/>
          <w:sz w:val="28"/>
          <w:szCs w:val="28"/>
          <w:rtl w:val="true"/>
          <w:lang w:bidi="fa-IR"/>
        </w:rPr>
        <w:t>گرفت، به خود او واگذاشت</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جمعه، بيست وپنجم ذى حجه با على عليه السلام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w:t>
      </w:r>
    </w:p>
    <w:p>
      <w:pPr>
        <w:pStyle w:val="BookText"/>
        <w:rPr/>
      </w:pPr>
      <w:r>
        <w:rPr>
          <w:rFonts w:ascii="IRNazanin" w:hAnsi="IRNazanin" w:eastAsia="IRNazanin"/>
          <w:color w:val="111111"/>
          <w:sz w:val="28"/>
          <w:sz w:val="28"/>
          <w:szCs w:val="28"/>
          <w:rtl w:val="true"/>
          <w:lang w:bidi="fa-IR"/>
        </w:rPr>
        <w:t xml:space="preserve">مى كردند كه اين بيعت در روز كشته شدن عثمان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امام على عليه السلام مقام خلافت را بر عهده گرفت، نخستين سخنرانى اش را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سپاس و ستايش خداوند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كتابى هدايتگر فروفرستاده است كه مرزهاى نيك و بد بروشنى در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نيكى را در پيش بگيريد تا هدايت شويد و از سمت بدى روى برتابيد، تا در راستاى تعادل قرار گيريد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حضرت خداوندى اش ادا كنيد، تا شما را به بهشت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محرماتى را تحريم كرده است كه ناشناخته نباشد و حلالهايى را مباح دانسته است كه در آن كاستى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حرمت مسلمان را بر هر حرمتى برترى بخشيد و با اخلاص و توحيد، شيرازه حقوق مسلمانان را محكم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مسلمان كسى است كه هر مسلمانى از دست و زبانش در امان باشد و آزار هيچ مسلمانى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حدّ ضرورت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پيشدستى جريانى را دريابيد كه گرچه همگانى است، ولى ويژه يكايك شما نيز هست و آنمرگ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بى گمان شما به عنوان عضوى از كاروانى بزرگ در حركتيد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پيشاپيش شما روانند و لحظه رستاخيز از پى در كار پيش راندن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بار </w:t>
      </w:r>
      <w:bookmarkStart w:id="181" w:name="pg7327_54322"/>
    </w:p>
    <w:p>
      <w:pPr>
        <w:pStyle w:val="BookText"/>
        <w:rPr/>
      </w:pPr>
      <w:bookmarkEnd w:id="181"/>
      <w:r>
        <w:rPr>
          <w:rFonts w:ascii="IRNazanin" w:hAnsi="IRNazanin" w:eastAsia="IRNazanin"/>
          <w:color w:val="111111"/>
          <w:sz w:val="28"/>
          <w:sz w:val="28"/>
          <w:szCs w:val="28"/>
          <w:rtl w:val="true"/>
          <w:lang w:bidi="fa-IR"/>
        </w:rPr>
        <w:t>شويد تا به كاروان پيونديد كه اوّلين تان آخرين فرد شما را چشم به راه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بندگان خدا و سرزمينهايش، تقواى الهى را پاسداريد كه از زمينها و دامها نيز باز خواست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فرمان بريد و از عصيان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 نيك و مثبتى سهيم باشيد و از شرّ به هر صورت فاصله گيريد و به يادآريد زمانى را كه عدّه قليلى در ميان دشمنان بسيار بوديد كه شما را در زمين مكه، ضعيف و خوار مى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به طور يكپارچه در حكومت على بن ابى طالب، تمامى مردم و آبادانيها و چارپايان را در بر مى گيرد، زيرا عدالت او فراگير و تكامل يافته است و از آگاهى انديشه و روشنايى دل تغذيه مى كند؛ و اين چنين عدالتى، مانورها، تبعيضها و نيرنگهاى سياسى را به رسميت نمى شناسد و عدالتى است روشن و پايدار</w:t>
      </w:r>
      <w:r>
        <w:rPr>
          <w:rFonts w:eastAsia="IRNazanin" w:cs="IRNazanin"/>
          <w:color w:val="111111"/>
          <w:sz w:val="28"/>
          <w:szCs w:val="28"/>
          <w:rtl w:val="true"/>
          <w:lang w:bidi="fa-IR"/>
        </w:rPr>
        <w:t>.</w:t>
      </w:r>
    </w:p>
    <w:p>
      <w:pPr>
        <w:pStyle w:val="Heading3"/>
        <w:numPr>
          <w:ilvl w:val="2"/>
          <w:numId w:val="1"/>
        </w:numPr>
        <w:rPr/>
      </w:pPr>
      <w:bookmarkStart w:id="182" w:name="__RefHeading___Toc973895_1051229030"/>
      <w:bookmarkStart w:id="183" w:name="_Toc57"/>
      <w:bookmarkEnd w:id="182"/>
      <w:r>
        <w:rPr>
          <w:rtl w:val="true"/>
        </w:rPr>
        <w:t>ديدگاه على عليه السلام درباره شايستگى اش به خلافت</w:t>
      </w:r>
      <w:bookmarkEnd w:id="183"/>
    </w:p>
    <w:p>
      <w:pPr>
        <w:pStyle w:val="BookText"/>
        <w:rPr/>
      </w:pPr>
      <w:r>
        <w:rPr>
          <w:rFonts w:ascii="Amiri" w:hAnsi="Amiri" w:eastAsia="Amiri" w:cs="Amiri"/>
          <w:color w:val="111111"/>
          <w:sz w:val="28"/>
          <w:sz w:val="28"/>
          <w:szCs w:val="28"/>
          <w:rtl w:val="true"/>
          <w:lang w:bidi="ar-SA"/>
        </w:rPr>
        <w:t>به رغم اين كه امام على عليه السلام به حكومت تمايل ندارد و ما شاهد امتداد تاريخى</w:t>
      </w:r>
    </w:p>
    <w:p>
      <w:pPr>
        <w:pStyle w:val="BookText"/>
        <w:rPr/>
      </w:pPr>
      <w:r>
        <w:rPr>
          <w:rFonts w:ascii="IRNazanin" w:hAnsi="IRNazanin" w:eastAsia="IRNazanin"/>
          <w:color w:val="111111"/>
          <w:sz w:val="28"/>
          <w:sz w:val="28"/>
          <w:szCs w:val="28"/>
          <w:rtl w:val="true"/>
          <w:lang w:bidi="fa-IR"/>
        </w:rPr>
        <w:t>آن از آغاز رحلت پيامبر بزرگ اسلام صلى الله عليه و آله بوديم، ليكن اين عدم تمايل به حكومت را ديدگاه ديگر امام عليه السلام همراهى مى كند و آن اين كه او خود را به حكومت از ديگران محق تر و شايسته تر مى داند و هيچگاه اين ديدگاه خويش را پنهان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خلفاى چهارگانه كه شخصيتهاى بزرگى بودند، نيز از خوى رك گويى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آشكارا و با هوشمندى خاصى به گفتگو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در اين جا به يك موضوع مهم اشاره كنيم و آن اين كه مورخان و نويسندگان اسلام شناس غربى به بُعد وجود انشعاب و چند دستگى در اسلام، از آغاز تا امروز مى نگرند و آن را به نخستين كشمكشهايى نسبت مى دهند كه در زمان خلفاى چهارگانه وجود داشته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 اسلام شناسان به يك نكته مهم توجّه نكرده اند و آن اين است كه ادامه بازتاب فكرى و سياسى كشمكشهاى نخستين، در طول سيزده قرن در ميان </w:t>
      </w:r>
    </w:p>
    <w:p>
      <w:pPr>
        <w:pStyle w:val="BookText"/>
        <w:rPr/>
      </w:pPr>
      <w:r>
        <w:rPr>
          <w:rFonts w:ascii="IRNazanin" w:hAnsi="IRNazanin" w:eastAsia="IRNazanin"/>
          <w:color w:val="111111"/>
          <w:sz w:val="28"/>
          <w:sz w:val="28"/>
          <w:szCs w:val="28"/>
          <w:rtl w:val="true"/>
          <w:lang w:bidi="fa-IR"/>
        </w:rPr>
        <w:t xml:space="preserve">مسلمانان، تنها به اين دليل بوده است كه شخصيتهاى صدر اسلام و در پيشاپيش آنان، خلفاى چهارگانه، از زمره شخصيتهاى افتخارآميز تاريخى به شمار مى روند و اگر مقام آنان كمتر از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همچون ساير شخصيتهاى سياسى نظير پادشاهان و سركردگان در تاريخ مى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اختلافاتى كه در زمان ايشان پيش آمد، اين تأثير بزرگ و چشمگير را برانديشه هاى مسلمانان و شيوه رفتارشان در سرزمنيهاى مختلف و در طول قرنهاى متمادى برجاى نمى گذاشت، به گونه اى كه هم اكنون تصور مى كنى اين اختلافات همچنان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انگليس و فرانسه و پيش از آنها يونان و روم و ديگر ملتها و كشورها، شاهد پادشاهان و سركردگانى بودند كه با يكديگر كشمكشها و گرايشهاى مختلفى داشتند، ليكن اين كسمكشها از محدوده زمان خودشان فراتر نرفت و اگر چنين باشد كه اختلافات آنها حتّى به زمانى پس از زمان خود آنها نرسيده باشد، يقينا نمى تواند به پايه آثار خلفاى چهارگانه كه تا امروز پايدار و مستمر است و خواهد بود،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مشابه اختلافات مسلمانان مى توان اختلافات مشخصى را در ميان فرقه هاى مسيحى پيدا كرد كه در ميان اين گروهها نيز تاكنون اختلافات ادامه دارد، ليكن با اين تفاوت كه اختلافات موجود ميان فرق اسلامى شديدتر است و ادامه اين اختلافات، رنگ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ايدئولوژى دارد و معنايش آن است كه از مجامع سياسى والايى سرچشمه گرفته است، يعنى از درون تشكيلات رهبرى حكومت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اختلافات، صرفا درگيريهاى ايدئولوژى و مذهبى نيست، بلكه ديدگاههاى سياسى و ايدئولوژى هستند كه امور دينى و دنيوى و عقيدتى و حكومتى را با هم در بر مى گيرد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نويسندگان عرب به خاطر يك سرى جانبداريهاى جزئى در اين جهت، دچار خطاى بزرگى شده اند، زيرا به جنبه با اهميّتى كه در اختلافات صحابه و مؤمنان به </w:t>
      </w:r>
    </w:p>
    <w:p>
      <w:pPr>
        <w:pStyle w:val="BookText"/>
        <w:rPr/>
      </w:pPr>
      <w:r>
        <w:rPr>
          <w:rFonts w:ascii="IRNazanin" w:hAnsi="IRNazanin" w:eastAsia="IRNazanin"/>
          <w:color w:val="111111"/>
          <w:sz w:val="28"/>
          <w:sz w:val="28"/>
          <w:szCs w:val="28"/>
          <w:rtl w:val="true"/>
          <w:lang w:bidi="fa-IR"/>
        </w:rPr>
        <w:t>چشم مى خورد، توجّه نكرده اند، همان اختلافات و بگو مگوهايى كه با آزادى كامل با بهترين شيوه گفتگو و دموكراسى بى نظير جريان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تحجّر فرقه گرايى است كه اين توجّه را از بين مى برد، چنان كه واقعيت شخصيتى و نبوغ خلفاى چهارگانه را در چهارچوب عقلانى آن نيز از بين مى برد و لذا نويسندگان متعصب، افق را آنقدر تنگ كرده اند كه يك بعد حقيقت گفتگو را آشكار و بعد مقابل را پنهان مى سازند، در حالى كه در برخورد با واقعيتها بايد به گونه اى به آنها نگريست كه با شيوه حاكم بر فضاى گفتگو ميان خلفاى چهارگانه و صحابه همخوانى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بار ديگر به اين موضوع مى پردازيم كه على بن ابى طالب عليه السلام ديدگاه خويش</w:t>
      </w:r>
    </w:p>
    <w:p>
      <w:pPr>
        <w:pStyle w:val="BookText"/>
        <w:rPr/>
      </w:pPr>
      <w:r>
        <w:rPr>
          <w:rFonts w:ascii="IRNazanin" w:hAnsi="IRNazanin" w:eastAsia="IRNazanin"/>
          <w:color w:val="111111"/>
          <w:sz w:val="28"/>
          <w:sz w:val="28"/>
          <w:szCs w:val="28"/>
          <w:rtl w:val="true"/>
          <w:lang w:bidi="fa-IR"/>
        </w:rPr>
        <w:t>را درباره اين كه از ديگران به مقام خلافت شايسته تر است بيان مى كند و اين در حالى است كه او به حكومت تمايل ندارد و نشستن او در خانه اش پس از زمانى كه ديگران به ابوبكر بيعت كرده اند، دليل بر آن است كه او خلافت را حق خودش مى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ديدار او در خانه اش مى رود و خطاب به 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رسول خدا صلى الله عليه و آله و شوهر دختر او مى خواهد اتحاد مسلمانان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كه در آن مجلس حضور داشت، بيدرنگ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مقام رسول خدا از او شايسته 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آرامش و اطمينان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اين مقام از شما شايسته ترم و به همين دليل به شما دست بيعت نمى دهم و شما براى بيعت كردن با من سزاوارتريد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بيعت با من بدون رضايت مردم بوده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شما براى اثبات برترى خود بر انصار، دليل آورديد كه محمّد صلى الله عليه و آله از شماست و انصار از اين راه زمام خود را به دست شما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p>
    <w:p>
      <w:pPr>
        <w:pStyle w:val="BookText"/>
        <w:rPr/>
      </w:pPr>
      <w:r>
        <w:rPr>
          <w:rFonts w:ascii="Amiri" w:hAnsi="Amiri" w:eastAsia="Amiri" w:cs="Amiri"/>
          <w:color w:val="111111"/>
          <w:sz w:val="28"/>
          <w:sz w:val="28"/>
          <w:szCs w:val="28"/>
          <w:rtl w:val="true"/>
          <w:lang w:bidi="ar-SA"/>
        </w:rPr>
        <w:t>براى اثبات حق خود، دليلى جز همان كه براى انصار آورديد، نمى آورم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از ما و از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نگاهى تندى به او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حال زندگى و مرگ پيامبر خدا صلى الله عليه و آله به او اولى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پيمبر و جايگاه راز او و پناهگاه امر او و صندوق دانش او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اين امت به پايه آل محمّد صلى الله عليه و آله نمى رسد و با آنان سنجيده نمى شود و ديگر مردم را با آل محمّد صلى الله عليه و آله كه چشمه خير از آنان به سويشان جارى شده، هرگز نمى توان برابر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جز بيعت كردن چاره اى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به روى او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زاده خطاب، آيا تو مرا به بيعت وامى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 مردم مرا به زمامدارى خود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تو در كارى كه مردم وارد شده اند، وارد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دنبال سخن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مردم با تو بيعت كردند، بر اوست كه اطاعت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لحن تمسخر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نيك بدوش كه بهره اى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او محكم ببند، تا فردا به تو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ابوبكر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سوگند كه تو اين جامه خلافت را ناروا و بدون تناسب بر اندام خود آراستى، با آن كه مى دانى كه من نسبت بدان همچون قطبم نسبت به سنگ 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قله بلند من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فرو مى ريزد و مرغ بلند پرواز هم نمى تواند به اوج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 بر تو تكليفى ندارم و اگر بيعت نكنى، تو را بدان ملزم نمى سازم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و عمر بدون اين كه به نتيجه اى دست يابند، منزل على عليه السلام را ترك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ابوعبيده كه پس از دو رفيقش بر جاى مانده بود، خواست گفتگو را تكميل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بدانچه دو رفيقش دست نيافتند،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گتفگوى زير را با على عليه السلام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 تو جوانى و اينان پيرمردان قوم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كارها تجربه آنها را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پاسخ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نظر سنّى بر او تقدم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 پس چرا بيعت نكردى؟ من ابوبكر را براى زمامدارى نيرومندتر از تو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پاسخ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شما برتريد و يا رسول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كه رسول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اسامه بن زيد را به فرماندهى سپاهى برگماشت كه در ميان آن، همين پيران قوم تو بودند و بچگى او را عيب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مقصود من از اين كه گفتم تو خرد سالى، اين بود كه اگر زنده بمانى و زمانى بر تو بگذرد، تنها تو سزاوار زمامدارى هستى، زيرا در فضيلت، دين، دانش، فهم، نسب و خويشاوندى از همه برترى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اى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خواهيد خلافت و وراثت محمّد صلى الله عليه و آله را از خانه او بيرون بريد و در خانه هاى خود جاى دهيد و اعضاى اين خانه را ازمقام خود بركنار كنيد؟ به خداسوگند كه ما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كه در ميان ما قارى كتاب خدا، دانا به سنّتهاى پيامبر خدا، توانا در اداره امور مردم، بازدارنده آنان از كارهاى زشت و قسمت كننده ميان آنان به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زمامدارى مسلمانان </w:t>
      </w:r>
    </w:p>
    <w:p>
      <w:pPr>
        <w:pStyle w:val="BookText"/>
        <w:rPr/>
      </w:pPr>
      <w:r>
        <w:rPr>
          <w:rFonts w:ascii="Amiri" w:hAnsi="Amiri" w:eastAsia="Amiri" w:cs="Amiri"/>
          <w:color w:val="111111"/>
          <w:sz w:val="28"/>
          <w:sz w:val="28"/>
          <w:szCs w:val="28"/>
          <w:rtl w:val="true"/>
          <w:lang w:bidi="ar-SA"/>
        </w:rPr>
        <w:t>از شما سزاوارتريم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سوگند،اى 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ميان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هواى نفسانى خود پيروى مكنيد كه راه خدا را گم مى كنيد و از حق بسى دور مى 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امام على عليه السلام به واقعيت اجتماع مى نگرد و مى بيند كه آتش درگيريهاى جاهليت ميان اوس و خزرج نزديك است شعله ور شود و اژدهاى ارتداد دُم خود را بلند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دين برگشته اند و برخى ديگر زكات را قبول ندارند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نشستن او در خانه به درازا نكشيد و همكارى خويش با خليفه نخست را اعلان كرد و آشكارا به ايفاى نقش فرهنگى، تربيتى و قضايى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بينيم كه ديدگاه خاص امام على عليه السلام و ديدگاه يارانش درباره او موجب نمى شود كه او از واقعيت اجتماع آن روز دور بماند و با ابوبكر همكارى نكند و در اين راستا حتّى با بيوه ابوبكر، اسماء بنت عميس، ازدواج مى كند و فرزند او محمّدبن ابى بكر را به جاى يكى از فرزندان و اعضاى خانواده خود به حساب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اين برخورد جوانمردانه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حالى كه بيمارى از پايش در آورده است، وصيت مى كند كه پس از او عمربن خطاب خليفه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خانه اش به مردم مى نگرد،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آيا هركس را كه به خلافت گزينم، تن مى دهيد؟ به خدا سوگند تا توانستم در اين كار بررسى كردم و هيچ قوم و خويشى را براى اينكار بر نگزيدم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عمربن خطاب را خليفه خود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سخنش را بشنويد و به فرمانش گردن نهيد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 هم اين حق كشى بر روح باگذشت امام على عليه السلام تأثير نگذاشت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به دومين مرحله خلافت گام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مرحله خلافت</w:t>
      </w:r>
    </w:p>
    <w:p>
      <w:pPr>
        <w:pStyle w:val="BookText"/>
        <w:rPr/>
      </w:pPr>
      <w:r>
        <w:rPr>
          <w:rFonts w:ascii="IRNazanin" w:hAnsi="IRNazanin" w:eastAsia="IRNazanin"/>
          <w:color w:val="111111"/>
          <w:sz w:val="28"/>
          <w:sz w:val="28"/>
          <w:szCs w:val="28"/>
          <w:rtl w:val="true"/>
          <w:lang w:bidi="fa-IR"/>
        </w:rPr>
        <w:t>ابوبكر بود كه در پى بيعت مردم با او در سقيفه قسّ بنى ساعده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دوم، دوران خلافت عمربن خطاب است كه خلافت او از طريق انتصاب خليفه نخست، تحقق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 السلام مى بيند كه در اين جا حق او در جانشينى پيامبر خدا صلى الله عليه و آله ناديده گرفته شده است، امّا اين حق كشى، او را وانمى دارد كه در گوشه اى بنشيند و يا به مخالفت واعتراض دست بزند، بلكه در برابر آن لب فرو مى بندد تا يكپارچگى مسلمانان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دل او رنج كاهنده اى است كه پس از گذشت چند سال اين چنين بر زبانش جارى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خويش مى ديدم كه ميراثم را به غارت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كه در حياتش كناره گيرى خود را از مقام خلافت درخواست مى كرد، آن را براى ديگرى كابين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كه چه محكم پستانهاى آن را گرفته، ميان خود نوبت به نوبت دوشيدند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گفتگويى كه ميان عمربن خطاب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نشان مى دهد كه ميان رهبران مسلمان روابط آزاد وجود داشته است زيرا آنان ديدگاههايشان را بى پرده با زبانى جامع و با انديشه اى مشخص بيان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عباس، رفيقت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بينم كه بر او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حق او را به وى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لحظه اى در خود فرو رفت و گويى حديث نفس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نمى كنم اين قوم او را از حقش محروم كرده باشند، جز اين كه تحقيرش كرده 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ديگر، در يكى از شبها گذر عمر به على عليه السلام افتاد، در حالى كه او در حياط </w:t>
      </w:r>
    </w:p>
    <w:p>
      <w:pPr>
        <w:pStyle w:val="BookText"/>
        <w:rPr/>
      </w:pPr>
      <w:r>
        <w:rPr>
          <w:rFonts w:ascii="IRNazanin" w:hAnsi="IRNazanin" w:eastAsia="IRNazanin"/>
          <w:color w:val="111111"/>
          <w:sz w:val="28"/>
          <w:sz w:val="28"/>
          <w:szCs w:val="28"/>
          <w:rtl w:val="true"/>
          <w:lang w:bidi="fa-IR"/>
        </w:rPr>
        <w:t>خانه اش به همراه پسر عمويش ابن عباس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سلام كرد و زمانى كه خليفه خواست به حركتش ادامه دهد، على بن ابى طالب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 مى خواهى بروى؟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خواهى ما هم به همراه تو بياييم؟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پسر عمويش اشاره كرد كه به جاى او، وى را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ابن عباس در دل شب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لب فروبسته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درباره چيزى مى انديشد و رفيق او نيز دوست نداشت كه با آغاز سخن كردن، مانع انديشيدن او شود، تا اين كه از بقيع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رفيقش نگاهى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رفيقت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w:t>
      </w:r>
    </w:p>
    <w:p>
      <w:pPr>
        <w:pStyle w:val="BookText"/>
        <w:rPr/>
      </w:pPr>
      <w:r>
        <w:rPr>
          <w:rFonts w:ascii="IRNazanin" w:hAnsi="IRNazanin" w:eastAsia="IRNazanin"/>
          <w:color w:val="111111"/>
          <w:sz w:val="28"/>
          <w:sz w:val="28"/>
          <w:szCs w:val="28"/>
          <w:rtl w:val="true"/>
          <w:lang w:bidi="fa-IR"/>
        </w:rPr>
        <w:t>خدا صلى الله عليه و آله از همه مردم به خلافت شايسته تر است، جز اين كه ما به خاطر دو چيز از او بهراسيديم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اميرمؤمنان، آن دو چيز كدامند؟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از او به خاطر جوانى اش و دوستى او نسبت به خاندان عبدالمطلب بهراسيديم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سوم، در يكى از مجالس عمربن خطاب كه گروهى در نزد او نشسته بودند و از شعر و شاعران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عبداللّه بن عباس گذرش به آنان افتاد و عمر در حالى كه از ابن عباس دعوت به عمل مى آورد به افرادى كه پيرامون او نشسته بودند،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به نزد شما آمد كه دانشمند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ابن عباس رو كرد 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شاعرترين مردم است، اى عبداللّه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زهيربن ابى سلمى، اى اميرمؤمنان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سروده هاى او را برايم بخوان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شعرى را كه وى در ستايش قبيله بنى سنان سروده بود، برخواند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نيكو سروده است و من كسى را نمى بينم كه شايسته اين ستايش باشد، مگر بنى هاشم كه به خاطر خويشاوندى با پيامبر خدا صلى الله عليه و آله شايسته آن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خواست كه ميان اين نظرگاهش و رفتارى كه قريش پيشتر با اين خاندان بزرگوار داشته، گرد آورد و لذا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عباس، آيا مى دانى كه چه چيزى مردم را از شما دور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اميرمؤمان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ليكن من مى دانم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 نمى خواستند كه در خاندان شما هم نبوت باشد و هم خلافت، تا شما بر مردم ستم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قريش به خود نگريستند واز ميان خود، خليفه برگزيدند وموفق شدند و درست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كه نمى توانست در اين جا سكوت اختيار كند، پاسخى گفت كه سالها آن را در دل خويش پنهان مى داشت و به كسى ابراز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 خطاب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من از خشم اميرمؤمنان در امانم؟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خواهى بگو</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سخنت كه قريش نمى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تعالى خطاب به گروهى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آنان چيزى را كه خدا نازل كرده است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اعمالشان را نابود كرد</w:t>
      </w:r>
      <w:r>
        <w:rPr>
          <w:rFonts w:eastAsia="IRNazanin" w:cs="IRNazanin"/>
          <w:color w:val="111111"/>
          <w:sz w:val="28"/>
          <w:szCs w:val="28"/>
          <w:rtl w:val="true"/>
          <w:lang w:bidi="fa-IR"/>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سخن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 بر مردم ستم </w:t>
      </w:r>
    </w:p>
    <w:p>
      <w:pPr>
        <w:pStyle w:val="BookText"/>
        <w:rPr/>
      </w:pPr>
      <w:r>
        <w:rPr>
          <w:rFonts w:ascii="IRNazanin" w:hAnsi="IRNazanin" w:eastAsia="IRNazanin"/>
          <w:color w:val="111111"/>
          <w:sz w:val="28"/>
          <w:sz w:val="28"/>
          <w:szCs w:val="28"/>
          <w:rtl w:val="true"/>
          <w:lang w:bidi="fa-IR"/>
        </w:rPr>
        <w:t>مى كرديم؛ اگر ما به خاطر خلافت ستم مى كرديم، به خاطر خويشاوندى هم ستم روا مى داشتيم، ليكن ما قومى هستيم كه اخلاق ما اخلاق پيامبر خداست كه خداوند درباره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توراست خُلقى عظيم</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برابر مؤمنان فروتن باش</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سخن تو كه قريش برگزيد؛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هرچه را كه بخواهد مى آفريند و بر مى گزيند، ولى آنان را توان گزينش نيست</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مى دانى كه خداوند كسانى را خود اراده كرد و از ميان آفريدگانش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قريش به جايى مى نگريستند كه خدا نگريسته بود، هرآينه موفق بودند و درست عمل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لحظه اى در انديشه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از اين سخنان روشن ابن عباس رنجيده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باش،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شما خاندان هاشم نسبت به قريش آن چنان سياه است كه هرگز برطرف نمى شود و آن چنان دشمنى دارد كه هرگز به دوستى مبدل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خاندان هاشم را به سياهى نسبت مده، زيرا اين دلها از دل پيامبر خداست كه خداوند آن را پاك و پاكيزه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بنى هاشم همان خاندانى هستند كه خداوند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بيت، خدا مى خواهد پليدى را از شما دور كند و شما را چنان كه بايد پاك دارد</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از كينه و دشمنى گفتى، چگونه كسى كه حقش غصب شده است و آن را در دست ديگران مى بينند كينه و دشمنى نداشته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از اين كه ابن عباس موضوعى را با او مطرح كرده كه تاكنون آن را پنهان </w:t>
      </w:r>
    </w:p>
    <w:p>
      <w:pPr>
        <w:pStyle w:val="BookText"/>
        <w:rPr/>
      </w:pPr>
      <w:r>
        <w:rPr>
          <w:rFonts w:ascii="Amiri" w:hAnsi="Amiri" w:eastAsia="Amiri" w:cs="Amiri"/>
          <w:color w:val="111111"/>
          <w:sz w:val="28"/>
          <w:sz w:val="28"/>
          <w:szCs w:val="28"/>
          <w:rtl w:val="true"/>
          <w:lang w:bidi="ar-SA"/>
        </w:rPr>
        <w:t>مى داشته است سخت برآشفت و فرياد 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تو را چه شده است؟ از تو سخنى به من رسيده كه اگر آن را به تو گويم؛ مقامت در نزد من سقوط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آن سخن چيست؟ آن را به من بازگو كه سخن باطلى باشد، شخصى همانند من توان اين را دارد كه آن را از خودش دور سازد و اگر حق باشد، موجب پايين آمدن منزلت من در نزد شما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رسيده است كه تو هميشه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خلافت را از روى حسد و ستم از ما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روى حسد از ما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ابليس هم به آدم حسد برد و خداوند او را از بهشت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روى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مى دانى كه چه كسى صاحب حق است؟ اى اميرمؤمنان، آيا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اثبات برترى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عجم به شايستگى پيامبر خدا صلى الله عليه و آله استدلال نكردند؟ و اگر چنين است، پس ما هم به خاطر اين كه پيامبر خدا صلى الله عليه و آله از ماست، از ساير قريش شايسته 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رفتار اين جوان كه از سخنان با دليل و منطق نيرومند برخوردار بود، عصبانى شد و عبداللّه بهتر ديد كه اينك بناچار مجلس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عمر او را ديد كه ايستاده و مى خواهد بيرون برود بهراسيد كه مبادا به او جسارت كرده باشد و بدين سبب با تقاضاى پوزش از وى،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بازگشت كننده،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اين رفتار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 را رعايت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نگاهى به او كرد و گفت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 من به خاطر پيامبر خدا صلى الله عليه و آله بر تو و بر همه مسلمانان حقى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را نگهدارد، حق خود پيامبر را نگهداشته است و هر كه آن را تباه سازد، حق خود او را تباه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جلسه را ترك كرد و به دنبال او، خليفه سخنان منصفانه اى را در تقدير از او براى خاضران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نديدم كه با كسى</w:t>
      </w:r>
    </w:p>
    <w:p>
      <w:pPr>
        <w:pStyle w:val="BookText"/>
        <w:rPr/>
      </w:pPr>
      <w:r>
        <w:rPr>
          <w:rFonts w:ascii="Amiri" w:hAnsi="Amiri" w:eastAsia="Amiri" w:cs="Amiri"/>
          <w:color w:val="111111"/>
          <w:sz w:val="28"/>
          <w:sz w:val="28"/>
          <w:szCs w:val="28"/>
          <w:rtl w:val="true"/>
          <w:lang w:bidi="ar-SA"/>
        </w:rPr>
        <w:t>درافتد، جز اين كه او را مغلوب كرده است</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خرده گيريهاى كه بر عمربن خطاب شد و در حالت هوشيارى او، و پيش از آن كه مرگ او را دريابد، مردم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چه كسى را پس از خودت جانشين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نگاهى به آنان كرد و با انگشت به سوى على عليه السلام اشارت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آن سخنان كه با شما گفتم، تصميم گرفتم كه كارهايتان را به مردى بسپارم كه بهتر از همه شما را به سوى حق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حالى كه ضعف جسمانى به او دست داده بود، سخنش را چنين كامل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بيهوش شدم و مردى را ديدم كه به باغى در آمد و بنا كرد هرچه تازه و رسيده بود بچيند و بردارد و زير خويش نهد بنابراين، بهراسيدم كه اين مسؤوليت را در زندگى و مرگ بردوش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واپسين تصميم عمر اين شد كه خلافت را به شورايى ارجاع دهد كه خود آن را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شورا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سعدبن ابى وقاص، عبدالرحمن عوف، عثمان بن عفان، طلحه بن عبداللّه و زبيربن 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همكارى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اختلاف مى هراسم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چيزى را كه بر تو ناگوار است، خواهى ديد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صبحگاهان عمر؛ على عليه السلام، عثمان، سعد، عبدالرحمن بن عوف و زبيربن عوام را پيش خواند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نگريستم و چنان يافتم كه شما سران و سالاران اين قوميد و بايد خلافت تنها در ميان شما باشد، زيرا پيامبر خدا صلى الله عليه و آله در حالى از ميان شما رفت كه از شما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راه درست در پيش گيريد، من از شما هراسى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هراس من از آن است كه شما بايكديگر اختلاف كنيد و در نتيجه مردم گرفتار اختلاف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اتاق عايشه رويد و همين نزديكى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سرش را گذاشت در حالى كه خونريزى شديد، سست و بى رمقش ساخته بود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عمر پيش از مرگ همچون زمان حياتش بر موضع خويش پاى فشرد و به ابوطلحه انصارى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ابوطلحه، خداوند از ديرباز اسلام را به وسيله شما نيرو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پنجاه نفر از ميان انصار برگزين و به آنان بگو كه از ميان خود يكى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مقدادبن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مرا در ميان گورم نهاديد، اين گروه را در خانه اى گردآور، تا فردى را از ميان خودشان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صهيب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سه روز نماز بگذار؛ و على، زبير، سعد، عبدالرحمن بن عوف و طلحه را بياور و عبداللّه بن عمر را احضار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خلافت به او نبايد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بالاى سر آنها بايست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پنج نفر با يكديگر هم رأى شدند و به يك نفر رضايت دادند و يكى از آنان به مخالفت برخاست، سرش را بكوب و يا با شمشير گردنش را بزن و اگر چهار نفر از آنان به يك نفر رضايت دادند و دو نفر ديگر خوددارى كردند، گردن آن دو نفر را بزن و اگر سه نفر به يك فرد و سه نفر به فردى ديگر رأى دادند، عبداللّه بن عمر را داور قرار دهيد و او به نفع هر گروهى كه داورى كند، همان گروه يكى از افراد خود را به عنوان خليفه تعيين كنند و اگر آنان داورى عبداللّه بن عمر را نپذيرفتند، شما با </w:t>
      </w:r>
    </w:p>
    <w:p>
      <w:pPr>
        <w:pStyle w:val="BookText"/>
        <w:rPr/>
      </w:pPr>
      <w:r>
        <w:rPr>
          <w:rFonts w:ascii="IRNazanin" w:hAnsi="IRNazanin" w:eastAsia="IRNazanin"/>
          <w:color w:val="111111"/>
          <w:sz w:val="28"/>
          <w:sz w:val="28"/>
          <w:szCs w:val="28"/>
          <w:rtl w:val="true"/>
          <w:lang w:bidi="fa-IR"/>
        </w:rPr>
        <w:t>گروهى باشيد كه عبدالرحمن بن عوف در آن قرار دارد و اگر بقيه مخالفت كردند، آنان را بكشيد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گروهى از بنى هاشم كه او را همراهى مى كردند،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تسليم قوم شما شوم، ديگر امارت به دست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ابن عباس بيامد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از دست ما بدر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دانستى؟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را قرين من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اكثريت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به يكى رضايت دادند و دو نفر به يكى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كسانى باشيد كه عبدالرحمن بن عوف در ميان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سعد با پسر عمويش عبدالرحمن بن عوف مخالفت نمى كند و عبدالرحمن داماد عثمان است و براى آنان تفاوت نمى كند كه عبدالرحمن عثمان را به خلافت برگزيند و يا عثمان عبدالرحمن را براى اين مقام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نفر ديگر با من باشند،</w:t>
      </w:r>
    </w:p>
    <w:p>
      <w:pPr>
        <w:pStyle w:val="BookText"/>
        <w:rPr/>
      </w:pPr>
      <w:r>
        <w:rPr>
          <w:rFonts w:ascii="Amiri" w:hAnsi="Amiri" w:eastAsia="Amiri" w:cs="Amiri"/>
          <w:color w:val="111111"/>
          <w:sz w:val="28"/>
          <w:sz w:val="28"/>
          <w:szCs w:val="28"/>
          <w:rtl w:val="true"/>
          <w:lang w:bidi="ar-SA"/>
        </w:rPr>
        <w:t>برايم سودى نخواهد داشت و حتّى من تنها به يكى از آن دو نفر اميد بسته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به على عليه السلام گفت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مورد كه با تو چيزى گفتم، در نهايت با خبرى ناخوش آيند پيش من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رحلت پيامبر خدا صلى الله عليه و آله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خلافت با كيست و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او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رسيدن به خلافت شتاب كن، تو قبول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زمانى كه عمر نام تو را جزو شورا كرد،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آنها مشو، باز هم نپذيرفتى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يك چيز را از من داشته باش و آن اين كه هر زمان آن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به تو پيشنهاد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كه آنها تو را خليفه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گروه بترس كه آنان از جاى خود بر نخيزند،تا اين كه ما را از خلافت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ديگر را بدين مقام منصوب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خلافت با شرّى </w:t>
      </w:r>
    </w:p>
    <w:p>
      <w:pPr>
        <w:pStyle w:val="BookText"/>
        <w:rPr/>
      </w:pPr>
      <w:r>
        <w:rPr>
          <w:rFonts w:ascii="Amiri" w:hAnsi="Amiri" w:eastAsia="Amiri" w:cs="Amiri"/>
          <w:color w:val="111111"/>
          <w:sz w:val="28"/>
          <w:sz w:val="28"/>
          <w:szCs w:val="28"/>
          <w:rtl w:val="true"/>
          <w:lang w:bidi="ar-SA"/>
        </w:rPr>
        <w:t>به دست افتد كه خير در آن بى اثر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بن عوف به تلاش خود براى انتخاب خليفه جديد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را به نزد على عليه السلام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تو بيعت نكنم، به كه نظر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كسى را به نزد عثمان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بيعت نكنم، به كه نظر مى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سومين شب فرارسيد، عبدالرحمن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مدّت سه شب است كه چشم برهم نزده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على و عثمان را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دايى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كدامشان آغاز 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 كه خودت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آمدم و به نزد على عليه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دلم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دايى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سراغ كسى ديگر نيز فرستاده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گفت كه از كداممان آغاز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از او پرسيدم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 كه خودت مى خواهى و من چون تو را دوست داشتم، از تو آغاز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همراه من بيامد، تا به محل اجتماع رسيديم و على عليه السلام در آن جا منتظر نشست و من به نزد عثمان رفتم و او را ديدم كه نماز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دايى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سراغ كسى ديگر نيز فرستاد؟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سراغ على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گفت از كداممان آغاز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از او پرسيدم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على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با من بيامد و همگى به نزد دايى ام رفتيم و او رو به قبله نماز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ما را ديد، از ادامه نماز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على و عثمان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شما و ديگران پرسيدم و كسى را نيافتم كه با شما دو نفر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آيا بركتاب خدا و سنّت پيامبر و عملكرد ابوبكر و عمر با من بيعت مى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اندازه كوشش و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عبدالرحمن به عثمان روكرد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كتاب خدا و سنّت پيامبر و عملكرد ابوبكر و عمر با من بيعت مى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بله،چنين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با دست به دو شانه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برفتيم و به مسجد درآمديم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بانگزن، بانگ نماز جماعت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شرم به عقب كشيدم كه ديدم به على توجّه داشت و در انتهاى مسجد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بيرون آمد، در حالى كه عمامه اى را كه پيامبر خدا صلى الله عليه و آله بر او بسته بود به سرداشت و شمشيرش را آويخته بود و بر منبر جاى گرفت و مدّت درازى در آن جا درنگ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دعايى خواند كه مردم آن را نشنيدند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لب به سخن باز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در نهان و آشكار، از شما درباره پيشوايتان پرسيدم و نيافتم كه شما كسى را با اين دو شخصيت برابر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و يا عثمان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پيش من آى، او برخاست و كنار منبر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كتاب خدا و سنّت پيامبر و عملكرد ابوبكر و عمر با </w:t>
      </w:r>
    </w:p>
    <w:p>
      <w:pPr>
        <w:pStyle w:val="BookText"/>
        <w:rPr/>
      </w:pPr>
      <w:r>
        <w:rPr>
          <w:rFonts w:ascii="Amiri" w:hAnsi="Amiri" w:eastAsia="Amiri" w:cs="Amiri"/>
          <w:color w:val="111111"/>
          <w:sz w:val="28"/>
          <w:sz w:val="28"/>
          <w:szCs w:val="28"/>
          <w:rtl w:val="true"/>
          <w:lang w:bidi="ar-SA"/>
        </w:rPr>
        <w:t>من بيعت مى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اندازه كوشش و توانم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برخى از منابع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نظر و اجتهاد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دست على عليه السلام را رها كرد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 به نزد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عثمان را كه در جايگاه على عليه السلام ايستاده بود،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كتاب خدا و سنّت پيامبر و عملكرد ابوبكر و عمر با من بيعت مى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سرش را به سوى سقف مسجد بلند كرد و در حالى كه دستش در دست عثمان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بشنو 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از اين كار به گردن داشتم، به گردن عثمان نهادم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على بن ابى طالب در بيعت عثمان نشانگر كشمكش روانى و فكرى در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يكسو معتقد بود كه خلافت حق اوست و از سوى ديگر به تصميمى كه عبدالرحمن و شورا بدان رسيد، پاى 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به على عليه السلام يادآورى مى كند كه به اين تصميم پاى بند باشد و اين آيه را قرائت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بيعت را بشكند به زيان خود شكسته است</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على عليه السلام در پاسخ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نيرنگ او نيرنگ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قريش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نخستين روزى نيست كه شما در آن بر ضد من همدست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نكو بايد و از خدا بر آن چه مى گوييد، كمك بايد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در توجيه كار خويش چنين گفت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بررسى كردم و با مردم به رايزنى پرداختم و آنان هيچ كس را همتاى عثمان </w:t>
      </w:r>
    </w:p>
    <w:p>
      <w:pPr>
        <w:pStyle w:val="BookText"/>
        <w:rPr/>
      </w:pP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تنها به اين دليل عثمان را به فرمانروايى گماريدى كه وى آن را به تو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مردم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مى دانيد كه من شايسته ترين مردم به خلافت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به آنچه امور مسلمانان را نگهدارد و در آن جز به گروهى خاص ستم نرود تسليم مى باشم تا بدين وسيله پاداش و فضيلت به دست آورم و نسبت به آن چيزى كه بر سر آن به رقابت پرداخته ايد، بى ميلى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عثمان را فشرد و با شتاب مسجد را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پايدارى على بن ابى طالب بر نظرگاه خويش، در ميان خلفاى راشدين، بزرگان صحابه و عموم مسلمانان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هيچگاه از نظرگاه خود، دست بر نمى داشت ليكن اين سرسختى و پافشارى در ديدگاهش را با زهد كم نظيرش تعديل مى كرد و همين زهد بود كه او را از وارد شدن به صحنه فتنه ها و آشوبها دور نگهداشته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خلافت از طريق بيعت مردمى و علنى به او رسيد و به رغم اين كه مخالفانى هم داشت، باز هم چيزى از زهد او كاسته نشد و اين زهد در طول سالهاى خلافتش او را همراهى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خطاب به طلحه و زبير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مرا نه به خلافت، تمايلى بود و نه به فرمانروايى، سودى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شما بوديد كه مرا بدان فراخوانديد و بر آن وادارم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خلافت به من واگذار شد، به كتاب خدا نگريستم و از قانون و فرمان آن پيروى كردم و سنّت پيامبر صلى الله عليه و آله را الگو قرار دادم و در اين باره نه به نظرگاه شما استناد كردم و نه به نظرگاه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حكمى نبوده كه من آن را ندانم و با شما و يا ديگر برادران مسلمان به رايزنى پردازم كه اگر چنين بود، نه از شما روى بر مى تابيدم و نه از ديگران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بى ميلى على بن ابى طالب عليه السلام به خلافت آنقدر بزرگ و كم نظير است كه دوست و دشمن آن را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زهد را در قالب بهترين تعبير و صورت يك </w:t>
      </w:r>
      <w:bookmarkStart w:id="184" w:name="pg7327_54340"/>
    </w:p>
    <w:p>
      <w:pPr>
        <w:pStyle w:val="BookText"/>
        <w:rPr/>
      </w:pPr>
      <w:bookmarkEnd w:id="184"/>
      <w:r>
        <w:rPr>
          <w:rFonts w:ascii="Amiri" w:hAnsi="Amiri" w:eastAsia="Amiri" w:cs="Amiri"/>
          <w:color w:val="111111"/>
          <w:sz w:val="28"/>
          <w:sz w:val="28"/>
          <w:szCs w:val="28"/>
          <w:rtl w:val="true"/>
          <w:lang w:bidi="ar-SA"/>
        </w:rPr>
        <w:t>تشبيه بى مانند بيان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روز در حالى كه به وصله زدن كفشهايش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 بناگاه نظرش به ابن عباس افتاد و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ابن عباس، ارزش اين كفش چقدر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اميرمؤمنان، ارزشى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اين كفش در نظر من از فرمانروايى بر شما محبوبتر است، مگر اين كه به وسيله آن حقى را بر پادارم و باطلى را از ميان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در اين بيان على عليه السلام افزون بر زهد او، انديشه اعتقادى او نيز بيان شده است و آن اين كه حكومت، ابزار و وسيله اى است براى برپا داشتن حق و از ميان بردن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خود 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اين انديشه، مشكل حكومت در زمان خلافت امام على عليه السلام اين بود كه از يكسو بايد در راه انجام مسؤوليتهاى حكومت و وظايف عادلانه آن گام بر مى داشت و از سوى ديگر از سنگينى تشكيلات حكومت و ابزار ديوانسالارى آن مى كاست</w:t>
      </w:r>
      <w:r>
        <w:rPr>
          <w:rFonts w:eastAsia="IRNazanin" w:cs="IRNazanin"/>
          <w:color w:val="111111"/>
          <w:sz w:val="28"/>
          <w:szCs w:val="28"/>
          <w:rtl w:val="true"/>
          <w:lang w:bidi="fa-IR"/>
        </w:rPr>
        <w:t>.</w:t>
      </w:r>
    </w:p>
    <w:p>
      <w:pPr>
        <w:pStyle w:val="Heading3"/>
        <w:numPr>
          <w:ilvl w:val="2"/>
          <w:numId w:val="1"/>
        </w:numPr>
        <w:rPr/>
      </w:pPr>
      <w:bookmarkStart w:id="185" w:name="__RefHeading___Toc973897_1051229030"/>
      <w:bookmarkStart w:id="186" w:name="_Toc58"/>
      <w:bookmarkEnd w:id="185"/>
      <w:r>
        <w:rPr>
          <w:rtl w:val="true"/>
        </w:rPr>
        <w:t>حكومت حق</w:t>
      </w:r>
      <w:bookmarkEnd w:id="186"/>
    </w:p>
    <w:p>
      <w:pPr>
        <w:pStyle w:val="BookText"/>
        <w:rPr/>
      </w:pPr>
      <w:r>
        <w:rPr>
          <w:rFonts w:ascii="IRNazanin" w:hAnsi="IRNazanin" w:eastAsia="IRNazanin"/>
          <w:color w:val="111111"/>
          <w:sz w:val="28"/>
          <w:sz w:val="28"/>
          <w:szCs w:val="28"/>
          <w:rtl w:val="true"/>
          <w:lang w:bidi="fa-IR"/>
        </w:rPr>
        <w:t>با توجّه به فضاى بحرانى مدينه كه بر اثر وجود عوامل درگيرى، توطئه، اختلاف و نيرنگ، همواره در نوسان بود على بن ابى طالب عليه السلام براى پياده كردن انديشه هايش فرصت چندانى پيدا نكرد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انجام كارهاى اصولى اش سهل انگارى نكرد و بر طبق پيش بينى دقيقى كه براى آگاهى از وضعيّت نابسامان يك جامعه امكانپذير است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گرايشها و طيفهاى سياسى متعددى در مدينه گرد آمده بودند و فضاى اين شهر كاملاً آشفته بود و على عليه السلام اين فضا و آنچه را كه در پشت آن قرار داشت كاملاً مى ديد و بخوبى </w:t>
      </w:r>
    </w:p>
    <w:p>
      <w:pPr>
        <w:pStyle w:val="BookText"/>
        <w:rPr/>
      </w:pPr>
      <w:r>
        <w:rPr>
          <w:rFonts w:ascii="IRNazanin" w:hAnsi="IRNazanin" w:eastAsia="IRNazanin"/>
          <w:color w:val="111111"/>
          <w:sz w:val="28"/>
          <w:sz w:val="28"/>
          <w:szCs w:val="28"/>
          <w:rtl w:val="true"/>
          <w:lang w:bidi="fa-IR"/>
        </w:rPr>
        <w:t xml:space="preserve">مى دانست كه فتنه اى كه عثمان را در كام خود فرو برد، فتنه اى است بسيار ژرف و داراى ريشه هايى نيرومند و بازتاب ظاهرى آن از ماهيت واقعى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پديده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از بحرانهاى آينده خبر مى دهد،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باشيد كه گرفتارى امروز شما همانند روزگار بعثت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واپسين لحظه هاى جاهليت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خداوندى كه او را بر حق برگزيد، شما همگى درهم مى شويد و سپس يكبار ديگر غربال مى گرديد و بسان آميزه محتواى ديگى جوشان زير و رو مى شويد، تا فراآمدگان فرو روند و فروماندگان فراز آيند، پيشتازانِ منزوى پيش افتند و فرصت طلبانِ پيش افتاده باز پس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هيچ حقيقتى را كتمان نمى كنم و سخنى نادرست نمى گويم كه پيش از اين روز و روزگار آگاهى يافته بودم</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كارى كه امام على عليه السلام انجام داد، اجراى برابرى اقتصادى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او اين بود كه همه انسانها بندگان خدايند و مال، مال اوست و همه اين بندگان به اندازه تلاشى كه انجام مى دهند در آن شريكند و نه به اندازه تقوا زيرا پاداش تقوا در پيشگاه خداوند است، چنان كه پيشتر آن را شرح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تصميم گرفت كه ساختار دولت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اجراى قانون برابرى و عدالت، تنها از طريق دستگاهها، ابزار و اشخاص مؤمن به عدالت اسلامى و سياست حق،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اصلى در اين راه، انبوه شدن سودهاى نامشروع و رشد اشرافى گرى از درون حكومت بود كه از پشتوانه مادّى برخوردار شده و زمينهاى بزرگى را در اختيار گرفته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يقين، برابرى به معناى محروم ساختن مردم از پيشرفت اقتصادى و آسايش نيست، بلكه مقصود از اين واژه آن است كه ميان ثروت اجتماعى و جامعه، يك نوع رابطه عادلانه برقرار شود و از انباشته شدن ثروتها در يك بخش كوچك و محروميت بخش بزرگتر از اين ثروتها جلوگيرى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افراد در سايه </w:t>
      </w:r>
    </w:p>
    <w:p>
      <w:pPr>
        <w:pStyle w:val="BookText"/>
        <w:rPr/>
      </w:pPr>
      <w:r>
        <w:rPr>
          <w:rFonts w:ascii="IRNazanin" w:hAnsi="IRNazanin" w:eastAsia="IRNazanin"/>
          <w:color w:val="111111"/>
          <w:sz w:val="28"/>
          <w:sz w:val="28"/>
          <w:szCs w:val="28"/>
          <w:rtl w:val="true"/>
          <w:lang w:bidi="fa-IR"/>
        </w:rPr>
        <w:t>ثروت جامعه، هيچ گونه مشكل حادّى را ايجاد نمى كند، زيرا ثروتمندى همگانى، پديده ثروتمندى افراد را نيز به طور مشروع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مشكل آن است كه گروه اندكى از حاكمان و افراد با نفوذ، بخشهاى بزرگى از ثروت اجتماعى را در دست گيرند و اكثريت افراد جامعه در تنگناى محروميت، نادارى و تنگدستى قرار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بودن ثروت اجتماعى از يكسو و بحرانهاى جنگ و خشكسالى و بيماريهاى واگيردار از سوى ديگر، اين حق هميشگى را براى مردم قرار مى دهد كه نوعى عدالت اجتماعى در ميان آنان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گذشت زمان، ثروت تمام مى شود و ثروتمندان نابود مى گردند امّا آنچه ماندنى است همان جامعه است كه اگر عدالتى در كار نباشد، جز جنگ و نادارى و ويرانى، چيزى به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منحرف شدن از شاهراه عدالت، نه تنها به جامعه كه به نسلهاى آينده نيز زيان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ستمگرى، آباديها و ملتها را به نابودى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اجراى سياست عملى حق و عدالت از طريق تشكيلات نادرست يا انحرافى و يا متكى بر پايه هاى سنّتى كه موجب پيدايش اختلاف بزرگ طبقاتى و آشوب مى شود امكانپذير نيست، نخستين تلاش اسلامى على بن ابى طالب عليه السلام در اين جهت صورت مى گيرد كه داراييها و زمينهايى را كه برخى از خويشاوندان و نزديكان خليفه سوّم، با بهره گيرى از بخشش و مهربانى او آنها را در اختيار گرفته اند،مصادره كند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بايد توجّه داشت كه اين برنامه اقتصادى به رغم اين كه مهم است، راه حلّ ريشه اى براى مشكل بزرگ نيست، مشكلى كه راه حلّ سياسى از عاليترين سطح را مى طلبد، بويژه اين كه سودهاى كلان اقتصادى از طريق سياسى به دست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على عليه السلام بدون هرگونه سازش و سهل انگارى، برنامه بركنار ساختن استاندارانى را به اجرا مى گذارد كه سودهاى كلانى را به جيب زده و استاندارى را به </w:t>
      </w:r>
    </w:p>
    <w:p>
      <w:pPr>
        <w:pStyle w:val="BookText"/>
        <w:rPr/>
      </w:pPr>
      <w:r>
        <w:rPr>
          <w:rFonts w:ascii="IRNazanin" w:hAnsi="IRNazanin" w:eastAsia="IRNazanin"/>
          <w:color w:val="111111"/>
          <w:sz w:val="28"/>
          <w:sz w:val="28"/>
          <w:szCs w:val="28"/>
          <w:rtl w:val="true"/>
          <w:lang w:bidi="fa-IR"/>
        </w:rPr>
        <w:t>پادشاهى تبديل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گفتگويى كه ميان مغيره و خليفه چهارم انجام شده است، نشان مى دهد كه امام على عليه السلام درباره سياست بركنارى، تصميم نهايى خويش را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حق نيك خواهى و اطاعت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رأى درست امروز، كار فردا را سامان توانى داد و با تباهى امروز كار فردا را تباه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پيشنهاد مى كنم كه پيمان نامه هاى كارگزاران عثمان را بر ايشان بفرست و معاويه را بر سركارش نگهدار، ابن عامر را بر سركارش نگهدار و تمامى كارگزاران را بر سر كارهايشان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اين صورت، آنان با تو بيعت مى كنند، شهرها را آرام نگه مى دارند و مردم را به آرامش فرا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سياسى چنين بر مى آيد كه مقتضيات شرايط ايجاب مى كرده است كه امام على عليه السلام از خود نرمش نشان دهد، زيرا برخوردهاى تند سياسى پس از كشته شدن عثمان كه صلح را غير ممكن ساخته بود، بسيار خطرناك به نظر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عادت على عليه السلام چنان است كه همه كارها را با ترازوى حق مى سنجد و هدفش اين نيست كه حكومتش را كه چند روز پيش بر مسند آن تكيه زده است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سياستهاى مراكز قدرت از مردم به دولت منتقل شده بود و دولت هم به زمامدار و اطرافيانش خلاصه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على عليه السلام مى خواهد كارها را به جايگاه آن برگرداند و به همين دليل، زمامدار مردم و دولت، همگى درهم مى آميزند و ريشه و پايه و آغاز و انجام همه امور، خود مردم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همان روش سياسى اوست كه از انديشه و اصول مورد اعتقاد او سرچشمه گرفته است، همان اصولى كه وى آنها را از محمّد، پيامبر خدا صلى الله عليه و آله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يك ساعت از روز حكومت در دستم باشد، هرآينه در اين يك ساعت بر طبق نظرگاه خود عمل مى كنم و به اين گروه و امثالشان هيچ مسؤوليتى را نمى دهم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مغيره مى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بنويس و آنان را بر سركارهايشان ابقا كن و زمانى كه آنان با تو بيعت نمودند و سپاهيان مراتب فرمانبردارى خود را اعلام كردند به جابه جايى و يا بركنارى آنها اقدام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قاطعيت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خويش نيرنگ نمى كنم و به افراد پست و دونمايه مسؤوليت نمى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پيشنهادم را نمى پذيرى، هركس را مى خواهى بركنار كن، ليكن معاويه را در مقامش باقى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معاويه فردى گستاخ است و مردم شام هم گوش به فرمان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تو بر ابقاى او دليل دارى، زيرا عمربن خطاب مقام استاندارى را به او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به خدا سوگند كه معاويه را حتّى دو روز هم بر سركار نمى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ديگر، مغيره با حالت عصبانى آمد و به على عليه السلام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هر پيشنهادى كه به تو كردم، نپذيرفتى سپس موضوع را بررسى كردم و دريافتم كه نظرگاه تو درست است و براى تو شايسته نيست كه در كارت راه نيرنگ در پيش گيرى كه تدليس از تو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نظرگاه ابن عباس اين بود كه مغيره، بار نخست نيكخواه و بار دوم فريبكار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گفتم نخستين پيشنهادى كه مغيره به تو كرد، تو را اندرز داد و امّا در پيشنهاد دوم فريبت داد و من به تو پيشنهاد مى كنم كه معاويه را بر</w:t>
      </w:r>
    </w:p>
    <w:p>
      <w:pPr>
        <w:pStyle w:val="BookText"/>
        <w:rPr/>
      </w:pPr>
      <w:r>
        <w:rPr>
          <w:rFonts w:ascii="IRNazanin" w:hAnsi="IRNazanin" w:eastAsia="IRNazanin"/>
          <w:color w:val="111111"/>
          <w:sz w:val="28"/>
          <w:sz w:val="28"/>
          <w:szCs w:val="28"/>
          <w:rtl w:val="true"/>
          <w:lang w:bidi="fa-IR"/>
        </w:rPr>
        <w:t>سركارش نگهدار و اگر به تو بيعت كرد، من بر عهده مى گيرم كه او را از مقامش كنار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على عليه السلام كه از فطرت او و سرشت نيرومندش سرچشمه مى گرفت بسيار روشن بود، سرشتى كه دروغ را نمى شناسد و ميان انديشه و عمل، فاصله اى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همين هماهنگى گفتار و انديشه و عمل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خدا سوگند، به معاويه چيزى جز شمشير نمى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شعرى به تمثيل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نيست كه با شجاعت بميرم و تلاش خويش را كرده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تو مردى دلاورى امّا به تدبير جنگ نمى پردازى، مگر نشنيدى كه پيامبر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خدعه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نظرگاه مرا به كاربندى، به آبگاهشان برم و پس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رهاشان كنم كه از پس كارها بنگرند و ندانند كه صورت كار چه بود، بى آن كه نقصانى در كار تو پيش آيد و گناهى بر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 من از خرده كاريهاى تو و خرده كاريهاى معاويه به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به من پيشنهاد مى كنى و من هم بدان مى نگرم و اگر بر خلاف نظرگاه تو عمل كردم، مطيع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ترين وظيفه اى كه نسبت به تو دارم فرمانبردارى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براى امام على عليه السلام اين امر آسان نبود كه به منظور حلّ مشكل معاويه با پسر عمويش قرار داد ويژه اى را به تصويب برساند و همان راه نرمش و تاكتيكى را كه ابن عباس مى خواست، در پيش گيرد؟</w:t>
      </w:r>
    </w:p>
    <w:p>
      <w:pPr>
        <w:pStyle w:val="BookText"/>
        <w:rPr/>
      </w:pPr>
      <w:r>
        <w:rPr>
          <w:rFonts w:ascii="IRNazanin" w:hAnsi="IRNazanin" w:eastAsia="IRNazanin"/>
          <w:color w:val="111111"/>
          <w:sz w:val="28"/>
          <w:sz w:val="28"/>
          <w:szCs w:val="28"/>
          <w:rtl w:val="true"/>
          <w:lang w:bidi="fa-IR"/>
        </w:rPr>
        <w:t>در پاسخ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اين صورت او هرگز خود على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على كه فطرتش رك گويى و صراحت كامل است و نيرنگ و تاكتيك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تفاوت ميان مرد دين و مرد سياست آشكار مى شود و على عليه السلام مرد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از زبان سياستى كه از ابزارهاى گوناگون و ساختگى براى رسيدن به هدف بهره مى گيرد، دورى مى كند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اين اوضاع پر التهاب، افزايش نارضايتى، شورش كسانى كه شعار </w:t>
      </w:r>
    </w:p>
    <w:p>
      <w:pPr>
        <w:pStyle w:val="BookText"/>
        <w:rPr/>
      </w:pPr>
      <w:r>
        <w:rPr>
          <w:rFonts w:ascii="IRNazanin" w:hAnsi="IRNazanin" w:eastAsia="IRNazanin"/>
          <w:color w:val="111111"/>
          <w:sz w:val="28"/>
          <w:sz w:val="28"/>
          <w:szCs w:val="28"/>
          <w:rtl w:val="true"/>
          <w:lang w:bidi="fa-IR"/>
        </w:rPr>
        <w:t>خونخواهى عثمان را سر مى دادند، فرصت طلبى ماجراجويان، آزمندان، كينه توزان و شورشيان و اين كه هر كدام از اين گروهها به دنبال منافع خود بودند، شرايط سياسى ايجاب مى كرد كه امام على عليه السلام از خودش نرمش نشان دهد، رضايت اين گروهها را جلب كند، برخى از استانداران را در مقام خود ابقا سازد، برخى از اختلافات را به خاطر حل اختلافى ديگر واپس افكند و به همين 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سرشت حق جويانه او، چنين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هرگاه نظرش بر چيزى قرار مى گرفت، بر اين نظر استوار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رها</w:t>
      </w:r>
    </w:p>
    <w:p>
      <w:pPr>
        <w:pStyle w:val="BookText"/>
        <w:rPr/>
      </w:pPr>
      <w:r>
        <w:rPr>
          <w:rFonts w:ascii="IRNazanin" w:hAnsi="IRNazanin" w:eastAsia="IRNazanin"/>
          <w:color w:val="111111"/>
          <w:sz w:val="28"/>
          <w:sz w:val="28"/>
          <w:szCs w:val="28"/>
          <w:rtl w:val="true"/>
          <w:lang w:bidi="fa-IR"/>
        </w:rPr>
        <w:t>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بويژه در مورد محكوميت دشمنان و پيمان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كارگزارانش را برگزيد و آنها را به شهرها اعزام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آغاز در نظر داشت كه ابن عباس را به شام اعزام كند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شام حركت كن كه تو را استاندار آن جا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درست نباشد، زيرا معاويه يكى از افراد بنى اميه است، عموزاده عثمان است و كارگزار او در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دارم كه به انتقام عثمان، گردن مرا بزند و يا دست كم به زندانم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من خويشاوند توام و هرچه به گردن تو نهند، به گردن من نيز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نامه بنويس و منت بنه و وعده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عليه السلام نپذيرفت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هرگز چنين نخواهد شد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ابى طالب، تصميم گرفت كه كارگزارانش را به شهرها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را به بصره، عبداللّه بن عباس را به يمن، قيس بن سعد را به مصر و سهل بن حنيف را به شام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سهل روانه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تبوك رسيد، گروهى اسب سوار با وى </w:t>
      </w:r>
    </w:p>
    <w:p>
      <w:pPr>
        <w:pStyle w:val="BookText"/>
        <w:rPr/>
      </w:pPr>
      <w:r>
        <w:rPr>
          <w:rFonts w:ascii="IRNazanin" w:hAnsi="IRNazanin" w:eastAsia="IRNazanin"/>
          <w:color w:val="111111"/>
          <w:sz w:val="28"/>
          <w:sz w:val="28"/>
          <w:szCs w:val="28"/>
          <w:rtl w:val="true"/>
          <w:lang w:bidi="fa-IR"/>
        </w:rPr>
        <w:t>برخوردند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تو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و اگر ديگرى تو را فرستاده است،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قصاص كشندگان عثمان به صورت يك شعار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در آمده بود و گروههاى بسيارى زير پرچم اين شعار فراهم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جويان همگى از لحاظ انديشه و هدف، همانند يكديگر نبودند و همان گونه كه در انقلاب بر ضد عثمان، گروههاى مختلفى با گرايشها و آرمانها و آرزوهاى گوناگون گرد هم آمده بودند، اردوى خونخواهى عثمان نيز گرايشها و هدفهاى گوناگونى را در خود جاى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مردم با على عليه السلام بيعت كردند، نخستين مسأله خلافت مسأله قصاص از كشندگان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قصاص در توان او نبود زيرا مدينه مالامال از انقلابيون مصرى، كوفى، بصرى، عربهاى بيابانى و بردگانى بود كه بر اين شهر سلطه كامل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عليه السلام واقعيت حال را براى طلحه و زبير وعدّه اى از صحابه توصيف مى كند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برادران من از آنچه شما مى گوييد بى خبر نيستم، ولى با گروهى كه بر ما تسلط دارند و ما برايشان تسلط نداريم، چه كنيم؟ غلامان شما با اينان بپاخاسته اند و بدويانتان به آنها پيوسته اند و همه در ميان شمايند و هر چه بخواهند درباره شما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شما، آيا اين كار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من جز نظرگاه شما نظرگاه ديگر ندارم، 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كار جاهليت است و اين گروه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وقتى شيطان روشى پديد آرد، پيروان آن از جهان ور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آغاز شود، مردم درباره آن چند گونه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رأى دارند كه شما داريد، گروهى رأى ديگر دارند و گروهى نه چنان رأى دارند و نه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بايد پيشه كرد، تا مردم آرام گيرند و دلها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جاى خويش آيد و حقها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گيريد و بنگريد چه پيش مى آيد، آنگاه بياييد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87" w:name="pg7327_54348"/>
    </w:p>
    <w:p>
      <w:pPr>
        <w:pStyle w:val="BookText"/>
        <w:rPr/>
      </w:pPr>
      <w:bookmarkEnd w:id="187"/>
      <w:r>
        <w:rPr>
          <w:rFonts w:ascii="IRNazanin" w:hAnsi="IRNazanin" w:eastAsia="IRNazanin"/>
          <w:color w:val="111111"/>
          <w:sz w:val="28"/>
          <w:sz w:val="28"/>
          <w:szCs w:val="28"/>
          <w:rtl w:val="true"/>
          <w:lang w:bidi="fa-IR"/>
        </w:rPr>
        <w:t>طلحه و زبير به قصد شعله ور ساختن آتش درگيرى و جنگ از مدينه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پيش از بيرون آمدن آنها به ايشان چنين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شما را از آن برحذر مى داشتم اتفاق افتاده است و امرى كه اتفاق افتاد جز با كشتن آن قابل كنترل نيست و آن فتنه اى است چون آتش، همين كه زبانه كشيد، بيشتر و فروزانتر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اجازه ده، تا از مدينه خارج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پيروز مى شويم و يا ما را از دست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نرمش و مدارا به چاره كار مى پردازم، ولى اگر هيچ راه گريزى نبود، آخرين راه علاج داغ كردن است</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973899_1051229030"/>
      <w:bookmarkStart w:id="189" w:name="_Toc59"/>
      <w:bookmarkEnd w:id="188"/>
      <w:r>
        <w:rPr>
          <w:rtl w:val="true"/>
        </w:rPr>
        <w:t>الگوى كوفه</w:t>
      </w:r>
      <w:bookmarkEnd w:id="189"/>
    </w:p>
    <w:p>
      <w:pPr>
        <w:pStyle w:val="BookText"/>
        <w:rPr/>
      </w:pPr>
      <w:r>
        <w:rPr>
          <w:rFonts w:ascii="IRNazanin" w:hAnsi="IRNazanin" w:eastAsia="IRNazanin"/>
          <w:color w:val="111111"/>
          <w:sz w:val="28"/>
          <w:sz w:val="28"/>
          <w:szCs w:val="28"/>
          <w:rtl w:val="true"/>
          <w:lang w:bidi="fa-IR"/>
        </w:rPr>
        <w:t xml:space="preserve">عبدالفتاح عبدالمقصود به حق چنين اظهار نظر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شيوه اى كه محمّد دولت جوانش را در مدينه تشكيل داد، پسر عمويش دولتش را در كوفه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حقى چشم مى پوشد و نه با باطلى سازش مى كند و هرگز از همان نقشه عالى كه خداوند آن را در كتابش به عنوان راهى براى انسانها طرح ريزى كرده بود تا بشريت را از پستى گمراهى ونادانى كوركورانه بالا برد، منحرف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همان روزى كه زمام امور امت به دست او افتاد، در سويداى دلش احساس مى كرد كه بار سنگين رهبرى جامعه اسلامى، با همان شيوه پيامبر خدا صلى الله عليه و آله بر دوش او قرار گرفته است</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چرا امام على عليه السلام كوفه را به عنوان مركز حكومت خويش برگزيد؟</w:t>
      </w:r>
    </w:p>
    <w:p>
      <w:pPr>
        <w:pStyle w:val="BookText"/>
        <w:rPr/>
      </w:pPr>
      <w:r>
        <w:rPr>
          <w:rFonts w:ascii="IRNazanin" w:hAnsi="IRNazanin" w:eastAsia="IRNazanin"/>
          <w:color w:val="111111"/>
          <w:sz w:val="28"/>
          <w:sz w:val="28"/>
          <w:szCs w:val="28"/>
          <w:rtl w:val="true"/>
          <w:lang w:bidi="fa-IR"/>
        </w:rPr>
        <w:t>در اين باره چندين ديدگاه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جايگاه ياران اخلاصمند او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كوفه در مركز سرزمينهاى اسلامى واقع شده بود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نزديكترين شهر به شام بود و او مى توانست از اين شهر تمامى فعاليتهاى معاويه در شام را زير نظر بگيرد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عبدالفتاح عبدالمقصود، ابراز عقيده مى كند كه افزون بر عوامل ياد شده يك عامل مهم ديگر نيز براى انتخاب كوفه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با روزگار چند سال به عقب برگرديم، در پرتو حوادث پرآشوب آن زمان عامل برجسته اى را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با تلاش و جديت به شناورى مى پردازد تا خود را به خشمهايى كه چون خار و خاشاك انبوه شده است برساند و آتشى در آن بيفروزد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عزيز بودن كوفه به خاطر وجود ياران على عليه السلام در اين شهر، در مركزيت جهان اسلام قرار گرفتنش و نزديكى آن به مركز دسيسه نخستين حاكم، عوامل مهمّى به شمار مى روند و در انتخاب اين شهر به عنوان مركز حكومت مؤثر بوده اند، ليكن اين عوامل، همه عوامل و انگيزه ها نمى باشند بلكه در اين جا برجسته ترين عامل همان چيزى است كه در اواخر دوران عثمان آتش فتنه را بر ضد او برافروخت و يد طولايى در تبعيض گذاشتن داشت و تنها همين عامل بود كه با قلم موى خود سرنوشت مدينه و سرنوشت شهرى را كه هم اكنون بپاخاسته است تا رهبرى كشور اسلام را بر عهده گيرد، به رنگ ديگرى در آورد و از آن پس نيز سرنوشت اين امت جوان را در طول نسلها و روزگارانى دراز، دگرگون ساخت</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انديشه بنيادين امام على بن ابى طالب عليه السلام آن بود كه كوفه الگوى اسلامى براى حكومت باشد، الگويى كه بر ارتباط مستقيم ميان خليفه و مردم متكى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را در مسجد جامع كوفه و تماس آزاد و مستقيم امام با مردم در بازارها، در كارگاهها و در صحنه هاى پيكار مى توان ديد، زيرا نه مرزى وجود دارد، نه مسافتى و نه مانعى كه شهروندان را از خليفه جدا سازد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حكومت راه حلهاى مشكلات اجتماعى، سياسى و اقتصادى بر عهده طبقه اشراف و داراى نفوذ و يا بر عهده مقامات بلند پايه و اطلاعاتى گذارده </w:t>
      </w:r>
    </w:p>
    <w:p>
      <w:pPr>
        <w:pStyle w:val="BookText"/>
        <w:rPr/>
      </w:pPr>
      <w:r>
        <w:rPr>
          <w:rFonts w:ascii="IRNazanin" w:hAnsi="IRNazanin" w:eastAsia="IRNazanin"/>
          <w:color w:val="111111"/>
          <w:sz w:val="28"/>
          <w:sz w:val="28"/>
          <w:szCs w:val="28"/>
          <w:rtl w:val="true"/>
          <w:lang w:bidi="fa-IR"/>
        </w:rPr>
        <w:t>نمى شود بلكه حكومت تلاش مى كند تا از طريق ارتباط زنده و مستقيم و گفتگوى دوستانه اى كه ميان مسؤولين و مردم صورت مى گيرد اين راه حلها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دولت را از دشواريها و هزينه هاى هنگفت ادارى و ديوانسالارى دور مى سازد و آن را به سرشت مردمى و اصلى باز مى گرداند كه به خاطر آن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گفتگوى هميشگى ميان حكومت و مردم، شهروند به صورت نيرويى در مى آيد كه دولت حقوق او را تضمين مى كند و او هم در برابر دولت متعهد مى شود كه وظايف خود در زمنيه هاى سازندگى، جهاد، توليد، امربه معروف و نهى از منكر را بخوبى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الگوى كوفه، همان الگوى خود مختارى است زيرا در اين الگو حكومت، حكومت همان شهروندان و جامعه است و نه نيروى برترى كه بالاى سر مردم بايستد، خفه شان كند، جانشان را بستاند و به بردگيشان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خلافتش را با انتخاب قاطع مردمى در مدينه آغاز كرد و سپس سخنانى را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كفش خود را با دستش حمل مى كرد و زمانى كه حكومتش در كوفه استقرار يافت، به كاخ 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و نمادهاى خودخواهى را كه برخى از پيروانش بدان تمايل داشتند،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حق جويانه به او نشان مى داد كه تمامى مردم با يكديگر برابرند و به همين سبب، سياست تبعيض نژادى و شوينيسم قرشى را كه مى خواست ميراث پيامبر صلى الله عليه و آله را به دستاوردهاى ويژه اى محدود كند قاطعانه 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اسلام يك دين انسانى است كه امتها و ملتها و نژادهاى گوناگونى زير پرچم آن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گونه برترى خواهى طايفه اى و يا نژادى در آن جايى ندارد، چنان كه سلطه اشرافى گرى افراطى در اين ديدگاه، زمينه اى ندارد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واقعيت آن است كه عرب اصيل شيفته يكپارچگى صف اسلامى بر اساس </w:t>
      </w:r>
      <w:bookmarkStart w:id="190" w:name="pg7327_54351"/>
    </w:p>
    <w:p>
      <w:pPr>
        <w:pStyle w:val="BookText"/>
        <w:rPr/>
      </w:pPr>
      <w:bookmarkEnd w:id="190"/>
      <w:r>
        <w:rPr>
          <w:rFonts w:ascii="IRNazanin" w:hAnsi="IRNazanin" w:eastAsia="IRNazanin"/>
          <w:color w:val="111111"/>
          <w:sz w:val="28"/>
          <w:sz w:val="28"/>
          <w:szCs w:val="28"/>
          <w:rtl w:val="true"/>
          <w:lang w:bidi="fa-IR"/>
        </w:rPr>
        <w:t>يكپارچگى بشرى اسلامى بودند اسلامى كه هيچ نژادى را بر نژادى ديگر برترى نمى دهد و اقوامى را كه مسلمان هستند به اقوامى پيرو و زبون تبديل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تنها سرمايه دارى و فئوداليسم بود كه با آرمان اسلامى بازى كرد و شيوه اشرافى گرى آن در پول و زمين و حكومت به شيوه برترى جويى نژادى و تحقير ديگر نژادها بدل شد و به همين سبب نظام برده دارى به شكلى ديگر و به مراتب خطرناكتر به وجود آمد و اين بار به دژ مستحكم قريش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قريش همين چند سال پيش دشمن سرسخت پيامبر صلى الله عليه و آله نبوده است و گويى هجرت پيامبر صلى الله عليه و آله به مدينه و پايان يافتن زندگى او در مدينه و برپايى خلافت اسلامى در اين شهر بزرگ، تنها دليل بر اشتياق فوق العاده پيامبر بزرگوار صلى الله عليه و آله به پاسدارى از همان ارزش كهنه دوران جاهليت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زمانى كه بازيهاى اليگارشى قريش به مدينه كشيده مى شود و خليفه فريب خورده، عثمان بن عفان، قربانى اين اليگارشى مى شود على عليه السلام در مى يابد كه پس از وزيدن تندبادهاى دشمنى واختلاف در مدينه و به راه افتادن امواج خون و پس از كشته شدن خليفه عثمان، انتقال مركز خلافت از مدينه يك امر لازم و ضرورى به نظر مى رسد</w:t>
      </w:r>
      <w:r>
        <w:rPr>
          <w:rFonts w:eastAsia="IRNazanin" w:cs="IRNazanin"/>
          <w:color w:val="111111"/>
          <w:sz w:val="28"/>
          <w:szCs w:val="28"/>
          <w:rtl w:val="true"/>
          <w:lang w:bidi="fa-IR"/>
        </w:rPr>
        <w:t>.</w:t>
      </w:r>
    </w:p>
    <w:p>
      <w:pPr>
        <w:pStyle w:val="Heading3"/>
        <w:numPr>
          <w:ilvl w:val="2"/>
          <w:numId w:val="1"/>
        </w:numPr>
        <w:rPr/>
      </w:pPr>
      <w:bookmarkStart w:id="191" w:name="__RefHeading___Toc973901_1051229030"/>
      <w:bookmarkStart w:id="192" w:name="_Toc60"/>
      <w:bookmarkEnd w:id="191"/>
      <w:r>
        <w:rPr>
          <w:rtl w:val="true"/>
        </w:rPr>
        <w:t>انتخاب كوفه</w:t>
      </w:r>
      <w:bookmarkEnd w:id="19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 است كه كوفه مركز بينشها و اجتهادهاى اسلامى؛ و در اين زمينه بسان كندوى عسل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شهر اقوام و نژادهاى مختلفى را در خود جاى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كوفه بود كه با كارگزار خليفه، سعيدبن عاص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با اين سخن كه عراق تنها متعلّق به قريش است و ساكنان اصلى آن هيچ گونه حقى ندارند مردم اين شهر را به مبارزه طلبيد و اشتر و صعصعه بن صوحان بر ضد او قيام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عملكرد سعيدبن عاص، بيانگر آن نبود كه او كارگزار سومين خليفه در كوفه است بلكه عملكرد او به گونه اى بود كه گويى او فرستاده اشرافى گرى و اليگارشى قريشى است كه به شهرها به عنوان زمينها و بستانهاى خود مى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بپاخاستن قيام كنندگان در زمان عثمان بن عفان، ابراز خشم بر ضد اليگارشى قريش، شونيسم ونژاد پرستى؛ از سوى اقوام يا اقليتها و يا گروههاى مستضعفى بود كه در سايه اسلام به شخصيت، هويت انسانى و حق خود در داشتن زندگى آزاد و شرافتمندانه پى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ديدگاه على بن ابى طالب ديدگاه اسلام و انديشه او، انديشه اسلام بود و به همين سبب خطاب به پيروانش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حقوق همه شما را يكسان مقرر كرد و ميان سياه و سرختان هيچ تفاوتى نگذاشت و فرمانروا را نسبت به شما همچون پدر نسبت به فرزند و شما را نسبت به فرمانروا به منزله فرزند نسبت به پدر قرار داد كه اگر اين فرمانروا شما را از لحاظ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نكرد، اين كار موجب نمى شود كه به جنگ با دشمن او نرويد و او را متهم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از او بشنويد و فرمانش را اطاعت كنيد و وظايفى را كه بر عهده داريد انجام دهيد، او نيز حقوق شما را پرداخت و با شما به عدالت رفتار خواهد كرد و از حيف و ميل بيت المالتان خوددارى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با شما چنين رفتار كند، فرمانبردارى از او در آنچه با حق سازگار باشد،يارى كردن او و دفاع از حكومت اللّه ، بر شما واجب است، زيرا شما پاسداران حريم قوانين خدا در زمين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انديشه هايش را از نور محمّدى و عدالت و برابرى محمّدى گرفته بود و هيچگاه احاديث زيبا و هدايتگر پيامبر صلى الله عليه و آله از ذهن و سياست او دور نمى 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چون دندانه هاى شانه با يكديگر برابرند و هيچ عربى بر غير عرب و هيچ سفيدى بر سياه برترى ندارد، مگر به وسيله تقوا</w:t>
      </w:r>
      <w:r>
        <w:rPr>
          <w:rFonts w:eastAsia="IRNazanin" w:cs="IRNazanin"/>
          <w:color w:val="111111"/>
          <w:sz w:val="28"/>
          <w:szCs w:val="28"/>
          <w:rtl w:val="true"/>
          <w:lang w:bidi="fa-IR"/>
        </w:rPr>
        <w:t xml:space="preserve">.» </w:t>
      </w:r>
      <w:bookmarkStart w:id="193" w:name="pg7327_54353"/>
    </w:p>
    <w:p>
      <w:pPr>
        <w:pStyle w:val="Heading3"/>
        <w:numPr>
          <w:ilvl w:val="2"/>
          <w:numId w:val="1"/>
        </w:numPr>
        <w:rPr/>
      </w:pPr>
      <w:bookmarkStart w:id="194" w:name="__RefHeading___Toc973903_1051229030"/>
      <w:bookmarkStart w:id="195" w:name="_Toc61"/>
      <w:bookmarkEnd w:id="193"/>
      <w:bookmarkEnd w:id="194"/>
      <w:r>
        <w:rPr>
          <w:rtl w:val="true"/>
        </w:rPr>
        <w:t>على و شورا</w:t>
      </w:r>
      <w:bookmarkEnd w:id="195"/>
    </w:p>
    <w:p>
      <w:pPr>
        <w:pStyle w:val="BookText"/>
        <w:rPr/>
      </w:pPr>
      <w:r>
        <w:rPr>
          <w:rFonts w:ascii="IRNazanin" w:hAnsi="IRNazanin" w:eastAsia="IRNazanin"/>
          <w:color w:val="111111"/>
          <w:sz w:val="28"/>
          <w:sz w:val="28"/>
          <w:szCs w:val="28"/>
          <w:rtl w:val="true"/>
          <w:lang w:bidi="fa-IR"/>
        </w:rPr>
        <w:t>سياست شورا در اسلام، هم در قرآن به طور آشكار آمده است و هم در حديث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رحمت خدا تو را با خُلق و خوشخوى گردانيد و اگر تندخو و سخت دل بودى، مردم از گرد تو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امت بنادانى درباره تو بد كنند، از آنان درگذر و از خدا براى آنها طلب آمرزش كن و براى دلجويى آنها در كار جنگ مشورت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آنچه تصميم گرفتى با توكل به خدا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توكل كن كه خدا آنان را كه بر او اعتماد كنند دوست دارد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رايزنى دو فايده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مشورت و رايزنى، دلهاى آنان به يكديگر مهربان مى شود و ميان آنان دوستى رواج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اداره كارها و حلّ مشكلات، به اين شيوه عادت مى كنند، زيرا پيامبر صلى الله عليه و آله براى آنان مقتداى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به مشورت پناه برد، بر مسلمانان سزاوارتر است كه اين شيوه را در پيش گيرند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قرآن سوره اى است به نام سوره شورا كه اين آيه در آن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امر خدا را اجابت كردند و نماز بپا داشتند و كارشان را با مشورت با يكديگر انجام مى دهند و از آنچه روزى آنها كرديم به ناداران انفاق مى كنند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احاديث نبوى كه درباره اهميّت شورا آمده اند، از اين قرارند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گروهى به مشورت با يكديگر نپرداختند، مگر آن كه به درست ترين كارشان راه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مشورت كند، پشيمان نمى شود و كسى كه استخاره كند نااميد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شخصى كه مشورت كرد، بدبخت نشد و كسى كه به مشورت نپرداخت، خوشبخت نگرديد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طرف مشورت قرار گيرد، امين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على عليه السلام روايت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خدا صلى الله عليه و آله درباره عزم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صاحب نظران و سپس پيروى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خلفاى چهارگانه از شيوه شورا كه پس از رحلت پيامبر صلى الله عليه و آله و پس از قطع شدن وحى، اهميّت ويژه اى پيدا كرده بود، پيروى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آنها سياست شورايى را طرحريزى كردند ليكن با شيوه هاى مختلف كه دگرگونى شرايط آن را ايجاب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گرايش خلفا به پيروى از شورا بود و در اين رابطه به نخبگان صاحب نظر از ميان شخصيتهاى برجسته اسلامى تكيه مى كردند و همين امر، موجب شده است كه برخى از خاورشناسان غربى بويژه ژوليوس ولهاوزن از اهل شورا به اشرافى گرى اسلامى تعبير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معيار و شرايط اسلامى، از شورا چنين تعريف مى توان ارايه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كردن حكومت بر افراد شايسته و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ديگر صاحبان رأى و مشورت طبقه ممتاز جامعه اسلامى را تشكيل مى دادند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اعضاى شورا در دوران ابوبكر با اعضاى شورا در دوران پيامبر صلى الله عليه و آله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پيامبر صلى الله عليه و آله رحلت كرد، حكومت اسلامى به مدينه و مكه منحصر </w:t>
      </w:r>
    </w:p>
    <w:p>
      <w:pPr>
        <w:pStyle w:val="BookText"/>
        <w:rPr/>
      </w:pPr>
      <w:r>
        <w:rPr>
          <w:rFonts w:ascii="IRNazanin" w:hAnsi="IRNazanin" w:eastAsia="IRNazanin"/>
          <w:color w:val="111111"/>
          <w:sz w:val="28"/>
          <w:sz w:val="28"/>
          <w:szCs w:val="28"/>
          <w:rtl w:val="true"/>
          <w:lang w:bidi="fa-IR"/>
        </w:rPr>
        <w:t>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دوارن ابوبكر، مدينه به صورت پايتخت كشور اسلامى در آمد و مشكلات سياسى و اجتماعى كه بر اثر وجود پيامبر صلى الله عليه و آله پنهان مانده بود، در دوران ابوبكر نمودار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حقايقى كه نمى توان درباره اش ترديد كرد، آن است كه همه امت اسلامى در تشكيل حكومت سهم نداشتند بلكه تنها مردم مدينه بودند كه از آن سهم مى گرفتند و از جمله، مى توان از اين افراد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برجسته از ميان صحابه پيامبر، فرماندهان، علما و افراد باتقوا و پرهيزكار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عربهاى صحرانشين كه به دنبال گله ها و در مناطق خود بسر مى بردند، از لحاظ فعاليتهاى سياسى با مردم مدينه به طور عام و با صحابه برجسته به طور خاص برابر نبودند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بر طبق نظرگاه خاورشناس آلمانى، ژوليوس ولهاوزن در كتابش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الدولة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عربهاى بيابانى شهروندان درجه يك محسوب نمى شدند و حتّى اصلاً شهروند به شمار نمى آمدند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در دوران عمربن خطاب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مسؤوليت حكومت اسلامى را در يك دوره طولانى برعهده داشت، اعتماد وى بر صاحب نظران نام آور بود و تنها با آنان به مشورت مى پرداختند و اطرافيان او از بزرگان صحابه و قاريان تشكيل مى شدند و هرگاه كار مهمى پيش مى آمد عمر آنها را گرد مى آورد و به رايزنى مى پرداخت چنان كه در مسأله مقرر كردن ماليات چنين كرد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نشان مى دهد كه عمر براى اعضاى شورا تا چه اندازه اهميّت قايل بوده آن است كه بشدت مى كوشيد كه از صاحب نظران و مشاوران نگهدارى كند و از اعزام آنان به اطراف كشور به منظور انجام كارهاى اجرايى خوددارى مى كرد، تا بدين </w:t>
      </w:r>
    </w:p>
    <w:p>
      <w:pPr>
        <w:pStyle w:val="BookText"/>
        <w:rPr/>
      </w:pPr>
      <w:r>
        <w:rPr>
          <w:rFonts w:ascii="IRNazanin" w:hAnsi="IRNazanin" w:eastAsia="IRNazanin"/>
          <w:color w:val="111111"/>
          <w:sz w:val="28"/>
          <w:sz w:val="28"/>
          <w:szCs w:val="28"/>
          <w:rtl w:val="true"/>
          <w:lang w:bidi="fa-IR"/>
        </w:rPr>
        <w:t>وسيله از آنان تقدير كند و از نظراتشان بهره گيرد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عمر با مجلس شورا پيمان بست كه خليفه مسلمانان پس از خودش را از ميان آنان برگزيند، در حالى كه اين گروه تمام مسلمانان نبودند و شهرها به هيچ روى در اين انتخاب دخالت نداشتند، بلكه تنها در مدينه بود كه به عنوان پايتخت، درباره بهترين امور مسلمانان تصميم گيرى مى شد و حتّى در خود همين مدينه نيز انصار كاملاً به فراموشى سپرده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شورا همان شش نفرى بودند كه ازميان صحابه پيامبر صلى الله عليه و آله هنوز زنده بودند، امّا ساير مردم مدينه جز بيعت با كسى كه از سوى شورا برگزيده مى شد، حقى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بيعت مردم بايد پس از انتخاب خليفه انجام مى شد و بايد اين بيعت در مدينه صورت مى گرفت</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خاورشناس آلمانى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انديشه غربى اش، اعضاى شش گانه شورا را كه براى انتخاب يك تن از ميان خود به عنوان خليفه گرد هم آمده اند به مجلس كاردلها تشبيه مى كند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زمان عثمان بن عفان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درباره شورا عينا سخن گفتن از آشوب بزرگ محسوب مى شد و دليل آن يك چيز ساده بود و آن اين كه اعضاى شورا خود عامل آشوب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عثمان درگزينش اعضاى شورا ازدو سلف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پيروى نكرد، بلكه نخستين خليفه اى بود كه بر خويشاوندانش، خاندان اميه تكيه كرد و اداره امور را چه از لحاظ حكومتى و چه از لحاظ سياسى به آنان واگذار نمود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پسر عمويش مروان بن حكم را به عنوان كاتب خود در مدينه قرار داد</w:t>
      </w:r>
      <w:r>
        <w:rPr>
          <w:rStyle w:val="FootnoteAnchor"/>
          <w:rtl w:val="true"/>
        </w:rPr>
        <w:footnoteReference w:id="249"/>
      </w:r>
      <w:r>
        <w:rPr>
          <w:rFonts w:ascii="IRNazanin" w:hAnsi="IRNazanin" w:eastAsia="IRNazanin"/>
          <w:color w:val="111111"/>
          <w:sz w:val="28"/>
          <w:sz w:val="28"/>
          <w:szCs w:val="28"/>
          <w:rtl w:val="true"/>
          <w:lang w:bidi="fa-IR"/>
        </w:rPr>
        <w:t>و اداره امور را به مروان سپرد و او هم تمامى پستهاى استاندارى را به خويشاوندانش واگذار كرد و اگر بگوييم در دوران عثمان، تمامى اعضاى شورا از بنى اميه بودند، سخنى به گزاف نگفته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بود كه عثمان، همكارانش، يعنى بقيه اعضاى پنجگانه شورا را بر ضد خود تحريك كرد چنان كه بزرگان صحابه نيز بر ضد بنى اميه موضع گرفتند و نمى خواستند اين مقام والا را در دست گيرند، در حالى كه گذشته افتخارآميزى در جنگهاى اسلام و حتّى در عام الفتح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تلاش مى كردند كه عثمان را از اين اطرافيان اموى دور سازد و زمانى كه در اين باره شكست خوردند به مخالفت با او برخاستند، وى را در مدينه تضعيف كردند و كسانى را كه بر ضد او در مدينه و ساير شهرها شورش كرده بودند، مورد تاييد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روشنتر اعضاى شورا به گروه خاصى از مردم مدينه خلاصه مى شد و اين گروه همان خويشاوندان حاكم از بنى اميه بودند و بدين ترتيب،نژادگرايى عشيره اى و قبيله اى دوران جاهليت بازگشت، هر چند اين بار لباس سياسى بر تن كرده بود كه انتقام كشيها، كينه توزيها و ميراث كهن را پنهان مى كرد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زمان امام على عليه السلام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آنقدر توسعه يافت كه از مرز يك گروه ويژه و برگزيده فراتر رفت و تمامى مسلمانان را در برگرفت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ابوبكر و عمر بر گروه ويژه اى از صاحب نظران در مدينه تكيه مى كردند و در حالى كه عثمان بر حزب بنى اميه و خويشاوندانش تكيه مى كرد، ليكن على عليه السلام هم از اين شيوه و هم از آن شيوه صرف نظر و بر تمامى امت اسلامى تكيه كرد، كارى كه هيچ كدام از خلفاى پيشين انجام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بزرگترين كارهاى دولت با هزاران فرد مشورت مى كند، نه با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تمامى افراد سپاه به مشورت مى پردازد، نه تنها با فرماندهان آن و در اين راه تا آن جا پيش مى رود كه خلافت و مركزيت آن را از دست مى دهد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اصولگرايى على بن ابى طالب عليه السلام عامل اساسى در ادامه شيوه مردمى او بود و با اين شيوه است كه انتخاب او در طى يك بيعت آشكار و پر حجم مردمى انجام مى شود، نه اين كه خليفه او را تعيين كند و يا مجلس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العقدالفريد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عثمان بن عفان كشته شد، مردم به سوى على عليه السلام هجوم آوردند براى بيعت با او ازدحام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پيش آمدند، سپس مهاجران و انصار و آنگاه مردم و همگى با او بيعت كردند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بيانى روشنتر ساير اعضاى شورا در ضمن اراده قاطع ملّت آمدند و به امام على عليه السلام بيعت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عليه السلام كه آراى مختلف براى نبرد با او گرد هم آمده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طرفدارانش از يارى او دست كشيدند، نه تنها آن گروه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محدود، او را برگزيدند، بلكه گروههايى از مدينه، بصره، كوفه و مصر، يعنى شهرهاى مهم سرزمينها و مناطق اسلامى نيز او را انتخاب كردند و اين گروهها نماينده جناحهاى سياسى مردمى بودند، همان مردمى كه او حق انتخاب خليفه را پس از خودش بر عهده آنان گذارد، زيرا وقتى كه در بستر مرگ قرار داشت و درباره جانشينى امام حسن عليه السلام از او پرسيدند،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شما را امر مى كنم و نه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او در اوج هماهنگى با روش عادلانه او در دموكراسى قرار دارد و او اعتراف مى كند كه گزينش خليفه و يا اميرالمؤمنين حق مردم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حضور مردمى كه امام على عليه السلام در آن به عنوان خليفه انتخاب مى شود، يك نوع عكس العمل مردمى در برابر اشرافى گرى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على عليه السلام در تشكيل شوراى مردمى، نمادى از اعتقادات و انديشه هاى او، و همداستانى او با اراده مردمى محسوب مى شود كه او را برگزيده اند</w:t>
      </w:r>
      <w:r>
        <w:rPr>
          <w:rFonts w:eastAsia="IRNazanin" w:cs="IRNazanin"/>
          <w:color w:val="111111"/>
          <w:sz w:val="28"/>
          <w:szCs w:val="28"/>
          <w:rtl w:val="true"/>
          <w:lang w:bidi="fa-IR"/>
        </w:rPr>
        <w:t xml:space="preserve">. </w:t>
      </w:r>
      <w:bookmarkStart w:id="196" w:name="pg7327_54359"/>
    </w:p>
    <w:p>
      <w:pPr>
        <w:pStyle w:val="Heading3"/>
        <w:numPr>
          <w:ilvl w:val="2"/>
          <w:numId w:val="1"/>
        </w:numPr>
        <w:rPr/>
      </w:pPr>
      <w:bookmarkStart w:id="197" w:name="__RefHeading___Toc973905_1051229030"/>
      <w:bookmarkStart w:id="198" w:name="_Toc62"/>
      <w:bookmarkEnd w:id="196"/>
      <w:bookmarkEnd w:id="197"/>
      <w:r>
        <w:rPr>
          <w:rtl w:val="true"/>
        </w:rPr>
        <w:t>حكومت وسيله است نه هدف</w:t>
      </w:r>
      <w:bookmarkEnd w:id="198"/>
    </w:p>
    <w:p>
      <w:pPr>
        <w:pStyle w:val="BookText"/>
        <w:rPr/>
      </w:pPr>
      <w:r>
        <w:rPr>
          <w:rFonts w:ascii="IRNazanin" w:hAnsi="IRNazanin" w:eastAsia="IRNazanin"/>
          <w:color w:val="111111"/>
          <w:sz w:val="28"/>
          <w:sz w:val="28"/>
          <w:szCs w:val="28"/>
          <w:rtl w:val="true"/>
          <w:lang w:bidi="fa-IR"/>
        </w:rPr>
        <w:t>از آنچه پيشتر گفته شد، به دست آورديم كه حكومت در زمان على بن ابى طالب عليه السلام حكومت حق است و على خود ضامن بزرگى بود براى اين كه حكومت از ويژگى عدالت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يك حكومت در بيرون از دولت بود و همين ويژگى تفاوت اصلى ميان او و ساير حاكمانى است كه در حقيقت برده حكومت مى باشند همچنان كه برخى از سرمايه داران بزرگ بردگان پولند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به حكومت پناه مى برند و با اين تصور غلط و انحرافى كه عظمت حكومت آنها از عظمت دستگاههاى حكومتى آنها سرچشمه مى گيرد، تلاش مى كنند كه حكومت را به يك اختاپوس بزرگ تبديل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انگيزه حكومت انگيزه اى است بزرگ، بويژه در كشورهايى كه حكومت داراى ساختار قبيله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 ساختار قبيله اى كه همان نقش فكرى و نقش اجتماعى حلزونى و يا همانند است با شكلها و بيانهاى گوناگون در ساختار حكومت منعكس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حكومتى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نردبان وظايف و توزيع اين وظايف بر ميدانهاى مختلف فعّاليّت، به نظم و سلسله مراتب ادارى از بالا تا پايين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حكومت در ارتباطش با جامعه، جزء مؤثر و حياتى آن به شمار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شايسته است كه اين 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يك نيروى فرمانروا بر جامعه تبديل مى شود و اين موضوع، در درجه نخست، از طبقاتى بودن جامعه و تسلط گروههاى نيرومند و صاحب نفوذ اقتصادى و اجتماعى بر اكثريت جامعه ناشى مى شود و اين اكثريت، همان تهى دستان و پايگاه پهناور مردمى هستند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 از وظيفه اى كه برايش مقرر شده است بيرون مى آيد، همان وظيفه اى </w:t>
      </w:r>
    </w:p>
    <w:p>
      <w:pPr>
        <w:pStyle w:val="BookText"/>
        <w:rPr/>
      </w:pPr>
      <w:r>
        <w:rPr>
          <w:rFonts w:ascii="IRNazanin" w:hAnsi="IRNazanin" w:eastAsia="IRNazanin"/>
          <w:color w:val="111111"/>
          <w:sz w:val="28"/>
          <w:sz w:val="28"/>
          <w:szCs w:val="28"/>
          <w:rtl w:val="true"/>
          <w:lang w:bidi="fa-IR"/>
        </w:rPr>
        <w:t>كه ژان ژاك روسو درباره آن سخن مى گويد و در چهارچوب انديشه اى كه نسبت به حكومت دارد آن را يك راه حل قراردادى ميان طبقاتى مى داند كه با يكديگر در حال نبردند زيرا جنگ طبقاتى در حقيقت از آنچه به چشم مى آيد خطرناكتر و از آنچه خود را نشان مى دهد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قراردادها و پيمانها نمى توانند براى مسأله اى كه بشريت در يك مدّت طولانى از آن رنج مى برده است، راه حلّ ريشه اى ارايه دهند، زيرا حلّ ريشه اى نيازمند رسيدن به مرحله تعادل كامل است تا بتواند وجود رابطه عادلانه ميان ثروت و جامعه را بر اساس دفاع از منافع نسلهاى آينده تضمين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حتمى بودن مرگ انسان، نسبيت ثروت و نابود شدن آن در معيار فردى را به اثبات مى رساند وبه همين سبب است كه بشريت براى ثروتمند ساختن جامعه و خوشبخت نمودن فرد در ضمن جامعه مبارزه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انديشمندان و سياستمداران از مرگ به انديشه عدالت پى مى برند زيرا مرگ حجتى است بر ضد چيزهاى نابود شدنى نظير ثروت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بشرى به ثروت و قدرت به عنوان دو امر نسبى مى نگرد، در حالى كه انديشه بسته طبقاتى و مصلحت گرايى بر اساس توهمى كه دارد با اين دو به عنوان دو چيز ابدى برخورد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كه پايان حتمى آن مرگ است موجب شده است كه از دير باز، تمامى انديشه هاى انسانى مشروع و هدفدار براى سعادتمند ساختن اين زندگى تلاش كند و رسيدن به اين هدف تنها از طريق عدالت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هايى همچون لياقت و شايستگى تنها در پرتو عدالت هميشگى و ارزش پايدار آن مى تواند جايگاه شايسته خود را بيابد نه با اين دليل كه موجب به دست آوردن چيرگى و ثروت مى شود و بدين وسيله شخص از امتيازاتى برخوردار مى گردد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موفقيتهاى سعادتمندانه موجب برتريها و امتيازاتى براى انسان شود، اين </w:t>
      </w:r>
    </w:p>
    <w:p>
      <w:pPr>
        <w:pStyle w:val="BookText"/>
        <w:rPr/>
      </w:pPr>
      <w:r>
        <w:rPr>
          <w:rFonts w:ascii="IRNazanin" w:hAnsi="IRNazanin" w:eastAsia="IRNazanin"/>
          <w:color w:val="111111"/>
          <w:sz w:val="28"/>
          <w:sz w:val="28"/>
          <w:szCs w:val="28"/>
          <w:rtl w:val="true"/>
          <w:lang w:bidi="fa-IR"/>
        </w:rPr>
        <w:t>امتيازات همان امتيازات انديشه اى است كه به بشريت خدمت كند و او را از انگيزه اين امتيازات رهايى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حكومت از ديدگاه على بن ابى طالب عليه السلام، اسلامى، بى نظير و سودمند براى تمامى گرايشهاى سياسى انسانى است كه درباره چگونگى عمل كردن دولت به وظايف خود و عدم سرپيچى از خواسته هاى جامعه و سوار نشدن بر شانه هاى آن 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خواست حكومتى تشكيل دهد كه همه برنامه هايش</w:t>
      </w:r>
    </w:p>
    <w:p>
      <w:pPr>
        <w:pStyle w:val="BookText"/>
        <w:rPr/>
      </w:pPr>
      <w:r>
        <w:rPr>
          <w:rFonts w:ascii="IRNazanin" w:hAnsi="IRNazanin" w:eastAsia="IRNazanin"/>
          <w:color w:val="111111"/>
          <w:sz w:val="28"/>
          <w:sz w:val="28"/>
          <w:szCs w:val="28"/>
          <w:rtl w:val="true"/>
          <w:lang w:bidi="fa-IR"/>
        </w:rPr>
        <w:t>براى مردم روشن باشد و اين همان حكومت مردم بر مردم است كه در آن بالاترين شكل حكومت خود مختارى و ابراز شخصيت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حكومت عملى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از ملّت به خود ملّت واگذار شده است و حكومت دو پهلو نيست كه برونش به گونه اى و درونش به گونه اى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حكومت، ثروت از آنِ مردم، غنايم از آن مردم و قوانين در خدمت مردم است و آنان با كمال آزادى همان گونه كه امور دينى خود را بررسى مى كنند، امور دنيوى و حكومتى خود را نيز نقد و بررسى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حكومت، مخالفت اليگارشى را بر مى انگيزد، زيرا او مى خواهد قانون در خدمت منافع او باشد و مخالفانش را مغلوب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اليگارشى مى خواهد حكومت هدف باشد و به خواسته ها و انگيزه هاى سلطه جويانه، منفعت طلبانه و زورگويانه اش پاسخ مثبت دهد، در حالى كه از ديدگاه سياست عادلانه امام على عليه السلام حكومت وسيله است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 عليه السلام فرمانرواى حكومت و حكومت فرمانبردار او بود، تا به وسيله آن، حقوق مردم، امنيت مردم و منافع آنان را تأمين كند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زمامدار براى اين كه از فشار، ستم، چيرگى و مديريت بد حكومت رهايى يابد، بايد چشم تيزبين داشته باشد تا همه چيز را ببيند، گوش شنوا باشد تا شكايت همه را بشنود، داراى انديشه بزرگ باشد تا براى پيچيده ترين مشكلات راه حل ارايه دهد و از سعه صدر برخوردار باشد تا به همه مهربان باشد و مردم در زير بال او از </w:t>
      </w:r>
    </w:p>
    <w:p>
      <w:pPr>
        <w:pStyle w:val="BookText"/>
        <w:rPr/>
      </w:pPr>
      <w:r>
        <w:rPr>
          <w:rFonts w:ascii="IRNazanin" w:hAnsi="IRNazanin" w:eastAsia="IRNazanin"/>
          <w:color w:val="111111"/>
          <w:sz w:val="28"/>
          <w:sz w:val="28"/>
          <w:szCs w:val="28"/>
          <w:rtl w:val="true"/>
          <w:lang w:bidi="fa-IR"/>
        </w:rPr>
        <w:t>آرامش، احترام و امنيت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كارگزاران حكومت نيز بايد عادل باشند، تا اراده حق را پياده كنند و از هرچيزى كه ناحق باشد دورى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حكومت حق بود و على بن ابى طالب بر حق پافشارى مى كرد و از پذيرش حكومت عذر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رهبر حكومتى كه هر روز و هرآنى رداى آن را از خودش تكان مى داد برخلاف كسانى عمل مى كرد كه حكومت را مى پرستند و آن را در داشتن تختها، تاجها، عصاهاى سلطنتى، املاك، دستگاههاى سركوب و زندانها خلاصه مى كنند عدالت انسانى را دور مى افكنند و از انجام وظايف خود در برابر جامعه روى بر مى 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اين كه امام على عليه السلام توانست انگيزه حكومت و قدرت را از خودش دور كند، آن بود كه او به حكومت به عنوان وسيله مى نگريست، نه به عنوان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وسيله گاهى تغيير پيدا مى كند و يا از بين مى رود، ليكن حق هميشه پابرجاست و دستخوش تغيير و نابودى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اين منظر، به معناى مسؤوليت بزرگ براى اصلاح، جلوگيرى از ستمگرى و برپاداشتن احكام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على عليه السلام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نيك مى دانى كه جنگ و درگيرى ما را كشمكش قدرت و فزونى خواهى ثروت انگيزه نبود كه هرآنچه بود، تنها براى باز گرداندن نشانه هايى از دين تو و اصلاح سرزمينهاى تو نبود تا بندگان ستمديده ات امنيت يابند و حدود به تعطيل كشيده ات به اجرا در آيند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حكومت را در جايگاه دقيقش قرار مى دهد، زيرا عدالت و ستم را در كنار يكديگر نمى گذارد و حكومت بايد يا حق باشد و يا ستمگر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به معناى هوسهاى كودكانه و كارهاى موقت و مشخص نيست چنان كه حق، چاپلوسى براى مردم و يا براى خود شخص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 بازيچه فصلى نمى باشد كه هرگاه حاكم از آن فراغت يابد، دوباره به دوران پيش از حكومت يعنى </w:t>
      </w:r>
    </w:p>
    <w:p>
      <w:pPr>
        <w:pStyle w:val="BookText"/>
        <w:rPr/>
      </w:pPr>
      <w:r>
        <w:rPr>
          <w:rFonts w:ascii="IRNazanin" w:hAnsi="IRNazanin" w:eastAsia="IRNazanin"/>
          <w:color w:val="111111"/>
          <w:sz w:val="28"/>
          <w:sz w:val="28"/>
          <w:szCs w:val="28"/>
          <w:rtl w:val="true"/>
          <w:lang w:bidi="fa-IR"/>
        </w:rPr>
        <w:t>به ستمگرى، خود كامگى و بى مسؤوليتى باز گردد بلكه حق به معناى داشتن حق درگيرى و مبارزه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نسبت به كسى كه او را مورد تعرض قرار دهد همچون تيغى برنده و نسبت به كسى كه با مهربانى با او برخورد كند همچون گل زنبق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نظرگاه امام على عليه السلام كه همان نظرگاه اسلام است، انسان بايد عادل باشد و اين عدالت هم يك نوع فخر فروشى و يا تمايل شخصى نيست، بلكه يك امر واجب و شرط خلافت است و بدون آن چيزى جز كيفر سخت نصيب شخص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فرمانرواى جامعه حق ندارد كه بر طبق اجتهاد شخصى و دلخواه خويش عادل باشد و ياعادل نباشد زيرا عدالت يك امر شخصى نيست بلكه يك امر عمومى و همگانى است كه سرنوشت مردم و مصالح جامعه و آينده نسلها بدان بستگى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خداوند از همان جايگاه بلند خويش آگاه است كه من فرمانروايى بر امت محمّد صلى الله عليه و آله را دوست نداشتم، تا اين كه آراى شما بر آن گرد آمد، زيرا من از پيامبر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فرمانروايى را كه پس از من اداره امور را در دست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تيغ صراط نگهدارند و فرشتگان پرونده او را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عادل باشد، خداوند او را به سبب عدالتش رهايى بخشد و اگر ستمگر باشد، صراط آن چنان وى را تكان دهد كه بند از بندش جدا شود و سپس او را در ميان آتش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وقتى آراى شما گرد آمد، نتوانستم رهايتان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حدود عادلانه حق را براى استاندار و كارگزارش ترسيم مى كند و از آن جا كه از ديدگاه او حكومت وسيله اى است براى خدمت به حق، به ملّت به عنوان حق مى نگرد تا با شيوه عادلانه از منافع آنان دفاع كند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حكومت براى خدمت مردم به كارگرفته مى شود بدين معنا نيست كه چاپلوسانه به اشباع غرايز و انگيزه هاى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بپردازد زيرا </w:t>
      </w:r>
    </w:p>
    <w:p>
      <w:pPr>
        <w:pStyle w:val="BookText"/>
        <w:rPr/>
      </w:pPr>
      <w:r>
        <w:rPr>
          <w:rFonts w:ascii="IRNazanin" w:hAnsi="IRNazanin" w:eastAsia="IRNazanin"/>
          <w:color w:val="111111"/>
          <w:sz w:val="28"/>
          <w:sz w:val="28"/>
          <w:szCs w:val="28"/>
          <w:rtl w:val="true"/>
          <w:lang w:bidi="fa-IR"/>
        </w:rPr>
        <w:t>عدالت ايجاب مى كند كه حقوق مردم به آنها داده شود، امّا انگيزه هاى حيوانى و منفى آنها بايد مهار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نظرگاه عدالتخواهان و برداشت آنها، دوست داشتن مردم به معناى تسليم شدن به آنان و يا پاسخ مثبت دادن به تمامى خواسته هاى آنها نيست، بلكه دوست داشتن مردم به معناى تربيت مردم و نيز به معناى باز گرداندن تربيت آنها به روشنايى اصول عدالت و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به نقش تاريخى خود پى ببرند و با رعايت امانت به مسؤوليتهاى خود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همان گونه كه چاپلوسى زمامدار در برابر مردم به معناى دوست داشتن آنان نيست، ابراز محبّت مردم نسبت به زمامدار نيز به معناى تزكيه اين زمامدار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روانشناسى اجتماعى يك موضوع بسيار پيچيده است، و مردم مخزن گرايشها، غريزه هاى مختلف، تواناييهاى نهفته و ناخودآگاه گروهى و فردى در طى قرنها و سالها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هر تحليل جدّى علمى، حكومت جنبه هاى منفى اش را از جنبه هاى منفى ملّت مى گيرد ليكن اين جنبه هاى منفى حكومت موجب مى شود كه آزارها و رنجهاى جديدى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رنجهاى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كسى به مردم به عنوان فرشتگانى بنگرند كه هيچ گونه خطايى را مرتكب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برخى از انقلابيون چنين مى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واقعيت خواهد بود، چه، در تاريخ، داده ها و گزارشهاى فراوانى درباره برخى از ملتها به چشم مى خورد كه رهبران سترگى را به شكست كشاندند و به نفع رهبران دروغين ونيرنگباز، جلو موقعيتهاى تاريخى را گرفتند، زيرا اين رهبران دروغين، به ملتهاى مزبور، رشوه هاى سياسى و مادى پرداخته و انديشه هاى نژاد پرستى را به خورد آنها داده بودند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حال انسانها حيوانهاى اجتماعى هستند و معيارهاى اجتماعى بر مردم، </w:t>
      </w:r>
    </w:p>
    <w:p>
      <w:pPr>
        <w:pStyle w:val="BookText"/>
        <w:rPr/>
      </w:pPr>
      <w:r>
        <w:rPr>
          <w:rFonts w:ascii="IRNazanin" w:hAnsi="IRNazanin" w:eastAsia="IRNazanin"/>
          <w:color w:val="111111"/>
          <w:sz w:val="28"/>
          <w:sz w:val="28"/>
          <w:szCs w:val="28"/>
          <w:rtl w:val="true"/>
          <w:lang w:bidi="fa-IR"/>
        </w:rPr>
        <w:t xml:space="preserve">تأثيرات نيرومندى دارد واين معيارها معمولاً معيارهايى هستند كه ازگذشتگان به ارث رسيده و در طى اختلافها و درگيريهاى فراوانى ساخته و پرداخته شده اند، غالبا شيوه كليشه اى و گرايشهاى كليشه اى در جامعه به وجود مى آيد،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اقدام به انجام برخى از كارهايى كه چندان قابل توجّه نيستند، مى كنند و سپس بدان جنبه عمومى و همگانى مى دهند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عادتهاى موروثى در ساختن انديشه ها و گرايشها و شيوه هاى كليشه اى براى مردم، بويژه اگر كم سواد و عقب افتاده باشند، نقش مهمى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پيداست كه نادارى رابطه محكمى با تعصب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روانشناسان بر اين باورند كه رقابت و محروميت كه در بيشترينه اوقات با فقر و نادارى همراه مى باشند از امورى به شمار مى روند كه با نادارى پيوند دارند</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در ملّت زمينه تعصب، شورش و تندروى وجود دارد چنان كه زمينه انقلاب ويرانگر نيز در آنها موجود مى باشد و مجموعه اى از عوامل تأثير گذار است كه مى تواند با عواطف و احساسات اين ملّت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اين عوامل بخوبى به كارگرفته شود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گرايشهاى فكرى كه نزديك به خصوصيات روانى است بر تحريك احساسات و شورانيدن جوامع تأثير بزرگى دارد بويژه اگر اين انديشه ها و حالتهاى روانى به وسيله محروميت چشمگير از نيازمنديهاى اساسى تقويت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لحاظ روانشناسى، تحت تأثير عوامل متعدد فكرى، مادى، اعتقادى و عاطفى قرار مى گيرند و بدين سبب، حالتهاى كليشه اى به آنها دست مى دهد كه با رفتار كليشه اى سنّتى همراه است و يا اين كه موجب چنين رفتارى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حالتهايى كه تخمين زدن آنها دشوار است و در بيشترينه اوقات، پس از خشنودى و يا خشمى بروز مى كند كه وضعيّت اجتماعى را در ميان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بيشترينه حالتها تأثير پذيرى و احساسات مردم بيش از خردگرايى آنهاست و اين دقيقا همان چيزى است كه رهبران سياسى توانسته اند و مى توانند آن را تحريك كنند و برانگيزند، خواه رهبرانى عادل باشند و يا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جمعيتهايى كه بر اثر تحريك احساسات و عواطف به جنبش در مى آيند، كارهاى خطرناكى را انجام مى دهند ليكن به اين حركت خود نمى توانند ادامه دهند زيرا جنبش احساساتى با گذشت زمان و تحولات جديد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على بن ابى طالب عليه السلام با مردم، رابطه دوستى، ايمان و تلاش خستگى ناپذير</w:t>
      </w:r>
    </w:p>
    <w:p>
      <w:pPr>
        <w:pStyle w:val="BookText"/>
        <w:rPr/>
      </w:pPr>
      <w:r>
        <w:rPr>
          <w:rFonts w:ascii="IRNazanin" w:hAnsi="IRNazanin" w:eastAsia="IRNazanin"/>
          <w:color w:val="111111"/>
          <w:sz w:val="28"/>
          <w:sz w:val="28"/>
          <w:szCs w:val="28"/>
          <w:rtl w:val="true"/>
          <w:lang w:bidi="fa-IR"/>
        </w:rPr>
        <w:t>براى نيكى و آرامش آنان است ليكن او از طريق بالابردن آگاهى مردم نسبت به حق مى خواهد كه آنان حضور خردمدارانه در صحنه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على عليه السلام به جهان رستاخيز او را و امى دارد كه به فرد و عملكردش در درون جامعه نگاهى اساسى داشته باشد زيرا حساب اخروى حساب جوامع و ملتها نيست بلكه از تك تك افراد بر طبق كارهايى كه انجام داده و بر طبق درجه ايمانى كه داشته است حساب كشيده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نظر گرفتن حق، رابطه ميان حاكم و محكوم، فرد و جامعه، حاضر و آينده را هم سطح مى كند و به حد تعادل مى رساند ليكن بايد ديد كه ملّت تا چه اندازه در صحنه اين معادله حضور پيدا مى كنند؟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اثر عوامل مختلف كه بيشترينه آنها را غرايز تشكيل مى دهد، نمى توانند به طور كامل به سوى حق بروند، هرچند قابليت تمامى فعاليتها و كارهاى سياسى و فكرى را دارند و از لحاظ فكرى به آموزش و تربيت دراز مدّت نياز دارند تا بتوانند اصول حق را فراگيرند و انديشه هاى كليشه اى و عوامل كهنه عقب افتادگى را به دور افكنند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ميراث امام على عليه السلام از مرحله پيش از دوران خلافت خود، آشفتگى سياسى و فكرى و اجتماعى بود كه تمامى بذرها، امواج برخورد، درگيرى و كشتار را در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على بن ابى طالب عليه السلام به كيفيّت افراد ملّت بيش از كميت آنان توجّه داشت و هيچگاه كميت او را فريب نمى داد و به همين دليل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آمدن مردم موجب فزونى عزّت و پراكنده شدن آنان باعث هراس من نمى شود، زيرا حق با من است و خدا با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رابطه على عليه السلام با مردم كوفه، يكى از انواع روابط سياسى ميان رهبر و ملّت است كه نياز به بررسى بيشترى دارد، تا بتوان حقيقت روانشناسى جامعه را به 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عنوان نمونه، مى بينيم كه بعدها حجاج بن يوسف ثقفى به رغم اين كه بشدت مورد نفرت و خشم مردم است، موفق مى شود به مدّت بيست سال با كمال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عليه السلام به رغم اين كه در ميان مردم از محبوبيت بالايى برخوردار است، شكست مى خورد</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مردم به رغم اين كه على عليه السلام را دوست مى داشتنند، بر خلاف خواسته هاى عادلانه او عمل مى كردند و زمانى كه امام عليه السلام آنان را به مرزها اعزام مى كرد و از آنها انتظار امانتدارى داشت، از سوى آنان خيانت مى ديد، هنگامى كه آنها در امنيت بودند، ستم مى كردند و زمانى كه مى هراسيدند، نفاق را در پيش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كار نيكى را به زبان مى آوردند و نه نعمتى را سپاس مى گزاريدند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على عليه السلام در حالى كه بشدّت مردم را مورد سرزنش قرار مى دهد، اين موضوع را به آنها گوش زد مى كند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به مرزهايتان فرستادم، دشمنى و خيانت پيشه كرديد و اگر احساس امنيت كرديد گرفتار غفلت شديد و اگر دچار هراس شديد، نفاق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نيكى را به ياد مى آوريد و نه نعمتى را سپاس مى گزاريد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پيمان شكنى كه شما را به خوارى كشانيد، گمراه كننده اى كه به بيراهه تان برد، يا گناهكارى كه به هراستان انداخت، يا ستمگرى كه از شما يارى جست و يا طلاق دهنده اى كه از شما گواهى خواست، از او پيروى كرديد، پناهش داديد، نصيحتش كرديد و تزكيه اش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آشوبگرى كه آشوب كرد، يا فريادگرى كه فرياد زد و يا دروغگويى كه دم برآورد، شما پيروان، دنباله روان، حاميان و ياران او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واقعيتها آگاهتان نساخته و آيا رويدادها بازتان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سخنان انتقاد آميزش را با اين دعا كه واقعيت را به تصوير مى كشد، به پايان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و اين مردم يكديگر را سخت رنجيده و خسته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جاى اينان، مرا يارانى بهتر ارزانى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من، بر آنان رهبرى بدتر بگمار</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امام على عليه السلام خواست مردم كوفه را تشويق كند، تا به جنگ شاميانى بروند كه به شهر انبار يورش برده اند، اين مردم همچنان سرِجاى خود ماندند و به جنگ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 كه امام عليه السلام در جمع آنان چنين فرياد مى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جهاد درى از درهاى بهشت است كه خداوند تنها به روى اولياى خاص خويش گشوده است و آن، جامه تقوا و زره نفوذناپذير الهى و سپر اطمينان بخش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هرآن كه از سر بى ميلى جهاد را وانهد، خداوند جامه ذلت براندامش فروپوشد و در گرفتارى اش بپيچد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از او روى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عدل و انصاف محروم بماند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 سخنان آتشين خود به آنان نفرين مى فرستاد و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رويتان سياه و </w:t>
      </w:r>
    </w:p>
    <w:p>
      <w:pPr>
        <w:pStyle w:val="BookText"/>
        <w:rPr/>
      </w:pPr>
      <w:r>
        <w:rPr>
          <w:rFonts w:ascii="IRNazanin" w:hAnsi="IRNazanin" w:eastAsia="IRNazanin"/>
          <w:color w:val="111111"/>
          <w:sz w:val="28"/>
          <w:sz w:val="28"/>
          <w:szCs w:val="28"/>
          <w:rtl w:val="true"/>
          <w:lang w:bidi="fa-IR"/>
        </w:rPr>
        <w:t>نامتان ننگ آلوده باد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سخنان دردناك خويش را چنين به پايان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مردنمايان نامرد كه در خام رأيى كودكان را مانيد و در عقل، عروسان حجله آراى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نه شما را ديده بودم و نه مى شناختمتان،شناختى كه به خدا سوگند، دچار پشيمانيم ساخت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سرِجايش نشست، در حالى كه سرِ مباركش را به عقب بر مى گردانيد و از روى دلتنگى و نااميدى شانه هايش را تكان مى داد و بر اثر ناراحتى و اندوه، دست بر دست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مسؤوليت آن را از شانه اش بر مى داشت و دستانش را از اداره امور آنان پاك مى كرد</w:t>
      </w:r>
      <w:r>
        <w:rPr>
          <w:rFonts w:eastAsia="IRNazanin" w:cs="IRNazanin"/>
          <w:color w:val="111111"/>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يكبار دلش آنقدر از اندوه لبريز شد كه مى خواست كوفه را ترك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با تيزبينى كه داشت درك مى كرد كه توده هاى مردم، مجموعه اى يك دست و يا نژادى واحد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را بررسى علمى مى كرد و مى دانست كه علم و آگاهى چقدر بر واقعيت جامعه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ناآگاهى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بودن به عرب موجب تزكيه و پاكى شخص و دورى از آنان باعث ناپاكى او مى شد و در چنين شرايطى، نقش علم آن است كه بشريت را از خصلتهايى چون دنباله روى، وحشى گرى و غوغاسالارى كه از زمره خوهاى ناپاك حيوانى به شمار مى رود، آزاد سازد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به گونه اى بى نظير تشخيص داد كه اين مجموعه هاى مردمى كه از افراد ناآگاه تشكيل مى شوند، مجموعه هايى هستند كه جوهر جامعه را تشكيل نمى دهند و اينان تمامى ملّت نيستند، بلكه تكه هاى بريده شده اجتماعى مى باشند كه وابسته شرايط فكرى شخصى خود و زاده دوران عقب ماندگى طولانى و ماندگار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خبران و ناآگاهان، دشمنان هر نوع پيشرفت و تحول و آرامشند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برخلاف فرمان حق و جريان علم و جهت عدالت حركت مى كنند و به ستمگران، مشروعيت دروغين و خنده آور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اينان خادمان آن ستمگرانند كه خواسته هاى جنايتكارانه خود را از طريق همين افراد اعمال مى كنند و از نظر اين ناآگاهان هيچ مانعى ندارد كه زمامدارى، جاى خود را به زمامدارى ديگر دهد، زيرا آنها با همان كسى هستند كه نيرومندتر و پيروزمندتر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پيش بينى مى كرد كه بزودى شرق گرفتار حوادث ناگوار سياسى خواهد شد و سبب آن هم درگيريهاى خونين بر سر به دست گرفتن حكومت و نقشى است كه ناآگاهان در شعله ور ساختن آتش اين درگيريها و هل دادن آن به سمت نقطه اوج برعهده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بهترين حالت، ناآگاهان كسانى هستند كه به خاطر ابراز محبّت و احساسات نسبت به حاكمان و زمامداران خودسر، در جلوگيرى از ستمگرى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ساير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بسيار كمرنگى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شاگردان راستين عالمان كه به اميد يافتن راه نجاتى علم مى آموزند و پشه هاى دستخوش باد و توفان كه هر آوازه اى را پى مى گيرند و با هر وزش باد، به سويى رانده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روشنايى علم فروغى يافته اند و نه بر تكيه گاه محكمى تكيه كرده اند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199" w:name="pg7327_54371"/>
    </w:p>
    <w:p>
      <w:pPr>
        <w:pStyle w:val="Heading2"/>
        <w:numPr>
          <w:ilvl w:val="1"/>
          <w:numId w:val="1"/>
        </w:numPr>
        <w:rPr/>
      </w:pPr>
      <w:bookmarkStart w:id="200" w:name="__RefHeading___Toc973907_1051229030"/>
      <w:bookmarkStart w:id="201" w:name="_Toc63"/>
      <w:bookmarkEnd w:id="199"/>
      <w:bookmarkEnd w:id="200"/>
      <w:r>
        <w:rPr>
          <w:rtl w:val="true"/>
        </w:rPr>
        <w:t>بخش هشتم</w:t>
      </w:r>
      <w:r>
        <w:rPr>
          <w:rtl w:val="true"/>
        </w:rPr>
        <w:t xml:space="preserve">: </w:t>
      </w:r>
      <w:r>
        <w:rPr>
          <w:rtl w:val="true"/>
        </w:rPr>
        <w:t>حكومت خرد</w:t>
      </w:r>
      <w:bookmarkEnd w:id="201"/>
    </w:p>
    <w:p>
      <w:pPr>
        <w:pStyle w:val="Heading3"/>
        <w:numPr>
          <w:ilvl w:val="2"/>
          <w:numId w:val="1"/>
        </w:numPr>
        <w:rPr/>
      </w:pPr>
      <w:bookmarkStart w:id="202" w:name="__RefHeading___Toc973909_1051229030"/>
      <w:bookmarkStart w:id="203" w:name="_Toc64"/>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دانش پژوهان بر سه دسته اند</w:t>
      </w:r>
    </w:p>
    <w:p>
      <w:pPr>
        <w:pStyle w:val="BookText"/>
        <w:rPr/>
      </w:pPr>
      <w:r>
        <w:rPr>
          <w:rFonts w:ascii="IRNazanin" w:hAnsi="IRNazanin" w:eastAsia="IRNazanin"/>
          <w:color w:val="111111"/>
          <w:sz w:val="28"/>
          <w:sz w:val="28"/>
          <w:szCs w:val="28"/>
          <w:rtl w:val="true"/>
          <w:lang w:bidi="fa-IR"/>
        </w:rPr>
        <w:t>پيشگوييها و شناخت الهامى</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حكومت بنى اميه درس رساى تاريخ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يك نقطه است، نادانان بسيارش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ديدگاه امام على عليه السلام حق يك احساس نيست، تا از طريق آن، چيزى را كه حق است از چيزى كه باطل است بتوان جدا كرد، بلكه حق از ديدگاه او يك شناخت است كه به وسيله احساس درست پشتيبانى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امام على عليه السلام مسأله شناخت، بر شناخت خرد تكيه دارد و به همين</w:t>
      </w:r>
    </w:p>
    <w:p>
      <w:pPr>
        <w:pStyle w:val="BookText"/>
        <w:rPr/>
      </w:pPr>
      <w:r>
        <w:rPr>
          <w:rFonts w:ascii="IRNazanin" w:hAnsi="IRNazanin" w:eastAsia="IRNazanin"/>
          <w:color w:val="111111"/>
          <w:sz w:val="28"/>
          <w:sz w:val="28"/>
          <w:szCs w:val="28"/>
          <w:rtl w:val="true"/>
          <w:lang w:bidi="fa-IR"/>
        </w:rPr>
        <w:t>دليل، او براى خرد و خردگرايى در مناسبتهايى گوناگون و نيز براى شناخت حدسها و پيش بينيهاى آينده كه كامل كننده شناخت خرد مى باشند، اهميّتى ويژه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منزلت خرد را بالا برد و يك فلسفه كامل را در اين باره براى ما ارايه داد كه تاكنون به طور بايد و شايد به شرح و بيان اين فلسفه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بود كه با منطق خرد به دفاع از اسلام پرداخت و نخستين كسى بود كه به شبهات گمراه كنندگان و نظرگاههاى مشكّكان پاسخ داد و با شيوه علمى سامان يافته اش، آيات متشابه را به گونه اى تأويل كرد كه با عقل سليم سازگارى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دانم كسى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انديشه خردگرايى در اسلام، معتزله مى باشند و آنان نخستين كسانى بودند كه به آزادى خرد و آزادى انديشه فراخواندند، بركدامين دليل</w:t>
      </w:r>
    </w:p>
    <w:p>
      <w:pPr>
        <w:pStyle w:val="BookText"/>
        <w:rPr/>
      </w:pPr>
      <w:r>
        <w:rPr>
          <w:rFonts w:ascii="IRNazanin" w:hAnsi="IRNazanin" w:eastAsia="IRNazanin"/>
          <w:color w:val="111111"/>
          <w:sz w:val="28"/>
          <w:sz w:val="28"/>
          <w:szCs w:val="28"/>
          <w:rtl w:val="true"/>
          <w:lang w:bidi="fa-IR"/>
        </w:rPr>
        <w:t>تكيه كرده است؟ زيرا اگر آنان اندك بهره اى از اين انديشه دارند، امّا فضيلت در اين باره، تنها از آن امام على عليه السلام است</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عقاد مى گويد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برتريهاى امام على عليه السلام نسبت به ساير فقهاى عصرش اين بود كه او دين را يكى از موضوعات تفكر و انديشه قرار داد و آن را تنها به عبادت و اجراى احكام منحصر </w:t>
      </w:r>
    </w:p>
    <w:p>
      <w:pPr>
        <w:pStyle w:val="BookText"/>
        <w:rPr/>
      </w:pPr>
      <w:r>
        <w:rPr>
          <w:rFonts w:ascii="IRNazanin" w:hAnsi="IRNazanin" w:eastAsia="IRNazanin"/>
          <w:color w:val="111111"/>
          <w:sz w:val="28"/>
          <w:sz w:val="28"/>
          <w:szCs w:val="28"/>
          <w:rtl w:val="true"/>
          <w:lang w:bidi="fa-IR"/>
        </w:rPr>
        <w:t>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عصر او افرادى وجود داشتند كه فقه را مى آموختند، تا عبادات دينى را درست به دست آورند و مسائل قضايى و احكام دينى را از آن استخراج كنند، ليكن برترى على عليه السلام در آن است كه فقهى را مطرح مى كند كه اين فقه انديشه خالص و پژوهشى ويژه است و به اصطلاح امروز، آن چنان در اين دانش غور مى كند كه در ژرفاى آن فرو مى رود و به ماهيت علمى و يا فلسفى آن پى مى برد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افزون بر اين كه پيشاپيش مناديان خردگرايى قرار دارد، پدر علم كلام اسلامى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تمامى متكلمان، انديشه هاى كلامى خود را بر اساس انديشه او بنيان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تأييد اين سخن، ابن ابى الحديد در شرح نهج البلاغه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 بزرگ كلاميان، شاگرد ابوهاشم عبداللّه بن محمّدبن حنفيه و ابوهاشم شاگرد پدرش و پدر او شاگرد على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فرقه اشعريه به ابى الحسن على بن ابى الحسن و على بن ابى الحسن به على بن ابى بشر اشعرى نسبت داده مى شوند و او شاگرد ابوعلى جبائى است و ابوعلى جبائى يكى از مشايخ معتزله مى باشد كه كلام را واصل بن عطا به آنان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 پيشواى بزرگش ابوحنيفه است كه از شاگردان</w:t>
      </w:r>
    </w:p>
    <w:p>
      <w:pPr>
        <w:pStyle w:val="BookText"/>
        <w:rPr/>
      </w:pPr>
      <w:r>
        <w:rPr>
          <w:rFonts w:ascii="IRNazanin" w:hAnsi="IRNazanin" w:eastAsia="IRNazanin"/>
          <w:color w:val="111111"/>
          <w:sz w:val="28"/>
          <w:sz w:val="28"/>
          <w:szCs w:val="28"/>
          <w:rtl w:val="true"/>
          <w:lang w:bidi="fa-IR"/>
        </w:rPr>
        <w:t>امام جعفربن محمّد بود و جعفربن محمّد شاگرد پدرش و به همين ترتيب تا اين كه به على عليه السلام مى رسد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انديشه اش را چنين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دانشى همچون انديشيدن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تمامى عمليات عقلى از تصور، تخيل و يادآورى گرفته تا عمليات داورى، درك، استدلال، علّت يابى، عموميت دادن و برنامه ريزى را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يا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هنگام روبه رو شدن با مشكلات و دشواريها نمى انديشد، بلكه عقل يك دستگاه و فعال است كه تا زمانى كه انسان در حالت بيدارى و هوشيارى باشد، دايما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گاهى شخصى نشسته است و دارد استراحت مى كند و در ظاهر، گويى كارى انجام نمى دهد و نشانه اى از مشكلاتى كه باعث رنج او شود نيز در وى ديده نمى شود، ليكن عقل او </w:t>
      </w:r>
    </w:p>
    <w:p>
      <w:pPr>
        <w:pStyle w:val="BookText"/>
        <w:rPr/>
      </w:pPr>
      <w:r>
        <w:rPr>
          <w:rFonts w:ascii="IRNazanin" w:hAnsi="IRNazanin" w:eastAsia="IRNazanin"/>
          <w:color w:val="111111"/>
          <w:sz w:val="28"/>
          <w:sz w:val="28"/>
          <w:szCs w:val="28"/>
          <w:rtl w:val="true"/>
          <w:lang w:bidi="fa-IR"/>
        </w:rPr>
        <w:t>در حقيقت كار مى كند و تحرك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بزرگترين ويژگى اين موجودى كه او را انسان مى نامند نسبت به ساير موجودات زنده ديگر آن است كه او توان و شايستگى تفكر و انديشيدن را دارد و به همين دليل، درباره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حيوانى خردمند و انديشه 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را فلاسفه نخستين درك كرده بودند و مربّيان و فلاسفه جديد هم آن را تأييد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از همان فلاسفه نخستين و انگشت شمار در زمان خود بود كه به اين گوهر گرانبهايى كه در نزد انسان است و آن را همچنان در نهانگاه وجودش پنهان نگه مى دارد، توجّه داد و اهميّت آن را بالا برد و عظمت خاصى برايش قائل شد و علم حقيقى را به چيزى پيوند داد كه بر پايه محكم خرد و انديشه استوار باشد و هيچ چيزى را برخرد برترى نداد و گويى در اين موضعش، با درك عميق، بر بهره گيرى از شيوه علمى در تحقيق و پژوهش تأكيد مى كرد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مادام كه انسان جانشين خدا در زمين باشد، ارزش خرد به بالاترين سطح خودش مى رسد بدين معنا كه خرد تا آن جا بالا مى رود كه بتواند ارزش جانشينى انسان از سوى خداى را توجيه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در دو جمله ميان جانشينى انسان و ماهيت شناخت رابطه برقرار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در تأثير خرد بر جانشينى انسان و آماده سازى سرشت غنى براى انسان پيش از آفرينش او يكديگر را تكميل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پيش از آن كه انسان را بيافريند، جهان هستى را بيافريد و در بهترين ترتيب در جاى خود قرار داد و در زيباترين نظم سامانش بخشيد و زمين را گسترانيد و امكانات آن را بر بهترين صورت كامل كرد و در آن هواى آزاد آفريد و چشمه سارها و رودخانه ها روان ساخت و انواع خوراكيها و نوشيدنيها و ميوه ها را مهيا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و گلهاى رنگارنگ در آن رويانيد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آفرينش زمين را به پايان رسانيد و هر آنچه را كه دلها ميل دارند و چشمها لذت مى برند در آن گرد آورد، </w:t>
      </w:r>
    </w:p>
    <w:p>
      <w:pPr>
        <w:pStyle w:val="BookText"/>
        <w:rPr/>
      </w:pPr>
      <w:r>
        <w:rPr>
          <w:rFonts w:ascii="IRNazanin" w:hAnsi="IRNazanin" w:eastAsia="IRNazanin"/>
          <w:color w:val="111111"/>
          <w:sz w:val="28"/>
          <w:sz w:val="28"/>
          <w:szCs w:val="28"/>
          <w:rtl w:val="true"/>
          <w:lang w:bidi="fa-IR"/>
        </w:rPr>
        <w:t>انسان را به سوى آن آورد و در آن سكونتش داد تا جانشين او در زمنيش باشد، در آغوش آن زندگى كند و در ميان بركاتش بسر برد و در گفتارها، كردارها، نيتها و هدفهايش بر طبق احكام و خواسته خداوند عمل كند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دومين جمله اى كه از ديدگاه فلسفى، تكميل كننده جمله نخست مى باشد، سخن امام على عليه السلام درباره آفرينش آدم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روح خويش در آن دميد تا هيأت آدم گرفت با ذهنهايى كه به جولانشان در مى آورد و انديشه هايى كه تصرفاتش را ابزار كارند، اندامهايى كه در خدمت اويند، نيروى شناختى كه با آن حق را از باطل تشخيص مى دهد و طعمها، بوها، رنگها و جنسهاى گونه گون را</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يگانگى اين دو عبارت اين معنا را مى رساند كه انسان به وسيله خرد حتّى از فرشتگان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خرد او بر شهوتش چيرگى يابد و موضوع برترى خرد و جانشينى انسان از خدا در زمين او، در همين جا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اين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فرشتگان خرد را بدون شهوت و در چهارپايان شهوت را بدون خرد و در آدميان هر دو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خرد او بر شهوتش چيرگى يابد، از فرشتگان برتر است و هركس كه شهوت او بر خرد وى چيرگى يابد، از چهارپايان بدتر خواهد بود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امام على عليه السلام كه درباره علم به طور متواتر به ما رسيده اند، فراوانند و به فصل بندى گسترده و محيط مناسب نياز دارد كه اكنون وقت آن نيست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آنچه در اين جا امكان بررسى آن وجود دارد، بيان اصول اساسى برداشتها، انديشه ها و راهكارهاى امام على عليه السلام درباره علم است و اين در حالى است كه او در رأس حكومت اسلامى و در بالاترين قله رهبرى علمى، تربيتى و آموزشى و نيز گفتگوى فكرى ميان رهبرى و مردم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اوج قله علم و فرهنگ و گفتگو قرار داشت تا آن جا كه مخالفت با انديشه والا و دانش كامل او با شكست خفتبار روبه رو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آغاز، مدخلى از سخنان على عليه السلام را درباره تشويق به علم بر مى 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علم را براى مردم مى خواست نه براى طبقه اى خاص و اشراف جامعه، خطاب به مردم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چراغ دل را از فروغ پند دهنده اى برافروزيد كه پند خود به كار بندد و آب از سرچشمه زلالى برگيريد كه از هر آلودگى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بر جهل خويش تكيه نكنيد و بر يوغ هوستان گردن منهيد كه هركه چنين كند در لبه پرتگاهى سست پى جاى گرفته باشد، با كوله بارى از تباهى كه با آراى شخصى و بى ريشه خود، جا به جاشان مى كند، تا آنچه را ناچسب است بچسباند و بر فرضيه هاى دور و ناآشنا، آشنايى را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را پيش از آن كه از ريشه بخشكد دريابيد و نيز پيش از آن كه به جاى بهره مندى از سرچشمه هاى دانش در محضر دانشمندان به خود سرگرم شويد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جا سخنانى قاطع و روشن به چشم مى خورد كه بعدها پيش آهنگ فلسفه اى قرار مى گيرد كه در عصر روشنگرى، در انقلاب فرانسه و اروپا و در تمامى فراخوانيهاى ملّى به كار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اين سخنان به يگانگى علم با مردم و مردم با علم فرا مى خواند، تا جامعه اى را بنيان نهد كه باسواد، آگاه و قادر</w:t>
      </w:r>
    </w:p>
    <w:p>
      <w:pPr>
        <w:pStyle w:val="BookText"/>
        <w:rPr/>
      </w:pPr>
      <w:r>
        <w:rPr>
          <w:rFonts w:ascii="IRNazanin" w:hAnsi="IRNazanin" w:eastAsia="IRNazanin"/>
          <w:color w:val="111111"/>
          <w:sz w:val="28"/>
          <w:sz w:val="28"/>
          <w:szCs w:val="28"/>
          <w:rtl w:val="true"/>
          <w:lang w:bidi="fa-IR"/>
        </w:rPr>
        <w:t>به اداره امور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دراين باره از فلسفه خويش در مورد حكومت مردم كه همان حكومت حق است پيروى مى كند، حكومتى كه بر پايه دانش، شناخت، حكمت و نابودى استثمار طبقاتى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مهمتر، با عظمت تر و ريشه دارتر از اين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در خدمت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مقصود امام على عليه السلام از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مردم به ارزش علم پى ببرند، آن را بياموزند و از سرچشمه هاى زلال آن بنوشند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 كه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مردم است، زيرا علم با دو ويژگى </w:t>
      </w:r>
    </w:p>
    <w:p>
      <w:pPr>
        <w:pStyle w:val="BookText"/>
        <w:rPr/>
      </w:pPr>
      <w:r>
        <w:rPr>
          <w:rFonts w:ascii="IRNazanin" w:hAnsi="IRNazanin" w:eastAsia="IRNazanin"/>
          <w:color w:val="111111"/>
          <w:sz w:val="28"/>
          <w:sz w:val="28"/>
          <w:szCs w:val="28"/>
          <w:rtl w:val="true"/>
          <w:lang w:bidi="fa-IR"/>
        </w:rPr>
        <w:t>اصلى زينت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فراگير است و تمامى انسانها را كه جانشينان خداوند در زمينند فرا مى گيرد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چنان مقام بلندى برخوردار است كه شايسته بزرگوارى انسان جانشين خدا در زمين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اين نظريه بايد علم را از چهارچوب و انحصار اشرافى گرى، انحصار گروه برگزيده كه گاهى به برگزيدگان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داران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پيوند مى خورد بيرون آورد، همان پيوندى كه در حال حاضر در كشورهاى سرمايه دارى تحقق يافته است، زيرا بخش عمده اى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سرمايه داران پيمان بسته اند كه علم را در خدمت استثمار سرمايه دارى استعمار و امپرياليسم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على بن ابى طالب عليه السلام بيش از شهرت و نام اكادميك علم، امتياز حضور در صحنه ها و مردمى بودن را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 يعنى انديشيدن و انديشيدن در توان هر انسانى است كه آزاد باشد، بتواند بينديشد، انديشيدن را ادامه دهد و با خويشتن خويش، با مردم و با جهان هستى گفتگوى عقلانى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دانشى همچون انديشيدن نيست</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درباره ارزش دادن والاى اخلاقى به علم كه انسانهاى بزرگوار شايسته آنند،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بزرگواريى همانند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كه تمامى مفاهيم و انديشه هاى ژرف بشرى امروز در برابر آن كوچكند، در دهه پنجاه و يا شصت قرن هفتم ميلادى گفته شده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بشريت گسترده است و اخلاق بزرگوارانه نيز با تمامى اصول مهم انسانى خود گسترده مى باشد، علم كه هيچ بزرگوارى به پايه آن نمى رسد، از هر </w:t>
      </w:r>
    </w:p>
    <w:p>
      <w:pPr>
        <w:pStyle w:val="BookText"/>
        <w:rPr/>
      </w:pPr>
      <w:r>
        <w:rPr>
          <w:rFonts w:ascii="IRNazanin" w:hAnsi="IRNazanin" w:eastAsia="IRNazanin"/>
          <w:color w:val="111111"/>
          <w:sz w:val="28"/>
          <w:sz w:val="28"/>
          <w:szCs w:val="28"/>
          <w:rtl w:val="true"/>
          <w:lang w:bidi="fa-IR"/>
        </w:rPr>
        <w:t>چيزى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 به وجود عقلى انسان نزديك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انديشه اش را اين چنين بيان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گنجايش هر ظرفى با قرار دادن چيزى در آن كم مى شود، مگر گنجايش ظرف علم كه فزونى مى يابد</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عليه السلام علم را به عنوان سلاحى برنده و آرمانى بزرگ به انسانيت ارايه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بينش على بن ابى طالب عليه السلام درباره علم و شناخت، پيش از هر چيزى، دو موضوع برجسته به چشم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انسان، شناخت زبانى، انديشه هاى عارضى و كارهاى جدالى نيست، بلكه علم در فطرت انسان و در وجود او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خون انسان درهم آميخته است، چنان كه با جان او درهم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 سرشت انسان است، نه ويژگيهايى جدا از ماهيت طبيعى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فطرى و شنيدارى و هرگاه علم فطرى نباشد، علم شنيدارى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استعاره رسا و دلربا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رنگ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يك چيز، زمانى خود را نشان مى دهد كه اين چيز از هرآلودگى پاك شده باشد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علم فطرى، علمى است كه انسان با رفتارى دوگانه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باشد و يا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از آن جدا شود و برخلاف آن رفتار كند، زيرا اين علم در اعضاى انسان و شكل ساختارى او جاى دارد، در حالى كه در علم شنيدارى مى تواند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ترين دانشها آن است كه به گفت و شنودى بسنده شود و برترين دانشها همان است كه آن را در قلمرو درون و برون، كار بردى باشد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علم با عمل، زيرا علم تئورى صرف، خيال و يا مجرداتى دور از واقع نيست بلكه راهنماى عملكرد انسانى است كه در زندگى اش بدان تكيه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همان گونه كه يك حيوان خردمند است، يك حيوان كارگر 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مى كند، مى سازد، سامان مى بخشد و بنا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انسانى انسان و پيشرفته و تاريخى او، آن است كه كار را از طريق علم انجام مى دهد زيرا زندگى انسانى در شرايطى تحول مى يابد و پيشرفت مى كند كه علم و كار با هم باشند و ترديدى نيست كه مقصود امام على عليه السلام هم دانش اجتماعى است و هم دانش فردى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از همه بيشتر، دانشمندى مورد بازپرسى قرار مى گيرد كه علمش را به كار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دانشمندى كه به علمش عمل نكند، همچون نادان سرگردانى است كه هيچگاه از نادانى اش رهايى نيابد بلكه حجت بر ضد او بزرگتر و افسوس خوردن برايش پايدارتر و در پيشگاه خدا ملامت تر است و چه بسا دانشمندى كه نابخردى اش باعث هلاكت او شده و دانشى كه به همراه داشته، هيچ سودى به حال وى نبخشيده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حكمتهاى ناب خويش، انسانها را به عمل توأم با علم تشويق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بدون بهره داشتن از دانش كار كند، بسان كسى است كه در بيراهه حركت مى كند و كسى كه با بهره گيرى از دانش كار كند، همچون كسى است كه بر راه روشن راه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انديشمند بايد بنگرد كه آيا پيش رونده است و يا پس رونده؟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را به نادانى و يقين خود را به شك تبديل نكنيد و هرگاه علم پيدا كرديد، عمل كنيد و هرگاه يقين حاصل نموديد، اقدام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همنشين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علم پيدا كرد، عمل كند و علم، عمل را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پاسخش داد، بسيار خوب، وگرنه از آن جا كوچ مى كند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حضرت روايات ديگرى از اين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چندين قرن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نيروهاى پراگماتيستى و سوسياليستى در ارزش كار و عمل پيشى گرفته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ديدگاه فلسفى به اين دو موضوع بنگريم، شناخت خود، نخستين مرحله </w:t>
      </w:r>
    </w:p>
    <w:p>
      <w:pPr>
        <w:pStyle w:val="BookText"/>
        <w:rPr/>
      </w:pPr>
      <w:r>
        <w:rPr>
          <w:rFonts w:ascii="IRNazanin" w:hAnsi="IRNazanin" w:eastAsia="IRNazanin"/>
          <w:color w:val="111111"/>
          <w:sz w:val="28"/>
          <w:sz w:val="28"/>
          <w:szCs w:val="28"/>
          <w:rtl w:val="true"/>
          <w:lang w:bidi="fa-IR"/>
        </w:rPr>
        <w:t>شناخت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 كسى است كه خود را بشناسد و در نادانى شخص همين بس است كه ارزش خود رانشناسد</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شناخت خود پديده لحظه اى نيست كه يكباره پيدا شود بلكه شناختى است پايدار، در حال پيشرفت و گسترش و چشم گير در زمينه فعّاليّت فردى و فعّاليّت اجتماعى، فعاليتى كه توأم با شناخت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شناخت خود در چهارچوب عمل و عقيده و عمل و رابطه به دست مى آيد، زيرا شناخت خود، شناخت توليد و توليد شناخت است كه هرگونه شناخت منفى را از خودش دور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شناخت و علم را گرامى داشته است، زيرا اين دو، تنها غذاى روح است و به همين دليل، بارها مى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را مى بينم كه هرگاه در شب غذا به نزد آنان آورند، چراغها روشن مى كنند، تا آنچه را كه وارد شكمهاشان مى شود ببينند، در حالى كه به غذاى نفس اهميّت نمى دهند و به وسيله علم، چراغهاى عقلشان را روشن نمى سازند، تا از پيامدهاى نادانى و گناهان در عقايد و كردارهايشان در سلامت باشند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اين اساس، علم به معناى پاكيزه ساختن جانهاست كه از ويژگى ابديت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بشريت در برابر بت ثروت تسليم مى شود و فريب آن را مى خورد، تا آن جا كه نيرنگ ثروت بر او كاملاً چيره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مقايسه كردن علم با ثروت،يك انديشه تهاجمى به وجود مى آورد كه به رغم سادگى اش، منزلت و جايگاه ثروت را تهديد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برابر علم حقير مى سازد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انديشه ساده است زيرا در كمال روشنى و راستگويى قرار دارد ليكن </w:t>
      </w:r>
      <w:bookmarkStart w:id="204" w:name="pg7327_54382"/>
    </w:p>
    <w:p>
      <w:pPr>
        <w:pStyle w:val="BookText"/>
        <w:rPr/>
      </w:pPr>
      <w:bookmarkEnd w:id="204"/>
      <w:r>
        <w:rPr>
          <w:rFonts w:ascii="Amiri" w:hAnsi="Amiri" w:eastAsia="Amiri" w:cs="Amiri"/>
          <w:color w:val="111111"/>
          <w:sz w:val="28"/>
          <w:sz w:val="28"/>
          <w:szCs w:val="28"/>
          <w:rtl w:val="true"/>
          <w:lang w:bidi="ar-SA"/>
        </w:rPr>
        <w:t>شيطان ثروت بسيار نيرومند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به كميل بن زياد نخعى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از دارايى بهتر است، چرا كه دانش تو را پاس مى دارد، در حالى كه دارايى را تو بايد پاسدارى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با انفاق كاسته مى شود، امّا دانش با انفاق فزونى مى يابد و شخصيت ساخته و پرداخته دارايى، با نابودى اين دارايى، خود نيز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پسر زياد خزانه داران ثروت در زندگى خويش نيز نابودند، امّا دانشمندان عمرى به بلنداى تاريخ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تنهاشان نابود مى شود، امّا تمثال آنها در قلبها مى ماند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ثروت به طرز وحشتناكى دنيا را در اختيار خود گرفته است، زيرا لذتها و هوسها به وسيله آن خريدارى مى شود و دنيا به وسيله آن در معرض خريد و فروش قرار مى گيرد و به همين سبب مفهوم دنيا همچون مفهوم علم انسان را اشباع نمى كند و بدين دليل هرجوينده علم جوينده حق نيست</w:t>
      </w:r>
      <w:r>
        <w:rPr>
          <w:rFonts w:eastAsia="IRNazanin" w:cs="IRNazanin"/>
          <w:color w:val="111111"/>
          <w:sz w:val="28"/>
          <w:szCs w:val="28"/>
          <w:rtl w:val="true"/>
          <w:lang w:bidi="fa-IR"/>
        </w:rPr>
        <w:t>.</w:t>
      </w:r>
    </w:p>
    <w:p>
      <w:pPr>
        <w:pStyle w:val="Heading3"/>
        <w:numPr>
          <w:ilvl w:val="2"/>
          <w:numId w:val="1"/>
        </w:numPr>
        <w:rPr/>
      </w:pPr>
      <w:bookmarkStart w:id="205" w:name="__RefHeading___Toc973911_1051229030"/>
      <w:bookmarkStart w:id="206" w:name="_Toc65"/>
      <w:bookmarkEnd w:id="205"/>
      <w:r>
        <w:rPr>
          <w:rtl w:val="true"/>
        </w:rPr>
        <w:t>دانش پژوهان بر سه دسته اند</w:t>
      </w:r>
      <w:bookmarkEnd w:id="206"/>
    </w:p>
    <w:p>
      <w:pPr>
        <w:pStyle w:val="BookText"/>
        <w:rPr/>
      </w:pPr>
      <w:r>
        <w:rPr>
          <w:rFonts w:ascii="Amiri" w:hAnsi="Amiri" w:eastAsia="Amiri" w:cs="Amiri"/>
          <w:color w:val="111111"/>
          <w:sz w:val="28"/>
          <w:sz w:val="28"/>
          <w:szCs w:val="28"/>
          <w:rtl w:val="true"/>
          <w:lang w:bidi="ar-SA"/>
        </w:rPr>
        <w:t>امام على عليه السلام مى فرمايد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پژوهان 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آنان را با ويژگيهايشان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آنان دانش را با هدف كشمكش و جدال، دسته اى آن را به منظور خود خواهى و نيرنگبازى و دسته اى براى آگاهى و عمل مى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 كه هدف جدال و كشمكش دارد، او را مى بينى كه در مجالس سخن سرايى به ستيز و جدال با اشخاص مى پردازد، جامه روتنى برتن كرده و جامه تقوا را بيرون آورده است و بدين سبب خداوند سينه او را درهم مى كوبد وبينى اش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هدف خود خواهى و نيرنگبازى دارد،برهمتايان خود كه همنوعان خود او مى باشند، تكبّر مى ورزد و در برابر ثروتمندان فروتنى به خرج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حلواى آنان را گوارا و دين خويش را نابود مى سازد و بدين سبب، خدا چشمانش را نابينا و نامش را از ميان دانشمندان محو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دانش پژوهى كه هدفش آگاهى و عمل است، آثار رنج و اندوه را در چهره او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تاريكيهاى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راز و نياز </w:t>
      </w:r>
    </w:p>
    <w:p>
      <w:pPr>
        <w:pStyle w:val="BookText"/>
        <w:rPr/>
      </w:pP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مى خيزد و جامه سالكان برتن مى پوشد، كار مى كند و بيمناك است و بدين سبب، خدا اعضاى او را نيرومند مى سازد و در روز قيامت امانش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امام عليه السلام به اندازه كافى افراد پرمدّعا، فقيه نماها و پرحرفها را شناسانده است يعنى همان كسانى كه ادب و دانش را وسيله دلدارى براى پادشاهان و فرمانروايان يا بازيچه لفظى و يا نيرنگى براى بيان شايستگى شخصيتى و چيرگى غير واقعى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علم جز علم، حكمت، اندرز، ايجاد تحول و ساختن بنياد عدالت براى زندگى انسان نيست و انسان نمى تواند صرفا ظرفى براى علم باشد و اين ظرف را كامل و يا ناقص از علم پرسازد و سپس هرگونه كه بخواهد و هرجا كه مايل باشد آن را تخليه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براى كسى كه بار علم را بر دوش مى كشد لازم است كه شرايط علم و فضيلتهاى آن را در خويش داشته باشد و به همين دليل است كه از ديدگاه امام على عليه السلام يك دانش پژوه بايد فضيلتهاى بزرگوارانه دانش را در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پژوهنده دانش، دانش را فضيلتهاى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فروتنى، چشم آن بيزارى از حسد، گوش آن فهميدن، زبانش راستگويى و امانتدارى، قلب آن هدف نيكو، انديشه آن شناخت اشيا و امور، دستش رحمت، پايش ديدار با دانشمندان، همت آن سلامتى، حكمت آن تقوا و آرامش رستگارى، رهبرش عافيت، سوارى اش وفا، سلاحش سخنان ملايم، شمشيرش خشنودى، كمانش مدارا، ارتش آن همنشينى با دانشمندان، ثروتش ادب، اندوخته اش دورى از گناهان، توشه اش كارنيك، پناهگاه آن سازش، راهنمايش هدايت و رفيقش دوستى با نيكان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هاى امام على عليه السلام از به كارگيرى دانش در كارها و فعاليتهاى سياسى، نظامى و اجتماعى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موقت و گذرا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مدّت و در همه صحنه ها به طور هماهنگ 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 همانند زندگى است كه هم انديشه را در برمى گيرد و هم رفتار را و همان گونه كه در دل سرشت انسان و رفتارش نفوذ مى كند، در دل اشيا نفوذ مى كند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عليه السلام مى خواهد جهان انسانيت به وسيله علم ساخته شود، جهانى كه علم را </w:t>
      </w:r>
    </w:p>
    <w:p>
      <w:pPr>
        <w:pStyle w:val="BookText"/>
        <w:rPr/>
      </w:pPr>
      <w:r>
        <w:rPr>
          <w:rFonts w:ascii="IRNazanin" w:hAnsi="IRNazanin" w:eastAsia="IRNazanin"/>
          <w:color w:val="111111"/>
          <w:sz w:val="28"/>
          <w:sz w:val="28"/>
          <w:szCs w:val="28"/>
          <w:rtl w:val="true"/>
          <w:lang w:bidi="fa-IR"/>
        </w:rPr>
        <w:t>آيين خود قرار دهد و با بهره گيرى از آن، دستاوردها و اركانش را بنيان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كميل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راستين، آيينى است كه انسان پذيرايش شده است و بدان پاى بند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كمكش در حيات خود راه و رسم فرمانبرى را مى آموزد و از پس مرگ، از خود نام نيكى به يادگار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فرمانرواست و ثروت فرمان پذير</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على بن ابى طالب عليه السلام اعرب سخت تحت تأثير ستاره شناسى و طالع بينى قرار داشتند، بويژه در 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طالع بينان و فالگيران فراوانى وجود داشتند كه در گوشه و كنار سرزمين عربى پراكنده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 كه پس از گسترش اسلام از منزلت آنان كاسته شد ليكن طالع بينى همچنان در متن زندگى عرب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وجود اين كه براى شناخت و دانش اهميّت ويژه قايل بود، در مورد اين كه مردم زير نفوذ طالع بينان و ستاره شناسان قرار گيرند و گفته هاى آنان را بپذيرند هشدار مى داد، زيرا اين كار برخلاف علم و اراده بشرى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 السلام به ستاره شناسى اجازه نمى داد كه در مسائل سياسى و جنگ دخالت كند چرا كه انسان با اراده و انديشه خود تصميم مى گيرد و كارهاى انسانى اش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آموختن ستاره شناسى به مردم هشدار مى داد، مگر اين كه آموختن آن درخشكيها و درياها آنان را به كار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دشمن فالگيرى بود زيرا او تنها از طريق علم راهش را مى جست، علمى كه شايستگى دارد براى تمامى بشر سلاحى باشد در اداره زندگى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فالگيرى تنها يك نوع فعّاليّت فردى است كه نقش خرد و اراده انسانى را در بررسى امور زندگى آنها از بين مى برد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امام على عليه السلام آهنگ نبرد با خوارج را كرد يك ستاره شناس به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اگر در اين ساعت حركت كنى، بيم آن دارم كه به مراد خود دست نيابى، زيرا دانش ستاره شناسى اين را به من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چنين مى پندارى كه تو به ساعتى آگاهى كه اگر نيكش بخوانى و مسافرى را رخصت سفر بدهى، بديها از او دور مى شود و چون از ساعتى بيم دهى، در حركت و سفر، موجب گرفتارى و در بند شدن سختيها مى شود؟ آن كه اين ادعايت را تصديق كند، قرآن را تكذيب كرده است و از يارى جستن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دستيابى به خوشايندها و راندن ناخوشايندها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 تافته است و هدف تو در اين سخنت آن است كه هركس بدان عمل كند و آن را به كارگيرد، بايستى تو را سپاس گويد نه پروردگار خويش را، چرا كه با تكيه بر باورهاى تو سود يافته يا از زيان 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رو به مردم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جز آنچه در خشكى و دريا آدمى را به كار مى آيد، زنهار گرد آموزش ستاره شناسى نگرديد، زيرا ستاره شناسى به كهانتتان مى كشد و ستاره شناس چونان كاهن، كاهن همانند جادوگر و جادوگر در حكم كافر است و كافر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 پيش</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سنگينى فكرى و قدرت سياسى و معنوى اش را در كفّه علوم عقلى قرار داد، نه در كفّه علوم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به مردم آموزش مى داد كه آنان مختارند و از</w:t>
      </w:r>
    </w:p>
    <w:p>
      <w:pPr>
        <w:pStyle w:val="BookText"/>
        <w:rPr/>
      </w:pPr>
      <w:r>
        <w:rPr>
          <w:rFonts w:ascii="IRNazanin" w:hAnsi="IRNazanin" w:eastAsia="IRNazanin"/>
          <w:color w:val="111111"/>
          <w:sz w:val="28"/>
          <w:sz w:val="28"/>
          <w:szCs w:val="28"/>
          <w:rtl w:val="true"/>
          <w:lang w:bidi="fa-IR"/>
        </w:rPr>
        <w:t>شرايط آزادى برخوردارند و اين امر مستلزم آن است كه آنها خودشان نسبت به كارهاى شان و كارهاى دنياى شان، در سطح امانتى كه خداوند آن را در اختيار انسان جانشين خود در زمين قرار داده است آگاهى و شناخت داشته باشند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امّاشناختى كه يكى از شاخه هاى علوم غيبى را تشكيل مى دهد، از زمره حالتهاى فردى، پيشگوييها، رازهاى روحى، الهام گرفتنها و حدس و تخمينهايى به </w:t>
      </w:r>
      <w:bookmarkStart w:id="207" w:name="pg7327_54386"/>
    </w:p>
    <w:p>
      <w:pPr>
        <w:pStyle w:val="BookText"/>
        <w:rPr/>
      </w:pPr>
      <w:bookmarkEnd w:id="207"/>
      <w:r>
        <w:rPr>
          <w:rFonts w:ascii="IRNazanin" w:hAnsi="IRNazanin" w:eastAsia="IRNazanin"/>
          <w:color w:val="111111"/>
          <w:sz w:val="28"/>
          <w:sz w:val="28"/>
          <w:szCs w:val="28"/>
          <w:rtl w:val="true"/>
          <w:lang w:bidi="fa-IR"/>
        </w:rPr>
        <w:t>شمار مى رود كه نمى توان جامعه را بر پايه آن بنيان نهاد، زيرا ساختمان اجتماعى و اقتصادى، به قواعد و پايه هاى علمى نياز دارد كه تنها از طريق شناخت علمى مى توان به آن دست يافت</w:t>
      </w:r>
      <w:r>
        <w:rPr>
          <w:rFonts w:eastAsia="IRNazanin" w:cs="IRNazanin"/>
          <w:color w:val="111111"/>
          <w:sz w:val="28"/>
          <w:szCs w:val="28"/>
          <w:rtl w:val="true"/>
          <w:lang w:bidi="fa-IR"/>
        </w:rPr>
        <w:t>.</w:t>
      </w:r>
    </w:p>
    <w:p>
      <w:pPr>
        <w:pStyle w:val="Heading3"/>
        <w:numPr>
          <w:ilvl w:val="2"/>
          <w:numId w:val="1"/>
        </w:numPr>
        <w:rPr/>
      </w:pPr>
      <w:bookmarkStart w:id="208" w:name="__RefHeading___Toc973913_1051229030"/>
      <w:bookmarkStart w:id="209" w:name="_Toc66"/>
      <w:bookmarkEnd w:id="208"/>
      <w:r>
        <w:rPr>
          <w:rtl w:val="true"/>
        </w:rPr>
        <w:t>پيشگوييها و شناخت الهامى</w:t>
      </w:r>
      <w:bookmarkEnd w:id="209"/>
    </w:p>
    <w:p>
      <w:pPr>
        <w:pStyle w:val="BookText"/>
        <w:rPr/>
      </w:pPr>
      <w:r>
        <w:rPr>
          <w:rFonts w:ascii="IRNazanin" w:hAnsi="IRNazanin" w:eastAsia="IRNazanin"/>
          <w:color w:val="111111"/>
          <w:sz w:val="28"/>
          <w:sz w:val="28"/>
          <w:szCs w:val="28"/>
          <w:rtl w:val="true"/>
          <w:lang w:bidi="fa-IR"/>
        </w:rPr>
        <w:t>از ويژگيهاى امام على عليه السلام شناخت الهامى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درخشش عظيم فكرى از خصوصيات او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شناخت را از پيامبر بزرگ اسلام صلى الله عليه و آله دريافت كرد كه دانش را به او مى آموخت و شيوه تجربه آن را به او نشان مى داد و بدين سبب، او چيزى را مى ديد كه با چشم ظاهرى نمى شد آن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دريچه ذهنش به روى شناختها و انديشه ها گشوده شده بود، به پيش بينيها و چشم اندازهايى اشاره مى كرد كه بعدها حوادث و رويدادها آنها را به صورت واقعيت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على عليه السلام به مردم فرهنگ خردگرايى را آموزش مى داد بدان سبب بود كه اين فرهنگ قابل آموزش و پياده كردن بود؛ در حالى كه شناخت الهامى جز براى انسانهاى پاك، يعنى كسانى كه خداوند نور شناخت را به آنها مى بخشد، فراهم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تنها انسانهاى بزرگ و با ايمانند كه نورشان پيشاپيش آنان در حركت است و آنها با روشنايى اين نور بر اشيا اشراف پيدا مى كنند و بر اثر نعمت و بركت خداوند، چيزى را مى بينند كه هيچ كس آن را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بينش الهام گر محمدى، پيش گوييهايى را انجام داد كه تمامى مصيبتها، درگيريها و جنگهاى داخلى كه امام على عليه السلام گرفتار آن شد،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شما براى تأويل قرآن مى جنگيد، چنان كه ما براى تنزيل آن جنگيديم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آيا من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آيا من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بلكه او كسى است كه كفش خود را وصله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على عليه السلام چه كسى كفشهايش را وصله مى كرد؟</w:t>
      </w:r>
    </w:p>
    <w:p>
      <w:pPr>
        <w:pStyle w:val="BookText"/>
        <w:rPr/>
      </w:pPr>
      <w:r>
        <w:rPr>
          <w:rFonts w:ascii="IRNazanin" w:hAnsi="IRNazanin" w:eastAsia="IRNazanin"/>
          <w:color w:val="111111"/>
          <w:sz w:val="28"/>
          <w:sz w:val="28"/>
          <w:szCs w:val="28"/>
          <w:rtl w:val="true"/>
          <w:lang w:bidi="fa-IR"/>
        </w:rPr>
        <w:t xml:space="preserve">يكى از افرادى كه بر ضد امام على عليه السلام شورش كرد، شخصى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داشت و از قبيله بنى تميم بود، او در گذشته به شخص پيامبر خدا صلى الله عليه و آله گستاخى كرده بود و اين در حالى اتفاق افتاد كه آن حضرت غنايم نبرد حنين را توزيع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محمّد عادلانه رفتار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سخنش را تكرار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محمّد، عادلانه تقسيم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 عادلانه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با حالت خشم در پاسخ او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عادلانه رفتار نكنم، پس چه كسى عادلانه رفتار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اصحاب خواستند او را بكشند، امّا پيامبر صلى الله عليه و آله مانع از اين 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ريشه اين شخص مردمى ظهور خواهند كرد كه همچون بيرون رفتن تير از كمان از دين بيرون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به پيكان خود مى نگرد و چيزى نمى يابد، به تنه تهى تيرش نگاه مى كند و چيزى نمى يابد، سپس به پرهاى دنباله تير مى نگرد باز هم چيزى نمى يابد، سرگين از خون پيشى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گروهى از افراد پديدار مى شوند كه نمازتان را در كنار نماز خود كم بها مى دهند و روزه تان را در برابر روزه خود بى ارزش مى دانند، قرآن مى خوانند و از حنجره شان پايين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آنان مردى است سياه، دستش داغ شده است و يكى از دستانش شبيه به پستان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بدترين آفريده و بدنهادترين شخص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آفريده و نيك </w:t>
      </w:r>
    </w:p>
    <w:p>
      <w:pPr>
        <w:pStyle w:val="BookText"/>
        <w:rPr/>
      </w:pPr>
      <w:r>
        <w:rPr>
          <w:rFonts w:ascii="IRNazanin" w:hAnsi="IRNazanin" w:eastAsia="IRNazanin"/>
          <w:color w:val="111111"/>
          <w:sz w:val="28"/>
          <w:sz w:val="28"/>
          <w:szCs w:val="28"/>
          <w:rtl w:val="true"/>
          <w:lang w:bidi="fa-IR"/>
        </w:rPr>
        <w:t>نهادترين شخص و از همه كس در پيشگاه خدا مقرب تر، آنان را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ديگر در زمان ديگرى فرا رسيد كه امام على عليه السلام آهنگ نبرد با خوارج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خودشان با انتخاب خودشان رهسپار كشتارگاه و شكست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تأكيد داشت كه پستاندار بايد در ميان كشتگان خوارج باشد و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دروغ نگفته است،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مرد بگرديد، حتما در ميان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جسدها را يكى يكى بازرسى كردند، تا اين كه آن مرد را يافتند و مردم فرياد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پستاندار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به سجده افتاد و خدا را سپاسگزارد و مى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پيامبرش راست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لااله الاّاللّه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باز هم از طريق شناخت الهامى، پيشگويى شگفت آورى را انجام مى دهد و اين پس از زمانى است كه او در جنگ جمل پيروز مى شود و مروان را به نزد او مى آورند و امام حسن و امام حسين از او شفاعت مى كنند و از پدرشان مى خواهند كه او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نوجوان پس از آن كه از پدرشان درباره آن ستمگر شكست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عفو كردند، به سخنان خود چنين ادامه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اميرمؤمنان، او با تو بيعت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نگاهى تحقيرآميز به دشمنش كرد و مروان دست لرزانش را با سرشكستگى و زبونى به سوى او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 او بيعت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على عليه السلام از گرفتن آن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خوددارى كرد و از اين دست و صاحبش روى برگردانيد و خطاب به دو سبط پيامبر و كسانى كه در آن جا حضور داشتند چنين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پس از كشته شدن عثمان بامن بيعت نكرده بود؟ مرا نياز به بيعت او نيست كه دست او دست يهودى است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لحظاتى به آن نيرنگبازى كه زندگى اش تنها به يك جمله و يا يك اشاره سرانگشت بستگى داشت چشم دوخت و با نگاههايش او را در مسيرى كه مى رفت آنقدر تعقيب كرد كه از نظرش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پنهان شدن مروان از ديدگان موجب نشد كه او از محدوده ديد على عليه السلام نيز پنهان شود، زيرا امام عليه السلام او را با چشمان الهام مى بيند و موانع زمان و پرده هاى سالها و تاريكيهاى ناپيداها را كنار مى زند و گامهايى را كه او در آينده بر مى دارد مى بيند،</w:t>
      </w:r>
    </w:p>
    <w:p>
      <w:pPr>
        <w:pStyle w:val="BookText"/>
        <w:rPr/>
      </w:pPr>
      <w:r>
        <w:rPr>
          <w:rFonts w:ascii="IRNazanin" w:hAnsi="IRNazanin" w:eastAsia="IRNazanin"/>
          <w:color w:val="111111"/>
          <w:sz w:val="28"/>
          <w:sz w:val="28"/>
          <w:szCs w:val="28"/>
          <w:rtl w:val="true"/>
          <w:lang w:bidi="fa-IR"/>
        </w:rPr>
        <w:t>گامهايى كه او را به پايان زندگى اش مى رساند و پس از وى تا دوران فرزنداش ادامه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صداى عميق و آهسته امام عليه السلام را مى شنوند و گويى سخنان او از سرزمينى بسيار دور و ژرف به آنان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حكومتى دست خواهد يافت كه بسان ليسيدن سگ بينى اش را، كوتاه مدّت باشد و او را چهار فرزند خواهد بود و بزودى امت از دست او و فرزندانش شاهد روزى خونين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امام على عليه السلام صفحات رويدادهاى آينده را مى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درخشش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پيشگوييهاى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درخشش از رويدادهاى مصيبتبار آينده پرده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اين درخشش كه از مصيبتى سخت پرده بر مى 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كه به سوى شام در حركت بود، در نقطه اى توقف كرد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اندوهبار بدان مى نگريست و با صدايى غم انگيز با خود چنين </w:t>
      </w:r>
    </w:p>
    <w:p>
      <w:pPr>
        <w:pStyle w:val="BookText"/>
        <w:rPr/>
      </w:pPr>
      <w:r>
        <w:rPr>
          <w:rFonts w:ascii="Amiri" w:hAnsi="Amiri" w:eastAsia="Amiri" w:cs="Amiri"/>
          <w:color w:val="111111"/>
          <w:sz w:val="28"/>
          <w:sz w:val="28"/>
          <w:szCs w:val="28"/>
          <w:rtl w:val="true"/>
          <w:lang w:bidi="ar-SA"/>
        </w:rPr>
        <w:t>زمزمه مى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اين جا، جايگاه باراندازشان و نقطه فرود سوارانشان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جايگاه ريختن خونهايشان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سخنان او به لرزه افتادند و با بيم و هراس مى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نمى داد، تا اين كه بناگاه چشمش به حسين عليه السلام افتاد و بر چهره او خيره شد، امّا نگاهش، دلسوزانه، رقت آميز و معنادار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پاسخ آنان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سنگين است بر خاندان محمّد صلى الله عليه و آله كه سبط پيغمبر در اين جا پا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ايشان بر شما، وايتان برآن گروه، واى آنان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اشخاص مى جنگيد 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آنان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درازاى اين عمل، آتش پروردگار در انتظار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حالى كه بر زمين نگاه مى كرد، روانه شام 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على عليه السلام در يك وقت ديگر نيز پيش بينى سياسى اش را درباره حكومت امويان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خطاب به آن مردم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پس من، بنى اميه را زمامدارانى بسيار بد خواهيد يافت</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فرمانروايى امويان چندان مى پايد كه تمامى محرمات الهى را حلال بشمارند و تمامى پيمانها را بشكنند و خيمه و كوخى نماند كه ستمشان در آن نفوذ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بد و غير انسانى شان چنان گسترده شود كه جامعه با چشمى بر دين خويش مى گريد و با چشمى ديگر بر دنيايش</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بينايى على بن ابى طالب عليه السلام با نور عنايت خداوند، آنقدر كشش پيدا مى كرد كه پايان كارها و سرنوشت بد شرارت پيشگانى را كه با على و خاندانش جنگيدند بخوبى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پيشگوييهاى او درباره سرنوشت بد ستمگران، نمايانگر ايمان ژرف </w:t>
      </w:r>
    </w:p>
    <w:p>
      <w:pPr>
        <w:pStyle w:val="BookText"/>
        <w:rPr/>
      </w:pPr>
      <w:r>
        <w:rPr>
          <w:rFonts w:ascii="IRNazanin" w:hAnsi="IRNazanin" w:eastAsia="IRNazanin"/>
          <w:color w:val="111111"/>
          <w:sz w:val="28"/>
          <w:sz w:val="28"/>
          <w:szCs w:val="28"/>
          <w:rtl w:val="true"/>
          <w:lang w:bidi="fa-IR"/>
        </w:rPr>
        <w:t>او به حق و عدل الهى بود و بدين سبب، دعايش از محدوده ايمان و پيش بينيهاى او بيرون نمى رفت و اطمينان داشت كه دعايش به اجابت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بنى اميه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هر خونى را خونخواهى و هر حقى را طالبى است و خونخواه خونهاى ما همچون حاكم بر نفس خويش است؛ و او خدايى است كه هر كه را بخواهد مى تواند به چنگ آورد و ناتوان نيست و هركس بگريزد از چنگ او خلاصى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ياد مى كنم، اى بنى اميه كه پس از اندك زمانى، حكومت را درست ديگران و در خانه دشمنانتان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چندين سال، پيش بينى امام على عليه السلام تحقق پيدا كرد و آنچه به وقوع پيوست، پيامدى بود كه بايد به وقوع مى پيوست، خواه زمانه آن را پيش مى انداخت و يا واپس مى برد و اين برحسب ترتيب كارهايى بود كه آنان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پيامد بد، قضاى لازم و قدر فراگيرنده اى بود كه بنى اميه از آن هراس داشتند، ليكن غفلت كردند و نيز ضربه اى بود در برابر ضربه اى و عقوبتى بود در مقابل عقوبتى</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دعاهاى اوكه به اجابت رسيد، هنگامى بودكه بسربن أرطاة در ستمگرى و كشتار مسلمانان، كار را از حد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حق او چنين نفرين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بُسر دينش را به دنيا فروخته، پرده هاى محارم تو را از هم دريده است و فرمانبردارى از يك آفريده جنايتكار را بر آنچه در نزد توست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خداوندا، زمانى او را بميران كه عقلش را از او ستانده باشى و رحمتت را حتّى در يك ساعت از روز هم شامل حال او مگردان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نفرين امام على عليه السلام بُسر دچار بيمارى ديوانگى شد، هذيان مى گفت و به كسانى كه پيرامون او بودند، فرياد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شمشير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شمشير </w:t>
      </w:r>
      <w:bookmarkStart w:id="210" w:name="pg7327_54392"/>
    </w:p>
    <w:p>
      <w:pPr>
        <w:pStyle w:val="BookText"/>
        <w:rPr/>
      </w:pPr>
      <w:bookmarkEnd w:id="210"/>
      <w:r>
        <w:rPr>
          <w:rFonts w:ascii="Amiri" w:hAnsi="Amiri" w:eastAsia="Amiri" w:cs="Amiri"/>
          <w:color w:val="111111"/>
          <w:sz w:val="28"/>
          <w:sz w:val="28"/>
          <w:szCs w:val="28"/>
          <w:rtl w:val="true"/>
          <w:lang w:bidi="ar-SA"/>
        </w:rPr>
        <w:t>بدهيد كه بكشم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اطرافيانش از اين كه او را به حالت هوشيارى برگردانند ناتوان شدند و نتوانستند جلو هذيان گويى او رابگيرند، شمشير چوبين در دست او نهادند و بالش نرمى را پيش رويش گذاشتند، تا او دشمنانش را در ذهنش مجسم سازد و هر آنچه دلش مى خواهد با شمشير به اين بالش بزند</w:t>
      </w:r>
      <w:r>
        <w:rPr>
          <w:rFonts w:eastAsia="IRNazanin" w:cs="IRNazanin"/>
          <w:color w:val="111111"/>
          <w:sz w:val="28"/>
          <w:szCs w:val="28"/>
          <w:rtl w:val="true"/>
          <w:lang w:bidi="fa-IR"/>
        </w:rPr>
        <w:t>!</w:t>
      </w:r>
    </w:p>
    <w:p>
      <w:pPr>
        <w:pStyle w:val="Heading3"/>
        <w:numPr>
          <w:ilvl w:val="2"/>
          <w:numId w:val="1"/>
        </w:numPr>
        <w:rPr/>
      </w:pPr>
      <w:bookmarkStart w:id="211" w:name="__RefHeading___Toc973915_1051229030"/>
      <w:bookmarkStart w:id="212" w:name="_Toc67"/>
      <w:bookmarkEnd w:id="211"/>
      <w:r>
        <w:rPr>
          <w:rtl w:val="true"/>
        </w:rPr>
        <w:t>پايان حكومت بنى اميه درس رساى تاريخ</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پايان، زمانى بود كه با به هلاكت رسيدن آخرين خليفه امويان، مروان بن محمّد، پرونده حكومت آنها در هم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آنان از هم پاشيد، بيشترينه فرماندهانشان به هلاكت رسيدند، آنچه از آنان برجاى مانده بودند پراكنده شدند و سرگردان و هراسان به هر سو آواره گرديدند و اين جا و آن جا به دنبال پناهگاه مى گشتند، تا جانشان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مروان فرزند خليفه مقتول به سرزمين نوبه گريخت و در آن راه نجات را جستجو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نوبه از آمدن او آگاهى يافت و به مأمورانش دستور داد كه با احترام با وى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گذشت چند روز، در رأس هيئتى از اطرافيانش به ديدار او آمد، تا حق مهمان و پذيرايى از او را ادا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جايگاه نخست مجلس را براى مهمانش خالى گذارد و خودش ترجيح داد كه بر زمين بدون فرش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كه از اين برخورد او شگفت زده شده بود،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روى فرش جلوس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پادشاه هستم و سزاوار است كه شخص پادشاه هرگاه نعمت تازه اى را از </w:t>
      </w:r>
    </w:p>
    <w:p>
      <w:pPr>
        <w:pStyle w:val="BookText"/>
        <w:rPr/>
      </w:pPr>
      <w:r>
        <w:rPr>
          <w:rFonts w:ascii="IRNazanin" w:hAnsi="IRNazanin" w:eastAsia="IRNazanin"/>
          <w:color w:val="111111"/>
          <w:sz w:val="28"/>
          <w:sz w:val="28"/>
          <w:szCs w:val="28"/>
          <w:rtl w:val="true"/>
          <w:lang w:bidi="fa-IR"/>
        </w:rPr>
        <w:t>سوى خداوند ببيند، در برابر عظمت او فروتنى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شما به كشورم و تقاضاى پناهندگى از من، با اين كه شما پيشتر داراى عزّت و پادشاهى بوديد، ديدم كه خداوند نعمت تازه اى به من بخشيده است و من هم در برابر اين نعمت، فروتنى و تواضعى را كه شاهد آن هستيد، از خود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تا حدودى از خود خواهى عبداللّه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گويى خاطرش گرفته شد و در خاموشى مطلق فرو رفت و نمى دانست چه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زمان درازى را درنگ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پايين بر روى سينه اش افكنده بود و با چشمانش به زمين نگاه مى كرد و از چهره سياه درخشان او، تنها پيشانى چروك خورده اش ديده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ابرويش گره خورده بود و گويى انديشه اى در سرداشت كه مى خواست آن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ناگهان به مهمانش رو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چرا شراب نوشيديد، در حالى كه شراب در كتاب و دين شما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عبداللّه تكان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لحظه كوتاهى، بر اعصابش مسلط شد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بردگان ما بر اثر نادانيشان به اين عمل دست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چهارپايانتان زراعتها را پامال كرديد، در حالى كه در كتاب و دين شما، تبهكارى بر شما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و كارگران ما بر اثر نادانى اين كار را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جامه ابريشمى و ديباج و طلا بر تن كرديد، در حالى كه اين گونه لباسها در كتاب و دينتان بر شما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كارهاى مان از ايرانيانى كمك گرفتيم كه به عنوان منشى در نزد ما كار مى كردند و به آيين ما گرايش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رغم اين كه ما نمى خواستيم، آنان به پيروى از پيشينيان خود، اين گونه لباسها را پوشيدند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هنگام، شاه لبخندى زد و در حالى كه بر سرش مى كوبيد، دستانش را زير و رو مى كرد و زمين را مى خراشيد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اندكى درنگ با لحنى تمسخرآميز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ما، پيروان ما، كارگران ما و منشيان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قضيه آن طورى كه شما گفتيد،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شما گروهى هستيد كه آنچه را خداوند بر شما حرام كرده بود، حلال ساختيد و با نواهى او به مخالفت برخاستيد و بر زير دستانتان ستم كرديد و بدين سبب، خداوند لباس عزت را از اندام تان بيرون آورد و لباس ذلت را بر شما پوشانيد و هنوز هم عذاب او نسبت به شما پايان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ناراحتى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من بيم آن دارم كه عذاب بر شما فرود آيد، در حالى كه شما در سرزمين من باشيد و به همراه شما مرا نيز در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آرامشى چونان آرامش كاردى كه با ضربه اى كشنده در قلب آن امير بى خبر و گمراه فرو رود، چنين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مهمانى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نيازمنديهاى خود را از من بخواهيد و از اين جا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 سرزمين را ترك گفت</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شخصيت خردمندى همان كارى را مى كند كه پادشاه نوبه كرد، زيرا حكمت چنين مى آموزد كه ستم براى ستمكاران امان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گوييهاى امام على عليه السلام از حكمت عالى او؛ و بهره گيرى اش از نور حقّانى كه بر تاريكى قيرگون چيرگى مى يابد و آن را روشن مى كند، كمك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فرمانروايان ستمگر را كاخهاى استوار، شوكتها و موقعيتهايشان سودى نبخشيد و هر آنچه داشتند همگى بر باد رفتند و تنها لعن و نفرين در خاطره بشرى برايشان باقى گذاشتند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بررسى اندكى از خبرهايى كه درباره شناخت الهامى امام على عليه السلام و </w:t>
      </w:r>
    </w:p>
    <w:p>
      <w:pPr>
        <w:pStyle w:val="BookText"/>
        <w:rPr/>
      </w:pPr>
      <w:r>
        <w:rPr>
          <w:rFonts w:ascii="IRNazanin" w:hAnsi="IRNazanin" w:eastAsia="IRNazanin"/>
          <w:color w:val="111111"/>
          <w:sz w:val="28"/>
          <w:sz w:val="28"/>
          <w:szCs w:val="28"/>
          <w:rtl w:val="true"/>
          <w:lang w:bidi="fa-IR"/>
        </w:rPr>
        <w:t xml:space="preserve">پيش گوييها و پيش بينيهاى شگفت انگيز، هيجان آور و بى نظير او به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خبرها اندك بسيار ناچيزى از خبرها و رواياتى است كه درباره شخصيت على عليه السلام وارد شده اند، شخصيتى كه از مواهب شگفت آور الهى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 پيشگويى واقعى امام عليه السلام راه پيدا كنيم كه در آن، از چهره قاتل خودش، عبدالرحمن بن ملجم مرادى و نيز دست و شكل او خبر مى دهد و آن چنان پيش گويى مى كند كه گويى از اندرون زمان آينده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على عليه السلام مى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دانى بدبخت ترين شخص روزگار پيشينيان كيست؟</w:t>
      </w:r>
    </w:p>
    <w:p>
      <w:pPr>
        <w:pStyle w:val="BookText"/>
        <w:rPr/>
      </w:pPr>
      <w:r>
        <w:rPr>
          <w:rFonts w:ascii="IRNazanin" w:hAnsi="IRNazanin" w:eastAsia="IRNazanin"/>
          <w:color w:val="111111"/>
          <w:sz w:val="28"/>
          <w:sz w:val="28"/>
          <w:szCs w:val="28"/>
          <w:rtl w:val="true"/>
          <w:lang w:bidi="fa-IR"/>
        </w:rPr>
        <w:t>على پاسخ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پى كننده ناقه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 بدبخت ترين پسينيان كيست؟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بدين جاى تو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فرق سرش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به رنگ حنا در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ريشش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كه براى گرفتن سهم خود از بيت المال آمده است از همگان بدبخت تر است و على بن ابى طالب عليه السلام او را مى پايد و با خود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چيزى اين بدبخت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مى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ملجم از نقش ناجوانمردانه اى كه دست تقدير برايش در نظر گرفته است،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امام على عليه السلام سخنان پيامبر صلى الله عليه و آله را به ياد مى آورد، سخن او درباره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زشت آن بدبخت را به ياد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برخى از دوستان برگزيده اش كه برايش از لحاظ بى پروا فرو رفتن او در صفهاى رزمى دشمن در ضمن جنگ و اعتنا نكردن به سپاه و سلاح، دلسوزى به خرج دادند وبه وى سفارش كردند كه براى حفظ جان خويش احتياط به خرج دهد،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جنگ كشته نمى شوم، بلكه مرا ترور مى كند و مردى گمنام مرا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مجلس، چشمهاى وحشت زده گزيدگانى كه از اين جريان آگاهى داشتند، به طرف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چشمها از حدقه در آمده بود و نگاهها شگفت زده و سرگردان و نجواهاى پرسش و استفسار پيرامون او همچون تيرهاى مسلسل در جو پراكنده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امام عليه السلام از آنان روى گردانيد و به آينده به شبهه افتاده متوجه شد و سهمى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گرفتنش آمده بود به وى داد سپس به بيت شعرى تمثل جست كه شايد نياز به تفسير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اُرِيدُ حَياتَهُ وَ يُرِيْدُ قَتْلِى</w:t>
      </w:r>
    </w:p>
    <w:p>
      <w:pPr>
        <w:pStyle w:val="BookText"/>
        <w:rPr/>
      </w:pPr>
      <w:r>
        <w:rPr>
          <w:rFonts w:ascii="Amiri" w:hAnsi="Amiri" w:eastAsia="Amiri" w:cs="Amiri"/>
          <w:color w:val="111111"/>
          <w:sz w:val="28"/>
          <w:sz w:val="28"/>
          <w:szCs w:val="28"/>
          <w:rtl w:val="true"/>
          <w:lang w:bidi="ar-SA"/>
        </w:rPr>
        <w:t>عُذَيْرُكَ مَنْ خَلِيلِكَ مِنْ مرادِ</w:t>
      </w:r>
    </w:p>
    <w:p>
      <w:pPr>
        <w:pStyle w:val="BookText"/>
        <w:rPr/>
      </w:pPr>
      <w:r>
        <w:rPr>
          <w:rFonts w:ascii="IRNazanin" w:hAnsi="IRNazanin" w:eastAsia="IRNazanin"/>
          <w:color w:val="111111"/>
          <w:sz w:val="28"/>
          <w:sz w:val="28"/>
          <w:szCs w:val="28"/>
          <w:rtl w:val="true"/>
          <w:lang w:bidi="fa-IR"/>
        </w:rPr>
        <w:t>من خواستار زندگى او هستم و او كشتن مرا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دوستت از قبيله مراد بر حذر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بود كه از آن شعر، پرتوى تابيد و خاطره ها را روشن كرد و آنچه را كه از سخنان امام در آغاز اين ديار براى مردم مبهم بود، آشكار ساخت و آنان منظور امام را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روى نادانسته ها برداشته شد، پوشش از ميان رفت و راز نهفته در جهان غيب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نيازى نبود كه موضوع را پيجويى كنند، يا خواستار مشخص شدن سيمايش از ميان پيچيدگيهاى الهام وحى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كه براى گرفتن سهم خود آمده، تشويش و نگرانى مردم را برانگيخته و احساس خطر را در آنان به حركت در آؤرده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حِمْيرى و از مردم يمن بود و تعداد بسيارى از اشخاص وى را مى شناختند كه به طايفه مراد نسبت دارد و يا با آنان همپيمان است و از قبيله كِنده، يعنى از افراد قبيله و خويشان اشعث بن قيس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 چرا وى را نمى كشى؟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قاتلم را بكشم؟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هنوز مرا نكشته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را بكشم كه نكشته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چگونه قصاص پيش از جنايت كرد و بدون هيچ عقابى به كيفر رسانيد؟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7327_54399"/>
      <w:bookmarkStart w:id="214" w:name="pg7327_54399"/>
      <w:bookmarkEnd w:id="214"/>
    </w:p>
    <w:p>
      <w:pPr>
        <w:pStyle w:val="Heading2"/>
        <w:numPr>
          <w:ilvl w:val="1"/>
          <w:numId w:val="1"/>
        </w:numPr>
        <w:rPr/>
      </w:pPr>
      <w:bookmarkStart w:id="215" w:name="pg7327_54399"/>
      <w:bookmarkStart w:id="216" w:name="__RefHeading___Toc973917_1051229030"/>
      <w:bookmarkStart w:id="217" w:name="_Toc68"/>
      <w:bookmarkEnd w:id="215"/>
      <w:bookmarkEnd w:id="216"/>
      <w:r>
        <w:rPr>
          <w:rtl w:val="true"/>
        </w:rPr>
        <w:t>بخش نهم</w:t>
      </w:r>
      <w:r>
        <w:rPr>
          <w:rtl w:val="true"/>
        </w:rPr>
        <w:t xml:space="preserve">: </w:t>
      </w:r>
      <w:r>
        <w:rPr>
          <w:rtl w:val="true"/>
        </w:rPr>
        <w:t>عدالت امام على بن ابى طالب عليه السلام</w:t>
      </w:r>
      <w:bookmarkEnd w:id="217"/>
    </w:p>
    <w:p>
      <w:pPr>
        <w:pStyle w:val="Heading3"/>
        <w:numPr>
          <w:ilvl w:val="2"/>
          <w:numId w:val="1"/>
        </w:numPr>
        <w:rPr/>
      </w:pPr>
      <w:bookmarkStart w:id="218" w:name="__RefHeading___Toc973919_1051229030"/>
      <w:bookmarkStart w:id="219" w:name="_Toc69"/>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چهارچوب نظرى و درونمايه اجتماعى عدالت امام على عليه السلام</w:t>
      </w:r>
    </w:p>
    <w:p>
      <w:pPr>
        <w:pStyle w:val="BookText"/>
        <w:rPr/>
      </w:pPr>
      <w:r>
        <w:rPr>
          <w:rFonts w:ascii="Amiri" w:hAnsi="Amiri" w:eastAsia="Amiri" w:cs="Amiri"/>
          <w:color w:val="111111"/>
          <w:sz w:val="28"/>
          <w:sz w:val="28"/>
          <w:szCs w:val="28"/>
          <w:rtl w:val="true"/>
          <w:lang w:bidi="ar-SA"/>
        </w:rPr>
        <w:t>ماهيت اقتصادى سياست عدالت</w:t>
      </w:r>
    </w:p>
    <w:p>
      <w:pPr>
        <w:pStyle w:val="BookText"/>
        <w:rPr/>
      </w:pPr>
      <w:r>
        <w:rPr>
          <w:rFonts w:ascii="IRNazanin" w:hAnsi="IRNazanin" w:eastAsia="IRNazanin"/>
          <w:color w:val="111111"/>
          <w:sz w:val="28"/>
          <w:sz w:val="28"/>
          <w:szCs w:val="28"/>
          <w:rtl w:val="true"/>
          <w:lang w:bidi="fa-IR"/>
        </w:rPr>
        <w:t>سياست اقتصادى و ضرورت پيروى استانداران و كارگزاران</w:t>
      </w:r>
    </w:p>
    <w:p>
      <w:pPr>
        <w:pStyle w:val="BookText"/>
        <w:rPr/>
      </w:pPr>
      <w:r>
        <w:rPr>
          <w:rFonts w:ascii="Amiri" w:hAnsi="Amiri" w:eastAsia="Amiri" w:cs="Amiri"/>
          <w:color w:val="111111"/>
          <w:sz w:val="28"/>
          <w:sz w:val="28"/>
          <w:szCs w:val="28"/>
          <w:rtl w:val="true"/>
          <w:lang w:bidi="ar-SA"/>
        </w:rPr>
        <w:t>ساختار سياسى و درونمايه حكومت</w:t>
      </w:r>
    </w:p>
    <w:p>
      <w:pPr>
        <w:pStyle w:val="BookText"/>
        <w:rPr/>
      </w:pPr>
      <w:r>
        <w:rPr>
          <w:rFonts w:ascii="Amiri" w:hAnsi="Amiri" w:eastAsia="Amiri" w:cs="Amiri"/>
          <w:color w:val="111111"/>
          <w:sz w:val="28"/>
          <w:sz w:val="28"/>
          <w:szCs w:val="28"/>
          <w:rtl w:val="true"/>
          <w:lang w:bidi="ar-SA"/>
        </w:rPr>
        <w:t>زمامدار و رعيت</w:t>
      </w:r>
    </w:p>
    <w:p>
      <w:pPr>
        <w:pStyle w:val="BookText"/>
        <w:rPr/>
      </w:pPr>
      <w:r>
        <w:rPr>
          <w:rFonts w:ascii="IRNazanin" w:hAnsi="IRNazanin" w:eastAsia="IRNazanin"/>
          <w:color w:val="111111"/>
          <w:sz w:val="28"/>
          <w:sz w:val="28"/>
          <w:szCs w:val="28"/>
          <w:rtl w:val="true"/>
          <w:lang w:bidi="fa-IR"/>
        </w:rPr>
        <w:t>ويژگيهاى زمامدار عادل</w:t>
      </w:r>
    </w:p>
    <w:p>
      <w:pPr>
        <w:pStyle w:val="BookText"/>
        <w:rPr/>
      </w:pPr>
      <w:r>
        <w:rPr>
          <w:rFonts w:ascii="Amiri" w:hAnsi="Amiri" w:eastAsia="Amiri" w:cs="Amiri"/>
          <w:color w:val="111111"/>
          <w:sz w:val="28"/>
          <w:sz w:val="28"/>
          <w:szCs w:val="28"/>
          <w:rtl w:val="true"/>
          <w:lang w:bidi="ar-SA"/>
        </w:rPr>
        <w:t>ارتباط مستقيم با مردم</w:t>
      </w:r>
    </w:p>
    <w:p>
      <w:pPr>
        <w:pStyle w:val="BookText"/>
        <w:rPr/>
      </w:pPr>
      <w:r>
        <w:rPr>
          <w:rFonts w:ascii="Amiri" w:hAnsi="Amiri" w:eastAsia="Amiri" w:cs="Amiri"/>
          <w:color w:val="111111"/>
          <w:sz w:val="28"/>
          <w:sz w:val="28"/>
          <w:szCs w:val="28"/>
          <w:rtl w:val="true"/>
          <w:lang w:bidi="ar-SA"/>
        </w:rPr>
        <w:t>آفت حكومت</w:t>
      </w:r>
    </w:p>
    <w:p>
      <w:pPr>
        <w:pStyle w:val="BookText"/>
        <w:rPr/>
      </w:pPr>
      <w:r>
        <w:rPr>
          <w:rFonts w:ascii="Amiri" w:hAnsi="Amiri" w:eastAsia="Amiri" w:cs="Amiri"/>
          <w:color w:val="111111"/>
          <w:sz w:val="28"/>
          <w:sz w:val="28"/>
          <w:szCs w:val="28"/>
          <w:rtl w:val="true"/>
          <w:lang w:bidi="ar-SA"/>
        </w:rPr>
        <w:t>نزديكان زمامدار</w:t>
      </w:r>
    </w:p>
    <w:p>
      <w:pPr>
        <w:pStyle w:val="BookText"/>
        <w:rPr/>
      </w:pPr>
      <w:r>
        <w:rPr>
          <w:rFonts w:ascii="IRNazanin" w:hAnsi="IRNazanin" w:eastAsia="IRNazanin"/>
          <w:color w:val="111111"/>
          <w:sz w:val="28"/>
          <w:sz w:val="28"/>
          <w:szCs w:val="28"/>
          <w:rtl w:val="true"/>
          <w:lang w:bidi="fa-IR"/>
        </w:rPr>
        <w:t>حكومت پاسدارى كردن است نه سلطه يافتن</w:t>
      </w:r>
    </w:p>
    <w:p>
      <w:pPr>
        <w:pStyle w:val="BookText"/>
        <w:rPr/>
      </w:pPr>
      <w:r>
        <w:rPr>
          <w:rFonts w:ascii="Amiri" w:hAnsi="Amiri" w:eastAsia="Amiri" w:cs="Amiri"/>
          <w:color w:val="111111"/>
          <w:sz w:val="28"/>
          <w:sz w:val="28"/>
          <w:szCs w:val="28"/>
          <w:rtl w:val="true"/>
          <w:lang w:bidi="ar-SA"/>
        </w:rPr>
        <w:t>خونريزى ناروا و زوال نعمت زمامدارى</w:t>
      </w:r>
    </w:p>
    <w:p>
      <w:pPr>
        <w:pStyle w:val="BookText"/>
        <w:rPr/>
      </w:pPr>
      <w:r>
        <w:rPr>
          <w:rFonts w:ascii="IRNazanin" w:hAnsi="IRNazanin" w:eastAsia="IRNazanin"/>
          <w:color w:val="111111"/>
          <w:sz w:val="28"/>
          <w:sz w:val="28"/>
          <w:szCs w:val="28"/>
          <w:rtl w:val="true"/>
          <w:lang w:bidi="fa-IR"/>
        </w:rPr>
        <w:t>اصول و پايه هايى كه به خاطر رعايت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 و اخلاق زمامدار</w:t>
      </w:r>
    </w:p>
    <w:p>
      <w:pPr>
        <w:pStyle w:val="BookText"/>
        <w:rPr/>
      </w:pPr>
      <w:r>
        <w:rPr>
          <w:rFonts w:ascii="IRNazanin" w:hAnsi="IRNazanin" w:eastAsia="IRNazanin"/>
          <w:color w:val="111111"/>
          <w:sz w:val="28"/>
          <w:sz w:val="28"/>
          <w:szCs w:val="28"/>
          <w:rtl w:val="true"/>
          <w:lang w:bidi="fa-IR"/>
        </w:rPr>
        <w:t>عدالت تلخ</w:t>
      </w:r>
    </w:p>
    <w:p>
      <w:pPr>
        <w:pStyle w:val="BookText"/>
        <w:rPr/>
      </w:pPr>
      <w:r>
        <w:rPr>
          <w:rFonts w:ascii="IRNazanin" w:hAnsi="IRNazanin" w:eastAsia="IRNazanin"/>
          <w:color w:val="111111"/>
          <w:sz w:val="28"/>
          <w:sz w:val="28"/>
          <w:szCs w:val="28"/>
          <w:rtl w:val="true"/>
          <w:lang w:bidi="fa-IR"/>
        </w:rPr>
        <w:t>عدالت سخت با كارگزاران</w:t>
      </w:r>
    </w:p>
    <w:p>
      <w:pPr>
        <w:pStyle w:val="BookText"/>
        <w:rPr/>
      </w:pPr>
      <w:r>
        <w:rPr>
          <w:rFonts w:ascii="IRNazanin" w:hAnsi="IRNazanin" w:eastAsia="IRNazanin"/>
          <w:color w:val="111111"/>
          <w:sz w:val="28"/>
          <w:sz w:val="28"/>
          <w:szCs w:val="28"/>
          <w:rtl w:val="true"/>
          <w:lang w:bidi="fa-IR"/>
        </w:rPr>
        <w:t>عدالت تلخ با مردم</w:t>
      </w:r>
    </w:p>
    <w:p>
      <w:pPr>
        <w:pStyle w:val="BookText"/>
        <w:rPr/>
      </w:pPr>
      <w:r>
        <w:rPr>
          <w:rFonts w:ascii="IRNazanin" w:hAnsi="IRNazanin" w:eastAsia="IRNazanin"/>
          <w:color w:val="111111"/>
          <w:sz w:val="28"/>
          <w:sz w:val="28"/>
          <w:szCs w:val="28"/>
          <w:rtl w:val="true"/>
          <w:lang w:bidi="fa-IR"/>
        </w:rPr>
        <w:t>قضاوت در عدالت و عدالت در قضاوت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آخرين صفحه شناسنامه عدالت جاودانه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 كه در بيت عتيق زاده شد، پيمان بسته بود كه حق را در ميان مردم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مردم از هرسو آهنگ بيت عتيق مى كردند و برحسب آگاهى و برداشت خود، حكمت زندگى و مرگ و كرانه هاى آفرينش را در آن به ياد مى آوردند، شمايل مولودى كه در اين خانه گام نهاد به همان صورتى كه خدا برايش اراده كرده بود نمايان شد و تواناييهاى او نوعى دارايى و غنيمت براى بشريت به وجود آورد و سيماى بيت عتيق در او تكرار گرديد و به مناره بزرگى تبديل شد كه بشريت را به سوى عدالت رهنمون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نامگذارى بيت عتيق به بيت اللّه بدين منظور نبود كه حقيقت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هستى با تمامى موجوداتش ملك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نهاده شود، بلكه ايش نامگذارى به منظور تأييد و نزديك كردن آن حقيقت به اذهان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انسانهايى كه در بخشهايى از زندگى آمدند و رفتند مالكان جهان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رفتند و جهان هستى در گذشته و آينده و نيز در آغاز و فرجام تنها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بيت عتيق اين حقيقت بزرگ در اعتقادات، در انجام مراسم دينى و كارهاى بزرگى تبلور يافت كه انسان به خاطر فرار از بيمهاى سنگينى كه وسوسه هاى ثروت، حكومت و انبوه منافع مادى آنها را بر مى انگيزد به سوى آن مى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رابطه اى دور و يا نزديك ميان بيت عتيق و جهان هستى يعنى خانه بزرگ خداوند كه براى عيال او هستى يافته است، وجود دارد؟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در مسافت كوتاهى كه ميان بيت عتيق كه در آن زاده شده و بيت ابوطالب وجود دارد به مسافت طولانى و بزرگى كه ميان اطراف جهان وجود دارد آشنا مى شود و آن را با دانش گسترده خويش كوتاه مى كند و در محدوده شناخت </w:t>
      </w:r>
    </w:p>
    <w:p>
      <w:pPr>
        <w:pStyle w:val="BookText"/>
        <w:rPr/>
      </w:pPr>
      <w:r>
        <w:rPr>
          <w:rFonts w:ascii="IRNazanin" w:hAnsi="IRNazanin" w:eastAsia="IRNazanin"/>
          <w:color w:val="111111"/>
          <w:sz w:val="28"/>
          <w:sz w:val="28"/>
          <w:szCs w:val="28"/>
          <w:rtl w:val="true"/>
          <w:lang w:bidi="fa-IR"/>
        </w:rPr>
        <w:t>خويش درهم مى پيچد و بدين ترتيب آن مسافت طولانى به صورت يك مسافت كوتاه نمودار مى شود و اين مسافت كوتاه تنها بر اثر محدوديت فعاليت انديشه اى پيچيده و طولانى مى شود كه منافع مادّى آن را اسير و ناتوان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بزرگوار صلى الله عليه و آله آن پرچمدار برگزيده عدالت اسلامى، او را در حمايت خود مى گيرد، نهال عدالت در زمين روح على بن ابى طالب از پشتوانه ارزشمند و عشق فراوان برخوردار مى شود و لذا نهال عدالت در زمين روح على به وجود مى آيد و در انديشه و رفتار او رشد مى يابد و ريشه ها، شاخه ها، شكوفه ها و ميوه هاى آن در طى جدال هميشگى رشد و تكامل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عدالت به يك سلسله اصول قطعى و پذيرفته شده اوّليه نياز داشت كه متأسفانه اين اصول اوّليه در مسافتهاى طولانى ميان فطرت و پرده گم شده بود و اين مسافتها را هم خود همين پرده ساخته بود، يعنى پرده منافع ويژه مادّى و قدرت كه ميان فطرت انسان و چهره جديد دور از اصل او جدايى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نخستين فرضيه انسان اين بوده كه سفر دور و دراز عقلانى، تمدّن را به وجود آورده است شايسته بود كه همين فرضيه بشر را به آشكار شدن فطرت سالم رهنمون مى شد ليكن برخلاف انتظار او را از فطرت وى دور كرد و به فاصله موجود ميان انسان و خودش افزود و عقل به خدمت منافع كوچك مادّى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مرزهاى منافع مادى را در پيرامونش كشيد و از مرزهاى زندگى و مرگ، مرزهاى نسبيت و مطلق و مرزهاى زوال و جاودانگى دور 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عليه السلام فرزند فطرت بود و سفر عقلانى او يك نوع سفر عقلانى بود كه تنها بر اساس ايمان ژرف و فطرى انجام مى شد و به همين سبب بازيهاى منافع زودگذر مادّى و سياسى نتوانست او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حكمت بيت عتيق در تمامى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از عمر اين خانه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او گرد هم آمد و انديشه هاى او درباره جهان وبشريت، نمايانگر اين حكمت شد و براساس اين </w:t>
      </w:r>
    </w:p>
    <w:p>
      <w:pPr>
        <w:pStyle w:val="BookText"/>
        <w:rPr/>
      </w:pPr>
      <w:r>
        <w:rPr>
          <w:rFonts w:ascii="IRNazanin" w:hAnsi="IRNazanin" w:eastAsia="IRNazanin"/>
          <w:color w:val="111111"/>
          <w:sz w:val="28"/>
          <w:sz w:val="28"/>
          <w:szCs w:val="28"/>
          <w:rtl w:val="true"/>
          <w:lang w:bidi="fa-IR"/>
        </w:rPr>
        <w:t>انديشه، تمامى انسانها بندگان خدا، دارايى از آن خدا، نيكى از سوى خدا و خطا از سوى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سوگند ياد كرد كه با خطايى كه موجب پيدايش فرقه هاى پيچيده در ميان بشر شده و استثمار، خشم، كشتار، تبعيض، دشمنى، پستيها و تمامى انواع بدى كه از آن به وجود آمده است مبارزه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يقين احزاب، سازمانها و گروههاى فراوانى هستند كه عدالت را در پيشاپيش انديشه ها، برنامه ها وسياستهاى خود قرار داده اند، چنان كه شخصيتهاى بزرگى عدالت را شعار خود ساخته اند ليكن مشكل هميشگى در اجراى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عدالت در بيانها و گفتارهاى زبانى بسيار ساده است و همچنين در برخى از كاربردهاى محدود ساده به نظر مى رسد ولى آنچه كه واقعا دشوار است، اجراى كامل آن مى باشد زيرا گاهى انسان ارزش عدالت را تنها در چيزى مى داند كه به نفع اوست، نه در چيزى كه بر زيان او مى باشد، گاهى در راه حلهاى فردى آن را به رسميت مى شناسد، نه در راه حلهاى اجتماعى و اين چنين است كه مسأله عدالت در سطح كاربرد آن، چه در مورد خود شخص و چه در مورد ديگران يكى از دشوارترين مسائل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امام على عليه السلام كه از عدالت محمدى سرچشمه مى گيرد، در بيان تماميت عدل و يگانگى شاخه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در انديشه، در عمل و در روابط فردى و اجتماعى؛ يك الگوى جاودانه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دومين روزى كه مسلمانان به عنوان خليفه با او بيعت كردند،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بندگان خدا هستيد و مال، مال خداست كه به طور برابر در ميان شما تقسيم خواهد 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 اثر انگيزه هاى خلافت، اين انديشه را اعلان و به اجراى آن نپرداخت، بلكه اين انگيزه در وجود او كاشته شده بود و با عملكرد او ميان انديشه و عمل همسازى </w:t>
      </w:r>
    </w:p>
    <w:p>
      <w:pPr>
        <w:pStyle w:val="BookText"/>
        <w:rPr/>
      </w:pPr>
      <w:r>
        <w:rPr>
          <w:rFonts w:ascii="IRNazanin" w:hAnsi="IRNazanin" w:eastAsia="IRNazanin"/>
          <w:color w:val="111111"/>
          <w:sz w:val="28"/>
          <w:sz w:val="28"/>
          <w:szCs w:val="28"/>
          <w:rtl w:val="true"/>
          <w:lang w:bidi="fa-IR"/>
        </w:rPr>
        <w:t>به وجود آمد، چنان كه رشد اعضاى يك موجود سالم با تكامل طبيعى او همسازى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اجراى عدالت افزون بر اين كه يك مشكل بزرگ همگانى است، يك مشكل ويژه براى عدالتخواهانى كه مى خواهند عدالت را به مورد اجرا بگذارند نيز مى باشد و به همين دليل، آنان اگر در يك سوى پيروز مى شوند، در سوى ديگر شكست مى خورند، زيرا يك سو را مى بينند و سوى ديگر را نمى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شكست و يك سونگرى آن است كه انديشه هاى شرافتمندانه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آن عدالتخواهان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صلاحيت بى چون و چرا در تمامى فرمانها، گزينشها و عملكردهاى آنان برخوردار نيست، زيرا پيش از پيدايش اين انديشه ها در وجود آنان، مرحله اى وجود دارد كه نخستين مرحله در روند تشكيل انديشه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بسيار پيچيده مى باشد و مرحله اى است كه انديشه ها بر آن تسلط ندارد، بلكه اين مرحله داراى يك نوع قدرتى است كه آن را از لحاظ چگونگى و ابعاد كار برد، به صورت غير مستقيم، بر كاربرد انديشه ها اعمال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قدرت اين مرحله، احيانا در منحرف ساختن انديشه ها و يا در تعيين ميدان كاربرد و اجراى آن سهم دارد و اگر نتواند جلو رشد گرايشهاى فكرى را بگيرد، مى تواند اين گرايشها را از لحاظ كاربردى سركوب كند، خواه اين سركوب به طور جزئى انجام شود و يا به طور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نسبت به عدالتخواهانى است كه صاحبان انديشه و خلاقيت هستند، امّا نسبت به كسانى كه از لحاظ انديشه در مرتبه پايين ترى قرار دارند از قبيل پيروان و اعضاى گروههايى كه شعار عدالت سياسى را سر مى دهند، مشكل حقيقى اين افراد، مشكل تضاد انديشه ها با عملكردهاست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مى بينيم كه عدالت در اين گونه افراد و گروهها غالبا در تشكيلات تئورى آنان جاى مى گيرد و در صحنه اجرا و عمل از آن خبرى نيست، بويژه اين كه </w:t>
      </w:r>
      <w:bookmarkStart w:id="220" w:name="pg7327_54405"/>
    </w:p>
    <w:p>
      <w:pPr>
        <w:pStyle w:val="BookText"/>
        <w:rPr/>
      </w:pPr>
      <w:bookmarkEnd w:id="220"/>
      <w:r>
        <w:rPr>
          <w:rFonts w:ascii="IRNazanin" w:hAnsi="IRNazanin" w:eastAsia="IRNazanin"/>
          <w:color w:val="111111"/>
          <w:sz w:val="28"/>
          <w:sz w:val="28"/>
          <w:szCs w:val="28"/>
          <w:rtl w:val="true"/>
          <w:lang w:bidi="fa-IR"/>
        </w:rPr>
        <w:t>نبودن هماهنگى ميان فعّاليّت تبليغاتى و فعّاليّت تجربى آنان موجب مى شود كه به مشكل حقيقى خودشان توجّه نداشته باشند؛ و زمانى كه هنگامه عمل و اجرا فرا مى رسد، تعداد افرادى كه از عدالت مى گريزند به مراتب بيش از كسانى است كه مصمم به اجراى آن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حتّى همين افرادى كه مصمم به اجراى عدالت هستند، با الهام گرفتن از سرشت خويش، در وقتى كه مسأله صورت جدّى پيدا مى كند پايشان مى لنگد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ضامن اصلى اجراى عدالت تنها روح عدالتخواه است كه در آن انديشه عدالتخواهى رشد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وجود عدالت در فطرت، به منزله يك اسلحه نيرومند براى انديشه است كه او را قادر مى سازد تا وظايفش را با كمال سادگى و شهامت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كمال سادگى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كه كردار او با انديشه و سرشت او هماهنگ است و امّا با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كه با هرآن چه برخلاف عدالت است، مخالفت مى كند و آن را نمى پذيرد</w:t>
      </w:r>
      <w:r>
        <w:rPr>
          <w:rFonts w:eastAsia="IRNazanin" w:cs="IRNazanin"/>
          <w:color w:val="111111"/>
          <w:sz w:val="28"/>
          <w:szCs w:val="28"/>
          <w:rtl w:val="true"/>
          <w:lang w:bidi="fa-IR"/>
        </w:rPr>
        <w:t>.</w:t>
      </w:r>
    </w:p>
    <w:p>
      <w:pPr>
        <w:pStyle w:val="Heading3"/>
        <w:numPr>
          <w:ilvl w:val="2"/>
          <w:numId w:val="1"/>
        </w:numPr>
        <w:rPr/>
      </w:pPr>
      <w:bookmarkStart w:id="221" w:name="__RefHeading___Toc973921_1051229030"/>
      <w:bookmarkStart w:id="222" w:name="_Toc70"/>
      <w:bookmarkEnd w:id="221"/>
      <w:r>
        <w:rPr>
          <w:rtl w:val="true"/>
        </w:rPr>
        <w:t>چهار چوب نظرى و درونمايه اجتماعى عدالت امام على عليه السلام</w:t>
      </w:r>
      <w:bookmarkEnd w:id="222"/>
    </w:p>
    <w:p>
      <w:pPr>
        <w:pStyle w:val="BookText"/>
        <w:rPr/>
      </w:pPr>
      <w:r>
        <w:rPr>
          <w:rFonts w:ascii="IRNazanin" w:hAnsi="IRNazanin" w:eastAsia="IRNazanin"/>
          <w:color w:val="111111"/>
          <w:sz w:val="28"/>
          <w:sz w:val="28"/>
          <w:szCs w:val="28"/>
          <w:rtl w:val="true"/>
          <w:lang w:bidi="fa-IR"/>
        </w:rPr>
        <w:t>ارزش هر ديدگاه و هر انديشه اى درباره عدالت بر پايه كاربرد اجتماعى آن استوار است، زيرا واژه عدالت از نقطه نظر اصلاح انسانى مفهوم اجتماعى دارد و هرگاه شرايط عدالت اجتماعى وجود نداشته باشد عدالت فردى هيچ سودى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عدالت فردى تنها به همان فرد اختصاص دارد، در حالى كه عدالت اجتماعى تمامى بشريت را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ملتها، گروهها و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مى خواست بر اساس انديشه عدالت كامل عمليات دگرگونى اجتماعى را انجام دهد و اين همان عمليات احقاق حق در ميان طبقات مختلف ملّت بر وفق نقش اين طبقات در ساختار جامعه متعادل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معناى طبقه در زمان امام على عليه السلام با معانى طبقاتى كه در عصرهاى مختلف، </w:t>
      </w:r>
    </w:p>
    <w:p>
      <w:pPr>
        <w:pStyle w:val="BookText"/>
        <w:rPr/>
      </w:pPr>
      <w:r>
        <w:rPr>
          <w:rFonts w:ascii="IRNazanin" w:hAnsi="IRNazanin" w:eastAsia="IRNazanin"/>
          <w:color w:val="111111"/>
          <w:sz w:val="28"/>
          <w:sz w:val="28"/>
          <w:szCs w:val="28"/>
          <w:rtl w:val="true"/>
          <w:lang w:bidi="fa-IR"/>
        </w:rPr>
        <w:t xml:space="preserve">بويژه در عصر ما به وجود آمده است تفاوت دارد، زيرا طبقاتى كه در زمان امام عليه السلام وجود داشتند بيانگر ماهيت رشد اجتماعى، وضعيّت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فتوحات آن را ايجاب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واقعيت اجتماعى در حال گذر در چهار چوب خلافت اسلامى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ملّت و يا جامعه از مجموع طبقه هايى تشكيل مى شد كه برخى از آنها برخى ديگر را تكميل مى كردند و اين طبقات را در بر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نويسندگان، قضاة، كارگران، بازرگانان، پيشه وران و صنعتگران و طبقه پايين جامعه و نيز گروههايى كه جزيه و خراج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سخنى روشنتر از آن جا كه گروههاى نامبرده در روند عمومى حركت اسلامى عموم جامعه و دولت در هم آميخته بودند، مفهوم اقتصادى، دينى و نظامى نيز در هم آميختند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بافت اجتماعى ملّت بر دو ويژگى يگانگى و تنوع تأكيد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او پيش از بررسى جايگاه هر طبقه و فعاليت اجتماعى، اقتصادى و نظامى آن نبايد درباره يكپارچگى ملّت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با يك دورنگرى موقعيّت هر طبقه و موضع حكومت اسلامى درباره آن را مشخص مى كند و آن ديدگاه عمومى و سطحى را كه انديشه تنگ نظرانه مصلحت گرايى و طبقاتى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اى كه اختلاف طبقاتى را به منظور توجيه استثمار، يك پديده طبيعى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انديشه به ظاهر ضد طبقاتى، يعنى انديشه برابرى موهوم در آن حاكم است،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آغاز از وجود طبقات سخن به ميان مى آورد ومى گويد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ملّت آميزه اى از قشرهاى گوناگون باشد كه هر جزء آن، جز در پيوند با جزء ديگر سامان نمى يابد و بخشى بى نياز از بخشى ديگر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لشكريان خدايند و گروهى دبيران ديوانى و مردمى، برخى بر پاى دارندگان داداند و جمعى كارگزاران انصاف و ارفاق، بعضى اهل ذمه اند و جزيه پرداز و شمارى مسلمان و خراج گزار، برخى تاجراند و برخى ديگر پيشه وران و صنعتگران و سرانجام، </w:t>
      </w:r>
    </w:p>
    <w:p>
      <w:pPr>
        <w:pStyle w:val="BookText"/>
        <w:rPr/>
      </w:pPr>
      <w:r>
        <w:rPr>
          <w:rFonts w:ascii="IRNazanin" w:hAnsi="IRNazanin" w:eastAsia="IRNazanin"/>
          <w:color w:val="111111"/>
          <w:sz w:val="28"/>
          <w:sz w:val="28"/>
          <w:szCs w:val="28"/>
          <w:rtl w:val="true"/>
          <w:lang w:bidi="fa-IR"/>
        </w:rPr>
        <w:t>گروهى از قشرهاى پايين جامعه اند، نيازمند و زمينگير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سهم خاص هر يك شان را در كتاب خود و سنّت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زده و در جايگاه بايسته شان نشانده است كه به عنوان پيمانى از او در نزد ما 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لشكريان با رخصت حق، دژهاى ملّت آرايه زمامداران، شكوه دين و راههاى تحقق امنيت اند و ملّت جز با تكيه برآن، برپاى خود ايستادن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ايستادن و برپاى ماندن سپاهيان، وابسته به بهره اى است كه خداوند از خراج به آنان اختصاص داده است تا در پيكار با دشمنان خود نيروگيرند، در سامان بخشيدن به زندگى بر آن تكيه كنند و بر آوردن نيازمنديهاشان را پشتوانه اى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نيروهاى مسلح و كارگزاران خراج نيز توان بودنشان نباشد، جز با تكيه بر داوران و كاركنان و دبيران كه بستن قراردادها، فراهم كردن درآمدها و جلب اعتماد جامعه در امور شخصى و عمومى بر عهده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بر پانمانند، جز با تكيه بر بازرگانان و صنعت داران، با نيازمنديهاى روزگذرى كه برآورده مى كنند و بازارهايى كه به پاى مى دارند و به نيروى دست و بازوى خويش، نياز ديگر اصناف را به گونه اى بر مى آورند كه تلاش ديگران به مرز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 پايين ترين قشر، يعنى نيازمندان و زمينگيران و حق اين است كه از يارى ديگران بهره 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خدايى همگان در راحت و گشايشند و هر يك را بر زمامدار حقى باشد برابر آنچه وضع او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 مسلمانان نمى تواند از زير بار وظيفه اى كه در اين خصوص خداوند بر دوش او نهاده است به شايستگى بيرون آيد، جز با تلاش، كمك گرفتن از خدا و آماده كردن خود برپايبندى به حق و صبر در تمامى موارد، سبك يا سنگين</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تصوير ماهيتى و وجودى طبقات جامعه را بيان نمى كند، بلكه تصوير اجتماعى آنها را در چهار چوب تكاليف و مسؤوليتهايى كه در برابر جامعه دارند،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تابلو طبقاتى را به صورت واقعى آن ترسيم مى كند، به گونه اى كه مى توان از اين ترسيم حدود آن تابلو را به دست آورد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بيان چهار چوب كلّى براى تابلو طبقاتى ملّت اطلاعات ارزنده اى را </w:t>
      </w:r>
    </w:p>
    <w:p>
      <w:pPr>
        <w:pStyle w:val="BookText"/>
        <w:rPr/>
      </w:pPr>
      <w:r>
        <w:rPr>
          <w:rFonts w:ascii="IRNazanin" w:hAnsi="IRNazanin" w:eastAsia="IRNazanin"/>
          <w:color w:val="111111"/>
          <w:sz w:val="28"/>
          <w:sz w:val="28"/>
          <w:szCs w:val="28"/>
          <w:rtl w:val="true"/>
          <w:lang w:bidi="fa-IR"/>
        </w:rPr>
        <w:t>درباره ماهيت هر كدام از طبقات و يا اقشار ارايه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معيارى را بيان مى كند كه مى توان به وسيله آن واقعيت هر كدام از طبقات را به دست آورد و سپس در يك موضعگيرى رسمى در برابر اين طبقه، حقش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آگاهانه و علمى از واقعيت هر طبقه اجتماعى موجب مى شود كه امام عليه السلام ديدگاه سطحى عمومى را به كنار نهد و به يك موضعگيرى كاربردى كه از همان تحليل هدايت مى گيرد دست يازد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پس از تحليل علمى و واقعى، فرمان صادر مى كند، موضع مى گيرد و مرز را مشخص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درباره بازرگانان و صاحبان صنعت چنين سخن مى گويد و سفارش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كه محل كارشان ثابت است و چه آنها كه با سرمايه درگردشند و چه كسانى كه نيروى جسمى شان را به كار گرفته اند كه اينان سرچشمه هر سودند و تأمين كننده ابزار زيست و فراهم آورنده اين همه از نقاط دور افتاده؛ در كوه و دشت، خشكى و دريا كه ديگران را نه با جاذبه هاى جاى جاى آن آشنايى است و نه با پردلى سرمايه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اينان سازگارانى ناب اند كه بيم شورششان نمى رود و صلح مطلق اند كه از آشوبشان جاى نگرانى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مركز فرمانروايى و شهرهاى پيرامون، به امورشان رسيدگى كن</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پس از پيش گفتار، خوى احتكار، بخل و تنگ چشمى آشكارى را كه در بسيارى از بازرگانان و صنعتگران وجود دارد،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ويژگيها،ويژگيهاى طبقه سرمايه داران استثمارگر است، نه ويژگيهاى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ميان همين طبقه سرمايه دار، افرادى به چشم مى خورند كه از اخلاق اسلامى برخوردارند و به اصول آن كاملاً پاى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ويژگيهاى طبقه سرمايه دار به عنوان يك طبقه، بزرگتر از ويژگيهاى افراد است، زيرا طبقه با توجّه به مفهوم اقتصادى طبقاتى آن، از فردى كه در درون آن است، بزرگتر مى باشد</w:t>
      </w:r>
      <w:r>
        <w:rPr>
          <w:rFonts w:eastAsia="IRNazanin" w:cs="IRNazanin"/>
          <w:color w:val="111111"/>
          <w:sz w:val="28"/>
          <w:szCs w:val="28"/>
          <w:rtl w:val="true"/>
          <w:lang w:bidi="fa-IR"/>
        </w:rPr>
        <w:t xml:space="preserve">. </w:t>
      </w:r>
      <w:bookmarkStart w:id="223" w:name="pg7327_54409"/>
    </w:p>
    <w:p>
      <w:pPr>
        <w:pStyle w:val="BookText"/>
        <w:rPr/>
      </w:pPr>
      <w:bookmarkEnd w:id="223"/>
      <w:r>
        <w:rPr>
          <w:rFonts w:ascii="IRNazanin" w:hAnsi="IRNazanin" w:eastAsia="IRNazanin"/>
          <w:color w:val="111111"/>
          <w:sz w:val="28"/>
          <w:sz w:val="28"/>
          <w:szCs w:val="28"/>
          <w:rtl w:val="true"/>
          <w:lang w:bidi="fa-IR"/>
        </w:rPr>
        <w:t>گاهى برخى از افرادى كه عضو طبقه سرمايه دارى هستند، قربانى طبقه خودشان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لحاظ مادى و پولى، بلكه از لحاظ ايدئولوژى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ممكن است طبقه، فردى را كه از اعضاى آن است بر اثر انگيزه هاى انحصارطلبى و رقابتى ويرانگر، از لحاظ مادّى و پولى هم نابود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جاكه نظام طبقاتى تبعيض آميز از ديدگاه امام على عليه السلام محكوم است، بسيارى از سرمايه داران و صنعتگران را با ويژگيهاى نامبرده ياد مى كند و نه اندكى ازآنان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همين نامه، خطاب به مالك اشتر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بدان كه در بسياريشان تنگ چشمى آشكار، بخل زننده، احتكاركالاهاى سودآور و زورگويى در داد و ستد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به زيان عموم مردم و لكه ننگى بر دامان زمامداران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احتكار را راه ببند 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جلوگيرى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خريد و فروش بسادگى و با موازين دادگرى انجام گيرد، با نرخهايى كه به فروشنده و خريدار فشارى وارد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پس از نهى و اخطار تو باز هم احتكار كرد با دورى گزيدن از تندروى چنان كيفرش ده كه عبرت ديگران شود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كفّه ترازوى امام على عليه السلام به سود طبقه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مسكينان و نيازمندان و مستضعفان مى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اينان مادّه خام بشريتند كه واقعا سزاوار اجراى عدالت اجتماعى اند</w:t>
      </w:r>
      <w:r>
        <w:rPr>
          <w:rFonts w:eastAsia="IRNazanin" w:cs="IRNazanin"/>
          <w:color w:val="111111"/>
          <w:sz w:val="28"/>
          <w:szCs w:val="28"/>
          <w:rtl w:val="true"/>
          <w:lang w:bidi="fa-IR"/>
        </w:rPr>
        <w:t>.</w:t>
      </w:r>
    </w:p>
    <w:p>
      <w:pPr>
        <w:pStyle w:val="Heading3"/>
        <w:numPr>
          <w:ilvl w:val="2"/>
          <w:numId w:val="1"/>
        </w:numPr>
        <w:rPr/>
      </w:pPr>
      <w:bookmarkStart w:id="224" w:name="__RefHeading___Toc973923_1051229030"/>
      <w:bookmarkStart w:id="225" w:name="_Toc71"/>
      <w:bookmarkEnd w:id="224"/>
      <w:r>
        <w:rPr>
          <w:rtl w:val="true"/>
        </w:rPr>
        <w:t>ماهيت اقتصادى سياست عدالت</w:t>
      </w:r>
      <w:bookmarkEnd w:id="225"/>
    </w:p>
    <w:p>
      <w:pPr>
        <w:pStyle w:val="BookText"/>
        <w:rPr/>
      </w:pPr>
      <w:r>
        <w:rPr>
          <w:rFonts w:ascii="IRNazanin" w:hAnsi="IRNazanin" w:eastAsia="IRNazanin"/>
          <w:color w:val="111111"/>
          <w:sz w:val="28"/>
          <w:sz w:val="28"/>
          <w:szCs w:val="28"/>
          <w:rtl w:val="true"/>
          <w:lang w:bidi="fa-IR"/>
        </w:rPr>
        <w:t>بيت المال جايگاه گردآورى ثروت عمومى و منبع ساماندهى و توزيع آن براى دولت اسلامى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بر طبق نوع سياست كلّى رهبرى دولت دو معنا دارد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بيت المال تنها خواسته دولت و گروههاى وابسته به آن را تثبيت مى كند و با اين معنا داراى مفهوم طبقاتى مى شود كه در خدمت منافع نيروهاى </w:t>
      </w:r>
    </w:p>
    <w:p>
      <w:pPr>
        <w:pStyle w:val="BookText"/>
        <w:rPr/>
      </w:pPr>
      <w:r>
        <w:rPr>
          <w:rFonts w:ascii="IRNazanin" w:hAnsi="IRNazanin" w:eastAsia="IRNazanin"/>
          <w:color w:val="111111"/>
          <w:sz w:val="28"/>
          <w:sz w:val="28"/>
          <w:szCs w:val="28"/>
          <w:rtl w:val="true"/>
          <w:lang w:bidi="fa-IR"/>
        </w:rPr>
        <w:t>سياسى و طبقه با نفوذ جامعه قرار مى گيرد و اين معنا با معنايى كه اسلام براى بيت المال تعيين كرده است، تضاد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معناى بيت المال همان معناى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بيت المال در خدمت عموم مسلمانان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مسلم است كه شكل بيت المال و حركت آن، به طور كامل منعكس كننده ايدئولوژى نظام حاكم و نمايانگر سياست اقتصادى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خزانه هاى بيت المال از منابع بنيادين اقتصاد و عوامل به وجود آورنده حقيقى آن، بويژه خراج و جزيه تشكيل مى شود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خراج پشتوانه اساسى براى اقتصاد مالى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جوهره پيوند حياتى اقتصادى ميان دولت و زمين است، زيرا بيشترينه مخارج و هزينه هاى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بيت المال پرداخت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درآمدهاى خراج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بيشترينه حقوق سپاهيان از خراج پرداخت مى شود و به همين سبب، هرگاه از درآمد خراجى كاسته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تضعيف مى شوند و هرگاه سپاهيان تضعيف شوند، دشمنان به حكومت طمع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رشد و افزايش فتوحات اسلامى، غنايم جنگى شمشيرهاى رزمندگان را جلب مى كرد و همين امر، تا حدودى بر سطح كشاورزى اثر گذارد و به زمينهاى حاصلخيز زيان وارد كرد كه از كم توجّهى به مسأله كشاورزى نشأت مى گرفت و پايين آمدن سطح كشاورزى، به طور بديهى، موجب كاهش خراج مى 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خطاهاى بزرگى كه نشان دهنده انحراف خطرناك از معناى اجماعى </w:t>
      </w:r>
    </w:p>
    <w:p>
      <w:pPr>
        <w:pStyle w:val="BookText"/>
        <w:rPr/>
      </w:pPr>
      <w:r>
        <w:rPr>
          <w:rFonts w:ascii="IRNazanin" w:hAnsi="IRNazanin" w:eastAsia="IRNazanin"/>
          <w:color w:val="111111"/>
          <w:sz w:val="28"/>
          <w:sz w:val="28"/>
          <w:szCs w:val="28"/>
          <w:rtl w:val="true"/>
          <w:lang w:bidi="fa-IR"/>
        </w:rPr>
        <w:t>بيت المال است، اين بود كه دستگاههاى دولتى و مأموران مالياتى آنان در گردآورى ماليات راه افراط را در پيش گرفتند و از اين طريق مى خواستند كه آبادانى زمين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خراج، به سياست نظام و هدف بزرگ او تبديل شد و اين، در حالى بود كه هيچ گونه توجّهى به رابطه اقتصادى و سياسى موجود ميان خراج و شرايط زندگى مردم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اصولى امام على عليه السلام اين بود كه ميان گردآورى خراج و جزيه و آبادانى</w:t>
      </w:r>
    </w:p>
    <w:p>
      <w:pPr>
        <w:pStyle w:val="BookText"/>
        <w:rPr/>
      </w:pPr>
      <w:r>
        <w:rPr>
          <w:rFonts w:ascii="IRNazanin" w:hAnsi="IRNazanin" w:eastAsia="IRNazanin"/>
          <w:color w:val="111111"/>
          <w:sz w:val="28"/>
          <w:sz w:val="28"/>
          <w:szCs w:val="28"/>
          <w:rtl w:val="true"/>
          <w:lang w:bidi="fa-IR"/>
        </w:rPr>
        <w:t>زمين وحدت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خود به كارگزارش در مصر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كه بيشتر از گردآورى خراج، به آبادانى زمين بينديشى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توجّه داشت كه آباد كردن زمين، كاملاً به منزلت و ارزش انسان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آزاد و شرافتمند كه در بند نباشد، مى تواند زمين را آباد سازد و بدان توجّه كند، امّا انسانى كه زندانى و در بندهاى استبداد اجتماعى است، نمى تواند زمين را آباد كند، هرچند كه زمين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زمينه ساز ويرانى زمين، ورشكستگى زمينيان است كه يگانه رمز آن، در آزمندى نفسانى زمامداران به خواسته اندوزى، بدگمانيشان به پاييدن و بهره گيرى ناچيزشان از عبرتها خلاصه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وحدت افق ميان انسان، آبادانى زمين، خراج و ساختار حكومت در آن تصوير عادلانه اى آشكار مى شود كه امام عليه السلام از وحدت رابطه اقتصادى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محتواى انسانى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طرفهاى اين 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نامبرده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ارايه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در نامه خويش به مالك اشتر مى گويد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جريان خراج را چنان وارسى كن كه وضع خراج دهندگان سامان يابد كه بى ترديد سامان تمامى اصناف جامعه در گرو سامان خراج و خراج دهندگان باشد و ديگران جز با تكيه زدن براينان سامانشان نباشد، چرا كه تمامى مردم نان خور خراج و خراج دهندگانند و سزاوار است كه بيشتر از گردآورى خراج به عمران زمين </w:t>
      </w:r>
    </w:p>
    <w:p>
      <w:pPr>
        <w:pStyle w:val="BookText"/>
        <w:rPr/>
      </w:pPr>
      <w:r>
        <w:rPr>
          <w:rFonts w:ascii="IRNazanin" w:hAnsi="IRNazanin" w:eastAsia="IRNazanin"/>
          <w:color w:val="111111"/>
          <w:sz w:val="28"/>
          <w:sz w:val="28"/>
          <w:szCs w:val="28"/>
          <w:rtl w:val="true"/>
          <w:lang w:bidi="fa-IR"/>
        </w:rPr>
        <w:t>بينديشى، زيرا خراج جز از راه عمران به دست نمى آيد و هركه بدون عمران خراج بگيرد، كشور را ويران و ملّت را نابود مى كند و فرمانروايى اش چندان نمى پايد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مردم از سنگينى ماليات يا عللى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نايابى آب از زمين يا آسمان، يا غرقاب زمين، يا خشكى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آوردند، به اميد سامان يافتن كارشان تخفيفشان بده و هرگز بار مالى تخفيفى كه براى خراج دهندگان قايل مى شوى تو را گران نيايد كه اين اندوخته اى باشد كه در عمران كشور و آراستن قلمرو فرمانروايى به كارت آيد و سودش ثنايى است كه نثارت مى كنند و نشاطى است كه در قبال دادگسترى احساس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تكيه زدن به نيروى بيشترشان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بازگذارى دستشان اندوخته اى و اعتمادى كه با خو دادنشان به داد و مداراى خود فراهم آورده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در ضمن جريانهاى گوناگون رويدادهايى پيش آيد و تو از پس اين رفتار خوش، از آنان يارى بخواهى و آنان از جان و دل بپذيرند كه تا بخواهى آبادانى زمين توسعه پذير است؛ و تنها زمينه ساز ويرانى اش ورشكستگى زمينيان است كه يگانه رمز آن، در آزمندى نفسانى زمامداران به خواسته اندوزى، بدگمانيشان به پاييدن و بهره گيرى شان از عبرتها خلاصه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مالك اشتر را به آبادانى زمين تشويق مى كند و اين كار را از طريق عنايت به صاحبان زمين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تأكيد مى كند كه وى بايد مصر را مورد توجّه ويژه قرار دهد، همان مصرى كه قرآن كريم از آن و خزانه هاى بزرگش ياد كرده و آن را خزانه هاى زمين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سرپرستى خزانه هاى مملكت منصوب دار</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خزانه هاى مصر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در زمان فراعنه از آسايش چشم گيرى برخوردار و در جهان نمونه بوده است تا آن جا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خزانه هاى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على اسدى گويد</w:t>
      </w:r>
      <w:r>
        <w:rPr>
          <w:rFonts w:eastAsia="IRNazanin" w:cs="IRNazanin"/>
          <w:color w:val="111111"/>
          <w:sz w:val="28"/>
          <w:szCs w:val="28"/>
          <w:rtl w:val="true"/>
          <w:lang w:bidi="fa-IR"/>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من خبرداد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كتاب قبطى كه به زبان صعيدى نگاشته و به زبان عربى برگردانيده شده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مبلغى كه در زمان يوسف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مصر به عنوان خراج طلا براى فرعون گردآورى مى شده چهارده هزار هزار و چهار صد دينار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اين مبلغ در راه آبادانى كشور هزينه مى شده است نظير كندن جويهاى آب، پل سازى، سدسازى تقويت دستگاههايى كه نياز به تقويت دارد، تا اين دستگاهها در جهت توسعه و پيشرفت شهرها اقدام كنند و مزد كسانى كه براى حمل و نقل بذر از آنان كمك گرفته مى شده و ساير هزينه هاى تسطيح زمين هشتصد هزار دينار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كمك به زنان بيوه و كودكان بى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آنان نياز نداشتند و در عين حال از بخشش فرعون برخوردار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هزار دينار هزينه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كاهنان و پرستشگاههايشان دويست هزار دينار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هنگفتى در دادن صدقات خرج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فرعون اعلان مى كردند كه هر شخص نيازمندى كه براى گرفتن صدقه حضور به هم نرساند و سپس معلوم شود كه او نيازمند بوده است خونش هدر خواهد بود و به همين سبب، جمعيت بسيارى گرد مى آمدند و حدود دويست هزار دينار براى اين كار منظور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پولها در ميان صاحبان آن توزيع مى گرديد، نمايندگان فرعون به نزد او مى آمدند و توزيع اين پولها را به او تبريك مى گفتند و براى طول بقاى او و دوام عزت و نعمتها و سلامتى دعا مى كردند و اوضاع تهى دستان را به او گزارش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فرعون دستور مى داد كه آنان را احضار كنند، آشفتگى آنها را برطرف سازند و سفره اى براى پذيرايى از آنان بگسترانند و لذا اين تهيدستان در برابر فرعون غذا مى خوردند و مى نوشيدند و او از تك تك آنها عامل نادارى او را جويا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عامل نادارى اش آفتهاى زمانه بود، به يارانه اش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حقوقى كه فرعون براى نيازمندان مى پرداخت، سالانه دويست هزار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كه يوسف صديق از </w:t>
      </w:r>
    </w:p>
    <w:p>
      <w:pPr>
        <w:pStyle w:val="BookText"/>
        <w:rPr/>
      </w:pPr>
      <w:r>
        <w:rPr>
          <w:rFonts w:ascii="IRNazanin" w:hAnsi="IRNazanin" w:eastAsia="IRNazanin"/>
          <w:color w:val="111111"/>
          <w:sz w:val="28"/>
          <w:sz w:val="28"/>
          <w:szCs w:val="28"/>
          <w:rtl w:val="true"/>
          <w:lang w:bidi="fa-IR"/>
        </w:rPr>
        <w:t>سوى پادشاه مصر براى سالهاى سخت و قحطى به مقام خزانه دارى اين كشور منصوب مى شود چهارده هزار هزار و ششصد هزار دينار به مبلغ مزبور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مصر، بسيار پرآب بوده است، تا آن جا كه آب از زير منازل و حياط خانه هايشان جارى بود و آنان هر زمان كه مى خواستند آب را مهار مى كردند و هر زمان كه مى خواستند، آن را رها مى ساختند و اين از سخنان فرعون به دست مى آيد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كشور با عظمت مصر از من نيست؟ و چنين نهرها از زير قصر من جارى نيست؟ آيا عزت و جلال مرا در عالم به چشم مشاهده نمى كنيد؟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كشور مصر بسيار با عظمت بوده و هيچ كشورى به پايه آن نمى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سوى رود نيل باغهاى سر سبز و به هم پيوسته اى وجود داشته كه هيچ فاصله اى ميان آنها نبوده است و كشتزارها نيز به همين ترتيب از أسوان تا رشيد ادامه داشته است و تمامى سرزمين مصر به وسيله رود نيل كه شانزده گز پهنا داشت، سيراب مى شد، زيرا آنان پلها و كانالهايى ساخته بودند كه آب را بخوبى انتقال مى داد و سرتاسر ميانه دو كوه را كشت و زرع كرده بودند چنان كه خداوند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در دنيا باغ و بستانها و چشمه هاى آب و كشت و زرعها و منزلهاى عالى كه از آن چشم پوشيدند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هامان دستور داد كه خليج سردوس را حفر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حفر و آبگيرى اين خليج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دهكده ها از او تقاضا مى كردند كه اين خليج را از زير دهكده هايشان روان سازد و آنان در عوض به او مبالغى را پرداخت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از اين دهكده بدان دهكده و از مشرق به مغرب و از شمال به جنوب مى رفت و آن را به هرگونه و به هرسو كه مى خواستند مى بردند و لذا در مصر هيچ نهرى از اين نهر مفيدتر نبوده است و از اين طريق مبالغ هنگفتى براى هامان گرد آمد و آن را به نزد فرعون برد و موضوع را به آگاهى او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به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آقا نسبت به بردگانش مهربان باشد و از خزانه ها و اندوخته هايش به آنان ببخشد و به آنچه در دست آنهاست چشم طمع 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ساكنان دهكده ها را به خودشان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همان اموالى را كه از آنان ستانده بود، به آن ها بازگردانيد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اين داستان مى توان اندرز گرفت، آن است كه شكوفايى هر سرزمين به شكوفايى مردم آن سرزمين بستگى دارد و شكوفايى مردم هم زمانى تحقق مى يابد كه حكومت به عدالت رفتار كند، از مردم خود پاسدارى نمايد و سياستهايش بر اساس حكمت باشد و هرگاه فرمانروايان به جاى عدالت، راه ستم در پيش گيرند، بدبختى و ويرانى فراگير مى شود و كشور در معرض مصيبت داخلى و تجاوز دشمن خارجى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اصول عدالت آن است كه بيت المال به صورت يك قدرت اقتصادى بالاتر از نيازمنديهاى جامعه در نياييد كه ثروتها در آن انباشته شود تا طبقه حاكم ثروتمند و مردم نيازمند گردند و اين، كارى است بس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بستگى راهبردى به خواست رهبرى حكومت دارد و در صورتى كه ضمانتهاى اعتقادى و قطعى براى اجراى عدالت نباشد، قوانين اقتصادى كه به نفع سرمايه هاى انباشته شده است، سياست حكومت را منحرف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براى اجراى انديشه و اصول خويش، امروز و فردا نكرد و در دومين روزى كه مردم با او بيعت كردند، در يك سخنرانى، چنين فرمود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يكى از افراد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سود شما باشد، به سود من است و آنچه بر زيان شما باشد، بر زيان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شيوه پيامبرتان وادار مى كنم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دارم، در ميان شما به مورد اجرا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زمينى را كه عثمان به اين و آن داده و هر مالى را كه از بيت المال بخشيده است بايد به بيت المال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 را هيچ چيزى از بين نمى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اگر بدان قطايع دست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به </w:t>
      </w:r>
    </w:p>
    <w:p>
      <w:pPr>
        <w:pStyle w:val="BookText"/>
        <w:rPr/>
      </w:pPr>
      <w:r>
        <w:rPr>
          <w:rFonts w:ascii="IRNazanin" w:hAnsi="IRNazanin" w:eastAsia="IRNazanin"/>
          <w:color w:val="111111"/>
          <w:sz w:val="28"/>
          <w:sz w:val="28"/>
          <w:szCs w:val="28"/>
          <w:rtl w:val="true"/>
          <w:lang w:bidi="fa-IR"/>
        </w:rPr>
        <w:t xml:space="preserve">كابين زنان رفته باشد يا به كار خريد كنيزان گرفته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قاطعيت همه را به بيت المال باز مى گردانم، زيرا عدل را پهنه گسترده اى است و كسى كه عدالت بر او تنگ آيد بى ترديد حلقه جور او را تنگ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مبادا كسانى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دنيا آنان را فرو گرفته است و بستانها در ملكيت خود در آورده، نهرها كشيده، اسبها سوار شده و كنيزكان نازك اندام براى خود خريدارى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آنها را از آنچه در آن غرق شده اند بازدارم و به حقوقشان كه سزاوارشان مى باشد بكشانم، فردا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ابى طالب ما را از حقوق مان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كدامين فرد از ميان مهاجران و انصار، از صحابه پيامبر خدا عليه السلام خود را بر اثر همراهى با او از ديگران برتر مى داند؟ چه، فرداى قيامت، برترى در پيشگاه خدا و پاداش او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هركس فرمان خدا و پيامبرش را بپذيرد، آيين ما را تصديق كند و به دين ما در آيد و او به قبله ما بايستد، از حقوق و حدود اسلام برخوردار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بندگان خدا هستيد و مال، مال شماست و به طور برابر در ميان شما توزيع خواهد شد و در اين باره هيچ فردى بر فردى ديگر برترى ندارد و پرهيزكاران را در پيشگاه خداوند برترين پاداش باشد و چون روز رستاخيز فرا رسد، ان شاءاللّه ، به نزد ما آييد و كسى از شما حقوق بگيران، جانماند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فرياد على بن ابى طالب عليه السلام اعلان تقسيم اموال بيت المال به طور برابر در ميان مسلمانان بود بدون اين كه تفاوت، تبعيض و امتيازى در كار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اعلان امام عليه السلام در برابر پيدا شدن گروهى كه با نامهاى گوناگون، سيم و زر مى اندوختند، واقعا رويداد بسيار بزرگى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نام داشتن پيشينه اسلامى، برخى از طريق قدرت، برخى از طريق خويشاوندى با فرمانروايان و كارگزارن و يا با نامهاى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اندوخته بودند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رويداد كه نوعى انقلاب از درون انقلاب اسلامى و دولت اسلامى و از سوى عالى ترين مقام به شمار مى رفت، افراد با نفوذى را كه چهره مسلمان واقعى را از ياد برده بودند تكان داد، همان چهره اى كه همچنان در خاطره ها زنده است يعنى چهره </w:t>
      </w:r>
    </w:p>
    <w:p>
      <w:pPr>
        <w:pStyle w:val="BookText"/>
        <w:rPr/>
      </w:pPr>
      <w:r>
        <w:rPr>
          <w:rFonts w:ascii="IRNazanin" w:hAnsi="IRNazanin" w:eastAsia="IRNazanin"/>
          <w:color w:val="111111"/>
          <w:sz w:val="28"/>
          <w:sz w:val="28"/>
          <w:szCs w:val="28"/>
          <w:rtl w:val="true"/>
          <w:lang w:bidi="fa-IR"/>
        </w:rPr>
        <w:t>پيامبر بزرگ، محمّد صلى الله عليه و آله و صحابه پاك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رويارويى اين افراد صاحب نفوذ با امام عليه السلام نخست از طريق اندرز، سپس از راه دشمنى و زورگويى و آنگاه از طريق مخالفتهاى علنى صورت گرفت و در نتيجه وضعيّت هرج و مرج و نابسامانى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به اين اندرز دهندگان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برآنيد كه مرا واداريد تا پيروزى را به بهاى ستم بر كسانى فراچنگ آورم كه مسؤوليت سرپرستى شان بر دوشم سنگينى مى كند؟ به خدا سوگند كه تا روزگار در گردش است و ستارگان آسمان پياپى هم روانند، على فراگرد چنين ناروايى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مال ثروت شخصى من بود، در پخش آن برابرى را پاس مى داشتم چه رسد كه مال، مال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زينهار كه بخشش مال جز در راه بايسته، از نشانه هاى روشن اسراف و تبذير باشد كه بخشنده را در دنيا برترى مى بخشد و نزد خدا زبون مى سازد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بر توزيع ثروت به طور برابر در ميان مسلمانان، بيانگر وجود انديشه نفوذ اقتصادى و سياسى گروه اشراف و طبقه ممتازى بود كه بناحق سودهاى كلانى را به جيب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 كه از ديدگاه اسلامى، همه افراد جامعه اسلامى به طور يكسان در بيت المال شريكند، ليكن تأثير منافع شخصى و مراكز قدرت و سودجويى، با شتاب و يا باكندى در همه جا حاكم بود، زيرا تأثير قدرت و منافع بر افراد بيش از تأثير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اين انديشه ريشه در عدالت اسلامى نداشته باشد و از قلمرو منافع نامشروع فراتر رود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شخص، مسلمان زاهد، انقلابى، حقيقت جو و مؤمن به زندگى ديگر باشد، نه برق ثروت مى تواند او را فريب دهد و نه آرايش قدرت و به همين سبب برابرى در توزيع داراييهاى بيت المال نه تنها او را ناراحت نمى كند، بلكه وى با آغوش باز از آن استقبال هم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پيمان شكنان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خود را شكستند، سياست اقتصادى امام على عليه السلام بر مبناى توزيع برابر ثروت در ميان مسلمانان بود سياستى كه اسلام آن را آموزش داده است و بر اساس اين سياست، هيچ تفاوتى ميان عربى و غيرعربى، ميان مالك و برده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سياست اقتصادى ممكن است موجب خشنودى اكثريت افراد جامعه شود ليكن گروهى ديگر را به خشم مى آورد و بدين سبب اين نوع عدالت بسيار دشوار است و اجراى آن پس از آن كه چندين سال از تجربه عدالت محمّدى سپرى گرديده، مشكل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منفعت جوييها رشد كرده، مراكز قدرتمندى به وجود آمده و واژه برابرى به يك خاطره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انديشه هاى بسته برخى از مردم كه برابرى به نفع آنهاست، اجازه نمى دهد كه انديشه برابرى در جامعه پياده شود، زيرا اينان به همان شيوه سنّتى و اختلاف طبقاتى، اختلاف قبيله اى و اختلاف نژادى عادت كرده اند و همين عادت، با گذشت زمان به يك انديشه و باورى پايدار تبديل شده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مسأله برابرى تنها در شعاير اسلامى مخفوظ مانده است و ما مى بينيم كه در نماز توانمند و ناتوان با يكديگر برابرند و هر دو در جايگاه واحد مى ايستند و سخنان واحدى را بر زبان مى آورند و همانند يكديگر نشست و برخاست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برابرى را در زكات مشاهده مى كنيم كه زكات را از ثروتمند مى ستانند و به نيازمند مى دهند، تا هر دو احساس كنند كه با هم برادرند، هر چند از لحاظ نژادى با يكديگر دور باشند نيز در حج مى بينيم كه زنان و مردان در سرزمين مكه گرد هم مى آيند و هيچ گونه تفاوتى در ميان گروههاى مختلف به چشم نمى خورد كه تا حدودى خواسته هاى قلبى انسان بر آورده مى شود و حتّى آنان را در هنگام انجام مناسك حج پا برهنه و شبيه برهنگان مى بينيم و همگى از يك نوع لباس استفاده مى كنند، يعنى از جامه هاى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حقيقى، عبارت است از مجموع اسلام و هدفى كه از شعاير و آموزه هاى اسلامى، در مدّ نظر قرار دارد و نيز برابرى موقعيّت و منزلت همگان در پيشگاه خدا</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تنها حكومت منافع مادى و مالى است كه عقايد و عملكردهاى انسان را به مبارزه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دشوار است كه تمامى انديشه هاى يك فرد يك دست و داراى يك ساختار باشد، تا چه رسد به انديشه هاى يك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مى بينيم كه هم انديشه هاى قديمى و موروثى و يا سنّتى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 خورد، هم منافع جديدى پيدا شده و هم عوامل تأثيرگذار متضاد در هم آميخته است و اين امر مانع از شكل گيرى انديشه در ذهن انسان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نمى دهد كه جامعه از يگانگى انديشه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كشته شدن عثمان مردم در مدينه در آشفتگى سختى به سر مى بردند و منافع شخصى و جناحهايى كه بيانگر خواسته مراكز قدرت بودند سخت بر انديشه هاى مردم اثر گذارده بود ليكن بيشترينه مهاجران و انصار از سياست على عليه السلام پيروى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پيمان شكنان براى جنگ جايى را در بيرون مدينه برگزيدند و اين جا همان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امام على عليه السلام در جنگ جمل پيروز شد، سياست عادلانه اقتصادى او در بصره با سياست اقتصادى كه در مدينه داشت هيچ اختلافى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شكنان، پيش از جنگ جمل بر بيت المال دست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جاى بيت المال عمومى مسلمانان مركز مالى ديگرى براى خود آماده كردند تا هزينه جنگ خود را تأمين و سپاهيانشان را تجهيز كنند و نيازهاى مالى خود را بر آورده سازند، امرى كه نشان دهنده توجّه ويژه به بيت المال است و همين توجّه ويژه اولويّت سياسى دولت را تشكيل مى دهد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پس از پايان جنگ با همان انديشه عادلانه اش به بيت المال در بصره گام مى نهد، در حالى كه فريب ثروت را نمى خورد و همان شيوه هميشگى اش را به كار مى بندد، شيوه اى كه در توزيع ثروت در ميان مسلمانان هرجا كه باشد تغيير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مى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با گروهى از مهاجران و انصار وارد بيت المال بصره شد و به كالا و پول نقدى كه در آن بود نگاه مى كرد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طلا و اى نقره جز من كسى ديگر را فريب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 انديشيد، همچنان به آن پولها نگاه مى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ميان يارانم و كسانى كه به همراه من هستند توزيع كنيد و به هركدام پانصد درهم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كردند و حتّى يك درهم كم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مردان دوازده هزار نفر بود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كوفه، بزرگترين گواه بر ثبات سياست مالى على عليه السلام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سياست، مال را در خدمت مردم قرار مى داد، نه مردم را در خدمت مال و تصويرى كه از جامعه ترسيم مى كرد تصوير يك خانواده بود كه در بهره گيرى از بيت المال همه با هم شريك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جز توزيع مال در بيت المال هيچ برنامه اى نداشت و به گونه اى آن را توزيع مى كرد كه چيزى باقى نمى ماند و زمانى كه از اين كار فراغت پيدا مى كرد، كف بيت المال را شخصا جاروب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به جا مى آورد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در روز قيامت در حق من گواهى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على عليه السلام در اين كار شتاب به خرج مى داد و هرگاه اندك مالى به بيت المال مى رسيد، آن را توزيع و بيت المال را از آن خالى مى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همواره به توزيع عطاها در ميان مردم شتاب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چيزى در نزدش گرد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نداشت كه اين عطاها را دير به دست آنان برساند و گويى از واپس افكندن آن و يا اندوختن آن تا مدّت زمانى احساس گناه مى كرد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موضعى كه امام على عليه السلام در پيش گرفته بود بالاتر از احساس گناه شخصى بود كه عبدالفتاح عبدالمقصود درباره آن سخن گفته است، بلكه موضع او يك برداشت و انديشه قابل اجرا از رابطه ميان ثروت و زمان 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 در طول دورانهاى نظام طبقاتى، حاكم است زيرا گمراهيهاى خويش را به </w:t>
      </w:r>
    </w:p>
    <w:p>
      <w:pPr>
        <w:pStyle w:val="BookText"/>
        <w:rPr/>
      </w:pPr>
      <w:r>
        <w:rPr>
          <w:rFonts w:ascii="IRNazanin" w:hAnsi="IRNazanin" w:eastAsia="IRNazanin"/>
          <w:color w:val="111111"/>
          <w:sz w:val="28"/>
          <w:sz w:val="28"/>
          <w:szCs w:val="28"/>
          <w:rtl w:val="true"/>
          <w:lang w:bidi="fa-IR"/>
        </w:rPr>
        <w:t>زمان تزريق مى كند و اين گمراهيها بسرعت به يك سرى قوانين و ضوابط و دستور العملها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كشمكش و درگيرى كه ميان ثروت و عقيده وجود داشته، زمان را به سوى هر دو قسمت مى كشيده است، ليكن در بيشترينه اوقات، زمان به نفع ثروت رأى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بشريت بر روى ثروت و وضع قوانينى بنيان نهاده شده است كه سلطه آن را در اين جهان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ثروت تأثير خود را بر روح انسانى كه به نظر مى رسيد در برابر ديگر وسوسه ها بسيار نيرومند و مقاوم باشد بر جاى نهاد و روح انسانى نتوانست در برابر وسوسه ثروت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بسان بت بر مردم سلطه يافت و آنان با ثروت بسر مى بردند و از هواى آن تنفس مى كردند و تمامى اوقاتشان صرف گزارشها و فعاليتهاى اقتصادى مى شد و بدين ترتيب ثروت به وسوسه فراگير و هميشگى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على عادل كه خطرهاى ثروت را بر روح انسانى و يگانگى جامعه اى كه مى خواهد همچون خانواده خوشبخت باشد درك مى كند چه بايد بكند؟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مستقيما به توزيع ثروت مى پردازد و با اين كار خويش، بزرگترين درس را در زمينه تشخيص خاستگاههاى گرفتارى و فتنه به مردم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كه دولت با بيت المال خود آن هم با دست شخص خليفه اين گونه رفتار كند، تك تك افراد جامعه نيز اين درس را از او فرا مى گيرند زيرا فردى كه ثروت مى اندوزد، در واقع، ميان خود و برادران هموطن خود، ديوار بلندى مى سازد كه رابطه هاى دوستى را قطع مى كند، رشته هاى آن را پاره مى سازد و دوستى، جاى خود را به درد سر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سوى دولت درست باشد، از سوى فرد هم درست است و آنچه بر فرد منطبق باشد بر دولت هم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هرگاه دولت ثروت بيندوزد و راه عدالت در پيش نگيرد خود را از اكثريت ملّت يعنى تهيدستان و افرادى كه در آمدهاى محدود دارند، دور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وانگهى زبان ثروتهاى افزوده كه در خدمت مردم به كارگرفته نمى شود نشانگر زبان زور، قدرت، فشار، برترى جويى و تجاوز بر حقوق شهروندان و جوامع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قنبر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 چيزى برايت پنهان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آن 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من بياييد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قنبر، امام عليه السلام را به خانه اش آورد و جوالى را پيش روى او نهاد كه پر از ظرفهاى طلا و نقره بود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تو هيچ چيزى را باقى نمى گذارى مگر آن كه آن را بخش مى كنى و لذا اين را از بيت المال برايت پس انداز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كه بشدّت خشمناك شده بود، به غلامش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برتو، 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خواستى آتش بزرگى را به خانه من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مال را بخش كنيد و به هركس يك سهم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سوى بيت المال رفت و هرآنچه را در آن يافت در ميان مردم تقسيم كرد، تا اين كه نگاهش به سوزن و جوال دوزى افتاد كه از سوى يكى از كارگزارانش آمده بود و آن را هم به مردم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را هم بايد تقسيم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نيازى بدان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نخواست آن را رها كند و درحالى كه لبخند مى زد به آنان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خوب و بد را با هم برداشت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هيچ چيزى، خويش را بر مردم ترجيح نمى داد و همواره مى فرمود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 هرگاه من از نزد شما بيرون روم و بجز مركب سوارى ام رخت و لوازم سفرم و غلامم، چيزى را همراه داشته باشم، خيانتكار خواهم بود</w:t>
      </w:r>
      <w:r>
        <w:rPr>
          <w:rFonts w:eastAsia="IRNazanin" w:cs="IRNazanin"/>
          <w:color w:val="111111"/>
          <w:sz w:val="28"/>
          <w:szCs w:val="28"/>
          <w:rtl w:val="true"/>
          <w:lang w:bidi="fa-IR"/>
        </w:rPr>
        <w:t xml:space="preserve">.» </w:t>
      </w:r>
      <w:bookmarkStart w:id="226" w:name="pg7327_54423"/>
    </w:p>
    <w:p>
      <w:pPr>
        <w:pStyle w:val="Heading3"/>
        <w:numPr>
          <w:ilvl w:val="2"/>
          <w:numId w:val="1"/>
        </w:numPr>
        <w:rPr/>
      </w:pPr>
      <w:bookmarkStart w:id="227" w:name="__RefHeading___Toc973925_1051229030"/>
      <w:bookmarkStart w:id="228" w:name="_Toc72"/>
      <w:bookmarkEnd w:id="226"/>
      <w:bookmarkEnd w:id="227"/>
      <w:r>
        <w:rPr>
          <w:rtl w:val="true"/>
        </w:rPr>
        <w:t>سياست اقتصادى و ضرورت پيروى استانداران و كارگزاران</w:t>
      </w:r>
      <w:bookmarkEnd w:id="228"/>
    </w:p>
    <w:p>
      <w:pPr>
        <w:pStyle w:val="BookText"/>
        <w:rPr/>
      </w:pPr>
      <w:r>
        <w:rPr>
          <w:rFonts w:ascii="IRNazanin" w:hAnsi="IRNazanin" w:eastAsia="IRNazanin"/>
          <w:color w:val="111111"/>
          <w:sz w:val="28"/>
          <w:sz w:val="28"/>
          <w:szCs w:val="28"/>
          <w:rtl w:val="true"/>
          <w:lang w:bidi="fa-IR"/>
        </w:rPr>
        <w:t>امام على عليه السلام شيفته اين بود كه شيوه عادلانه اش در زمنيه سياست اقتصادى رواج يابد و اين كار را از طريق حسابرسى و بررسى كارهاى استانداران و كارگزارانى انجام مى داد كه نمايندگان سياست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استانداران و كارگزاران به منزله آيينه تمام نماى دولت و چهره آن در شهرها و مناطقى هستند كه دور از مركز خلافت قرار دارند، چرا كه مردم در استانداران و كارگزاران خودشان، چهره خليفه و صورت حكومت را مى بينند و آنان را مجريان شيوه وسياست آن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استانداران و كارگزاران افزون بر دوران نخست اسلامى، در تمامى دورانها مصيبت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خلفا مجبور مى شدند كه تعدادى از آنان را به خاطر اين كه به شيوه اسلام و آموزه هاى آن پاى بند نبودند، از كار بركنار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هاى حكومت و ثروت عامل انحراف كسانى مى شد كه انگيزه دينى در آنان ضعيف بود و بر اثر دورى از مركز خلافت احساس مى كردند كه مورد مراقبت و حسابرسى قرار نمى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بن ابى طالب عليه السلام شيوه عادلانه اش در سياست اقتصادى را به صورتى</w:t>
      </w:r>
    </w:p>
    <w:p>
      <w:pPr>
        <w:pStyle w:val="BookText"/>
        <w:rPr/>
      </w:pPr>
      <w:r>
        <w:rPr>
          <w:rFonts w:ascii="IRNazanin" w:hAnsi="IRNazanin" w:eastAsia="IRNazanin"/>
          <w:color w:val="111111"/>
          <w:sz w:val="28"/>
          <w:sz w:val="28"/>
          <w:szCs w:val="28"/>
          <w:rtl w:val="true"/>
          <w:lang w:bidi="fa-IR"/>
        </w:rPr>
        <w:t>متعادل به مورد اجرا گذارد، زيرا هرچند وى شيفته توزيع داراييهاى بيت المال در ميان مسلمانان بود، ليكن اين كار را از روى اسراف و بى باكى انجام نمى داد بلكه شيوه عادلانه اى را به اجرا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ديگر اين شيوه توزيع برابر اموال در ميان مردم اين بود كه در نگهدارى اموال سخت كوشا بود و در اين باره هيچ گونه سستى از خود نشان نمى داد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امام عليه السلام استانداران را امانتداران مال مى دانست كه بايد از آن نگهدارى مى كردند و اگر يكى از آنان در سياست اقتصادى، كار نامشروع و غير قانونى انجام مى داد، اين كار او عامل خشم پرودگار و خيانت در امانت محسوب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كوتاهى در حفظ اموال مسلمانان، خواه در عدم نگهدارى آن و خواه در توزيع عطاها به صورتى ناعادلانه و اختصاص آن به خويشاوندان ونزديكان خود خشم امام على عليه السلام را برمى انگيخت و موجب مى شد كه او مصمم شود شخص خلافكار را مجازات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نامه اى به يكى از كارگزارانش به نام زيادبن ابيه چنين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سوگند، سوگندى موكد و راست كه اگر به من گزارش رسد كه در ثروت عمومى مسلمانان از تو خيانتى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يا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سرزده باشد، چنان برخورد سختى از من ببينى كه كم ارج و گرانبار منزوى شوى و از متن جريانهاى اساسى جامعه بيرون 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 ديگرى به 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را پاسدار و اسراف را واگذار و هم امروز، فردا را به يادآر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مال در حدّ نياز نگهدار و بيش از آن را براى روز نيازت پيش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حالى كه به پيشگاه خدا، در عمل از متكبرانى، پاداش متواضعان را از او چشم دارى و در حالى كه خود، در ناز و نعمت غوطه ورى و از قشرهاى كم توان و بيوه زنان دريغشان مى دارى، مزد انفاق كنندگان را از خدايت انتظاردارى؟ واقعيت جز اين نباشد كه انسان فرا خور آنچه از پيش فرستاده است مزد مى يابد و بر همان فرود مى آيد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 او به اشعث بن قيس كارگزار آذربايجان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كارى كه به تو سپرده شده است نه لقمه اى چرب بلكه بار امانتى برگردن توست و در پاسدارى از آن بايد سرور خويش را پاسخگو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نرسد كه درباره ملّت خود سرانه تصميم بگيرى، يا بدون در دست داشتن سندى اطمينان بخش، به كار خطيرى اقدام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مال خداى عزّ و جلّ را در اختياردارى كه خزانه دار آنى تا به منش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بسا كه من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ديگر زمامدارانى كه 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زمامدار بدى نباشم</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بزودى خواهيم ديد كه اين عدالت قاطع اثر چشم گيرى بر عكس العمل نفسهاى </w:t>
      </w:r>
    </w:p>
    <w:p>
      <w:pPr>
        <w:pStyle w:val="BookText"/>
        <w:rPr/>
      </w:pPr>
      <w:r>
        <w:rPr>
          <w:rFonts w:ascii="IRNazanin" w:hAnsi="IRNazanin" w:eastAsia="IRNazanin"/>
          <w:color w:val="111111"/>
          <w:sz w:val="28"/>
          <w:sz w:val="28"/>
          <w:szCs w:val="28"/>
          <w:rtl w:val="true"/>
          <w:lang w:bidi="fa-IR"/>
        </w:rPr>
        <w:t>ناتوانى خواهد داشت كه بنا حق و به طور نامشروع از اموال مسلمانان بخشش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روزگار در آينده اشعث را مى بيند كه رهبرى شورش در اردوگاه امام على عليه السلام در جنگ صفين را در دست مى گيرد و نيز شاهد توافق زيادبن ابيه 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پس از زمانى اتفاق مى افتد كه معاويه زرنگ در طى يك بازى، زيادبن ابيه را به برادرى خويش از پدرش ابوسفيان ملحق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على عليه السلام، مصقله بن هبيره استاندار برخى از بخشهاى فارس را ملزم ساخت تا مبلغى را كه از بيت المال برداشت كرده است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مبلغ، پانصد اسير را آزاد كرده بود كه بيشترينه آنها از بنى بكربن وائل، قبيله مصقله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نامه اش چنين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گزارش سرزدن كارى رسيده است كه اگر براستى مرتكبش شده باشى، بى ترديد پرودگارت را به خشم آورده اى و امام خويش را نافرمان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غنايمى را در ميان آن عده از خويشاوندانت كه تو را به سرورى برگزيده اند توزيع مى كنى كه مسلمانان آن را با نيزه ها و اسبهاى خود فراچنگ آورده اند و خونهايشان در اين راه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خداوندى كه دانه را شكافت و انسان را آفريد اگر اين گزارش درست باشد، خود را نزد من خوار كرده اى و از ارزش خود كاسته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به حق پروردگارت بى اعتنايى مكن و با نابودى دينت، دنياى خود را آباد مساز، و گرنه از دسته اى خواهى بود كه بر اثر كردارشان زيانكارترين مردمانند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ابن عباس كارگزارش در بصره پيام فرستاد كه آن مبلغ از مصقله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مصقله نپذيرفت و به معاويه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على بن ابى طالب عليه السلام در اين باره چنين فرمود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مصقله را روسياه كند كه نخست رفتارى چون بزرگان پيشه ساخت و اينك برده وار گريخت و پيش از آن كه افراد به ثنايش لب بگشايند، دهانشان را فروبست و به سرزنش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گريخت، در حد توانش از او چيزى مى گرفتيم و تا </w:t>
      </w:r>
    </w:p>
    <w:p>
      <w:pPr>
        <w:pStyle w:val="BookText"/>
        <w:rPr/>
      </w:pPr>
      <w:r>
        <w:rPr>
          <w:rFonts w:ascii="IRNazanin" w:hAnsi="IRNazanin" w:eastAsia="IRNazanin"/>
          <w:color w:val="111111"/>
          <w:sz w:val="28"/>
          <w:sz w:val="28"/>
          <w:szCs w:val="28"/>
          <w:rtl w:val="true"/>
          <w:lang w:bidi="fa-IR"/>
        </w:rPr>
        <w:t>فزونى ثروت و امكان پرداخت بدهى اش صبر مى كرديم</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پيداست كه مصقله اميد بخشش اين مبلغ را داشته است و زمانى كه در اين باره شكست خورد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بيش از اين مبلغ را از پسر عفان درخواست مى كردم آن را به من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مصقله چنين به دست مى آيد كه برخى از استانداران و كارگزاران پس از عمربن خطاب و درگذشت او، گرفتار و سوسه هاى قدرت، عياشى و آسايش شدند و بدين سبب به خود اجازه دادند كه هرگونه مى خواهند اموال بيت المال را حيف و ميل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انحراف با گرايش اعضاى عالى رتبه دولت اسلامى به سرمايه دارى در هم آميخته و به صورت پديده اى آشكار و واگيردار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عملكرد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 او در مصر نشانه بزرگى بود از گرايش به سرمايه دارى كه پديده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جديد آن را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اموال بيت المال را برداشت و به مكه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على عليه السلام به او يكى از</w:t>
      </w:r>
    </w:p>
    <w:p>
      <w:pPr>
        <w:pStyle w:val="BookText"/>
        <w:rPr/>
      </w:pPr>
      <w:r>
        <w:rPr>
          <w:rFonts w:ascii="Amiri" w:hAnsi="Amiri" w:eastAsia="Amiri" w:cs="Amiri"/>
          <w:color w:val="111111"/>
          <w:sz w:val="28"/>
          <w:sz w:val="28"/>
          <w:szCs w:val="28"/>
          <w:rtl w:val="true"/>
          <w:lang w:bidi="ar-SA"/>
        </w:rPr>
        <w:t>نامه هايى به شمار مى رود كه ايمان و عدالت و نيز اندوه از آن مى بارد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بى ترديد من تو را در امانت خويش شريك كردم و همراز خود گرفتم به گونه اى كه هيچ يك از يارانم را در مواسات و يارى متقابل و امانت و تعهد بدان مطمئن تر از تو نمى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همين كه ديدى روزگار بر عموزاده ات پارس كرد، دشمن به اوج خشونت رسيد، امانت مسلمانان را شكوه وارجى نماند و امت به گستاخى گراييد و پراكنده شد، چهره اى ديگر كردى نه همراهى با عموزاده ات نمودى و نه كوششى در اداى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از روز نخست نيز مبارزه و جهادت براى خدا و برمبناى برهانى روشن از پرودگارت نبوده است و از اوّلين روز، حضورت در مبارزات نيرنگى براى فريب اين امت بوده است تا دنيايشان بربايى و بيت المالشان را به تاراج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تا اوضاع سخت كنونى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خيانت به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فرصتى فراهم ساخت، به واپس شتافتى و شتاب زده يورش </w:t>
      </w:r>
      <w:bookmarkStart w:id="229" w:name="pg7327_54427"/>
    </w:p>
    <w:p>
      <w:pPr>
        <w:pStyle w:val="BookText"/>
        <w:rPr/>
      </w:pPr>
      <w:bookmarkEnd w:id="229"/>
      <w:r>
        <w:rPr>
          <w:rFonts w:ascii="IRNazanin" w:hAnsi="IRNazanin" w:eastAsia="IRNazanin"/>
          <w:color w:val="111111"/>
          <w:sz w:val="28"/>
          <w:sz w:val="28"/>
          <w:szCs w:val="28"/>
          <w:rtl w:val="true"/>
          <w:lang w:bidi="fa-IR"/>
        </w:rPr>
        <w:t xml:space="preserve">آوردى و تا در توانت بود، دارايى 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براى بيوه زنان و يتيمانشان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ربودى، به گونه اى كه گرگان تيز گام گوسفندان شكسته پا را مى 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گشاده و بى كمترين احساس گناهى آن همه را در ربودى و به حجاز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بى پدر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ميراث برجاى مانده از پدر و مادرت را در سراشيب خانه خويش روان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معاد را باور ندارى؟ آيا از وارسيهاى روز شمارت بيم ندارى؟</w:t>
      </w:r>
    </w:p>
    <w:p>
      <w:pPr>
        <w:pStyle w:val="BookText"/>
        <w:rPr/>
      </w:pPr>
      <w:r>
        <w:rPr>
          <w:rFonts w:ascii="IRNazanin" w:hAnsi="IRNazanin" w:eastAsia="IRNazanin"/>
          <w:color w:val="111111"/>
          <w:sz w:val="28"/>
          <w:sz w:val="28"/>
          <w:szCs w:val="28"/>
          <w:rtl w:val="true"/>
          <w:lang w:bidi="fa-IR"/>
        </w:rPr>
        <w:t>اى كسى كه روزى در نزد ما از معدود صاحبدلان بودى، خوردن و نوشيدن را چگونه به خود رخصت مى دهى، در حالى كه مى دانى حرام مى خورى و حرام مى نوشى؟ از ديگر سو با اموال يتيمان و مسكينان و مؤمنان مجاهدى كه خداوند اين داراييها را به آنان بازگردانيده و اين شهرها را به نيروى دستهاى آنان در تصرّف اسلام نگاه داشته، به خريد كنيزكان و زناشويى با زنان پرداخته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تقواى الهى پيش كن و اموال اين مردم شريف را به آنان باز گردان كه اگر چنين نكنى و خداوند بر تو چيره ام كند، در پيشگاه خدا عذرى روشن خواهم داشت و بى اندكى ترديد با شمشير خويش خواهمت زد، همان شمشيرى كه با آن كسى را نزده ام كه يكسره راهى دوزخ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سوگند كه اگر حسن و حسين كارى همانند تو مى كردند، با آنان كمتر سازشى نمى كردم و با هيچ تصميمى بر من چيره نمى شدند، تا اين كه حق را از آنان باز مى ستاندم و باطلى را كه از ستم آنان پديد آمده بود، ناپديد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تمامى جهانها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كه اگر اموال مسلمانانى كه تو در اختيار گرفته اى بر من حلال مى بود و مى توانستم به عنوان ميراث براى ورثه خويش باقى بگذارم، به هيچ روى خوشايندم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اشتر نيمروزت را آرام بران كه گويا به پايان راه رسيده اى و در دل خاك مدفون شده اى و هم اكنون كارنامه ات بر تو عرضه شده است، جايى كه در آن ستمگر افسوس كنان فرياد مى زند و تباهكار بازگشت را آرزو مى كند، امّا فرصت گريزى نمى يابد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973927_1051229030"/>
      <w:bookmarkStart w:id="231" w:name="_Toc73"/>
      <w:bookmarkEnd w:id="230"/>
      <w:r>
        <w:rPr>
          <w:rtl w:val="true"/>
        </w:rPr>
        <w:t>ساختار سياسى و درونمايه حكومت</w:t>
      </w:r>
      <w:bookmarkEnd w:id="23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نويسندگان براين باورند كه دوران كوتاه خلافت على بن ابى طالب عليه السلام و </w:t>
      </w:r>
    </w:p>
    <w:p>
      <w:pPr>
        <w:pStyle w:val="BookText"/>
        <w:rPr/>
      </w:pPr>
      <w:r>
        <w:rPr>
          <w:rFonts w:ascii="IRNazanin" w:hAnsi="IRNazanin" w:eastAsia="IRNazanin"/>
          <w:color w:val="111111"/>
          <w:sz w:val="28"/>
          <w:sz w:val="28"/>
          <w:szCs w:val="28"/>
          <w:rtl w:val="true"/>
          <w:lang w:bidi="fa-IR"/>
        </w:rPr>
        <w:t>سپرى شدن آن در جلوگيرى از شورشها و جنگهاى آتشين، مانع از اين شد كه وى بتواند يك هسته سياسى و يا تشكيلات سياسى كه ضامن اجراى انديشه هاى او در زمنيه عدالت و حق باشد، بنيان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نويسندگان، نظرگاه ديگرى را هم اضافه مى كند كه مفاد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از عدالتخواهان پاك و پاكيزه اى به شمار مى رود كه بيش از آن كه انديشه هايش را در عمل به مورد اجرا بگذارد، اصول عدالت را به بشريت مى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اين كه دوران خلافت امام عليه السلام مالامال از جنگهاى تلخ بود، ليكن او براى پياده كردن عدالت اسلامى و به وجود آوردن يك نگرش سياسى كاربردى بسختى و تا آن جا كه توان داشت و نيز در شرايط بسيار پيچيده و استثنايى مبارزه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ميان انديشه هاى امام على عليه السلام و اجراى آن، داراى بعد زمانى نبوده است تا عوامل متعددى بر آن اثر بگذارد و براى اجرا و عمل گذرگاه ديگرى باز كند كه هيچ رابطه اى با انديشه 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انديشه را با عمل توام مى كرد، زيرا سرشت شخصى اش چنين بود و فشار برخى از عوامل و مقتضيات موجب نمى شد كه وى برخى از انديشه هايش را واپس افكند و آن را به مورد اجرا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بر اثر سرشت شخصى خويش انديشه را با عمل توام مى كرد و رابطه ميان انديشه و عمل را به چشمه جوشانى تبديل مى كرد كه به طور برابر، هم ديدگاهها و انديشه ها را سيراب مى كرد و هم تجربه آشكار و مستقيم اجتماعى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كوتاه بودن دوران زمانى حكومت امام على عليه السلام مى توان نشانه هاى بنيادين طرح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او را براى ساختن يك حكومت عادلانه، بخوبى مشاهده كرد، حكومتى كه از لحاظ ضرورتهاى تاريخى به سالها صلح و سازندگى نياز داشت تا نشانه هاى اصلى اش آشكار گردد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دشواريهاى دوران خلافت، طلسم ها و پيچيدگيهاى آن و </w:t>
      </w:r>
    </w:p>
    <w:p>
      <w:pPr>
        <w:pStyle w:val="BookText"/>
        <w:rPr/>
      </w:pPr>
      <w:r>
        <w:rPr>
          <w:rFonts w:ascii="IRNazanin" w:hAnsi="IRNazanin" w:eastAsia="IRNazanin"/>
          <w:color w:val="111111"/>
          <w:sz w:val="28"/>
          <w:sz w:val="28"/>
          <w:szCs w:val="28"/>
          <w:rtl w:val="true"/>
          <w:lang w:bidi="fa-IR"/>
        </w:rPr>
        <w:t>دگرگونيها و سختيهاى جنگها و نيز مصيبتهاى اين دوران نتوانست نشانه ها و آثار آن تجربه زيبا در زمينه عدالت اسلامى و انسانى، يعنى تجربه امام على عليه السلام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بايد به ارزيابى درست از آن تجربه بپردازيم و يك حقيقت ارزنده را بيان كنيم و آن اين كه رابطه ميان ماهيت حكومت و صورت آن، در حكومتهاى طبقاتى، رابطه چهره با ماسك است كه اين ماسك بارها و بارها عوض مى شود و تغيير رنگ مى دهد و در حقيقت پوشش يك چيز و پوشيده چيزى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اين گونه تجربه هاى حكومتى بسيار اندك است كه حقايق بى پرده و آشكار و با صميميت در سطح ملّت و حكومت مطرح شود و حكومت را هم مردم با اراده مستقل خود به وجود آوره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دورانهاى نظام طبقاتى در تاريخ، حكومت بر اساس اراده آگاهانه مردم، تشكيل نمى شده است، بلكه در تمامى و يا اكثر حالات از جامعه جدا بوده و نسبت كمى و يا زيادى اين جدايى به درونمايه آن حكومت طبقاتى بستگى داشته است و اين حكومت، بنحوى، به يك هويت برترى طلبانه و سلطه جويانه تبديل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دموكراسى امروزى غربى تلاش كرده است كه رابطه ميان حكومت و جامعه را حل كند ليكن نه دموكراسى غربى توانسته است تصويرى از يك راه حل ريشه اى ارايه دهد و نه ديگر انديشه 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ميان دولت و جامعه تضادى به وجود آمده است كه در صورت نبودن زمينه تفاهم و گفتگو، آبستن بدبينى، درگيرى، بحران، تنش و انفجار خواهد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تزها و نظرگاههاى مهم بشرى در زمينه حل مشكل تضاد و درگيرى ميان حكومت و مردم ارايه شده است و از آن جمله، نظرگاه از ميان برداشتن حكومت و جايگزينى هرج و 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آنارشيسم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روند بررسى اين ديدگاهها و اختلاف آن ها در دو زمينه اجرا و بقاى حكومت با تمامى قدرتش در عصر حاضر، </w:t>
      </w:r>
      <w:bookmarkStart w:id="232" w:name="pg7327_54430"/>
    </w:p>
    <w:p>
      <w:pPr>
        <w:pStyle w:val="BookText"/>
        <w:rPr/>
      </w:pPr>
      <w:bookmarkEnd w:id="232"/>
      <w:r>
        <w:rPr>
          <w:rFonts w:ascii="IRNazanin" w:hAnsi="IRNazanin" w:eastAsia="IRNazanin"/>
          <w:color w:val="111111"/>
          <w:sz w:val="28"/>
          <w:sz w:val="28"/>
          <w:szCs w:val="28"/>
          <w:rtl w:val="true"/>
          <w:lang w:bidi="fa-IR"/>
        </w:rPr>
        <w:t>بار ديگر اهميّت اين موضوع را در اذهان زنده مى كند كه بايد مسأله حكومت را مورد بحث و بررسى قرار داد و به گذشته دور، يعنى به دستاوردهاى ارزنده اى كه، نخستين دوره اسلامى شاهد آن بود و نيز به شيوه فكرى و عملى امام على عليه السلام بايد نگاه كرد، همان شيوه اى كه يك پديده غير منتظره بود همان گونه كه صاحب آن على عليه السلام نيز يك پديده غير منتظره و استثنايى بود كه مردم خود، او را ترور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چوب تعيين شده ساختار سياسى كه ماهيت سياسى عدالت را به وجود مى آورد و اين عدالت با ماهيت اقتصادى كه پيشتر ياد شد كامل مى شود، به بررسى رابطه حكومت و جامعه از ديدگاه على بن ابى طالب عليه السلام و عملكرد او بر طبق مدّت تاريخى آن كه به صورت محدود، عملاً تحقق پيدا كرد، مى پردازيم</w:t>
      </w:r>
      <w:r>
        <w:rPr>
          <w:rFonts w:eastAsia="IRNazanin" w:cs="IRNazanin"/>
          <w:color w:val="111111"/>
          <w:sz w:val="28"/>
          <w:szCs w:val="28"/>
          <w:rtl w:val="true"/>
          <w:lang w:bidi="fa-IR"/>
        </w:rPr>
        <w:t>.</w:t>
      </w:r>
    </w:p>
    <w:p>
      <w:pPr>
        <w:pStyle w:val="Heading3"/>
        <w:numPr>
          <w:ilvl w:val="2"/>
          <w:numId w:val="1"/>
        </w:numPr>
        <w:rPr/>
      </w:pPr>
      <w:bookmarkStart w:id="233" w:name="__RefHeading___Toc973929_1051229030"/>
      <w:bookmarkStart w:id="234" w:name="_Toc74"/>
      <w:bookmarkEnd w:id="233"/>
      <w:r>
        <w:rPr>
          <w:rtl w:val="true"/>
        </w:rPr>
        <w:t>زمامدار و رعيت</w:t>
      </w:r>
      <w:bookmarkEnd w:id="234"/>
    </w:p>
    <w:p>
      <w:pPr>
        <w:pStyle w:val="BookText"/>
        <w:rPr/>
      </w:pPr>
      <w:r>
        <w:rPr>
          <w:rFonts w:ascii="IRNazanin" w:hAnsi="IRNazanin" w:eastAsia="IRNazanin"/>
          <w:color w:val="111111"/>
          <w:sz w:val="28"/>
          <w:sz w:val="28"/>
          <w:szCs w:val="28"/>
          <w:rtl w:val="true"/>
          <w:lang w:bidi="fa-IR"/>
        </w:rPr>
        <w:t xml:space="preserve">امروزه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و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انديشه پيامبر بزرگ، محمّد صلى الله عليه و آله، در بيان مفاهيم طرفين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دورانهاى اسلامى به طور متواتر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رعيت چيست؟ مسؤوليت يك انسان در برابر انسان ديگر چيست؟ اين مسؤوليت با زندگى دنيوى از لحاظ سياسى، اقتصادى و فكرى و با زندگى اخروى از لحاظ عبادى و اعتقادى چه رابطه اى دارد؟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ايرادهايى كه برحسب نياز بايد بار ديگر از آن ياد كرد آن است كه انديشه ها و ديدگاههاى سياسى، يكى از طرفين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مردم و يا دولت و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طرف ديگر مورد توجّه و رسيدگى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جريانهاى فكرى چون سوسياليسم، چپ و انقلابى با اولويّت و يژه اى بر مردم تكيه مى كند، امّا جريانهاى سياسى سنّتى و محافظه كار براى دولت و نظام اهميّت بيشترى قايل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انديشه هاى اصيل است كه از طريق پژوهشهاى ساختار سياسى، اقتصادى و اجتماعى به هم پيوسته، مفهوم اجتماعى را به صورت يك انديشه نوين به منظور رشد دولت و پيشرفت حكومت مطرح مى كند، ليكن اين پژوهشها بر اندوخته ها و تجربه هاى تاريخى متكى نيست و نيز به بررسى پيوستگى، ناپيوستگى و تكرار و نوبه نو شدن حركت تاريخى و يا معمولى مردم نمى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سخنى روشنتر انديشه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اين كه ارزنده و هيجان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ساختمانى پيچيده و بلند در مى آيد چرا كه به حكومت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ايدئولوژى و انديشه هاى همسو كه از واقعيت حركت اجتماعى و فرهنگ عمومى آن فرسنگها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انديشه على بن ابى طالب عليه السلام رابطه ميان زمامدار و رعيت را بر پايه گفتگويى ژرف و تأثيرگذارى متقابل استوار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جزئى از بافت اجتماعى مردم است، هر چند سرانجام، از اين اصل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 شود و فاصله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زمامداران، مسؤولان حكومتى، كارگزاران، قضات و شخصيتها از آن بيرون مى آيند و آن كه از ميان همين ملّت بيرون آمده و زمام امور را در دست گرفته است، خط مشى سياسى، فكرى، طبقاتى و توليدى اش را در پيش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 بودن و يا نزديك بودن او به مردم، بستگى به اين دارد كه وى تا چه اندازه حقوق و مصالح ملّت را رعايت مى كند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اصل سياسى كه امام على عليه السلام بر آن تأكيد مى كند،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ملّت تنها زمانى اصلاح مى شوند كه زمامداران اصلاح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اصل نشان مى دهد كه ملّت نياز استوار به يك زمامدار صالح دارد تا در راه تأمين مصالح و اصلاح ملّت كار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امام عليه السلام تأكيد مى كند كه وظيفه حكومت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حكومتى كه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در خدمت رعيت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ملّت و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اين وظيفه حكومت </w:t>
      </w:r>
    </w:p>
    <w:p>
      <w:pPr>
        <w:pStyle w:val="BookText"/>
        <w:rPr/>
      </w:pPr>
      <w:r>
        <w:rPr>
          <w:rFonts w:ascii="IRNazanin" w:hAnsi="IRNazanin" w:eastAsia="IRNazanin"/>
          <w:color w:val="111111"/>
          <w:sz w:val="28"/>
          <w:sz w:val="28"/>
          <w:szCs w:val="28"/>
          <w:rtl w:val="true"/>
          <w:lang w:bidi="fa-IR"/>
        </w:rPr>
        <w:t>فراتر از حدود و چهارچوبهاى سياسى، اقتصادى و خدماتى كوتاه مدّت است و حتّى اين تكليف به يك هدف بزرگتر پيوند مى خورد و اين همان هدف صلاح ملّت است كه از بزرگترين و مهمترين اهداف و آرمانهاى سياستهاى اجتماعى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نظرگاه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اصلاحات جزئى و مرحله اى است، زيرا صلاح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يافتن خير عمومى و سعادت مشترك كه بر پايه مادّى استوار است و اين پايه مادّى به وسيله يك دسته انديشه هاى حقوقىِ پشتيبانى مى شود كه هم پايگاه مادى را تضمين مى كند و هم به وسيله آن تضمين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ذاتا شايسته نيست، هر چند دوست داشته باشد كه به بهترين شكل، اين شايستگى را ابراز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ملّت همواره به صلاح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سطح و به هر شكلى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لحاظ مادّى محروم است و هم از لحاظ حقوقى و نيازش به زمامدار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است پايدار تا هنگامى كه عدالت تحقق يابد و اين پس از زمانى امكانپذير است كه ملّت دوران محروميت و عقب ماندگى فكرى و ناتوانى را كه نشان دهنده نداشتن اراده مستقل است، پشت سر بگذارد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امام على عليه السلام به يك مسأله اصلى و اساسى و داراى محتواى تاريخى و ريشه اى اشاره مى كند و آن اين كه زمامدار تنها از طريق پايدارى ملّت اصلاح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زمامدار، محصول وجود اجتماعى، فكرى و روانى ملّت خودش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نماينده دولتى است كه يا ستمگر است و يا ستمگر نيست، ليكن بر اثر انحرافى كه از قدرت، طغيان مصلحت گرايى و احساس نيروى برتر، پديد مى آيد، به سمت ستمگرى گرايش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امام عليه السلام اين مسؤوليت را به ملّت مى دهد كه بايد در برابر ستمگرى و يا انحراف زمامدار بايستند </w:t>
      </w:r>
    </w:p>
    <w:p>
      <w:pPr>
        <w:pStyle w:val="BookText"/>
        <w:rPr/>
      </w:pPr>
      <w:r>
        <w:rPr>
          <w:rFonts w:ascii="IRNazanin" w:hAnsi="IRNazanin" w:eastAsia="IRNazanin"/>
          <w:color w:val="111111"/>
          <w:sz w:val="28"/>
          <w:sz w:val="28"/>
          <w:szCs w:val="28"/>
          <w:rtl w:val="true"/>
          <w:lang w:bidi="fa-IR"/>
        </w:rPr>
        <w:t>و لب به اعتراض بگشايند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هاى فراوانى از استانداران و كارگزاران مسلمان و مؤمن بودند كه از پاكى و درستكارى برخوردار بودند، خواه استاندارانى كه از طبقه پايين جامعه بودند نظير مصقله شيبانى كارگزار امام على عليه السلام در اردشير و يا منذربن جارود عبدى و خواه استاندارانى كه از طبقه ممتاز و شخصيتهاى پرآوازه جامعه بودند و همانند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حكومت بذرهاى انحراف استانداران و كارگزارانى را كه بشدّت معتقد به اصول هستند با خود حمل مى كند زيرا وسوسه هاى نيرومندى را در اندرون خود دارد كه افراد را به انحرافهاى اندك مى كشاند و سپس اين انحرافها به انحرافهايى نيرومندتر تحول مى يابد يعنى به فساد و تباهى كه دشمن درجه يك صلاح است، تبديل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حكومت كه به وسيله منافع و امتيازهاى به دست آمده از سوى آن پشتيبانى مى شود با انديشه عدالت و زهد استاندار و كارگزار در تضاد و كشمكش است و گاهى انديشه حكومت بر انديشه عدالت چيره مى شود بويژه زمانى كه عوامل تأثيرگذار سياسى و اقتصادى كه با انديشه عدالت در تضاد است با انديشه امتيازات حكومتى و منافع سياسى و اقتصادى استاندار همداستان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چيزى ضامن جلوگيرى از انحراف و يا ادامه انحراف استانداران است؟</w:t>
      </w:r>
    </w:p>
    <w:p>
      <w:pPr>
        <w:pStyle w:val="BookText"/>
        <w:rPr/>
      </w:pPr>
      <w:r>
        <w:rPr>
          <w:rFonts w:ascii="IRNazanin" w:hAnsi="IRNazanin" w:eastAsia="IRNazanin"/>
          <w:color w:val="111111"/>
          <w:sz w:val="28"/>
          <w:sz w:val="28"/>
          <w:szCs w:val="28"/>
          <w:rtl w:val="true"/>
          <w:lang w:bidi="fa-IR"/>
        </w:rPr>
        <w:t>از ديدگاه بى نظير امام على عليه السلام ضمانت جلوگيرى از انحراف استاندار، همانا در اراده مردم و حضور عادلانه آنان تجلى پيدا مى كند نه در خود حكومت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ديدگاه، امام عليه السلام با اين معنا اراده مستقيم ملّت و دخالت مستقيم آن در ساختار سياسى و انتخاب استانداران و جلوگيرى از انحراف را بيان مى كند و همچنين، اصالت و درستكارى ملّت در فعّاليّت فراگير سياسى را بر ملا مى سازد و اين فعّاليّت سياسى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ارزشيابى، سازندگى و نوسازى، بدون اين كه به دولت و يا هر عامل ديگرى، اجازه دخالت در اين كارها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 اساس رابطه ميان صالح بودن استاندار و درستكارى مردم، بسيار عميق، دقيق و حساس است كه واقعيتها و نقطه هاى مشتركى كه برخى از آنها پيدا و برخى ناپيداست اين نوع رابطه را به اثبات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ملّت در شق دوم انديشه روشنگر امام على عليه السلام، در صورتى كه نقش خود را در زمنيه بركنار كردن زمامدار فاسد و طرد زمامدار منحرف ايفا نكند، نشان مى دهد كه در پاكى و درستكارى اش خدشه وارد شده است و او به همان اندازه اى كه وجود زمامدار ستمگر و يا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ستمگر و يا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پذيرد، خود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ملّت هرگامى را كه در راه مبارزه با حكومت ستمگر بر مى دارد، نشان دهنده درستكارى و اصالت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بزودى نصّ آن را بيان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مضمون و معناى بلندى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كه شما باشيد، بر شما حكومت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مسأله باقى ماندن زمامدار و يا تغيير آن به مسأله پذيرش و عدم پذيرش مردم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جدال ميان حكومت و ملّت ويژگيهايى را در خود دارد كه در ظاهر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گاهى رضايت ملّت، نارضايتى را در خودش نهفته دارد و اين نارضايتى با گذشت زمان و بتدريج خودش را نشان مى دهد و با دقت زمانى و پيامدهاى عملى است كه مفهوم نقاط مشترك در روابط دولت و ملّت آشكار و مشخص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در سخنان زير، ابعاد انديشه اش درباره رابطه ميان زمامدار و ملّت را بيان مى كند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اين حقوق، حقوق متقابل مردم و زمامداران است و اين فريضه الهى است كه خداوند سبحان آن را براى هر يك بر ديگرى واجب كرده است و آن حقوق متقابل را نظام همبستگى و راز شكوه دينشان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ملّت سامان نيابد، مگر با اصلاح زمامداران و زمامداران اصلاح نشوند، جز با استقامت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ملّت حق زمامدار را بپردازد و زمامدار نيز حقوق ملّت را پاس </w:t>
      </w:r>
    </w:p>
    <w:p>
      <w:pPr>
        <w:pStyle w:val="BookText"/>
        <w:rPr/>
      </w:pPr>
      <w:r>
        <w:rPr>
          <w:rFonts w:ascii="IRNazanin" w:hAnsi="IRNazanin" w:eastAsia="IRNazanin"/>
          <w:color w:val="111111"/>
          <w:sz w:val="28"/>
          <w:sz w:val="28"/>
          <w:szCs w:val="28"/>
          <w:rtl w:val="true"/>
          <w:lang w:bidi="fa-IR"/>
        </w:rPr>
        <w:t>دارد، حق در ميانشان شكوه يابد، راههاى دين استوار گردد، شناسه هاى عدالت راست شود و سنّتها در روندى فراخور جريان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زمانه اصلاح مى شود، به ماندگارى دولت اميد مى رود و آزمندى دشمنان به نوميدى مبدل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ملّت بر زمامدار خود چيرگى يابد و زمامدار با ملّت خود از در زورگويى در آيد، اختلاف كلمه رخ مى دهد، نشانه هاى جور آشكار مى شود، دغلكارى در دين فزونى مى يابد و راههاى اصلى سنّت بى رهرو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هوا و هوس مبناى عمل قرار مى گيرد و احكام به تعطيل كشيده مى شود، بيماريهاى نفسانى فزونى مى گيرد، چنان كه از تعطيل حق، هر چند بزرگ باشد، و عملى شدن باطل هرچند چشمگير، كسى احساس نگرانى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نيكان به ذلت مى افتند و بدان عزت مى يابند و بندگان از خدا كيفرِ گران مى 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شما باد پند دادن متقابل در اين زمينه و همكارى نيك بر آن، چرا كه هيچ كس هر چند كه بر خشنودى خدا سخت حريص و در سخت كوشى و مبارزات عملى سابقه اش طولانى باشد نمى تواند به ژرفاى اطاعت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او را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بخشى از حقوق واجب الهى بر بندگان اين است كه در حد توان و استعداد خويش از نصيحت دريغ نورزند و بر اجراى حق در ميان خود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در شناخت و اجراى حق جايگاهى عظيم يابد و در كسب فضيلت دينى پرسابقه و پيشتاز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مقامى نباشد كه در اجراى حقوق الهى كه بدو تكليف شده است، بى نياز از يارى ديگران باشد؛ و از ديگر سو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نفوس كوچكش بشمارند و چشمها حقيرش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آن نباشد كه در اين زمينه كمكى بدهد يا كمكى بستاند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ديدگاه امام على عليه السلام هرگاه ملّت در شرايط عقب ماندگى اجتماعى، اقتصادى و فرهنگى بسر برد، به ارزش نقشى كه زمامدار عادل آن را در چهار چوب نظام سياسى متكى بر اراده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مردم خليفه و زمامداران را انتخاب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مى كند، افزوده مى 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انديشه اسلامى، پاداشى را كه زمامدار جامعه از خداوند دريافت مى كند، به مراتب بيش از آن خدمتى است كه او به جامعه ارايه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بالطبع اين انديشه براصل كيفر و پاداش الهى تكيه مى كند و اين، همان مسأله مراقبت الهى است كه جزء انديشه اسلامى است و موجب مى شود كه ديدگاه اسلامى درباره عدالت اجتماعى، بر هر ديدگاه ديگرى در اين باره كه به انديشه هاى شخصى انسان تكيه دارد برترى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انديشه هاى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عدالت اجتماعى به انديشه انسان، ذهن، گمانه زنيها و نظريه پردازيهاى او واگذار مى شود و از آن جا كه اين نظريه پردازيها، آگاهانه و يا ناآگاهانه، از عوامل تأثير گذار نيرومندى پديد مى آيد، ممكناست در مرحله اجرا، روند عمومى حركت اجرايى عدالت اجتماعى را در مسير فردى قرار دهد كه به مصالح فورى دولت مربوط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اين حادثه در تجربه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كشورهاى اروپاى شرقى اتفاق افتاد زيرا حكومت به نام ضرورتهاى اجراى نظام سوسياليزم به تصفيه هاى سياسى و خونين دست زد و براى اين هدف به اراده حزب و ديدگاههاى آن تمسك جست، در حالى كه همين اراده حزبى نيز اراده و ديدگاههاى يك بخش وسيع در دولت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وراى عمليات سركوبگرانه وبى رحمانه، ديدگاههاى سياسى فردى و منافع آنى حزب و دولت قرار داشت و قانون نمى توانست در برابر اراده حكومت خودكامه كارى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مى تواند دولت خودكامه را كه هرآنچه را خودش درست مى پندارد انجام مى دهد كنترل و مهار كند؟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الحاد و كفر هرگونه هراس از وجود مراقبت الهى و يا هرگونه حسابرسى از سوى او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حدود ذهنى، اراده شخصى، سرشت و اندوخته هاى ناخودآگاه آن فرمانروايى كه داراى حكومت بى چون و چرا مى باشد، تعيين كننده هرگونه موضع سياسى خواهد بود، بدون اين كه وى به حق و مفهوم الهى تعهد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خدا ايمان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اين كه به رعايت قوانين </w:t>
      </w:r>
    </w:p>
    <w:p>
      <w:pPr>
        <w:pStyle w:val="BookText"/>
        <w:rPr/>
      </w:pPr>
      <w:r>
        <w:rPr>
          <w:rFonts w:ascii="Amiri" w:hAnsi="Amiri" w:eastAsia="Amiri" w:cs="Amiri"/>
          <w:color w:val="111111"/>
          <w:sz w:val="28"/>
          <w:sz w:val="28"/>
          <w:szCs w:val="28"/>
          <w:rtl w:val="true"/>
          <w:lang w:bidi="ar-SA"/>
        </w:rPr>
        <w:t>ملتزم باشد و بدين سبب به رغم تأكيد بر قانونمندى، هرج و مرج قانونى به وجود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عدالت الهى بدين معنا كه خداوند همه اعمال را مى سنجد، مفهومى را براى عدالت ارايه مى دهد كه اميدواركننده تر و قناعت بخش تر است، زيرا اين گونه برداشت از عدالت، موجب مى شود كه بشر در راه ايجاد عناصر عدالت اجتماعى فعّاليّت و تلاش كند، چون در اين صورت، خداوند ناظر و حسابرسى است كه از دل انسان خواه فرد باشد و خواه گروه آگاهى دارد و قاطعانه تأكيد مى كند كه خداوند تنها در صورتى سرنوشت قومى را تغيير مى دهد كه آنان آنچه را در دلهاشان دارند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كار تحول و دگرگونسازى عدالت اجتماعى زير نظر و اشراف خداوند و حسابرسى عادلانه به خود مردم واگذار شده است و در اين جا انسان در دفاع از آنچه به او واگذار شده در برابر وجدانش قرار دارد و در پيشگاه پروردگار مسؤول خواهد بود زيرا او تمامى كارهها و نيتهاى وى را غربال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انگيزه درونى در شخص براى حسابكشى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دادگاهى درونى و وجدانى كه دايما در حال تجديد نظر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انگيزه واقعى است، زيرا وى نسبت به ديگران ارزش قائل مى شود و نسبت به آنان احساس مسؤوليت مى كند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انسان مسأله مراقبت الهى و الهامهايى را كه در دل انسان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الهامهايى كه از طريق آنها مى توان كارهاى نيك و بد را در پرتو پاداش و مجازات ، به مفهوم الهى و جهانى آن، از يكديگر جدا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كند، ميان كارهاى انسان و كارهاى حيوان و يا انسان مصنوعى هيچ تفاوتى وجود نخواهد داشت، هرچند اين كارها در سطح خوبى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حال حاضر يكى از دشوارترين مشكلات بشرى به شمار مى رود، مشكل جداسازى ميان انديشه ها و هوسها در فعاليتهاى فكرى وعملى انسان است، زيرا هوسها همان گونه كه انديشه ها را </w:t>
      </w:r>
    </w:p>
    <w:p>
      <w:pPr>
        <w:pStyle w:val="BookText"/>
        <w:rPr/>
      </w:pPr>
      <w:r>
        <w:rPr>
          <w:rFonts w:ascii="IRNazanin" w:hAnsi="IRNazanin" w:eastAsia="IRNazanin"/>
          <w:color w:val="111111"/>
          <w:sz w:val="28"/>
          <w:sz w:val="28"/>
          <w:szCs w:val="28"/>
          <w:rtl w:val="true"/>
          <w:lang w:bidi="fa-IR"/>
        </w:rPr>
        <w:t>مى سازد، باعث به وجود آمدن انواع شيوه ها، عملكردها و رابطه هايى مى شود كه بيانگر انديشه ايدئولوژيكى نيست، بلكه نشان دهنده موضعگيريهاى سياسى و خواسته هاى نفسانى شخص است و اختلاف ميان تمايلات فكرى و خواسته هاى نفسانى بسيار مهم است كه بايد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بر اثر تلاشهاى عادلانه نفسانى مى تواند به برخى از حقايق و يا حق برسد، ليكن اين امر بدان معنا نيست كه او قادر است خواسته هاى فكرى، عاطفى و مادى اش را به نفع انديشه هاى نظام مند خود مهار كند، مگر اين كه انسان به حالتهاى توازن ويژه دست يابد، يعنى حالتهاى رهبران نمونه و انسانهاى از خود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دست يافتن به چنين حالتهايى، به ايمان به خداوند نياز دارد، ايمانى كه دل او را آرامش بخشد و شب و روز، در خلوت و جلوت با وى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شرح كوتاه تفاوت ميان انديشه عدالت الهى انسانى و انديشه عدالت مادّى را بدين سبب، پيش كشيديم كه به موضوع مورد پژوهش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نامه اش به اسودبن قطيبه فرمانده سپاه حلوان در فارس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زمامدارى كه در گرايش عاطفى به دوگانگى دچار آيد، بسا باشد كه همين گرايش از عدالت بازش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بايد كه در رابطه با حق، تمامى مردم را يكسان بنگرى، چرا كه در جور و ستم، بهاى عدالت را نتوان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در عملكرد ديگران نادرستش مى شناسى بپرهيز و در رابطه با مسؤوليتها و تكليفهاى الهى، هواى نفس خويش را به چيزى مگير و با اين خود شكنى به پاداش او اميد ببند و از كيفرش بيمناك باش</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دنيا سراى آزمون باشد كه هر لحظه بى كارى در آن، در قيامت به افسوس مبدل گردد</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نيز بدان كه هيچ چيز به هيچ روى، از حق بى نيازت نكند و بخشى از حقى كه بر توست، خويشتنبانى و تلاشت در نظارت سازنده بر مردم باشد كه آنچه از آن به تو مى رسد، برتر از آنى است كه از نيروى تو در اين راه </w:t>
      </w:r>
      <w:bookmarkStart w:id="235" w:name="pg7327_54439"/>
    </w:p>
    <w:p>
      <w:pPr>
        <w:pStyle w:val="BookText"/>
        <w:rPr/>
      </w:pPr>
      <w:bookmarkEnd w:id="235"/>
      <w:r>
        <w:rPr>
          <w:rFonts w:ascii="IRNazanin" w:hAnsi="IRNazanin" w:eastAsia="IRNazanin"/>
          <w:color w:val="111111"/>
          <w:sz w:val="28"/>
          <w:sz w:val="28"/>
          <w:szCs w:val="28"/>
          <w:rtl w:val="true"/>
          <w:lang w:bidi="fa-IR"/>
        </w:rPr>
        <w:t>سرمايه گذارى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973931_1051229030"/>
      <w:bookmarkStart w:id="237" w:name="_Toc75"/>
      <w:bookmarkEnd w:id="236"/>
      <w:r>
        <w:rPr>
          <w:rtl w:val="true"/>
        </w:rPr>
        <w:t>ويژگيهاى زمامدار عادل</w:t>
      </w:r>
      <w:bookmarkEnd w:id="237"/>
    </w:p>
    <w:p>
      <w:pPr>
        <w:pStyle w:val="BookText"/>
        <w:rPr/>
      </w:pPr>
      <w:r>
        <w:rPr>
          <w:rFonts w:ascii="IRNazanin" w:hAnsi="IRNazanin" w:eastAsia="IRNazanin"/>
          <w:color w:val="111111"/>
          <w:sz w:val="28"/>
          <w:sz w:val="28"/>
          <w:szCs w:val="28"/>
          <w:rtl w:val="true"/>
          <w:lang w:bidi="fa-IR"/>
        </w:rPr>
        <w:t>از دشوارترين شرط و ويژگى زمامدار آغاز مى كنيم، يعنى بر پا ساختن حكومت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براى دوره هاى طولانى در تاريخ و نسل اندر نسل از عدالت محروم شده است و تنها در لابلاى اين دورانها، واحه هايى از عدالت اجتماعى به چشم مى خورد كه آن هم در كوتاهترين مدّت زمانى خشكيده و نابود گشته است و لذا در مقايسه با عمر طولانى ستم، عمر عدالت بر روى زمين بسيار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ديدگاهها در اين باره اتفاق نظر دارند كه حكومت در مورد محروم ساختن بشريت از عدالت، مسؤوليت بزرگى دارد و به همين سبب، مكتبها، انديشه ها و شعارهاى اصلاحات اجتماعى چون عدالت، آزادى، برابرى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تغيير و اصلاح حكومت متمركز بوده است تا از اين طريق بتوان آرمانها را عملى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قوانين و علايم و نشانه هاى ظلم و عدالت را در خود دارد و امام على عليه السلام خطرهاى حكومت و مسؤوليتهاى بزرگ آن را بخوبى درك كرده بود و به همين دليل در تعيين ويژگيهاى زمامدار عادل سخت تأكيد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هم تئورى بود و هم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زمامداران عادل برترين بندگان خدا در نزد خدا و برترين بندگان خدا در ميان بندگان خدا هستند، همان بندگانى كه به عدالت ايمان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بهترين بندگان حق در پيشگاه او، رهبر دادگسترى است كه هم خود هدايت شده باشد و هم ديگران را هدايت كند و روش معلوم پيامبر را برپا دارد و بدعتى را كه جاهلانه باشد از ميان بردارد و سنّتها روشن و آشكار است و نشانه هايى دارد و بدعتها نيز نمايان است و نشانه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بدترين مردم نزد خداى </w:t>
      </w:r>
    </w:p>
    <w:p>
      <w:pPr>
        <w:pStyle w:val="BookText"/>
        <w:rPr/>
      </w:pPr>
      <w:r>
        <w:rPr>
          <w:rFonts w:ascii="IRNazanin" w:hAnsi="IRNazanin" w:eastAsia="IRNazanin"/>
          <w:color w:val="111111"/>
          <w:sz w:val="28"/>
          <w:sz w:val="28"/>
          <w:szCs w:val="28"/>
          <w:rtl w:val="true"/>
          <w:lang w:bidi="fa-IR"/>
        </w:rPr>
        <w:t>بزرگ، رهبر ستمگرى است كه هم خود گمراه باشد و هم ديگران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روشى را كه از پيامبر گرفته شده است از ميان بر مى دارد و بدعتى را كه از ميان رفته</w:t>
      </w:r>
    </w:p>
    <w:p>
      <w:pPr>
        <w:pStyle w:val="BookText"/>
        <w:rPr/>
      </w:pPr>
      <w:r>
        <w:rPr>
          <w:rFonts w:ascii="IRNazanin" w:hAnsi="IRNazanin" w:eastAsia="IRNazanin"/>
          <w:color w:val="111111"/>
          <w:sz w:val="28"/>
          <w:sz w:val="28"/>
          <w:szCs w:val="28"/>
          <w:rtl w:val="true"/>
          <w:lang w:bidi="fa-IR"/>
        </w:rPr>
        <w:t>دوباره زنده مى كند و من خود از فرستاده خدا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رهبر ستمكارى آورده مى شود در حالى كه نه ياورى دارد و نه عذر خواهى و در آتش جهنم افكنده مى شود و در آن آتش همچون سنگ آسيابى مى گردد و آنگاه در قعر دوزخ دربند مى شود</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مقصود از روش معلوم همان روشهاى پيامبر صلى الله عليه و آله است كه از آغاز</w:t>
      </w:r>
    </w:p>
    <w:p>
      <w:pPr>
        <w:pStyle w:val="BookText"/>
        <w:rPr/>
      </w:pPr>
      <w:r>
        <w:rPr>
          <w:rFonts w:ascii="IRNazanin" w:hAnsi="IRNazanin" w:eastAsia="IRNazanin"/>
          <w:color w:val="111111"/>
          <w:sz w:val="28"/>
          <w:sz w:val="28"/>
          <w:szCs w:val="28"/>
          <w:rtl w:val="true"/>
          <w:lang w:bidi="fa-IR"/>
        </w:rPr>
        <w:t>رحلت او، زمان درازى بر آن نگذشته است و مقصود از روشهاى از ميان رفته، روشهاى جاهليت است و امّا بدعتها، همان تازه هاى سرمايه دارى جديد است كه با مرحله انبوه شدن سرمايه ها، پس از فتوحات بزرگ،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ديدگاه پيشواى عادل و زمامدار عادل صرفا يك سرى تزهاى نظرى و عبارتها و گفتارها نيست، بلكه شيوه اى عادلانه در خلوت و جلوت است، شيوه اى نيكو كه الگويى براى افراد ملّت و دولتمردان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خود را پيشواى مردم قرار دهد، بايد پيش از آموزش ديگران به آموزش خود بياغازد و نيز پيش از آن كه با زبان و گفتار تاديب كند، با اعمال و رفتار خويش، مردم را ادب آموزد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عدالت ايجاب مى كند كه زمامدار نبايد آنچه را كه حق مشترك مردم است،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تمامى مردم در آن حق برابر دارند، به خود اختصاص مده و از پوشاندن آنچه براى مردم آشكار است بپرهيز كه سرانجام، حق مردم را از تو مى ستانند و بزودى پرده ها بالا مى رود و به سود ستمديدگان محكوم خواهى شد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صورتى كه عدالت اجتماعى نباشد و نيازمندان اكثريت جامعه را تشكيل </w:t>
      </w:r>
    </w:p>
    <w:p>
      <w:pPr>
        <w:pStyle w:val="BookText"/>
        <w:rPr/>
      </w:pPr>
      <w:r>
        <w:rPr>
          <w:rFonts w:ascii="IRNazanin" w:hAnsi="IRNazanin" w:eastAsia="IRNazanin"/>
          <w:color w:val="111111"/>
          <w:sz w:val="28"/>
          <w:sz w:val="28"/>
          <w:szCs w:val="28"/>
          <w:rtl w:val="true"/>
          <w:lang w:bidi="fa-IR"/>
        </w:rPr>
        <w:t>دهند، پيشواى عادل نمى تواند عدالت را پياده كند و روا نيست كه با نيازمندان به گونه اى بر خورد كند كه آنان همچنان فقير و نيازمند باقى بمانند و او در برج عاجش بنشيند و يا در قلّه آسايش قرار گيرد كه او را از بدنه بزرگ جامعه دور سازد و هر چند كه او نمى تواند مسائل عدالت اجتماعى را به صورت ريشه اى و كامل حل كند، بايد دست كم طرفدار نيازمندان جامعه باشد، آن هم نه با انديشه و گفتار، بلكه با شيوه و كردار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اميرمؤمنان على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 كار من همچون كار توست كه لباس زبر و خشن مى پوشى و خوراك بد و بى مزه مى 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تو نيستم، زيرا خداى بزرگ بر پيشوايان واجب كرده است كه خود را با مردم تهى دست برابر دارند، تا تهيدست از اندوه فقرش توانفرسا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با تهيدستان و مستضعفان، خود را بر شيوه هاى زمامداران و فرمانروايان تحميل مى كند و امام على عليه السلام براى اين ارتباط، حتّى در شعائر و مراسم مقدس</w:t>
      </w:r>
    </w:p>
    <w:p>
      <w:pPr>
        <w:pStyle w:val="BookText"/>
        <w:rPr/>
      </w:pPr>
      <w:r>
        <w:rPr>
          <w:rFonts w:ascii="IRNazanin" w:hAnsi="IRNazanin" w:eastAsia="IRNazanin"/>
          <w:color w:val="111111"/>
          <w:sz w:val="28"/>
          <w:sz w:val="28"/>
          <w:szCs w:val="28"/>
          <w:rtl w:val="true"/>
          <w:lang w:bidi="fa-IR"/>
        </w:rPr>
        <w:t>دينى، جايگاهى ويژه و اثرى ملموس قايل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نماز كه در اسلام جايگاه مقدسى دارد، اميرمؤمنان على بن ابى طالب عليه السلام چونان ناتوانترين فرد</w:t>
      </w:r>
    </w:p>
    <w:p>
      <w:pPr>
        <w:pStyle w:val="BookText"/>
        <w:rPr/>
      </w:pPr>
      <w:r>
        <w:rPr>
          <w:rFonts w:ascii="IRNazanin" w:hAnsi="IRNazanin" w:eastAsia="IRNazanin"/>
          <w:color w:val="111111"/>
          <w:sz w:val="28"/>
          <w:sz w:val="28"/>
          <w:szCs w:val="28"/>
          <w:rtl w:val="true"/>
          <w:lang w:bidi="fa-IR"/>
        </w:rPr>
        <w:t>نماز مى خواند و روا نمى دارد كه نماز او در يك وادى و نماز ناتوانان در وادى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حتّى در همين عمل مقدس در اردوگاه ضعيفان قرار مى دهد و در هنگامى كه عازم يمن است، كسى از او درباره چگونگى برگزارى نماز مى پرسد، او همان سخن پيامبر صلى الله عليه و آله را تكرار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چنين مى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آنان نماز را برگزار كنم؟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را با آنان چونان ضعيفترين فرد آنان برگزار كن و </w:t>
      </w:r>
      <w:bookmarkStart w:id="238" w:name="pg7327_54442"/>
    </w:p>
    <w:p>
      <w:pPr>
        <w:pStyle w:val="BookText"/>
        <w:rPr/>
      </w:pPr>
      <w:bookmarkEnd w:id="238"/>
      <w:r>
        <w:rPr>
          <w:rFonts w:ascii="IRNazanin" w:hAnsi="IRNazanin" w:eastAsia="IRNazanin"/>
          <w:color w:val="111111"/>
          <w:sz w:val="28"/>
          <w:sz w:val="28"/>
          <w:szCs w:val="28"/>
          <w:rtl w:val="true"/>
          <w:lang w:bidi="fa-IR"/>
        </w:rPr>
        <w:t>نسبت به مؤمنان مهربان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به استاندار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مردم به نماز جماعت ايستادى، نه با طولانى كردنش مردم را به ستوه آور و نه با شتاب بيش از حد نماز را ناچيز شمار كه بى گمان بيمارانى در ميان مردم اند وگرفتاريهاى ويژه اى دارند كه رعايت حالشان لازم است</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مهربانى ايمانى با ضعيفان را معيارى قرار داده است كه مى بايد زمامداران آن راشيوه خود قرار دهند، آن هم در جهتى كه راه حلهاى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شرايط دقيق وسختگيرانه از يك مرحله به مرحله اى ديگر، رو به تكامل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حديثى از پيامبر خدا صلى الله عليه و آله استدلال مى كند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امتى كه ميان آنان حق ناتوانان بى ترس و واهمه از قدرتمندان گرفته نشود هرگز پاكيزه نگردد</w:t>
      </w:r>
      <w:r>
        <w:rPr>
          <w:rFonts w:eastAsia="IRNazanin" w:cs="IRNazanin"/>
          <w:color w:val="111111"/>
          <w:sz w:val="28"/>
          <w:szCs w:val="28"/>
          <w:rtl w:val="true"/>
          <w:lang w:bidi="fa-IR"/>
        </w:rPr>
        <w:t>.»</w:t>
      </w:r>
    </w:p>
    <w:p>
      <w:pPr>
        <w:pStyle w:val="Heading3"/>
        <w:numPr>
          <w:ilvl w:val="2"/>
          <w:numId w:val="1"/>
        </w:numPr>
        <w:rPr/>
      </w:pPr>
      <w:bookmarkStart w:id="239" w:name="__RefHeading___Toc973933_1051229030"/>
      <w:bookmarkStart w:id="240" w:name="_Toc76"/>
      <w:bookmarkEnd w:id="239"/>
      <w:r>
        <w:rPr>
          <w:rtl w:val="true"/>
        </w:rPr>
        <w:t>ارتباط زنده و مستقيم با مردم</w:t>
      </w:r>
      <w:bookmarkEnd w:id="240"/>
    </w:p>
    <w:p>
      <w:pPr>
        <w:pStyle w:val="BookText"/>
        <w:rPr/>
      </w:pPr>
      <w:r>
        <w:rPr>
          <w:rFonts w:ascii="IRNazanin" w:hAnsi="IRNazanin" w:eastAsia="IRNazanin"/>
          <w:color w:val="111111"/>
          <w:sz w:val="28"/>
          <w:sz w:val="28"/>
          <w:szCs w:val="28"/>
          <w:rtl w:val="true"/>
          <w:lang w:bidi="fa-IR"/>
        </w:rPr>
        <w:t>حكومت بر اثر برخوردارى از ثروت و نيرو؛ و نيز وظايف و عملكردهايى كه دارد با شتاب از مردم دور مى شود و به هر نسبتى كه به سوى طبقاتى شدن و خودكامگى پيش برود، به همان نسبت از مردم فاصله مى گيرد و دلايل توجيه كننده وجودش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بيشترينه مراحل تاريخ،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و اصولش هرچه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 رابطه محدودى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اساس گرايشهاى فكرى و سياستهايى كه دارد، گروه خاصّى از جامعه را بر مى گزيند و يا اين كه گروهى ويژه و نخبگانى به وجود مى آورد كه اين نخبگان و دولت، با هم نمايندگان يك طبقه اند و از منافع اين طبقه دفاع مى كنند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بيشترينه حكومتهاى مردمى، با گذشت زمان از سطح رابطه مردمى عقب نشينى </w:t>
      </w:r>
    </w:p>
    <w:p>
      <w:pPr>
        <w:pStyle w:val="BookText"/>
        <w:rPr/>
      </w:pPr>
      <w:r>
        <w:rPr>
          <w:rFonts w:ascii="IRNazanin" w:hAnsi="IRNazanin" w:eastAsia="IRNazanin"/>
          <w:color w:val="111111"/>
          <w:sz w:val="28"/>
          <w:sz w:val="28"/>
          <w:szCs w:val="28"/>
          <w:rtl w:val="true"/>
          <w:lang w:bidi="fa-IR"/>
        </w:rPr>
        <w:t>مى كنند، بدين معنا كه با دسته ها، گروهها وافرادى از جامعه رابطه برقرار مى كنند و از اكثريت جامعه دور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شعار ملّى كه سر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مى شوند كه ميان خود و جامعه واسطه سياسى و اجتماعى به وجود آورند و اين واسطه واسطه زشت و بى قواره اى است كه نقش جلوگيرى از رشد فرهنگى و پيشرفت اجتماعى را بازى مى كند، زيرا اين واسطه، خود را به جاى كانالهاى ارتباط حقيقى ميان دولت و مردم جا مى زند و چون روند درست تأثير متقابل ميان جامعه و دولت را بر هم مى زند، ملّت از دولت فاصله مى گيرد و به جاى تأثير متقابل، بيگانگى متقابل ميان طرفين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بيگانگى، خود را به صورت درگيريهاى سخت و يا سبك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امكانات و عوامل روى آوردن به عدالت اجتماعى شكست مى خورد و حكومت به ستيز و دشمنى با اين عوامل بر مى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بر ضرورت ارتباط زنده ميان زمامدار و توده مردم پاى مى فشرد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 دسته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كه اكثريت جامعه را تشكيل مى دهد و دسته اقلّيت و يا طبقه اى خاص كه از ثروتمندان و اشراف تشكيل مى شود و هنگامى كه به استانداران سفارش مى كرد، اين نكته را مدّ نظر قرار مى داد كه آنان از همين بنياد اجتماعى هستند كه توده مردم اكثريت آن را تشكيل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يقين همبستگى زمامداران با طبقات اجتماعى، در برخى از آنها تأثير مثبت و در برخى ديگر تأثير منفى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جامعه اى كه به طور سنّتى و موروثى در طى قرنها طبقاتى بوده است، گروه ويژه و يا طبقه خاص در اين جامعه از جايگاه برتر برخوردار است و توده مردم در جايگاه پايين ترى قرار دارند ليكن اين پايگاه گسترده و بزرگ اجتماعى، زمامداران را در برابر معادلاتى قرار مى دهد كه در نحوه ارتباط دچار خطا نمى 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زمامدارى كه براى طبقات بالاى جامعه سودمند باشد، طبقات پايين تر </w:t>
      </w:r>
    </w:p>
    <w:p>
      <w:pPr>
        <w:pStyle w:val="BookText"/>
        <w:rPr/>
      </w:pPr>
      <w:r>
        <w:rPr>
          <w:rFonts w:ascii="IRNazanin" w:hAnsi="IRNazanin" w:eastAsia="IRNazanin"/>
          <w:color w:val="111111"/>
          <w:sz w:val="28"/>
          <w:sz w:val="28"/>
          <w:szCs w:val="28"/>
          <w:rtl w:val="true"/>
          <w:lang w:bidi="fa-IR"/>
        </w:rPr>
        <w:t>در سلسله مراتب ويا نردبان اجتماعى دچار زيان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زمامدار به پايگاه گسترده اجتماعى سود برساند، به اكثريت جامعه سود مى رساند و در عين حال گروه خاص هم ممكن است دچار زيان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توده مردم همواره منبع در آمدها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 جامعه هستند، چرا كه همان گروه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فرزندان همين پايگاه گسترده اجتماعى مى باشند كه داده هاى انسانى، توليدى و فرهنگى اش همچنان به جامعه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به دست مى آوريم كه برخورد اصولى با توده مردم يك نوع برخورد تاريخى و بلند مدّت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نوع برخورد عوامل دوام، پايدارى و نيرومندى را در خود دارد زيرا از ديدگاه امام على عليه السلام توده مردم به منزله تكيه گاه دين، پايه يگانگى مسلمانان و ابزار نبرد با دشمنانند و به همين سبب، از استانداران مى خواهد كه آنان را مورد توجّه قرار دهند و بسوى آنها گرايش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واقعا خصوصيات طبقه خاص را تشخيص مى دهد و مى داند كه افراد اين گروه در هنگام آسايش بر دوش حكومت بارى سنگين ترند و در هنگام سختى يارى شان از همه كمتر است و از مروت و انصاف از همه نگران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نامه اى به مالك اشتر، استاندار مصر مى گويد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بايد كه براى تو پسنديده ترين كارها همان باشد كه در حق ميانه ترين است، در عدل فراگيرترين و در جلب خشنودى مردم گسترده ترين كه بى شك خشم همگانى اثر رضايت خاصان را از ميان مى برد، در حالى كه خشم خواص با خشنودى همگان بخشوده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سنجش با انبوه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عادى حكومت را بارى سنگين ترند و در روزگار سختى ياريشان كمتر است، از مروت و انصاف نگران ترند و در خواستها بيشتر پاى مى فشارند، در برابر دهشها كم سپاس ترند و در برابر دريغها پوزش ناپذيرتر و درهنگامه رويدادهاى دردناك روزگار، ايستادگيشان كمتر است و اين تنها انبوهه مردم اند كه دين را تكيه گاه، مسلمانان را ريشه اى رويا و با دشمنان در نبرد نيروى ذخيره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گوش تو ويژه ايشان و گرايشت </w:t>
      </w:r>
      <w:bookmarkStart w:id="241" w:name="pg7327_54445"/>
    </w:p>
    <w:p>
      <w:pPr>
        <w:pStyle w:val="BookText"/>
        <w:rPr/>
      </w:pPr>
      <w:bookmarkEnd w:id="241"/>
      <w:r>
        <w:rPr>
          <w:rFonts w:ascii="Amiri" w:hAnsi="Amiri" w:eastAsia="Amiri" w:cs="Amiri"/>
          <w:color w:val="111111"/>
          <w:sz w:val="28"/>
          <w:sz w:val="28"/>
          <w:szCs w:val="28"/>
          <w:rtl w:val="true"/>
          <w:lang w:bidi="ar-SA"/>
        </w:rPr>
        <w:t>همسويشان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پس از آن كه مراكز ثقل اجتماعى و ارزش تاريخى و سياسى و نيز ويژگيهاى فكرى، روانى و سياسى اين مراكز را توصيف مى كند، به تعيين خط مشى سياسى و فكرى مى پردازد و آن اين كه زمامدار بايد از توده مردم جانبدارى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رعايت حدود و عدالت و با شيوه اى كه مردم بتوانند به ارزش خودشان پى ببرند و اعتمادشان به خودشان و به نقشى كه در برپا ساختن جامعه عادل و زمان عادل مى توانند ايفا كنند، افزايش يابد</w:t>
      </w:r>
      <w:r>
        <w:rPr>
          <w:rFonts w:eastAsia="IRNazanin" w:cs="IRNazanin"/>
          <w:color w:val="111111"/>
          <w:sz w:val="28"/>
          <w:szCs w:val="28"/>
          <w:rtl w:val="true"/>
          <w:lang w:bidi="fa-IR"/>
        </w:rPr>
        <w:t>.</w:t>
      </w:r>
    </w:p>
    <w:p>
      <w:pPr>
        <w:pStyle w:val="Heading3"/>
        <w:numPr>
          <w:ilvl w:val="2"/>
          <w:numId w:val="1"/>
        </w:numPr>
        <w:rPr/>
      </w:pPr>
      <w:bookmarkStart w:id="242" w:name="__RefHeading___Toc973935_1051229030"/>
      <w:bookmarkStart w:id="243" w:name="_Toc77"/>
      <w:bookmarkEnd w:id="242"/>
      <w:r>
        <w:rPr>
          <w:rtl w:val="true"/>
        </w:rPr>
        <w:t>آفت حكومت</w:t>
      </w:r>
      <w:bookmarkEnd w:id="243"/>
    </w:p>
    <w:p>
      <w:pPr>
        <w:pStyle w:val="BookText"/>
        <w:rPr/>
      </w:pPr>
      <w:r>
        <w:rPr>
          <w:rFonts w:ascii="IRNazanin" w:hAnsi="IRNazanin" w:eastAsia="IRNazanin"/>
          <w:color w:val="111111"/>
          <w:sz w:val="28"/>
          <w:sz w:val="28"/>
          <w:szCs w:val="28"/>
          <w:rtl w:val="true"/>
          <w:lang w:bidi="fa-IR"/>
        </w:rPr>
        <w:t xml:space="preserve">هنگامى كه مسؤوليتهاى زمامدار، گوناگون مى شود و افزايش مى يابد، او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ايجاد ارتباط خود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سياسى و اجرايى خود را به كار گيرد و در اين راستا، شبكه اى را از كارمندان و مسؤولان درجه دو به وجود مى آورد و اينان سيستم ديوانسالارى تازه اى را تشكيل مى دهند كه زمامدار را در محاصره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مراكز حساس سياسى و اقتصادى را اشغال مى كند و بر ديدگاه كلّى سياسى زمامدار اثر مى گذارد و ديدگاه وى را به هر سو كه مى خواهد و منافعش اقتضا مى كند تغيير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ديوانسالارى مصلحت گرايانه و سود جويانه نامشروع، آفت حكومت است و اين ديوانسالارى، زمانى پيدا مى شود كه حكومت رشد كرده و قدرتها زير پوشش همين شعارهاى حاكم در يك جا متمركز شده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پديده قبيله گرايى را بشدت زير نظر داشت، پديده اى كه در گسترش وجود گروهى سرمايه دار با نفوذ و در حال رشد و نيز با ويژگى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تبلور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ديد كه اين گروه از جاده اسلام و سنّتهاى محمدى صلى الله عليه و آله انحراف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رويارويى خود را با اين پديده و اشكال </w:t>
      </w:r>
    </w:p>
    <w:p>
      <w:pPr>
        <w:pStyle w:val="BookText"/>
        <w:rPr/>
      </w:pPr>
      <w:r>
        <w:rPr>
          <w:rFonts w:ascii="IRNazanin" w:hAnsi="IRNazanin" w:eastAsia="IRNazanin"/>
          <w:color w:val="111111"/>
          <w:sz w:val="28"/>
          <w:sz w:val="28"/>
          <w:szCs w:val="28"/>
          <w:rtl w:val="true"/>
          <w:lang w:bidi="fa-IR"/>
        </w:rPr>
        <w:t>جديد آن را هم از لحاظ فكرى و هم از لحاظ عملى اعلان كرد و به همين دليل، ارتباط زنده و درست و رو در رو با مردم را ضامن بزرگى براى روان شدن حق در مجارى روشن خويش مى دانست و وجود نمايندگان، موانع و واسطه ها در ميان زمامدار و ملتش را رد مى كرد، تا استانداران را به گونه اى بار آورد كه در ارتباط مستقيم با مردم باشند و اين ارتباط مستقيم به صورت شيوه اى پايدار اسلامى در آيد كه از طريق آن، احكام حق و عدالت به مورد اجرا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كارگزارش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سفارش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تو را براى مردم، نماينده اى جز زبانت و دربانى جز چهره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نيازمندى را از ديدار خودت محروم مكن كه اگر نخستين بار از دروازه ات رانده شود، حتّى اگر بعدها نيازش را هم بر طرف سازى، ستايشت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برخى از وظايف ممكن است موجب شود كه زمامدار از ملّت پنهان شود و لذا امام على عليه السلام نسبت به اين امر اعلام خطر مى كند و دستور مى دهد كه مى بايد زمامدار دايما با مردم زندگى كند و با آنان به گفتگو بپردازد و به حل مشكلات ايشان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اش به مالك اشتر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پس از اين همه، مباد كه دور از چشم مردم در سراپرده سياست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غيبت زمامداران از ملّت منشأ كم آگاهى از جريانهاى كشور باشد و غيبت از مردم پيوندشان را با آنچه پس پرده است، مى گسلد و در نتيجه، مسائل كوچك در چشمشان بزرگ و مسائل بزرگ، كوچك و زيباييها، زشت و زشتيها، زيبا جلوه مى كند و حق و باطل در هم مى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جز اين نيست كه زمامدار، آدمى بيش نباشد و جريانهايى را كه ديگران از او پوشيده مى دارند، نمى تواند دريابد و بدرستى بشناسد و بر پيشانى حق نشانه هاى خاصى نباشد كه به يارى آن ها راست و دروغ باز شناخته 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تو، از دو حال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چنانى كه با دل و دست گشوده به حق بذل و بخشش مى كنى كه براى پرداخت حقى لازم و عملى بزرگوارانه، دليلى نيست كه در پشت پرده بمانى؛ يا به وضعى سخت و دشوار گرفتارى و اين بخششها را نمى توانى و مردم چون از دهشهايت نوميد شدند، از باز نمودن خواستهايشان خوددارى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بيشتر نيازهاى مردم به تو چيزهايى است كه برآوردنش را </w:t>
      </w:r>
    </w:p>
    <w:p>
      <w:pPr>
        <w:pStyle w:val="BookText"/>
        <w:rPr/>
      </w:pPr>
      <w:r>
        <w:rPr>
          <w:rFonts w:ascii="IRNazanin" w:hAnsi="IRNazanin" w:eastAsia="IRNazanin"/>
          <w:color w:val="111111"/>
          <w:sz w:val="28"/>
          <w:sz w:val="28"/>
          <w:szCs w:val="28"/>
          <w:rtl w:val="true"/>
          <w:lang w:bidi="fa-IR"/>
        </w:rPr>
        <w:t>هزينه اى نيست، مانند شكايت آوردن از ستمى يا در خواست رعايت و انصاف در داد و ستدى و يا همانند اينها چيزى</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بر برگزارى نشستهاى زمامداران با مردم سخت تكيه مى كند، زيرا اين نشستها، همان هسته هاى گسترده اى مى باشند كه زمامداران از طريق آنها دولتهاى خود را رهبرى مى كنند و نيز در اين نشستهاست كه دولت معنا و ويژگى مردمى بودن خود را به طور دايم به دست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گفتگوها، انتقادها، بيان نيازمنديها و ارزشيابى كه با آزادى كامل در اين نشستها صورت مى گيرد موانع ديوانسالارى را از بين مى برد و دلها با محوريت اسلام با يكديگر يگانه مى شوند، در حالى كه با نگرش پليسى و كارهايى كه با ابزار اجراى سياست زمامدار انجام مى شود، اين يگانگى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ابزارها به گونه مسلحانه در اين نشستهاى مشترك نمودار شوند، آزادى ملّت در ايفاى نقشى كه دارند در آنها از بين مى رود و ديدارهاى مستقيم ملّت با زمامدار، بسيارى از ضرورتها و سودمنديهايش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بسيارى از نيازمندان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توده مردم و چه از طبقه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طريق تماس مستقيم با زمامدار است كه مى توانند نيازهاى خود را مطرح سازند و لذا امير مؤمنان عليه السلام زمامداران را تشويق مى كند كه شخصا با مردم به گفتگو بپردازند و بدون حضور ديگران آنان را به حضور 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نامه او به مالك اشتر آمده است</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نيازمند مراجعه به تواند، بخشى از وقت خود را آزاد بگذار كه شخصا آماده پذيرفتنشان باشى و در جلسه همگانى با آنان حضوريابى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همان خداوندى كه تو را آفريده است، فروتن باش و به نيروهاى مسلّح خويش از تيره هاى نظامى و انتظامى، اجازه حضور مده، تا سخنگوشان بى هيچ لرزشى و لكنتى، بروشنى كامل با تو سخن بگويد كه من از رسول خدا صلى الله عليه و آله شنيدم كه بارها و </w:t>
      </w:r>
      <w:bookmarkStart w:id="244" w:name="pg7327_54448"/>
    </w:p>
    <w:p>
      <w:pPr>
        <w:pStyle w:val="BookText"/>
        <w:rPr/>
      </w:pPr>
      <w:bookmarkEnd w:id="244"/>
      <w:r>
        <w:rPr>
          <w:rFonts w:ascii="IRNazanin" w:hAnsi="IRNazanin" w:eastAsia="IRNazanin"/>
          <w:color w:val="111111"/>
          <w:sz w:val="28"/>
          <w:sz w:val="28"/>
          <w:szCs w:val="28"/>
          <w:rtl w:val="true"/>
          <w:lang w:bidi="fa-IR"/>
        </w:rPr>
        <w:t>بارها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امّتى كه در آن با صراحت و بى لكنت، حق ناتوان از زورمند بازگرفته نشود، از ستم پاكسازى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بكوش كه ناآگاهيها و برخوردهاى تند و ناتوانى شان در سخن گفتن را تاب آرى و از هر سخت گيرى و خشونتى نسبت به آنها مانع شوى تا در برابر آن خداوند آغوش رحمت به رويت بگشايد و مستوجب ثواب طاعت خويشش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دهى با روى باز و از آنچه دريغ مى ورزى با نيك خويى و پوزش خواهى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پاره اى از كارهاست كه به ناگزير خود بايد انجامشان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رسيدگى به امور كارگزاران است در مواردى كه دبيرانت از عهده اش بر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بر آوردن نياز مردمى است كه به تو روى مى آورند و معاونانت در انجام دادنشان ناتوانند</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973937_1051229030"/>
      <w:bookmarkStart w:id="246" w:name="_Toc78"/>
      <w:bookmarkEnd w:id="245"/>
      <w:r>
        <w:rPr>
          <w:rtl w:val="true"/>
        </w:rPr>
        <w:t>نزديكان زمامدار</w:t>
      </w:r>
      <w:bookmarkEnd w:id="246"/>
    </w:p>
    <w:p>
      <w:pPr>
        <w:pStyle w:val="BookText"/>
        <w:rPr/>
      </w:pPr>
      <w:r>
        <w:rPr>
          <w:rFonts w:ascii="IRNazanin" w:hAnsi="IRNazanin" w:eastAsia="IRNazanin"/>
          <w:color w:val="111111"/>
          <w:sz w:val="28"/>
          <w:sz w:val="28"/>
          <w:szCs w:val="28"/>
          <w:rtl w:val="true"/>
          <w:lang w:bidi="fa-IR"/>
        </w:rPr>
        <w:t xml:space="preserve">مشكل حكومت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كه نطفه آن در اواخر نخستين دوره اسلامى آغاز گرديد و تا آن جا عمق پيدا كرد كه به صورت يك پديده علنى و آشكار نمودار شد، همان مشكل رابطه حكومت با گروه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حكومت، بر اساس اصول اسلامى، حكومت توده مردم است كه با آنان رابطه بنيادين دارد، ليكن در عمل بويژه از زمانى كه خلافت اموى و پس از آن خلافت عباسى بر پا شد اين حكومت مردمى بر اثر وجود عوامل چندى، به حكومت طبقه خاص تبديل مى شود و اين عوامل غالبا اقتصادى، سياسى و نظامى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خلفاى اسلامى از نوع حكومت بيگانه نظير روم نيز تقليد مى كردند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سوابق درگيرى و اختلاف در زمان امام على عليه السلام نخستين نقطه اى را كه جنگ پيمان شكنان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آغاز شد، نشان مى دهد و اين نقطه، همان پيدا شدن طبقه جديد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دنيوى بود كه پيش در آمدى شد براى پيدايش يك نوع </w:t>
      </w:r>
    </w:p>
    <w:p>
      <w:pPr>
        <w:pStyle w:val="BookText"/>
        <w:rPr/>
      </w:pPr>
      <w:r>
        <w:rPr>
          <w:rFonts w:ascii="Amiri" w:hAnsi="Amiri" w:eastAsia="Amiri" w:cs="Amiri"/>
          <w:color w:val="111111"/>
          <w:sz w:val="28"/>
          <w:sz w:val="28"/>
          <w:szCs w:val="28"/>
          <w:rtl w:val="true"/>
          <w:lang w:bidi="ar-SA"/>
        </w:rPr>
        <w:t>حكومت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صحابه پيامبر صلى الله عليه و آله الگوى زهد و فداكارى بودند و آزها و در آمدهاى دنيوى آنان را از توجّه به زندگى اخروى باز نمى داشتند و براى پاسدارى از اصول اسلام و وفادارى بدان راه شهادت را در پيش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آمدهاى فتوحات اسلامى و غنايم آن، سيلى از داراييها و زمينها را به سوى برخى از صحابه سرازير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زيدبن ثابت، آن چنان از گنجهاى فراوان طلا و نقره برخوردار بود كه تنها با تبر مى شد آنها را شكست و از هم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اسبان و شتران عبدالرحمن بن عوف به هزاران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صدها برده و كنيز در اختيار داشت و زبير در شهرهاى كوفه، بصره، مصر و ديگر نقاط، براى خويش كاخها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پديده تازه، دو جنبه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جنبه دينى داشت، زيرا در يك مجموعه از مسلمانان بزرگ كه نمى توان در مسلمان بودن آنها ترديد كرد تبلور يافته بود و از سوى ديگر جنبه دنيوى داشت، زيرا با انديشه دنيوى، سودجويى و غير اسلامى، يك نوع سيستم اقتصادى را بنيان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پديده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 بويژه اگر اقتصادى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فردى كه در زير مجموعه آن قرار دارد بزرگتر است، زيرا انديشه فزون طلبى، چه مالى باشد و چه غير مالى، با تمامى قوانين و شرايط خود يورش مى برد و وجود شخص را از اصول انديشه عدالت و برابرى خالى مى كند مگر اين كه اين شخص به آن اصول ايمان كامل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ثروت افزايش يابد به گرفتارى بزرگ و مشكلى بزرگتر تبديل مى شود زيرا صاحب ثروت گرفتار نگهدارى ثروتش مى شود و نه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ثروت از دو چيز نگرانى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بيم از كاسته شدن ثروت و ديگرى اندوه خوردن افزايش آن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على عليه السلام در يك سخن كوتاه، ارزنده و استوار، خطاب به كميل بن زياد نخعى </w:t>
      </w:r>
    </w:p>
    <w:p>
      <w:pPr>
        <w:pStyle w:val="BookText"/>
        <w:rPr/>
      </w:pPr>
      <w:r>
        <w:rPr>
          <w:rFonts w:ascii="IRNazanin" w:hAnsi="IRNazanin" w:eastAsia="IRNazanin"/>
          <w:color w:val="111111"/>
          <w:sz w:val="28"/>
          <w:sz w:val="28"/>
          <w:szCs w:val="28"/>
          <w:rtl w:val="true"/>
          <w:lang w:bidi="fa-IR"/>
        </w:rPr>
        <w:t>فضيلتهاى دانش بر ثروت را بر مى شمارد و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 دانش بهتر از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دانش از تو نگهدارى مى كند، در حالى كه از ثروت، تو بايد نگهدارى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با انفاق كاسته مى شود، امّا دانش با انفاق فزونى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ساخته و پرداخته ثروت، با نابودى آن، خود نيز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پسر زياد، خزانه داران ثروت در زندگى خويش نيز مرده اند، امّا دانشمندان عمرى به بلنداى تاريخ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بدنهاشان نابود مى شود، امّا تمثال آنان در دلها مى ماند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انباشته سازى زر و سيم و ثروت اندوزى گسترده، بر اثر توسعه يافتگى دولت اسلامى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توسعه يافتگى، زمينه را براى تحول ادارى، بويژه تحول اقتصادى و مديريت درآمدهاى دولتى باز مى كند، در حالى كه پيشتر، اين درآمدها براى بر طرف ساختن مشكلات فزاينده عمليات جنگى هزينه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ساماندهى اين درآمدها و بويژه طلاها و گنجهاى به غنيمت گرفته شده، سبب گشته بود كه افزون بر آرزوهاى بلند پروازانه همگانى، خويشاوندان خليفه چشمداشت بيشترى نسبت به اين درآمدها پيدا كنند و به حيف و ميل آنها دست يازند و اين عوامل بر پيچيدگى وظيفه خليفه افزوده بود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بلند پروازيهاى طبقاتى در حجاز كه همچنان زير تأثير روشنگريهاى پيامبر صلى الله عليه و آله قرار دارد و هنوز كسانى كه با او زندگى مى كردند، زنده اند، پديد آيد، حكومت معاويه در سرزمين شام يقينا تشويق كننده اين پديده طبقاتى در حجاز، عراق و مصر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كه حكومت معاويه، حكومتى نيرومند، سازمان يافته و برخوردار از مزاياى ادارى و منابع سرشار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گروه خاص، به عنوان يك گروه ممتاز طبقاتى و يا طبقه اشراف، در دوران اسلامى امكانپذير نبود، مگر اين كه اين گروه در اندرون ساختار سياسى و عقيدتى اسلام به وجود آيد، چرا كه در جوامع اسلامى، تنها اسلام بود كه حكومت مى كرد و كفّار </w:t>
      </w:r>
    </w:p>
    <w:p>
      <w:pPr>
        <w:pStyle w:val="BookText"/>
        <w:rPr/>
      </w:pPr>
      <w:r>
        <w:rPr>
          <w:rFonts w:ascii="IRNazanin" w:hAnsi="IRNazanin" w:eastAsia="IRNazanin"/>
          <w:color w:val="111111"/>
          <w:sz w:val="28"/>
          <w:sz w:val="28"/>
          <w:szCs w:val="28"/>
          <w:rtl w:val="true"/>
          <w:lang w:bidi="fa-IR"/>
        </w:rPr>
        <w:t xml:space="preserve">ذمّى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كافرانى كه در پناه اسلام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ياراى آن را نداشتند كه در محيط اسلامى، از ميان خودشان، يك طبقه نخبه و يا ممتاز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انديشه كلّى همان انديشه صف كشيدن نيروهاى سياسى و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نيروهاى درون حكومت و چه نيروهاى برون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همپيمانى نامشروع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خلافت به امام على عليه السلام رسيد، مشكلى كه از دوران پيشين به ارث مانده بود،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ديد كه از يكسو نزديكان 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پديده طبقاتى را بر او وارد مى كند و از سوى ديگر، اين پديده، پيامد حتمى بدعتهايى است كه در ساختار واقعى حكومت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نزديكان، يا نزديكان درجه يك زمامدار هستند كه به نام او امر و نهى مى كنند و نيز به نام او آنچه را كه از اموال و املاك و منافع مى خواهند، فراچنگ مى آورند و يا</w:t>
      </w:r>
    </w:p>
    <w:p>
      <w:pPr>
        <w:pStyle w:val="BookText"/>
        <w:rPr/>
      </w:pPr>
      <w:r>
        <w:rPr>
          <w:rFonts w:ascii="IRNazanin" w:hAnsi="IRNazanin" w:eastAsia="IRNazanin"/>
          <w:color w:val="111111"/>
          <w:sz w:val="28"/>
          <w:sz w:val="28"/>
          <w:szCs w:val="28"/>
          <w:rtl w:val="true"/>
          <w:lang w:bidi="fa-IR"/>
        </w:rPr>
        <w:t>اين كه اين نزديكان، جزئى از گروههاى سياسى و اقتصادى خاصى در برون و يا درون حكومت هستند كه معمولاً براى فشار آوردن بر سياست كلّى زمامدار و منحرف كردن آن در موارد متعدد، از توان قابل توجّهى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امام على عليه السلام خطر اطرافيان را بر روند اسلام و اهدافش بزرگتر از يك خطر لحظه اى مى بيند و لذا استانداران و كارگزاران خويش را بشدّت زير نظر داشت و از آنان حساب مى كشيد و فرمانهايى را برايشان صادر مى كرد و در اين باره از آن حضرت، ميراث بزرگى براى ما بر جاى مانده است كه بايد سياستمداران، انديشمندان و دولتمردان اسلامى در هر عصرى از آن الهام بگيرند، تا از خطرهاى پنهانى و پيشامدهاى ناگهانى كه از سوى اطرافيان و نزديكان ناشايست رخ مى كند، دور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به مالك اشتر چنين مى نويسد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گذشته، زمامداران را خواص و نزديكانى است كه در وجودشان خصلتهايى هست چون خودكامگى، چپاولگرى و نامردى در روابط اقتصادى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توست كه اسباب چنين خصلتهايى را ريشه كن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به هيچ يك از حاشيه </w:t>
      </w:r>
    </w:p>
    <w:p>
      <w:pPr>
        <w:pStyle w:val="BookText"/>
        <w:rPr/>
      </w:pPr>
      <w:r>
        <w:rPr>
          <w:rFonts w:ascii="IRNazanin" w:hAnsi="IRNazanin" w:eastAsia="IRNazanin"/>
          <w:color w:val="111111"/>
          <w:sz w:val="28"/>
          <w:sz w:val="28"/>
          <w:szCs w:val="28"/>
          <w:rtl w:val="true"/>
          <w:lang w:bidi="fa-IR"/>
        </w:rPr>
        <w:t>نشينان و خواصت زمينى مبخش و هرگز رخصت مده كه بر تو در احداث كشتزارى طمع كنند كه كشاورزان مجاورش، در سهم آب يا كارى كه همگان به يارى يكديگر انجام داده اند زيان بينند يا اين كه هزينه كشتزار اينان بر آنان تحميل شود كه در اين</w:t>
      </w:r>
    </w:p>
    <w:p>
      <w:pPr>
        <w:pStyle w:val="BookText"/>
        <w:rPr/>
      </w:pPr>
      <w:r>
        <w:rPr>
          <w:rFonts w:ascii="IRNazanin" w:hAnsi="IRNazanin" w:eastAsia="IRNazanin"/>
          <w:color w:val="111111"/>
          <w:sz w:val="28"/>
          <w:sz w:val="28"/>
          <w:szCs w:val="28"/>
          <w:rtl w:val="true"/>
          <w:lang w:bidi="fa-IR"/>
        </w:rPr>
        <w:t>صورت در عيش و نوششان بهره اى نبرى امّا ننگ كردار بدشان را در اين جهان و آن جهان به دوش 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درباره منافقانى كه به اشرار و ستمگران كمك كردند و در ارتكاب گناهان با آنها شريك بودند، هشدار مى دهد و نيز درباره فرصت طلبان، طبل زنندگان و ستايشگرانى هشدار مى دهد كه جز نفاق و رياكارى چيزى ندارند و راستگويى را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مالك اشتر را تشويق مى كند كه افرادى را برگزيند كه سخن حق را مى گويند، هر چند تلخ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اشتر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بدترين وزيرانت كسى است كه پيش از تو وزارت اشرار كرده است و در جناياتشان شريك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هيچ روى همرازشان مگير كه آنان به هر حال، جنايتكاران را يارند و ستمگران را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يقين به جاى آنان، نيروهاى بهترى در اختياردارى كه در نيروى انديشه و اجرا، دست كمى از آنان ندارند، بى آن كه جنايات و بارگران ستمهاى پيشين، بر خاطره هاشان سنگينى كند، چرا كه در ستم و جنايت، همكار ستمگر و جنايت پيشه اى نبوده اند و امتيازهاى برترشان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هاشان سبك تر، كارشان بيشتر و بهتر، گرايششان به تو افزونتر و دلبستگى شان به بيگانه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نشستهاى سرّى و محافل انس، اينان را برگزين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گزيده ترين همكاران برگزيده ات مى بايد كسى باشد كه با تو سخن تلخ حق را بى پرده تر بگويد و در كارى كه خدا براى اولياى خود ناخوش دارد و تو از سرِ هوسرانى بدان دست يازيده اى كمتر يارى ات دهد و هرچه بيشتر خود را به پاكان و راستان نزديك كن و همكارانت را بياموز كه بيش از حد تو را ستايش نكنند و با بر شمردن كارهاى ناكرده، بيهوده شادمانت نكنند كه ثناگويى فراوان خودخواهى مى آورد و به تكبّر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مى گويد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وانگهى با فرماندهانى بيشتر در پيوند تنگاتنگ باش كه از خانواده هاى ريشه دار و شايسته باشند و داراى پيشينه اى درخشان و آنهايى كه دلاور و سلحشور و بخشنده </w:t>
      </w:r>
      <w:bookmarkStart w:id="247" w:name="pg7327_54453"/>
    </w:p>
    <w:p>
      <w:pPr>
        <w:pStyle w:val="BookText"/>
        <w:rPr/>
      </w:pPr>
      <w:bookmarkEnd w:id="247"/>
      <w:r>
        <w:rPr>
          <w:rFonts w:ascii="IRNazanin" w:hAnsi="IRNazanin" w:eastAsia="IRNazanin"/>
          <w:color w:val="111111"/>
          <w:sz w:val="28"/>
          <w:sz w:val="28"/>
          <w:szCs w:val="28"/>
          <w:rtl w:val="true"/>
          <w:lang w:bidi="fa-IR"/>
        </w:rPr>
        <w:t>و بلند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اينان به مجموعه اى از بزرگواريها آراسته اند و ريشه در ارزشها و نيكيها دارند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973939_1051229030"/>
      <w:bookmarkStart w:id="249" w:name="_Toc79"/>
      <w:bookmarkEnd w:id="248"/>
      <w:r>
        <w:rPr>
          <w:rtl w:val="true"/>
        </w:rPr>
        <w:t>حكومت، پاسدارى كردن است نه سلطه يافتن</w:t>
      </w:r>
      <w:bookmarkEnd w:id="249"/>
    </w:p>
    <w:p>
      <w:pPr>
        <w:pStyle w:val="BookText"/>
        <w:rPr/>
      </w:pPr>
      <w:r>
        <w:rPr>
          <w:rFonts w:ascii="IRNazanin" w:hAnsi="IRNazanin" w:eastAsia="IRNazanin"/>
          <w:color w:val="111111"/>
          <w:sz w:val="28"/>
          <w:sz w:val="28"/>
          <w:szCs w:val="28"/>
          <w:rtl w:val="true"/>
          <w:lang w:bidi="fa-IR"/>
        </w:rPr>
        <w:t>حكومت كردن، انسان را وسوسه مى كند كه بر مردم سلطه پيدا كند و اين وسوسه، خيالى نيست بلكه بر ممارست و عمل استوار است و مجموعه قوانين، رسوم، آموزه ها، فرمانهاى ادارى و نيز مجموعه دستگاههاى ادارى، پليس، ادارات كارمندان و مأموران ماليات بگير و ديگران، يك نوع سلطه آمرانه را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ماهيت حرفه اى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يافتن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مصلحان مى خواهند نيشهاى سلطه يافتن و چنگالهاى آن را از حكومت بيرون بكشند تا آن را به ريشه اش كه بايد حكومت مردمى باشد باز گردانند، در برابر انگيزه سلطه يافتن و ديوانسالارى مقاومت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طريق رواج دادن اصول حق و عدالت و بدون خود كامگى در تعيين مصداق اين اصول، با زورگويى و ديكتاتورى و سلطه نزديكان مبارزه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اينان در پيشگاه خداوند و نيز در برابر مردم، مورد باز پرسى قرار مى گيرند چرا كه حق و عدالت ملك همه مردم است و محور توجّه، گفتگو و تحصيل آنان است و آنچه را كه زمامداران بايد انجام دهند، آن است كه به توجيه و تربيت مردم بپردازند و بر حُسن اجراى سياسى عدالت نظارت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در حالى كه نقش پيشاهنگ تربيتى خود را ايفا مى كنند، به تربيت خويش نيز مى پردازند، تا از وسوسه هاى شيطان، آلودگيهاى نفس و هوسها رهايى يابند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زمامداران با ملّت از لحاظ اين كه هر دو انسانند و دچار خطا مى شوند، هيچ </w:t>
      </w:r>
    </w:p>
    <w:p>
      <w:pPr>
        <w:pStyle w:val="BookText"/>
        <w:rPr/>
      </w:pPr>
      <w:r>
        <w:rPr>
          <w:rFonts w:ascii="IRNazanin" w:hAnsi="IRNazanin" w:eastAsia="IRNazanin"/>
          <w:color w:val="111111"/>
          <w:sz w:val="28"/>
          <w:sz w:val="28"/>
          <w:szCs w:val="28"/>
          <w:rtl w:val="true"/>
          <w:lang w:bidi="fa-IR"/>
        </w:rPr>
        <w:t>تفاوتى ندارند، ليكن خطاى زمامدار، زيان و تأثير بيشترى دارد، زيرا وى بيشتر به مردم زيان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زمامدار خطا كند، مردم آن را مى بينند و ممكن است نسبت به آن زياده روى كنند و اين زياده روى نيز، تأثير بد خطاى زمامدار را دو چندان مى سازد و در اين صورت، چه كسى زمامدار را وادار خواهد كرد كه به سلطه جويى، اجبار، خشونت و ستمگرى دست نزند؟ چه كسى مى تواند با رشد نفوذ نزديكان او مبارزه كند و يا فعاليتهاى منفى آنان را محدود سازد؟</w:t>
      </w:r>
    </w:p>
    <w:p>
      <w:pPr>
        <w:pStyle w:val="BookText"/>
        <w:rPr/>
      </w:pPr>
      <w:r>
        <w:rPr>
          <w:rFonts w:ascii="IRNazanin" w:hAnsi="IRNazanin" w:eastAsia="IRNazanin"/>
          <w:color w:val="111111"/>
          <w:sz w:val="28"/>
          <w:sz w:val="28"/>
          <w:szCs w:val="28"/>
          <w:rtl w:val="true"/>
          <w:lang w:bidi="fa-IR"/>
        </w:rPr>
        <w:t>آرى، زمامدار از طريق دو چيز مى تواند، نزديكان خويش را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هوسهاى نفسانى پيروى نكند و خود را در خدمت كارهاى شايسته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نسبت به ملّت، محبّت حقيقى، فطرى و پايدار باشد، نه محبّت شعارى، يا مصلحتى و يا مرحله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خطاب به مالك اشتر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شناخت شايستگان را رهنمون باشد، تنها نام نيكى است كه خدا به سود آنان بر زبان بندگانش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بايد عمل صالح، پسنديده ترين اندوخته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بر هوس خويشتن خويش مالك باش و از آنچه حلالت نيست، خود بر خويش سخت بگير كه چنين خود ستيزى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آن چه نفس خوش يا ناخوشش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انصاف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تو را پوششى بايد كه تار و پودش مهر مردم و دوستى و لطفى به آنان باشد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زمامدار جلو انگيزه هاى منفى نفس را مى گيرد، ليكن نزديكان بد، چهره آن را دگرگون مى سازند، نيرنگ به كار مى برند و دروغ مى گويند و در نتيجه، انگيزه هاى منفى زمامدار را تحريك مى كند و دراين جا، آتش خطاى نفس فورا زبانه مى كشد و او به خشونت پناه مى برد و حكومت متكى بر خشونت را تشويق مى كند زيرا حكومت در طول تاريخ ملتها و جوامع ابزار سنّتى خشونت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حكومت ابزار آماده و مجهّز خشونت به شمار مى رود و به همين دليل نفس </w:t>
      </w:r>
    </w:p>
    <w:p>
      <w:pPr>
        <w:pStyle w:val="BookText"/>
        <w:rPr/>
      </w:pPr>
      <w:r>
        <w:rPr>
          <w:rFonts w:ascii="IRNazanin" w:hAnsi="IRNazanin" w:eastAsia="IRNazanin"/>
          <w:color w:val="111111"/>
          <w:sz w:val="28"/>
          <w:sz w:val="28"/>
          <w:szCs w:val="28"/>
          <w:rtl w:val="true"/>
          <w:lang w:bidi="fa-IR"/>
        </w:rPr>
        <w:t xml:space="preserve">برافروخته و فريب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خودش فريب خورده باشد و يا از سوى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حومه خشونت مى كشاند و ابزار سركوب را در دست زمامدار مى سپارد و دوره هاى مصيبت بار، يعنى دوره خشونت و ارعاب آغاز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شدن ارعاب، همان پايان يافتن نقش تكليفى يك حكومت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خطاهاى زمامدار ممكن است آمرزيده شود، امّا اگر در ميان مردم، ايجاد رعب و وحشت كند، هرگز آمرزيده نخواهد شد زيرا ارعاب همان جنايت كشتار است كه هم از سوى خدا و هم از سوى مردم بايد مورد قصاص قرار گيرد و از دايره سياست و جرايم معمولى بيرون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ميان دو اصل رابطه واقعى، فراگير و در سطح عالى بر 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خودت نمى پسندى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اصلى است كه از تو مى خواهد، تا آنچه را دوست نمى دارى كه ديگران در حق تو انجام دهند، تو هم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كارهاى تو را مى نگرند، همچنان كه تو در كار زمامداران پيش از خود مى نگريستى و درباره تو همانها را مى گويند كه تو درباره ديگران مى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خشونت، منفور و مردود است و خشم خدا و مردم را در پى دارد، زمامدار جامعه بايد پيش از آن كه خشونت به خرج دهد، از خشم خويش بر ضد زمامداران،در آن هنگام كه يكى از افراد ملّت بود و هنوز زمام قدرت را در دست نگرفته بود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بايد از اعمالى كه دوست نمى داشت زمامدار و يا ديگران در حق او انجام دهند بشدّت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او آن است كه هماره ميان حالت انسانى خويش در هنگامى كه از افراد معمولى ملّت بود؛ و ميان حالت سلطه جويانه اش در هنگامى كه زمامدار جامعه است و زمام امور را در دست گرفته است و بر سرنوشت مردم سلطه دارد، مقايسه كند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مقايسه هميشگى ميان اين دو حالت، موجب مى شود كه او بر ضوابط پاى </w:t>
      </w:r>
    </w:p>
    <w:p>
      <w:pPr>
        <w:pStyle w:val="BookText"/>
        <w:rPr/>
      </w:pPr>
      <w:r>
        <w:rPr>
          <w:rFonts w:ascii="IRNazanin" w:hAnsi="IRNazanin" w:eastAsia="IRNazanin"/>
          <w:color w:val="111111"/>
          <w:sz w:val="28"/>
          <w:sz w:val="28"/>
          <w:szCs w:val="28"/>
          <w:rtl w:val="true"/>
          <w:lang w:bidi="fa-IR"/>
        </w:rPr>
        <w:t>بند و شيفته عدالت و حق و راستى باشد و از اعمال خشونت دورى كند و در اين باره از محبّت خويش نسبت به ملّت و محبّت ملّت نسبت به وى و نيز از باورش به عدالت الهى، كمك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به مالك اشتر چنين هشدار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كه مردم را درنده اى خون آشام باشى كه خوردنشان را غنيمت بشمارى، چرا كه مردم به تمام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دين برادران تواند، يا در آفرينش همنوعانت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مى لغزند، به آفتها دچار مى شوند و دانسته يا ندانسته به كارهايى دست مى يازند و تو بايد از گذشت و چشم پوشى چندان بهره مندشان كنى كه چشم پوشى و گذشت خدا را در مورد خود چشم دارى كه تو فراتر از مردمى و واگذارنده كار مصر به تو فراتر از تو؛ و خدا فراتر از ولايت دهنده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برادران دينى تواند و يا در آفرينش همنوعانت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سفارش امام عليه السلام نياز به بررسى ويژه دارد، زيرا سخنى بسيار ارزشمند و در بردارنده حكمت و حق و سود است و چون از زبان على بن ابى طالب و نگاشته اوست، به آثار بزرگ فكرى و سياسى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سياستها، ديدگاهها، مكتبها، نگاشته ها و شيوه هاى دورانهاى خشونت و ديكتاتورى و ستمگرى و خونريزى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سفارش، هر چند وجودش در منظومه انديشه هاى امام على عليه السلام بسيار طبيعى است ليكن با اين وجود، از زمان درك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مردم آن را بفهمند و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جلوتر است، آن هم با توجّه به استوارى، ايجاز و جامع و مانع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سفارش و دستورالعمل امام على عليه السلام يك دليل فكرى و سياسى ارشادگر و الهام بخش براى تمامى كسانى است كه در همه زمانها و با نامهاى مختلف از دموكراسى دفاع و حمايت مى كنند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پيش در آمد، خوب است كه از يك واقعه تاريخى بزرگ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همان آمدن دورانهاى اديان است و به همين سبب، ايدئولوژيهايى كه يقينا با </w:t>
      </w:r>
    </w:p>
    <w:p>
      <w:pPr>
        <w:pStyle w:val="BookText"/>
        <w:rPr/>
      </w:pPr>
      <w:r>
        <w:rPr>
          <w:rFonts w:ascii="IRNazanin" w:hAnsi="IRNazanin" w:eastAsia="IRNazanin"/>
          <w:color w:val="111111"/>
          <w:sz w:val="28"/>
          <w:sz w:val="28"/>
          <w:szCs w:val="28"/>
          <w:rtl w:val="true"/>
          <w:lang w:bidi="fa-IR"/>
        </w:rPr>
        <w:t>آرمانهاى بشرى و الهى ارتباط دارد، پيدايش نوع جديدى تعصب ايدئولوژيكى و سياسى را كه در چهار چوب دينى وجود دارد، ليكن جزء دين نيست، اعلان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اديان با گذشت، تعصب خشك و كوركورانه و انشعابها و درگيريهايى را كه از پيامدهاى اين تعصب است، مردود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تاريخ رويدادهاى خونين و وحشتناكى را ثبت كرده است كه از درگيريها و كشمكشهاى يك دين با دين ديگر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نبردهاى خونين را ميان اردوهاى ايدئولوژى و سياسى نيز ثبت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افراطى مذهبى از عواملى بوده كه به انشعابها و بالا رفتن تنش در ميان گروههاى انشعاب يافته تا سطح جنگ،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دو آيين اسلام و مسيحيّت نمونه هاى فراوانى از درگيريهاى داخلى و خونين به چشم مى خورند كه اين موضوع را تأييد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تعصب خشك و افراطى، در درون اردوى دين واحد به يك عنصر مذهبى كينه توزانه و خطرناك تبديل شود، يقينا با اردوى دينى ديگر نمى تواند از لحاظ ايدئولوژى زندگى مسالمت آميز داشته 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پيامدهاى تعصب شديد مذهبى، بروز ارعاب مذهبى به نام دين است، در حالى كه دين از چنين ارعابى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ارعاب مزبور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ارعاب فكرى و جلوگيرى از آزاد انديشى و ارعاب خود انسان و گرفتن جان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منافع ويژه نيروهاى با نفوذ اجتماعى و استثمارگر، آنان را وادار مى سازد كه به منظور توجيه اين منافع و رسيدن به منافع جديد، از شعارها و گفتارهاى مذهبى بهره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جنگهاى صليبى كه بيش از يك قرن ادامه يافت، همين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يكى از پاپها فتوا صادر كرد كه مسيحيان بايد به ارض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بر كشورهاى شرقى سلطه يابند، تا از اين طريق، بحران عميقى كه در درجه نخست، فئوداليسم فرانسه گرفتار آن شده است، حل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بحران و درگيرى بر سرمالكيت زمينهاى سرسبز و حاصلخيز بود و اين در زمانى اتفاق افتاد كه نظام فئوداليسم، به طور كلّى، دچار بحران اقتصادى بود و فئودالها، تنها راه حل اين بحران اقتصادى داخلى را در رفتن به شرق و سلطه يافتن بر منابع اقتصادى اين سرزمين مى دانستند و فتواى پاپ را پوشش دينى براى اين تجاوز ويرانگر صليبى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افرادى كه گرفتار جنون مذهبى بودند، نقش بزرگى را در مقدس جلوه دادن جنگهاى صليبى و آماده ساختن آن، بازى كردند و با گروههاى بزرگى از كسانى كه بدان ايمان داشتند، آن را پشتيبانى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واقعه چنين نتيجه مى گيريم كه تاريخ عصرها و دورانهاى زمانى متعدد شاهد درگيريها و نبردهاى داغ و خونينى بوده است آن هم نه تنها ميان اردوهاى دينى و ايدئولوژى مخالف يكديگر بلكه در درون اردوى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هر حزب يا فرقه يا گروه و يا از هر دسته اى كه از اين حزب و فرقه انشعاب پيدا كرده بود، در زمينه سياست و ايدئولوژى صدايى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شعارى 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زيان بزرگى را بر بشريت وارد ساختند، زيرا در حالى كه بشريت با حركتهاى متمدّنانه خود به سوى افق انسانى، جهانى و تاريخى بهتر پيش مى رفت، ناگهان ديد كه به تجزيه ها و انشعابهاى فرقه گرايى و مذهبى خشك برمى گردد و در نتيجه، تمامى بشريت لطمه ديد، بشريتى كه دوران اجتماعى و سياسى قبيله اى را پشت سرگذارده بود، به دوران چند دستگى، آن هم با بدترين شكل آن، يعنى شكل فرقه گرايى و جنگهاى تن به تن و خونين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فرقه گرايى روابط سياسى و ايدئولوژيكى به صورت عوامل تهديد كننده يگانگيهاى ميهنى و ملّى و يگانگيهاى بشرى در سطح گسترده در آمد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حلّى كه امام على عليه السلام براى رويارويى عملى با اين مشكل در آن زمان ارايه داد، يك راه حلّ تاريخى براى هر مشكلى از اين دست به شمار مى رود، چرا كه اين </w:t>
      </w:r>
      <w:bookmarkStart w:id="250" w:name="pg7327_54459"/>
    </w:p>
    <w:p>
      <w:pPr>
        <w:pStyle w:val="BookText"/>
        <w:rPr/>
      </w:pPr>
      <w:bookmarkEnd w:id="250"/>
      <w:r>
        <w:rPr>
          <w:rFonts w:ascii="IRNazanin" w:hAnsi="IRNazanin" w:eastAsia="IRNazanin"/>
          <w:color w:val="111111"/>
          <w:sz w:val="28"/>
          <w:sz w:val="28"/>
          <w:szCs w:val="28"/>
          <w:rtl w:val="true"/>
          <w:lang w:bidi="fa-IR"/>
        </w:rPr>
        <w:t xml:space="preserve">راه حل در ماهيت و افقهايش يك نوع دستور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براى حلّ مشكلات روابط ميان نيروها،گروهها و طرفهاى مختلف ايدئولوژيكى و سياسى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امام على عليه السلام بر دو ركن استوار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برادرى ايمانى و سياسى كه اين ركن، يگانگى انديشه ها و ارتباطات و ديگر همبستگيها را در بر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دوم كه مهمتر است، آن است كه به حكومت مذهبى يادآورى مى كند كه انسان پيرو مذهب ديگر، از لحاظ آفرينش همانند انسانى است كه پيرو اين حكومت است و دليلى وجود ندارد كه مقام حكومتى خودش را از او برتر بداند و به همين دليل، او را سركوب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داشته باشيم كه اين سخن امام على عليه السلام در مرحله نخست، از ارزش ويژه و بى نظيرى برخوردار است، بويژه كه در آن زمان، نوعى ديدگاه برترى جويى بر كفّار ذمّى و گستاخى نسبت به آنان از سوى برخى از مأموران گردآورنده ماليات و برخى از افراد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تكيه ناآگاهانه بر انديشه 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تأكيد امام على عليه السلام بر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همانندى در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انديشه نخست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برادرى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سنگ زيرين دموكراسى را در ميان مردم از ملتها، نحله ها، احزاب، گروهها و اقليتهاى قومى، مى گذارد و چهار چوب آزادى انديشه را مشخص مى كند، همان آزادى كه سركوب آن امكانپذير نيست</w:t>
      </w:r>
      <w:r>
        <w:rPr>
          <w:rFonts w:eastAsia="IRNazanin" w:cs="IRNazanin"/>
          <w:color w:val="111111"/>
          <w:sz w:val="28"/>
          <w:szCs w:val="28"/>
          <w:rtl w:val="true"/>
          <w:lang w:bidi="fa-IR"/>
        </w:rPr>
        <w:t>.</w:t>
      </w:r>
    </w:p>
    <w:p>
      <w:pPr>
        <w:pStyle w:val="Heading3"/>
        <w:numPr>
          <w:ilvl w:val="2"/>
          <w:numId w:val="1"/>
        </w:numPr>
        <w:rPr/>
      </w:pPr>
      <w:bookmarkStart w:id="251" w:name="__RefHeading___Toc973941_1051229030"/>
      <w:bookmarkStart w:id="252" w:name="_Toc80"/>
      <w:bookmarkEnd w:id="251"/>
      <w:r>
        <w:rPr>
          <w:rtl w:val="true"/>
        </w:rPr>
        <w:t>خونريزى ناروا و زوال نعمت زمامدارى</w:t>
      </w:r>
      <w:bookmarkEnd w:id="25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بدترين نوع ستمگرى، خونريزى نارواست و لذا اميرمؤمنان على عليه السلام به استاندارانش سفارش مى كند كه از خونريزى ناروا، دورى كنند، زيرا ريختن خون، نشانه زوال نعمت و سرنگونى حكومت است و پيامدهاى ناگوار در پى دارد و لذا خداوند در روز قيامت، نخست به داورى درباره خونهاى ريخته شده بندگانش </w:t>
      </w:r>
    </w:p>
    <w:p>
      <w:pPr>
        <w:pStyle w:val="BookText"/>
        <w:rPr/>
      </w:pPr>
      <w:r>
        <w:rPr>
          <w:rFonts w:ascii="IRNazanin" w:hAnsi="IRNazanin" w:eastAsia="IRNazanin"/>
          <w:color w:val="111111"/>
          <w:sz w:val="28"/>
          <w:sz w:val="28"/>
          <w:szCs w:val="28"/>
          <w:rtl w:val="true"/>
          <w:lang w:bidi="fa-IR"/>
        </w:rPr>
        <w:t>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نامه اش به مالك اشتر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و خونريزى ناروا سخت بپرهيز كه آن به خشم خدا نزديكترين باشد و بزرگترين كيفر را در پى دارد و هم زوال نعمت و سرنگونى را زمينه سازترين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روز قيامت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داد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خونهاى بناحق ريخته شده بندگانش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هيچ روى با ريختن خون حرام، پايه هاى فرمانروايى خويش را استوار مكن كه اين از عوامل ناتوانى و سستى و حتّى نابودى و از دست رفتن فرمانروايى است؛ و در مورد قتل عمد، هيچ عذرى در نزد خدا و من پذيرفته نيست، چرا كه در اين باره قصاص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اعمال استانداران مسؤول است و نمى تواند خويشتن را از جنايتهاى ناروايى كه آنان مرتكب مى شوند تبرئه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افزايش جنايتها، نشانگر ماهيت خون آشامى كل نظام است و همه مقامات، با اختلاف درجات و پستهايى كه در كادر رهبرى نظام دارند،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نظام مسؤوليت دارد كه در حساب كشى از دستگاههاى اجرايى كه وظايف امنيتى و سياسى را برعهده دارند، قاطعيت و شدّت عمل به خرج دهد، تا اين دستگاهها دقيقا اصول حق و عدالت اسلامى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خونريزى بالاترين سطح تجاوز و ستم بر شهروندان باشد، يقينا مراتب پايين تر ستم و تجاوز نيز وجود خواهد داشت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داراييها، زندان، كتك زدن، تجاوز بر خانواده و تبعيد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ستمها زمامدار را در جايگاه دشمنى با خداوند قرار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كس كه بر بندكان خدا ستم كند، نه با ستمديده كه با خدا در ستيز باشد؛ و كسى كه خدا با او بستيزد، منطقش را فرو مى كوبد و چنين كسى در جنگ با خداست، تا هنگامى كه از ستمكارى دست بردارد و يا توبه كند و هيچ چيزى در دگرگونى نعمت خدا و شتاب بخشيدن به عذاب او چونان پاى فشردن بر ستم نباشد، چرا كه خداوند ناله ستمديدگان را مى شنود و در كمين ستمكاران است</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 كه ستمگرى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را به تصميم گيريهاى عجولانه اى سوق </w:t>
      </w:r>
      <w:bookmarkStart w:id="253" w:name="pg7327_54461"/>
    </w:p>
    <w:p>
      <w:pPr>
        <w:pStyle w:val="BookText"/>
        <w:rPr/>
      </w:pPr>
      <w:bookmarkEnd w:id="253"/>
      <w:r>
        <w:rPr>
          <w:rFonts w:ascii="IRNazanin" w:hAnsi="IRNazanin" w:eastAsia="IRNazanin"/>
          <w:color w:val="111111"/>
          <w:sz w:val="28"/>
          <w:sz w:val="28"/>
          <w:szCs w:val="28"/>
          <w:rtl w:val="true"/>
          <w:lang w:bidi="fa-IR"/>
        </w:rPr>
        <w:t>مى دهد كه به سرنوشت افراد ملّت يا حقوق و يا كرامت او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تأكيد مى كند كه نبايد خشم و يورش هماهنگ باشد و صدور فرمانها در حالتهاى خشم و عصبانيت بسيار خطرناك است و به خاطر حفظ عدالت، بايد صدور فرمانها را از هنگامه خشم به واپس افكند و فرصتى را چشم كشد كه روان انسان در آن آرامش پيدا كند و آثار خشم فرو بنشيند و در اين راستا، امام على عليه السلام خطاب به استاندارش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غرورت، فوران خشمت، يورش دستت و تندى زبانت را با قدرت مالك باش و با دورى از شتاب و پس افكندن خشم، تا آرامش روحى و تسلط كامل بر نفس، از آسيب اين همه بپرهيز</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973943_1051229030"/>
      <w:bookmarkStart w:id="255" w:name="_Toc81"/>
      <w:bookmarkEnd w:id="254"/>
      <w:r>
        <w:rPr>
          <w:rtl w:val="true"/>
        </w:rPr>
        <w:t>اصول و پايه هايى كه بايد به خاطر رعايت عدالت</w:t>
      </w:r>
      <w:bookmarkEnd w:id="255"/>
    </w:p>
    <w:p>
      <w:pPr>
        <w:pStyle w:val="BookText"/>
        <w:rPr/>
      </w:pPr>
      <w:r>
        <w:rPr>
          <w:rFonts w:ascii="IRNazanin" w:hAnsi="IRNazanin" w:eastAsia="IRNazanin"/>
          <w:color w:val="111111"/>
          <w:sz w:val="28"/>
          <w:sz w:val="28"/>
          <w:szCs w:val="28"/>
          <w:rtl w:val="true"/>
          <w:lang w:bidi="fa-IR"/>
        </w:rPr>
        <w:t>در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با ملّت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نظر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گيرد</w:t>
      </w:r>
    </w:p>
    <w:p>
      <w:pPr>
        <w:pStyle w:val="BookText"/>
        <w:rPr/>
      </w:pPr>
      <w:r>
        <w:rPr>
          <w:rFonts w:ascii="IRNazanin" w:hAnsi="IRNazanin" w:eastAsia="IRNazanin"/>
          <w:color w:val="111111"/>
          <w:sz w:val="28"/>
          <w:sz w:val="28"/>
          <w:szCs w:val="28"/>
          <w:rtl w:val="true"/>
          <w:lang w:bidi="fa-IR"/>
        </w:rPr>
        <w:t>محبّت زمامدار نسبت به ملّت وى را وا مى دارد كه در پيشرفت ارتباطش با ملّت، اصول حقانى و پايدارى را رعايت كند و از افتادن به دام روابط منفى كه احيانا نزديكان بد آن را بر او تحميل مى كنند، بشدّت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عدالت درباره ارتباط و طرز فكر، ضوابطى دارد كه نبايد آنها را ناديده گرفت و يا آنها را پيرو عملكردهاى خلاف واقع و سليقه اى و زودگذر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اصول با منظومه انديشه ها و اصولى ارتباط دارد كه جوهره سياسى و عقيدتى حكومت عادل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اصول، آن گونه كه امام على عليه السلام تأكيد مى كند،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جايگاه اشخاص بر طبق نيكوكارى</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مباد كه نيكوكار و بدكار را در كنارت جايگاهى يكسان باشد؛ كه اين مايه </w:t>
      </w:r>
    </w:p>
    <w:p>
      <w:pPr>
        <w:pStyle w:val="BookText"/>
        <w:rPr/>
      </w:pPr>
      <w:r>
        <w:rPr>
          <w:rFonts w:ascii="IRNazanin" w:hAnsi="IRNazanin" w:eastAsia="IRNazanin"/>
          <w:color w:val="111111"/>
          <w:sz w:val="28"/>
          <w:sz w:val="28"/>
          <w:szCs w:val="28"/>
          <w:rtl w:val="true"/>
          <w:lang w:bidi="fa-IR"/>
        </w:rPr>
        <w:t>سرخوردگى نيكان از نيكى و خوگرفتن بدان به بدى مى گردد</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از سنّتهاى شايسته اى كه مردم وارث آن هستند و نشانگر نيكى، خردگرايى، حكمت و مصلحت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سنّت شايسته اى را مشكن كه معيار عمل بزرگان اين امت بوده است و همبستگى و كار ملّت بر محورش سامان يافته است و هيچ راه و رسم جديدى ايجاد مكن كه به سنّتى از اين سنّتها آسيب رساند كه در اين صورت، بنيانگزاران اين سنّتها را پاداش باشد و تو را سنّت شكنى گناه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رابطه نزديك با دانشمندان و صاحبان حكمت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شرافت، روشن نگرى، تحول و خلاقيت مى شود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صلاح، از ميان رفتن باطل و آمدن نيكى به جاى آن را در پى دارد ونظام را با عوامل نيرومندى و پيشرفت مجهز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چيزى براى زمامدار از سياست ارتباط نزديك با افراد بى سروپا و منافقان اصلاح طلب و بردگان شهوت و يا ارتباط نزديك اين افراد با زمامدار و يا نزديكان او، خطرناكتر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آباديها را ويران مى كنند، دلها را به تباهى مى كشند، فتنه ها را بر مى انگيزند</w:t>
      </w:r>
    </w:p>
    <w:p>
      <w:pPr>
        <w:pStyle w:val="BookText"/>
        <w:rPr/>
      </w:pPr>
      <w:r>
        <w:rPr>
          <w:rFonts w:ascii="IRNazanin" w:hAnsi="IRNazanin" w:eastAsia="IRNazanin"/>
          <w:color w:val="111111"/>
          <w:sz w:val="28"/>
          <w:sz w:val="28"/>
          <w:szCs w:val="28"/>
          <w:rtl w:val="true"/>
          <w:lang w:bidi="fa-IR"/>
        </w:rPr>
        <w:t>و به حربه اى آشكار بر ضد ملّت بويژه بر ضد پيشوايان حكمت و عدالت در ميان اين ملّت تبديل مى شوند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افزايش گفت و شنود با دانشمندان و حكيمان و صاحبان مروت و انصاف، ديدگان را روشنى مى بخشد و پرده ها را كنار مى زند، از فتنه و آشوب جلوگيرى مى كند و دروغگوييهاى كسانى را كه بدروغ خود را بسان پايه هاى نظام سياسى جا زده اند و زمامدار را به تحقير ديگران و ابراز بى نيازى از آنان وامى دارند، بر ملا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bookmarkStart w:id="256" w:name="pg7327_54463"/>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تثبيت آنچه كار كشورت بدان سامان مى گيرد و در استوار ساختن آنچه امر مردم با آن پيش از اين بر پا بوده است بكوش و در اين راستا بر ميزان گفت و شنود با دانايان و همدمى با حكيمان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گذرگاه سياست، پيچها و لغزشگاهها و دالانهايى وجود دارند كه اگر كسى با انديشه ها، ديدگاهها و حكمتهاى خردمندان شركت نكند، از آنها بى خبر مى ماند و در نتيجه، گرفتار پيامدهاى بدى مى شود كه راه حل آن برايش دشوار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بدون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ملّت بدون اين كه بر آنان منت نهد و يا گزافه گويى كند و عمل كردن به وعده هايى كه به مردم داده است و دورى گزيدن از خلف وعده و خوددارى از گفتارهايى كه نمى تواند بدان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خدمتهايت به مردم، بر آنان منت منه و در عملكردهايت گزافه گويى مكن و از وعده دادنهايى كه بجاى آوردنشان را نتوانى و به آنها پشت پا مى زنى دورى گزين كه منت خدماتت را بى بها مى كند، گزافه گويى حق را بى رنگ مى سازد و خلف وعده، خشم خدا و مردم را بر مى انگيزد كه 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آنچه بدان عمل نمى كنيد، خشم بزرگ خدا را موجب مى شود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973945_1051229030"/>
      <w:bookmarkStart w:id="258" w:name="_Toc82"/>
      <w:bookmarkEnd w:id="257"/>
      <w:r>
        <w:rPr>
          <w:rtl w:val="true"/>
        </w:rPr>
        <w:t>ويژگيها و اخلاق زمامدار</w:t>
      </w:r>
      <w:bookmarkEnd w:id="258"/>
    </w:p>
    <w:p>
      <w:pPr>
        <w:pStyle w:val="BookText"/>
        <w:rPr/>
      </w:pPr>
      <w:r>
        <w:rPr>
          <w:rFonts w:ascii="IRNazanin" w:hAnsi="IRNazanin" w:eastAsia="IRNazanin"/>
          <w:color w:val="111111"/>
          <w:sz w:val="28"/>
          <w:sz w:val="28"/>
          <w:szCs w:val="28"/>
          <w:rtl w:val="true"/>
          <w:lang w:bidi="fa-IR"/>
        </w:rPr>
        <w:t>انديشه حاكم در انتخاب شخصيتهاى حكومتى و ادارى در طول تاريخ و غالبا بر ويژگيهاى سياسى كه بيانگر شيوه حكومت و سياست كلّى آن باشد و يا بر يك سرى دلايل شخصى همچون خويشاوندى، راستگويى و برتريهاى ذاتى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گاهى ممكن است برخى از گزينشهاى مقامات دولتى بدون برنامه ريزى صورت بگيرد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سياست تكامل يافته وعادلانه امام على عليه السلام ويژگيهايى كه براى حاكمان </w:t>
      </w:r>
    </w:p>
    <w:p>
      <w:pPr>
        <w:pStyle w:val="BookText"/>
        <w:rPr/>
      </w:pPr>
      <w:r>
        <w:rPr>
          <w:rFonts w:ascii="IRNazanin" w:hAnsi="IRNazanin" w:eastAsia="IRNazanin"/>
          <w:color w:val="111111"/>
          <w:sz w:val="28"/>
          <w:sz w:val="28"/>
          <w:szCs w:val="28"/>
          <w:rtl w:val="true"/>
          <w:lang w:bidi="fa-IR"/>
        </w:rPr>
        <w:t>ضرورت دارد از نظر او دور نمى ماند زيرا مسؤوليت حكومت يك مسؤوليت تاريخى است كه براى ايجاد طرح عدالت اجتماعى بر پايه هاى استوار و محكم و با ضوابط مسؤوليتى و ادارى فعال تلاش مى كند و غالبا نسبت به ويژگيهاى شخصى زمامداران و مقامات حكومتى و ادارى چشم پوشى مى شود بويژه از سوى سياستمدارانى كه در حوزه انديشه هاى مادّى خود در زمينه دگرگونى و ساختار به يك سلسله از اصول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اين سياستمداران به ويژگيهايى به عنوان امور دست دوم مى نگرند كه در مقايسه با امور عمومى بنيادى ارزش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جزئيات اخلاقى فرد را جدا از سياست علمى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سستى و آشفتگى اين برداشت و عملكرد، بسيار روشن است و يقينا زيان آور نيز مى باشد زيرا سياست به رغم اين كه انديشه هاى ژرف و سطحى را در واقعيت اجتماعى رواج مى دهد، ليكن با يك اشاره جادويى نمى تواند مردم را بسازد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وابستگان احزاب سياسى مشخص، به سياست حزب خود و انديشه ها و برنامه هاى آن اعتقاد دارند ليكن اين انديشه ها و برنامه ها نمى تواند خصلتهاى اصيل انسانى را در طرفدارانش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 كه حزب سياسى از لحاظ شمارش، اين شخص و يا آن شخص را به خود منتسب مى كند ليكن اين حزب گاهى در برنامه ها و انديشهاى خود افراط مى كند و يا آنها را در معرض انحراف و آسيبهايى قرار مى دهد كه بر اعتبار چندى و چونى آن اثر مى گذارد و اين افراط و يا انحراف بر اثر ويژگيهاى اخلاقى افراد به وجود مى آيد، همان ويژگيهايى كه كارهاى سياسى را به سوى خود مى كشاند و آنها را تحريف مى كند و لباسهاى خود را بر آنها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ايدئولوژى و سياست نمى توانند فرد را از خطاهايى نگهدارند كه بر اثر سرشت اخلاقى و طبيعت خاص او به وقوع </w:t>
      </w:r>
    </w:p>
    <w:p>
      <w:pPr>
        <w:pStyle w:val="BookText"/>
        <w:rPr/>
      </w:pPr>
      <w:r>
        <w:rPr>
          <w:rFonts w:ascii="IRNazanin" w:hAnsi="IRNazanin" w:eastAsia="IRNazanin"/>
          <w:color w:val="111111"/>
          <w:sz w:val="28"/>
          <w:sz w:val="28"/>
          <w:szCs w:val="28"/>
          <w:rtl w:val="true"/>
          <w:lang w:bidi="fa-IR"/>
        </w:rPr>
        <w:t>مى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زمينه حكومت، وجود ويژگيهاى اخلاقى غير انسانى و يا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مقامات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كارهاى غير انسانى و يا منفى كه جامعه را آزار مى دهد، منجر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امام على عليه السلام بر آن شيوه پايدار خويش در زمينه گزينش استانداران و كارگزاران حكومتى و ادارى بر اساس يگانگى شرايط عقيدتى و اخلاقى پاى مى فشارد بدين سبب است كه او مى داند كه شرايط اخلاقى نمايانگر شرط عقيدتى و تأييد آن است، چنان كه شرط عقيدتى، تبلور شرط اخلاقى و موجب پاكى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از طريق اين نظرگاه خويش يك الگوى اساسى و سود بخشى را براى ساختن جامعه سعادتمند به بشريت و نيروهاى سياسى مدافع عدالت و صلح و پيشرفت ارايه مى دهد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ساختن چنين جامعه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انسانهايى</w:t>
      </w:r>
    </w:p>
    <w:p>
      <w:pPr>
        <w:pStyle w:val="BookText"/>
        <w:rPr/>
      </w:pPr>
      <w:r>
        <w:rPr>
          <w:rFonts w:ascii="IRNazanin" w:hAnsi="IRNazanin" w:eastAsia="IRNazanin"/>
          <w:color w:val="111111"/>
          <w:sz w:val="28"/>
          <w:sz w:val="28"/>
          <w:szCs w:val="28"/>
          <w:rtl w:val="true"/>
          <w:lang w:bidi="fa-IR"/>
        </w:rPr>
        <w:t>ساخت كه هم از لحاظ عقيدتى و هم از لحاظ اخلاقى به مرحله كمال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اخلاق است كه حسن اجراى شيوه سياسى عدالت اجتماعى را تضمين مى كند و در صورت نبودن اخلاق، شهروندان از سوى دولتمردان و كارمندان ادارى خود، چيزى جز خصلتها و رفتارهاى شرارت آميز كه وبال آن را بايد جامعه بر دوش بكشد، نخواهند ديد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اندازه كه ارزش و جايگاه مسؤوليت در ميان دولتمردان و كارمندان بالا رود، ارزش ويژگيها و خصلتهاى عالى اخلاقى نيز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زمامداران، بدون در نظر گرفتن سرشتهاى اخلاقى افراد، تنها بر قدرت اجرايى مسؤولان و كارگزاران تأكيد كنند، سخت دچار اشتباه شده اند زيرا قدرت اجرايى را نمى توان از خوى و سرشت افراد جدا كرد بويژه در مسؤوليتهاى مهم و حساس اجتماعى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دليل اين سخن آن است كه انسان در هر جا كه باشد و در هر پست و مقامى كه قرار بگيرد، ويژگيهاى شخصى او نيز به همراه او خواهد بود و اين ويژگيها به صورتهاى گوناگون در عملكردها و فعاليتهاى سياسى اش، خود را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ويژگيهاى اخلاقى استاندار را در هنگام گزينش مشخص مى كند و آنها ويژگيهايى هستند كه براى هر زمانى صلاحيت دارد و بايد هر مسؤولى اين ويژگيها را در خود داشته باشد، چرا كه مسؤوليت زمامدار و يا استاندار بسيار بزرگ است، چون او بر نواميس، خونها، اموال عمومى و احكام ولايت دارد و رهبر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نبايد بخيل باشد، تا به اموال آنان طمع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نبايد نادان باشد، تا آنان را با نادانى خود به گمراهى بكشاند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نبايد ستمگر باشد، تا با ستم خود، عطايا و حقوق آنان را قطع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نبايد كسى باشد كه در توزيع اموال عدالت ندارد، تا گروهى را بر گروهى ديگر مقدم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نبايد رشوه خوار باشد، تا حقوق آنان را پايمال كند و حق را به صاحبان آن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نبايد كسى باشد كه سنّت پيامبر صلى الله عليه و آله را ضايع مى كند، تا امت اسلامى را به هلاكت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ويژگيهاى اخلاقى كه امام على عليه السلام نسبت به آنها هشدار مى دهد، موجب مى شود كه رابطه ميان مردم و دولت قطع شود و زمينه، به صورت گسترده، براى بيماريها و انحرافهاى سياسى كه سياست عدالت را تهديد مى كند و روند آن را خدشه دار مى سازد، گشوده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در اين باره مى فرمايد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دانستيد كه سزاوار نيست بخيل بر ناموس و جان و غنيمتها و احكام </w:t>
      </w:r>
    </w:p>
    <w:p>
      <w:pPr>
        <w:pStyle w:val="BookText"/>
        <w:rPr/>
      </w:pPr>
      <w:r>
        <w:rPr>
          <w:rFonts w:ascii="IRNazanin" w:hAnsi="IRNazanin" w:eastAsia="IRNazanin"/>
          <w:color w:val="111111"/>
          <w:sz w:val="28"/>
          <w:sz w:val="28"/>
          <w:szCs w:val="28"/>
          <w:rtl w:val="true"/>
          <w:lang w:bidi="fa-IR"/>
        </w:rPr>
        <w:t>مسلمانان ولايت و رهبرى يابد و امامت مسلمانان را عهده دار شود تا در اموال آنها حريص گردد و نادان نيز لياقت رهبرى ندارد تا با نادانى خود مسلمانان را به گمراهى كشاند و ستمكار نيز نمى تواند رهبر مردم باشد كه با ستم حق مردم را غصب و عطاهاى آنان را قطع كند و نه كسى كه در تقسيم بيت المال عدالت ندارد، زيرا در اموال و ثروت آنان حيف و ميل مى كند و گروهى را بر گروهى مقدم مى دارد و رشوه خوار در قضاوت نمى تواند امام باشد، زيرا براى داورى با رشوه گرفتن، حقوق مردم را پايمال مى كند و حق را به صاحبان آن نمى رساند و آن كس كه سنّت پيامبر صلى الله عليه و آله را ضايع مى كند لياقت رهبرى ندارد، زيرا امت اسلامى را به هلاكت مى كشاند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خصلتهاى زشت اخلاقى كه نام برده شد، چنين به دست مى آيد كه اين ويژگيها با خود مفهوم اقتصادى و مصلحت گرايى را دارند و يك طبقه منفور بر اثر انحراف ضد انسانى كه دارد، آنها را رواج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بخل به معناى دوست داشتن دارايى و آزمندى سخت است و رشوه به معناى دادن پول و يا چيزى معادل آن در برابر خدمات شخص به صورت غير قانونى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و يا ديگر پديده انحطاط اخلاقى و سياسى، تنها در صورتى رواج پيدا مى كند كه جامعه به مرحله خطرناك تقسيم شدن به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ثروتمند كه در بالاترين پله نردبان اجتماعى گرفته است و گروه اكثريت جامعه كه از تهى دستان، ناتوانان و بيچارگان تشكيل مى شود،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وضعيّت است كه كارمند ادارى بر اثر ضعف اخلاقى در برابر وسوسه هاى مالى و زير فشار نيازمندى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ماهانه حقوق ناچيزى دريافت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منجلاب رشوت سقوط مى كند و عواملى چون آزمندى، احيانا نيازمندى، وسوسه هاى مالى و قسمت و شانس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پديده جامعه متزلزل طبقاتى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اخلاقى دست به دست هم مى دهند و مسؤولان و كارمندان دولتى را به رشوه خوارى مى كشانند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فرد رشوت دهنده و نيز شخص دلاّل، نقش كثيفى را در پخش رشوه </w:t>
      </w:r>
    </w:p>
    <w:p>
      <w:pPr>
        <w:pStyle w:val="BookText"/>
        <w:rPr/>
      </w:pPr>
      <w:r>
        <w:rPr>
          <w:rFonts w:ascii="IRNazanin" w:hAnsi="IRNazanin" w:eastAsia="IRNazanin"/>
          <w:color w:val="111111"/>
          <w:sz w:val="28"/>
          <w:sz w:val="28"/>
          <w:szCs w:val="28"/>
          <w:rtl w:val="true"/>
          <w:lang w:bidi="fa-IR"/>
        </w:rPr>
        <w:t>خوارى و سقوط شرم آور پيمانهاى اخلاقى مسؤولان بازى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رشوت دهنده، دلاّل و رشوت گيرنده، تنها بر اثر وجود عوامل واقعى در متن حركت اجتماعى كه همان عوامل طبقاتى در جامعه باشند، به جامعه و امانت و وجدان خيانت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اختصاص يافتن بخش بزرگى از ثروت جامعه به يك گروه اقليت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و يا بيرون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 شود كه بيشترينه مردم كه از سهم عادلانه در ثروت عمومى محروم شده اند به صف نيازمندانى بپيوندند كه روز به روز به تعدادشان افزوده مى شود و فراهم شدن غير منطقى اين تجمع بزرگ، زمينه را براى به وجود آمدن هرج و مرج، انحراف، شورش و انفجار اجتماعى آماده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پيدايش فتنه و آشوب در واپسين روزهاى دوران خلافت عثمانى مى تواند درسهاى بزرگى براى ما باشد زيرا بيشترينه قيام كنندگان از طبقه تهى دستان، بردگان و نيازمندان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با داعيه عدالت خواهى و با الهام گرفتن از انديشه اى كه درباره عدالت داشتند، دست به قيام زدند، امّا برخى ديگر كه اكثريت را تشكيل مى دادند، پول مى خواستند و به همين سبب، يورشهاى سخت و ويرانگرى به بيت المال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محرومان تحت تأثير احساساتى قرار دارند كه گاهى بسيارپيچيده است، ليكن نبايد ترديد داشت كه اينان كسانى هستند كه بيش از همه مردم از داشتن مايحتاج زندگى و روزى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طبيعى، هميشه خود را با ديگران مقايسه مى كند و اگر خود را همانند آنان برخوردار بنگرد، خشنود مى شود و اگر احساس محروميت كند، رنجيده خاطر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محروميت به نقطه حساس وجدان او ضربه وارد مى كند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جا، بيشترينه امواج سخت سياسى و شورشها از متن جوامع محروم و خشمگين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نگرشهاى اصلاح طلبانه براى حلّ پديده محروميت </w:t>
      </w:r>
      <w:bookmarkStart w:id="259" w:name="pg7327_54469"/>
    </w:p>
    <w:p>
      <w:pPr>
        <w:pStyle w:val="BookText"/>
        <w:rPr/>
      </w:pPr>
      <w:bookmarkEnd w:id="259"/>
      <w:r>
        <w:rPr>
          <w:rFonts w:ascii="IRNazanin" w:hAnsi="IRNazanin" w:eastAsia="IRNazanin"/>
          <w:color w:val="111111"/>
          <w:sz w:val="28"/>
          <w:sz w:val="28"/>
          <w:szCs w:val="28"/>
          <w:rtl w:val="true"/>
          <w:lang w:bidi="fa-IR"/>
        </w:rPr>
        <w:t>همت مى گمارند ليكن وقتى كه محروميت همگانى مى شود، اصلاحات از حلّ اين معضل اجتماعى ناتوان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محروميت مادّى و مالى، موجب يك سرى محروميتهاى معنوى و روانى مى شود كه آن هم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محروميت روانى نيز يكى از انواع محروميتها محسوب مى شود، زيرا به انسانيت انسان، داشتن حق كار، شركت در امور اجتماعى، بهره گيرى از امكانات اجتماعى و حضورش در صحنه هاى سياسى، فكرى و اقتصادى همانند ديگران، لطمه وارد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انحصار قدرت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طبقه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افزايش خشم منجر مى شود كه بدترين خطرهاى گوناگون از آن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هاى محروميت و خشم، سخت ترين و سهمگين ترين امواج خشونت را در قالب انديشه ها و گرايشهاى سياسى مختلف آن هم در مراحل زمانى و اوقات نامشخص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از قيامها با شتاب و فوريت به وجود مى آيد و برخى ديگر ديرتر و با گذشت زمان و برخى از آنها زير پوشش و مخفيانه به حركت خويش ادامه مى دهند، تا اين كه در زمان خاص خود منفجر مى شوند</w:t>
      </w:r>
      <w:r>
        <w:rPr>
          <w:rFonts w:eastAsia="IRNazanin" w:cs="IRNazanin"/>
          <w:color w:val="111111"/>
          <w:sz w:val="28"/>
          <w:szCs w:val="28"/>
          <w:rtl w:val="true"/>
          <w:lang w:bidi="fa-IR"/>
        </w:rPr>
        <w:t>.</w:t>
      </w:r>
    </w:p>
    <w:p>
      <w:pPr>
        <w:pStyle w:val="Heading3"/>
        <w:numPr>
          <w:ilvl w:val="2"/>
          <w:numId w:val="1"/>
        </w:numPr>
        <w:rPr/>
      </w:pPr>
      <w:bookmarkStart w:id="260" w:name="__RefHeading___Toc973947_1051229030"/>
      <w:bookmarkStart w:id="261" w:name="_Toc83"/>
      <w:bookmarkEnd w:id="260"/>
      <w:r>
        <w:rPr>
          <w:rtl w:val="true"/>
        </w:rPr>
        <w:t>عدالتِ تلخ</w:t>
      </w:r>
      <w:r>
        <w:rPr>
          <w:rtl w:val="true"/>
        </w:rPr>
        <w:t xml:space="preserve">: </w:t>
      </w:r>
      <w:r>
        <w:rPr>
          <w:rtl w:val="true"/>
        </w:rPr>
        <w:t>در آغاز با خويشتن خويش</w:t>
      </w:r>
      <w:bookmarkEnd w:id="26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خود را پيشواى مردم قرار دهد بايد پيش از آموزش ديگران به آموزش خود بياغازد و نيز پيش از آن كه با زبان و گفتار تأديب كند، با اعمال و رفتار خويش مردم را ادب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درسى را كه از تجربه شخصى اش در عدالت گرفته بود، نقل مى كرد، تجربه اى كه آن را از زهدش سيراب كرده بود و اين زهد هميشه در كنار عدالت و در حوزه پايدار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او درباره عدالت، زايده سرشت، خوى و تجربه وى بود همان گونه كه زندگى اش محراب انديشه هايش بود و هيچ فاصله اى ميان انديشه ها و رفتارهاى او در خلوت و جلوت وجود نداشت، زيرا انديشه و رفتار او بسان دو نيمه يك موجود </w:t>
      </w:r>
    </w:p>
    <w:p>
      <w:pPr>
        <w:pStyle w:val="BookText"/>
        <w:rPr/>
      </w:pPr>
      <w:r>
        <w:rPr>
          <w:rFonts w:ascii="IRNazanin" w:hAnsi="IRNazanin" w:eastAsia="IRNazanin"/>
          <w:color w:val="111111"/>
          <w:sz w:val="28"/>
          <w:sz w:val="28"/>
          <w:szCs w:val="28"/>
          <w:rtl w:val="true"/>
          <w:lang w:bidi="fa-IR"/>
        </w:rPr>
        <w:t>زنده بود كه هرگز از يكديگر جدا نمى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امام على عليه السلام از ايمان بزرگ او به اللّه كه با زهد و چيرگى بر مال اندوزى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آن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غنايش بخشيده بود، سرچشمه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بارها تكرار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دارايى چه مى كند آن كس كه بزودى اين دارايى از دست او گرفته خواهد شد و تنها پيامد و حسابرسى اش براى وى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عينيت بخشيدن اين حكمت رسا، سياست عدالت را كه بر پايه حقيقى آن استوار بود، ترسيم مى كرد، زيرا اجراى عدالت، بدون عدالت در ثروت عمومى، بدون دورى از آزمندى و انحصارطلبى و بدون نگرش زاهدانه به دنيا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 السلام در اجراى سياست عادلانه خويش، اولاً از خودش و ثانيا از خويشاوندانش و ثالثا از ياران و كارگزارانش آغاز كرد و در مرحله چهارم به مردم پرداخت و بدين ترتيب، يگانگى عدالت و فراگير بودن آن را پايه گذارى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آغاز كردن او عدالت را از خود، تاريخ طولانى دارد و از زمانى آغاز مى شود كه پيامبر بزرگ صلى الله عليه و آله سرپرستى، نگهدارى و تربيت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زهد، فروتنى، ساده زيستى و دورى كردن او از زرق و برق دنيا به على عليه السلام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درباه پيامبر صلى الله عليه و آله چنين حكايت مى كند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بر روى زمين غذا مى خورد، همانند بردگان مى نشست، كفش خويش را با دستش وصله مى زد، جامه اش را با دست خويش بر مى داشت، بر مركب برهنه سوار مى شد و كسى را به دنبالش سوار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پرده اى با نقش و نگار آويزان بود و به يكى از همسرانش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فلانه، آن را از نظرم پنهان بدار كه هرگاه بدان بنگرم به ياد دنيا و زيورهايش مى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جان و دلش از دنيا روى برتافت و ياد آن را از دلش بيرون كرد و دوست مى داشت كه زيورهاى دنيا از ديدگانش پنهان باشد، تا مبادا آن را وسيله آرامش خويش پندارد و قرارگاه خود بداند و به پست و مقام آن اميد ببندد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 اين اساس رهبر و الگوى عالى او از لحاظ فكرى و رفتارى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كه هجرت مسلمانان به مدينه اتفاق افتاد و مهاجران قهرمان، مهمانان انصار شدند، امام على عليه السلام از لحاظ فكرى و عملى به رابطه ميان كار و مزد اعتقاد داشت و در اين رابطه، سياست عادلانه اى را مى ديد كه بر پايه استحقاق و شايستگى استوار است، نه بر پايه ستم و تبعيض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نمى خواست كه مهمان برادران ايمانى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باشد و به خاطر دستمزد در مزرعه يكى از يهوديان كار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دارايى او به چهار درهم رسيد و بدين سبب، ناخشنود بود و شب و روز تلاش كرد، تا اين كه آن را به نيازمندان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پاداش اين كار نيكو، آيه كريمه در شأن او نازل شد و عملكرد او را جاودانه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اموال خويش را در شب و روز، در پنهان و آشكار، انفاق مى كنند، اجرشان با پروردگارشان است</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با فاطمه عليهاالسلامازدواج كرد، فرش خانه او به يك پوست گوسفند منحصر مى شد و اين، در حالى بود كه سهم او از وجوهات به اندازه اى بود كه اگر آن را بر بنى هاشم قسمت مى نمود، همه آنان را بسنده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خلافتش نيز چنين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عمربن عبدالعزيز درباره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كسى را پس از پيامبر صلى الله عليه و آله در ميان امت سراغ نداريم كه زاهدتر از على عليه السلام باشد</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هنگامى كه با سپاهيان جمل روبه رو شد، دليل بسيار ساده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حقانيت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راستگويى ارايه كرد، به گونه اى كه نه به داد و فرياد سخنرانيها نياز داشت و نه به اشاره نيرو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بالايى برخوردار بود تنها چنين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بصره، چرا با من دشمنى مى كنيد؟ اين رشته و بافته خانواده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پيراهنش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كوفه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پايتختى انتخاب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دارالاماره را براى او آماده كردند، تا در آن فرود آيد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p>
    <w:p>
      <w:pPr>
        <w:pStyle w:val="BookText"/>
        <w:rPr/>
      </w:pPr>
      <w:r>
        <w:rPr>
          <w:rFonts w:ascii="Amiri" w:hAnsi="Amiri" w:eastAsia="Amiri" w:cs="Amiri"/>
          <w:color w:val="111111"/>
          <w:sz w:val="28"/>
          <w:sz w:val="28"/>
          <w:szCs w:val="28"/>
          <w:rtl w:val="true"/>
          <w:lang w:bidi="ar-SA"/>
        </w:rPr>
        <w:t>اميرمؤمنان، كجا فرود مى آييد؟ آيا در كاخ فرود مى آييد؟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او سخنى بود كه نشان دهنده ماهيت عدالت او با خودش بود و نيز نشان دهنده پافشارى او برا ين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شوكت و ارزش كاخ، ميان او و عدالت خدشه ناپذيرش حايل نمى شود و با حالت تمسخر و تحقير به كاخ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كاخ خيال؟ مرا در آن فرود مياوريد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عمربن حريث براى اين كه ببيند على عليه السلام در نهار چه غذايى را ميل مى كند بر آن حضرت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ديد پيش رويش دوغ ترشى قرار دارد كه بر اثر شدت ترشى بوى تندى از آن به مشام مى رسد و نيز به همراه آن، گرده نان خشكى به چشم مى خورد كه نخاله هاى جو بر روى آن پيداست و براى شكستن آن از زانويش كمك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ديدن اين منظره سخت ناراحت شد و كنيز امام را صدا زد و او را سرزنش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فضه، آيا درباره اين شيخ از خدا پروا نمى كنيد، چرا آرد اين نان را الك نكرديد؟</w:t>
      </w:r>
    </w:p>
    <w:p>
      <w:pPr>
        <w:pStyle w:val="BookText"/>
        <w:rPr/>
      </w:pP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دوست نداريم كه پاداش بگيريم و او گناهكار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ما تعهد گرفته است كه مادام كه با او هستيم، آردى را برايش الك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به سخنانى كه ميان ياور و كنيزش ردّ و بدل مى شد، توجّهى نمى كرد، تا اين كه يكى يا دو جمله از سخنان فضه به گوش او رسيد و لذا به وى رو كرد 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در حالى كه به ياور او اشاره مى كرد،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امام از او در اين باره پرسيد و او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آرد اين نان را الك مى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چشمان امام عليه السلام پر از اشك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 آن كسى كه حتّى سه روز پى در پى از نان گندم سير نشد، تا اين كه دنيا را وداع گفت و آرد نان او الك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نانى را مى خورد كه به مراتب از اين خشك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گرده نان خويش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جامه اى در بر مى كرد كه به مراتب زبرتر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جامه اش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اگر من شيوه او را در پيش نگيرم، بيم آن دارم</w:t>
      </w:r>
    </w:p>
    <w:p>
      <w:pPr>
        <w:pStyle w:val="BookText"/>
        <w:rPr/>
      </w:pPr>
      <w:r>
        <w:rPr>
          <w:rFonts w:ascii="IRNazanin" w:hAnsi="IRNazanin" w:eastAsia="IRNazanin"/>
          <w:color w:val="111111"/>
          <w:sz w:val="28"/>
          <w:sz w:val="28"/>
          <w:szCs w:val="28"/>
          <w:rtl w:val="true"/>
          <w:lang w:bidi="fa-IR"/>
        </w:rPr>
        <w:t>كه به او نپيوندم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اصحاب امام عليه السلام ديدند كه او در صدقه دادن و بخشش دارايى خويش زياده روى مى كند،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صدقه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دارايى ات را هزينه مى كنى؟ چرا دست نگه نمى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بدانم كه خدا يك وام دادن را از من پذيرفته است، دست نگه مى دارم، ليكن به خدا سوگند، نمى دانم كه آيا او چيزى را از من پذيرفته است يا نه؟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عدى بن حاتم او را ديد كه پيش رويش مشك كوچكى از آب و چند شكسته نان جو و مقدارى نمك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من به صلاح شما نمى دانم كه روزهايت را در حال حركت و جهاد باشى و شبها بيدار بمانى و در عبادت بسر ببرى وانگهى غذاى شما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علِّلِ النَّفْسَ بِالْقُنُوعِ وَ اِلاّ</w:t>
      </w:r>
    </w:p>
    <w:p>
      <w:pPr>
        <w:pStyle w:val="BookText"/>
        <w:rPr/>
      </w:pPr>
      <w:r>
        <w:rPr>
          <w:rFonts w:ascii="Amiri" w:hAnsi="Amiri" w:eastAsia="Amiri" w:cs="Amiri"/>
          <w:color w:val="111111"/>
          <w:sz w:val="28"/>
          <w:sz w:val="28"/>
          <w:szCs w:val="28"/>
          <w:rtl w:val="true"/>
          <w:lang w:bidi="ar-SA"/>
        </w:rPr>
        <w:t>طَلَبَتْ مَنْكَ فَوْقَ ما يَكْفِيها</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تا مى توانى نفس را با قناعت كردن ناتوانش كن، و گرنه از تو بالاتر از آنچه وى را كفايت مى كند،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جريان، برخى از افراد بر اين باور بودند كه غذايى را كه امام على عليه السلام</w:t>
      </w:r>
    </w:p>
    <w:p>
      <w:pPr>
        <w:pStyle w:val="BookText"/>
        <w:rPr/>
      </w:pPr>
      <w:r>
        <w:rPr>
          <w:rFonts w:ascii="IRNazanin" w:hAnsi="IRNazanin" w:eastAsia="IRNazanin"/>
          <w:color w:val="111111"/>
          <w:sz w:val="28"/>
          <w:sz w:val="28"/>
          <w:szCs w:val="28"/>
          <w:rtl w:val="true"/>
          <w:lang w:bidi="fa-IR"/>
        </w:rPr>
        <w:t>مى خورد، ممكن است سلامتى او را به خطر بيندازد و در نتيجه، از پيكار با رقيبان و جنگ آوران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 السلام در پاسخ به اين نگرش آنان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كه مردمان به زبان حال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غذاى على بن ابى طالب اين باشد، او را از پيكار با هماوردان و ايستادن در برابر دليران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 باشيد كه در خت بيابانى كه آب كمتر مى خورد، چوبش سخت تر و درختان سبز و خرم پوستشان نازك تر است؛ و شعله آتش گياهان بيابانى افروخته تر و خاموشى آنها ديرتر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يگانگى من با پيامبر خدا صلى الله عليه و آله همچون نخلى است از نخلى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از يك ريشه روييده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يگانگى ساعد به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همه اعراب در پيكار با من پشت به پشت دهند، روى از آنان برنتابم</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پنچ سال خلافت كرد و در اين مدّت، آجرى را</w:t>
      </w:r>
    </w:p>
    <w:p>
      <w:pPr>
        <w:pStyle w:val="BookText"/>
        <w:rPr/>
      </w:pPr>
      <w:r>
        <w:rPr>
          <w:rFonts w:ascii="IRNazanin" w:hAnsi="IRNazanin" w:eastAsia="IRNazanin"/>
          <w:color w:val="111111"/>
          <w:sz w:val="28"/>
          <w:sz w:val="28"/>
          <w:szCs w:val="28"/>
          <w:rtl w:val="true"/>
          <w:lang w:bidi="fa-IR"/>
        </w:rPr>
        <w:t>روى آجرى و خشتى را روى خشتى نگذاشت، قطعه زمينى را به خود اختصاص نداد و طلا و نقره اى به عنوان ارث برجاى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ضراربن ضمره ويژگيهاى امام على عليه السلام و عدالت و زهد او را چه زيبا و كوتاه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معاويه سخن مى گويد، زيرا معاويه از او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ضرار، على را براى من توصيف كن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معذورم بدار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او را توصيف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بايد او را توصيف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بسيار دورنگر و سخت نيرومند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قاطعيت سخن مى گفت و بعدالت داورى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هاى دانش در هر سوى او مى جوشيد و حكمت از هر طرف او داد سخن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و زيباييهاى آن مى هراسيد و با شب و فضاى وحشت آورش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گريه مى كرد، دور انديش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جامه ها، جامه زبر و از ميان خوراكيها، خوراك بى خورش را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ما همانند يكى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مى پرسيديم پاسخمان مى داد و هرگاه فرا مى خوانديم، به نزد ما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رغم اين كه ما به او نزديك بوديم و او به ما نزديك بود، بر اثر ابهتى كه داشت، جرأت سخن گفتن با او را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دينداران احترام مى كرد و تهى دستان را به خود نزديك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چشمداشت حركت بناحق از او نداشت و ناتوان از عدالت او نااميد نبود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گواه مى گيرم كه در يكى از موقعيتهايش او را ديدم، در حالى كه شب پرده هاى تاريكى اش را فرو افكنده بود و ستارگان سوسو مى كشيدند محاسنش را در دست مباركش گرفته بود، همچون مارگزيده به خود مى پيچيد و بسان زنى جوانمرده مى گريست و 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ديگران را فريب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ميل كردى و يا شيفته من شدى؟ هرگز به اين خواسته خود نمى رسى، زيرا من تو را سه بار طلاق داده ام كه ديگر قابل بازگشت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دوامت كوتاه، خطر تو بزرگ و لذت تو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كمى توشه و دورى سفر و ترسناك بودن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معاويه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ابوالحسن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ضرار، اندوه تو بر او چگونه است؟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مادرى كه فرزندش در خانه اش سر بريده شود و چنين مادرى، نه اشكش باز مى ايستد و نه اندوهش آرام مى گيرد</w:t>
      </w:r>
      <w:r>
        <w:rPr>
          <w:rFonts w:eastAsia="IRNazanin" w:cs="IRNazanin"/>
          <w:color w:val="111111"/>
          <w:sz w:val="28"/>
          <w:szCs w:val="28"/>
          <w:rtl w:val="true"/>
          <w:lang w:bidi="fa-IR"/>
        </w:rPr>
        <w:t xml:space="preserve">!» </w:t>
      </w:r>
      <w:bookmarkStart w:id="262" w:name="pg7327_54476"/>
    </w:p>
    <w:p>
      <w:pPr>
        <w:pStyle w:val="Heading3"/>
        <w:numPr>
          <w:ilvl w:val="2"/>
          <w:numId w:val="1"/>
        </w:numPr>
        <w:rPr/>
      </w:pPr>
      <w:bookmarkStart w:id="263" w:name="__RefHeading___Toc973949_1051229030"/>
      <w:bookmarkStart w:id="264" w:name="_Toc84"/>
      <w:bookmarkEnd w:id="262"/>
      <w:bookmarkEnd w:id="263"/>
      <w:r>
        <w:rPr>
          <w:rtl w:val="true"/>
        </w:rPr>
        <w:t>شدّت عدالت با خويشاوندان</w:t>
      </w:r>
      <w:r>
        <w:rPr>
          <w:rtl w:val="true"/>
        </w:rPr>
        <w:t xml:space="preserve">: </w:t>
      </w:r>
      <w:r>
        <w:rPr>
          <w:rtl w:val="true"/>
        </w:rPr>
        <w:t>در مرحله دوم</w:t>
      </w:r>
      <w:bookmarkEnd w:id="264"/>
    </w:p>
    <w:p>
      <w:pPr>
        <w:pStyle w:val="BookText"/>
        <w:rPr/>
      </w:pPr>
      <w:r>
        <w:rPr>
          <w:rFonts w:ascii="IRNazanin" w:hAnsi="IRNazanin" w:eastAsia="IRNazanin"/>
          <w:color w:val="111111"/>
          <w:sz w:val="28"/>
          <w:sz w:val="28"/>
          <w:szCs w:val="28"/>
          <w:rtl w:val="true"/>
          <w:lang w:bidi="fa-IR"/>
        </w:rPr>
        <w:t>نمونه هاى عدالت در دوران امام على عليه السلام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عدالت او با مستحقان در دادن حقوق و با استثمارگران، سخت گيرى و شدت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ابى طالب عليه السلام خويشتن را وقف خدمت پيمان الهى، پيمان احقاق حق و اجراى انصاف و عدالت و دور نهادن هرآنچه بر خلاف عدالت باشد،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بر خودش سخت مى گرفت، هميشه در ميان تهى دستان و نيازمندان در دورترين نقطه خط فقر قرار داشت و به همين سبب، از همه تهى دستان و نيازمندان، نادارتر و نيازمندتر بود، در حالى كه تمامى امكانات خلافت و حكومت در اختيارش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يك انسان مؤمن در زهد و تقوا و عدالت خويش به سمت الهى شدن پيش مى رود كه در اين حالت، داراييها، منفعتها و ابتكارهاى مادّى و مصلحت گرايى براى رسيدن به دنياى ناپايدار، در نظر او ناچيز است، ليكن با اين وجود، وى در توجّه به خويشاوندان و كمك به آنان،سستى از خود نشان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بن ابى طالب عليه السلام كه چراغ عدالت را در انديشه و دل و دستش دارد، در اجراى عدالت، هيچ تفاوتى ميان اين و آن و يا ميان خودش و ديگران نمى گذارد، زيرا عدالت موضع پايدارى است كه با مشيت عادلانه الهى همخوانى دارد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اصل عدالت، يك اصل الهى است و عدل از صفات ثبوتى خداوند مى باشد، يعنى اعتقاد به اين كه خدا عادل است و از هر كار زشتى منزه 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نه در داورى اش ستم مى كند و نه در صدور فرمانش از حق منحرف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فرمانبرداران را پاداش مى دهد و خلافكاران را به سزاى اعمالشان مى رساند و بندگانش را به چيزى كه در توانشان نباشد، مكلّف نمى سازد و فراتر از آنچه استحقاق دارند، مجازاتشان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خداوند است كه جز كار نيك انجام نمى دهد و جز به آن، فرمان صادر نمى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درك همه جانبه عدالت الهى كه با نيازهاى بشرى در عدالت اجتماعى همخوانى دارد، موانع را در مرحله اجراى سياست امام على از سر راه او برداشت و به همين سبب، او نه براى خويش و نه براى هيچ يك از خويشاوندانش استثنا قايل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عدالت، هيچ داستانى همچون داستان على بن ابى طالب و خوددارى او از دادن صله اى از بيت المال به برادرش عقيل،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كه عائله مند و بسيار تنگدست بود و پيرى سخت ناتوانش كرده بود، از برادرش كه خليفه مسلمانان است، تقاضا مى كند كه صله اى از بيت المال به او بدهد، امّا على عليه السلام در</w:t>
      </w:r>
    </w:p>
    <w:p>
      <w:pPr>
        <w:pStyle w:val="BookText"/>
        <w:rPr/>
      </w:pPr>
      <w:r>
        <w:rPr>
          <w:rFonts w:ascii="IRNazanin" w:hAnsi="IRNazanin" w:eastAsia="IRNazanin"/>
          <w:color w:val="111111"/>
          <w:sz w:val="28"/>
          <w:sz w:val="28"/>
          <w:szCs w:val="28"/>
          <w:rtl w:val="true"/>
          <w:lang w:bidi="fa-IR"/>
        </w:rPr>
        <w:t>پاسخ او تنها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از توان من بيرون است و بزودى از عطاى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برسد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عطاى تو به من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آن، دارايى ديگرى براى من سراغ دارى؟</w:t>
      </w:r>
    </w:p>
    <w:p>
      <w:pPr>
        <w:pStyle w:val="BookText"/>
        <w:rPr/>
      </w:pPr>
      <w:r>
        <w:rPr>
          <w:rFonts w:ascii="IRNazanin" w:hAnsi="IRNazanin" w:eastAsia="IRNazanin"/>
          <w:color w:val="111111"/>
          <w:sz w:val="28"/>
          <w:sz w:val="28"/>
          <w:szCs w:val="28"/>
          <w:rtl w:val="true"/>
          <w:lang w:bidi="fa-IR"/>
        </w:rPr>
        <w:t>يك شب، پافشارى عقيل از اندازه معمول خودش فراتر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على عليه السلام آهنى را داغ مى كند، تا آن جا كه رنگش سرخ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صورت عقيل نزديك مى كند و عقيل فرياد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على عليه السلام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داغديده در سوگت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آهنى كه انسانى آن را به بازى گداخته است، چنين مى نالى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به سوى چنان آتشى كه جبار از سر خشم شعله ورش ساخته است، مى كشانى؟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را امام على عليه السلام خود، در سخنانى چنين مى گويد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عقيل را در هنگامه فقر و تنگدستى ديدم كه چيزى از گندم شما را از من مى طلبيد، در حالى كه كودكانش را با موهاى ژوليده و تيره رنگ مى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سختى فقر رنگ فرزندان برادرم چنان به تيرگى مى زد كه گويى به عمد نيلگونشان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با تأكيد و اصرار خواستش را مطرح مى ساخت و تقاضايش را پياپى باز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گفته هايش گوش سپردم كه پنداشت دينم </w:t>
      </w:r>
    </w:p>
    <w:p>
      <w:pPr>
        <w:pStyle w:val="BookText"/>
        <w:rPr/>
      </w:pPr>
      <w:r>
        <w:rPr>
          <w:rFonts w:ascii="IRNazanin" w:hAnsi="IRNazanin" w:eastAsia="IRNazanin"/>
          <w:color w:val="111111"/>
          <w:sz w:val="28"/>
          <w:sz w:val="28"/>
          <w:szCs w:val="28"/>
          <w:rtl w:val="true"/>
          <w:lang w:bidi="fa-IR"/>
        </w:rPr>
        <w:t>را به او مى فروشم و راه خود را وا مى نهم و همراه او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پاره آهنى را تافتم و به بدنش نزديك كردم، تا عبرت آموزد، چونان بيمارى در بستر به فغان آمد، تو گويى كه آهن تفتيده اش مى 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 گفتمش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داغديده در سوكت بنشينند 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آهنى كه انسانى آن را به بازى گذاخته است، چنين مى نالى، امّا مرا به سوى چنان آتشى كه جبار آن را از سر خشم شعله ورش ساخته است، مى كشانى؟ مگر تو بايد از اين آزردگى اندك چنين بنالى، ولى فغان مرا از شراره دوزخ رواندانى؟</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پايان گشت و گزار عقيل اين شد كه به معاويه پناه برد، زيرا او از بيت المال فراوان مى بخشيد و گويى مال، مال خود او و خانه، خانه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برادرزاده امام على عليه السلام عبداللّه بن جعفر، بر اثر گرفتارى كه داشت به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ممكن است دستور فرماييد تا به من كمك و يا انفاقى صورت گيرد؟ به خدا سوگند كه هزينه اى ندارم، جز اين كه مركبم را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كه من چيزى براى تو ندارم، مگر اين كه به عمويت دستور دهى كه دزدى كند و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چنين پاسخى نسبت به ديگران ممكن است شگفت آور باشد، ليكن از على بن ابى طالب عليه السلام شگفت 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او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هم مى كند و چه خوب عمل مى كند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اگر شبها را بر بستر خارهاى پرگزند سعدان به صبح آرم و دست و پايم به غل و زنجير كشيده شود، تحملش برايم بسى دلپذيرتر از آن است كه در قيامت خدا و رسولش را در حالتى ملاقات كنم كه به بنده اى از بندگانش ستم روا داشته، يا از حطام دنيا چيزى بناحق برگرفته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براى اين تن خاكى كه بند بند آن به پوسيدگى مى شتابد و دورانى بس دراز در زير توده هاى خاك مى ماند، </w:t>
      </w:r>
      <w:bookmarkStart w:id="265" w:name="pg7327_54479"/>
    </w:p>
    <w:p>
      <w:pPr>
        <w:pStyle w:val="BookText"/>
        <w:rPr/>
      </w:pPr>
      <w:bookmarkEnd w:id="265"/>
      <w:r>
        <w:rPr>
          <w:rFonts w:ascii="IRNazanin" w:hAnsi="IRNazanin" w:eastAsia="IRNazanin"/>
          <w:color w:val="111111"/>
          <w:sz w:val="28"/>
          <w:sz w:val="28"/>
          <w:szCs w:val="28"/>
          <w:rtl w:val="true"/>
          <w:lang w:bidi="fa-IR"/>
        </w:rPr>
        <w:t>چگونه كسى را ستم روا دارم؟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ابن عباس بشدّت بر روح امام على عليه السلام اثر گذارد و گويى زمانه مى خواهد او را به خاطر عدالتش كه هيچ گونه تسامحى در آن نمى كند ضربه بزند و بدين سبب، او را بر اثر عمل پسر عمويش كه نزدكترين مردم به او مى باشد، خوار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ابواسود دوئلى به امام عليه السلام گزارشى مى رسد كه در آن از خلافكاريهاى مالى ابن عباس به او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على عليه السلام از ابن عباس مى خواهد كه در اين باره توضيح دهد و اين، در حالى بود كه ابن عباس گمان مى برد مقامش بالاتر از آن است كه مورد پرسش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پرسشها به مرحله عادلانه اش مى رسد، ابن عباس به همراه اموالى از بيت المال بصره مى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ديگرى از اين كتاب نيز از اين موضوع ياد شد</w:t>
      </w:r>
      <w:r>
        <w:rPr>
          <w:rFonts w:eastAsia="IRNazanin" w:cs="IRNazanin"/>
          <w:color w:val="111111"/>
          <w:sz w:val="28"/>
          <w:szCs w:val="28"/>
          <w:rtl w:val="true"/>
          <w:lang w:bidi="fa-IR"/>
        </w:rPr>
        <w:t>.</w:t>
      </w:r>
    </w:p>
    <w:p>
      <w:pPr>
        <w:pStyle w:val="Heading3"/>
        <w:numPr>
          <w:ilvl w:val="2"/>
          <w:numId w:val="1"/>
        </w:numPr>
        <w:rPr/>
      </w:pPr>
      <w:bookmarkStart w:id="266" w:name="__RefHeading___Toc973951_1051229030"/>
      <w:bookmarkStart w:id="267" w:name="_Toc85"/>
      <w:bookmarkEnd w:id="266"/>
      <w:r>
        <w:rPr>
          <w:rtl w:val="true"/>
        </w:rPr>
        <w:t>عدالت سخت با كارگزاران</w:t>
      </w:r>
      <w:bookmarkEnd w:id="267"/>
    </w:p>
    <w:p>
      <w:pPr>
        <w:pStyle w:val="BookText"/>
        <w:rPr/>
      </w:pPr>
      <w:r>
        <w:rPr>
          <w:rFonts w:ascii="IRNazanin" w:hAnsi="IRNazanin" w:eastAsia="IRNazanin"/>
          <w:color w:val="111111"/>
          <w:sz w:val="28"/>
          <w:sz w:val="28"/>
          <w:szCs w:val="28"/>
          <w:rtl w:val="true"/>
          <w:lang w:bidi="fa-IR"/>
        </w:rPr>
        <w:t xml:space="preserve">نقل مى كنند كه شبى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داستان سمبليك را از يكى از افرادى كه برايش داستان شب مى گفتند، شنيد و اين در حالى بود كه وى گرفتار بيمارى بى خوابى شده بود و لذا با كمال شكيبايى آمدن صبح را چشم كشيد، تا به دادخواهى بنشيند و حق برخى از مردمان را از برخى ديگر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كه آن افسانه گوى نقل كرد از اين قرار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 جغدى در موصل بود و جغدى ديگر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موصل دختر جغد بصره را براى پسرش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صورتى خواسته پسرت را اجابت مى كنم كه يكصد پارچه خرابه را كابين دخترم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موصل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 پرداخت چنين مهرى را ندارم، ليكن اگر استاندار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 حفظش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ديگر در پست خود باقى بماند، من اين كار را </w:t>
      </w:r>
    </w:p>
    <w:p>
      <w:pPr>
        <w:pStyle w:val="BookText"/>
        <w:rPr/>
      </w:pPr>
      <w:r>
        <w:rPr>
          <w:rFonts w:ascii="Amiri" w:hAnsi="Amiri" w:eastAsia="Amiri" w:cs="Amiri"/>
          <w:color w:val="111111"/>
          <w:sz w:val="28"/>
          <w:sz w:val="28"/>
          <w:szCs w:val="28"/>
          <w:rtl w:val="true"/>
          <w:lang w:bidi="ar-SA"/>
        </w:rPr>
        <w:t>خواهم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اين داستان سمبليك آن است كه استاندار بد، در كوتاه ترين مدّت، آباديها را ويران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كه چراغ حق و عدالت بود، خطر حكومت استاندار و تأثير سياست او را بر حال و آينده ملّت، از هر كسى بهتر درك مى كرد و به همين سبب، با استانداران، حتّى در امورى كه بسيار كوچك و ساده به نظر مى رسيد، سخت گيرى مى كرد و او در هر چيزى كه مى گفت و عمل مى كرد، الگو بود و از استانداران مى خواست كه از او بياموزند و از بى خبرى و لغزش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امور مهمى همچون تجاوز بر اموال، بسيار سخت گيرى مى كرد، ليكن آرمانش بالاتر از اندازه پاى بندى به شيوه رسمى سياستش بود، زيرا وى مى خواست كه استانداران اولياى خدا باشند كه جان خود را فداى حق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بيشترينه استاندارانى كه مورد سخت گيرى او قرار مى گرفتند، اصحاب و انصار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شريح بن حارث قاضى، در دوران امام على عليه السلام خانه اى را به هشتاد دينار خريدارى كرد و اين خبر به اطلاع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شريح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تو خانه اى را به مبلغ هشتاد دينار خريدارى كرده اى و در اين باره سندى را تنظيم كرده و افرادى را به عنوان شاهد گرفته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بوده است،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نگاهى خشم آلود به او نگريست و سپس 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شريح، بدان كه در آينده اى بس نزديك كسى به سراغت مى آيد كه به سندت نمى نگرد و از دليل و پاسخ تو نمى پرسد، تو را بهت زده از آن بيرون مى كشد و تنها به خانه گورت مى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شريح، نيك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كه اين خانه را جز با مال خود خريده باشى، يا جز از راه مشروع بهايش را پرداخته باشى كه در اين صورت، خانه دنيا و خانه آخرت را يكجا باخته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شريح، اگر به هنگام خريدارى آنچه </w:t>
      </w:r>
    </w:p>
    <w:p>
      <w:pPr>
        <w:pStyle w:val="BookText"/>
        <w:rPr/>
      </w:pPr>
      <w:r>
        <w:rPr>
          <w:rFonts w:ascii="IRNazanin" w:hAnsi="IRNazanin" w:eastAsia="IRNazanin"/>
          <w:color w:val="111111"/>
          <w:sz w:val="28"/>
          <w:sz w:val="28"/>
          <w:szCs w:val="28"/>
          <w:rtl w:val="true"/>
          <w:lang w:bidi="fa-IR"/>
        </w:rPr>
        <w:t>خريدارش شده اى، نزد من آمده بودى، بر اساس اين نسخه برايت سندى تنظيم مى كردم كه در خريد اين خانه به بهاى درهمى هم رغبت نمى كردى، چه رسد به بهايى افزونتر</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استانداران و يارانش را حتّى در كارهايى كه كوچك و بى اهميّت به نظر مى رسيد، سرزنش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كارها در واقع بسيار مهم بود، زيرا به استاندار و سياست او ارتباط پيدا مى كرد و اگر اين كارها از يك انسان معمولى سر مى زد، چندان اهميّت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على عليه السلام گزارش رسيد كه گروهى از مردم بصره، كارگزار او عثمان بن حنيف انصارى را به مهمانى دعوت كرده اند و او در اين مهمانى اشرافى شركت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نامه اى به او مى نويسد و او را به خاطر اين كار سرزنش مى كند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اى پسر حنيف، به من گزارش رسيده است كه مردى از اشراف بصره تو را به بزم خويش فراخوانده است و تو دعوتش را به گرمى پذيرفته اى و به مهمانى اش شتافته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غذاهاى رنگارنگ و لذيذ تدارك ديده بودند و در ظروف شاهانه برايت مى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هرگز چنين گمانى نبود كه تو پذيراى طعام قومى باشى كه تهى دستان را مى رانند و توانگرانشان را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نيك بنگر كه از اين آخور چه به نيش</w:t>
      </w:r>
    </w:p>
    <w:p>
      <w:pPr>
        <w:pStyle w:val="BookText"/>
        <w:rPr/>
      </w:pPr>
      <w:r>
        <w:rPr>
          <w:rFonts w:ascii="IRNazanin" w:hAnsi="IRNazanin" w:eastAsia="IRNazanin"/>
          <w:color w:val="111111"/>
          <w:sz w:val="28"/>
          <w:sz w:val="28"/>
          <w:szCs w:val="28"/>
          <w:rtl w:val="true"/>
          <w:lang w:bidi="fa-IR"/>
        </w:rPr>
        <w:t>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را كه راه فراهم آمدنش را نمى دانى، به دور افكن و تنها به خوردن همان بسنده كن كه پاكيزگى همه سويش را به يقين مى شناسى</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امام على عليه السلام آن بود كه اقتدا كردن استانداران به اميرمؤمنان جا بيفتد و پايدار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صلاح امت در آن است كه استانداران عادل هرچه بيشتر به پيشواى خود اقتدا كنند، زيرا آنان به نقاط مختلف پراكنده مى شوند و رهبرى </w:t>
      </w:r>
    </w:p>
    <w:p>
      <w:pPr>
        <w:pStyle w:val="BookText"/>
        <w:rPr/>
      </w:pPr>
      <w:r>
        <w:rPr>
          <w:rFonts w:ascii="IRNazanin" w:hAnsi="IRNazanin" w:eastAsia="IRNazanin"/>
          <w:color w:val="111111"/>
          <w:sz w:val="28"/>
          <w:sz w:val="28"/>
          <w:szCs w:val="28"/>
          <w:rtl w:val="true"/>
          <w:lang w:bidi="fa-IR"/>
        </w:rPr>
        <w:t>گروههاى مردم را بر عهده مى گيرند و بدين ترتيب، همزه وصل ميان زمامدار و مردم در سرزمينهاى مختلف اند و چهره گويا و ابزار هوشمند او 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به تنهايى نمى تواند از عهده انجام مسؤوليتهاى بزرگ در نقاط متعدد برآيد و بناچار بايد استانداران و كارگزارن شايسته داشته باشد و به همين دليل، آنان</w:t>
      </w:r>
    </w:p>
    <w:p>
      <w:pPr>
        <w:pStyle w:val="BookText"/>
        <w:rPr/>
      </w:pPr>
      <w:r>
        <w:rPr>
          <w:rFonts w:ascii="IRNazanin" w:hAnsi="IRNazanin" w:eastAsia="IRNazanin"/>
          <w:color w:val="111111"/>
          <w:sz w:val="28"/>
          <w:sz w:val="28"/>
          <w:szCs w:val="28"/>
          <w:rtl w:val="true"/>
          <w:lang w:bidi="fa-IR"/>
        </w:rPr>
        <w:t>را تشويق مى كرد كه از او الگو بگيرند و در نامه خويش خطاب به ابن حنيف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كه هر پيروى را امامى است كه الگوى خويشش مى شناسد و از فروغ دانشش روشنى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امام شما از دنياى خود به دو پاره تن پوش و از خوردنيهايش به دو قرص نان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چنين رفتارى را شما نتوانيد، ولى دست كم با پارسايى، تلاش، عفت و استواريتان مرا يارى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سوگند كه از دنياتان شمش طلايى و از غنايمش ثروتى نيندوخته ام و حتّى اين پيراهن پوسيده ام را تن پوش ديگرى فراهم نكرده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ما را از تمامى آنچه در زير اين آسمان كبود است، تنها فدكى بود كه گروهى بر آن بخل ورزيدند و گروهى گذشت نشان دادند و در هر حال، خدا داور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فدك و جز فدك 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جايگاه نفس به فردا، خانه گورى باشد كه در سياهى آن آثارش گسسته گردد و اخبارش به فراموشى سپرده شود و نيز گودالى كه اگر گشايشى بيش يابد و حفركننده اش را دست و دلى باز باشد، سرانجام، سنگ و گل به تنگى اش كشاند و انبوهه خاك روزنه هايش را بياكند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منم كه خويشتن خويش را با خويشتن بانى رياضت مى دهم، تا در ترسناكترين روز، احساس امنيت كند و در لغزشگاهها استوار بماند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خواستم به اين عسل پالوده و آن مغز گندم و اين بافته هاى ابريشمين به آسانى راه مى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هيهات كه هوا و هوس بر من چيره شود و شكمبارگى به گزينش طعامهاى لذيذ وا دارد، در حالى كه چه بسا در يمامه، يا حجاز كسانى باشند </w:t>
      </w:r>
    </w:p>
    <w:p>
      <w:pPr>
        <w:pStyle w:val="BookText"/>
        <w:rPr/>
      </w:pPr>
      <w:r>
        <w:rPr>
          <w:rFonts w:ascii="IRNazanin" w:hAnsi="IRNazanin" w:eastAsia="IRNazanin"/>
          <w:color w:val="111111"/>
          <w:sz w:val="28"/>
          <w:sz w:val="28"/>
          <w:szCs w:val="28"/>
          <w:rtl w:val="true"/>
          <w:lang w:bidi="fa-IR"/>
        </w:rPr>
        <w:t>كه دست يابى به قرص نانى را نيز اميد نداشته باشند و شايد هم تمامت عمرشان خالى از خاطره سيرى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مباد كه من با شكم پر بخوابم، در حالى كه پيرامونم راشكمهاى به پشت چسبيده و جگرهاى آتش گرفته فرا گرفته باشد يا چنان باشم كه 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بادت كه بخسبى و شكم پر ز طعام</w:t>
      </w:r>
    </w:p>
    <w:p>
      <w:pPr>
        <w:pStyle w:val="BookText"/>
        <w:rPr/>
      </w:pPr>
      <w:r>
        <w:rPr>
          <w:rFonts w:ascii="IRNazanin" w:hAnsi="IRNazanin" w:eastAsia="IRNazanin"/>
          <w:color w:val="111111"/>
          <w:sz w:val="28"/>
          <w:sz w:val="28"/>
          <w:szCs w:val="28"/>
          <w:rtl w:val="true"/>
          <w:lang w:bidi="fa-IR"/>
        </w:rPr>
        <w:t>ديگرى پوست بجويد كه به دندان كشدش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همين مى توانم بسنده كنم كه اميرمؤمنانم بخوانند، بى آن كه در ناخوشيهاى زندگى شان شركتى داشته باشم؟ يا در سختى زندگى الگوشان باشم؟ فلسفه آفرينش من نه اين است كه خوردن غذاهاى خوب و لذيذ مشغولم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حيوان به آخور بسته اى كه او را انديشه اى جز علف نباشد يا چهار پايان رها شده در چراگاه كه تنها كارشان نشخوار باشد، گياهان دشت را نشخوار همى كنند، غافل از آن كه در پروار كردنشان دامداران با چه انگيزه اند و نه اين كه بى هدف رها شوم و عمر را به پوچى بگذرانم، يا به ريسمان گمراهى گردن بسپارم يا راه سرگردانى بپيمايم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حنيف و ديگران مى دانند كه عدالت امام على عليه السلام با نفس خويش تمامى پنجره هاى نفوذ را بر نفس او بسته است، تا اين نفس نتواند به وسيله لذت جويى از عدالت منحرف شود و به همين دليل بود كه او حتّى هديه را نمى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آنجهت كه به خودش اطمينان نداشته باشد، بلكه بدان دليل كه همين هديه ممكن است در دل شخص اهداكننده همچون رشوه خطور كند و يا راهى را به سوى رشوه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اشعث بن قيس هديه اى به او داد و آن حلوايى بود كه در درون ظرفى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آن را نپذيرفت و در اين باره فرمود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تر از اين داستان آن ديگرى است كه با ظرفى در بسته و پر از معجونى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چنان از آن نفرت داشتم و چندشم مى شد كه گويى با لعاب دهان يا پس آورده هاى مار خميرش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صله رحم است يا زكات يا صدقه كه اين همه بر ما اهل بيت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اين است و نه </w:t>
      </w:r>
      <w:bookmarkStart w:id="268" w:name="pg7327_54484"/>
    </w:p>
    <w:p>
      <w:pPr>
        <w:pStyle w:val="BookText"/>
        <w:rPr/>
      </w:pPr>
      <w:bookmarkEnd w:id="268"/>
      <w:r>
        <w:rPr>
          <w:rFonts w:ascii="IRNazanin" w:hAnsi="IRNazanin" w:eastAsia="IRNazanin"/>
          <w:color w:val="111111"/>
          <w:sz w:val="28"/>
          <w:sz w:val="28"/>
          <w:szCs w:val="28"/>
          <w:rtl w:val="true"/>
          <w:lang w:bidi="fa-IR"/>
        </w:rPr>
        <w:t>آن، بلكه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فرزند مرده به سوگت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توجيه دينى براى فريب من آمده اى؟ آيا تو كم خردى، يا ديوانه و يا هذيان مى گويى؟ به خدا سوگند اگر اقليمهاى هفتگانه را با هر چه در زير آسمانهاى آنهاست مرا دهند كه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حد گرفتن پوست جوى از دهان مورى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كنم، نخواهم كرد، چرا كه اين دنياى شما در نزد من از برگ نيم جويده اى در دهان ملخى ناچيزتر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با نعمتهاى فناپذير و لذتهاى گذرا و ناپايدار چه كار؟ از خواب آلودگى خرد و زشتى لغزشها به خدا پناه مى بريم و از او يارى مى جوييم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973953_1051229030"/>
      <w:bookmarkStart w:id="270" w:name="_Toc86"/>
      <w:bookmarkEnd w:id="269"/>
      <w:r>
        <w:rPr>
          <w:rtl w:val="true"/>
        </w:rPr>
        <w:t>عدالت تلخ با مردم</w:t>
      </w:r>
      <w:bookmarkEnd w:id="270"/>
    </w:p>
    <w:p>
      <w:pPr>
        <w:pStyle w:val="BookText"/>
        <w:rPr/>
      </w:pPr>
      <w:r>
        <w:rPr>
          <w:rFonts w:ascii="IRNazanin" w:hAnsi="IRNazanin" w:eastAsia="IRNazanin"/>
          <w:color w:val="111111"/>
          <w:sz w:val="28"/>
          <w:sz w:val="28"/>
          <w:szCs w:val="28"/>
          <w:rtl w:val="true"/>
          <w:lang w:bidi="fa-IR"/>
        </w:rPr>
        <w:t>از دشواريهاى عدالت آن است كه هم خشنود مى سازد و هم به خشم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خشنود مى سازد و گروهى ديگر را به خشم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انسانى كه به خداوند و عدالت الهى ايمان دارد به خشنودى و خشم اهميّت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چنين فردى، چشم پوشى از حق را به رسميت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خواهد از احساسات خشنودى مردم به نفع خود بهره گيرد، زيرا تنها هدف وى آن است كه مردم را بر اساس عدالت به گونه اى تربيت كند كه عدالت به صورت سنّتى پايدار برايشان درآيد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فايده تربيت شدن بر اساس عدالت و چنگ در زدن بدان چونان يك شيوه زندگى، آن است كه مردم خود به دفاع از آن بر مى خيزند و نبايد كسى بر آنان منت نهد و اين فايده از تمام فوايد مادّى عدالت چشم گيرتر است، زيرا فوايد مادّى عدالت هم قابليت باز پس گرفتن را دارد و هم قابليت از دست دادن در برابر حكومت استبدادى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بزرگترين فايده عدالت آن است كه همچون سلاحى در </w:t>
      </w:r>
    </w:p>
    <w:p>
      <w:pPr>
        <w:pStyle w:val="BookText"/>
        <w:rPr/>
      </w:pPr>
      <w:r>
        <w:rPr>
          <w:rFonts w:ascii="IRNazanin" w:hAnsi="IRNazanin" w:eastAsia="IRNazanin"/>
          <w:color w:val="111111"/>
          <w:sz w:val="28"/>
          <w:sz w:val="28"/>
          <w:szCs w:val="28"/>
          <w:rtl w:val="true"/>
          <w:lang w:bidi="fa-IR"/>
        </w:rPr>
        <w:t>دست مردم باشد، سلاحى كه با آن بينديشند و مبارزه كنند، چرا كه عدالت، منبع نيروى مردم و راهى است كه مى توانند به وسيله آن حق را بر حكومت تحميل كنند و در اين صورت است كه عدالت، تنها با معيار حق سنجيده مى شود و امكان ندارد كه با معيارهايى پايين تر از آن نظير منافع و مصالحى كه از طريق عدالت به دست مى آيد، سنجيده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آن است كه عدالت براى بيشترينه مردم سودمند است، زيرا منفعت همگانى را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جاى اين كه ثروت عمومى، تنها در اختيار گروه محدودى از جامعه قرار گيرد، بر حسب استحقاق هر فرد، در ميان افرادى كه كار مى كنند توزيع مى شود و اين امر بر اساس اصولى صورت مى گيرد كه حق كار و حق دستمزد به اندازه رنجى كه شخص مى برد آن را مقرر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اكثريت مردم بر زندگى تهى از عدالت عادت كرده اند و اين همان زندگى كنونى آنان است كه از قرنها پيش آن را به ارث برده اند و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صلى الله عليه و آله تنها خوابى بود كه با شتافتن پيامبر صلى الله عليه و آله به رفيق اعلى و از ميان رفتن صحابه بزرگوار او،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انگيزه هاى ثروت اندوزى، سودجويى و عشق به دارايى، آن چنان در دلها نفوذ كرد كه به صورت سرشت و خوى دوم انسانى در آمد و گويى هيچ چيزى جاى آنها را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اندك و پاكيزه اى كه اين انگيزه ها را در خود نداشتند، در كنار پيامبر بزرگوار صلى الله عليه و آله ايستادند و او با يارى اين گروه بر انبوه كافران و مشركان پيروز شد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كوبيد و شكست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اين موضع را بخوبى درك مى كرد و به همين دليل، خطاب به ياران اخلاصمندش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حق به خاطر اندك بودن پيروان حق، هراسى به خود راه ندهيد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عدالت، بيشترينه مردم را خشنود مى سازد، ليكن بسيارى از آنها را نيز </w:t>
      </w:r>
    </w:p>
    <w:p>
      <w:pPr>
        <w:pStyle w:val="BookText"/>
        <w:rPr/>
      </w:pPr>
      <w:r>
        <w:rPr>
          <w:rFonts w:ascii="IRNazanin" w:hAnsi="IRNazanin" w:eastAsia="IRNazanin"/>
          <w:color w:val="111111"/>
          <w:sz w:val="28"/>
          <w:sz w:val="28"/>
          <w:szCs w:val="28"/>
          <w:rtl w:val="true"/>
          <w:lang w:bidi="fa-IR"/>
        </w:rPr>
        <w:t>خشمگين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بدين سبب كه منافع عموم را تأمين مى كند، باعث خشنودى مردم مى شود، ليكن از سوى ديگر آنان را خشمگين مى سازد، زيرا موجب مى شود كه آنها بايد باطل را از خود دور سازند و با آزمنديها، بديها، پستيها و</w:t>
      </w:r>
    </w:p>
    <w:p>
      <w:pPr>
        <w:pStyle w:val="BookText"/>
        <w:rPr/>
      </w:pPr>
      <w:r>
        <w:rPr>
          <w:rFonts w:ascii="IRNazanin" w:hAnsi="IRNazanin" w:eastAsia="IRNazanin"/>
          <w:color w:val="111111"/>
          <w:sz w:val="28"/>
          <w:sz w:val="28"/>
          <w:szCs w:val="28"/>
          <w:rtl w:val="true"/>
          <w:lang w:bidi="fa-IR"/>
        </w:rPr>
        <w:t xml:space="preserve">كارهاى زشت، بستيزند و در اين راه از نور درخشنده حق كمك بگيرند كه بر تمامى زواياى زندگى بشرى و مخفيگاههاى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زندگى فردى و خواه زندگى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تابد و هر تاريكى و پليدى را از پيش رويش بر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حق هميشگى است و همانند گردش جهان هستى نيست كه در آن ايست و توقف فصلها و از پى هم آمدن شب و روز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روز روشن هميشگى است كه با تماميت پرتوهايش، ديوار نفس مطمئنه را مى گشايد و با دليل قاطع، تاريكيهاى شرارت را كنار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حق، نشانه هاى پايدارى است براى رهنمونى بشريت به راهى كه او در آن گام نهاده است و حركت در آن را تا هميشه تاريخ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نيكى به انسان برسد، شادمان مى شود و هرگاه بدى به او برسد، خشمگين مى گردد، حتّى اگر حق باشد، مگر كسى كه به وسيله حق و هدايت تزكيه شده باشد و مصلحت گرايى وى را فريب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با بينشى كه داشت، ژرفاى مشكل و گستردگى آن را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دنيا تنها به نمونه حكومت على عليه السلام و مجموعه رفتارهاى او منحصر نمى باشد، بلكه داراى الگوها و نمونه هاى مختلف حكومت و سياست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حكومت معاويه از لحاظ انديشه، رفتار و عملكرد، با نمونه حكومت امام على عليه السلام در تضاد بود، زيرا درست در نقطه مقابل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معاويه بر سياست فريب و نيرنگ متكى بود و با اين نگرش با نفس بشرى برخورد مى كرد كه اين نفس، بسيار آزمند و متقلب است و در سياست به عطايا و نيرنگ و زور نياز دارد و اگر يكى از اين شيوه هاى سه گانه موفق نباشد، ديگرى موفق و پيروز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على عليه السلام اين ديدگاه را از فلسفه خود به طور كامل دور مى ساخت و لذا عدالت، تنها انديشه، تنها شيوه و تنها آرمان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جهان رستاخيز بر بهشت و دوزخ استوار است، حكومت اسلامى در زمان خلافت على بن ابى طالب عليه السلام و سلطنت معاويه بر بهشت و دوزخ سياست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 دشواريها همراه است و دوزخ با لذت جوييها و شهوتها</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پيروان هوسهاى نفسانى به سوى شهوترانيها مى شتابند، بدون اين كه آن را درك كنند و لذا امتحان بسيار دشوار است و اكثريت مردم عادى و برخى از اهل طاعت نيز در معرض اين امتحان قرار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مردم عادى، برد ديدشان از برد چشم شان فراتر نمى رود و بدين سبب، فتنه پول، زمين و عياشى در خوراكى و نوشيدنى و پوشاك، بر دلهايشان بسيار تأثير گذار است و اينان زاده واقعيت اقتصادى اند و هر چيزى را با سود وزيان اقتصادى و دارايى و نادارى مى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بخواهد سنجش با اين معيار را به سنجش با معيار حق و باطل تبديل كند، كارى است تاريخى، دراز مدّت، پيچيده، دشوار و داراى بعد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اين مشكل را از طريق راه حلهاى فردى و جزئى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اهميّتى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جبهه معاويه بسان آهن ربايى بود كه تكه هاى ريز آهن به سوى آن جذب مى شد دلهاى برخى از مردم در برابر فراخوانى معاويه و نيرنگهاى او ناتوان مى گشت، برخى خشمناك مى گرديدند و برخى مرعوب سياست عادلانه اى مى شدند كه هيچ گونه زمنيه انحراف و نيرنگ در آن وجود نداشت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دلها كه آرزوى آسايش داشتند، در عدالت على عليه السلام سختى مى ديد مالك اشتر در سخنانش با على عليه السلام به اين مشكل اشاره مى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 تو آنان را به سوى عدالت مى برى و در ميان آنها بحق رفتار مى كنى، حق بيچاره را از گردن فراز مى گيرى كه هيچ گردن فرازى در نزد تو بر بيچاره برترى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گروهى از كسانى كه با تو بودند از حق به فرياد آمدند، زيرا آن</w:t>
      </w:r>
    </w:p>
    <w:p>
      <w:pPr>
        <w:pStyle w:val="BookText"/>
        <w:rPr/>
      </w:pPr>
      <w:r>
        <w:rPr>
          <w:rFonts w:ascii="IRNazanin" w:hAnsi="IRNazanin" w:eastAsia="IRNazanin"/>
          <w:color w:val="111111"/>
          <w:sz w:val="28"/>
          <w:sz w:val="28"/>
          <w:szCs w:val="28"/>
          <w:rtl w:val="true"/>
          <w:lang w:bidi="fa-IR"/>
        </w:rPr>
        <w:t>را نديدند و زمانى كه در راه حق رفتند، از آن دلگير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كارهاى معاويه را در</w:t>
      </w:r>
    </w:p>
    <w:p>
      <w:pPr>
        <w:pStyle w:val="BookText"/>
        <w:rPr/>
      </w:pPr>
      <w:r>
        <w:rPr>
          <w:rFonts w:ascii="IRNazanin" w:hAnsi="IRNazanin" w:eastAsia="IRNazanin"/>
          <w:color w:val="111111"/>
          <w:sz w:val="28"/>
          <w:sz w:val="28"/>
          <w:szCs w:val="28"/>
          <w:rtl w:val="true"/>
          <w:lang w:bidi="fa-IR"/>
        </w:rPr>
        <w:t>نزد ثروتمندان و اشراف ديدند و لذا دلهاى مردم هواى دنيا كردند و گروه اندكى با دنيا همراهى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بيشترينه آنان حق را دارند و باطل را مى خرند و دنيا را بر 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تو، اى اميرمؤمنان، بذل مال كنى، گردنها به سوى تو كشيده</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اشتر، آنچه درباره عملكرد و شيوه عادلانه ما بيان كردى، براى آن است كه خداوند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كارى شايسته كند، به سود خود اوست و هر كه بد كند، به زيان اوست</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اين كه درباره آنچه گفتى، كوتاهى كرده باشم، بيشتر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آنان سنگين تمام شد و به همين سبب، از آن دور شدند، خدا مى داند كه آنان به خاطر ستم از ما جدا نشدند و هنگامى كه از ما جدا شدند، به عدالت پناه نبردند و تنها در جستجوى دنيايى بر آمدند كه از دست شان خواهد رفت و در روز رستاخيز از آنان پرسيده خواهد شد كه آيا هدفشان دنيا بوده است و يا براى خدا كار كرده اند؟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بخشش اموال و جذب افراد بيان كردى، ما نمى توانيم به كسى بيش از حقى كه دارد از بيت المال به او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صلى الله عليه و آله را بتنهايى بر انگيخت و به تعداد يارانش پس از آن كه اندك بودند، افزود و پس از خوارى، به وى عزت بخشيد و اگر خدا بخواهد كه ما را عهده دار اين حكومت قرار دهد، دشوارى آن را براى ما آسان و اندوهش را بر طرف خواهد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افراد مطيع و فرمانبردار فريب خوردند و شايد براى ما چندان دشوار نباشد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بياوريم كه با نظم و نثر از انديشه خود براى ستايش امام و بزرگداشت امرش يارى مى گرفت و پسر هند را هجو مى كرد و وضع و شيوه او را پست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به محض رو به رو شدن اين شاعر گمراه با امتحان، ورق بر مى گردد و از روش خويش روى بر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شايسته هجو مى شود و نكوهيده، سزاوار سپاس و ستايش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سر حماقت و نادانى به دنبال هوس روان مى شود و اخلاص گنهكارانه اش نسبت به خود، او را به تغيير موضع مجبور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بودن قرينه اين كه وضعيّت او را روشن مى كند و نيازى به پرسش نيست، از خود نمى پرسيم كه تغيير موضع دادن اين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پشت كردن به باطل بود، يا پاسخ مثبت دادن به حق و يا چنگ زدن به اصلى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بود و در نخستين روز ماهى كه مسلمانان به عنوان تزكيه نفس و آمادگى نيروهاى روان، از خوردن و آشاميدن و ديگر شهوات چشم مى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بدون هدف از خانه بيرون آمد و براى سرگرم ساختن خود، به قدم زدن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در خانه يكى از رفيقانش ديد، وارد حياط شد و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لحنى تشويق آميز و فريبنده اى براى پذيرش سخنش او را دعوت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خوردن كله و دنبه هايى كه سرشب در تنور گذاشته شده تا صبح خوب پخته و نرم شده است، شركت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به گفتارش گوش كرد و سپس با تحقير و سرزنش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نخستين روز ماه رمضان؟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لذيذ و شراب او را 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روزه اش را به يكسو نهاد و شريعت خدا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رفيق خود چنان از شراب مست شدند كه </w:t>
      </w:r>
    </w:p>
    <w:p>
      <w:pPr>
        <w:pStyle w:val="BookText"/>
        <w:rPr/>
      </w:pPr>
      <w:r>
        <w:rPr>
          <w:rFonts w:ascii="IRNazanin" w:hAnsi="IRNazanin" w:eastAsia="IRNazanin"/>
          <w:color w:val="111111"/>
          <w:sz w:val="28"/>
          <w:sz w:val="28"/>
          <w:szCs w:val="28"/>
          <w:rtl w:val="true"/>
          <w:lang w:bidi="fa-IR"/>
        </w:rPr>
        <w:t>فريادشان از كارشان خبر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بر ملا شد و او را پيش امام بردند، دستور داد، علاوه بر هشتاد تازيانه لازم براى حد شراب، بيست تازيانه او را بيشتر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كيفر او را ترسانيده به زبان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 حدّ را قبول دارم، ولى آن مقدار اضافى 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گستاخى ات بر خداوند و شكستن روزه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آن است كه با وجود اين گناه، احساس بزرگى، او وعده اى از يمنيان و از آن جمله طارق بن عبداللّه بن كعب نهدى را فرو گرفت و آنان به خاطر او خشمگين شدند، نه به خاطر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منطق خود بزرگ بينى به نزد امام عليه السلام رفتند و با او به بحث پرداختند و نسبت بدان كارش، لب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 تاكنون نديده بوديم كه نافرمانان و فرمانبرداران و مخالفان مردم و طرفداران آنان در نظر پروردگاران عدالت و سرچشمه هاى فضل و حكمت در كيفر يكسان باشند، تا اين كه رفتارت را با برادرمان حارث مشاهده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منطقى است كه با آن درباره گناه شاعر بحث شود؟ يا مى خواهند ترازوى دادگرى خداوند در ميان مردم، بر طبق نژادشان منحرف شود و در نتيجه، با اشراف زادگان نرمش نشان دهد، اگر چه اعمالشان سبك باشد و در برابر كسانى كه نژاد مشهورى ندارند، خشونت ابراز دارد و يا اين كه هدفشان اين است كه امام على عليه السلام فرمانبردارى پيروان را با به هدر دادن احكام خدا بخرد؟</w:t>
      </w:r>
    </w:p>
    <w:p>
      <w:pPr>
        <w:pStyle w:val="BookText"/>
        <w:rPr/>
      </w:pPr>
      <w:r>
        <w:rPr>
          <w:rFonts w:ascii="IRNazanin" w:hAnsi="IRNazanin" w:eastAsia="IRNazanin"/>
          <w:color w:val="111111"/>
          <w:sz w:val="28"/>
          <w:sz w:val="28"/>
          <w:szCs w:val="28"/>
          <w:rtl w:val="true"/>
          <w:lang w:bidi="fa-IR"/>
        </w:rPr>
        <w:t>از سخنشان خيلى ناراحت شد، ليكن تا مى توانست خوددارى كرد، تا پاسخى به آنان دهد كه در چنين موقعيتى جز آن شايسته نيست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نهدى، آيا او جز يك تن از مسلمانان است كه مرتكب يكى از محرمات خدا شده است؟</w:t>
      </w:r>
      <w:r>
        <w:rPr>
          <w:rFonts w:eastAsia="Amiri" w:cs="Amiri" w:ascii="Amiri" w:hAnsi="Amiri"/>
          <w:color w:val="111111"/>
          <w:sz w:val="28"/>
          <w:szCs w:val="28"/>
          <w:rtl w:val="true"/>
          <w:lang w:bidi="ar-SA"/>
        </w:rPr>
        <w:t xml:space="preserve">.» </w:t>
      </w:r>
      <w:bookmarkStart w:id="271" w:name="pg7327_54491"/>
    </w:p>
    <w:p>
      <w:pPr>
        <w:pStyle w:val="BookText"/>
        <w:rPr/>
      </w:pPr>
      <w:bookmarkEnd w:id="271"/>
      <w:r>
        <w:rPr>
          <w:rFonts w:ascii="IRNazanin" w:hAnsi="IRNazanin" w:eastAsia="IRNazanin"/>
          <w:color w:val="111111"/>
          <w:sz w:val="28"/>
          <w:sz w:val="28"/>
          <w:szCs w:val="28"/>
          <w:rtl w:val="true"/>
          <w:lang w:bidi="fa-IR"/>
        </w:rPr>
        <w:t>با اين وجود، طارق و شاعر، شبانه از حق گريختند و به سوى معاويه رفتند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973955_1051229030"/>
      <w:bookmarkStart w:id="273" w:name="_Toc87"/>
      <w:bookmarkEnd w:id="272"/>
      <w:r>
        <w:rPr>
          <w:rtl w:val="true"/>
        </w:rPr>
        <w:t>قضاوت در عدالت و عدالت در قضاوت</w:t>
      </w:r>
      <w:bookmarkEnd w:id="273"/>
    </w:p>
    <w:p>
      <w:pPr>
        <w:pStyle w:val="BookText"/>
        <w:rPr/>
      </w:pPr>
      <w:r>
        <w:rPr>
          <w:rFonts w:ascii="IRNazanin" w:hAnsi="IRNazanin" w:eastAsia="IRNazanin"/>
          <w:color w:val="111111"/>
          <w:sz w:val="28"/>
          <w:sz w:val="28"/>
          <w:szCs w:val="28"/>
          <w:rtl w:val="true"/>
          <w:lang w:bidi="fa-IR"/>
        </w:rPr>
        <w:t>از حقايق مسلّم و مشهور آن است كه امام على عليه السلام در قضاوت عادلانه بسيار بلند آوازه است و اين، بدان سبب مى باشد كه او هم از انديشه عالى كه معيار عدالت است برخوردار بود، هم از احساس شفاف و هم از تجربه بى نظير در داورى درباره امور و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همه شما بهتر قضاوت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پيامبر صلى الله عليه و آله بهترين گواه و بزرگترين دليل بر اثبات برترى امام على در قضاوت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او را به مقام قضاوت در يمن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تازه به اسلام گرويده و گرفتار ارتداد اسود عنسى شده بود و لذا على عليه السلام تنها كسى بود كه به خاطر عدالتش، با مردم يمن كه مردمى راستگو و يك رنگ بودند، هم داستانى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دو خليفه ابوبكر و عمربن خطاب، على بن ابى طالب عليه السلام كارشناس و مشاور امين در قضاوت و حسن رأى بود و اين دو ويژگى نشانگر آن است كه وى كان عدالت و پاكى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بارها بر برترى امام على عليه السلام در قضاوت تأكيد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كه على در مسجد باشد، كسى از من فتوا نمى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فقيهى در اسلام، نان خور على عليه السلام است</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امام على عليه السلام بر هوشمندى اش حاكم بود و نه بر عكس و لذا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دين و تقوا نبود، من هوشمندترين عرب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قضاوت دين، تقوا و عدالت، يگانگى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بر اساس يگانگى قضاوت و حسن رأى، در كارهاى دشوار سياسى و قضايى،</w:t>
      </w:r>
    </w:p>
    <w:p>
      <w:pPr>
        <w:pStyle w:val="BookText"/>
        <w:rPr/>
      </w:pPr>
      <w:r>
        <w:rPr>
          <w:rFonts w:ascii="IRNazanin" w:hAnsi="IRNazanin" w:eastAsia="IRNazanin"/>
          <w:color w:val="111111"/>
          <w:sz w:val="28"/>
          <w:sz w:val="28"/>
          <w:szCs w:val="28"/>
          <w:rtl w:val="true"/>
          <w:lang w:bidi="fa-IR"/>
        </w:rPr>
        <w:t>عمر را راهنمايى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عمر در رفتن خويش به جنگ با روميان با امام على عليه السلام مشورت كرد، امام او را از اين كار نهى نمود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شخصا به سوى اين دشمن بروى و در رويارويى با آنان شكست بخورى، براى مسلمانان اقصى نقاط كشور اسلامى، ديگر پناهى باقى نمى ماند و پس از تو مرجعى نيست كه بدان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 سلحشور و جنگ ديده اى را به سوى آنان بفرست و كسانى را به همراه وى روانه كن كه طاقت بلا و سختى داشته و پندپذير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او را چيره سازد همان است كه تو مى خواهى و اگر اتفاق ديگرى روى دهد، در اين حال، توبه عنوان يار و پناه مسلمانان باقى خواهى ماند</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مشورت و رهنمود، بخوبى نوع رابطه موجود ميان على عليه السلام و خليفه عمر و پيش از او ابوبكر و پس از او عثمان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على عليه السلام به خلافت چشم مى داشت، با اين زيبايى به رايزنى و رهنمود نمى پرداخت، بلكه دوست مى داشت كه خليفه حضور نداشته باشد و او در صورتى كه خليفه زنده باشد، به عنوان جانشين به انجام مسؤوليتهاى او بپردازد و اگر او را اجل دريابد، خلافت را در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على عليه السلام بر طبق سرشت خود، به حكومت تمايل نداشت و نيز بر طبق سرشت خويش، اندرزگو و خيرخواه واقعى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اندرز و رهنمود باز هم در زمانى تكرار مى شود كه عمربن خطاب براى حضور در جبهه جنگ با پارسيان، به نظر خواهى از امام على عليه السلام مى پردازد و امام به او مى گويد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جريان، نه چنان است كه پيروزى و شكست آن به كمبود و فزونى نيرو وابسته باشد، چرا كه اسلام كيشى الهى است و طرفدارانش لشكريان حق كه خداوند خود، ياريشان مى رساند، تا به هدفى كه مقدر است دست يابند؛ و فروغى كه براى بعثت معين شده است تا هر آن جايى كه بايد، پرتو افكن شود وتكيه ما بر وعده الهى </w:t>
      </w:r>
    </w:p>
    <w:p>
      <w:pPr>
        <w:pStyle w:val="BookText"/>
        <w:rPr/>
      </w:pPr>
      <w:r>
        <w:rPr>
          <w:rFonts w:ascii="Amiri" w:hAnsi="Amiri" w:eastAsia="Amiri" w:cs="Amiri"/>
          <w:color w:val="111111"/>
          <w:sz w:val="28"/>
          <w:sz w:val="28"/>
          <w:szCs w:val="28"/>
          <w:rtl w:val="true"/>
          <w:lang w:bidi="ar-SA"/>
        </w:rPr>
        <w:t>باشد، خداوند وعده خويش را تحقق مى بخشد و به لشكريان خويش يارى مى 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سرپرستى نظام را عهده دار است، درست همانند رشته اى است كه مهره ها را نظام مى بخشد و تا رشته بگسلد، تمامى مهره ها پراكنده شوند و چه بسا كه ديگر هرگز فراهم نيايند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گرچه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ناچيزى است، امّا به خاطر دارا بودن اسلام نيروى توانمندى است كه در پرتو وحدت شكست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همچنان محور باش و با نيروى عرب گردونه اين نظام را به گردش وادار و بى آن كه خود در جبهه حضوريابى آتش نبرد را بيفروز، چرا كه با كوچ تو از اين سرزمين، اندك اندك نيروى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و كنار و به زيان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شكند، تا جايى كه اخبار سرى كه فراپشت دارى، از جنگ كه فراروى توست، اهميّتى افزونتر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پارسيان چون تو را در جبهه ببينند، با خويش چنين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ريشه عرب است و با بركندنش آسوده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حضور تو در جبهه انگيزه اى مى شود تا سخت تر يورش آرند و طمعشان بيش از پيش برانگيخته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حركت دشمن براى پيكار با مسلمانان كه ياد آور شده اى،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خداى بيش از تو ناخوش مى دارد و در ديگرگونى اش نيز تواناتر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انبوهى سپاه دشمن كه ياد آور شدى، بدان كه در گذشته، پيكار ما، نه با نيروى بسيار كه تنها با تكيه بر يارى و امداد الهى بود و بس</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امام على عليه السلام در مسائل فقه و اظهار نظر و اندرز دادن، يك مشاور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گروهى از مسلمانان به عمر توصيه كردند كه پرده كعبه را برگيرد و به مصرف تداركات سپاه اسلام برساند، تا بازده بيشترى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نزديك بود اين نظرگاه را بپذيرد، ليكن پيش از آن كه اين كار را انجام دهد، از على عليه السلام نظر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قرآن 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دارايى مسلمانان بر چهار نوع تقسيم پذير بود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دارايى شخصى مسلمانان كه بر حسب قوانين ارث ميان وارثان تقسيم مى 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آوردى مادى بعثت كه بر تقسيم آن ميان مستحقان، حكم صادر مى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كه خدايش در جايگاهى مشخص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كه حكم الهى آن نيز روشن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روزگار، كعبه را پرده اى آرايه بود كه پيامبر صلى الله عليه و آله به همان حالش وانهاد، وانهادنى كه نه از سرفراموشى بود و نه به خاطر پنهان بودن جايگاه آن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آن را برجاى وانه، چنان كه خدا و رسولش بر جاى وانهادند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پرده را با چگونگى پيشين وانهاد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نبودى، كارمان به رسوايى مى كشيد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 و روايتهاى فراوانى وجود دارد كه درباره قضاوت عادلانه قاطعيت ديدگاه، خوش رأيى در مشورت و نيرومندى در فقاهت، بويژه در مورد امور دشوار و پيچيده،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برخى از جنايات در ظاهر، مشكوك و نامشخص به نظر مى رسيد، ليكن قضاوت على عليه السلام آنچه را كه پيدا نبود، مشخص مى كرد و لذا در آغاز، مسائل را از يكديگر جدا مى ساخت و سپس با كمال روشنى، حكم عادلانه اش را صادر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على عليه السلام نقل شده كه دو مرد را به نزد او آوردند كه از مال خدا دزديده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برده اى بود كه از مال خدا بود و ديگرى برده يكى از افراد مردم بود و لذا 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يكى از مال خداست و حدّى بر او اجرا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مال خدا برخى ديگر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ديگرى، حدّ سختى بر او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بر شرايطى كه بايد قضات آنها را دارا باشند و بدان عمل كنند، سخت تأكيد مى كرد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هشدارهاى او درباره قضاوت نادرست و دروغ، از امورى بود كه براى آن اهميّت ويژه قائل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حكومتها، نظامها و نيروهاى ديوانسالارى انحصارگرا و نيز رژيمهاى ديكتاتورى كه پوششهاى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دارند از دستگاه قضايى </w:t>
      </w:r>
    </w:p>
    <w:p>
      <w:pPr>
        <w:pStyle w:val="BookText"/>
        <w:rPr/>
      </w:pPr>
      <w:r>
        <w:rPr>
          <w:rFonts w:ascii="IRNazanin" w:hAnsi="IRNazanin" w:eastAsia="IRNazanin"/>
          <w:color w:val="111111"/>
          <w:sz w:val="28"/>
          <w:sz w:val="28"/>
          <w:szCs w:val="28"/>
          <w:rtl w:val="true"/>
          <w:lang w:bidi="fa-IR"/>
        </w:rPr>
        <w:t>عادلانه و بى طرف برخوردار نمى باشند، بلكه يك دستگاه قضايى دو پهلو و دو رو دارند كه يك روى آن، بيرونى، سطحى، صورى و ظاهرى است، نام قانون و مادّه آن را به گونه اى بر مى گيرد كه بتواند ستم و بى عدالتى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روى ديگر و ماهيت درونى اين دستگاه قضايى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زورگويى، ارعاب، قانون شكنى و حاكم ساختن كينه هاى سياسى و تمامى اعمال زشت كشنده و ظالمانه كه اين اعمال به سقوط اين نظامهاى ديكتاتورى منجر خواهد شد، زيرا با خشم و دشمنى مردم رو به رو مى شود، چرا كه اعمال زشت و انتقام جويانه، خشم عمومى و رو به افزايشى را بر ضد خويش بر مى انگيزد كه نمى توان آن را دست كم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اگر حاكمانى را مى بينيم كه از عدالت دستگاه قضايى دم مى زنند، نه بدان سبب است كه واقعا هدفشان عدالت باشد، بلكه اينان به دليل اين كه تا حدودى از انديشه و آگاهى برخوردارند، مى خواهند از اين طريق، خود را از پيشامدهاى ناگوار سياسى و اجتماعى و شخصى دورنگهدارند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حاكم مى خواهد از خود و حكومت خود نگهدارى كند و اگر اندكى از آگاهى واقعى برخوردار باشد، به خطرهاى زورگويى و ستمگرى آشكار پى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زمامدارانى هستنند كه به اندازه درك و انديشه هاى خودشان براى پياده كردن عدالت تلاش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انديشه هاى جزئى و محدودى درباره اصلاح هستند كه به احترام گذاردن به استقلال قوه قضائيه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هاى پاكى وجود دارند كه به اندازه توان، خواستار بهبودى شرايط مى باشند، ليكن اين انديشه ها به يك نگرش نظام مند و كامل و يا به يك نگرش هدايتگر نياز دارند و به همين سبب است كه اين گونه انديشه ها اهدافشان يك چيز و عملكردشان چيزى ديگر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انديشه و عملكرد بايد دست به دست هم دهند، تا اهداف پاك و والا به اجرا در </w:t>
      </w:r>
    </w:p>
    <w:p>
      <w:pPr>
        <w:pStyle w:val="BookText"/>
        <w:rPr/>
      </w:pP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اهداف به انديشه اى حقيقى نياز دارد كه با فعّاليّت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اين انديشه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درباره سوء استفاده از قضاوت و بدنام كردن دستگاه قضايى به نام قضاوت و قضاة هشدار مى دهد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پيشگاه خداوندى، دو كس از همه بيشتر مورد خشم او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كسى كه خداوندش به خويشتن خويش وانهاده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تعادل بيرون افتاده، به سخنان بدعت آميز و دعوتهاى گمراه كننده با اشتياق فراوان دل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شيفتگانش را فتنه اى است، زيرا خود از خط روشن پيشينيان خويش منحرف شده است و گمراه كننده كسانى است كه در زندگى و يا پس از مرگ، پيروى 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بار خطاى ديگران به دوش مى كشد و هم گروگان خطاى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انحراف از راه راست، يك نوع انحرافى است كه در ميان مسؤولان ناشايسته و ناپاك، رواج دارد و لذا اينان بر طبق هوس نفسانى و جانبدارانه به داورى مى پردازند و بر اساس مصالح و انگيزه هاى شخصى و پارتى بازى حكم صادر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دوم را هم امام على عليه السلام اين گونه مشخص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جهل را گرد آورده و در ميان توده هاى ناآگاه، خود را پايگاهى ساخته است، در امواج فتنه ها جولان مى دهد و از راز صلح، يك سره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 مردم، دانشمندش مى نامند، در حالى كه از هر علمى خالى است و فرصت و استعدادش را بتمامى صرف اندوختن چيزهايى مى كند كه هرچه اندك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سيراب شدن از آب گنديده و لجن آلود و اندوختن اشيايى بى ارزش،</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بناروا بر كرسى داورى مردم فرا مى رود و روشنگرى مسائلى را بر عهده مى گيرد كه بر ديگران مشتبه شده باشد و چون با طرح مسأله مهمى رو به رو شود، از مشتى سخنان كهنه و بى بها و از پيش آماده كمك مى جويد و قاطعانه بر آنها تكيه مى كند و تأكيد مى ورزد، در حالى كه تا رو پود بافته هايش سستى تارهاى در هم تنيده عنكبوت را ماند كه خود نيز بدان اعتمادى ندارد و در صواب و خطا بودن داورى اش در ترديد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صواب حكمى صادر كند، نگران است كه مبادا خطا كرده باشد و چون به خطا گرفتار شود، اميدوار است كه شايد به حق رسيده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نادانى است كه در امواج ندانستنها پويد و نابينايى كه بر كورى و كوردليها ره جويد و هرگز بر تجربه ها و قاطعيت دانسته هاى خويش دندان نفشارد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 را چنان مى پراكند كه گويى كاه است كه همى بر باد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پيمانه قلبش چنان لبريز نيست كه از آن دانشى بتراود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مسندى را كه به وى سپرده شده است، سزاوار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ناآگاه است نمى تواند تصور دانايى كند و هرگز از انديشه اش نمى گذرد كه جز از فهم و برداشت او، برداشت و راه و آيين ديگرى نيز مى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جهالت درونى خويش به كمال آگاه است، هر چه را كه بر او پوشيده باشد، سر پوش مى نهد و طرح شدنش را مانع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داوريهاى ستمگرانه اش خونهاى به ناحق ريخته و ميراثهاى به يغما رفته، فريادها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چهره مردمى را به تصوير مى كشد كه خود خواه و از همه جا بى خبر است و آگاهى از هر چيزى را به خود نسبت مى دهد، در حالى كه هيچ آگاهى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انسان ناآگاهى كه مسؤوليت قضاوت و يا يكى ديگر از مسؤوليتهاى حساس سياسى را بر عهده مى گيرد، زيانش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سنگين خواهد بود، زيرا ناآگاهى او به قانون و نظرگاه شخصى او به حكمى تبديل مى شود كه هيچ كس نمى تواند برآن خدشه وارد كند و بدين سبب، ستمگرى او قربانيها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مورد چنين فردى هشدار مى دهد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كسى است كه او را دانشمند مى نامند، امّا از دانش بى بهره است و چنين لقبى را ناسزاوار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اصطلاحات جاهلانه و گمراه كننده را از جاهلان فراگرفته است و توده هاى ناآگاه را دامى فراهم كرده كه تار و پودش جز از غرور و سخنى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تفسير به رأى و حق را تعبير به هوس مى كند و مردم را با ايمنى نابجا به گناهان بزرگ مى كشاند و جرمهاى سنگين را سبك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شبهه ها غرق است و با ادّعاى بدعت گريزى در ميان بدعتها غوطه ور</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از اين نوع افراد، اين دسته اند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همان است كه خود ارزشش بشناسند و ضد ارزش همان كه خود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رويارويى با مسائل پيچيده، جز نفس خويش پناهگاهى ندارند و در امور مبهم </w:t>
      </w:r>
    </w:p>
    <w:p>
      <w:pPr>
        <w:pStyle w:val="BookText"/>
        <w:rPr/>
      </w:pPr>
      <w:r>
        <w:rPr>
          <w:rFonts w:ascii="IRNazanin" w:hAnsi="IRNazanin" w:eastAsia="IRNazanin"/>
          <w:color w:val="111111"/>
          <w:sz w:val="28"/>
          <w:sz w:val="28"/>
          <w:szCs w:val="28"/>
          <w:rtl w:val="true"/>
          <w:lang w:bidi="fa-IR"/>
        </w:rPr>
        <w:t>تنها بر آراى خود تكيه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كه هر يك رهبر خويش باشد و تنها ديد خود را اطمينان بخش مى شناسد و دستاويزى محكم تر از خود را باور ندارد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نوع اشخاصى كه امام على عليه السلام آنها را معرّفى مى كند، كسانى هستند كه حق، واقعيت، دلايل و عوامل عدالت، برايشان هيچ اهميتى ندارد و تمامى امور را با معيارهاى شخصى خود مى سنجند و به همين سبب در قضاوت و صدور احكام، دچار دلهره و نگرانى بزرگ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مسؤوليت عملكردهاى خود و زيانهايى را كه بر مردم وارد مى كنند بر عهده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مسؤوليت سياسى و قضايى، مسؤليت در برابر پروردگار و مسؤوليت در برابر ملّت و مسؤوليت در برابر وجدان است و بايد به كسانى سپرده شود كه ترس از خدا، آنان را به سوى حق و وجدان و به سوى راستگويى راهنمايى مى كند، كسانى كه عدالت جلودارشان است و درباره هيچ امرى، حكم صادر نمى كنند، مگر پس از زمانى كه هواى نفسانى، غرض شخصى و روابط مصلحت گرايانه را به كنارى نهاده باشند و در چنين حالتى است كه قضاوت به صدور حكمى منجر مى شود كه هيچ فريب و نيرنگى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سزاوار است كه قضات، سخنان على عليه السلام را فرا گيرند، تا بر ضدّ اقدامات زورگويانه و برضد احكام خود سرانه و سليقه اى و نيز روشهاى غير قانونى و غير اخلاقى كه به نيرنگ و اظهارات دروغين و شاهدان اجبارى پناه مى برند، تا افرادى را قربانى كنند و خانوادهايى را بدون گناه، نابود سازند، بپاخيزند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مهربانى را در كنار حق قرار مى دهد، زيرا با مهربانى است كه انسانيت انسان رهايى مى يابد و كانون خانواده او نگهدارى مى شود و انديشه سالم انسانى اش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فقيه و داناى كامل كسى است كه مردم را از رحمت خدا نااميد نكند و از مكر خدا در امانشان نگه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حقيقت، اصل نگرشها و منطق وانديشه هاى قضايى براى آن است كه وضعيّت نابهنجار و يا منحرف انسانى را معالجه كند و ارزش اقدامات قضايى هم از همين بعد ناشى مى شود، چرا كه دستگاه قضايى از يكسو به حمايت از منافع جامعه و امنيت و آسودگى آن از اعمال جنايتكارانه مى پردازد و از سوى ديگر، تلاش مى كند كه فرد جانى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مجازات قضايى به معناى اقدامات انتقامجويانه نيست، بلكه به معناى گرفتن حق جامعه است و به همين دليل، قوه قضائيه بايد در مجازاتهايى كه اعمال مى كند، شيوه تربيتى و آموزنده اى را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اقدامات قضايى با انگيزه انتقامجويى و دشمنى صورت گيرد، موجب مى شود كه انسانيت انسان جانى بكلى نابود گردد و دستگاه قضايى به جاى اين كه وى را وادار سازد كه به وجدانش رجوع كند و به انسانيت خويش باز گردد، با اعمال ضد انسانى كه بيرون از چهار چوب قضايى انجام مى دهد، خشم او را بر مى انگيزد و به تندرويهاى او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اين گونه اقدامات، واكنشهاى بدى را در اذهان انسانهاى شرافتمند ايجاد مى كند، زيرا آنان مى بينند كه قانون صرفا به ابزار انتقامجويى و تخريب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عدالت قضايى بايد در چهارچوب رحمت، عفو و احسان اجرا شود و قضات درك كنند كه هدف از قضاوت، حمايت انسان است، چه جامعه و چه فرد و منطق عدالت و رحمت نيز همين را ايجاب مى كند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به رغم اين كه الگوى عالى در عدالت قضايى بود، امّا به اين مسأله با ديدى گسترده تر از افق قضاوت عادلانه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وقتى كه دستگاه قضايى به حلّ مشكلاتى مى پردازد كه به او عرضه شده است، به صورت ريشه اى آن را حل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هرگاه فردى دست به دزدى مى زند و يا شخصى زنا مى كند، وظيفه دادگاه عادل آن است كه دزد و زناكار را بر اساس شرع مجازات كند، </w:t>
      </w:r>
      <w:bookmarkStart w:id="274" w:name="pg7327_54500"/>
    </w:p>
    <w:p>
      <w:pPr>
        <w:pStyle w:val="BookText"/>
        <w:rPr/>
      </w:pPr>
      <w:bookmarkEnd w:id="274"/>
      <w:r>
        <w:rPr>
          <w:rFonts w:ascii="IRNazanin" w:hAnsi="IRNazanin" w:eastAsia="IRNazanin"/>
          <w:color w:val="111111"/>
          <w:sz w:val="28"/>
          <w:sz w:val="28"/>
          <w:szCs w:val="28"/>
          <w:rtl w:val="true"/>
          <w:lang w:bidi="fa-IR"/>
        </w:rPr>
        <w:t xml:space="preserve">ليكن مشكل دزدى حل نشده و همچنان باقى است، چرا كه دزدان مختلف ديگرى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امام على عليه السلام ميان قضاوت عادلانه و عدالت اجتماعى كه مشكلات را به صورت ريشه اى حل مى كند، رابطه بر قرار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داورى عادلانه، تنها به بررسى آثار منفى مى پردازد كه از وجود نارسايى عمومى در توازن اجتماعى، اقتصادى و اخلاقى نشأت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ديدگاه، قضاوت، نقش ارزنده اى ايفا مى كند، لكن به مرحله اى نمى رسد كه يك دگرگونى عادلانه ريشه اى به وجود آورد، در حالى كه از ديدگاه امام على عليه السلام ميان عدالت در قضاوت و قضاوت در عدالت رابطه بنيادى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بايد از عدالت اجتماعى و از انقلاب اجتماعى سرچشمه بگيرد و بدون اين رابطه، قضاوت عادلانه بسان ابزراى است كه گياهان فاسد را به اندازه اى كه مى تواند و به صورت ظاهرى قطع مى كند ليكن ريشه هايى كه باقى مانده، گياهان فاسد بيشترى را بيرون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براى داورى عادلانه</w:t>
      </w:r>
    </w:p>
    <w:p>
      <w:pPr>
        <w:pStyle w:val="BookText"/>
        <w:rPr/>
      </w:pPr>
      <w:r>
        <w:rPr>
          <w:rFonts w:ascii="IRNazanin" w:hAnsi="IRNazanin" w:eastAsia="IRNazanin"/>
          <w:color w:val="111111"/>
          <w:sz w:val="28"/>
          <w:sz w:val="28"/>
          <w:szCs w:val="28"/>
          <w:rtl w:val="true"/>
          <w:lang w:bidi="fa-IR"/>
        </w:rPr>
        <w:t>در جامعه اسلامى برنامه ريزى مى كرد كه عدالت در آن حاكم باشد و در اين جامعه، نيروهايى كه بر سر قدرت، ثروت و منافع جناحى مى جنگند، وجود نداشته باشند، تا دستگاه قضايى ميان اين دو بايستد و تجاوز يكى را از ديگرى دفع كند و گويى ميان دو جنگنده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بهترين راه حل براى پديده هاى تبهكارى، راه حل ريشه اى است و نه راه حل سطحى و اين، خلاصه انديشه امام على عليه السلام درباره عدالت و قضاوت عادلانه است</w:t>
      </w:r>
      <w:r>
        <w:rPr>
          <w:rFonts w:eastAsia="IRNazanin" w:cs="IRNazanin"/>
          <w:color w:val="111111"/>
          <w:sz w:val="28"/>
          <w:szCs w:val="28"/>
          <w:rtl w:val="true"/>
          <w:lang w:bidi="fa-IR"/>
        </w:rPr>
        <w:t>.</w:t>
      </w:r>
    </w:p>
    <w:p>
      <w:pPr>
        <w:pStyle w:val="Heading3"/>
        <w:numPr>
          <w:ilvl w:val="2"/>
          <w:numId w:val="1"/>
        </w:numPr>
        <w:rPr/>
      </w:pPr>
      <w:bookmarkStart w:id="275" w:name="__RefHeading___Toc973957_1051229030"/>
      <w:bookmarkStart w:id="276" w:name="_Toc88"/>
      <w:bookmarkEnd w:id="275"/>
      <w:r>
        <w:rPr>
          <w:rtl w:val="true"/>
        </w:rPr>
        <w:t>آخرين صفحه شناسنامه عدالت جاودانه</w:t>
      </w:r>
      <w:bookmarkEnd w:id="27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از اين عنوان، آخرين اقدام عادلانه امام على عليه السلام پس از زمانى است كه آماج ترور ابن ملجم در كوفه در ماه رمضان سال چهلم قرار 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ملجم با دو همكارش بُرَك بن عبداللّه و عمروبن بكر تميمى گرد هم آمدند و هر سه نفر قرار گذاشتند كه على بن ابى طالب عليه السلام معاويه بن ابى سفيان و عمروبن عاص را به قتل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خدا پيمان بستند كه هيچكدام نسبت به فردى كه به سوى او عازم است، كوتاهى نكند، تا اين كه او را بكشد و يا خود در اين راه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شمشيرهاى خود را برگرفتند و آنها را زهرآلود كردند و قرار گذاشتند كه هر كدام از آنان در هفدهم ماه رمضان به فرد مورد نظر خويش يورش برد و لذا هر يك روانه شهرى شد كه فرد مورد نظرش در آن جا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ابن ملجم مرادى كه از قبيله كنده بود، به كوفه آمد و يارانش را در آن جا ديدار</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هدفش را به آنها نگفت، زيرا نمى خواست كه كسى به هدف او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روز با چند تن از افراد قبيله تيم الّرباب كه على عليه السلام ده تن از آنان را به هلاكت رسانيده بود، ديدار كرد و از كشته شدگان آنان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با زنى از همين قبيله،</w:t>
      </w:r>
    </w:p>
    <w:p>
      <w:pPr>
        <w:pStyle w:val="BookText"/>
        <w:rPr/>
      </w:pPr>
      <w:r>
        <w:rPr>
          <w:rFonts w:ascii="IRNazanin" w:hAnsi="IRNazanin" w:eastAsia="IRNazanin"/>
          <w:color w:val="111111"/>
          <w:sz w:val="28"/>
          <w:sz w:val="28"/>
          <w:szCs w:val="28"/>
          <w:rtl w:val="true"/>
          <w:lang w:bidi="fa-IR"/>
        </w:rPr>
        <w:t>به نام قطام دختر شجنه برخورد كرد كه امام على عليه السلام در جنگ نهروان، پدر و برادر او را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بسيار زيبا بود و لذا وقتى كه او را ديد، شيفته او شد و از هدفى</w:t>
      </w:r>
    </w:p>
    <w:p>
      <w:pPr>
        <w:pStyle w:val="BookText"/>
        <w:rPr/>
      </w:pPr>
      <w:r>
        <w:rPr>
          <w:rFonts w:ascii="IRNazanin" w:hAnsi="IRNazanin" w:eastAsia="IRNazanin"/>
          <w:color w:val="111111"/>
          <w:sz w:val="28"/>
          <w:sz w:val="28"/>
          <w:szCs w:val="28"/>
          <w:rtl w:val="true"/>
          <w:lang w:bidi="fa-IR"/>
        </w:rPr>
        <w:t>كه به خاطر آن به كوفه آمده بود،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وى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تنها زمانى با تو ازدواج مى كنم كه خاطرم را آسوده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خاطر تو را آسوده مى 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درهم، غلام و كنيزى و كشتن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مهر توست، امّا كشتن على عليه السلام، اگر مرا مى خواهى، نبايد چنين شرطى را بر زبان آورى</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خواستار فرود آمدن شمشير تو بر پيشانى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تو بر اين امر، موفق شوى، هم خاطر خود را آسوده كردى و هم خاطر مرا و با من </w:t>
      </w:r>
    </w:p>
    <w:p>
      <w:pPr>
        <w:pStyle w:val="BookText"/>
        <w:rPr/>
      </w:pPr>
      <w:r>
        <w:rPr>
          <w:rFonts w:ascii="IRNazanin" w:hAnsi="IRNazanin" w:eastAsia="IRNazanin"/>
          <w:color w:val="111111"/>
          <w:sz w:val="28"/>
          <w:sz w:val="28"/>
          <w:szCs w:val="28"/>
          <w:rtl w:val="true"/>
          <w:lang w:bidi="fa-IR"/>
        </w:rPr>
        <w:t>زندگى خوش و گوارايى خواهى داشت و اگر كشته شوى، پس آنچه در نزد خداست از دنيا و زيورهاى دنيا و زيورهاى مردم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شهر، تنها با هدف كشتن على عليه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خواسته تو بر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با تو مى فرستم كه پشتيبانى ات كند و در كارت، يارى 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مردى از قبيله اش، تيم الرّباب را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فراخواند و با وى صحبت كرد و او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مردى را از قبيله اشجع آورد كه به او شبيب بن بجرة مى گفتند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بزرگوارى دنيا و آخرت را مى خواهى؟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عزايت بنشيند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مصيبت بزرگى را آورده اى، چگونه مى توانى بر على دست پيدا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مسجد كمين مى كنم و زمانى كه براى نماز صبح بيرون مى آيد، بر او يورش مى بريم و او را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رهايى يافتيم، خاطرمان آسوده مى شود و انتقام خود را گرفته ايم و اگر كشته شديم، آنچه در پيشگاه خداست، بهتر از دنيا و آنچه در آن 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على نمى بود، برايم آسان بود، زيرا تو سختيهايى كه او در راه اسلام كشيد و نيز سابقه او با پيامبر صلى الله عليه و آله را خوب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شايسته نمى بينم كه به كشتن او اقدام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او عابدان و صالحان را در نهروان كشت؟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 دانم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او را به جاى برادران خود كه به دست او كشته شدند، مى كشيم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به نزد قطام كه در مسجد اعظم اعتكاف كرده بود،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همگى بر كشتن على وحدت نظر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خواستيد اين كار را بكنيد، پيش من بياييد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ملجم در شب جمعه، سال چهلم كه در بامداد آن، على عليه السلام به شهادت رسيد، به نزد قطام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شبى است كه من با دوستانم توافق كرديم، تا هر كدام از ما فرد مورد نظر خويش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قطام پارچه ابريشمى خواست و آن را به آنان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شمشيرهاى خود را برگرفتند و مقابل درى نشستند كه امام على عليه السلام از آن بيرون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عليه السلام بيرون آمد، شبيب شمشيرش را فرود آورد و شمشير او به چهار چوب در و يا طاق اصابت كرد، امّا ابن ملجم شمشيرش را بر فرق آن حضرت فرود آورد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ملجم از اين كه امام على عليه السلام مسأله نگهبانى و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پذيرفت و نيز از عبادت و زهد او، سوء استفاده كرد و در نتيجه، ضربات او، هدف شيطانى اش را تحقق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موضع 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قاتلش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هميشه بسيار روشن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در برابر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دادم، او را همان گونه بكشيد، كه مرا كشت و اگر زنده بمانم، خود مى دانم كه با وى چكنم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فرزندش امام حسن عليه السلام را از مثله كردن منع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عبدالمطلب، مباد كه با باز گفت پياپى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اميرمؤمنان كشته شد، اميرمؤمنان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مسلمانان غوطه 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 كه به خونخواهى من، جز از قاتلم، هيچ كس نبايد كشته 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اين ضربت او جان دادم، ژرف بنگريد كه در برابر ضربت او، تنها يك ضربت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 كه آن مرد مثله شود كه من خود از رسول خدا صلى الله عليه و آله شنيدم كه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مثله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سگ گزنده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امام حسن و امام حسين عليهماالسلامرا فرا خواند و به آنان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دو فرزندم را به تقواى الهى توصيه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روى مياوريد، حتّى اگر او به شما روى آورد و بر هر چيزى كه از دست مى دهيد، اشك نريزيد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حق بگوييد، به يتيمان مهربان باشيد، به مصيبت زده يارى رسانيد، براى رستاخيز كار كنيد، ستمگر را دشمن و ستمديده را ياور باشيد، به آنچه در قرآن است عمل كنيد و در راه خدا، مبادا سرزنش سرزنش كنندگان بر شما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محمدبن حنفيه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كه به برادرانت سفارش كردم، حفظ كردى؟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نيز همانند آن را سفارش مى كنم و نيز توصيه مى كنم كه به اين دو برادرت، احترام بگذارى، زيرا آنها به گردن تو حق بزرگى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آنها پيروى كن و بدون آنها بر هيچ كارى تصميم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فرزندم را هم درباره او سفارش مى كنم، زيرا او برادر شما و فرزند پدر شماست و شما مى دانيد كه پدرتان وى را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تو را به تقواى الهى، بر پاداشتن نماز در وقت خود، دادن زكات در جايگاه آن و نيكو وضو گرفتن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نماز بدون وضو پذيرفته نيست و نيز نماز كسى كه زكات نمى پردازد، قبول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بخشيدن گناهان، فرو بردن خشم، صله رحم، بردبارى در هنگام نابخردى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آموختن احكام دين، پايدارى در كارها، پاى بند بودن به قرآن، حسن همجوارى، امر به معروف، نهى از منكر و دورى گزيدن از اعمال زشت سفارش مى كنم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در هنگام رحلت از دنيا، چنين وصيت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نامه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كرده است كه گواهى مى دهد، خدايى جز اللّه نيست كه يگانه است و انباز ندارد و نيز</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گواهى مى دهد كه محمّد صلى الله عليه و آله بنده و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هدايت و دين حق فرستاده است، تا آن را بر همه اديان پيروز سازد، هر چند كه مشركان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نمازم، اعمالم و زندگى و مرگم از آن خداوندى است كه پروردگار جهانيان است و شريكى ندارد و من بدان مأمور شدم و من از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اى حسن، تو و تمامى فرزندان </w:t>
      </w:r>
    </w:p>
    <w:p>
      <w:pPr>
        <w:pStyle w:val="BookText"/>
        <w:rPr/>
      </w:pPr>
      <w:r>
        <w:rPr>
          <w:rFonts w:ascii="IRNazanin" w:hAnsi="IRNazanin" w:eastAsia="IRNazanin"/>
          <w:color w:val="111111"/>
          <w:sz w:val="28"/>
          <w:sz w:val="28"/>
          <w:szCs w:val="28"/>
          <w:rtl w:val="true"/>
          <w:lang w:bidi="fa-IR"/>
        </w:rPr>
        <w:t>و اعضاى خانواده ام را به تقواى خداوند، پروردگارتان سفارش مى كنم و از دنيا نرويد، مگر در حالى كه مسلمان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ريسمان الهى چنگ در زنيد و پراكنده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ابوالقاسم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آشتى ميان دو تن از هر نماز و روزه اى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خويشاوندانتان بنگريد و با آنان ارتباط برقرار كنيد كه خداوند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آسان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درباره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كه گاه به گاه دهانهاشان را بى قوت بگذاريد و يا در حضورتان، تباهيشان را شاهد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همسايگانتان كه مورد وصيت پيامبر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درباره آنان سفارش مى كرد، تا آن جا كه گمان كرديم، در رديف ميراث برانشان قرار دهد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كه در عمل بدان، بيگانگان بر شما پيشى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نماز كه ستون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خانه پروردگارتان، تا هستيد خلوتش مگذاريد كه اگر آن خانه را وانهيد، جايگاه چشمگيرى در جهان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جهاد در راه خدا، با مال و جان و زبانهاتان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زكات كه خشم خدا را خاموش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حق 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كه پيش رويتان مورد ستم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صحابه پيامبرتان كه پيامبر خدا صلى الله عليه و آله درباره آنان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تهى دستان و بيچارگان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درآمدهاى خود شريك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بردگانتان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سرزنش سرزنش كنندگان نهراسيد كه او شما را از هر كس كه قصد شما كند و شما را مورد ستم قرار دهد، بسنده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 به شما فرمان داده است با مردم سخن خوش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امر به معروف و نهى از منكر دست بر مداريد كه در آن صورت، بدان بر شما سلطه يابند و از آن پس هيچ دعايتان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همبستگى و فداكارى متقابل و زنهار از گسستگى و پشت كردن به همديگر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نيكى و تقوا يكديگر را يارى دهيد و به گناه و ستم كمك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كه مجازات اوسخت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نيكوكارى و تقوا همكارى كنيد، نه در گناه و تجاوز و از خداى بترسيد كه او به سختى عقوبت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حفظ كند و در ميان شما پيامبرتان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شما و سلام و رحمت خداوند بر شما باد</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7327_54507"/>
      <w:bookmarkStart w:id="278" w:name="pg7327_54507"/>
      <w:bookmarkEnd w:id="278"/>
    </w:p>
    <w:p>
      <w:pPr>
        <w:pStyle w:val="Heading2"/>
        <w:numPr>
          <w:ilvl w:val="1"/>
          <w:numId w:val="1"/>
        </w:numPr>
        <w:rPr/>
      </w:pPr>
      <w:bookmarkStart w:id="279" w:name="pg7327_54507"/>
      <w:bookmarkStart w:id="280" w:name="__RefHeading___Toc973959_1051229030"/>
      <w:bookmarkStart w:id="281" w:name="_Toc89"/>
      <w:bookmarkEnd w:id="279"/>
      <w:bookmarkEnd w:id="280"/>
      <w:r>
        <w:rPr>
          <w:rtl w:val="true"/>
        </w:rPr>
        <w:t>بخش دهم</w:t>
      </w:r>
      <w:r>
        <w:rPr>
          <w:rtl w:val="true"/>
        </w:rPr>
        <w:t xml:space="preserve">: </w:t>
      </w:r>
      <w:r>
        <w:rPr>
          <w:rtl w:val="true"/>
        </w:rPr>
        <w:t>على بن ابى طالب مدرسه تربيتى تاريخ</w:t>
      </w:r>
      <w:bookmarkEnd w:id="281"/>
    </w:p>
    <w:p>
      <w:pPr>
        <w:pStyle w:val="Heading3"/>
        <w:numPr>
          <w:ilvl w:val="2"/>
          <w:numId w:val="1"/>
        </w:numPr>
        <w:rPr/>
      </w:pPr>
      <w:bookmarkStart w:id="282" w:name="__RefHeading___Toc973961_1051229030"/>
      <w:bookmarkStart w:id="283" w:name="_Toc90"/>
      <w:bookmarkEnd w:id="282"/>
      <w:r>
        <w:rPr>
          <w:rtl w:val="true"/>
        </w:rPr>
        <w:t>اشاره</w:t>
      </w:r>
      <w:bookmarkEnd w:id="28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هم بر اصحابش تأثير گذار بود و هم بر مردم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اگر سيره امام على بن ابى طالب، به طور دقيق و يا سطحى، مورد مطالعه قرار گيرد، تصوير پيشوايى را از او نشان مى دهد كه خودش را وقف رسالت اسلامى اش كرده است، رسالتى كه آن را از پيامبر بزرگوار صلى الله عليه و آله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حضور او در صحنه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بدين منظور نبوده است كه نقش حكومتى اش را به عنوان مسؤول امور جامعه انجام دهد، بلكه او پيش از حكومت و در اثناى حكومت، داراى رسالت بزرگ تربيتى براى تمامى بشريت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يك مربّى بزرگ بود كه وظايفش را در قبال جامعه، افراد، قبايل، ملتها، خودش و خانواده اش انجام مى داد، زيرا او كه به تربيت ديگران مى پرداخت خودش را متعهد مى دانست كه بر حسب حق و عدالت از آن مراقبت و حسابرسى كند و هر خواننده و جستجوگرى كه شيوه امام على عليه السلام را بررسى كند، به نمادهاى شخصيتى بزرگ و بى نظيرى در مسجد، در صحنه هاى نبرد، در انجمنهاى گفتگو، در خانه، در انديشه، در عمل و در تربيت برخورد خواهد كرد كه اين شخصيت بزرگ افتخارى براى عرب و اسلام و همه مسلمانان در برابر انسانيت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همچون شعله اى آغاز كرد و همچون شعله اى خاموش شد و شعله هميشه روشن و درخشان در حافظه تاريخ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عقاد به اين موضوع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هم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كه تنها به على عليه السلام اختصاص يافته است و مى گويد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از ميان همه كسانى كه سمت امامت را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كه پيش از او بوده اند و چه آنان كه پس از او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تنها به سوى او انصراف پيدا مى كند، نه به سوى ديگران، همانا او على بن ابى طالب عليه السلام است، چنان كه مردم اين لقب را به او داده اند و لقب او بر سر زبانها افتاده است و حتّى كودكان هم </w:t>
      </w:r>
    </w:p>
    <w:p>
      <w:pPr>
        <w:pStyle w:val="BookText"/>
        <w:rPr/>
      </w:pPr>
      <w:r>
        <w:rPr>
          <w:rFonts w:ascii="IRNazanin" w:hAnsi="IRNazanin" w:eastAsia="IRNazanin"/>
          <w:color w:val="111111"/>
          <w:sz w:val="28"/>
          <w:sz w:val="28"/>
          <w:szCs w:val="28"/>
          <w:rtl w:val="true"/>
          <w:lang w:bidi="fa-IR"/>
        </w:rPr>
        <w:t>هنگامى كه سرود ستايشهاى او را در كوچه ها و خيابانها مى شنوند، بدون اين كه كسى اين نام را براى آنان بگويند و يا تعريف كنند، آنان او را با اين نام مى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ويژگيهاى امامت كه تنها على عليه السلام آن را دارد و هيچ امام ديگرى آن را ندارد، آن است كه او با هر مذهبى از مذاهب فرقه هاى اسلامى كه از همان آغاز نخستين دوره اسلامى پيدا شده است، پيوند دارد، چرا كه او افتتاح كننده و يا قطب اين فرقه هاست كه</w:t>
      </w:r>
    </w:p>
    <w:p>
      <w:pPr>
        <w:pStyle w:val="BookText"/>
        <w:rPr/>
      </w:pPr>
      <w:r>
        <w:rPr>
          <w:rFonts w:ascii="IRNazanin" w:hAnsi="IRNazanin" w:eastAsia="IRNazanin"/>
          <w:color w:val="111111"/>
          <w:sz w:val="28"/>
          <w:sz w:val="28"/>
          <w:szCs w:val="28"/>
          <w:rtl w:val="true"/>
          <w:lang w:bidi="fa-IR"/>
        </w:rPr>
        <w:t>آنها پيرامون او مى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اندك است فرقه اى كه على عليه السلام در آغاز پيدايش آن، آموزگارش و يا دست كم، موضوع و محور بحثهايش نباشد و درباره او به گفتگو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هاى ميان على عليه السلام و متكلمان و دانشمندان فلسفه توحيد، به هم پيوسته اند، چنان كه حلقه هاى ميان او و فقيهان و نيز ميان او و عالمان ادب و بلاغت به هم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 با سند به هم پيوسته، استاد همه اين گروهها مى باشد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جورج جرداق هم سخن درستى را بيان كرده است، آنگاه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بن ابى طالب، بزرگترين شخصيت و تك نسخه اى است كه در گذشته و حال، نه شرق تصوير برابر با اصل آن را ديده است و نه غرب</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پرورش او در دامان پيامبر صلى الله عليه و آله و در فضاى وحى و سيراب شدن او از فرهنگ قرآن و آموزش ديدن او با دست پيامبر خدا صلى الله عليه و آله عوامل قطعى در ساختن شخصيت انسجام يافته اوست كه هيچ چيزى قديم و يا جديد از بيرون اسلام در 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جهاد پايدارش، تصويرى گويا از حقى بود كه جز او آن را نمى شناخت و همين شناخت موجب شد كه وى به خاطر احقاق اين حق و تربيت مردم در جهت اعتراف به او و اعتراف به حق، مبارزه سختى را در پيش گيرد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على عليه السلام يك مربى نمونه نمى بود كه به انسانها حكمت عملى آموخت، امكان نداشت كه او به صورت مدرسه تاريخ در زمينه تربيت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عملى با حكمت نظرى كه حكماى بزرگى همچون كنفوسيوس و ديگران، آن را اعلان </w:t>
      </w:r>
    </w:p>
    <w:p>
      <w:pPr>
        <w:pStyle w:val="BookText"/>
        <w:rPr/>
      </w:pPr>
      <w:r>
        <w:rPr>
          <w:rFonts w:ascii="Amiri" w:hAnsi="Amiri" w:eastAsia="Amiri" w:cs="Amiri"/>
          <w:color w:val="111111"/>
          <w:sz w:val="28"/>
          <w:sz w:val="28"/>
          <w:szCs w:val="28"/>
          <w:rtl w:val="true"/>
          <w:lang w:bidi="ar-SA"/>
        </w:rPr>
        <w:t>كردند</w:t>
      </w:r>
    </w:p>
    <w:p>
      <w:pPr>
        <w:pStyle w:val="BookText"/>
        <w:rPr/>
      </w:pPr>
      <w:r>
        <w:rPr>
          <w:rFonts w:ascii="IRNazanin" w:hAnsi="IRNazanin" w:eastAsia="IRNazanin"/>
          <w:color w:val="111111"/>
          <w:sz w:val="28"/>
          <w:sz w:val="28"/>
          <w:szCs w:val="28"/>
          <w:rtl w:val="true"/>
          <w:lang w:bidi="fa-IR"/>
        </w:rPr>
        <w:t>و با آن بسر بردند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على بن ابى طالب عليه السلام هم حكيم، هم رهبر و هم مبارز بود كه پرچم مبارزه بر ضد ستم را بر دوش گرفت، تا عدالت را حاكم سازد و لذا حكمت را با كاربرد و انديشه را با عمل توأم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قدرتى او را فريب نداد و هيچ حكمت منفى وى را به فضاى خويش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دانشمند، اديب، فقيه، دين شناس، رهبر، محقق، مجاهد، قاضى، زاهد، رزمنده، صلح طلب و الگو در هر چيزى بود و گفتار و كردارش در هر چيزى يگانگى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از اين آيه رهنمون برگرفته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سخت به خشم مى آيد كه چيزى بگوييد و به جاى نياوريد</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دل او هيچ روزنه اى باقى نمانده بود كه گفتارش را از كردارش و كردارش را از گفتارش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جرداق درباره انسجام شخصيت امام على عليه السلام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انسجام در شخصيت فرزند ابوطالب، روشن و آشكار است، زيرا به هرجا برود، به دروازه هاى رفتارش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امام على عليه السلام از رفتارش جدايى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انديشه اى كه براى يك استاندار دستورالعمل خود را صادر مى كرد، بر اساس همان انديشه براى هر استاندارى آن را صادر مى كرد و هيچ گونه اختلاف و ناهماهنگى ميان اين دو دستورالعمل وجود نداشت، نه از لحاظ اصول و نه از لحاظ فروعى كه مترتب به اين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اين انديشه، عينا همان انديشه اى بود كه سخنرانيهايش و گفتارش را بر اساس آن ايراد مى كرد، پيش از آن كه انقلابيون او را به عنوان خليفه برگزينند و امروز هم كه مقام خلافت را بر عهده گرفته است، باز هم بر اساس همان انديشه سخنانش را ايراد مى كند و فردا در حالت صلح و پس فردا در جنگ جمل كه پيكار به صورت پايگاه مخالفانش در آمده باشد و در فرداى ديگر در جنگ صفين كه شهرت طلبان وكودنها بر ضد او بشورند و سپس در نهروان و پس از نهروان، در هنگامه شهادتش، با همان انديشه، خطبه هايش را بر مى خواند</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اين انسجام در شخصيت على بن ابى طالب عليه السلام روشن و آشكار است، زيرا بر </w:t>
      </w:r>
    </w:p>
    <w:p>
      <w:pPr>
        <w:pStyle w:val="BookText"/>
        <w:rPr/>
      </w:pPr>
      <w:r>
        <w:rPr>
          <w:rFonts w:ascii="IRNazanin" w:hAnsi="IRNazanin" w:eastAsia="IRNazanin"/>
          <w:color w:val="111111"/>
          <w:sz w:val="28"/>
          <w:sz w:val="28"/>
          <w:szCs w:val="28"/>
          <w:rtl w:val="true"/>
          <w:lang w:bidi="fa-IR"/>
        </w:rPr>
        <w:t>اساس يك انديشه به دوست و دشمن، خويشاوند و بيگانه و طرفدار و محارب،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خويشاوندى و دوستى و طرفدارى مى تواند انديشه و طرز فكر او را تغيير دهد و نه دشمنى و 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اساس و پايه اى كه امام على عليه السلام انديشه ها و آموزه هايش از آن بر مى گيرد،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خشنودى و يا خشم مى تواند بر آن اثر بگذارد و نه صلح و يا جنگ مى تواند آن را متزلزل سازد و نه وعده و تهديد مى تواند آن را دگرگون كند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جورج جرداق، نخستين صداى فطرت را در شخصيت على عليه السلام مى يابد، همان صدايى كه جز او، چيزى در اين شخصيت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صداى فطرت هم آغاز شخصيت اوست و هم پايان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جرداق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انسجام در شخصيت فرزند ابوطالب آشكار و روشن است، چرا كه ميان آموزه ها، پيمانها، سخنان، سفارشها و رفتار او با خودش و با مردم، يكپارچگى كامل وجود دارد و بالاتر از اين،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آموزه ها و فرمانهايش را همچون ساير آموزگاران و فرماندهان، خود به مورد اجرا نمى گذاشت، تا براى ديگران الگو باشد، بلكه</w:t>
      </w:r>
    </w:p>
    <w:p>
      <w:pPr>
        <w:pStyle w:val="BookText"/>
        <w:rPr/>
      </w:pPr>
      <w:r>
        <w:rPr>
          <w:rFonts w:ascii="IRNazanin" w:hAnsi="IRNazanin" w:eastAsia="IRNazanin"/>
          <w:color w:val="111111"/>
          <w:sz w:val="28"/>
          <w:sz w:val="28"/>
          <w:szCs w:val="28"/>
          <w:rtl w:val="true"/>
          <w:lang w:bidi="fa-IR"/>
        </w:rPr>
        <w:t>او پيش از آن كه انديشه اش را در قالب الفاظ و بيان در آورد، آن را با قلب و خونش زنده</w:t>
      </w:r>
    </w:p>
    <w:p>
      <w:pPr>
        <w:pStyle w:val="BookText"/>
        <w:rPr/>
      </w:pPr>
      <w:r>
        <w:rPr>
          <w:rFonts w:ascii="Amiri" w:hAnsi="Amiri" w:eastAsia="Amiri" w:cs="Amiri"/>
          <w:color w:val="111111"/>
          <w:sz w:val="28"/>
          <w:sz w:val="28"/>
          <w:szCs w:val="28"/>
          <w:rtl w:val="true"/>
          <w:lang w:bidi="ar-SA"/>
        </w:rPr>
        <w:t>مى ساخت و در اين جا بود كه انديشه او كاملاً به صورت يك انديشه خالص طبيعى و فطرى در مى آمد كه نه دستى در كار بود كه آن را بسازد و نه عملى در آن وجود داشت كه نفس را به تكليف مالايطاق وا دارد</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انديشه حق، امام على عليه السلام را از همه چيز روى گردان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او بر ديگر انديشمندان و مصلحان آن است كه او بدون چون و چرا فيلسوف حق بود و به انديشه حق، انگيزه مبارزه جويى و واقعى اش را مى داد، تا همچون سلاحى در دست مردم باشد و نه آروزيى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عمل</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مى خواست انديشه حق، هدف و وسيله اى باشد براى ايجاد دنياى سعادتمند براى انسانها و اين دنيا دروازه ورودشان به بهشت الهى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 اين نگرش، على عليه السلام فيلسوف حق بود كه از همان آغاز، فلسفه نظرى طرف درباره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گونه پشتوانى مادى و معنوى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تربيتى امام على بر پايه يگانگى برداشتهاى او درباره حق وعدالت و آزادى و به كار گرفتن اين يگانگى در فعاليتهاى غنى و متنوعش در زمنيه هاى سياست، فرهنگ، جنگ، قضاوت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خواسته اصلى امام على عليه السلام بود و به همين دليل، او در ميان بشريت آگاه جاودانه شد، زيرا آنان خواسته اصلى و تاريخى خويش و نيز آرمان موعودشان را كه به منظور تحقق يافتنش مبارزه مى كنند، در حق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امام على عليه السلام جانش را براى حق بدهد، ديگر در بيرون از چهار چوب اين وابستگى جبار، هيچ چيزى وجود ندارد و لذا زندگى او و حق، مطابق و ملازم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پيش از آن كه به حق گواهى دهم، بدان اعتراف مى كنم و به خدا سوگند، هيچ باكى ندارم كه من بر مرگ در آيم و يا مرگ بر من درآيد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در نزد من، از حق مساوى برخورداريد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در نزد من نيرومند است، تا اين كه حق او را بستانم و نيرومند در نزد من ضعيف است، تا اين كه حق را از او بستانم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در تصميم نظام مند و پايدار خويش در دفاع از حق، بر اساس عدالت در تمامى شرايط و اوضاع عمل مى كرد و شعارش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حق ستمديده را از كسى كه بر او ستم كرده است مى ستانم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هاى او، نبرد خستگى ناپذير براى تربيت عادلانه انسانها بود، نه نبرد سفسطه ها و گفتگوهاى 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رهبرى بود كه برداشتها و انديشه هايش كامل بود و از جمله برداشتهايش اين بود كه حق وعدالت، تا زمانى كه صرفا به نامها و الفاظ و اصطلاحات محدود شود و به مرحله اجرا و كاربرد نرسد و وجود ملموس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واقعى كه بشر آن را در آغوش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نكنند، هيچ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اين باور بود كه راه حق بايد از شكستن ديوار فقر و تهى دستى آغاز شود، چرا كه فقر بزرگترين دشمنى است كه حضرت محمّد صلى الله عليه و آله بر روى آن شمشير كشيد و ديدگاه با عظمت خويش را چنين اعلان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تهى دستى، گويا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با كفر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على عليه السلام نيز ادامه همان شيوه محمدى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فقر برايم مجسم شود، با او پيكار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بدون ريشه كن كردن فقر و مشكلات ناشى از آن، احقاق حق، محال است، زيرا فقر، نخستين دشمن يكپارچگى انسانيت انسان است، چه فرد باشد و چه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رويدادها و وقايع موجود، درستى ديدگاه امام على عليه السلام را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زمانى كه مسلمانان در جامعه و كشور خود، از حقوق مساوى برخوردار بودند، قدرت مسلمانان ضرب المثل بود و دو اَبرقدرت روم و ايران در برابر پيشروى اسلام، عقب نشينى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تفاوت طبقاتى ميان مسلمانان پديدار شد و جنبه دشمنى به خود گرفت، بحران داخلى دهانش را باز كرد، تا بسيارى از دستاوردهاى مثبت اسلامى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عليه السلام با تيزبينى كه داشت، بخوبى درك مى كرد كه آزادى بدون فقرزدايى امكان ندارد و بدين ترتيب، اين نظريه را پايه گذارى كرد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آزادى انسان بر پايه اقتصادى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نظريه اى كه اروپاى سوسياليزم و آزاد، پس از قرنها به آن دست يافت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اين كه على بن ابى طالب عليه السلام در تصميمهاى عادلانه اش بر ضد ستم و ستمكاران بسيار سخت گير بود، درهاى مشخصى را به روى آزادى باز مى گذاشت، چرا كه آزادى نخستين شرط انسانيت انسان و وجود لرزنده اجتماعى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نخستين شرط هر گونه نوآورى و هر فعّاليّت درست، جدّى و تحول ساز </w:t>
      </w:r>
    </w:p>
    <w:p>
      <w:pPr>
        <w:pStyle w:val="BookText"/>
        <w:rPr/>
      </w:pPr>
      <w:r>
        <w:rPr>
          <w:rFonts w:ascii="IRNazanin" w:hAnsi="IRNazanin" w:eastAsia="IRNazanin"/>
          <w:color w:val="111111"/>
          <w:sz w:val="28"/>
          <w:sz w:val="28"/>
          <w:szCs w:val="28"/>
          <w:rtl w:val="true"/>
          <w:lang w:bidi="fa-IR"/>
        </w:rPr>
        <w:t>انسانى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ارزش آزادى، محتوا و ضرورتهاى نهايى آن را، تنها انديشه اصيل مى تواند درك كند، انديشه اى كه بتواند خود را از برداشتهاى فكرى كه قيد و بندهاى سنگين مادى آن را مى آفريند،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در بسيارى از حالات، انديشه اش را از شرايط زندگى شخصى و اجتماعى اش و ازعوامل موروثى اش كه با شرايط موجود در تضاد نباشد،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انديشه و عملكردى كه انديشه آزاد را پشتيبانى كند و نيز با الهام گرفتن از انديشه آزاد و حركت به سوى طرحهاى نو براى زندگى است كه مى توان از قيد و بندهاى مادى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بردگى دير پاى انسان، درگيرى ميان انديشه آزاد و انديشه موجود 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درگيرى ميان اقليت و اكثريت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بيشترينه اوقات، بردگى غير عاقلانه جديد، آزادى را از بين مى برد زيرا عوامل موجود مادّى و شهوانى آنقدر تأثير نيرومند دارد كه بر خود آزادى خواهان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حكومت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رويارويى با فشار حكومت از اندرون حكومت، تنها شرط دفاع آزادگان از آزادى شان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برداشتهاى امام على عليه السلام از آزادى، داراى اصالت و متكى بر فطرت آزاد و شيوه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سياق عشق و اعتقاد به آزادى جامعه و عوامل پيشرفت اين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رهبرى امام على عليه السلام و اداره امور اجتماعى توسط او، آزادى فردى از آزادى اجتماعى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انديشه ايدئولوژيكى و سياسى او كه بر اصول حق و عدالت و روياروى با ستمگرى و فقر تكيه دارد، از برداشتهاى اصيل و ارزشمند او از آزادى سيراب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آزادى از ديدگاه امام عليه السلام در هر چيزى دخالت دارد، زيرا تنها دليل بر وجود انديشه،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فرياد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ديگران مباش كه خداوند تو را آزاد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w:t>
      </w:r>
    </w:p>
    <w:p>
      <w:pPr>
        <w:pStyle w:val="BookText"/>
        <w:rPr/>
      </w:pPr>
      <w:r>
        <w:rPr>
          <w:rFonts w:ascii="Amiri" w:hAnsi="Amiri" w:eastAsia="Amiri" w:cs="Amiri"/>
          <w:color w:val="111111"/>
          <w:sz w:val="28"/>
          <w:sz w:val="28"/>
          <w:szCs w:val="28"/>
          <w:rtl w:val="true"/>
          <w:lang w:bidi="ar-SA"/>
        </w:rPr>
        <w:t>او فرياد آزادى در هر مكان و فرياد تاريخ به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آزادى از ديدگاه امام على عليه السلام به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مفهوم آن در ديدگاههاى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تر و فراگيرتر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اين مدّعا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آشكار و روشن اوست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برده ديگران مباش كه خداوند تو را آزاد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چگونه امام على عليه السلام با اين سخنش به كسى توجّه مى كند كه مى خواهد وى به خودش تكيه كند و روح آزادى و معناى آن را احساس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على عليه السلام در ذهن اين انسان، چيزى را القا مى كند كه او را به يكى از پايه هاى وجودش توجّه مى دهد و آن اين كه طبيعت جهان هستى او را آزاد قرار داده است و او تنها بر اساس همين حق طبيعى، مخالفت مى كند، فرمان مى برد، كار مى كند و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سخن خويش بذرهاى انقلاب را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كارد، تا بر ضد هر آنچه وى را محدود سازد و حق آزادى را از او سلب كند، بشورد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رغم اين كه مى توانست حكومت را كه حق او بود با اجبار و خشونت قبضه كند، امّا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پژوهشگران به اين موضوع توجّه نكرده اند كه بزرگترين مصيبت دوران خلافت امام على عليه السلام آن بود كه او به آزادى اعتقاد داشت و قاطعانه اجبار را از هر نوعى كه باشد 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او هيچ كس را مجبور نساخت كه با او بيعت كند و به كسانى كه با او بيعت كرده بودند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هيچ حالتى مجبور نبوديد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طلحه و زبير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 اين حكومت با من بيعت كردند و اگر بيعت هم نمى كردند، مجبورشان نمى ساختم، چنان كه ديگران را مجبور نساختم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خطاب به مغيره بن شعبه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اجازه دادم كه در كارت بر طبق آنچه خودت صلاح مى دانى عمل كنى</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كسانى كه با وى به دشمنى برخاستند و يا تهديدش كردند، نيز همين گونه </w:t>
      </w:r>
    </w:p>
    <w:p>
      <w:pPr>
        <w:pStyle w:val="BookText"/>
        <w:rPr/>
      </w:pPr>
      <w:r>
        <w:rPr>
          <w:rFonts w:ascii="Amiri" w:hAnsi="Amiri" w:eastAsia="Amiri" w:cs="Amiri"/>
          <w:color w:val="111111"/>
          <w:sz w:val="28"/>
          <w:sz w:val="28"/>
          <w:szCs w:val="28"/>
          <w:rtl w:val="true"/>
          <w:lang w:bidi="ar-SA"/>
        </w:rPr>
        <w:t>برخورد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اين موارد، آن است كه حبيب بن مسلم فهرى يك بار به نزد او مى آيد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امور مردم كناره گيرى كن، تا امور آنان بر اساس شورا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اين موضوع چه كار؟ ساكت باش كه تو نه اداره كننده امور مردم مى باشى و نه شايستگى آن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حبيب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گونه اى با من سخن مى گويى كه گويى مجبورم مى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تهديد آشكارى كه در اين سخن به چشم مى خورد و يكى از افراد آن مردم، آن را متوجه على بن ابى طالب عليه السلام مى سازد، بر خواننده پوشيده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مردم به جنگ با او بر 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برخورد على عليه السلام چگونه است؟ آيا به او فرمان داد، در حالى كه مى توانست فرمان دهد، زيرا او امام را مورد تهديد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w:t>
      </w:r>
    </w:p>
    <w:p>
      <w:pPr>
        <w:pStyle w:val="BookText"/>
        <w:rPr/>
      </w:pPr>
      <w:r>
        <w:rPr>
          <w:rFonts w:ascii="IRNazanin" w:hAnsi="IRNazanin" w:eastAsia="IRNazanin"/>
          <w:color w:val="111111"/>
          <w:sz w:val="28"/>
          <w:sz w:val="28"/>
          <w:szCs w:val="28"/>
          <w:rtl w:val="true"/>
          <w:lang w:bidi="fa-IR"/>
        </w:rPr>
        <w:t xml:space="preserve">زندانى كرد و اجازه نداد كه او در ابراز دشمنى اش و شورانيدن قومش بر ضد او آزاد باشد؟ على عليه السلام هيچ كدام از اين كارها را انجام نداد، بلكه به آن مرد تهديدكننده نگريست و با لحن استوار و عادلانه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آزادى در گفتار و كردار را براى ديگران قايل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با تمامى نيروهاى سواره و پياده ات بيايى، چه ارزشى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 نابود كردن مرا داشته باشى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باقى بگذارى، خداوند نابودت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تصميم بگير و آنچه مى خواهى انجام بده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موارد ياد شده، شواهد ديگرى نيز مى توان ارايه داد كه نشان مى دهد امام على عليه السلام به ياران و دشمنانش به طور يكسان، آزادى وسيع و توأم باگذشت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شواهد آن است كه هماره گروهى از حجاز و عراق به شام مى آمدند، تا به معاويه بپيوندند، امّا على عليه السلام متعرض آنان نمى شد و تلاش نمى كرد كه آنان را در آن جا نگهدارد و يا فريبشان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در انديشه خويش آزاد بودند و بر طبق انديشه خود عمل مى كردند و راهشان را به سوى آنچه مى خواستند در پيش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آنان را به راه رحمت، رهنمونى كردم و از طريق آگاهى و اندرز دادن براى موفقيّت آنان كوشيدم، تا آن كس كه قصد برگشتن دارد، برگردد و آن كس اندرز مى پذيرد،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آنان هيچ سخنى را از من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بارديگر سخنم را به آنها باز خواهم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 بر اثبات اين كه على عليه السلام حقوق مردم را در آزادى به رسميت مى شناخت، رفتار او با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برخى از اعضاى خوارج كه به همراهش بودند، برخورد خوبى داشت و وقتى متوجه مى شد كه يكى از آنان ميل بيرون رفتن از سپاه او را دارد، مجبورش نمى كرد كه در آن جا بماند و اجازه نمى داد كه يكى از يارانش متعرض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سهم خوارج را به طور برابر با ساير مردم، از بيت المال مى پرداخت و راه را برايشان باز مى كرد، تا به هرجا مايلند بروند، چرا كه آزادى دادن پايه رفتار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گفتار و كردارشان و دوستيها و دشمنيها آزادند،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 استفاده از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تجاوز كنند و در زمين ايجاد فساد نمايند كه در اين صورت، آزاد نخواهند بود و در اين هنگام است كه على عليه السلام حدود الهى را با قاطعيت درباره آنان به اجرا در خواهد آورد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يكى از خوارج به نام خِرّيت بن راشد به امام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وى</w:t>
      </w:r>
    </w:p>
    <w:p>
      <w:pPr>
        <w:pStyle w:val="BookText"/>
        <w:rPr/>
      </w:pPr>
      <w:r>
        <w:rPr>
          <w:rFonts w:ascii="IRNazanin" w:hAnsi="IRNazanin" w:eastAsia="IRNazanin"/>
          <w:color w:val="111111"/>
          <w:sz w:val="28"/>
          <w:sz w:val="28"/>
          <w:szCs w:val="28"/>
          <w:rtl w:val="true"/>
          <w:lang w:bidi="fa-IR"/>
        </w:rPr>
        <w:t>اقتدا نكرده است و هرگز با وى نماز به جاى نمى آورد و هرگز به فرمانش عمل نمى كند و هرگز وى بر او حكومت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به خواسته و نظرگاه او اعتراض نكرد و او را در آنچه مى خواست، آزاد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مدّتى، خرّيت بن راشد با گروه قابل توجّهى از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اردوى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امام على عليه السلام نه آنان را مجبور ساخت كه به همراه او بمانند و نه مانع از بيرون رفتنشان شد، در حالى كه مى توانست آنها را مجبور سازد كه بمانند و مانع از خروج ايشان 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اين داستان و ديگر داستانها، از ديدگاه برخى، نشانه كمبود آگاهى سياسى و ضعف توان اجرايى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حقيقت امر آن است كه امام على عليه السلام بعد اجرايى و پيروزى سياسى را فراتر از اصول اعتقادى اش كه آزادى از آن جمله بود، </w:t>
      </w:r>
    </w:p>
    <w:p>
      <w:pPr>
        <w:pStyle w:val="BookText"/>
        <w:rPr/>
      </w:pPr>
      <w:r>
        <w:rPr>
          <w:rFonts w:ascii="IRNazanin" w:hAnsi="IRNazanin" w:eastAsia="IRNazanin"/>
          <w:color w:val="111111"/>
          <w:sz w:val="28"/>
          <w:sz w:val="28"/>
          <w:szCs w:val="28"/>
          <w:rtl w:val="true"/>
          <w:lang w:bidi="fa-IR"/>
        </w:rPr>
        <w:t>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او پيروزى بر مردمى كه آزادى عمل ندارند و يا ناآگاهند و به درست بودن انديشه ى خود اعتماد ندارند،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كه چنين پيروزى به دست آيد، مرحله اى و موقت خواهد بود و بزودى به شكست تبديل خواهد شد و چنين انسانهاى ناآگاهى، بزودى به ماهيت اصلى شان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انديشه امام على عليه السلام از مرحله مصلحت گرايى و موقت بودن عبور كرده و به مرحله ابدى، تاريخى و پايدارى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در ميدان تربيت حقيقى، به گونه اى تربيت مى كرد كه آن گونه كه هستند باشند و نه آن گونه كه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تاريخ شخصى او تاريخ آزادى فرد است و تاريخ او با مردم، تاريخ رهبرى است كه از آنان مى خواهد تا آزاد مرد باشند و آزاد زندگى كنند، تا در حالى به سوى حسابرسى پروردگارشان روى آورند كه در زندگى خود، آزاد تربيت شده و آزاد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پيروان على بن ابى طالب عليه السلام و پيروان معاويه بن ابى سفيان، تفاوت بزرگى وجود دارد كه براى كاربرد آزادى مفهوم ويژه اى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درباره پيروانش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 توانند شتر ماده را از شتر نر تشخيص دهند و به همين دليل به يكى از كوفيان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على بگو كه من با يكصد هزار نفر با او مقابله مى كنم كه حتّى در ميان آنان يك نفر وجود ندارد تا ميان شتر نر و شتر ماده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سخن خويش به پيروانى اشاره مى كند كه برده اند و گوش به فرمان، نه مناقشه مى كنند و نه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پيروان على بن ابى طالب از اين قرارند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قاريان و حافظان قرآن، عابدان و 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اينان گروه بسيارى بودند كه تعدادشان به هزاران نفر مى رسيد و در شهرها و روستاها پراكنده بودند و همانند انبياى بنى اسرائيل، مردم را بيم مى دادند و از عياشى افراد عياش خشمگين مى شدند و هر خلافى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مورد بر پا داشتن احكام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دنيا خشنود </w:t>
      </w:r>
    </w:p>
    <w:p>
      <w:pPr>
        <w:pStyle w:val="BookText"/>
        <w:rPr/>
      </w:pPr>
      <w:r>
        <w:rPr>
          <w:rFonts w:ascii="IRNazanin" w:hAnsi="IRNazanin" w:eastAsia="IRNazanin"/>
          <w:color w:val="111111"/>
          <w:sz w:val="28"/>
          <w:sz w:val="28"/>
          <w:szCs w:val="28"/>
          <w:rtl w:val="true"/>
          <w:lang w:bidi="fa-IR"/>
        </w:rPr>
        <w:t>بودند و نه از طالبان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فرمانى گوش نمى دادند، مگر اين كه بر طبق نظريه شان، با حكم قرآن، آن گونه كه آنها تفسير مى كنند و با سنّت، آن گونه كه آنها باور دارند، همخوانى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مانع از اين مى شدند كه على عليه السلام وارد صحنه پيكار شود، زيرا آن را صلاح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سربازان معاويه كسانى بودند كه هم از حق اطاعت مى كردند و هم از باطل، زيرا حق را از باطل و شتر ماده را از شتر نر نمى توانستند تشخيص دهند، امّا سربازان على عليه السلام اهل دانش و معرفت بودند و از چيزى اطاعت نمى كردند، مگر اين كه آن را مجاز مى دانستند و مى پذيرفتند، چرا كه آنان براى جداسازى حلال از حرام و معروف از منكر بيرون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اطاعتى فراهم نمى آمدند</w:t>
      </w:r>
    </w:p>
    <w:p>
      <w:pPr>
        <w:pStyle w:val="BookText"/>
        <w:rPr/>
      </w:pPr>
      <w:r>
        <w:rPr>
          <w:rFonts w:ascii="IRNazanin" w:hAnsi="IRNazanin" w:eastAsia="IRNazanin"/>
          <w:color w:val="111111"/>
          <w:sz w:val="28"/>
          <w:sz w:val="28"/>
          <w:szCs w:val="28"/>
          <w:rtl w:val="true"/>
          <w:lang w:bidi="fa-IR"/>
        </w:rPr>
        <w:t>و با گروهى وارد صلح و يا جنگ نمى شدند، مگر اين كه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عقاد به اين سخنانش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امام على عليه السلام به عملى ساختن آزادى و دفاع او از آزادى دوست و دشمن، موجب شد كه بسيارى از آزمندان و قدرت طلبان و عاشقان فتنه و آشوب و ديگر افرادى كه در حجاز و كوفه با او گرد آمده بودند، از آن سوء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على عليه السلام در حجاز و كوفه كسانى گرد آمده بودند كه طمع خلافت داشتند و بر سر خلافت با او رقابت مى كردند، هر چند اين نيت خود را آشكار نمى كردند، زيرا از كسانى كه مى خواستند در خلافت با آنان شركت داشته باشند و مزاحم آنان باشند مى هراسيدند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افراد به على عليه السلام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با اين شرط بيعت مى كنيم كه شريك تو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طريق عدم همكارى و بها ندادن به سخنان او بهانه جويى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با عثمان جنگيدند و سپس به نام عثمان با على عليه السلام جنگيدند، زيرا مى خواستند ايجاد اختلاف كنند و نمى خواستند آرامش برقرار شود</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هاى تربيت از ديدگاه امام على عليه السلام بتدريج تكامل پيدا مى كند،زيرا از حلقه تربيت و ادب كردن از خود آغاز مى شود كه اصولاً بر شناخت خود متكى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حق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كسى است كه خود را بشناسد و در نادانى شخص همين بس كه ارزش خود را نداند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طريق اين شناخت با اطمينان است كه انسان به آموزش خود مى 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آموزش و ادب كردن خود بپردازد، از كسى كه به آموزش و ادب كردن ديگران مى پردازد، به احترام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سلوك از ديدگاه او آن است كه انسان همانطور كه با خود رفتار مى كند، با ديگران رفتار كند و اين معيار، اعتراف بى نظير او به برابرى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وصيتنامه اش به فرزندش امام حسن عليه السلام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 در روابطت با ديگران، خويشتن را ميزان قرار ده، هر آنچه را براى خود مى پسندى، براى ديگرى نيز بپسند و آنچه را كه بر خويش نمى پسندى، بر ديگران نيز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دوست ندارى ستم بينى، خود نيز ستم مكن و همان گونه كه از ديگران نيكى را انتظار دارى، خود نيز در حق آنان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را كه از ديگران زشت مى شمارى، ارتكابش را براى خود نيز زشت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ديگران به مقدارى خشنود باش كه خود با ارايه آن خشنودى و در نهايت، آنچه نمى دانى مگو، هر چند كه دانسته هايت اندك باشد و آنچه را كه دوست ندارى درباره ات بگويند، تو نيز درباره ديگران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اصلاح را از خود آغاز كن كه كاستيهاى آنها به كاستى تو بستگى دارد، چرا كه نيكى از نظرگاه آنان، چيزى است كه تو آن را نيك بدانى و زشتى، چيزى است كه تو آن را زشت بشمارى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دايره اصلاح نفس و آموزش و ادب كردن آن، دوستان و همنشينان و ياران را نيز در بر مى گيرد، تا مبادا با دوستان بد همنشين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يكى از اصحابش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دوستى با بى خردان و خلافكارن بپرهيز، زيرا هر كس را از آن كه دوست اوست، مى شناسند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مورد همنشينى با گناهكاران و بدان هشدار مى دهد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همنشينى با فاسقان بپرهيز كه شر به شر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گرامى دار و دوستان خدا را دوست شمار</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و ياران امام على عليه السلام از انسانهاى پاك و شايسته اى بودند كه در </w:t>
      </w:r>
    </w:p>
    <w:p>
      <w:pPr>
        <w:pStyle w:val="BookText"/>
        <w:rPr/>
      </w:pPr>
      <w:r>
        <w:rPr>
          <w:rFonts w:ascii="IRNazanin" w:hAnsi="IRNazanin" w:eastAsia="IRNazanin"/>
          <w:color w:val="111111"/>
          <w:sz w:val="28"/>
          <w:sz w:val="28"/>
          <w:szCs w:val="28"/>
          <w:rtl w:val="true"/>
          <w:lang w:bidi="fa-IR"/>
        </w:rPr>
        <w:t>اخلاصمندى و وفادارى، نظير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به ايمان او ايمان آوردند و از روشنايى نور او بهره گرفتند، چرا كه در او چشمه جوشانى را ديدند كه از آن حكمت، هدايت و بخشش مى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او عماربن ياسر بود كه در هنگام روبه رو شدن ارتش امام على عليه السلام با امويان در صفين،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آنان با ما پيكار كنند و ما را تا نخلستانهاى هَجَر برسانند هر آينه يقين داريم كه ما بر حقيم و آنان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جنگ صفين به شهادت رسيد، در حالى كه اين سخن پيامبر صلى الله عليه و آله را با خودش همراه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 گروه ستمگر تو را به قتل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اصحاب امام على عليه السلام ميثم تمار بود كه آن حضرت مقدارى از اوقاتش را</w:t>
      </w:r>
    </w:p>
    <w:p>
      <w:pPr>
        <w:pStyle w:val="BookText"/>
        <w:rPr/>
      </w:pPr>
      <w:r>
        <w:rPr>
          <w:rFonts w:ascii="IRNazanin" w:hAnsi="IRNazanin" w:eastAsia="IRNazanin"/>
          <w:color w:val="111111"/>
          <w:sz w:val="28"/>
          <w:sz w:val="28"/>
          <w:szCs w:val="28"/>
          <w:rtl w:val="true"/>
          <w:lang w:bidi="fa-IR"/>
        </w:rPr>
        <w:t>در دكان او سپرى مى كرد و هرگاه ميثم به خاطر انجام كارى از دكانش بيرون مى رفت، او به جايش خرما مى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 جلاّد، او را در كوفه به شهادت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شهادت ميثم، نشانه پستى و بزدلى قاتل اوست و نيز بيانگر دلاورى شهيد ميثم تمار مى باشد كه عقيده و ايمان، آن چنان به او نيروى فوق العاده بخشيد كه نيروى فرماندار، عبيداللّه بن زياد را در نظرش كوچك و ضعيف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كه وفادارى و عشق تمار به على عليه السلام را شنيد، سخت خشمگين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دستها و پاهايت را قطع مى كنم و زبانت را باقى مى گذارم تا بدين وسيله، تو و مولايت را تكذيب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دستور داد كه دستها و پاهايش را قطع كنند، ليكن ميثم كه همچنان زبانش را در كام داشت، درباره فضايل على عليه السلام با مردم سخن مى گفت و لذا ابن زياد فرمان داد كه زبان او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ابن زياد به نزد ميثم آمدند و به او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ميثم، زبانت را بيرون بياور كه ما مأموريم آن را قطع كنيم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پسر آن زن فاحشه مى پندارد كه من و مولايم على بن ابى طالب را تكذيب كند؟ اينك زبانم را برگيريد و آن را قطع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دلاورى ميثم درس بزرگى بود كه لودگى قاتل با آن برابرى نمى كرد، همان قاتل كه با پستى دستور داد تا ميثم را به دار زنند، با اين كه پيشتر دستها و پاها و زبان او را بريده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رشيد هجرى كه يكى از قله هاى وفا و ايمان بود، در حالى كه شمشير برهنه را بالاى سرش گرفته بودند، از بيزارى جستن از على بن ابى طالب عليه السلام خوددارى كرد و لذا ابن زياد فرمان داد كه دستها و پاهاى او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حَمِق از اصحاب پيامبر خدا صلى الله عليه و آله بود و پيش از فتح مكه ايمان آورد و در نزد پيامبر صلى الله عليه و آله منزلت والايى داشت و پيامبر صلى الله عليه و آله برايش دعا كرد كه او از جوانى اش بهره ببيند و بدين سبب، در حالى كه به سنّ هشتاد سالگى رسيده بود، حتّى يك تار مويش هم سفيد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براى او چنين دعا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 دلش را با نور تقوا روشن بدار و او را به راه راست خودت رهنمون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زياد فرماندارى كوفه را از سوى معاويه بر عهده گرفت، عمرو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گريخت و ابن زياد همسرش آمنه دختر شريد را دستگير كرد و او را به زندان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را تعقيب كرد تا اين كه جلادان او به وى دست يافتند و سرش را از تن جدا كردند و ابن زياد آن را به نزد معاويه فرستاد و اين، نخستين سرى بود كه در اسلام گردش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بردبارى و مهربانى و بخشش معاويه اين بود كه سر عمرو را به همسر زندانى اش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 را به درون اتاق آن زن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دستهايش را بر پيشانى اين سر نهاد و دهانش را بوسيد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او را از من پنهان نگهداشتيد و اينك كشته او را به من هديه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هديه اى خوش آمد مى گويم كه هنوز فراموشش نكرده ام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ياران امام على عليه السلام جويريه بن مسهر عبدى و ديگر اصحاب او هستند كه همگى در دلاورى و سلحشورى مشهور و بلند آوازه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به رغم اين كه </w:t>
      </w:r>
    </w:p>
    <w:p>
      <w:pPr>
        <w:pStyle w:val="BookText"/>
        <w:rPr/>
      </w:pPr>
      <w:r>
        <w:rPr>
          <w:rFonts w:ascii="IRNazanin" w:hAnsi="IRNazanin" w:eastAsia="IRNazanin"/>
          <w:color w:val="111111"/>
          <w:sz w:val="28"/>
          <w:sz w:val="28"/>
          <w:szCs w:val="28"/>
          <w:rtl w:val="true"/>
          <w:lang w:bidi="fa-IR"/>
        </w:rPr>
        <w:t>انسانهاى معمولى بودند، حكومت زور و ستم را به وحشت انداختند، چرا كه عقيده و ايمانشان موجب شد كه امداد الهى شامل حال آنان شود و آنها را به نيروى شگفت انگيزى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ميثم تمار و ديگران كه از زمره انسانهاى معمولى به شمار مى رفتند، دلايل نيروى هدايت و ايمان و نشانه هاى طريقت الهى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شهادت قنبر غلام على بن ابى طالب عليه السلام نماد بزرگ وفادارى و جانفشانى است كه دوستى على عليه السلام آن را مى 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مأمورانش را در پى قنبر فرستاد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تو قنبرى؟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آيين على عليه السلام بيزارى بجوى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آيينى برتر از آيين او رهنمون مى شوى؟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كه كدام نوع كشتن را بيشتر دوست مى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به من خبر داده است كه تو را بناحق سر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دستور داد، تا او را همچون گوسفند، سر 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قبيل است داستان شهادت كميل بن زياد كه دانش را از امام على عليه السلام فرا گرفت و از خواصّ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كميل را فراخواند و او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حجاج با محروم كردن قبيله او از عطاياشان، از او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كميل اين اقدام او 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 سالخورده اى هستم كه عمرم به پايان رسيده است و شايسته نيست كه من سبب محروميت قوم خود گردم و لذا خود را تسليم حجاج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حجاج او را ديد، گفت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دوست داشتم كه بر تو دست يابم</w:t>
      </w:r>
      <w:r>
        <w:rPr>
          <w:rFonts w:eastAsia="Amiri" w:cs="Amiri" w:ascii="Amiri" w:hAnsi="Amiri"/>
          <w:color w:val="111111"/>
          <w:sz w:val="28"/>
          <w:szCs w:val="28"/>
          <w:rtl w:val="true"/>
          <w:lang w:bidi="ar-SA"/>
        </w:rPr>
        <w:t xml:space="preserve">. </w:t>
      </w:r>
      <w:bookmarkStart w:id="284" w:name="pg7327_54532"/>
    </w:p>
    <w:p>
      <w:pPr>
        <w:pStyle w:val="BookText"/>
        <w:rPr/>
      </w:pPr>
      <w:bookmarkEnd w:id="284"/>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مترسان و تهديد مكن كه به خدا سوگند، از عمرم همچون</w:t>
      </w:r>
    </w:p>
    <w:p>
      <w:pPr>
        <w:pStyle w:val="BookText"/>
        <w:rPr/>
      </w:pPr>
      <w:r>
        <w:rPr>
          <w:rFonts w:ascii="IRNazanin" w:hAnsi="IRNazanin" w:eastAsia="IRNazanin"/>
          <w:color w:val="111111"/>
          <w:sz w:val="28"/>
          <w:sz w:val="28"/>
          <w:szCs w:val="28"/>
          <w:rtl w:val="true"/>
          <w:lang w:bidi="fa-IR"/>
        </w:rPr>
        <w:t>غبارى بيش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بين ببر كه وعده خداى عزّوجلّ نزديك است و پس از كشتن حسابرسى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به من خبر داده است كه تو قاتل من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حجت بر زيان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به نفع تو باشد، همان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 و گزارشهاى فراوانى وجود دارد كه نشان دهنده اهميّت گزينش مريدان و اصحاب با ايمانى است كه دلهايشان مالامال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اصحاب و ياران با ايمان موجب مى شود كه آنان به فلك ايمان ارتباط پيدا كنند كه مربّى بزرگ، على بن ابى طالب عليه السلام رهبرى آن را بر عهده دارد، تا رسالت خويش را انجام دهد و آن را به جهانيان برساند</w:t>
      </w:r>
      <w:r>
        <w:rPr>
          <w:rFonts w:eastAsia="IRNazanin" w:cs="IRNazanin"/>
          <w:color w:val="111111"/>
          <w:sz w:val="28"/>
          <w:szCs w:val="28"/>
          <w:rtl w:val="true"/>
          <w:lang w:bidi="fa-IR"/>
        </w:rPr>
        <w:t>.</w:t>
      </w:r>
    </w:p>
    <w:p>
      <w:pPr>
        <w:pStyle w:val="Heading3"/>
        <w:numPr>
          <w:ilvl w:val="2"/>
          <w:numId w:val="1"/>
        </w:numPr>
        <w:rPr/>
      </w:pPr>
      <w:bookmarkStart w:id="285" w:name="__RefHeading___Toc973963_1051229030"/>
      <w:bookmarkStart w:id="286" w:name="_Toc91"/>
      <w:bookmarkEnd w:id="285"/>
      <w:r>
        <w:rPr>
          <w:rtl w:val="true"/>
        </w:rPr>
        <w:t>على عليه السلام هم بر اصحابش تأثير گذار بود و هم بر مردم</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ژرفاى تأثيرگذارى امام على عليه السلام بر مردم، تا آن جا بود كه او برده اى را خريدارى كرد و اسلام را به او آموخت و آزادش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برده از او جدا نشد و همچنان 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اين كه نجاشى پادشاه حبشه از دنيا رفت و امور كشور پس از وى دچار آشفتگى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حبشه متوجه شدند كه همين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نجاشى است كه بازرگانان برده فروش 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نوجوانى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و به مكه 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گروهى از بزرگان حبشه به نزد او آمدند و به او پيشنهاد كردند كه به عنوان جانشين پدرش نجاشى، پادشاهى حبشه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او پادشاهى را نپذيرفت و ترجيح داد كه همچنان در دين اسلام باقى بماند و همنشين امام على عليه السلام باشد</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در ضمن اين كه سرگرم تربيت خويشتن خويش، خانواده و </w:t>
      </w:r>
    </w:p>
    <w:p>
      <w:pPr>
        <w:pStyle w:val="BookText"/>
        <w:rPr/>
      </w:pPr>
      <w:r>
        <w:rPr>
          <w:rFonts w:ascii="IRNazanin" w:hAnsi="IRNazanin" w:eastAsia="IRNazanin"/>
          <w:color w:val="111111"/>
          <w:sz w:val="28"/>
          <w:sz w:val="28"/>
          <w:szCs w:val="28"/>
          <w:rtl w:val="true"/>
          <w:lang w:bidi="fa-IR"/>
        </w:rPr>
        <w:t>اصحاب و مريدانش بود، هميشه با گروههاى مردمى و نيازمند، در مساجد، ميدانها، خيابانها و در حالت صلح و حالت جنگ، به سخن گفتن مى پرداخت و گويى در رساندن رسالت خود، شتاب مى كرد، زيرا از آن بيم داشت كه مبادا در اين باره كوتاهى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شكل برخورد او با زمان به شكل مربّى بود كه مى خواست مردم را به حق برساند، تا از كلمات و نشانه هاى خداوند نگهدارى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بشدت دوست مى داشت كه در رسالت تربيتى افتخارآميزش از ميراث فرهنگى عرب و ديگر ملتها الهام بگيرد و تجربه هاى فرهنگى كهن را مورد برسى قرار دهد و اين رفتار او، بدان سبب بود كه اصول فرهنگى را حفظ كند و فرهنگها از يك نسل به نسلى ديگر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فرهنگ داراى ريشه هاى ژرف و دراز است كه در طى گذشت زمان، ميان جوامع و افراد پخش مى شود و در اين حالت، نمى توان ساختمان فرهنگ را با كناره گيرى و بريدن از ديگر فرهنگها بنيان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على عليه السلام به تداوم فرهنگ و تأثير پذيرى فرهنگهاى امتها و ملتها و انديشه ها و آموزه هاى مردم و تجربه هاى فرهنگى افراد خلاّق و نوآور از يكديگر فرا</w:t>
      </w:r>
    </w:p>
    <w:p>
      <w:pPr>
        <w:pStyle w:val="BookText"/>
        <w:rPr/>
      </w:pPr>
      <w:r>
        <w:rPr>
          <w:rFonts w:ascii="IRNazanin" w:hAnsi="IRNazanin" w:eastAsia="IRNazanin"/>
          <w:color w:val="111111"/>
          <w:sz w:val="28"/>
          <w:sz w:val="28"/>
          <w:szCs w:val="28"/>
          <w:rtl w:val="true"/>
          <w:lang w:bidi="fa-IR"/>
        </w:rPr>
        <w:t>مى خواند، مقصودش تأثيرپذيرى و تأثيرگذارى مثبت است كه مبتنى بر غربال كردن و حسن گزينش مى باشد، يعنى بايد در پرتو مقتضيات ايمان و الگوهاى عالى اسلامى، از ميان فرهنگها و انديشه ها گزينش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وصيتنامه اش به فرزندش امام حسن عليه السلام مى گويد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عزيزم، هر چند كه من به اندازه تمامى نسلهاى گذشته عمر نكرده ام، امّا در كار و كردارشان نيك نگريسته ام، در اخبارشان انديشيده ام، در ميان آثار بر جاى مانده شان گرديده ام، آن چنان كه خود يكى از آنان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چون جريان گذشتگان بر من انجاميده است، گويى با اوّلين تا آخرين فردشان زيسته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بخشهاى زلال و سودمند تاريخ را از بخشهاى تيره و زيانبارش باز شناخته ام و از هر جريان </w:t>
      </w:r>
    </w:p>
    <w:p>
      <w:pPr>
        <w:pStyle w:val="BookText"/>
        <w:rPr/>
      </w:pPr>
      <w:r>
        <w:rPr>
          <w:rFonts w:ascii="IRNazanin" w:hAnsi="IRNazanin" w:eastAsia="IRNazanin"/>
          <w:color w:val="111111"/>
          <w:sz w:val="28"/>
          <w:sz w:val="28"/>
          <w:szCs w:val="28"/>
          <w:rtl w:val="true"/>
          <w:lang w:bidi="fa-IR"/>
        </w:rPr>
        <w:t>براى آن گلى را چيده ام و زيبايش را بر گزيده ام و بخشهاى ناشناختنى اش را به كنارى زده ام و از سويى چون از موضع پدرى دلسوز و با جديت به جريان زندگى تو مى انديشم و ادب آموختنت را همت مى گمارم، نظرم اين است كه اين اقدام، به گاهى باشد كه هنوز نوجوانى، به عمر خويش تازه روى آورده اى و تاريخ و روزگار را در پيش دارى با انگيزه اى سازگار و درونى بى زنگار</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 به دست مى آيد كه نياز به آموزش، يك امر بديهى در جوامع بشرى به شمار مى رود، تا آنها بتوانند به وجود و پيشرفت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نمى تواند به وجود خود ادامه دهد، مگر از طريق انتقال و ارتباط، چرا كه رشد آموزش اجتماعى، تنها از طريق عمليات نقل و ارتباط امكانپذير است و به بركت نقل و ارتباط است كه دانش پژوهان مى توانند به نقاط همگانى و مشترك دست يابند، تا از آنان</w:t>
      </w:r>
    </w:p>
    <w:p>
      <w:pPr>
        <w:pStyle w:val="BookText"/>
        <w:rPr/>
      </w:pPr>
      <w:r>
        <w:rPr>
          <w:rFonts w:ascii="IRNazanin" w:hAnsi="IRNazanin" w:eastAsia="IRNazanin"/>
          <w:color w:val="111111"/>
          <w:sz w:val="28"/>
          <w:sz w:val="28"/>
          <w:szCs w:val="28"/>
          <w:rtl w:val="true"/>
          <w:lang w:bidi="fa-IR"/>
        </w:rPr>
        <w:t>جامعه واحد تشكيل شود و اين نقاط مشترك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آموزه ها، آرمانها و تفاهم و گفتگو</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 عمليات انتقال و ارتباط پيشرفته، يك وظيفه تربيتى دارد كه بسيار تأثير گذار است، زيرا فردى كه در ميان اين عمليات زندگى مى كند، اين تجربه را به دست مى آورد كه با ديگران شريك شود و با آگاهى آنان آگاه شود و با احساس آنان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فرد، بر اثر ارتباطى كه با ديگران برقرار مى كند، ممكن است گرايشها و</w:t>
      </w:r>
    </w:p>
    <w:p>
      <w:pPr>
        <w:pStyle w:val="BookText"/>
        <w:rPr/>
      </w:pPr>
      <w:r>
        <w:rPr>
          <w:rFonts w:ascii="IRNazanin" w:hAnsi="IRNazanin" w:eastAsia="IRNazanin"/>
          <w:color w:val="111111"/>
          <w:sz w:val="28"/>
          <w:sz w:val="28"/>
          <w:szCs w:val="28"/>
          <w:rtl w:val="true"/>
          <w:lang w:bidi="fa-IR"/>
        </w:rPr>
        <w:t>مواضعش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 كه فرد به خاطر ارتباطى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برقرار مى كند، در گرايشها و مهارتهاى آنان اثر مى گذارد و اين، بدان سبب است</w:t>
      </w:r>
    </w:p>
    <w:p>
      <w:pPr>
        <w:pStyle w:val="BookText"/>
        <w:rPr/>
      </w:pPr>
      <w:r>
        <w:rPr>
          <w:rFonts w:ascii="IRNazanin" w:hAnsi="IRNazanin" w:eastAsia="IRNazanin"/>
          <w:color w:val="111111"/>
          <w:sz w:val="28"/>
          <w:sz w:val="28"/>
          <w:szCs w:val="28"/>
          <w:rtl w:val="true"/>
          <w:lang w:bidi="fa-IR"/>
        </w:rPr>
        <w:t>كه خود تجربه، مى بايد به گونه اى ساخته و پرداخته شود كه از يك فرد به ديگرى منتقل</w:t>
      </w:r>
    </w:p>
    <w:p>
      <w:pPr>
        <w:pStyle w:val="BookText"/>
        <w:rPr/>
      </w:pPr>
      <w:r>
        <w:rPr>
          <w:rFonts w:ascii="IRNazanin" w:hAnsi="IRNazanin" w:eastAsia="IRNazanin"/>
          <w:color w:val="111111"/>
          <w:sz w:val="28"/>
          <w:sz w:val="28"/>
          <w:szCs w:val="28"/>
          <w:rtl w:val="true"/>
          <w:lang w:bidi="fa-IR"/>
        </w:rPr>
        <w:t>شود و ساختار اين تجربه ايجاب مى كند كه از ديدگاه ديگران مورد بررسى قرار گيرد، تا</w:t>
      </w:r>
    </w:p>
    <w:p>
      <w:pPr>
        <w:pStyle w:val="BookText"/>
        <w:rPr/>
      </w:pPr>
      <w:r>
        <w:rPr>
          <w:rFonts w:ascii="IRNazanin" w:hAnsi="IRNazanin" w:eastAsia="IRNazanin"/>
          <w:color w:val="111111"/>
          <w:sz w:val="28"/>
          <w:sz w:val="28"/>
          <w:szCs w:val="28"/>
          <w:rtl w:val="true"/>
          <w:lang w:bidi="fa-IR"/>
        </w:rPr>
        <w:t>آنها اثر آن را در زندگى فرد، درك كنند و معنا و فايده آن بيشتر گردد و لذا على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كار و كردارشان نيك نگريسته ام، در اخبارشان انديشيده ام، در ميان</w:t>
      </w:r>
    </w:p>
    <w:p>
      <w:pPr>
        <w:pStyle w:val="BookText"/>
        <w:rPr/>
      </w:pPr>
      <w:r>
        <w:rPr>
          <w:rFonts w:ascii="IRNazanin" w:hAnsi="IRNazanin" w:eastAsia="IRNazanin"/>
          <w:color w:val="111111"/>
          <w:sz w:val="28"/>
          <w:sz w:val="28"/>
          <w:szCs w:val="28"/>
          <w:rtl w:val="true"/>
          <w:lang w:bidi="fa-IR"/>
        </w:rPr>
        <w:t>آثار برجاى مانده شان گرديده ام، آن چنان كه خود يكى از آنان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چون جريان</w:t>
      </w:r>
    </w:p>
    <w:p>
      <w:pPr>
        <w:pStyle w:val="BookText"/>
        <w:rPr/>
      </w:pPr>
      <w:r>
        <w:rPr>
          <w:rFonts w:ascii="IRNazanin" w:hAnsi="IRNazanin" w:eastAsia="IRNazanin"/>
          <w:color w:val="111111"/>
          <w:sz w:val="28"/>
          <w:sz w:val="28"/>
          <w:szCs w:val="28"/>
          <w:rtl w:val="true"/>
          <w:lang w:bidi="fa-IR"/>
        </w:rPr>
        <w:t>گذشتگان بر من انجاميده است، گويى با اوّلين تا آخرين فردشان زيسته ام</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على عليه السلام اختلاف نسلها را مورد توجّه و حسابرسى قرار مى دهد و </w:t>
      </w:r>
    </w:p>
    <w:p>
      <w:pPr>
        <w:pStyle w:val="BookText"/>
        <w:rPr/>
      </w:pPr>
      <w:r>
        <w:rPr>
          <w:rFonts w:ascii="IRNazanin" w:hAnsi="IRNazanin" w:eastAsia="IRNazanin"/>
          <w:color w:val="111111"/>
          <w:sz w:val="28"/>
          <w:sz w:val="28"/>
          <w:szCs w:val="28"/>
          <w:rtl w:val="true"/>
          <w:lang w:bidi="fa-IR"/>
        </w:rPr>
        <w:t>نمى خواهد كه اخلاق نسل قديم بر نسل جديد تحميل شود، زيرا رابطه ميان انديشه پيشينيان و نسلهاى آينده، رابطه آزادانه تأثير متقابل است كه اجبار و تحميل را نمى پذيرد، بلكه بر پايه اختيار و قانع شدن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چهارچوب رابطه ميان اخلاق و زمان را بر پايه هاى فهم درست از متغيرات بزرگى قرار مى دهد كه ممكن است به سراغ نسلهاى آينده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زمان در حركت هميشگى است كه دوش به دوش آن، جوامع نيز در حركتند و معناى اين حركت آن است كه مفاهيم و اخلاق نيز تغيير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على عليه السلام در ضمن سخنى كوتاه، حكمت تربيتى تاريخى را بيان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مجبور نسازيد كه بر اخلاق شما باشند، زيرا آنان براى زمانى بجز زمان</w:t>
      </w:r>
    </w:p>
    <w:p>
      <w:pPr>
        <w:pStyle w:val="BookText"/>
        <w:rPr/>
      </w:pPr>
      <w:r>
        <w:rPr>
          <w:rFonts w:ascii="Amiri" w:hAnsi="Amiri" w:eastAsia="Amiri" w:cs="Amiri"/>
          <w:color w:val="111111"/>
          <w:sz w:val="28"/>
          <w:sz w:val="28"/>
          <w:szCs w:val="28"/>
          <w:rtl w:val="true"/>
          <w:lang w:bidi="ar-SA"/>
        </w:rPr>
        <w:t>شما آفريده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با بيان اصول جاودانه تربيتى خويش، مسلمانان را مورد خطاب قرار مى دهد و بر پاى بندى به سنّتهاى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ساختار جوامع قابل تبديل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نگهدارى از مؤلفه هاى پيشرفت و بالندگى آن، پاى مى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سنّتها موجب مى شود كه جوامع انسانى هميشه در حالى پيشرفت باشند و قدرت همبستگى خود را حفظ كنند، چرا كه اين سنّتها به طور طبيعى در حال پيشرفت هميشگى و نيرومند هستند و اصول عادلانه آن هيجگاه تغيير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سنّتهاى عقب افتادگى و اختلاف طبقاتى كه موجب چند دستگى و درگيريهاى ضدّ انسانى مى شود و در اين گونه سنّتها ارزشها و خونهاى انسانى به طور يكسان، به هدر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خطاب به گروهى از مسلمانان مى گويد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كه بى هيچ راهنمايى با يكديگر بر خورد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مى كاويديد و به آب نمى 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سنّتهاى حق، پرچم هدايت را در گمراهه ها برايتان بر افراشتم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آرى، سنّتهاى حق و اصول آن، خود، دليل و هدف اند و نمى توان اين سنّتها را پياده كرد مگر از طريق نيروى فكرى و مادى بزرگى كه جامعه بشرى را هماهنگ سازد و اين جامعه بتواند عمليات دگرگونى اجتماعى را به نفع انسانها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طلايه دار بزرگ تربيتى خويش گوش فرا مى دهيم كه چگونه به كسانى يورش مى برد كه هنوز از مهارتها و تجربه هاى زندگى بهره نگرفته اند و زمينه دگرگونى</w:t>
      </w:r>
    </w:p>
    <w:p>
      <w:pPr>
        <w:pStyle w:val="BookText"/>
        <w:rPr/>
      </w:pPr>
      <w:r>
        <w:rPr>
          <w:rFonts w:ascii="IRNazanin" w:hAnsi="IRNazanin" w:eastAsia="IRNazanin"/>
          <w:color w:val="111111"/>
          <w:sz w:val="28"/>
          <w:sz w:val="28"/>
          <w:szCs w:val="28"/>
          <w:rtl w:val="true"/>
          <w:lang w:bidi="fa-IR"/>
        </w:rPr>
        <w:t>و سازگارى آن را با مقتضيات زندگى گواراى انسانى كه ما آرزويش را داريم، آماده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كه در آن، كارهاى زشت ما نباشد و انسان مقهور سلطه محيط اجتماعى خويش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دنيا براى راستان سراى راستى، براى دنياشناسان سراى عافيت، براى توشه گيران سراى بى نيازى و براى پندپذيران سراى پند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گاه دوستان خدا، جايگاه درود فرشتگان حق و فرود وحى الهى و سودا سراى اولياى خداست كه در دنيا رحمت را فراچنگ آوردند و بهشت را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چه كسى مى تواند دنيا رانكوهش كند، در حالى كه خود، جدايى اش را اعلام كرده، دورى خويش را فرياد زده، از نابودى خود و اهلش خبر داده است؟ بدين سان دنيا همواره با گرفتاريهايش گرفتارى مطلق را مجسم و با شادى خود به شادى مطلق تشويقت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عافيت را مى نمايد و بامدادان چهره اى از فاجعه را نشان مى دهد، انگيزش و اخطار و تهديد و</w:t>
      </w:r>
    </w:p>
    <w:p>
      <w:pPr>
        <w:pStyle w:val="BookText"/>
        <w:rPr/>
      </w:pPr>
      <w:r>
        <w:rPr>
          <w:rFonts w:ascii="IRNazanin" w:hAnsi="IRNazanin" w:eastAsia="IRNazanin"/>
          <w:color w:val="111111"/>
          <w:sz w:val="28"/>
          <w:sz w:val="28"/>
          <w:szCs w:val="28"/>
          <w:rtl w:val="true"/>
          <w:lang w:bidi="fa-IR"/>
        </w:rPr>
        <w:t>هشدار را در هم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پشيمانى به بار آورد، گروهى دنيا را نكوهش مى كنند، ولى</w:t>
      </w:r>
    </w:p>
    <w:p>
      <w:pPr>
        <w:pStyle w:val="BookText"/>
        <w:rPr/>
      </w:pPr>
      <w:r>
        <w:rPr>
          <w:rFonts w:ascii="IRNazanin" w:hAnsi="IRNazanin" w:eastAsia="IRNazanin"/>
          <w:color w:val="111111"/>
          <w:sz w:val="28"/>
          <w:sz w:val="28"/>
          <w:szCs w:val="28"/>
          <w:rtl w:val="true"/>
          <w:lang w:bidi="fa-IR"/>
        </w:rPr>
        <w:t>گروهى ديگر در قيامت آن را مى ستايند، همانهايى كه دنيا حقايق را ياد آورشان بود و آنان نيز به يادش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از رخدادهايش با ايشان سخن گفت و آنان تصديقش كردند و دنيا پندشان داد و آنان پذيرفتار پندش شدند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اين چنين، اندرزها، مهارتها و تجربه هاى سودمند را در سنّتهاى محيط اجتماعى مى بيند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 تربيتى امام على عليه السلام كه همان مكتب تاريخى انسان به شمار مى رود، مكتبى است كه تمامى اصول را براى تربيت انسانى كه به كمالات گرايش دارد يعنى </w:t>
      </w:r>
    </w:p>
    <w:p>
      <w:pPr>
        <w:pStyle w:val="BookText"/>
        <w:rPr/>
      </w:pPr>
      <w:r>
        <w:rPr>
          <w:rFonts w:ascii="IRNazanin" w:hAnsi="IRNazanin" w:eastAsia="IRNazanin"/>
          <w:color w:val="111111"/>
          <w:sz w:val="28"/>
          <w:sz w:val="28"/>
          <w:szCs w:val="28"/>
          <w:rtl w:val="true"/>
          <w:lang w:bidi="fa-IR"/>
        </w:rPr>
        <w:t>انسانى كه الگوى عالى براى همه انسانها باشد، در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گنجينه حكمتى را جستجو مى كنيم كه امام على عليه السلام آن را از لحاظ رهنمونى و شيوه زندگى براى ما باقى گذارده است، بخوبى و روشنى، نشانه هاى انسان نمونه اى را مى يابيم كه همواره آرزوى بشريت، آرمان اصلاح طلبان و معيار فراخوانهاى فراخوانندگان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عبدالفتاح عبدالمقصود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اين انسان نمونه در تعريفى كه امام على عليه السلام از اين انسان ارايه مى دهد،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يك از پرهيزگاران اين نشانه ها 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توانمندى ويژه اى در ديانت، دور انديشى خاصى به همراه نرمش، ايمانى در حدّ يقين، حرصى در دانش اندوزى، دانشى توأم با متانت، ميانه روى در عين بى نيازى، خشوع و فروتنى در عبادت، زندگى آراسته اى در هنگام نيازمندى، صبرى شگفت در سختى، تلاشى پيگير در جستجوى حلال، نشاطى ناباور در هدايت و گريزى بى برگشت از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كه تمامى لحظه هايش از كارهاى شايسته لبريز است، همواره نگران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شامگاه در انديشه شكر و هر بامداد در انديشه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خويش درگير است تا اگر نفس از انجام دادن مسؤوليتها با ناخوشى سرباز زد، آنچه را نفس خوش مى دارد از او دريغ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تقوا را ارزشهايى موجب روشنى چشم است كه زوال نمى پذيرد و نسبت به آنچه ماندنى نيست زهد مى ورزد، همواره از او انتظار نيكى مى رود و همگان از آزارش در امانند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بر او ستم كرده اند، مى بخشايد و آنان را كه محرومش كرده اند، از دهش خويش بهره مند مى سازد و به آنهايى كه از او گسسته اند،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كسى كه دشمنش مى دارد، ستم نمى كند و براى آن كه دوستش مى دارد دست به گناه نمى آلايد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ديگران اعتراف مى كند، پيش از آن كه بر او شهادتى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مرز باطل گام نمى زند و از مرز حق پاى بيرون نمى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آسايش مردم، خود را در رنج مى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كسى فاصله گيرد، به دليل زهد و وارستگى است و چون نزديك شود، به انگيزه نرمش و مهرورزى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دورى اش از سر خود بزرگ بينى است و نه نزديكى اش از سر مكر و نيرنگ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خود، اين روش اخلاقى شايسته را برگرفت و تو گويى خويشتن خويش را در قالب آن فرو ريخت و گويى الگوها و اصول آن، جايگاه حركت گامهاى او، سرچشمه رفتار او، و شيوه زندگى اوست كه براى وى مجسم مى شود و بر طبق آن حركت مى كند و به سوى آن تمامى مردم را فرا مى خواند تا همين شيوه را در پيش گيرند و با آن زندگى كنند زيرا اين، تنها شيوه اى است كه آنها را به گونه اى بارخواهد آورد كه از دروازه آخرت وارد دنياى شان شوند و آخرتشان را به وسيله دنياى شان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اين روش است كه اعضا فرمانبردار و دلها پاكيزه مى شوند و انسانيت آنان نيرومند مى گردد و لذا هيچ كدام از آنان سخنى بر زبان نمى راند و كارى انجام نمى دهد، مگر با وجدان خالص و نيت پاك و اراده اى كه هواى نفسانى و گمراهى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در آشكار و پنهان و در فريادها و رازهايش، خدا را ياد مى كند، آن چنان كه گويى او را مى بيند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7327_54548"/>
      <w:bookmarkStart w:id="288" w:name="pg7327_54548"/>
      <w:bookmarkEnd w:id="288"/>
    </w:p>
    <w:p>
      <w:pPr>
        <w:pStyle w:val="Heading2"/>
        <w:numPr>
          <w:ilvl w:val="1"/>
          <w:numId w:val="1"/>
        </w:numPr>
        <w:rPr/>
      </w:pPr>
      <w:bookmarkStart w:id="289" w:name="pg7327_54548"/>
      <w:bookmarkStart w:id="290" w:name="__RefHeading___Toc973965_1051229030"/>
      <w:bookmarkStart w:id="291" w:name="_Toc92"/>
      <w:bookmarkEnd w:id="289"/>
      <w:bookmarkEnd w:id="290"/>
      <w:r>
        <w:rPr>
          <w:rtl w:val="true"/>
        </w:rPr>
        <w:t>بخش يازدهم</w:t>
      </w:r>
      <w:r>
        <w:rPr>
          <w:rtl w:val="true"/>
        </w:rPr>
        <w:t xml:space="preserve">: </w:t>
      </w:r>
      <w:r>
        <w:rPr>
          <w:rtl w:val="true"/>
        </w:rPr>
        <w:t>نهج البلاغه جلوه گاه بلاغت</w:t>
      </w:r>
      <w:bookmarkEnd w:id="291"/>
    </w:p>
    <w:p>
      <w:pPr>
        <w:pStyle w:val="Heading3"/>
        <w:numPr>
          <w:ilvl w:val="2"/>
          <w:numId w:val="1"/>
        </w:numPr>
        <w:rPr/>
      </w:pPr>
      <w:bookmarkStart w:id="292" w:name="__RefHeading___Toc973967_1051229030"/>
      <w:bookmarkStart w:id="293" w:name="_Toc93"/>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ويژگيهاى متن</w:t>
      </w:r>
    </w:p>
    <w:p>
      <w:pPr>
        <w:pStyle w:val="BookText"/>
        <w:rPr/>
      </w:pPr>
      <w:r>
        <w:rPr>
          <w:rFonts w:ascii="IRNazanin" w:hAnsi="IRNazanin" w:eastAsia="IRNazanin"/>
          <w:color w:val="111111"/>
          <w:sz w:val="28"/>
          <w:sz w:val="28"/>
          <w:szCs w:val="28"/>
          <w:rtl w:val="true"/>
          <w:lang w:bidi="fa-IR"/>
        </w:rPr>
        <w:t>روانى متن</w:t>
      </w:r>
    </w:p>
    <w:p>
      <w:pPr>
        <w:pStyle w:val="BookText"/>
        <w:rPr/>
      </w:pPr>
      <w:r>
        <w:rPr>
          <w:rFonts w:ascii="IRNazanin" w:hAnsi="IRNazanin" w:eastAsia="IRNazanin"/>
          <w:color w:val="111111"/>
          <w:sz w:val="28"/>
          <w:sz w:val="28"/>
          <w:szCs w:val="28"/>
          <w:rtl w:val="true"/>
          <w:lang w:bidi="fa-IR"/>
        </w:rPr>
        <w:t>گزينش واژگان</w:t>
      </w:r>
    </w:p>
    <w:p>
      <w:pPr>
        <w:pStyle w:val="BookText"/>
        <w:rPr/>
      </w:pPr>
      <w:r>
        <w:rPr>
          <w:rFonts w:ascii="Amiri" w:hAnsi="Amiri" w:eastAsia="Amiri" w:cs="Amiri"/>
          <w:color w:val="111111"/>
          <w:sz w:val="28"/>
          <w:sz w:val="28"/>
          <w:szCs w:val="28"/>
          <w:rtl w:val="true"/>
          <w:lang w:bidi="ar-SA"/>
        </w:rPr>
        <w:t>قدرت بيان</w:t>
      </w:r>
    </w:p>
    <w:p>
      <w:pPr>
        <w:pStyle w:val="BookText"/>
        <w:rPr/>
      </w:pPr>
      <w:r>
        <w:rPr>
          <w:rFonts w:ascii="IRNazanin" w:hAnsi="IRNazanin" w:eastAsia="IRNazanin"/>
          <w:color w:val="111111"/>
          <w:sz w:val="28"/>
          <w:sz w:val="28"/>
          <w:szCs w:val="28"/>
          <w:rtl w:val="true"/>
          <w:lang w:bidi="fa-IR"/>
        </w:rPr>
        <w:t>سادگى بيان</w:t>
      </w:r>
    </w:p>
    <w:p>
      <w:pPr>
        <w:pStyle w:val="BookText"/>
        <w:rPr/>
      </w:pPr>
      <w:r>
        <w:rPr>
          <w:rFonts w:ascii="Amiri" w:hAnsi="Amiri" w:eastAsia="Amiri" w:cs="Amiri"/>
          <w:color w:val="111111"/>
          <w:sz w:val="28"/>
          <w:sz w:val="28"/>
          <w:szCs w:val="28"/>
          <w:rtl w:val="true"/>
          <w:lang w:bidi="ar-SA"/>
        </w:rPr>
        <w:t>كوتاهى جملات</w:t>
      </w:r>
    </w:p>
    <w:p>
      <w:pPr>
        <w:pStyle w:val="BookText"/>
        <w:rPr/>
      </w:pPr>
      <w:r>
        <w:rPr>
          <w:rFonts w:ascii="Amiri" w:hAnsi="Amiri" w:eastAsia="Amiri" w:cs="Amiri"/>
          <w:color w:val="111111"/>
          <w:sz w:val="28"/>
          <w:sz w:val="28"/>
          <w:szCs w:val="28"/>
          <w:rtl w:val="true"/>
          <w:lang w:bidi="ar-SA"/>
        </w:rPr>
        <w:t>كثرت صيغه هاى انشايى</w:t>
      </w:r>
    </w:p>
    <w:p>
      <w:pPr>
        <w:pStyle w:val="BookText"/>
        <w:rPr/>
      </w:pPr>
      <w:r>
        <w:rPr>
          <w:rFonts w:ascii="IRNazanin" w:hAnsi="IRNazanin" w:eastAsia="IRNazanin"/>
          <w:color w:val="111111"/>
          <w:sz w:val="28"/>
          <w:sz w:val="28"/>
          <w:szCs w:val="28"/>
          <w:rtl w:val="true"/>
          <w:lang w:bidi="fa-IR"/>
        </w:rPr>
        <w:t>مثالها و نمونه ها</w:t>
      </w:r>
    </w:p>
    <w:p>
      <w:pPr>
        <w:pStyle w:val="BookText"/>
        <w:rPr/>
      </w:pPr>
      <w:r>
        <w:rPr>
          <w:rFonts w:ascii="IRNazanin" w:hAnsi="IRNazanin" w:eastAsia="IRNazanin"/>
          <w:color w:val="111111"/>
          <w:sz w:val="28"/>
          <w:sz w:val="28"/>
          <w:szCs w:val="28"/>
          <w:rtl w:val="true"/>
          <w:lang w:bidi="fa-IR"/>
        </w:rPr>
        <w:t>امتيازى ويژه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پايانى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متن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نفوذ فوق العاده، استحكام و ارزش والايى برخوردار است و اين نفوذ، الگوى ارتباط ميان انديشه و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خواننده و شنونده ارايه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ما يك نوع نثر مصنوع، يا نثر فنّى داريم كه بر پايه نوآورى شكل و نماى سخن استوار است و اين سخن، محصول كار و تلاش هنرمند خلاق و نوآور است، ليكن به عنوان يك شكل جامع هنرى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شكل انتزاعى، خواه به شكل نمادين و خواه به شكل كلاسيك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خالص هنرى برخوردار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متن به تابلويى مى ماند كه طبيعت يا واقعيت را به تصوير مى كشد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ابزارى است كه با بهره گيرى از تمامى توانمنديهاى بيانى ممكن، ذات شخص گوينده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سخن نثرى به بيان كشاكش موجود ميان قطب ذات و قطب واقعيت مى پردازد كه مجازهاى لغوى، حشو، يا فاصله ها و يا كاستيها آن را همراهى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نثرى براى بيان انديشه ها، معمولاً راهها و شيوه هايى را در پيش مى گيرد كه از لحاظ موفقيّت در درجات مختلفى قرار دارد، چرا كه نثر، گاهى به انديشه ها مى رسد، گاه از آن پيشى مى گيرد و گاهى از آن عقب مى افتد و نيز وقتى كه اين نوع بيان، با انديشه ها تماس حاصل مى كند، گاه آشكارا آن را بيان مى كند، گاه با الهام،گاه با روشنى كامل و گاه با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بلاغت امام على عليه السلام نمونه اى عالى از سخنى به چشم مى خورد كه با شخصيت او همخوانى دارد و نشان مى دهد كه امام على عليه السلام بر نفس خويش سلطه دارد، سلطه اى كه ديدگاه او نسبت به جهان هستى نيز از آن سرچشمه مى گيرد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رفتار امام على عليه السلام همان سرشت حق جويانه و راستين او را كه در بيان </w:t>
      </w:r>
    </w:p>
    <w:p>
      <w:pPr>
        <w:pStyle w:val="BookText"/>
        <w:rPr/>
      </w:pPr>
      <w:r>
        <w:rPr>
          <w:rFonts w:ascii="Amiri" w:hAnsi="Amiri" w:eastAsia="Amiri" w:cs="Amiri"/>
          <w:color w:val="111111"/>
          <w:sz w:val="28"/>
          <w:sz w:val="28"/>
          <w:szCs w:val="28"/>
          <w:rtl w:val="true"/>
          <w:lang w:bidi="ar-SA"/>
        </w:rPr>
        <w:t>انديشه هاى او؛ و در بلاغت بيانى او تبلور يافته، بخوبى روشن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رو، سخن امام على عليه السلام انديشه هاى او را با صداقت كامل منتقل مى كند،</w:t>
      </w:r>
    </w:p>
    <w:p>
      <w:pPr>
        <w:pStyle w:val="BookText"/>
        <w:rPr/>
      </w:pPr>
      <w:r>
        <w:rPr>
          <w:rFonts w:ascii="Amiri" w:hAnsi="Amiri" w:eastAsia="Amiri" w:cs="Amiri"/>
          <w:color w:val="111111"/>
          <w:sz w:val="28"/>
          <w:sz w:val="28"/>
          <w:szCs w:val="28"/>
          <w:rtl w:val="true"/>
          <w:lang w:bidi="ar-SA"/>
        </w:rPr>
        <w:t>بدين معنا كه او تصويرى از بلاغت ارايه مى دهد كه داراى معيار دقيق است و از هر نوع بلاغت سبكى و ظاهرى كه دستخوش تغيير مى شود، دورى مى 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در هنرهاى خلاق بلاغى اش حقيقتا توانمند بود، ليكن هدف او از بلاغت، تنها رساندن و انتقال انديشه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انديشه ها از طريق هنرهاى شگفتى آور بلاغى به ديگران رسانده مى شد به سخنى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با بيانى كه از استعداد بلاغى شگفت انگيز نشأت مى گرفت، زيباييهاى بلاغى را بر معانى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معانى اى هستند كه آرايه هاى لفظى با اين معانى درهم مى آميزد و پيرامون آنها حلقه مى زند و اين امر، قدرت بيانى را كه به صورت نثر و شعر در عصر جاهليت انتشار يافته است،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بلاغت على بن ابى طالب عليه السلام در متنى تبلور يافت كه همچون مولودى جديد از رحم زبان زاده مى شد و در عين حال، از جهان انديشه ها نيز بسان انديشه نو و خيره كننده بيرون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مسائل فكرى خويش را به گونه اى بيان مى كرد كه گويى اين مسائل يك مرتبه و ناگهانى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مسائل معمولى و مشترك فكرى خود را نيز به گونه اى بازگو مى كرد كه گويى داده هاى جديدى است، چرا كه قدرت بلاغى او جديد و توليدى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سخن براى اين كه وظيفه خاص خود را انجام دهد، به طور كامل بيان مى شود، هر چند در مرحله بعدى ممكن است بيانگر شيوه هاى رفتارى هم باشد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امام على عليه السلام به رغم اين كه به شوخى تمايل داشت، حتّى لحظه اى از رسالت خويش دور نمى شد و اين اوجگيرى جديّت، بر اثر بر دوش گرفتن بار </w:t>
      </w:r>
    </w:p>
    <w:p>
      <w:pPr>
        <w:pStyle w:val="BookText"/>
        <w:rPr/>
      </w:pPr>
      <w:r>
        <w:rPr>
          <w:rFonts w:ascii="IRNazanin" w:hAnsi="IRNazanin" w:eastAsia="IRNazanin"/>
          <w:color w:val="111111"/>
          <w:sz w:val="28"/>
          <w:sz w:val="28"/>
          <w:szCs w:val="28"/>
          <w:rtl w:val="true"/>
          <w:lang w:bidi="fa-IR"/>
        </w:rPr>
        <w:t>سنگين و پايدار مسؤوليت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اداى رسالت خود، صداقت كامل داشت و بدين سبب، ميان راستگويى او و ديگر انواع راستگويى از قبيل راستگويى مرحله اى، موقت و ناپايدار، تفاوت چشمگيرى را مشاهده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چندين نوع راستگويى وجود دارد و همچنين، يك نوع راستگويى است كه در يك مناسبت راستگويى به شمار مى رود و در مناسبتى ديگر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على عليه السلام در همه جا و در همه مناسبتها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انديشه هاى او، لايه هاى آلوده، زياده رويها و انحرافهايى را كه ميان مردم و حق حايل مى شوند، مى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سخن على عليه السلام هم انديشه است و هم ابزار انتقال انديشه، هم محتواست و هم شكل و صورت كه اين محتوا و شكل در بيان مفاهيم قطعى و درست، دست در دست يكديگر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از يكسو خود را در اين مفاهيم بروز مى دهد و از سوى ديگر آن را به ديگران مى رساند اين دو سو، در انجام يك عمل به يكديگر كمك مى كنند و آن اين كه درستى قضيه را پى ريزى و ديگران را براى همخوانى با اين درستى آماده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سخن در نهج البلاغه صرفا يك قطعه بلاغى زيبا نيست، بلكه يك وظيفه مستحكم و ميوه درهم آميخته شدن طبيعى بلاغت با انديشه است و بر اثر همين در هم آميخته شدن است كه انديشه هاى نو و پديده هاى نوين زبانى و بيانى به وجود مى آيد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يقين، سخنى ادبى كه بر اثر ارزشمندى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سپرى شدن شرايطش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يك موجود كاملاً مستقل و متكى به خود در مى آيد، در حقيقت بيانگر سرشت صاحب خويش مى باشد، چرا كه سخن، همان شخصيتى است كه چندين شخصيت ديگر را پرورش مى دهد و اين شخصيتها نيز وظايف </w:t>
      </w:r>
    </w:p>
    <w:p>
      <w:pPr>
        <w:pStyle w:val="BookText"/>
        <w:rPr/>
      </w:pPr>
      <w:r>
        <w:rPr>
          <w:rFonts w:ascii="IRNazanin" w:hAnsi="IRNazanin" w:eastAsia="IRNazanin"/>
          <w:color w:val="111111"/>
          <w:sz w:val="28"/>
          <w:sz w:val="28"/>
          <w:szCs w:val="28"/>
          <w:rtl w:val="true"/>
          <w:lang w:bidi="fa-IR"/>
        </w:rPr>
        <w:t>مشخص او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ادبى، تك تك كلمات، يك موجود زنده است كه بيهوده آفريده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ضرورت ندارد كه انشاهاى هنرى نويسنده، از لحاظ ظاهرى به صورت سخن ادبى باشد، ليكن براى نويسنده واقعى ضرورت دارد كه ژرفاى انديشه او در حركت زيرين سخن تجسم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ابوتمام الفاظش را به گونه اى به حركت در مى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آنها مردانى هستند كه بر اسبان خود سوار شده، سلاحهاى خود را بر گرفته و براى حمله آماده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بحترى به گونه اى الفاظش را به حركت در مى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آنها زنان زيبايى هستند كه جامه هاى رنگين بر تن كرده و خود را با انواع زيورها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ابن اثير موصلى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تمام در پشت صحنه هاى الفاظ و اشخاص حضور داشت و بحترى نيز چنين بود، ليكن هر كدام با سرشت خود و با گزينه هاى پنهان و يا آشكارش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زبانى و بيانى امام على عليه السلام فوق العاده بود، ليكن هدف او اين بود كه هميشه معنا را درست بر طبق ديدگاه فلسفى و انديشه هاى جامع خود بيان كند، انديشه هايى كه او به خاطر نشر آن مى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منابع ثروت فكرى امام على عليه السلام متعدد و سرشت او غنى بود، سخن او نيز مفاهيم متنوع و بسيار غنى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در قله بلند ايجاد ارتباط ميان معنا و لفظ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در مقدمه نهج البلاغه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عليه السلام فصاحت را آبشخور و بار انداز است و بلاغت را زمينه و 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سخن و سخنورى را راز بگشود و قانونمندى آن را پى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را الگوى پويايى آموخت و واعظان خوش بيان را نيرو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او همچنان در اين ميدان برنده است و ديگران بازنده، او پيشتاز است و جز او وامانده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سخن او دريايى است خروشان و اقيانوسى است بى كران</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شگفتيهايى كه در انحصار على عليه السلام است و كسى با او در آن انباز نيست اين كه چون ژرف بينى انديشمند، سخن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مثل زمينه زهد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و به دل </w:t>
      </w:r>
    </w:p>
    <w:p>
      <w:pPr>
        <w:pStyle w:val="BookText"/>
        <w:rPr/>
      </w:pPr>
      <w:r>
        <w:rPr>
          <w:rFonts w:ascii="IRNazanin" w:hAnsi="IRNazanin" w:eastAsia="IRNazanin"/>
          <w:color w:val="111111"/>
          <w:sz w:val="28"/>
          <w:sz w:val="28"/>
          <w:szCs w:val="28"/>
          <w:rtl w:val="true"/>
          <w:lang w:bidi="fa-IR"/>
        </w:rPr>
        <w:t>نگذراند كه اين سخن از آنِ كسى است كه جايگاه والا، فرمانروايى بى چون و چرا و سلطه اى فراگير دارد، بى ترديد، آن را سخن زاهدى ارزيابى كند كه به زهد بسنده كرده، يك سره به عبادت پرداخته، به خانه نشينى گراييده، يا گريزان از همه زندگى، دل كوهى را برگزيده است؛ نه جز دَمْ و بازدم خود، آوايى شنود و نه جز تن خود، كسى را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باورش نشود كه آن سخن رزمنده اى است سلحشور كه در كف شمشيرى آخته دارد، سرها از تن براندازد، با قهرمانان گلاويز شود، در بازگشت از ميدان از شمشيرش خون ببارد و جانها را از تنها بيرون راند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نظير اين سخن را شيخ محمّد عبده در مقدمه نهج البلاغه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صفحات نهج البلاغه را در موضوعهات گونه گون مورد بررسى و تأمل قرار دادم و هر جا كه مى رسيدم، خيال مى كردم كه جنگهايى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گرفته، يورشهايى انجام شده، بلاغت را كشورى است و فصاحت را يورش و حمله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لشكرهاى سخن و گردانهاى بيان در صفوف منظم و به هم پيوسته، با شمشير درخشنده و نيزه گندومگون با يكديگر سرگرم رزم و پيكارند و جز اين نديدم كه حق پيروز و باطل ورشكسته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خردمندى كه اين كشور را اداره مى كند و آن قهرمانى كه اين يورش را انجام مى دهد و پرچم پيروزى را بر دوش مى گيرد، او اميرمؤمنان على بن ابى طالب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يك بار، من خود را در جهانى مى ديدم كه روحهاى بلندى آن را از معانى مى سازند، روحهاى بلندى كه جامه هاى درخشان و زيباى الفاظ را بر تن كرده اند، گرداگرد اشخاص پاك مى چرخند، به دلهاى روشن نزديك مى شوند، راه راست را به آنها الهام مى كنند و هدف درست را به آنها نشان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جملات از چهره هاى زشت و غمگين و دندانهاى برآمده اى پرده بر مى گرفت كه خود را براى حمله آماده ساخته بودند سپس حمله مى كردند و در نتيجه دلها از خود بى خود مى شد و خاطره ها از آرمان خويش فاصله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ديدم عقل نورانى را كه به مخلوق جسمانى شباهت ندارد، از افق الهى جدا گشته و به روان انسانى اتصال يافته و او را از جهات طبيعت عارى كرده و به ملكوت اعلى مى برد و در جهان نور و عالم قدسى سكنى مى دهد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اديبان عرب، همگى در اين باره هم رأى اند كه سخن امام على عليه السلام پس از سخن خداوند و سخن پيامبرش، برترين، رساترين، پرمحتواترين و شيواترين سخن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 البلاغه، داراى سيصد خطبه، يكصد نامه و پانصد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اديبان، انديشمندان، صوفيان، دانشمندان، زاهدان و عارفان از چشمه زلال و روان اين كتاب سيراب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عبدالحميد كاتب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خطبه از خطبه هاى اصلع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خطبه ها جوشيد و جوشيد</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نباته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اى از سخنى را حفظ كردم كه بخشش از آن، تنها موجب افزايش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بخش از اندرزهاى على بن ابى طالب عليه السلام را حفظ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فوق العاده خوش بيان بود، اندرزهاى رسا و دانش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تمامى سخنان او درباره اندرز و نكوهش دنيا و يا بيشترينه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لفظ و معنا و يا تنها از لحاظ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پيشوا و مقصود است</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حسن سندوبى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است كه عبداللّه بن مقفع بلاغت را از خطبه هاى على بن ابى طالب آموخت و به همين سبب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اى از چشمه هاى سخنان على عليه السلام نوشيدم كه سيراب</w:t>
      </w:r>
    </w:p>
    <w:p>
      <w:pPr>
        <w:pStyle w:val="BookText"/>
        <w:rPr/>
      </w:pPr>
      <w:r>
        <w:rPr>
          <w:rFonts w:ascii="Amiri" w:hAnsi="Amiri" w:eastAsia="Amiri" w:cs="Amiri"/>
          <w:color w:val="111111"/>
          <w:sz w:val="28"/>
          <w:sz w:val="28"/>
          <w:szCs w:val="28"/>
          <w:rtl w:val="true"/>
          <w:lang w:bidi="ar-SA"/>
        </w:rPr>
        <w:t>شدم، ليكن آنها را به صورت شعر نيافتم، زيرا نه اين سخنان، شعر و قصيده است و نه سخنانى جز آن سخن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يكى از منابع سترگ بيان و بلاغت و نيز منبع رياضت و تصوف 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اين كتاب معدن ثروتمندى از اصول توحيد و فلسفه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متكلمان بعدها با شرح و تفسير، آن را گسترش دادند و همچنين در تمامى ابعاد اجتماعى، اخلاقى و دينى و ديگر ابعادش يكى از </w:t>
      </w:r>
    </w:p>
    <w:p>
      <w:pPr>
        <w:pStyle w:val="BookText"/>
        <w:rPr/>
      </w:pPr>
      <w:r>
        <w:rPr>
          <w:rFonts w:ascii="IRNazanin" w:hAnsi="IRNazanin" w:eastAsia="IRNazanin"/>
          <w:color w:val="111111"/>
          <w:sz w:val="28"/>
          <w:sz w:val="28"/>
          <w:szCs w:val="28"/>
          <w:rtl w:val="true"/>
          <w:lang w:bidi="fa-IR"/>
        </w:rPr>
        <w:t>درياهاى بزرگ انديشه اسلامى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نهج البلاغه، دفترى است مالامال از عناصر واقعى تاريخى كه پژوهشگر و تاريخ نويس را به سوى حقيقت خيره كننده مى كشاند و بسيارى از حقايق مذهبى، توحيد، منزه جلوه دادن آفريدگار، صفات او، عدالت، جبر، اختيار و امثال آن را مجسم مى سازد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گفتارها، نامه ها و سخنان على بن ابى طالب را در بردارد و سيّد رضى اين نام را بر آن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گردآورى ميراث امام على عليه السلام نيست، زيرا سخنان آن حضرت، پيش از زمان سيّد رضى نيز مورد توجّه و بهره بردارى دانشمندان و اديبان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به گردآورى گفتارهاى پراكنده و سامان دادن سخنان بى همانند او پرداخته و حتّى از اين سخنان، مجموعه هاى فراوانى گردآورى شد و گروهى ديگر اين سخنان را حفظ كردند و در سخنان و گفتارهاى خويش از آنها كمك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سومى هم بخش بزرگى از سخنان امام عليه السلام را به تأليفات ادبى، تاريخى و اخلاقى خود، پيوست دادند و همين تأليفات و مجموعه ها، منبع اصلى بود كه سيّد رضى از ميان آنها اين مجموعه، يعنى نهج البلاغه را گزينش كرد و اين سخنان شگفت انگيز و ارزشمند را از ميان آن بيرون آورد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گفتارهاى امام على عليه السلام كه در دسترس مردم قرار دارد، بيش از چهارصد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مشهور، ابن واضح يعقوبى، در گذشته سال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مشاكلة الناس لزمانهم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گفتارهايى را كه مردم از امام على عليه السلام حفظ كردند، به چهار صد گفتار مى رسد و اينها همان گفتارهايى اند كه در دسترس مردم قرار دارند و آنان در سخنرانيهاى خود </w:t>
      </w:r>
    </w:p>
    <w:p>
      <w:pPr>
        <w:pStyle w:val="BookText"/>
        <w:rPr/>
      </w:pPr>
      <w:r>
        <w:rPr>
          <w:rFonts w:ascii="IRNazanin" w:hAnsi="IRNazanin" w:eastAsia="IRNazanin"/>
          <w:color w:val="111111"/>
          <w:sz w:val="28"/>
          <w:sz w:val="28"/>
          <w:szCs w:val="28"/>
          <w:rtl w:val="true"/>
          <w:lang w:bidi="fa-IR"/>
        </w:rPr>
        <w:t>از آنها بهره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مسعودى، در گذشته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مردم از گفتارهاى او در ساير جايگاههاى وى حفظ كردند، به چهار صد و هشتاد و اندى مى رسد كه آن حضرت اين خطبه ها را به طور بداهه، ايراد مى كرد و مردم اين گفتارها را هم با زبان و هم در عمل با يكديگر دست به دست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اشاره كرديم كه گروهى از دانشمندان، پيش از آن كه سيّد مرتضى به دنيا بيايد، به گردآورى سخنان امام على عليه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مجموعه ها همچون ساير ميراث عربى ما، با گذشت زمان، از بين رفته و تنها نامهاى آنها باقى مانده 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خطب علىع و كُتُبِه الى عماله، نگاشته ابوالحسن على بن محمّدبن عبداللّه مدائنى، متولّد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خطبة على كرم اللّه وجهه، نگاشته هشام بن محمّدبن سائب كلبى، متوفاى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الخطب الامام على، نگاشته ابواحمد عبدالعزيزبن يحيى بن عيسى جلودى ازدى بصرى، متوفاى سال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شيوخ بصره و از اخباريون اين شهر بوده است و در حدود سيصد تأليف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رسائل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ذكر كلام على فى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مواعظ امام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قوله فى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الدعاء عن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بقية رسائله و خطبه و ادل مناظراته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بقية مناظراته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ما كان بين على و عثمان من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كتابهايى كه نام برده شد همگى اثر جلودى است كه پيشتر از آن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جلودى درباره خطبه هاى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اوائل قرن نهم در دسترس علما بوده است و شيخ حسن بن سليمان حلى در كتاب خويش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خطبه امام على را از همين كتاب جلودى نقل كرده كه آغاز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فقأت عين الفتنة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خطب اميرالمؤمنين، نگاشته عبدالعظيم،بن عبداللّه بن على بن حسن بن زيدبن حسن، متوفاى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الخطب لاميرالمؤمنين، نگاشته ابو اسحاق نهمى ابراهيم بن سليمان بن عبداللّه بن خالد كوفى 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با سه واسطه از او روايت مى كند كه آخرين فرد آنان حميدبن زياد كوفى، متوفاى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خطب اميرالمؤمنين، اثر ابراهيم بن حكم بن ظهير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صاحب تفسير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سدى بزرگ، همان ابو محمّد اسماعيل بن عبدالرحمن كوفى مفسر است كه در حدود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صغير، نوه سدى كبير، محمّدبن مروان بن عبيداللّه بن اسماعيل سابق است كه از محمّدبن سائب كلبى، كتاب تفسير را روايت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الخطب لاميرالمؤمنين، اثر ابويعقوب اسماعيل بن مهران بن محمّدبن عمربن ابو نصر سكونى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 للامام، اثر ابو يعقوب كه نام برده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خطب اميرالمؤمنين على الناس فى الجمع و الاعياد و غيرها، اثر ابو سليمان زيدبن وهب جهنى كوفى، متوفاى سال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خطب اميرالمؤمنين، نگاشته ابوالخير صالح ابوحماد سلمه رازى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خطب اميرالمؤمنين، از صادق، متوفاى سال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خطب امير المؤمنين، اثر ابومحمّد و يا ابوبشر مسعده بن صدقه عبدى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خطب امير المؤمنين، به روايت ابو عبداللّه محمدبن عمر واقدى اسلمى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 غالب زرارى به اسناد خودش به واقدى آن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رسائل المؤمنين، اثر ابراهيم بن محمّدبن سعيدبن هلال ثقفى، در گذشته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فرزندان سعيدبن مسعود، برادر عبيدبن مسعود صاحب واقعه جسر با پارسيان و عموى مختار ثقفى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اثرى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الخطب السياره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الخطب، نگاشته محمّدبن عيسى بن عبداللّه بن سعد اشعرى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مأة كلمة من كلام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متوفاى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گردآورى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ابى العباس يعقوب بن احمد الصيمرى الّذى جمعه من كلام على رضى اللّه عنه و خطبه، اين كتاب را شارح نهج البلاغه، ابن ابى الحديد در هنگام شرح نامه على به معاويه ياد كرده است آغاز اين نامه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انت صانع اذا تكشفت عنك جلابيب ما انت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الخطبة الزهراء لاميرالمؤمنين، اثر ابومخنف لوط بن يحيى بن سعيدبن مخنف بن سليم ازدى، متوفاى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خودش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محمّدبن موسى از ابن عقده از يحيى بن زكريا از ابن شيبان از نصربن مزاحم از ابو مخنف از عبدالرحمن بن جندب از پدرش، آن را به ما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به ايراد سخن پرداخت و آنگاه خطبه را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خطبة الزهراء را ابن عبدربّه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آغاز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هو اوّل كل شى ء و بديه و منتهى كل شى ء و 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خلقتهم و اسكنتهم سماواتك و ليست فيهم فترة و لاعندهم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اين خطبه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يسكنوا الاصلاب و لم تضمنهم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طولانى مى باشد و پايان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ولىّ كريم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خطب اميرالمؤمنين مع شرحها، اثر قاضى القضاة در دستگاه فاطميون، ابوحنيفه نعمان مصرى، متوفاى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 كامل حسين از اين كتاب نام برده و آن را از استاد خاورشناس، ايوانف، در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المرشد الى ادب الاسماعيليه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نعمة پس از ان كه اين همه كتاب را نام مى برد،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آن تأليفاتى كه درباره خطبه ها و سخنان امام علىع پديد آورده شده بود؟ كجا رفت آن چهار صد خطبه از سخنان او؛ و يا بيشتر كه مردم آنها را حفظ كرده بودند؟ كجاست سخنان او كه نويسندگان و گويندگان خوش سخن آنها را حفظ مى كردند؟ آيا تمامت آنچه گفته شد، دليل بر اين نيست كه آنچه را سيّد رضى در نهج البلاغه گرد آورده، تنها بخشى از آن سخنانى است كه نوشته شده، حفظ گرديده و در ميان مردم، مشهور بوده است؟</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همه آثار و كتاب، براى درهم كوبيدن كسانى كه نسبت دادن نهج البلاغه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ساختگى و دور از واقعيت مى دانند، بسنده نيست؟</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7327_54571"/>
      <w:bookmarkStart w:id="295" w:name="pg7327_54571"/>
      <w:bookmarkEnd w:id="295"/>
    </w:p>
    <w:p>
      <w:pPr>
        <w:pStyle w:val="Heading3"/>
        <w:numPr>
          <w:ilvl w:val="2"/>
          <w:numId w:val="1"/>
        </w:numPr>
        <w:rPr/>
      </w:pPr>
      <w:bookmarkStart w:id="296" w:name="pg7327_54571"/>
      <w:bookmarkStart w:id="297" w:name="__RefHeading___Toc973969_1051229030"/>
      <w:bookmarkStart w:id="298" w:name="_Toc94"/>
      <w:bookmarkEnd w:id="296"/>
      <w:bookmarkEnd w:id="297"/>
      <w:r>
        <w:rPr>
          <w:rtl w:val="true"/>
        </w:rPr>
        <w:t>ويژگيهاى متن</w:t>
      </w:r>
      <w:bookmarkEnd w:id="298"/>
    </w:p>
    <w:p>
      <w:pPr>
        <w:pStyle w:val="BookText"/>
        <w:rPr/>
      </w:pPr>
      <w:r>
        <w:rPr>
          <w:rFonts w:ascii="IRNazanin" w:hAnsi="IRNazanin" w:eastAsia="IRNazanin"/>
          <w:color w:val="111111"/>
          <w:sz w:val="28"/>
          <w:sz w:val="28"/>
          <w:szCs w:val="28"/>
          <w:rtl w:val="true"/>
          <w:lang w:bidi="fa-IR"/>
        </w:rPr>
        <w:t>ارزش بنيادين متن گفتارها و نامه هاى امام على عليه السلام در اين تجسم يافته است كه در فعاليتهاى فكرى و كلامى او، ما شاهد خلاقيت و نوآورى متن، هم در سطح شفاهى و هم در سطح كتبى هستيم و اين ويژگى تنها به امام على عليه السلام اختصاص دارد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ياد شده، امام را در پيشاپيش تمامى نويسندگان برجسته اى قرار مى دهد كه به نگارش متون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نويسندگان به نقاشان و پيكرتراشانى مى مانند كه پس از مدتها انديشيدن، نقشه كشيدن و تمرين كردن و نيز پس از بارها بازنگرى منتقدانه و سرانجام به سوى محصول نهايى هنرى رفتن، الگوهاى خود را ارايه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امام على عليه السلام بدون انديشه قبلى، مستقيما و فورى به عمل ابتكارى دست مى يازد و بدين ترتيب، سخن بالبداهه او از لحاظ استحكام و زيبايى همچون سخن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آن است كه روند گفتارهاى امام على عليه السلام با آن نحوه شگفت آورى كه در بلندى و كوتاهى دارد، نشان دهنده فعّاليّت يك انديشه خلاق و با استعدادى است كه حاكميت بلامنازع جهان </w:t>
      </w:r>
    </w:p>
    <w:p>
      <w:pPr>
        <w:pStyle w:val="BookText"/>
        <w:rPr/>
      </w:pPr>
      <w:r>
        <w:rPr>
          <w:rFonts w:ascii="Amiri" w:hAnsi="Amiri" w:eastAsia="Amiri" w:cs="Amiri"/>
          <w:color w:val="111111"/>
          <w:sz w:val="28"/>
          <w:sz w:val="28"/>
          <w:szCs w:val="28"/>
          <w:rtl w:val="true"/>
          <w:lang w:bidi="ar-SA"/>
        </w:rPr>
        <w:t>انديشه ها از آنِ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اين ويژگى براى نيرومندى متن، هم در سخنان بالبداهه و هم در نوشتار براى هيچ كس ديگرى امكان پذير نيست، جز على بن ابى طالب عليه السلام كه از علوم وهنرها و تواناييهاى حيرت آورى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اين كه سخنان امام على عليه السلام در چهار چوب محكم و استوار، سخنانى است سياسى، فقهى، آموزشى و اندرز دهنده، ليكن اين سخنان از ويژگى رياضى گونه بودن كه در ساختار سخن او به عنوان يك متن كامل و غنى، تجسم يافته، نيز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رياضى گونه بودن در ساختار سخن ادبى بر دو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اصل ساختار سخن و پيوندهاى درونى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دوم تنظيم و ساماندهى فضاى اين سخن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و يا عنصر نخست، عنصر نحوى است كه سخن ادبى را از خطاهاى زبانى و پديده هاى غير نحوى نگاه مى دارد، پديده هايى كه معمولاً انسان در هنگام توصيف ادبى، ايراد سخنان حماسى و بالبداهه، بويژه اگر ايراد سخن شفاهى باشد، دچار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سخن در هنگام ايراد سخن از ديدگاه امام على عليه السلام اساس نحوى است،</w:t>
      </w:r>
    </w:p>
    <w:p>
      <w:pPr>
        <w:pStyle w:val="BookText"/>
        <w:rPr/>
      </w:pPr>
      <w:r>
        <w:rPr>
          <w:rFonts w:ascii="Amiri" w:hAnsi="Amiri" w:eastAsia="Amiri" w:cs="Amiri"/>
          <w:color w:val="111111"/>
          <w:sz w:val="28"/>
          <w:sz w:val="28"/>
          <w:szCs w:val="28"/>
          <w:rtl w:val="true"/>
          <w:lang w:bidi="ar-SA"/>
        </w:rPr>
        <w:t xml:space="preserve">زيرا او خود، نخستين كسى است كه نحو 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وجود آورد</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آن هنگام كه از رايج شدن خطا در زبان عربى بشدت ابراز ناراحتى مى كرد، به ابو اسود دوئلى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بر تو ديكته مى كنم،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اصول علم نحو عربى را بر او ديكته كرد كه از جمله آنها اين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عرب از اسم و فعل و حرف تشكيل مى شود و اسم از معنايى خبر مى دهد كه نه حرف است و 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چنين ديكته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ضمير و چيزى كه نه ظاهر است و نه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راهنماييها، 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نحو را </w:t>
      </w:r>
    </w:p>
    <w:p>
      <w:pPr>
        <w:pStyle w:val="BookText"/>
        <w:rPr/>
      </w:pPr>
      <w:r>
        <w:rPr>
          <w:rFonts w:ascii="IRNazanin" w:hAnsi="IRNazanin" w:eastAsia="IRNazanin"/>
          <w:color w:val="111111"/>
          <w:sz w:val="28"/>
          <w:sz w:val="28"/>
          <w:szCs w:val="28"/>
          <w:rtl w:val="true"/>
          <w:lang w:bidi="fa-IR"/>
        </w:rPr>
        <w:t>فرابگير و بدين ترتيب، علم نحو در نزد عرب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اساس نحوى متن در گفتارهاى على بن ابى طالب، پايگاه مادى شبكه ارتباطات درونى متن را كه ساختار بلاغى متن بر آن استوار است تشكيل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ترديدى نيست كه تكامل يافتن اساس نحوى و ساختار بلاغى بر محور فكرى متن استوار است و اين محور، همان محور معانى و مفاهيم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متن علوى شرايط مادّى و زبانى اش و نيز پيوندهاى درونى اش را تكميل مى كند،يگانگى ميان ادبى بودن و فضاى معنوى متن را هم به حد كمال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دو بعد سمبليك بر خوردار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بشرى و بعد الهى و هر دو كاملاً يگانگى پيدا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دوم متن، عنصر رياضى است كه از طريق آن، به نحوى به استدلال پرداخته مى شود، چرا كه اين عنصر به گونه اى مستقيم بيان نمى شود، مگر نسبت به دريافت كننده اى كه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استعداد فعال و روشنگر رياضى امام على عليه السلام تأثيراتش را بر سخنان ادبى او براى بيان انديشه ها و نيز بر ساختار لغوى و بلاغى سخنان او، منعكس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ترتيب رياضى در صلابت انديشه ها و در عظمت منطق و بلاغت او به چشم مى خورد و رمز آن در اين است كه او از دانش حساب آگاهى كامل داشت و همين آگاهى موجب مى شد كه به مشكلات و مسائل بسيار پيچيده در ميراث و ديگر قضايا بسرعت پاسخ دهد و آنها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بر منبر كوفه قرار دارد و فتوايى مى دهد كه بسرعت پخش مى شودو اين هنگامى است كه از او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از دنيا رفته و شوهر، پدر و مادر و دو دختر او بر جاى مانده اند؟ امام عليه السلام بلافاصله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هشتم او به يك نهم تبديل شده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بار،زنى نزد امام عليه السلام شكايت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برادرش مرده و از ششصد دينارى كه به </w:t>
      </w:r>
      <w:bookmarkStart w:id="299" w:name="pg7327_54577"/>
    </w:p>
    <w:p>
      <w:pPr>
        <w:pStyle w:val="BookText"/>
        <w:rPr/>
      </w:pPr>
      <w:bookmarkEnd w:id="299"/>
      <w:r>
        <w:rPr>
          <w:rFonts w:ascii="IRNazanin" w:hAnsi="IRNazanin" w:eastAsia="IRNazanin"/>
          <w:color w:val="111111"/>
          <w:sz w:val="28"/>
          <w:sz w:val="28"/>
          <w:szCs w:val="28"/>
          <w:rtl w:val="true"/>
          <w:lang w:bidi="fa-IR"/>
        </w:rPr>
        <w:t>عنوان ميراث از او بر جاى مانده، تنها يك دينار سهم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در پاسخ اين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وى همسر، دو دختر، مادر، دوازده برادر و تو را بر جاى نهاده است؟ واقعيت هم همين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شناخت او از دانش حساب، بيش از شناخت يك فقيه بود كه به حل مشكلات ميراث مى پردازد، زيرا او زيركانه به حل مسائل بسيار پيچيده اى مى پرداخت كه در آن زمان، انديشه ها از حلّ آنها ناتوان بودند</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300" w:name="__RefHeading___Toc973971_1051229030"/>
      <w:bookmarkStart w:id="301" w:name="_Toc95"/>
      <w:bookmarkEnd w:id="300"/>
      <w:r>
        <w:rPr>
          <w:rtl w:val="true"/>
        </w:rPr>
        <w:t>روانى متن</w:t>
      </w:r>
      <w:bookmarkEnd w:id="301"/>
    </w:p>
    <w:p>
      <w:pPr>
        <w:pStyle w:val="BookText"/>
        <w:rPr/>
      </w:pPr>
      <w:r>
        <w:rPr>
          <w:rFonts w:ascii="IRNazanin" w:hAnsi="IRNazanin" w:eastAsia="IRNazanin"/>
          <w:color w:val="111111"/>
          <w:sz w:val="28"/>
          <w:sz w:val="28"/>
          <w:szCs w:val="28"/>
          <w:rtl w:val="true"/>
          <w:lang w:bidi="fa-IR"/>
        </w:rPr>
        <w:t>مفهوم و معناى مشترك واژه ها و عبارتهايى كه عموم مردم اعم از باسوادان و بى سوادان در گفتن و فهميدن آنها با همديگر شريكند، آن است كه افراد جامعه مقصود يكديگر را بفهمند و نيازهاى اساسى خود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 و تعبيرهاى مشترك از همان آغاز به كارگيرى آنها كاملاً در ميان مردم رايج شده اند و بدين سبب، به دست آوردن معانى آنها به صورت يك عمل عادى، ليكن اساسى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ميان سخن معمولى و سخن ادبى، تنها در كاربردهاى زبانى نيست،بلكه افزون بر آن، در گردآورى مفاهيم و چگونگى بيان آنها نيز ميان اين دو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مسؤوليت نگهدارى معانى و بر ملا ساختن مفاهيم و نيز احراز موفقيّت در خطاب با ديگران و رسانيدن اين مفاهيم را به اذهان و دلهاى آنان، رابطه تنگاتنگ با قدرت بيانى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در سطح خلاقيت با يكديگر متفاوتند و به همين دليل است كه متنها در قدرت بيانى و زيبايى سبك با يكديگر تفاوت دارند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در مقدمه كتاب مقدمه ادب الكاتب از نويسندگانى انتقاد مى كند كه حق سبك را ادا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نويسندگان زمان خود را ديدم كه همچون ساير مردم اين زمان، ادّعاى فراوان دارند،ليكن بر مركبهايى ناتوان سوارند و از رنج جستجو و پژوهش شانه خالى مى كنند و زحمت انديشيدن را به خود نمى دهند، زيرا اينان مى خواهند بدون سبب، درك كنند و بدون وسيله، به هدف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حق به جانب است، چرا كه ما از اديب نمى خواهيم كه تنها معانى را به ما انتقال دهد، زيرا هدف از ادبيّات اين نيست كه وى</w:t>
      </w:r>
    </w:p>
    <w:p>
      <w:pPr>
        <w:pStyle w:val="BookText"/>
        <w:rPr/>
      </w:pPr>
      <w:r>
        <w:rPr>
          <w:rFonts w:ascii="IRNazanin" w:hAnsi="IRNazanin" w:eastAsia="IRNazanin"/>
          <w:color w:val="111111"/>
          <w:sz w:val="28"/>
          <w:sz w:val="28"/>
          <w:szCs w:val="28"/>
          <w:rtl w:val="true"/>
          <w:lang w:bidi="fa-IR"/>
        </w:rPr>
        <w:t>حقايق را بشناسد و آنها را بيان كند، بلكه خواسته ما از اديب آن است كه معانى را توأم با احساس اديب براى ما نقل كند، تا احساس ما را بر انگيزد و اين خواسته، تنها زمانى تحقق مى يابد كه بيان اديب، بيان هنرى باشد</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حوفى چندين ويژگى را در بيان على بن ابى طالب عليه السلام بر مى شمارد كه از اين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واژگان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على عليه السلام واژه ها را به گونه اى گزينش كرده است كه از لحاظ آواشناسى، جارى كردن اين واژه ها بر زبان بسيار ساده و راحت است، گوش از شنيدن آن لذت مى برد، با حركات نفس هماهنگ است و با عاطفه اى كه آن را برانگيخته و يا انديشه اى كه آن را ديكته كرده است كاملاً همخوانى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نمونه هايى از سخنان او را يادآور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اش به مأموران خراجگير خود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خُزّان الرعية، و وكلاء الاُمة، و سفراء الائمة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شما ملّت را خزانه داران، امت را نمايندگان و رهبران را سفيرانيد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نامه اى به معاويه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بأمضى على الشك منى على اليقين</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پيشروى تو در شك با پيشروى من در يقين قابل مقايسه نيست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همانند اين سخن او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أطلَّ عليكم مَنسِر من مناسِر أهل الشام أغلق كل رجل منكم بابه، و انجحر انجحار الضبّة فى حجرها و الضَّبُع فى وجارها</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هرگاه لشكرى از شاميان به سرزمين شما نزديك شود، هنر مردانتان همه اين است كه خانه هاى خويش را در فروبندند و چونان سوسماران به سوراخهاى خويش خزند، يا همانند كفتاران گريزگاهى بجويند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دعوتكم الى نصر اخوانكم فجرجرتم جرجرة الجمل الأَسَرِّ، ثمّ خرج الىَّ منكم جنَيْد و تذاؤب ضعيف</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شما را به يارى برادرانتان مى خوانم، امّا در پاسخ، جز آه و ناله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ناله شتران بيمار دل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سپاهى اندك، نگران و ناتوان، به سويم مى آيد كه از نگاهشان دلهره مى بارد، چنان كه پندارى هر يك، رانده شدن خويش را به مسلخ، در تماشا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أبطأ به عمله لم يُسرع به حسبه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آن كه كارش مركبى كندرو باشد، نژادش شتابى ارزانى نمى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تقوى اللّه دواءُ داء قلوبكم و بَصَرُ عمى أفئدتكم، و شفاء مرض أجسادكم، و صلاح فساد صدوركم، و طهور دَنَس أنفسكم، و جلاء غشاء أبصاركم، و أمنُ فزع جأشكم، و ضياء سواد ظلمتكم</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راستى كه تقواى الهى درد قلبهاتان را دارو، كور دليهاتان را بينايى، بيمارى </w:t>
      </w:r>
    </w:p>
    <w:p>
      <w:pPr>
        <w:pStyle w:val="BookText"/>
        <w:rPr/>
      </w:pPr>
      <w:r>
        <w:rPr>
          <w:rFonts w:ascii="IRNazanin" w:hAnsi="IRNazanin" w:eastAsia="IRNazanin"/>
          <w:color w:val="111111"/>
          <w:sz w:val="28"/>
          <w:sz w:val="28"/>
          <w:szCs w:val="28"/>
          <w:rtl w:val="true"/>
          <w:lang w:bidi="fa-IR"/>
        </w:rPr>
        <w:t>تن هاتان را درمان، سينه هاى فاسدتان را اصلاحگر، جانهاى آلوده تان را پاكيزگى، تيرگى چشمانتان را روشنايى، ترس و دلهره هاى درونى تان را امنيت و سياهى تاريكناتان را روشنى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بيان عربى اتفاق دارند بر اين كه هرگاه سخن، لفظش بى ارزش و شكل و هيئت آن زشت باشد، مورد پذيرش نيست، هر چند بهترين معنا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ابو هلال عسكرى اين موضوع را در كتاب الصناعتين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علما وحدت نظر دارند بر اين كه واژه هاى سخت و محكم، در توصيف جنگها، در هشدارها و بيم دادنهاى كوبنده و در رهايى از خشم و گرفتارى و امثال آن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واژه هاى نرم و لطيف، در توصيف عشقها، يادآورى روزهاى جدايى، جلب دوستيها، تحريك احساسات و امثال آن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اين موضوع را در ضرب المثلهاى ابن اثير موصلى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آسانى در گفتارها و نامه هاى امام على عليه السلام چيزهايى را مى بينيم كه به نيرومندى، استحكام و عظمت توصيف مى شود و آن دسته از احساسات و انديشه هاى او را بيان مى كند كه متناسب با شدّت و نيرومندى و حرارت خود، اقتضاى بيان نيرومند و با عظمت را دارد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به عنوان نمونه از اين سخن او ياد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أكون كالضَّبُع تنام على طول الَّدْم حتّى يصل طالبها، و يَخْتِلها راصدها، و لكنى أضرب بالمقبل على الحق المدبَر عنه، و بالسامع المطيع العاصى المريب أبدا، حتّى يأتى على يومى</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كه من نه آن كفتارم كه به ضرب آهنگهاى پياپى و طولانى صياد به </w:t>
      </w:r>
    </w:p>
    <w:p>
      <w:pPr>
        <w:pStyle w:val="BookText"/>
        <w:rPr/>
      </w:pPr>
      <w:r>
        <w:rPr>
          <w:rFonts w:ascii="IRNazanin" w:hAnsi="IRNazanin" w:eastAsia="IRNazanin"/>
          <w:color w:val="111111"/>
          <w:sz w:val="28"/>
          <w:sz w:val="28"/>
          <w:szCs w:val="28"/>
          <w:rtl w:val="true"/>
          <w:lang w:bidi="fa-IR"/>
        </w:rPr>
        <w:t>خواب رود تا جوينده اش به او برسد و نخجيرگر كمين كرده، شكارش را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منم كه با نيروهاى گرويده به حق، فراريان از حق را سركوبى مى كنم و با سربازان آماده و گوش به فرمان، دو دلان وسوسه گر را در هم مى كوبم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كه تا دم مرگ از اين روش دست نمى كشم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انى لم أرَ كالجنة نام طالبها، و لا كالنار نام 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أنه من لم ينفعه الحق يضرّه الباطل، و من لم يستقم به الهدى يجُرْ به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قد أُمِرتُم بالظَّعن، و دُللتم على الزاد، و إن أخوف ما أخاف عليكم اتباع الهوى و طول الأمل</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اميدى چون بهشت نديدم كه جستجوگرش آسوده بخوابد و نيز همانند دوزخ، مايه ترسى نديدم كه گريزان از آن در بستر بى خبرى آرميده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حق سودى نرساند، باطل آسيبش مى رساند و كسى را كه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مستقيم قرار ندهد، گمراهى به سقوطش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هشداريد كه همگى به كوچ كردن از اين جهان فرمان يافته ايد و براى تأمين زاد راه مناسب، راهنمايى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ترسناكترين چيزى كه از آن بر شما بيمناكم، پيروى تان از هوسها و آرزوهاى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سخنانيكه در آن به نهروانيان هشدار مى دهد،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نذير لكم أن تصبحوا صرعى بأثناء هذا النهر، و بأهضام هذا الغائط، على غير بيّنة من ربكم، و لا سلطان مبين معكم، قد طوَّحت بكم الدار، و احتبلكم المقدار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كنت نهيتكم عن هذه الحكومة، فأبيتم علىَّ أباء المخالفين المنابذين، حتّى صرفتُ رأيى الى هواكم، و أنتم معاشر إخفاء الهام، سفهاء الأحلام، و 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أبالكم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 لا أردتُ بكم ضُرا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از اين بيمتان مى دهم كه مباد بى تكيه بر برهان روشنى از پروردگارتان و بدون همراهى برهانى پرتوان، در گوشه و كنار رود نهروان و در اندرون اين گودالها، از شما برجاى نماند، جز تن هاى بى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شما را به ورطه تباهى مى كشد و تقدير الهى بر گذرگاهتان دام مى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از اين حكميت نهيتان كردم و شما گستاخانه از رأيم سرباز زديد و موضع منفى گرفتيد، تا آن جا كه من انديشه خويش را به پيروى از هوس شما سبك مغزان پوچ انديش ناگزير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اى بى پدران، من كه اين فاجعه را ببار نياورده ام و هرگز زيان شما را نخواسته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در هنگام حركت به سوى بصره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بعث محمدا صلى الله عليه و آله، و ليس أحد من العرب يقرأ كتابا، و لا يدَّعى نبوّة، فساق الناس حتّى بوَّأهم محلَّتهم، و بلَّغهم منجاتهم، فاستقامت قناتهم، و اطمأنت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كنتُ لفى ساقتها حتّى تولّت بحذافيرها ما عجزتُ و لا</w:t>
      </w:r>
    </w:p>
    <w:p>
      <w:pPr>
        <w:pStyle w:val="BookText"/>
        <w:rPr/>
      </w:pPr>
      <w:r>
        <w:rPr>
          <w:rFonts w:ascii="Amiri" w:hAnsi="Amiri" w:eastAsia="Amiri" w:cs="Amiri"/>
          <w:color w:val="111111"/>
          <w:sz w:val="28"/>
          <w:sz w:val="28"/>
          <w:szCs w:val="28"/>
          <w:rtl w:val="true"/>
          <w:lang w:bidi="ar-SA"/>
        </w:rPr>
        <w:t>جبنتُ، و ان مسيرى هذا لمثلها، فلأنْقُبَنّ 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و</w:t>
      </w:r>
    </w:p>
    <w:p>
      <w:pPr>
        <w:pStyle w:val="BookText"/>
        <w:rPr/>
      </w:pPr>
      <w:r>
        <w:rPr>
          <w:rFonts w:ascii="Amiri" w:hAnsi="Amiri" w:eastAsia="Amiri" w:cs="Amiri"/>
          <w:color w:val="111111"/>
          <w:sz w:val="28"/>
          <w:sz w:val="28"/>
          <w:szCs w:val="28"/>
          <w:rtl w:val="true"/>
          <w:lang w:bidi="ar-SA"/>
        </w:rPr>
        <w:t>لقريش؟ و اللّه لقد قاتلتهم كافرين، و لأقاتلنهم مفتونين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خداوند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روزگارى برانگيخت كه هيچ يك از عربيان كتابى نمى خواند و پيامبرى را مدّعى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 او مردم را به پيش راند، تا در جايگاه سزاوارشان بر نشاند و به اوج آزادگى و رهايى 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سر نيزه هايشان در روندى درست به كار افتاد و زيربناى جامعه شان استوارى يافت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كه من از پيشتازان آن حركت بودم، تا كه جبهه دشمن يك سره تار </w:t>
      </w:r>
    </w:p>
    <w:p>
      <w:pPr>
        <w:pStyle w:val="BookText"/>
        <w:rPr/>
      </w:pPr>
      <w:r>
        <w:rPr>
          <w:rFonts w:ascii="IRNazanin" w:hAnsi="IRNazanin" w:eastAsia="IRNazanin"/>
          <w:color w:val="111111"/>
          <w:sz w:val="28"/>
          <w:sz w:val="28"/>
          <w:szCs w:val="28"/>
          <w:rtl w:val="true"/>
          <w:lang w:bidi="fa-IR"/>
        </w:rPr>
        <w:t>و مار شد، بى آن كه سستى نشان دهم يا به ترسى دچار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در همان راستا پيش مى روم، با اين تصميم كه باطل را بشكافم، تا از پهلويش حق را بيرون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قريش چكار؟ كه ديروز در موضع كفر بودند و به پيكارشان برخاستم و امروز نيز كه فتنه زدگانند، از پيكارشان ناگزيرم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سخن او در نامه اى كه پس از كشته شدن محمّدبن ابى بكر، به عبداللّه بن عباس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اللّه نحتسبه ولدا ناصحا، و عاملاً كادحا، و سيفا قاطعا، و 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كنت حثثت الناس على لحاقه، و أمرتهم بغيائه قبل الوَقْعة، و دعوتهم سرا و جهرا، و عودا و بدءا، فمنهم الآتى كارها، و منهم المعتلّ كاذبا، و منهم القاعد خاذلاً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 او را فرزندى دلسوز، كارگزارى تلاشگر، شمشيرى بران و ستونى از نيروى دفاعى خود مى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پيش از اين فاجعه مردم را با تأكيد در پيوستن به او بر مى انگيختم، يارى دادنش را فرمان مى دادم، پنهان و آشكار به اين مهم فراشان مى خواندم و فراخوانى را مدام تكرار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پاسخ، با اكراه حضور مى يافتند، جمعى بهانه مى تراشيدند و شمارى با بى تفاوتى همچنان برجاى مى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در نامه اى به عمروبن عاص، پيش از مسأله داورى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أمابعد، فان الدنيا مشغلة عن غيرها، و لن يصيب صاحبها منها شيئا الاّ فتحت له حِرصا يَزيده فيها رغبة، و لن يستغنى صاحبها بما نال عما لم يبلُغْ، و من وراء ذلك فراق ما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السعيد من وُعِظ بغيره، فلا تُحبط أبا عبداللّه أجرك، و لا تُجارِ معاوية</w:t>
      </w:r>
    </w:p>
    <w:p>
      <w:pPr>
        <w:pStyle w:val="BookText"/>
        <w:rPr/>
      </w:pPr>
      <w:r>
        <w:rPr>
          <w:rFonts w:ascii="IRNazanin" w:hAnsi="IRNazanin" w:eastAsia="IRNazanin"/>
          <w:color w:val="111111"/>
          <w:sz w:val="28"/>
          <w:sz w:val="28"/>
          <w:szCs w:val="28"/>
          <w:rtl w:val="true"/>
          <w:lang w:bidi="fa-IR"/>
        </w:rPr>
        <w:t>فى باطله والسّلام</w:t>
      </w:r>
      <w:r>
        <w:rPr>
          <w:rFonts w:eastAsia="IRNazanin" w:cs="IRNazanin"/>
          <w:color w:val="111111"/>
          <w:sz w:val="28"/>
          <w:szCs w:val="28"/>
          <w:rtl w:val="true"/>
          <w:lang w:bidi="fa-IR"/>
        </w:rPr>
        <w:t>.»</w:t>
      </w:r>
      <w:r>
        <w:rPr>
          <w:rStyle w:val="FootnoteAnchor"/>
          <w:rtl w:val="true"/>
        </w:rPr>
        <w:footnoteReference w:id="392"/>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بى گمان دنيا انسان را از توجّه به هر چيزى ديگر باز مى دارد و دنياخواه </w:t>
      </w:r>
    </w:p>
    <w:p>
      <w:pPr>
        <w:pStyle w:val="BookText"/>
        <w:rPr/>
      </w:pPr>
      <w:r>
        <w:rPr>
          <w:rFonts w:ascii="IRNazanin" w:hAnsi="IRNazanin" w:eastAsia="IRNazanin"/>
          <w:color w:val="111111"/>
          <w:sz w:val="28"/>
          <w:sz w:val="28"/>
          <w:szCs w:val="28"/>
          <w:rtl w:val="true"/>
          <w:lang w:bidi="fa-IR"/>
        </w:rPr>
        <w:t>را با دست يافتن به هر يك از شئون دنيا، درى تازه از آزمندى و وابستگى گشوده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دنياداران هرگز با دست يافتن به بخشى از دنيا از بخشهاى ديگرش احساس بى نيازى نمى كنند و فراسوى اين همه، جدايى از اندوخته ها و پنبه شدن تمامى رشته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كسى است كه از ديگران اندرز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اباعبداللّه ، پاداش عملت را از بين مبر و معاويه را در باطلش همراهى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گفتارهايش پس از شهادت محمّدبن ابى بكر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أسمعوا قولى، و أطيعوا أمرى، فواللّه لئن أطعتمونى لا تَغوون، و إن عصيتمونى لا ترشدون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للحرب أَهْبَتها، و أعدّوا لها عُدَّتها، فقد شبَّت نارها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 ليس أولياء الشيطان من أهل الطمع و المكر و الجفاء بأولى فى الجدِّ فى غيِّهم و ضلالتهم</w:t>
      </w:r>
    </w:p>
    <w:p>
      <w:pPr>
        <w:pStyle w:val="BookText"/>
        <w:rPr/>
      </w:pPr>
      <w:r>
        <w:rPr>
          <w:rFonts w:ascii="Amiri" w:hAnsi="Amiri" w:eastAsia="Amiri" w:cs="Amiri"/>
          <w:color w:val="111111"/>
          <w:sz w:val="28"/>
          <w:sz w:val="28"/>
          <w:szCs w:val="28"/>
          <w:rtl w:val="true"/>
          <w:lang w:bidi="ar-SA"/>
        </w:rPr>
        <w:t>من أهل البر و الزهادة و الاخبات فى حقهم و طاعة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و اللّه لو لقيتهم فردا و هم مِلاءُ الأرض ما باليتُ و لا استوحشتُ، و انى من ضلالتهم التي هم فيها والهدى الذى نحن على لعلى ثقة و بيّنة و يقين و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فانفروا خفافا و ثقالاً، و جاهدوا بأموالكم و أنفسكم فى سبيل اللّه ،ذلكم خير لكم ان</w:t>
      </w:r>
    </w:p>
    <w:p>
      <w:pPr>
        <w:pStyle w:val="BookText"/>
        <w:rPr/>
      </w:pPr>
      <w:r>
        <w:rPr>
          <w:rFonts w:ascii="Amiri" w:hAnsi="Amiri" w:eastAsia="Amiri" w:cs="Amiri"/>
          <w:color w:val="111111"/>
          <w:sz w:val="28"/>
          <w:sz w:val="28"/>
          <w:szCs w:val="28"/>
          <w:rtl w:val="true"/>
          <w:lang w:bidi="ar-SA"/>
        </w:rPr>
        <w:t>كنتم تعلمون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سخنم گوش فرا دهيد و فرمانم را اطاعت كنيد كه به خدا سوگند، اگر از من فرمان ببريد، گمراه نمى شويد و اگر با من مخالفت كنيد، راه راست را در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w:t>
      </w:r>
    </w:p>
    <w:p>
      <w:pPr>
        <w:pStyle w:val="BookText"/>
        <w:rPr/>
      </w:pPr>
      <w:r>
        <w:rPr>
          <w:rFonts w:ascii="IRNazanin" w:hAnsi="IRNazanin" w:eastAsia="IRNazanin"/>
          <w:color w:val="111111"/>
          <w:sz w:val="28"/>
          <w:sz w:val="28"/>
          <w:szCs w:val="28"/>
          <w:rtl w:val="true"/>
          <w:lang w:bidi="fa-IR"/>
        </w:rPr>
        <w:t>بر شماست كه پيكار را كمر بنديد و جنگ افزارهاى مناسب و لازم را فراهم آوريد و آمادگيهاى بايسته را كسب كنيد كه آتش كارزار در حال شعله ور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كه دوستان شيطان كه همان آزمندان و فريبكاران و ستمگارانند در تلاش و جديت در گمراهى خود، از پاكان و زاهدان و فروتنان در حقانيت خود و فرمانبرداريشان از پروردگارشان، سزاوارتر نخواهند بود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چنانم كه اگر به تنهايى با سپاه دشمن روبه رو شوم، در حالى كه </w:t>
      </w:r>
    </w:p>
    <w:p>
      <w:pPr>
        <w:pStyle w:val="BookText"/>
        <w:rPr/>
      </w:pPr>
      <w:r>
        <w:rPr>
          <w:rFonts w:ascii="IRNazanin" w:hAnsi="IRNazanin" w:eastAsia="IRNazanin"/>
          <w:color w:val="111111"/>
          <w:sz w:val="28"/>
          <w:sz w:val="28"/>
          <w:szCs w:val="28"/>
          <w:rtl w:val="true"/>
          <w:lang w:bidi="fa-IR"/>
        </w:rPr>
        <w:t>آنان تمامت پهنه گيتى را آكنده باشند، نه اهميّتى مى دهم و نه مى ترسم، چرا كه در اين واقعيت ترديدى ندارم كه آنان در گمراهى اند و من در راستاى هدايت الهى در حركتم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سخن او در آن هنگام كه نعمان بن بشير انصارى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بمن لا يطيع اذا أمرت، و لا يجيب اذا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أبالكم، ما تنتظرون بنصركم ربكم؟ أما دينٌ يجمعكم؟ و 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فيكم مستصرخا، و أناديكم مُتَغوثا، فلاتسمعون لى قولاً، و لا تطيعون لى أمرا حتّى تكشف الأمور عن عواقب المساءة، فما يُدرك بكم ثأر، و لا يُبلغ بكم 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دعوتكم الى نصر اخوانكم فجر جرتم جرجرة الجمل الأسرِّ، و تثاقلتم تثاقل النضو الأدْبَر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دچار يارانى شده ام كه نه مرا فرمان مى برند و نه دعوتم را پذيرايند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پدران، در يارى پروردگارتان، چه را چشم داريد؟ آيا دينى تان نيست كه زمينه اتحادتان شود؟ يا حميتى تان نيست تا شما را بر انگيزد؟ در ميانتان فرياد مى زنم و عاجزانه به ياريتان مى خوانم، امّا شما به سخنم گوش نمى سپاريد و فرمانم راگردن نمى نهيد، تا آنگاه كه پيامدهاى شوم را پديدار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نه با يارى شما مى توان به خونخواهى خونى رسيد و نه در پيشبرد مرامى،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يارى برادرانتان مى خوانم، امّا در پاسخ، جز آه و ناله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ناله شتران بيمار دل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تان رفتار اشتران كوهان كوفته را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او</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 علىَّ تداكَ الابل الهيم يوم وِردها، و قد أرسلها راعيها، و خُلعت مثانيها، حتّى ظنتُ أنهم قاتلىَّ، أو بعضهم قاتل بعض 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قلّبت هذا الأمر بطنَه و ظهره، </w:t>
      </w:r>
    </w:p>
    <w:p>
      <w:pPr>
        <w:pStyle w:val="BookText"/>
        <w:rPr/>
      </w:pPr>
      <w:r>
        <w:rPr>
          <w:rFonts w:ascii="Amiri" w:hAnsi="Amiri" w:eastAsia="Amiri" w:cs="Amiri"/>
          <w:color w:val="111111"/>
          <w:sz w:val="28"/>
          <w:sz w:val="28"/>
          <w:szCs w:val="28"/>
          <w:rtl w:val="true"/>
          <w:lang w:bidi="ar-SA"/>
        </w:rPr>
        <w:t>حتّى منعنى القوم، فما وجدتنى يسعى إلاّ قتالهم أو الجحود بما جاء به محمّد صلى الله عليه و آله فكانت معالجة القتال أهون علىَّ من معالجة العقاب، و مَوْتاتُ الدنيا أهونَ علىَّ من</w:t>
      </w:r>
    </w:p>
    <w:p>
      <w:pPr>
        <w:pStyle w:val="BookText"/>
        <w:rPr/>
      </w:pPr>
      <w:r>
        <w:rPr>
          <w:rFonts w:ascii="Amiri" w:hAnsi="Amiri" w:eastAsia="Amiri" w:cs="Amiri"/>
          <w:color w:val="111111"/>
          <w:sz w:val="28"/>
          <w:sz w:val="28"/>
          <w:szCs w:val="28"/>
          <w:rtl w:val="true"/>
          <w:lang w:bidi="ar-SA"/>
        </w:rPr>
        <w:t>مَوْتات الآخرة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براى بيعت با من چونان يورش آوردند كه گويى اشترانى تشنه و بى عقال بودند كه ساربان در يورش به آبشخور رهاشان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گمان مى رفت كه يا مرا بكشند، يا خون يكديگر را بر زمين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من چندان درگير بررسى اين جريان شدم كه خواب از من دريغ مى شد و سرانجام، دوراهه اى يافتم كه گزينش يكى ناگزير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پيكار با امويان و ديگرى انكار دستاوردهاى بعثت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درمان پى آمدهاى جنگ بسى آسانتر از جبران زيان كيفر الهى بود و مرگهاى اين جهان، بس ساده تر از مرگهاى جهان ديگر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همانند سخن او خطاب به فرماندهان سپاهيانش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ان لكم عندى ألاّ أحتجز دونكم سرا الاّ فى حرب، و لا أطوى دونكم أمرا الاّ فى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أؤخر لكم حقا عن محله، و لا أقفُ به دون مقطعه، و أن تكونوا عندى فى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فعلتُ ذلك وَجَبَتْ للّه عليكم النعمة ولى عليكم الطاعة، و ألا تنكصوا عن دعوة، و لا تُفرّطوا فى صلاح، و أن تخوضوا الغمرات إلى الحق</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كه حق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مرزداران مسلح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اين است كه هيچ رازى را جز اسرار نظامى درباره جنگ، از شما پوشيده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جريانى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اجراى قانون خداوندى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رايزنى با شما تصميم نهايى را نگيرم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حقوقتان را به تأخير نيندازم و جز به پرداخت كاملش بسنده نكنم و در رابطه با حق، تمامى شما را به يك چشم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چنين باشم، حق است كه شما هم نعمت خداوند را </w:t>
      </w:r>
      <w:bookmarkStart w:id="302" w:name="pg7327_54597"/>
    </w:p>
    <w:p>
      <w:pPr>
        <w:pStyle w:val="BookText"/>
        <w:rPr/>
      </w:pPr>
      <w:bookmarkEnd w:id="302"/>
      <w:r>
        <w:rPr>
          <w:rFonts w:ascii="IRNazanin" w:hAnsi="IRNazanin" w:eastAsia="IRNazanin"/>
          <w:color w:val="111111"/>
          <w:sz w:val="28"/>
          <w:sz w:val="28"/>
          <w:szCs w:val="28"/>
          <w:rtl w:val="true"/>
          <w:lang w:bidi="fa-IR"/>
        </w:rPr>
        <w:t>پاس داريد، از من فرمان بريد، وظيفه خويش بدانيد كه دعوتم را بى بهانه اى پاسخ مثبت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خودسازى و سامان دادن به حوزه مسؤوليت خويش كوتاهى نكنيد و در راه حق بى محابا خود را به امواج خطر بسپاريد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صيغه هاى انشايى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صيغه ها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 نهى، استفهام، ترجى، تمنى، ندا، قسم، و تعجب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 هاى انشايى از لحاظ تجديد نشاط شنوندگان، توجّه دادن و بيدار ساختن، از صيغه هاى خبرى نيرومندتر است و نيز آنان را بيشتر وادار مى كند كه در گفتار و داورى شركت نمايند و در عين حال، احساسات گوينده و انديشه هاى او را دقيق تر به تصوير مى كشد، چرا كه انديشه ها واحساسات گوناگون او، نياز به شيوه هاى مختلفى دارد، تا آنها را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اختلاف شيوه ها مستلزم آن است كه فشار صدا، ايست، اشاره و روش ايراد سخن هم مختلف باشد و اين موضوع، از يكسو به روشن شدن مقصود گوينده كمك مى كند و از سوى ديگر موجب تأثيرگذارى بر شنوندگان مى شود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973973_1051229030"/>
      <w:bookmarkStart w:id="304" w:name="_Toc96"/>
      <w:bookmarkEnd w:id="303"/>
      <w:r>
        <w:rPr>
          <w:rtl w:val="true"/>
        </w:rPr>
        <w:t>مثالها و نمونه ها</w:t>
      </w:r>
      <w:r>
        <w:rPr>
          <w:rtl w:val="true"/>
        </w:rPr>
        <w:t xml:space="preserve">[ </w:t>
      </w:r>
      <w:r>
        <w:rPr>
          <w:rtl w:val="true"/>
        </w:rPr>
        <w:t>ى كثرت صيغه هاى انشايى</w:t>
      </w:r>
      <w:r>
        <w:rPr>
          <w:rtl w:val="true"/>
        </w:rPr>
        <w:t>]</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الدنيا فى أعينكم أصغر من حُثالة 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أصاب الأمم المستكبرين من قبلكم من بأس اللّه و صولاته و وقائغه و مثلاته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اتعظوا بمثاوى خدودهم، و مصارغ جنوبهم، و استعيذوا باللّه من لواقح الكِبْر، كما تستعيذون من طوارق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ليتأسَّ صغيركم بكبيركم، و ليرأف كبيركم بصغيركم</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بكوشيد كه دنيا در چشمانتان از تفاله دباغان ناچيزتر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آنچه بر </w:t>
      </w:r>
    </w:p>
    <w:p>
      <w:pPr>
        <w:pStyle w:val="BookText"/>
        <w:rPr/>
      </w:pPr>
      <w:r>
        <w:rPr>
          <w:rFonts w:ascii="IRNazanin" w:hAnsi="IRNazanin" w:eastAsia="IRNazanin"/>
          <w:color w:val="111111"/>
          <w:sz w:val="28"/>
          <w:sz w:val="28"/>
          <w:szCs w:val="28"/>
          <w:rtl w:val="true"/>
          <w:lang w:bidi="fa-IR"/>
        </w:rPr>
        <w:t>امتهاى پيشين مستكبر رفته است، از عذابهاى سخت و قهر و سطوت خداوندى و از پيشامدهاى سنگين و كيفرهايى كه نمايش گناهان و انحرافهاى پيشين آنهاست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گونه ها و بستر پهلوهاشان در گورها پند پذيريد و از عوامل بارورى كبر چنان به خدا پناه بريد كه از فاجعه هاى كوبنده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كوچكتان به بزرگتان اقتدا كند و بزرگتان نسبت به كوچكتان مهربان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تجعلنَّ للشيطان فيك نصيبا، و لا عن نفسك سبيلاً،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الآخرة قد أقبلت، فكونوا من أبناء الآخرة، و لا تكونوا من أبناء الدنيا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 كه شيطان را در خود سهمى بگذارى و يا بر خويشتن خويش چيره اش 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آخرت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فرزندان آخرت باشيد و نه از فرزندان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تقاتلوا الخوارج بعدى، فليس من طلب الحق فأخطأه كمن طلب الباطل فأدركه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پس از من با خوارج نجنگيد و آنان را نكشيد، زيرا آن كس كه حق را جستجو كرده و به راه خطا رفته است، همچون كسى نيست كه در جستجوى باطل بوده و بدان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تُرَخِّصوا لأنفسكم، فتذهب بكم الرُّخص مذاهب الظلمة، و لا تداهنوا فيهجم بكم الادهان عل المعية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تحاسدوا فإن الحسد يأكل الإيمان كما تأكل النار الحطب، و لا تباغضوا فانها الحالقة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نفس امّاره خويش اجازه ندهيد كه شما را به گمراهى بكشاند و سهل انگارى </w:t>
      </w:r>
    </w:p>
    <w:p>
      <w:pPr>
        <w:pStyle w:val="BookText"/>
        <w:rPr/>
      </w:pPr>
      <w:r>
        <w:rPr>
          <w:rFonts w:ascii="IRNazanin" w:hAnsi="IRNazanin" w:eastAsia="IRNazanin"/>
          <w:color w:val="111111"/>
          <w:sz w:val="28"/>
          <w:sz w:val="28"/>
          <w:szCs w:val="28"/>
          <w:rtl w:val="true"/>
          <w:lang w:bidi="fa-IR"/>
        </w:rPr>
        <w:t>مكنيد، زيرا سهل انگارى شما را به سوى معصيت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يكديگر حسودى نكنيد، زيرا حسد ايمان را فرو مى خورد، همان گونه كه آتش هيزم را فرو مى خورد و با يكديگر دشمنى نداشته باشيد، زيرا دشمنى سبب از بين رفتن خير و بركت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يغرنكم ما أصبح فيه أهل الغرور، فانما هو ظل ممدود الى أجل معدود</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پس آنچه فريفتگان را مى فريبد، شما را نفريبد، زيرا نعمتهاى فريبنده چون سايه درازى است كه تا وقت معينى باقى است و سپس محو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نهضوا فانهضوا،و لاتسبقوهم فتضلوا، و لاتتأخروا عنهم فتهلكوا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قيام كردند، شما نيز قيام كنيد و از آنان پيشى مگيريد، زيرا گمراه خواهيد شد و عقب نمانيد، زيرا هلاك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لاتركنُوا إلى جهالتكم، و لاتنقادوا الى أهوائكم</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اى بندگان خدا به نادانى خويش متكى نباشيد و از خواهشهاى نفسانى پيروى مكنيد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يؤنِسنَّك الاّ الحق، و لا يوحشنَّك إلاّ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من الحق نفار</w:t>
      </w:r>
    </w:p>
    <w:p>
      <w:pPr>
        <w:pStyle w:val="BookText"/>
        <w:rPr/>
      </w:pPr>
      <w:r>
        <w:rPr>
          <w:rFonts w:ascii="Amiri" w:hAnsi="Amiri" w:eastAsia="Amiri" w:cs="Amiri"/>
          <w:color w:val="111111"/>
          <w:sz w:val="28"/>
          <w:sz w:val="28"/>
          <w:szCs w:val="28"/>
          <w:rtl w:val="true"/>
          <w:lang w:bidi="ar-SA"/>
        </w:rPr>
        <w:t>الصحيح من الأجرب</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با تو جز حق، همدم نمى شود و جز باطل از تو نمى 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نفرت نداشته باشيد همچون شخص سالم كه از بيمار مبتلا به گرى نفرت دارد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تكلمونى بما تكلم به الجبابرة، و لا تتحفظوا منى بما يُتحفِّظ به عند أهل البادرة، و لا تخالطونى بالمصانعة، و لا تظنوا بى استثقالاً فى حقِّ قيل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تكفّوا </w:t>
      </w:r>
    </w:p>
    <w:p>
      <w:pPr>
        <w:pStyle w:val="BookText"/>
        <w:rPr/>
      </w:pPr>
      <w:r>
        <w:rPr>
          <w:rFonts w:ascii="Amiri" w:hAnsi="Amiri" w:eastAsia="Amiri" w:cs="Amiri"/>
          <w:color w:val="111111"/>
          <w:sz w:val="28"/>
          <w:sz w:val="28"/>
          <w:szCs w:val="28"/>
          <w:rtl w:val="true"/>
          <w:lang w:bidi="ar-SA"/>
        </w:rPr>
        <w:t>عن مقالة بحق أو مشورة بعدل</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آن گونه كه با زمامداران خود سر سخن مى گوييد، با من سخن مگوييد و بدان سان كه در حضور حاكمان خشمگين خود را از شر آنان حفظ مى كنيد، در حضور من نكنيد و با ظاهرسازى با من رفتار نداشته باشيد و هرگز اين تصور را به خود راه مدهيد كه در مورد حقى كه به من پيشنهاد داده ايد، سستى 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مباد كه از گفتن سخن حق و يا مشورت توأم با عدالت، خوددارى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سخنان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ايمانى برسول اللّه صلى الله عليه و آله، و هجرتى معه، و جهادى فى سبيل اللّه ، أشهد على نفسى بالكفر؟ لقد ظلتُ اذا و ما أنا من المهتدين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آيا پس از ايمان به خداى بزرگ و هجرتم به همراه پيامبر خدا و جهادم در كنار او، به كفر خويش گواهى دهم؟ كه در اين صورت، گمراه شده ام و از هدايت يافتگان نخواهم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 اللّه لا أصدق قولكم، و لا أطمع فى نصركم، و لا أوعد 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ما دواؤكم؟ ما طبّكم؟ القوم رجال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أقولاً بغير علم؟ و غفلة من غير ورع؟ و طمعا فى 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آن الوفاء توأم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جُنّة أوقى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أصبحنا فى زمان اتخذ أكثر أهله الغدر كَيْسا، و نسبهم أهل الجهل فيه الى</w:t>
      </w:r>
    </w:p>
    <w:p>
      <w:pPr>
        <w:pStyle w:val="BookText"/>
        <w:rPr/>
      </w:pPr>
      <w:r>
        <w:rPr>
          <w:rFonts w:ascii="Amiri" w:hAnsi="Amiri" w:eastAsia="Amiri" w:cs="Amiri"/>
          <w:color w:val="111111"/>
          <w:sz w:val="28"/>
          <w:sz w:val="28"/>
          <w:szCs w:val="28"/>
          <w:rtl w:val="true"/>
          <w:lang w:bidi="ar-SA"/>
        </w:rPr>
        <w:t>حسن الحيلة</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من شب را به روز آوردم در حالى كه گفتار شما را باور نداشتم و آروزى يارى شما را در دل نكاشتم و دشمن را با كمك شما در بيم و هراس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شما چيست؟ داروى شما كدام است؟ به چه چيز معالجه مى شويد؟ گروه </w:t>
      </w:r>
    </w:p>
    <w:p>
      <w:pPr>
        <w:pStyle w:val="BookText"/>
        <w:rPr/>
      </w:pPr>
      <w:r>
        <w:rPr>
          <w:rFonts w:ascii="IRNazanin" w:hAnsi="IRNazanin" w:eastAsia="IRNazanin"/>
          <w:color w:val="111111"/>
          <w:sz w:val="28"/>
          <w:sz w:val="28"/>
          <w:szCs w:val="28"/>
          <w:rtl w:val="true"/>
          <w:lang w:bidi="fa-IR"/>
        </w:rPr>
        <w:t xml:space="preserve">دشمن هم مردانى همانند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مى 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سخنى بر زبان مى رانيد كه بدان اعتقاد نداريد؟ آيا از روى نادانى ناپرهيزگاريد؟ و آيا به چيزى جزحق دل بسته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وفاى به پيمان و راستگويى از يكديگر جدا نمى شود و من هيچ سپرى را نگهدارنده تر از وفاى به پيمان 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ما در روزگارى به سر مى بريم كه پيمان شكنى و نيرنگ را زيركى مى دانند و نابخردان، آن را برترين راه چاره مى شمارند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لهم؟ 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 دونها مانع من أمر اللّه و نهيه، فيدعها رأى عين بعد القدرة عليها، و ينتهز فرصتها من لا حريجة له فى الدين</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آنها را چه مى شود؟ خدا آنها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زيرك در هر موردى نيرنگ آن را مى دانند، ليكن اوامر و نواهى خدا مانع آنهاست و با اين كه اين نيرنگها را مى دانند و توان به كار بستن آنها را دارند، امّا آنها را به كار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 كه در آيينش از هيچ گناهى باك ندارد، فرصت را چشم مى كشد، تا به هر نيرنگى دست يازد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يُحسُّ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منزلاً؟ أم تراه اذا توفّى أحدا؟ بل كيف يتوفّى الجنين فى بطن أمه؟ أيلج عليه من جوارحها؟ أم الروح أجابته بإذن ربها؟ أم هو ساكن معه فى أحشهائها، كيف يصف الهه من يعجز عن صفة مخلوق مثله؟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منزلى وارد مى شود، ورود او را احساس مى كنى؟ يا هر وقت جانى را مى ستاند، او را مى بينى؟ نه، بلكه انسان متحير است كه چگونه جان بچه اى را در شكم مادرش مى ستاند؟ آيا از يكى از اعضاى مادر بر او وارد مى شود، يا روح به فرمان پروردگارش به نزد او مى آيد؟ و يا اين كه عزرائيل به همراه آن كودك </w:t>
      </w:r>
    </w:p>
    <w:p>
      <w:pPr>
        <w:pStyle w:val="BookText"/>
        <w:rPr/>
      </w:pPr>
      <w:r>
        <w:rPr>
          <w:rFonts w:ascii="IRNazanin" w:hAnsi="IRNazanin" w:eastAsia="IRNazanin"/>
          <w:color w:val="111111"/>
          <w:sz w:val="28"/>
          <w:sz w:val="28"/>
          <w:szCs w:val="28"/>
          <w:rtl w:val="true"/>
          <w:lang w:bidi="fa-IR"/>
        </w:rPr>
        <w:t>در درون مادرش سكونت دارد؟ چگونه انسان، خداى را توصيف كند، در حالى كه از توصيف آفريده اى كه همانند خود اوست، ناتوان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العقول المستصبحة بمصابيح الهدى، و الأبصار اللامحة الى منازل التقوى؟ أين القلوب التي وُهِبَتْ للّه ، و عوقدت على طاعة اللّه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كجايند خردهايى كه با چراغهاى هدايت روشن شده اند و ديده هايى كه به منزلهاى پرهيزگارى مى نگرند؟ كجايند دلهايى كه ويژه پروردگارند و به فرمانبردارى خداوند بسته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اين سخنان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فأسمعوا قولى، و عُوا منطقى، حسّى أن تروا هذا الأمر من بعد هذا اليوم تنتضى فيه السيوف</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پس سخنم را گوش سپاريد و منطقم را دريابيد كه، در آينده اى نه چندان دور جريان خلافت را به سرنوشتى دچار بينيد كه شمشيرها آخته و عهد و پيمانها شكسته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أن يصلح فى هذه الهدنة أمر هذه الأمة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شايد خداوند امر اين امت را در اين مدّت آتش بس اصلاح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فى عيب أحد بذنبه، فلعله مغفور له، و لا تأمن على نفسك صغير معصية فلعلك معذّب عليه</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در عيبجويى بر گناه احدى شتاب مكن، شايد او را آمرزيده باشند و درباره خود به گناه كوچكى كه كرده اى، ايمن مباش كه شايد تو را بر اثر آن عذاب كنند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أن يغلبنى هواى، و يقودنى جشعى الى تخيُّر الأطعمة، و لعل بالحجاز و </w:t>
      </w:r>
    </w:p>
    <w:p>
      <w:pPr>
        <w:pStyle w:val="BookText"/>
        <w:rPr/>
      </w:pPr>
      <w:r>
        <w:rPr>
          <w:rFonts w:ascii="Amiri" w:hAnsi="Amiri" w:eastAsia="Amiri" w:cs="Amiri"/>
          <w:color w:val="111111"/>
          <w:sz w:val="28"/>
          <w:sz w:val="28"/>
          <w:szCs w:val="28"/>
          <w:rtl w:val="true"/>
          <w:lang w:bidi="ar-SA"/>
        </w:rPr>
        <w:t>باليمامة من لا طمع له فى القُرص، و لا عهد له بالشّبع</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بسيار دور است كه هوا و هوس بر من پيروز شود و بسيار دور است كه حرص و آزِ من، به گزيدن غذاهاى لذيذ وادارم سازد، در حالى كه شايد در حجاز يا يمامه كسى باشد كه اميدى به قرص نانى نداشته و شكمى سير به خود نديده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سخنان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 لا رجال، لوددتُ أنى لم أركم، و لم أعرفكم</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اى مردنمايان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خردتان چون خرد كودكان و زنان پا به حجله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شما را نمى ديدم و نمى شناختم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دارستكم الكتاب، و فاتحتكم الحجاج، و عرّفتكم ما أنكرتم، و سوَّغتكم ما مججتم، لو كان الأعمى يلحظ، أو النائم يستيقظ</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آنچه مسلم است آن است كه قرآن را به شما آموختم و با دليل و برهان در ميان شما حكم كردم و آنچه را نمى شناختيد، به شما شناساندم و آنچه را از دهان بيرون مى انداختيد، براى شما گوارا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كه نابينا مى ديد، يا خفته بيدار 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اين سخنان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اى مردم، امواج فتنه ها و آشوبها را با كشتيهاى رستگارى بشكافيد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عباد اللّه ، و فِرّوا الى اللّه من اللّه </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از خدا بپرهيزيد و از خدا بگريزيد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 المختلفة أهواؤهم، كلامكم يُوهى الصمَّ الصَّلاب، و فعلكم يُطمِعُ فيكم الأعداء</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اى مردمانى كه جسمهاتان به همديگر نزديك و انديشه هاتان از هم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سخنانتان سنگ سخت را نرم مى كند و كارتان دشمن را به طمع مى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انا قد أصبحنا فى دهر عنود، وزمن كنود</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اى مردم، اينك در روزگارى آكنده از ستم و لبريز از ناسپاسى به سر مى 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اين سخن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أنكروا علىَّ منكرا، و لا جعلوابينى و بينهم نَصَفا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به خدا سوگند كه اينان در كارنامه من، منكرى نيافته اند و هرگز ميان من و خود، حكمى به انصاف نداده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أتيكم اختيارا، و لكن جئت اليكم شوقا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به خدا سوگند كه من خود به اختيار خويش به سوى شما نيامدم، بلكه در بازى سرنوشت به اين سرزمين كشانده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ألجأتمونى الى المسير اليكم لأوقعنَّ بكم وقعة لا يكون يوم الجمل اليها الاّ كلعقةِ لاعق</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اگر از حركت به سوى خود، ناگزيرم كنيد، چنان صحنه نبرد بسازم كه در مقايسه اش روز جمل، ليسيدنى بيش نباشد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الذى فلق الحبة، و برأ النسمة، لولا حضور الحاضر، و قيام الحجة بوجود </w:t>
      </w:r>
    </w:p>
    <w:p>
      <w:pPr>
        <w:pStyle w:val="BookText"/>
        <w:rPr/>
      </w:pP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لألقيتُ حبلها على غاربها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به آفريدگار زندگى از جوانه تا جان سوگند، اگر چنين نبود كه حضور اين انبوهه مردم را حرمتى است و بودن ياوران كه اتمام حجتى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اشتر خلافت را بر كوهانش مى افكندم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لعمرى لو كنا نأتى ما أتيتم ما قام للذين عمود، و لا اخضرَّ للأيمان 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لتحتلُبَّنها دما، و لتتبعُنَّها ندما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به جان خويشم سوگند كه اگر ما را نيز كارنامه اى چون شما بود، نه دين بر پا مى ايستاد و نه جوانه هايى بر نهال ايمان مى رست و خرمى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چنين كارنامه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پستان اين نظام به جاى شير خون بدوشيد و در پى آمد آن به پشيمانى دچار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اين سخنان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شأنك، سبحانك ما أعظم ما نرى من ملكوتك، و ما أحقر ذلك فيما غاب عنا من سلطانك، و ما أسبغ نعمك فى الدنيا، و ما أصغرها خلقك، و ما أصغر عظيمة فى جنب قدرتك، و ما أهول ماترى من فى نعم الآخره</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اى خداى سبحان، وه كه نمايش آفرينشت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در چشم مى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شگفتى انگيز است و آن، در كنار قدرتت، چه خُرد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ملكوت تو را در چشم ما چه شكوهى است هراس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مقايسه با ابعاد ناپيداى پادشاهى تو چه اندك است و 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فراگير است نعمتهايت در اين جهان و چه خرد است آن، در مقايسه با نعمتهاى آن جهان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استتمّوا نعم اللّه عليكم بالصبر على طاعته، و المجانبة لعصيته، فان غدا من </w:t>
      </w:r>
    </w:p>
    <w:p>
      <w:pPr>
        <w:pStyle w:val="BookText"/>
        <w:rPr/>
      </w:pPr>
      <w:r>
        <w:rPr>
          <w:rFonts w:ascii="Amiri" w:hAnsi="Amiri" w:eastAsia="Amiri" w:cs="Amiri"/>
          <w:color w:val="111111"/>
          <w:sz w:val="28"/>
          <w:sz w:val="28"/>
          <w:szCs w:val="28"/>
          <w:rtl w:val="true"/>
          <w:lang w:bidi="ar-SA"/>
        </w:rPr>
        <w:t>اليوم القريب</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با بردبارى در فرمانبرى خدا و انجام مسؤوليت پاسدارى كتابش، دستاورد بعثت را كه نعمتى است خدا داد، كامل و كاملتر كنيد كه فرداى قيامت نزديك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الساعات فى اليوم، و أسرع الأيام فى الشهر، و أسرع الشهور فى السنة، و أسرع السنين فى العمر</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ساعتها در روز و روزها در ماه و ماهها در سال و سالها در عمر چه با شتاب مى 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عجبا و اللّه يميت القلب، و يجلب الهمّ من اجتماع هؤلاء القوم على باطلهم و تفرّقكم عن حقّكم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اى شگفتا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چنين وضعى، قلب را مى ميراند و از هر سو غم و اندوه بر مى انگيزد كه اين قوم بر باطل خويش متحد و همداستانند و شما از محور حقتان پراكنده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للدهر اذ صرتُ يُقرنُ بى من لم يسعَ بقدمى، و لم تكن له كسابقتى</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شگفتا از بازى روزگار كه اينك كسى مرا رقيب است كه نه تلاش همطراز من داشته و نه سابقه اش با من قابل قياس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سجع و ترسّل</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توانگرى به هنر است نه به مال و بزرگى به عقل است نه به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اللّه هادى، آرايه هاى ادبى،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سخنان او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فليقبل امرؤ كرامة بقبولها، و ليحذر قارعة قبل حلولها، و لينظر امرؤ فى قصير أيامه، و قليل مُقامه فى منزل حتّى يستبدله به منزلاً، فليصنع لمتحوّله، و معارف منتقله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لذى قلب سليم أطاع من يهديه، و تجنب من يُرديه، و أصاب سبيل السلامة ببصر من بَصَّره، و طاعة هاد أمره، و بادر الهُدى قبل أن تُغلق أبوابه، و تقطع</w:t>
      </w:r>
    </w:p>
    <w:p>
      <w:pPr>
        <w:pStyle w:val="BookText"/>
        <w:rPr/>
      </w:pPr>
      <w:r>
        <w:rPr>
          <w:rFonts w:ascii="Amiri" w:hAnsi="Amiri" w:eastAsia="Amiri" w:cs="Amiri"/>
          <w:color w:val="111111"/>
          <w:sz w:val="28"/>
          <w:sz w:val="28"/>
          <w:szCs w:val="28"/>
          <w:rtl w:val="true"/>
          <w:lang w:bidi="ar-SA"/>
        </w:rPr>
        <w:t>أسبابه، و استفتح التوبة، و أحاط الحَوْبه، فقد أقيم على الطريق، و هُدِىَ نهج السبيل</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آرى، مرد را بايسته است كه با پذيرش اين حقايق، كرامت را آغوش بگشايد و از فاجعه اى كوبنده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فرود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بهراسد و نيز مرد را بايد كه در امتداد راه در هر فرود آمدن و منزل كردنى، همچنان كه در كار بدل كردن منزلى به ديگر منزل است،كوتاهى روزگار و كمى فرصت در منزل را بخوبى بنگرد و براى سرانجام اين تحول و برآيند شناخته جا به جاييهاى مكرر، تلاشى سازنده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زهى سعادت كه به يُمن داشتن قلبى سالم، به هرآنكس كه هدايتگر اوست گوش به فرمان باشد و از هرانكس كه به سقوطش مى كشاند دورى كند؛ و بدين روش با بهره ورى از چشم كسى كه او را بينش مى بخشد و با فرمانبرى از فرماندهى كه هدايتگر اوست، به سلامت راه مى يابد و هدايت را پيش از بسته شدن درها و اسبابش فراچنگ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گشودن در توبه، وسوسه سقوط در گناه را واپس مى زند، زيرا هميشه در راه كمال و سعادت، راهنمايانى هستند و راه روشن همواره نمايان باشد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عبده و رسوله، أرسله بالدين المشهور، و القلم بالمأثور، و الكتاب المسطور، و النور الساطع، و الضياء اللامع، و الأمر الصادع، ازاحة للشبهات، و احتجاجا بالبيّنات، و تحذيرا بالآيات، و تخويفا بالمُثلات، و الناس فى فتن انجذم </w:t>
      </w:r>
    </w:p>
    <w:p>
      <w:pPr>
        <w:pStyle w:val="BookText"/>
        <w:rPr/>
      </w:pPr>
      <w:r>
        <w:rPr>
          <w:rFonts w:ascii="Amiri" w:hAnsi="Amiri" w:eastAsia="Amiri" w:cs="Amiri"/>
          <w:color w:val="111111"/>
          <w:sz w:val="28"/>
          <w:sz w:val="28"/>
          <w:szCs w:val="28"/>
          <w:rtl w:val="true"/>
          <w:lang w:bidi="ar-SA"/>
        </w:rPr>
        <w:t>فيها حبل الدّين، و تزعزعت سوارى اليقين،و اختلف النجر، و تشتت الأمر، و ضاق المخرج، و عَمىَ المصدر، فالهدى خامل، و العَمى شامل</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بدين حقيقت گواهى مى دهم كه محمّد بنده و فرستاده اوست كه خداوندش با آيين پرآوازه، درفشى شناخته، كتابى نگاشته، فروغى درخشان، شعاعى تابان و فرمانى بُرّان رسالت داد تا هرگونه شبهه را بزدايد، با نشانهاى روشنگر برهان آورد، با</w:t>
      </w:r>
    </w:p>
    <w:p>
      <w:pPr>
        <w:pStyle w:val="BookText"/>
        <w:rPr/>
      </w:pPr>
      <w:r>
        <w:rPr>
          <w:rFonts w:ascii="Amiri" w:hAnsi="Amiri" w:eastAsia="Amiri" w:cs="Amiri"/>
          <w:color w:val="111111"/>
          <w:sz w:val="28"/>
          <w:sz w:val="28"/>
          <w:szCs w:val="28"/>
          <w:rtl w:val="true"/>
          <w:lang w:bidi="ar-SA"/>
        </w:rPr>
        <w:t>آيه ها هشدار دهد و با يادآورى فاجعه هاى تاريخ، بترساند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رسالت تاريخى در وضعيّت و حالى بود كه مردم در چنان امواج فتنه هايى غوطه ور شده بودند كه رشته هاى دين در حال گسستن و ستونهاى يقين در كار لرزيدن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به اصول سرايت كرده بود و انسجام جريان زندگى به سوى پراكندگى مى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حركتهاى كور آغازين، در پايان به تنگنا وبن بست مى كشيد و در پى آمد اين همه،فروغ هدايت خاموش و نابينايى همه 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او در پاسخ به خوارج و موضعگيرى شان در برابر حكميت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لم نُحكّم الرجال، و انما حكّمنا القرآن، هذا القرآن انما هو خط مستور بين الدفّتين، لا ينطق بلسان، و لا بد له من ترجمان، و انما ينطق عنه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دعانا القوم الى أن نُحكّم بيننا القرآن لم نكن الفريق المتولى عن كتاب اللّه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تعالى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تنازعتم فى شى ءِ فردّوه الى اللّه و الرسول فردّه الى اللّه أن نحكم بكتابه، و ردُّه الى الرسول أن نأخذ بسنته، فاذا حكم بالصدق فى كتاب اللّه فنحن أحقُ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حكم بسنّة رسول اللّه صلى الله عليه و آله فنحن أحق الناس و أولاهم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بيننا و بينهم أجلاً فى التحكيم؟ فانما فعلت ذلك ليتبين الجاهل، و يثبت العالم، و لعل اللّه أن يُصلح فى هذه الهُدنة أمر هذه الأمة، و لا تؤخذ بأكظامها</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ما نه مردان، كه تنها قرآن را به داورى پذيرفتيم و اين قرآن نيز خطى نگاشته است در ميان دو پاره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زبان به سخن نمى گشايد و براى فهمش به مترجمى نياز باشد و اين، تنها مردانند كه از جانب او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گروه ما را به داورى قرآن خواندند، نخواستيم كه از پشت كردگان به قرآن باشيم كه 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در چيزى اختلاف كرديد، آن را به خدا و پيغمبر ارجاع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هر موضوعى به خداوند، حكم كردن به كتاب اوست و ارجاع به رسول، تمسك به سنّت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براستى به مبناى كتاب خدا حكم شود، ما سزاوارترين مردميم به آن؛ و اگر بر مبناى سنّت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شود، بازهم ماييم نزديكترين كسان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حكميت ميان خود و آنان مهلتى تعيين كرده اى؟ پس تنها فلسفه اش اين بود كه نادان را فرصت پرس و جو باشد و آگاه، بيش از پيش، ثبات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خداوند جريان كار امت را سامان بخشد و مردم در تنگنا چنان گلوشان فشرده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الجهاد فى اللّه ، و أدهَنَ فى أمره، كان على شفا هُلكه، الاّ أن يتداركه اللّه</w:t>
      </w:r>
    </w:p>
    <w:p>
      <w:pPr>
        <w:pStyle w:val="BookText"/>
        <w:rPr/>
      </w:pPr>
      <w:r>
        <w:rPr>
          <w:rFonts w:ascii="Amiri" w:hAnsi="Amiri" w:eastAsia="Amiri" w:cs="Amiri"/>
          <w:color w:val="111111"/>
          <w:sz w:val="28"/>
          <w:sz w:val="28"/>
          <w:szCs w:val="28"/>
          <w:rtl w:val="true"/>
          <w:lang w:bidi="ar-SA"/>
        </w:rPr>
        <w:t>بنعمة، فاتقوا اللّه ، و قاتلوا من حادَّ اللّه ، و حال أن يطفى ء 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جهاد در راه خدا را رها كند و در كار آن سستى به خرج دهد، بر لبه پرتگاه هلاكت قرار گرفته است، مگر اين كه خداوند آن را با دادن نعمتى،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خدا پروا كنيد و با كسى كه با خدا دشمنى مى كند و مى خواهد نور او را خاموش سازد، پيكار كنيد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الخاطئين القاسطين المجرمين الَّذِينَ ليسوا بقرّاء للقرآن، و لا فقهاء فى الدّين و لا علماء فى التأويل، و لا لهذا الأمر بأهل فى سابقه الاسلام و اللّه لو وَلّوا عليكم لعملوا فيكم بأعمال كسرى و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تيسّروا و تهيأوا للمسير الى عدوكم من </w:t>
      </w:r>
    </w:p>
    <w:p>
      <w:pPr>
        <w:pStyle w:val="BookText"/>
        <w:rPr/>
      </w:pPr>
      <w:r>
        <w:rPr>
          <w:rFonts w:ascii="Amiri" w:hAnsi="Amiri" w:eastAsia="Amiri" w:cs="Amiri"/>
          <w:color w:val="111111"/>
          <w:sz w:val="28"/>
          <w:sz w:val="28"/>
          <w:szCs w:val="28"/>
          <w:rtl w:val="true"/>
          <w:lang w:bidi="ar-SA"/>
        </w:rPr>
        <w:t xml:space="preserve">أهل المغرب، و قد بعثنا الى اخوانكم من أهل البصرة ليقدموا عليكم، فاذا قدموا فاجتمعتم، شخصنا ان شاءاللّه ، و لا حول و لا قوة الاّ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گناهكاران، گمراهان، ستمگران و جنايتكارانى را بكشيد كه نه قارى قرآن اند، نه دين شناس، نه از تأويل چيزى مى دانند و نه به خاطر داشتن پيشينه اسلامى براى حكومت شايستگى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آنان بر شما سلطه يابند، بسان كسرا و هرقل با شما رفتار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حركت به سوى دشمنانتان كه از ساكنان مغرب هستند، آماده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برادرانتان در بصره پيام داديم كه به يارى شما بشتابند و هرگاه آنان رسيدند و گرد هم آمديد، ان شاءاللّه به راه خواهيم افتاد و لا</w:t>
      </w:r>
    </w:p>
    <w:p>
      <w:pPr>
        <w:pStyle w:val="BookText"/>
        <w:rPr/>
      </w:pPr>
      <w:r>
        <w:rPr>
          <w:rFonts w:ascii="Amiri" w:hAnsi="Amiri" w:eastAsia="Amiri" w:cs="Amiri"/>
          <w:color w:val="111111"/>
          <w:sz w:val="28"/>
          <w:sz w:val="28"/>
          <w:szCs w:val="28"/>
          <w:rtl w:val="true"/>
          <w:lang w:bidi="ar-SA"/>
        </w:rPr>
        <w:t xml:space="preserve">حول و لا قوة الا باللّه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دام تو محبوسم</w:t>
      </w:r>
    </w:p>
    <w:p>
      <w:pPr>
        <w:pStyle w:val="BookText"/>
        <w:rPr/>
      </w:pPr>
      <w:r>
        <w:rPr>
          <w:rFonts w:ascii="IRNazanin" w:hAnsi="IRNazanin" w:eastAsia="IRNazanin"/>
          <w:color w:val="111111"/>
          <w:sz w:val="28"/>
          <w:sz w:val="28"/>
          <w:szCs w:val="28"/>
          <w:rtl w:val="true"/>
          <w:lang w:bidi="fa-IR"/>
        </w:rPr>
        <w:t>در دست تو مغلوبم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ذوق تو مدهوشم</w:t>
      </w:r>
    </w:p>
    <w:p>
      <w:pPr>
        <w:pStyle w:val="BookText"/>
        <w:rPr/>
      </w:pPr>
      <w:r>
        <w:rPr>
          <w:rFonts w:ascii="Amiri" w:hAnsi="Amiri" w:eastAsia="Amiri" w:cs="Amiri"/>
          <w:color w:val="111111"/>
          <w:sz w:val="28"/>
          <w:sz w:val="28"/>
          <w:szCs w:val="28"/>
          <w:rtl w:val="true"/>
          <w:lang w:bidi="ar-SA"/>
        </w:rPr>
        <w:t>در وصف تو حيرانم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اللَّه هادى، آرايه هاى ادبى،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بسيارى از اوقات، جملات نهج البلاغه، با يكديگر هموزنند، بدين ترتيب كه عدد واژه هاى آنها با هم برابرند و يا اين كه وزنهاى پايان آنها همانند يكديگرند و اين، نوعى ديگر از موسيقى بيان است كه گوش را نوازش مى دهد و انسان از آن احساس لذت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يكى از نمونه هاى موازنه، اين سخن امام على عليه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يؤذه خلقُ ما ابتدأ، و لا تدبير ما ذراً، و لا وقفَ به عجزّ عما خلق، و لا ولَحبت عليه شبهة فيما قضى و قدَّر، بل قضاء متقن، و علم مُحكم، و أمر مبرم</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تداوم آفرينش و تدبير آنچه خود آفريده است، به ستوهش نياورد و هيچ ناتوانى اى از آفريدنهاى ديگر و ديگر بازش ندارد و كمتر شبهه اى در قضا و قدرش </w:t>
      </w:r>
    </w:p>
    <w:p>
      <w:pPr>
        <w:pStyle w:val="BookText"/>
        <w:rPr/>
      </w:pPr>
      <w:r>
        <w:rPr>
          <w:rFonts w:ascii="IRNazanin" w:hAnsi="IRNazanin" w:eastAsia="IRNazanin"/>
          <w:color w:val="111111"/>
          <w:sz w:val="28"/>
          <w:sz w:val="28"/>
          <w:szCs w:val="28"/>
          <w:rtl w:val="true"/>
          <w:lang w:bidi="fa-IR"/>
        </w:rPr>
        <w:t>راه نيابد كه سراسر قضاى استوار، علم پايدار و فرمان بى باز گشت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غاية تنقصها اللحظة، و تهدمها الساعة، لجديرة بقصر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غائباً يَحْدو الجديدان الليل و النهار لحرى بسرعة 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قادمة يقدم بالفوز أو الشّقوة لمستحق لأفضل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حسرة على ذى غفلة أن يكون عمره عليه حجة، و أن تؤديه أيامه الى الشّقوة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أن يجعلنا و اياكم ممن لا تُبطره النعمة، و لا تُقصِّر به عن طاعة ربه غاية، و لا تحلُّ به بعد الموت ندامة و لا كآبة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عمرى كه دم به دم كاسته مى شود و به ناگهان در واپسين ساعت فرو مى ريزد، سزاست كه كوتاه به شمار آيد و آن ناپيدا كه روزان و شبان به پيشش مى رانند، سزد كه شتابان فرا رسد و پيكى كه سعادت يا شقاوت مطلق را پيام آورد، بهترين آمادگى را شايسته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و دريغ بر آن غفلت زده كه عمرش برهانى بر ضد او باشد و روزگارش او را به شقاوت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مى خواهيم كه ما و شما را از كسانى قرار دهد كه نعمت سرمستشان نكند و هيچ هدفى از اطاعت پروردگار بازشان ندارد و پس از مرگ هيچ پشيمانى و رنجى بر آنان فرود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اين سخن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الزاهدين فى الدنيا تبكى قلوبهم و ان ضحكوا، و يشتد حزنهم و ان فرحوا، و يكثر مقتهم أنفسهم و ان اغتبطوا بما رزقوا</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 زاهدان در اين جهان از عمق دل مى گريند، هر چند ظاهرى خندان دارند و به اندوهى سخت دچارند، گرچه شاد در نگاه نشينند و از خود بسيار خشمگين اند گرچه به خاطر بهره هاى معنوى فراوانشان، مورد رشك ديگران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گاهى موازنه در اندرون جمله ها قرار مى گيرد، نه در پايان آنها و بدين سبب، نوعى انسجام و يكدست بودن در گفتن و شنيدن واژه ها فراهم مى آيد نظير اين سخن امام على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غير مقنوط من رحمته، و لا مخلو من نعمته، و لا ميؤوس من مغفرته، و لا مستنكف عن عبادته، الذى لا تبرح منه رحمة، و لا تُفقَد له نعمة</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سپاس خدايى را كه از رحمتش كسى ناكام، از نعمتش جايى تهى و در آمرزشش زمينه نوميدى نباشد و هيچ مقامى از بندگى اش سرافكنده نگردد، او كه رحمتش بى دريغ است و نعمتش بى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سخنان، ميان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مقنوط، مخلوّ و ميؤوس، موازنه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گلاب است گويى به جويش روان</w:t>
      </w:r>
    </w:p>
    <w:p>
      <w:pPr>
        <w:pStyle w:val="BookText"/>
        <w:rPr/>
      </w:pPr>
      <w:r>
        <w:rPr>
          <w:rFonts w:ascii="IRNazanin" w:hAnsi="IRNazanin" w:eastAsia="IRNazanin"/>
          <w:color w:val="111111"/>
          <w:sz w:val="28"/>
          <w:sz w:val="28"/>
          <w:szCs w:val="28"/>
          <w:rtl w:val="true"/>
          <w:lang w:bidi="fa-IR"/>
        </w:rPr>
        <w:t>همى شاد گردد زبويش روان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اللَّه هادى، آرايه هاى ادبى،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 روزگار همين حالتم را پسند آمد</w:t>
      </w:r>
    </w:p>
    <w:p>
      <w:pPr>
        <w:pStyle w:val="BookText"/>
        <w:rPr/>
      </w:pPr>
      <w:r>
        <w:rPr>
          <w:rFonts w:ascii="IRNazanin" w:hAnsi="IRNazanin" w:eastAsia="IRNazanin"/>
          <w:color w:val="111111"/>
          <w:sz w:val="28"/>
          <w:sz w:val="28"/>
          <w:szCs w:val="28"/>
          <w:rtl w:val="true"/>
          <w:lang w:bidi="fa-IR"/>
        </w:rPr>
        <w:t>كه خوب و زشت و بد و نيك درگذر ديدم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دكتر محمّد على صادقيان، زيور سخن در بديع فارسى،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مقابله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مخالفان تو مردود چون جواب خطا</w:t>
      </w:r>
    </w:p>
    <w:p>
      <w:pPr>
        <w:pStyle w:val="BookText"/>
        <w:rPr/>
      </w:pPr>
      <w:r>
        <w:rPr>
          <w:rFonts w:ascii="IRNazanin" w:hAnsi="IRNazanin" w:eastAsia="IRNazanin"/>
          <w:color w:val="111111"/>
          <w:sz w:val="28"/>
          <w:sz w:val="28"/>
          <w:szCs w:val="28"/>
          <w:rtl w:val="true"/>
          <w:lang w:bidi="fa-IR"/>
        </w:rPr>
        <w:t>موافقان تو مقبول چون سؤال صواب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دكتر حوفى، نمونه هاى فراوانى از خيال پردازى بيانى در گفتارهاى امام على عليه السلام و نامه هاى او را به نمايش</w:t>
      </w:r>
      <w:bookmarkStart w:id="305" w:name="pg7327_54628"/>
    </w:p>
    <w:p>
      <w:pPr>
        <w:pStyle w:val="BookText"/>
        <w:rPr/>
      </w:pPr>
      <w:bookmarkEnd w:id="305"/>
      <w:r>
        <w:rPr>
          <w:rFonts w:ascii="IRNazanin" w:hAnsi="IRNazanin" w:eastAsia="IRNazanin"/>
          <w:color w:val="111111"/>
          <w:sz w:val="28"/>
          <w:sz w:val="28"/>
          <w:szCs w:val="28"/>
          <w:rtl w:val="true"/>
          <w:lang w:bidi="fa-IR"/>
        </w:rPr>
        <w:t>گذاشته و از تشبيه، استعاره، كنايه و مجاز كه اين گفتارها بر آن تكيه مى كند، ياد كرده است و اين نمونه ها، توان شاعر، گوينده و نويسنده اى را نشان مى دهد كه به طرز بى نظير، در زمينه هاى شناخت، خرد، روان و در مسائل گوناگون انسان و دين و دنيا، بر ديگران برترى جسته است</w:t>
      </w:r>
      <w:r>
        <w:rPr>
          <w:rFonts w:eastAsia="IRNazanin" w:cs="IRNazanin"/>
          <w:color w:val="111111"/>
          <w:sz w:val="28"/>
          <w:szCs w:val="28"/>
          <w:rtl w:val="true"/>
          <w:lang w:bidi="fa-IR"/>
        </w:rPr>
        <w:t>.</w:t>
      </w:r>
    </w:p>
    <w:p>
      <w:pPr>
        <w:pStyle w:val="Heading3"/>
        <w:numPr>
          <w:ilvl w:val="2"/>
          <w:numId w:val="1"/>
        </w:numPr>
        <w:rPr/>
      </w:pPr>
      <w:bookmarkStart w:id="306" w:name="__RefHeading___Toc973975_1051229030"/>
      <w:bookmarkStart w:id="307" w:name="_Toc97"/>
      <w:bookmarkEnd w:id="306"/>
      <w:r>
        <w:rPr>
          <w:rtl w:val="true"/>
        </w:rPr>
        <w:t>امتيازى ويژه</w:t>
      </w:r>
      <w:bookmarkEnd w:id="307"/>
    </w:p>
    <w:p>
      <w:pPr>
        <w:pStyle w:val="BookText"/>
        <w:rPr/>
      </w:pPr>
      <w:r>
        <w:rPr>
          <w:rFonts w:ascii="IRNazanin" w:hAnsi="IRNazanin" w:eastAsia="IRNazanin"/>
          <w:color w:val="111111"/>
          <w:sz w:val="28"/>
          <w:sz w:val="28"/>
          <w:szCs w:val="28"/>
          <w:rtl w:val="true"/>
          <w:lang w:bidi="fa-IR"/>
        </w:rPr>
        <w:t>همان گونه كه ابن ابى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درباره نهج البلاغه بينديشى،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آن را يك آب، يك روان و يك سبك خواهى يافت و درست همچون جسم بسيطى كه همه اجزايش داراى يك ماهيت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با توجّه به عظمت سبك آن، از زيبايى لفظى فوق العاده اى برخوردار است و اين زيبايى فوق العاده در پيوند يك واژه با واژه ديگر تجسم يافته است و اين پيوند واژگان را شما مى توانيد در گفتارها وجملاتى برجسته بخوبى مشاهده كنيد كه چگونه يك واژه قرينه خويش را در آغوش مى گيرد و به سويش مى كشاند و به خودى خود آن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جعفربن يحيى كه از بليغ ترين و فصيح ترين مردم به شمار مى رود، به اين زيبايى فوق العاده سخنان امام على عليه السلام اعتراف كرده است، چنان كه جاحظ اين موضوع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برايم روايت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جعفربن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همگان بليغ تر و فصيح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نويسندگى يعنى پيوند دادن يك واژه به واژه اى كه متناسب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شاعرى را نشنيده 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مباهات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شاعرترم، زيرا من بيت و برادرش را مى سرايم، در حالى كه تو، بيت و پسر عمويش را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در زيبايى سخنان على بن ابى طالب، اين سخن او تو را بسنده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من مناص أو خلاص أو معاذ أو ملاذ أو فرار أو محار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براى گريز، يا رهايى، يا پناهندگى، يا بازيابى تكيه گاه، يا راه فرار و يا بازگشت هست؟</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ابوعثمان جاحظ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زيبايى اين سخن على عليه السلام سخت در شگفت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من جد و اجتهد و جمع و احتشد و بنى فشيد و فرش فمّهد و زخرف فنجّد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كجايند كسانى كه كوشيدند و سخت تلاش كردند، ثروتها گردآوردند و انباشتند، كاخها بناكردند و افراشتند، فرشها گستردند و بر آنها خوابيدند، زينت دادند و 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بينى كه هر واژه اى از اين سخن، قرينه خويش را در آغوش مى گيرد و به سويش مى كشاند و به خودى خود، آن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به طور كامل، ابن مسكويه نيز در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الخالدة با روشى ديگر از جعفربن يحيى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جملاتى كه جاحظ، شگفت زدگى جعفربن يحيى را درباره آنها نقل مى كند،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مناص او 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جملات، قسمتى از يكى از بخشهاى اين خطبه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جملاتى كه جعفر خود درباره آنها ابراز شگفتى مى كند،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و اجتهد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قسمتى از يك خطبه ديگر امام على عليه السلام است كه ابن عبد ربه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چنين آغاز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اوصيكم عباداللَّه و نفسى بتقوى اللَّه و لزوم طاعته و بتقديم العمل و ترك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فرّط فى عمله لم ينتفع بشى ء من امله</w:t>
      </w:r>
      <w:r>
        <w:rPr>
          <w:rFonts w:eastAsia="Amiri" w:cs="Amiri" w:ascii="Amiri" w:hAnsi="Amiri"/>
          <w:color w:val="111111"/>
          <w:sz w:val="28"/>
          <w:szCs w:val="28"/>
          <w:rtl w:val="true"/>
          <w:lang w:bidi="ar-SA"/>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بندگان خدا شما را و خودم را به تقواى الهى و فرمانبردارى او و به عمل و ترك آرزو سفارش مى كنم، زيرا كسى كه در عمل كوتاهى كند، به آرزويش </w:t>
      </w:r>
      <w:bookmarkStart w:id="308" w:name="pg7327_54632"/>
    </w:p>
    <w:p>
      <w:pPr>
        <w:pStyle w:val="BookText"/>
        <w:rPr/>
      </w:pPr>
      <w:bookmarkEnd w:id="308"/>
      <w:r>
        <w:rPr>
          <w:rFonts w:ascii="IRNazanin" w:hAnsi="IRNazanin" w:eastAsia="IRNazanin"/>
          <w:color w:val="111111"/>
          <w:sz w:val="28"/>
          <w:sz w:val="28"/>
          <w:szCs w:val="28"/>
          <w:rtl w:val="true"/>
          <w:lang w:bidi="fa-IR"/>
        </w:rPr>
        <w:t>نمى رسد</w:t>
      </w:r>
      <w:r>
        <w:rPr>
          <w:rFonts w:eastAsia="IRNazanin" w:cs="IRNazanin"/>
          <w:color w:val="111111"/>
          <w:sz w:val="28"/>
          <w:szCs w:val="28"/>
          <w:rtl w:val="true"/>
          <w:lang w:bidi="fa-IR"/>
        </w:rPr>
        <w:t>.»</w:t>
      </w:r>
    </w:p>
    <w:p>
      <w:pPr>
        <w:pStyle w:val="Heading3"/>
        <w:numPr>
          <w:ilvl w:val="2"/>
          <w:numId w:val="1"/>
        </w:numPr>
        <w:rPr/>
      </w:pPr>
      <w:bookmarkStart w:id="309" w:name="__RefHeading___Toc973977_1051229030"/>
      <w:bookmarkStart w:id="310" w:name="_Toc98"/>
      <w:bookmarkEnd w:id="309"/>
      <w:r>
        <w:rPr>
          <w:rtl w:val="true"/>
        </w:rPr>
        <w:t>متن توصيفى</w:t>
      </w:r>
      <w:bookmarkEnd w:id="310"/>
    </w:p>
    <w:p>
      <w:pPr>
        <w:pStyle w:val="BookText"/>
        <w:rPr/>
      </w:pPr>
      <w:r>
        <w:rPr>
          <w:rFonts w:ascii="IRNazanin" w:hAnsi="IRNazanin" w:eastAsia="IRNazanin"/>
          <w:color w:val="111111"/>
          <w:sz w:val="28"/>
          <w:sz w:val="28"/>
          <w:szCs w:val="28"/>
          <w:rtl w:val="true"/>
          <w:lang w:bidi="fa-IR"/>
        </w:rPr>
        <w:t>امام على عليه السلام افزون بر هوشمندى بى نظير، از حافظه نيرومند برخوردار بود و به همين سبب، در نگهدارى و بايگانى كردن صورتهاى مردم و طبيعت و اخبار انسانها و اوصاف اشيا، توان فوق العاده اى داشت و دقت و ژرف نگرى او، سبب شده بود كه پيش از ويژگيهاى ظاهرى چيز، به گونه شگفت آورى، از ويژگيهاى درونى آن آگاهى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توصيف او به ژرفاى پديده ويا ويژگى اشيا نفوذ مى كرد و يك پديده را به پديده اى ديگر و يك ويژگى را به ويژگى ديگر، پيوند مى داد، تا نظرگاه جامع خويش را ارايه دهد، به گونه اى كه خاص را در جايگاه حقيقى اش در ضمن عام و جزء را در ضمن كل،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رساترين توصيف، توصيفى است كه حاكى از صورتهاى گوياى اشيا باشد و با زيباترين بيان، نيرومندترين القا، دقيق ترين توصيف و روشنترين عبارت، اين صورتها را منعكس كند، بيان سحرآميز على بن ابى طالب، از طريق منعكس ساختن ويژگيها، از متون توصيفى آن چنان قطعه هاى بى مانندى مى سازد كه عربها و مسلمانان بدان مى بالند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امام على عليه السلام در آگاهى از علوم لغوى، فقهى، دينى و نظامى، بى نظير است، اسلوبهاى هنرى كه توان بلاغى او را مشخص مى سازد و انديشه استوار او را عينيت مى بخشد، وى را به صورت يك مبتكر در زمينه هاى سبكهايى متعدد در مى آورد زيرا او با همان توان شگفت آورى كه متن سياسى، يا فقهى و يا اخلاقى را ارايه مى دهد، متن توصيفى را نيز ارايه مى دهد و به رغم اين كه توصيف اشيا ارتباط تنگاتنگى با روند انعكاس خود اشيا در ذهن دارد، ليكن ذهن جستجوگر و انديشه روشن او از روند انعكاس، يك مخلوق تصويرى جديد براى موصوف مى سازد كه شكل و صورت بلاغى اين موصوف، به حقيقت خارجى آن شباهت </w:t>
      </w:r>
    </w:p>
    <w:p>
      <w:pPr>
        <w:pStyle w:val="BookText"/>
        <w:rPr/>
      </w:pPr>
      <w:r>
        <w:rPr>
          <w:rFonts w:ascii="IRNazanin" w:hAnsi="IRNazanin" w:eastAsia="IRNazanin"/>
          <w:color w:val="111111"/>
          <w:sz w:val="28"/>
          <w:sz w:val="28"/>
          <w:szCs w:val="28"/>
          <w:rtl w:val="true"/>
          <w:lang w:bidi="fa-IR"/>
        </w:rPr>
        <w:t>دارد و حتّى اين تصوير جديد بر اثر زيبايى كه واژه هاى متن به آن بخشيده است از خود آن شى ء موصوف فراتر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ويژگيها را بيرون مى كشد و به آنها توان و قدرتى مى بخشد كه خود را شفافتر عرضه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هوشمندى بى نظير، حافظه اى آگاه كه هر تصويرى را بايگانى مى كرد برخوردار بود و به همين سبب، عوامل نيرومندى، انديشه او را تقويت مى كرد و تخيل او را نيرو مى بخشيد و بدين سان، داورى كردن درباره اشيا و مقايسه ميان عناصر آنها، به منظور تعيين برترين آنها، برايش بسيار ساده و آسان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على عليه السلام درباره پديده هاى زنده طبيعت، با توجّه به اين كه قوانين و سنّتهاى زندگى در آنها نفوذ دارد و يك اراده پنهان كه دقيقاً به ساماندهى و آفرينش مى پردازد، بر آنها حكومت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درباره ابر و كشاورزى و حيوانات گوناگون همچون خفاش، طاووس و مورچه و تحليل او از اوضاع اجتماعى و غريزه هاى انسانى، در اوج انديشه علمى و خلاق قرار دارد كه بر پايه دقت، هوشمندى و درك آگاهانه استوار است و به همين دليل،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عقاد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پروردگار خودش مى باشد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او در توصيف مورچه مى گويد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النملة فى صغر جثتها و لطافة هيئتها، لا تكاد تُنال بلحظ البصر، و لا بمستدقّ الفِكر، و كيف دبت على أرضها و حبَت على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الحبة الى حُجرها و تَعُدها فى مستقرها، و تجمع فى حرّها لبردها، و فى ورودها لصَدَرها، مكفولة برزقها، مرزوقة بوِفقها، لا يُغفلها المنّان و لا يحرمها الديّان و لو فى الصفا الحجر الجامس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فكرت فى مجارى أكلها، و فى عُلوها و سُفلها و ما فى الجوف من شراسيف بطنها، و ما فى الرأس من عينها و أذنها، لقضيتَ من خَلْقها عَجباً و لقيت </w:t>
      </w:r>
    </w:p>
    <w:p>
      <w:pPr>
        <w:pStyle w:val="BookText"/>
        <w:rPr/>
      </w:pPr>
      <w:r>
        <w:rPr>
          <w:rFonts w:ascii="Amiri" w:hAnsi="Amiri" w:eastAsia="Amiri" w:cs="Amiri"/>
          <w:color w:val="111111"/>
          <w:sz w:val="28"/>
          <w:sz w:val="28"/>
          <w:szCs w:val="28"/>
          <w:rtl w:val="true"/>
          <w:lang w:bidi="ar-SA"/>
        </w:rPr>
        <w:t>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ضربت فى مذاهب فكرك لتبلغ غاياته ما دلّتك الدلالة الّا على أن فاطر النملة هو فاطر النخلة، لدقيق تفصيل كل شى ء، و غامض اختلاف كل حى</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مورچه نگاه كنيد كه با كوچكى جُثه و لطافت اندامش كه گويى با نگريستن به گوشه چشم ديده و به انديشه درك نمى شود، چه گونه در راه خويش مى رود و براى به دست آوردن روزى اش مى شتابد و دانه ها را به خانه خود منتقل مى كند و آنها را در انبارش آماده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براى سرما دانه گرد مى آورد و به هنگام آمدن گرما براى وقت بازگشتن آن ذخيره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ضامن روزى اوست و به تناسب وضع او راه روزى اش را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بخشنده از او هم غافل نيست و پروردگار جزا دهنده، او را نيز محروم نساخته است؛ اگر چه در سنگ سخت خشك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مجارى خوردن و در بالا و پايين و آنچه درون مورچه است از اطراف و پهلوهاى شكمش و آنچه در سر اوست از چشم و گوش بينديشى، از آفرينش او به شگفت مى آيى و از وصف او به زحمت مى 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راههاى انديشه خويش قدم گذارى تا به پايانه آن برسى، هيچ دليل و برهانى تو را راهنمايى نمى كند، مگر به اين موضوع كه آفريننده مورچه، همان آفريننده درخت خرماست و اين، بر اثر دقتى است كه براى جداسازى هر چيزى از چيزى ديگر و اهميّت گوناگون بودن جانداران به كار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توصيف خفاش مى گويد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لطائف صنعته و عجائب حكمته ما أرانا من غوامض الحكمة فى هذه الخفافيش التى يقبضها الضياء الباسط لكل شى ء، و يبسطها الظلام القابض لكل حى؛ و كيف عشِيتْ أعينها عن أن تستمد من الشمس المضيئة نوراً تهتدى به فى </w:t>
      </w:r>
    </w:p>
    <w:p>
      <w:pPr>
        <w:pStyle w:val="BookText"/>
        <w:rPr/>
      </w:pPr>
      <w:r>
        <w:rPr>
          <w:rFonts w:ascii="Amiri" w:hAnsi="Amiri" w:eastAsia="Amiri" w:cs="Amiri"/>
          <w:color w:val="111111"/>
          <w:sz w:val="28"/>
          <w:sz w:val="28"/>
          <w:szCs w:val="28"/>
          <w:rtl w:val="true"/>
          <w:lang w:bidi="ar-SA"/>
        </w:rPr>
        <w:t>مذاهبها، و تصل بعلانية برهان الشمس الى معارفها، و رَدعها تلألؤ ضيائها عن المضى فى سبحات اشراقها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أكنّها فى مكامنها عن الذهاب فى بلج ائتلاقها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مُسدلة الجفون فى النهار عن أحداقها، و جاعلة الليل سراجاً تستدلُّ أرزاقها، فلا يردُّ أبصارها اسداف ظلمته و لا تمتنع من المضى فيه لغسق دُجنته، فاذا ألقت الشمس قناعها و بدت أوضاح نهارها، و دخل من اشراق نورها على الضّباب فى وجارها، أطبقت الأجفان على مآقيها و تبلّغت بما اكتسبت من فى ء ظلم لياليها، فسبحان من جعل اليل لها نهاراً و معاشاً، و النهار سكناً و قراراً و جعل لها أجنحة من لحمها تعرجُ بها عند الحاجة الى الطيران، كأنها شظايا الآذان غير ذوات ريش و لا قصب، الّا أنك ترى مواضع العروق بيّنة أعلاماً لها جناحان لمّا يرقّا فينشقّا، و لم يغلظا فيثقلا؛ تطير و ولدها لاصقٌ بها لاجى ء اليها، يقع اذا وقعت و يرتفع اذا ارتفعت، لا يفارقها حتّى تشتد أركانه، و يحمله للنهوض جناحه، و يعرف مذاهب عيشه و مصالح نفسه، فسبحان البارى لكل شى ء على غير مثال خلا من غيره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نمودگارى از لطايف سازندگى و شگفتيهاى حكمتش، همان حكمتهاى پيچيده اى باشد كه در اين خفاشان در نگاهمان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كه گشاينده چشم تمامى جانداران باشد، چشمان خفاش را فرو مى بندد و ظلمت كه همه پلكها را بر هم مى نشاند، چشمان او را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چشمان اين حيوان به گونه اى است كه براى راه يافتن به خطوط مناسب و رسيدن به شناختهاى لازم، پرتو خورشيد فروزان به كورى اش دچار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با درخشش انوار خويش، خفاش را به واپس مى راند و به جاى حركت در آفتاب، به خزيدن در لانه اش وامى دارد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است كه خفاش در روشنايى روز پرده هاى پلكها را به چشم خانه ها فرو مى كشد و 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سياهى مانع ديدش شود و شدت تاريكى از حركت بازش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راه مى كند و به جستجوى روزى پر و بال مى گشايد و نيز به </w:t>
      </w:r>
    </w:p>
    <w:p>
      <w:pPr>
        <w:pStyle w:val="BookText"/>
        <w:rPr/>
      </w:pPr>
      <w:r>
        <w:rPr>
          <w:rFonts w:ascii="IRNazanin" w:hAnsi="IRNazanin" w:eastAsia="IRNazanin"/>
          <w:color w:val="111111"/>
          <w:sz w:val="28"/>
          <w:sz w:val="28"/>
          <w:szCs w:val="28"/>
          <w:rtl w:val="true"/>
          <w:lang w:bidi="fa-IR"/>
        </w:rPr>
        <w:t>هنگامى كه خورشيد نقاب از چهره برگيرد و سپيدى روز نمودار شود و روشنايى خورشيد در خانه هاى سوسماران بتابد، خفاش پرده پلكها فرو مى كشد و به آنچه در شب فراهم آورده است بسنده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وارسته است او كه براى چنين حيوانى، شب را روز و ميدان زيست و روز را آرامگاه و بستر آسايش ساخت؛ و نيز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نى و پر كه از گوشت، با برجستگيهاى خاصى كه جاى رگهاست و به چشم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بالهايى مانند لاله هاى گوش ساخت تا به هنگام نياز پرواز كند و اوج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خفاش را دو بال است، نه چندان نازك كه پركشيدن حيوان را تاب نياورد و پاره شود و نه چندان ستبر كه پرواز را سنگينى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بال مى پرد، در حالى كه بچه اش را به سينه چسبانده و در پناه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 مادر فراز مى رود و فرود مى آيد و تا چهار ستون بدنش نيرو نگيرد و بالهايش توان پرواز نيابد و راههاى زيستن و مصالح خويش را باز نشناسد، از مادر جدا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والاست ساحت آفريننده اى كه بى هيچ الگوى پيش ساخته اى كه از ديگرى به جا مانده باشد، همه چيز را مى آفريند و تكامل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توصيف ملخ 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قلت فى الجرادة اذ خلق اللَّه لها عينين حمراوين، و أسرج لها حدقتين قمراوين، و جعل لها السمع الخفى، و فتح لها الفم السوى، و جعل لها الحس القوى و بابين بهما تقرِضُ و منجلين، بهما تقبض، يرهبها الزّارع فى زرعهم و لا يستطيعون ذبَّها و لو أجلبوا بجمْعهم، حتّى ترد الحرثَ فى نزواتها، و تقضى منه شهواتها، و خلْقها كله لا يكون اصبعاً مستدقة</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اگر مى خواهى پيرامون ملخ با همين آهنگ داد سخن در دهى، آن جا كه دو چشم سرخ فامش بيافريد و حدقه هاى مهتابى چشمانش را چراغ راهش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ديگر سو، گوشى نامرئى عطايش كرد و دهانى موزونش بخشيد و حس نيرومندى ارزانى 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دندان نيش بخشيدش كه با آنها قيچى مى كند و به دو داس مجهزش ساخت كه ابزارش در درو باشند، چنان كه كشاورزان در كشتزارشان همواره از آنها در هراسند كه اگر گروهى به آن يورش آرند، كشاورزان را يارى دفاعى نمى ماند و آنها به كشتزار در مى آيند و كام دل بر مى گيرند واين همه در حالى است كه مجموع وجود او از انگشتى نيز كوچك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توصيف طاووس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يمشى مشى المرح المختال، و يتصفح ذنبه و جناحيه فيقهقه ضاحكاً لجمال سِرْباله و أصابيغ و شاحه، فاذا رمى ببصره الى قوائمه زقاً مُعْولاً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نجمت عن ظُنبوب ساقه صِيصةٌ خفية، و له فى موضع العُرف قنْزُعة خضراء موشاة، و مخرج عنقه كالابريق، و مغْرَزُها الى حيث بطنه كصبغِ الوسمة اليمانية، أو كحريرة ملبَّسة مرآة ذات صقال</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ناز و نشاط فراوان مى خرامد و دم و بالهايش را بر اندازمى كند، پس زيبايى جامع و رنگهاى حمايل جواهرنشانش او را به قهقه وا مى دارد، امّا چون نگاه به ساقهاى خويش مى افكند، گريان فرياد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آهنگى كه از درماندگى اش پرده بر مى گيرد و بر دردمندى اش گواهى راستين است، چرا كه ساقهاى اين حيوان زيبا چونان ساق خروس دورگه هندى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قوزكش خارى نوك تيز پيدا سرزده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برفراز گردن طاووس، به جاى يال، كاكلى سبزفام و پرنقش و نگار در نگاه مى نشيند و برآمدگى گردنش ابريقهاى نفيس و نگارين را ماننده است و از فروتر نقطه گردن تا شكم، درست به زيبايى وسمه يمنى رنگ آميزى شده است، يا به آيينه شفافى ماند كه پرده اى بر آن افكنده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على عليه السلام در ردّ نظرگاه كسانى كه مى پندارند، قطره اشكى از چشم طاووس نر سرازير مى شود و طاووس ماده آن را مى نوشد و باردار مى شود،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كز عم من يزعم أنه بدمعة تسفحها مدامعه، فتقف فى صفّتى جفونه، و أن أنثاه تطْعم لذلك، ثمّ تبيض لا من لقاح فحل سوى الدمع المنبجس، لما كان ذلك بأعجب من مطاعمة الغراب</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افسانه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در باور ساده انديشان جايگاهى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قطره اشكى از چشم طاووس نر سرازير مى شود و پيرامون پلكهايش را فرا مى گيرد و سپس طاووس ماده آن را مى نوشد، و آنگاه تخم مى نهد و جفت گيرى طاووس نر جز از راه بيرون آمدن اشك از چشم او نيست، از افسانه خرافى آميزش منقار به منقار كلاغ شگفتى آميزتر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ردّ اين افسانه كه زمين بر روى شاخ گاو نر قرار دارد و ديگر سخنان بيهوده و اوهام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الأرض فأمسكها من غير اشتغال، و أرساها على غير قرار، و أقامها بغير قوائم، و رفعها بغير دعائم</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زمين را ايجاد كرد و آن را بدون درد سر نگهداشت و بر جايى بدون آرامش استوارش كرد و بدون پايه بر پايش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آفرينش كوهها مى فرمايد</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جبل جلاميدها، و نشوز متونها و أطوادها، فأرساها فى مراسيها، و ألزمها قراراتها، فمضت رؤوسها فى الهواء ورست أصولها فى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فأنهدَ جبالها عن سهولها، و أساخ قواعدها فى متون أقطارها، و مواضع أنصابها، فأشهق قلالها، و أطال أنشازها، و جعلها للأرض عماداً، أرزّها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أوتاداً، فسكنت على </w:t>
      </w:r>
      <w:bookmarkStart w:id="311" w:name="pg7327_54646"/>
    </w:p>
    <w:p>
      <w:pPr>
        <w:pStyle w:val="BookText"/>
        <w:rPr/>
      </w:pPr>
      <w:bookmarkEnd w:id="311"/>
      <w:r>
        <w:rPr>
          <w:rFonts w:ascii="Amiri" w:hAnsi="Amiri" w:eastAsia="Amiri" w:cs="Amiri"/>
          <w:color w:val="111111"/>
          <w:sz w:val="28"/>
          <w:sz w:val="28"/>
          <w:szCs w:val="28"/>
          <w:rtl w:val="true"/>
          <w:lang w:bidi="ar-SA"/>
        </w:rPr>
        <w:t xml:space="preserve">حركتها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رغم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تميد بأهلها، أو تسيخ بحملها، أو تزول عن مواضعها</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سرشتن صخره هاى بزرگ، تپه هاى بلند وقله هاى سر به فلك كشيده، استواريشان بخشيد و برجاى ميخكوبشان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 قله ها را در جو فرا برد و ريشه هاشان را در آب فرو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خداوند كوهها را با بلنداشان از دشتها متمايز ساخت و پايه هاشان را چون ريشه درختان در زمينهاى پيرامون رستنگاهشان نفوذ داد، كوهها را با قله هايى بس بلند و سلسله هايى پيوسته و دامنه دار تكيه گاه زمين ساخت و چونان ميخ بر آن بكوفت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زمين، به رغم حركت، براى زمينيان لرزشى ندارد، بار خود را نمى بلعد و در مواضع خود همچنان پايدار باشد</w:t>
      </w:r>
      <w:r>
        <w:rPr>
          <w:rFonts w:eastAsia="IRNazanin" w:cs="IRNazanin"/>
          <w:color w:val="111111"/>
          <w:sz w:val="28"/>
          <w:szCs w:val="28"/>
          <w:rtl w:val="true"/>
          <w:lang w:bidi="fa-IR"/>
        </w:rPr>
        <w:t>.</w:t>
      </w:r>
    </w:p>
    <w:p>
      <w:pPr>
        <w:pStyle w:val="Heading3"/>
        <w:numPr>
          <w:ilvl w:val="2"/>
          <w:numId w:val="1"/>
        </w:numPr>
        <w:rPr/>
      </w:pPr>
      <w:bookmarkStart w:id="312" w:name="__RefHeading___Toc973979_1051229030"/>
      <w:bookmarkStart w:id="313" w:name="_Toc99"/>
      <w:bookmarkEnd w:id="312"/>
      <w:r>
        <w:rPr>
          <w:rtl w:val="true"/>
        </w:rPr>
        <w:t>سخن پايانى</w:t>
      </w:r>
      <w:bookmarkEnd w:id="313"/>
    </w:p>
    <w:p>
      <w:pPr>
        <w:pStyle w:val="BookText"/>
        <w:rPr/>
      </w:pPr>
      <w:r>
        <w:rPr>
          <w:rFonts w:ascii="IRNazanin" w:hAnsi="IRNazanin" w:eastAsia="IRNazanin"/>
          <w:color w:val="111111"/>
          <w:sz w:val="28"/>
          <w:sz w:val="28"/>
          <w:szCs w:val="28"/>
          <w:rtl w:val="true"/>
          <w:lang w:bidi="fa-IR"/>
        </w:rPr>
        <w:t>امام على عليه السلام در آفريدن متن نثرى خويش، بهره هاى بزرگى را از فرهنگ قرآنى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لحاظ محتوا و مفهوم و چه از لحاظ شكل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قرآن كريم و حديث نبوى صلى الله عليه وآله فراوان استشهاد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شعر فراوان استشهاد مى جست،زيرا او فطرتاً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نظرگاه من، امام عليه السلام شعر را ساماندهى مى كرد و به دقت مورد بررسى قرار مى داد و آگاهانه و كارشناسانه به انتقاد از شاعران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سبكهاى مختلف شعر و راههاى گوناگون مقايسه ميان شعرها و گزينش برترين آنها برحسب اين سبكها را كاملاً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مواردى كه نشانگر آگاهى او از راههاى مقايسه ميان اشعار است، آن است كه از او پرسيدند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كسى شاعرترين مردم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شاعران در يك ميدان نتاخته اند، تا در پايان برنده گوى سبقت شناخته شود، ولى از سرناگزيرى مى توان آن پادشاه گمراه را نام برد</w:t>
      </w:r>
      <w:r>
        <w:rPr>
          <w:rFonts w:eastAsia="IRNazanin" w:cs="IRNazanin"/>
          <w:color w:val="111111"/>
          <w:sz w:val="28"/>
          <w:szCs w:val="28"/>
          <w:rtl w:val="true"/>
          <w:lang w:bidi="fa-IR"/>
        </w:rPr>
        <w:t>.</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امرأالقيس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اعتقاد ما، اين نخستين تقسيم بندى معيارهاى شعر برحسب مكاتب و هدفهاى شعرى در ميان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مقايسه، تنها در ميان همتايان صورت مى گيرد و برترى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شاعر بر شاعر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اغلبيت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مواردى كه امام على عليه السلام به شعر استشهاد مى كند، در سخنانى است كه پس از نيرنگ تحكيم آن را ايراد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أمرتكم فى هذه الحكومة أمرى، و نخلْتُ لكم مخزون رأيى، لو كان يُطاع لقصير أمر، فأبيتم علىِّ اباء المخالفين الجفاة، و المنابذين العُصاة، حتّى ارتاب الناصح بنُصحه، و ضنَّ الزَّنْدُ بقدحه، و فكنتُ أنا و اياكم كما قال أخو هوازن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جريان اين حكميت، من رأى خود را با شما در ميان نهادم و عصاره انديشه هايم را بى پرده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كه از قصير</w:t>
      </w:r>
      <w:r>
        <w:rPr>
          <w:rStyle w:val="FootnoteAnchor"/>
          <w:rtl w:val="true"/>
        </w:rPr>
        <w:footnoteReference w:id="451"/>
      </w:r>
      <w:r>
        <w:rPr>
          <w:rFonts w:ascii="IRNazanin" w:hAnsi="IRNazanin" w:eastAsia="IRNazanin"/>
          <w:color w:val="111111"/>
          <w:sz w:val="28"/>
          <w:sz w:val="28"/>
          <w:szCs w:val="28"/>
          <w:rtl w:val="true"/>
          <w:lang w:bidi="fa-IR"/>
        </w:rPr>
        <w:t>اطاعت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در مقابل، چونان مخالفانى ستمكار و پيمان شكنانى عصيانگر، از پذيرش رأى من سرباز زديد، تا آن جا كه نصيحت گر در خير انديشى خويش به ترديد افتاد و جرقه در سنگ چخماق فرو مرد و داستان من و شما چنان شد كه آن برادر هوازنى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أمرتكم أمرى بمُنعَرج اللِّوى</w:t>
      </w:r>
    </w:p>
    <w:p>
      <w:pPr>
        <w:pStyle w:val="BookText"/>
        <w:rPr/>
      </w:pPr>
      <w:r>
        <w:rPr>
          <w:rFonts w:ascii="Amiri" w:hAnsi="Amiri" w:eastAsia="Amiri" w:cs="Amiri"/>
          <w:color w:val="111111"/>
          <w:sz w:val="28"/>
          <w:sz w:val="28"/>
          <w:szCs w:val="28"/>
          <w:rtl w:val="true"/>
          <w:lang w:bidi="ar-SA"/>
        </w:rPr>
        <w:t>فلم تستبينوا النصح الّا ضُحى الغدِ</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منعرج چو پند مرا ناشنيده اند</w:t>
      </w:r>
    </w:p>
    <w:p>
      <w:pPr>
        <w:pStyle w:val="BookText"/>
        <w:rPr/>
      </w:pPr>
      <w:r>
        <w:rPr>
          <w:rFonts w:ascii="Amiri" w:hAnsi="Amiri" w:eastAsia="Amiri" w:cs="Amiri"/>
          <w:color w:val="111111"/>
          <w:sz w:val="28"/>
          <w:sz w:val="28"/>
          <w:szCs w:val="28"/>
          <w:rtl w:val="true"/>
          <w:lang w:bidi="ar-SA"/>
        </w:rPr>
        <w:t>فردا سزاى سركشى خويش ديده اند</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گزارشهاى پياپى به آن حضرت مى رسيد كه سلطه يافتن ياران معاويه را بر </w:t>
      </w:r>
    </w:p>
    <w:p>
      <w:pPr>
        <w:pStyle w:val="BookText"/>
        <w:rPr/>
      </w:pPr>
      <w:r>
        <w:rPr>
          <w:rFonts w:ascii="Amiri" w:hAnsi="Amiri" w:eastAsia="Amiri" w:cs="Amiri"/>
          <w:color w:val="111111"/>
          <w:sz w:val="28"/>
          <w:sz w:val="28"/>
          <w:szCs w:val="28"/>
          <w:rtl w:val="true"/>
          <w:lang w:bidi="ar-SA"/>
        </w:rPr>
        <w:t>شهرهايى از قلمرو حكومت مولا تأييد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خطبه اى ايراد كرد كه اين شعر در 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ابيك الخير يا عمرو اننى</w:t>
      </w:r>
    </w:p>
    <w:p>
      <w:pPr>
        <w:pStyle w:val="BookText"/>
        <w:rPr/>
      </w:pPr>
      <w:r>
        <w:rPr>
          <w:rFonts w:ascii="Amiri" w:hAnsi="Amiri" w:eastAsia="Amiri" w:cs="Amiri"/>
          <w:color w:val="111111"/>
          <w:sz w:val="28"/>
          <w:sz w:val="28"/>
          <w:szCs w:val="28"/>
          <w:rtl w:val="true"/>
          <w:lang w:bidi="ar-SA"/>
        </w:rPr>
        <w:t>على وَضَرِ من ذا الإناء قليل</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عمرو، بنگر مروت ياران</w:t>
      </w:r>
    </w:p>
    <w:p>
      <w:pPr>
        <w:pStyle w:val="BookText"/>
        <w:rPr/>
      </w:pPr>
      <w:r>
        <w:rPr>
          <w:rFonts w:ascii="IRNazanin" w:hAnsi="IRNazanin" w:eastAsia="IRNazanin"/>
          <w:color w:val="111111"/>
          <w:sz w:val="28"/>
          <w:sz w:val="28"/>
          <w:szCs w:val="28"/>
          <w:rtl w:val="true"/>
          <w:lang w:bidi="fa-IR"/>
        </w:rPr>
        <w:t>ظرف آلوده سهم ما از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جندب هذلى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لو دعوتَ أتاكَ منهم</w:t>
      </w:r>
    </w:p>
    <w:p>
      <w:pPr>
        <w:pStyle w:val="BookText"/>
        <w:rPr/>
      </w:pPr>
      <w:r>
        <w:rPr>
          <w:rFonts w:ascii="Amiri" w:hAnsi="Amiri" w:eastAsia="Amiri" w:cs="Amiri"/>
          <w:color w:val="111111"/>
          <w:sz w:val="28"/>
          <w:sz w:val="28"/>
          <w:szCs w:val="28"/>
          <w:rtl w:val="true"/>
          <w:lang w:bidi="ar-SA"/>
        </w:rPr>
        <w:t>فوارسُ مثل أرميةِ الحميم</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گه خطر چو به پيكارشان فراخواندى</w:t>
      </w:r>
    </w:p>
    <w:p>
      <w:pPr>
        <w:pStyle w:val="BookText"/>
        <w:rPr/>
      </w:pPr>
      <w:r>
        <w:rPr>
          <w:rFonts w:ascii="IRNazanin" w:hAnsi="IRNazanin" w:eastAsia="IRNazanin"/>
          <w:color w:val="111111"/>
          <w:sz w:val="28"/>
          <w:sz w:val="28"/>
          <w:szCs w:val="28"/>
          <w:rtl w:val="true"/>
          <w:lang w:bidi="fa-IR"/>
        </w:rPr>
        <w:t>سبك به صحنه رزم آورند رو چو شهاب</w:t>
      </w:r>
    </w:p>
    <w:p>
      <w:pPr>
        <w:pStyle w:val="BookText"/>
        <w:rPr/>
      </w:pPr>
      <w:r>
        <w:rPr>
          <w:rFonts w:ascii="IRNazanin" w:hAnsi="IRNazanin" w:eastAsia="IRNazanin"/>
          <w:color w:val="111111"/>
          <w:sz w:val="28"/>
          <w:sz w:val="28"/>
          <w:szCs w:val="28"/>
          <w:rtl w:val="true"/>
          <w:lang w:bidi="fa-IR"/>
        </w:rPr>
        <w:t>امام على عليه السلام سخنانش در هنگام رفتن به سوى بصره را چنين پايان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تنقم منا قريش الّا أن اللَّه اختارنا عليهم فادخلناهم فى حيَّزنا فكانوا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أدمت لعمرى شُربكَ المحضَ صابحاً</w:t>
      </w:r>
    </w:p>
    <w:p>
      <w:pPr>
        <w:pStyle w:val="BookText"/>
        <w:rPr/>
      </w:pPr>
      <w:r>
        <w:rPr>
          <w:rFonts w:ascii="Amiri" w:hAnsi="Amiri" w:eastAsia="Amiri" w:cs="Amiri"/>
          <w:color w:val="111111"/>
          <w:sz w:val="28"/>
          <w:sz w:val="28"/>
          <w:szCs w:val="28"/>
          <w:rtl w:val="true"/>
          <w:lang w:bidi="ar-SA"/>
        </w:rPr>
        <w:t>و أكلكَ بالزُبْدِ المقَشَّرَهَ البُجرا</w:t>
      </w:r>
    </w:p>
    <w:p>
      <w:pPr>
        <w:pStyle w:val="BookText"/>
        <w:rPr/>
      </w:pPr>
      <w:r>
        <w:rPr>
          <w:rFonts w:ascii="Amiri" w:hAnsi="Amiri" w:eastAsia="Amiri" w:cs="Amiri"/>
          <w:color w:val="111111"/>
          <w:sz w:val="28"/>
          <w:sz w:val="28"/>
          <w:szCs w:val="28"/>
          <w:rtl w:val="true"/>
          <w:lang w:bidi="ar-SA"/>
        </w:rPr>
        <w:t>و نحنُ وهبناك العلاء و لم تكن</w:t>
      </w:r>
    </w:p>
    <w:p>
      <w:pPr>
        <w:pStyle w:val="BookText"/>
        <w:rPr/>
      </w:pPr>
      <w:r>
        <w:rPr>
          <w:rFonts w:ascii="Amiri" w:hAnsi="Amiri" w:eastAsia="Amiri" w:cs="Amiri"/>
          <w:color w:val="111111"/>
          <w:sz w:val="28"/>
          <w:sz w:val="28"/>
          <w:szCs w:val="28"/>
          <w:rtl w:val="true"/>
          <w:lang w:bidi="ar-SA"/>
        </w:rPr>
        <w:t>عليّاً و حُطْنا حولك الجرْدَ و السُمْرا</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به خدا سوگند قريش از ما كينه نكشيد، جز براى آن كه خدا ما را بر آنان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پرورديم و در زمره خود در آورديم، پس چنان بودند كه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كه به خوردن شير صبحگاهى ات همچنان ادامه ده، در حالى كه خوراك تو بايد كره فاسد باشد و ما به تو بزرگى بخشيديم و تو بزرگ نبودى و اطرافت را سوار و پياده گرفتيم و از تو نگهدارى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قبيل است نامه او به معاويه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فانك قد ذُقت ضرّاء الحرب و أذَقْتها، و انى عارضٌ عليك ما عرضَ المخارق على بنى فالج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بعد، تو زيانهاى جنگ را چشيدى و آن را چشاندى و من چيزى را بر تو عرضه مى دارم كه مخارق بر بنى فالج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راكباً امّا عَرَضْتَ فَبَلِّغَنْ</w:t>
      </w:r>
    </w:p>
    <w:p>
      <w:pPr>
        <w:pStyle w:val="BookText"/>
        <w:rPr/>
      </w:pPr>
      <w:r>
        <w:rPr>
          <w:rFonts w:ascii="Amiri" w:hAnsi="Amiri" w:eastAsia="Amiri" w:cs="Amiri"/>
          <w:color w:val="111111"/>
          <w:sz w:val="28"/>
          <w:sz w:val="28"/>
          <w:szCs w:val="28"/>
          <w:rtl w:val="true"/>
          <w:lang w:bidi="ar-SA"/>
        </w:rPr>
        <w:t>بنى فالج حيث استقر قرارُها</w:t>
      </w:r>
    </w:p>
    <w:p>
      <w:pPr>
        <w:pStyle w:val="BookText"/>
        <w:rPr/>
      </w:pPr>
      <w:r>
        <w:rPr>
          <w:rFonts w:ascii="Amiri" w:hAnsi="Amiri" w:eastAsia="Amiri" w:cs="Amiri"/>
          <w:color w:val="111111"/>
          <w:sz w:val="28"/>
          <w:sz w:val="28"/>
          <w:szCs w:val="28"/>
          <w:rtl w:val="true"/>
          <w:lang w:bidi="ar-SA"/>
        </w:rPr>
        <w:t>هلموا الينا لا تكونوا كأنكم</w:t>
      </w:r>
    </w:p>
    <w:p>
      <w:pPr>
        <w:pStyle w:val="BookText"/>
        <w:rPr/>
      </w:pPr>
      <w:r>
        <w:rPr>
          <w:rFonts w:ascii="IRNazanin" w:hAnsi="IRNazanin" w:eastAsia="IRNazanin"/>
          <w:color w:val="111111"/>
          <w:sz w:val="28"/>
          <w:sz w:val="28"/>
          <w:szCs w:val="28"/>
          <w:rtl w:val="true"/>
          <w:lang w:bidi="fa-IR"/>
        </w:rPr>
        <w:t>بلاقعُ أرضٌ طار عنها غبارها</w:t>
      </w:r>
    </w:p>
    <w:p>
      <w:pPr>
        <w:pStyle w:val="BookText"/>
        <w:rPr/>
      </w:pPr>
      <w:r>
        <w:rPr>
          <w:rFonts w:ascii="Amiri" w:hAnsi="Amiri" w:eastAsia="Amiri" w:cs="Amiri"/>
          <w:color w:val="111111"/>
          <w:sz w:val="28"/>
          <w:sz w:val="28"/>
          <w:szCs w:val="28"/>
          <w:rtl w:val="true"/>
          <w:lang w:bidi="ar-SA"/>
        </w:rPr>
        <w:t>سليم بن منصور أُناس بحرةِ</w:t>
      </w:r>
    </w:p>
    <w:p>
      <w:pPr>
        <w:pStyle w:val="BookText"/>
        <w:rPr/>
      </w:pPr>
      <w:r>
        <w:rPr>
          <w:rFonts w:ascii="Amiri" w:hAnsi="Amiri" w:eastAsia="Amiri" w:cs="Amiri"/>
          <w:color w:val="111111"/>
          <w:sz w:val="28"/>
          <w:sz w:val="28"/>
          <w:szCs w:val="28"/>
          <w:rtl w:val="true"/>
          <w:lang w:bidi="ar-SA"/>
        </w:rPr>
        <w:t>و أرضهم أرضٌ كثيرٌ وِ بارُها</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اى سواركار، اگر به سفر رفتى، به بنى فالج كه در جايگاه خود آرميده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بياييد و چنين نباشيد كه گويى شما سرزمينهاى بى آب و علفى هستيد كه غبارش اين سو و آن سو پراكنده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منصور مردمانى هستند در محلّه حرّه و سرزمين آنان سرزمينى است كه جانوران بسيار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مواردى كه امام على عليه السلام به شعر استشهاد كرده است، از اين قرارند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يومى على كورها</w:t>
      </w:r>
    </w:p>
    <w:p>
      <w:pPr>
        <w:pStyle w:val="BookText"/>
        <w:rPr/>
      </w:pPr>
      <w:r>
        <w:rPr>
          <w:rFonts w:ascii="Amiri" w:hAnsi="Amiri" w:eastAsia="Amiri" w:cs="Amiri"/>
          <w:color w:val="111111"/>
          <w:sz w:val="28"/>
          <w:sz w:val="28"/>
          <w:szCs w:val="28"/>
          <w:rtl w:val="true"/>
          <w:lang w:bidi="ar-SA"/>
        </w:rPr>
        <w:t>و يومُ حيان أخى جابر</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چه تفاوت زيادى است ميان روز من كه بر پشت شتر سوار و در راه پر رنج و مشقتم با روز حيان برادر جابر كه در راحت و آسودگى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شعرى از امرأالقيس مثل مى 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 عنك نهباً صيح فى حجراته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هات حديثاً ما حديث الرواحل</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رها كن داستان غارتگرى را كه در اطراف آن فريادها بر آورده شده است امّا به ياد آور داستان شگفتى آور به يغما بردن شترهاى سوارى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اين 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عيَّرها الواشون أنى 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شكاةُ ظاهرٌ عنك عارها</w:t>
      </w:r>
      <w:r>
        <w:rPr>
          <w:rStyle w:val="FootnoteAnchor"/>
          <w:rtl w:val="true"/>
        </w:rPr>
        <w:footnoteReference w:id="459"/>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چينها او را سرزنش كرده اند كه من او را دوست مى دارم و اين گناهى است </w:t>
      </w:r>
    </w:p>
    <w:p>
      <w:pPr>
        <w:pStyle w:val="BookText"/>
        <w:rPr/>
      </w:pPr>
      <w:r>
        <w:rPr>
          <w:rFonts w:ascii="IRNazanin" w:hAnsi="IRNazanin" w:eastAsia="IRNazanin"/>
          <w:color w:val="111111"/>
          <w:sz w:val="28"/>
          <w:sz w:val="28"/>
          <w:szCs w:val="28"/>
          <w:rtl w:val="true"/>
          <w:lang w:bidi="fa-IR"/>
        </w:rPr>
        <w:t>كه ننگ آن از تو دوراست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سقت فى آثاركم من نصيحة</w:t>
      </w:r>
    </w:p>
    <w:p>
      <w:pPr>
        <w:pStyle w:val="BookText"/>
        <w:rPr/>
      </w:pPr>
      <w:r>
        <w:rPr>
          <w:rFonts w:ascii="Amiri" w:hAnsi="Amiri" w:eastAsia="Amiri" w:cs="Amiri"/>
          <w:color w:val="111111"/>
          <w:sz w:val="28"/>
          <w:sz w:val="28"/>
          <w:szCs w:val="28"/>
          <w:rtl w:val="true"/>
          <w:lang w:bidi="ar-SA"/>
        </w:rPr>
        <w:t>و قد يستفيد الظِّنة المتنصحُ</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بارها به شما اندرز دادم و چه بسا اندرزگوى صادقى كه تهمت و بدگمانى حاصل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لبّثت قليلاً يلحقُ الهيجا حَمَل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بالموت اذا الموتُ نزل</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پس اندكى صبر كن تا حمل وارد كارزار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هر زمان كه فرود آيد، هيچ باكى بر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برادر بنى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حال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تسألينى كيف أنت فاننى</w:t>
      </w:r>
    </w:p>
    <w:p>
      <w:pPr>
        <w:pStyle w:val="BookText"/>
        <w:rPr/>
      </w:pP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يعزُّ علىَّ أن تُرى بى كآبةٌ</w:t>
      </w:r>
    </w:p>
    <w:p>
      <w:pPr>
        <w:pStyle w:val="BookText"/>
        <w:rPr/>
      </w:pPr>
      <w:r>
        <w:rPr>
          <w:rFonts w:ascii="Amiri" w:hAnsi="Amiri" w:eastAsia="Amiri" w:cs="Amiri"/>
          <w:color w:val="111111"/>
          <w:sz w:val="28"/>
          <w:sz w:val="28"/>
          <w:szCs w:val="28"/>
          <w:rtl w:val="true"/>
          <w:lang w:bidi="ar-SA"/>
        </w:rPr>
        <w:t>فيشمتُ عادِ أو يُساءُ حبيبُ</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اگر از من بپرسى كه چگونه ام؟ البتّه، بر سختى روزگار بسيار شكيبا و توانا هستم بر من دشوار است كه اندوهى در من ديده شود، تا دشمنى شاد يا دوستى غمگين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او به عثمان بن حنيف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حسُبكَ داءٌ أن تبيتَ ببطنةٍ</w:t>
      </w:r>
    </w:p>
    <w:p>
      <w:pPr>
        <w:pStyle w:val="BookText"/>
        <w:rPr/>
      </w:pPr>
      <w:r>
        <w:rPr>
          <w:rFonts w:ascii="Amiri" w:hAnsi="Amiri" w:eastAsia="Amiri" w:cs="Amiri"/>
          <w:color w:val="111111"/>
          <w:sz w:val="28"/>
          <w:sz w:val="28"/>
          <w:szCs w:val="28"/>
          <w:rtl w:val="true"/>
          <w:lang w:bidi="ar-SA"/>
        </w:rPr>
        <w:t>و حولك أكبادٌ تحن الى القِدِّ</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اين سرافكندگى براى تو بس كه با شكمى پر به خواب روى، در حالى كه در پيرامون تو تشنه لبانى از تنگدستى و در آرزوى سبويى چرمين آبى بسوزند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از گفتار آن شاعر بنى اسد ياد مى كند كه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مستقبلين رياح الصيف تضربهم</w:t>
      </w:r>
    </w:p>
    <w:p>
      <w:pPr>
        <w:pStyle w:val="BookText"/>
        <w:rPr/>
      </w:pPr>
      <w:r>
        <w:rPr>
          <w:rFonts w:ascii="Amiri" w:hAnsi="Amiri" w:eastAsia="Amiri" w:cs="Amiri"/>
          <w:color w:val="111111"/>
          <w:sz w:val="28"/>
          <w:sz w:val="28"/>
          <w:szCs w:val="28"/>
          <w:rtl w:val="true"/>
          <w:lang w:bidi="ar-SA"/>
        </w:rPr>
        <w:t>بحاصبِ بين أغوارِ و جُلمودِ</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آنان در مقابل بادهاى گرم تابستان راه خواهند سپرد؛ بادهاى گرمى كه سنگريزه گودالها و تخته سنگ كوهساران را به سوى آنان پرتاب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شعر در لابلاى گفتارها، نامه ها و سخنان على بن ابى طالب عليه السلام راه مى يابد، ليكن عظمت نثر او، يكى از آيات ادب و حكمت و دانش است كه گنجهايش با فراگيرى سرازير مى شود و بى نيازى و دل انگيزى آن افزايش مى يابد و چقدر درست گفته است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لأمراء الكلام، و فينا تنشّبت عروقه، و علينا تهدلّت غصونه</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ماييم كه قلمرو سخن را فرمانروايانيم كه نهالهايش در ما ريشه دوانيده و شاخه هاى پر بارش گرداگردمان فرو ريخته است</w:t>
      </w:r>
      <w:r>
        <w:rPr>
          <w:rFonts w:eastAsia="IRNazanin" w:cs="IRNazanin"/>
          <w:color w:val="111111"/>
          <w:sz w:val="28"/>
          <w:szCs w:val="28"/>
          <w:rtl w:val="true"/>
          <w:lang w:bidi="fa-IR"/>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7327_54657"/>
      <w:bookmarkStart w:id="315" w:name="pg7327_54657"/>
      <w:bookmarkEnd w:id="315"/>
    </w:p>
    <w:p>
      <w:pPr>
        <w:pStyle w:val="Heading2"/>
        <w:numPr>
          <w:ilvl w:val="1"/>
          <w:numId w:val="1"/>
        </w:numPr>
        <w:rPr/>
      </w:pPr>
      <w:bookmarkStart w:id="316" w:name="pg7327_54657"/>
      <w:bookmarkStart w:id="317" w:name="__RefHeading___Toc973981_1051229030"/>
      <w:bookmarkStart w:id="318" w:name="_Toc100"/>
      <w:bookmarkEnd w:id="316"/>
      <w:bookmarkEnd w:id="317"/>
      <w:r>
        <w:rPr>
          <w:rtl w:val="true"/>
        </w:rPr>
        <w:t>منابع</w:t>
      </w:r>
      <w:bookmarkEnd w:id="31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 حضارته، أندريه ميكيل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الأغانى، ابوالفرج الاصفهانى،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احياء التراث العربى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أمالى المرتضى، الشريف المرتضى، قم، انتشارات كتابخانه آيةاللَّه مرعشى نجفى، چاپ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 الكاملة، عبدالفتاح عبدالمقصود، ترجمه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طالقانى و سيّد محمّد مهدى جعفرى، تهران، چاپ دوم،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على صوت العدالة الانسانية، جورج جرداق، بيروت، دارالفكر العربى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الأمامة و السياسة، ابن قتيبة الدينورى، مصر، شركة مكتبة و مطبعة مصطفى البابى الحلبى و اولاده، 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الأشراف، البلاذرى، تحقيق شيخ محمّد باقر محمودى، بيروت، مؤسسه اعلمى،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التبيين، 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الامام على،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الحوفى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طبرى، ابوجعفر محمّدبن جرير الطبرى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الدولة العربية، يوليوس فلهوزن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نهج البلاغة، لبيب وجيه بيضون، قم، دفتر تبليغات اسلامى، چاپ سوم،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العقائد و معدن الفوائد، على بن محمّد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الاسلامية فى عصرها الذهبى، سورديل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الراشدون، المجلد الرابع، طه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ابن هشام، بيروت، دار احياء التراث العربى،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بيروت، دارالكتب العلمية،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ابن عبدربه، تحقيق دكتر عبدالمجيد ترحينى،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دارالكتب العلمية،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المهد الى اللحد، محمّد كاظم قزوينى، قم، مؤسسه وفا، چاپ يازدهم،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الفلسفه، محمّد جواد مغنية، بيروت، دارالكتاب العربى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النبوة و خاتم الخلافة، عبدالكريم خطيب، بيروت، دارالمعرفه،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الامام على، عباس محمود عقاد، بيروت، دارالكتاب العربى،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امام المتقين، عبدالرحمن شرقاوى،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الحاج ارزوقى، لندن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رحاب على، خالد محمّد خالد، بيروت، دارالاندلس،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المبرد، بيروت، دارالفكر، چاپ اوّل،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السنكسار، المطران ميخائيل عساف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مسعودى، قم، دارالهجرة،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فى كل فن مستطرف، الأبشيهى، بيروت، دارالفكر،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ابراهيم الابيارى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علم النفس، دافيدوف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الشورى فى الاسلام، يعقوب محمّد مليجى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الحرية، عبدالرحمن شرقاوى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 عبداللَّه 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التربية عند الامام على، على محمّد حسين اديب، بيروت، دارالكتاب العربى،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على بن ابى طالب عليه السلام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قرأت أباذر؟، محمّد على أسير، بيروت، الدارالاسلامية، چاپ سوم،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شهريار،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بن مطهّر حلّى، كشف اليقين فى فضايل اميرالمؤمنين، ترجمه حميد رضا آژير، تحقيق حسين درگاهى، انتشارات وزارت فرهنگ و ارشاد اسلامى،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مقدمه كتاب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عبقرية الامام على، دارالكتاب العربى، بيروت،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صفى الدّين حلّى، حياته و شعره،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كلمات مكنونه، تصحيح عزيزاللّه عطاردى قوچانى، انتشارات فراهانى، تهران،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يَشْرِى نَفْسَه ابْتِغاءَ مَرْضاتِ اللّه ِ و اللّه ُ رَؤُفٌ بِالعِبادِ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بينات، شماره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آذار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 شهرى، ميزان الحكمه، ترجمه حميدرضا شيخى،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قم، انتشارات دارالحديث، ويرايش سوم،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بينات، شماره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عبقرية الامام على،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حكومت اسلامى، سال پنجم، شماره سوم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اين شعر در فارسى همان شعر معروف است كه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كبوتر با كبوتر باز با باز كند همجنس با همجنس پرواز</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محمود طالقانى،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مى گويد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عبقرية الامام على، دارالكتاب العربى، بيروت، سال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خطيب، على بن ابى طالب بقية النبوة و خاتم الخلافة، دارالمعرفة، بيروت، چاپ دوم،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خطيب، على بن ابى طالب بقية النبوة و خاتم الخلافة، دارالمعرفة، بيروت، چاپ دوم،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نعمتهاى خداوند به على عليه السّلام آن بود كه قريش گرفتار قحطى و بحران اقتصادى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بسيار عائله 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پيامبر خدا به عمويش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عائله سنگينى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 برويم و از تعداد عائله او بكاهيم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روانه شدند و آنچه را كه در نظر داشتند به آگاهى ابوطالب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را براى من بگذاريد و هر چه مى خواهيد انجام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پيامبر خدا على را با خود برد و عباس، جعفر را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مطران ميخائيل عساف، كتاب سنكسار؛ اين كتاب سيره قديسين را بيان مى كند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محمود طالقانى،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بودن ابوطالب بر هيچ مورخ با انصافى پوشيده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مورخان و دانشمندان بزرگ و نام آور اسلامى در اين زمينه بى كار ننشسته اند و با نگارش كتابهاى علمى و ارزنده درباره ايمان ابوطالب و عظمت جايگاه او در پيشگاه خدا و پيامبرش، دسيسه هاى دشمنان را آشكار و از توطئه ها و اهداف پليدشان پرده برداشته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شيخ مفيد، از سى و هفت كتاب ارزنده نام برده شده كه درباره ايمان و عظمت ابوطالب، با قلم دانشمندان بزرگ اسلامى به رشته تحرير آمده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پيوست كتاب ديگرى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الافصاح فى امامة اميرالمؤمنين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وسيله مؤسسه بعثت، قم، در يك مجلد به چاپ رسيده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محمود طالقانى،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خطيب، على بن ابى طالب بقيه النبوة و خاتم الخلافة، دارالمعرفة، بيروت، چاپ دوم،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كاظم قزوينى، على من المهد الى اللّحد، مؤسسه الوفاء، چاپ يازدهم، سال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باب اقتران النورين،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دارالكتب العلمية، بيروت، سال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چاپ دوم،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خطيب، على بن ابى طالب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طالب، نهج البلاغه، خ،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طالب، نهج البلاغه، خ،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وَصَّى بِهآ اِبراهيمُ بَنِيهِ وَ يَعْقُوبُ يا بَنِىَّ اِنَّ اللّه َ اصْطَفى لَكُمُ الْدِّينَ فَلاتَمُوتُنَّ اِلاّ وَ اَنْتُمْ مُسْلِمُونَ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وليد، تاج العقائد و معدن الفوائد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ابى طالب، نهج البلاغه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اَنْذِرْ عَشِيرَتَكَ الاَْقْرَبِينَ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و انگيزه هاى فرهنگى و سياسى در قديم، بيشترين تأثير را در اندرون خانواده و قبيله داشته است و در عصر جديد، بيشترين تأثير را در داخل محيط شغلى واحد نظير كارخانه و مزرعه و داخل كلاسهاى درسى بر جاى مى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تأثير گذار در ميان خانواده ها به طور 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در دوران قديم و چه در دوران 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شرايط خاصّى، بيش از محيطهاى ديگر تأثير مى گذارد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دار احياء التراث العربى، بيروت،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خطيب،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طالب، نهج البلاغه،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امام على بن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طالب، نهج البلاغه، 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نهج البلاغه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محمود طالقانى،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يُحِبُّ الَّذينَ يُقَاتِلُونَ فى سَبيلِهِ صَفًّا كَاَنَّهُمْ بُنْيَانٌ مَرْصُوصٌ، صف،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مُحَمَّدٌ اِلاّ رَسُولٌ قَدْ خَلَتْ مِنْ قَبْلِهِ الْرُّسُلُ اَفَاِنْ ماتَ أوْ قُتِلَ اِنْقَلَبْتُمْ عَلى اَعْقبِكُمْ وَ مَنْ يَنْقَلِبْ عَلى عَقِبَيْهِ فَلَنْ يَضُرَّ اللّه َ شَيْئا وَ سَيَجْزِى اللّه ُ الشّاكِرينَ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محمّد خالد، فى رحاب على، دارالاندلس، بيروت، چاپ دوم،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محمّد خالد، فى رحاب على،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و معادن الجوهر، دارالهجرة، قم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چاپ دوم،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و معادن الجوهر، دارالهجرة، قم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چاپ دوم،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نَكَثَ فَاِنَّمَا يَنكُثُ عَلى نَفْسِهِ، فتح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اِلى اِلهِكَ الّذِى ظَلْتَ عَلَيْه عاكِفَا لَنُحَرِّقَنَّهُ ثُمَّ لَنَنْسِفَنَّهُ فِى الْيَمِّ نَسْفَا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 ديدگاه ديگرى در اين باره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افرادى كه از اصحاب علىع در آن روز كشته شدند، پنج هزار تن بودندو امّا از اصحاب جمل و مردم بصره و ديگران، سيزده هزار نفر به هلاكت 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منابع نيز آمارهاى ديگرى را ارائه داده اند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قَرْنَ فِى بُيُوتِكُنَّ 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يكى از مصرعهاى بيتى است كه حارث بن زهيرازدى با آن رجز مى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در سپاه علىع قرار داشت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الاسم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بست در جزيره اى به فاصله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رُحبه نزديكى رقه فرهنگ سياح،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حرف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طالب، نهج البلاغه، 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تحقيق شيخ محمّد باقر محمودى، مؤسسه اعلمى، بيروت، چاپ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طه حسين، الخلفاء الراشدون،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منقرى، پيكار صفين، ترجمه پرويز اتابكى،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طه حسين، الخلفاءالراشدون،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دينورى، الامامة و السياسة، شركة مكتبة و مطبعة مصطفى البابى الحلبى و اولاده، مصر، چاپ سوم،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دينورى، الامامة و السياسة، شركة مكتبة و مطبعة مصطفى البابى الحلبى و اولاده، مصر، چاپ سوم،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دينورى،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دينورى،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محمّدبن سلمه روايت مى كنند كه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خداص شمشيرى به من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شمشير مشركان را چندان كه با شما پيكار كنند، بكش و هرگاه ديدى امت من خود به جان يكديگر افتاده اند و همديگر را مى زنند، آن را بشكن و در خانه بنشين، تا دستى خطا كار و يا مرگى گامسپار تو را در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پيكار صفين،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دينورى، الامامة و السياسة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طالب، نهج البلاغه، خ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منقرى، پيكار صفين، ترجمه پرويز اتابكى،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دينورى،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طه حسين، الخلفاء الراشدون،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خطيب،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خطيب،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طالب، نهج البلاغه، 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طالب، نهج البلاغه، 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خطيب،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عبقرية الامام على، دارالكتاب العربى، بيروت، سال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طه حسين، الخلفاءالرّاشدون،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طه حسين، الخلفاءالرّاشدون،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اُوحِىَ اِلَيْكَ وَ اِلَى الَّذينَ مِنْ قَبْلِكَ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ئِنْ اَشْرَكْتَ لَيَحْبَطَنَّ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فَاصْبِرْ اِنَّ وَعْدَ اللّهِ حَقٌّ وَ لاَ يَسْتَخِفَّنَّكَ الَّذينَ لاَ يُوقِنُونَ، روم </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ابيارى، معاويه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يَحْكُمْ بِمَآ اَنْزَلَ اللّهُ فَاُول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ئِكَ هُمُ الْكَافِرُونَ، مائده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دينورى،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دينورى،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تاريخ الامم و الملوك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منزلى است در طريق مكه بعد از قرعاء به سوى مكه؛ فرهنگ فارسى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خطيب، على بن ابى طالب</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اصفهانى، الاغانى، دار احياء التراث العربى، بيروت،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زحربن قيس كوفى جعفى، يكى از ياران على بن ابى طالبع بود كه وى را با گروهى به عنوان رابط بر مدائن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شبعلى و حصين بن عبدالرحمن از او روايت كرده اند؛ تاريخ بغداد، ص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 پيكار صفين، ترجمه پرويز اتابكى،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الْمُؤْمِنينَ رِجَالٌ صَدَقُوا مَا عَاهَدُوا اللّهَ عَلَيْهِ فَمِنْهُمْ مَنْ قَضى نَحْبَهُ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اشْتَرى مِنَ الْمُؤْمِنينَ اَنفُسَهُمْ وَ اَمْوَالَهُمْ بِاَنَّ لَهُمُ الْجَنَّةَ، توبه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او معاويه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شرح نهج البلاغة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اَكْمَلْتُ لَكُمْ دينَكُمْ وَاَتْمَمْتُ عَلَيْكُمْ نِعْمَتى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شرقاوى، محمّد رسول الحرّية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 اَرْسَلْنَا فى قَرْيَةٍ مِنْ نَذيرٍ اِلاَّ قَالَ مُتْرَفُوهَآ اِنَّا بِمَآ اُرْسِلْتُمْ بِهِ كَافِرُونَ، سبأ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اِذَآ اَرَدْنَآ اَنْ نُّهْلِكَ قَرْيَةً اَمَرْنَا مُتْرَفيهَا فَفَسَقُوا فيهَا فَحَقَّ عَلَيْهَا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محمود طالقانى،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يَآءَيُّهَا الَّذينَ امَنُوآ اِنْ جَآءَكُمْ فَاسِقٌ بِنَبَإٍ فَتَبَيَّنُوآ اَنْ تُصيبُوا قَوْمًا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سعدبن ابى 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او از زمره منافقان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پيش از فتح مكه مسلمان شد و از كاتبان وحى براى پيامبر خدا صلى الله عليه و آله گرديد و سپس از اسلام برگشت و مشرك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حالى به مكه بازگشت كه سخنان دروغ از پيامبر صلى الله عليه و آله براى قريش نقل مى كرد و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هرگونه كه مى خواستم، ديدگاه محمّد صلى الله عليه و آله را تغيير مى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من چنين ديكته مى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مى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عليم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هر كدام را كه بگويى درست است درباره او اين آيه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افترى على اللّه 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 دروغ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خون او را در روز فتح مكه هدر اعلان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برادر شيرى او، عثمان بن عفان از وى تنها براى زنده ماندنش شفاعت كرد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خطيب، على بن ابى طالب بقية النبوة و خاتم الخلافة،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دو نامه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دو نامه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مبرد، الكامل، دارالفكر، بيروت، چاپ اوّل،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خطيب،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خطيب، على بن ابى طالب بقية النبوة و خاتم الخلافه،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خطيب، على بن ابى طالب بقية النبوة و خاتم الخلافه،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شانِئَكَ هُوَ الاَبْتَرُ كوثر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خطيب، على بن ابى طالب</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العقدالفريد،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تحقيق دكتر عبدالمجيد ترحينى، دارالكتب العلميه، بيروت، چاپ اوّل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خطيب،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خطيب،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طه حسين، الخلفاء الراشدين،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طه حسين، الخلفاء الراشدين،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غفارى، همان جندب بن جناده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يُحْمى عَلَيْها فِى نارِ جَهَنَّمَ فَتُكْوى بِها جِباهُهُمْ وَ جُنُوبُهُمْ وَ ظُهُورُهُمْ هذا ما كَنَزْتُمْ لِأَنْفُسِكُمْ فَذُوقُوا ما كُنْتُمْ تَكْنِزُونَ، توبه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اسبر، هل قرأت اباذر؟، الدار الاسلامية، بيروت، چاپ سوم، سال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حوادث سال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انساب الاشراف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الحضاره الاسلامية فى عصرها الذهبى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دومنيك و جانين سورديل،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بر اين باور است كه على عليه السلام با آن همه فروتنى و دليرى، از بينش چندانى برخوردار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نويسندگان غربى نيز دچار همين لغزش شده اند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بن ابى طالب، ترجمه سيّد محمود طالقانى،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طبرى، تاريح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بِاَنَّهُمْ كَرِهُوا مَآ اَنزَلَ اللّهُ فَاَحْبَطَ اَعْمَالَهُمْ ، محمّد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اِنَّكَ لَعَلى خُلُقٍ عَظيمٍ ، قلم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اخْفِضْ جَنَاحَكَ لِلْمُؤْمِنينَ، حجر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رَبُّكَ يَخْلُقُ مَا يَشَآءُ وَ يَخْتَارُ مَا كَانَ لَهُمُ الْخِيَرَةُ سُبْحَانَ اللّهِ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يُريدُ اللّهُ لِيُذْهِبَ عَنْكُمُ الرِّجْسَ اَهْلَ الْبَيْتِ وَ يُطَهِّرَكُمْ تَطْهيرًا، 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عبدالمقصود، الامام على بن ابى طالب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محمود طالقانى،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محمّدبن جرير طبرى،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نَّكَثَ فَاِنَّما يَنْكُثُ عَلى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سيّدمحمّد مهدى جعفرى،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سيّد محمّد مهدى جعفرى،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رَحْمَةِ مِنَ اللّه ِ لِنْتَ لَهُمْ وَ لَوْ كُنْتَ فَظَّا غَليظَ الْقَلْبِ لانْفَضُّوا مِنْ حَوْلَكَ فَاعفُ عَنْهُمْ وَ اسْتَغْفَرْلَهُمْ وَ شاوِرْهُمْ فِى الاَمْرِ فَاِذا عَزَمْتَ فَتَوَكَّلْ عَلَى اللّه ِ اَنَّ اللّه َ يُحِبُّ الْمُتَوَكِّلِين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عبدالمقصود، الامام على بن ابى طالب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اسْتَجابُوا لِرَبِّهِمْ وَ اَقامُوا الصَّلوةَ وَ اَمْرُهُمْ شُورى بَيْنَهُمْ وَ مِمّا رَزَقْناهُمْ يُنْفِقُون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محمّد مليجى، مبدأ الشورى فى الاسلام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محمّد مليجى، مبدأ الشورى فى الاسلام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ژوليوس ولهاوزن، تاريخ الدولة العربية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عقاد، عبقرية عمر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محمّد مليجى، مبدأ الشورى فى السلام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كاتب در آن زمان، پست حساسى به شمار مى رفت و امروزه به چنين شخصى منشى مخصوص مى گويند كه مهر پادشاه در اختيار اوست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محمّد مليجى، مبدأ الشورى فى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محمّد مليجى، مبدأ الشورى فى السلام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العقدالفريد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دافيدوف، مدخل الى علم النفس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 در مروج الذهب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بيست سال حكومت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افرادى را كه وى از روى ستم به قتل رسانيده بود شمردند، تعداد آنها به يكصدوبيست هزارتن رسيد و اين به استثناى افرادى بود كه در اردوگاهها و جنگهاى او كشته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حجاج به هلاكت رسيد، پنجاه هزار مرد و سى هزار زن در زندان او بسر مى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زنان، دوازده هزار نفرشان برهنه و بى لباس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عبدالمقصود، الامام على بن ابى طالب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مغنيه، على و الفلسفه، دارالكتاب العربى، بيروت،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عبقريه الامام،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حسين اديب، منهج التربية عندالامام على،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حسين اديب، منهج التربية عندالامام على،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ابى طالب، نهج البلاغه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ابى طالب، نهج البلاغه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ابى طالب، نهج البلاغه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طالب،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طالب،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طالب،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مالياتى است كه از محصولات زمين گرفته مى شود و از سوى مسلمانان به بيت المال مسلمانان پرداخت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جزيه، مالياتى است كه اهل ذمه كفار اهل كتاب كه در سرزمين اسلامى زندگى مى كنند، آن را مى 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اين شخص ذمى رشيد و بالغ باشد، اين ماليات را كه عبارت از يك دينار است مى پردازد، تا دولت از جان و مال او حفاظت كند و نيز وى از خدمت نظام وظيفه معاف خواهد بود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اْجْعَلْنِى عَلى خَزائِنِ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ألَيْسَ لِى مُلْكُ مِصْرَ وَ هذِهِ الاْنْهارُ تَجْرِى مِنْ تَحْتِى أَفَلاتُبْصِرون، زخرف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ابشهى، المستطرف فى كل فن مستنطرف، دارالفكر،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 مروج الذهب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درباره هر ساعت بى كارى كه در آن به نفع خود و نفع ملّت خود كار نكند، مسؤول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آندريه مايكل، الاسلام و حضارته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مَقْتَا عِنْدَاللّه ِ أَنْ تَقُولُوا ما لاتَفْعَلُون، صف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عبدالمقصود، الامام على بن ابى طالب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لَّذينَ يُنْفِقُونَ اَمْوَالَهُمْ بِا لَّيْلِ وَا لنَّهَارِ سِرًّا وَعَلاَنِيَةً فَلَهُمْ اَجْرُهُمْ عِنْدَ 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الامام على بن ابى طالب، ترجمه سيّد محمّد مهدى جعفرى،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محمّدكاظم قزوينى، على من المهد الى اللحد، دفتر تبليغات اسلامى، قم، چاپ سوم،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وجيه بيضون، تصنيف نهج البلاغه،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از حديث پيامبر صلى الله عليه و آله گرفته شده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بهشت با سختيها و دوزخ با شهوتها همراه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صالِحَا فَلِنَفْسِهِ وَ مَنْ أساءَ فَعَلَيْها، فصلت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عبدالمقصود، الامام على بن ابى طالب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شرح نهج البلاغه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عبقرية الامام على،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الامام على صوت العدالة الانسانية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مَقْتَا عِنْدَاللّه ِ أَنْ تَقُولُوا ما لاتَفْعَلُون، صف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امام على صداى عدالت انسانى، ترجمه سيّد هادى خسروشاهى، نشر خرم، تهران، چاپ اوّل،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امام على صداى عدالت انسانى، ترجمه سيّد هادى خسروشاهى، نشر خرم، تهران، چاپ اوّل،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امام على صداى عدالت انسانى، ترجمه سيّد هادى خسروشاهى، نشر خرم، تهران، چاپ اوّل،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الامام على صوت العدالة الانسانية، دارالفكر العربى،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عبقرية الامام على،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شرقاوى، على امام المتقين،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الحاج ارزوقى، لندن،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حسين اديب، منهج التربية عند الامام على، دارالكتاب العربى، بيروت، چاپ دوم،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قصارالحكم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حسين اديب، منهج التربية عند الامام على،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عبدالمقصود، الامام على بن ابى طالب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رضى، نهج البلاغه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ثعالبى، ثمار القلوب مصادر نهج البلاغه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مرتضى، امالى المرتضى، انتشارات كتابخانه آيه اللّه مرعشى نجفى، چاپ اوّل،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البيان و 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حسين، مصادر نهج البلاغه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نعمه از مجموعه هاى زير نام مى برد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عبقرية الامام على،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احمد محمّد حوفى، بلاغة الامام على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احمد محمّد حوفى، بلاغة الامام على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احمد محمّد حوفى، بلاغة الامام على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يكسانى دو واژه در واج يا واجهاى پايانى، وزن و يا هر دوى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آرايه سجع در كلامى ديده مى شود كه حداقل دو جمله باشد، زيرا سجعها بايد در پايان دو جمله بيايند تا آرايه سجع آفريده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سجعهاى متوازن در دو يا چند جمله است كه به هماهنگى آنها مى 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يكسانى و همسانى دو يا چند واژه است در واجهاى سازنده با اختلاف در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محمّد حسين اديب، منهج التربية عند الامام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قصارالحكم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قصيربن سعيد است كه مردى باهوش و پيش بينى كننده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جواد شريعت، ترجمه نهج البلاغه،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دكتر احمد محمّد حوفى، بلاغة الامام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607</Pages>
  <Words>185118</Words>
  <Characters>680799</Characters>
  <CharactersWithSpaces>861271</CharactersWithSpaces>
  <Paragraphs>5676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2026-08-27T08:58:48Z</dcterms:created>
  <dc:creator>ghaemiyeh.com</dc:creator>
  <dc:description/>
  <dc:language>en-US</dc:language>
  <cp:lastModifiedBy/>
  <dcterms:modified xsi:type="dcterms:W3CDTF">2026-08-27T12:29:03Z</dcterms:modified>
  <cp:revision>1</cp:revision>
  <dc:subject/>
  <dc:title>امام علی علیه السلام نماد حکومت حق</dc:title>
</cp:coreProperties>
</file>

<file path=docProps/custom.xml><?xml version="1.0" encoding="utf-8"?>
<Properties xmlns="http://schemas.openxmlformats.org/officeDocument/2006/custom-properties" xmlns:vt="http://schemas.openxmlformats.org/officeDocument/2006/docPropsVTypes"/>
</file>